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thinThickSmallGap" w:sz="24" w:space="0" w:color="auto"/>
        </w:tblBorders>
        <w:tblLayout w:type="fixed"/>
        <w:tblLook w:val="00A0" w:firstRow="1" w:lastRow="0" w:firstColumn="1" w:lastColumn="0" w:noHBand="0" w:noVBand="0"/>
      </w:tblPr>
      <w:tblGrid>
        <w:gridCol w:w="9639"/>
      </w:tblGrid>
      <w:tr w:rsidR="0021789E" w:rsidRPr="007024EB" w14:paraId="4A82DA8C" w14:textId="77777777" w:rsidTr="00373C1A">
        <w:trPr>
          <w:trHeight w:val="712"/>
          <w:jc w:val="center"/>
        </w:trPr>
        <w:tc>
          <w:tcPr>
            <w:tcW w:w="9639" w:type="dxa"/>
            <w:tcBorders>
              <w:bottom w:val="single" w:sz="4" w:space="0" w:color="auto"/>
            </w:tcBorders>
            <w:tcMar>
              <w:left w:w="0" w:type="dxa"/>
              <w:right w:w="0" w:type="dxa"/>
            </w:tcMar>
          </w:tcPr>
          <w:p w14:paraId="1B3E9265" w14:textId="77777777" w:rsidR="0021789E" w:rsidRPr="007024EB" w:rsidRDefault="003C1588" w:rsidP="002174FD">
            <w:pPr>
              <w:spacing w:before="40" w:after="40"/>
              <w:ind w:hanging="687"/>
              <w:rPr>
                <w:spacing w:val="8"/>
              </w:rPr>
            </w:pPr>
            <w:r>
              <w:rPr>
                <w:noProof/>
                <w:spacing w:val="8"/>
                <w:lang w:eastAsia="ru-RU"/>
              </w:rPr>
              <w:drawing>
                <wp:inline distT="0" distB="0" distL="0" distR="0" wp14:anchorId="1394506F" wp14:editId="3BDE710A">
                  <wp:extent cx="6076950" cy="86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863600"/>
                          </a:xfrm>
                          <a:prstGeom prst="rect">
                            <a:avLst/>
                          </a:prstGeom>
                          <a:noFill/>
                          <a:ln>
                            <a:noFill/>
                          </a:ln>
                        </pic:spPr>
                      </pic:pic>
                    </a:graphicData>
                  </a:graphic>
                </wp:inline>
              </w:drawing>
            </w:r>
          </w:p>
        </w:tc>
      </w:tr>
      <w:tr w:rsidR="0021789E" w:rsidRPr="007024EB" w14:paraId="59F2B53B" w14:textId="77777777" w:rsidTr="00373C1A">
        <w:trPr>
          <w:trHeight w:val="350"/>
          <w:jc w:val="center"/>
        </w:trPr>
        <w:tc>
          <w:tcPr>
            <w:tcW w:w="9639" w:type="dxa"/>
            <w:tcBorders>
              <w:top w:val="single" w:sz="4" w:space="0" w:color="auto"/>
              <w:left w:val="nil"/>
              <w:bottom w:val="single" w:sz="4" w:space="0" w:color="auto"/>
              <w:right w:val="nil"/>
            </w:tcBorders>
          </w:tcPr>
          <w:p w14:paraId="19070CFF" w14:textId="77777777" w:rsidR="0021789E" w:rsidRPr="007024EB" w:rsidRDefault="0021789E" w:rsidP="00373C1A">
            <w:pPr>
              <w:spacing w:before="60"/>
              <w:ind w:left="-108" w:right="-108"/>
              <w:rPr>
                <w:rFonts w:cs="Arial"/>
                <w:b/>
                <w:sz w:val="16"/>
                <w:szCs w:val="16"/>
              </w:rPr>
            </w:pPr>
            <w:r w:rsidRPr="007024EB">
              <w:rPr>
                <w:rFonts w:cs="Arial"/>
                <w:b/>
                <w:sz w:val="16"/>
                <w:szCs w:val="16"/>
              </w:rPr>
              <w:t xml:space="preserve">Промышленная ул., </w:t>
            </w:r>
            <w:r>
              <w:rPr>
                <w:rFonts w:cs="Arial"/>
                <w:b/>
                <w:sz w:val="16"/>
                <w:szCs w:val="16"/>
              </w:rPr>
              <w:t xml:space="preserve">д. </w:t>
            </w:r>
            <w:r w:rsidRPr="007024EB">
              <w:rPr>
                <w:rFonts w:cs="Arial"/>
                <w:b/>
                <w:sz w:val="16"/>
                <w:szCs w:val="16"/>
              </w:rPr>
              <w:t>7, Санкт-Петербург, 198095, тел.: (812)786-</w:t>
            </w:r>
            <w:r w:rsidRPr="00513274">
              <w:rPr>
                <w:rFonts w:cs="Arial"/>
                <w:b/>
                <w:sz w:val="16"/>
                <w:szCs w:val="16"/>
              </w:rPr>
              <w:t>19</w:t>
            </w:r>
            <w:r w:rsidRPr="007024EB">
              <w:rPr>
                <w:rFonts w:cs="Arial"/>
                <w:b/>
                <w:sz w:val="16"/>
                <w:szCs w:val="16"/>
              </w:rPr>
              <w:t>1</w:t>
            </w:r>
            <w:r w:rsidRPr="00513274">
              <w:rPr>
                <w:rFonts w:cs="Arial"/>
                <w:b/>
                <w:sz w:val="16"/>
                <w:szCs w:val="16"/>
              </w:rPr>
              <w:t>0</w:t>
            </w:r>
            <w:r w:rsidRPr="007024EB">
              <w:rPr>
                <w:rFonts w:cs="Arial"/>
                <w:b/>
                <w:sz w:val="16"/>
                <w:szCs w:val="16"/>
              </w:rPr>
              <w:t xml:space="preserve"> факс: (812)786-0459 </w:t>
            </w:r>
            <w:r w:rsidRPr="007024EB">
              <w:rPr>
                <w:rFonts w:cs="Arial"/>
                <w:b/>
                <w:sz w:val="16"/>
                <w:szCs w:val="16"/>
                <w:lang w:val="en-US"/>
              </w:rPr>
              <w:t>E</w:t>
            </w:r>
            <w:r w:rsidRPr="007024EB">
              <w:rPr>
                <w:rFonts w:cs="Arial"/>
                <w:b/>
                <w:sz w:val="16"/>
                <w:szCs w:val="16"/>
              </w:rPr>
              <w:t>-</w:t>
            </w:r>
            <w:r w:rsidRPr="007024EB">
              <w:rPr>
                <w:rFonts w:cs="Arial"/>
                <w:b/>
                <w:sz w:val="16"/>
                <w:szCs w:val="16"/>
                <w:lang w:val="en-US"/>
              </w:rPr>
              <w:t>mail</w:t>
            </w:r>
            <w:r w:rsidRPr="007024EB">
              <w:rPr>
                <w:rFonts w:cs="Arial"/>
                <w:b/>
                <w:sz w:val="16"/>
                <w:szCs w:val="16"/>
              </w:rPr>
              <w:t xml:space="preserve">: </w:t>
            </w:r>
            <w:r>
              <w:rPr>
                <w:rFonts w:cs="Arial"/>
                <w:b/>
                <w:sz w:val="16"/>
                <w:szCs w:val="16"/>
                <w:lang w:val="en-US"/>
              </w:rPr>
              <w:t>inbox</w:t>
            </w:r>
            <w:r w:rsidRPr="007024EB">
              <w:rPr>
                <w:rFonts w:cs="Arial"/>
                <w:b/>
                <w:sz w:val="16"/>
                <w:szCs w:val="16"/>
              </w:rPr>
              <w:t>@</w:t>
            </w:r>
            <w:r>
              <w:rPr>
                <w:rFonts w:cs="Arial"/>
                <w:b/>
                <w:sz w:val="16"/>
                <w:szCs w:val="16"/>
                <w:lang w:val="en-US"/>
              </w:rPr>
              <w:t>sstc</w:t>
            </w:r>
            <w:r w:rsidRPr="007024EB">
              <w:rPr>
                <w:rFonts w:cs="Arial"/>
                <w:b/>
                <w:sz w:val="16"/>
                <w:szCs w:val="16"/>
              </w:rPr>
              <w:t>.</w:t>
            </w:r>
            <w:r w:rsidRPr="007024EB">
              <w:rPr>
                <w:rFonts w:cs="Arial"/>
                <w:b/>
                <w:sz w:val="16"/>
                <w:szCs w:val="16"/>
                <w:lang w:val="en-US"/>
              </w:rPr>
              <w:t>spb</w:t>
            </w:r>
            <w:r w:rsidRPr="007024EB">
              <w:rPr>
                <w:rFonts w:cs="Arial"/>
                <w:b/>
                <w:sz w:val="16"/>
                <w:szCs w:val="16"/>
              </w:rPr>
              <w:t>.</w:t>
            </w:r>
            <w:r w:rsidRPr="007024EB">
              <w:rPr>
                <w:rFonts w:cs="Arial"/>
                <w:b/>
                <w:sz w:val="16"/>
                <w:szCs w:val="16"/>
                <w:lang w:val="en-US"/>
              </w:rPr>
              <w:t>ru</w:t>
            </w:r>
          </w:p>
          <w:p w14:paraId="3E8A47D6" w14:textId="77777777" w:rsidR="0021789E" w:rsidRPr="007024EB" w:rsidRDefault="0021789E" w:rsidP="00373C1A">
            <w:pPr>
              <w:spacing w:before="40" w:after="40"/>
              <w:ind w:left="-108" w:right="-108"/>
              <w:jc w:val="center"/>
              <w:rPr>
                <w:sz w:val="16"/>
                <w:szCs w:val="16"/>
              </w:rPr>
            </w:pPr>
            <w:r>
              <w:rPr>
                <w:rFonts w:cs="Arial"/>
                <w:b/>
                <w:sz w:val="16"/>
                <w:szCs w:val="16"/>
              </w:rPr>
              <w:t xml:space="preserve">ОКПО 07502259       </w:t>
            </w:r>
            <w:r w:rsidRPr="007024EB">
              <w:rPr>
                <w:rFonts w:cs="Arial"/>
                <w:b/>
                <w:sz w:val="16"/>
                <w:szCs w:val="16"/>
              </w:rPr>
              <w:t>ОГРН 10</w:t>
            </w:r>
            <w:r>
              <w:rPr>
                <w:rFonts w:cs="Arial"/>
                <w:b/>
                <w:sz w:val="16"/>
                <w:szCs w:val="16"/>
                <w:lang w:val="en-US"/>
              </w:rPr>
              <w:t>9</w:t>
            </w:r>
            <w:r w:rsidRPr="007024EB">
              <w:rPr>
                <w:rFonts w:cs="Arial"/>
                <w:b/>
                <w:sz w:val="16"/>
                <w:szCs w:val="16"/>
              </w:rPr>
              <w:t>78</w:t>
            </w:r>
            <w:r>
              <w:rPr>
                <w:rFonts w:cs="Arial"/>
                <w:b/>
                <w:sz w:val="16"/>
                <w:szCs w:val="16"/>
                <w:lang w:val="en-US"/>
              </w:rPr>
              <w:t xml:space="preserve">47011371       </w:t>
            </w:r>
            <w:r w:rsidRPr="007024EB">
              <w:rPr>
                <w:rFonts w:cs="Arial"/>
                <w:b/>
                <w:sz w:val="16"/>
                <w:szCs w:val="16"/>
              </w:rPr>
              <w:t>ИНН 7805</w:t>
            </w:r>
            <w:r>
              <w:rPr>
                <w:rFonts w:cs="Arial"/>
                <w:b/>
                <w:sz w:val="16"/>
                <w:szCs w:val="16"/>
                <w:lang w:val="en-US"/>
              </w:rPr>
              <w:t xml:space="preserve">482938       </w:t>
            </w:r>
            <w:r w:rsidRPr="007024EB">
              <w:rPr>
                <w:rFonts w:cs="Arial"/>
                <w:b/>
                <w:sz w:val="16"/>
                <w:szCs w:val="16"/>
              </w:rPr>
              <w:t xml:space="preserve">КПП </w:t>
            </w:r>
            <w:r w:rsidR="00BA5CF7" w:rsidRPr="00BA5CF7">
              <w:rPr>
                <w:rFonts w:cs="Arial"/>
                <w:b/>
                <w:sz w:val="16"/>
                <w:szCs w:val="16"/>
                <w:lang w:val="en-US"/>
              </w:rPr>
              <w:t>780501001</w:t>
            </w:r>
          </w:p>
        </w:tc>
      </w:tr>
    </w:tbl>
    <w:p w14:paraId="4F1F8621" w14:textId="77777777" w:rsidR="0021789E" w:rsidRDefault="0021789E" w:rsidP="00162F84">
      <w:pPr>
        <w:jc w:val="center"/>
        <w:rPr>
          <w:rFonts w:ascii="Times New Roman" w:hAnsi="Times New Roman"/>
          <w:b/>
          <w:lang w:val="en-US"/>
        </w:rPr>
      </w:pPr>
    </w:p>
    <w:p w14:paraId="076976D5" w14:textId="77777777" w:rsidR="0021789E" w:rsidRDefault="0021789E" w:rsidP="00162F84">
      <w:pPr>
        <w:jc w:val="center"/>
        <w:rPr>
          <w:rFonts w:ascii="Times New Roman" w:hAnsi="Times New Roman"/>
          <w:b/>
          <w:lang w:val="en-US"/>
        </w:rPr>
      </w:pPr>
    </w:p>
    <w:p w14:paraId="740090DC" w14:textId="77777777" w:rsidR="0021789E" w:rsidRDefault="0021789E" w:rsidP="00162F84">
      <w:pPr>
        <w:jc w:val="center"/>
        <w:rPr>
          <w:rFonts w:ascii="Times New Roman" w:hAnsi="Times New Roman"/>
          <w:b/>
          <w:lang w:val="en-US"/>
        </w:rPr>
      </w:pPr>
    </w:p>
    <w:p w14:paraId="54C22CB3" w14:textId="77777777" w:rsidR="0021789E" w:rsidRDefault="0021789E" w:rsidP="00162F84">
      <w:pPr>
        <w:jc w:val="center"/>
        <w:rPr>
          <w:rFonts w:ascii="Times New Roman" w:hAnsi="Times New Roman"/>
          <w:b/>
          <w:lang w:val="en-US"/>
        </w:rPr>
      </w:pPr>
    </w:p>
    <w:p w14:paraId="3839B4B5" w14:textId="77777777" w:rsidR="0021789E" w:rsidRDefault="0021789E" w:rsidP="00162F84">
      <w:pPr>
        <w:jc w:val="center"/>
        <w:rPr>
          <w:rFonts w:ascii="Times New Roman" w:hAnsi="Times New Roman"/>
          <w:b/>
          <w:lang w:val="en-US"/>
        </w:rPr>
      </w:pPr>
    </w:p>
    <w:p w14:paraId="18D649E4" w14:textId="77777777" w:rsidR="0021789E" w:rsidRDefault="0021789E" w:rsidP="00162F84">
      <w:pPr>
        <w:jc w:val="center"/>
        <w:rPr>
          <w:rFonts w:ascii="Times New Roman" w:hAnsi="Times New Roman"/>
          <w:b/>
          <w:lang w:val="en-US"/>
        </w:rPr>
      </w:pPr>
    </w:p>
    <w:p w14:paraId="6FDD63E7" w14:textId="77777777" w:rsidR="0021789E" w:rsidRDefault="0021789E" w:rsidP="00162F84">
      <w:pPr>
        <w:jc w:val="center"/>
        <w:rPr>
          <w:rFonts w:ascii="Times New Roman" w:hAnsi="Times New Roman"/>
          <w:b/>
          <w:lang w:val="en-US"/>
        </w:rPr>
      </w:pPr>
    </w:p>
    <w:p w14:paraId="1B4E77FA" w14:textId="77777777" w:rsidR="0021789E" w:rsidRPr="007A2110" w:rsidRDefault="0021789E" w:rsidP="00162F84">
      <w:pPr>
        <w:jc w:val="center"/>
        <w:rPr>
          <w:rFonts w:ascii="Times New Roman" w:hAnsi="Times New Roman"/>
          <w:b/>
          <w:lang w:val="en-US"/>
        </w:rPr>
      </w:pPr>
    </w:p>
    <w:p w14:paraId="2C5D6A65" w14:textId="77777777" w:rsidR="0021789E" w:rsidRDefault="0021789E" w:rsidP="00162F84">
      <w:pPr>
        <w:jc w:val="center"/>
        <w:rPr>
          <w:rFonts w:ascii="Times New Roman" w:hAnsi="Times New Roman"/>
          <w:b/>
        </w:rPr>
      </w:pPr>
    </w:p>
    <w:p w14:paraId="16C75D7D" w14:textId="77777777" w:rsidR="0021789E" w:rsidRDefault="0021789E" w:rsidP="00162F84">
      <w:pPr>
        <w:jc w:val="center"/>
        <w:rPr>
          <w:rFonts w:ascii="Times New Roman" w:hAnsi="Times New Roman"/>
          <w:b/>
        </w:rPr>
      </w:pPr>
    </w:p>
    <w:p w14:paraId="795A521C" w14:textId="77777777" w:rsidR="0021789E" w:rsidRDefault="0021789E" w:rsidP="00162F84">
      <w:pPr>
        <w:jc w:val="center"/>
        <w:rPr>
          <w:rFonts w:ascii="Times New Roman" w:hAnsi="Times New Roman"/>
          <w:b/>
        </w:rPr>
      </w:pPr>
    </w:p>
    <w:p w14:paraId="190CE3E0" w14:textId="77777777" w:rsidR="0021789E" w:rsidRDefault="0021789E" w:rsidP="00162F84">
      <w:pPr>
        <w:jc w:val="center"/>
        <w:rPr>
          <w:rFonts w:ascii="Times New Roman" w:hAnsi="Times New Roman"/>
          <w:b/>
        </w:rPr>
      </w:pPr>
    </w:p>
    <w:p w14:paraId="1E8ECAD7" w14:textId="77777777" w:rsidR="0021789E" w:rsidRPr="00E85E6F" w:rsidRDefault="0021789E" w:rsidP="00E85E6F">
      <w:pPr>
        <w:ind w:left="0"/>
        <w:rPr>
          <w:rFonts w:ascii="Times New Roman" w:hAnsi="Times New Roman"/>
          <w:b/>
          <w:lang w:val="en-US"/>
        </w:rPr>
      </w:pPr>
    </w:p>
    <w:p w14:paraId="67085200" w14:textId="77777777" w:rsidR="0021789E" w:rsidRDefault="0021789E" w:rsidP="00162F84">
      <w:pPr>
        <w:jc w:val="center"/>
        <w:rPr>
          <w:rFonts w:ascii="Times New Roman" w:hAnsi="Times New Roman"/>
          <w:b/>
          <w:lang w:val="en-US"/>
        </w:rPr>
      </w:pPr>
    </w:p>
    <w:p w14:paraId="453EB72C" w14:textId="77777777" w:rsidR="0021789E" w:rsidRPr="00DE51D2" w:rsidRDefault="0021789E" w:rsidP="00162F84">
      <w:pPr>
        <w:jc w:val="center"/>
        <w:rPr>
          <w:rFonts w:ascii="Times New Roman" w:hAnsi="Times New Roman"/>
          <w:b/>
          <w:lang w:val="en-US"/>
        </w:rPr>
      </w:pPr>
    </w:p>
    <w:p w14:paraId="1205DF6A" w14:textId="77777777" w:rsidR="0021789E" w:rsidRDefault="0021789E" w:rsidP="00162F84">
      <w:pPr>
        <w:jc w:val="center"/>
        <w:rPr>
          <w:rFonts w:ascii="Times New Roman" w:hAnsi="Times New Roman"/>
          <w:b/>
        </w:rPr>
      </w:pPr>
    </w:p>
    <w:p w14:paraId="0658A37A" w14:textId="77777777" w:rsidR="0021789E" w:rsidRDefault="0021789E" w:rsidP="00162F84">
      <w:pPr>
        <w:jc w:val="center"/>
        <w:rPr>
          <w:rFonts w:ascii="Times New Roman" w:hAnsi="Times New Roman"/>
          <w:b/>
        </w:rPr>
      </w:pPr>
    </w:p>
    <w:p w14:paraId="11843B1E" w14:textId="77777777" w:rsidR="0021789E" w:rsidRDefault="0021789E" w:rsidP="00162F84">
      <w:pPr>
        <w:jc w:val="center"/>
        <w:rPr>
          <w:rFonts w:ascii="Times New Roman" w:hAnsi="Times New Roman"/>
          <w:b/>
        </w:rPr>
      </w:pPr>
    </w:p>
    <w:p w14:paraId="18DC9F6E" w14:textId="77777777" w:rsidR="0021789E" w:rsidRPr="00FF4AEC" w:rsidRDefault="0021789E" w:rsidP="00A4309F">
      <w:pPr>
        <w:ind w:left="0"/>
        <w:jc w:val="center"/>
        <w:rPr>
          <w:rFonts w:ascii="Times New Roman" w:hAnsi="Times New Roman"/>
          <w:b/>
          <w:sz w:val="24"/>
          <w:szCs w:val="24"/>
        </w:rPr>
      </w:pPr>
      <w:r w:rsidRPr="00FF4AEC">
        <w:rPr>
          <w:rFonts w:ascii="Times New Roman" w:hAnsi="Times New Roman"/>
          <w:b/>
          <w:sz w:val="24"/>
          <w:szCs w:val="24"/>
        </w:rPr>
        <w:t>ДОКУМЕНТАЦИЯ ПО ПРОВЕДЕНИЮ ОТКРЫТОГО ЗАПРОСА ПРЕДЛОЖЕНИЙ</w:t>
      </w:r>
    </w:p>
    <w:p w14:paraId="62DCF4E8" w14:textId="77777777" w:rsidR="0021789E" w:rsidRDefault="0021789E" w:rsidP="00A4309F">
      <w:pPr>
        <w:ind w:left="0"/>
        <w:jc w:val="center"/>
        <w:rPr>
          <w:rFonts w:ascii="Times New Roman" w:hAnsi="Times New Roman"/>
          <w:b/>
          <w:sz w:val="24"/>
          <w:szCs w:val="24"/>
        </w:rPr>
      </w:pPr>
      <w:r w:rsidRPr="00FF4AEC">
        <w:rPr>
          <w:rFonts w:ascii="Times New Roman" w:hAnsi="Times New Roman"/>
          <w:b/>
          <w:sz w:val="24"/>
          <w:szCs w:val="24"/>
        </w:rPr>
        <w:t>в электронной форме</w:t>
      </w:r>
    </w:p>
    <w:p w14:paraId="51AC6017" w14:textId="77777777" w:rsidR="00E25369" w:rsidRDefault="00E25369" w:rsidP="00E25369">
      <w:pPr>
        <w:jc w:val="center"/>
        <w:rPr>
          <w:rFonts w:ascii="Times New Roman" w:hAnsi="Times New Roman"/>
          <w:b/>
          <w:sz w:val="24"/>
          <w:szCs w:val="24"/>
        </w:rPr>
      </w:pPr>
    </w:p>
    <w:p w14:paraId="3341469B" w14:textId="27A02D45" w:rsidR="0021789E" w:rsidRPr="00340E4B" w:rsidRDefault="00AB115D" w:rsidP="005C1105">
      <w:pPr>
        <w:jc w:val="center"/>
        <w:rPr>
          <w:rFonts w:ascii="Times New Roman" w:hAnsi="Times New Roman"/>
          <w:sz w:val="24"/>
          <w:szCs w:val="24"/>
        </w:rPr>
      </w:pPr>
      <w:r>
        <w:rPr>
          <w:rFonts w:ascii="Times New Roman" w:hAnsi="Times New Roman"/>
          <w:sz w:val="24"/>
          <w:szCs w:val="24"/>
        </w:rPr>
        <w:t>Покупка пульта типа ВТУ-01М2</w:t>
      </w:r>
    </w:p>
    <w:p w14:paraId="6A3E7A47" w14:textId="77777777" w:rsidR="0021789E" w:rsidRPr="007A2110" w:rsidRDefault="0021789E" w:rsidP="005C1105">
      <w:pPr>
        <w:jc w:val="center"/>
        <w:rPr>
          <w:rFonts w:ascii="Times New Roman" w:hAnsi="Times New Roman"/>
        </w:rPr>
      </w:pPr>
    </w:p>
    <w:p w14:paraId="79E5EB0D" w14:textId="77777777" w:rsidR="0021789E" w:rsidRPr="007A2110" w:rsidRDefault="0021789E" w:rsidP="005C1105">
      <w:pPr>
        <w:jc w:val="center"/>
        <w:rPr>
          <w:rFonts w:ascii="Times New Roman" w:hAnsi="Times New Roman"/>
        </w:rPr>
      </w:pPr>
    </w:p>
    <w:p w14:paraId="04775C32" w14:textId="77777777" w:rsidR="0021789E" w:rsidRPr="007A2110" w:rsidRDefault="0021789E" w:rsidP="005C1105">
      <w:pPr>
        <w:jc w:val="center"/>
        <w:rPr>
          <w:rFonts w:ascii="Times New Roman" w:hAnsi="Times New Roman"/>
        </w:rPr>
      </w:pPr>
    </w:p>
    <w:p w14:paraId="7218910D" w14:textId="77777777" w:rsidR="0021789E" w:rsidRPr="007A2110" w:rsidRDefault="0021789E" w:rsidP="005C1105">
      <w:pPr>
        <w:jc w:val="center"/>
        <w:rPr>
          <w:rFonts w:ascii="Times New Roman" w:hAnsi="Times New Roman"/>
        </w:rPr>
      </w:pPr>
    </w:p>
    <w:p w14:paraId="338183FA" w14:textId="77777777" w:rsidR="0021789E" w:rsidRDefault="0021789E" w:rsidP="005C1105">
      <w:pPr>
        <w:jc w:val="center"/>
        <w:rPr>
          <w:rFonts w:ascii="Times New Roman" w:hAnsi="Times New Roman"/>
        </w:rPr>
      </w:pPr>
    </w:p>
    <w:p w14:paraId="0AB0E929" w14:textId="77777777" w:rsidR="0021789E" w:rsidRDefault="0021789E" w:rsidP="005C1105">
      <w:pPr>
        <w:jc w:val="center"/>
        <w:rPr>
          <w:rFonts w:ascii="Times New Roman" w:hAnsi="Times New Roman"/>
        </w:rPr>
      </w:pPr>
    </w:p>
    <w:p w14:paraId="3FED8D7B" w14:textId="77777777" w:rsidR="0021789E" w:rsidRPr="007A2110" w:rsidRDefault="0021789E" w:rsidP="005C1105">
      <w:pPr>
        <w:jc w:val="center"/>
        <w:rPr>
          <w:rFonts w:ascii="Times New Roman" w:hAnsi="Times New Roman"/>
        </w:rPr>
      </w:pPr>
    </w:p>
    <w:p w14:paraId="17597B62" w14:textId="77777777" w:rsidR="0021789E" w:rsidRPr="007A2110" w:rsidRDefault="0021789E" w:rsidP="005C1105">
      <w:pPr>
        <w:jc w:val="center"/>
        <w:rPr>
          <w:rFonts w:ascii="Times New Roman" w:hAnsi="Times New Roman"/>
        </w:rPr>
      </w:pPr>
    </w:p>
    <w:p w14:paraId="5EDF0DF4" w14:textId="77777777" w:rsidR="0021789E" w:rsidRPr="007A2110" w:rsidRDefault="0021789E" w:rsidP="005C1105">
      <w:pPr>
        <w:jc w:val="center"/>
        <w:rPr>
          <w:rFonts w:ascii="Times New Roman" w:hAnsi="Times New Roman"/>
        </w:rPr>
      </w:pPr>
    </w:p>
    <w:p w14:paraId="2E27420D" w14:textId="77777777" w:rsidR="0021789E" w:rsidRDefault="0021789E" w:rsidP="005C1105">
      <w:pPr>
        <w:jc w:val="center"/>
        <w:rPr>
          <w:rFonts w:ascii="Times New Roman" w:hAnsi="Times New Roman"/>
        </w:rPr>
      </w:pPr>
    </w:p>
    <w:p w14:paraId="331DC297" w14:textId="77777777" w:rsidR="0021789E" w:rsidRDefault="0021789E" w:rsidP="00276FEF">
      <w:pPr>
        <w:ind w:left="0"/>
        <w:rPr>
          <w:rFonts w:ascii="Times New Roman" w:hAnsi="Times New Roman"/>
        </w:rPr>
      </w:pPr>
    </w:p>
    <w:p w14:paraId="17BEFAD7" w14:textId="77777777" w:rsidR="001E31ED" w:rsidRDefault="001E31ED" w:rsidP="00276FEF">
      <w:pPr>
        <w:ind w:left="0"/>
        <w:rPr>
          <w:rFonts w:ascii="Times New Roman" w:hAnsi="Times New Roman"/>
        </w:rPr>
      </w:pPr>
    </w:p>
    <w:p w14:paraId="14A9D7BC" w14:textId="77777777" w:rsidR="001E31ED" w:rsidRDefault="001E31ED" w:rsidP="00276FEF">
      <w:pPr>
        <w:ind w:left="0"/>
        <w:rPr>
          <w:rFonts w:ascii="Times New Roman" w:hAnsi="Times New Roman"/>
        </w:rPr>
      </w:pPr>
    </w:p>
    <w:p w14:paraId="52C601AA" w14:textId="77777777" w:rsidR="001E31ED" w:rsidRDefault="001E31ED" w:rsidP="00276FEF">
      <w:pPr>
        <w:ind w:left="0"/>
        <w:rPr>
          <w:rFonts w:ascii="Times New Roman" w:hAnsi="Times New Roman"/>
        </w:rPr>
      </w:pPr>
    </w:p>
    <w:p w14:paraId="113AC3B5" w14:textId="77777777" w:rsidR="001E31ED" w:rsidRDefault="001E31ED" w:rsidP="00276FEF">
      <w:pPr>
        <w:ind w:left="0"/>
        <w:rPr>
          <w:rFonts w:ascii="Times New Roman" w:hAnsi="Times New Roman"/>
        </w:rPr>
      </w:pPr>
    </w:p>
    <w:p w14:paraId="34B1E889" w14:textId="77777777" w:rsidR="0066560D" w:rsidRDefault="0066560D" w:rsidP="00276FEF">
      <w:pPr>
        <w:ind w:left="0"/>
        <w:rPr>
          <w:rFonts w:ascii="Times New Roman" w:hAnsi="Times New Roman"/>
        </w:rPr>
      </w:pPr>
    </w:p>
    <w:p w14:paraId="7D17F4D1" w14:textId="77777777" w:rsidR="00F85F08" w:rsidRDefault="00F85F08" w:rsidP="00276FEF">
      <w:pPr>
        <w:ind w:left="0"/>
        <w:rPr>
          <w:rFonts w:ascii="Times New Roman" w:hAnsi="Times New Roman"/>
        </w:rPr>
      </w:pPr>
    </w:p>
    <w:p w14:paraId="1B17FED3" w14:textId="77777777" w:rsidR="00F85F08" w:rsidRDefault="00F85F08" w:rsidP="00276FEF">
      <w:pPr>
        <w:ind w:left="0"/>
        <w:rPr>
          <w:rFonts w:ascii="Times New Roman" w:hAnsi="Times New Roman"/>
        </w:rPr>
      </w:pPr>
    </w:p>
    <w:p w14:paraId="029792BD" w14:textId="77777777" w:rsidR="00F85F08" w:rsidRDefault="00F85F08" w:rsidP="00276FEF">
      <w:pPr>
        <w:ind w:left="0"/>
        <w:rPr>
          <w:rFonts w:ascii="Times New Roman" w:hAnsi="Times New Roman"/>
        </w:rPr>
      </w:pPr>
    </w:p>
    <w:p w14:paraId="1672AE47" w14:textId="77777777" w:rsidR="0021789E" w:rsidRPr="00475AF3" w:rsidRDefault="0021789E" w:rsidP="00276FEF">
      <w:pPr>
        <w:ind w:left="0"/>
        <w:rPr>
          <w:rFonts w:ascii="Times New Roman" w:hAnsi="Times New Roman"/>
        </w:rPr>
      </w:pPr>
    </w:p>
    <w:p w14:paraId="4894A41F" w14:textId="77777777" w:rsidR="0021789E" w:rsidRDefault="0021789E" w:rsidP="00E85E6F">
      <w:pPr>
        <w:ind w:left="0"/>
        <w:rPr>
          <w:rFonts w:ascii="Times New Roman" w:hAnsi="Times New Roman"/>
        </w:rPr>
      </w:pPr>
    </w:p>
    <w:p w14:paraId="09691A4C" w14:textId="77777777" w:rsidR="008818EE" w:rsidRPr="0098320F" w:rsidRDefault="008818EE" w:rsidP="00E85E6F">
      <w:pPr>
        <w:ind w:left="0"/>
        <w:rPr>
          <w:rFonts w:ascii="Times New Roman" w:hAnsi="Times New Roman"/>
        </w:rPr>
      </w:pPr>
    </w:p>
    <w:p w14:paraId="202291B4" w14:textId="743527BD" w:rsidR="0021789E" w:rsidRPr="00DA3AF1" w:rsidRDefault="00DA3AF1" w:rsidP="0066560D">
      <w:pPr>
        <w:ind w:left="0"/>
        <w:jc w:val="center"/>
        <w:rPr>
          <w:rFonts w:ascii="Times New Roman" w:hAnsi="Times New Roman"/>
          <w:b/>
          <w:bCs/>
          <w:caps/>
          <w:sz w:val="24"/>
          <w:szCs w:val="24"/>
          <w:lang w:eastAsia="ru-RU"/>
        </w:rPr>
      </w:pPr>
      <w:r>
        <w:rPr>
          <w:rFonts w:ascii="Times New Roman" w:hAnsi="Times New Roman"/>
          <w:sz w:val="24"/>
          <w:szCs w:val="24"/>
        </w:rPr>
        <w:t xml:space="preserve">г. </w:t>
      </w:r>
      <w:r w:rsidR="0021789E" w:rsidRPr="00954A20">
        <w:rPr>
          <w:rFonts w:ascii="Times New Roman" w:hAnsi="Times New Roman"/>
          <w:sz w:val="24"/>
          <w:szCs w:val="24"/>
        </w:rPr>
        <w:t xml:space="preserve">Санкт-Петербург </w:t>
      </w:r>
      <w:r w:rsidRPr="00DA3AF1">
        <w:rPr>
          <w:rFonts w:ascii="Times New Roman" w:hAnsi="Times New Roman"/>
          <w:sz w:val="24"/>
          <w:szCs w:val="24"/>
        </w:rPr>
        <w:br/>
      </w:r>
      <w:r w:rsidR="0021789E" w:rsidRPr="00954A20">
        <w:rPr>
          <w:rFonts w:ascii="Times New Roman" w:hAnsi="Times New Roman"/>
          <w:sz w:val="24"/>
          <w:szCs w:val="24"/>
        </w:rPr>
        <w:t>20</w:t>
      </w:r>
      <w:bookmarkStart w:id="0" w:name="_Ref55280368"/>
      <w:bookmarkStart w:id="1" w:name="_Toc55285361"/>
      <w:bookmarkStart w:id="2" w:name="_Toc55305390"/>
      <w:bookmarkStart w:id="3" w:name="_Toc57314671"/>
      <w:bookmarkStart w:id="4" w:name="_Toc69728985"/>
      <w:bookmarkStart w:id="5" w:name="_Ref175752415"/>
      <w:bookmarkStart w:id="6" w:name="_Toc322688395"/>
      <w:bookmarkStart w:id="7" w:name="_Toc323290694"/>
      <w:bookmarkStart w:id="8" w:name="ФОРМЫ"/>
      <w:r w:rsidR="004C063B">
        <w:rPr>
          <w:rFonts w:ascii="Times New Roman" w:hAnsi="Times New Roman"/>
          <w:sz w:val="24"/>
          <w:szCs w:val="24"/>
        </w:rPr>
        <w:t>2</w:t>
      </w:r>
      <w:r w:rsidR="007205C9">
        <w:rPr>
          <w:rFonts w:ascii="Times New Roman" w:hAnsi="Times New Roman"/>
          <w:sz w:val="24"/>
          <w:szCs w:val="24"/>
        </w:rPr>
        <w:t>1</w:t>
      </w:r>
    </w:p>
    <w:bookmarkEnd w:id="0"/>
    <w:bookmarkEnd w:id="1"/>
    <w:bookmarkEnd w:id="2"/>
    <w:bookmarkEnd w:id="3"/>
    <w:bookmarkEnd w:id="4"/>
    <w:bookmarkEnd w:id="5"/>
    <w:bookmarkEnd w:id="6"/>
    <w:bookmarkEnd w:id="7"/>
    <w:bookmarkEnd w:id="8"/>
    <w:p w14:paraId="693C73CA" w14:textId="77777777" w:rsidR="00486D1C" w:rsidRDefault="00486D1C" w:rsidP="00E37E31">
      <w:pPr>
        <w:jc w:val="center"/>
        <w:rPr>
          <w:rFonts w:ascii="Times New Roman" w:hAnsi="Times New Roman"/>
          <w:b/>
          <w:sz w:val="24"/>
          <w:szCs w:val="24"/>
        </w:rPr>
      </w:pPr>
    </w:p>
    <w:p w14:paraId="4F32FE93" w14:textId="77777777" w:rsidR="0021789E" w:rsidRPr="00FF4AEC" w:rsidRDefault="0021789E" w:rsidP="00E37E31">
      <w:pPr>
        <w:jc w:val="center"/>
        <w:rPr>
          <w:rFonts w:ascii="Times New Roman" w:hAnsi="Times New Roman"/>
          <w:sz w:val="24"/>
          <w:szCs w:val="24"/>
        </w:rPr>
      </w:pPr>
      <w:r w:rsidRPr="00FF4AEC">
        <w:rPr>
          <w:rFonts w:ascii="Times New Roman" w:hAnsi="Times New Roman"/>
          <w:b/>
          <w:sz w:val="24"/>
          <w:szCs w:val="24"/>
        </w:rPr>
        <w:lastRenderedPageBreak/>
        <w:t>Заказчик:</w:t>
      </w:r>
      <w:r w:rsidRPr="00FF4AEC">
        <w:rPr>
          <w:rFonts w:ascii="Times New Roman" w:hAnsi="Times New Roman"/>
          <w:sz w:val="24"/>
          <w:szCs w:val="24"/>
        </w:rPr>
        <w:t xml:space="preserve"> </w:t>
      </w:r>
      <w:r>
        <w:rPr>
          <w:rFonts w:ascii="Times New Roman" w:hAnsi="Times New Roman"/>
          <w:sz w:val="24"/>
          <w:szCs w:val="24"/>
        </w:rPr>
        <w:t>А</w:t>
      </w:r>
      <w:r w:rsidRPr="00FF4AEC">
        <w:rPr>
          <w:rFonts w:ascii="Times New Roman" w:hAnsi="Times New Roman"/>
          <w:sz w:val="24"/>
          <w:szCs w:val="24"/>
        </w:rPr>
        <w:t>кционерное общество «Центр технологи</w:t>
      </w:r>
      <w:r>
        <w:rPr>
          <w:rFonts w:ascii="Times New Roman" w:hAnsi="Times New Roman"/>
          <w:sz w:val="24"/>
          <w:szCs w:val="24"/>
        </w:rPr>
        <w:t>и судостроения и судоремонта» (</w:t>
      </w:r>
      <w:r w:rsidRPr="00FF4AEC">
        <w:rPr>
          <w:rFonts w:ascii="Times New Roman" w:hAnsi="Times New Roman"/>
          <w:sz w:val="24"/>
          <w:szCs w:val="24"/>
        </w:rPr>
        <w:t>АО «ЦТСС»)</w:t>
      </w:r>
      <w:r>
        <w:rPr>
          <w:rFonts w:ascii="Times New Roman" w:hAnsi="Times New Roman"/>
          <w:sz w:val="24"/>
          <w:szCs w:val="24"/>
        </w:rPr>
        <w:t>.</w:t>
      </w:r>
    </w:p>
    <w:p w14:paraId="2CBEF5A2" w14:textId="77777777" w:rsidR="007205C9" w:rsidRPr="00656041" w:rsidRDefault="007205C9" w:rsidP="007205C9">
      <w:pPr>
        <w:ind w:left="0" w:firstLine="709"/>
        <w:rPr>
          <w:rFonts w:ascii="Times New Roman" w:hAnsi="Times New Roman"/>
          <w:b/>
          <w:sz w:val="24"/>
          <w:szCs w:val="24"/>
        </w:rPr>
      </w:pPr>
      <w:r w:rsidRPr="00656041">
        <w:rPr>
          <w:rFonts w:ascii="Times New Roman" w:hAnsi="Times New Roman"/>
          <w:sz w:val="24"/>
          <w:szCs w:val="24"/>
        </w:rPr>
        <w:t xml:space="preserve">Местонахождение заказчика: </w:t>
      </w:r>
      <w:r w:rsidRPr="00656041">
        <w:rPr>
          <w:rFonts w:ascii="Times New Roman" w:hAnsi="Times New Roman"/>
          <w:color w:val="000000"/>
          <w:sz w:val="24"/>
          <w:szCs w:val="24"/>
        </w:rPr>
        <w:t xml:space="preserve">РФ, </w:t>
      </w:r>
      <w:r>
        <w:rPr>
          <w:rStyle w:val="afd"/>
          <w:rFonts w:ascii="Times New Roman" w:hAnsi="Times New Roman"/>
          <w:b w:val="0"/>
          <w:sz w:val="24"/>
          <w:szCs w:val="24"/>
        </w:rPr>
        <w:t xml:space="preserve">198095, </w:t>
      </w:r>
      <w:r w:rsidRPr="00656041">
        <w:rPr>
          <w:rStyle w:val="afd"/>
          <w:rFonts w:ascii="Times New Roman" w:hAnsi="Times New Roman"/>
          <w:b w:val="0"/>
          <w:sz w:val="24"/>
          <w:szCs w:val="24"/>
        </w:rPr>
        <w:t>Санкт-Петербург, ул. Промышленная, дом 7.</w:t>
      </w:r>
    </w:p>
    <w:p w14:paraId="34E21315" w14:textId="6289B548" w:rsidR="007205C9" w:rsidRPr="00656041" w:rsidRDefault="007205C9" w:rsidP="007205C9">
      <w:pPr>
        <w:ind w:left="0" w:firstLine="709"/>
        <w:rPr>
          <w:rFonts w:ascii="Times New Roman" w:hAnsi="Times New Roman"/>
          <w:sz w:val="24"/>
          <w:szCs w:val="24"/>
        </w:rPr>
      </w:pPr>
      <w:r>
        <w:rPr>
          <w:rFonts w:ascii="Times New Roman" w:hAnsi="Times New Roman"/>
          <w:sz w:val="24"/>
          <w:szCs w:val="24"/>
        </w:rPr>
        <w:t xml:space="preserve">Телефон заказчика: </w:t>
      </w:r>
      <w:r w:rsidR="00464CCE">
        <w:rPr>
          <w:rFonts w:ascii="Times New Roman" w:hAnsi="Times New Roman"/>
          <w:sz w:val="24"/>
          <w:szCs w:val="24"/>
        </w:rPr>
        <w:t>Бюро электронных процедур Управления коммерции</w:t>
      </w:r>
      <w:r w:rsidRPr="00656041">
        <w:rPr>
          <w:rFonts w:ascii="Times New Roman" w:hAnsi="Times New Roman"/>
          <w:sz w:val="24"/>
          <w:szCs w:val="24"/>
        </w:rPr>
        <w:t>, тел.: (812) 786-04-10.</w:t>
      </w:r>
    </w:p>
    <w:p w14:paraId="6002CE31" w14:textId="77777777" w:rsidR="007205C9" w:rsidRPr="00FF4AEC" w:rsidRDefault="007205C9" w:rsidP="007205C9">
      <w:pPr>
        <w:pStyle w:val="ae"/>
        <w:spacing w:before="0" w:line="240" w:lineRule="auto"/>
        <w:ind w:firstLine="709"/>
        <w:rPr>
          <w:bCs/>
          <w:sz w:val="24"/>
        </w:rPr>
      </w:pPr>
      <w:r w:rsidRPr="00FF4AEC">
        <w:rPr>
          <w:bCs/>
          <w:sz w:val="24"/>
        </w:rPr>
        <w:t>Заказчик</w:t>
      </w:r>
      <w:r>
        <w:rPr>
          <w:bCs/>
          <w:sz w:val="24"/>
        </w:rPr>
        <w:t>:</w:t>
      </w:r>
      <w:r w:rsidRPr="00FF4AEC">
        <w:rPr>
          <w:bCs/>
          <w:sz w:val="24"/>
        </w:rPr>
        <w:t xml:space="preserve"> </w:t>
      </w:r>
      <w:r>
        <w:rPr>
          <w:bCs/>
          <w:sz w:val="24"/>
        </w:rPr>
        <w:t>А</w:t>
      </w:r>
      <w:r w:rsidRPr="00FF4AEC">
        <w:rPr>
          <w:sz w:val="24"/>
        </w:rPr>
        <w:t>кционерное общество «Центр технологии судостроения и судоремонта»</w:t>
      </w:r>
      <w:r w:rsidRPr="00FF4AEC">
        <w:rPr>
          <w:bCs/>
          <w:sz w:val="24"/>
        </w:rPr>
        <w:t xml:space="preserve">, являясь одновременно Организатором закупки, проводит запрос предложений в электронной форме на право заключения договора на поставку товаров, выполнение работ, оказание услуг. </w:t>
      </w:r>
    </w:p>
    <w:p w14:paraId="66AD052A" w14:textId="77777777" w:rsidR="007205C9" w:rsidRPr="00FF4AEC" w:rsidRDefault="007205C9" w:rsidP="007205C9">
      <w:pPr>
        <w:pStyle w:val="ae"/>
        <w:spacing w:before="0" w:line="240" w:lineRule="auto"/>
        <w:ind w:firstLine="709"/>
        <w:rPr>
          <w:bCs/>
          <w:sz w:val="24"/>
        </w:rPr>
      </w:pPr>
      <w:r w:rsidRPr="00FF4AEC">
        <w:rPr>
          <w:bCs/>
          <w:sz w:val="24"/>
        </w:rPr>
        <w:t xml:space="preserve">Документация </w:t>
      </w:r>
      <w:r>
        <w:rPr>
          <w:bCs/>
          <w:sz w:val="24"/>
        </w:rPr>
        <w:t xml:space="preserve">по проведению </w:t>
      </w:r>
      <w:r w:rsidRPr="00FF4AEC">
        <w:rPr>
          <w:bCs/>
          <w:sz w:val="24"/>
        </w:rPr>
        <w:t>запрос</w:t>
      </w:r>
      <w:r>
        <w:rPr>
          <w:bCs/>
          <w:sz w:val="24"/>
        </w:rPr>
        <w:t>а</w:t>
      </w:r>
      <w:r w:rsidRPr="00FF4AEC">
        <w:rPr>
          <w:bCs/>
          <w:sz w:val="24"/>
        </w:rPr>
        <w:t xml:space="preserve"> предложений в электронной форме </w:t>
      </w:r>
      <w:r>
        <w:rPr>
          <w:bCs/>
          <w:sz w:val="24"/>
        </w:rPr>
        <w:t xml:space="preserve">(далее – Документация) </w:t>
      </w:r>
      <w:r w:rsidRPr="00FF4AEC">
        <w:rPr>
          <w:bCs/>
          <w:sz w:val="24"/>
        </w:rPr>
        <w:t xml:space="preserve">одновременно с Извещением о проведении процедуры размещается в сети Интернет </w:t>
      </w:r>
      <w:r>
        <w:rPr>
          <w:bCs/>
          <w:sz w:val="24"/>
        </w:rPr>
        <w:t>в Единой информационной системе в сфере закупок</w:t>
      </w:r>
      <w:r w:rsidRPr="00FF4AEC">
        <w:rPr>
          <w:bCs/>
          <w:sz w:val="24"/>
        </w:rPr>
        <w:t>, расположенно</w:t>
      </w:r>
      <w:r>
        <w:rPr>
          <w:bCs/>
          <w:sz w:val="24"/>
        </w:rPr>
        <w:t>й</w:t>
      </w:r>
      <w:r w:rsidRPr="00FF4AEC">
        <w:rPr>
          <w:bCs/>
          <w:sz w:val="24"/>
        </w:rPr>
        <w:t xml:space="preserve"> в сети Интернет по адресу </w:t>
      </w:r>
      <w:hyperlink r:id="rId9" w:history="1">
        <w:r w:rsidRPr="00FF4AEC">
          <w:rPr>
            <w:rStyle w:val="ac"/>
            <w:bCs/>
            <w:sz w:val="24"/>
          </w:rPr>
          <w:t>www.zakupki.gov.ru</w:t>
        </w:r>
      </w:hyperlink>
      <w:r w:rsidRPr="00FF4AEC">
        <w:rPr>
          <w:bCs/>
          <w:sz w:val="24"/>
        </w:rPr>
        <w:t xml:space="preserve"> (далее – </w:t>
      </w:r>
      <w:r>
        <w:rPr>
          <w:bCs/>
          <w:sz w:val="24"/>
        </w:rPr>
        <w:t>Единая информационная система</w:t>
      </w:r>
      <w:r w:rsidRPr="00FF4AEC">
        <w:rPr>
          <w:bCs/>
          <w:sz w:val="24"/>
        </w:rPr>
        <w:t>) и на электронной торговой площадке «</w:t>
      </w:r>
      <w:r>
        <w:rPr>
          <w:bCs/>
          <w:sz w:val="24"/>
        </w:rPr>
        <w:t>Фабрикант»</w:t>
      </w:r>
      <w:r w:rsidRPr="00FF4AEC">
        <w:rPr>
          <w:bCs/>
          <w:sz w:val="24"/>
        </w:rPr>
        <w:t xml:space="preserve"> (далее - ЭТП), расположенной в сети Интернет по адресу </w:t>
      </w:r>
      <w:hyperlink r:id="rId10" w:history="1">
        <w:r w:rsidRPr="00FF4AEC">
          <w:rPr>
            <w:rStyle w:val="ac"/>
            <w:bCs/>
            <w:sz w:val="24"/>
          </w:rPr>
          <w:t>www.fabrikant.ru</w:t>
        </w:r>
      </w:hyperlink>
      <w:r w:rsidRPr="00FF4AEC">
        <w:rPr>
          <w:bCs/>
          <w:sz w:val="24"/>
        </w:rPr>
        <w:t>.</w:t>
      </w:r>
    </w:p>
    <w:p w14:paraId="16AC1485" w14:textId="77777777" w:rsidR="007205C9" w:rsidRPr="00FF4AEC" w:rsidRDefault="007205C9" w:rsidP="007205C9">
      <w:pPr>
        <w:pStyle w:val="ae"/>
        <w:spacing w:before="0" w:line="240" w:lineRule="auto"/>
        <w:ind w:firstLine="709"/>
        <w:rPr>
          <w:sz w:val="24"/>
        </w:rPr>
      </w:pPr>
      <w:r>
        <w:rPr>
          <w:bCs/>
          <w:sz w:val="24"/>
        </w:rPr>
        <w:t>Документация</w:t>
      </w:r>
      <w:r w:rsidRPr="00FF4AEC">
        <w:rPr>
          <w:bCs/>
          <w:sz w:val="24"/>
        </w:rPr>
        <w:t xml:space="preserve"> доступна со дня опубликования без взимания платы круглосуточно </w:t>
      </w:r>
      <w:r>
        <w:rPr>
          <w:bCs/>
          <w:sz w:val="24"/>
        </w:rPr>
        <w:t>в</w:t>
      </w:r>
      <w:r w:rsidRPr="00FF4AEC">
        <w:rPr>
          <w:bCs/>
          <w:sz w:val="24"/>
        </w:rPr>
        <w:t xml:space="preserve"> </w:t>
      </w:r>
      <w:r>
        <w:rPr>
          <w:bCs/>
          <w:sz w:val="24"/>
        </w:rPr>
        <w:t>Единой информационной системе</w:t>
      </w:r>
      <w:r w:rsidRPr="00FF4AEC">
        <w:rPr>
          <w:bCs/>
          <w:sz w:val="24"/>
        </w:rPr>
        <w:t xml:space="preserve"> и ЭТП.</w:t>
      </w:r>
      <w:r w:rsidRPr="00FF4AEC">
        <w:rPr>
          <w:sz w:val="24"/>
        </w:rPr>
        <w:t xml:space="preserve"> Заявки принимаются со дня опубликования Извещения и </w:t>
      </w:r>
      <w:r>
        <w:rPr>
          <w:sz w:val="24"/>
        </w:rPr>
        <w:t>Д</w:t>
      </w:r>
      <w:r w:rsidRPr="00FF4AEC">
        <w:rPr>
          <w:sz w:val="24"/>
        </w:rPr>
        <w:t xml:space="preserve">окументации </w:t>
      </w:r>
      <w:r>
        <w:rPr>
          <w:bCs/>
          <w:sz w:val="24"/>
        </w:rPr>
        <w:t>в Единой информационной системе</w:t>
      </w:r>
      <w:r w:rsidRPr="00FF4AEC">
        <w:rPr>
          <w:bCs/>
          <w:sz w:val="24"/>
        </w:rPr>
        <w:t xml:space="preserve"> и ЭТП до срока окончания подачи предложений, указанном в Извещении</w:t>
      </w:r>
      <w:r w:rsidRPr="00FF4AEC">
        <w:rPr>
          <w:sz w:val="24"/>
        </w:rPr>
        <w:t xml:space="preserve">. </w:t>
      </w:r>
    </w:p>
    <w:p w14:paraId="629BFA3F" w14:textId="77777777" w:rsidR="007205C9" w:rsidRPr="004019A9" w:rsidRDefault="007205C9" w:rsidP="007205C9">
      <w:pPr>
        <w:pStyle w:val="ae"/>
        <w:spacing w:before="0" w:line="240" w:lineRule="auto"/>
        <w:ind w:firstLine="709"/>
        <w:rPr>
          <w:sz w:val="24"/>
        </w:rPr>
      </w:pPr>
      <w:r w:rsidRPr="001B2E97">
        <w:rPr>
          <w:bCs/>
          <w:sz w:val="24"/>
        </w:rPr>
        <w:t xml:space="preserve">Настоящая процедура закупки проводится в </w:t>
      </w:r>
      <w:r w:rsidRPr="004019A9">
        <w:rPr>
          <w:bCs/>
          <w:sz w:val="24"/>
        </w:rPr>
        <w:t>соответствии с Положением о закупке</w:t>
      </w:r>
      <w:r w:rsidRPr="004019A9">
        <w:rPr>
          <w:bCs/>
          <w:sz w:val="24"/>
        </w:rPr>
        <w:br/>
        <w:t>АО «ЦТСС», утвержденным Решением Совета директоров АО «ЦТСС» (в ред. протокола № 1</w:t>
      </w:r>
      <w:r>
        <w:rPr>
          <w:bCs/>
          <w:sz w:val="24"/>
        </w:rPr>
        <w:t>38</w:t>
      </w:r>
      <w:r w:rsidRPr="004019A9">
        <w:rPr>
          <w:bCs/>
          <w:sz w:val="24"/>
        </w:rPr>
        <w:t xml:space="preserve"> от </w:t>
      </w:r>
      <w:r>
        <w:rPr>
          <w:bCs/>
          <w:sz w:val="24"/>
        </w:rPr>
        <w:t>30</w:t>
      </w:r>
      <w:r w:rsidRPr="004019A9">
        <w:rPr>
          <w:bCs/>
          <w:sz w:val="24"/>
        </w:rPr>
        <w:t>.</w:t>
      </w:r>
      <w:r>
        <w:rPr>
          <w:bCs/>
          <w:sz w:val="24"/>
        </w:rPr>
        <w:t>10</w:t>
      </w:r>
      <w:r w:rsidRPr="004019A9">
        <w:rPr>
          <w:bCs/>
          <w:sz w:val="24"/>
        </w:rPr>
        <w:t>.20</w:t>
      </w:r>
      <w:r>
        <w:rPr>
          <w:bCs/>
          <w:sz w:val="24"/>
        </w:rPr>
        <w:t>20</w:t>
      </w:r>
      <w:r w:rsidRPr="004019A9">
        <w:rPr>
          <w:bCs/>
          <w:sz w:val="24"/>
        </w:rPr>
        <w:t>) (далее – Положение о закупке) и в соответствии с правилами, и с использованием функционала ЭТП.</w:t>
      </w:r>
    </w:p>
    <w:p w14:paraId="14DC2B1D" w14:textId="77777777" w:rsidR="007205C9" w:rsidRPr="00FF4AEC" w:rsidRDefault="007205C9" w:rsidP="007205C9">
      <w:pPr>
        <w:pStyle w:val="ae"/>
        <w:spacing w:before="0" w:line="240" w:lineRule="auto"/>
        <w:ind w:firstLine="709"/>
        <w:rPr>
          <w:bCs/>
          <w:sz w:val="24"/>
        </w:rPr>
      </w:pPr>
      <w:r w:rsidRPr="00B129A5">
        <w:rPr>
          <w:bCs/>
          <w:sz w:val="24"/>
        </w:rPr>
        <w:t>Организатор размещения заказа вправе отказаться от проведения запроса предложений до окончания срока приема подачи заявок, не неся никакой ответственности перед Участниками процедуры закупки или третьими лицами, которым такое действие может принести убытки.</w:t>
      </w:r>
    </w:p>
    <w:p w14:paraId="5D6EC469" w14:textId="77777777" w:rsidR="007205C9" w:rsidRDefault="007205C9" w:rsidP="007205C9">
      <w:pPr>
        <w:pStyle w:val="ae"/>
        <w:spacing w:before="0" w:line="240" w:lineRule="auto"/>
        <w:ind w:firstLine="709"/>
        <w:rPr>
          <w:bCs/>
          <w:sz w:val="24"/>
        </w:rPr>
      </w:pPr>
      <w:r w:rsidRPr="00FF4AEC">
        <w:rPr>
          <w:bCs/>
          <w:sz w:val="24"/>
        </w:rPr>
        <w:t xml:space="preserve">Требования, связанные с определением соответствия предмета закупки потребностям заказчика изложены в </w:t>
      </w:r>
      <w:r>
        <w:rPr>
          <w:bCs/>
          <w:sz w:val="24"/>
        </w:rPr>
        <w:t>Д</w:t>
      </w:r>
      <w:r w:rsidRPr="00FF4AEC">
        <w:rPr>
          <w:bCs/>
          <w:sz w:val="24"/>
        </w:rPr>
        <w:t>окументации, в том числе в приложениях.</w:t>
      </w:r>
    </w:p>
    <w:p w14:paraId="1777FBBC" w14:textId="77777777" w:rsidR="0021789E" w:rsidRDefault="0021789E" w:rsidP="00E37E31">
      <w:pPr>
        <w:pStyle w:val="ae"/>
        <w:spacing w:before="0" w:line="240" w:lineRule="auto"/>
        <w:rPr>
          <w:bCs/>
          <w:sz w:val="24"/>
        </w:rPr>
      </w:pPr>
    </w:p>
    <w:p w14:paraId="54763770" w14:textId="0188E4CA" w:rsidR="0021789E" w:rsidRPr="00016A7B" w:rsidRDefault="0021789E" w:rsidP="00E37E31">
      <w:pPr>
        <w:pStyle w:val="afb"/>
        <w:numPr>
          <w:ilvl w:val="0"/>
          <w:numId w:val="10"/>
        </w:numPr>
        <w:tabs>
          <w:tab w:val="left" w:pos="330"/>
        </w:tabs>
        <w:spacing w:line="240" w:lineRule="auto"/>
        <w:ind w:left="0" w:firstLine="0"/>
        <w:rPr>
          <w:sz w:val="24"/>
          <w:szCs w:val="24"/>
        </w:rPr>
      </w:pPr>
      <w:r w:rsidRPr="00FF4AEC">
        <w:rPr>
          <w:sz w:val="24"/>
          <w:szCs w:val="24"/>
        </w:rPr>
        <w:t>Порядок подачи и требовани</w:t>
      </w:r>
      <w:r w:rsidR="00016A7B">
        <w:rPr>
          <w:sz w:val="24"/>
          <w:szCs w:val="24"/>
        </w:rPr>
        <w:t>я к содержанию заявки на участи</w:t>
      </w:r>
    </w:p>
    <w:p w14:paraId="63BD495B"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 xml:space="preserve">Для участия в процедуре необходимо пройти регистрацию на ЭТП в порядке, указанном в разделе «Регистрация» </w:t>
      </w:r>
      <w:r>
        <w:rPr>
          <w:sz w:val="24"/>
          <w:szCs w:val="24"/>
        </w:rPr>
        <w:t xml:space="preserve">на </w:t>
      </w:r>
      <w:r w:rsidRPr="00FF4AEC">
        <w:rPr>
          <w:sz w:val="24"/>
          <w:szCs w:val="24"/>
        </w:rPr>
        <w:t>ЭТП.</w:t>
      </w:r>
    </w:p>
    <w:p w14:paraId="6FB40E1C" w14:textId="77777777" w:rsidR="007205C9" w:rsidRPr="00DA0C64" w:rsidRDefault="007205C9" w:rsidP="007205C9">
      <w:pPr>
        <w:pStyle w:val="21"/>
        <w:numPr>
          <w:ilvl w:val="1"/>
          <w:numId w:val="10"/>
        </w:numPr>
        <w:spacing w:line="240" w:lineRule="auto"/>
        <w:ind w:left="0" w:firstLine="0"/>
        <w:rPr>
          <w:sz w:val="24"/>
          <w:szCs w:val="24"/>
        </w:rPr>
      </w:pPr>
      <w:bookmarkStart w:id="9" w:name="_Ref339358944"/>
      <w:r w:rsidRPr="00DA0C64">
        <w:rPr>
          <w:sz w:val="24"/>
          <w:szCs w:val="24"/>
        </w:rPr>
        <w:t>Разместить в составе заявки участника на ЭТП сканированные образы следующих документов:</w:t>
      </w:r>
      <w:bookmarkEnd w:id="9"/>
    </w:p>
    <w:p w14:paraId="698E3125" w14:textId="77777777" w:rsidR="007205C9" w:rsidRDefault="007205C9" w:rsidP="007205C9">
      <w:pPr>
        <w:pStyle w:val="33"/>
        <w:numPr>
          <w:ilvl w:val="2"/>
          <w:numId w:val="10"/>
        </w:numPr>
        <w:tabs>
          <w:tab w:val="clear" w:pos="1843"/>
          <w:tab w:val="left" w:pos="709"/>
        </w:tabs>
        <w:ind w:left="0" w:firstLine="0"/>
        <w:rPr>
          <w:color w:val="000000"/>
          <w:sz w:val="24"/>
          <w:szCs w:val="24"/>
        </w:rPr>
      </w:pPr>
      <w:r>
        <w:rPr>
          <w:color w:val="000000"/>
          <w:sz w:val="24"/>
          <w:szCs w:val="24"/>
        </w:rPr>
        <w:t>У</w:t>
      </w:r>
      <w:r w:rsidRPr="00FF4AEC">
        <w:rPr>
          <w:color w:val="000000"/>
          <w:sz w:val="24"/>
          <w:szCs w:val="24"/>
        </w:rPr>
        <w:t>чредительны</w:t>
      </w:r>
      <w:r>
        <w:rPr>
          <w:color w:val="000000"/>
          <w:sz w:val="24"/>
          <w:szCs w:val="24"/>
        </w:rPr>
        <w:t>е</w:t>
      </w:r>
      <w:r w:rsidRPr="00FF4AEC">
        <w:rPr>
          <w:color w:val="000000"/>
          <w:sz w:val="24"/>
          <w:szCs w:val="24"/>
        </w:rPr>
        <w:t xml:space="preserve"> документ</w:t>
      </w:r>
      <w:r>
        <w:rPr>
          <w:color w:val="000000"/>
          <w:sz w:val="24"/>
          <w:szCs w:val="24"/>
        </w:rPr>
        <w:t>ы</w:t>
      </w:r>
      <w:r w:rsidRPr="00FF4AEC">
        <w:rPr>
          <w:color w:val="000000"/>
          <w:sz w:val="24"/>
          <w:szCs w:val="24"/>
        </w:rPr>
        <w:t xml:space="preserve"> Участника (</w:t>
      </w:r>
      <w:r>
        <w:rPr>
          <w:color w:val="000000"/>
          <w:sz w:val="24"/>
          <w:szCs w:val="24"/>
        </w:rPr>
        <w:t>Д</w:t>
      </w:r>
      <w:r w:rsidRPr="00FF4AEC">
        <w:rPr>
          <w:color w:val="000000"/>
          <w:sz w:val="24"/>
          <w:szCs w:val="24"/>
        </w:rPr>
        <w:t>ействующ</w:t>
      </w:r>
      <w:r>
        <w:rPr>
          <w:color w:val="000000"/>
          <w:sz w:val="24"/>
          <w:szCs w:val="24"/>
        </w:rPr>
        <w:t>ий</w:t>
      </w:r>
      <w:r w:rsidRPr="00FF4AEC">
        <w:rPr>
          <w:color w:val="000000"/>
          <w:sz w:val="24"/>
          <w:szCs w:val="24"/>
        </w:rPr>
        <w:t xml:space="preserve"> Устав </w:t>
      </w:r>
      <w:r>
        <w:rPr>
          <w:color w:val="000000"/>
          <w:sz w:val="24"/>
          <w:szCs w:val="24"/>
        </w:rPr>
        <w:t xml:space="preserve">организации - </w:t>
      </w:r>
      <w:r w:rsidRPr="00FF4AEC">
        <w:rPr>
          <w:color w:val="000000"/>
          <w:sz w:val="24"/>
          <w:szCs w:val="24"/>
        </w:rPr>
        <w:t>для юридических лиц</w:t>
      </w:r>
      <w:r>
        <w:rPr>
          <w:color w:val="000000"/>
          <w:sz w:val="24"/>
          <w:szCs w:val="24"/>
        </w:rPr>
        <w:t>)</w:t>
      </w:r>
      <w:r w:rsidRPr="00DA0C64">
        <w:rPr>
          <w:color w:val="000000"/>
          <w:sz w:val="24"/>
          <w:szCs w:val="24"/>
        </w:rPr>
        <w:t xml:space="preserve">; </w:t>
      </w:r>
    </w:p>
    <w:p w14:paraId="0F0044B7" w14:textId="77777777" w:rsidR="007205C9" w:rsidRDefault="007205C9" w:rsidP="007205C9">
      <w:pPr>
        <w:pStyle w:val="33"/>
        <w:numPr>
          <w:ilvl w:val="2"/>
          <w:numId w:val="10"/>
        </w:numPr>
        <w:tabs>
          <w:tab w:val="clear" w:pos="1843"/>
          <w:tab w:val="left" w:pos="709"/>
        </w:tabs>
        <w:ind w:left="0" w:firstLine="0"/>
        <w:rPr>
          <w:color w:val="000000"/>
          <w:sz w:val="24"/>
          <w:szCs w:val="24"/>
        </w:rPr>
      </w:pPr>
      <w:r w:rsidRPr="00DA0C64">
        <w:rPr>
          <w:color w:val="000000"/>
          <w:sz w:val="24"/>
          <w:szCs w:val="24"/>
        </w:rPr>
        <w:t>Свидетельство о постановке на налоговый учет;</w:t>
      </w:r>
    </w:p>
    <w:p w14:paraId="1858E604" w14:textId="77777777" w:rsidR="007205C9" w:rsidRPr="00DA0C64" w:rsidRDefault="007205C9" w:rsidP="007205C9">
      <w:pPr>
        <w:pStyle w:val="33"/>
        <w:numPr>
          <w:ilvl w:val="2"/>
          <w:numId w:val="10"/>
        </w:numPr>
        <w:tabs>
          <w:tab w:val="clear" w:pos="1843"/>
          <w:tab w:val="left" w:pos="709"/>
        </w:tabs>
        <w:ind w:left="0" w:firstLine="0"/>
        <w:rPr>
          <w:color w:val="000000"/>
          <w:sz w:val="24"/>
          <w:szCs w:val="24"/>
        </w:rPr>
      </w:pPr>
      <w:r w:rsidRPr="00DA0C64">
        <w:rPr>
          <w:color w:val="000000"/>
          <w:sz w:val="24"/>
          <w:szCs w:val="24"/>
        </w:rPr>
        <w:t>Свидетельство о государственной регистрации</w:t>
      </w:r>
      <w:r>
        <w:rPr>
          <w:color w:val="000000"/>
          <w:sz w:val="24"/>
          <w:szCs w:val="24"/>
        </w:rPr>
        <w:t>;</w:t>
      </w:r>
    </w:p>
    <w:p w14:paraId="257CF083" w14:textId="77777777" w:rsidR="007205C9" w:rsidRPr="007F568D" w:rsidRDefault="007205C9" w:rsidP="007205C9">
      <w:pPr>
        <w:pStyle w:val="33"/>
        <w:numPr>
          <w:ilvl w:val="2"/>
          <w:numId w:val="10"/>
        </w:numPr>
        <w:tabs>
          <w:tab w:val="clear" w:pos="1843"/>
          <w:tab w:val="left" w:pos="709"/>
        </w:tabs>
        <w:ind w:left="0" w:firstLine="0"/>
        <w:rPr>
          <w:color w:val="000000"/>
          <w:sz w:val="24"/>
          <w:szCs w:val="24"/>
        </w:rPr>
      </w:pPr>
      <w:r w:rsidRPr="00FF4AEC">
        <w:rPr>
          <w:color w:val="000000"/>
          <w:sz w:val="24"/>
          <w:szCs w:val="24"/>
        </w:rPr>
        <w:t xml:space="preserve">Полученную не ранее чем за 1 (один) месяц до дня размещения </w:t>
      </w:r>
      <w:r>
        <w:rPr>
          <w:color w:val="000000"/>
          <w:sz w:val="24"/>
          <w:szCs w:val="24"/>
        </w:rPr>
        <w:t xml:space="preserve">в </w:t>
      </w:r>
      <w:r>
        <w:rPr>
          <w:bCs w:val="0"/>
          <w:sz w:val="24"/>
        </w:rPr>
        <w:t>Единой информационной системе</w:t>
      </w:r>
      <w:r w:rsidRPr="00FF4AEC">
        <w:rPr>
          <w:color w:val="000000"/>
          <w:sz w:val="24"/>
          <w:szCs w:val="24"/>
        </w:rPr>
        <w:t xml:space="preserve"> извещения о проведении процедуры выписку из единого государственного реестра юридических лиц (для юридических лиц), полученную не ранее чем за 1 (один) месяц до дня размещения </w:t>
      </w:r>
      <w:r>
        <w:rPr>
          <w:color w:val="000000"/>
          <w:sz w:val="24"/>
          <w:szCs w:val="24"/>
        </w:rPr>
        <w:t>в Единой информационной системе</w:t>
      </w:r>
      <w:r w:rsidRPr="00FF4AEC">
        <w:rPr>
          <w:color w:val="000000"/>
          <w:sz w:val="24"/>
          <w:szCs w:val="24"/>
        </w:rPr>
        <w:t xml:space="preserve"> извещения о проведении процедуры выписку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Pr>
          <w:color w:val="000000"/>
          <w:sz w:val="24"/>
          <w:szCs w:val="24"/>
        </w:rPr>
        <w:t>в Единой информационной системе</w:t>
      </w:r>
      <w:r w:rsidRPr="00FF4AEC">
        <w:rPr>
          <w:color w:val="000000"/>
          <w:sz w:val="24"/>
          <w:szCs w:val="24"/>
        </w:rPr>
        <w:t xml:space="preserve"> извещения о проведении процедуры.</w:t>
      </w:r>
    </w:p>
    <w:p w14:paraId="452388E3" w14:textId="77777777" w:rsidR="007205C9" w:rsidRPr="00AA5DDB" w:rsidRDefault="007205C9" w:rsidP="007205C9">
      <w:pPr>
        <w:pStyle w:val="33"/>
        <w:numPr>
          <w:ilvl w:val="2"/>
          <w:numId w:val="10"/>
        </w:numPr>
        <w:tabs>
          <w:tab w:val="clear" w:pos="1843"/>
          <w:tab w:val="left" w:pos="709"/>
        </w:tabs>
        <w:ind w:left="0" w:firstLine="0"/>
        <w:rPr>
          <w:color w:val="000000"/>
          <w:sz w:val="24"/>
          <w:szCs w:val="24"/>
        </w:rPr>
      </w:pPr>
      <w:r>
        <w:rPr>
          <w:color w:val="000000"/>
          <w:sz w:val="24"/>
          <w:szCs w:val="24"/>
        </w:rPr>
        <w:lastRenderedPageBreak/>
        <w:t>С</w:t>
      </w:r>
      <w:r w:rsidRPr="00FF4AEC">
        <w:rPr>
          <w:color w:val="000000"/>
          <w:sz w:val="24"/>
          <w:szCs w:val="24"/>
        </w:rPr>
        <w:t>правк</w:t>
      </w:r>
      <w:r>
        <w:rPr>
          <w:color w:val="000000"/>
          <w:sz w:val="24"/>
          <w:szCs w:val="24"/>
        </w:rPr>
        <w:t>у</w:t>
      </w:r>
      <w:r w:rsidRPr="00FF4AEC">
        <w:rPr>
          <w:color w:val="000000"/>
          <w:sz w:val="24"/>
          <w:szCs w:val="24"/>
        </w:rPr>
        <w:t xml:space="preserve"> из </w:t>
      </w:r>
      <w:r w:rsidRPr="00AA5DDB">
        <w:rPr>
          <w:color w:val="000000"/>
          <w:sz w:val="24"/>
          <w:szCs w:val="24"/>
        </w:rPr>
        <w:t>ИФНС «об исполнении налогоплательщиком обязанности по уплате налогов, сборов, пеней и штрафов…»</w:t>
      </w:r>
      <w:r w:rsidRPr="00FF4AEC">
        <w:rPr>
          <w:color w:val="000000"/>
          <w:sz w:val="24"/>
          <w:szCs w:val="24"/>
        </w:rPr>
        <w:t>, подтверждающ</w:t>
      </w:r>
      <w:r>
        <w:rPr>
          <w:color w:val="000000"/>
          <w:sz w:val="24"/>
          <w:szCs w:val="24"/>
        </w:rPr>
        <w:t>ую</w:t>
      </w:r>
      <w:r w:rsidRPr="00FF4AEC">
        <w:rPr>
          <w:color w:val="000000"/>
          <w:sz w:val="24"/>
          <w:szCs w:val="24"/>
        </w:rPr>
        <w:t xml:space="preserve">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w:t>
      </w:r>
      <w:r>
        <w:rPr>
          <w:color w:val="000000"/>
          <w:sz w:val="24"/>
          <w:szCs w:val="24"/>
        </w:rPr>
        <w:t xml:space="preserve"> (</w:t>
      </w:r>
      <w:r w:rsidRPr="00AA5DDB">
        <w:rPr>
          <w:color w:val="000000"/>
          <w:sz w:val="24"/>
          <w:szCs w:val="24"/>
        </w:rPr>
        <w:t>В случае наличия задолженности дополнительно предоставить копии баланса вместе с отчетом о прибылях и убытках за последний завершенный финансовый год и последний завершенный отчетный период, предшествующий подаче Предложения, с отметкой налогового органа о приеме, заверенные печатью и подписью уполномоченного лица Участника)</w:t>
      </w:r>
      <w:r w:rsidRPr="00FF4AEC">
        <w:rPr>
          <w:color w:val="000000"/>
          <w:sz w:val="24"/>
          <w:szCs w:val="24"/>
        </w:rPr>
        <w:t>, полученн</w:t>
      </w:r>
      <w:r>
        <w:rPr>
          <w:color w:val="000000"/>
          <w:sz w:val="24"/>
          <w:szCs w:val="24"/>
        </w:rPr>
        <w:t>ую</w:t>
      </w:r>
      <w:r w:rsidRPr="00FF4AEC">
        <w:rPr>
          <w:color w:val="000000"/>
          <w:sz w:val="24"/>
          <w:szCs w:val="24"/>
        </w:rPr>
        <w:t xml:space="preserve"> не ранее, чем за 3 (три) месяца до даты размещения извещения о проведении процедуры </w:t>
      </w:r>
      <w:r>
        <w:rPr>
          <w:color w:val="000000"/>
          <w:sz w:val="24"/>
          <w:szCs w:val="24"/>
        </w:rPr>
        <w:t>в Единой информационной системе</w:t>
      </w:r>
      <w:r w:rsidRPr="00FF4AEC">
        <w:rPr>
          <w:color w:val="000000"/>
          <w:sz w:val="24"/>
          <w:szCs w:val="24"/>
        </w:rPr>
        <w:t>/документы, подтверждающие факт обжалования Участником наличия указанной задолженности, если решение</w:t>
      </w:r>
      <w:r>
        <w:rPr>
          <w:color w:val="000000"/>
          <w:sz w:val="24"/>
          <w:szCs w:val="24"/>
        </w:rPr>
        <w:t xml:space="preserve"> по</w:t>
      </w:r>
      <w:r w:rsidRPr="00FF4AEC">
        <w:rPr>
          <w:color w:val="000000"/>
          <w:sz w:val="24"/>
          <w:szCs w:val="24"/>
        </w:rPr>
        <w:t xml:space="preserve"> жалобе на день рассмотрения заявки на участие в процедуре не принято</w:t>
      </w:r>
      <w:r w:rsidRPr="00AA5DDB">
        <w:rPr>
          <w:color w:val="000000"/>
          <w:sz w:val="24"/>
          <w:szCs w:val="24"/>
        </w:rPr>
        <w:t>.</w:t>
      </w:r>
    </w:p>
    <w:p w14:paraId="7F474840" w14:textId="77777777" w:rsidR="007205C9" w:rsidRDefault="007205C9" w:rsidP="007205C9">
      <w:pPr>
        <w:pStyle w:val="33"/>
        <w:numPr>
          <w:ilvl w:val="2"/>
          <w:numId w:val="10"/>
        </w:numPr>
        <w:tabs>
          <w:tab w:val="clear" w:pos="1843"/>
          <w:tab w:val="left" w:pos="709"/>
        </w:tabs>
        <w:ind w:left="0" w:firstLine="0"/>
        <w:rPr>
          <w:color w:val="000000"/>
          <w:sz w:val="24"/>
          <w:szCs w:val="24"/>
        </w:rPr>
      </w:pPr>
      <w:r w:rsidRPr="00FF4AEC">
        <w:rPr>
          <w:color w:val="000000"/>
          <w:sz w:val="24"/>
          <w:szCs w:val="24"/>
        </w:rPr>
        <w:t>Документ, подтверждающий полномочия лица на осуществление действий от имени Участника - юридического лица (</w:t>
      </w:r>
      <w:r>
        <w:rPr>
          <w:color w:val="000000"/>
          <w:sz w:val="24"/>
          <w:szCs w:val="24"/>
        </w:rPr>
        <w:t>Р</w:t>
      </w:r>
      <w:r w:rsidRPr="00FF4AEC">
        <w:rPr>
          <w:color w:val="000000"/>
          <w:sz w:val="24"/>
          <w:szCs w:val="24"/>
        </w:rPr>
        <w:t>ешени</w:t>
      </w:r>
      <w:r>
        <w:rPr>
          <w:color w:val="000000"/>
          <w:sz w:val="24"/>
          <w:szCs w:val="24"/>
        </w:rPr>
        <w:t>е</w:t>
      </w:r>
      <w:r w:rsidRPr="00FF4AEC">
        <w:rPr>
          <w:color w:val="000000"/>
          <w:sz w:val="24"/>
          <w:szCs w:val="24"/>
        </w:rPr>
        <w:t xml:space="preserve">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процедуре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w:t>
      </w:r>
      <w:r>
        <w:rPr>
          <w:color w:val="000000"/>
          <w:sz w:val="24"/>
          <w:szCs w:val="24"/>
        </w:rPr>
        <w:t>ченным этим руководителем лицом</w:t>
      </w:r>
      <w:r w:rsidRPr="00FF4AEC">
        <w:rPr>
          <w:color w:val="000000"/>
          <w:sz w:val="24"/>
          <w:szCs w:val="24"/>
        </w:rPr>
        <w:t>. В случае, если указанная доверенность подписана лицом, уполномоченным руководителем Участника, заявка на участие в процедуре должна содержать также документ, подтверждающий полномочия такого лица.</w:t>
      </w:r>
    </w:p>
    <w:p w14:paraId="6CABACA5" w14:textId="77777777" w:rsidR="007205C9" w:rsidRDefault="007205C9" w:rsidP="007205C9">
      <w:pPr>
        <w:pStyle w:val="33"/>
        <w:numPr>
          <w:ilvl w:val="2"/>
          <w:numId w:val="10"/>
        </w:numPr>
        <w:tabs>
          <w:tab w:val="clear" w:pos="1843"/>
          <w:tab w:val="left" w:pos="709"/>
        </w:tabs>
        <w:ind w:left="0" w:firstLine="0"/>
        <w:rPr>
          <w:color w:val="000000"/>
          <w:sz w:val="24"/>
          <w:szCs w:val="24"/>
        </w:rPr>
      </w:pPr>
      <w:r w:rsidRPr="0054596C">
        <w:rPr>
          <w:color w:val="000000"/>
          <w:sz w:val="24"/>
          <w:szCs w:val="24"/>
        </w:rPr>
        <w:t>Для юридических лиц, применяющих УСН, требуется представить Уведомление о применение УСН и копию налоговой декларации с отметкой о приеме в ИФНС за последний отчетный период.</w:t>
      </w:r>
    </w:p>
    <w:p w14:paraId="110B1747" w14:textId="77777777" w:rsidR="007205C9" w:rsidRDefault="007205C9" w:rsidP="007205C9">
      <w:pPr>
        <w:pStyle w:val="33"/>
        <w:numPr>
          <w:ilvl w:val="2"/>
          <w:numId w:val="10"/>
        </w:numPr>
        <w:tabs>
          <w:tab w:val="clear" w:pos="1843"/>
          <w:tab w:val="left" w:pos="709"/>
        </w:tabs>
        <w:ind w:left="0" w:firstLine="0"/>
        <w:rPr>
          <w:color w:val="000000"/>
          <w:sz w:val="24"/>
          <w:szCs w:val="24"/>
        </w:rPr>
      </w:pPr>
      <w:r w:rsidRPr="0054596C">
        <w:rPr>
          <w:color w:val="000000"/>
          <w:sz w:val="24"/>
          <w:szCs w:val="24"/>
        </w:rPr>
        <w:t>Документ, подтверждающий наличие у Участника сертифицированной системы менеджмента качества (при наличии сертификации).</w:t>
      </w:r>
    </w:p>
    <w:p w14:paraId="7188B078" w14:textId="77777777" w:rsidR="007205C9" w:rsidRPr="00602F69" w:rsidRDefault="007205C9" w:rsidP="007205C9">
      <w:pPr>
        <w:pStyle w:val="21"/>
        <w:numPr>
          <w:ilvl w:val="1"/>
          <w:numId w:val="10"/>
        </w:numPr>
        <w:spacing w:line="240" w:lineRule="auto"/>
        <w:ind w:left="0" w:firstLine="0"/>
        <w:rPr>
          <w:color w:val="000000"/>
          <w:sz w:val="24"/>
          <w:szCs w:val="24"/>
        </w:rPr>
      </w:pPr>
      <w:r w:rsidRPr="00602F69">
        <w:rPr>
          <w:color w:val="000000"/>
          <w:sz w:val="24"/>
          <w:szCs w:val="24"/>
        </w:rPr>
        <w:t>Для подачи заявки на участие необходимо заполнить электронную форму коммерческого предложения согласно правилам ЭТП.</w:t>
      </w:r>
    </w:p>
    <w:p w14:paraId="23E6D5D8" w14:textId="77777777" w:rsidR="007205C9" w:rsidRPr="00FF4AEC" w:rsidRDefault="007205C9" w:rsidP="007205C9">
      <w:pPr>
        <w:pStyle w:val="21"/>
        <w:numPr>
          <w:ilvl w:val="1"/>
          <w:numId w:val="10"/>
        </w:numPr>
        <w:spacing w:line="240" w:lineRule="auto"/>
        <w:ind w:left="0" w:firstLine="0"/>
        <w:rPr>
          <w:sz w:val="24"/>
          <w:szCs w:val="24"/>
        </w:rPr>
      </w:pPr>
      <w:bookmarkStart w:id="10" w:name="_Ref339289802"/>
      <w:r w:rsidRPr="00FF4AEC">
        <w:rPr>
          <w:sz w:val="24"/>
          <w:szCs w:val="24"/>
        </w:rPr>
        <w:t>Для подтверждения окончательных сведений, указанных в электронной форме заявки на участие, участнику необходимо прикрепить к заявке в электронной форме на ЭТП скан-образ технико-коммерческого предложения, подписанного уполномоченным лицом и скрепленного печатью Участника</w:t>
      </w:r>
      <w:r>
        <w:rPr>
          <w:sz w:val="24"/>
          <w:szCs w:val="24"/>
        </w:rPr>
        <w:t xml:space="preserve">, а также указанное технико-коммерческое предложение в формате </w:t>
      </w:r>
      <w:r w:rsidRPr="00FF4928">
        <w:rPr>
          <w:sz w:val="24"/>
          <w:szCs w:val="24"/>
        </w:rPr>
        <w:t xml:space="preserve">Microsoft </w:t>
      </w:r>
      <w:r>
        <w:rPr>
          <w:sz w:val="24"/>
          <w:szCs w:val="24"/>
          <w:lang w:val="en-US"/>
        </w:rPr>
        <w:t>Word</w:t>
      </w:r>
      <w:r w:rsidRPr="00EC11F9">
        <w:rPr>
          <w:sz w:val="24"/>
          <w:szCs w:val="24"/>
        </w:rPr>
        <w:t xml:space="preserve"> </w:t>
      </w:r>
      <w:r>
        <w:rPr>
          <w:sz w:val="24"/>
          <w:szCs w:val="24"/>
        </w:rPr>
        <w:t xml:space="preserve">или </w:t>
      </w:r>
      <w:r w:rsidRPr="00FF4928">
        <w:rPr>
          <w:sz w:val="24"/>
          <w:szCs w:val="24"/>
        </w:rPr>
        <w:t>Microsoft Excel</w:t>
      </w:r>
      <w:r w:rsidRPr="00FF4AEC">
        <w:rPr>
          <w:sz w:val="24"/>
          <w:szCs w:val="24"/>
        </w:rPr>
        <w:t>.</w:t>
      </w:r>
      <w:bookmarkEnd w:id="10"/>
    </w:p>
    <w:p w14:paraId="69A688D2"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Технико-коммерческое предложение о функциональных характеристиках (потребительских свойствах) и качественных характеристиках товара, о составе и качестве работ, услуг и иные предложения об условиях исполнения договора, в том числе предложение о цене договора, о цене единицы продукции, на фирменном бланке Участника с обязательным указанием</w:t>
      </w:r>
      <w:r>
        <w:rPr>
          <w:sz w:val="24"/>
          <w:szCs w:val="24"/>
        </w:rPr>
        <w:t xml:space="preserve"> (декларированием)</w:t>
      </w:r>
      <w:r w:rsidRPr="00FF4AEC">
        <w:rPr>
          <w:sz w:val="24"/>
          <w:szCs w:val="24"/>
        </w:rPr>
        <w:t>:</w:t>
      </w:r>
    </w:p>
    <w:p w14:paraId="34DBD9D3" w14:textId="77777777" w:rsidR="007205C9" w:rsidRPr="00917F95" w:rsidRDefault="007205C9" w:rsidP="007205C9">
      <w:pPr>
        <w:tabs>
          <w:tab w:val="left" w:pos="404"/>
        </w:tabs>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 функциональных характеристик (потребительских свойств) товара, его количественных и качественных характеристик;</w:t>
      </w:r>
    </w:p>
    <w:p w14:paraId="71403EF4"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2) зарегистрированны</w:t>
      </w:r>
      <w:r>
        <w:rPr>
          <w:rFonts w:ascii="Times New Roman" w:hAnsi="Times New Roman"/>
          <w:sz w:val="24"/>
          <w:szCs w:val="24"/>
        </w:rPr>
        <w:t>х</w:t>
      </w:r>
      <w:r w:rsidRPr="00917F95">
        <w:rPr>
          <w:rFonts w:ascii="Times New Roman" w:hAnsi="Times New Roman"/>
          <w:sz w:val="24"/>
          <w:szCs w:val="24"/>
        </w:rPr>
        <w:t xml:space="preserve"> товарны</w:t>
      </w:r>
      <w:r>
        <w:rPr>
          <w:rFonts w:ascii="Times New Roman" w:hAnsi="Times New Roman"/>
          <w:sz w:val="24"/>
          <w:szCs w:val="24"/>
        </w:rPr>
        <w:t>х</w:t>
      </w:r>
      <w:r w:rsidRPr="00917F95">
        <w:rPr>
          <w:rFonts w:ascii="Times New Roman" w:hAnsi="Times New Roman"/>
          <w:sz w:val="24"/>
          <w:szCs w:val="24"/>
        </w:rPr>
        <w:t xml:space="preserve"> знак</w:t>
      </w:r>
      <w:r>
        <w:rPr>
          <w:rFonts w:ascii="Times New Roman" w:hAnsi="Times New Roman"/>
          <w:sz w:val="24"/>
          <w:szCs w:val="24"/>
        </w:rPr>
        <w:t>ов</w:t>
      </w:r>
      <w:r w:rsidRPr="00917F95">
        <w:rPr>
          <w:rFonts w:ascii="Times New Roman" w:hAnsi="Times New Roman"/>
          <w:sz w:val="24"/>
          <w:szCs w:val="24"/>
        </w:rPr>
        <w:t xml:space="preserve"> или знак</w:t>
      </w:r>
      <w:r>
        <w:rPr>
          <w:rFonts w:ascii="Times New Roman" w:hAnsi="Times New Roman"/>
          <w:sz w:val="24"/>
          <w:szCs w:val="24"/>
        </w:rPr>
        <w:t>ов</w:t>
      </w:r>
      <w:r w:rsidRPr="00917F95">
        <w:rPr>
          <w:rFonts w:ascii="Times New Roman" w:hAnsi="Times New Roman"/>
          <w:sz w:val="24"/>
          <w:szCs w:val="24"/>
        </w:rPr>
        <w:t xml:space="preserve"> обслуживания товара, патент</w:t>
      </w:r>
      <w:r>
        <w:rPr>
          <w:rFonts w:ascii="Times New Roman" w:hAnsi="Times New Roman"/>
          <w:sz w:val="24"/>
          <w:szCs w:val="24"/>
        </w:rPr>
        <w:t>ов</w:t>
      </w:r>
      <w:r w:rsidRPr="00917F95">
        <w:rPr>
          <w:rFonts w:ascii="Times New Roman" w:hAnsi="Times New Roman"/>
          <w:sz w:val="24"/>
          <w:szCs w:val="24"/>
        </w:rPr>
        <w:t>, полезны</w:t>
      </w:r>
      <w:r>
        <w:rPr>
          <w:rFonts w:ascii="Times New Roman" w:hAnsi="Times New Roman"/>
          <w:sz w:val="24"/>
          <w:szCs w:val="24"/>
        </w:rPr>
        <w:t>х</w:t>
      </w:r>
      <w:r w:rsidRPr="00917F95">
        <w:rPr>
          <w:rFonts w:ascii="Times New Roman" w:hAnsi="Times New Roman"/>
          <w:sz w:val="24"/>
          <w:szCs w:val="24"/>
        </w:rPr>
        <w:t xml:space="preserve"> модел</w:t>
      </w:r>
      <w:r>
        <w:rPr>
          <w:rFonts w:ascii="Times New Roman" w:hAnsi="Times New Roman"/>
          <w:sz w:val="24"/>
          <w:szCs w:val="24"/>
        </w:rPr>
        <w:t>ей</w:t>
      </w:r>
      <w:r w:rsidRPr="00917F95">
        <w:rPr>
          <w:rFonts w:ascii="Times New Roman" w:hAnsi="Times New Roman"/>
          <w:sz w:val="24"/>
          <w:szCs w:val="24"/>
        </w:rPr>
        <w:t xml:space="preserve"> или промышленны</w:t>
      </w:r>
      <w:r>
        <w:rPr>
          <w:rFonts w:ascii="Times New Roman" w:hAnsi="Times New Roman"/>
          <w:sz w:val="24"/>
          <w:szCs w:val="24"/>
        </w:rPr>
        <w:t>х</w:t>
      </w:r>
      <w:r w:rsidRPr="00917F95">
        <w:rPr>
          <w:rFonts w:ascii="Times New Roman" w:hAnsi="Times New Roman"/>
          <w:sz w:val="24"/>
          <w:szCs w:val="24"/>
        </w:rPr>
        <w:t xml:space="preserve"> образц</w:t>
      </w:r>
      <w:r>
        <w:rPr>
          <w:rFonts w:ascii="Times New Roman" w:hAnsi="Times New Roman"/>
          <w:sz w:val="24"/>
          <w:szCs w:val="24"/>
        </w:rPr>
        <w:t>ов</w:t>
      </w:r>
      <w:r w:rsidRPr="00917F95">
        <w:rPr>
          <w:rFonts w:ascii="Times New Roman" w:hAnsi="Times New Roman"/>
          <w:sz w:val="24"/>
          <w:szCs w:val="24"/>
        </w:rPr>
        <w:t>, которым будет соответствовать товар</w:t>
      </w:r>
      <w:r>
        <w:rPr>
          <w:rFonts w:ascii="Times New Roman" w:hAnsi="Times New Roman"/>
          <w:sz w:val="24"/>
          <w:szCs w:val="24"/>
        </w:rPr>
        <w:t xml:space="preserve"> (в случае необходимости)</w:t>
      </w:r>
      <w:r w:rsidRPr="00917F95">
        <w:rPr>
          <w:rFonts w:ascii="Times New Roman" w:hAnsi="Times New Roman"/>
          <w:sz w:val="24"/>
          <w:szCs w:val="24"/>
        </w:rPr>
        <w:t>;</w:t>
      </w:r>
    </w:p>
    <w:p w14:paraId="48BC0589"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 xml:space="preserve">3) производителя и </w:t>
      </w:r>
      <w:r>
        <w:rPr>
          <w:rFonts w:ascii="Times New Roman" w:hAnsi="Times New Roman"/>
          <w:sz w:val="24"/>
          <w:szCs w:val="24"/>
        </w:rPr>
        <w:t xml:space="preserve">наименование страны </w:t>
      </w:r>
      <w:r w:rsidRPr="00917F95">
        <w:rPr>
          <w:rFonts w:ascii="Times New Roman" w:hAnsi="Times New Roman"/>
          <w:sz w:val="24"/>
          <w:szCs w:val="24"/>
        </w:rPr>
        <w:t>происхождения товара;</w:t>
      </w:r>
    </w:p>
    <w:p w14:paraId="702D2C03"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4) комплектации товара;</w:t>
      </w:r>
    </w:p>
    <w:p w14:paraId="0FFE67BA"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5) дат</w:t>
      </w:r>
      <w:r>
        <w:rPr>
          <w:rFonts w:ascii="Times New Roman" w:hAnsi="Times New Roman"/>
          <w:sz w:val="24"/>
          <w:szCs w:val="24"/>
        </w:rPr>
        <w:t>ы</w:t>
      </w:r>
      <w:r w:rsidRPr="00917F95">
        <w:rPr>
          <w:rFonts w:ascii="Times New Roman" w:hAnsi="Times New Roman"/>
          <w:sz w:val="24"/>
          <w:szCs w:val="24"/>
        </w:rPr>
        <w:t xml:space="preserve"> изготовления товара;</w:t>
      </w:r>
    </w:p>
    <w:p w14:paraId="2DDE0F22" w14:textId="77777777" w:rsidR="007205C9"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lastRenderedPageBreak/>
        <w:t xml:space="preserve">6) </w:t>
      </w:r>
      <w:r w:rsidRPr="00B129A5">
        <w:rPr>
          <w:rFonts w:ascii="Times New Roman" w:hAnsi="Times New Roman"/>
          <w:sz w:val="24"/>
          <w:szCs w:val="24"/>
        </w:rPr>
        <w:t>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3AF7468C"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7) количества товаров, объема работ или услуг;</w:t>
      </w:r>
    </w:p>
    <w:p w14:paraId="3B5A2F5E"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8) предложени</w:t>
      </w:r>
      <w:r>
        <w:rPr>
          <w:rFonts w:ascii="Times New Roman" w:hAnsi="Times New Roman"/>
          <w:sz w:val="24"/>
          <w:szCs w:val="24"/>
        </w:rPr>
        <w:t>я</w:t>
      </w:r>
      <w:r w:rsidRPr="00917F95">
        <w:rPr>
          <w:rFonts w:ascii="Times New Roman" w:hAnsi="Times New Roman"/>
          <w:sz w:val="24"/>
          <w:szCs w:val="24"/>
        </w:rPr>
        <w:t xml:space="preserve"> о цене договора (без налога на добавленную стоимость), о цене единицы товара, единичных расценках или тарифах </w:t>
      </w:r>
      <w:proofErr w:type="gramStart"/>
      <w:r w:rsidRPr="00917F95">
        <w:rPr>
          <w:rFonts w:ascii="Times New Roman" w:hAnsi="Times New Roman"/>
          <w:sz w:val="24"/>
          <w:szCs w:val="24"/>
        </w:rPr>
        <w:t>работ</w:t>
      </w:r>
      <w:proofErr w:type="gramEnd"/>
      <w:r w:rsidRPr="00917F95">
        <w:rPr>
          <w:rFonts w:ascii="Times New Roman" w:hAnsi="Times New Roman"/>
          <w:sz w:val="24"/>
          <w:szCs w:val="24"/>
        </w:rPr>
        <w:t xml:space="preserve"> или услуг (без налога на добавленную стоимость) и расчет общей стоимости работ или услуг;</w:t>
      </w:r>
    </w:p>
    <w:p w14:paraId="0DD80012"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 xml:space="preserve">9) предложения об учете налога на добавленную стоимость в цене договора, цене единицы товара, единичных расценках или тарифах </w:t>
      </w:r>
      <w:proofErr w:type="gramStart"/>
      <w:r w:rsidRPr="00917F95">
        <w:rPr>
          <w:rFonts w:ascii="Times New Roman" w:hAnsi="Times New Roman"/>
          <w:sz w:val="24"/>
          <w:szCs w:val="24"/>
        </w:rPr>
        <w:t>работ</w:t>
      </w:r>
      <w:proofErr w:type="gramEnd"/>
      <w:r w:rsidRPr="00917F95">
        <w:rPr>
          <w:rFonts w:ascii="Times New Roman" w:hAnsi="Times New Roman"/>
          <w:sz w:val="24"/>
          <w:szCs w:val="24"/>
        </w:rPr>
        <w:t xml:space="preserve"> или услуг;</w:t>
      </w:r>
    </w:p>
    <w:p w14:paraId="32875AA0"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10) Ф.И.О. лица, ответственного за проект (составление технико-коммерческого предложения), его контактный телефон и e-mail;</w:t>
      </w:r>
    </w:p>
    <w:p w14:paraId="0DAC8CC9"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11) предложени</w:t>
      </w:r>
      <w:r>
        <w:rPr>
          <w:rFonts w:ascii="Times New Roman" w:hAnsi="Times New Roman"/>
          <w:sz w:val="24"/>
          <w:szCs w:val="24"/>
        </w:rPr>
        <w:t>я</w:t>
      </w:r>
      <w:r w:rsidRPr="00917F95">
        <w:rPr>
          <w:rFonts w:ascii="Times New Roman" w:hAnsi="Times New Roman"/>
          <w:sz w:val="24"/>
          <w:szCs w:val="24"/>
        </w:rPr>
        <w:t xml:space="preserve"> о базисе поставки, сроке поставки и условиях оплаты продукции (если возможность изменения данных параметров предусмотрена в Документации);</w:t>
      </w:r>
    </w:p>
    <w:p w14:paraId="2FA1BAA3"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12) иные предложения об условиях исполнения договора, включая встречные предложения по условиям договора, если это предусмотрено Документацией;</w:t>
      </w:r>
    </w:p>
    <w:p w14:paraId="6A81BADB" w14:textId="77777777" w:rsidR="007205C9"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13) в случаях, предусмотренных Документацией, также копии документов, подтверждающих соответствие товара, работ, услуг установленным требованиям.</w:t>
      </w:r>
    </w:p>
    <w:p w14:paraId="0DEA53E1" w14:textId="77777777" w:rsidR="007205C9" w:rsidRDefault="007205C9" w:rsidP="007205C9">
      <w:pPr>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14) </w:t>
      </w:r>
      <w:r w:rsidRPr="00917F95">
        <w:rPr>
          <w:rFonts w:ascii="Times New Roman" w:hAnsi="Times New Roman"/>
          <w:sz w:val="24"/>
          <w:szCs w:val="24"/>
        </w:rPr>
        <w:t>Срок действия предложения (срок, в течение которого данная заявка является действительной, но не менее 60 (шестидесяти) дней со дня, следующего за днем окончания приема предложений).</w:t>
      </w:r>
    </w:p>
    <w:p w14:paraId="71A09CED" w14:textId="77777777" w:rsidR="007205C9" w:rsidRPr="003C1588" w:rsidRDefault="007205C9" w:rsidP="007205C9">
      <w:pPr>
        <w:autoSpaceDE w:val="0"/>
        <w:autoSpaceDN w:val="0"/>
        <w:adjustRightInd w:val="0"/>
        <w:ind w:left="0"/>
        <w:jc w:val="both"/>
        <w:rPr>
          <w:rFonts w:ascii="Times New Roman" w:hAnsi="Times New Roman"/>
          <w:sz w:val="24"/>
          <w:szCs w:val="24"/>
        </w:rPr>
      </w:pPr>
      <w:r w:rsidRPr="00FE322B">
        <w:rPr>
          <w:rFonts w:ascii="Times New Roman" w:hAnsi="Times New Roman"/>
          <w:b/>
          <w:sz w:val="24"/>
          <w:szCs w:val="24"/>
        </w:rPr>
        <w:t>1.5.1 Срок поставки товара, выполнения работ (</w:t>
      </w:r>
      <w:r w:rsidRPr="00FE322B">
        <w:rPr>
          <w:rFonts w:ascii="Times New Roman" w:eastAsia="Times New Roman" w:hAnsi="Times New Roman"/>
          <w:b/>
          <w:bCs/>
          <w:color w:val="000000"/>
          <w:sz w:val="24"/>
          <w:szCs w:val="24"/>
          <w:lang w:eastAsia="ru-RU"/>
        </w:rPr>
        <w:t>оказания услуг) должен быть указан в Технико-коммерческом предложении в единицах измерения, установленных в п. 6 Приложения № 1 Документации «Информационная карта».</w:t>
      </w:r>
    </w:p>
    <w:p w14:paraId="39B12729"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Вместе с Технико-коммерческим предложением в соответствии с пунктом 1.4</w:t>
      </w:r>
      <w:r>
        <w:rPr>
          <w:sz w:val="24"/>
          <w:szCs w:val="24"/>
        </w:rPr>
        <w:t>. Документации</w:t>
      </w:r>
      <w:r w:rsidRPr="00FF4AEC">
        <w:rPr>
          <w:sz w:val="24"/>
          <w:szCs w:val="24"/>
        </w:rPr>
        <w:t xml:space="preserve"> Участнику необходимо прикрепить к заявке в электронной форме на ЭТП следующие документы:</w:t>
      </w:r>
    </w:p>
    <w:p w14:paraId="5C381B7F" w14:textId="77777777" w:rsidR="007205C9" w:rsidRPr="00FF4AEC" w:rsidRDefault="007205C9" w:rsidP="007205C9">
      <w:pPr>
        <w:pStyle w:val="33"/>
        <w:numPr>
          <w:ilvl w:val="2"/>
          <w:numId w:val="10"/>
        </w:numPr>
        <w:tabs>
          <w:tab w:val="clear" w:pos="1843"/>
          <w:tab w:val="left" w:pos="709"/>
        </w:tabs>
        <w:ind w:left="0" w:firstLine="0"/>
        <w:rPr>
          <w:sz w:val="24"/>
          <w:szCs w:val="24"/>
        </w:rPr>
      </w:pPr>
      <w:r w:rsidRPr="00FF4AEC">
        <w:rPr>
          <w:color w:val="000000"/>
          <w:sz w:val="24"/>
          <w:szCs w:val="24"/>
        </w:rPr>
        <w:t>Решение об одобрении сделки, планируемой к заключению в результате процедуры</w:t>
      </w:r>
      <w:r>
        <w:rPr>
          <w:color w:val="000000"/>
          <w:sz w:val="24"/>
          <w:szCs w:val="24"/>
        </w:rPr>
        <w:t xml:space="preserve"> </w:t>
      </w:r>
      <w:r w:rsidRPr="00FF4AEC">
        <w:rPr>
          <w:color w:val="000000"/>
          <w:sz w:val="24"/>
          <w:szCs w:val="24"/>
        </w:rPr>
        <w:t>(об одобрении крупной сделки, сделки, в совершении которой имеется заинтересованность, и др.)</w:t>
      </w:r>
      <w:r>
        <w:rPr>
          <w:color w:val="000000"/>
          <w:sz w:val="24"/>
          <w:szCs w:val="24"/>
        </w:rPr>
        <w:t>.</w:t>
      </w:r>
      <w:r w:rsidRPr="00FF4AEC">
        <w:rPr>
          <w:color w:val="000000"/>
          <w:sz w:val="24"/>
          <w:szCs w:val="24"/>
        </w:rPr>
        <w:t xml:space="preserve"> </w:t>
      </w:r>
      <w:r>
        <w:rPr>
          <w:color w:val="000000"/>
          <w:sz w:val="24"/>
          <w:szCs w:val="24"/>
        </w:rPr>
        <w:t>Е</w:t>
      </w:r>
      <w:r w:rsidRPr="00FF4AEC">
        <w:rPr>
          <w:color w:val="000000"/>
          <w:sz w:val="24"/>
          <w:szCs w:val="24"/>
        </w:rPr>
        <w:t xml:space="preserve">сли такое одобрение </w:t>
      </w:r>
      <w:r>
        <w:rPr>
          <w:color w:val="000000"/>
          <w:sz w:val="24"/>
          <w:szCs w:val="24"/>
        </w:rPr>
        <w:t xml:space="preserve">не </w:t>
      </w:r>
      <w:r w:rsidRPr="00FF4AEC">
        <w:rPr>
          <w:color w:val="000000"/>
          <w:sz w:val="24"/>
          <w:szCs w:val="24"/>
        </w:rPr>
        <w:t>требуется в соответствии с законодательством Российской Федерации или учредительными документами Участника</w:t>
      </w:r>
      <w:r>
        <w:rPr>
          <w:color w:val="000000"/>
          <w:sz w:val="24"/>
          <w:szCs w:val="24"/>
        </w:rPr>
        <w:t xml:space="preserve"> письмо Участника о том, что </w:t>
      </w:r>
      <w:r w:rsidRPr="00FF4AEC">
        <w:rPr>
          <w:color w:val="000000"/>
          <w:sz w:val="24"/>
          <w:szCs w:val="24"/>
        </w:rPr>
        <w:t>одобрени</w:t>
      </w:r>
      <w:r>
        <w:rPr>
          <w:color w:val="000000"/>
          <w:sz w:val="24"/>
          <w:szCs w:val="24"/>
        </w:rPr>
        <w:t>е</w:t>
      </w:r>
      <w:r w:rsidRPr="00FF4AEC">
        <w:rPr>
          <w:color w:val="000000"/>
          <w:sz w:val="24"/>
          <w:szCs w:val="24"/>
        </w:rPr>
        <w:t xml:space="preserve"> сделки</w:t>
      </w:r>
      <w:r>
        <w:rPr>
          <w:color w:val="000000"/>
          <w:sz w:val="24"/>
          <w:szCs w:val="24"/>
        </w:rPr>
        <w:t xml:space="preserve"> не требуется</w:t>
      </w:r>
      <w:r w:rsidRPr="00FF4AEC">
        <w:rPr>
          <w:color w:val="000000"/>
          <w:sz w:val="24"/>
          <w:szCs w:val="24"/>
        </w:rPr>
        <w:t>. В случае если получение указанного решения до истечения срока подачи заявок для Участника на участие в процедуре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w:t>
      </w:r>
      <w:r>
        <w:rPr>
          <w:color w:val="000000"/>
          <w:sz w:val="24"/>
          <w:szCs w:val="24"/>
        </w:rPr>
        <w:t>оответствующих сделок, Участник</w:t>
      </w:r>
      <w:r w:rsidRPr="00FF4AEC">
        <w:rPr>
          <w:color w:val="000000"/>
          <w:sz w:val="24"/>
          <w:szCs w:val="24"/>
        </w:rPr>
        <w:t xml:space="preserve"> обязан представить письмо, содержащее обязательство в случае признания его победителем процедуры представить вышеуказанное решение до момента заключения договора;</w:t>
      </w:r>
    </w:p>
    <w:p w14:paraId="6F83BB8A" w14:textId="77777777" w:rsidR="007205C9" w:rsidRPr="00E6212F" w:rsidRDefault="007205C9" w:rsidP="007205C9">
      <w:pPr>
        <w:pStyle w:val="33"/>
        <w:numPr>
          <w:ilvl w:val="2"/>
          <w:numId w:val="10"/>
        </w:numPr>
        <w:tabs>
          <w:tab w:val="clear" w:pos="1843"/>
          <w:tab w:val="left" w:pos="709"/>
        </w:tabs>
        <w:ind w:left="0" w:firstLine="0"/>
        <w:rPr>
          <w:sz w:val="24"/>
          <w:szCs w:val="24"/>
        </w:rPr>
      </w:pPr>
      <w:r w:rsidRPr="00FF4AEC">
        <w:rPr>
          <w:bCs w:val="0"/>
          <w:sz w:val="24"/>
          <w:szCs w:val="24"/>
        </w:rPr>
        <w:t xml:space="preserve">Письмо об </w:t>
      </w:r>
      <w:r w:rsidRPr="00FF4AEC">
        <w:rPr>
          <w:color w:val="000000"/>
          <w:sz w:val="24"/>
          <w:szCs w:val="24"/>
        </w:rPr>
        <w:t>отсутстви</w:t>
      </w:r>
      <w:r>
        <w:rPr>
          <w:color w:val="000000"/>
          <w:sz w:val="24"/>
          <w:szCs w:val="24"/>
        </w:rPr>
        <w:t>и</w:t>
      </w:r>
      <w:r w:rsidRPr="00FF4AEC">
        <w:rPr>
          <w:color w:val="000000"/>
          <w:sz w:val="24"/>
          <w:szCs w:val="24"/>
        </w:rPr>
        <w:t xml:space="preserve"> сведений об Участнике в Федеральных реестрах недобросовестных поставщиков</w:t>
      </w:r>
      <w:r>
        <w:rPr>
          <w:color w:val="000000"/>
          <w:sz w:val="24"/>
          <w:szCs w:val="24"/>
        </w:rPr>
        <w:t xml:space="preserve"> в свободной форме;</w:t>
      </w:r>
    </w:p>
    <w:p w14:paraId="2BBE8642" w14:textId="77777777" w:rsidR="007205C9" w:rsidRDefault="007205C9" w:rsidP="007205C9">
      <w:pPr>
        <w:pStyle w:val="33"/>
        <w:numPr>
          <w:ilvl w:val="2"/>
          <w:numId w:val="10"/>
        </w:numPr>
        <w:tabs>
          <w:tab w:val="clear" w:pos="1843"/>
          <w:tab w:val="left" w:pos="709"/>
        </w:tabs>
        <w:ind w:left="0" w:firstLine="0"/>
        <w:rPr>
          <w:sz w:val="24"/>
          <w:szCs w:val="24"/>
        </w:rPr>
      </w:pPr>
      <w:r w:rsidRPr="00E6212F">
        <w:rPr>
          <w:sz w:val="24"/>
          <w:szCs w:val="24"/>
        </w:rPr>
        <w:t xml:space="preserve">Письмо о подаче оферты (форма 1 раздела 6 Документации «Формы документов, включаемых в предложение»); </w:t>
      </w:r>
    </w:p>
    <w:p w14:paraId="473165D2" w14:textId="77777777" w:rsidR="007205C9" w:rsidRPr="00E6212F" w:rsidRDefault="007205C9" w:rsidP="007205C9">
      <w:pPr>
        <w:pStyle w:val="33"/>
        <w:numPr>
          <w:ilvl w:val="2"/>
          <w:numId w:val="10"/>
        </w:numPr>
        <w:tabs>
          <w:tab w:val="clear" w:pos="1843"/>
          <w:tab w:val="left" w:pos="709"/>
        </w:tabs>
        <w:ind w:left="0" w:firstLine="0"/>
        <w:rPr>
          <w:sz w:val="24"/>
          <w:szCs w:val="24"/>
        </w:rPr>
      </w:pPr>
      <w:r w:rsidRPr="00E6212F">
        <w:rPr>
          <w:sz w:val="24"/>
          <w:szCs w:val="24"/>
        </w:rPr>
        <w:t>Анкета Участника (форма 2 раздела 6 Документации «Формы документов, включаемых в предложение»);</w:t>
      </w:r>
    </w:p>
    <w:p w14:paraId="4D1C0CF1" w14:textId="77777777" w:rsidR="007205C9" w:rsidRDefault="007205C9" w:rsidP="007205C9">
      <w:pPr>
        <w:pStyle w:val="33"/>
        <w:numPr>
          <w:ilvl w:val="2"/>
          <w:numId w:val="10"/>
        </w:numPr>
        <w:tabs>
          <w:tab w:val="clear" w:pos="1843"/>
          <w:tab w:val="left" w:pos="709"/>
        </w:tabs>
        <w:ind w:left="0" w:firstLine="0"/>
        <w:rPr>
          <w:sz w:val="24"/>
          <w:szCs w:val="24"/>
        </w:rPr>
      </w:pPr>
      <w:r w:rsidRPr="0086661E">
        <w:rPr>
          <w:sz w:val="24"/>
          <w:szCs w:val="24"/>
        </w:rPr>
        <w:t>Сведения о цепочке собственников</w:t>
      </w:r>
      <w:r>
        <w:rPr>
          <w:sz w:val="24"/>
          <w:szCs w:val="24"/>
        </w:rPr>
        <w:t xml:space="preserve"> Участника</w:t>
      </w:r>
      <w:r w:rsidRPr="0086661E">
        <w:rPr>
          <w:sz w:val="24"/>
          <w:szCs w:val="24"/>
        </w:rPr>
        <w:t xml:space="preserve">, включая бенефициаров (в том числе конечных) </w:t>
      </w:r>
      <w:r>
        <w:rPr>
          <w:sz w:val="24"/>
          <w:szCs w:val="24"/>
        </w:rPr>
        <w:t>(</w:t>
      </w:r>
      <w:r w:rsidRPr="00FF4AEC">
        <w:rPr>
          <w:sz w:val="24"/>
          <w:szCs w:val="24"/>
        </w:rPr>
        <w:t xml:space="preserve">форма </w:t>
      </w:r>
      <w:r>
        <w:rPr>
          <w:sz w:val="24"/>
          <w:szCs w:val="24"/>
        </w:rPr>
        <w:t>3</w:t>
      </w:r>
      <w:r w:rsidRPr="00FF4AEC">
        <w:rPr>
          <w:sz w:val="24"/>
          <w:szCs w:val="24"/>
        </w:rPr>
        <w:t xml:space="preserve"> раздела </w:t>
      </w:r>
      <w:r>
        <w:rPr>
          <w:sz w:val="24"/>
          <w:szCs w:val="24"/>
        </w:rPr>
        <w:t>6</w:t>
      </w:r>
      <w:r w:rsidRPr="00FF4AEC">
        <w:rPr>
          <w:sz w:val="24"/>
          <w:szCs w:val="24"/>
        </w:rPr>
        <w:t xml:space="preserve"> Документации «Формы документов, включаемых в предложение»)</w:t>
      </w:r>
      <w:r>
        <w:rPr>
          <w:sz w:val="24"/>
          <w:szCs w:val="24"/>
        </w:rPr>
        <w:t>,</w:t>
      </w:r>
      <w:r w:rsidRPr="0086661E">
        <w:rPr>
          <w:color w:val="000000"/>
          <w:sz w:val="24"/>
          <w:szCs w:val="24"/>
        </w:rPr>
        <w:t xml:space="preserve"> </w:t>
      </w:r>
      <w:r w:rsidRPr="00FF4AEC">
        <w:rPr>
          <w:color w:val="000000"/>
          <w:sz w:val="24"/>
          <w:szCs w:val="24"/>
        </w:rPr>
        <w:t>либо письмо Участника, подтверждающее готовность Участника в случае признания его победителем процедуры (единственным участником) по запросу АО «</w:t>
      </w:r>
      <w:r w:rsidRPr="00E37E31">
        <w:rPr>
          <w:sz w:val="24"/>
          <w:szCs w:val="24"/>
        </w:rPr>
        <w:t>ЦТСС» предоставить такие сведения до заключения договора</w:t>
      </w:r>
      <w:r>
        <w:rPr>
          <w:sz w:val="24"/>
          <w:szCs w:val="24"/>
        </w:rPr>
        <w:t>;</w:t>
      </w:r>
    </w:p>
    <w:p w14:paraId="482969B8" w14:textId="77777777" w:rsidR="007205C9" w:rsidRPr="008B4BF4" w:rsidRDefault="007205C9" w:rsidP="007205C9">
      <w:pPr>
        <w:pStyle w:val="33"/>
        <w:numPr>
          <w:ilvl w:val="2"/>
          <w:numId w:val="10"/>
        </w:numPr>
        <w:tabs>
          <w:tab w:val="clear" w:pos="1843"/>
          <w:tab w:val="left" w:pos="709"/>
        </w:tabs>
        <w:ind w:left="0" w:firstLine="0"/>
        <w:rPr>
          <w:sz w:val="24"/>
          <w:szCs w:val="24"/>
        </w:rPr>
      </w:pPr>
      <w:r w:rsidRPr="0086661E">
        <w:rPr>
          <w:sz w:val="24"/>
          <w:szCs w:val="24"/>
        </w:rPr>
        <w:t>Документы, подтверждающие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w:t>
      </w:r>
      <w:r w:rsidRPr="00FF4AEC">
        <w:rPr>
          <w:color w:val="000000"/>
          <w:sz w:val="24"/>
          <w:szCs w:val="24"/>
        </w:rPr>
        <w:t xml:space="preserve"> таким товарам, работам, услугам</w:t>
      </w:r>
      <w:r>
        <w:rPr>
          <w:color w:val="000000"/>
          <w:sz w:val="24"/>
          <w:szCs w:val="24"/>
        </w:rPr>
        <w:t xml:space="preserve"> (в случае необходимости)</w:t>
      </w:r>
      <w:r w:rsidRPr="00FF4AEC">
        <w:rPr>
          <w:color w:val="000000"/>
          <w:sz w:val="24"/>
          <w:szCs w:val="24"/>
        </w:rPr>
        <w:t>;</w:t>
      </w:r>
    </w:p>
    <w:p w14:paraId="77C98E75" w14:textId="0BE44483" w:rsidR="007205C9" w:rsidRDefault="004124AF" w:rsidP="007205C9">
      <w:pPr>
        <w:pStyle w:val="33"/>
        <w:numPr>
          <w:ilvl w:val="2"/>
          <w:numId w:val="10"/>
        </w:numPr>
        <w:tabs>
          <w:tab w:val="clear" w:pos="1843"/>
          <w:tab w:val="left" w:pos="709"/>
        </w:tabs>
        <w:ind w:left="0" w:firstLine="0"/>
        <w:rPr>
          <w:sz w:val="24"/>
          <w:szCs w:val="24"/>
        </w:rPr>
      </w:pPr>
      <w:r>
        <w:rPr>
          <w:sz w:val="24"/>
          <w:szCs w:val="24"/>
        </w:rPr>
        <w:lastRenderedPageBreak/>
        <w:t xml:space="preserve">Сведения из единого реестра субъектов малого и среднего предпринимательства, содержащих информацию об участнике закупки. </w:t>
      </w:r>
      <w:r w:rsidR="007205C9" w:rsidRPr="00B64F62">
        <w:rPr>
          <w:sz w:val="24"/>
          <w:szCs w:val="24"/>
        </w:rPr>
        <w:t>В случае если Участник относится к субъектам крупного предпринимательства Участник должен приложить письмо о том, что он не относиться к субъектам малого (среднего) предпринимательства</w:t>
      </w:r>
      <w:r w:rsidR="007205C9" w:rsidRPr="00E25369">
        <w:rPr>
          <w:sz w:val="24"/>
          <w:szCs w:val="24"/>
        </w:rPr>
        <w:t>.</w:t>
      </w:r>
      <w:r w:rsidR="007205C9" w:rsidRPr="00E25369">
        <w:rPr>
          <w:rFonts w:ascii="Literaturnaya" w:eastAsia="Calibri" w:hAnsi="Literaturnaya"/>
          <w:bCs w:val="0"/>
          <w:sz w:val="24"/>
          <w:szCs w:val="24"/>
          <w:lang w:eastAsia="en-US"/>
        </w:rPr>
        <w:t xml:space="preserve"> </w:t>
      </w:r>
    </w:p>
    <w:p w14:paraId="0A6B1DD0" w14:textId="77777777" w:rsidR="007205C9" w:rsidRPr="00F85F08" w:rsidRDefault="007205C9" w:rsidP="007205C9">
      <w:pPr>
        <w:pStyle w:val="33"/>
        <w:numPr>
          <w:ilvl w:val="2"/>
          <w:numId w:val="10"/>
        </w:numPr>
        <w:tabs>
          <w:tab w:val="clear" w:pos="1843"/>
          <w:tab w:val="left" w:pos="709"/>
        </w:tabs>
        <w:ind w:left="0" w:firstLine="0"/>
        <w:rPr>
          <w:sz w:val="24"/>
          <w:szCs w:val="24"/>
        </w:rPr>
      </w:pPr>
      <w:r w:rsidRPr="00FF4AEC">
        <w:rPr>
          <w:color w:val="000000"/>
          <w:sz w:val="24"/>
          <w:szCs w:val="24"/>
        </w:rPr>
        <w:t xml:space="preserve">Документы, подтверждающие внесение обеспечения заявки, в случае, если в </w:t>
      </w:r>
      <w:r w:rsidRPr="00F85F08">
        <w:rPr>
          <w:color w:val="000000"/>
          <w:sz w:val="24"/>
          <w:szCs w:val="24"/>
        </w:rPr>
        <w:t>настоящей Документации содержится указание на требование обеспечения такой заявки.</w:t>
      </w:r>
    </w:p>
    <w:p w14:paraId="605C332B" w14:textId="54F21928" w:rsidR="007205C9" w:rsidRPr="0040799E" w:rsidRDefault="007205C9" w:rsidP="007205C9">
      <w:pPr>
        <w:pStyle w:val="33"/>
        <w:numPr>
          <w:ilvl w:val="2"/>
          <w:numId w:val="10"/>
        </w:numPr>
        <w:tabs>
          <w:tab w:val="clear" w:pos="1843"/>
          <w:tab w:val="left" w:pos="709"/>
        </w:tabs>
        <w:ind w:left="0" w:firstLine="0"/>
        <w:rPr>
          <w:b/>
          <w:sz w:val="24"/>
          <w:szCs w:val="24"/>
        </w:rPr>
      </w:pPr>
      <w:r w:rsidRPr="0040799E">
        <w:rPr>
          <w:b/>
          <w:sz w:val="24"/>
          <w:szCs w:val="24"/>
        </w:rPr>
        <w:t>Техническое предложение на предлагаемый к поставке товар на офици</w:t>
      </w:r>
      <w:r w:rsidR="00947747">
        <w:rPr>
          <w:b/>
          <w:sz w:val="24"/>
          <w:szCs w:val="24"/>
        </w:rPr>
        <w:t>альном бланке участника (форма 4 раздела 6</w:t>
      </w:r>
      <w:r w:rsidRPr="0040799E">
        <w:rPr>
          <w:b/>
          <w:sz w:val="24"/>
          <w:szCs w:val="24"/>
        </w:rPr>
        <w:t xml:space="preserve"> Документации «Формы документов, включаемых в предложение»). Данный документ размещается в разделе «иные документы» при подаче заявки на ЭТП. </w:t>
      </w:r>
    </w:p>
    <w:p w14:paraId="42D20E77" w14:textId="77777777" w:rsidR="001F1EDB" w:rsidRPr="00495ABD" w:rsidRDefault="001F1EDB" w:rsidP="001F1EDB">
      <w:pPr>
        <w:pStyle w:val="33"/>
        <w:tabs>
          <w:tab w:val="clear" w:pos="1843"/>
          <w:tab w:val="left" w:pos="709"/>
        </w:tabs>
        <w:ind w:left="1778" w:firstLine="0"/>
        <w:rPr>
          <w:sz w:val="24"/>
          <w:szCs w:val="24"/>
        </w:rPr>
      </w:pPr>
    </w:p>
    <w:p w14:paraId="0240E065" w14:textId="61BE9E6C" w:rsidR="0021789E" w:rsidRPr="00016A7B" w:rsidRDefault="0021789E" w:rsidP="00E37E31">
      <w:pPr>
        <w:pStyle w:val="afb"/>
        <w:numPr>
          <w:ilvl w:val="0"/>
          <w:numId w:val="10"/>
        </w:numPr>
        <w:tabs>
          <w:tab w:val="left" w:pos="330"/>
        </w:tabs>
        <w:spacing w:line="240" w:lineRule="auto"/>
        <w:ind w:left="0" w:firstLine="0"/>
        <w:rPr>
          <w:sz w:val="24"/>
          <w:szCs w:val="24"/>
        </w:rPr>
      </w:pPr>
      <w:r w:rsidRPr="00FF4AEC">
        <w:rPr>
          <w:sz w:val="24"/>
          <w:szCs w:val="24"/>
        </w:rPr>
        <w:t>Порядок оценки заявок на участие</w:t>
      </w:r>
      <w:bookmarkStart w:id="11" w:name="_GoBack"/>
      <w:bookmarkEnd w:id="11"/>
    </w:p>
    <w:p w14:paraId="60CB16F7"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К оценке не допускаются участники процедуры:</w:t>
      </w:r>
    </w:p>
    <w:p w14:paraId="6A3CF87D" w14:textId="77777777" w:rsidR="007205C9" w:rsidRPr="00FF4AEC" w:rsidRDefault="007205C9" w:rsidP="007205C9">
      <w:pPr>
        <w:pStyle w:val="33"/>
        <w:numPr>
          <w:ilvl w:val="2"/>
          <w:numId w:val="10"/>
        </w:numPr>
        <w:tabs>
          <w:tab w:val="clear" w:pos="1843"/>
          <w:tab w:val="left" w:pos="709"/>
        </w:tabs>
        <w:ind w:left="0" w:firstLine="0"/>
        <w:rPr>
          <w:sz w:val="24"/>
          <w:szCs w:val="24"/>
        </w:rPr>
      </w:pPr>
      <w:r>
        <w:rPr>
          <w:sz w:val="24"/>
          <w:szCs w:val="24"/>
        </w:rPr>
        <w:t>В</w:t>
      </w:r>
      <w:r w:rsidRPr="00FF4AEC">
        <w:rPr>
          <w:sz w:val="24"/>
          <w:szCs w:val="24"/>
        </w:rPr>
        <w:t xml:space="preserve"> установленные сроки, не предоставившие оформленное надлежащим образом технико-коммерческое предложение и иные документы, содержащие описание предмета закупки;</w:t>
      </w:r>
    </w:p>
    <w:p w14:paraId="4015CFCB" w14:textId="77777777" w:rsidR="007205C9" w:rsidRPr="00FE322B" w:rsidRDefault="007205C9" w:rsidP="007205C9">
      <w:pPr>
        <w:pStyle w:val="33"/>
        <w:numPr>
          <w:ilvl w:val="2"/>
          <w:numId w:val="10"/>
        </w:numPr>
        <w:tabs>
          <w:tab w:val="clear" w:pos="1843"/>
          <w:tab w:val="left" w:pos="709"/>
        </w:tabs>
        <w:ind w:left="0" w:firstLine="0"/>
        <w:rPr>
          <w:sz w:val="24"/>
          <w:szCs w:val="24"/>
        </w:rPr>
      </w:pPr>
      <w:r w:rsidRPr="00DA0C64">
        <w:rPr>
          <w:sz w:val="24"/>
          <w:szCs w:val="24"/>
        </w:rPr>
        <w:t xml:space="preserve">Не предоставившие в составе заявки на ЭТП документы, в соответствии с </w:t>
      </w:r>
      <w:r w:rsidRPr="00FE322B">
        <w:rPr>
          <w:sz w:val="24"/>
          <w:szCs w:val="24"/>
        </w:rPr>
        <w:t xml:space="preserve">перечнем, указанным в пунктах </w:t>
      </w:r>
      <w:r w:rsidRPr="00FE322B">
        <w:fldChar w:fldCharType="begin"/>
      </w:r>
      <w:r w:rsidRPr="00FE322B">
        <w:instrText xml:space="preserve"> REF _Ref339358944 \r \h  \* MERGEFORMAT </w:instrText>
      </w:r>
      <w:r w:rsidRPr="00FE322B">
        <w:fldChar w:fldCharType="separate"/>
      </w:r>
      <w:r w:rsidRPr="007205C9">
        <w:rPr>
          <w:sz w:val="24"/>
          <w:szCs w:val="24"/>
        </w:rPr>
        <w:t>1.2</w:t>
      </w:r>
      <w:r w:rsidRPr="00FE322B">
        <w:fldChar w:fldCharType="end"/>
      </w:r>
      <w:r w:rsidRPr="00FE322B">
        <w:t xml:space="preserve"> - </w:t>
      </w:r>
      <w:r w:rsidRPr="00FE322B">
        <w:rPr>
          <w:sz w:val="24"/>
          <w:szCs w:val="24"/>
        </w:rPr>
        <w:t>1.6 настоящей Документации;</w:t>
      </w:r>
    </w:p>
    <w:p w14:paraId="1FD1664E" w14:textId="77777777" w:rsidR="007205C9" w:rsidRPr="00FE322B" w:rsidRDefault="007205C9" w:rsidP="007205C9">
      <w:pPr>
        <w:pStyle w:val="33"/>
        <w:numPr>
          <w:ilvl w:val="2"/>
          <w:numId w:val="10"/>
        </w:numPr>
        <w:tabs>
          <w:tab w:val="clear" w:pos="1843"/>
          <w:tab w:val="left" w:pos="709"/>
        </w:tabs>
        <w:ind w:left="0" w:firstLine="0"/>
        <w:rPr>
          <w:sz w:val="24"/>
          <w:szCs w:val="24"/>
        </w:rPr>
      </w:pPr>
      <w:r w:rsidRPr="00FE322B">
        <w:rPr>
          <w:sz w:val="24"/>
          <w:szCs w:val="24"/>
        </w:rPr>
        <w:t xml:space="preserve">Если в предложении участника срок поставки товара (выполнения работ, оказания услуг) указан в единицах измерения, отличных от установленных </w:t>
      </w:r>
      <w:r w:rsidRPr="00FE322B">
        <w:rPr>
          <w:rFonts w:hint="eastAsia"/>
          <w:sz w:val="24"/>
          <w:szCs w:val="24"/>
        </w:rPr>
        <w:t>в</w:t>
      </w:r>
      <w:r w:rsidRPr="00FE322B">
        <w:rPr>
          <w:sz w:val="24"/>
          <w:szCs w:val="24"/>
        </w:rPr>
        <w:t xml:space="preserve"> Документации (</w:t>
      </w:r>
      <w:r w:rsidRPr="00FE322B">
        <w:rPr>
          <w:rFonts w:hint="eastAsia"/>
          <w:sz w:val="24"/>
          <w:szCs w:val="24"/>
        </w:rPr>
        <w:t>п</w:t>
      </w:r>
      <w:r w:rsidRPr="00FE322B">
        <w:rPr>
          <w:sz w:val="24"/>
          <w:szCs w:val="24"/>
        </w:rPr>
        <w:t xml:space="preserve">. 6 </w:t>
      </w:r>
      <w:r w:rsidRPr="00FE322B">
        <w:rPr>
          <w:rFonts w:hint="eastAsia"/>
          <w:sz w:val="24"/>
          <w:szCs w:val="24"/>
        </w:rPr>
        <w:t>Приложения</w:t>
      </w:r>
      <w:r w:rsidRPr="00FE322B">
        <w:rPr>
          <w:sz w:val="24"/>
          <w:szCs w:val="24"/>
        </w:rPr>
        <w:t xml:space="preserve"> </w:t>
      </w:r>
      <w:r w:rsidRPr="00FE322B">
        <w:rPr>
          <w:rFonts w:hint="eastAsia"/>
          <w:sz w:val="24"/>
          <w:szCs w:val="24"/>
        </w:rPr>
        <w:t>№</w:t>
      </w:r>
      <w:r w:rsidRPr="00FE322B">
        <w:rPr>
          <w:sz w:val="24"/>
          <w:szCs w:val="24"/>
        </w:rPr>
        <w:t xml:space="preserve"> 1 </w:t>
      </w:r>
      <w:r w:rsidRPr="00FE322B">
        <w:rPr>
          <w:rFonts w:hint="eastAsia"/>
          <w:sz w:val="24"/>
          <w:szCs w:val="24"/>
        </w:rPr>
        <w:t>Документации</w:t>
      </w:r>
      <w:r w:rsidRPr="00FE322B">
        <w:rPr>
          <w:sz w:val="24"/>
          <w:szCs w:val="24"/>
        </w:rPr>
        <w:t xml:space="preserve"> «</w:t>
      </w:r>
      <w:r w:rsidRPr="00FE322B">
        <w:rPr>
          <w:rFonts w:hint="eastAsia"/>
          <w:sz w:val="24"/>
          <w:szCs w:val="24"/>
        </w:rPr>
        <w:t>Информационная</w:t>
      </w:r>
      <w:r w:rsidRPr="00FE322B">
        <w:rPr>
          <w:sz w:val="24"/>
          <w:szCs w:val="24"/>
        </w:rPr>
        <w:t xml:space="preserve"> </w:t>
      </w:r>
      <w:r w:rsidRPr="00FE322B">
        <w:rPr>
          <w:rFonts w:hint="eastAsia"/>
          <w:sz w:val="24"/>
          <w:szCs w:val="24"/>
        </w:rPr>
        <w:t>карта»</w:t>
      </w:r>
      <w:r w:rsidRPr="00FE322B">
        <w:rPr>
          <w:sz w:val="24"/>
          <w:szCs w:val="24"/>
        </w:rPr>
        <w:t>);</w:t>
      </w:r>
    </w:p>
    <w:p w14:paraId="3F4E83B8" w14:textId="77777777" w:rsidR="007205C9" w:rsidRPr="00FF4AEC" w:rsidRDefault="007205C9" w:rsidP="007205C9">
      <w:pPr>
        <w:pStyle w:val="33"/>
        <w:numPr>
          <w:ilvl w:val="2"/>
          <w:numId w:val="10"/>
        </w:numPr>
        <w:tabs>
          <w:tab w:val="clear" w:pos="1843"/>
          <w:tab w:val="left" w:pos="709"/>
        </w:tabs>
        <w:ind w:left="0" w:firstLine="0"/>
        <w:rPr>
          <w:sz w:val="24"/>
          <w:szCs w:val="24"/>
        </w:rPr>
      </w:pPr>
      <w:r>
        <w:rPr>
          <w:sz w:val="24"/>
          <w:szCs w:val="24"/>
        </w:rPr>
        <w:t>П</w:t>
      </w:r>
      <w:r w:rsidRPr="00FF4AEC">
        <w:rPr>
          <w:sz w:val="24"/>
          <w:szCs w:val="24"/>
        </w:rPr>
        <w:t>ри выявлении существенного несоответствия стоимости лота или условий оплаты, указанных в электронной форме ЭТП, и в технико-коммерческом предложении за подписью уполномоченного лица;</w:t>
      </w:r>
    </w:p>
    <w:p w14:paraId="42200B53" w14:textId="77777777" w:rsidR="007205C9" w:rsidRPr="00B0534E" w:rsidRDefault="007205C9" w:rsidP="007205C9">
      <w:pPr>
        <w:pStyle w:val="33"/>
        <w:numPr>
          <w:ilvl w:val="2"/>
          <w:numId w:val="10"/>
        </w:numPr>
        <w:tabs>
          <w:tab w:val="clear" w:pos="1843"/>
          <w:tab w:val="left" w:pos="709"/>
        </w:tabs>
        <w:ind w:left="0" w:firstLine="0"/>
        <w:rPr>
          <w:sz w:val="24"/>
          <w:szCs w:val="24"/>
        </w:rPr>
      </w:pPr>
      <w:r>
        <w:rPr>
          <w:sz w:val="24"/>
          <w:szCs w:val="24"/>
        </w:rPr>
        <w:t>П</w:t>
      </w:r>
      <w:r w:rsidRPr="00FF4AEC">
        <w:rPr>
          <w:sz w:val="24"/>
          <w:szCs w:val="24"/>
        </w:rPr>
        <w:t>ри подаче заявки на часть лота, либо при предложении замен или аналогов, в случае</w:t>
      </w:r>
      <w:r>
        <w:rPr>
          <w:sz w:val="24"/>
          <w:szCs w:val="24"/>
        </w:rPr>
        <w:t xml:space="preserve">, </w:t>
      </w:r>
      <w:r w:rsidRPr="00B0534E">
        <w:rPr>
          <w:sz w:val="24"/>
          <w:szCs w:val="24"/>
        </w:rPr>
        <w:t xml:space="preserve">если настоящей </w:t>
      </w:r>
      <w:r>
        <w:rPr>
          <w:sz w:val="24"/>
          <w:szCs w:val="24"/>
        </w:rPr>
        <w:t>Д</w:t>
      </w:r>
      <w:r w:rsidRPr="00B0534E">
        <w:rPr>
          <w:sz w:val="24"/>
          <w:szCs w:val="24"/>
        </w:rPr>
        <w:t>окументацией не предусмотрена такая возможность;</w:t>
      </w:r>
    </w:p>
    <w:p w14:paraId="625F550E" w14:textId="77777777" w:rsidR="007205C9" w:rsidRPr="00FF4AEC" w:rsidRDefault="007205C9" w:rsidP="007205C9">
      <w:pPr>
        <w:pStyle w:val="33"/>
        <w:numPr>
          <w:ilvl w:val="2"/>
          <w:numId w:val="10"/>
        </w:numPr>
        <w:tabs>
          <w:tab w:val="clear" w:pos="1843"/>
          <w:tab w:val="left" w:pos="709"/>
        </w:tabs>
        <w:ind w:left="0" w:firstLine="0"/>
        <w:rPr>
          <w:sz w:val="24"/>
          <w:szCs w:val="24"/>
        </w:rPr>
      </w:pPr>
      <w:r>
        <w:rPr>
          <w:sz w:val="24"/>
          <w:szCs w:val="24"/>
        </w:rPr>
        <w:t>П</w:t>
      </w:r>
      <w:r w:rsidRPr="00FF4AEC">
        <w:rPr>
          <w:sz w:val="24"/>
          <w:szCs w:val="24"/>
        </w:rPr>
        <w:t xml:space="preserve">ри несоответствии технической части предложения исходным требованиям, указанным в Приложении </w:t>
      </w:r>
      <w:r>
        <w:rPr>
          <w:sz w:val="24"/>
          <w:szCs w:val="24"/>
        </w:rPr>
        <w:t xml:space="preserve">№ </w:t>
      </w:r>
      <w:r w:rsidRPr="00FF4AEC">
        <w:rPr>
          <w:sz w:val="24"/>
          <w:szCs w:val="24"/>
        </w:rPr>
        <w:t>2</w:t>
      </w:r>
      <w:r>
        <w:rPr>
          <w:sz w:val="24"/>
          <w:szCs w:val="24"/>
        </w:rPr>
        <w:t xml:space="preserve"> Документации</w:t>
      </w:r>
      <w:r w:rsidRPr="00FF4AEC">
        <w:rPr>
          <w:sz w:val="24"/>
          <w:szCs w:val="24"/>
        </w:rPr>
        <w:t xml:space="preserve"> «Техническое задание»;</w:t>
      </w:r>
    </w:p>
    <w:p w14:paraId="7E4ED51F" w14:textId="77777777" w:rsidR="007205C9" w:rsidRPr="00FF4AEC" w:rsidRDefault="007205C9" w:rsidP="007205C9">
      <w:pPr>
        <w:pStyle w:val="33"/>
        <w:numPr>
          <w:ilvl w:val="2"/>
          <w:numId w:val="10"/>
        </w:numPr>
        <w:tabs>
          <w:tab w:val="clear" w:pos="1843"/>
          <w:tab w:val="left" w:pos="709"/>
        </w:tabs>
        <w:ind w:left="0" w:firstLine="0"/>
        <w:rPr>
          <w:sz w:val="24"/>
          <w:szCs w:val="24"/>
        </w:rPr>
      </w:pPr>
      <w:r>
        <w:rPr>
          <w:sz w:val="24"/>
          <w:szCs w:val="24"/>
        </w:rPr>
        <w:t>П</w:t>
      </w:r>
      <w:r w:rsidRPr="00FF4AEC">
        <w:rPr>
          <w:sz w:val="24"/>
          <w:szCs w:val="24"/>
        </w:rPr>
        <w:t>ри несоответствии участника ниже изложенным требованиям, в том числе при не предоставлении участником подтверждающих документов:</w:t>
      </w:r>
    </w:p>
    <w:p w14:paraId="3152FAB4" w14:textId="77777777" w:rsidR="007205C9" w:rsidRDefault="007205C9" w:rsidP="007205C9">
      <w:pPr>
        <w:pStyle w:val="msolistparagraph0"/>
        <w:tabs>
          <w:tab w:val="left" w:pos="1985"/>
        </w:tabs>
        <w:ind w:left="0"/>
        <w:jc w:val="both"/>
        <w:rPr>
          <w:b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604"/>
      </w:tblGrid>
      <w:tr w:rsidR="007205C9" w:rsidRPr="00FF4AEC" w14:paraId="68ADF7DF" w14:textId="77777777" w:rsidTr="003B3C44">
        <w:trPr>
          <w:cantSplit/>
          <w:tblHeader/>
        </w:trPr>
        <w:tc>
          <w:tcPr>
            <w:tcW w:w="3964" w:type="dxa"/>
            <w:shd w:val="clear" w:color="auto" w:fill="FFFFFF"/>
            <w:vAlign w:val="center"/>
          </w:tcPr>
          <w:p w14:paraId="5768895B" w14:textId="77777777" w:rsidR="007205C9" w:rsidRPr="00C43BB7" w:rsidRDefault="007205C9" w:rsidP="003B3C44">
            <w:pPr>
              <w:pStyle w:val="msolistparagraph0"/>
              <w:ind w:left="0"/>
              <w:jc w:val="center"/>
              <w:rPr>
                <w:b/>
                <w:bCs/>
              </w:rPr>
            </w:pPr>
            <w:r w:rsidRPr="00C43BB7">
              <w:rPr>
                <w:b/>
                <w:bCs/>
              </w:rPr>
              <w:t>Требование</w:t>
            </w:r>
          </w:p>
        </w:tc>
        <w:tc>
          <w:tcPr>
            <w:tcW w:w="5604" w:type="dxa"/>
            <w:shd w:val="clear" w:color="auto" w:fill="FFFFFF"/>
            <w:vAlign w:val="center"/>
          </w:tcPr>
          <w:p w14:paraId="606A4A37" w14:textId="77777777" w:rsidR="007205C9" w:rsidRPr="00C43BB7" w:rsidRDefault="007205C9" w:rsidP="003B3C44">
            <w:pPr>
              <w:pStyle w:val="msolistparagraph0"/>
              <w:ind w:left="0"/>
              <w:jc w:val="center"/>
              <w:rPr>
                <w:b/>
                <w:bCs/>
              </w:rPr>
            </w:pPr>
            <w:r w:rsidRPr="00C43BB7">
              <w:rPr>
                <w:b/>
                <w:bCs/>
              </w:rPr>
              <w:t>Документ, подтверждающий соответствие требованию</w:t>
            </w:r>
          </w:p>
        </w:tc>
      </w:tr>
      <w:tr w:rsidR="007205C9" w:rsidRPr="00853895" w14:paraId="6515D9F0" w14:textId="77777777" w:rsidTr="003B3C44">
        <w:trPr>
          <w:cantSplit/>
          <w:trHeight w:val="1881"/>
        </w:trPr>
        <w:tc>
          <w:tcPr>
            <w:tcW w:w="3964" w:type="dxa"/>
            <w:vAlign w:val="center"/>
          </w:tcPr>
          <w:p w14:paraId="750B0252" w14:textId="77777777" w:rsidR="007205C9" w:rsidRPr="00853895" w:rsidRDefault="007205C9" w:rsidP="003B3C44">
            <w:pPr>
              <w:autoSpaceDE w:val="0"/>
              <w:autoSpaceDN w:val="0"/>
              <w:adjustRightInd w:val="0"/>
              <w:ind w:left="0"/>
              <w:jc w:val="both"/>
              <w:rPr>
                <w:rFonts w:ascii="Times New Roman" w:hAnsi="Times New Roman"/>
                <w:bCs/>
                <w:sz w:val="24"/>
                <w:szCs w:val="24"/>
                <w:lang w:eastAsia="ru-RU"/>
              </w:rPr>
            </w:pPr>
            <w:r w:rsidRPr="00853895">
              <w:rPr>
                <w:rFonts w:ascii="Times New Roman" w:hAnsi="Times New Roman"/>
                <w:bCs/>
                <w:sz w:val="24"/>
                <w:szCs w:val="24"/>
                <w:lang w:eastAsia="ru-RU"/>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tc>
        <w:tc>
          <w:tcPr>
            <w:tcW w:w="5604" w:type="dxa"/>
            <w:vMerge w:val="restart"/>
            <w:vAlign w:val="center"/>
          </w:tcPr>
          <w:p w14:paraId="4264FB99" w14:textId="77777777" w:rsidR="007205C9" w:rsidRPr="00BA61C9" w:rsidRDefault="007205C9" w:rsidP="003B3C44">
            <w:pPr>
              <w:pStyle w:val="33"/>
              <w:tabs>
                <w:tab w:val="left" w:pos="709"/>
              </w:tabs>
              <w:ind w:left="0" w:firstLine="0"/>
              <w:rPr>
                <w:sz w:val="24"/>
                <w:szCs w:val="24"/>
              </w:rPr>
            </w:pPr>
            <w:r w:rsidRPr="00BA61C9">
              <w:rPr>
                <w:rFonts w:hint="eastAsia"/>
                <w:sz w:val="24"/>
                <w:szCs w:val="24"/>
              </w:rPr>
              <w:t>Учредительные</w:t>
            </w:r>
            <w:r w:rsidRPr="00BA61C9">
              <w:rPr>
                <w:sz w:val="24"/>
                <w:szCs w:val="24"/>
              </w:rPr>
              <w:t xml:space="preserve"> </w:t>
            </w:r>
            <w:r w:rsidRPr="00BA61C9">
              <w:rPr>
                <w:rFonts w:hint="eastAsia"/>
                <w:sz w:val="24"/>
                <w:szCs w:val="24"/>
              </w:rPr>
              <w:t>документы</w:t>
            </w:r>
            <w:r w:rsidRPr="00BA61C9">
              <w:rPr>
                <w:sz w:val="24"/>
                <w:szCs w:val="24"/>
              </w:rPr>
              <w:t xml:space="preserve"> </w:t>
            </w:r>
            <w:r w:rsidRPr="00BA61C9">
              <w:rPr>
                <w:rFonts w:hint="eastAsia"/>
                <w:sz w:val="24"/>
                <w:szCs w:val="24"/>
              </w:rPr>
              <w:t>Участника</w:t>
            </w:r>
            <w:r w:rsidRPr="00BA61C9">
              <w:rPr>
                <w:sz w:val="24"/>
                <w:szCs w:val="24"/>
              </w:rPr>
              <w:t xml:space="preserve"> (</w:t>
            </w:r>
            <w:r w:rsidRPr="00BA61C9">
              <w:rPr>
                <w:rFonts w:hint="eastAsia"/>
                <w:sz w:val="24"/>
                <w:szCs w:val="24"/>
              </w:rPr>
              <w:t>Действующий</w:t>
            </w:r>
            <w:r w:rsidRPr="00BA61C9">
              <w:rPr>
                <w:sz w:val="24"/>
                <w:szCs w:val="24"/>
              </w:rPr>
              <w:t xml:space="preserve"> </w:t>
            </w:r>
            <w:r w:rsidRPr="00BA61C9">
              <w:rPr>
                <w:rFonts w:hint="eastAsia"/>
                <w:sz w:val="24"/>
                <w:szCs w:val="24"/>
              </w:rPr>
              <w:t>Устав</w:t>
            </w:r>
            <w:r w:rsidRPr="00BA61C9">
              <w:rPr>
                <w:sz w:val="24"/>
                <w:szCs w:val="24"/>
              </w:rPr>
              <w:t xml:space="preserve"> </w:t>
            </w:r>
            <w:r w:rsidRPr="00BA61C9">
              <w:rPr>
                <w:rFonts w:hint="eastAsia"/>
                <w:sz w:val="24"/>
                <w:szCs w:val="24"/>
              </w:rPr>
              <w:t>организации</w:t>
            </w:r>
            <w:r w:rsidRPr="00BA61C9">
              <w:rPr>
                <w:sz w:val="24"/>
                <w:szCs w:val="24"/>
              </w:rPr>
              <w:t xml:space="preserve"> - </w:t>
            </w:r>
            <w:r w:rsidRPr="00BA61C9">
              <w:rPr>
                <w:rFonts w:hint="eastAsia"/>
                <w:sz w:val="24"/>
                <w:szCs w:val="24"/>
              </w:rPr>
              <w:t>для</w:t>
            </w:r>
            <w:r w:rsidRPr="00BA61C9">
              <w:rPr>
                <w:sz w:val="24"/>
                <w:szCs w:val="24"/>
              </w:rPr>
              <w:t xml:space="preserve"> </w:t>
            </w:r>
            <w:r w:rsidRPr="00BA61C9">
              <w:rPr>
                <w:rFonts w:hint="eastAsia"/>
                <w:sz w:val="24"/>
                <w:szCs w:val="24"/>
              </w:rPr>
              <w:t>юридических</w:t>
            </w:r>
            <w:r w:rsidRPr="00BA61C9">
              <w:rPr>
                <w:sz w:val="24"/>
                <w:szCs w:val="24"/>
              </w:rPr>
              <w:t xml:space="preserve"> </w:t>
            </w:r>
            <w:r w:rsidRPr="00BA61C9">
              <w:rPr>
                <w:rFonts w:hint="eastAsia"/>
                <w:sz w:val="24"/>
                <w:szCs w:val="24"/>
              </w:rPr>
              <w:t>лиц</w:t>
            </w:r>
            <w:r w:rsidRPr="00BA61C9">
              <w:rPr>
                <w:sz w:val="24"/>
                <w:szCs w:val="24"/>
              </w:rPr>
              <w:t xml:space="preserve">); </w:t>
            </w:r>
          </w:p>
          <w:p w14:paraId="37150781" w14:textId="77777777" w:rsidR="007205C9" w:rsidRDefault="007205C9" w:rsidP="003B3C44">
            <w:pPr>
              <w:pStyle w:val="33"/>
              <w:tabs>
                <w:tab w:val="left" w:pos="709"/>
              </w:tabs>
              <w:ind w:left="0" w:firstLine="0"/>
              <w:rPr>
                <w:sz w:val="24"/>
                <w:szCs w:val="24"/>
              </w:rPr>
            </w:pPr>
            <w:r>
              <w:rPr>
                <w:sz w:val="24"/>
                <w:szCs w:val="24"/>
              </w:rPr>
              <w:t>Свиде</w:t>
            </w:r>
            <w:r w:rsidRPr="00BA61C9">
              <w:rPr>
                <w:rFonts w:hint="eastAsia"/>
                <w:sz w:val="24"/>
                <w:szCs w:val="24"/>
              </w:rPr>
              <w:t>тельство</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постановке</w:t>
            </w:r>
            <w:r w:rsidRPr="00BA61C9">
              <w:rPr>
                <w:sz w:val="24"/>
                <w:szCs w:val="24"/>
              </w:rPr>
              <w:t xml:space="preserve"> </w:t>
            </w:r>
            <w:r w:rsidRPr="00BA61C9">
              <w:rPr>
                <w:rFonts w:hint="eastAsia"/>
                <w:sz w:val="24"/>
                <w:szCs w:val="24"/>
              </w:rPr>
              <w:t>на</w:t>
            </w:r>
            <w:r w:rsidRPr="00BA61C9">
              <w:rPr>
                <w:sz w:val="24"/>
                <w:szCs w:val="24"/>
              </w:rPr>
              <w:t xml:space="preserve"> </w:t>
            </w:r>
            <w:r w:rsidRPr="00BA61C9">
              <w:rPr>
                <w:rFonts w:hint="eastAsia"/>
                <w:sz w:val="24"/>
                <w:szCs w:val="24"/>
              </w:rPr>
              <w:t>налоговый</w:t>
            </w:r>
            <w:r w:rsidRPr="00BA61C9">
              <w:rPr>
                <w:sz w:val="24"/>
                <w:szCs w:val="24"/>
              </w:rPr>
              <w:t xml:space="preserve"> </w:t>
            </w:r>
            <w:r w:rsidRPr="00BA61C9">
              <w:rPr>
                <w:rFonts w:hint="eastAsia"/>
                <w:sz w:val="24"/>
                <w:szCs w:val="24"/>
              </w:rPr>
              <w:t>учет</w:t>
            </w:r>
            <w:r w:rsidRPr="00BA61C9">
              <w:rPr>
                <w:sz w:val="24"/>
                <w:szCs w:val="24"/>
              </w:rPr>
              <w:t>;</w:t>
            </w:r>
          </w:p>
          <w:p w14:paraId="3CCDC16C" w14:textId="77777777" w:rsidR="007205C9" w:rsidRPr="00BA61C9" w:rsidRDefault="007205C9" w:rsidP="003B3C44">
            <w:pPr>
              <w:pStyle w:val="33"/>
              <w:tabs>
                <w:tab w:val="left" w:pos="709"/>
              </w:tabs>
              <w:ind w:left="0" w:firstLine="0"/>
              <w:rPr>
                <w:sz w:val="24"/>
                <w:szCs w:val="24"/>
              </w:rPr>
            </w:pPr>
            <w:r>
              <w:rPr>
                <w:sz w:val="24"/>
                <w:szCs w:val="24"/>
              </w:rPr>
              <w:t>Свидет</w:t>
            </w:r>
            <w:r w:rsidRPr="00BA61C9">
              <w:rPr>
                <w:rFonts w:hint="eastAsia"/>
                <w:sz w:val="24"/>
                <w:szCs w:val="24"/>
              </w:rPr>
              <w:t>ельство</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государственной</w:t>
            </w:r>
            <w:r w:rsidRPr="00BA61C9">
              <w:rPr>
                <w:sz w:val="24"/>
                <w:szCs w:val="24"/>
              </w:rPr>
              <w:t xml:space="preserve"> </w:t>
            </w:r>
            <w:r w:rsidRPr="00BA61C9">
              <w:rPr>
                <w:rFonts w:hint="eastAsia"/>
                <w:sz w:val="24"/>
                <w:szCs w:val="24"/>
              </w:rPr>
              <w:t>регистрации</w:t>
            </w:r>
            <w:r w:rsidRPr="00BA61C9">
              <w:rPr>
                <w:sz w:val="24"/>
                <w:szCs w:val="24"/>
              </w:rPr>
              <w:t>;</w:t>
            </w:r>
          </w:p>
          <w:p w14:paraId="3C8212BE" w14:textId="77777777" w:rsidR="007205C9" w:rsidRPr="00853895" w:rsidRDefault="007205C9" w:rsidP="003B3C44">
            <w:pPr>
              <w:pStyle w:val="33"/>
              <w:tabs>
                <w:tab w:val="clear" w:pos="1843"/>
                <w:tab w:val="left" w:pos="709"/>
              </w:tabs>
              <w:ind w:left="0" w:firstLine="0"/>
              <w:rPr>
                <w:sz w:val="24"/>
                <w:szCs w:val="24"/>
              </w:rPr>
            </w:pPr>
            <w:r w:rsidRPr="00BA61C9">
              <w:rPr>
                <w:rFonts w:hint="eastAsia"/>
                <w:sz w:val="24"/>
                <w:szCs w:val="24"/>
              </w:rPr>
              <w:t>Полученная</w:t>
            </w:r>
            <w:r w:rsidRPr="00BA61C9">
              <w:rPr>
                <w:sz w:val="24"/>
                <w:szCs w:val="24"/>
              </w:rPr>
              <w:t xml:space="preserve"> </w:t>
            </w:r>
            <w:r w:rsidRPr="00BA61C9">
              <w:rPr>
                <w:rFonts w:hint="eastAsia"/>
                <w:sz w:val="24"/>
                <w:szCs w:val="24"/>
              </w:rPr>
              <w:t>не</w:t>
            </w:r>
            <w:r w:rsidRPr="00BA61C9">
              <w:rPr>
                <w:sz w:val="24"/>
                <w:szCs w:val="24"/>
              </w:rPr>
              <w:t xml:space="preserve"> </w:t>
            </w:r>
            <w:r w:rsidRPr="00BA61C9">
              <w:rPr>
                <w:rFonts w:hint="eastAsia"/>
                <w:sz w:val="24"/>
                <w:szCs w:val="24"/>
              </w:rPr>
              <w:t>ранее</w:t>
            </w:r>
            <w:r w:rsidRPr="00BA61C9">
              <w:rPr>
                <w:sz w:val="24"/>
                <w:szCs w:val="24"/>
              </w:rPr>
              <w:t xml:space="preserve"> </w:t>
            </w:r>
            <w:r w:rsidRPr="00BA61C9">
              <w:rPr>
                <w:rFonts w:hint="eastAsia"/>
                <w:sz w:val="24"/>
                <w:szCs w:val="24"/>
              </w:rPr>
              <w:t>чем</w:t>
            </w:r>
            <w:r w:rsidRPr="00BA61C9">
              <w:rPr>
                <w:sz w:val="24"/>
                <w:szCs w:val="24"/>
              </w:rPr>
              <w:t xml:space="preserve"> </w:t>
            </w:r>
            <w:r w:rsidRPr="00BA61C9">
              <w:rPr>
                <w:rFonts w:hint="eastAsia"/>
                <w:sz w:val="24"/>
                <w:szCs w:val="24"/>
              </w:rPr>
              <w:t>за</w:t>
            </w:r>
            <w:r w:rsidRPr="00BA61C9">
              <w:rPr>
                <w:sz w:val="24"/>
                <w:szCs w:val="24"/>
              </w:rPr>
              <w:t xml:space="preserve"> 1 (</w:t>
            </w:r>
            <w:r w:rsidRPr="00BA61C9">
              <w:rPr>
                <w:rFonts w:hint="eastAsia"/>
                <w:sz w:val="24"/>
                <w:szCs w:val="24"/>
              </w:rPr>
              <w:t>один</w:t>
            </w:r>
            <w:r w:rsidRPr="00BA61C9">
              <w:rPr>
                <w:sz w:val="24"/>
                <w:szCs w:val="24"/>
              </w:rPr>
              <w:t xml:space="preserve">) </w:t>
            </w:r>
            <w:r w:rsidRPr="00BA61C9">
              <w:rPr>
                <w:rFonts w:hint="eastAsia"/>
                <w:sz w:val="24"/>
                <w:szCs w:val="24"/>
              </w:rPr>
              <w:t>месяц</w:t>
            </w:r>
            <w:r w:rsidRPr="00BA61C9">
              <w:rPr>
                <w:sz w:val="24"/>
                <w:szCs w:val="24"/>
              </w:rPr>
              <w:t xml:space="preserve"> </w:t>
            </w:r>
            <w:r w:rsidRPr="00BA61C9">
              <w:rPr>
                <w:rFonts w:hint="eastAsia"/>
                <w:sz w:val="24"/>
                <w:szCs w:val="24"/>
              </w:rPr>
              <w:t>до</w:t>
            </w:r>
            <w:r w:rsidRPr="00BA61C9">
              <w:rPr>
                <w:sz w:val="24"/>
                <w:szCs w:val="24"/>
              </w:rPr>
              <w:t xml:space="preserve"> </w:t>
            </w:r>
            <w:r w:rsidRPr="00BA61C9">
              <w:rPr>
                <w:rFonts w:hint="eastAsia"/>
                <w:sz w:val="24"/>
                <w:szCs w:val="24"/>
              </w:rPr>
              <w:t>дня</w:t>
            </w:r>
            <w:r w:rsidRPr="00BA61C9">
              <w:rPr>
                <w:sz w:val="24"/>
                <w:szCs w:val="24"/>
              </w:rPr>
              <w:t xml:space="preserve"> </w:t>
            </w:r>
            <w:r w:rsidRPr="00BA61C9">
              <w:rPr>
                <w:rFonts w:hint="eastAsia"/>
                <w:sz w:val="24"/>
                <w:szCs w:val="24"/>
              </w:rPr>
              <w:t>размещения</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Единой</w:t>
            </w:r>
            <w:r w:rsidRPr="00BA61C9">
              <w:rPr>
                <w:sz w:val="24"/>
                <w:szCs w:val="24"/>
              </w:rPr>
              <w:t xml:space="preserve"> </w:t>
            </w:r>
            <w:r w:rsidRPr="00BA61C9">
              <w:rPr>
                <w:rFonts w:hint="eastAsia"/>
                <w:sz w:val="24"/>
                <w:szCs w:val="24"/>
              </w:rPr>
              <w:t>информационной</w:t>
            </w:r>
            <w:r w:rsidRPr="00BA61C9">
              <w:rPr>
                <w:sz w:val="24"/>
                <w:szCs w:val="24"/>
              </w:rPr>
              <w:t xml:space="preserve"> </w:t>
            </w:r>
            <w:r w:rsidRPr="00BA61C9">
              <w:rPr>
                <w:rFonts w:hint="eastAsia"/>
                <w:sz w:val="24"/>
                <w:szCs w:val="24"/>
              </w:rPr>
              <w:t>системе</w:t>
            </w:r>
            <w:r w:rsidRPr="00BA61C9">
              <w:rPr>
                <w:sz w:val="24"/>
                <w:szCs w:val="24"/>
              </w:rPr>
              <w:t xml:space="preserve"> </w:t>
            </w:r>
            <w:r w:rsidRPr="00BA61C9">
              <w:rPr>
                <w:rFonts w:hint="eastAsia"/>
                <w:sz w:val="24"/>
                <w:szCs w:val="24"/>
              </w:rPr>
              <w:t>извещения</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проведении</w:t>
            </w:r>
            <w:r w:rsidRPr="00BA61C9">
              <w:rPr>
                <w:sz w:val="24"/>
                <w:szCs w:val="24"/>
              </w:rPr>
              <w:t xml:space="preserve"> </w:t>
            </w:r>
            <w:r w:rsidRPr="00BA61C9">
              <w:rPr>
                <w:rFonts w:hint="eastAsia"/>
                <w:sz w:val="24"/>
                <w:szCs w:val="24"/>
              </w:rPr>
              <w:t>процедуры</w:t>
            </w:r>
            <w:r w:rsidRPr="00BA61C9">
              <w:rPr>
                <w:sz w:val="24"/>
                <w:szCs w:val="24"/>
              </w:rPr>
              <w:t xml:space="preserve"> </w:t>
            </w:r>
            <w:r w:rsidRPr="00BA61C9">
              <w:rPr>
                <w:rFonts w:hint="eastAsia"/>
                <w:sz w:val="24"/>
                <w:szCs w:val="24"/>
              </w:rPr>
              <w:t>выписка</w:t>
            </w:r>
            <w:r w:rsidRPr="00BA61C9">
              <w:rPr>
                <w:sz w:val="24"/>
                <w:szCs w:val="24"/>
              </w:rPr>
              <w:t xml:space="preserve"> </w:t>
            </w:r>
            <w:r w:rsidRPr="00BA61C9">
              <w:rPr>
                <w:rFonts w:hint="eastAsia"/>
                <w:sz w:val="24"/>
                <w:szCs w:val="24"/>
              </w:rPr>
              <w:t>из</w:t>
            </w:r>
            <w:r w:rsidRPr="00BA61C9">
              <w:rPr>
                <w:sz w:val="24"/>
                <w:szCs w:val="24"/>
              </w:rPr>
              <w:t xml:space="preserve"> </w:t>
            </w:r>
            <w:r w:rsidRPr="00BA61C9">
              <w:rPr>
                <w:rFonts w:hint="eastAsia"/>
                <w:sz w:val="24"/>
                <w:szCs w:val="24"/>
              </w:rPr>
              <w:t>единого</w:t>
            </w:r>
            <w:r w:rsidRPr="00BA61C9">
              <w:rPr>
                <w:sz w:val="24"/>
                <w:szCs w:val="24"/>
              </w:rPr>
              <w:t xml:space="preserve"> </w:t>
            </w:r>
            <w:r w:rsidRPr="00BA61C9">
              <w:rPr>
                <w:rFonts w:hint="eastAsia"/>
                <w:sz w:val="24"/>
                <w:szCs w:val="24"/>
              </w:rPr>
              <w:t>государственного</w:t>
            </w:r>
            <w:r w:rsidRPr="00BA61C9">
              <w:rPr>
                <w:sz w:val="24"/>
                <w:szCs w:val="24"/>
              </w:rPr>
              <w:t xml:space="preserve"> </w:t>
            </w:r>
            <w:r w:rsidRPr="00BA61C9">
              <w:rPr>
                <w:rFonts w:hint="eastAsia"/>
                <w:sz w:val="24"/>
                <w:szCs w:val="24"/>
              </w:rPr>
              <w:t>реестра</w:t>
            </w:r>
            <w:r w:rsidRPr="00BA61C9">
              <w:rPr>
                <w:sz w:val="24"/>
                <w:szCs w:val="24"/>
              </w:rPr>
              <w:t xml:space="preserve"> </w:t>
            </w:r>
            <w:r w:rsidRPr="00BA61C9">
              <w:rPr>
                <w:rFonts w:hint="eastAsia"/>
                <w:sz w:val="24"/>
                <w:szCs w:val="24"/>
              </w:rPr>
              <w:t>юридических</w:t>
            </w:r>
            <w:r w:rsidRPr="00BA61C9">
              <w:rPr>
                <w:sz w:val="24"/>
                <w:szCs w:val="24"/>
              </w:rPr>
              <w:t xml:space="preserve"> </w:t>
            </w:r>
            <w:r w:rsidRPr="00BA61C9">
              <w:rPr>
                <w:rFonts w:hint="eastAsia"/>
                <w:sz w:val="24"/>
                <w:szCs w:val="24"/>
              </w:rPr>
              <w:t>лиц</w:t>
            </w:r>
            <w:r w:rsidRPr="00BA61C9">
              <w:rPr>
                <w:sz w:val="24"/>
                <w:szCs w:val="24"/>
              </w:rPr>
              <w:t xml:space="preserve"> (</w:t>
            </w:r>
            <w:r w:rsidRPr="00BA61C9">
              <w:rPr>
                <w:rFonts w:hint="eastAsia"/>
                <w:sz w:val="24"/>
                <w:szCs w:val="24"/>
              </w:rPr>
              <w:t>для</w:t>
            </w:r>
            <w:r w:rsidRPr="00BA61C9">
              <w:rPr>
                <w:sz w:val="24"/>
                <w:szCs w:val="24"/>
              </w:rPr>
              <w:t xml:space="preserve"> </w:t>
            </w:r>
            <w:r w:rsidRPr="00BA61C9">
              <w:rPr>
                <w:rFonts w:hint="eastAsia"/>
                <w:sz w:val="24"/>
                <w:szCs w:val="24"/>
              </w:rPr>
              <w:t>юридических</w:t>
            </w:r>
            <w:r w:rsidRPr="00BA61C9">
              <w:rPr>
                <w:sz w:val="24"/>
                <w:szCs w:val="24"/>
              </w:rPr>
              <w:t xml:space="preserve"> </w:t>
            </w:r>
            <w:r w:rsidRPr="00BA61C9">
              <w:rPr>
                <w:rFonts w:hint="eastAsia"/>
                <w:sz w:val="24"/>
                <w:szCs w:val="24"/>
              </w:rPr>
              <w:t>лиц</w:t>
            </w:r>
            <w:r w:rsidRPr="00BA61C9">
              <w:rPr>
                <w:sz w:val="24"/>
                <w:szCs w:val="24"/>
              </w:rPr>
              <w:t xml:space="preserve">), </w:t>
            </w:r>
            <w:r w:rsidRPr="00BA61C9">
              <w:rPr>
                <w:rFonts w:hint="eastAsia"/>
                <w:sz w:val="24"/>
                <w:szCs w:val="24"/>
              </w:rPr>
              <w:t>полученная</w:t>
            </w:r>
            <w:r w:rsidRPr="00BA61C9">
              <w:rPr>
                <w:sz w:val="24"/>
                <w:szCs w:val="24"/>
              </w:rPr>
              <w:t xml:space="preserve"> </w:t>
            </w:r>
            <w:r w:rsidRPr="00BA61C9">
              <w:rPr>
                <w:rFonts w:hint="eastAsia"/>
                <w:sz w:val="24"/>
                <w:szCs w:val="24"/>
              </w:rPr>
              <w:t>не</w:t>
            </w:r>
            <w:r w:rsidRPr="00BA61C9">
              <w:rPr>
                <w:sz w:val="24"/>
                <w:szCs w:val="24"/>
              </w:rPr>
              <w:t xml:space="preserve"> </w:t>
            </w:r>
            <w:r w:rsidRPr="00BA61C9">
              <w:rPr>
                <w:rFonts w:hint="eastAsia"/>
                <w:sz w:val="24"/>
                <w:szCs w:val="24"/>
              </w:rPr>
              <w:t>ранее</w:t>
            </w:r>
            <w:r w:rsidRPr="00BA61C9">
              <w:rPr>
                <w:sz w:val="24"/>
                <w:szCs w:val="24"/>
              </w:rPr>
              <w:t xml:space="preserve"> </w:t>
            </w:r>
            <w:r w:rsidRPr="00BA61C9">
              <w:rPr>
                <w:rFonts w:hint="eastAsia"/>
                <w:sz w:val="24"/>
                <w:szCs w:val="24"/>
              </w:rPr>
              <w:t>чем</w:t>
            </w:r>
            <w:r w:rsidRPr="00BA61C9">
              <w:rPr>
                <w:sz w:val="24"/>
                <w:szCs w:val="24"/>
              </w:rPr>
              <w:t xml:space="preserve"> </w:t>
            </w:r>
            <w:r w:rsidRPr="00BA61C9">
              <w:rPr>
                <w:rFonts w:hint="eastAsia"/>
                <w:sz w:val="24"/>
                <w:szCs w:val="24"/>
              </w:rPr>
              <w:t>за</w:t>
            </w:r>
            <w:r w:rsidRPr="00BA61C9">
              <w:rPr>
                <w:sz w:val="24"/>
                <w:szCs w:val="24"/>
              </w:rPr>
              <w:t xml:space="preserve"> 1 (</w:t>
            </w:r>
            <w:r w:rsidRPr="00BA61C9">
              <w:rPr>
                <w:rFonts w:hint="eastAsia"/>
                <w:sz w:val="24"/>
                <w:szCs w:val="24"/>
              </w:rPr>
              <w:t>один</w:t>
            </w:r>
            <w:r w:rsidRPr="00BA61C9">
              <w:rPr>
                <w:sz w:val="24"/>
                <w:szCs w:val="24"/>
              </w:rPr>
              <w:t xml:space="preserve">) </w:t>
            </w:r>
            <w:r w:rsidRPr="00BA61C9">
              <w:rPr>
                <w:rFonts w:hint="eastAsia"/>
                <w:sz w:val="24"/>
                <w:szCs w:val="24"/>
              </w:rPr>
              <w:t>месяц</w:t>
            </w:r>
            <w:r w:rsidRPr="00BA61C9">
              <w:rPr>
                <w:sz w:val="24"/>
                <w:szCs w:val="24"/>
              </w:rPr>
              <w:t xml:space="preserve"> </w:t>
            </w:r>
            <w:r w:rsidRPr="00BA61C9">
              <w:rPr>
                <w:rFonts w:hint="eastAsia"/>
                <w:sz w:val="24"/>
                <w:szCs w:val="24"/>
              </w:rPr>
              <w:t>до</w:t>
            </w:r>
            <w:r w:rsidRPr="00BA61C9">
              <w:rPr>
                <w:sz w:val="24"/>
                <w:szCs w:val="24"/>
              </w:rPr>
              <w:t xml:space="preserve"> </w:t>
            </w:r>
            <w:r w:rsidRPr="00BA61C9">
              <w:rPr>
                <w:rFonts w:hint="eastAsia"/>
                <w:sz w:val="24"/>
                <w:szCs w:val="24"/>
              </w:rPr>
              <w:t>дня</w:t>
            </w:r>
            <w:r w:rsidRPr="00BA61C9">
              <w:rPr>
                <w:sz w:val="24"/>
                <w:szCs w:val="24"/>
              </w:rPr>
              <w:t xml:space="preserve"> </w:t>
            </w:r>
            <w:r w:rsidRPr="00BA61C9">
              <w:rPr>
                <w:rFonts w:hint="eastAsia"/>
                <w:sz w:val="24"/>
                <w:szCs w:val="24"/>
              </w:rPr>
              <w:t>размещения</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Единой</w:t>
            </w:r>
            <w:r w:rsidRPr="00BA61C9">
              <w:rPr>
                <w:sz w:val="24"/>
                <w:szCs w:val="24"/>
              </w:rPr>
              <w:t xml:space="preserve"> </w:t>
            </w:r>
            <w:r w:rsidRPr="00BA61C9">
              <w:rPr>
                <w:rFonts w:hint="eastAsia"/>
                <w:sz w:val="24"/>
                <w:szCs w:val="24"/>
              </w:rPr>
              <w:t>информационной</w:t>
            </w:r>
            <w:r w:rsidRPr="00BA61C9">
              <w:rPr>
                <w:sz w:val="24"/>
                <w:szCs w:val="24"/>
              </w:rPr>
              <w:t xml:space="preserve"> </w:t>
            </w:r>
            <w:r w:rsidRPr="00BA61C9">
              <w:rPr>
                <w:rFonts w:hint="eastAsia"/>
                <w:sz w:val="24"/>
                <w:szCs w:val="24"/>
              </w:rPr>
              <w:t>системе</w:t>
            </w:r>
            <w:r w:rsidRPr="00BA61C9">
              <w:rPr>
                <w:sz w:val="24"/>
                <w:szCs w:val="24"/>
              </w:rPr>
              <w:t xml:space="preserve"> </w:t>
            </w:r>
            <w:r w:rsidRPr="00BA61C9">
              <w:rPr>
                <w:rFonts w:hint="eastAsia"/>
                <w:sz w:val="24"/>
                <w:szCs w:val="24"/>
              </w:rPr>
              <w:t>извещения</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проведении</w:t>
            </w:r>
            <w:r w:rsidRPr="00BA61C9">
              <w:rPr>
                <w:sz w:val="24"/>
                <w:szCs w:val="24"/>
              </w:rPr>
              <w:t xml:space="preserve"> </w:t>
            </w:r>
            <w:r w:rsidRPr="00BA61C9">
              <w:rPr>
                <w:rFonts w:hint="eastAsia"/>
                <w:sz w:val="24"/>
                <w:szCs w:val="24"/>
              </w:rPr>
              <w:t>процедуры</w:t>
            </w:r>
            <w:r w:rsidRPr="00BA61C9">
              <w:rPr>
                <w:sz w:val="24"/>
                <w:szCs w:val="24"/>
              </w:rPr>
              <w:t xml:space="preserve"> </w:t>
            </w:r>
            <w:r w:rsidRPr="00BA61C9">
              <w:rPr>
                <w:rFonts w:hint="eastAsia"/>
                <w:sz w:val="24"/>
                <w:szCs w:val="24"/>
              </w:rPr>
              <w:t>выписка</w:t>
            </w:r>
            <w:r w:rsidRPr="00BA61C9">
              <w:rPr>
                <w:sz w:val="24"/>
                <w:szCs w:val="24"/>
              </w:rPr>
              <w:t xml:space="preserve"> </w:t>
            </w:r>
            <w:r w:rsidRPr="00BA61C9">
              <w:rPr>
                <w:rFonts w:hint="eastAsia"/>
                <w:sz w:val="24"/>
                <w:szCs w:val="24"/>
              </w:rPr>
              <w:t>из</w:t>
            </w:r>
            <w:r w:rsidRPr="00BA61C9">
              <w:rPr>
                <w:sz w:val="24"/>
                <w:szCs w:val="24"/>
              </w:rPr>
              <w:t xml:space="preserve"> </w:t>
            </w:r>
            <w:r w:rsidRPr="00BA61C9">
              <w:rPr>
                <w:rFonts w:hint="eastAsia"/>
                <w:sz w:val="24"/>
                <w:szCs w:val="24"/>
              </w:rPr>
              <w:t>единого</w:t>
            </w:r>
            <w:r w:rsidRPr="00BA61C9">
              <w:rPr>
                <w:sz w:val="24"/>
                <w:szCs w:val="24"/>
              </w:rPr>
              <w:t xml:space="preserve"> </w:t>
            </w:r>
            <w:r w:rsidRPr="00BA61C9">
              <w:rPr>
                <w:rFonts w:hint="eastAsia"/>
                <w:sz w:val="24"/>
                <w:szCs w:val="24"/>
              </w:rPr>
              <w:t>государственного</w:t>
            </w:r>
            <w:r w:rsidRPr="00BA61C9">
              <w:rPr>
                <w:sz w:val="24"/>
                <w:szCs w:val="24"/>
              </w:rPr>
              <w:t xml:space="preserve"> </w:t>
            </w:r>
            <w:r w:rsidRPr="00BA61C9">
              <w:rPr>
                <w:rFonts w:hint="eastAsia"/>
                <w:sz w:val="24"/>
                <w:szCs w:val="24"/>
              </w:rPr>
              <w:t>реестра</w:t>
            </w:r>
            <w:r w:rsidRPr="00BA61C9">
              <w:rPr>
                <w:sz w:val="24"/>
                <w:szCs w:val="24"/>
              </w:rPr>
              <w:t xml:space="preserve"> </w:t>
            </w:r>
            <w:r w:rsidRPr="00BA61C9">
              <w:rPr>
                <w:rFonts w:hint="eastAsia"/>
                <w:sz w:val="24"/>
                <w:szCs w:val="24"/>
              </w:rPr>
              <w:t>индивидуальных</w:t>
            </w:r>
            <w:r w:rsidRPr="00BA61C9">
              <w:rPr>
                <w:sz w:val="24"/>
                <w:szCs w:val="24"/>
              </w:rPr>
              <w:t xml:space="preserve"> </w:t>
            </w:r>
            <w:r w:rsidRPr="00BA61C9">
              <w:rPr>
                <w:rFonts w:hint="eastAsia"/>
                <w:sz w:val="24"/>
                <w:szCs w:val="24"/>
              </w:rPr>
              <w:t>предпринимателей</w:t>
            </w:r>
            <w:r w:rsidRPr="00BA61C9">
              <w:rPr>
                <w:sz w:val="24"/>
                <w:szCs w:val="24"/>
              </w:rPr>
              <w:t xml:space="preserve"> (</w:t>
            </w:r>
            <w:r w:rsidRPr="00BA61C9">
              <w:rPr>
                <w:rFonts w:hint="eastAsia"/>
                <w:sz w:val="24"/>
                <w:szCs w:val="24"/>
              </w:rPr>
              <w:t>для</w:t>
            </w:r>
            <w:r w:rsidRPr="00BA61C9">
              <w:rPr>
                <w:sz w:val="24"/>
                <w:szCs w:val="24"/>
              </w:rPr>
              <w:t xml:space="preserve"> </w:t>
            </w:r>
            <w:r w:rsidRPr="00BA61C9">
              <w:rPr>
                <w:rFonts w:hint="eastAsia"/>
                <w:sz w:val="24"/>
                <w:szCs w:val="24"/>
              </w:rPr>
              <w:t>индивидуальных</w:t>
            </w:r>
            <w:r w:rsidRPr="00BA61C9">
              <w:rPr>
                <w:sz w:val="24"/>
                <w:szCs w:val="24"/>
              </w:rPr>
              <w:t xml:space="preserve"> </w:t>
            </w:r>
            <w:r w:rsidRPr="00BA61C9">
              <w:rPr>
                <w:rFonts w:hint="eastAsia"/>
                <w:sz w:val="24"/>
                <w:szCs w:val="24"/>
              </w:rPr>
              <w:t>предпринимателей</w:t>
            </w:r>
            <w:r w:rsidRPr="00BA61C9">
              <w:rPr>
                <w:sz w:val="24"/>
                <w:szCs w:val="24"/>
              </w:rPr>
              <w:t xml:space="preserve">), </w:t>
            </w:r>
            <w:r w:rsidRPr="00BA61C9">
              <w:rPr>
                <w:rFonts w:hint="eastAsia"/>
                <w:sz w:val="24"/>
                <w:szCs w:val="24"/>
              </w:rPr>
              <w:t>копии</w:t>
            </w:r>
            <w:r w:rsidRPr="00BA61C9">
              <w:rPr>
                <w:sz w:val="24"/>
                <w:szCs w:val="24"/>
              </w:rPr>
              <w:t xml:space="preserve"> </w:t>
            </w:r>
            <w:r w:rsidRPr="00BA61C9">
              <w:rPr>
                <w:rFonts w:hint="eastAsia"/>
                <w:sz w:val="24"/>
                <w:szCs w:val="24"/>
              </w:rPr>
              <w:t>документов</w:t>
            </w:r>
            <w:r w:rsidRPr="00BA61C9">
              <w:rPr>
                <w:sz w:val="24"/>
                <w:szCs w:val="24"/>
              </w:rPr>
              <w:t xml:space="preserve">, </w:t>
            </w:r>
            <w:r w:rsidRPr="00BA61C9">
              <w:rPr>
                <w:rFonts w:hint="eastAsia"/>
                <w:sz w:val="24"/>
                <w:szCs w:val="24"/>
              </w:rPr>
              <w:t>удостоверяющих</w:t>
            </w:r>
            <w:r w:rsidRPr="00BA61C9">
              <w:rPr>
                <w:sz w:val="24"/>
                <w:szCs w:val="24"/>
              </w:rPr>
              <w:t xml:space="preserve"> </w:t>
            </w:r>
            <w:r w:rsidRPr="00BA61C9">
              <w:rPr>
                <w:rFonts w:hint="eastAsia"/>
                <w:sz w:val="24"/>
                <w:szCs w:val="24"/>
              </w:rPr>
              <w:t>личность</w:t>
            </w:r>
            <w:r w:rsidRPr="00BA61C9">
              <w:rPr>
                <w:sz w:val="24"/>
                <w:szCs w:val="24"/>
              </w:rPr>
              <w:t xml:space="preserve"> (</w:t>
            </w:r>
            <w:r w:rsidRPr="00BA61C9">
              <w:rPr>
                <w:rFonts w:hint="eastAsia"/>
                <w:sz w:val="24"/>
                <w:szCs w:val="24"/>
              </w:rPr>
              <w:t>для</w:t>
            </w:r>
            <w:r w:rsidRPr="00BA61C9">
              <w:rPr>
                <w:sz w:val="24"/>
                <w:szCs w:val="24"/>
              </w:rPr>
              <w:t xml:space="preserve"> </w:t>
            </w:r>
            <w:r w:rsidRPr="00BA61C9">
              <w:rPr>
                <w:rFonts w:hint="eastAsia"/>
                <w:sz w:val="24"/>
                <w:szCs w:val="24"/>
              </w:rPr>
              <w:t>иных</w:t>
            </w:r>
            <w:r w:rsidRPr="00BA61C9">
              <w:rPr>
                <w:sz w:val="24"/>
                <w:szCs w:val="24"/>
              </w:rPr>
              <w:t xml:space="preserve"> </w:t>
            </w:r>
            <w:r w:rsidRPr="00BA61C9">
              <w:rPr>
                <w:rFonts w:hint="eastAsia"/>
                <w:sz w:val="24"/>
                <w:szCs w:val="24"/>
              </w:rPr>
              <w:lastRenderedPageBreak/>
              <w:t>физических</w:t>
            </w:r>
            <w:r w:rsidRPr="00BA61C9">
              <w:rPr>
                <w:sz w:val="24"/>
                <w:szCs w:val="24"/>
              </w:rPr>
              <w:t xml:space="preserve"> </w:t>
            </w:r>
            <w:r w:rsidRPr="00BA61C9">
              <w:rPr>
                <w:rFonts w:hint="eastAsia"/>
                <w:sz w:val="24"/>
                <w:szCs w:val="24"/>
              </w:rPr>
              <w:t>лиц</w:t>
            </w:r>
            <w:r w:rsidRPr="00BA61C9">
              <w:rPr>
                <w:sz w:val="24"/>
                <w:szCs w:val="24"/>
              </w:rPr>
              <w:t xml:space="preserve">), </w:t>
            </w:r>
            <w:r w:rsidRPr="00BA61C9">
              <w:rPr>
                <w:rFonts w:hint="eastAsia"/>
                <w:sz w:val="24"/>
                <w:szCs w:val="24"/>
              </w:rPr>
              <w:t>надлежащим</w:t>
            </w:r>
            <w:r w:rsidRPr="00BA61C9">
              <w:rPr>
                <w:sz w:val="24"/>
                <w:szCs w:val="24"/>
              </w:rPr>
              <w:t xml:space="preserve"> </w:t>
            </w:r>
            <w:r w:rsidRPr="00BA61C9">
              <w:rPr>
                <w:rFonts w:hint="eastAsia"/>
                <w:sz w:val="24"/>
                <w:szCs w:val="24"/>
              </w:rPr>
              <w:t>образом</w:t>
            </w:r>
            <w:r w:rsidRPr="00BA61C9">
              <w:rPr>
                <w:sz w:val="24"/>
                <w:szCs w:val="24"/>
              </w:rPr>
              <w:t xml:space="preserve"> </w:t>
            </w:r>
            <w:r w:rsidRPr="00BA61C9">
              <w:rPr>
                <w:rFonts w:hint="eastAsia"/>
                <w:sz w:val="24"/>
                <w:szCs w:val="24"/>
              </w:rPr>
              <w:t>заверенный</w:t>
            </w:r>
            <w:r w:rsidRPr="00BA61C9">
              <w:rPr>
                <w:sz w:val="24"/>
                <w:szCs w:val="24"/>
              </w:rPr>
              <w:t xml:space="preserve"> </w:t>
            </w:r>
            <w:r w:rsidRPr="00BA61C9">
              <w:rPr>
                <w:rFonts w:hint="eastAsia"/>
                <w:sz w:val="24"/>
                <w:szCs w:val="24"/>
              </w:rPr>
              <w:t>перевод</w:t>
            </w:r>
            <w:r w:rsidRPr="00BA61C9">
              <w:rPr>
                <w:sz w:val="24"/>
                <w:szCs w:val="24"/>
              </w:rPr>
              <w:t xml:space="preserve"> </w:t>
            </w:r>
            <w:r w:rsidRPr="00BA61C9">
              <w:rPr>
                <w:rFonts w:hint="eastAsia"/>
                <w:sz w:val="24"/>
                <w:szCs w:val="24"/>
              </w:rPr>
              <w:t>на</w:t>
            </w:r>
            <w:r w:rsidRPr="00BA61C9">
              <w:rPr>
                <w:sz w:val="24"/>
                <w:szCs w:val="24"/>
              </w:rPr>
              <w:t xml:space="preserve"> </w:t>
            </w:r>
            <w:r w:rsidRPr="00BA61C9">
              <w:rPr>
                <w:rFonts w:hint="eastAsia"/>
                <w:sz w:val="24"/>
                <w:szCs w:val="24"/>
              </w:rPr>
              <w:t>русский</w:t>
            </w:r>
            <w:r w:rsidRPr="00BA61C9">
              <w:rPr>
                <w:sz w:val="24"/>
                <w:szCs w:val="24"/>
              </w:rPr>
              <w:t xml:space="preserve"> </w:t>
            </w:r>
            <w:r w:rsidRPr="00BA61C9">
              <w:rPr>
                <w:rFonts w:hint="eastAsia"/>
                <w:sz w:val="24"/>
                <w:szCs w:val="24"/>
              </w:rPr>
              <w:t>язык</w:t>
            </w:r>
            <w:r w:rsidRPr="00BA61C9">
              <w:rPr>
                <w:sz w:val="24"/>
                <w:szCs w:val="24"/>
              </w:rPr>
              <w:t xml:space="preserve"> </w:t>
            </w:r>
            <w:r w:rsidRPr="00BA61C9">
              <w:rPr>
                <w:rFonts w:hint="eastAsia"/>
                <w:sz w:val="24"/>
                <w:szCs w:val="24"/>
              </w:rPr>
              <w:t>документов</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государственной</w:t>
            </w:r>
            <w:r w:rsidRPr="00BA61C9">
              <w:rPr>
                <w:sz w:val="24"/>
                <w:szCs w:val="24"/>
              </w:rPr>
              <w:t xml:space="preserve"> </w:t>
            </w:r>
            <w:r w:rsidRPr="00BA61C9">
              <w:rPr>
                <w:rFonts w:hint="eastAsia"/>
                <w:sz w:val="24"/>
                <w:szCs w:val="24"/>
              </w:rPr>
              <w:t>регистрации</w:t>
            </w:r>
            <w:r w:rsidRPr="00BA61C9">
              <w:rPr>
                <w:sz w:val="24"/>
                <w:szCs w:val="24"/>
              </w:rPr>
              <w:t xml:space="preserve"> </w:t>
            </w:r>
            <w:r w:rsidRPr="00BA61C9">
              <w:rPr>
                <w:rFonts w:hint="eastAsia"/>
                <w:sz w:val="24"/>
                <w:szCs w:val="24"/>
              </w:rPr>
              <w:t>юридического</w:t>
            </w:r>
            <w:r w:rsidRPr="00BA61C9">
              <w:rPr>
                <w:sz w:val="24"/>
                <w:szCs w:val="24"/>
              </w:rPr>
              <w:t xml:space="preserve"> </w:t>
            </w:r>
            <w:r w:rsidRPr="00BA61C9">
              <w:rPr>
                <w:rFonts w:hint="eastAsia"/>
                <w:sz w:val="24"/>
                <w:szCs w:val="24"/>
              </w:rPr>
              <w:t>лица</w:t>
            </w:r>
            <w:r w:rsidRPr="00BA61C9">
              <w:rPr>
                <w:sz w:val="24"/>
                <w:szCs w:val="24"/>
              </w:rPr>
              <w:t xml:space="preserve"> </w:t>
            </w:r>
            <w:r w:rsidRPr="00BA61C9">
              <w:rPr>
                <w:rFonts w:hint="eastAsia"/>
                <w:sz w:val="24"/>
                <w:szCs w:val="24"/>
              </w:rPr>
              <w:t>или</w:t>
            </w:r>
            <w:r w:rsidRPr="00BA61C9">
              <w:rPr>
                <w:sz w:val="24"/>
                <w:szCs w:val="24"/>
              </w:rPr>
              <w:t xml:space="preserve"> </w:t>
            </w:r>
            <w:r w:rsidRPr="00BA61C9">
              <w:rPr>
                <w:rFonts w:hint="eastAsia"/>
                <w:sz w:val="24"/>
                <w:szCs w:val="24"/>
              </w:rPr>
              <w:t>физического</w:t>
            </w:r>
            <w:r w:rsidRPr="00BA61C9">
              <w:rPr>
                <w:sz w:val="24"/>
                <w:szCs w:val="24"/>
              </w:rPr>
              <w:t xml:space="preserve"> </w:t>
            </w:r>
            <w:r w:rsidRPr="00BA61C9">
              <w:rPr>
                <w:rFonts w:hint="eastAsia"/>
                <w:sz w:val="24"/>
                <w:szCs w:val="24"/>
              </w:rPr>
              <w:t>лица</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качестве</w:t>
            </w:r>
            <w:r w:rsidRPr="00BA61C9">
              <w:rPr>
                <w:sz w:val="24"/>
                <w:szCs w:val="24"/>
              </w:rPr>
              <w:t xml:space="preserve"> </w:t>
            </w:r>
            <w:r w:rsidRPr="00BA61C9">
              <w:rPr>
                <w:rFonts w:hint="eastAsia"/>
                <w:sz w:val="24"/>
                <w:szCs w:val="24"/>
              </w:rPr>
              <w:t>индивидуального</w:t>
            </w:r>
            <w:r w:rsidRPr="00BA61C9">
              <w:rPr>
                <w:sz w:val="24"/>
                <w:szCs w:val="24"/>
              </w:rPr>
              <w:t xml:space="preserve"> </w:t>
            </w:r>
            <w:r w:rsidRPr="00BA61C9">
              <w:rPr>
                <w:rFonts w:hint="eastAsia"/>
                <w:sz w:val="24"/>
                <w:szCs w:val="24"/>
              </w:rPr>
              <w:t>предпринимателя</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соответствии</w:t>
            </w:r>
            <w:r w:rsidRPr="00BA61C9">
              <w:rPr>
                <w:sz w:val="24"/>
                <w:szCs w:val="24"/>
              </w:rPr>
              <w:t xml:space="preserve"> </w:t>
            </w:r>
            <w:r w:rsidRPr="00BA61C9">
              <w:rPr>
                <w:rFonts w:hint="eastAsia"/>
                <w:sz w:val="24"/>
                <w:szCs w:val="24"/>
              </w:rPr>
              <w:t>с</w:t>
            </w:r>
            <w:r w:rsidRPr="00BA61C9">
              <w:rPr>
                <w:sz w:val="24"/>
                <w:szCs w:val="24"/>
              </w:rPr>
              <w:t xml:space="preserve"> </w:t>
            </w:r>
            <w:r w:rsidRPr="00BA61C9">
              <w:rPr>
                <w:rFonts w:hint="eastAsia"/>
                <w:sz w:val="24"/>
                <w:szCs w:val="24"/>
              </w:rPr>
              <w:t>законодательством</w:t>
            </w:r>
            <w:r w:rsidRPr="00BA61C9">
              <w:rPr>
                <w:sz w:val="24"/>
                <w:szCs w:val="24"/>
              </w:rPr>
              <w:t xml:space="preserve"> </w:t>
            </w:r>
            <w:r w:rsidRPr="00BA61C9">
              <w:rPr>
                <w:rFonts w:hint="eastAsia"/>
                <w:sz w:val="24"/>
                <w:szCs w:val="24"/>
              </w:rPr>
              <w:t>соответствующего</w:t>
            </w:r>
            <w:r w:rsidRPr="00BA61C9">
              <w:rPr>
                <w:sz w:val="24"/>
                <w:szCs w:val="24"/>
              </w:rPr>
              <w:t xml:space="preserve"> </w:t>
            </w:r>
            <w:r w:rsidRPr="00BA61C9">
              <w:rPr>
                <w:rFonts w:hint="eastAsia"/>
                <w:sz w:val="24"/>
                <w:szCs w:val="24"/>
              </w:rPr>
              <w:t>государства</w:t>
            </w:r>
            <w:r w:rsidRPr="00BA61C9">
              <w:rPr>
                <w:sz w:val="24"/>
                <w:szCs w:val="24"/>
              </w:rPr>
              <w:t xml:space="preserve"> (</w:t>
            </w:r>
            <w:r w:rsidRPr="00BA61C9">
              <w:rPr>
                <w:rFonts w:hint="eastAsia"/>
                <w:sz w:val="24"/>
                <w:szCs w:val="24"/>
              </w:rPr>
              <w:t>для</w:t>
            </w:r>
            <w:r w:rsidRPr="00BA61C9">
              <w:rPr>
                <w:sz w:val="24"/>
                <w:szCs w:val="24"/>
              </w:rPr>
              <w:t xml:space="preserve"> </w:t>
            </w:r>
            <w:r w:rsidRPr="00BA61C9">
              <w:rPr>
                <w:rFonts w:hint="eastAsia"/>
                <w:sz w:val="24"/>
                <w:szCs w:val="24"/>
              </w:rPr>
              <w:t>иностранных</w:t>
            </w:r>
            <w:r w:rsidRPr="00BA61C9">
              <w:rPr>
                <w:sz w:val="24"/>
                <w:szCs w:val="24"/>
              </w:rPr>
              <w:t xml:space="preserve"> </w:t>
            </w:r>
            <w:r w:rsidRPr="00BA61C9">
              <w:rPr>
                <w:rFonts w:hint="eastAsia"/>
                <w:sz w:val="24"/>
                <w:szCs w:val="24"/>
              </w:rPr>
              <w:t>лиц</w:t>
            </w:r>
            <w:r w:rsidRPr="00BA61C9">
              <w:rPr>
                <w:sz w:val="24"/>
                <w:szCs w:val="24"/>
              </w:rPr>
              <w:t xml:space="preserve">), </w:t>
            </w:r>
            <w:r w:rsidRPr="00BA61C9">
              <w:rPr>
                <w:rFonts w:hint="eastAsia"/>
                <w:sz w:val="24"/>
                <w:szCs w:val="24"/>
              </w:rPr>
              <w:t>полученные</w:t>
            </w:r>
            <w:r w:rsidRPr="00BA61C9">
              <w:rPr>
                <w:sz w:val="24"/>
                <w:szCs w:val="24"/>
              </w:rPr>
              <w:t xml:space="preserve"> </w:t>
            </w:r>
            <w:r w:rsidRPr="00BA61C9">
              <w:rPr>
                <w:rFonts w:hint="eastAsia"/>
                <w:sz w:val="24"/>
                <w:szCs w:val="24"/>
              </w:rPr>
              <w:t>не</w:t>
            </w:r>
            <w:r w:rsidRPr="00BA61C9">
              <w:rPr>
                <w:sz w:val="24"/>
                <w:szCs w:val="24"/>
              </w:rPr>
              <w:t xml:space="preserve"> </w:t>
            </w:r>
            <w:r w:rsidRPr="00BA61C9">
              <w:rPr>
                <w:rFonts w:hint="eastAsia"/>
                <w:sz w:val="24"/>
                <w:szCs w:val="24"/>
              </w:rPr>
              <w:t>ранее</w:t>
            </w:r>
            <w:r w:rsidRPr="00BA61C9">
              <w:rPr>
                <w:sz w:val="24"/>
                <w:szCs w:val="24"/>
              </w:rPr>
              <w:t xml:space="preserve"> </w:t>
            </w:r>
            <w:r w:rsidRPr="00BA61C9">
              <w:rPr>
                <w:rFonts w:hint="eastAsia"/>
                <w:sz w:val="24"/>
                <w:szCs w:val="24"/>
              </w:rPr>
              <w:t>чем</w:t>
            </w:r>
            <w:r w:rsidRPr="00BA61C9">
              <w:rPr>
                <w:sz w:val="24"/>
                <w:szCs w:val="24"/>
              </w:rPr>
              <w:t xml:space="preserve"> </w:t>
            </w:r>
            <w:r w:rsidRPr="00BA61C9">
              <w:rPr>
                <w:rFonts w:hint="eastAsia"/>
                <w:sz w:val="24"/>
                <w:szCs w:val="24"/>
              </w:rPr>
              <w:t>за</w:t>
            </w:r>
            <w:r w:rsidRPr="00BA61C9">
              <w:rPr>
                <w:sz w:val="24"/>
                <w:szCs w:val="24"/>
              </w:rPr>
              <w:t xml:space="preserve"> 2 (</w:t>
            </w:r>
            <w:r w:rsidRPr="00BA61C9">
              <w:rPr>
                <w:rFonts w:hint="eastAsia"/>
                <w:sz w:val="24"/>
                <w:szCs w:val="24"/>
              </w:rPr>
              <w:t>два</w:t>
            </w:r>
            <w:r w:rsidRPr="00BA61C9">
              <w:rPr>
                <w:sz w:val="24"/>
                <w:szCs w:val="24"/>
              </w:rPr>
              <w:t xml:space="preserve">) </w:t>
            </w:r>
            <w:r w:rsidRPr="00BA61C9">
              <w:rPr>
                <w:rFonts w:hint="eastAsia"/>
                <w:sz w:val="24"/>
                <w:szCs w:val="24"/>
              </w:rPr>
              <w:t>месяца</w:t>
            </w:r>
            <w:r w:rsidRPr="00BA61C9">
              <w:rPr>
                <w:sz w:val="24"/>
                <w:szCs w:val="24"/>
              </w:rPr>
              <w:t xml:space="preserve"> </w:t>
            </w:r>
            <w:r w:rsidRPr="00BA61C9">
              <w:rPr>
                <w:rFonts w:hint="eastAsia"/>
                <w:sz w:val="24"/>
                <w:szCs w:val="24"/>
              </w:rPr>
              <w:t>до</w:t>
            </w:r>
            <w:r w:rsidRPr="00BA61C9">
              <w:rPr>
                <w:sz w:val="24"/>
                <w:szCs w:val="24"/>
              </w:rPr>
              <w:t xml:space="preserve"> </w:t>
            </w:r>
            <w:r w:rsidRPr="00BA61C9">
              <w:rPr>
                <w:rFonts w:hint="eastAsia"/>
                <w:sz w:val="24"/>
                <w:szCs w:val="24"/>
              </w:rPr>
              <w:t>дня</w:t>
            </w:r>
            <w:r w:rsidRPr="00BA61C9">
              <w:rPr>
                <w:sz w:val="24"/>
                <w:szCs w:val="24"/>
              </w:rPr>
              <w:t xml:space="preserve"> </w:t>
            </w:r>
            <w:r w:rsidRPr="00BA61C9">
              <w:rPr>
                <w:rFonts w:hint="eastAsia"/>
                <w:sz w:val="24"/>
                <w:szCs w:val="24"/>
              </w:rPr>
              <w:t>размещения</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Единой</w:t>
            </w:r>
            <w:r w:rsidRPr="00BA61C9">
              <w:rPr>
                <w:sz w:val="24"/>
                <w:szCs w:val="24"/>
              </w:rPr>
              <w:t xml:space="preserve"> </w:t>
            </w:r>
            <w:r w:rsidRPr="00BA61C9">
              <w:rPr>
                <w:rFonts w:hint="eastAsia"/>
                <w:sz w:val="24"/>
                <w:szCs w:val="24"/>
              </w:rPr>
              <w:t>информационной</w:t>
            </w:r>
            <w:r w:rsidRPr="00BA61C9">
              <w:rPr>
                <w:sz w:val="24"/>
                <w:szCs w:val="24"/>
              </w:rPr>
              <w:t xml:space="preserve"> </w:t>
            </w:r>
            <w:r w:rsidRPr="00BA61C9">
              <w:rPr>
                <w:rFonts w:hint="eastAsia"/>
                <w:sz w:val="24"/>
                <w:szCs w:val="24"/>
              </w:rPr>
              <w:t>системе</w:t>
            </w:r>
            <w:r w:rsidRPr="00BA61C9">
              <w:rPr>
                <w:sz w:val="24"/>
                <w:szCs w:val="24"/>
              </w:rPr>
              <w:t xml:space="preserve"> </w:t>
            </w:r>
            <w:r w:rsidRPr="00BA61C9">
              <w:rPr>
                <w:rFonts w:hint="eastAsia"/>
                <w:sz w:val="24"/>
                <w:szCs w:val="24"/>
              </w:rPr>
              <w:t>извещения</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проведении</w:t>
            </w:r>
            <w:r w:rsidRPr="00BA61C9">
              <w:rPr>
                <w:sz w:val="24"/>
                <w:szCs w:val="24"/>
              </w:rPr>
              <w:t xml:space="preserve"> </w:t>
            </w:r>
            <w:r w:rsidRPr="00BA61C9">
              <w:rPr>
                <w:rFonts w:hint="eastAsia"/>
                <w:sz w:val="24"/>
                <w:szCs w:val="24"/>
              </w:rPr>
              <w:t>процедуры</w:t>
            </w:r>
            <w:r w:rsidRPr="00BA61C9">
              <w:rPr>
                <w:sz w:val="24"/>
                <w:szCs w:val="24"/>
              </w:rPr>
              <w:t>.</w:t>
            </w:r>
          </w:p>
        </w:tc>
      </w:tr>
      <w:tr w:rsidR="007205C9" w:rsidRPr="00853895" w14:paraId="49ADFC02" w14:textId="77777777" w:rsidTr="003B3C44">
        <w:trPr>
          <w:cantSplit/>
          <w:trHeight w:val="2667"/>
        </w:trPr>
        <w:tc>
          <w:tcPr>
            <w:tcW w:w="3964" w:type="dxa"/>
            <w:vAlign w:val="center"/>
          </w:tcPr>
          <w:p w14:paraId="1256C101" w14:textId="77777777" w:rsidR="007205C9" w:rsidRPr="00853895" w:rsidRDefault="007205C9" w:rsidP="003B3C44">
            <w:pPr>
              <w:autoSpaceDE w:val="0"/>
              <w:autoSpaceDN w:val="0"/>
              <w:adjustRightInd w:val="0"/>
              <w:ind w:left="0"/>
              <w:jc w:val="both"/>
              <w:rPr>
                <w:rFonts w:ascii="Times New Roman" w:hAnsi="Times New Roman"/>
                <w:bCs/>
                <w:sz w:val="24"/>
                <w:szCs w:val="24"/>
                <w:lang w:eastAsia="ru-RU"/>
              </w:rPr>
            </w:pPr>
            <w:r w:rsidRPr="00853895">
              <w:rPr>
                <w:rFonts w:ascii="Times New Roman" w:hAnsi="Times New Roman"/>
                <w:bCs/>
                <w:sz w:val="24"/>
                <w:szCs w:val="24"/>
                <w:lang w:eastAsia="ru-RU"/>
              </w:rPr>
              <w:t>Непроведение ликвидации Участника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c>
          <w:tcPr>
            <w:tcW w:w="5604" w:type="dxa"/>
            <w:vMerge/>
            <w:vAlign w:val="center"/>
          </w:tcPr>
          <w:p w14:paraId="2536FDA9" w14:textId="77777777" w:rsidR="007205C9" w:rsidRPr="00853895" w:rsidRDefault="007205C9" w:rsidP="003B3C44">
            <w:pPr>
              <w:pStyle w:val="msolistparagraph0"/>
              <w:ind w:left="0"/>
              <w:rPr>
                <w:bCs/>
              </w:rPr>
            </w:pPr>
          </w:p>
        </w:tc>
      </w:tr>
      <w:tr w:rsidR="007205C9" w:rsidRPr="00A148CE" w14:paraId="6910E3CD" w14:textId="77777777" w:rsidTr="003B3C44">
        <w:trPr>
          <w:cantSplit/>
          <w:trHeight w:val="2132"/>
        </w:trPr>
        <w:tc>
          <w:tcPr>
            <w:tcW w:w="3964" w:type="dxa"/>
            <w:vAlign w:val="center"/>
          </w:tcPr>
          <w:p w14:paraId="32A9BABC" w14:textId="77777777" w:rsidR="007205C9" w:rsidRPr="00A148CE" w:rsidRDefault="007205C9" w:rsidP="003B3C44">
            <w:pPr>
              <w:pStyle w:val="msolistparagraph0"/>
              <w:ind w:left="0"/>
              <w:jc w:val="both"/>
              <w:rPr>
                <w:lang w:eastAsia="en-US"/>
              </w:rPr>
            </w:pPr>
            <w:r w:rsidRPr="00853895">
              <w:rPr>
                <w:lang w:eastAsia="en-US"/>
              </w:rPr>
              <w:lastRenderedPageBreak/>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tc>
        <w:tc>
          <w:tcPr>
            <w:tcW w:w="5604" w:type="dxa"/>
            <w:vMerge/>
            <w:vAlign w:val="center"/>
          </w:tcPr>
          <w:p w14:paraId="346D8841" w14:textId="77777777" w:rsidR="007205C9" w:rsidRPr="00A148CE" w:rsidRDefault="007205C9" w:rsidP="003B3C44">
            <w:pPr>
              <w:pStyle w:val="msolistparagraph0"/>
              <w:ind w:left="0"/>
              <w:rPr>
                <w:lang w:eastAsia="en-US"/>
              </w:rPr>
            </w:pPr>
          </w:p>
        </w:tc>
      </w:tr>
      <w:tr w:rsidR="007205C9" w:rsidRPr="00A148CE" w14:paraId="66B13E0B" w14:textId="77777777" w:rsidTr="003B3C44">
        <w:trPr>
          <w:cantSplit/>
        </w:trPr>
        <w:tc>
          <w:tcPr>
            <w:tcW w:w="3964" w:type="dxa"/>
            <w:vAlign w:val="center"/>
          </w:tcPr>
          <w:p w14:paraId="48002689" w14:textId="77777777" w:rsidR="007205C9" w:rsidRPr="00853895" w:rsidRDefault="007205C9" w:rsidP="003B3C44">
            <w:pPr>
              <w:pStyle w:val="msolistparagraph0"/>
              <w:ind w:left="0"/>
              <w:jc w:val="both"/>
              <w:rPr>
                <w:lang w:eastAsia="en-US"/>
              </w:rPr>
            </w:pPr>
            <w:r w:rsidRPr="00853895">
              <w:rPr>
                <w:lang w:eastAsia="en-US"/>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tc>
        <w:tc>
          <w:tcPr>
            <w:tcW w:w="5604" w:type="dxa"/>
            <w:vAlign w:val="center"/>
          </w:tcPr>
          <w:p w14:paraId="48D3214C" w14:textId="77777777" w:rsidR="007205C9" w:rsidRPr="00A148CE" w:rsidRDefault="007205C9" w:rsidP="003B3C44">
            <w:pPr>
              <w:pStyle w:val="msolistparagraph0"/>
              <w:ind w:left="0"/>
              <w:jc w:val="both"/>
              <w:rPr>
                <w:lang w:eastAsia="en-US"/>
              </w:rPr>
            </w:pPr>
            <w:r w:rsidRPr="00A148CE">
              <w:rPr>
                <w:lang w:eastAsia="en-US"/>
              </w:rPr>
              <w:t xml:space="preserve">Справка из ИФНС «о состоянии расчетов по налогам, сборам, пеням и штрафам…» или «об исполнении налогоплательщиком обязанности по уплате налогов, сборов, пеней и штрафов…», подтверждающая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(В случае наличия задолженности дополнительно предоставить копии баланса вместе с отчетом о прибылях и убытках за последний завершенный финансовый год и последний завершенный отчетный период, предшествующий подаче Предложения, с отметкой налогового органа о приеме, заверенные печатью и подписью уполномоченного лица Участника), полученная не ранее, чем за 3 (три) месяца до даты размещения извещения о проведении процедуры </w:t>
            </w:r>
            <w:r>
              <w:rPr>
                <w:lang w:eastAsia="en-US"/>
              </w:rPr>
              <w:t>в Единой информационной системе</w:t>
            </w:r>
            <w:r w:rsidRPr="00A148CE">
              <w:rPr>
                <w:lang w:eastAsia="en-US"/>
              </w:rPr>
              <w:t>/документы, подтверждающие факт обжалования Участником наличия указанной задолженности, если решение по жалобе на день рассмотрения заявки на участие в процедуре не принято.</w:t>
            </w:r>
          </w:p>
        </w:tc>
      </w:tr>
      <w:tr w:rsidR="007205C9" w:rsidRPr="00A148CE" w14:paraId="7C654193" w14:textId="77777777" w:rsidTr="003B3C44">
        <w:trPr>
          <w:cantSplit/>
        </w:trPr>
        <w:tc>
          <w:tcPr>
            <w:tcW w:w="3964" w:type="dxa"/>
            <w:vAlign w:val="center"/>
          </w:tcPr>
          <w:p w14:paraId="38A6193E" w14:textId="77777777" w:rsidR="007205C9" w:rsidRPr="00A148CE" w:rsidRDefault="007205C9" w:rsidP="003B3C44">
            <w:pPr>
              <w:pStyle w:val="msolistparagraph0"/>
              <w:ind w:left="0"/>
              <w:jc w:val="both"/>
              <w:rPr>
                <w:lang w:eastAsia="en-US"/>
              </w:rPr>
            </w:pPr>
            <w:r w:rsidRPr="000B4DD3">
              <w:rPr>
                <w:lang w:eastAsia="en-US"/>
              </w:rPr>
              <w:lastRenderedPageBreak/>
              <w:t>Отсутствие сведений об Участнике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w:t>
            </w:r>
            <w:r>
              <w:rPr>
                <w:lang w:eastAsia="en-US"/>
              </w:rPr>
              <w:t xml:space="preserve">рственных и муниципальных нужд», </w:t>
            </w:r>
            <w:r w:rsidRPr="000B4DD3">
              <w:rPr>
                <w:lang w:eastAsia="en-US"/>
              </w:rPr>
              <w:t>Федеральным законом от 18.07.2011 № 223-Ф3 «О закупках товаров, работ, услуг отдельными видами юридических лиц»</w:t>
            </w:r>
            <w:r>
              <w:rPr>
                <w:lang w:eastAsia="en-US"/>
              </w:rPr>
              <w:t xml:space="preserve"> и </w:t>
            </w:r>
            <w:r w:rsidRPr="00A148CE">
              <w:rPr>
                <w:lang w:eastAsia="en-US"/>
              </w:rPr>
              <w:t xml:space="preserve">Федеральным законом от 05.04.2013 </w:t>
            </w:r>
            <w:r>
              <w:rPr>
                <w:lang w:eastAsia="en-US"/>
              </w:rPr>
              <w:t>№</w:t>
            </w:r>
            <w:r w:rsidRPr="00A148CE">
              <w:rPr>
                <w:lang w:eastAsia="en-US"/>
              </w:rPr>
              <w:t xml:space="preserve"> 44-ФЗ </w:t>
            </w:r>
            <w:r>
              <w:rPr>
                <w:lang w:eastAsia="en-US"/>
              </w:rPr>
              <w:t>«</w:t>
            </w:r>
            <w:r w:rsidRPr="00A148CE">
              <w:rPr>
                <w:lang w:eastAsia="en-US"/>
              </w:rPr>
              <w:t>О контрактной системе в сфере закупок товаров, работ, услуг для обеспечения государственных и муниципальных нужд</w:t>
            </w:r>
            <w:r>
              <w:rPr>
                <w:lang w:eastAsia="en-US"/>
              </w:rPr>
              <w:t>»</w:t>
            </w:r>
          </w:p>
        </w:tc>
        <w:tc>
          <w:tcPr>
            <w:tcW w:w="5604" w:type="dxa"/>
            <w:vAlign w:val="center"/>
          </w:tcPr>
          <w:p w14:paraId="572332EB" w14:textId="77777777" w:rsidR="007205C9" w:rsidRPr="00A148CE" w:rsidRDefault="007205C9" w:rsidP="003B3C44">
            <w:pPr>
              <w:pStyle w:val="msolistparagraph0"/>
              <w:ind w:left="0"/>
              <w:jc w:val="both"/>
              <w:rPr>
                <w:lang w:eastAsia="en-US"/>
              </w:rPr>
            </w:pPr>
            <w:r w:rsidRPr="00A148CE">
              <w:rPr>
                <w:lang w:eastAsia="en-US"/>
              </w:rPr>
              <w:t xml:space="preserve">Письмо об отсутствие сведений об Участнике в Федеральных реестрах недобросовестных поставщиков </w:t>
            </w:r>
          </w:p>
        </w:tc>
      </w:tr>
    </w:tbl>
    <w:p w14:paraId="3486F8B1" w14:textId="4CB8820F" w:rsidR="0021789E" w:rsidRDefault="00BD1404" w:rsidP="00BD1404">
      <w:pPr>
        <w:pStyle w:val="21"/>
        <w:tabs>
          <w:tab w:val="left" w:pos="5355"/>
        </w:tabs>
        <w:spacing w:line="240" w:lineRule="auto"/>
        <w:ind w:left="0" w:firstLine="0"/>
        <w:rPr>
          <w:sz w:val="24"/>
          <w:szCs w:val="24"/>
        </w:rPr>
      </w:pPr>
      <w:r>
        <w:rPr>
          <w:sz w:val="24"/>
          <w:szCs w:val="24"/>
        </w:rPr>
        <w:tab/>
      </w:r>
    </w:p>
    <w:p w14:paraId="38FF712C" w14:textId="0757B928" w:rsidR="0021789E" w:rsidRPr="00DC021A" w:rsidRDefault="0021789E" w:rsidP="00E37E31">
      <w:pPr>
        <w:pStyle w:val="21"/>
        <w:numPr>
          <w:ilvl w:val="1"/>
          <w:numId w:val="10"/>
        </w:numPr>
        <w:spacing w:line="240" w:lineRule="auto"/>
        <w:ind w:left="0" w:firstLine="0"/>
        <w:rPr>
          <w:sz w:val="24"/>
          <w:szCs w:val="24"/>
        </w:rPr>
      </w:pPr>
      <w:r w:rsidRPr="00FF4AEC">
        <w:rPr>
          <w:sz w:val="24"/>
          <w:szCs w:val="24"/>
        </w:rPr>
        <w:t>Оценка и сопоставление заявок на участие производится в соответствии с пунктами 21</w:t>
      </w:r>
      <w:r w:rsidR="00113663">
        <w:rPr>
          <w:sz w:val="24"/>
          <w:szCs w:val="24"/>
        </w:rPr>
        <w:t>-</w:t>
      </w:r>
      <w:r w:rsidRPr="00FF4AEC">
        <w:rPr>
          <w:sz w:val="24"/>
          <w:szCs w:val="24"/>
        </w:rPr>
        <w:t>22 Приложения №</w:t>
      </w:r>
      <w:r w:rsidR="00113663">
        <w:rPr>
          <w:sz w:val="24"/>
          <w:szCs w:val="24"/>
        </w:rPr>
        <w:t xml:space="preserve"> </w:t>
      </w:r>
      <w:r w:rsidRPr="00FF4AEC">
        <w:rPr>
          <w:sz w:val="24"/>
          <w:szCs w:val="24"/>
        </w:rPr>
        <w:t>1 «Информационная карта».</w:t>
      </w:r>
    </w:p>
    <w:p w14:paraId="7963FD4E" w14:textId="77777777" w:rsidR="00B63689" w:rsidRDefault="00B63689" w:rsidP="00B63689">
      <w:pPr>
        <w:pStyle w:val="21"/>
        <w:spacing w:line="240" w:lineRule="auto"/>
        <w:ind w:left="0" w:firstLine="0"/>
        <w:rPr>
          <w:sz w:val="24"/>
          <w:szCs w:val="24"/>
        </w:rPr>
      </w:pPr>
    </w:p>
    <w:p w14:paraId="004DA2DA" w14:textId="5F4DEC26" w:rsidR="0021789E" w:rsidRPr="00113663" w:rsidRDefault="0021789E" w:rsidP="00E37E31">
      <w:pPr>
        <w:pStyle w:val="afb"/>
        <w:numPr>
          <w:ilvl w:val="0"/>
          <w:numId w:val="10"/>
        </w:numPr>
        <w:spacing w:line="240" w:lineRule="auto"/>
        <w:ind w:left="0" w:firstLine="0"/>
        <w:rPr>
          <w:sz w:val="24"/>
          <w:szCs w:val="24"/>
        </w:rPr>
      </w:pPr>
      <w:r>
        <w:rPr>
          <w:sz w:val="24"/>
          <w:szCs w:val="24"/>
        </w:rPr>
        <w:t>Переторжка</w:t>
      </w:r>
    </w:p>
    <w:p w14:paraId="3D6D2FE8" w14:textId="77777777" w:rsidR="0021789E" w:rsidRPr="00FF4AEC" w:rsidRDefault="0021789E" w:rsidP="00E37E31">
      <w:pPr>
        <w:pStyle w:val="21"/>
        <w:numPr>
          <w:ilvl w:val="1"/>
          <w:numId w:val="10"/>
        </w:numPr>
        <w:spacing w:line="240" w:lineRule="auto"/>
        <w:ind w:left="0" w:firstLine="0"/>
        <w:rPr>
          <w:sz w:val="24"/>
          <w:szCs w:val="24"/>
        </w:rPr>
      </w:pPr>
      <w:r w:rsidRPr="00FF4AEC">
        <w:rPr>
          <w:sz w:val="24"/>
          <w:szCs w:val="24"/>
        </w:rPr>
        <w:t>При проведении процедуры закупки в электронной форме на ЭТП Организатор закупки вправе предоставить Участникам закупки возможность добровольно повысить рейтинг своих заявок путем улучшения условий первоначальных предложений в рамках объявленной переторжки в соответствии с правилами и с использованием функционала ЭТП.</w:t>
      </w:r>
    </w:p>
    <w:p w14:paraId="20D39F4B" w14:textId="77777777" w:rsidR="0021789E" w:rsidRPr="00FF4AEC" w:rsidRDefault="0021789E" w:rsidP="00E37E31">
      <w:pPr>
        <w:pStyle w:val="21"/>
        <w:numPr>
          <w:ilvl w:val="1"/>
          <w:numId w:val="10"/>
        </w:numPr>
        <w:spacing w:line="240" w:lineRule="auto"/>
        <w:ind w:left="0" w:firstLine="0"/>
        <w:rPr>
          <w:sz w:val="24"/>
          <w:szCs w:val="24"/>
        </w:rPr>
      </w:pPr>
      <w:r w:rsidRPr="00FF4AEC">
        <w:rPr>
          <w:sz w:val="24"/>
          <w:szCs w:val="24"/>
        </w:rPr>
        <w:t xml:space="preserve">Основанием для проведения переторжки является решение </w:t>
      </w:r>
      <w:r>
        <w:rPr>
          <w:sz w:val="24"/>
          <w:szCs w:val="24"/>
        </w:rPr>
        <w:t>Единой</w:t>
      </w:r>
      <w:r w:rsidRPr="00FF4AEC">
        <w:rPr>
          <w:sz w:val="24"/>
          <w:szCs w:val="24"/>
        </w:rPr>
        <w:t xml:space="preserve"> комиссии.</w:t>
      </w:r>
    </w:p>
    <w:p w14:paraId="7192B119" w14:textId="77777777" w:rsidR="0021789E" w:rsidRPr="00FF4AEC" w:rsidRDefault="0021789E" w:rsidP="00E37E31">
      <w:pPr>
        <w:pStyle w:val="21"/>
        <w:numPr>
          <w:ilvl w:val="1"/>
          <w:numId w:val="10"/>
        </w:numPr>
        <w:spacing w:line="240" w:lineRule="auto"/>
        <w:ind w:left="0" w:firstLine="0"/>
        <w:rPr>
          <w:sz w:val="24"/>
          <w:szCs w:val="24"/>
        </w:rPr>
      </w:pPr>
      <w:r w:rsidRPr="00FF4AEC">
        <w:rPr>
          <w:sz w:val="24"/>
          <w:szCs w:val="24"/>
        </w:rPr>
        <w:t>Вне зависимости от того, по каким причинам проводится переторжка, на нее в обязательном порядке приглашаются все Участники, допущенные к участию в переторжке.</w:t>
      </w:r>
    </w:p>
    <w:p w14:paraId="23A0F668" w14:textId="77777777" w:rsidR="0021789E" w:rsidRPr="00FF4AEC" w:rsidRDefault="0021789E" w:rsidP="00E37E31">
      <w:pPr>
        <w:pStyle w:val="21"/>
        <w:numPr>
          <w:ilvl w:val="1"/>
          <w:numId w:val="10"/>
        </w:numPr>
        <w:spacing w:line="240" w:lineRule="auto"/>
        <w:ind w:left="0" w:firstLine="0"/>
        <w:rPr>
          <w:sz w:val="24"/>
          <w:szCs w:val="24"/>
        </w:rPr>
      </w:pPr>
      <w:r w:rsidRPr="00FF4AEC">
        <w:rPr>
          <w:sz w:val="24"/>
          <w:szCs w:val="24"/>
        </w:rPr>
        <w:t xml:space="preserve">В переторжке может участвовать любое количество Участников из числа приглашенных. Участник закупочной процедуры, приглашенный на переторжку, вправе не участвовать в ней, тогда его заявка либо предложение остается действующей с ранее объявленной ценой. </w:t>
      </w:r>
    </w:p>
    <w:p w14:paraId="7119C407" w14:textId="77777777" w:rsidR="0021789E" w:rsidRDefault="0021789E" w:rsidP="00E37E31">
      <w:pPr>
        <w:pStyle w:val="21"/>
        <w:spacing w:line="240" w:lineRule="auto"/>
        <w:ind w:left="0" w:firstLine="0"/>
        <w:rPr>
          <w:b/>
          <w:sz w:val="24"/>
          <w:szCs w:val="24"/>
        </w:rPr>
      </w:pPr>
    </w:p>
    <w:p w14:paraId="11516FDD" w14:textId="2E3EEE3F" w:rsidR="009956D0" w:rsidRPr="00113663" w:rsidRDefault="009956D0" w:rsidP="00E37E31">
      <w:pPr>
        <w:pStyle w:val="afb"/>
        <w:numPr>
          <w:ilvl w:val="0"/>
          <w:numId w:val="10"/>
        </w:numPr>
        <w:spacing w:line="240" w:lineRule="auto"/>
        <w:ind w:left="0" w:firstLine="0"/>
        <w:rPr>
          <w:sz w:val="24"/>
          <w:szCs w:val="24"/>
        </w:rPr>
      </w:pPr>
      <w:r>
        <w:rPr>
          <w:sz w:val="24"/>
          <w:szCs w:val="24"/>
        </w:rPr>
        <w:t xml:space="preserve">Приоритет </w:t>
      </w:r>
      <w:r w:rsidRPr="009956D0">
        <w:rPr>
          <w:rFonts w:hint="eastAsia"/>
          <w:sz w:val="24"/>
          <w:szCs w:val="24"/>
        </w:rPr>
        <w:t>товар</w:t>
      </w:r>
      <w:r>
        <w:rPr>
          <w:sz w:val="24"/>
          <w:szCs w:val="24"/>
        </w:rPr>
        <w:t>ам</w:t>
      </w:r>
      <w:r w:rsidRPr="009956D0">
        <w:rPr>
          <w:sz w:val="24"/>
          <w:szCs w:val="24"/>
        </w:rPr>
        <w:t xml:space="preserve"> </w:t>
      </w:r>
      <w:r w:rsidRPr="009956D0">
        <w:rPr>
          <w:rFonts w:hint="eastAsia"/>
          <w:sz w:val="24"/>
          <w:szCs w:val="24"/>
        </w:rPr>
        <w:t>российского</w:t>
      </w:r>
      <w:r w:rsidRPr="009956D0">
        <w:rPr>
          <w:sz w:val="24"/>
          <w:szCs w:val="24"/>
        </w:rPr>
        <w:t xml:space="preserve"> </w:t>
      </w:r>
      <w:r w:rsidRPr="009956D0">
        <w:rPr>
          <w:rFonts w:hint="eastAsia"/>
          <w:sz w:val="24"/>
          <w:szCs w:val="24"/>
        </w:rPr>
        <w:t>происхождения</w:t>
      </w:r>
      <w:r w:rsidRPr="009956D0">
        <w:rPr>
          <w:sz w:val="24"/>
          <w:szCs w:val="24"/>
        </w:rPr>
        <w:t xml:space="preserve">, </w:t>
      </w:r>
      <w:r w:rsidRPr="009956D0">
        <w:rPr>
          <w:rFonts w:hint="eastAsia"/>
          <w:sz w:val="24"/>
          <w:szCs w:val="24"/>
        </w:rPr>
        <w:t>работ</w:t>
      </w:r>
      <w:r w:rsidRPr="009956D0">
        <w:rPr>
          <w:sz w:val="24"/>
          <w:szCs w:val="24"/>
        </w:rPr>
        <w:t xml:space="preserve"> (</w:t>
      </w:r>
      <w:r w:rsidRPr="009956D0">
        <w:rPr>
          <w:rFonts w:hint="eastAsia"/>
          <w:sz w:val="24"/>
          <w:szCs w:val="24"/>
        </w:rPr>
        <w:t>услуг</w:t>
      </w:r>
      <w:r w:rsidRPr="009956D0">
        <w:rPr>
          <w:sz w:val="24"/>
          <w:szCs w:val="24"/>
        </w:rPr>
        <w:t xml:space="preserve">), </w:t>
      </w:r>
      <w:r w:rsidRPr="009956D0">
        <w:rPr>
          <w:rFonts w:hint="eastAsia"/>
          <w:sz w:val="24"/>
          <w:szCs w:val="24"/>
        </w:rPr>
        <w:t>выполняемых</w:t>
      </w:r>
      <w:r w:rsidRPr="009956D0">
        <w:rPr>
          <w:sz w:val="24"/>
          <w:szCs w:val="24"/>
        </w:rPr>
        <w:t xml:space="preserve"> (</w:t>
      </w:r>
      <w:r w:rsidRPr="009956D0">
        <w:rPr>
          <w:rFonts w:hint="eastAsia"/>
          <w:sz w:val="24"/>
          <w:szCs w:val="24"/>
        </w:rPr>
        <w:t>оказываемых</w:t>
      </w:r>
      <w:r w:rsidRPr="009956D0">
        <w:rPr>
          <w:sz w:val="24"/>
          <w:szCs w:val="24"/>
        </w:rPr>
        <w:t xml:space="preserve">) </w:t>
      </w:r>
      <w:r w:rsidRPr="009956D0">
        <w:rPr>
          <w:rFonts w:hint="eastAsia"/>
          <w:sz w:val="24"/>
          <w:szCs w:val="24"/>
        </w:rPr>
        <w:t>российскими</w:t>
      </w:r>
      <w:r w:rsidRPr="009956D0">
        <w:rPr>
          <w:sz w:val="24"/>
          <w:szCs w:val="24"/>
        </w:rPr>
        <w:t xml:space="preserve"> </w:t>
      </w:r>
      <w:r w:rsidRPr="009956D0">
        <w:rPr>
          <w:rFonts w:hint="eastAsia"/>
          <w:sz w:val="24"/>
          <w:szCs w:val="24"/>
        </w:rPr>
        <w:t>лицами</w:t>
      </w:r>
    </w:p>
    <w:p w14:paraId="7C3D1D7D" w14:textId="77777777" w:rsidR="009956D0" w:rsidRDefault="007220BF" w:rsidP="009956D0">
      <w:pPr>
        <w:pStyle w:val="21"/>
        <w:numPr>
          <w:ilvl w:val="1"/>
          <w:numId w:val="10"/>
        </w:numPr>
        <w:spacing w:line="240" w:lineRule="auto"/>
        <w:ind w:left="0" w:firstLine="0"/>
        <w:rPr>
          <w:sz w:val="24"/>
          <w:szCs w:val="24"/>
        </w:rPr>
      </w:pPr>
      <w:r>
        <w:rPr>
          <w:sz w:val="24"/>
          <w:szCs w:val="24"/>
        </w:rPr>
        <w:t>Заказчиком</w:t>
      </w:r>
      <w:r w:rsidR="009956D0" w:rsidRPr="009956D0">
        <w:rPr>
          <w:sz w:val="24"/>
          <w:szCs w:val="24"/>
        </w:rPr>
        <w:t xml:space="preserve"> </w:t>
      </w:r>
      <w:r w:rsidR="009956D0" w:rsidRPr="006833B5">
        <w:rPr>
          <w:rFonts w:hint="eastAsia"/>
          <w:sz w:val="24"/>
          <w:szCs w:val="24"/>
        </w:rPr>
        <w:t>в</w:t>
      </w:r>
      <w:r w:rsidR="009956D0" w:rsidRPr="006833B5">
        <w:rPr>
          <w:sz w:val="24"/>
          <w:szCs w:val="24"/>
        </w:rPr>
        <w:t xml:space="preserve"> </w:t>
      </w:r>
      <w:r w:rsidR="009956D0" w:rsidRPr="006833B5">
        <w:rPr>
          <w:rFonts w:hint="eastAsia"/>
          <w:sz w:val="24"/>
          <w:szCs w:val="24"/>
        </w:rPr>
        <w:t>соответствии</w:t>
      </w:r>
      <w:r w:rsidR="009956D0" w:rsidRPr="006833B5">
        <w:rPr>
          <w:sz w:val="24"/>
          <w:szCs w:val="24"/>
        </w:rPr>
        <w:t xml:space="preserve"> </w:t>
      </w:r>
      <w:r w:rsidR="009956D0" w:rsidRPr="006833B5">
        <w:rPr>
          <w:rFonts w:hint="eastAsia"/>
          <w:sz w:val="24"/>
          <w:szCs w:val="24"/>
        </w:rPr>
        <w:t>с</w:t>
      </w:r>
      <w:r w:rsidR="009956D0" w:rsidRPr="006833B5">
        <w:rPr>
          <w:sz w:val="24"/>
          <w:szCs w:val="24"/>
        </w:rPr>
        <w:t xml:space="preserve"> </w:t>
      </w:r>
      <w:r w:rsidR="009956D0" w:rsidRPr="006833B5">
        <w:rPr>
          <w:rFonts w:hint="eastAsia"/>
          <w:sz w:val="24"/>
          <w:szCs w:val="24"/>
        </w:rPr>
        <w:t>постановлением</w:t>
      </w:r>
      <w:r w:rsidR="009956D0" w:rsidRPr="006833B5">
        <w:rPr>
          <w:sz w:val="24"/>
          <w:szCs w:val="24"/>
        </w:rPr>
        <w:t xml:space="preserve"> </w:t>
      </w:r>
      <w:r w:rsidR="009956D0" w:rsidRPr="006833B5">
        <w:rPr>
          <w:rFonts w:hint="eastAsia"/>
          <w:sz w:val="24"/>
          <w:szCs w:val="24"/>
        </w:rPr>
        <w:t>Правительства</w:t>
      </w:r>
      <w:r w:rsidR="009956D0" w:rsidRPr="006833B5">
        <w:rPr>
          <w:sz w:val="24"/>
          <w:szCs w:val="24"/>
        </w:rPr>
        <w:t xml:space="preserve"> </w:t>
      </w:r>
      <w:r w:rsidR="009956D0" w:rsidRPr="006833B5">
        <w:rPr>
          <w:rFonts w:hint="eastAsia"/>
          <w:sz w:val="24"/>
          <w:szCs w:val="24"/>
        </w:rPr>
        <w:t>Российской</w:t>
      </w:r>
      <w:r w:rsidR="009956D0" w:rsidRPr="006833B5">
        <w:rPr>
          <w:sz w:val="24"/>
          <w:szCs w:val="24"/>
        </w:rPr>
        <w:t xml:space="preserve"> </w:t>
      </w:r>
      <w:r w:rsidR="009956D0" w:rsidRPr="006833B5">
        <w:rPr>
          <w:rFonts w:hint="eastAsia"/>
          <w:sz w:val="24"/>
          <w:szCs w:val="24"/>
        </w:rPr>
        <w:t>Федерации</w:t>
      </w:r>
      <w:r w:rsidR="009956D0" w:rsidRPr="006833B5">
        <w:rPr>
          <w:sz w:val="24"/>
          <w:szCs w:val="24"/>
        </w:rPr>
        <w:t xml:space="preserve"> </w:t>
      </w:r>
      <w:r w:rsidR="009956D0" w:rsidRPr="006833B5">
        <w:rPr>
          <w:rFonts w:hint="eastAsia"/>
          <w:sz w:val="24"/>
          <w:szCs w:val="24"/>
        </w:rPr>
        <w:t>от</w:t>
      </w:r>
      <w:r w:rsidR="009956D0" w:rsidRPr="006833B5">
        <w:rPr>
          <w:sz w:val="24"/>
          <w:szCs w:val="24"/>
        </w:rPr>
        <w:t xml:space="preserve"> 16.09.2016 </w:t>
      </w:r>
      <w:r w:rsidR="009956D0" w:rsidRPr="006833B5">
        <w:rPr>
          <w:rFonts w:hint="eastAsia"/>
          <w:sz w:val="24"/>
          <w:szCs w:val="24"/>
        </w:rPr>
        <w:t>№</w:t>
      </w:r>
      <w:r w:rsidR="009956D0" w:rsidRPr="006833B5">
        <w:rPr>
          <w:sz w:val="24"/>
          <w:szCs w:val="24"/>
        </w:rPr>
        <w:t xml:space="preserve"> 925 «</w:t>
      </w:r>
      <w:r w:rsidR="009956D0" w:rsidRPr="006833B5">
        <w:rPr>
          <w:rFonts w:hint="eastAsia"/>
          <w:sz w:val="24"/>
          <w:szCs w:val="24"/>
        </w:rPr>
        <w:t>О</w:t>
      </w:r>
      <w:r w:rsidR="009956D0" w:rsidRPr="006833B5">
        <w:rPr>
          <w:sz w:val="24"/>
          <w:szCs w:val="24"/>
        </w:rPr>
        <w:t xml:space="preserve"> </w:t>
      </w:r>
      <w:r w:rsidR="009956D0" w:rsidRPr="006833B5">
        <w:rPr>
          <w:rFonts w:hint="eastAsia"/>
          <w:sz w:val="24"/>
          <w:szCs w:val="24"/>
        </w:rPr>
        <w:t>приоритете</w:t>
      </w:r>
      <w:r w:rsidR="009956D0" w:rsidRPr="006833B5">
        <w:rPr>
          <w:sz w:val="24"/>
          <w:szCs w:val="24"/>
        </w:rPr>
        <w:t xml:space="preserve"> </w:t>
      </w:r>
      <w:r w:rsidR="009956D0" w:rsidRPr="006833B5">
        <w:rPr>
          <w:rFonts w:hint="eastAsia"/>
          <w:sz w:val="24"/>
          <w:szCs w:val="24"/>
        </w:rPr>
        <w:t>товаров</w:t>
      </w:r>
      <w:r w:rsidR="009956D0" w:rsidRPr="006833B5">
        <w:rPr>
          <w:sz w:val="24"/>
          <w:szCs w:val="24"/>
        </w:rPr>
        <w:t xml:space="preserve"> </w:t>
      </w:r>
      <w:r w:rsidR="009956D0" w:rsidRPr="006833B5">
        <w:rPr>
          <w:rFonts w:hint="eastAsia"/>
          <w:sz w:val="24"/>
          <w:szCs w:val="24"/>
        </w:rPr>
        <w:t>российского</w:t>
      </w:r>
      <w:r w:rsidR="009956D0" w:rsidRPr="006833B5">
        <w:rPr>
          <w:sz w:val="24"/>
          <w:szCs w:val="24"/>
        </w:rPr>
        <w:t xml:space="preserve"> </w:t>
      </w:r>
      <w:r w:rsidR="009956D0" w:rsidRPr="006833B5">
        <w:rPr>
          <w:rFonts w:hint="eastAsia"/>
          <w:sz w:val="24"/>
          <w:szCs w:val="24"/>
        </w:rPr>
        <w:t>происхождения</w:t>
      </w:r>
      <w:r w:rsidR="009956D0" w:rsidRPr="006833B5">
        <w:rPr>
          <w:sz w:val="24"/>
          <w:szCs w:val="24"/>
        </w:rPr>
        <w:t xml:space="preserve">, </w:t>
      </w:r>
      <w:r w:rsidR="009956D0" w:rsidRPr="006833B5">
        <w:rPr>
          <w:rFonts w:hint="eastAsia"/>
          <w:sz w:val="24"/>
          <w:szCs w:val="24"/>
        </w:rPr>
        <w:t>работ</w:t>
      </w:r>
      <w:r w:rsidR="009956D0" w:rsidRPr="006833B5">
        <w:rPr>
          <w:sz w:val="24"/>
          <w:szCs w:val="24"/>
        </w:rPr>
        <w:t xml:space="preserve">, </w:t>
      </w:r>
      <w:r w:rsidR="009956D0" w:rsidRPr="006833B5">
        <w:rPr>
          <w:rFonts w:hint="eastAsia"/>
          <w:sz w:val="24"/>
          <w:szCs w:val="24"/>
        </w:rPr>
        <w:t>услуг</w:t>
      </w:r>
      <w:r w:rsidR="009956D0" w:rsidRPr="006833B5">
        <w:rPr>
          <w:sz w:val="24"/>
          <w:szCs w:val="24"/>
        </w:rPr>
        <w:t xml:space="preserve">, </w:t>
      </w:r>
      <w:r w:rsidR="009956D0" w:rsidRPr="006833B5">
        <w:rPr>
          <w:rFonts w:hint="eastAsia"/>
          <w:sz w:val="24"/>
          <w:szCs w:val="24"/>
        </w:rPr>
        <w:t>выполняемых</w:t>
      </w:r>
      <w:r w:rsidR="009956D0" w:rsidRPr="006833B5">
        <w:rPr>
          <w:sz w:val="24"/>
          <w:szCs w:val="24"/>
        </w:rPr>
        <w:t xml:space="preserve">, </w:t>
      </w:r>
      <w:r w:rsidR="009956D0" w:rsidRPr="006833B5">
        <w:rPr>
          <w:rFonts w:hint="eastAsia"/>
          <w:sz w:val="24"/>
          <w:szCs w:val="24"/>
        </w:rPr>
        <w:t>оказываемых</w:t>
      </w:r>
      <w:r w:rsidR="009956D0" w:rsidRPr="006833B5">
        <w:rPr>
          <w:sz w:val="24"/>
          <w:szCs w:val="24"/>
        </w:rPr>
        <w:t xml:space="preserve"> </w:t>
      </w:r>
      <w:r w:rsidR="009956D0" w:rsidRPr="006833B5">
        <w:rPr>
          <w:rFonts w:hint="eastAsia"/>
          <w:sz w:val="24"/>
          <w:szCs w:val="24"/>
        </w:rPr>
        <w:t>российскими</w:t>
      </w:r>
      <w:r w:rsidR="009956D0" w:rsidRPr="006833B5">
        <w:rPr>
          <w:sz w:val="24"/>
          <w:szCs w:val="24"/>
        </w:rPr>
        <w:t xml:space="preserve"> </w:t>
      </w:r>
      <w:r w:rsidR="009956D0" w:rsidRPr="006833B5">
        <w:rPr>
          <w:rFonts w:hint="eastAsia"/>
          <w:sz w:val="24"/>
          <w:szCs w:val="24"/>
        </w:rPr>
        <w:t>лицами</w:t>
      </w:r>
      <w:r w:rsidR="009956D0" w:rsidRPr="006833B5">
        <w:rPr>
          <w:sz w:val="24"/>
          <w:szCs w:val="24"/>
        </w:rPr>
        <w:t xml:space="preserve">, </w:t>
      </w:r>
      <w:r w:rsidR="009956D0" w:rsidRPr="006833B5">
        <w:rPr>
          <w:rFonts w:hint="eastAsia"/>
          <w:sz w:val="24"/>
          <w:szCs w:val="24"/>
        </w:rPr>
        <w:t>по</w:t>
      </w:r>
      <w:r w:rsidR="009956D0" w:rsidRPr="006833B5">
        <w:rPr>
          <w:sz w:val="24"/>
          <w:szCs w:val="24"/>
        </w:rPr>
        <w:t xml:space="preserve"> </w:t>
      </w:r>
      <w:r w:rsidR="009956D0" w:rsidRPr="006833B5">
        <w:rPr>
          <w:rFonts w:hint="eastAsia"/>
          <w:sz w:val="24"/>
          <w:szCs w:val="24"/>
        </w:rPr>
        <w:t>отношению</w:t>
      </w:r>
      <w:r w:rsidR="009956D0" w:rsidRPr="006833B5">
        <w:rPr>
          <w:sz w:val="24"/>
          <w:szCs w:val="24"/>
        </w:rPr>
        <w:t xml:space="preserve"> </w:t>
      </w:r>
      <w:r w:rsidR="009956D0" w:rsidRPr="006833B5">
        <w:rPr>
          <w:rFonts w:hint="eastAsia"/>
          <w:sz w:val="24"/>
          <w:szCs w:val="24"/>
        </w:rPr>
        <w:t>к</w:t>
      </w:r>
      <w:r w:rsidR="009956D0" w:rsidRPr="006833B5">
        <w:rPr>
          <w:sz w:val="24"/>
          <w:szCs w:val="24"/>
        </w:rPr>
        <w:t xml:space="preserve"> </w:t>
      </w:r>
      <w:r w:rsidR="009956D0" w:rsidRPr="006833B5">
        <w:rPr>
          <w:rFonts w:hint="eastAsia"/>
          <w:sz w:val="24"/>
          <w:szCs w:val="24"/>
        </w:rPr>
        <w:t>товарам</w:t>
      </w:r>
      <w:r w:rsidR="009956D0" w:rsidRPr="006833B5">
        <w:rPr>
          <w:sz w:val="24"/>
          <w:szCs w:val="24"/>
        </w:rPr>
        <w:t xml:space="preserve">, </w:t>
      </w:r>
      <w:r w:rsidR="009956D0" w:rsidRPr="006833B5">
        <w:rPr>
          <w:rFonts w:hint="eastAsia"/>
          <w:sz w:val="24"/>
          <w:szCs w:val="24"/>
        </w:rPr>
        <w:t>происходящим</w:t>
      </w:r>
      <w:r w:rsidR="009956D0" w:rsidRPr="006833B5">
        <w:rPr>
          <w:sz w:val="24"/>
          <w:szCs w:val="24"/>
        </w:rPr>
        <w:t xml:space="preserve"> </w:t>
      </w:r>
      <w:r w:rsidR="009956D0" w:rsidRPr="006833B5">
        <w:rPr>
          <w:rFonts w:hint="eastAsia"/>
          <w:sz w:val="24"/>
          <w:szCs w:val="24"/>
        </w:rPr>
        <w:t>из</w:t>
      </w:r>
      <w:r w:rsidR="009956D0" w:rsidRPr="006833B5">
        <w:rPr>
          <w:sz w:val="24"/>
          <w:szCs w:val="24"/>
        </w:rPr>
        <w:t xml:space="preserve"> </w:t>
      </w:r>
      <w:r w:rsidR="009956D0" w:rsidRPr="006833B5">
        <w:rPr>
          <w:rFonts w:hint="eastAsia"/>
          <w:sz w:val="24"/>
          <w:szCs w:val="24"/>
        </w:rPr>
        <w:t>иностранного</w:t>
      </w:r>
      <w:r w:rsidR="009956D0" w:rsidRPr="006833B5">
        <w:rPr>
          <w:sz w:val="24"/>
          <w:szCs w:val="24"/>
        </w:rPr>
        <w:t xml:space="preserve"> </w:t>
      </w:r>
      <w:r w:rsidR="009956D0" w:rsidRPr="006833B5">
        <w:rPr>
          <w:rFonts w:hint="eastAsia"/>
          <w:sz w:val="24"/>
          <w:szCs w:val="24"/>
        </w:rPr>
        <w:t>государства</w:t>
      </w:r>
      <w:r w:rsidR="009956D0" w:rsidRPr="006833B5">
        <w:rPr>
          <w:sz w:val="24"/>
          <w:szCs w:val="24"/>
        </w:rPr>
        <w:t xml:space="preserve">, </w:t>
      </w:r>
      <w:r w:rsidR="009956D0" w:rsidRPr="006833B5">
        <w:rPr>
          <w:rFonts w:hint="eastAsia"/>
          <w:sz w:val="24"/>
          <w:szCs w:val="24"/>
        </w:rPr>
        <w:t>работам</w:t>
      </w:r>
      <w:r w:rsidR="009956D0" w:rsidRPr="006833B5">
        <w:rPr>
          <w:sz w:val="24"/>
          <w:szCs w:val="24"/>
        </w:rPr>
        <w:t xml:space="preserve">, </w:t>
      </w:r>
      <w:r w:rsidR="009956D0" w:rsidRPr="006833B5">
        <w:rPr>
          <w:rFonts w:hint="eastAsia"/>
          <w:sz w:val="24"/>
          <w:szCs w:val="24"/>
        </w:rPr>
        <w:t>услугам</w:t>
      </w:r>
      <w:r w:rsidR="009956D0" w:rsidRPr="006833B5">
        <w:rPr>
          <w:sz w:val="24"/>
          <w:szCs w:val="24"/>
        </w:rPr>
        <w:t xml:space="preserve">, </w:t>
      </w:r>
      <w:r w:rsidR="009956D0" w:rsidRPr="006833B5">
        <w:rPr>
          <w:rFonts w:hint="eastAsia"/>
          <w:sz w:val="24"/>
          <w:szCs w:val="24"/>
        </w:rPr>
        <w:t>выполняемым</w:t>
      </w:r>
      <w:r w:rsidR="009956D0" w:rsidRPr="006833B5">
        <w:rPr>
          <w:sz w:val="24"/>
          <w:szCs w:val="24"/>
        </w:rPr>
        <w:t xml:space="preserve">, </w:t>
      </w:r>
      <w:r w:rsidR="009956D0" w:rsidRPr="006833B5">
        <w:rPr>
          <w:rFonts w:hint="eastAsia"/>
          <w:sz w:val="24"/>
          <w:szCs w:val="24"/>
        </w:rPr>
        <w:t>оказываемым</w:t>
      </w:r>
      <w:r w:rsidR="009956D0" w:rsidRPr="006833B5">
        <w:rPr>
          <w:sz w:val="24"/>
          <w:szCs w:val="24"/>
        </w:rPr>
        <w:t xml:space="preserve"> </w:t>
      </w:r>
      <w:r w:rsidR="009956D0" w:rsidRPr="006833B5">
        <w:rPr>
          <w:rFonts w:hint="eastAsia"/>
          <w:sz w:val="24"/>
          <w:szCs w:val="24"/>
        </w:rPr>
        <w:t>иностранными</w:t>
      </w:r>
      <w:r w:rsidR="009956D0" w:rsidRPr="006833B5">
        <w:rPr>
          <w:sz w:val="24"/>
          <w:szCs w:val="24"/>
        </w:rPr>
        <w:t xml:space="preserve"> </w:t>
      </w:r>
      <w:r w:rsidR="009956D0" w:rsidRPr="006833B5">
        <w:rPr>
          <w:rFonts w:hint="eastAsia"/>
          <w:sz w:val="24"/>
          <w:szCs w:val="24"/>
        </w:rPr>
        <w:t>лицами»</w:t>
      </w:r>
      <w:r w:rsidR="00DF47BA">
        <w:rPr>
          <w:sz w:val="24"/>
          <w:szCs w:val="24"/>
        </w:rPr>
        <w:t xml:space="preserve"> (далее - Постановление)</w:t>
      </w:r>
      <w:r w:rsidR="009956D0" w:rsidRPr="009956D0">
        <w:rPr>
          <w:sz w:val="24"/>
          <w:szCs w:val="24"/>
        </w:rPr>
        <w:t xml:space="preserve"> </w:t>
      </w:r>
      <w:r w:rsidR="009956D0" w:rsidRPr="009956D0">
        <w:rPr>
          <w:rFonts w:hint="eastAsia"/>
          <w:sz w:val="24"/>
          <w:szCs w:val="24"/>
        </w:rPr>
        <w:t>устанавливается</w:t>
      </w:r>
      <w:r w:rsidR="009956D0" w:rsidRPr="009956D0">
        <w:rPr>
          <w:sz w:val="24"/>
          <w:szCs w:val="24"/>
        </w:rPr>
        <w:t xml:space="preserve"> </w:t>
      </w:r>
      <w:r w:rsidR="009956D0" w:rsidRPr="009956D0">
        <w:rPr>
          <w:rFonts w:hint="eastAsia"/>
          <w:sz w:val="24"/>
          <w:szCs w:val="24"/>
        </w:rPr>
        <w:t>приоритет</w:t>
      </w:r>
      <w:r w:rsidR="009956D0" w:rsidRPr="009956D0">
        <w:rPr>
          <w:sz w:val="24"/>
          <w:szCs w:val="24"/>
        </w:rPr>
        <w:t xml:space="preserve"> </w:t>
      </w:r>
      <w:r w:rsidR="009956D0" w:rsidRPr="009956D0">
        <w:rPr>
          <w:rFonts w:hint="eastAsia"/>
          <w:sz w:val="24"/>
          <w:szCs w:val="24"/>
        </w:rPr>
        <w:t>товаров</w:t>
      </w:r>
      <w:r w:rsidR="009956D0" w:rsidRPr="009956D0">
        <w:rPr>
          <w:sz w:val="24"/>
          <w:szCs w:val="24"/>
        </w:rPr>
        <w:t xml:space="preserve"> </w:t>
      </w:r>
      <w:r w:rsidR="009956D0" w:rsidRPr="009956D0">
        <w:rPr>
          <w:rFonts w:hint="eastAsia"/>
          <w:sz w:val="24"/>
          <w:szCs w:val="24"/>
        </w:rPr>
        <w:t>российского</w:t>
      </w:r>
      <w:r w:rsidR="009956D0" w:rsidRPr="009956D0">
        <w:rPr>
          <w:sz w:val="24"/>
          <w:szCs w:val="24"/>
        </w:rPr>
        <w:t xml:space="preserve"> </w:t>
      </w:r>
      <w:r w:rsidR="009956D0" w:rsidRPr="009956D0">
        <w:rPr>
          <w:rFonts w:hint="eastAsia"/>
          <w:sz w:val="24"/>
          <w:szCs w:val="24"/>
        </w:rPr>
        <w:t>происхождения</w:t>
      </w:r>
      <w:r w:rsidR="009956D0" w:rsidRPr="009956D0">
        <w:rPr>
          <w:sz w:val="24"/>
          <w:szCs w:val="24"/>
        </w:rPr>
        <w:t xml:space="preserve">, </w:t>
      </w:r>
      <w:r w:rsidR="009956D0" w:rsidRPr="009956D0">
        <w:rPr>
          <w:rFonts w:hint="eastAsia"/>
          <w:sz w:val="24"/>
          <w:szCs w:val="24"/>
        </w:rPr>
        <w:t>работ</w:t>
      </w:r>
      <w:r w:rsidR="009956D0" w:rsidRPr="009956D0">
        <w:rPr>
          <w:sz w:val="24"/>
          <w:szCs w:val="24"/>
        </w:rPr>
        <w:t xml:space="preserve"> (</w:t>
      </w:r>
      <w:r w:rsidR="009956D0" w:rsidRPr="009956D0">
        <w:rPr>
          <w:rFonts w:hint="eastAsia"/>
          <w:sz w:val="24"/>
          <w:szCs w:val="24"/>
        </w:rPr>
        <w:t>услуг</w:t>
      </w:r>
      <w:r w:rsidR="009956D0" w:rsidRPr="009956D0">
        <w:rPr>
          <w:sz w:val="24"/>
          <w:szCs w:val="24"/>
        </w:rPr>
        <w:t xml:space="preserve">), </w:t>
      </w:r>
      <w:r w:rsidR="009956D0" w:rsidRPr="009956D0">
        <w:rPr>
          <w:rFonts w:hint="eastAsia"/>
          <w:sz w:val="24"/>
          <w:szCs w:val="24"/>
        </w:rPr>
        <w:t>выполняемых</w:t>
      </w:r>
      <w:r w:rsidR="009956D0" w:rsidRPr="009956D0">
        <w:rPr>
          <w:sz w:val="24"/>
          <w:szCs w:val="24"/>
        </w:rPr>
        <w:t xml:space="preserve"> (</w:t>
      </w:r>
      <w:r w:rsidR="009956D0" w:rsidRPr="009956D0">
        <w:rPr>
          <w:rFonts w:hint="eastAsia"/>
          <w:sz w:val="24"/>
          <w:szCs w:val="24"/>
        </w:rPr>
        <w:t>оказываемых</w:t>
      </w:r>
      <w:r w:rsidR="009956D0" w:rsidRPr="009956D0">
        <w:rPr>
          <w:sz w:val="24"/>
          <w:szCs w:val="24"/>
        </w:rPr>
        <w:t xml:space="preserve">) </w:t>
      </w:r>
      <w:r w:rsidR="009956D0" w:rsidRPr="009956D0">
        <w:rPr>
          <w:rFonts w:hint="eastAsia"/>
          <w:sz w:val="24"/>
          <w:szCs w:val="24"/>
        </w:rPr>
        <w:t>российскими</w:t>
      </w:r>
      <w:r w:rsidR="009956D0" w:rsidRPr="009956D0">
        <w:rPr>
          <w:sz w:val="24"/>
          <w:szCs w:val="24"/>
        </w:rPr>
        <w:t xml:space="preserve"> </w:t>
      </w:r>
      <w:r w:rsidR="009956D0" w:rsidRPr="009956D0">
        <w:rPr>
          <w:rFonts w:hint="eastAsia"/>
          <w:sz w:val="24"/>
          <w:szCs w:val="24"/>
        </w:rPr>
        <w:t>лицами</w:t>
      </w:r>
      <w:r w:rsidR="009956D0" w:rsidRPr="009956D0">
        <w:rPr>
          <w:sz w:val="24"/>
          <w:szCs w:val="24"/>
        </w:rPr>
        <w:t xml:space="preserve">, </w:t>
      </w:r>
      <w:r w:rsidR="009956D0" w:rsidRPr="009956D0">
        <w:rPr>
          <w:rFonts w:hint="eastAsia"/>
          <w:sz w:val="24"/>
          <w:szCs w:val="24"/>
        </w:rPr>
        <w:t>при</w:t>
      </w:r>
      <w:r w:rsidR="009956D0" w:rsidRPr="009956D0">
        <w:rPr>
          <w:sz w:val="24"/>
          <w:szCs w:val="24"/>
        </w:rPr>
        <w:t xml:space="preserve"> </w:t>
      </w:r>
      <w:r w:rsidR="009956D0" w:rsidRPr="009956D0">
        <w:rPr>
          <w:rFonts w:hint="eastAsia"/>
          <w:sz w:val="24"/>
          <w:szCs w:val="24"/>
        </w:rPr>
        <w:t>осуществлении</w:t>
      </w:r>
      <w:r w:rsidR="009956D0" w:rsidRPr="009956D0">
        <w:rPr>
          <w:sz w:val="24"/>
          <w:szCs w:val="24"/>
        </w:rPr>
        <w:t xml:space="preserve"> </w:t>
      </w:r>
      <w:r w:rsidR="009956D0" w:rsidRPr="009956D0">
        <w:rPr>
          <w:rFonts w:hint="eastAsia"/>
          <w:sz w:val="24"/>
          <w:szCs w:val="24"/>
        </w:rPr>
        <w:t>закупок</w:t>
      </w:r>
      <w:r w:rsidR="009956D0" w:rsidRPr="009956D0">
        <w:rPr>
          <w:sz w:val="24"/>
          <w:szCs w:val="24"/>
        </w:rPr>
        <w:t xml:space="preserve"> </w:t>
      </w:r>
      <w:r w:rsidR="009956D0" w:rsidRPr="009956D0">
        <w:rPr>
          <w:rFonts w:hint="eastAsia"/>
          <w:sz w:val="24"/>
          <w:szCs w:val="24"/>
        </w:rPr>
        <w:t>товаров</w:t>
      </w:r>
      <w:r w:rsidR="009956D0" w:rsidRPr="009956D0">
        <w:rPr>
          <w:sz w:val="24"/>
          <w:szCs w:val="24"/>
        </w:rPr>
        <w:t xml:space="preserve">, </w:t>
      </w:r>
      <w:r w:rsidR="009956D0" w:rsidRPr="009956D0">
        <w:rPr>
          <w:rFonts w:hint="eastAsia"/>
          <w:sz w:val="24"/>
          <w:szCs w:val="24"/>
        </w:rPr>
        <w:t>работ</w:t>
      </w:r>
      <w:r w:rsidR="009956D0" w:rsidRPr="009956D0">
        <w:rPr>
          <w:sz w:val="24"/>
          <w:szCs w:val="24"/>
        </w:rPr>
        <w:t xml:space="preserve">, </w:t>
      </w:r>
      <w:r w:rsidR="009956D0" w:rsidRPr="009956D0">
        <w:rPr>
          <w:rFonts w:hint="eastAsia"/>
          <w:sz w:val="24"/>
          <w:szCs w:val="24"/>
        </w:rPr>
        <w:t>услуг</w:t>
      </w:r>
      <w:r w:rsidR="009956D0" w:rsidRPr="009956D0">
        <w:rPr>
          <w:sz w:val="24"/>
          <w:szCs w:val="24"/>
        </w:rPr>
        <w:t xml:space="preserve"> </w:t>
      </w:r>
      <w:r w:rsidR="009956D0" w:rsidRPr="009956D0">
        <w:rPr>
          <w:rFonts w:hint="eastAsia"/>
          <w:sz w:val="24"/>
          <w:szCs w:val="24"/>
        </w:rPr>
        <w:t>путем</w:t>
      </w:r>
      <w:r w:rsidR="009956D0" w:rsidRPr="009956D0">
        <w:rPr>
          <w:sz w:val="24"/>
          <w:szCs w:val="24"/>
        </w:rPr>
        <w:t xml:space="preserve"> </w:t>
      </w:r>
      <w:r w:rsidR="009956D0" w:rsidRPr="009956D0">
        <w:rPr>
          <w:rFonts w:hint="eastAsia"/>
          <w:sz w:val="24"/>
          <w:szCs w:val="24"/>
        </w:rPr>
        <w:t>проведения</w:t>
      </w:r>
      <w:r w:rsidR="009956D0" w:rsidRPr="009956D0">
        <w:rPr>
          <w:sz w:val="24"/>
          <w:szCs w:val="24"/>
        </w:rPr>
        <w:t xml:space="preserve"> </w:t>
      </w:r>
      <w:r w:rsidR="006833B5">
        <w:rPr>
          <w:sz w:val="24"/>
          <w:szCs w:val="24"/>
        </w:rPr>
        <w:t>открытого запроса предложений в электронной форме</w:t>
      </w:r>
      <w:r w:rsidR="009956D0" w:rsidRPr="009956D0">
        <w:rPr>
          <w:sz w:val="24"/>
          <w:szCs w:val="24"/>
        </w:rPr>
        <w:t xml:space="preserve">, </w:t>
      </w:r>
      <w:r w:rsidR="009956D0" w:rsidRPr="009956D0">
        <w:rPr>
          <w:rFonts w:hint="eastAsia"/>
          <w:sz w:val="24"/>
          <w:szCs w:val="24"/>
        </w:rPr>
        <w:t>по</w:t>
      </w:r>
      <w:r w:rsidR="009956D0" w:rsidRPr="009956D0">
        <w:rPr>
          <w:sz w:val="24"/>
          <w:szCs w:val="24"/>
        </w:rPr>
        <w:t xml:space="preserve"> </w:t>
      </w:r>
      <w:r w:rsidR="009956D0" w:rsidRPr="009956D0">
        <w:rPr>
          <w:rFonts w:hint="eastAsia"/>
          <w:sz w:val="24"/>
          <w:szCs w:val="24"/>
        </w:rPr>
        <w:t>отношению</w:t>
      </w:r>
      <w:r w:rsidR="009956D0" w:rsidRPr="009956D0">
        <w:rPr>
          <w:sz w:val="24"/>
          <w:szCs w:val="24"/>
        </w:rPr>
        <w:t xml:space="preserve"> </w:t>
      </w:r>
      <w:r w:rsidR="009956D0" w:rsidRPr="009956D0">
        <w:rPr>
          <w:rFonts w:hint="eastAsia"/>
          <w:sz w:val="24"/>
          <w:szCs w:val="24"/>
        </w:rPr>
        <w:t>к</w:t>
      </w:r>
      <w:r w:rsidR="009956D0" w:rsidRPr="009956D0">
        <w:rPr>
          <w:sz w:val="24"/>
          <w:szCs w:val="24"/>
        </w:rPr>
        <w:t xml:space="preserve"> </w:t>
      </w:r>
      <w:r w:rsidR="009956D0" w:rsidRPr="009956D0">
        <w:rPr>
          <w:rFonts w:hint="eastAsia"/>
          <w:sz w:val="24"/>
          <w:szCs w:val="24"/>
        </w:rPr>
        <w:t>товарам</w:t>
      </w:r>
      <w:r w:rsidR="009956D0" w:rsidRPr="009956D0">
        <w:rPr>
          <w:sz w:val="24"/>
          <w:szCs w:val="24"/>
        </w:rPr>
        <w:t xml:space="preserve">, </w:t>
      </w:r>
      <w:r w:rsidR="009956D0" w:rsidRPr="009956D0">
        <w:rPr>
          <w:rFonts w:hint="eastAsia"/>
          <w:sz w:val="24"/>
          <w:szCs w:val="24"/>
        </w:rPr>
        <w:t>происходящим</w:t>
      </w:r>
      <w:r w:rsidR="009956D0" w:rsidRPr="009956D0">
        <w:rPr>
          <w:sz w:val="24"/>
          <w:szCs w:val="24"/>
        </w:rPr>
        <w:t xml:space="preserve"> </w:t>
      </w:r>
      <w:r w:rsidR="009956D0" w:rsidRPr="009956D0">
        <w:rPr>
          <w:rFonts w:hint="eastAsia"/>
          <w:sz w:val="24"/>
          <w:szCs w:val="24"/>
        </w:rPr>
        <w:t>из</w:t>
      </w:r>
      <w:r w:rsidR="009956D0" w:rsidRPr="009956D0">
        <w:rPr>
          <w:sz w:val="24"/>
          <w:szCs w:val="24"/>
        </w:rPr>
        <w:t xml:space="preserve"> </w:t>
      </w:r>
      <w:r w:rsidR="009956D0" w:rsidRPr="009956D0">
        <w:rPr>
          <w:rFonts w:hint="eastAsia"/>
          <w:sz w:val="24"/>
          <w:szCs w:val="24"/>
        </w:rPr>
        <w:t>иностранного</w:t>
      </w:r>
      <w:r w:rsidR="009956D0" w:rsidRPr="009956D0">
        <w:rPr>
          <w:sz w:val="24"/>
          <w:szCs w:val="24"/>
        </w:rPr>
        <w:t xml:space="preserve"> </w:t>
      </w:r>
      <w:r w:rsidR="009956D0" w:rsidRPr="009956D0">
        <w:rPr>
          <w:rFonts w:hint="eastAsia"/>
          <w:sz w:val="24"/>
          <w:szCs w:val="24"/>
        </w:rPr>
        <w:t>государства</w:t>
      </w:r>
      <w:r w:rsidR="009956D0" w:rsidRPr="009956D0">
        <w:rPr>
          <w:sz w:val="24"/>
          <w:szCs w:val="24"/>
        </w:rPr>
        <w:t xml:space="preserve">, </w:t>
      </w:r>
      <w:r w:rsidR="009956D0" w:rsidRPr="009956D0">
        <w:rPr>
          <w:rFonts w:hint="eastAsia"/>
          <w:sz w:val="24"/>
          <w:szCs w:val="24"/>
        </w:rPr>
        <w:t>работам</w:t>
      </w:r>
      <w:r w:rsidR="009956D0" w:rsidRPr="009956D0">
        <w:rPr>
          <w:sz w:val="24"/>
          <w:szCs w:val="24"/>
        </w:rPr>
        <w:t xml:space="preserve"> (</w:t>
      </w:r>
      <w:r w:rsidR="009956D0" w:rsidRPr="009956D0">
        <w:rPr>
          <w:rFonts w:hint="eastAsia"/>
          <w:sz w:val="24"/>
          <w:szCs w:val="24"/>
        </w:rPr>
        <w:t>услугам</w:t>
      </w:r>
      <w:r w:rsidR="009956D0" w:rsidRPr="009956D0">
        <w:rPr>
          <w:sz w:val="24"/>
          <w:szCs w:val="24"/>
        </w:rPr>
        <w:t xml:space="preserve">), </w:t>
      </w:r>
      <w:r w:rsidR="009956D0" w:rsidRPr="009956D0">
        <w:rPr>
          <w:rFonts w:hint="eastAsia"/>
          <w:sz w:val="24"/>
          <w:szCs w:val="24"/>
        </w:rPr>
        <w:t>выполняемым</w:t>
      </w:r>
      <w:r w:rsidR="009956D0" w:rsidRPr="009956D0">
        <w:rPr>
          <w:sz w:val="24"/>
          <w:szCs w:val="24"/>
        </w:rPr>
        <w:t xml:space="preserve"> (</w:t>
      </w:r>
      <w:r w:rsidR="009956D0" w:rsidRPr="009956D0">
        <w:rPr>
          <w:rFonts w:hint="eastAsia"/>
          <w:sz w:val="24"/>
          <w:szCs w:val="24"/>
        </w:rPr>
        <w:t>оказываемым</w:t>
      </w:r>
      <w:r w:rsidR="009956D0" w:rsidRPr="009956D0">
        <w:rPr>
          <w:sz w:val="24"/>
          <w:szCs w:val="24"/>
        </w:rPr>
        <w:t xml:space="preserve">) </w:t>
      </w:r>
      <w:r w:rsidR="009956D0" w:rsidRPr="009956D0">
        <w:rPr>
          <w:rFonts w:hint="eastAsia"/>
          <w:sz w:val="24"/>
          <w:szCs w:val="24"/>
        </w:rPr>
        <w:t>иностранными</w:t>
      </w:r>
      <w:r w:rsidR="009956D0" w:rsidRPr="009956D0">
        <w:rPr>
          <w:sz w:val="24"/>
          <w:szCs w:val="24"/>
        </w:rPr>
        <w:t xml:space="preserve"> </w:t>
      </w:r>
      <w:r w:rsidR="009956D0" w:rsidRPr="009956D0">
        <w:rPr>
          <w:rFonts w:hint="eastAsia"/>
          <w:sz w:val="24"/>
          <w:szCs w:val="24"/>
        </w:rPr>
        <w:t>лицами</w:t>
      </w:r>
      <w:r w:rsidR="009956D0" w:rsidRPr="009956D0">
        <w:rPr>
          <w:sz w:val="24"/>
          <w:szCs w:val="24"/>
        </w:rPr>
        <w:t xml:space="preserve"> (</w:t>
      </w:r>
      <w:r w:rsidR="009956D0" w:rsidRPr="009956D0">
        <w:rPr>
          <w:rFonts w:hint="eastAsia"/>
          <w:sz w:val="24"/>
          <w:szCs w:val="24"/>
        </w:rPr>
        <w:t>далее</w:t>
      </w:r>
      <w:r w:rsidR="009956D0" w:rsidRPr="009956D0">
        <w:rPr>
          <w:sz w:val="24"/>
          <w:szCs w:val="24"/>
        </w:rPr>
        <w:t xml:space="preserve"> – </w:t>
      </w:r>
      <w:r w:rsidR="00DF47BA">
        <w:rPr>
          <w:sz w:val="24"/>
          <w:szCs w:val="24"/>
        </w:rPr>
        <w:t>П</w:t>
      </w:r>
      <w:r w:rsidR="009956D0" w:rsidRPr="009956D0">
        <w:rPr>
          <w:rFonts w:hint="eastAsia"/>
          <w:sz w:val="24"/>
          <w:szCs w:val="24"/>
        </w:rPr>
        <w:t>риоритет</w:t>
      </w:r>
      <w:r w:rsidR="009956D0" w:rsidRPr="009956D0">
        <w:rPr>
          <w:sz w:val="24"/>
          <w:szCs w:val="24"/>
        </w:rPr>
        <w:t>).</w:t>
      </w:r>
    </w:p>
    <w:p w14:paraId="4FA14B0E" w14:textId="33A2C162" w:rsidR="003B75EA" w:rsidRPr="003B75EA" w:rsidRDefault="006833B5" w:rsidP="003B75EA">
      <w:pPr>
        <w:pStyle w:val="21"/>
        <w:numPr>
          <w:ilvl w:val="1"/>
          <w:numId w:val="10"/>
        </w:numPr>
        <w:spacing w:line="240" w:lineRule="auto"/>
        <w:ind w:left="0" w:firstLine="0"/>
        <w:rPr>
          <w:sz w:val="24"/>
          <w:szCs w:val="24"/>
        </w:rPr>
      </w:pPr>
      <w:r w:rsidRPr="006833B5">
        <w:rPr>
          <w:rFonts w:hint="eastAsia"/>
          <w:sz w:val="24"/>
          <w:szCs w:val="24"/>
        </w:rPr>
        <w:t>При</w:t>
      </w:r>
      <w:r w:rsidRPr="006833B5">
        <w:rPr>
          <w:sz w:val="24"/>
          <w:szCs w:val="24"/>
        </w:rPr>
        <w:t xml:space="preserve"> </w:t>
      </w:r>
      <w:r w:rsidRPr="006833B5">
        <w:rPr>
          <w:rFonts w:hint="eastAsia"/>
          <w:sz w:val="24"/>
          <w:szCs w:val="24"/>
        </w:rPr>
        <w:t>осуществлении</w:t>
      </w:r>
      <w:r w:rsidRPr="006833B5">
        <w:rPr>
          <w:sz w:val="24"/>
          <w:szCs w:val="24"/>
        </w:rPr>
        <w:t xml:space="preserve"> </w:t>
      </w:r>
      <w:r w:rsidRPr="006833B5">
        <w:rPr>
          <w:rFonts w:hint="eastAsia"/>
          <w:sz w:val="24"/>
          <w:szCs w:val="24"/>
        </w:rPr>
        <w:t>закупок</w:t>
      </w:r>
      <w:r w:rsidRPr="006833B5">
        <w:rPr>
          <w:sz w:val="24"/>
          <w:szCs w:val="24"/>
        </w:rPr>
        <w:t xml:space="preserve"> </w:t>
      </w:r>
      <w:r w:rsidRPr="006833B5">
        <w:rPr>
          <w:rFonts w:hint="eastAsia"/>
          <w:sz w:val="24"/>
          <w:szCs w:val="24"/>
        </w:rPr>
        <w:t>товаров</w:t>
      </w:r>
      <w:r w:rsidRPr="006833B5">
        <w:rPr>
          <w:sz w:val="24"/>
          <w:szCs w:val="24"/>
        </w:rPr>
        <w:t xml:space="preserve">, </w:t>
      </w:r>
      <w:r w:rsidRPr="006833B5">
        <w:rPr>
          <w:rFonts w:hint="eastAsia"/>
          <w:sz w:val="24"/>
          <w:szCs w:val="24"/>
        </w:rPr>
        <w:t>работ</w:t>
      </w:r>
      <w:r w:rsidRPr="006833B5">
        <w:rPr>
          <w:sz w:val="24"/>
          <w:szCs w:val="24"/>
        </w:rPr>
        <w:t xml:space="preserve">, </w:t>
      </w:r>
      <w:r w:rsidRPr="006833B5">
        <w:rPr>
          <w:rFonts w:hint="eastAsia"/>
          <w:sz w:val="24"/>
          <w:szCs w:val="24"/>
        </w:rPr>
        <w:t>услуг</w:t>
      </w:r>
      <w:r w:rsidRPr="006833B5">
        <w:rPr>
          <w:sz w:val="24"/>
          <w:szCs w:val="24"/>
        </w:rPr>
        <w:t xml:space="preserve"> </w:t>
      </w:r>
      <w:r w:rsidRPr="006833B5">
        <w:rPr>
          <w:rFonts w:hint="eastAsia"/>
          <w:sz w:val="24"/>
          <w:szCs w:val="24"/>
        </w:rPr>
        <w:t>путем</w:t>
      </w:r>
      <w:r w:rsidRPr="006833B5">
        <w:rPr>
          <w:sz w:val="24"/>
          <w:szCs w:val="24"/>
        </w:rPr>
        <w:t xml:space="preserve"> </w:t>
      </w:r>
      <w:r w:rsidRPr="006833B5">
        <w:rPr>
          <w:rFonts w:hint="eastAsia"/>
          <w:sz w:val="24"/>
          <w:szCs w:val="24"/>
        </w:rPr>
        <w:t>проведения</w:t>
      </w:r>
      <w:r>
        <w:rPr>
          <w:sz w:val="24"/>
          <w:szCs w:val="24"/>
        </w:rPr>
        <w:t xml:space="preserve"> </w:t>
      </w:r>
      <w:r w:rsidRPr="006833B5">
        <w:rPr>
          <w:sz w:val="24"/>
          <w:szCs w:val="24"/>
        </w:rPr>
        <w:t>открытого запроса предложений в электронной форме</w:t>
      </w:r>
      <w:r w:rsidR="00073390">
        <w:rPr>
          <w:sz w:val="24"/>
          <w:szCs w:val="24"/>
        </w:rPr>
        <w:t>,</w:t>
      </w:r>
      <w:r>
        <w:rPr>
          <w:sz w:val="24"/>
          <w:szCs w:val="24"/>
        </w:rPr>
        <w:t xml:space="preserve"> </w:t>
      </w:r>
      <w:r w:rsidRPr="006833B5">
        <w:rPr>
          <w:sz w:val="24"/>
          <w:szCs w:val="24"/>
        </w:rPr>
        <w:t xml:space="preserve">при котором победитель закупки определяется на основе критериев оценки и сопоставления заявок на участие в закупке, </w:t>
      </w:r>
      <w:r w:rsidR="00073390">
        <w:rPr>
          <w:sz w:val="24"/>
          <w:szCs w:val="24"/>
        </w:rPr>
        <w:t xml:space="preserve">указанных в </w:t>
      </w:r>
      <w:r w:rsidR="00073390">
        <w:rPr>
          <w:sz w:val="24"/>
          <w:szCs w:val="24"/>
        </w:rPr>
        <w:lastRenderedPageBreak/>
        <w:t>Д</w:t>
      </w:r>
      <w:r w:rsidRPr="006833B5">
        <w:rPr>
          <w:sz w:val="24"/>
          <w:szCs w:val="24"/>
        </w:rPr>
        <w:t>окументации</w:t>
      </w:r>
      <w:r w:rsidR="003B75EA">
        <w:rPr>
          <w:sz w:val="24"/>
          <w:szCs w:val="24"/>
        </w:rPr>
        <w:t xml:space="preserve">,  </w:t>
      </w:r>
      <w:r w:rsidR="003B75EA" w:rsidRPr="003B75EA">
        <w:rPr>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9C941A8" w14:textId="405DB7EC" w:rsidR="008F4A8B" w:rsidRPr="007B6A0F" w:rsidRDefault="003B75EA" w:rsidP="006833B5">
      <w:pPr>
        <w:pStyle w:val="21"/>
        <w:numPr>
          <w:ilvl w:val="1"/>
          <w:numId w:val="10"/>
        </w:numPr>
        <w:spacing w:line="240" w:lineRule="auto"/>
        <w:ind w:left="0" w:firstLine="0"/>
        <w:rPr>
          <w:sz w:val="24"/>
          <w:szCs w:val="24"/>
        </w:rPr>
      </w:pPr>
      <w:r w:rsidRPr="008F4A8B">
        <w:rPr>
          <w:sz w:val="24"/>
          <w:szCs w:val="24"/>
        </w:rPr>
        <w:t xml:space="preserve">В случае </w:t>
      </w:r>
      <w:r w:rsidR="007220BF" w:rsidRPr="008F4A8B">
        <w:rPr>
          <w:sz w:val="24"/>
          <w:szCs w:val="24"/>
        </w:rPr>
        <w:t xml:space="preserve">представления </w:t>
      </w:r>
      <w:r w:rsidRPr="008F4A8B">
        <w:rPr>
          <w:sz w:val="24"/>
          <w:szCs w:val="24"/>
        </w:rPr>
        <w:t>участником закупки</w:t>
      </w:r>
      <w:r w:rsidR="0023697B" w:rsidRPr="008F4A8B">
        <w:rPr>
          <w:sz w:val="24"/>
          <w:szCs w:val="24"/>
        </w:rPr>
        <w:t xml:space="preserve"> недостоверных</w:t>
      </w:r>
      <w:r w:rsidRPr="008F4A8B">
        <w:rPr>
          <w:sz w:val="24"/>
          <w:szCs w:val="24"/>
        </w:rPr>
        <w:t xml:space="preserve"> </w:t>
      </w:r>
      <w:r w:rsidR="007220BF" w:rsidRPr="008F4A8B">
        <w:rPr>
          <w:sz w:val="24"/>
          <w:szCs w:val="24"/>
        </w:rPr>
        <w:t>с</w:t>
      </w:r>
      <w:r w:rsidRPr="008F4A8B">
        <w:rPr>
          <w:sz w:val="24"/>
          <w:szCs w:val="24"/>
        </w:rPr>
        <w:t>ведений</w:t>
      </w:r>
      <w:r w:rsidR="007220BF" w:rsidRPr="008F4A8B">
        <w:rPr>
          <w:sz w:val="24"/>
          <w:szCs w:val="24"/>
        </w:rPr>
        <w:t xml:space="preserve"> </w:t>
      </w:r>
      <w:r w:rsidR="00BC1C4F" w:rsidRPr="008F4A8B">
        <w:rPr>
          <w:sz w:val="24"/>
          <w:szCs w:val="24"/>
        </w:rPr>
        <w:br/>
      </w:r>
      <w:r w:rsidRPr="008F4A8B">
        <w:rPr>
          <w:sz w:val="24"/>
          <w:szCs w:val="24"/>
        </w:rPr>
        <w:t xml:space="preserve">о наименовании </w:t>
      </w:r>
      <w:r w:rsidR="00DB7F3C" w:rsidRPr="008F4A8B">
        <w:rPr>
          <w:sz w:val="24"/>
          <w:szCs w:val="24"/>
        </w:rPr>
        <w:t>страны происхождения,</w:t>
      </w:r>
      <w:r w:rsidRPr="008F4A8B">
        <w:rPr>
          <w:sz w:val="24"/>
          <w:szCs w:val="24"/>
        </w:rPr>
        <w:t xml:space="preserve"> поставляемых товар</w:t>
      </w:r>
      <w:r w:rsidR="008F4A8B" w:rsidRPr="008F4A8B">
        <w:rPr>
          <w:sz w:val="24"/>
          <w:szCs w:val="24"/>
        </w:rPr>
        <w:t>а</w:t>
      </w:r>
      <w:r w:rsidR="007220BF" w:rsidRPr="008F4A8B">
        <w:rPr>
          <w:sz w:val="24"/>
          <w:szCs w:val="24"/>
        </w:rPr>
        <w:t>,</w:t>
      </w:r>
      <w:r w:rsidR="008F4A8B" w:rsidRPr="008F4A8B">
        <w:rPr>
          <w:sz w:val="24"/>
          <w:szCs w:val="24"/>
        </w:rPr>
        <w:t xml:space="preserve"> </w:t>
      </w:r>
      <w:r w:rsidR="008F4A8B" w:rsidRPr="007B6A0F">
        <w:rPr>
          <w:sz w:val="24"/>
          <w:szCs w:val="24"/>
        </w:rPr>
        <w:t>указанного в заявке на участие в закупке, Заказчик отстраняет участника</w:t>
      </w:r>
      <w:r w:rsidR="00511F34" w:rsidRPr="007B6A0F">
        <w:rPr>
          <w:sz w:val="24"/>
          <w:szCs w:val="24"/>
        </w:rPr>
        <w:t xml:space="preserve"> закупки</w:t>
      </w:r>
      <w:r w:rsidR="008F4A8B" w:rsidRPr="007B6A0F">
        <w:rPr>
          <w:sz w:val="24"/>
          <w:szCs w:val="24"/>
        </w:rPr>
        <w:t xml:space="preserve"> от участия в соответствующей процедуре закупки в любой момент до заключения договора на основании пункта 5.3. Положения о </w:t>
      </w:r>
      <w:r w:rsidR="005C4761" w:rsidRPr="007B6A0F">
        <w:rPr>
          <w:sz w:val="24"/>
          <w:szCs w:val="24"/>
        </w:rPr>
        <w:t>закупке</w:t>
      </w:r>
      <w:r w:rsidR="008F4A8B" w:rsidRPr="007B6A0F">
        <w:rPr>
          <w:sz w:val="24"/>
          <w:szCs w:val="24"/>
        </w:rPr>
        <w:t>.</w:t>
      </w:r>
    </w:p>
    <w:p w14:paraId="38E8C79D" w14:textId="77777777" w:rsidR="000D58F2" w:rsidRPr="008F4A8B" w:rsidRDefault="00773D19" w:rsidP="006833B5">
      <w:pPr>
        <w:pStyle w:val="21"/>
        <w:numPr>
          <w:ilvl w:val="1"/>
          <w:numId w:val="10"/>
        </w:numPr>
        <w:spacing w:line="240" w:lineRule="auto"/>
        <w:ind w:left="0" w:firstLine="0"/>
        <w:rPr>
          <w:sz w:val="24"/>
          <w:szCs w:val="24"/>
        </w:rPr>
      </w:pPr>
      <w:r>
        <w:rPr>
          <w:sz w:val="24"/>
          <w:szCs w:val="24"/>
        </w:rPr>
        <w:t>О</w:t>
      </w:r>
      <w:r w:rsidR="000D58F2" w:rsidRPr="000D58F2">
        <w:rPr>
          <w:rFonts w:hint="eastAsia"/>
          <w:sz w:val="24"/>
          <w:szCs w:val="24"/>
        </w:rPr>
        <w:t>тсутстви</w:t>
      </w:r>
      <w:r>
        <w:rPr>
          <w:sz w:val="24"/>
          <w:szCs w:val="24"/>
        </w:rPr>
        <w:t>е</w:t>
      </w:r>
      <w:r w:rsidR="000D58F2" w:rsidRPr="000D58F2">
        <w:rPr>
          <w:rFonts w:hint="eastAsia"/>
          <w:sz w:val="24"/>
          <w:szCs w:val="24"/>
        </w:rP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w:t>
      </w:r>
      <w:r>
        <w:rPr>
          <w:sz w:val="24"/>
          <w:szCs w:val="24"/>
        </w:rPr>
        <w:br/>
      </w:r>
      <w:r w:rsidR="000D58F2" w:rsidRPr="000D58F2">
        <w:rPr>
          <w:rFonts w:hint="eastAsia"/>
          <w:sz w:val="24"/>
          <w:szCs w:val="24"/>
        </w:rPr>
        <w:t>на участие в закупке</w:t>
      </w:r>
      <w:r w:rsidR="000D58F2">
        <w:rPr>
          <w:sz w:val="24"/>
          <w:szCs w:val="24"/>
        </w:rPr>
        <w:t>,</w:t>
      </w:r>
      <w:r w:rsidR="000D58F2" w:rsidRPr="000D58F2">
        <w:rPr>
          <w:rFonts w:hint="eastAsia"/>
          <w:sz w:val="24"/>
          <w:szCs w:val="24"/>
        </w:rPr>
        <w:t xml:space="preserve"> такая заявка рассматривается как содержащая предложение </w:t>
      </w:r>
      <w:r>
        <w:rPr>
          <w:sz w:val="24"/>
          <w:szCs w:val="24"/>
        </w:rPr>
        <w:br/>
      </w:r>
      <w:r w:rsidR="000D58F2" w:rsidRPr="000D58F2">
        <w:rPr>
          <w:rFonts w:hint="eastAsia"/>
          <w:sz w:val="24"/>
          <w:szCs w:val="24"/>
        </w:rPr>
        <w:t>о поставке иностранных товаров</w:t>
      </w:r>
      <w:r w:rsidR="000D58F2">
        <w:rPr>
          <w:sz w:val="24"/>
          <w:szCs w:val="24"/>
        </w:rPr>
        <w:t>.</w:t>
      </w:r>
    </w:p>
    <w:p w14:paraId="553E95FF" w14:textId="77777777" w:rsidR="003C703B" w:rsidRDefault="003C703B" w:rsidP="006833B5">
      <w:pPr>
        <w:pStyle w:val="21"/>
        <w:numPr>
          <w:ilvl w:val="1"/>
          <w:numId w:val="10"/>
        </w:numPr>
        <w:spacing w:line="240" w:lineRule="auto"/>
        <w:ind w:left="0" w:firstLine="0"/>
        <w:rPr>
          <w:sz w:val="24"/>
          <w:szCs w:val="24"/>
        </w:rPr>
      </w:pPr>
      <w:r w:rsidRPr="000D58F2">
        <w:rPr>
          <w:sz w:val="24"/>
          <w:szCs w:val="24"/>
        </w:rPr>
        <w:t>В случае непредставления участником закупки сведений о наименовании страны происхождения поставляем</w:t>
      </w:r>
      <w:r w:rsidR="00511F34" w:rsidRPr="000D58F2">
        <w:rPr>
          <w:sz w:val="24"/>
          <w:szCs w:val="24"/>
        </w:rPr>
        <w:t>ого</w:t>
      </w:r>
      <w:r w:rsidRPr="000D58F2">
        <w:rPr>
          <w:sz w:val="24"/>
          <w:szCs w:val="24"/>
        </w:rPr>
        <w:t xml:space="preserve"> товара, заявка на участие в закупке такого участника рассматривается </w:t>
      </w:r>
      <w:r w:rsidR="00511F34" w:rsidRPr="000D58F2">
        <w:rPr>
          <w:sz w:val="24"/>
          <w:szCs w:val="24"/>
        </w:rPr>
        <w:t>как заявка, содержащая предложение о поставке товара, происходящего из иностранного государства.</w:t>
      </w:r>
    </w:p>
    <w:p w14:paraId="5D0D27CF" w14:textId="77777777" w:rsidR="001903C3" w:rsidRPr="00D6779F" w:rsidRDefault="001903C3" w:rsidP="006833B5">
      <w:pPr>
        <w:pStyle w:val="21"/>
        <w:numPr>
          <w:ilvl w:val="1"/>
          <w:numId w:val="10"/>
        </w:numPr>
        <w:spacing w:line="240" w:lineRule="auto"/>
        <w:ind w:left="0" w:firstLine="0"/>
        <w:rPr>
          <w:sz w:val="24"/>
          <w:szCs w:val="24"/>
        </w:rPr>
      </w:pPr>
      <w:r w:rsidRPr="00D6779F">
        <w:rPr>
          <w:sz w:val="24"/>
          <w:szCs w:val="24"/>
        </w:rPr>
        <w:t xml:space="preserve">В случае если заявка участника закупки содержит предложение о цене </w:t>
      </w:r>
      <w:r w:rsidRPr="00D6779F">
        <w:rPr>
          <w:rFonts w:hint="eastAsia"/>
          <w:sz w:val="24"/>
          <w:szCs w:val="24"/>
        </w:rPr>
        <w:t xml:space="preserve">единицы </w:t>
      </w:r>
      <w:r w:rsidRPr="00D6779F">
        <w:rPr>
          <w:sz w:val="24"/>
          <w:szCs w:val="24"/>
        </w:rPr>
        <w:t>товара</w:t>
      </w:r>
      <w:r w:rsidRPr="00D6779F">
        <w:rPr>
          <w:rFonts w:hint="eastAsia"/>
          <w:sz w:val="24"/>
          <w:szCs w:val="24"/>
        </w:rPr>
        <w:t>, работы, услуги</w:t>
      </w:r>
      <w:r w:rsidRPr="00D6779F">
        <w:rPr>
          <w:sz w:val="24"/>
          <w:szCs w:val="24"/>
        </w:rPr>
        <w:t>, превышающее начальную максимальную цену единицы</w:t>
      </w:r>
      <w:r w:rsidR="007F6712" w:rsidRPr="00D6779F">
        <w:rPr>
          <w:sz w:val="24"/>
          <w:szCs w:val="24"/>
        </w:rPr>
        <w:t xml:space="preserve"> товара, работы, услуги</w:t>
      </w:r>
      <w:r w:rsidR="003E4E4D" w:rsidRPr="00D6779F">
        <w:rPr>
          <w:sz w:val="24"/>
          <w:szCs w:val="24"/>
        </w:rPr>
        <w:t xml:space="preserve">, указанной в документации по проведению открытого запроса предложений в электронной форме, </w:t>
      </w:r>
      <w:r w:rsidR="00D6779F" w:rsidRPr="00D6779F">
        <w:rPr>
          <w:sz w:val="24"/>
          <w:szCs w:val="24"/>
        </w:rPr>
        <w:t xml:space="preserve">к </w:t>
      </w:r>
      <w:r w:rsidR="003E4E4D" w:rsidRPr="00D6779F">
        <w:rPr>
          <w:sz w:val="24"/>
          <w:szCs w:val="24"/>
        </w:rPr>
        <w:t>заявк</w:t>
      </w:r>
      <w:r w:rsidR="00D6779F" w:rsidRPr="00D6779F">
        <w:rPr>
          <w:sz w:val="24"/>
          <w:szCs w:val="24"/>
        </w:rPr>
        <w:t>е</w:t>
      </w:r>
      <w:r w:rsidR="003E4E4D" w:rsidRPr="00D6779F">
        <w:rPr>
          <w:sz w:val="24"/>
          <w:szCs w:val="24"/>
        </w:rPr>
        <w:t xml:space="preserve"> такого участника</w:t>
      </w:r>
      <w:r w:rsidR="00D6779F" w:rsidRPr="00D6779F">
        <w:rPr>
          <w:sz w:val="24"/>
          <w:szCs w:val="24"/>
        </w:rPr>
        <w:t xml:space="preserve"> Приоритет не применяется.</w:t>
      </w:r>
      <w:r w:rsidR="003E4E4D" w:rsidRPr="00D6779F">
        <w:rPr>
          <w:sz w:val="24"/>
          <w:szCs w:val="24"/>
        </w:rPr>
        <w:t xml:space="preserve"> </w:t>
      </w:r>
      <w:r w:rsidRPr="00D6779F">
        <w:rPr>
          <w:sz w:val="24"/>
          <w:szCs w:val="24"/>
        </w:rPr>
        <w:t xml:space="preserve"> </w:t>
      </w:r>
    </w:p>
    <w:p w14:paraId="5CBD17AC" w14:textId="25AEC062" w:rsidR="00AB751E" w:rsidRDefault="00724FE3" w:rsidP="006833B5">
      <w:pPr>
        <w:pStyle w:val="21"/>
        <w:numPr>
          <w:ilvl w:val="1"/>
          <w:numId w:val="10"/>
        </w:numPr>
        <w:spacing w:line="240" w:lineRule="auto"/>
        <w:ind w:left="0" w:firstLine="0"/>
        <w:rPr>
          <w:sz w:val="24"/>
          <w:szCs w:val="24"/>
        </w:rPr>
      </w:pPr>
      <w:r>
        <w:rPr>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4.5 и 4.6 настоящей Документации, </w:t>
      </w:r>
      <w:r w:rsidRPr="00724FE3">
        <w:rPr>
          <w:rFonts w:hint="eastAsia"/>
          <w:sz w:val="24"/>
          <w:szCs w:val="24"/>
        </w:rPr>
        <w:t>цена единицы каждого товара, работы, услуги определяется как произведение начальной (максимальной) цены единицы товар</w:t>
      </w:r>
      <w:r w:rsidR="00073390">
        <w:rPr>
          <w:rFonts w:hint="eastAsia"/>
          <w:sz w:val="24"/>
          <w:szCs w:val="24"/>
        </w:rPr>
        <w:t xml:space="preserve">а, работы, услуги, указанной в Документации </w:t>
      </w:r>
      <w:r w:rsidRPr="00724FE3">
        <w:rPr>
          <w:rFonts w:hint="eastAsia"/>
          <w:sz w:val="24"/>
          <w:szCs w:val="24"/>
        </w:rPr>
        <w:t>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Pr>
          <w:sz w:val="24"/>
          <w:szCs w:val="24"/>
        </w:rPr>
        <w:t>.</w:t>
      </w:r>
    </w:p>
    <w:p w14:paraId="5D421BC4" w14:textId="77777777" w:rsidR="00724FE3" w:rsidRPr="00724FE3" w:rsidRDefault="007B0728" w:rsidP="00724FE3">
      <w:pPr>
        <w:pStyle w:val="21"/>
        <w:numPr>
          <w:ilvl w:val="1"/>
          <w:numId w:val="10"/>
        </w:numPr>
        <w:spacing w:line="240" w:lineRule="auto"/>
        <w:ind w:left="0" w:firstLine="0"/>
        <w:rPr>
          <w:sz w:val="24"/>
          <w:szCs w:val="24"/>
        </w:rPr>
      </w:pPr>
      <w:r>
        <w:rPr>
          <w:sz w:val="24"/>
          <w:szCs w:val="24"/>
        </w:rPr>
        <w:t>О</w:t>
      </w:r>
      <w:r w:rsidR="00724FE3" w:rsidRPr="00724FE3">
        <w:rPr>
          <w:sz w:val="24"/>
          <w:szCs w:val="24"/>
        </w:rPr>
        <w:t>тнесени</w:t>
      </w:r>
      <w:r>
        <w:rPr>
          <w:sz w:val="24"/>
          <w:szCs w:val="24"/>
        </w:rPr>
        <w:t>е</w:t>
      </w:r>
      <w:r w:rsidR="00724FE3" w:rsidRPr="00724FE3">
        <w:rPr>
          <w:sz w:val="24"/>
          <w:szCs w:val="24"/>
        </w:rPr>
        <w:t xml:space="preserve"> участника закупки к российским или иностранным лицам</w:t>
      </w:r>
      <w:r>
        <w:rPr>
          <w:sz w:val="24"/>
          <w:szCs w:val="24"/>
        </w:rPr>
        <w:t xml:space="preserve"> осуществляется</w:t>
      </w:r>
      <w:r w:rsidR="00724FE3" w:rsidRPr="00724FE3">
        <w:rPr>
          <w:sz w:val="24"/>
          <w:szCs w:val="24"/>
        </w:rPr>
        <w:t xml:space="preserve"> на основании документов участника закупки, содержащих информацию </w:t>
      </w:r>
      <w:r>
        <w:rPr>
          <w:sz w:val="24"/>
          <w:szCs w:val="24"/>
        </w:rPr>
        <w:br/>
      </w:r>
      <w:r w:rsidR="00724FE3" w:rsidRPr="00724FE3">
        <w:rPr>
          <w:sz w:val="24"/>
          <w:szCs w:val="24"/>
        </w:rPr>
        <w:t xml:space="preserve">о месте его регистрации (для юридических лиц и индивидуальных предпринимателей), </w:t>
      </w:r>
      <w:r>
        <w:rPr>
          <w:sz w:val="24"/>
          <w:szCs w:val="24"/>
        </w:rPr>
        <w:br/>
      </w:r>
      <w:r w:rsidR="00724FE3" w:rsidRPr="00724FE3">
        <w:rPr>
          <w:sz w:val="24"/>
          <w:szCs w:val="24"/>
        </w:rPr>
        <w:t>на основании документов, удостоверяющи</w:t>
      </w:r>
      <w:r w:rsidR="00475FAC">
        <w:rPr>
          <w:sz w:val="24"/>
          <w:szCs w:val="24"/>
        </w:rPr>
        <w:t>х личность (для физических лиц).</w:t>
      </w:r>
    </w:p>
    <w:p w14:paraId="4C3018D3" w14:textId="77777777" w:rsidR="00724FE3" w:rsidRDefault="007B0728" w:rsidP="006833B5">
      <w:pPr>
        <w:pStyle w:val="21"/>
        <w:numPr>
          <w:ilvl w:val="1"/>
          <w:numId w:val="10"/>
        </w:numPr>
        <w:spacing w:line="240" w:lineRule="auto"/>
        <w:ind w:left="0" w:firstLine="0"/>
        <w:rPr>
          <w:sz w:val="24"/>
          <w:szCs w:val="24"/>
        </w:rPr>
      </w:pPr>
      <w:r>
        <w:rPr>
          <w:sz w:val="24"/>
          <w:szCs w:val="24"/>
        </w:rPr>
        <w:t xml:space="preserve">Участник закупки, с которым заключается договор, указывает страну происхождения поставляемого товара на основании сведений, </w:t>
      </w:r>
      <w:r w:rsidRPr="007B0728">
        <w:rPr>
          <w:rFonts w:hint="eastAsia"/>
          <w:sz w:val="24"/>
          <w:szCs w:val="24"/>
        </w:rPr>
        <w:t>содержащихся в заявке на участие в закупке</w:t>
      </w:r>
      <w:r>
        <w:rPr>
          <w:sz w:val="24"/>
          <w:szCs w:val="24"/>
        </w:rPr>
        <w:t>.</w:t>
      </w:r>
    </w:p>
    <w:p w14:paraId="6C3542B2" w14:textId="77777777" w:rsidR="007B0728" w:rsidRDefault="007B0728" w:rsidP="006833B5">
      <w:pPr>
        <w:pStyle w:val="21"/>
        <w:numPr>
          <w:ilvl w:val="1"/>
          <w:numId w:val="10"/>
        </w:numPr>
        <w:spacing w:line="240" w:lineRule="auto"/>
        <w:ind w:left="0" w:firstLine="0"/>
        <w:rPr>
          <w:sz w:val="24"/>
          <w:szCs w:val="24"/>
        </w:rPr>
      </w:pPr>
      <w:r>
        <w:rPr>
          <w:sz w:val="24"/>
          <w:szCs w:val="24"/>
        </w:rPr>
        <w:t xml:space="preserve">В случае признания победителя закупки уклонившемся от заключения договора, договор заключается с участником закупки, </w:t>
      </w:r>
      <w:r w:rsidRPr="007B0728">
        <w:rPr>
          <w:rFonts w:hint="eastAsia"/>
          <w:sz w:val="24"/>
          <w:szCs w:val="24"/>
        </w:rPr>
        <w:t xml:space="preserve">который предложил такие же, </w:t>
      </w:r>
      <w:r w:rsidR="00DF47BA">
        <w:rPr>
          <w:sz w:val="24"/>
          <w:szCs w:val="24"/>
        </w:rPr>
        <w:br/>
      </w:r>
      <w:r w:rsidRPr="007B0728">
        <w:rPr>
          <w:rFonts w:hint="eastAsia"/>
          <w:sz w:val="24"/>
          <w:szCs w:val="24"/>
        </w:rPr>
        <w:t>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DF47BA">
        <w:rPr>
          <w:sz w:val="24"/>
          <w:szCs w:val="24"/>
        </w:rPr>
        <w:t>.</w:t>
      </w:r>
    </w:p>
    <w:p w14:paraId="524CA405" w14:textId="77777777" w:rsidR="00DF47BA" w:rsidRDefault="00DF47BA" w:rsidP="006833B5">
      <w:pPr>
        <w:pStyle w:val="21"/>
        <w:numPr>
          <w:ilvl w:val="1"/>
          <w:numId w:val="10"/>
        </w:numPr>
        <w:spacing w:line="240" w:lineRule="auto"/>
        <w:ind w:left="0" w:firstLine="0"/>
        <w:rPr>
          <w:sz w:val="24"/>
          <w:szCs w:val="24"/>
        </w:rPr>
      </w:pPr>
      <w:r>
        <w:rPr>
          <w:sz w:val="24"/>
          <w:szCs w:val="24"/>
        </w:rPr>
        <w:t>П</w:t>
      </w:r>
      <w:r w:rsidRPr="00DF47BA">
        <w:rPr>
          <w:rFonts w:hint="eastAsia"/>
          <w:sz w:val="24"/>
          <w:szCs w:val="24"/>
        </w:rPr>
        <w:t xml:space="preserve">ри исполнении договора, заключенного с участником закупки, которому предоставлен </w:t>
      </w:r>
      <w:r>
        <w:rPr>
          <w:sz w:val="24"/>
          <w:szCs w:val="24"/>
        </w:rPr>
        <w:t>П</w:t>
      </w:r>
      <w:r w:rsidRPr="00DF47BA">
        <w:rPr>
          <w:rFonts w:hint="eastAsia"/>
          <w:sz w:val="24"/>
          <w:szCs w:val="24"/>
        </w:rPr>
        <w:t xml:space="preserve">риоритет в соответствии с </w:t>
      </w:r>
      <w:r>
        <w:rPr>
          <w:sz w:val="24"/>
          <w:szCs w:val="24"/>
        </w:rPr>
        <w:t>П</w:t>
      </w:r>
      <w:r w:rsidRPr="00DF47BA">
        <w:rPr>
          <w:rFonts w:hint="eastAsia"/>
          <w:sz w:val="24"/>
          <w:szCs w:val="24"/>
        </w:rPr>
        <w:t xml:space="preserve">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Pr>
          <w:sz w:val="24"/>
          <w:szCs w:val="24"/>
        </w:rPr>
        <w:br/>
      </w:r>
      <w:r w:rsidRPr="00DF47BA">
        <w:rPr>
          <w:rFonts w:hint="eastAsia"/>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14:paraId="613D294F" w14:textId="77777777" w:rsidR="00AB677A" w:rsidRDefault="00AB677A" w:rsidP="00AB677A">
      <w:pPr>
        <w:pStyle w:val="21"/>
        <w:numPr>
          <w:ilvl w:val="1"/>
          <w:numId w:val="10"/>
        </w:numPr>
        <w:spacing w:line="240" w:lineRule="auto"/>
        <w:ind w:left="0" w:firstLine="0"/>
        <w:rPr>
          <w:sz w:val="24"/>
          <w:szCs w:val="24"/>
        </w:rPr>
      </w:pPr>
      <w:r w:rsidRPr="00AB677A">
        <w:rPr>
          <w:sz w:val="24"/>
          <w:szCs w:val="24"/>
        </w:rPr>
        <w:t>Приоритет не предоставляется в случаях, если:</w:t>
      </w:r>
    </w:p>
    <w:p w14:paraId="02669F35" w14:textId="77777777" w:rsidR="00AB677A" w:rsidRPr="00AB677A" w:rsidRDefault="009032EB" w:rsidP="006B2C54">
      <w:pPr>
        <w:pStyle w:val="21"/>
        <w:numPr>
          <w:ilvl w:val="2"/>
          <w:numId w:val="10"/>
        </w:numPr>
        <w:spacing w:line="240" w:lineRule="auto"/>
        <w:ind w:left="0" w:firstLine="0"/>
        <w:rPr>
          <w:sz w:val="24"/>
          <w:szCs w:val="24"/>
        </w:rPr>
      </w:pPr>
      <w:r>
        <w:rPr>
          <w:sz w:val="24"/>
          <w:szCs w:val="24"/>
        </w:rPr>
        <w:lastRenderedPageBreak/>
        <w:t>З</w:t>
      </w:r>
      <w:r w:rsidR="00AB677A" w:rsidRPr="00AB677A">
        <w:rPr>
          <w:sz w:val="24"/>
          <w:szCs w:val="24"/>
        </w:rPr>
        <w:t xml:space="preserve">акупка признана </w:t>
      </w:r>
      <w:r w:rsidRPr="00AB677A">
        <w:rPr>
          <w:sz w:val="24"/>
          <w:szCs w:val="24"/>
        </w:rPr>
        <w:t>несостоявшейся,</w:t>
      </w:r>
      <w:r w:rsidR="00AB677A" w:rsidRPr="00AB677A">
        <w:rPr>
          <w:sz w:val="24"/>
          <w:szCs w:val="24"/>
        </w:rPr>
        <w:t xml:space="preserve"> и договор заключается с единственным участником закупки</w:t>
      </w:r>
      <w:r>
        <w:rPr>
          <w:sz w:val="24"/>
          <w:szCs w:val="24"/>
        </w:rPr>
        <w:t>.</w:t>
      </w:r>
    </w:p>
    <w:p w14:paraId="35F6701F" w14:textId="77777777" w:rsidR="00AB677A" w:rsidRPr="00AB677A" w:rsidRDefault="009032EB" w:rsidP="006B2C54">
      <w:pPr>
        <w:pStyle w:val="21"/>
        <w:numPr>
          <w:ilvl w:val="2"/>
          <w:numId w:val="10"/>
        </w:numPr>
        <w:spacing w:line="240" w:lineRule="auto"/>
        <w:ind w:left="0" w:firstLine="0"/>
        <w:rPr>
          <w:sz w:val="24"/>
          <w:szCs w:val="24"/>
        </w:rPr>
      </w:pPr>
      <w:r>
        <w:rPr>
          <w:sz w:val="24"/>
          <w:szCs w:val="24"/>
        </w:rPr>
        <w:t>В</w:t>
      </w:r>
      <w:r w:rsidR="00AB677A" w:rsidRPr="00AB677A">
        <w:rPr>
          <w:sz w:val="24"/>
          <w:szCs w:val="24"/>
        </w:rPr>
        <w:t xml:space="preserve"> заявке на участие в закупке не содержится предложений о поставке товаров российского происхождения, выполнении работ, ок</w:t>
      </w:r>
      <w:r>
        <w:rPr>
          <w:sz w:val="24"/>
          <w:szCs w:val="24"/>
        </w:rPr>
        <w:t>азании услуг российскими лицами.</w:t>
      </w:r>
    </w:p>
    <w:p w14:paraId="4A38341F" w14:textId="77777777" w:rsidR="00AB677A" w:rsidRDefault="009032EB" w:rsidP="006B2C54">
      <w:pPr>
        <w:pStyle w:val="21"/>
        <w:numPr>
          <w:ilvl w:val="2"/>
          <w:numId w:val="10"/>
        </w:numPr>
        <w:spacing w:line="240" w:lineRule="auto"/>
        <w:ind w:left="0" w:firstLine="0"/>
        <w:rPr>
          <w:sz w:val="24"/>
          <w:szCs w:val="24"/>
        </w:rPr>
      </w:pPr>
      <w:r>
        <w:rPr>
          <w:sz w:val="24"/>
          <w:szCs w:val="24"/>
        </w:rPr>
        <w:t>В</w:t>
      </w:r>
      <w:r w:rsidR="00AB677A" w:rsidRPr="00AB677A">
        <w:rPr>
          <w:rFonts w:hint="eastAsia"/>
          <w:sz w:val="24"/>
          <w:szCs w:val="24"/>
        </w:rPr>
        <w:t xml:space="preserve"> заявке на участие в закупке не содержится предложений о поставке товаров иностранного происхождения, выполнении работ, ока</w:t>
      </w:r>
      <w:r>
        <w:rPr>
          <w:rFonts w:hint="eastAsia"/>
          <w:sz w:val="24"/>
          <w:szCs w:val="24"/>
        </w:rPr>
        <w:t>зании услуг иностранными лицами</w:t>
      </w:r>
      <w:r>
        <w:rPr>
          <w:sz w:val="24"/>
          <w:szCs w:val="24"/>
        </w:rPr>
        <w:t>.</w:t>
      </w:r>
    </w:p>
    <w:p w14:paraId="69347874" w14:textId="77777777" w:rsidR="00AB677A" w:rsidRPr="00F56338" w:rsidRDefault="009032EB" w:rsidP="006B2C54">
      <w:pPr>
        <w:pStyle w:val="21"/>
        <w:numPr>
          <w:ilvl w:val="2"/>
          <w:numId w:val="10"/>
        </w:numPr>
        <w:spacing w:line="240" w:lineRule="auto"/>
        <w:ind w:left="0" w:firstLine="0"/>
        <w:rPr>
          <w:sz w:val="24"/>
          <w:szCs w:val="24"/>
        </w:rPr>
      </w:pPr>
      <w:r>
        <w:rPr>
          <w:sz w:val="24"/>
          <w:szCs w:val="24"/>
        </w:rPr>
        <w:t>В</w:t>
      </w:r>
      <w:r w:rsidR="00AB677A" w:rsidRPr="00AB677A">
        <w:rPr>
          <w:sz w:val="24"/>
          <w:szCs w:val="24"/>
        </w:rPr>
        <w:t xml:space="preserve"> заявке на участие в закупке, представленной участником </w:t>
      </w:r>
      <w:r w:rsidR="00AB677A" w:rsidRPr="00AB677A">
        <w:rPr>
          <w:rFonts w:hint="eastAsia"/>
          <w:sz w:val="24"/>
          <w:szCs w:val="24"/>
        </w:rPr>
        <w:t>открытого</w:t>
      </w:r>
      <w:r w:rsidR="00AB677A" w:rsidRPr="00AB677A">
        <w:rPr>
          <w:sz w:val="24"/>
          <w:szCs w:val="24"/>
        </w:rPr>
        <w:t xml:space="preserve"> </w:t>
      </w:r>
      <w:r w:rsidR="00AB677A" w:rsidRPr="00AB677A">
        <w:rPr>
          <w:rFonts w:hint="eastAsia"/>
          <w:sz w:val="24"/>
          <w:szCs w:val="24"/>
        </w:rPr>
        <w:t>запроса</w:t>
      </w:r>
      <w:r w:rsidR="00AB677A" w:rsidRPr="00AB677A">
        <w:rPr>
          <w:sz w:val="24"/>
          <w:szCs w:val="24"/>
        </w:rPr>
        <w:t xml:space="preserve"> </w:t>
      </w:r>
      <w:r w:rsidR="00AB677A" w:rsidRPr="00AB677A">
        <w:rPr>
          <w:rFonts w:hint="eastAsia"/>
          <w:sz w:val="24"/>
          <w:szCs w:val="24"/>
        </w:rPr>
        <w:t>предложений</w:t>
      </w:r>
      <w:r w:rsidR="00AB677A" w:rsidRPr="00AB677A">
        <w:rPr>
          <w:sz w:val="24"/>
          <w:szCs w:val="24"/>
        </w:rPr>
        <w:t xml:space="preserve"> </w:t>
      </w:r>
      <w:r w:rsidR="00AB677A" w:rsidRPr="00AB677A">
        <w:rPr>
          <w:rFonts w:hint="eastAsia"/>
          <w:sz w:val="24"/>
          <w:szCs w:val="24"/>
        </w:rPr>
        <w:t>в</w:t>
      </w:r>
      <w:r w:rsidR="00AB677A" w:rsidRPr="00AB677A">
        <w:rPr>
          <w:sz w:val="24"/>
          <w:szCs w:val="24"/>
        </w:rPr>
        <w:t xml:space="preserve"> </w:t>
      </w:r>
      <w:r w:rsidR="00AB677A" w:rsidRPr="00AB677A">
        <w:rPr>
          <w:rFonts w:hint="eastAsia"/>
          <w:sz w:val="24"/>
          <w:szCs w:val="24"/>
        </w:rPr>
        <w:t>электронной</w:t>
      </w:r>
      <w:r w:rsidR="00AB677A" w:rsidRPr="00AB677A">
        <w:rPr>
          <w:sz w:val="24"/>
          <w:szCs w:val="24"/>
        </w:rPr>
        <w:t xml:space="preserve"> </w:t>
      </w:r>
      <w:r w:rsidR="00AB677A" w:rsidRPr="00AB677A">
        <w:rPr>
          <w:rFonts w:hint="eastAsia"/>
          <w:sz w:val="24"/>
          <w:szCs w:val="24"/>
        </w:rPr>
        <w:t>форме</w:t>
      </w:r>
      <w:r w:rsidR="00AB677A" w:rsidRPr="00AB677A">
        <w:rPr>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sz w:val="24"/>
          <w:szCs w:val="24"/>
        </w:rPr>
        <w:t>частником товаров, работ, услуг.</w:t>
      </w:r>
    </w:p>
    <w:p w14:paraId="1CFDE943" w14:textId="77777777" w:rsidR="00F56338" w:rsidRDefault="00F56338" w:rsidP="00F56338">
      <w:pPr>
        <w:pStyle w:val="21"/>
        <w:numPr>
          <w:ilvl w:val="1"/>
          <w:numId w:val="10"/>
        </w:numPr>
        <w:spacing w:line="240" w:lineRule="auto"/>
        <w:ind w:left="0" w:firstLine="0"/>
        <w:rPr>
          <w:sz w:val="24"/>
          <w:szCs w:val="24"/>
        </w:rPr>
      </w:pPr>
      <w:r>
        <w:rPr>
          <w:sz w:val="24"/>
          <w:szCs w:val="24"/>
        </w:rPr>
        <w:t>О</w:t>
      </w:r>
      <w:r w:rsidRPr="00F56338">
        <w:rPr>
          <w:rFonts w:hint="eastAsia"/>
          <w:sz w:val="24"/>
          <w:szCs w:val="24"/>
        </w:rPr>
        <w:t>тнесени</w:t>
      </w:r>
      <w:r>
        <w:rPr>
          <w:sz w:val="24"/>
          <w:szCs w:val="24"/>
        </w:rPr>
        <w:t>е</w:t>
      </w:r>
      <w:r w:rsidRPr="00F56338">
        <w:rPr>
          <w:rFonts w:hint="eastAsia"/>
          <w:sz w:val="24"/>
          <w:szCs w:val="24"/>
        </w:rPr>
        <w:t xml:space="preserve"> участника закупки к российским или иностранным лицам</w:t>
      </w:r>
      <w:r>
        <w:rPr>
          <w:sz w:val="24"/>
          <w:szCs w:val="24"/>
        </w:rPr>
        <w:t xml:space="preserve"> осуществляется</w:t>
      </w:r>
      <w:r w:rsidRPr="00F56338">
        <w:rPr>
          <w:rFonts w:hint="eastAsia"/>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sz w:val="24"/>
          <w:szCs w:val="24"/>
        </w:rPr>
        <w:t>.</w:t>
      </w:r>
    </w:p>
    <w:p w14:paraId="53EA7120" w14:textId="77777777" w:rsidR="00F56338" w:rsidRPr="00B64925" w:rsidRDefault="005B651A" w:rsidP="002A59E1">
      <w:pPr>
        <w:pStyle w:val="21"/>
        <w:numPr>
          <w:ilvl w:val="1"/>
          <w:numId w:val="10"/>
        </w:numPr>
        <w:spacing w:line="240" w:lineRule="auto"/>
        <w:ind w:left="0" w:firstLine="0"/>
        <w:rPr>
          <w:b/>
          <w:sz w:val="24"/>
          <w:szCs w:val="24"/>
        </w:rPr>
      </w:pPr>
      <w:r w:rsidRPr="00B64925">
        <w:rPr>
          <w:sz w:val="24"/>
          <w:szCs w:val="24"/>
        </w:rPr>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 </w:t>
      </w:r>
    </w:p>
    <w:p w14:paraId="0510DC29" w14:textId="77777777" w:rsidR="0015619C" w:rsidRPr="00B64925" w:rsidRDefault="0015619C" w:rsidP="00B64925">
      <w:pPr>
        <w:pStyle w:val="21"/>
        <w:spacing w:line="240" w:lineRule="auto"/>
        <w:ind w:left="0" w:firstLine="0"/>
        <w:rPr>
          <w:b/>
          <w:sz w:val="24"/>
          <w:szCs w:val="24"/>
        </w:rPr>
      </w:pPr>
    </w:p>
    <w:p w14:paraId="4ECBB540" w14:textId="3B05ED54" w:rsidR="0021789E" w:rsidRPr="00113663" w:rsidRDefault="0021789E" w:rsidP="00E37E31">
      <w:pPr>
        <w:pStyle w:val="afb"/>
        <w:numPr>
          <w:ilvl w:val="0"/>
          <w:numId w:val="10"/>
        </w:numPr>
        <w:spacing w:line="240" w:lineRule="auto"/>
        <w:ind w:left="0" w:firstLine="0"/>
        <w:rPr>
          <w:sz w:val="24"/>
          <w:szCs w:val="24"/>
        </w:rPr>
      </w:pPr>
      <w:r w:rsidRPr="00FF4AEC">
        <w:rPr>
          <w:sz w:val="24"/>
          <w:szCs w:val="24"/>
        </w:rPr>
        <w:t>Разъяснения документации</w:t>
      </w:r>
    </w:p>
    <w:p w14:paraId="52C71099"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По всем вопросам, связанным с работой на ЭТП, необходимо обращаться к оператору системы «Фабрикант» по номеру телефона: 8-800-200-02-04. Звонок бесплатный.</w:t>
      </w:r>
    </w:p>
    <w:p w14:paraId="39D4A090" w14:textId="77777777" w:rsidR="007205C9" w:rsidRPr="00DA0C64" w:rsidRDefault="007205C9" w:rsidP="007205C9">
      <w:pPr>
        <w:pStyle w:val="21"/>
        <w:numPr>
          <w:ilvl w:val="1"/>
          <w:numId w:val="10"/>
        </w:numPr>
        <w:spacing w:line="240" w:lineRule="auto"/>
        <w:ind w:left="0" w:firstLine="0"/>
        <w:rPr>
          <w:sz w:val="24"/>
          <w:szCs w:val="24"/>
        </w:rPr>
      </w:pPr>
      <w:r w:rsidRPr="00DA0C64">
        <w:rPr>
          <w:sz w:val="24"/>
          <w:szCs w:val="24"/>
        </w:rPr>
        <w:t xml:space="preserve">Любой потенциальный участник закупки вправе направить Организатору закупок запрос о разъяснении положений Документации. В течение 3 (трех) рабочих дней со дня поступления указанного запроса Организатор закупок осуществляет разъяснение положений Документации и размещает на ЭТП с указанием предмета запроса, но без указания Участника закупки, от которого поступил запрос. Разъяснения положений не должны менять извещение и Документацию. </w:t>
      </w:r>
    </w:p>
    <w:p w14:paraId="2D208C21" w14:textId="77777777" w:rsidR="007205C9" w:rsidRPr="00DA0C64" w:rsidRDefault="007205C9" w:rsidP="007205C9">
      <w:pPr>
        <w:pStyle w:val="21"/>
        <w:numPr>
          <w:ilvl w:val="1"/>
          <w:numId w:val="10"/>
        </w:numPr>
        <w:spacing w:line="240" w:lineRule="auto"/>
        <w:ind w:left="0" w:firstLine="0"/>
        <w:rPr>
          <w:sz w:val="24"/>
          <w:szCs w:val="24"/>
        </w:rPr>
      </w:pPr>
      <w:r w:rsidRPr="00DA0C64">
        <w:rPr>
          <w:sz w:val="24"/>
          <w:szCs w:val="24"/>
        </w:rPr>
        <w:t>Запрос о разъяснении положений Документации, полученный Организатором закупки менее чем за 3 (три) рабочих дня до даты окончания срока подачи заявок не рассматривается.</w:t>
      </w:r>
    </w:p>
    <w:p w14:paraId="54ACA355" w14:textId="77777777" w:rsidR="007205C9" w:rsidRDefault="007205C9" w:rsidP="007205C9">
      <w:pPr>
        <w:pStyle w:val="21"/>
        <w:numPr>
          <w:ilvl w:val="1"/>
          <w:numId w:val="10"/>
        </w:numPr>
        <w:spacing w:line="240" w:lineRule="auto"/>
        <w:ind w:left="0" w:firstLine="0"/>
        <w:rPr>
          <w:sz w:val="24"/>
          <w:szCs w:val="24"/>
        </w:rPr>
      </w:pPr>
      <w:r w:rsidRPr="00FF4AEC">
        <w:rPr>
          <w:sz w:val="24"/>
          <w:szCs w:val="24"/>
        </w:rPr>
        <w:t>Организатор вправе запросить у участника разъяснения содержания заявки на участие</w:t>
      </w:r>
      <w:r>
        <w:rPr>
          <w:sz w:val="24"/>
          <w:szCs w:val="24"/>
        </w:rPr>
        <w:t>, в том числе в части недостающих в заявке документов</w:t>
      </w:r>
      <w:r w:rsidRPr="00FF4AEC">
        <w:rPr>
          <w:sz w:val="24"/>
          <w:szCs w:val="24"/>
        </w:rPr>
        <w:t xml:space="preserve">. Разъяснения принимаются </w:t>
      </w:r>
      <w:r>
        <w:rPr>
          <w:sz w:val="24"/>
          <w:szCs w:val="24"/>
        </w:rPr>
        <w:t xml:space="preserve">не позднее чем </w:t>
      </w:r>
      <w:r w:rsidRPr="00FF4AEC">
        <w:rPr>
          <w:sz w:val="24"/>
          <w:szCs w:val="24"/>
        </w:rPr>
        <w:t>за два рабочих дня до дня подведения итогов закупки.</w:t>
      </w:r>
    </w:p>
    <w:p w14:paraId="7E02C972" w14:textId="77777777" w:rsidR="007205C9" w:rsidRPr="009956D0" w:rsidRDefault="007205C9" w:rsidP="007205C9">
      <w:pPr>
        <w:pStyle w:val="21"/>
        <w:numPr>
          <w:ilvl w:val="1"/>
          <w:numId w:val="10"/>
        </w:numPr>
        <w:spacing w:line="240" w:lineRule="auto"/>
        <w:ind w:left="0" w:firstLine="0"/>
      </w:pPr>
      <w:r w:rsidRPr="00FF4AEC">
        <w:rPr>
          <w:sz w:val="24"/>
          <w:szCs w:val="24"/>
        </w:rPr>
        <w:t>Участник вправе вместо скан-образов документов на бумажном носителе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14:paraId="4BF704E3" w14:textId="77777777" w:rsidR="007205C9" w:rsidRPr="007C3829" w:rsidRDefault="007205C9" w:rsidP="007205C9">
      <w:pPr>
        <w:pStyle w:val="21"/>
        <w:spacing w:line="240" w:lineRule="auto"/>
        <w:ind w:left="0" w:firstLine="0"/>
      </w:pPr>
    </w:p>
    <w:p w14:paraId="0EC42B37" w14:textId="6FA00481" w:rsidR="009956D0" w:rsidRPr="007C3829" w:rsidRDefault="009956D0" w:rsidP="007205C9">
      <w:pPr>
        <w:pStyle w:val="21"/>
        <w:spacing w:line="240" w:lineRule="auto"/>
        <w:ind w:left="0" w:firstLine="0"/>
      </w:pPr>
    </w:p>
    <w:p w14:paraId="16BAA789" w14:textId="77777777" w:rsidR="0021789E" w:rsidRPr="00860EED" w:rsidRDefault="0021789E" w:rsidP="00E37E31">
      <w:pPr>
        <w:keepNext/>
        <w:numPr>
          <w:ilvl w:val="1"/>
          <w:numId w:val="0"/>
        </w:numPr>
        <w:tabs>
          <w:tab w:val="num" w:pos="1134"/>
        </w:tabs>
        <w:suppressAutoHyphens/>
        <w:ind w:left="1134" w:hanging="1134"/>
        <w:outlineLvl w:val="1"/>
        <w:rPr>
          <w:rFonts w:ascii="Times New Roman" w:hAnsi="Times New Roman"/>
          <w:b/>
          <w:snapToGrid w:val="0"/>
          <w:lang w:eastAsia="ru-RU"/>
        </w:rPr>
      </w:pPr>
      <w:r w:rsidRPr="007C3829">
        <w:rPr>
          <w:rFonts w:ascii="Times New Roman" w:hAnsi="Times New Roman"/>
        </w:rPr>
        <w:br w:type="page"/>
      </w:r>
      <w:r w:rsidR="006E19AD">
        <w:rPr>
          <w:rFonts w:ascii="Times New Roman" w:hAnsi="Times New Roman"/>
          <w:b/>
          <w:snapToGrid w:val="0"/>
          <w:lang w:eastAsia="ru-RU"/>
        </w:rPr>
        <w:lastRenderedPageBreak/>
        <w:t>6</w:t>
      </w:r>
      <w:r w:rsidRPr="003C1588">
        <w:rPr>
          <w:rFonts w:ascii="Times New Roman" w:hAnsi="Times New Roman"/>
          <w:b/>
          <w:snapToGrid w:val="0"/>
          <w:lang w:eastAsia="ru-RU"/>
        </w:rPr>
        <w:t>.</w:t>
      </w:r>
      <w:r>
        <w:rPr>
          <w:rFonts w:ascii="Times New Roman" w:hAnsi="Times New Roman"/>
          <w:b/>
          <w:snapToGrid w:val="0"/>
          <w:lang w:eastAsia="ru-RU"/>
        </w:rPr>
        <w:t xml:space="preserve"> </w:t>
      </w:r>
      <w:r w:rsidRPr="00860EED">
        <w:rPr>
          <w:rFonts w:ascii="Times New Roman" w:hAnsi="Times New Roman"/>
          <w:b/>
          <w:snapToGrid w:val="0"/>
          <w:lang w:eastAsia="ru-RU"/>
        </w:rPr>
        <w:t>Образцы основных форм документов, включаемых в Предложение</w:t>
      </w:r>
    </w:p>
    <w:p w14:paraId="11BA0259" w14:textId="77777777" w:rsidR="0021789E" w:rsidRPr="004F3A1F" w:rsidRDefault="006E19AD" w:rsidP="00E37E31">
      <w:pPr>
        <w:keepNext/>
        <w:numPr>
          <w:ilvl w:val="1"/>
          <w:numId w:val="0"/>
        </w:numPr>
        <w:tabs>
          <w:tab w:val="num" w:pos="1134"/>
        </w:tabs>
        <w:suppressAutoHyphens/>
        <w:ind w:left="1134" w:hanging="1134"/>
        <w:outlineLvl w:val="1"/>
        <w:rPr>
          <w:rFonts w:ascii="Times New Roman" w:hAnsi="Times New Roman"/>
          <w:b/>
          <w:snapToGrid w:val="0"/>
          <w:lang w:eastAsia="ru-RU"/>
        </w:rPr>
      </w:pPr>
      <w:bookmarkStart w:id="12" w:name="_Ref55336310"/>
      <w:bookmarkStart w:id="13" w:name="_Toc57314672"/>
      <w:bookmarkStart w:id="14" w:name="_Toc69728986"/>
      <w:bookmarkStart w:id="15" w:name="_Toc322688396"/>
      <w:bookmarkStart w:id="16" w:name="_Toc323290695"/>
      <w:r>
        <w:rPr>
          <w:rFonts w:ascii="Times New Roman" w:hAnsi="Times New Roman"/>
          <w:b/>
          <w:snapToGrid w:val="0"/>
          <w:lang w:eastAsia="ru-RU"/>
        </w:rPr>
        <w:t>6</w:t>
      </w:r>
      <w:r w:rsidR="0021789E" w:rsidRPr="007C3829">
        <w:rPr>
          <w:rFonts w:ascii="Times New Roman" w:hAnsi="Times New Roman"/>
          <w:b/>
          <w:snapToGrid w:val="0"/>
          <w:lang w:eastAsia="ru-RU"/>
        </w:rPr>
        <w:t xml:space="preserve">.1. </w:t>
      </w:r>
      <w:r w:rsidR="0021789E" w:rsidRPr="004F3A1F">
        <w:rPr>
          <w:rFonts w:ascii="Times New Roman" w:hAnsi="Times New Roman"/>
          <w:b/>
          <w:snapToGrid w:val="0"/>
          <w:lang w:eastAsia="ru-RU"/>
        </w:rPr>
        <w:t xml:space="preserve">Письмо о подаче оферты </w:t>
      </w:r>
      <w:bookmarkStart w:id="17" w:name="_Ref22846535"/>
      <w:r w:rsidR="0021789E" w:rsidRPr="004F3A1F">
        <w:rPr>
          <w:rFonts w:ascii="Times New Roman" w:hAnsi="Times New Roman"/>
          <w:b/>
          <w:snapToGrid w:val="0"/>
          <w:lang w:eastAsia="ru-RU"/>
        </w:rPr>
        <w:t>(</w:t>
      </w:r>
      <w:bookmarkEnd w:id="17"/>
      <w:r w:rsidR="0021789E" w:rsidRPr="004F3A1F">
        <w:rPr>
          <w:rFonts w:ascii="Times New Roman" w:hAnsi="Times New Roman"/>
          <w:b/>
          <w:snapToGrid w:val="0"/>
          <w:lang w:eastAsia="ru-RU"/>
        </w:rPr>
        <w:t xml:space="preserve">форма </w:t>
      </w:r>
      <w:r w:rsidR="00DC6A77" w:rsidRPr="004F3A1F">
        <w:rPr>
          <w:rFonts w:ascii="Times New Roman" w:hAnsi="Times New Roman"/>
          <w:b/>
          <w:snapToGrid w:val="0"/>
          <w:lang w:eastAsia="ru-RU"/>
        </w:rPr>
        <w:fldChar w:fldCharType="begin"/>
      </w:r>
      <w:r w:rsidR="0021789E" w:rsidRPr="004F3A1F">
        <w:rPr>
          <w:rFonts w:ascii="Times New Roman" w:hAnsi="Times New Roman"/>
          <w:b/>
          <w:snapToGrid w:val="0"/>
          <w:lang w:eastAsia="ru-RU"/>
        </w:rPr>
        <w:instrText xml:space="preserve"> SEQ форма \* ARABIC </w:instrText>
      </w:r>
      <w:r w:rsidR="00DC6A77" w:rsidRPr="004F3A1F">
        <w:rPr>
          <w:rFonts w:ascii="Times New Roman" w:hAnsi="Times New Roman"/>
          <w:b/>
          <w:snapToGrid w:val="0"/>
          <w:lang w:eastAsia="ru-RU"/>
        </w:rPr>
        <w:fldChar w:fldCharType="separate"/>
      </w:r>
      <w:r w:rsidR="007205C9">
        <w:rPr>
          <w:rFonts w:ascii="Times New Roman" w:hAnsi="Times New Roman"/>
          <w:b/>
          <w:noProof/>
          <w:snapToGrid w:val="0"/>
          <w:lang w:eastAsia="ru-RU"/>
        </w:rPr>
        <w:t>1</w:t>
      </w:r>
      <w:r w:rsidR="00DC6A77" w:rsidRPr="004F3A1F">
        <w:rPr>
          <w:rFonts w:ascii="Times New Roman" w:hAnsi="Times New Roman"/>
          <w:b/>
          <w:snapToGrid w:val="0"/>
          <w:lang w:eastAsia="ru-RU"/>
        </w:rPr>
        <w:fldChar w:fldCharType="end"/>
      </w:r>
      <w:r w:rsidR="0021789E" w:rsidRPr="004F3A1F">
        <w:rPr>
          <w:rFonts w:ascii="Times New Roman" w:hAnsi="Times New Roman"/>
          <w:b/>
          <w:snapToGrid w:val="0"/>
          <w:lang w:eastAsia="ru-RU"/>
        </w:rPr>
        <w:t>)</w:t>
      </w:r>
      <w:bookmarkEnd w:id="12"/>
      <w:bookmarkEnd w:id="13"/>
      <w:bookmarkEnd w:id="14"/>
      <w:bookmarkEnd w:id="15"/>
      <w:bookmarkEnd w:id="16"/>
    </w:p>
    <w:p w14:paraId="27F8C010" w14:textId="77777777" w:rsidR="0021789E" w:rsidRPr="004F3A1F" w:rsidRDefault="006E19AD" w:rsidP="00E37E31">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bookmarkStart w:id="18" w:name="_Toc322688397"/>
      <w:bookmarkStart w:id="19" w:name="_Toc323290696"/>
      <w:r>
        <w:rPr>
          <w:rFonts w:ascii="Times New Roman" w:hAnsi="Times New Roman"/>
          <w:b/>
          <w:snapToGrid w:val="0"/>
          <w:lang w:eastAsia="ru-RU"/>
        </w:rPr>
        <w:t>6</w:t>
      </w:r>
      <w:r w:rsidR="0021789E" w:rsidRPr="007C3829">
        <w:rPr>
          <w:rFonts w:ascii="Times New Roman" w:hAnsi="Times New Roman"/>
          <w:b/>
          <w:snapToGrid w:val="0"/>
          <w:lang w:eastAsia="ru-RU"/>
        </w:rPr>
        <w:t xml:space="preserve">.1.1. </w:t>
      </w:r>
      <w:r w:rsidR="0021789E" w:rsidRPr="004F3A1F">
        <w:rPr>
          <w:rFonts w:ascii="Times New Roman" w:hAnsi="Times New Roman"/>
          <w:b/>
          <w:snapToGrid w:val="0"/>
          <w:lang w:eastAsia="ru-RU"/>
        </w:rPr>
        <w:t>Форма письма о подаче оферты</w:t>
      </w:r>
      <w:bookmarkEnd w:id="18"/>
      <w:bookmarkEnd w:id="19"/>
    </w:p>
    <w:p w14:paraId="0CECF457" w14:textId="77777777" w:rsidR="0021789E" w:rsidRPr="004F3A1F" w:rsidRDefault="0021789E" w:rsidP="00E37E31">
      <w:pPr>
        <w:pBdr>
          <w:top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начало формы</w:t>
      </w:r>
    </w:p>
    <w:p w14:paraId="79666EDD" w14:textId="77777777" w:rsidR="0021789E" w:rsidRPr="004F3A1F" w:rsidRDefault="0021789E" w:rsidP="00E37E31">
      <w:pPr>
        <w:ind w:left="0"/>
        <w:jc w:val="center"/>
        <w:rPr>
          <w:rFonts w:ascii="Times New Roman" w:hAnsi="Times New Roman"/>
          <w:b/>
          <w:snapToGrid w:val="0"/>
          <w:color w:val="FF0000"/>
          <w:lang w:eastAsia="ru-RU"/>
        </w:rPr>
      </w:pPr>
      <w:r w:rsidRPr="004F3A1F">
        <w:rPr>
          <w:rFonts w:ascii="Times New Roman" w:hAnsi="Times New Roman"/>
          <w:b/>
          <w:snapToGrid w:val="0"/>
          <w:color w:val="FF0000"/>
          <w:lang w:eastAsia="ru-RU"/>
        </w:rPr>
        <w:t xml:space="preserve">Фирменный бланк </w:t>
      </w:r>
    </w:p>
    <w:p w14:paraId="69B81C81" w14:textId="77777777" w:rsidR="0021789E" w:rsidRPr="004F3A1F" w:rsidRDefault="0021789E" w:rsidP="00E37E31">
      <w:pPr>
        <w:ind w:left="0"/>
        <w:jc w:val="center"/>
        <w:rPr>
          <w:rFonts w:ascii="Times New Roman" w:hAnsi="Times New Roman"/>
          <w:b/>
          <w:snapToGrid w:val="0"/>
          <w:color w:val="FF0000"/>
          <w:lang w:eastAsia="ru-RU"/>
        </w:rPr>
      </w:pPr>
      <w:r w:rsidRPr="004F3A1F">
        <w:rPr>
          <w:rFonts w:ascii="Times New Roman" w:hAnsi="Times New Roman"/>
          <w:b/>
          <w:snapToGrid w:val="0"/>
          <w:color w:val="FF0000"/>
          <w:lang w:eastAsia="ru-RU"/>
        </w:rPr>
        <w:t>Участника процедуры</w:t>
      </w:r>
    </w:p>
    <w:p w14:paraId="572A6365" w14:textId="77777777" w:rsidR="0021789E" w:rsidRPr="004F3A1F" w:rsidRDefault="0021789E" w:rsidP="00E37E31">
      <w:pPr>
        <w:ind w:left="0" w:right="5243"/>
        <w:jc w:val="both"/>
        <w:rPr>
          <w:rFonts w:ascii="Times New Roman" w:hAnsi="Times New Roman"/>
          <w:snapToGrid w:val="0"/>
          <w:lang w:eastAsia="ru-RU"/>
        </w:rPr>
      </w:pPr>
      <w:r w:rsidRPr="004F3A1F">
        <w:rPr>
          <w:rFonts w:ascii="Times New Roman" w:hAnsi="Times New Roman"/>
          <w:snapToGrid w:val="0"/>
          <w:lang w:eastAsia="ru-RU"/>
        </w:rPr>
        <w:t>«____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______________ года</w:t>
      </w:r>
    </w:p>
    <w:p w14:paraId="1033EE10" w14:textId="77777777" w:rsidR="0021789E" w:rsidRPr="004F3A1F" w:rsidRDefault="0021789E" w:rsidP="00E37E31">
      <w:pPr>
        <w:ind w:left="0" w:right="5243"/>
        <w:jc w:val="both"/>
        <w:rPr>
          <w:rFonts w:ascii="Times New Roman" w:hAnsi="Times New Roman"/>
          <w:snapToGrid w:val="0"/>
          <w:lang w:eastAsia="ru-RU"/>
        </w:rPr>
      </w:pPr>
      <w:r w:rsidRPr="004F3A1F">
        <w:rPr>
          <w:rFonts w:ascii="Times New Roman" w:hAnsi="Times New Roman"/>
          <w:snapToGrid w:val="0"/>
          <w:lang w:eastAsia="ru-RU"/>
        </w:rPr>
        <w:t>№________________________</w:t>
      </w:r>
    </w:p>
    <w:p w14:paraId="3340A385" w14:textId="77777777" w:rsidR="0021789E" w:rsidRPr="00A47900" w:rsidRDefault="0021789E" w:rsidP="00E37E31">
      <w:pPr>
        <w:ind w:left="0" w:firstLine="567"/>
        <w:jc w:val="both"/>
        <w:rPr>
          <w:rFonts w:ascii="Times New Roman" w:hAnsi="Times New Roman"/>
          <w:snapToGrid w:val="0"/>
          <w:sz w:val="16"/>
          <w:szCs w:val="16"/>
          <w:lang w:eastAsia="ru-RU"/>
        </w:rPr>
      </w:pPr>
    </w:p>
    <w:p w14:paraId="51CDF8A3" w14:textId="77777777" w:rsidR="0021789E" w:rsidRPr="004F3A1F" w:rsidRDefault="0021789E" w:rsidP="00E37E31">
      <w:pPr>
        <w:ind w:left="0" w:firstLine="567"/>
        <w:jc w:val="center"/>
        <w:rPr>
          <w:rFonts w:ascii="Times New Roman" w:hAnsi="Times New Roman"/>
          <w:snapToGrid w:val="0"/>
          <w:lang w:eastAsia="ru-RU"/>
        </w:rPr>
      </w:pPr>
      <w:r w:rsidRPr="004F3A1F">
        <w:rPr>
          <w:rFonts w:ascii="Times New Roman" w:hAnsi="Times New Roman"/>
          <w:snapToGrid w:val="0"/>
          <w:lang w:eastAsia="ru-RU"/>
        </w:rPr>
        <w:t>Уважаемые господа!</w:t>
      </w:r>
    </w:p>
    <w:p w14:paraId="65C85E74" w14:textId="77777777" w:rsidR="0021789E" w:rsidRPr="00A47900" w:rsidRDefault="0021789E" w:rsidP="00E37E31">
      <w:pPr>
        <w:ind w:left="0" w:firstLine="567"/>
        <w:jc w:val="center"/>
        <w:rPr>
          <w:rFonts w:ascii="Times New Roman" w:hAnsi="Times New Roman"/>
          <w:snapToGrid w:val="0"/>
          <w:sz w:val="16"/>
          <w:szCs w:val="16"/>
          <w:lang w:eastAsia="ru-RU"/>
        </w:rPr>
      </w:pPr>
    </w:p>
    <w:p w14:paraId="52DC6ECB" w14:textId="60DB8DA6"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Изучив Извещение о проведении процедуры, №___________ от «__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w:t>
      </w:r>
      <w:r w:rsidR="007205C9">
        <w:rPr>
          <w:rFonts w:ascii="Times New Roman" w:hAnsi="Times New Roman"/>
          <w:snapToGrid w:val="0"/>
          <w:lang w:eastAsia="ru-RU"/>
        </w:rPr>
        <w:t>202_</w:t>
      </w:r>
      <w:r w:rsidRPr="004F3A1F">
        <w:rPr>
          <w:rFonts w:ascii="Times New Roman" w:hAnsi="Times New Roman"/>
          <w:snapToGrid w:val="0"/>
          <w:lang w:eastAsia="ru-RU"/>
        </w:rPr>
        <w:t>г., опубликованной на ЭТП МТС «Фабрикант», и принимая установленные требования и условия,</w:t>
      </w:r>
    </w:p>
    <w:p w14:paraId="6D9335BD"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________________________________________________________________________,</w:t>
      </w:r>
    </w:p>
    <w:p w14:paraId="43818540" w14:textId="77777777" w:rsidR="0021789E" w:rsidRPr="004F3A1F" w:rsidRDefault="0021789E" w:rsidP="00E37E31">
      <w:pPr>
        <w:ind w:left="0"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(полное наименование Участника с указанием организационно-правовой формы)</w:t>
      </w:r>
    </w:p>
    <w:p w14:paraId="5AE1D02D"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зарегистрированное по адресу</w:t>
      </w:r>
    </w:p>
    <w:p w14:paraId="23FC25B7"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_______________________________________________________________________,</w:t>
      </w:r>
    </w:p>
    <w:p w14:paraId="1B3FAF61" w14:textId="77777777" w:rsidR="0021789E" w:rsidRPr="004F3A1F" w:rsidRDefault="0021789E" w:rsidP="00E37E31">
      <w:pPr>
        <w:ind w:left="0"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(юридический адрес Участника)</w:t>
      </w:r>
    </w:p>
    <w:p w14:paraId="7537E42B"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 xml:space="preserve">предлагает заключить Договор на: </w:t>
      </w:r>
    </w:p>
    <w:p w14:paraId="7C392DD8"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________________________________________________________________________,</w:t>
      </w:r>
    </w:p>
    <w:p w14:paraId="38A0AAC9" w14:textId="77777777" w:rsidR="0021789E" w:rsidRPr="004F3A1F" w:rsidRDefault="0021789E" w:rsidP="00E37E31">
      <w:pPr>
        <w:ind w:left="0"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(краткое описание предлагаемых товаров/работ /услуг)</w:t>
      </w:r>
    </w:p>
    <w:p w14:paraId="06C4A97B"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на условиях и в соответствии с Техническо-коммерческим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w:t>
      </w:r>
      <w:r>
        <w:rPr>
          <w:rFonts w:ascii="Times New Roman" w:hAnsi="Times New Roman"/>
          <w:snapToGrid w:val="0"/>
          <w:lang w:eastAsia="ru-RU"/>
        </w:rPr>
        <w:t>:</w:t>
      </w:r>
    </w:p>
    <w:tbl>
      <w:tblPr>
        <w:tblW w:w="0" w:type="auto"/>
        <w:tblLayout w:type="fixed"/>
        <w:tblLook w:val="01E0" w:firstRow="1" w:lastRow="1" w:firstColumn="1" w:lastColumn="1" w:noHBand="0" w:noVBand="0"/>
      </w:tblPr>
      <w:tblGrid>
        <w:gridCol w:w="5184"/>
        <w:gridCol w:w="5184"/>
      </w:tblGrid>
      <w:tr w:rsidR="0021789E" w:rsidRPr="004F3A1F" w14:paraId="35DC32B3" w14:textId="77777777" w:rsidTr="002521DB">
        <w:trPr>
          <w:cantSplit/>
        </w:trPr>
        <w:tc>
          <w:tcPr>
            <w:tcW w:w="5184" w:type="dxa"/>
          </w:tcPr>
          <w:p w14:paraId="41A67999" w14:textId="77777777" w:rsidR="0021789E" w:rsidRPr="004F3A1F" w:rsidRDefault="0021789E" w:rsidP="002521DB">
            <w:pPr>
              <w:ind w:left="0"/>
              <w:rPr>
                <w:rFonts w:ascii="Times New Roman" w:hAnsi="Times New Roman"/>
                <w:snapToGrid w:val="0"/>
                <w:color w:val="000000"/>
                <w:lang w:eastAsia="ru-RU"/>
              </w:rPr>
            </w:pPr>
            <w:r w:rsidRPr="004F3A1F">
              <w:rPr>
                <w:rFonts w:ascii="Times New Roman" w:hAnsi="Times New Roman"/>
                <w:snapToGrid w:val="0"/>
                <w:color w:val="000000"/>
                <w:lang w:eastAsia="ru-RU"/>
              </w:rPr>
              <w:t>Итоговая стоимость Предложения с НДС, руб.</w:t>
            </w:r>
          </w:p>
        </w:tc>
        <w:tc>
          <w:tcPr>
            <w:tcW w:w="5184" w:type="dxa"/>
          </w:tcPr>
          <w:p w14:paraId="2A93B8FA" w14:textId="77777777" w:rsidR="0021789E" w:rsidRPr="004F3A1F" w:rsidRDefault="0021789E" w:rsidP="002521DB">
            <w:pPr>
              <w:ind w:left="0"/>
              <w:rPr>
                <w:rFonts w:ascii="Times New Roman" w:hAnsi="Times New Roman"/>
                <w:snapToGrid w:val="0"/>
                <w:color w:val="000000"/>
                <w:lang w:eastAsia="ru-RU"/>
              </w:rPr>
            </w:pPr>
            <w:r w:rsidRPr="004F3A1F">
              <w:rPr>
                <w:rFonts w:ascii="Times New Roman" w:hAnsi="Times New Roman"/>
                <w:snapToGrid w:val="0"/>
                <w:color w:val="000000"/>
                <w:lang w:eastAsia="ru-RU"/>
              </w:rPr>
              <w:t>___________________________________</w:t>
            </w:r>
          </w:p>
          <w:p w14:paraId="002C12DC" w14:textId="77777777" w:rsidR="0021789E" w:rsidRPr="004F3A1F" w:rsidRDefault="0021789E" w:rsidP="002521DB">
            <w:pPr>
              <w:ind w:left="0"/>
              <w:rPr>
                <w:rFonts w:ascii="Times New Roman" w:hAnsi="Times New Roman"/>
                <w:snapToGrid w:val="0"/>
                <w:color w:val="000000"/>
                <w:lang w:eastAsia="ru-RU"/>
              </w:rPr>
            </w:pPr>
            <w:r w:rsidRPr="004F3A1F">
              <w:rPr>
                <w:rFonts w:ascii="Times New Roman" w:hAnsi="Times New Roman"/>
                <w:snapToGrid w:val="0"/>
                <w:color w:val="000000"/>
                <w:vertAlign w:val="superscript"/>
                <w:lang w:eastAsia="ru-RU"/>
              </w:rPr>
              <w:t>(итоговая стоимость, рублей, с НДС)</w:t>
            </w:r>
          </w:p>
        </w:tc>
      </w:tr>
    </w:tbl>
    <w:p w14:paraId="5B91E062"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Настоящее Предложение действует до «___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______________________ года</w:t>
      </w:r>
    </w:p>
    <w:p w14:paraId="0659F249"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Настоящее Предложение дополняется следующими документами, включая неотъемлемые приложения:</w:t>
      </w:r>
    </w:p>
    <w:p w14:paraId="43B09676" w14:textId="77777777" w:rsidR="0021789E" w:rsidRPr="004F3A1F" w:rsidRDefault="0021789E" w:rsidP="00E37E31">
      <w:pPr>
        <w:numPr>
          <w:ilvl w:val="0"/>
          <w:numId w:val="11"/>
        </w:numPr>
        <w:tabs>
          <w:tab w:val="left" w:pos="993"/>
        </w:tabs>
        <w:ind w:left="993" w:hanging="426"/>
        <w:jc w:val="both"/>
        <w:rPr>
          <w:rFonts w:ascii="Times New Roman" w:hAnsi="Times New Roman"/>
          <w:snapToGrid w:val="0"/>
          <w:lang w:eastAsia="ru-RU"/>
        </w:rPr>
      </w:pPr>
      <w:r w:rsidRPr="004F3A1F">
        <w:rPr>
          <w:rFonts w:ascii="Times New Roman" w:hAnsi="Times New Roman"/>
          <w:snapToGrid w:val="0"/>
          <w:lang w:eastAsia="ru-RU"/>
        </w:rPr>
        <w:t xml:space="preserve">Технико-коммерческое </w:t>
      </w:r>
      <w:proofErr w:type="gramStart"/>
      <w:r w:rsidRPr="004F3A1F">
        <w:rPr>
          <w:rFonts w:ascii="Times New Roman" w:hAnsi="Times New Roman"/>
          <w:snapToGrid w:val="0"/>
          <w:lang w:eastAsia="ru-RU"/>
        </w:rPr>
        <w:t>предложение  —</w:t>
      </w:r>
      <w:proofErr w:type="gramEnd"/>
      <w:r w:rsidRPr="004F3A1F">
        <w:rPr>
          <w:rFonts w:ascii="Times New Roman" w:hAnsi="Times New Roman"/>
          <w:snapToGrid w:val="0"/>
          <w:lang w:eastAsia="ru-RU"/>
        </w:rPr>
        <w:t xml:space="preserve"> на ____ листах;</w:t>
      </w:r>
    </w:p>
    <w:p w14:paraId="688912B1" w14:textId="77777777" w:rsidR="0021789E" w:rsidRDefault="0021789E" w:rsidP="00E37E31">
      <w:pPr>
        <w:numPr>
          <w:ilvl w:val="0"/>
          <w:numId w:val="11"/>
        </w:numPr>
        <w:tabs>
          <w:tab w:val="left" w:pos="993"/>
        </w:tabs>
        <w:ind w:left="993" w:hanging="426"/>
        <w:jc w:val="both"/>
        <w:rPr>
          <w:rFonts w:ascii="Times New Roman" w:hAnsi="Times New Roman"/>
          <w:snapToGrid w:val="0"/>
          <w:lang w:eastAsia="ru-RU"/>
        </w:rPr>
      </w:pPr>
      <w:r w:rsidRPr="004F3A1F">
        <w:rPr>
          <w:rFonts w:ascii="Times New Roman" w:hAnsi="Times New Roman"/>
          <w:snapToGrid w:val="0"/>
          <w:lang w:eastAsia="ru-RU"/>
        </w:rPr>
        <w:t>Анкета Участника (форма 2) — на ____ листах;</w:t>
      </w:r>
    </w:p>
    <w:p w14:paraId="6D9F0ABB" w14:textId="77777777" w:rsidR="0021789E" w:rsidRPr="004F3A1F" w:rsidRDefault="0021789E" w:rsidP="00E37E31">
      <w:pPr>
        <w:tabs>
          <w:tab w:val="left" w:pos="993"/>
        </w:tabs>
        <w:ind w:left="567" w:firstLine="567"/>
        <w:jc w:val="both"/>
        <w:rPr>
          <w:rFonts w:ascii="Times New Roman" w:hAnsi="Times New Roman"/>
          <w:snapToGrid w:val="0"/>
          <w:lang w:eastAsia="ru-RU"/>
        </w:rPr>
      </w:pPr>
    </w:p>
    <w:p w14:paraId="096BA07F" w14:textId="77777777" w:rsidR="0021789E" w:rsidRPr="004F3A1F" w:rsidRDefault="0021789E" w:rsidP="00E37E31">
      <w:pPr>
        <w:ind w:left="0" w:firstLine="567"/>
        <w:jc w:val="both"/>
        <w:rPr>
          <w:rFonts w:ascii="Times New Roman" w:hAnsi="Times New Roman"/>
          <w:snapToGrid w:val="0"/>
          <w:lang w:eastAsia="ru-RU"/>
        </w:rPr>
      </w:pPr>
      <w:bookmarkStart w:id="20" w:name="_Ref34763774"/>
      <w:r w:rsidRPr="004F3A1F">
        <w:rPr>
          <w:rFonts w:ascii="Times New Roman" w:hAnsi="Times New Roman"/>
          <w:snapToGrid w:val="0"/>
          <w:lang w:eastAsia="ru-RU"/>
        </w:rPr>
        <w:t>____________________________________</w:t>
      </w:r>
    </w:p>
    <w:p w14:paraId="00F8E5A8" w14:textId="77777777" w:rsidR="0021789E" w:rsidRPr="004F3A1F" w:rsidRDefault="0021789E" w:rsidP="00E37E31">
      <w:pPr>
        <w:ind w:left="0" w:right="3684"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(подпись, М.П.)</w:t>
      </w:r>
    </w:p>
    <w:p w14:paraId="678F1660"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775A517E" w14:textId="77777777" w:rsidR="0021789E" w:rsidRPr="004F3A1F" w:rsidRDefault="0021789E" w:rsidP="00E37E31">
      <w:pPr>
        <w:ind w:left="0" w:right="3684"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(фамилия, имя, отчество подписавшего, должность)</w:t>
      </w:r>
    </w:p>
    <w:p w14:paraId="5EF5344D" w14:textId="77777777" w:rsidR="0021789E" w:rsidRPr="00A47900" w:rsidRDefault="0021789E" w:rsidP="00E37E31">
      <w:pPr>
        <w:ind w:left="0" w:firstLine="567"/>
        <w:jc w:val="both"/>
        <w:rPr>
          <w:rFonts w:ascii="Times New Roman" w:hAnsi="Times New Roman"/>
          <w:snapToGrid w:val="0"/>
          <w:sz w:val="16"/>
          <w:szCs w:val="16"/>
          <w:lang w:eastAsia="ru-RU"/>
        </w:rPr>
      </w:pPr>
    </w:p>
    <w:p w14:paraId="7FE44C9A" w14:textId="77777777" w:rsidR="0021789E" w:rsidRDefault="0021789E" w:rsidP="00E37E31">
      <w:pPr>
        <w:pBdr>
          <w:bottom w:val="single" w:sz="4" w:space="0"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конец формы</w:t>
      </w:r>
      <w:bookmarkStart w:id="21" w:name="_Toc322688398"/>
      <w:bookmarkStart w:id="22" w:name="_Toc323290697"/>
    </w:p>
    <w:bookmarkEnd w:id="21"/>
    <w:bookmarkEnd w:id="22"/>
    <w:p w14:paraId="745BBFF4" w14:textId="77777777" w:rsidR="0021789E" w:rsidRPr="00A47900" w:rsidRDefault="0021789E" w:rsidP="00E37E31">
      <w:pPr>
        <w:keepNext/>
        <w:numPr>
          <w:ilvl w:val="2"/>
          <w:numId w:val="0"/>
        </w:numPr>
        <w:tabs>
          <w:tab w:val="num" w:pos="1134"/>
          <w:tab w:val="num" w:pos="1414"/>
        </w:tabs>
        <w:suppressAutoHyphens/>
        <w:ind w:left="1134" w:hanging="1134"/>
        <w:outlineLvl w:val="2"/>
        <w:rPr>
          <w:rFonts w:ascii="Times New Roman" w:hAnsi="Times New Roman"/>
          <w:b/>
          <w:snapToGrid w:val="0"/>
          <w:sz w:val="16"/>
          <w:szCs w:val="16"/>
          <w:lang w:eastAsia="ru-RU"/>
        </w:rPr>
      </w:pPr>
    </w:p>
    <w:p w14:paraId="7EDFF856" w14:textId="77777777" w:rsidR="0021789E" w:rsidRPr="00AB7252" w:rsidRDefault="006E19AD" w:rsidP="00E37E31">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r>
        <w:rPr>
          <w:rFonts w:ascii="Times New Roman" w:hAnsi="Times New Roman"/>
          <w:b/>
          <w:snapToGrid w:val="0"/>
          <w:lang w:eastAsia="ru-RU"/>
        </w:rPr>
        <w:t>6</w:t>
      </w:r>
      <w:r w:rsidR="0021789E" w:rsidRPr="00AB7252">
        <w:rPr>
          <w:rFonts w:ascii="Times New Roman" w:hAnsi="Times New Roman"/>
          <w:b/>
          <w:snapToGrid w:val="0"/>
          <w:lang w:eastAsia="ru-RU"/>
        </w:rPr>
        <w:t>.1.2. Инструкции по заполнению (подлежит удалению при заполнении Участником)</w:t>
      </w:r>
    </w:p>
    <w:p w14:paraId="47E69586" w14:textId="77777777" w:rsidR="007205C9" w:rsidRPr="007C3829"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bookmarkStart w:id="23" w:name="_Ref55335823"/>
      <w:bookmarkStart w:id="24" w:name="_Ref55336359"/>
      <w:bookmarkStart w:id="25" w:name="_Toc57314675"/>
      <w:bookmarkStart w:id="26" w:name="_Toc69728989"/>
      <w:bookmarkStart w:id="27" w:name="_Toc322688411"/>
      <w:bookmarkStart w:id="28" w:name="_Toc323290710"/>
      <w:bookmarkEnd w:id="20"/>
      <w:r w:rsidRPr="007C3829">
        <w:rPr>
          <w:rFonts w:ascii="Times New Roman" w:hAnsi="Times New Roman"/>
          <w:snapToGrid w:val="0"/>
          <w:lang w:eastAsia="ru-RU"/>
        </w:rPr>
        <w:t>Обозначения «Начало формы» и «Конец формы» удаляются при заполнении Участником.</w:t>
      </w:r>
    </w:p>
    <w:p w14:paraId="74030B78"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3DBF9F9"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Участник должен указать свое полное наименование (с указанием организационно-правовой формы) и юридический адрес.</w:t>
      </w:r>
    </w:p>
    <w:p w14:paraId="19119735"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Участник должен указать стоимость цифрами и словами, в рублях, с НДС в соответствии Технико-коммерческим предложением. Цену цифрами следует указывать в формате ХХХ ХХХ </w:t>
      </w:r>
      <w:proofErr w:type="gramStart"/>
      <w:r w:rsidRPr="004F3A1F">
        <w:rPr>
          <w:rFonts w:ascii="Times New Roman" w:hAnsi="Times New Roman"/>
          <w:snapToGrid w:val="0"/>
          <w:lang w:eastAsia="ru-RU"/>
        </w:rPr>
        <w:t>ХХХ,ХХ</w:t>
      </w:r>
      <w:proofErr w:type="gramEnd"/>
      <w:r w:rsidRPr="004F3A1F">
        <w:rPr>
          <w:rFonts w:ascii="Times New Roman" w:hAnsi="Times New Roman"/>
          <w:snapToGrid w:val="0"/>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52E2863F"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 xml:space="preserve">Технико-коммерческое предложение составляется на основании </w:t>
      </w:r>
      <w:r>
        <w:rPr>
          <w:rFonts w:ascii="Times New Roman" w:hAnsi="Times New Roman"/>
          <w:snapToGrid w:val="0"/>
          <w:lang w:eastAsia="ru-RU"/>
        </w:rPr>
        <w:t xml:space="preserve">Приложения № 2 Документации </w:t>
      </w:r>
      <w:r w:rsidRPr="004F3A1F">
        <w:rPr>
          <w:rFonts w:ascii="Times New Roman" w:hAnsi="Times New Roman"/>
          <w:snapToGrid w:val="0"/>
          <w:lang w:eastAsia="ru-RU"/>
        </w:rPr>
        <w:t>«Техническо</w:t>
      </w:r>
      <w:r>
        <w:rPr>
          <w:rFonts w:ascii="Times New Roman" w:hAnsi="Times New Roman"/>
          <w:snapToGrid w:val="0"/>
          <w:lang w:eastAsia="ru-RU"/>
        </w:rPr>
        <w:t>е</w:t>
      </w:r>
      <w:r w:rsidRPr="004F3A1F">
        <w:rPr>
          <w:rFonts w:ascii="Times New Roman" w:hAnsi="Times New Roman"/>
          <w:snapToGrid w:val="0"/>
          <w:lang w:eastAsia="ru-RU"/>
        </w:rPr>
        <w:t xml:space="preserve"> задани</w:t>
      </w:r>
      <w:r>
        <w:rPr>
          <w:rFonts w:ascii="Times New Roman" w:hAnsi="Times New Roman"/>
          <w:snapToGrid w:val="0"/>
          <w:lang w:eastAsia="ru-RU"/>
        </w:rPr>
        <w:t>е</w:t>
      </w:r>
      <w:r w:rsidRPr="004F3A1F">
        <w:rPr>
          <w:rFonts w:ascii="Times New Roman" w:hAnsi="Times New Roman"/>
          <w:snapToGrid w:val="0"/>
          <w:lang w:eastAsia="ru-RU"/>
        </w:rPr>
        <w:t xml:space="preserve">» или ИТТ, размещенных на ЭТП МТС «Фабрикант» в разделе «Документация по торгам», на фирменном бланке Участника, </w:t>
      </w:r>
      <w:r w:rsidRPr="007C3829">
        <w:rPr>
          <w:rFonts w:ascii="Times New Roman" w:hAnsi="Times New Roman"/>
          <w:snapToGrid w:val="0"/>
          <w:lang w:eastAsia="ru-RU"/>
        </w:rPr>
        <w:t>в соответствии с пунктом 1.5. Документации</w:t>
      </w:r>
      <w:r w:rsidRPr="004F3A1F">
        <w:rPr>
          <w:rFonts w:ascii="Times New Roman" w:hAnsi="Times New Roman"/>
          <w:snapToGrid w:val="0"/>
          <w:lang w:eastAsia="ru-RU"/>
        </w:rPr>
        <w:t>.</w:t>
      </w:r>
    </w:p>
    <w:p w14:paraId="57450F5A"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14:paraId="445A17D0" w14:textId="77777777" w:rsidR="0021789E" w:rsidRPr="004F3A1F" w:rsidRDefault="006E19AD" w:rsidP="00E37E31">
      <w:pPr>
        <w:keepNext/>
        <w:pageBreakBefore/>
        <w:numPr>
          <w:ilvl w:val="1"/>
          <w:numId w:val="0"/>
        </w:numPr>
        <w:tabs>
          <w:tab w:val="num" w:pos="1134"/>
        </w:tabs>
        <w:suppressAutoHyphens/>
        <w:ind w:left="1134" w:hanging="1134"/>
        <w:outlineLvl w:val="1"/>
        <w:rPr>
          <w:rFonts w:ascii="Times New Roman" w:hAnsi="Times New Roman"/>
          <w:b/>
          <w:snapToGrid w:val="0"/>
          <w:lang w:eastAsia="ru-RU"/>
        </w:rPr>
      </w:pPr>
      <w:r>
        <w:rPr>
          <w:rFonts w:ascii="Times New Roman" w:hAnsi="Times New Roman"/>
          <w:b/>
          <w:snapToGrid w:val="0"/>
          <w:lang w:eastAsia="ru-RU"/>
        </w:rPr>
        <w:lastRenderedPageBreak/>
        <w:t>6</w:t>
      </w:r>
      <w:r w:rsidR="0021789E" w:rsidRPr="007C3829">
        <w:rPr>
          <w:rFonts w:ascii="Times New Roman" w:hAnsi="Times New Roman"/>
          <w:b/>
          <w:snapToGrid w:val="0"/>
          <w:lang w:eastAsia="ru-RU"/>
        </w:rPr>
        <w:t xml:space="preserve">.2. </w:t>
      </w:r>
      <w:r w:rsidR="0021789E" w:rsidRPr="004F3A1F">
        <w:rPr>
          <w:rFonts w:ascii="Times New Roman" w:hAnsi="Times New Roman"/>
          <w:b/>
          <w:snapToGrid w:val="0"/>
          <w:lang w:eastAsia="ru-RU"/>
        </w:rPr>
        <w:t>Анкета Участника (форма 2)</w:t>
      </w:r>
      <w:bookmarkEnd w:id="23"/>
      <w:bookmarkEnd w:id="24"/>
      <w:bookmarkEnd w:id="25"/>
      <w:bookmarkEnd w:id="26"/>
      <w:bookmarkEnd w:id="27"/>
      <w:bookmarkEnd w:id="28"/>
    </w:p>
    <w:p w14:paraId="4F505503" w14:textId="77777777" w:rsidR="0021789E" w:rsidRPr="004F3A1F" w:rsidRDefault="006E19AD" w:rsidP="00E37E31">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bookmarkStart w:id="29" w:name="_Toc322688412"/>
      <w:bookmarkStart w:id="30" w:name="_Toc323290711"/>
      <w:r>
        <w:rPr>
          <w:rFonts w:ascii="Times New Roman" w:hAnsi="Times New Roman"/>
          <w:b/>
          <w:snapToGrid w:val="0"/>
          <w:lang w:eastAsia="ru-RU"/>
        </w:rPr>
        <w:t>6</w:t>
      </w:r>
      <w:r w:rsidR="0021789E" w:rsidRPr="007C3829">
        <w:rPr>
          <w:rFonts w:ascii="Times New Roman" w:hAnsi="Times New Roman"/>
          <w:b/>
          <w:snapToGrid w:val="0"/>
          <w:lang w:eastAsia="ru-RU"/>
        </w:rPr>
        <w:t xml:space="preserve">.2.1. </w:t>
      </w:r>
      <w:r w:rsidR="0021789E" w:rsidRPr="004F3A1F">
        <w:rPr>
          <w:rFonts w:ascii="Times New Roman" w:hAnsi="Times New Roman"/>
          <w:b/>
          <w:snapToGrid w:val="0"/>
          <w:lang w:eastAsia="ru-RU"/>
        </w:rPr>
        <w:t>Форма Анкеты Участника</w:t>
      </w:r>
      <w:bookmarkEnd w:id="29"/>
      <w:bookmarkEnd w:id="30"/>
    </w:p>
    <w:p w14:paraId="57DA4322" w14:textId="77777777" w:rsidR="0021789E" w:rsidRPr="004F3A1F" w:rsidRDefault="0021789E" w:rsidP="00E37E31">
      <w:pPr>
        <w:pBdr>
          <w:top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начало формы</w:t>
      </w:r>
    </w:p>
    <w:p w14:paraId="6B4E5088" w14:textId="77777777" w:rsidR="0021789E" w:rsidRDefault="0021789E" w:rsidP="00E37E31">
      <w:pPr>
        <w:ind w:left="0"/>
        <w:rPr>
          <w:rFonts w:ascii="Times New Roman" w:hAnsi="Times New Roman"/>
          <w:snapToGrid w:val="0"/>
          <w:lang w:eastAsia="ru-RU"/>
        </w:rPr>
      </w:pPr>
      <w:r w:rsidRPr="004F3A1F">
        <w:rPr>
          <w:rFonts w:ascii="Times New Roman" w:hAnsi="Times New Roman"/>
          <w:snapToGrid w:val="0"/>
          <w:lang w:eastAsia="ru-RU"/>
        </w:rPr>
        <w:t>Приложение 2 к письму о подаче оферты</w:t>
      </w:r>
      <w:r w:rsidRPr="004F3A1F">
        <w:rPr>
          <w:rFonts w:ascii="Times New Roman" w:hAnsi="Times New Roman"/>
          <w:snapToGrid w:val="0"/>
          <w:lang w:eastAsia="ru-RU"/>
        </w:rPr>
        <w:br/>
        <w:t>от «___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____________ г. №__________</w:t>
      </w:r>
    </w:p>
    <w:p w14:paraId="367461CD" w14:textId="77777777" w:rsidR="0021789E" w:rsidRDefault="0021789E" w:rsidP="00E37E31">
      <w:pPr>
        <w:ind w:left="0"/>
        <w:rPr>
          <w:rFonts w:ascii="Times New Roman" w:hAnsi="Times New Roman"/>
          <w:snapToGrid w:val="0"/>
          <w:lang w:eastAsia="ru-RU"/>
        </w:rPr>
      </w:pPr>
    </w:p>
    <w:p w14:paraId="29D8BAA2" w14:textId="77777777" w:rsidR="0021789E" w:rsidRPr="000B6EDA" w:rsidRDefault="0021789E" w:rsidP="00E37E31">
      <w:pPr>
        <w:spacing w:line="360" w:lineRule="auto"/>
        <w:jc w:val="center"/>
        <w:rPr>
          <w:rFonts w:ascii="Times New Roman" w:hAnsi="Times New Roman"/>
          <w:i/>
        </w:rPr>
      </w:pPr>
      <w:r w:rsidRPr="000B6EDA">
        <w:rPr>
          <w:rFonts w:ascii="Times New Roman" w:hAnsi="Times New Roman"/>
          <w:i/>
        </w:rPr>
        <w:t>На фирменном бланке организации</w:t>
      </w:r>
    </w:p>
    <w:p w14:paraId="7A7CA56D" w14:textId="77777777" w:rsidR="0021789E" w:rsidRPr="004F3A1F" w:rsidRDefault="0021789E" w:rsidP="00E37E31">
      <w:pPr>
        <w:ind w:left="0"/>
        <w:rPr>
          <w:rFonts w:ascii="Times New Roman" w:hAnsi="Times New Roman"/>
          <w:snapToGrid w:val="0"/>
          <w:lang w:eastAsia="ru-RU"/>
        </w:rPr>
      </w:pPr>
    </w:p>
    <w:p w14:paraId="1AE338DE" w14:textId="77777777" w:rsidR="0021789E" w:rsidRPr="004F3A1F" w:rsidRDefault="0021789E" w:rsidP="00E37E31">
      <w:pPr>
        <w:suppressAutoHyphens/>
        <w:ind w:left="0"/>
        <w:jc w:val="center"/>
        <w:rPr>
          <w:rFonts w:ascii="Times New Roman" w:hAnsi="Times New Roman"/>
          <w:b/>
          <w:snapToGrid w:val="0"/>
          <w:lang w:eastAsia="ru-RU"/>
        </w:rPr>
      </w:pPr>
      <w:r w:rsidRPr="004F3A1F">
        <w:rPr>
          <w:rFonts w:ascii="Times New Roman" w:hAnsi="Times New Roman"/>
          <w:b/>
          <w:snapToGrid w:val="0"/>
          <w:lang w:eastAsia="ru-RU"/>
        </w:rPr>
        <w:t>Анкета Участника</w:t>
      </w:r>
    </w:p>
    <w:p w14:paraId="1A095047" w14:textId="77777777" w:rsidR="0021789E" w:rsidRPr="004F3A1F" w:rsidRDefault="0021789E" w:rsidP="00E37E31">
      <w:pPr>
        <w:ind w:left="0"/>
        <w:jc w:val="both"/>
        <w:rPr>
          <w:rFonts w:ascii="Times New Roman" w:hAnsi="Times New Roman"/>
          <w:snapToGrid w:val="0"/>
          <w:color w:val="00000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265"/>
        <w:gridCol w:w="3510"/>
      </w:tblGrid>
      <w:tr w:rsidR="0021789E" w:rsidRPr="002F0F78" w14:paraId="2FED6CB5"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72596D09"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Полное наименование организации       </w:t>
            </w:r>
          </w:p>
        </w:tc>
        <w:tc>
          <w:tcPr>
            <w:tcW w:w="3510" w:type="dxa"/>
            <w:tcBorders>
              <w:top w:val="single" w:sz="6" w:space="0" w:color="auto"/>
              <w:left w:val="single" w:sz="6" w:space="0" w:color="auto"/>
              <w:bottom w:val="single" w:sz="6" w:space="0" w:color="auto"/>
              <w:right w:val="single" w:sz="6" w:space="0" w:color="auto"/>
            </w:tcBorders>
          </w:tcPr>
          <w:p w14:paraId="6BB8E9C7"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503215C6"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4270278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Сокращенное наименование организации  </w:t>
            </w:r>
          </w:p>
        </w:tc>
        <w:tc>
          <w:tcPr>
            <w:tcW w:w="3510" w:type="dxa"/>
            <w:tcBorders>
              <w:top w:val="single" w:sz="6" w:space="0" w:color="auto"/>
              <w:left w:val="single" w:sz="6" w:space="0" w:color="auto"/>
              <w:bottom w:val="single" w:sz="6" w:space="0" w:color="auto"/>
              <w:right w:val="single" w:sz="6" w:space="0" w:color="auto"/>
            </w:tcBorders>
          </w:tcPr>
          <w:p w14:paraId="63A87234"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20D01051"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2C7A2173"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Почтовый адрес организации            </w:t>
            </w:r>
          </w:p>
        </w:tc>
        <w:tc>
          <w:tcPr>
            <w:tcW w:w="3510" w:type="dxa"/>
            <w:tcBorders>
              <w:top w:val="single" w:sz="6" w:space="0" w:color="auto"/>
              <w:left w:val="single" w:sz="6" w:space="0" w:color="auto"/>
              <w:bottom w:val="single" w:sz="6" w:space="0" w:color="auto"/>
              <w:right w:val="single" w:sz="6" w:space="0" w:color="auto"/>
            </w:tcBorders>
          </w:tcPr>
          <w:p w14:paraId="64620E6B"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0973F708"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690EA70D"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Контактные телефоны организации       </w:t>
            </w:r>
          </w:p>
        </w:tc>
        <w:tc>
          <w:tcPr>
            <w:tcW w:w="3510" w:type="dxa"/>
            <w:tcBorders>
              <w:top w:val="single" w:sz="6" w:space="0" w:color="auto"/>
              <w:left w:val="single" w:sz="6" w:space="0" w:color="auto"/>
              <w:bottom w:val="single" w:sz="6" w:space="0" w:color="auto"/>
              <w:right w:val="single" w:sz="6" w:space="0" w:color="auto"/>
            </w:tcBorders>
          </w:tcPr>
          <w:p w14:paraId="722B7D54"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79930C8F"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40D89698"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Генеральный директор (Ф.И.О.)         </w:t>
            </w:r>
          </w:p>
        </w:tc>
        <w:tc>
          <w:tcPr>
            <w:tcW w:w="3510" w:type="dxa"/>
            <w:tcBorders>
              <w:top w:val="single" w:sz="6" w:space="0" w:color="auto"/>
              <w:left w:val="single" w:sz="6" w:space="0" w:color="auto"/>
              <w:bottom w:val="single" w:sz="6" w:space="0" w:color="auto"/>
              <w:right w:val="single" w:sz="6" w:space="0" w:color="auto"/>
            </w:tcBorders>
          </w:tcPr>
          <w:p w14:paraId="501610E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5583B234"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1955D55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Контактный телефон                    </w:t>
            </w:r>
          </w:p>
        </w:tc>
        <w:tc>
          <w:tcPr>
            <w:tcW w:w="3510" w:type="dxa"/>
            <w:tcBorders>
              <w:top w:val="single" w:sz="6" w:space="0" w:color="auto"/>
              <w:left w:val="single" w:sz="6" w:space="0" w:color="auto"/>
              <w:bottom w:val="single" w:sz="6" w:space="0" w:color="auto"/>
              <w:right w:val="single" w:sz="6" w:space="0" w:color="auto"/>
            </w:tcBorders>
          </w:tcPr>
          <w:p w14:paraId="0CE55893"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4343B02B"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38585493"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Главный бухгалтер (Ф.И.О.)            </w:t>
            </w:r>
          </w:p>
        </w:tc>
        <w:tc>
          <w:tcPr>
            <w:tcW w:w="3510" w:type="dxa"/>
            <w:tcBorders>
              <w:top w:val="single" w:sz="6" w:space="0" w:color="auto"/>
              <w:left w:val="single" w:sz="6" w:space="0" w:color="auto"/>
              <w:bottom w:val="single" w:sz="6" w:space="0" w:color="auto"/>
              <w:right w:val="single" w:sz="6" w:space="0" w:color="auto"/>
            </w:tcBorders>
          </w:tcPr>
          <w:p w14:paraId="2FB1638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6E308ED3"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16CA4D1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Контактный телефон                    </w:t>
            </w:r>
          </w:p>
        </w:tc>
        <w:tc>
          <w:tcPr>
            <w:tcW w:w="3510" w:type="dxa"/>
            <w:tcBorders>
              <w:top w:val="single" w:sz="6" w:space="0" w:color="auto"/>
              <w:left w:val="single" w:sz="6" w:space="0" w:color="auto"/>
              <w:bottom w:val="single" w:sz="6" w:space="0" w:color="auto"/>
              <w:right w:val="single" w:sz="6" w:space="0" w:color="auto"/>
            </w:tcBorders>
          </w:tcPr>
          <w:p w14:paraId="69FB712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5055F421"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57E4348E"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ИНН                                   </w:t>
            </w:r>
          </w:p>
        </w:tc>
        <w:tc>
          <w:tcPr>
            <w:tcW w:w="3510" w:type="dxa"/>
            <w:tcBorders>
              <w:top w:val="single" w:sz="6" w:space="0" w:color="auto"/>
              <w:left w:val="single" w:sz="6" w:space="0" w:color="auto"/>
              <w:bottom w:val="single" w:sz="6" w:space="0" w:color="auto"/>
              <w:right w:val="single" w:sz="6" w:space="0" w:color="auto"/>
            </w:tcBorders>
          </w:tcPr>
          <w:p w14:paraId="68C107D2"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3F53837F"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0C8384F6"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КПП                                   </w:t>
            </w:r>
          </w:p>
        </w:tc>
        <w:tc>
          <w:tcPr>
            <w:tcW w:w="3510" w:type="dxa"/>
            <w:tcBorders>
              <w:top w:val="single" w:sz="6" w:space="0" w:color="auto"/>
              <w:left w:val="single" w:sz="6" w:space="0" w:color="auto"/>
              <w:bottom w:val="single" w:sz="6" w:space="0" w:color="auto"/>
              <w:right w:val="single" w:sz="6" w:space="0" w:color="auto"/>
            </w:tcBorders>
          </w:tcPr>
          <w:p w14:paraId="2C908538"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0FE7DFE4"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01E863ED"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ОКПО                                  </w:t>
            </w:r>
          </w:p>
        </w:tc>
        <w:tc>
          <w:tcPr>
            <w:tcW w:w="3510" w:type="dxa"/>
            <w:tcBorders>
              <w:top w:val="single" w:sz="6" w:space="0" w:color="auto"/>
              <w:left w:val="single" w:sz="6" w:space="0" w:color="auto"/>
              <w:bottom w:val="single" w:sz="6" w:space="0" w:color="auto"/>
              <w:right w:val="single" w:sz="6" w:space="0" w:color="auto"/>
            </w:tcBorders>
          </w:tcPr>
          <w:p w14:paraId="4B4E24D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5489182C"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4D84F68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ОКВЭД                         </w:t>
            </w:r>
          </w:p>
        </w:tc>
        <w:tc>
          <w:tcPr>
            <w:tcW w:w="3510" w:type="dxa"/>
            <w:tcBorders>
              <w:top w:val="single" w:sz="6" w:space="0" w:color="auto"/>
              <w:left w:val="single" w:sz="6" w:space="0" w:color="auto"/>
              <w:bottom w:val="single" w:sz="6" w:space="0" w:color="auto"/>
              <w:right w:val="single" w:sz="6" w:space="0" w:color="auto"/>
            </w:tcBorders>
          </w:tcPr>
          <w:p w14:paraId="00F1BA6A"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329D94F4"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2A713B8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Р/с N                                 </w:t>
            </w:r>
          </w:p>
        </w:tc>
        <w:tc>
          <w:tcPr>
            <w:tcW w:w="3510" w:type="dxa"/>
            <w:tcBorders>
              <w:top w:val="single" w:sz="6" w:space="0" w:color="auto"/>
              <w:left w:val="single" w:sz="6" w:space="0" w:color="auto"/>
              <w:bottom w:val="single" w:sz="6" w:space="0" w:color="auto"/>
              <w:right w:val="single" w:sz="6" w:space="0" w:color="auto"/>
            </w:tcBorders>
          </w:tcPr>
          <w:p w14:paraId="5504C244"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77A706B8"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62681DD8"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Корсчет банка                         </w:t>
            </w:r>
          </w:p>
        </w:tc>
        <w:tc>
          <w:tcPr>
            <w:tcW w:w="3510" w:type="dxa"/>
            <w:tcBorders>
              <w:top w:val="single" w:sz="6" w:space="0" w:color="auto"/>
              <w:left w:val="single" w:sz="6" w:space="0" w:color="auto"/>
              <w:bottom w:val="single" w:sz="6" w:space="0" w:color="auto"/>
              <w:right w:val="single" w:sz="6" w:space="0" w:color="auto"/>
            </w:tcBorders>
          </w:tcPr>
          <w:p w14:paraId="4F4DD311"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03E30B64"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5DB9AEFD"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Банк, БИК                             </w:t>
            </w:r>
          </w:p>
        </w:tc>
        <w:tc>
          <w:tcPr>
            <w:tcW w:w="3510" w:type="dxa"/>
            <w:tcBorders>
              <w:top w:val="single" w:sz="6" w:space="0" w:color="auto"/>
              <w:left w:val="single" w:sz="6" w:space="0" w:color="auto"/>
              <w:bottom w:val="single" w:sz="6" w:space="0" w:color="auto"/>
              <w:right w:val="single" w:sz="6" w:space="0" w:color="auto"/>
            </w:tcBorders>
          </w:tcPr>
          <w:p w14:paraId="377AFA59"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72549DF8" w14:textId="77777777" w:rsidTr="002521DB">
        <w:trPr>
          <w:cantSplit/>
          <w:trHeight w:val="340"/>
        </w:trPr>
        <w:tc>
          <w:tcPr>
            <w:tcW w:w="8775" w:type="dxa"/>
            <w:gridSpan w:val="2"/>
            <w:tcBorders>
              <w:top w:val="single" w:sz="6" w:space="0" w:color="auto"/>
              <w:left w:val="single" w:sz="6" w:space="0" w:color="auto"/>
              <w:bottom w:val="single" w:sz="6" w:space="0" w:color="auto"/>
              <w:right w:val="single" w:sz="6" w:space="0" w:color="auto"/>
            </w:tcBorders>
          </w:tcPr>
          <w:p w14:paraId="3838B3C0"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Для организаций, имеющих расчетный счет в органах       </w:t>
            </w:r>
            <w:r w:rsidRPr="002F0F78">
              <w:rPr>
                <w:rFonts w:ascii="Times New Roman" w:hAnsi="Times New Roman" w:cs="Times New Roman"/>
                <w:sz w:val="24"/>
                <w:szCs w:val="24"/>
              </w:rPr>
              <w:br/>
              <w:t xml:space="preserve">Федерального казначейства                     </w:t>
            </w:r>
          </w:p>
        </w:tc>
      </w:tr>
      <w:tr w:rsidR="0021789E" w:rsidRPr="002F0F78" w14:paraId="1B2A4D1B"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333D2F67"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N главы                               </w:t>
            </w:r>
          </w:p>
        </w:tc>
        <w:tc>
          <w:tcPr>
            <w:tcW w:w="3510" w:type="dxa"/>
            <w:tcBorders>
              <w:top w:val="single" w:sz="6" w:space="0" w:color="auto"/>
              <w:left w:val="single" w:sz="6" w:space="0" w:color="auto"/>
              <w:bottom w:val="single" w:sz="6" w:space="0" w:color="auto"/>
              <w:right w:val="single" w:sz="6" w:space="0" w:color="auto"/>
            </w:tcBorders>
          </w:tcPr>
          <w:p w14:paraId="4D50431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3A338299"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40DCBB6E"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N л/с в ОФК                           </w:t>
            </w:r>
          </w:p>
        </w:tc>
        <w:tc>
          <w:tcPr>
            <w:tcW w:w="3510" w:type="dxa"/>
            <w:tcBorders>
              <w:top w:val="single" w:sz="6" w:space="0" w:color="auto"/>
              <w:left w:val="single" w:sz="6" w:space="0" w:color="auto"/>
              <w:bottom w:val="single" w:sz="6" w:space="0" w:color="auto"/>
              <w:right w:val="single" w:sz="6" w:space="0" w:color="auto"/>
            </w:tcBorders>
          </w:tcPr>
          <w:p w14:paraId="6F0F54C2"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1AB3908D"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6526059D"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N р/с                                 </w:t>
            </w:r>
          </w:p>
        </w:tc>
        <w:tc>
          <w:tcPr>
            <w:tcW w:w="3510" w:type="dxa"/>
            <w:tcBorders>
              <w:top w:val="single" w:sz="6" w:space="0" w:color="auto"/>
              <w:left w:val="single" w:sz="6" w:space="0" w:color="auto"/>
              <w:bottom w:val="single" w:sz="6" w:space="0" w:color="auto"/>
              <w:right w:val="single" w:sz="6" w:space="0" w:color="auto"/>
            </w:tcBorders>
          </w:tcPr>
          <w:p w14:paraId="7EB256A9"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12A3A2A5"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75BD2E23"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КБК                                   </w:t>
            </w:r>
          </w:p>
        </w:tc>
        <w:tc>
          <w:tcPr>
            <w:tcW w:w="3510" w:type="dxa"/>
            <w:tcBorders>
              <w:top w:val="single" w:sz="6" w:space="0" w:color="auto"/>
              <w:left w:val="single" w:sz="6" w:space="0" w:color="auto"/>
              <w:bottom w:val="single" w:sz="6" w:space="0" w:color="auto"/>
              <w:right w:val="single" w:sz="6" w:space="0" w:color="auto"/>
            </w:tcBorders>
          </w:tcPr>
          <w:p w14:paraId="759FE867"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39AFBAD3"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2AA344B9"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Пункт разрешения для в/б счета        </w:t>
            </w:r>
          </w:p>
        </w:tc>
        <w:tc>
          <w:tcPr>
            <w:tcW w:w="3510" w:type="dxa"/>
            <w:tcBorders>
              <w:top w:val="single" w:sz="6" w:space="0" w:color="auto"/>
              <w:left w:val="single" w:sz="6" w:space="0" w:color="auto"/>
              <w:bottom w:val="single" w:sz="6" w:space="0" w:color="auto"/>
              <w:right w:val="single" w:sz="6" w:space="0" w:color="auto"/>
            </w:tcBorders>
          </w:tcPr>
          <w:p w14:paraId="54902A33" w14:textId="77777777" w:rsidR="0021789E" w:rsidRPr="002F0F78" w:rsidRDefault="0021789E" w:rsidP="002521DB">
            <w:pPr>
              <w:pStyle w:val="ConsPlusCell"/>
              <w:widowControl/>
              <w:rPr>
                <w:rFonts w:ascii="Times New Roman" w:hAnsi="Times New Roman" w:cs="Times New Roman"/>
                <w:sz w:val="24"/>
                <w:szCs w:val="24"/>
              </w:rPr>
            </w:pPr>
          </w:p>
        </w:tc>
      </w:tr>
    </w:tbl>
    <w:p w14:paraId="259EF164" w14:textId="77777777" w:rsidR="0021789E" w:rsidRPr="008030A5" w:rsidRDefault="0021789E" w:rsidP="00E37E31">
      <w:pPr>
        <w:autoSpaceDE w:val="0"/>
        <w:autoSpaceDN w:val="0"/>
        <w:adjustRightInd w:val="0"/>
        <w:ind w:firstLine="540"/>
        <w:rPr>
          <w:szCs w:val="28"/>
        </w:rPr>
      </w:pPr>
    </w:p>
    <w:p w14:paraId="5D9F60C5"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46503E6E" w14:textId="77777777" w:rsidR="0021789E" w:rsidRPr="004F3A1F" w:rsidRDefault="0021789E" w:rsidP="00E37E31">
      <w:pPr>
        <w:ind w:left="0" w:right="3684"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(подпись, М.П.)</w:t>
      </w:r>
    </w:p>
    <w:p w14:paraId="0F77EC23"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06AABCF5" w14:textId="77777777" w:rsidR="0021789E" w:rsidRPr="004F3A1F" w:rsidRDefault="0021789E" w:rsidP="00E37E31">
      <w:pPr>
        <w:ind w:left="0" w:right="3684"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(фамилия, имя, отчество подписавшего, должность)</w:t>
      </w:r>
    </w:p>
    <w:p w14:paraId="5F1FA5FE" w14:textId="77777777" w:rsidR="0021789E" w:rsidRPr="004F3A1F" w:rsidRDefault="0021789E" w:rsidP="00E37E31">
      <w:pPr>
        <w:keepNext/>
        <w:ind w:left="0" w:firstLine="567"/>
        <w:jc w:val="both"/>
        <w:rPr>
          <w:rFonts w:ascii="Times New Roman" w:hAnsi="Times New Roman"/>
          <w:b/>
          <w:snapToGrid w:val="0"/>
          <w:lang w:eastAsia="ru-RU"/>
        </w:rPr>
      </w:pPr>
    </w:p>
    <w:p w14:paraId="5C2FFACE" w14:textId="77777777" w:rsidR="0021789E" w:rsidRPr="004F3A1F" w:rsidRDefault="0021789E" w:rsidP="00E37E31">
      <w:pPr>
        <w:pBdr>
          <w:bottom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конец формы</w:t>
      </w:r>
      <w:bookmarkStart w:id="31" w:name="_Toc322688413"/>
    </w:p>
    <w:bookmarkEnd w:id="31"/>
    <w:p w14:paraId="37B5A281" w14:textId="77777777" w:rsidR="0021789E" w:rsidRPr="004F3A1F" w:rsidRDefault="0021789E" w:rsidP="00E37E31">
      <w:pPr>
        <w:ind w:left="0"/>
        <w:jc w:val="both"/>
        <w:rPr>
          <w:rFonts w:ascii="Times New Roman" w:hAnsi="Times New Roman"/>
          <w:snapToGrid w:val="0"/>
          <w:lang w:eastAsia="ru-RU"/>
        </w:rPr>
      </w:pPr>
    </w:p>
    <w:p w14:paraId="4E27F765" w14:textId="77777777" w:rsidR="0021789E" w:rsidRPr="004F3A1F" w:rsidRDefault="006E19AD" w:rsidP="00E37E31">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bookmarkStart w:id="32" w:name="_Toc323290712"/>
      <w:r>
        <w:rPr>
          <w:rFonts w:ascii="Times New Roman" w:hAnsi="Times New Roman"/>
          <w:b/>
          <w:snapToGrid w:val="0"/>
          <w:lang w:eastAsia="ru-RU"/>
        </w:rPr>
        <w:t>6</w:t>
      </w:r>
      <w:r w:rsidR="0021789E" w:rsidRPr="007C3829">
        <w:rPr>
          <w:rFonts w:ascii="Times New Roman" w:hAnsi="Times New Roman"/>
          <w:b/>
          <w:snapToGrid w:val="0"/>
          <w:lang w:eastAsia="ru-RU"/>
        </w:rPr>
        <w:t xml:space="preserve">.2.2. </w:t>
      </w:r>
      <w:r w:rsidR="0021789E" w:rsidRPr="004F3A1F">
        <w:rPr>
          <w:rFonts w:ascii="Times New Roman" w:hAnsi="Times New Roman"/>
          <w:b/>
          <w:snapToGrid w:val="0"/>
          <w:lang w:eastAsia="ru-RU"/>
        </w:rPr>
        <w:t>Инструкции по заполнению</w:t>
      </w:r>
      <w:bookmarkEnd w:id="32"/>
      <w:r w:rsidR="0021789E" w:rsidRPr="007C3829">
        <w:rPr>
          <w:rFonts w:ascii="Times New Roman" w:hAnsi="Times New Roman"/>
          <w:b/>
          <w:snapToGrid w:val="0"/>
          <w:lang w:eastAsia="ru-RU"/>
        </w:rPr>
        <w:t xml:space="preserve"> (подлежит удалению при заполнении Участником)</w:t>
      </w:r>
    </w:p>
    <w:p w14:paraId="6E4AB0EF" w14:textId="77777777" w:rsidR="0021789E" w:rsidRPr="00860EED" w:rsidRDefault="0021789E" w:rsidP="00E37E31">
      <w:pPr>
        <w:numPr>
          <w:ilvl w:val="3"/>
          <w:numId w:val="14"/>
        </w:numPr>
        <w:tabs>
          <w:tab w:val="clear" w:pos="360"/>
          <w:tab w:val="num" w:pos="880"/>
        </w:tabs>
        <w:ind w:left="0" w:firstLine="550"/>
        <w:jc w:val="both"/>
        <w:rPr>
          <w:rFonts w:ascii="Times New Roman" w:hAnsi="Times New Roman"/>
          <w:snapToGrid w:val="0"/>
          <w:lang w:eastAsia="ru-RU"/>
        </w:rPr>
      </w:pPr>
      <w:r w:rsidRPr="00860EED">
        <w:rPr>
          <w:rFonts w:ascii="Times New Roman" w:hAnsi="Times New Roman"/>
          <w:snapToGrid w:val="0"/>
          <w:lang w:eastAsia="ru-RU"/>
        </w:rPr>
        <w:t>Обозначения «Начало формы» и «Конец формы» удаляются при заполнении Участником.</w:t>
      </w:r>
    </w:p>
    <w:p w14:paraId="4272B975" w14:textId="77777777" w:rsidR="0021789E" w:rsidRPr="00860EED" w:rsidRDefault="0021789E" w:rsidP="00E37E31">
      <w:pPr>
        <w:numPr>
          <w:ilvl w:val="3"/>
          <w:numId w:val="14"/>
        </w:numPr>
        <w:tabs>
          <w:tab w:val="clear" w:pos="360"/>
          <w:tab w:val="num" w:pos="880"/>
        </w:tabs>
        <w:ind w:left="0" w:firstLine="550"/>
        <w:jc w:val="both"/>
        <w:rPr>
          <w:rFonts w:ascii="Times New Roman" w:hAnsi="Times New Roman"/>
          <w:snapToGrid w:val="0"/>
          <w:lang w:eastAsia="ru-RU"/>
        </w:rPr>
      </w:pPr>
      <w:r w:rsidRPr="00860EED">
        <w:rPr>
          <w:rFonts w:ascii="Times New Roman" w:hAnsi="Times New Roman"/>
          <w:snapToGrid w:val="0"/>
          <w:lang w:eastAsia="ru-RU"/>
        </w:rPr>
        <w:t>Участник указывает свое фирменное наименование (в т.ч. организационно-правовую форму) и свой адрес.</w:t>
      </w:r>
    </w:p>
    <w:p w14:paraId="4641A86D" w14:textId="77777777" w:rsidR="0021789E" w:rsidRDefault="0021789E" w:rsidP="00E37E31">
      <w:pPr>
        <w:numPr>
          <w:ilvl w:val="3"/>
          <w:numId w:val="14"/>
        </w:numPr>
        <w:tabs>
          <w:tab w:val="clear" w:pos="360"/>
          <w:tab w:val="num" w:pos="880"/>
        </w:tabs>
        <w:ind w:left="0" w:firstLine="550"/>
        <w:jc w:val="both"/>
        <w:rPr>
          <w:rFonts w:ascii="Times New Roman" w:hAnsi="Times New Roman"/>
          <w:snapToGrid w:val="0"/>
          <w:lang w:eastAsia="ru-RU"/>
        </w:rPr>
      </w:pPr>
      <w:r w:rsidRPr="00860EED">
        <w:rPr>
          <w:rFonts w:ascii="Times New Roman" w:hAnsi="Times New Roman"/>
          <w:snapToGrid w:val="0"/>
          <w:lang w:eastAsia="ru-RU"/>
        </w:rPr>
        <w:t>Участники должны заполнить приведенную выше таблицу по всем позициям. В случае отсутствия каких-либо данных указать слово «нет».</w:t>
      </w:r>
    </w:p>
    <w:p w14:paraId="5FE73F27" w14:textId="77777777" w:rsidR="0021789E" w:rsidRDefault="0021789E" w:rsidP="002174FD">
      <w:pPr>
        <w:jc w:val="both"/>
        <w:rPr>
          <w:rFonts w:ascii="Times New Roman" w:hAnsi="Times New Roman"/>
          <w:snapToGrid w:val="0"/>
          <w:lang w:eastAsia="ru-RU"/>
        </w:rPr>
      </w:pPr>
    </w:p>
    <w:p w14:paraId="456EA80A" w14:textId="77777777" w:rsidR="0021789E" w:rsidRDefault="0021789E" w:rsidP="002174FD">
      <w:pPr>
        <w:keepNext/>
        <w:pageBreakBefore/>
        <w:numPr>
          <w:ilvl w:val="1"/>
          <w:numId w:val="0"/>
        </w:numPr>
        <w:tabs>
          <w:tab w:val="num" w:pos="1134"/>
        </w:tabs>
        <w:suppressAutoHyphens/>
        <w:ind w:left="1134" w:hanging="1134"/>
        <w:outlineLvl w:val="1"/>
        <w:rPr>
          <w:rFonts w:ascii="Times New Roman" w:hAnsi="Times New Roman"/>
          <w:b/>
          <w:snapToGrid w:val="0"/>
          <w:lang w:eastAsia="ru-RU"/>
        </w:rPr>
        <w:sectPr w:rsidR="0021789E" w:rsidSect="00656041">
          <w:footerReference w:type="default" r:id="rId11"/>
          <w:footerReference w:type="first" r:id="rId12"/>
          <w:pgSz w:w="11906" w:h="16838"/>
          <w:pgMar w:top="1134" w:right="1134" w:bottom="1134" w:left="1418" w:header="284" w:footer="431" w:gutter="0"/>
          <w:cols w:space="708"/>
          <w:titlePg/>
          <w:rtlGutter/>
          <w:docGrid w:linePitch="360"/>
        </w:sectPr>
      </w:pPr>
    </w:p>
    <w:p w14:paraId="41315E8D" w14:textId="77777777" w:rsidR="0021789E" w:rsidRPr="004F3A1F" w:rsidRDefault="006E19AD" w:rsidP="002174FD">
      <w:pPr>
        <w:keepNext/>
        <w:pageBreakBefore/>
        <w:numPr>
          <w:ilvl w:val="1"/>
          <w:numId w:val="0"/>
        </w:numPr>
        <w:tabs>
          <w:tab w:val="num" w:pos="1134"/>
        </w:tabs>
        <w:suppressAutoHyphens/>
        <w:ind w:left="1134" w:hanging="1134"/>
        <w:outlineLvl w:val="1"/>
        <w:rPr>
          <w:rFonts w:ascii="Times New Roman" w:hAnsi="Times New Roman"/>
          <w:b/>
          <w:snapToGrid w:val="0"/>
          <w:lang w:eastAsia="ru-RU"/>
        </w:rPr>
      </w:pPr>
      <w:r>
        <w:rPr>
          <w:rFonts w:ascii="Times New Roman" w:hAnsi="Times New Roman"/>
          <w:b/>
          <w:snapToGrid w:val="0"/>
          <w:lang w:eastAsia="ru-RU"/>
        </w:rPr>
        <w:lastRenderedPageBreak/>
        <w:t>6</w:t>
      </w:r>
      <w:r w:rsidR="0021789E" w:rsidRPr="007C3829">
        <w:rPr>
          <w:rFonts w:ascii="Times New Roman" w:hAnsi="Times New Roman"/>
          <w:b/>
          <w:snapToGrid w:val="0"/>
          <w:lang w:eastAsia="ru-RU"/>
        </w:rPr>
        <w:t>.</w:t>
      </w:r>
      <w:r w:rsidR="0021789E">
        <w:rPr>
          <w:rFonts w:ascii="Times New Roman" w:hAnsi="Times New Roman"/>
          <w:b/>
          <w:snapToGrid w:val="0"/>
          <w:lang w:eastAsia="ru-RU"/>
        </w:rPr>
        <w:t>3</w:t>
      </w:r>
      <w:r w:rsidR="0021789E" w:rsidRPr="007C3829">
        <w:rPr>
          <w:rFonts w:ascii="Times New Roman" w:hAnsi="Times New Roman"/>
          <w:b/>
          <w:snapToGrid w:val="0"/>
          <w:lang w:eastAsia="ru-RU"/>
        </w:rPr>
        <w:t xml:space="preserve">. </w:t>
      </w:r>
      <w:r w:rsidR="0021789E">
        <w:rPr>
          <w:rFonts w:ascii="Times New Roman" w:hAnsi="Times New Roman"/>
          <w:b/>
          <w:snapToGrid w:val="0"/>
          <w:lang w:eastAsia="ru-RU"/>
        </w:rPr>
        <w:t>Сведения о цепочке собственников Участника, включая бенефициаров (в том числе конечных)</w:t>
      </w:r>
      <w:r w:rsidR="0021789E" w:rsidRPr="004F3A1F">
        <w:rPr>
          <w:rFonts w:ascii="Times New Roman" w:hAnsi="Times New Roman"/>
          <w:b/>
          <w:snapToGrid w:val="0"/>
          <w:lang w:eastAsia="ru-RU"/>
        </w:rPr>
        <w:t xml:space="preserve"> (форма </w:t>
      </w:r>
      <w:r w:rsidR="0021789E">
        <w:rPr>
          <w:rFonts w:ascii="Times New Roman" w:hAnsi="Times New Roman"/>
          <w:b/>
          <w:snapToGrid w:val="0"/>
          <w:lang w:eastAsia="ru-RU"/>
        </w:rPr>
        <w:t>3</w:t>
      </w:r>
      <w:r w:rsidR="0021789E" w:rsidRPr="004F3A1F">
        <w:rPr>
          <w:rFonts w:ascii="Times New Roman" w:hAnsi="Times New Roman"/>
          <w:b/>
          <w:snapToGrid w:val="0"/>
          <w:lang w:eastAsia="ru-RU"/>
        </w:rPr>
        <w:t>)</w:t>
      </w:r>
    </w:p>
    <w:p w14:paraId="1E0515AD" w14:textId="77777777" w:rsidR="0021789E" w:rsidRPr="004F3A1F" w:rsidRDefault="006E19AD" w:rsidP="002174FD">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r>
        <w:rPr>
          <w:rFonts w:ascii="Times New Roman" w:hAnsi="Times New Roman"/>
          <w:b/>
          <w:snapToGrid w:val="0"/>
          <w:lang w:eastAsia="ru-RU"/>
        </w:rPr>
        <w:t>6</w:t>
      </w:r>
      <w:r w:rsidR="0021789E" w:rsidRPr="007C3829">
        <w:rPr>
          <w:rFonts w:ascii="Times New Roman" w:hAnsi="Times New Roman"/>
          <w:b/>
          <w:snapToGrid w:val="0"/>
          <w:lang w:eastAsia="ru-RU"/>
        </w:rPr>
        <w:t>.</w:t>
      </w:r>
      <w:r w:rsidR="0021789E">
        <w:rPr>
          <w:rFonts w:ascii="Times New Roman" w:hAnsi="Times New Roman"/>
          <w:b/>
          <w:snapToGrid w:val="0"/>
          <w:lang w:eastAsia="ru-RU"/>
        </w:rPr>
        <w:t>3</w:t>
      </w:r>
      <w:r w:rsidR="0021789E" w:rsidRPr="007C3829">
        <w:rPr>
          <w:rFonts w:ascii="Times New Roman" w:hAnsi="Times New Roman"/>
          <w:b/>
          <w:snapToGrid w:val="0"/>
          <w:lang w:eastAsia="ru-RU"/>
        </w:rPr>
        <w:t xml:space="preserve">.1. </w:t>
      </w:r>
      <w:r w:rsidR="0021789E" w:rsidRPr="004F3A1F">
        <w:rPr>
          <w:rFonts w:ascii="Times New Roman" w:hAnsi="Times New Roman"/>
          <w:b/>
          <w:snapToGrid w:val="0"/>
          <w:lang w:eastAsia="ru-RU"/>
        </w:rPr>
        <w:t xml:space="preserve">Форма </w:t>
      </w:r>
      <w:r w:rsidR="0021789E">
        <w:rPr>
          <w:rFonts w:ascii="Times New Roman" w:hAnsi="Times New Roman"/>
          <w:b/>
          <w:snapToGrid w:val="0"/>
          <w:lang w:eastAsia="ru-RU"/>
        </w:rPr>
        <w:t>сведений о цепочке собственников</w:t>
      </w:r>
      <w:r w:rsidR="0021789E" w:rsidRPr="00806BBB">
        <w:rPr>
          <w:rFonts w:ascii="Times New Roman" w:hAnsi="Times New Roman"/>
          <w:b/>
          <w:snapToGrid w:val="0"/>
          <w:lang w:eastAsia="ru-RU"/>
        </w:rPr>
        <w:t xml:space="preserve"> </w:t>
      </w:r>
      <w:r w:rsidR="0021789E" w:rsidRPr="004F3A1F">
        <w:rPr>
          <w:rFonts w:ascii="Times New Roman" w:hAnsi="Times New Roman"/>
          <w:b/>
          <w:snapToGrid w:val="0"/>
          <w:lang w:eastAsia="ru-RU"/>
        </w:rPr>
        <w:t>Участника</w:t>
      </w:r>
      <w:r w:rsidR="0021789E">
        <w:rPr>
          <w:rFonts w:ascii="Times New Roman" w:hAnsi="Times New Roman"/>
          <w:b/>
          <w:snapToGrid w:val="0"/>
          <w:lang w:eastAsia="ru-RU"/>
        </w:rPr>
        <w:t>, включая бенефициаров (в том числе конечных)</w:t>
      </w:r>
      <w:r w:rsidR="0021789E" w:rsidRPr="004F3A1F">
        <w:rPr>
          <w:rFonts w:ascii="Times New Roman" w:hAnsi="Times New Roman"/>
          <w:b/>
          <w:snapToGrid w:val="0"/>
          <w:lang w:eastAsia="ru-RU"/>
        </w:rPr>
        <w:t xml:space="preserve"> </w:t>
      </w:r>
    </w:p>
    <w:p w14:paraId="441D4824" w14:textId="77777777" w:rsidR="0021789E" w:rsidRPr="004F3A1F" w:rsidRDefault="0021789E" w:rsidP="002174FD">
      <w:pPr>
        <w:pBdr>
          <w:top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начало формы</w:t>
      </w:r>
    </w:p>
    <w:p w14:paraId="3265730F" w14:textId="77777777" w:rsidR="0021789E" w:rsidRPr="004F3A1F" w:rsidRDefault="0021789E" w:rsidP="002174FD">
      <w:pPr>
        <w:ind w:left="0"/>
        <w:rPr>
          <w:rFonts w:ascii="Times New Roman" w:hAnsi="Times New Roman"/>
          <w:snapToGrid w:val="0"/>
          <w:lang w:eastAsia="ru-RU"/>
        </w:rPr>
      </w:pPr>
      <w:r w:rsidRPr="004F3A1F">
        <w:rPr>
          <w:rFonts w:ascii="Times New Roman" w:hAnsi="Times New Roman"/>
          <w:snapToGrid w:val="0"/>
          <w:lang w:eastAsia="ru-RU"/>
        </w:rPr>
        <w:t>Приложение</w:t>
      </w:r>
      <w:r>
        <w:rPr>
          <w:rFonts w:ascii="Times New Roman" w:hAnsi="Times New Roman"/>
          <w:snapToGrid w:val="0"/>
          <w:lang w:eastAsia="ru-RU"/>
        </w:rPr>
        <w:t xml:space="preserve"> 3</w:t>
      </w:r>
      <w:r w:rsidRPr="004F3A1F">
        <w:rPr>
          <w:rFonts w:ascii="Times New Roman" w:hAnsi="Times New Roman"/>
          <w:snapToGrid w:val="0"/>
          <w:lang w:eastAsia="ru-RU"/>
        </w:rPr>
        <w:t xml:space="preserve"> к письму о подаче оферты</w:t>
      </w:r>
      <w:r w:rsidRPr="004F3A1F">
        <w:rPr>
          <w:rFonts w:ascii="Times New Roman" w:hAnsi="Times New Roman"/>
          <w:snapToGrid w:val="0"/>
          <w:lang w:eastAsia="ru-RU"/>
        </w:rPr>
        <w:br/>
        <w:t>от «___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____________ г. №__________</w:t>
      </w:r>
    </w:p>
    <w:p w14:paraId="78FBC217" w14:textId="77777777" w:rsidR="0021789E" w:rsidRDefault="0021789E" w:rsidP="002174FD">
      <w:pPr>
        <w:jc w:val="both"/>
        <w:rPr>
          <w:rFonts w:ascii="Times New Roman" w:hAnsi="Times New Roman"/>
          <w:snapToGrid w:val="0"/>
          <w:lang w:eastAsia="ru-RU"/>
        </w:rPr>
      </w:pPr>
    </w:p>
    <w:p w14:paraId="6D51DCAC" w14:textId="77777777" w:rsidR="0021789E" w:rsidRPr="000B6EDA" w:rsidRDefault="0021789E" w:rsidP="002174FD">
      <w:pPr>
        <w:spacing w:line="360" w:lineRule="auto"/>
        <w:jc w:val="center"/>
        <w:rPr>
          <w:rFonts w:ascii="Times New Roman" w:hAnsi="Times New Roman"/>
          <w:i/>
        </w:rPr>
      </w:pPr>
      <w:r w:rsidRPr="000B6EDA">
        <w:rPr>
          <w:rFonts w:ascii="Times New Roman" w:hAnsi="Times New Roman"/>
          <w:i/>
        </w:rPr>
        <w:t>На фирменном бланке организации</w:t>
      </w:r>
    </w:p>
    <w:p w14:paraId="788B971C" w14:textId="77777777" w:rsidR="0021789E" w:rsidRPr="00DD0318" w:rsidRDefault="0021789E" w:rsidP="002174FD">
      <w:pPr>
        <w:pStyle w:val="Default"/>
        <w:rPr>
          <w:sz w:val="16"/>
          <w:szCs w:val="16"/>
        </w:rPr>
      </w:pPr>
    </w:p>
    <w:p w14:paraId="1E310B47" w14:textId="77777777" w:rsidR="0021789E" w:rsidRDefault="0021789E" w:rsidP="002174FD">
      <w:pPr>
        <w:pStyle w:val="Default"/>
        <w:rPr>
          <w:sz w:val="28"/>
          <w:szCs w:val="28"/>
        </w:rPr>
      </w:pPr>
      <w:r>
        <w:t xml:space="preserve"> </w:t>
      </w:r>
      <w:r>
        <w:rPr>
          <w:b/>
          <w:bCs/>
          <w:sz w:val="28"/>
          <w:szCs w:val="28"/>
        </w:rPr>
        <w:t xml:space="preserve">СВЕДЕНИЯ О ЦЕПОЧКЕ СОБСТВЕННИКОВ, ВКЛЮЧАЯ БЕНЕФИЦИАРОВ (В ТОМ ЧИСЛЕ КОНЕЧНЫХ) </w:t>
      </w:r>
    </w:p>
    <w:p w14:paraId="5A8A713E" w14:textId="77777777" w:rsidR="0021789E" w:rsidRPr="00DD0318" w:rsidRDefault="0021789E" w:rsidP="002174FD">
      <w:pPr>
        <w:autoSpaceDE w:val="0"/>
        <w:autoSpaceDN w:val="0"/>
        <w:adjustRightInd w:val="0"/>
        <w:ind w:left="0"/>
        <w:rPr>
          <w:rFonts w:ascii="Times New Roman" w:hAnsi="Times New Roman"/>
          <w:color w:val="000000"/>
          <w:sz w:val="16"/>
          <w:szCs w:val="16"/>
          <w:lang w:eastAsia="ru-RU"/>
        </w:rPr>
      </w:pPr>
    </w:p>
    <w:tbl>
      <w:tblPr>
        <w:tblW w:w="1595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770"/>
        <w:gridCol w:w="1430"/>
        <w:gridCol w:w="880"/>
        <w:gridCol w:w="1320"/>
        <w:gridCol w:w="1650"/>
        <w:gridCol w:w="550"/>
        <w:gridCol w:w="660"/>
        <w:gridCol w:w="770"/>
        <w:gridCol w:w="1430"/>
        <w:gridCol w:w="1210"/>
        <w:gridCol w:w="1650"/>
        <w:gridCol w:w="1320"/>
        <w:gridCol w:w="1650"/>
      </w:tblGrid>
      <w:tr w:rsidR="0021789E" w:rsidRPr="00806BBB" w14:paraId="69495CDE" w14:textId="77777777" w:rsidTr="00373C1A">
        <w:trPr>
          <w:trHeight w:val="441"/>
        </w:trPr>
        <w:tc>
          <w:tcPr>
            <w:tcW w:w="6710" w:type="dxa"/>
            <w:gridSpan w:val="6"/>
          </w:tcPr>
          <w:p w14:paraId="0C27382F"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Информация об участнике запроса предложений </w:t>
            </w:r>
          </w:p>
        </w:tc>
        <w:tc>
          <w:tcPr>
            <w:tcW w:w="7590" w:type="dxa"/>
            <w:gridSpan w:val="7"/>
          </w:tcPr>
          <w:p w14:paraId="57A322B0"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Информация о цепочке собственников контрагента, включая бенефициаров (в том числе, конечных) </w:t>
            </w:r>
          </w:p>
        </w:tc>
        <w:tc>
          <w:tcPr>
            <w:tcW w:w="1650" w:type="dxa"/>
            <w:vMerge w:val="restart"/>
          </w:tcPr>
          <w:p w14:paraId="28769BF2"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Информация о подтверждающих документах (наименование, реквизиты и т.д.) </w:t>
            </w:r>
          </w:p>
        </w:tc>
      </w:tr>
      <w:tr w:rsidR="0021789E" w:rsidRPr="00806BBB" w14:paraId="7FB93AA6" w14:textId="77777777" w:rsidTr="00373C1A">
        <w:trPr>
          <w:trHeight w:val="1116"/>
        </w:trPr>
        <w:tc>
          <w:tcPr>
            <w:tcW w:w="660" w:type="dxa"/>
          </w:tcPr>
          <w:p w14:paraId="3E7C9534"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ИНН </w:t>
            </w:r>
          </w:p>
        </w:tc>
        <w:tc>
          <w:tcPr>
            <w:tcW w:w="770" w:type="dxa"/>
          </w:tcPr>
          <w:p w14:paraId="4C74BC97"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ОГРН </w:t>
            </w:r>
          </w:p>
        </w:tc>
        <w:tc>
          <w:tcPr>
            <w:tcW w:w="1430" w:type="dxa"/>
          </w:tcPr>
          <w:p w14:paraId="3573B862"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Наименование краткое </w:t>
            </w:r>
          </w:p>
        </w:tc>
        <w:tc>
          <w:tcPr>
            <w:tcW w:w="880" w:type="dxa"/>
          </w:tcPr>
          <w:p w14:paraId="3375650A"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Код ОКВЭД </w:t>
            </w:r>
          </w:p>
        </w:tc>
        <w:tc>
          <w:tcPr>
            <w:tcW w:w="1320" w:type="dxa"/>
          </w:tcPr>
          <w:p w14:paraId="39B1F784"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Фамилия, Имя, Отчество руководителя </w:t>
            </w:r>
          </w:p>
        </w:tc>
        <w:tc>
          <w:tcPr>
            <w:tcW w:w="1650" w:type="dxa"/>
          </w:tcPr>
          <w:p w14:paraId="7B715658"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Серия и номер документа, удостоверяющего личность руководителя </w:t>
            </w:r>
          </w:p>
        </w:tc>
        <w:tc>
          <w:tcPr>
            <w:tcW w:w="550" w:type="dxa"/>
          </w:tcPr>
          <w:p w14:paraId="460A748A"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 </w:t>
            </w:r>
          </w:p>
        </w:tc>
        <w:tc>
          <w:tcPr>
            <w:tcW w:w="660" w:type="dxa"/>
          </w:tcPr>
          <w:p w14:paraId="1A25B4A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ИНН </w:t>
            </w:r>
          </w:p>
        </w:tc>
        <w:tc>
          <w:tcPr>
            <w:tcW w:w="770" w:type="dxa"/>
          </w:tcPr>
          <w:p w14:paraId="3390B22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ОГРН </w:t>
            </w:r>
          </w:p>
        </w:tc>
        <w:tc>
          <w:tcPr>
            <w:tcW w:w="1430" w:type="dxa"/>
          </w:tcPr>
          <w:p w14:paraId="510E63B2"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Наименование / ФИО </w:t>
            </w:r>
          </w:p>
        </w:tc>
        <w:tc>
          <w:tcPr>
            <w:tcW w:w="1210" w:type="dxa"/>
          </w:tcPr>
          <w:p w14:paraId="301376FC"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Адрес регистрации </w:t>
            </w:r>
          </w:p>
        </w:tc>
        <w:tc>
          <w:tcPr>
            <w:tcW w:w="1650" w:type="dxa"/>
          </w:tcPr>
          <w:p w14:paraId="75C87AC9"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Серия и номер документа, удостоверяющего личность (для физического лица) </w:t>
            </w:r>
          </w:p>
        </w:tc>
        <w:tc>
          <w:tcPr>
            <w:tcW w:w="1320" w:type="dxa"/>
          </w:tcPr>
          <w:p w14:paraId="271B57AC"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Руководитель / участник / акционер / бенефициар </w:t>
            </w:r>
          </w:p>
        </w:tc>
        <w:tc>
          <w:tcPr>
            <w:tcW w:w="1650" w:type="dxa"/>
            <w:vMerge/>
          </w:tcPr>
          <w:p w14:paraId="5EFF35A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r>
      <w:tr w:rsidR="0021789E" w:rsidRPr="00806BBB" w14:paraId="0B2438E5" w14:textId="77777777" w:rsidTr="00373C1A">
        <w:trPr>
          <w:trHeight w:val="81"/>
        </w:trPr>
        <w:tc>
          <w:tcPr>
            <w:tcW w:w="660" w:type="dxa"/>
            <w:vAlign w:val="center"/>
          </w:tcPr>
          <w:p w14:paraId="000BF85B"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w:t>
            </w:r>
          </w:p>
        </w:tc>
        <w:tc>
          <w:tcPr>
            <w:tcW w:w="770" w:type="dxa"/>
            <w:vAlign w:val="center"/>
          </w:tcPr>
          <w:p w14:paraId="66436CE2"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2</w:t>
            </w:r>
          </w:p>
        </w:tc>
        <w:tc>
          <w:tcPr>
            <w:tcW w:w="1430" w:type="dxa"/>
            <w:vAlign w:val="center"/>
          </w:tcPr>
          <w:p w14:paraId="43B5124A"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3</w:t>
            </w:r>
          </w:p>
        </w:tc>
        <w:tc>
          <w:tcPr>
            <w:tcW w:w="880" w:type="dxa"/>
            <w:vAlign w:val="center"/>
          </w:tcPr>
          <w:p w14:paraId="148B6F7C"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4</w:t>
            </w:r>
          </w:p>
        </w:tc>
        <w:tc>
          <w:tcPr>
            <w:tcW w:w="1320" w:type="dxa"/>
            <w:vAlign w:val="center"/>
          </w:tcPr>
          <w:p w14:paraId="4440B047"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5</w:t>
            </w:r>
          </w:p>
        </w:tc>
        <w:tc>
          <w:tcPr>
            <w:tcW w:w="1650" w:type="dxa"/>
            <w:vAlign w:val="center"/>
          </w:tcPr>
          <w:p w14:paraId="00B77188"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6</w:t>
            </w:r>
          </w:p>
        </w:tc>
        <w:tc>
          <w:tcPr>
            <w:tcW w:w="550" w:type="dxa"/>
            <w:vAlign w:val="center"/>
          </w:tcPr>
          <w:p w14:paraId="188B2ACD"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7</w:t>
            </w:r>
          </w:p>
        </w:tc>
        <w:tc>
          <w:tcPr>
            <w:tcW w:w="660" w:type="dxa"/>
            <w:vAlign w:val="center"/>
          </w:tcPr>
          <w:p w14:paraId="2DF5BD63"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8</w:t>
            </w:r>
          </w:p>
        </w:tc>
        <w:tc>
          <w:tcPr>
            <w:tcW w:w="770" w:type="dxa"/>
            <w:vAlign w:val="center"/>
          </w:tcPr>
          <w:p w14:paraId="476F45CF"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9</w:t>
            </w:r>
          </w:p>
        </w:tc>
        <w:tc>
          <w:tcPr>
            <w:tcW w:w="1430" w:type="dxa"/>
            <w:vAlign w:val="center"/>
          </w:tcPr>
          <w:p w14:paraId="12D5F94C"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10</w:t>
            </w:r>
          </w:p>
        </w:tc>
        <w:tc>
          <w:tcPr>
            <w:tcW w:w="1210" w:type="dxa"/>
            <w:vAlign w:val="center"/>
          </w:tcPr>
          <w:p w14:paraId="35C9815F"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11</w:t>
            </w:r>
          </w:p>
        </w:tc>
        <w:tc>
          <w:tcPr>
            <w:tcW w:w="1650" w:type="dxa"/>
            <w:vAlign w:val="center"/>
          </w:tcPr>
          <w:p w14:paraId="0E74EC29"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12</w:t>
            </w:r>
          </w:p>
        </w:tc>
        <w:tc>
          <w:tcPr>
            <w:tcW w:w="1320" w:type="dxa"/>
            <w:vAlign w:val="center"/>
          </w:tcPr>
          <w:p w14:paraId="3694A1C9"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13</w:t>
            </w:r>
          </w:p>
        </w:tc>
        <w:tc>
          <w:tcPr>
            <w:tcW w:w="1650" w:type="dxa"/>
            <w:vAlign w:val="center"/>
          </w:tcPr>
          <w:p w14:paraId="7F0F5B08"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14</w:t>
            </w:r>
          </w:p>
        </w:tc>
      </w:tr>
      <w:tr w:rsidR="0021789E" w:rsidRPr="00806BBB" w14:paraId="3368DF72" w14:textId="77777777" w:rsidTr="00373C1A">
        <w:trPr>
          <w:trHeight w:val="394"/>
        </w:trPr>
        <w:tc>
          <w:tcPr>
            <w:tcW w:w="660" w:type="dxa"/>
          </w:tcPr>
          <w:p w14:paraId="07A76DC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770" w:type="dxa"/>
          </w:tcPr>
          <w:p w14:paraId="3D2A404F"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430" w:type="dxa"/>
          </w:tcPr>
          <w:p w14:paraId="18F1DD36"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880" w:type="dxa"/>
          </w:tcPr>
          <w:p w14:paraId="11C0112D"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320" w:type="dxa"/>
          </w:tcPr>
          <w:p w14:paraId="105F9370"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3DA7E9F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550" w:type="dxa"/>
          </w:tcPr>
          <w:p w14:paraId="6DC82829"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Pr>
                <w:rFonts w:ascii="Times New Roman" w:hAnsi="Times New Roman"/>
                <w:color w:val="000000"/>
                <w:sz w:val="18"/>
                <w:szCs w:val="18"/>
                <w:lang w:eastAsia="ru-RU"/>
              </w:rPr>
              <w:t>1.1</w:t>
            </w:r>
          </w:p>
        </w:tc>
        <w:tc>
          <w:tcPr>
            <w:tcW w:w="660" w:type="dxa"/>
          </w:tcPr>
          <w:p w14:paraId="32B98EE7"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770" w:type="dxa"/>
          </w:tcPr>
          <w:p w14:paraId="13ABFDE0"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430" w:type="dxa"/>
          </w:tcPr>
          <w:p w14:paraId="4837389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210" w:type="dxa"/>
          </w:tcPr>
          <w:p w14:paraId="0981E36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56FCA567"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320" w:type="dxa"/>
          </w:tcPr>
          <w:p w14:paraId="35623DD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14EBC172"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r>
      <w:tr w:rsidR="0021789E" w:rsidRPr="00806BBB" w14:paraId="14CB441F" w14:textId="77777777" w:rsidTr="005A2B8F">
        <w:trPr>
          <w:gridBefore w:val="6"/>
          <w:wBefore w:w="6710" w:type="dxa"/>
          <w:trHeight w:val="349"/>
        </w:trPr>
        <w:tc>
          <w:tcPr>
            <w:tcW w:w="550" w:type="dxa"/>
          </w:tcPr>
          <w:p w14:paraId="5950F89F"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1.2 </w:t>
            </w:r>
          </w:p>
        </w:tc>
        <w:tc>
          <w:tcPr>
            <w:tcW w:w="660" w:type="dxa"/>
          </w:tcPr>
          <w:p w14:paraId="125ECE4C"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770" w:type="dxa"/>
          </w:tcPr>
          <w:p w14:paraId="5A1CE79D"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430" w:type="dxa"/>
          </w:tcPr>
          <w:p w14:paraId="21EE601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210" w:type="dxa"/>
          </w:tcPr>
          <w:p w14:paraId="50E9BF2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32562E3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320" w:type="dxa"/>
          </w:tcPr>
          <w:p w14:paraId="2F384DB9"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1E0A8634"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r>
      <w:tr w:rsidR="0021789E" w:rsidRPr="00806BBB" w14:paraId="57EDD536" w14:textId="77777777" w:rsidTr="005A2B8F">
        <w:trPr>
          <w:gridBefore w:val="6"/>
          <w:wBefore w:w="6710" w:type="dxa"/>
          <w:trHeight w:val="349"/>
        </w:trPr>
        <w:tc>
          <w:tcPr>
            <w:tcW w:w="550" w:type="dxa"/>
          </w:tcPr>
          <w:p w14:paraId="55011AD3"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Pr>
                <w:rFonts w:ascii="Times New Roman" w:hAnsi="Times New Roman"/>
                <w:color w:val="000000"/>
                <w:sz w:val="18"/>
                <w:szCs w:val="18"/>
                <w:lang w:eastAsia="ru-RU"/>
              </w:rPr>
              <w:t>…</w:t>
            </w:r>
            <w:r w:rsidRPr="00806BBB">
              <w:rPr>
                <w:rFonts w:ascii="Times New Roman" w:hAnsi="Times New Roman"/>
                <w:color w:val="000000"/>
                <w:sz w:val="18"/>
                <w:szCs w:val="18"/>
                <w:lang w:eastAsia="ru-RU"/>
              </w:rPr>
              <w:t xml:space="preserve"> </w:t>
            </w:r>
          </w:p>
        </w:tc>
        <w:tc>
          <w:tcPr>
            <w:tcW w:w="660" w:type="dxa"/>
          </w:tcPr>
          <w:p w14:paraId="266EE805"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770" w:type="dxa"/>
          </w:tcPr>
          <w:p w14:paraId="07C7D9B7"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430" w:type="dxa"/>
          </w:tcPr>
          <w:p w14:paraId="18F8096A"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210" w:type="dxa"/>
          </w:tcPr>
          <w:p w14:paraId="7E8DE95E"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253EAE64"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320" w:type="dxa"/>
          </w:tcPr>
          <w:p w14:paraId="70B4F3E3"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68FD493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r>
    </w:tbl>
    <w:p w14:paraId="5A194E7C" w14:textId="77777777" w:rsidR="0021789E" w:rsidRDefault="0021789E" w:rsidP="002174FD">
      <w:pPr>
        <w:jc w:val="both"/>
        <w:rPr>
          <w:rFonts w:ascii="Times New Roman" w:hAnsi="Times New Roman"/>
          <w:snapToGrid w:val="0"/>
          <w:lang w:eastAsia="ru-RU"/>
        </w:rPr>
      </w:pPr>
    </w:p>
    <w:p w14:paraId="17E4CB08" w14:textId="77777777" w:rsidR="0021789E" w:rsidRDefault="0021789E" w:rsidP="002174FD">
      <w:pPr>
        <w:jc w:val="both"/>
        <w:rPr>
          <w:rFonts w:ascii="Times New Roman" w:hAnsi="Times New Roman"/>
          <w:snapToGrid w:val="0"/>
          <w:lang w:eastAsia="ru-RU"/>
        </w:rPr>
      </w:pPr>
    </w:p>
    <w:p w14:paraId="3F4DBF88" w14:textId="77777777" w:rsidR="0021789E" w:rsidRPr="004F3A1F" w:rsidRDefault="0021789E" w:rsidP="002174FD">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24B9A524" w14:textId="77777777" w:rsidR="0021789E" w:rsidRPr="004F3A1F" w:rsidRDefault="0021789E" w:rsidP="002174FD">
      <w:pPr>
        <w:ind w:left="0" w:right="3684" w:firstLine="567"/>
        <w:rPr>
          <w:rFonts w:ascii="Times New Roman" w:hAnsi="Times New Roman"/>
          <w:snapToGrid w:val="0"/>
          <w:vertAlign w:val="superscript"/>
          <w:lang w:eastAsia="ru-RU"/>
        </w:rPr>
      </w:pPr>
      <w:r>
        <w:rPr>
          <w:rFonts w:ascii="Times New Roman" w:hAnsi="Times New Roman"/>
          <w:snapToGrid w:val="0"/>
          <w:vertAlign w:val="superscript"/>
          <w:lang w:eastAsia="ru-RU"/>
        </w:rPr>
        <w:t xml:space="preserve">                                           </w:t>
      </w:r>
      <w:r w:rsidRPr="004F3A1F">
        <w:rPr>
          <w:rFonts w:ascii="Times New Roman" w:hAnsi="Times New Roman"/>
          <w:snapToGrid w:val="0"/>
          <w:vertAlign w:val="superscript"/>
          <w:lang w:eastAsia="ru-RU"/>
        </w:rPr>
        <w:t>(подпись, М.П.)</w:t>
      </w:r>
    </w:p>
    <w:p w14:paraId="01011CAA" w14:textId="77777777" w:rsidR="0021789E" w:rsidRPr="004F3A1F" w:rsidRDefault="0021789E" w:rsidP="002174FD">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22B55D48" w14:textId="77777777" w:rsidR="0021789E" w:rsidRPr="004F3A1F" w:rsidRDefault="0021789E" w:rsidP="002174FD">
      <w:pPr>
        <w:ind w:left="0" w:right="3684" w:firstLine="567"/>
        <w:rPr>
          <w:rFonts w:ascii="Times New Roman" w:hAnsi="Times New Roman"/>
          <w:snapToGrid w:val="0"/>
          <w:vertAlign w:val="superscript"/>
          <w:lang w:eastAsia="ru-RU"/>
        </w:rPr>
      </w:pPr>
      <w:r>
        <w:rPr>
          <w:rFonts w:ascii="Times New Roman" w:hAnsi="Times New Roman"/>
          <w:snapToGrid w:val="0"/>
          <w:vertAlign w:val="superscript"/>
          <w:lang w:eastAsia="ru-RU"/>
        </w:rPr>
        <w:t xml:space="preserve">              </w:t>
      </w:r>
      <w:r w:rsidRPr="004F3A1F">
        <w:rPr>
          <w:rFonts w:ascii="Times New Roman" w:hAnsi="Times New Roman"/>
          <w:snapToGrid w:val="0"/>
          <w:vertAlign w:val="superscript"/>
          <w:lang w:eastAsia="ru-RU"/>
        </w:rPr>
        <w:t>(фамилия, имя, отчество подписавшего, должность)</w:t>
      </w:r>
    </w:p>
    <w:p w14:paraId="22C85D7D" w14:textId="77777777" w:rsidR="0021789E" w:rsidRDefault="0021789E" w:rsidP="002174FD">
      <w:pPr>
        <w:jc w:val="both"/>
        <w:rPr>
          <w:rFonts w:ascii="Times New Roman" w:hAnsi="Times New Roman"/>
          <w:snapToGrid w:val="0"/>
          <w:lang w:eastAsia="ru-RU"/>
        </w:rPr>
      </w:pPr>
    </w:p>
    <w:p w14:paraId="7BB74A94" w14:textId="77777777" w:rsidR="0021789E" w:rsidRPr="004F3A1F" w:rsidRDefault="0021789E" w:rsidP="002174FD">
      <w:pPr>
        <w:pBdr>
          <w:bottom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конец формы</w:t>
      </w:r>
    </w:p>
    <w:p w14:paraId="41B500DF" w14:textId="77777777" w:rsidR="0021789E" w:rsidRPr="004F3A1F" w:rsidRDefault="0021789E" w:rsidP="002174FD">
      <w:pPr>
        <w:ind w:left="0"/>
        <w:jc w:val="both"/>
        <w:rPr>
          <w:rFonts w:ascii="Times New Roman" w:hAnsi="Times New Roman"/>
          <w:snapToGrid w:val="0"/>
          <w:lang w:eastAsia="ru-RU"/>
        </w:rPr>
      </w:pPr>
    </w:p>
    <w:p w14:paraId="57EF38DC" w14:textId="77777777" w:rsidR="0021789E" w:rsidRPr="004F3A1F" w:rsidRDefault="006E19AD" w:rsidP="002174FD">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r>
        <w:rPr>
          <w:rFonts w:ascii="Times New Roman" w:hAnsi="Times New Roman"/>
          <w:b/>
          <w:snapToGrid w:val="0"/>
          <w:lang w:eastAsia="ru-RU"/>
        </w:rPr>
        <w:t>6</w:t>
      </w:r>
      <w:r w:rsidR="0021789E" w:rsidRPr="007C3829">
        <w:rPr>
          <w:rFonts w:ascii="Times New Roman" w:hAnsi="Times New Roman"/>
          <w:b/>
          <w:snapToGrid w:val="0"/>
          <w:lang w:eastAsia="ru-RU"/>
        </w:rPr>
        <w:t>.</w:t>
      </w:r>
      <w:r w:rsidR="0021789E">
        <w:rPr>
          <w:rFonts w:ascii="Times New Roman" w:hAnsi="Times New Roman"/>
          <w:b/>
          <w:snapToGrid w:val="0"/>
          <w:lang w:eastAsia="ru-RU"/>
        </w:rPr>
        <w:t>3</w:t>
      </w:r>
      <w:r w:rsidR="0021789E" w:rsidRPr="007C3829">
        <w:rPr>
          <w:rFonts w:ascii="Times New Roman" w:hAnsi="Times New Roman"/>
          <w:b/>
          <w:snapToGrid w:val="0"/>
          <w:lang w:eastAsia="ru-RU"/>
        </w:rPr>
        <w:t xml:space="preserve">.2. </w:t>
      </w:r>
      <w:r w:rsidR="0021789E" w:rsidRPr="004F3A1F">
        <w:rPr>
          <w:rFonts w:ascii="Times New Roman" w:hAnsi="Times New Roman"/>
          <w:b/>
          <w:snapToGrid w:val="0"/>
          <w:lang w:eastAsia="ru-RU"/>
        </w:rPr>
        <w:t>Инструкции по заполнению</w:t>
      </w:r>
      <w:r w:rsidR="0021789E" w:rsidRPr="007C3829">
        <w:rPr>
          <w:rFonts w:ascii="Times New Roman" w:hAnsi="Times New Roman"/>
          <w:b/>
          <w:snapToGrid w:val="0"/>
          <w:lang w:eastAsia="ru-RU"/>
        </w:rPr>
        <w:t xml:space="preserve"> (подлежит удалению при заполнении Участником)</w:t>
      </w:r>
    </w:p>
    <w:p w14:paraId="0F654590" w14:textId="77777777" w:rsidR="0021789E" w:rsidRPr="00860EED" w:rsidRDefault="0021789E" w:rsidP="002174FD">
      <w:pPr>
        <w:numPr>
          <w:ilvl w:val="3"/>
          <w:numId w:val="19"/>
        </w:numPr>
        <w:jc w:val="both"/>
        <w:rPr>
          <w:rFonts w:ascii="Times New Roman" w:hAnsi="Times New Roman"/>
          <w:snapToGrid w:val="0"/>
          <w:lang w:eastAsia="ru-RU"/>
        </w:rPr>
      </w:pPr>
      <w:r w:rsidRPr="00860EED">
        <w:rPr>
          <w:rFonts w:ascii="Times New Roman" w:hAnsi="Times New Roman"/>
          <w:snapToGrid w:val="0"/>
          <w:lang w:eastAsia="ru-RU"/>
        </w:rPr>
        <w:t>Обозначения «Начало формы» и «Конец формы» удаляются при заполнении Участником.</w:t>
      </w:r>
    </w:p>
    <w:p w14:paraId="3B2A5F88" w14:textId="77777777" w:rsidR="0021789E" w:rsidRDefault="0021789E" w:rsidP="005A2B8F">
      <w:pPr>
        <w:numPr>
          <w:ilvl w:val="3"/>
          <w:numId w:val="19"/>
        </w:numPr>
        <w:ind w:left="0" w:firstLine="0"/>
        <w:jc w:val="both"/>
        <w:rPr>
          <w:rFonts w:ascii="Times New Roman" w:hAnsi="Times New Roman"/>
          <w:snapToGrid w:val="0"/>
          <w:lang w:eastAsia="ru-RU"/>
        </w:rPr>
      </w:pPr>
      <w:r w:rsidRPr="00860EED">
        <w:rPr>
          <w:rFonts w:ascii="Times New Roman" w:hAnsi="Times New Roman"/>
          <w:snapToGrid w:val="0"/>
          <w:lang w:eastAsia="ru-RU"/>
        </w:rPr>
        <w:t>Участники должны заполнить приведенную выше таблицу по всем позициям. В случае отсутствия каких-</w:t>
      </w:r>
      <w:r>
        <w:rPr>
          <w:rFonts w:ascii="Times New Roman" w:hAnsi="Times New Roman"/>
          <w:snapToGrid w:val="0"/>
          <w:lang w:eastAsia="ru-RU"/>
        </w:rPr>
        <w:t>либо данных указать слово «нет».</w:t>
      </w:r>
    </w:p>
    <w:p w14:paraId="639FC36A" w14:textId="77777777" w:rsidR="0021789E" w:rsidRDefault="0021789E" w:rsidP="002174FD">
      <w:pPr>
        <w:jc w:val="both"/>
        <w:rPr>
          <w:rFonts w:ascii="Times New Roman" w:hAnsi="Times New Roman"/>
          <w:snapToGrid w:val="0"/>
          <w:lang w:eastAsia="ru-RU"/>
        </w:rPr>
      </w:pPr>
    </w:p>
    <w:p w14:paraId="03189FA4" w14:textId="77777777" w:rsidR="0021789E" w:rsidRDefault="0021789E" w:rsidP="002174FD">
      <w:pPr>
        <w:jc w:val="both"/>
        <w:rPr>
          <w:rFonts w:ascii="Times New Roman" w:hAnsi="Times New Roman"/>
          <w:snapToGrid w:val="0"/>
          <w:lang w:eastAsia="ru-RU"/>
        </w:rPr>
      </w:pPr>
    </w:p>
    <w:p w14:paraId="62B0F9CB" w14:textId="77777777" w:rsidR="0021789E" w:rsidRDefault="0021789E" w:rsidP="002174FD">
      <w:pPr>
        <w:keepNext/>
        <w:pageBreakBefore/>
        <w:numPr>
          <w:ilvl w:val="1"/>
          <w:numId w:val="0"/>
        </w:numPr>
        <w:tabs>
          <w:tab w:val="num" w:pos="1134"/>
        </w:tabs>
        <w:suppressAutoHyphens/>
        <w:ind w:left="1134" w:hanging="1134"/>
        <w:outlineLvl w:val="1"/>
        <w:rPr>
          <w:rFonts w:ascii="Times New Roman" w:hAnsi="Times New Roman"/>
          <w:b/>
          <w:snapToGrid w:val="0"/>
          <w:lang w:eastAsia="ru-RU"/>
        </w:rPr>
        <w:sectPr w:rsidR="0021789E" w:rsidSect="001D0B25">
          <w:pgSz w:w="16838" w:h="11906" w:orient="landscape"/>
          <w:pgMar w:top="1418" w:right="1134" w:bottom="1134" w:left="1134" w:header="284" w:footer="431" w:gutter="0"/>
          <w:cols w:space="708"/>
          <w:titlePg/>
          <w:rtlGutter/>
          <w:docGrid w:linePitch="360"/>
        </w:sectPr>
      </w:pPr>
    </w:p>
    <w:p w14:paraId="246E3E40" w14:textId="69CAC8F5" w:rsidR="00BE15ED" w:rsidRPr="004F3A1F" w:rsidRDefault="00BE15ED" w:rsidP="00947747">
      <w:pPr>
        <w:keepNext/>
        <w:pageBreakBefore/>
        <w:numPr>
          <w:ilvl w:val="1"/>
          <w:numId w:val="0"/>
        </w:numPr>
        <w:tabs>
          <w:tab w:val="num" w:pos="1134"/>
        </w:tabs>
        <w:suppressAutoHyphens/>
        <w:outlineLvl w:val="1"/>
        <w:rPr>
          <w:rFonts w:ascii="Times New Roman" w:hAnsi="Times New Roman"/>
          <w:b/>
          <w:snapToGrid w:val="0"/>
          <w:lang w:eastAsia="ru-RU"/>
        </w:rPr>
      </w:pPr>
      <w:r>
        <w:rPr>
          <w:rFonts w:ascii="Times New Roman" w:hAnsi="Times New Roman"/>
          <w:b/>
          <w:snapToGrid w:val="0"/>
          <w:lang w:eastAsia="ru-RU"/>
        </w:rPr>
        <w:lastRenderedPageBreak/>
        <w:t>6</w:t>
      </w:r>
      <w:r w:rsidRPr="007C3829">
        <w:rPr>
          <w:rFonts w:ascii="Times New Roman" w:hAnsi="Times New Roman"/>
          <w:b/>
          <w:snapToGrid w:val="0"/>
          <w:lang w:eastAsia="ru-RU"/>
        </w:rPr>
        <w:t>.</w:t>
      </w:r>
      <w:r w:rsidR="00947747">
        <w:rPr>
          <w:rFonts w:ascii="Times New Roman" w:hAnsi="Times New Roman"/>
          <w:b/>
          <w:snapToGrid w:val="0"/>
          <w:lang w:eastAsia="ru-RU"/>
        </w:rPr>
        <w:t>4</w:t>
      </w:r>
      <w:r w:rsidRPr="007C3829">
        <w:rPr>
          <w:rFonts w:ascii="Times New Roman" w:hAnsi="Times New Roman"/>
          <w:b/>
          <w:snapToGrid w:val="0"/>
          <w:lang w:eastAsia="ru-RU"/>
        </w:rPr>
        <w:t xml:space="preserve">. </w:t>
      </w:r>
      <w:r>
        <w:rPr>
          <w:rFonts w:ascii="Times New Roman" w:hAnsi="Times New Roman"/>
          <w:b/>
          <w:snapToGrid w:val="0"/>
          <w:lang w:eastAsia="ru-RU"/>
        </w:rPr>
        <w:t>Техническое предложение</w:t>
      </w:r>
      <w:r w:rsidRPr="004F3A1F">
        <w:rPr>
          <w:rFonts w:ascii="Times New Roman" w:hAnsi="Times New Roman"/>
          <w:b/>
          <w:snapToGrid w:val="0"/>
          <w:lang w:eastAsia="ru-RU"/>
        </w:rPr>
        <w:t xml:space="preserve"> (форма </w:t>
      </w:r>
      <w:r w:rsidR="00947747">
        <w:rPr>
          <w:rFonts w:ascii="Times New Roman" w:hAnsi="Times New Roman"/>
          <w:b/>
          <w:snapToGrid w:val="0"/>
          <w:lang w:eastAsia="ru-RU"/>
        </w:rPr>
        <w:t>4</w:t>
      </w:r>
      <w:r w:rsidRPr="004F3A1F">
        <w:rPr>
          <w:rFonts w:ascii="Times New Roman" w:hAnsi="Times New Roman"/>
          <w:b/>
          <w:snapToGrid w:val="0"/>
          <w:lang w:eastAsia="ru-RU"/>
        </w:rPr>
        <w:t>)</w:t>
      </w:r>
    </w:p>
    <w:p w14:paraId="3456F524" w14:textId="0BC95BD5" w:rsidR="00BE15ED" w:rsidRPr="004F3A1F" w:rsidRDefault="00BE15ED" w:rsidP="00BE15ED">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r>
        <w:rPr>
          <w:rFonts w:ascii="Times New Roman" w:hAnsi="Times New Roman"/>
          <w:b/>
          <w:snapToGrid w:val="0"/>
          <w:lang w:eastAsia="ru-RU"/>
        </w:rPr>
        <w:t>6</w:t>
      </w:r>
      <w:r w:rsidRPr="007C3829">
        <w:rPr>
          <w:rFonts w:ascii="Times New Roman" w:hAnsi="Times New Roman"/>
          <w:b/>
          <w:snapToGrid w:val="0"/>
          <w:lang w:eastAsia="ru-RU"/>
        </w:rPr>
        <w:t>.</w:t>
      </w:r>
      <w:r w:rsidR="00947747">
        <w:rPr>
          <w:rFonts w:ascii="Times New Roman" w:hAnsi="Times New Roman"/>
          <w:b/>
          <w:snapToGrid w:val="0"/>
          <w:lang w:eastAsia="ru-RU"/>
        </w:rPr>
        <w:t>4</w:t>
      </w:r>
      <w:r w:rsidRPr="007C3829">
        <w:rPr>
          <w:rFonts w:ascii="Times New Roman" w:hAnsi="Times New Roman"/>
          <w:b/>
          <w:snapToGrid w:val="0"/>
          <w:lang w:eastAsia="ru-RU"/>
        </w:rPr>
        <w:t xml:space="preserve">.1. </w:t>
      </w:r>
      <w:r w:rsidRPr="004F3A1F">
        <w:rPr>
          <w:rFonts w:ascii="Times New Roman" w:hAnsi="Times New Roman"/>
          <w:b/>
          <w:snapToGrid w:val="0"/>
          <w:lang w:eastAsia="ru-RU"/>
        </w:rPr>
        <w:t xml:space="preserve">Форма </w:t>
      </w:r>
      <w:r>
        <w:rPr>
          <w:rFonts w:ascii="Times New Roman" w:hAnsi="Times New Roman"/>
          <w:b/>
          <w:snapToGrid w:val="0"/>
          <w:lang w:eastAsia="ru-RU"/>
        </w:rPr>
        <w:t>технического предложения</w:t>
      </w:r>
      <w:r w:rsidRPr="004F3A1F">
        <w:rPr>
          <w:rFonts w:ascii="Times New Roman" w:hAnsi="Times New Roman"/>
          <w:b/>
          <w:snapToGrid w:val="0"/>
          <w:lang w:eastAsia="ru-RU"/>
        </w:rPr>
        <w:t xml:space="preserve"> </w:t>
      </w:r>
    </w:p>
    <w:p w14:paraId="07074265" w14:textId="77777777" w:rsidR="00BE15ED" w:rsidRDefault="00BE15ED" w:rsidP="00BE15ED">
      <w:pPr>
        <w:pStyle w:val="ae"/>
        <w:tabs>
          <w:tab w:val="left" w:pos="993"/>
        </w:tabs>
        <w:spacing w:before="0" w:line="240" w:lineRule="auto"/>
        <w:rPr>
          <w:bCs/>
          <w:sz w:val="22"/>
          <w:szCs w:val="22"/>
        </w:rPr>
      </w:pPr>
    </w:p>
    <w:p w14:paraId="3C8AC7C7" w14:textId="77777777" w:rsidR="00BE15ED" w:rsidRDefault="00BE15ED" w:rsidP="00BE15ED">
      <w:pPr>
        <w:pStyle w:val="ae"/>
        <w:tabs>
          <w:tab w:val="left" w:pos="993"/>
        </w:tabs>
        <w:spacing w:before="0" w:line="240" w:lineRule="auto"/>
        <w:rPr>
          <w:bCs/>
          <w:sz w:val="22"/>
          <w:szCs w:val="22"/>
        </w:rPr>
      </w:pPr>
    </w:p>
    <w:p w14:paraId="331EE1C7" w14:textId="77777777" w:rsidR="00BE15ED" w:rsidRPr="00121369" w:rsidRDefault="00BE15ED" w:rsidP="00BE15ED">
      <w:pPr>
        <w:pStyle w:val="ae"/>
        <w:tabs>
          <w:tab w:val="left" w:pos="993"/>
        </w:tabs>
        <w:spacing w:before="0" w:line="240" w:lineRule="auto"/>
        <w:jc w:val="center"/>
        <w:rPr>
          <w:b/>
          <w:bCs/>
          <w:sz w:val="22"/>
          <w:szCs w:val="22"/>
        </w:rPr>
      </w:pPr>
      <w:r w:rsidRPr="00121369">
        <w:rPr>
          <w:b/>
          <w:bCs/>
          <w:sz w:val="22"/>
          <w:szCs w:val="22"/>
        </w:rPr>
        <w:t>ТЕХНИЧЕСКОЕ ПРЕДЛОЖЕНИЕ</w:t>
      </w:r>
    </w:p>
    <w:p w14:paraId="42C869E2" w14:textId="77777777" w:rsidR="00BE15ED" w:rsidRDefault="00BE15ED" w:rsidP="00BE15ED">
      <w:pPr>
        <w:pStyle w:val="ae"/>
        <w:tabs>
          <w:tab w:val="left" w:pos="993"/>
        </w:tabs>
        <w:spacing w:before="0" w:line="240" w:lineRule="auto"/>
        <w:rPr>
          <w:bCs/>
          <w:sz w:val="22"/>
          <w:szCs w:val="22"/>
        </w:rPr>
      </w:pPr>
    </w:p>
    <w:p w14:paraId="1D92CDBC" w14:textId="77777777" w:rsidR="00BE15ED" w:rsidRPr="003B3C44" w:rsidRDefault="00BE15ED" w:rsidP="00BE15ED">
      <w:pPr>
        <w:pStyle w:val="ae"/>
        <w:tabs>
          <w:tab w:val="left" w:pos="993"/>
        </w:tabs>
        <w:spacing w:before="0" w:line="240" w:lineRule="auto"/>
        <w:rPr>
          <w:bCs/>
          <w:sz w:val="22"/>
          <w:szCs w:val="22"/>
        </w:rPr>
      </w:pPr>
      <w:r>
        <w:rPr>
          <w:bCs/>
          <w:sz w:val="22"/>
          <w:szCs w:val="22"/>
        </w:rPr>
        <w:t>Техническое предложение предоставляется для участия в открытом запросе предложений в электронной форме</w:t>
      </w:r>
      <w:r w:rsidRPr="00C3094E">
        <w:rPr>
          <w:bCs/>
          <w:sz w:val="22"/>
          <w:szCs w:val="22"/>
        </w:rPr>
        <w:t xml:space="preserve"> </w:t>
      </w:r>
      <w:r>
        <w:rPr>
          <w:bCs/>
          <w:sz w:val="22"/>
          <w:szCs w:val="22"/>
        </w:rPr>
        <w:t>на _____________________ (</w:t>
      </w:r>
      <w:r w:rsidRPr="00121369">
        <w:rPr>
          <w:bCs/>
          <w:i/>
          <w:sz w:val="22"/>
          <w:szCs w:val="22"/>
        </w:rPr>
        <w:t xml:space="preserve">указывается </w:t>
      </w:r>
      <w:r w:rsidRPr="003B3C44">
        <w:rPr>
          <w:bCs/>
          <w:i/>
          <w:sz w:val="22"/>
          <w:szCs w:val="22"/>
        </w:rPr>
        <w:t>предмет договора</w:t>
      </w:r>
      <w:r w:rsidRPr="003B3C44">
        <w:rPr>
          <w:bCs/>
          <w:sz w:val="22"/>
          <w:szCs w:val="22"/>
        </w:rPr>
        <w:t>)</w:t>
      </w:r>
    </w:p>
    <w:p w14:paraId="23EB557A" w14:textId="77777777" w:rsidR="00BE15ED" w:rsidRPr="003B3C44" w:rsidRDefault="00BE15ED" w:rsidP="00BE15ED">
      <w:pPr>
        <w:pStyle w:val="ae"/>
        <w:tabs>
          <w:tab w:val="left" w:pos="993"/>
        </w:tabs>
        <w:spacing w:before="0" w:line="240" w:lineRule="auto"/>
        <w:rPr>
          <w:bCs/>
          <w:sz w:val="22"/>
          <w:szCs w:val="22"/>
        </w:rPr>
      </w:pPr>
      <w:r w:rsidRPr="003B3C44">
        <w:rPr>
          <w:bCs/>
          <w:sz w:val="22"/>
          <w:szCs w:val="22"/>
        </w:rPr>
        <w:t>извещение № ______________________, размещенное на ЭТП _________________ (</w:t>
      </w:r>
      <w:r w:rsidRPr="003B3C44">
        <w:rPr>
          <w:bCs/>
          <w:i/>
          <w:sz w:val="22"/>
          <w:szCs w:val="22"/>
        </w:rPr>
        <w:t>указывается наименование ЭТП</w:t>
      </w:r>
      <w:r w:rsidRPr="003B3C44">
        <w:rPr>
          <w:bCs/>
          <w:sz w:val="22"/>
          <w:szCs w:val="22"/>
        </w:rPr>
        <w:t>) на сайте ________________ (</w:t>
      </w:r>
      <w:r w:rsidRPr="003B3C44">
        <w:rPr>
          <w:bCs/>
          <w:i/>
          <w:sz w:val="22"/>
          <w:szCs w:val="22"/>
        </w:rPr>
        <w:t>указывается адрес сайта ЭТ</w:t>
      </w:r>
      <w:r w:rsidRPr="003B3C44">
        <w:rPr>
          <w:bCs/>
          <w:sz w:val="22"/>
          <w:szCs w:val="22"/>
        </w:rPr>
        <w:t xml:space="preserve">П), </w:t>
      </w:r>
    </w:p>
    <w:p w14:paraId="163AFB4B" w14:textId="77777777" w:rsidR="00BE15ED" w:rsidRPr="003B3C44" w:rsidRDefault="00BE15ED" w:rsidP="00BE15ED">
      <w:pPr>
        <w:pStyle w:val="ae"/>
        <w:tabs>
          <w:tab w:val="left" w:pos="993"/>
        </w:tabs>
        <w:spacing w:before="0" w:line="240" w:lineRule="auto"/>
        <w:rPr>
          <w:bCs/>
          <w:sz w:val="22"/>
          <w:szCs w:val="22"/>
        </w:rPr>
      </w:pPr>
      <w:r w:rsidRPr="003B3C44">
        <w:rPr>
          <w:bCs/>
          <w:sz w:val="22"/>
          <w:szCs w:val="22"/>
        </w:rPr>
        <w:t>запрос предложений № ____________ (</w:t>
      </w:r>
      <w:r w:rsidRPr="003B3C44">
        <w:rPr>
          <w:bCs/>
          <w:i/>
          <w:sz w:val="22"/>
          <w:szCs w:val="22"/>
        </w:rPr>
        <w:t>указывается номер запроса предложений на ЭТП</w:t>
      </w:r>
      <w:r w:rsidRPr="003B3C44">
        <w:rPr>
          <w:bCs/>
          <w:sz w:val="22"/>
          <w:szCs w:val="22"/>
        </w:rPr>
        <w:t>)</w:t>
      </w:r>
    </w:p>
    <w:p w14:paraId="6FC73B25" w14:textId="77777777" w:rsidR="00BE15ED" w:rsidRPr="003B3C44" w:rsidRDefault="00BE15ED" w:rsidP="00BE15ED">
      <w:pPr>
        <w:pStyle w:val="ae"/>
        <w:tabs>
          <w:tab w:val="left" w:pos="993"/>
        </w:tabs>
        <w:spacing w:before="0" w:line="240" w:lineRule="auto"/>
        <w:rPr>
          <w:bCs/>
          <w:sz w:val="22"/>
          <w:szCs w:val="22"/>
        </w:rPr>
      </w:pPr>
      <w:r w:rsidRPr="003B3C44">
        <w:rPr>
          <w:bCs/>
          <w:sz w:val="22"/>
          <w:szCs w:val="22"/>
        </w:rPr>
        <w:t>.</w:t>
      </w:r>
    </w:p>
    <w:p w14:paraId="4934DE8C" w14:textId="77777777" w:rsidR="00BE15ED" w:rsidRPr="003B3C44" w:rsidRDefault="00BE15ED" w:rsidP="00BE15ED">
      <w:pPr>
        <w:pStyle w:val="ae"/>
        <w:tabs>
          <w:tab w:val="left" w:pos="993"/>
        </w:tabs>
        <w:spacing w:before="0" w:line="240" w:lineRule="auto"/>
        <w:rPr>
          <w:bCs/>
          <w:sz w:val="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4"/>
        <w:gridCol w:w="1758"/>
        <w:gridCol w:w="3010"/>
        <w:gridCol w:w="2218"/>
        <w:gridCol w:w="2321"/>
        <w:gridCol w:w="1754"/>
        <w:gridCol w:w="1757"/>
        <w:gridCol w:w="908"/>
        <w:gridCol w:w="733"/>
      </w:tblGrid>
      <w:tr w:rsidR="00BE15ED" w:rsidRPr="003B3C44" w14:paraId="1E6F0C6E" w14:textId="77777777" w:rsidTr="003B3C44">
        <w:tc>
          <w:tcPr>
            <w:tcW w:w="5000" w:type="pct"/>
            <w:gridSpan w:val="9"/>
          </w:tcPr>
          <w:p w14:paraId="0C4A6E1D" w14:textId="77777777" w:rsidR="00BE15ED" w:rsidRPr="003B3C44" w:rsidRDefault="00BE15ED" w:rsidP="003B3C44">
            <w:pPr>
              <w:snapToGrid w:val="0"/>
              <w:ind w:left="0"/>
              <w:contextualSpacing/>
              <w:jc w:val="center"/>
              <w:rPr>
                <w:rFonts w:ascii="Times New Roman" w:eastAsia="Times New Roman" w:hAnsi="Times New Roman"/>
                <w:b/>
                <w:sz w:val="20"/>
                <w:szCs w:val="20"/>
              </w:rPr>
            </w:pPr>
            <w:r w:rsidRPr="003B3C44">
              <w:rPr>
                <w:rFonts w:ascii="Times New Roman" w:eastAsia="Times New Roman" w:hAnsi="Times New Roman"/>
                <w:b/>
                <w:sz w:val="20"/>
                <w:szCs w:val="20"/>
              </w:rPr>
              <w:t>Описание предлагаемого к поставке товара, который является предметом закупки в соответствии с требованиями документации о закупке</w:t>
            </w:r>
          </w:p>
        </w:tc>
      </w:tr>
      <w:tr w:rsidR="00BE15ED" w:rsidRPr="003B3C44" w14:paraId="6FFBD36C" w14:textId="77777777" w:rsidTr="003B3C44">
        <w:tc>
          <w:tcPr>
            <w:tcW w:w="129" w:type="pct"/>
            <w:vAlign w:val="center"/>
          </w:tcPr>
          <w:p w14:paraId="253C8CCA"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1</w:t>
            </w:r>
          </w:p>
        </w:tc>
        <w:tc>
          <w:tcPr>
            <w:tcW w:w="592" w:type="pct"/>
          </w:tcPr>
          <w:p w14:paraId="1EF1D709"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2</w:t>
            </w:r>
          </w:p>
        </w:tc>
        <w:tc>
          <w:tcPr>
            <w:tcW w:w="1014" w:type="pct"/>
            <w:shd w:val="clear" w:color="auto" w:fill="auto"/>
            <w:vAlign w:val="center"/>
          </w:tcPr>
          <w:p w14:paraId="3ED329D8"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3</w:t>
            </w:r>
          </w:p>
        </w:tc>
        <w:tc>
          <w:tcPr>
            <w:tcW w:w="747" w:type="pct"/>
            <w:shd w:val="clear" w:color="auto" w:fill="auto"/>
            <w:vAlign w:val="center"/>
          </w:tcPr>
          <w:p w14:paraId="45F91870"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4</w:t>
            </w:r>
          </w:p>
        </w:tc>
        <w:tc>
          <w:tcPr>
            <w:tcW w:w="782" w:type="pct"/>
            <w:shd w:val="clear" w:color="auto" w:fill="auto"/>
            <w:vAlign w:val="center"/>
          </w:tcPr>
          <w:p w14:paraId="002B59C8"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5</w:t>
            </w:r>
          </w:p>
        </w:tc>
        <w:tc>
          <w:tcPr>
            <w:tcW w:w="591" w:type="pct"/>
          </w:tcPr>
          <w:p w14:paraId="1A200003"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6</w:t>
            </w:r>
          </w:p>
        </w:tc>
        <w:tc>
          <w:tcPr>
            <w:tcW w:w="592" w:type="pct"/>
          </w:tcPr>
          <w:p w14:paraId="58AD28F7"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7</w:t>
            </w:r>
          </w:p>
        </w:tc>
        <w:tc>
          <w:tcPr>
            <w:tcW w:w="306" w:type="pct"/>
          </w:tcPr>
          <w:p w14:paraId="06096495"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8</w:t>
            </w:r>
          </w:p>
        </w:tc>
        <w:tc>
          <w:tcPr>
            <w:tcW w:w="247" w:type="pct"/>
          </w:tcPr>
          <w:p w14:paraId="31644D72"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9</w:t>
            </w:r>
          </w:p>
        </w:tc>
      </w:tr>
      <w:tr w:rsidR="00BE15ED" w:rsidRPr="003B3C44" w14:paraId="344098CA" w14:textId="77777777" w:rsidTr="003B3C44">
        <w:tc>
          <w:tcPr>
            <w:tcW w:w="129" w:type="pct"/>
            <w:vAlign w:val="center"/>
          </w:tcPr>
          <w:p w14:paraId="2AEABB3D"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 п/п</w:t>
            </w:r>
          </w:p>
        </w:tc>
        <w:tc>
          <w:tcPr>
            <w:tcW w:w="592" w:type="pct"/>
          </w:tcPr>
          <w:p w14:paraId="0A1DE74F"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Наименование товара, установленное Заказчиком в Приложении № 2 Документации «Техническое задание»</w:t>
            </w:r>
          </w:p>
        </w:tc>
        <w:tc>
          <w:tcPr>
            <w:tcW w:w="1014" w:type="pct"/>
            <w:shd w:val="clear" w:color="auto" w:fill="auto"/>
            <w:vAlign w:val="center"/>
          </w:tcPr>
          <w:p w14:paraId="383F7480"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 xml:space="preserve">Требования к значениям </w:t>
            </w:r>
            <w:r w:rsidRPr="003B3C44">
              <w:rPr>
                <w:rFonts w:ascii="Times New Roman" w:eastAsia="Times New Roman" w:hAnsi="Times New Roman" w:hint="eastAsia"/>
                <w:sz w:val="20"/>
                <w:szCs w:val="20"/>
              </w:rPr>
              <w:t>технических</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и</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функциональных</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характеристик</w:t>
            </w:r>
            <w:r w:rsidRPr="003B3C44">
              <w:rPr>
                <w:rFonts w:ascii="Times New Roman" w:eastAsia="Times New Roman" w:hAnsi="Times New Roman"/>
                <w:sz w:val="20"/>
                <w:szCs w:val="20"/>
              </w:rPr>
              <w:t xml:space="preserve"> показателей товара, установленные Заказчиком в Приложении № 2 Документации «Техническое задание»</w:t>
            </w:r>
          </w:p>
        </w:tc>
        <w:tc>
          <w:tcPr>
            <w:tcW w:w="747" w:type="pct"/>
            <w:shd w:val="clear" w:color="auto" w:fill="auto"/>
            <w:vAlign w:val="center"/>
          </w:tcPr>
          <w:p w14:paraId="7565322E"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Наименование предлагаемого к поставке товара (каждой единицы)</w:t>
            </w:r>
          </w:p>
        </w:tc>
        <w:tc>
          <w:tcPr>
            <w:tcW w:w="782" w:type="pct"/>
            <w:shd w:val="clear" w:color="auto" w:fill="auto"/>
            <w:vAlign w:val="center"/>
          </w:tcPr>
          <w:p w14:paraId="46430D31"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Товарный знак или иное средство индивидуализации товара. Производитель по каждой единицы товара</w:t>
            </w:r>
          </w:p>
        </w:tc>
        <w:tc>
          <w:tcPr>
            <w:tcW w:w="591" w:type="pct"/>
          </w:tcPr>
          <w:p w14:paraId="155DDBA8"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К</w:t>
            </w:r>
            <w:r w:rsidRPr="003B3C44">
              <w:rPr>
                <w:rFonts w:ascii="Times New Roman" w:eastAsia="Times New Roman" w:hAnsi="Times New Roman" w:hint="eastAsia"/>
                <w:sz w:val="20"/>
                <w:szCs w:val="20"/>
              </w:rPr>
              <w:t>онкретные</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показатели</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функциональных</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технических</w:t>
            </w:r>
            <w:r w:rsidRPr="003B3C44">
              <w:rPr>
                <w:rFonts w:ascii="Times New Roman" w:eastAsia="Times New Roman" w:hAnsi="Times New Roman"/>
                <w:sz w:val="20"/>
                <w:szCs w:val="20"/>
              </w:rPr>
              <w:t xml:space="preserve">, эксплуатационных, качественных </w:t>
            </w:r>
            <w:r w:rsidRPr="003B3C44">
              <w:rPr>
                <w:rFonts w:ascii="Times New Roman" w:eastAsia="Times New Roman" w:hAnsi="Times New Roman" w:hint="eastAsia"/>
                <w:sz w:val="20"/>
                <w:szCs w:val="20"/>
              </w:rPr>
              <w:t>характеристик</w:t>
            </w:r>
            <w:r w:rsidRPr="003B3C44">
              <w:rPr>
                <w:rFonts w:ascii="Times New Roman" w:eastAsia="Times New Roman" w:hAnsi="Times New Roman"/>
                <w:sz w:val="20"/>
                <w:szCs w:val="20"/>
              </w:rPr>
              <w:t xml:space="preserve">, потребительских свойств, предлагаемого к поставке </w:t>
            </w:r>
            <w:r w:rsidRPr="003B3C44">
              <w:rPr>
                <w:rFonts w:ascii="Times New Roman" w:eastAsia="Times New Roman" w:hAnsi="Times New Roman" w:hint="eastAsia"/>
                <w:sz w:val="20"/>
                <w:szCs w:val="20"/>
              </w:rPr>
              <w:t>товара</w:t>
            </w:r>
          </w:p>
        </w:tc>
        <w:tc>
          <w:tcPr>
            <w:tcW w:w="592" w:type="pct"/>
            <w:vAlign w:val="center"/>
          </w:tcPr>
          <w:p w14:paraId="4CC0811D"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Страна происхождения товара (по каждой позиции)</w:t>
            </w:r>
          </w:p>
        </w:tc>
        <w:tc>
          <w:tcPr>
            <w:tcW w:w="306" w:type="pct"/>
            <w:vAlign w:val="center"/>
          </w:tcPr>
          <w:p w14:paraId="10262183"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Ед. измерения</w:t>
            </w:r>
          </w:p>
        </w:tc>
        <w:tc>
          <w:tcPr>
            <w:tcW w:w="247" w:type="pct"/>
            <w:vAlign w:val="center"/>
          </w:tcPr>
          <w:p w14:paraId="21E04841"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Кол-во</w:t>
            </w:r>
          </w:p>
        </w:tc>
      </w:tr>
      <w:tr w:rsidR="00BE15ED" w:rsidRPr="003B3C44" w14:paraId="4AD1B492" w14:textId="77777777" w:rsidTr="003B3C44">
        <w:tc>
          <w:tcPr>
            <w:tcW w:w="129" w:type="pct"/>
          </w:tcPr>
          <w:p w14:paraId="2D32598C" w14:textId="77777777" w:rsidR="00BE15ED" w:rsidRPr="003B3C44" w:rsidRDefault="00BE15ED" w:rsidP="003B3C44">
            <w:pPr>
              <w:snapToGrid w:val="0"/>
              <w:ind w:left="0"/>
              <w:jc w:val="center"/>
              <w:rPr>
                <w:rFonts w:ascii="Times New Roman" w:eastAsia="Times New Roman" w:hAnsi="Times New Roman"/>
                <w:sz w:val="20"/>
                <w:szCs w:val="20"/>
              </w:rPr>
            </w:pPr>
            <w:r w:rsidRPr="003B3C44">
              <w:rPr>
                <w:rFonts w:ascii="Times New Roman" w:eastAsia="Times New Roman" w:hAnsi="Times New Roman"/>
                <w:sz w:val="20"/>
                <w:szCs w:val="20"/>
              </w:rPr>
              <w:t>1</w:t>
            </w:r>
          </w:p>
        </w:tc>
        <w:tc>
          <w:tcPr>
            <w:tcW w:w="592" w:type="pct"/>
          </w:tcPr>
          <w:p w14:paraId="7FA2135E" w14:textId="77777777" w:rsidR="00BE15ED" w:rsidRPr="003B3C44" w:rsidRDefault="00BE15ED" w:rsidP="003B3C44">
            <w:pPr>
              <w:snapToGrid w:val="0"/>
              <w:ind w:left="0"/>
              <w:rPr>
                <w:rFonts w:ascii="Times New Roman" w:eastAsia="Times New Roman" w:hAnsi="Times New Roman"/>
                <w:sz w:val="20"/>
                <w:szCs w:val="20"/>
              </w:rPr>
            </w:pPr>
          </w:p>
        </w:tc>
        <w:tc>
          <w:tcPr>
            <w:tcW w:w="1014" w:type="pct"/>
            <w:shd w:val="clear" w:color="auto" w:fill="auto"/>
          </w:tcPr>
          <w:p w14:paraId="07CDF03E" w14:textId="77777777" w:rsidR="00BE15ED" w:rsidRPr="003B3C44" w:rsidRDefault="00BE15ED" w:rsidP="003B3C44">
            <w:pPr>
              <w:snapToGrid w:val="0"/>
              <w:ind w:left="0"/>
              <w:rPr>
                <w:rFonts w:ascii="Times New Roman" w:eastAsia="Times New Roman" w:hAnsi="Times New Roman"/>
                <w:sz w:val="20"/>
                <w:szCs w:val="20"/>
              </w:rPr>
            </w:pPr>
          </w:p>
        </w:tc>
        <w:tc>
          <w:tcPr>
            <w:tcW w:w="747" w:type="pct"/>
            <w:shd w:val="clear" w:color="auto" w:fill="auto"/>
          </w:tcPr>
          <w:p w14:paraId="02862E01" w14:textId="77777777" w:rsidR="00BE15ED" w:rsidRPr="003B3C44" w:rsidRDefault="00BE15ED" w:rsidP="003B3C44">
            <w:pPr>
              <w:snapToGrid w:val="0"/>
              <w:ind w:left="0"/>
              <w:rPr>
                <w:rFonts w:ascii="Times New Roman" w:eastAsia="Times New Roman" w:hAnsi="Times New Roman"/>
                <w:sz w:val="20"/>
                <w:szCs w:val="20"/>
              </w:rPr>
            </w:pPr>
          </w:p>
        </w:tc>
        <w:tc>
          <w:tcPr>
            <w:tcW w:w="782" w:type="pct"/>
            <w:shd w:val="clear" w:color="auto" w:fill="auto"/>
          </w:tcPr>
          <w:p w14:paraId="709F87AB" w14:textId="77777777" w:rsidR="00BE15ED" w:rsidRPr="003B3C44" w:rsidRDefault="00BE15ED" w:rsidP="003B3C44">
            <w:pPr>
              <w:snapToGrid w:val="0"/>
              <w:ind w:left="0"/>
              <w:rPr>
                <w:rFonts w:ascii="Times New Roman" w:eastAsia="Times New Roman" w:hAnsi="Times New Roman"/>
                <w:sz w:val="20"/>
                <w:szCs w:val="20"/>
              </w:rPr>
            </w:pPr>
          </w:p>
        </w:tc>
        <w:tc>
          <w:tcPr>
            <w:tcW w:w="591" w:type="pct"/>
          </w:tcPr>
          <w:p w14:paraId="3324AAE1" w14:textId="77777777" w:rsidR="00BE15ED" w:rsidRPr="003B3C44" w:rsidRDefault="00BE15ED" w:rsidP="003B3C44">
            <w:pPr>
              <w:snapToGrid w:val="0"/>
              <w:ind w:left="0"/>
              <w:rPr>
                <w:rFonts w:ascii="Times New Roman" w:eastAsia="Times New Roman" w:hAnsi="Times New Roman"/>
                <w:sz w:val="20"/>
                <w:szCs w:val="20"/>
              </w:rPr>
            </w:pPr>
          </w:p>
        </w:tc>
        <w:tc>
          <w:tcPr>
            <w:tcW w:w="592" w:type="pct"/>
          </w:tcPr>
          <w:p w14:paraId="20BC389B" w14:textId="77777777" w:rsidR="00BE15ED" w:rsidRPr="003B3C44" w:rsidRDefault="00BE15ED" w:rsidP="003B3C44">
            <w:pPr>
              <w:snapToGrid w:val="0"/>
              <w:ind w:left="0"/>
              <w:rPr>
                <w:rFonts w:ascii="Times New Roman" w:eastAsia="Times New Roman" w:hAnsi="Times New Roman"/>
                <w:sz w:val="20"/>
                <w:szCs w:val="20"/>
              </w:rPr>
            </w:pPr>
          </w:p>
        </w:tc>
        <w:tc>
          <w:tcPr>
            <w:tcW w:w="306" w:type="pct"/>
          </w:tcPr>
          <w:p w14:paraId="6FD454FE" w14:textId="77777777" w:rsidR="00BE15ED" w:rsidRPr="003B3C44" w:rsidRDefault="00BE15ED" w:rsidP="003B3C44">
            <w:pPr>
              <w:snapToGrid w:val="0"/>
              <w:ind w:left="0"/>
              <w:rPr>
                <w:rFonts w:ascii="Times New Roman" w:eastAsia="Times New Roman" w:hAnsi="Times New Roman"/>
                <w:sz w:val="20"/>
                <w:szCs w:val="20"/>
              </w:rPr>
            </w:pPr>
          </w:p>
        </w:tc>
        <w:tc>
          <w:tcPr>
            <w:tcW w:w="247" w:type="pct"/>
          </w:tcPr>
          <w:p w14:paraId="3FCD8770" w14:textId="77777777" w:rsidR="00BE15ED" w:rsidRPr="003B3C44" w:rsidRDefault="00BE15ED" w:rsidP="003B3C44">
            <w:pPr>
              <w:snapToGrid w:val="0"/>
              <w:ind w:left="0"/>
              <w:rPr>
                <w:rFonts w:ascii="Times New Roman" w:eastAsia="Times New Roman" w:hAnsi="Times New Roman"/>
                <w:sz w:val="20"/>
                <w:szCs w:val="20"/>
              </w:rPr>
            </w:pPr>
          </w:p>
        </w:tc>
      </w:tr>
      <w:tr w:rsidR="00BE15ED" w:rsidRPr="003B3C44" w14:paraId="7BD31B4B" w14:textId="77777777" w:rsidTr="003B3C44">
        <w:tc>
          <w:tcPr>
            <w:tcW w:w="129" w:type="pct"/>
          </w:tcPr>
          <w:p w14:paraId="6A09198E" w14:textId="77777777" w:rsidR="00BE15ED" w:rsidRPr="003B3C44" w:rsidRDefault="00BE15ED" w:rsidP="003B3C44">
            <w:pPr>
              <w:snapToGrid w:val="0"/>
              <w:ind w:left="0"/>
              <w:jc w:val="center"/>
              <w:rPr>
                <w:rFonts w:ascii="Times New Roman" w:eastAsia="Times New Roman" w:hAnsi="Times New Roman"/>
                <w:sz w:val="20"/>
                <w:szCs w:val="20"/>
              </w:rPr>
            </w:pPr>
            <w:r w:rsidRPr="003B3C44">
              <w:rPr>
                <w:rFonts w:ascii="Times New Roman" w:eastAsia="Times New Roman" w:hAnsi="Times New Roman"/>
                <w:sz w:val="20"/>
                <w:szCs w:val="20"/>
              </w:rPr>
              <w:t>2</w:t>
            </w:r>
          </w:p>
        </w:tc>
        <w:tc>
          <w:tcPr>
            <w:tcW w:w="592" w:type="pct"/>
          </w:tcPr>
          <w:p w14:paraId="7A265897" w14:textId="77777777" w:rsidR="00BE15ED" w:rsidRPr="003B3C44" w:rsidRDefault="00BE15ED" w:rsidP="003B3C44">
            <w:pPr>
              <w:snapToGrid w:val="0"/>
              <w:ind w:left="0"/>
              <w:jc w:val="center"/>
              <w:rPr>
                <w:rFonts w:ascii="Times New Roman" w:eastAsia="Times New Roman" w:hAnsi="Times New Roman"/>
                <w:sz w:val="20"/>
                <w:szCs w:val="20"/>
              </w:rPr>
            </w:pPr>
          </w:p>
        </w:tc>
        <w:tc>
          <w:tcPr>
            <w:tcW w:w="1014" w:type="pct"/>
            <w:shd w:val="clear" w:color="auto" w:fill="auto"/>
          </w:tcPr>
          <w:p w14:paraId="2C218A4C" w14:textId="77777777" w:rsidR="00BE15ED" w:rsidRPr="003B3C44" w:rsidRDefault="00BE15ED" w:rsidP="003B3C44">
            <w:pPr>
              <w:snapToGrid w:val="0"/>
              <w:ind w:left="0"/>
              <w:jc w:val="center"/>
              <w:rPr>
                <w:rFonts w:ascii="Times New Roman" w:eastAsia="Times New Roman" w:hAnsi="Times New Roman"/>
                <w:sz w:val="20"/>
                <w:szCs w:val="20"/>
              </w:rPr>
            </w:pPr>
          </w:p>
        </w:tc>
        <w:tc>
          <w:tcPr>
            <w:tcW w:w="747" w:type="pct"/>
            <w:shd w:val="clear" w:color="auto" w:fill="auto"/>
          </w:tcPr>
          <w:p w14:paraId="1DC35FC0" w14:textId="77777777" w:rsidR="00BE15ED" w:rsidRPr="003B3C44" w:rsidRDefault="00BE15ED" w:rsidP="003B3C44">
            <w:pPr>
              <w:snapToGrid w:val="0"/>
              <w:ind w:left="0"/>
              <w:jc w:val="center"/>
              <w:rPr>
                <w:rFonts w:ascii="Times New Roman" w:eastAsia="Times New Roman" w:hAnsi="Times New Roman"/>
                <w:sz w:val="20"/>
                <w:szCs w:val="20"/>
              </w:rPr>
            </w:pPr>
          </w:p>
        </w:tc>
        <w:tc>
          <w:tcPr>
            <w:tcW w:w="782" w:type="pct"/>
            <w:shd w:val="clear" w:color="auto" w:fill="auto"/>
          </w:tcPr>
          <w:p w14:paraId="6B3D0FEE" w14:textId="77777777" w:rsidR="00BE15ED" w:rsidRPr="003B3C44" w:rsidRDefault="00BE15ED" w:rsidP="003B3C44">
            <w:pPr>
              <w:snapToGrid w:val="0"/>
              <w:ind w:left="0"/>
              <w:jc w:val="center"/>
              <w:rPr>
                <w:rFonts w:ascii="Times New Roman" w:eastAsia="Times New Roman" w:hAnsi="Times New Roman"/>
                <w:sz w:val="20"/>
                <w:szCs w:val="20"/>
              </w:rPr>
            </w:pPr>
          </w:p>
        </w:tc>
        <w:tc>
          <w:tcPr>
            <w:tcW w:w="591" w:type="pct"/>
          </w:tcPr>
          <w:p w14:paraId="20990CBB" w14:textId="77777777" w:rsidR="00BE15ED" w:rsidRPr="003B3C44" w:rsidRDefault="00BE15ED" w:rsidP="003B3C44">
            <w:pPr>
              <w:snapToGrid w:val="0"/>
              <w:ind w:left="0"/>
              <w:jc w:val="center"/>
              <w:rPr>
                <w:rFonts w:ascii="Times New Roman" w:eastAsia="Times New Roman" w:hAnsi="Times New Roman"/>
                <w:sz w:val="20"/>
                <w:szCs w:val="20"/>
              </w:rPr>
            </w:pPr>
          </w:p>
        </w:tc>
        <w:tc>
          <w:tcPr>
            <w:tcW w:w="592" w:type="pct"/>
          </w:tcPr>
          <w:p w14:paraId="2A8A31BC" w14:textId="77777777" w:rsidR="00BE15ED" w:rsidRPr="003B3C44" w:rsidRDefault="00BE15ED" w:rsidP="003B3C44">
            <w:pPr>
              <w:snapToGrid w:val="0"/>
              <w:ind w:left="0"/>
              <w:jc w:val="center"/>
              <w:rPr>
                <w:rFonts w:ascii="Times New Roman" w:eastAsia="Times New Roman" w:hAnsi="Times New Roman"/>
                <w:sz w:val="20"/>
                <w:szCs w:val="20"/>
              </w:rPr>
            </w:pPr>
          </w:p>
        </w:tc>
        <w:tc>
          <w:tcPr>
            <w:tcW w:w="306" w:type="pct"/>
          </w:tcPr>
          <w:p w14:paraId="12A2BDEF" w14:textId="77777777" w:rsidR="00BE15ED" w:rsidRPr="003B3C44" w:rsidRDefault="00BE15ED" w:rsidP="003B3C44">
            <w:pPr>
              <w:snapToGrid w:val="0"/>
              <w:ind w:left="0"/>
              <w:jc w:val="center"/>
              <w:rPr>
                <w:rFonts w:ascii="Times New Roman" w:eastAsia="Times New Roman" w:hAnsi="Times New Roman"/>
                <w:sz w:val="20"/>
                <w:szCs w:val="20"/>
              </w:rPr>
            </w:pPr>
          </w:p>
        </w:tc>
        <w:tc>
          <w:tcPr>
            <w:tcW w:w="247" w:type="pct"/>
          </w:tcPr>
          <w:p w14:paraId="085D3BFD" w14:textId="77777777" w:rsidR="00BE15ED" w:rsidRPr="003B3C44" w:rsidRDefault="00BE15ED" w:rsidP="003B3C44">
            <w:pPr>
              <w:snapToGrid w:val="0"/>
              <w:ind w:left="0"/>
              <w:jc w:val="center"/>
              <w:rPr>
                <w:rFonts w:ascii="Times New Roman" w:eastAsia="Times New Roman" w:hAnsi="Times New Roman"/>
                <w:sz w:val="20"/>
                <w:szCs w:val="20"/>
              </w:rPr>
            </w:pPr>
          </w:p>
        </w:tc>
      </w:tr>
      <w:tr w:rsidR="00BE15ED" w:rsidRPr="003B3C44" w14:paraId="77141B62" w14:textId="77777777" w:rsidTr="003B3C44">
        <w:tc>
          <w:tcPr>
            <w:tcW w:w="129" w:type="pct"/>
          </w:tcPr>
          <w:p w14:paraId="6CCB09E6" w14:textId="77777777" w:rsidR="00BE15ED" w:rsidRPr="003B3C44" w:rsidRDefault="00BE15ED" w:rsidP="003B3C44">
            <w:pPr>
              <w:snapToGrid w:val="0"/>
              <w:ind w:left="0"/>
              <w:jc w:val="center"/>
              <w:rPr>
                <w:rFonts w:ascii="Times New Roman" w:eastAsia="Times New Roman" w:hAnsi="Times New Roman"/>
                <w:sz w:val="20"/>
                <w:szCs w:val="20"/>
              </w:rPr>
            </w:pPr>
            <w:r w:rsidRPr="003B3C44">
              <w:rPr>
                <w:rFonts w:ascii="Times New Roman" w:eastAsia="Times New Roman" w:hAnsi="Times New Roman"/>
                <w:sz w:val="20"/>
                <w:szCs w:val="20"/>
              </w:rPr>
              <w:t>…</w:t>
            </w:r>
          </w:p>
        </w:tc>
        <w:tc>
          <w:tcPr>
            <w:tcW w:w="592" w:type="pct"/>
          </w:tcPr>
          <w:p w14:paraId="4447ADEC" w14:textId="77777777" w:rsidR="00BE15ED" w:rsidRPr="003B3C44" w:rsidRDefault="00BE15ED" w:rsidP="003B3C44">
            <w:pPr>
              <w:snapToGrid w:val="0"/>
              <w:ind w:left="0"/>
              <w:jc w:val="center"/>
              <w:rPr>
                <w:rFonts w:ascii="Times New Roman" w:eastAsia="Times New Roman" w:hAnsi="Times New Roman"/>
                <w:sz w:val="20"/>
                <w:szCs w:val="20"/>
              </w:rPr>
            </w:pPr>
          </w:p>
        </w:tc>
        <w:tc>
          <w:tcPr>
            <w:tcW w:w="1014" w:type="pct"/>
            <w:shd w:val="clear" w:color="auto" w:fill="auto"/>
          </w:tcPr>
          <w:p w14:paraId="0CE809D5" w14:textId="77777777" w:rsidR="00BE15ED" w:rsidRPr="003B3C44" w:rsidRDefault="00BE15ED" w:rsidP="003B3C44">
            <w:pPr>
              <w:snapToGrid w:val="0"/>
              <w:ind w:left="0"/>
              <w:jc w:val="center"/>
              <w:rPr>
                <w:rFonts w:ascii="Times New Roman" w:eastAsia="Times New Roman" w:hAnsi="Times New Roman"/>
                <w:sz w:val="20"/>
                <w:szCs w:val="20"/>
              </w:rPr>
            </w:pPr>
          </w:p>
        </w:tc>
        <w:tc>
          <w:tcPr>
            <w:tcW w:w="747" w:type="pct"/>
            <w:shd w:val="clear" w:color="auto" w:fill="auto"/>
          </w:tcPr>
          <w:p w14:paraId="3CCDF4B7" w14:textId="77777777" w:rsidR="00BE15ED" w:rsidRPr="003B3C44" w:rsidRDefault="00BE15ED" w:rsidP="003B3C44">
            <w:pPr>
              <w:snapToGrid w:val="0"/>
              <w:ind w:left="0"/>
              <w:jc w:val="center"/>
              <w:rPr>
                <w:rFonts w:ascii="Times New Roman" w:eastAsia="Times New Roman" w:hAnsi="Times New Roman"/>
                <w:sz w:val="20"/>
                <w:szCs w:val="20"/>
              </w:rPr>
            </w:pPr>
          </w:p>
        </w:tc>
        <w:tc>
          <w:tcPr>
            <w:tcW w:w="782" w:type="pct"/>
            <w:shd w:val="clear" w:color="auto" w:fill="auto"/>
          </w:tcPr>
          <w:p w14:paraId="4431DD22" w14:textId="77777777" w:rsidR="00BE15ED" w:rsidRPr="003B3C44" w:rsidRDefault="00BE15ED" w:rsidP="003B3C44">
            <w:pPr>
              <w:snapToGrid w:val="0"/>
              <w:ind w:left="0"/>
              <w:jc w:val="center"/>
              <w:rPr>
                <w:rFonts w:ascii="Times New Roman" w:eastAsia="Times New Roman" w:hAnsi="Times New Roman"/>
                <w:sz w:val="20"/>
                <w:szCs w:val="20"/>
              </w:rPr>
            </w:pPr>
          </w:p>
        </w:tc>
        <w:tc>
          <w:tcPr>
            <w:tcW w:w="591" w:type="pct"/>
          </w:tcPr>
          <w:p w14:paraId="47FD3439" w14:textId="77777777" w:rsidR="00BE15ED" w:rsidRPr="003B3C44" w:rsidRDefault="00BE15ED" w:rsidP="003B3C44">
            <w:pPr>
              <w:snapToGrid w:val="0"/>
              <w:ind w:left="0"/>
              <w:jc w:val="center"/>
              <w:rPr>
                <w:rFonts w:ascii="Times New Roman" w:eastAsia="Times New Roman" w:hAnsi="Times New Roman"/>
                <w:sz w:val="20"/>
                <w:szCs w:val="20"/>
              </w:rPr>
            </w:pPr>
          </w:p>
        </w:tc>
        <w:tc>
          <w:tcPr>
            <w:tcW w:w="592" w:type="pct"/>
          </w:tcPr>
          <w:p w14:paraId="57C94480" w14:textId="77777777" w:rsidR="00BE15ED" w:rsidRPr="003B3C44" w:rsidRDefault="00BE15ED" w:rsidP="003B3C44">
            <w:pPr>
              <w:snapToGrid w:val="0"/>
              <w:ind w:left="0"/>
              <w:jc w:val="center"/>
              <w:rPr>
                <w:rFonts w:ascii="Times New Roman" w:eastAsia="Times New Roman" w:hAnsi="Times New Roman"/>
                <w:sz w:val="20"/>
                <w:szCs w:val="20"/>
              </w:rPr>
            </w:pPr>
          </w:p>
        </w:tc>
        <w:tc>
          <w:tcPr>
            <w:tcW w:w="306" w:type="pct"/>
          </w:tcPr>
          <w:p w14:paraId="5F55BB83" w14:textId="77777777" w:rsidR="00BE15ED" w:rsidRPr="003B3C44" w:rsidRDefault="00BE15ED" w:rsidP="003B3C44">
            <w:pPr>
              <w:snapToGrid w:val="0"/>
              <w:ind w:left="0"/>
              <w:jc w:val="center"/>
              <w:rPr>
                <w:rFonts w:ascii="Times New Roman" w:eastAsia="Times New Roman" w:hAnsi="Times New Roman"/>
                <w:sz w:val="20"/>
                <w:szCs w:val="20"/>
              </w:rPr>
            </w:pPr>
          </w:p>
        </w:tc>
        <w:tc>
          <w:tcPr>
            <w:tcW w:w="247" w:type="pct"/>
          </w:tcPr>
          <w:p w14:paraId="770788B2" w14:textId="77777777" w:rsidR="00BE15ED" w:rsidRPr="003B3C44" w:rsidRDefault="00BE15ED" w:rsidP="003B3C44">
            <w:pPr>
              <w:snapToGrid w:val="0"/>
              <w:ind w:left="0"/>
              <w:jc w:val="center"/>
              <w:rPr>
                <w:rFonts w:ascii="Times New Roman" w:eastAsia="Times New Roman" w:hAnsi="Times New Roman"/>
                <w:sz w:val="20"/>
                <w:szCs w:val="20"/>
              </w:rPr>
            </w:pPr>
          </w:p>
        </w:tc>
      </w:tr>
    </w:tbl>
    <w:p w14:paraId="596B6F38" w14:textId="77777777" w:rsidR="00BE15ED" w:rsidRPr="003B3C44" w:rsidRDefault="00BE15ED" w:rsidP="00BE15ED">
      <w:pPr>
        <w:ind w:left="0" w:firstLine="567"/>
        <w:jc w:val="both"/>
        <w:rPr>
          <w:rFonts w:ascii="Times New Roman" w:hAnsi="Times New Roman"/>
          <w:snapToGrid w:val="0"/>
          <w:lang w:eastAsia="ru-RU"/>
        </w:rPr>
      </w:pPr>
    </w:p>
    <w:p w14:paraId="0996917C" w14:textId="77777777" w:rsidR="00BE15ED" w:rsidRPr="003B3C44" w:rsidRDefault="00BE15ED" w:rsidP="00BE15ED">
      <w:pPr>
        <w:pBdr>
          <w:bottom w:val="single" w:sz="4" w:space="0" w:color="auto"/>
        </w:pBdr>
        <w:shd w:val="clear" w:color="auto" w:fill="E0E0E0"/>
        <w:ind w:left="0" w:right="21"/>
        <w:jc w:val="center"/>
        <w:rPr>
          <w:rFonts w:ascii="Times New Roman" w:hAnsi="Times New Roman"/>
          <w:b/>
          <w:snapToGrid w:val="0"/>
          <w:color w:val="000000"/>
          <w:spacing w:val="36"/>
          <w:lang w:eastAsia="ru-RU"/>
        </w:rPr>
      </w:pPr>
      <w:r w:rsidRPr="003B3C44">
        <w:rPr>
          <w:rFonts w:ascii="Times New Roman" w:hAnsi="Times New Roman"/>
          <w:b/>
          <w:snapToGrid w:val="0"/>
          <w:color w:val="000000"/>
          <w:spacing w:val="36"/>
          <w:lang w:eastAsia="ru-RU"/>
        </w:rPr>
        <w:t>конец формы</w:t>
      </w:r>
    </w:p>
    <w:p w14:paraId="7058093A" w14:textId="77777777" w:rsidR="00BE15ED" w:rsidRPr="003B3C44" w:rsidRDefault="00BE15ED" w:rsidP="00BE15ED">
      <w:pPr>
        <w:pStyle w:val="ae"/>
        <w:tabs>
          <w:tab w:val="left" w:pos="851"/>
        </w:tabs>
        <w:spacing w:before="0" w:line="240" w:lineRule="auto"/>
        <w:rPr>
          <w:b/>
          <w:bCs/>
          <w:sz w:val="22"/>
          <w:szCs w:val="22"/>
        </w:rPr>
      </w:pPr>
    </w:p>
    <w:p w14:paraId="7C66E556" w14:textId="5B136717" w:rsidR="00BE15ED" w:rsidRPr="003B3C44" w:rsidRDefault="00BE15ED" w:rsidP="00947747">
      <w:pPr>
        <w:pStyle w:val="ae"/>
        <w:numPr>
          <w:ilvl w:val="2"/>
          <w:numId w:val="31"/>
        </w:numPr>
        <w:tabs>
          <w:tab w:val="left" w:pos="851"/>
        </w:tabs>
        <w:spacing w:before="0" w:line="240" w:lineRule="auto"/>
        <w:rPr>
          <w:b/>
          <w:bCs/>
          <w:sz w:val="22"/>
          <w:szCs w:val="22"/>
        </w:rPr>
      </w:pPr>
      <w:r w:rsidRPr="003B3C44">
        <w:rPr>
          <w:b/>
          <w:bCs/>
          <w:sz w:val="22"/>
          <w:szCs w:val="22"/>
        </w:rPr>
        <w:t>Инструкции по заполнению (подлежит удалению при заполнении Участником)</w:t>
      </w:r>
    </w:p>
    <w:p w14:paraId="12790A68"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Обозначения «Начало формы» и «Конец формы» удаляются при заполнении Участником.</w:t>
      </w:r>
    </w:p>
    <w:p w14:paraId="4890FC7E"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 xml:space="preserve">Предложение Участника в отношении </w:t>
      </w:r>
      <w:r w:rsidRPr="003B3C44">
        <w:rPr>
          <w:rFonts w:hint="eastAsia"/>
          <w:bCs/>
          <w:sz w:val="22"/>
          <w:szCs w:val="22"/>
        </w:rPr>
        <w:t>функциональных</w:t>
      </w:r>
      <w:r w:rsidRPr="003B3C44">
        <w:rPr>
          <w:bCs/>
          <w:sz w:val="22"/>
          <w:szCs w:val="22"/>
        </w:rPr>
        <w:t xml:space="preserve">, </w:t>
      </w:r>
      <w:r w:rsidRPr="003B3C44">
        <w:rPr>
          <w:rFonts w:hint="eastAsia"/>
          <w:bCs/>
          <w:sz w:val="22"/>
          <w:szCs w:val="22"/>
        </w:rPr>
        <w:t>технических</w:t>
      </w:r>
      <w:r w:rsidRPr="003B3C44">
        <w:rPr>
          <w:bCs/>
          <w:sz w:val="22"/>
          <w:szCs w:val="22"/>
        </w:rPr>
        <w:t xml:space="preserve">, </w:t>
      </w:r>
      <w:r w:rsidRPr="003B3C44">
        <w:rPr>
          <w:rFonts w:hint="eastAsia"/>
          <w:bCs/>
          <w:sz w:val="22"/>
          <w:szCs w:val="22"/>
        </w:rPr>
        <w:t>эксплуатационных</w:t>
      </w:r>
      <w:r w:rsidRPr="003B3C44">
        <w:rPr>
          <w:bCs/>
          <w:sz w:val="22"/>
          <w:szCs w:val="22"/>
        </w:rPr>
        <w:t xml:space="preserve">, </w:t>
      </w:r>
      <w:r w:rsidRPr="003B3C44">
        <w:rPr>
          <w:rFonts w:hint="eastAsia"/>
          <w:bCs/>
          <w:sz w:val="22"/>
          <w:szCs w:val="22"/>
        </w:rPr>
        <w:t>качественных</w:t>
      </w:r>
      <w:r w:rsidRPr="003B3C44">
        <w:rPr>
          <w:bCs/>
          <w:sz w:val="22"/>
          <w:szCs w:val="22"/>
        </w:rPr>
        <w:t xml:space="preserve"> </w:t>
      </w:r>
      <w:r w:rsidRPr="003B3C44">
        <w:rPr>
          <w:rFonts w:hint="eastAsia"/>
          <w:bCs/>
          <w:sz w:val="22"/>
          <w:szCs w:val="22"/>
        </w:rPr>
        <w:t>характеристик</w:t>
      </w:r>
      <w:r w:rsidRPr="003B3C44">
        <w:rPr>
          <w:bCs/>
          <w:sz w:val="22"/>
          <w:szCs w:val="22"/>
        </w:rPr>
        <w:t xml:space="preserve">, </w:t>
      </w:r>
      <w:r w:rsidRPr="003B3C44">
        <w:rPr>
          <w:rFonts w:hint="eastAsia"/>
          <w:bCs/>
          <w:sz w:val="22"/>
          <w:szCs w:val="22"/>
        </w:rPr>
        <w:t>потребительских</w:t>
      </w:r>
      <w:r w:rsidRPr="003B3C44">
        <w:rPr>
          <w:bCs/>
          <w:sz w:val="22"/>
          <w:szCs w:val="22"/>
        </w:rPr>
        <w:t xml:space="preserve"> </w:t>
      </w:r>
      <w:r w:rsidRPr="003B3C44">
        <w:rPr>
          <w:rFonts w:hint="eastAsia"/>
          <w:bCs/>
          <w:sz w:val="22"/>
          <w:szCs w:val="22"/>
        </w:rPr>
        <w:t>свойств</w:t>
      </w:r>
      <w:r w:rsidRPr="003B3C44">
        <w:rPr>
          <w:bCs/>
          <w:sz w:val="22"/>
          <w:szCs w:val="22"/>
        </w:rPr>
        <w:t xml:space="preserve"> предлагаемого к поставке товара должно соответствовать техническим и функциональным характеристикам, указанным в Приложения № 2 Документации «Техническое задание».</w:t>
      </w:r>
    </w:p>
    <w:p w14:paraId="7D3336E6"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Во втором и третьем столбце Участник указывает значения, установленные Заказчиком в Приложении № 2 Документации «Техническое задание».</w:t>
      </w:r>
    </w:p>
    <w:p w14:paraId="30CE208C"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lastRenderedPageBreak/>
        <w:t>В четвертом столбце Участник указывается наименование предлагаемого товара, с указанием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место происхождения товара (материала) или регистрации производителя товара (материала) (рекомендовано), без указания слов «или эквивалент».</w:t>
      </w:r>
    </w:p>
    <w:p w14:paraId="6EC37299"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В пятом столбце отражается информация о производителе товара, товарной марке, идентифицирующая производителя, страну происхождения изготовителя.</w:t>
      </w:r>
    </w:p>
    <w:p w14:paraId="5B104C52"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В шестом столбце Участник закупки указывает конкретные показатели функциональных, технических, эксплуатационных, качественных характеристик, потребительских свойств товара, соответствующие значениям, установленным Заказчиком в Приложении № 2 Документации «Техническое задание», а именно: наименование и значение показателей товара (материала) в виде текстового описания и цифровых значений величины параметра, по которым Заказчик будет проводить сравнение требуемого товара с товаром, предлагаемым Участником закупки.</w:t>
      </w:r>
    </w:p>
    <w:p w14:paraId="1B4CBFA1"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В описании товара Заказчиком используются следующие виды показателей:</w:t>
      </w:r>
    </w:p>
    <w:p w14:paraId="6A605528" w14:textId="77777777" w:rsidR="00BE15ED" w:rsidRPr="003B3C44" w:rsidRDefault="00BE15ED" w:rsidP="00BE15ED">
      <w:pPr>
        <w:pStyle w:val="ae"/>
        <w:numPr>
          <w:ilvl w:val="0"/>
          <w:numId w:val="28"/>
        </w:numPr>
        <w:tabs>
          <w:tab w:val="left" w:pos="567"/>
        </w:tabs>
        <w:spacing w:before="0" w:line="240" w:lineRule="auto"/>
        <w:ind w:left="0" w:firstLine="0"/>
        <w:rPr>
          <w:bCs/>
          <w:sz w:val="22"/>
          <w:szCs w:val="22"/>
        </w:rPr>
      </w:pPr>
      <w:r w:rsidRPr="003B3C44">
        <w:rPr>
          <w:bCs/>
          <w:sz w:val="22"/>
          <w:szCs w:val="22"/>
        </w:rPr>
        <w:t>показатели, для которых установлены максимальные и (или) минимальные значения;</w:t>
      </w:r>
    </w:p>
    <w:p w14:paraId="0CAFDF4A" w14:textId="77777777" w:rsidR="00BE15ED" w:rsidRPr="003B3C44" w:rsidRDefault="00BE15ED" w:rsidP="00BE15ED">
      <w:pPr>
        <w:pStyle w:val="ae"/>
        <w:numPr>
          <w:ilvl w:val="0"/>
          <w:numId w:val="28"/>
        </w:numPr>
        <w:tabs>
          <w:tab w:val="left" w:pos="567"/>
        </w:tabs>
        <w:spacing w:before="0" w:line="240" w:lineRule="auto"/>
        <w:ind w:left="0" w:firstLine="0"/>
        <w:rPr>
          <w:bCs/>
          <w:sz w:val="22"/>
          <w:szCs w:val="22"/>
        </w:rPr>
      </w:pPr>
      <w:r w:rsidRPr="003B3C44">
        <w:rPr>
          <w:bCs/>
          <w:sz w:val="22"/>
          <w:szCs w:val="22"/>
        </w:rPr>
        <w:t>показатели, для которых указаны варианты значений;</w:t>
      </w:r>
    </w:p>
    <w:p w14:paraId="5215C1BE" w14:textId="77777777" w:rsidR="00BE15ED" w:rsidRPr="003B3C44" w:rsidRDefault="00BE15ED" w:rsidP="00BE15ED">
      <w:pPr>
        <w:pStyle w:val="ae"/>
        <w:numPr>
          <w:ilvl w:val="0"/>
          <w:numId w:val="28"/>
        </w:numPr>
        <w:tabs>
          <w:tab w:val="left" w:pos="567"/>
        </w:tabs>
        <w:spacing w:before="0" w:line="240" w:lineRule="auto"/>
        <w:ind w:left="0" w:firstLine="0"/>
        <w:rPr>
          <w:bCs/>
          <w:sz w:val="22"/>
          <w:szCs w:val="22"/>
        </w:rPr>
      </w:pPr>
      <w:r w:rsidRPr="003B3C44">
        <w:rPr>
          <w:bCs/>
          <w:sz w:val="22"/>
          <w:szCs w:val="22"/>
        </w:rPr>
        <w:t>показатели, значения которых не могут изменяться;</w:t>
      </w:r>
    </w:p>
    <w:p w14:paraId="27B68824" w14:textId="77777777" w:rsidR="00BE15ED" w:rsidRPr="003B3C44" w:rsidRDefault="00BE15ED" w:rsidP="00BE15ED">
      <w:pPr>
        <w:pStyle w:val="ae"/>
        <w:numPr>
          <w:ilvl w:val="0"/>
          <w:numId w:val="28"/>
        </w:numPr>
        <w:tabs>
          <w:tab w:val="left" w:pos="567"/>
        </w:tabs>
        <w:spacing w:before="0" w:line="240" w:lineRule="auto"/>
        <w:ind w:left="0" w:firstLine="0"/>
        <w:rPr>
          <w:bCs/>
          <w:sz w:val="22"/>
          <w:szCs w:val="22"/>
        </w:rPr>
      </w:pPr>
      <w:r w:rsidRPr="003B3C44">
        <w:rPr>
          <w:bCs/>
          <w:sz w:val="22"/>
          <w:szCs w:val="22"/>
        </w:rPr>
        <w:t>показатели, которые определяются диапазоном значений.</w:t>
      </w:r>
    </w:p>
    <w:p w14:paraId="2091990F" w14:textId="77777777" w:rsidR="00BE15ED" w:rsidRPr="003B3C44" w:rsidRDefault="00BE15ED" w:rsidP="00BE15ED">
      <w:pPr>
        <w:pStyle w:val="ae"/>
        <w:tabs>
          <w:tab w:val="left" w:pos="851"/>
        </w:tabs>
        <w:spacing w:before="0" w:line="240" w:lineRule="auto"/>
        <w:rPr>
          <w:bCs/>
          <w:sz w:val="22"/>
          <w:szCs w:val="22"/>
        </w:rPr>
      </w:pPr>
      <w:r w:rsidRPr="003B3C44">
        <w:rPr>
          <w:bCs/>
          <w:sz w:val="22"/>
          <w:szCs w:val="22"/>
        </w:rPr>
        <w:t xml:space="preserve">Порядок описания Участником характеристик товара, предлагаемого к поставке: </w:t>
      </w:r>
    </w:p>
    <w:p w14:paraId="0CA98EF9" w14:textId="77777777" w:rsidR="00BE15ED" w:rsidRPr="003B3C44" w:rsidRDefault="00BE15ED" w:rsidP="00BE15ED">
      <w:pPr>
        <w:pStyle w:val="ae"/>
        <w:numPr>
          <w:ilvl w:val="0"/>
          <w:numId w:val="29"/>
        </w:numPr>
        <w:tabs>
          <w:tab w:val="left" w:pos="567"/>
        </w:tabs>
        <w:spacing w:before="0" w:line="240" w:lineRule="auto"/>
        <w:ind w:left="0" w:firstLine="0"/>
        <w:jc w:val="left"/>
        <w:rPr>
          <w:bCs/>
          <w:sz w:val="22"/>
          <w:szCs w:val="22"/>
        </w:rPr>
      </w:pPr>
      <w:r w:rsidRPr="003B3C44">
        <w:rPr>
          <w:bCs/>
          <w:sz w:val="22"/>
          <w:szCs w:val="22"/>
        </w:rPr>
        <w:t xml:space="preserve">по первому виду показателей Участник указывает конкретные значения показателей, </w:t>
      </w:r>
      <w:r w:rsidRPr="003B3C44">
        <w:rPr>
          <w:bCs/>
          <w:sz w:val="22"/>
          <w:szCs w:val="22"/>
        </w:rPr>
        <w:br/>
        <w:t>для которых установлены минимальные и (или) максимальные значения;</w:t>
      </w:r>
    </w:p>
    <w:p w14:paraId="5FDE949C" w14:textId="77777777" w:rsidR="00BE15ED" w:rsidRPr="003B3C44" w:rsidRDefault="00BE15ED" w:rsidP="00BE15ED">
      <w:pPr>
        <w:pStyle w:val="ae"/>
        <w:numPr>
          <w:ilvl w:val="0"/>
          <w:numId w:val="29"/>
        </w:numPr>
        <w:tabs>
          <w:tab w:val="left" w:pos="567"/>
        </w:tabs>
        <w:spacing w:before="0" w:line="240" w:lineRule="auto"/>
        <w:ind w:left="0" w:firstLine="0"/>
        <w:jc w:val="left"/>
        <w:rPr>
          <w:bCs/>
          <w:sz w:val="22"/>
          <w:szCs w:val="22"/>
        </w:rPr>
      </w:pPr>
      <w:r w:rsidRPr="003B3C44">
        <w:rPr>
          <w:bCs/>
          <w:sz w:val="22"/>
          <w:szCs w:val="22"/>
        </w:rPr>
        <w:t xml:space="preserve">по второму виду показателей Участник выбирает конкретное значение для показателей, </w:t>
      </w:r>
      <w:r w:rsidRPr="003B3C44">
        <w:rPr>
          <w:bCs/>
          <w:sz w:val="22"/>
          <w:szCs w:val="22"/>
        </w:rPr>
        <w:br/>
        <w:t>в отношении которых представлены варианты значений;</w:t>
      </w:r>
    </w:p>
    <w:p w14:paraId="78F820AD" w14:textId="77777777" w:rsidR="00BE15ED" w:rsidRPr="003B3C44" w:rsidRDefault="00BE15ED" w:rsidP="00BE15ED">
      <w:pPr>
        <w:pStyle w:val="ae"/>
        <w:numPr>
          <w:ilvl w:val="0"/>
          <w:numId w:val="29"/>
        </w:numPr>
        <w:tabs>
          <w:tab w:val="left" w:pos="567"/>
        </w:tabs>
        <w:spacing w:before="0" w:line="240" w:lineRule="auto"/>
        <w:ind w:left="0" w:firstLine="0"/>
        <w:jc w:val="left"/>
        <w:rPr>
          <w:bCs/>
          <w:sz w:val="22"/>
          <w:szCs w:val="22"/>
        </w:rPr>
      </w:pPr>
      <w:r w:rsidRPr="003B3C44">
        <w:rPr>
          <w:bCs/>
          <w:sz w:val="22"/>
          <w:szCs w:val="22"/>
        </w:rPr>
        <w:t>по третьему виду показателей Участник указывает значение, установленное Заказчиком;</w:t>
      </w:r>
    </w:p>
    <w:p w14:paraId="620A7E4A" w14:textId="77777777" w:rsidR="00BE15ED" w:rsidRPr="003B3C44" w:rsidRDefault="00BE15ED" w:rsidP="00BE15ED">
      <w:pPr>
        <w:pStyle w:val="ae"/>
        <w:numPr>
          <w:ilvl w:val="0"/>
          <w:numId w:val="29"/>
        </w:numPr>
        <w:tabs>
          <w:tab w:val="left" w:pos="567"/>
        </w:tabs>
        <w:spacing w:before="0" w:line="240" w:lineRule="auto"/>
        <w:ind w:left="0" w:firstLine="0"/>
        <w:jc w:val="left"/>
        <w:rPr>
          <w:bCs/>
          <w:sz w:val="24"/>
        </w:rPr>
      </w:pPr>
      <w:r w:rsidRPr="003B3C44">
        <w:rPr>
          <w:bCs/>
          <w:sz w:val="22"/>
          <w:szCs w:val="22"/>
        </w:rPr>
        <w:t>по четвертому виду показателей Участник указывает диапазон значений, для которого установлены требования к значению нижней и верхней границы диапазона.</w:t>
      </w:r>
    </w:p>
    <w:p w14:paraId="6A772D0C" w14:textId="77777777" w:rsidR="00BE15ED" w:rsidRDefault="00BE15ED" w:rsidP="007205C9">
      <w:pPr>
        <w:tabs>
          <w:tab w:val="left" w:pos="2865"/>
        </w:tabs>
        <w:ind w:left="0"/>
        <w:rPr>
          <w:rFonts w:ascii="Times New Roman" w:hAnsi="Times New Roman"/>
          <w:sz w:val="20"/>
          <w:szCs w:val="20"/>
          <w:lang w:eastAsia="ru-RU"/>
        </w:rPr>
      </w:pPr>
    </w:p>
    <w:p w14:paraId="0EEA9979" w14:textId="77777777" w:rsidR="00AD085C" w:rsidRDefault="00AD085C" w:rsidP="007205C9">
      <w:pPr>
        <w:tabs>
          <w:tab w:val="left" w:pos="2865"/>
        </w:tabs>
        <w:ind w:left="0"/>
        <w:rPr>
          <w:rFonts w:ascii="Times New Roman" w:hAnsi="Times New Roman"/>
          <w:sz w:val="20"/>
          <w:szCs w:val="20"/>
          <w:lang w:eastAsia="ru-RU"/>
        </w:rPr>
      </w:pPr>
    </w:p>
    <w:p w14:paraId="590E7E83" w14:textId="77777777" w:rsidR="00AD085C" w:rsidRDefault="00AD085C" w:rsidP="007205C9">
      <w:pPr>
        <w:tabs>
          <w:tab w:val="left" w:pos="2865"/>
        </w:tabs>
        <w:ind w:left="0"/>
        <w:rPr>
          <w:rFonts w:ascii="Times New Roman" w:hAnsi="Times New Roman"/>
          <w:sz w:val="20"/>
          <w:szCs w:val="20"/>
          <w:lang w:eastAsia="ru-RU"/>
        </w:rPr>
      </w:pPr>
    </w:p>
    <w:p w14:paraId="1C185357" w14:textId="77777777" w:rsidR="00AD085C" w:rsidRDefault="00AD085C" w:rsidP="007205C9">
      <w:pPr>
        <w:tabs>
          <w:tab w:val="left" w:pos="2865"/>
        </w:tabs>
        <w:ind w:left="0"/>
        <w:rPr>
          <w:rFonts w:ascii="Times New Roman" w:hAnsi="Times New Roman"/>
          <w:sz w:val="20"/>
          <w:szCs w:val="20"/>
          <w:lang w:eastAsia="ru-RU"/>
        </w:rPr>
      </w:pPr>
    </w:p>
    <w:p w14:paraId="6C41EBB9" w14:textId="77777777" w:rsidR="00AD085C" w:rsidRDefault="00AD085C" w:rsidP="007205C9">
      <w:pPr>
        <w:tabs>
          <w:tab w:val="left" w:pos="2865"/>
        </w:tabs>
        <w:ind w:left="0"/>
        <w:rPr>
          <w:rFonts w:ascii="Times New Roman" w:hAnsi="Times New Roman"/>
          <w:sz w:val="20"/>
          <w:szCs w:val="20"/>
          <w:lang w:eastAsia="ru-RU"/>
        </w:rPr>
      </w:pPr>
    </w:p>
    <w:p w14:paraId="37FCFE1C" w14:textId="77777777" w:rsidR="00AD085C" w:rsidRDefault="00AD085C" w:rsidP="007205C9">
      <w:pPr>
        <w:tabs>
          <w:tab w:val="left" w:pos="2865"/>
        </w:tabs>
        <w:ind w:left="0"/>
        <w:rPr>
          <w:rFonts w:ascii="Times New Roman" w:hAnsi="Times New Roman"/>
          <w:sz w:val="20"/>
          <w:szCs w:val="20"/>
          <w:lang w:eastAsia="ru-RU"/>
        </w:rPr>
      </w:pPr>
    </w:p>
    <w:p w14:paraId="7FAD5335" w14:textId="77777777" w:rsidR="00AD085C" w:rsidRDefault="00AD085C" w:rsidP="007205C9">
      <w:pPr>
        <w:tabs>
          <w:tab w:val="left" w:pos="2865"/>
        </w:tabs>
        <w:ind w:left="0"/>
        <w:rPr>
          <w:rFonts w:ascii="Times New Roman" w:hAnsi="Times New Roman"/>
          <w:sz w:val="20"/>
          <w:szCs w:val="20"/>
          <w:lang w:eastAsia="ru-RU"/>
        </w:rPr>
      </w:pPr>
    </w:p>
    <w:p w14:paraId="375E0CB1" w14:textId="77777777" w:rsidR="00AD085C" w:rsidRDefault="00AD085C" w:rsidP="007205C9">
      <w:pPr>
        <w:tabs>
          <w:tab w:val="left" w:pos="2865"/>
        </w:tabs>
        <w:ind w:left="0"/>
        <w:rPr>
          <w:rFonts w:ascii="Times New Roman" w:hAnsi="Times New Roman"/>
          <w:sz w:val="20"/>
          <w:szCs w:val="20"/>
          <w:lang w:eastAsia="ru-RU"/>
        </w:rPr>
      </w:pPr>
    </w:p>
    <w:p w14:paraId="2E19C6A2" w14:textId="77777777" w:rsidR="00AD085C" w:rsidRDefault="00AD085C" w:rsidP="007205C9">
      <w:pPr>
        <w:tabs>
          <w:tab w:val="left" w:pos="2865"/>
        </w:tabs>
        <w:ind w:left="0"/>
        <w:rPr>
          <w:rFonts w:ascii="Times New Roman" w:hAnsi="Times New Roman"/>
          <w:sz w:val="20"/>
          <w:szCs w:val="20"/>
          <w:lang w:eastAsia="ru-RU"/>
        </w:rPr>
      </w:pPr>
    </w:p>
    <w:p w14:paraId="2DE5F0A5" w14:textId="77777777" w:rsidR="00AD085C" w:rsidRDefault="00AD085C" w:rsidP="007205C9">
      <w:pPr>
        <w:tabs>
          <w:tab w:val="left" w:pos="2865"/>
        </w:tabs>
        <w:ind w:left="0"/>
        <w:rPr>
          <w:rFonts w:ascii="Times New Roman" w:hAnsi="Times New Roman"/>
          <w:sz w:val="20"/>
          <w:szCs w:val="20"/>
          <w:lang w:eastAsia="ru-RU"/>
        </w:rPr>
      </w:pPr>
    </w:p>
    <w:p w14:paraId="694DC1D5" w14:textId="77777777" w:rsidR="00AD085C" w:rsidRDefault="00AD085C" w:rsidP="007205C9">
      <w:pPr>
        <w:tabs>
          <w:tab w:val="left" w:pos="2865"/>
        </w:tabs>
        <w:ind w:left="0"/>
        <w:rPr>
          <w:rFonts w:ascii="Times New Roman" w:hAnsi="Times New Roman"/>
          <w:sz w:val="20"/>
          <w:szCs w:val="20"/>
          <w:lang w:eastAsia="ru-RU"/>
        </w:rPr>
      </w:pPr>
    </w:p>
    <w:p w14:paraId="6711E4B0" w14:textId="77777777" w:rsidR="00AD085C" w:rsidRDefault="00AD085C" w:rsidP="007205C9">
      <w:pPr>
        <w:tabs>
          <w:tab w:val="left" w:pos="2865"/>
        </w:tabs>
        <w:ind w:left="0"/>
        <w:rPr>
          <w:rFonts w:ascii="Times New Roman" w:hAnsi="Times New Roman"/>
          <w:sz w:val="20"/>
          <w:szCs w:val="20"/>
          <w:lang w:eastAsia="ru-RU"/>
        </w:rPr>
      </w:pPr>
    </w:p>
    <w:p w14:paraId="347F2BC0" w14:textId="77777777" w:rsidR="00AD085C" w:rsidRDefault="00AD085C" w:rsidP="007205C9">
      <w:pPr>
        <w:tabs>
          <w:tab w:val="left" w:pos="2865"/>
        </w:tabs>
        <w:ind w:left="0"/>
        <w:rPr>
          <w:rFonts w:ascii="Times New Roman" w:hAnsi="Times New Roman"/>
          <w:sz w:val="20"/>
          <w:szCs w:val="20"/>
          <w:lang w:eastAsia="ru-RU"/>
        </w:rPr>
      </w:pPr>
    </w:p>
    <w:p w14:paraId="0DBE293D" w14:textId="77777777" w:rsidR="00AD085C" w:rsidRDefault="00AD085C" w:rsidP="007205C9">
      <w:pPr>
        <w:tabs>
          <w:tab w:val="left" w:pos="2865"/>
        </w:tabs>
        <w:ind w:left="0"/>
        <w:rPr>
          <w:rFonts w:ascii="Times New Roman" w:hAnsi="Times New Roman"/>
          <w:sz w:val="20"/>
          <w:szCs w:val="20"/>
          <w:lang w:eastAsia="ru-RU"/>
        </w:rPr>
      </w:pPr>
    </w:p>
    <w:p w14:paraId="4C3314A8" w14:textId="77777777" w:rsidR="007205C9" w:rsidRPr="007205C9" w:rsidRDefault="007205C9" w:rsidP="007205C9">
      <w:pPr>
        <w:tabs>
          <w:tab w:val="left" w:pos="2865"/>
        </w:tabs>
        <w:ind w:left="0"/>
        <w:rPr>
          <w:rFonts w:ascii="Times New Roman" w:hAnsi="Times New Roman"/>
          <w:sz w:val="20"/>
          <w:szCs w:val="20"/>
          <w:lang w:eastAsia="ru-RU"/>
        </w:rPr>
      </w:pPr>
    </w:p>
    <w:sectPr w:rsidR="007205C9" w:rsidRPr="007205C9" w:rsidSect="00A73994">
      <w:footerReference w:type="default" r:id="rId13"/>
      <w:headerReference w:type="first" r:id="rId14"/>
      <w:footerReference w:type="first" r:id="rId15"/>
      <w:pgSz w:w="16838" w:h="11906" w:orient="landscape"/>
      <w:pgMar w:top="1418" w:right="1134" w:bottom="1134" w:left="851" w:header="284" w:footer="43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3EE23" w14:textId="77777777" w:rsidR="00261DAF" w:rsidRDefault="00261DAF" w:rsidP="00BF60BF">
      <w:r>
        <w:separator/>
      </w:r>
    </w:p>
  </w:endnote>
  <w:endnote w:type="continuationSeparator" w:id="0">
    <w:p w14:paraId="3013807A" w14:textId="77777777" w:rsidR="00261DAF" w:rsidRDefault="00261DAF"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teraturnay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B462" w14:textId="77777777" w:rsidR="00AB115D" w:rsidRDefault="00AB115D" w:rsidP="00A00610">
    <w:pPr>
      <w:pStyle w:val="a8"/>
      <w:jc w:val="center"/>
    </w:pPr>
    <w:r w:rsidRPr="00FC2BDF">
      <w:rPr>
        <w:rFonts w:ascii="Times New Roman" w:hAnsi="Times New Roman"/>
        <w:sz w:val="18"/>
        <w:szCs w:val="18"/>
      </w:rPr>
      <w:t xml:space="preserve">Страница </w:t>
    </w:r>
    <w:r w:rsidRPr="00FC2BDF">
      <w:rPr>
        <w:rFonts w:ascii="Times New Roman" w:hAnsi="Times New Roman"/>
        <w:bCs/>
        <w:sz w:val="18"/>
        <w:szCs w:val="18"/>
      </w:rPr>
      <w:fldChar w:fldCharType="begin"/>
    </w:r>
    <w:r w:rsidRPr="00FC2BDF">
      <w:rPr>
        <w:rFonts w:ascii="Times New Roman" w:hAnsi="Times New Roman"/>
        <w:bCs/>
        <w:sz w:val="18"/>
        <w:szCs w:val="18"/>
      </w:rPr>
      <w:instrText>PAGE</w:instrText>
    </w:r>
    <w:r w:rsidRPr="00FC2BDF">
      <w:rPr>
        <w:rFonts w:ascii="Times New Roman" w:hAnsi="Times New Roman"/>
        <w:bCs/>
        <w:sz w:val="18"/>
        <w:szCs w:val="18"/>
      </w:rPr>
      <w:fldChar w:fldCharType="separate"/>
    </w:r>
    <w:r w:rsidR="00947747">
      <w:rPr>
        <w:rFonts w:ascii="Times New Roman" w:hAnsi="Times New Roman"/>
        <w:bCs/>
        <w:noProof/>
        <w:sz w:val="18"/>
        <w:szCs w:val="18"/>
      </w:rPr>
      <w:t>11</w:t>
    </w:r>
    <w:r w:rsidRPr="00FC2BDF">
      <w:rPr>
        <w:rFonts w:ascii="Times New Roman" w:hAnsi="Times New Roman"/>
        <w:bCs/>
        <w:sz w:val="18"/>
        <w:szCs w:val="18"/>
      </w:rPr>
      <w:fldChar w:fldCharType="end"/>
    </w:r>
    <w:r w:rsidRPr="00FC2BDF">
      <w:rPr>
        <w:rFonts w:ascii="Times New Roman" w:hAnsi="Times New Roman"/>
        <w:sz w:val="18"/>
        <w:szCs w:val="18"/>
      </w:rPr>
      <w:t xml:space="preserve"> из </w:t>
    </w:r>
    <w:r w:rsidRPr="00FC2BDF">
      <w:rPr>
        <w:rFonts w:ascii="Times New Roman" w:hAnsi="Times New Roman"/>
        <w:bCs/>
        <w:sz w:val="18"/>
        <w:szCs w:val="18"/>
      </w:rPr>
      <w:fldChar w:fldCharType="begin"/>
    </w:r>
    <w:r w:rsidRPr="00FC2BDF">
      <w:rPr>
        <w:rFonts w:ascii="Times New Roman" w:hAnsi="Times New Roman"/>
        <w:bCs/>
        <w:sz w:val="18"/>
        <w:szCs w:val="18"/>
      </w:rPr>
      <w:instrText>NUMPAGES</w:instrText>
    </w:r>
    <w:r w:rsidRPr="00FC2BDF">
      <w:rPr>
        <w:rFonts w:ascii="Times New Roman" w:hAnsi="Times New Roman"/>
        <w:bCs/>
        <w:sz w:val="18"/>
        <w:szCs w:val="18"/>
      </w:rPr>
      <w:fldChar w:fldCharType="separate"/>
    </w:r>
    <w:r w:rsidR="00947747">
      <w:rPr>
        <w:rFonts w:ascii="Times New Roman" w:hAnsi="Times New Roman"/>
        <w:bCs/>
        <w:noProof/>
        <w:sz w:val="18"/>
        <w:szCs w:val="18"/>
      </w:rPr>
      <w:t>14</w:t>
    </w:r>
    <w:r w:rsidRPr="00FC2BDF">
      <w:rPr>
        <w:rFonts w:ascii="Times New Roman" w:hAnsi="Times New Roman"/>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60119" w14:textId="77777777" w:rsidR="00AB115D" w:rsidRPr="00A00610" w:rsidRDefault="00AB115D" w:rsidP="009305AB">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4B41" w14:textId="77777777" w:rsidR="00AB115D" w:rsidRDefault="00AB115D" w:rsidP="00A00610">
    <w:pPr>
      <w:pStyle w:val="a8"/>
      <w:jc w:val="center"/>
    </w:pPr>
    <w:r w:rsidRPr="00FC2BDF">
      <w:rPr>
        <w:rFonts w:ascii="Times New Roman" w:hAnsi="Times New Roman"/>
        <w:sz w:val="18"/>
        <w:szCs w:val="18"/>
      </w:rPr>
      <w:t xml:space="preserve">Страница </w:t>
    </w:r>
    <w:r w:rsidRPr="00FC2BDF">
      <w:rPr>
        <w:rFonts w:ascii="Times New Roman" w:hAnsi="Times New Roman"/>
        <w:bCs/>
        <w:sz w:val="18"/>
        <w:szCs w:val="18"/>
      </w:rPr>
      <w:fldChar w:fldCharType="begin"/>
    </w:r>
    <w:r w:rsidRPr="00FC2BDF">
      <w:rPr>
        <w:rFonts w:ascii="Times New Roman" w:hAnsi="Times New Roman"/>
        <w:bCs/>
        <w:sz w:val="18"/>
        <w:szCs w:val="18"/>
      </w:rPr>
      <w:instrText>PAGE</w:instrText>
    </w:r>
    <w:r w:rsidRPr="00FC2BDF">
      <w:rPr>
        <w:rFonts w:ascii="Times New Roman" w:hAnsi="Times New Roman"/>
        <w:bCs/>
        <w:sz w:val="18"/>
        <w:szCs w:val="18"/>
      </w:rPr>
      <w:fldChar w:fldCharType="separate"/>
    </w:r>
    <w:r w:rsidR="00947747">
      <w:rPr>
        <w:rFonts w:ascii="Times New Roman" w:hAnsi="Times New Roman"/>
        <w:bCs/>
        <w:noProof/>
        <w:sz w:val="18"/>
        <w:szCs w:val="18"/>
      </w:rPr>
      <w:t>14</w:t>
    </w:r>
    <w:r w:rsidRPr="00FC2BDF">
      <w:rPr>
        <w:rFonts w:ascii="Times New Roman" w:hAnsi="Times New Roman"/>
        <w:bCs/>
        <w:sz w:val="18"/>
        <w:szCs w:val="18"/>
      </w:rPr>
      <w:fldChar w:fldCharType="end"/>
    </w:r>
    <w:r w:rsidRPr="00FC2BDF">
      <w:rPr>
        <w:rFonts w:ascii="Times New Roman" w:hAnsi="Times New Roman"/>
        <w:sz w:val="18"/>
        <w:szCs w:val="18"/>
      </w:rPr>
      <w:t xml:space="preserve"> из </w:t>
    </w:r>
    <w:r w:rsidRPr="00FC2BDF">
      <w:rPr>
        <w:rFonts w:ascii="Times New Roman" w:hAnsi="Times New Roman"/>
        <w:bCs/>
        <w:sz w:val="18"/>
        <w:szCs w:val="18"/>
      </w:rPr>
      <w:fldChar w:fldCharType="begin"/>
    </w:r>
    <w:r w:rsidRPr="00FC2BDF">
      <w:rPr>
        <w:rFonts w:ascii="Times New Roman" w:hAnsi="Times New Roman"/>
        <w:bCs/>
        <w:sz w:val="18"/>
        <w:szCs w:val="18"/>
      </w:rPr>
      <w:instrText>NUMPAGES</w:instrText>
    </w:r>
    <w:r w:rsidRPr="00FC2BDF">
      <w:rPr>
        <w:rFonts w:ascii="Times New Roman" w:hAnsi="Times New Roman"/>
        <w:bCs/>
        <w:sz w:val="18"/>
        <w:szCs w:val="18"/>
      </w:rPr>
      <w:fldChar w:fldCharType="separate"/>
    </w:r>
    <w:r w:rsidR="00947747">
      <w:rPr>
        <w:rFonts w:ascii="Times New Roman" w:hAnsi="Times New Roman"/>
        <w:bCs/>
        <w:noProof/>
        <w:sz w:val="18"/>
        <w:szCs w:val="18"/>
      </w:rPr>
      <w:t>14</w:t>
    </w:r>
    <w:r w:rsidRPr="00FC2BDF">
      <w:rPr>
        <w:rFonts w:ascii="Times New Roman" w:hAnsi="Times New Roman"/>
        <w:bCs/>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5643" w14:textId="77777777" w:rsidR="00AB115D" w:rsidRPr="00A00610" w:rsidRDefault="00AB115D" w:rsidP="009305AB">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F95B1" w14:textId="77777777" w:rsidR="00261DAF" w:rsidRDefault="00261DAF" w:rsidP="00BF60BF">
      <w:r>
        <w:separator/>
      </w:r>
    </w:p>
  </w:footnote>
  <w:footnote w:type="continuationSeparator" w:id="0">
    <w:p w14:paraId="41FC5D35" w14:textId="77777777" w:rsidR="00261DAF" w:rsidRDefault="00261DAF" w:rsidP="00BF6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BCD3" w14:textId="77777777" w:rsidR="00AB115D" w:rsidRPr="00954A20" w:rsidRDefault="00AB115D" w:rsidP="00954A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59CA778"/>
    <w:lvl w:ilvl="0">
      <w:start w:val="1"/>
      <w:numFmt w:val="decimal"/>
      <w:lvlText w:val="%1."/>
      <w:lvlJc w:val="left"/>
      <w:pPr>
        <w:tabs>
          <w:tab w:val="num" w:pos="360"/>
        </w:tabs>
        <w:ind w:left="360" w:hanging="360"/>
      </w:pPr>
      <w:rPr>
        <w:rFonts w:cs="Times New Roman"/>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0913ED2"/>
    <w:multiLevelType w:val="hybridMultilevel"/>
    <w:tmpl w:val="BB7AA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6094C"/>
    <w:multiLevelType w:val="multilevel"/>
    <w:tmpl w:val="BB68F74E"/>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FF053D"/>
    <w:multiLevelType w:val="multilevel"/>
    <w:tmpl w:val="D27EC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15A139B"/>
    <w:multiLevelType w:val="singleLevel"/>
    <w:tmpl w:val="76E6D238"/>
    <w:lvl w:ilvl="0">
      <w:start w:val="1"/>
      <w:numFmt w:val="decimal"/>
      <w:lvlText w:val="%1."/>
      <w:lvlJc w:val="left"/>
      <w:pPr>
        <w:tabs>
          <w:tab w:val="num" w:pos="927"/>
        </w:tabs>
        <w:ind w:left="927" w:hanging="360"/>
      </w:pPr>
      <w:rPr>
        <w:rFonts w:cs="Times New Roman" w:hint="default"/>
      </w:rPr>
    </w:lvl>
  </w:abstractNum>
  <w:abstractNum w:abstractNumId="7" w15:restartNumberingAfterBreak="0">
    <w:nsid w:val="353027AD"/>
    <w:multiLevelType w:val="hybridMultilevel"/>
    <w:tmpl w:val="96F825DA"/>
    <w:lvl w:ilvl="0" w:tplc="73BC5F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FC39F1"/>
    <w:multiLevelType w:val="multilevel"/>
    <w:tmpl w:val="781AF3D8"/>
    <w:lvl w:ilvl="0">
      <w:start w:val="1"/>
      <w:numFmt w:val="decimal"/>
      <w:lvlText w:val="%1."/>
      <w:lvlJc w:val="left"/>
      <w:pPr>
        <w:ind w:left="1069" w:hanging="360"/>
      </w:pPr>
      <w:rPr>
        <w:rFonts w:cs="Times New Roman" w:hint="default"/>
      </w:rPr>
    </w:lvl>
    <w:lvl w:ilvl="1">
      <w:start w:val="1"/>
      <w:numFmt w:val="decimal"/>
      <w:isLgl/>
      <w:lvlText w:val="%1.%2."/>
      <w:lvlJc w:val="left"/>
      <w:pPr>
        <w:ind w:left="644" w:hanging="360"/>
      </w:pPr>
      <w:rPr>
        <w:rFonts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9" w15:restartNumberingAfterBreak="0">
    <w:nsid w:val="3D1637AA"/>
    <w:multiLevelType w:val="multilevel"/>
    <w:tmpl w:val="7CF4161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8A395C"/>
    <w:multiLevelType w:val="multilevel"/>
    <w:tmpl w:val="1FB4A128"/>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414"/>
        </w:tabs>
        <w:ind w:left="1414" w:hanging="1134"/>
      </w:pPr>
      <w:rPr>
        <w:rFonts w:cs="Times New Roman" w:hint="default"/>
        <w:b w:val="0"/>
        <w:i w:val="0"/>
      </w:rPr>
    </w:lvl>
    <w:lvl w:ilvl="3">
      <w:start w:val="1"/>
      <w:numFmt w:val="decimal"/>
      <w:lvlText w:val="%4."/>
      <w:lvlJc w:val="left"/>
      <w:pPr>
        <w:tabs>
          <w:tab w:val="num" w:pos="360"/>
        </w:tabs>
        <w:ind w:left="360" w:hanging="360"/>
      </w:pPr>
      <w:rPr>
        <w:rFonts w:cs="Times New Roman" w:hint="default"/>
        <w:b/>
        <w:sz w:val="22"/>
        <w:szCs w:val="22"/>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4CE24EBB"/>
    <w:multiLevelType w:val="multilevel"/>
    <w:tmpl w:val="F928F628"/>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414"/>
        </w:tabs>
        <w:ind w:left="1414" w:hanging="1134"/>
      </w:pPr>
      <w:rPr>
        <w:rFonts w:cs="Times New Roman" w:hint="default"/>
        <w:b w:val="0"/>
        <w:i w:val="0"/>
      </w:rPr>
    </w:lvl>
    <w:lvl w:ilvl="3">
      <w:start w:val="1"/>
      <w:numFmt w:val="decimal"/>
      <w:lvlText w:val="%4."/>
      <w:lvlJc w:val="left"/>
      <w:pPr>
        <w:tabs>
          <w:tab w:val="num" w:pos="360"/>
        </w:tabs>
        <w:ind w:left="360" w:hanging="360"/>
      </w:pPr>
      <w:rPr>
        <w:rFonts w:cs="Times New Roman" w:hint="default"/>
        <w:b w:val="0"/>
        <w:sz w:val="22"/>
        <w:szCs w:val="22"/>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4D160C5C"/>
    <w:multiLevelType w:val="multilevel"/>
    <w:tmpl w:val="D43820AE"/>
    <w:lvl w:ilvl="0">
      <w:start w:val="6"/>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501F003E"/>
    <w:multiLevelType w:val="hybridMultilevel"/>
    <w:tmpl w:val="24286B26"/>
    <w:lvl w:ilvl="0" w:tplc="ECD64B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1177C7"/>
    <w:multiLevelType w:val="multilevel"/>
    <w:tmpl w:val="F928F628"/>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414"/>
        </w:tabs>
        <w:ind w:left="1414" w:hanging="1134"/>
      </w:pPr>
      <w:rPr>
        <w:rFonts w:cs="Times New Roman" w:hint="default"/>
        <w:b w:val="0"/>
        <w:i w:val="0"/>
      </w:rPr>
    </w:lvl>
    <w:lvl w:ilvl="3">
      <w:start w:val="1"/>
      <w:numFmt w:val="decimal"/>
      <w:lvlText w:val="%4."/>
      <w:lvlJc w:val="left"/>
      <w:pPr>
        <w:tabs>
          <w:tab w:val="num" w:pos="360"/>
        </w:tabs>
        <w:ind w:left="360" w:hanging="360"/>
      </w:pPr>
      <w:rPr>
        <w:rFonts w:cs="Times New Roman" w:hint="default"/>
        <w:b w:val="0"/>
        <w:sz w:val="22"/>
        <w:szCs w:val="22"/>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3C12D76"/>
    <w:multiLevelType w:val="hybridMultilevel"/>
    <w:tmpl w:val="F170EA2A"/>
    <w:lvl w:ilvl="0" w:tplc="E9E80B90">
      <w:start w:val="1"/>
      <w:numFmt w:val="russianLower"/>
      <w:lvlText w:val="%1)"/>
      <w:lvlJc w:val="left"/>
      <w:pPr>
        <w:tabs>
          <w:tab w:val="num" w:pos="1797"/>
        </w:tabs>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7" w15:restartNumberingAfterBreak="0">
    <w:nsid w:val="66E77530"/>
    <w:multiLevelType w:val="hybridMultilevel"/>
    <w:tmpl w:val="F74EF37E"/>
    <w:lvl w:ilvl="0" w:tplc="F690BAE8">
      <w:start w:val="1"/>
      <w:numFmt w:val="russianLower"/>
      <w:lvlText w:val="%1)"/>
      <w:lvlJc w:val="left"/>
      <w:pPr>
        <w:tabs>
          <w:tab w:val="num" w:pos="1797"/>
        </w:tabs>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8" w15:restartNumberingAfterBreak="0">
    <w:nsid w:val="6B810819"/>
    <w:multiLevelType w:val="multilevel"/>
    <w:tmpl w:val="502869F8"/>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pStyle w:val="a"/>
      <w:lvlText w:val="%1.%2.%3"/>
      <w:lvlJc w:val="left"/>
      <w:pPr>
        <w:tabs>
          <w:tab w:val="num" w:pos="1414"/>
        </w:tabs>
        <w:ind w:left="1414" w:hanging="1134"/>
      </w:pPr>
      <w:rPr>
        <w:rFonts w:cs="Times New Roman" w:hint="default"/>
        <w:b w:val="0"/>
        <w:i w:val="0"/>
      </w:rPr>
    </w:lvl>
    <w:lvl w:ilvl="3">
      <w:start w:val="1"/>
      <w:numFmt w:val="decimal"/>
      <w:pStyle w:val="a0"/>
      <w:lvlText w:val="%4."/>
      <w:lvlJc w:val="left"/>
      <w:pPr>
        <w:tabs>
          <w:tab w:val="num" w:pos="360"/>
        </w:tabs>
        <w:ind w:left="360" w:hanging="360"/>
      </w:pPr>
      <w:rPr>
        <w:rFonts w:cs="Times New Roman" w:hint="default"/>
        <w:b w:val="0"/>
        <w:sz w:val="22"/>
        <w:szCs w:val="22"/>
      </w:rPr>
    </w:lvl>
    <w:lvl w:ilvl="4">
      <w:start w:val="1"/>
      <w:numFmt w:val="lowerLetter"/>
      <w:pStyle w:val="a1"/>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764F0A9F"/>
    <w:multiLevelType w:val="hybridMultilevel"/>
    <w:tmpl w:val="9C363EBC"/>
    <w:lvl w:ilvl="0" w:tplc="1EDC22F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A120D7"/>
    <w:multiLevelType w:val="hybridMultilevel"/>
    <w:tmpl w:val="055A9556"/>
    <w:lvl w:ilvl="0" w:tplc="8A30DC9A">
      <w:start w:val="1"/>
      <w:numFmt w:val="bullet"/>
      <w:lvlText w:val=""/>
      <w:lvlJc w:val="left"/>
      <w:pPr>
        <w:ind w:left="64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6"/>
  </w:num>
  <w:num w:numId="12">
    <w:abstractNumId w:val="10"/>
  </w:num>
  <w:num w:numId="13">
    <w:abstractNumId w:val="18"/>
  </w:num>
  <w:num w:numId="14">
    <w:abstractNumId w:val="14"/>
  </w:num>
  <w:num w:numId="15">
    <w:abstractNumId w:val="2"/>
  </w:num>
  <w:num w:numId="16">
    <w:abstractNumId w:val="15"/>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9"/>
  </w:num>
  <w:num w:numId="27">
    <w:abstractNumId w:val="13"/>
  </w:num>
  <w:num w:numId="28">
    <w:abstractNumId w:val="3"/>
  </w:num>
  <w:num w:numId="29">
    <w:abstractNumId w:val="7"/>
  </w:num>
  <w:num w:numId="30">
    <w:abstractNumId w:val="12"/>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BF"/>
    <w:rsid w:val="000027F3"/>
    <w:rsid w:val="00005C5B"/>
    <w:rsid w:val="00005D85"/>
    <w:rsid w:val="00011071"/>
    <w:rsid w:val="00011972"/>
    <w:rsid w:val="00013C19"/>
    <w:rsid w:val="00013E9A"/>
    <w:rsid w:val="00016A7B"/>
    <w:rsid w:val="00020339"/>
    <w:rsid w:val="00020C82"/>
    <w:rsid w:val="00020FBD"/>
    <w:rsid w:val="000221BC"/>
    <w:rsid w:val="00024F62"/>
    <w:rsid w:val="000266FC"/>
    <w:rsid w:val="0003209D"/>
    <w:rsid w:val="00034B93"/>
    <w:rsid w:val="00035A91"/>
    <w:rsid w:val="00037119"/>
    <w:rsid w:val="00043257"/>
    <w:rsid w:val="000534B4"/>
    <w:rsid w:val="000535E3"/>
    <w:rsid w:val="0005785B"/>
    <w:rsid w:val="0006040A"/>
    <w:rsid w:val="00062503"/>
    <w:rsid w:val="000631F5"/>
    <w:rsid w:val="00063736"/>
    <w:rsid w:val="00064048"/>
    <w:rsid w:val="00067CBB"/>
    <w:rsid w:val="0007098B"/>
    <w:rsid w:val="00072324"/>
    <w:rsid w:val="00073390"/>
    <w:rsid w:val="00073AE0"/>
    <w:rsid w:val="000740A2"/>
    <w:rsid w:val="000756ED"/>
    <w:rsid w:val="000767AD"/>
    <w:rsid w:val="0007704F"/>
    <w:rsid w:val="000852B8"/>
    <w:rsid w:val="000936AC"/>
    <w:rsid w:val="000952AB"/>
    <w:rsid w:val="00095F2F"/>
    <w:rsid w:val="000B0D8F"/>
    <w:rsid w:val="000B4DD3"/>
    <w:rsid w:val="000B6EDA"/>
    <w:rsid w:val="000B7518"/>
    <w:rsid w:val="000C0233"/>
    <w:rsid w:val="000C13D9"/>
    <w:rsid w:val="000C2E7B"/>
    <w:rsid w:val="000C39C2"/>
    <w:rsid w:val="000C4011"/>
    <w:rsid w:val="000C4E34"/>
    <w:rsid w:val="000C598A"/>
    <w:rsid w:val="000D1220"/>
    <w:rsid w:val="000D3D20"/>
    <w:rsid w:val="000D58F2"/>
    <w:rsid w:val="000D6257"/>
    <w:rsid w:val="000D6EC0"/>
    <w:rsid w:val="000E108E"/>
    <w:rsid w:val="000E1641"/>
    <w:rsid w:val="000E43B3"/>
    <w:rsid w:val="000E4D06"/>
    <w:rsid w:val="000E608C"/>
    <w:rsid w:val="000E6FE5"/>
    <w:rsid w:val="000F0E77"/>
    <w:rsid w:val="000F3008"/>
    <w:rsid w:val="00105269"/>
    <w:rsid w:val="00105724"/>
    <w:rsid w:val="00105C01"/>
    <w:rsid w:val="00110B01"/>
    <w:rsid w:val="00113056"/>
    <w:rsid w:val="00113663"/>
    <w:rsid w:val="0011462A"/>
    <w:rsid w:val="00116D6B"/>
    <w:rsid w:val="00117F5C"/>
    <w:rsid w:val="00121FDD"/>
    <w:rsid w:val="0012531B"/>
    <w:rsid w:val="0012548C"/>
    <w:rsid w:val="00127E63"/>
    <w:rsid w:val="0013207E"/>
    <w:rsid w:val="00132426"/>
    <w:rsid w:val="00133187"/>
    <w:rsid w:val="00134B37"/>
    <w:rsid w:val="00134D95"/>
    <w:rsid w:val="00134FB9"/>
    <w:rsid w:val="001354A0"/>
    <w:rsid w:val="00136409"/>
    <w:rsid w:val="001416FB"/>
    <w:rsid w:val="0014458C"/>
    <w:rsid w:val="001451A3"/>
    <w:rsid w:val="00151B44"/>
    <w:rsid w:val="00152828"/>
    <w:rsid w:val="00153490"/>
    <w:rsid w:val="00154C62"/>
    <w:rsid w:val="0015619C"/>
    <w:rsid w:val="0015690F"/>
    <w:rsid w:val="0015713D"/>
    <w:rsid w:val="001608A7"/>
    <w:rsid w:val="00161947"/>
    <w:rsid w:val="00162F84"/>
    <w:rsid w:val="00165535"/>
    <w:rsid w:val="00165F71"/>
    <w:rsid w:val="00167ADD"/>
    <w:rsid w:val="0017007F"/>
    <w:rsid w:val="001718B2"/>
    <w:rsid w:val="001718BF"/>
    <w:rsid w:val="001751E6"/>
    <w:rsid w:val="0017595A"/>
    <w:rsid w:val="00183709"/>
    <w:rsid w:val="00184406"/>
    <w:rsid w:val="001903C3"/>
    <w:rsid w:val="0019235D"/>
    <w:rsid w:val="00194E63"/>
    <w:rsid w:val="0019559A"/>
    <w:rsid w:val="00195B61"/>
    <w:rsid w:val="001960DE"/>
    <w:rsid w:val="001A0E5E"/>
    <w:rsid w:val="001A25C1"/>
    <w:rsid w:val="001A2E4B"/>
    <w:rsid w:val="001A5429"/>
    <w:rsid w:val="001A5DAC"/>
    <w:rsid w:val="001B0C05"/>
    <w:rsid w:val="001B4A68"/>
    <w:rsid w:val="001B5E39"/>
    <w:rsid w:val="001B62B7"/>
    <w:rsid w:val="001C0628"/>
    <w:rsid w:val="001C19E3"/>
    <w:rsid w:val="001C1ED5"/>
    <w:rsid w:val="001C2DB2"/>
    <w:rsid w:val="001C2F0E"/>
    <w:rsid w:val="001C51F2"/>
    <w:rsid w:val="001D0B25"/>
    <w:rsid w:val="001D1829"/>
    <w:rsid w:val="001D572A"/>
    <w:rsid w:val="001E046C"/>
    <w:rsid w:val="001E31ED"/>
    <w:rsid w:val="001E36D6"/>
    <w:rsid w:val="001E4B93"/>
    <w:rsid w:val="001E5A74"/>
    <w:rsid w:val="001E7383"/>
    <w:rsid w:val="001F0F47"/>
    <w:rsid w:val="001F1618"/>
    <w:rsid w:val="001F1EDB"/>
    <w:rsid w:val="001F29A9"/>
    <w:rsid w:val="00201218"/>
    <w:rsid w:val="00203031"/>
    <w:rsid w:val="00205089"/>
    <w:rsid w:val="00205394"/>
    <w:rsid w:val="002054F0"/>
    <w:rsid w:val="0020682C"/>
    <w:rsid w:val="0021174D"/>
    <w:rsid w:val="00215254"/>
    <w:rsid w:val="002174FD"/>
    <w:rsid w:val="0021789E"/>
    <w:rsid w:val="00217EC2"/>
    <w:rsid w:val="00222727"/>
    <w:rsid w:val="00222C46"/>
    <w:rsid w:val="00223039"/>
    <w:rsid w:val="0022699E"/>
    <w:rsid w:val="00227888"/>
    <w:rsid w:val="00227976"/>
    <w:rsid w:val="00231994"/>
    <w:rsid w:val="00235010"/>
    <w:rsid w:val="0023697B"/>
    <w:rsid w:val="002375D9"/>
    <w:rsid w:val="00245777"/>
    <w:rsid w:val="00246E39"/>
    <w:rsid w:val="0024746F"/>
    <w:rsid w:val="0025111F"/>
    <w:rsid w:val="002512D0"/>
    <w:rsid w:val="00251397"/>
    <w:rsid w:val="00251686"/>
    <w:rsid w:val="002521DB"/>
    <w:rsid w:val="00254F24"/>
    <w:rsid w:val="00261AC7"/>
    <w:rsid w:val="00261DAF"/>
    <w:rsid w:val="002642CB"/>
    <w:rsid w:val="002702AD"/>
    <w:rsid w:val="002704A8"/>
    <w:rsid w:val="00271336"/>
    <w:rsid w:val="00274941"/>
    <w:rsid w:val="00276FEF"/>
    <w:rsid w:val="00281BE9"/>
    <w:rsid w:val="002827AC"/>
    <w:rsid w:val="00282C18"/>
    <w:rsid w:val="00284C9F"/>
    <w:rsid w:val="00290EB8"/>
    <w:rsid w:val="0029201D"/>
    <w:rsid w:val="00294408"/>
    <w:rsid w:val="0029551E"/>
    <w:rsid w:val="00297118"/>
    <w:rsid w:val="002A36F4"/>
    <w:rsid w:val="002A493C"/>
    <w:rsid w:val="002A496F"/>
    <w:rsid w:val="002A59E1"/>
    <w:rsid w:val="002A7A44"/>
    <w:rsid w:val="002A7F57"/>
    <w:rsid w:val="002B02FC"/>
    <w:rsid w:val="002B084D"/>
    <w:rsid w:val="002B1B37"/>
    <w:rsid w:val="002B5989"/>
    <w:rsid w:val="002C0DDE"/>
    <w:rsid w:val="002C4B08"/>
    <w:rsid w:val="002D1D45"/>
    <w:rsid w:val="002D4AA1"/>
    <w:rsid w:val="002D5B27"/>
    <w:rsid w:val="002E4DA7"/>
    <w:rsid w:val="002E5352"/>
    <w:rsid w:val="002E5577"/>
    <w:rsid w:val="002E7BCE"/>
    <w:rsid w:val="002E7FAE"/>
    <w:rsid w:val="002F0F78"/>
    <w:rsid w:val="002F20DA"/>
    <w:rsid w:val="002F2A11"/>
    <w:rsid w:val="002F6974"/>
    <w:rsid w:val="00300B9C"/>
    <w:rsid w:val="00303264"/>
    <w:rsid w:val="00312E67"/>
    <w:rsid w:val="00314E5B"/>
    <w:rsid w:val="003225EA"/>
    <w:rsid w:val="003301E6"/>
    <w:rsid w:val="00332B44"/>
    <w:rsid w:val="00333541"/>
    <w:rsid w:val="00333FAD"/>
    <w:rsid w:val="00334335"/>
    <w:rsid w:val="0033520A"/>
    <w:rsid w:val="00340E4B"/>
    <w:rsid w:val="00340F6A"/>
    <w:rsid w:val="003455DC"/>
    <w:rsid w:val="00355333"/>
    <w:rsid w:val="00360D59"/>
    <w:rsid w:val="003615F2"/>
    <w:rsid w:val="00362D48"/>
    <w:rsid w:val="00362F7C"/>
    <w:rsid w:val="00363642"/>
    <w:rsid w:val="00364184"/>
    <w:rsid w:val="003642F6"/>
    <w:rsid w:val="00364CA7"/>
    <w:rsid w:val="00364F1A"/>
    <w:rsid w:val="00365FCE"/>
    <w:rsid w:val="003665D1"/>
    <w:rsid w:val="00367F49"/>
    <w:rsid w:val="003708C2"/>
    <w:rsid w:val="00371E6D"/>
    <w:rsid w:val="00372A1F"/>
    <w:rsid w:val="00373611"/>
    <w:rsid w:val="00373C1A"/>
    <w:rsid w:val="003743A6"/>
    <w:rsid w:val="00374626"/>
    <w:rsid w:val="003766BB"/>
    <w:rsid w:val="003829EF"/>
    <w:rsid w:val="00384A8E"/>
    <w:rsid w:val="00385424"/>
    <w:rsid w:val="003857A8"/>
    <w:rsid w:val="00385A29"/>
    <w:rsid w:val="00385BF2"/>
    <w:rsid w:val="00397250"/>
    <w:rsid w:val="003A041C"/>
    <w:rsid w:val="003A1462"/>
    <w:rsid w:val="003A4054"/>
    <w:rsid w:val="003A5002"/>
    <w:rsid w:val="003A5EFC"/>
    <w:rsid w:val="003A7F36"/>
    <w:rsid w:val="003A7F7E"/>
    <w:rsid w:val="003B19F4"/>
    <w:rsid w:val="003B336F"/>
    <w:rsid w:val="003B3AB1"/>
    <w:rsid w:val="003B3C44"/>
    <w:rsid w:val="003B4130"/>
    <w:rsid w:val="003B7528"/>
    <w:rsid w:val="003B75EA"/>
    <w:rsid w:val="003B7CEE"/>
    <w:rsid w:val="003C0995"/>
    <w:rsid w:val="003C1588"/>
    <w:rsid w:val="003C176B"/>
    <w:rsid w:val="003C3575"/>
    <w:rsid w:val="003C5A49"/>
    <w:rsid w:val="003C703B"/>
    <w:rsid w:val="003D073F"/>
    <w:rsid w:val="003D143B"/>
    <w:rsid w:val="003D2532"/>
    <w:rsid w:val="003D5352"/>
    <w:rsid w:val="003D6156"/>
    <w:rsid w:val="003D763F"/>
    <w:rsid w:val="003E2685"/>
    <w:rsid w:val="003E4E4D"/>
    <w:rsid w:val="003E569C"/>
    <w:rsid w:val="003E65DE"/>
    <w:rsid w:val="003F3102"/>
    <w:rsid w:val="003F34EE"/>
    <w:rsid w:val="003F5DC9"/>
    <w:rsid w:val="003F7C34"/>
    <w:rsid w:val="0040000C"/>
    <w:rsid w:val="004008ED"/>
    <w:rsid w:val="00402053"/>
    <w:rsid w:val="0040213E"/>
    <w:rsid w:val="0040799E"/>
    <w:rsid w:val="004101A5"/>
    <w:rsid w:val="004104F6"/>
    <w:rsid w:val="004124AF"/>
    <w:rsid w:val="00417DC8"/>
    <w:rsid w:val="00421759"/>
    <w:rsid w:val="00422E8F"/>
    <w:rsid w:val="00423CD0"/>
    <w:rsid w:val="0042605F"/>
    <w:rsid w:val="00433A8D"/>
    <w:rsid w:val="00435C65"/>
    <w:rsid w:val="00437B6D"/>
    <w:rsid w:val="0044211D"/>
    <w:rsid w:val="00443355"/>
    <w:rsid w:val="00446138"/>
    <w:rsid w:val="0045051A"/>
    <w:rsid w:val="00450D4F"/>
    <w:rsid w:val="0045280D"/>
    <w:rsid w:val="00453CCF"/>
    <w:rsid w:val="0045422A"/>
    <w:rsid w:val="00455071"/>
    <w:rsid w:val="00457250"/>
    <w:rsid w:val="004577EE"/>
    <w:rsid w:val="00460D10"/>
    <w:rsid w:val="004629A3"/>
    <w:rsid w:val="00463015"/>
    <w:rsid w:val="00464CCE"/>
    <w:rsid w:val="004658F4"/>
    <w:rsid w:val="004674F9"/>
    <w:rsid w:val="00467F1A"/>
    <w:rsid w:val="00475AF3"/>
    <w:rsid w:val="00475FAC"/>
    <w:rsid w:val="00476543"/>
    <w:rsid w:val="00481305"/>
    <w:rsid w:val="0048215B"/>
    <w:rsid w:val="004824EB"/>
    <w:rsid w:val="00482E71"/>
    <w:rsid w:val="00482F60"/>
    <w:rsid w:val="004854B4"/>
    <w:rsid w:val="00486D1C"/>
    <w:rsid w:val="00491F50"/>
    <w:rsid w:val="00492B83"/>
    <w:rsid w:val="004957FB"/>
    <w:rsid w:val="00495ABD"/>
    <w:rsid w:val="00497290"/>
    <w:rsid w:val="004A0794"/>
    <w:rsid w:val="004A0A99"/>
    <w:rsid w:val="004A37F9"/>
    <w:rsid w:val="004A3911"/>
    <w:rsid w:val="004A4C2C"/>
    <w:rsid w:val="004B08F7"/>
    <w:rsid w:val="004B0B64"/>
    <w:rsid w:val="004B3865"/>
    <w:rsid w:val="004B46AB"/>
    <w:rsid w:val="004B47E4"/>
    <w:rsid w:val="004B7A2B"/>
    <w:rsid w:val="004C063B"/>
    <w:rsid w:val="004C39C3"/>
    <w:rsid w:val="004C4406"/>
    <w:rsid w:val="004D02B9"/>
    <w:rsid w:val="004D537B"/>
    <w:rsid w:val="004E2BE4"/>
    <w:rsid w:val="004E2F53"/>
    <w:rsid w:val="004E33F1"/>
    <w:rsid w:val="004E3A6D"/>
    <w:rsid w:val="004E61CE"/>
    <w:rsid w:val="004E682B"/>
    <w:rsid w:val="004E767A"/>
    <w:rsid w:val="004F0CF8"/>
    <w:rsid w:val="004F293A"/>
    <w:rsid w:val="004F3A1F"/>
    <w:rsid w:val="004F44AC"/>
    <w:rsid w:val="004F4E8E"/>
    <w:rsid w:val="00501CC6"/>
    <w:rsid w:val="00502303"/>
    <w:rsid w:val="0051099B"/>
    <w:rsid w:val="00511F34"/>
    <w:rsid w:val="00513274"/>
    <w:rsid w:val="00515E97"/>
    <w:rsid w:val="005160F2"/>
    <w:rsid w:val="00525BF1"/>
    <w:rsid w:val="00526B57"/>
    <w:rsid w:val="00530FC0"/>
    <w:rsid w:val="0053136A"/>
    <w:rsid w:val="00533CA2"/>
    <w:rsid w:val="00535349"/>
    <w:rsid w:val="005371C7"/>
    <w:rsid w:val="0053793C"/>
    <w:rsid w:val="00540D56"/>
    <w:rsid w:val="00541621"/>
    <w:rsid w:val="00542C1B"/>
    <w:rsid w:val="00543029"/>
    <w:rsid w:val="0054596C"/>
    <w:rsid w:val="00546F28"/>
    <w:rsid w:val="005502A3"/>
    <w:rsid w:val="005502EF"/>
    <w:rsid w:val="0055367A"/>
    <w:rsid w:val="005542D8"/>
    <w:rsid w:val="00555E00"/>
    <w:rsid w:val="005574A2"/>
    <w:rsid w:val="00557CDC"/>
    <w:rsid w:val="005603D9"/>
    <w:rsid w:val="00560D0F"/>
    <w:rsid w:val="00562C14"/>
    <w:rsid w:val="005664E4"/>
    <w:rsid w:val="00574AC8"/>
    <w:rsid w:val="00575608"/>
    <w:rsid w:val="005837C9"/>
    <w:rsid w:val="00585207"/>
    <w:rsid w:val="00585349"/>
    <w:rsid w:val="00587B24"/>
    <w:rsid w:val="00591815"/>
    <w:rsid w:val="00596424"/>
    <w:rsid w:val="005A29CA"/>
    <w:rsid w:val="005A2B8F"/>
    <w:rsid w:val="005A4365"/>
    <w:rsid w:val="005A4447"/>
    <w:rsid w:val="005A5D27"/>
    <w:rsid w:val="005B0976"/>
    <w:rsid w:val="005B1FDD"/>
    <w:rsid w:val="005B3B34"/>
    <w:rsid w:val="005B4E58"/>
    <w:rsid w:val="005B651A"/>
    <w:rsid w:val="005C1105"/>
    <w:rsid w:val="005C2423"/>
    <w:rsid w:val="005C2620"/>
    <w:rsid w:val="005C416C"/>
    <w:rsid w:val="005C4761"/>
    <w:rsid w:val="005D1093"/>
    <w:rsid w:val="005D4B72"/>
    <w:rsid w:val="005D612C"/>
    <w:rsid w:val="005E2F2F"/>
    <w:rsid w:val="005E70DF"/>
    <w:rsid w:val="005E7700"/>
    <w:rsid w:val="005E7F2F"/>
    <w:rsid w:val="005F3C1A"/>
    <w:rsid w:val="005F4195"/>
    <w:rsid w:val="005F4D6B"/>
    <w:rsid w:val="00600E4B"/>
    <w:rsid w:val="00602236"/>
    <w:rsid w:val="00602F69"/>
    <w:rsid w:val="00603682"/>
    <w:rsid w:val="006037E2"/>
    <w:rsid w:val="00604170"/>
    <w:rsid w:val="00605DD5"/>
    <w:rsid w:val="006067FF"/>
    <w:rsid w:val="00606B0D"/>
    <w:rsid w:val="00607A08"/>
    <w:rsid w:val="0061330B"/>
    <w:rsid w:val="006150E7"/>
    <w:rsid w:val="00615AAD"/>
    <w:rsid w:val="00615F3B"/>
    <w:rsid w:val="00621AED"/>
    <w:rsid w:val="00622095"/>
    <w:rsid w:val="0062343B"/>
    <w:rsid w:val="00625021"/>
    <w:rsid w:val="00626572"/>
    <w:rsid w:val="006274F7"/>
    <w:rsid w:val="00631832"/>
    <w:rsid w:val="00633040"/>
    <w:rsid w:val="006378E5"/>
    <w:rsid w:val="00637BD7"/>
    <w:rsid w:val="006454B2"/>
    <w:rsid w:val="00651D79"/>
    <w:rsid w:val="006553C4"/>
    <w:rsid w:val="00656041"/>
    <w:rsid w:val="006609E1"/>
    <w:rsid w:val="0066210F"/>
    <w:rsid w:val="00664EEE"/>
    <w:rsid w:val="0066560D"/>
    <w:rsid w:val="00672757"/>
    <w:rsid w:val="00673D50"/>
    <w:rsid w:val="00673E4E"/>
    <w:rsid w:val="006746BE"/>
    <w:rsid w:val="006767BA"/>
    <w:rsid w:val="00676839"/>
    <w:rsid w:val="0068175E"/>
    <w:rsid w:val="006833B5"/>
    <w:rsid w:val="00683B58"/>
    <w:rsid w:val="00686098"/>
    <w:rsid w:val="00691B1D"/>
    <w:rsid w:val="0069261C"/>
    <w:rsid w:val="00695A57"/>
    <w:rsid w:val="00695E03"/>
    <w:rsid w:val="006A0808"/>
    <w:rsid w:val="006A1F41"/>
    <w:rsid w:val="006A39B9"/>
    <w:rsid w:val="006A7358"/>
    <w:rsid w:val="006B0104"/>
    <w:rsid w:val="006B1FD5"/>
    <w:rsid w:val="006B24B7"/>
    <w:rsid w:val="006B2C54"/>
    <w:rsid w:val="006B52F8"/>
    <w:rsid w:val="006C093E"/>
    <w:rsid w:val="006D0B87"/>
    <w:rsid w:val="006D1162"/>
    <w:rsid w:val="006D3959"/>
    <w:rsid w:val="006D46A2"/>
    <w:rsid w:val="006D58CA"/>
    <w:rsid w:val="006D7EE3"/>
    <w:rsid w:val="006E19AD"/>
    <w:rsid w:val="006E20E7"/>
    <w:rsid w:val="006E3A57"/>
    <w:rsid w:val="006E7D07"/>
    <w:rsid w:val="006F1475"/>
    <w:rsid w:val="006F3F9A"/>
    <w:rsid w:val="006F448E"/>
    <w:rsid w:val="006F7BFC"/>
    <w:rsid w:val="006F7EDD"/>
    <w:rsid w:val="00701370"/>
    <w:rsid w:val="007024EB"/>
    <w:rsid w:val="00706BD5"/>
    <w:rsid w:val="00715150"/>
    <w:rsid w:val="00716B9E"/>
    <w:rsid w:val="007205C9"/>
    <w:rsid w:val="00721196"/>
    <w:rsid w:val="007220BF"/>
    <w:rsid w:val="00724FE3"/>
    <w:rsid w:val="00730B3F"/>
    <w:rsid w:val="00731042"/>
    <w:rsid w:val="00732152"/>
    <w:rsid w:val="007374BC"/>
    <w:rsid w:val="007376EB"/>
    <w:rsid w:val="00740889"/>
    <w:rsid w:val="00741842"/>
    <w:rsid w:val="00742AF3"/>
    <w:rsid w:val="00744342"/>
    <w:rsid w:val="0074510B"/>
    <w:rsid w:val="00745757"/>
    <w:rsid w:val="00746341"/>
    <w:rsid w:val="00752BAF"/>
    <w:rsid w:val="0075782A"/>
    <w:rsid w:val="00757B3F"/>
    <w:rsid w:val="00757CF3"/>
    <w:rsid w:val="00760EFD"/>
    <w:rsid w:val="00762EBA"/>
    <w:rsid w:val="007635FB"/>
    <w:rsid w:val="0076393E"/>
    <w:rsid w:val="00770172"/>
    <w:rsid w:val="00770277"/>
    <w:rsid w:val="0077136C"/>
    <w:rsid w:val="00773D19"/>
    <w:rsid w:val="00775104"/>
    <w:rsid w:val="00775D7E"/>
    <w:rsid w:val="007774D5"/>
    <w:rsid w:val="00782FCF"/>
    <w:rsid w:val="00783492"/>
    <w:rsid w:val="007845E9"/>
    <w:rsid w:val="00784864"/>
    <w:rsid w:val="00792026"/>
    <w:rsid w:val="00792ABF"/>
    <w:rsid w:val="0079372A"/>
    <w:rsid w:val="007955F9"/>
    <w:rsid w:val="00797EDE"/>
    <w:rsid w:val="00797F6F"/>
    <w:rsid w:val="007A2110"/>
    <w:rsid w:val="007A3BA9"/>
    <w:rsid w:val="007B0728"/>
    <w:rsid w:val="007B15CC"/>
    <w:rsid w:val="007B49F7"/>
    <w:rsid w:val="007B4E55"/>
    <w:rsid w:val="007B6A0F"/>
    <w:rsid w:val="007B75F1"/>
    <w:rsid w:val="007C0F4E"/>
    <w:rsid w:val="007C3829"/>
    <w:rsid w:val="007C7456"/>
    <w:rsid w:val="007D066B"/>
    <w:rsid w:val="007D0B84"/>
    <w:rsid w:val="007D0EF1"/>
    <w:rsid w:val="007D2462"/>
    <w:rsid w:val="007D34BB"/>
    <w:rsid w:val="007D473E"/>
    <w:rsid w:val="007D7E55"/>
    <w:rsid w:val="007E19BB"/>
    <w:rsid w:val="007E1C5D"/>
    <w:rsid w:val="007E2D74"/>
    <w:rsid w:val="007E3180"/>
    <w:rsid w:val="007E6FC2"/>
    <w:rsid w:val="007E7458"/>
    <w:rsid w:val="007F4F5B"/>
    <w:rsid w:val="007F55D5"/>
    <w:rsid w:val="007F568D"/>
    <w:rsid w:val="007F6712"/>
    <w:rsid w:val="007F7B61"/>
    <w:rsid w:val="00801F3F"/>
    <w:rsid w:val="008030A5"/>
    <w:rsid w:val="0080554A"/>
    <w:rsid w:val="00805F7C"/>
    <w:rsid w:val="00806014"/>
    <w:rsid w:val="00806BBB"/>
    <w:rsid w:val="00810851"/>
    <w:rsid w:val="00810F3F"/>
    <w:rsid w:val="0081571B"/>
    <w:rsid w:val="008227BE"/>
    <w:rsid w:val="00823585"/>
    <w:rsid w:val="0082385D"/>
    <w:rsid w:val="00826544"/>
    <w:rsid w:val="008302EE"/>
    <w:rsid w:val="00833827"/>
    <w:rsid w:val="00833ECE"/>
    <w:rsid w:val="00837FDC"/>
    <w:rsid w:val="008401E1"/>
    <w:rsid w:val="00841BEA"/>
    <w:rsid w:val="00842E75"/>
    <w:rsid w:val="00843B30"/>
    <w:rsid w:val="00844D0C"/>
    <w:rsid w:val="00844FEF"/>
    <w:rsid w:val="00846F03"/>
    <w:rsid w:val="0085234D"/>
    <w:rsid w:val="008530CF"/>
    <w:rsid w:val="00853895"/>
    <w:rsid w:val="00853BBD"/>
    <w:rsid w:val="008541E9"/>
    <w:rsid w:val="00856528"/>
    <w:rsid w:val="00860E6A"/>
    <w:rsid w:val="00860EED"/>
    <w:rsid w:val="008660F6"/>
    <w:rsid w:val="0086661E"/>
    <w:rsid w:val="00875E04"/>
    <w:rsid w:val="008818EE"/>
    <w:rsid w:val="00884009"/>
    <w:rsid w:val="00884216"/>
    <w:rsid w:val="0088467B"/>
    <w:rsid w:val="00884B94"/>
    <w:rsid w:val="00887D15"/>
    <w:rsid w:val="00894417"/>
    <w:rsid w:val="00896137"/>
    <w:rsid w:val="00897B80"/>
    <w:rsid w:val="008A2BBC"/>
    <w:rsid w:val="008A3F89"/>
    <w:rsid w:val="008A4674"/>
    <w:rsid w:val="008A673C"/>
    <w:rsid w:val="008B3962"/>
    <w:rsid w:val="008B4BF4"/>
    <w:rsid w:val="008C1C38"/>
    <w:rsid w:val="008C6675"/>
    <w:rsid w:val="008C70CD"/>
    <w:rsid w:val="008D0640"/>
    <w:rsid w:val="008D0F67"/>
    <w:rsid w:val="008D3EA4"/>
    <w:rsid w:val="008D60F0"/>
    <w:rsid w:val="008E2C3D"/>
    <w:rsid w:val="008E39B8"/>
    <w:rsid w:val="008E7D98"/>
    <w:rsid w:val="008F2353"/>
    <w:rsid w:val="008F2F1F"/>
    <w:rsid w:val="008F4A8B"/>
    <w:rsid w:val="008F50D3"/>
    <w:rsid w:val="008F5829"/>
    <w:rsid w:val="009032EB"/>
    <w:rsid w:val="00906F0C"/>
    <w:rsid w:val="00912E86"/>
    <w:rsid w:val="00914D31"/>
    <w:rsid w:val="00917822"/>
    <w:rsid w:val="00917F95"/>
    <w:rsid w:val="00922887"/>
    <w:rsid w:val="009244FB"/>
    <w:rsid w:val="009268D3"/>
    <w:rsid w:val="009275A0"/>
    <w:rsid w:val="009305AB"/>
    <w:rsid w:val="00931786"/>
    <w:rsid w:val="00931D78"/>
    <w:rsid w:val="0094000F"/>
    <w:rsid w:val="0094018B"/>
    <w:rsid w:val="00941813"/>
    <w:rsid w:val="00944DEE"/>
    <w:rsid w:val="00947644"/>
    <w:rsid w:val="00947747"/>
    <w:rsid w:val="00953215"/>
    <w:rsid w:val="00954A20"/>
    <w:rsid w:val="00954EAB"/>
    <w:rsid w:val="00955BDA"/>
    <w:rsid w:val="00956634"/>
    <w:rsid w:val="00956DE5"/>
    <w:rsid w:val="00957384"/>
    <w:rsid w:val="00960F41"/>
    <w:rsid w:val="00961578"/>
    <w:rsid w:val="00962C25"/>
    <w:rsid w:val="00963A80"/>
    <w:rsid w:val="009705C5"/>
    <w:rsid w:val="00971D43"/>
    <w:rsid w:val="0097361A"/>
    <w:rsid w:val="00973925"/>
    <w:rsid w:val="0098199C"/>
    <w:rsid w:val="0098320F"/>
    <w:rsid w:val="0098567E"/>
    <w:rsid w:val="00985D92"/>
    <w:rsid w:val="00993221"/>
    <w:rsid w:val="009956D0"/>
    <w:rsid w:val="009A316B"/>
    <w:rsid w:val="009A3650"/>
    <w:rsid w:val="009A4587"/>
    <w:rsid w:val="009A4E5A"/>
    <w:rsid w:val="009A6174"/>
    <w:rsid w:val="009B7AEF"/>
    <w:rsid w:val="009B7FCB"/>
    <w:rsid w:val="009C14E2"/>
    <w:rsid w:val="009C2679"/>
    <w:rsid w:val="009C2EF4"/>
    <w:rsid w:val="009C41C5"/>
    <w:rsid w:val="009C43E6"/>
    <w:rsid w:val="009C76A5"/>
    <w:rsid w:val="009D0069"/>
    <w:rsid w:val="009D02C9"/>
    <w:rsid w:val="009D159A"/>
    <w:rsid w:val="009D46DD"/>
    <w:rsid w:val="009D52D9"/>
    <w:rsid w:val="009E20A1"/>
    <w:rsid w:val="009E499D"/>
    <w:rsid w:val="009E4CB7"/>
    <w:rsid w:val="009E77D5"/>
    <w:rsid w:val="009F0E8E"/>
    <w:rsid w:val="009F166B"/>
    <w:rsid w:val="00A00610"/>
    <w:rsid w:val="00A010CA"/>
    <w:rsid w:val="00A0352A"/>
    <w:rsid w:val="00A03C83"/>
    <w:rsid w:val="00A0656A"/>
    <w:rsid w:val="00A125E5"/>
    <w:rsid w:val="00A148CE"/>
    <w:rsid w:val="00A1511F"/>
    <w:rsid w:val="00A2528B"/>
    <w:rsid w:val="00A34DB8"/>
    <w:rsid w:val="00A36B84"/>
    <w:rsid w:val="00A36DBB"/>
    <w:rsid w:val="00A374B7"/>
    <w:rsid w:val="00A37F5F"/>
    <w:rsid w:val="00A41747"/>
    <w:rsid w:val="00A4309F"/>
    <w:rsid w:val="00A474E8"/>
    <w:rsid w:val="00A47900"/>
    <w:rsid w:val="00A47DC3"/>
    <w:rsid w:val="00A60D8E"/>
    <w:rsid w:val="00A616A6"/>
    <w:rsid w:val="00A625EE"/>
    <w:rsid w:val="00A66600"/>
    <w:rsid w:val="00A67BFC"/>
    <w:rsid w:val="00A73994"/>
    <w:rsid w:val="00A83E04"/>
    <w:rsid w:val="00A92F68"/>
    <w:rsid w:val="00A933F8"/>
    <w:rsid w:val="00A94F9C"/>
    <w:rsid w:val="00A9698E"/>
    <w:rsid w:val="00AA2649"/>
    <w:rsid w:val="00AA5DDB"/>
    <w:rsid w:val="00AA6909"/>
    <w:rsid w:val="00AB115D"/>
    <w:rsid w:val="00AB42FD"/>
    <w:rsid w:val="00AB677A"/>
    <w:rsid w:val="00AB7252"/>
    <w:rsid w:val="00AB751E"/>
    <w:rsid w:val="00AC70F1"/>
    <w:rsid w:val="00AC75E5"/>
    <w:rsid w:val="00AD085C"/>
    <w:rsid w:val="00AD5142"/>
    <w:rsid w:val="00AD6B2B"/>
    <w:rsid w:val="00AE0E4C"/>
    <w:rsid w:val="00AE343F"/>
    <w:rsid w:val="00AE5260"/>
    <w:rsid w:val="00AE6556"/>
    <w:rsid w:val="00AE7D55"/>
    <w:rsid w:val="00AF09CD"/>
    <w:rsid w:val="00AF1713"/>
    <w:rsid w:val="00AF1D4F"/>
    <w:rsid w:val="00AF2985"/>
    <w:rsid w:val="00AF2E6A"/>
    <w:rsid w:val="00AF46A6"/>
    <w:rsid w:val="00AF51C5"/>
    <w:rsid w:val="00AF631F"/>
    <w:rsid w:val="00AF78A9"/>
    <w:rsid w:val="00B01D04"/>
    <w:rsid w:val="00B02A10"/>
    <w:rsid w:val="00B0534E"/>
    <w:rsid w:val="00B108DE"/>
    <w:rsid w:val="00B11F0F"/>
    <w:rsid w:val="00B14BD9"/>
    <w:rsid w:val="00B15127"/>
    <w:rsid w:val="00B17097"/>
    <w:rsid w:val="00B17A26"/>
    <w:rsid w:val="00B213B9"/>
    <w:rsid w:val="00B244E2"/>
    <w:rsid w:val="00B257A2"/>
    <w:rsid w:val="00B31AB8"/>
    <w:rsid w:val="00B33D8B"/>
    <w:rsid w:val="00B37527"/>
    <w:rsid w:val="00B40F9F"/>
    <w:rsid w:val="00B438B0"/>
    <w:rsid w:val="00B44660"/>
    <w:rsid w:val="00B53265"/>
    <w:rsid w:val="00B61FB6"/>
    <w:rsid w:val="00B63689"/>
    <w:rsid w:val="00B64925"/>
    <w:rsid w:val="00B649E5"/>
    <w:rsid w:val="00B64F62"/>
    <w:rsid w:val="00B65639"/>
    <w:rsid w:val="00B6563D"/>
    <w:rsid w:val="00B663C7"/>
    <w:rsid w:val="00B74C2C"/>
    <w:rsid w:val="00B80839"/>
    <w:rsid w:val="00B816EC"/>
    <w:rsid w:val="00B8308E"/>
    <w:rsid w:val="00B86604"/>
    <w:rsid w:val="00B874C7"/>
    <w:rsid w:val="00B91765"/>
    <w:rsid w:val="00B960D5"/>
    <w:rsid w:val="00BA2A79"/>
    <w:rsid w:val="00BA5CF7"/>
    <w:rsid w:val="00BB5766"/>
    <w:rsid w:val="00BB772B"/>
    <w:rsid w:val="00BC04D9"/>
    <w:rsid w:val="00BC0D5B"/>
    <w:rsid w:val="00BC0FF5"/>
    <w:rsid w:val="00BC10A8"/>
    <w:rsid w:val="00BC1C4F"/>
    <w:rsid w:val="00BC7B79"/>
    <w:rsid w:val="00BD0429"/>
    <w:rsid w:val="00BD07C4"/>
    <w:rsid w:val="00BD1404"/>
    <w:rsid w:val="00BD1A6D"/>
    <w:rsid w:val="00BD3078"/>
    <w:rsid w:val="00BD4341"/>
    <w:rsid w:val="00BD4526"/>
    <w:rsid w:val="00BD4A4D"/>
    <w:rsid w:val="00BE15ED"/>
    <w:rsid w:val="00BE2247"/>
    <w:rsid w:val="00BE3284"/>
    <w:rsid w:val="00BE5F41"/>
    <w:rsid w:val="00BE6572"/>
    <w:rsid w:val="00BE6BCD"/>
    <w:rsid w:val="00BF0F33"/>
    <w:rsid w:val="00BF1665"/>
    <w:rsid w:val="00BF34B7"/>
    <w:rsid w:val="00BF4067"/>
    <w:rsid w:val="00BF60BF"/>
    <w:rsid w:val="00C03E2D"/>
    <w:rsid w:val="00C05AF1"/>
    <w:rsid w:val="00C078F3"/>
    <w:rsid w:val="00C11E50"/>
    <w:rsid w:val="00C1462F"/>
    <w:rsid w:val="00C206CB"/>
    <w:rsid w:val="00C23BC0"/>
    <w:rsid w:val="00C246BB"/>
    <w:rsid w:val="00C258F7"/>
    <w:rsid w:val="00C27EA8"/>
    <w:rsid w:val="00C3019C"/>
    <w:rsid w:val="00C30E95"/>
    <w:rsid w:val="00C3409B"/>
    <w:rsid w:val="00C4055A"/>
    <w:rsid w:val="00C43BB7"/>
    <w:rsid w:val="00C47821"/>
    <w:rsid w:val="00C50BF8"/>
    <w:rsid w:val="00C50F0D"/>
    <w:rsid w:val="00C5310B"/>
    <w:rsid w:val="00C5383C"/>
    <w:rsid w:val="00C53F0E"/>
    <w:rsid w:val="00C608D5"/>
    <w:rsid w:val="00C6323C"/>
    <w:rsid w:val="00C64471"/>
    <w:rsid w:val="00C65570"/>
    <w:rsid w:val="00C65C75"/>
    <w:rsid w:val="00C67393"/>
    <w:rsid w:val="00C72343"/>
    <w:rsid w:val="00C73792"/>
    <w:rsid w:val="00C73A74"/>
    <w:rsid w:val="00C74348"/>
    <w:rsid w:val="00C76D64"/>
    <w:rsid w:val="00C76EA1"/>
    <w:rsid w:val="00C77F6A"/>
    <w:rsid w:val="00C8053D"/>
    <w:rsid w:val="00C83211"/>
    <w:rsid w:val="00C8356C"/>
    <w:rsid w:val="00C849B2"/>
    <w:rsid w:val="00C8591C"/>
    <w:rsid w:val="00C87336"/>
    <w:rsid w:val="00C9347F"/>
    <w:rsid w:val="00C94BB5"/>
    <w:rsid w:val="00CA0B35"/>
    <w:rsid w:val="00CA2699"/>
    <w:rsid w:val="00CB00BF"/>
    <w:rsid w:val="00CB4437"/>
    <w:rsid w:val="00CB52A4"/>
    <w:rsid w:val="00CC1975"/>
    <w:rsid w:val="00CC5006"/>
    <w:rsid w:val="00CC5346"/>
    <w:rsid w:val="00CC7EFA"/>
    <w:rsid w:val="00CD0914"/>
    <w:rsid w:val="00CD0D84"/>
    <w:rsid w:val="00CD10E2"/>
    <w:rsid w:val="00CD15DF"/>
    <w:rsid w:val="00CD1EC2"/>
    <w:rsid w:val="00CD3CA9"/>
    <w:rsid w:val="00CD605A"/>
    <w:rsid w:val="00CE1CEF"/>
    <w:rsid w:val="00CE22DA"/>
    <w:rsid w:val="00CE4BC3"/>
    <w:rsid w:val="00CE7B38"/>
    <w:rsid w:val="00CF06BC"/>
    <w:rsid w:val="00D02C20"/>
    <w:rsid w:val="00D05587"/>
    <w:rsid w:val="00D05821"/>
    <w:rsid w:val="00D0769D"/>
    <w:rsid w:val="00D07CF1"/>
    <w:rsid w:val="00D10516"/>
    <w:rsid w:val="00D110EF"/>
    <w:rsid w:val="00D11C09"/>
    <w:rsid w:val="00D12783"/>
    <w:rsid w:val="00D1746A"/>
    <w:rsid w:val="00D1757E"/>
    <w:rsid w:val="00D177BA"/>
    <w:rsid w:val="00D214B7"/>
    <w:rsid w:val="00D221F4"/>
    <w:rsid w:val="00D2457F"/>
    <w:rsid w:val="00D24B91"/>
    <w:rsid w:val="00D27EE6"/>
    <w:rsid w:val="00D40180"/>
    <w:rsid w:val="00D44A1C"/>
    <w:rsid w:val="00D45696"/>
    <w:rsid w:val="00D46435"/>
    <w:rsid w:val="00D46A0D"/>
    <w:rsid w:val="00D4739E"/>
    <w:rsid w:val="00D5029F"/>
    <w:rsid w:val="00D6091E"/>
    <w:rsid w:val="00D63121"/>
    <w:rsid w:val="00D66BFB"/>
    <w:rsid w:val="00D6779F"/>
    <w:rsid w:val="00D70A9D"/>
    <w:rsid w:val="00D71220"/>
    <w:rsid w:val="00D72090"/>
    <w:rsid w:val="00D7295B"/>
    <w:rsid w:val="00D7414D"/>
    <w:rsid w:val="00D7434B"/>
    <w:rsid w:val="00D74A08"/>
    <w:rsid w:val="00D74D5B"/>
    <w:rsid w:val="00D7581E"/>
    <w:rsid w:val="00D75AA7"/>
    <w:rsid w:val="00D765FF"/>
    <w:rsid w:val="00D80721"/>
    <w:rsid w:val="00D82EF9"/>
    <w:rsid w:val="00D84D35"/>
    <w:rsid w:val="00D863E2"/>
    <w:rsid w:val="00D940D0"/>
    <w:rsid w:val="00D97A2D"/>
    <w:rsid w:val="00D97DC9"/>
    <w:rsid w:val="00DA1C75"/>
    <w:rsid w:val="00DA3AF1"/>
    <w:rsid w:val="00DA643F"/>
    <w:rsid w:val="00DA70BD"/>
    <w:rsid w:val="00DA7CEB"/>
    <w:rsid w:val="00DB0A58"/>
    <w:rsid w:val="00DB2F8E"/>
    <w:rsid w:val="00DB5F0A"/>
    <w:rsid w:val="00DB6EFA"/>
    <w:rsid w:val="00DB7C4C"/>
    <w:rsid w:val="00DB7F3C"/>
    <w:rsid w:val="00DC021A"/>
    <w:rsid w:val="00DC0791"/>
    <w:rsid w:val="00DC68A3"/>
    <w:rsid w:val="00DC6A77"/>
    <w:rsid w:val="00DC7B84"/>
    <w:rsid w:val="00DD0318"/>
    <w:rsid w:val="00DD1302"/>
    <w:rsid w:val="00DD19A1"/>
    <w:rsid w:val="00DD2310"/>
    <w:rsid w:val="00DD7194"/>
    <w:rsid w:val="00DE0BE5"/>
    <w:rsid w:val="00DE51D2"/>
    <w:rsid w:val="00DE6774"/>
    <w:rsid w:val="00DF2011"/>
    <w:rsid w:val="00DF29C5"/>
    <w:rsid w:val="00DF4363"/>
    <w:rsid w:val="00DF46B8"/>
    <w:rsid w:val="00DF47BA"/>
    <w:rsid w:val="00E00CFA"/>
    <w:rsid w:val="00E00DEC"/>
    <w:rsid w:val="00E02BF0"/>
    <w:rsid w:val="00E03F56"/>
    <w:rsid w:val="00E04266"/>
    <w:rsid w:val="00E0588E"/>
    <w:rsid w:val="00E05C67"/>
    <w:rsid w:val="00E077CF"/>
    <w:rsid w:val="00E103FF"/>
    <w:rsid w:val="00E11BBF"/>
    <w:rsid w:val="00E125A4"/>
    <w:rsid w:val="00E12C51"/>
    <w:rsid w:val="00E13332"/>
    <w:rsid w:val="00E153A4"/>
    <w:rsid w:val="00E16A0E"/>
    <w:rsid w:val="00E16D69"/>
    <w:rsid w:val="00E23BD5"/>
    <w:rsid w:val="00E23C0E"/>
    <w:rsid w:val="00E25369"/>
    <w:rsid w:val="00E25C9A"/>
    <w:rsid w:val="00E266C8"/>
    <w:rsid w:val="00E30B33"/>
    <w:rsid w:val="00E324AD"/>
    <w:rsid w:val="00E3277E"/>
    <w:rsid w:val="00E32C0F"/>
    <w:rsid w:val="00E33C07"/>
    <w:rsid w:val="00E36FFE"/>
    <w:rsid w:val="00E37E31"/>
    <w:rsid w:val="00E41A73"/>
    <w:rsid w:val="00E41D87"/>
    <w:rsid w:val="00E428FD"/>
    <w:rsid w:val="00E43F04"/>
    <w:rsid w:val="00E53C5D"/>
    <w:rsid w:val="00E54B9F"/>
    <w:rsid w:val="00E557FD"/>
    <w:rsid w:val="00E573F6"/>
    <w:rsid w:val="00E610FA"/>
    <w:rsid w:val="00E664A3"/>
    <w:rsid w:val="00E710B7"/>
    <w:rsid w:val="00E71DD6"/>
    <w:rsid w:val="00E737FD"/>
    <w:rsid w:val="00E846E0"/>
    <w:rsid w:val="00E847FF"/>
    <w:rsid w:val="00E85E6F"/>
    <w:rsid w:val="00E90413"/>
    <w:rsid w:val="00E96B85"/>
    <w:rsid w:val="00E96ECB"/>
    <w:rsid w:val="00E97B93"/>
    <w:rsid w:val="00EA192B"/>
    <w:rsid w:val="00EA1BBE"/>
    <w:rsid w:val="00EA214E"/>
    <w:rsid w:val="00EA2D64"/>
    <w:rsid w:val="00EA4B36"/>
    <w:rsid w:val="00EA764B"/>
    <w:rsid w:val="00EB34D6"/>
    <w:rsid w:val="00EB42A1"/>
    <w:rsid w:val="00EB46C7"/>
    <w:rsid w:val="00EB61CD"/>
    <w:rsid w:val="00EB7303"/>
    <w:rsid w:val="00EC11F9"/>
    <w:rsid w:val="00EC269B"/>
    <w:rsid w:val="00EC2B63"/>
    <w:rsid w:val="00EC488A"/>
    <w:rsid w:val="00EC7999"/>
    <w:rsid w:val="00ED307D"/>
    <w:rsid w:val="00EE3AA3"/>
    <w:rsid w:val="00EE42D2"/>
    <w:rsid w:val="00EF54CA"/>
    <w:rsid w:val="00EF7127"/>
    <w:rsid w:val="00EF748E"/>
    <w:rsid w:val="00F02F71"/>
    <w:rsid w:val="00F037A7"/>
    <w:rsid w:val="00F039CA"/>
    <w:rsid w:val="00F04A19"/>
    <w:rsid w:val="00F062BD"/>
    <w:rsid w:val="00F10A8B"/>
    <w:rsid w:val="00F1347B"/>
    <w:rsid w:val="00F15FAE"/>
    <w:rsid w:val="00F17D80"/>
    <w:rsid w:val="00F20250"/>
    <w:rsid w:val="00F20ABE"/>
    <w:rsid w:val="00F21E7D"/>
    <w:rsid w:val="00F22B75"/>
    <w:rsid w:val="00F24A9A"/>
    <w:rsid w:val="00F258C9"/>
    <w:rsid w:val="00F27220"/>
    <w:rsid w:val="00F27783"/>
    <w:rsid w:val="00F30838"/>
    <w:rsid w:val="00F32891"/>
    <w:rsid w:val="00F333B1"/>
    <w:rsid w:val="00F36CB9"/>
    <w:rsid w:val="00F36D75"/>
    <w:rsid w:val="00F3724C"/>
    <w:rsid w:val="00F44164"/>
    <w:rsid w:val="00F44886"/>
    <w:rsid w:val="00F52A38"/>
    <w:rsid w:val="00F54320"/>
    <w:rsid w:val="00F56338"/>
    <w:rsid w:val="00F5665D"/>
    <w:rsid w:val="00F56A96"/>
    <w:rsid w:val="00F624D1"/>
    <w:rsid w:val="00F705E9"/>
    <w:rsid w:val="00F71E5C"/>
    <w:rsid w:val="00F72184"/>
    <w:rsid w:val="00F7746F"/>
    <w:rsid w:val="00F83FBC"/>
    <w:rsid w:val="00F84DF6"/>
    <w:rsid w:val="00F85F08"/>
    <w:rsid w:val="00F87F11"/>
    <w:rsid w:val="00F9137D"/>
    <w:rsid w:val="00F92D25"/>
    <w:rsid w:val="00F964D1"/>
    <w:rsid w:val="00F97C26"/>
    <w:rsid w:val="00FA3B00"/>
    <w:rsid w:val="00FA4250"/>
    <w:rsid w:val="00FB1219"/>
    <w:rsid w:val="00FB3285"/>
    <w:rsid w:val="00FB5A55"/>
    <w:rsid w:val="00FB7FCC"/>
    <w:rsid w:val="00FC199C"/>
    <w:rsid w:val="00FC2BDF"/>
    <w:rsid w:val="00FC4755"/>
    <w:rsid w:val="00FC5E2F"/>
    <w:rsid w:val="00FD2C3E"/>
    <w:rsid w:val="00FD5415"/>
    <w:rsid w:val="00FD6106"/>
    <w:rsid w:val="00FE1526"/>
    <w:rsid w:val="00FE502E"/>
    <w:rsid w:val="00FE7516"/>
    <w:rsid w:val="00FF16A1"/>
    <w:rsid w:val="00FF3108"/>
    <w:rsid w:val="00FF4928"/>
    <w:rsid w:val="00FF4AEC"/>
    <w:rsid w:val="00FF5AFE"/>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5F219"/>
  <w15:docId w15:val="{04E8D3DB-DA7B-4729-8147-D4524494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00DEC"/>
    <w:pPr>
      <w:ind w:left="720"/>
    </w:pPr>
    <w:rPr>
      <w:rFonts w:ascii="Literaturnaya" w:hAnsi="Literaturnaya"/>
      <w:sz w:val="22"/>
      <w:szCs w:val="22"/>
      <w:lang w:eastAsia="en-US"/>
    </w:rPr>
  </w:style>
  <w:style w:type="paragraph" w:styleId="1">
    <w:name w:val="heading 1"/>
    <w:basedOn w:val="a2"/>
    <w:next w:val="a2"/>
    <w:link w:val="10"/>
    <w:uiPriority w:val="99"/>
    <w:qFormat/>
    <w:rsid w:val="004F3A1F"/>
    <w:pPr>
      <w:keepNext/>
      <w:keepLines/>
      <w:pageBreakBefore/>
      <w:numPr>
        <w:numId w:val="13"/>
      </w:numPr>
      <w:suppressAutoHyphens/>
      <w:spacing w:before="480" w:after="240"/>
      <w:outlineLvl w:val="0"/>
    </w:pPr>
    <w:rPr>
      <w:rFonts w:ascii="Arial" w:eastAsia="Times New Roman" w:hAnsi="Arial"/>
      <w:b/>
      <w:kern w:val="28"/>
      <w:sz w:val="40"/>
      <w:szCs w:val="20"/>
      <w:lang w:eastAsia="ru-RU"/>
    </w:rPr>
  </w:style>
  <w:style w:type="paragraph" w:styleId="2">
    <w:name w:val="heading 2"/>
    <w:basedOn w:val="a2"/>
    <w:next w:val="a2"/>
    <w:link w:val="20"/>
    <w:uiPriority w:val="99"/>
    <w:qFormat/>
    <w:rsid w:val="004F3A1F"/>
    <w:pPr>
      <w:keepNext/>
      <w:numPr>
        <w:ilvl w:val="1"/>
        <w:numId w:val="13"/>
      </w:numPr>
      <w:suppressAutoHyphens/>
      <w:spacing w:before="360" w:after="120"/>
      <w:outlineLvl w:val="1"/>
    </w:pPr>
    <w:rPr>
      <w:rFonts w:ascii="Times New Roman" w:eastAsia="Times New Roman" w:hAnsi="Times New Roman"/>
      <w:b/>
      <w:sz w:val="32"/>
      <w:szCs w:val="20"/>
      <w:lang w:eastAsia="ru-RU"/>
    </w:rPr>
  </w:style>
  <w:style w:type="paragraph" w:styleId="3">
    <w:name w:val="heading 3"/>
    <w:basedOn w:val="a2"/>
    <w:next w:val="a2"/>
    <w:link w:val="30"/>
    <w:uiPriority w:val="99"/>
    <w:qFormat/>
    <w:rsid w:val="0061330B"/>
    <w:pPr>
      <w:keepNext/>
      <w:keepLines/>
      <w:spacing w:before="200"/>
      <w:outlineLvl w:val="2"/>
    </w:pPr>
    <w:rPr>
      <w:rFonts w:ascii="Cambria" w:eastAsia="Times New Roman" w:hAnsi="Cambria"/>
      <w:b/>
      <w:bCs/>
      <w:color w:val="4F81BD"/>
    </w:rPr>
  </w:style>
  <w:style w:type="paragraph" w:styleId="5">
    <w:name w:val="heading 5"/>
    <w:basedOn w:val="a2"/>
    <w:next w:val="a2"/>
    <w:link w:val="50"/>
    <w:uiPriority w:val="99"/>
    <w:qFormat/>
    <w:rsid w:val="0061330B"/>
    <w:pPr>
      <w:keepNext/>
      <w:keepLines/>
      <w:spacing w:before="200"/>
      <w:outlineLvl w:val="4"/>
    </w:pPr>
    <w:rPr>
      <w:rFonts w:ascii="Cambria" w:eastAsia="Times New Roman" w:hAnsi="Cambria"/>
      <w:color w:val="243F6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4F3A1F"/>
    <w:rPr>
      <w:rFonts w:ascii="Arial" w:eastAsia="Times New Roman" w:hAnsi="Arial"/>
      <w:b/>
      <w:kern w:val="28"/>
      <w:sz w:val="40"/>
      <w:szCs w:val="20"/>
    </w:rPr>
  </w:style>
  <w:style w:type="character" w:customStyle="1" w:styleId="20">
    <w:name w:val="Заголовок 2 Знак"/>
    <w:link w:val="2"/>
    <w:uiPriority w:val="99"/>
    <w:locked/>
    <w:rsid w:val="004F3A1F"/>
    <w:rPr>
      <w:rFonts w:ascii="Times New Roman" w:eastAsia="Times New Roman" w:hAnsi="Times New Roman"/>
      <w:b/>
      <w:sz w:val="32"/>
      <w:szCs w:val="20"/>
    </w:rPr>
  </w:style>
  <w:style w:type="character" w:customStyle="1" w:styleId="30">
    <w:name w:val="Заголовок 3 Знак"/>
    <w:link w:val="3"/>
    <w:uiPriority w:val="99"/>
    <w:semiHidden/>
    <w:locked/>
    <w:rsid w:val="0061330B"/>
    <w:rPr>
      <w:rFonts w:ascii="Cambria" w:hAnsi="Cambria" w:cs="Times New Roman"/>
      <w:b/>
      <w:bCs/>
      <w:color w:val="4F81BD"/>
      <w:sz w:val="22"/>
      <w:szCs w:val="22"/>
      <w:lang w:eastAsia="en-US"/>
    </w:rPr>
  </w:style>
  <w:style w:type="character" w:customStyle="1" w:styleId="50">
    <w:name w:val="Заголовок 5 Знак"/>
    <w:link w:val="5"/>
    <w:uiPriority w:val="99"/>
    <w:semiHidden/>
    <w:locked/>
    <w:rsid w:val="0061330B"/>
    <w:rPr>
      <w:rFonts w:ascii="Cambria" w:hAnsi="Cambria" w:cs="Times New Roman"/>
      <w:color w:val="243F60"/>
      <w:sz w:val="22"/>
      <w:szCs w:val="22"/>
      <w:lang w:eastAsia="en-US"/>
    </w:rPr>
  </w:style>
  <w:style w:type="paragraph" w:styleId="a6">
    <w:name w:val="header"/>
    <w:basedOn w:val="a2"/>
    <w:link w:val="a7"/>
    <w:uiPriority w:val="99"/>
    <w:rsid w:val="00BF60BF"/>
    <w:pPr>
      <w:tabs>
        <w:tab w:val="center" w:pos="4677"/>
        <w:tab w:val="right" w:pos="9355"/>
      </w:tabs>
    </w:pPr>
  </w:style>
  <w:style w:type="character" w:customStyle="1" w:styleId="a7">
    <w:name w:val="Верхний колонтитул Знак"/>
    <w:link w:val="a6"/>
    <w:uiPriority w:val="99"/>
    <w:locked/>
    <w:rsid w:val="00BF60BF"/>
    <w:rPr>
      <w:rFonts w:ascii="Literaturnaya" w:hAnsi="Literaturnaya" w:cs="Times New Roman"/>
    </w:rPr>
  </w:style>
  <w:style w:type="paragraph" w:styleId="a8">
    <w:name w:val="footer"/>
    <w:basedOn w:val="a2"/>
    <w:link w:val="a9"/>
    <w:uiPriority w:val="99"/>
    <w:rsid w:val="00BF60BF"/>
    <w:pPr>
      <w:tabs>
        <w:tab w:val="center" w:pos="4677"/>
        <w:tab w:val="right" w:pos="9355"/>
      </w:tabs>
    </w:pPr>
  </w:style>
  <w:style w:type="character" w:customStyle="1" w:styleId="a9">
    <w:name w:val="Нижний колонтитул Знак"/>
    <w:link w:val="a8"/>
    <w:uiPriority w:val="99"/>
    <w:locked/>
    <w:rsid w:val="00BF60BF"/>
    <w:rPr>
      <w:rFonts w:ascii="Literaturnaya" w:hAnsi="Literaturnaya" w:cs="Times New Roman"/>
    </w:rPr>
  </w:style>
  <w:style w:type="paragraph" w:styleId="aa">
    <w:name w:val="Balloon Text"/>
    <w:basedOn w:val="a2"/>
    <w:link w:val="ab"/>
    <w:uiPriority w:val="99"/>
    <w:semiHidden/>
    <w:rsid w:val="00BF60BF"/>
    <w:rPr>
      <w:rFonts w:ascii="Tahoma" w:hAnsi="Tahoma" w:cs="Tahoma"/>
      <w:sz w:val="16"/>
      <w:szCs w:val="16"/>
    </w:rPr>
  </w:style>
  <w:style w:type="character" w:customStyle="1" w:styleId="ab">
    <w:name w:val="Текст выноски Знак"/>
    <w:link w:val="aa"/>
    <w:uiPriority w:val="99"/>
    <w:semiHidden/>
    <w:locked/>
    <w:rsid w:val="00BF60BF"/>
    <w:rPr>
      <w:rFonts w:ascii="Tahoma" w:hAnsi="Tahoma" w:cs="Tahoma"/>
      <w:sz w:val="16"/>
      <w:szCs w:val="16"/>
    </w:rPr>
  </w:style>
  <w:style w:type="character" w:styleId="ac">
    <w:name w:val="Hyperlink"/>
    <w:uiPriority w:val="99"/>
    <w:rsid w:val="00F037A7"/>
    <w:rPr>
      <w:rFonts w:cs="Times New Roman"/>
      <w:color w:val="0000FF"/>
      <w:u w:val="single"/>
    </w:rPr>
  </w:style>
  <w:style w:type="character" w:customStyle="1" w:styleId="ad">
    <w:name w:val="комментарий"/>
    <w:uiPriority w:val="99"/>
    <w:rsid w:val="00BE3284"/>
    <w:rPr>
      <w:rFonts w:cs="Times New Roman"/>
      <w:b/>
      <w:i/>
      <w:shd w:val="clear" w:color="auto" w:fill="FFFF99"/>
    </w:rPr>
  </w:style>
  <w:style w:type="paragraph" w:styleId="ae">
    <w:name w:val="List Number"/>
    <w:basedOn w:val="a2"/>
    <w:uiPriority w:val="99"/>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2"/>
    <w:link w:val="msolistparagraph1"/>
    <w:uiPriority w:val="99"/>
    <w:rsid w:val="00BE3284"/>
    <w:rPr>
      <w:rFonts w:ascii="Times New Roman" w:eastAsia="Times New Roman" w:hAnsi="Times New Roman"/>
      <w:sz w:val="24"/>
      <w:szCs w:val="24"/>
      <w:lang w:eastAsia="ru-RU"/>
    </w:rPr>
  </w:style>
  <w:style w:type="character" w:customStyle="1" w:styleId="apple-style-span">
    <w:name w:val="apple-style-span"/>
    <w:uiPriority w:val="99"/>
    <w:rsid w:val="00BE3284"/>
    <w:rPr>
      <w:rFonts w:cs="Times New Roman"/>
    </w:rPr>
  </w:style>
  <w:style w:type="paragraph" w:styleId="31">
    <w:name w:val="Body Text 3"/>
    <w:basedOn w:val="a2"/>
    <w:link w:val="32"/>
    <w:uiPriority w:val="99"/>
    <w:rsid w:val="00887D15"/>
    <w:pPr>
      <w:ind w:left="0"/>
      <w:jc w:val="center"/>
    </w:pPr>
    <w:rPr>
      <w:rFonts w:ascii="Times New Roman" w:eastAsia="Times New Roman" w:hAnsi="Times New Roman"/>
      <w:b/>
      <w:bCs/>
      <w:sz w:val="28"/>
      <w:szCs w:val="28"/>
      <w:lang w:eastAsia="ru-RU"/>
    </w:rPr>
  </w:style>
  <w:style w:type="character" w:customStyle="1" w:styleId="32">
    <w:name w:val="Основной текст 3 Знак"/>
    <w:link w:val="31"/>
    <w:uiPriority w:val="99"/>
    <w:locked/>
    <w:rsid w:val="00887D15"/>
    <w:rPr>
      <w:rFonts w:ascii="Times New Roman" w:hAnsi="Times New Roman" w:cs="Times New Roman"/>
      <w:b/>
      <w:bCs/>
      <w:sz w:val="28"/>
      <w:szCs w:val="28"/>
    </w:rPr>
  </w:style>
  <w:style w:type="character" w:styleId="af">
    <w:name w:val="annotation reference"/>
    <w:uiPriority w:val="99"/>
    <w:rsid w:val="00633040"/>
    <w:rPr>
      <w:rFonts w:cs="Times New Roman"/>
      <w:sz w:val="16"/>
      <w:szCs w:val="16"/>
    </w:rPr>
  </w:style>
  <w:style w:type="paragraph" w:styleId="af0">
    <w:name w:val="annotation text"/>
    <w:basedOn w:val="a2"/>
    <w:link w:val="af1"/>
    <w:uiPriority w:val="99"/>
    <w:rsid w:val="00633040"/>
    <w:pPr>
      <w:ind w:left="0"/>
    </w:pPr>
    <w:rPr>
      <w:rFonts w:ascii="Times New Roman" w:eastAsia="Times New Roman" w:hAnsi="Times New Roman"/>
      <w:sz w:val="20"/>
      <w:szCs w:val="20"/>
      <w:lang w:eastAsia="ru-RU"/>
    </w:rPr>
  </w:style>
  <w:style w:type="character" w:customStyle="1" w:styleId="af1">
    <w:name w:val="Текст примечания Знак"/>
    <w:link w:val="af0"/>
    <w:uiPriority w:val="99"/>
    <w:locked/>
    <w:rsid w:val="00633040"/>
    <w:rPr>
      <w:rFonts w:ascii="Times New Roman" w:hAnsi="Times New Roman" w:cs="Times New Roman"/>
    </w:rPr>
  </w:style>
  <w:style w:type="table" w:styleId="af2">
    <w:name w:val="Table Grid"/>
    <w:basedOn w:val="a4"/>
    <w:uiPriority w:val="9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link w:val="af4"/>
    <w:uiPriority w:val="99"/>
    <w:semiHidden/>
    <w:rsid w:val="00360D59"/>
    <w:pPr>
      <w:ind w:left="720"/>
    </w:pPr>
    <w:rPr>
      <w:rFonts w:ascii="Literaturnaya" w:eastAsia="Calibri" w:hAnsi="Literaturnaya"/>
      <w:b/>
      <w:bCs/>
      <w:lang w:eastAsia="en-US"/>
    </w:rPr>
  </w:style>
  <w:style w:type="character" w:customStyle="1" w:styleId="af4">
    <w:name w:val="Тема примечания Знак"/>
    <w:link w:val="af3"/>
    <w:uiPriority w:val="99"/>
    <w:semiHidden/>
    <w:locked/>
    <w:rsid w:val="00360D59"/>
    <w:rPr>
      <w:rFonts w:ascii="Literaturnaya" w:hAnsi="Literaturnaya" w:cs="Times New Roman"/>
      <w:b/>
      <w:bCs/>
      <w:lang w:eastAsia="en-US"/>
    </w:rPr>
  </w:style>
  <w:style w:type="paragraph" w:styleId="af5">
    <w:name w:val="List Paragraph"/>
    <w:basedOn w:val="a2"/>
    <w:link w:val="af6"/>
    <w:uiPriority w:val="99"/>
    <w:qFormat/>
    <w:rsid w:val="009E77D5"/>
    <w:pPr>
      <w:contextualSpacing/>
    </w:pPr>
  </w:style>
  <w:style w:type="character" w:styleId="af7">
    <w:name w:val="FollowedHyperlink"/>
    <w:uiPriority w:val="99"/>
    <w:semiHidden/>
    <w:rsid w:val="009B7FCB"/>
    <w:rPr>
      <w:rFonts w:cs="Times New Roman"/>
      <w:color w:val="800080"/>
      <w:u w:val="single"/>
    </w:rPr>
  </w:style>
  <w:style w:type="paragraph" w:styleId="af8">
    <w:name w:val="footnote text"/>
    <w:basedOn w:val="a2"/>
    <w:link w:val="af9"/>
    <w:uiPriority w:val="99"/>
    <w:semiHidden/>
    <w:rsid w:val="001718BF"/>
    <w:rPr>
      <w:sz w:val="20"/>
      <w:szCs w:val="20"/>
    </w:rPr>
  </w:style>
  <w:style w:type="character" w:customStyle="1" w:styleId="af9">
    <w:name w:val="Текст сноски Знак"/>
    <w:link w:val="af8"/>
    <w:uiPriority w:val="99"/>
    <w:semiHidden/>
    <w:locked/>
    <w:rsid w:val="001718BF"/>
    <w:rPr>
      <w:rFonts w:ascii="Literaturnaya" w:hAnsi="Literaturnaya" w:cs="Times New Roman"/>
      <w:lang w:eastAsia="en-US"/>
    </w:rPr>
  </w:style>
  <w:style w:type="character" w:styleId="afa">
    <w:name w:val="footnote reference"/>
    <w:uiPriority w:val="99"/>
    <w:semiHidden/>
    <w:rsid w:val="001718BF"/>
    <w:rPr>
      <w:rFonts w:cs="Times New Roman"/>
      <w:vertAlign w:val="superscript"/>
    </w:rPr>
  </w:style>
  <w:style w:type="paragraph" w:customStyle="1" w:styleId="afb">
    <w:name w:val="Заголовок раздела"/>
    <w:basedOn w:val="af5"/>
    <w:link w:val="afc"/>
    <w:uiPriority w:val="99"/>
    <w:rsid w:val="007E3180"/>
    <w:pPr>
      <w:spacing w:line="276" w:lineRule="auto"/>
      <w:ind w:left="1069" w:hanging="360"/>
      <w:jc w:val="both"/>
    </w:pPr>
    <w:rPr>
      <w:rFonts w:ascii="Times New Roman" w:eastAsia="Times New Roman" w:hAnsi="Times New Roman"/>
      <w:b/>
      <w:bCs/>
      <w:lang w:eastAsia="ru-RU"/>
    </w:rPr>
  </w:style>
  <w:style w:type="paragraph" w:customStyle="1" w:styleId="21">
    <w:name w:val="Заголовок раздела уровень 2"/>
    <w:basedOn w:val="af5"/>
    <w:link w:val="22"/>
    <w:uiPriority w:val="99"/>
    <w:rsid w:val="007E3180"/>
    <w:pPr>
      <w:spacing w:line="276" w:lineRule="auto"/>
      <w:ind w:left="1778" w:hanging="360"/>
      <w:jc w:val="both"/>
    </w:pPr>
    <w:rPr>
      <w:rFonts w:ascii="Times New Roman" w:eastAsia="Times New Roman" w:hAnsi="Times New Roman"/>
      <w:bCs/>
      <w:lang w:eastAsia="ru-RU"/>
    </w:rPr>
  </w:style>
  <w:style w:type="character" w:customStyle="1" w:styleId="af6">
    <w:name w:val="Абзац списка Знак"/>
    <w:link w:val="af5"/>
    <w:uiPriority w:val="99"/>
    <w:locked/>
    <w:rsid w:val="007E3180"/>
    <w:rPr>
      <w:rFonts w:ascii="Literaturnaya" w:hAnsi="Literaturnaya" w:cs="Times New Roman"/>
      <w:sz w:val="22"/>
      <w:szCs w:val="22"/>
      <w:lang w:eastAsia="en-US"/>
    </w:rPr>
  </w:style>
  <w:style w:type="character" w:customStyle="1" w:styleId="afc">
    <w:name w:val="Заголовок раздела Знак"/>
    <w:link w:val="afb"/>
    <w:uiPriority w:val="99"/>
    <w:locked/>
    <w:rsid w:val="007E3180"/>
    <w:rPr>
      <w:rFonts w:ascii="Times New Roman" w:hAnsi="Times New Roman" w:cs="Times New Roman"/>
      <w:b/>
      <w:bCs/>
      <w:sz w:val="22"/>
      <w:szCs w:val="22"/>
      <w:lang w:eastAsia="en-US"/>
    </w:rPr>
  </w:style>
  <w:style w:type="paragraph" w:customStyle="1" w:styleId="33">
    <w:name w:val="Заголовок раздела уровень 3"/>
    <w:basedOn w:val="msolistparagraph0"/>
    <w:link w:val="34"/>
    <w:uiPriority w:val="99"/>
    <w:rsid w:val="00826544"/>
    <w:pPr>
      <w:tabs>
        <w:tab w:val="left" w:pos="1843"/>
      </w:tabs>
      <w:ind w:left="2149" w:hanging="720"/>
      <w:jc w:val="both"/>
    </w:pPr>
    <w:rPr>
      <w:bCs/>
      <w:sz w:val="22"/>
      <w:szCs w:val="22"/>
    </w:rPr>
  </w:style>
  <w:style w:type="character" w:customStyle="1" w:styleId="22">
    <w:name w:val="Заголовок раздела уровень 2 Знак"/>
    <w:link w:val="21"/>
    <w:uiPriority w:val="99"/>
    <w:locked/>
    <w:rsid w:val="007E3180"/>
    <w:rPr>
      <w:rFonts w:ascii="Times New Roman" w:hAnsi="Times New Roman" w:cs="Times New Roman"/>
      <w:bCs/>
      <w:sz w:val="22"/>
      <w:szCs w:val="22"/>
      <w:lang w:eastAsia="en-US"/>
    </w:rPr>
  </w:style>
  <w:style w:type="character" w:customStyle="1" w:styleId="msolistparagraph1">
    <w:name w:val="msolistparagraph Знак"/>
    <w:link w:val="msolistparagraph0"/>
    <w:uiPriority w:val="99"/>
    <w:locked/>
    <w:rsid w:val="00826544"/>
    <w:rPr>
      <w:rFonts w:ascii="Times New Roman" w:hAnsi="Times New Roman" w:cs="Times New Roman"/>
      <w:sz w:val="24"/>
      <w:szCs w:val="24"/>
    </w:rPr>
  </w:style>
  <w:style w:type="character" w:customStyle="1" w:styleId="34">
    <w:name w:val="Заголовок раздела уровень 3 Знак"/>
    <w:link w:val="33"/>
    <w:uiPriority w:val="99"/>
    <w:locked/>
    <w:rsid w:val="00826544"/>
    <w:rPr>
      <w:rFonts w:ascii="Times New Roman" w:hAnsi="Times New Roman" w:cs="Times New Roman"/>
      <w:bCs/>
      <w:sz w:val="24"/>
      <w:szCs w:val="24"/>
    </w:rPr>
  </w:style>
  <w:style w:type="character" w:customStyle="1" w:styleId="35">
    <w:name w:val="Стиль3 Знак Знак Знак Знак"/>
    <w:link w:val="36"/>
    <w:uiPriority w:val="99"/>
    <w:locked/>
    <w:rsid w:val="009C41C5"/>
    <w:rPr>
      <w:sz w:val="24"/>
    </w:rPr>
  </w:style>
  <w:style w:type="paragraph" w:customStyle="1" w:styleId="36">
    <w:name w:val="Стиль3 Знак Знак Знак"/>
    <w:basedOn w:val="23"/>
    <w:link w:val="35"/>
    <w:uiPriority w:val="99"/>
    <w:rsid w:val="009C41C5"/>
    <w:pPr>
      <w:widowControl w:val="0"/>
      <w:adjustRightInd w:val="0"/>
      <w:spacing w:after="0" w:line="240" w:lineRule="auto"/>
      <w:ind w:left="0"/>
      <w:jc w:val="both"/>
    </w:pPr>
    <w:rPr>
      <w:rFonts w:ascii="Calibri" w:hAnsi="Calibri"/>
      <w:sz w:val="24"/>
      <w:szCs w:val="20"/>
    </w:rPr>
  </w:style>
  <w:style w:type="paragraph" w:styleId="23">
    <w:name w:val="Body Text Indent 2"/>
    <w:basedOn w:val="a2"/>
    <w:link w:val="24"/>
    <w:uiPriority w:val="99"/>
    <w:semiHidden/>
    <w:rsid w:val="009C41C5"/>
    <w:pPr>
      <w:spacing w:after="120" w:line="480" w:lineRule="auto"/>
      <w:ind w:left="283"/>
    </w:pPr>
  </w:style>
  <w:style w:type="character" w:customStyle="1" w:styleId="24">
    <w:name w:val="Основной текст с отступом 2 Знак"/>
    <w:link w:val="23"/>
    <w:uiPriority w:val="99"/>
    <w:semiHidden/>
    <w:locked/>
    <w:rsid w:val="009C41C5"/>
    <w:rPr>
      <w:rFonts w:ascii="Literaturnaya" w:hAnsi="Literaturnaya" w:cs="Times New Roman"/>
      <w:sz w:val="22"/>
      <w:szCs w:val="22"/>
      <w:lang w:eastAsia="en-US"/>
    </w:rPr>
  </w:style>
  <w:style w:type="paragraph" w:customStyle="1" w:styleId="a">
    <w:name w:val="Пункт"/>
    <w:basedOn w:val="a2"/>
    <w:uiPriority w:val="99"/>
    <w:rsid w:val="004F3A1F"/>
    <w:pPr>
      <w:numPr>
        <w:ilvl w:val="2"/>
        <w:numId w:val="13"/>
      </w:numPr>
      <w:spacing w:line="360" w:lineRule="auto"/>
      <w:jc w:val="both"/>
    </w:pPr>
    <w:rPr>
      <w:rFonts w:ascii="Times New Roman" w:eastAsia="Times New Roman" w:hAnsi="Times New Roman"/>
      <w:sz w:val="28"/>
      <w:szCs w:val="20"/>
      <w:lang w:eastAsia="ru-RU"/>
    </w:rPr>
  </w:style>
  <w:style w:type="paragraph" w:customStyle="1" w:styleId="a0">
    <w:name w:val="Подпункт"/>
    <w:basedOn w:val="a"/>
    <w:uiPriority w:val="99"/>
    <w:rsid w:val="004F3A1F"/>
    <w:pPr>
      <w:numPr>
        <w:ilvl w:val="3"/>
      </w:numPr>
    </w:pPr>
  </w:style>
  <w:style w:type="paragraph" w:customStyle="1" w:styleId="a1">
    <w:name w:val="Подподпункт"/>
    <w:basedOn w:val="a0"/>
    <w:uiPriority w:val="99"/>
    <w:rsid w:val="004F3A1F"/>
    <w:pPr>
      <w:numPr>
        <w:ilvl w:val="4"/>
      </w:numPr>
    </w:pPr>
  </w:style>
  <w:style w:type="character" w:styleId="afd">
    <w:name w:val="Strong"/>
    <w:uiPriority w:val="99"/>
    <w:qFormat/>
    <w:rsid w:val="0051099B"/>
    <w:rPr>
      <w:rFonts w:cs="Times New Roman"/>
      <w:b/>
      <w:bCs/>
    </w:rPr>
  </w:style>
  <w:style w:type="paragraph" w:customStyle="1" w:styleId="ConsPlusNonformat">
    <w:name w:val="ConsPlusNonformat"/>
    <w:uiPriority w:val="99"/>
    <w:rsid w:val="000266F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266FC"/>
    <w:pPr>
      <w:widowControl w:val="0"/>
      <w:autoSpaceDE w:val="0"/>
      <w:autoSpaceDN w:val="0"/>
      <w:adjustRightInd w:val="0"/>
    </w:pPr>
    <w:rPr>
      <w:rFonts w:ascii="Arial" w:eastAsia="Times New Roman" w:hAnsi="Arial" w:cs="Arial"/>
    </w:rPr>
  </w:style>
  <w:style w:type="character" w:customStyle="1" w:styleId="topheader1">
    <w:name w:val="top_header1"/>
    <w:uiPriority w:val="99"/>
    <w:rsid w:val="00656041"/>
    <w:rPr>
      <w:rFonts w:ascii="Tahoma" w:hAnsi="Tahoma" w:cs="Tahoma"/>
      <w:color w:val="FFFFFF"/>
      <w:sz w:val="43"/>
      <w:szCs w:val="43"/>
    </w:rPr>
  </w:style>
  <w:style w:type="character" w:customStyle="1" w:styleId="blk3">
    <w:name w:val="blk3"/>
    <w:uiPriority w:val="99"/>
    <w:rsid w:val="002174FD"/>
    <w:rPr>
      <w:rFonts w:cs="Times New Roman"/>
    </w:rPr>
  </w:style>
  <w:style w:type="paragraph" w:customStyle="1" w:styleId="Default">
    <w:name w:val="Default"/>
    <w:uiPriority w:val="99"/>
    <w:rsid w:val="002174FD"/>
    <w:pPr>
      <w:autoSpaceDE w:val="0"/>
      <w:autoSpaceDN w:val="0"/>
      <w:adjustRightInd w:val="0"/>
    </w:pPr>
    <w:rPr>
      <w:rFonts w:ascii="Times New Roman" w:hAnsi="Times New Roman"/>
      <w:color w:val="000000"/>
      <w:sz w:val="24"/>
      <w:szCs w:val="24"/>
    </w:rPr>
  </w:style>
  <w:style w:type="paragraph" w:styleId="afe">
    <w:name w:val="endnote text"/>
    <w:basedOn w:val="a2"/>
    <w:link w:val="aff"/>
    <w:uiPriority w:val="99"/>
    <w:rsid w:val="005A2B8F"/>
    <w:pPr>
      <w:autoSpaceDE w:val="0"/>
      <w:autoSpaceDN w:val="0"/>
      <w:ind w:left="0"/>
    </w:pPr>
    <w:rPr>
      <w:rFonts w:ascii="Times New Roman" w:hAnsi="Times New Roman"/>
      <w:sz w:val="20"/>
      <w:szCs w:val="20"/>
      <w:lang w:eastAsia="ru-RU"/>
    </w:rPr>
  </w:style>
  <w:style w:type="character" w:customStyle="1" w:styleId="aff">
    <w:name w:val="Текст концевой сноски Знак"/>
    <w:link w:val="afe"/>
    <w:uiPriority w:val="99"/>
    <w:semiHidden/>
    <w:locked/>
    <w:rsid w:val="005A2B8F"/>
    <w:rPr>
      <w:rFonts w:cs="Times New Roman"/>
      <w:lang w:val="ru-RU" w:eastAsia="ru-RU" w:bidi="ar-SA"/>
    </w:rPr>
  </w:style>
  <w:style w:type="character" w:styleId="aff0">
    <w:name w:val="endnote reference"/>
    <w:uiPriority w:val="99"/>
    <w:rsid w:val="005A2B8F"/>
    <w:rPr>
      <w:rFonts w:cs="Times New Roman"/>
      <w:vertAlign w:val="superscript"/>
    </w:rPr>
  </w:style>
  <w:style w:type="paragraph" w:styleId="aff1">
    <w:name w:val="Body Text"/>
    <w:aliases w:val="Основной текст Знак Знак Знак,Основной текст Знак,Знак Знак Знак"/>
    <w:basedOn w:val="a2"/>
    <w:link w:val="11"/>
    <w:uiPriority w:val="99"/>
    <w:rsid w:val="00E37E31"/>
    <w:pPr>
      <w:keepNext/>
      <w:ind w:left="0"/>
    </w:pPr>
    <w:rPr>
      <w:rFonts w:ascii="Calibri" w:hAnsi="Calibri"/>
      <w:sz w:val="24"/>
      <w:szCs w:val="20"/>
      <w:lang w:eastAsia="ru-RU"/>
    </w:rPr>
  </w:style>
  <w:style w:type="character" w:customStyle="1" w:styleId="BodyTextChar">
    <w:name w:val="Body Text Char"/>
    <w:aliases w:val="Основной текст Знак Знак Знак Char,Основной текст Знак Char,Знак Знак Знак Char"/>
    <w:uiPriority w:val="99"/>
    <w:semiHidden/>
    <w:locked/>
    <w:rsid w:val="00E103FF"/>
    <w:rPr>
      <w:rFonts w:ascii="Literaturnaya" w:hAnsi="Literaturnaya" w:cs="Times New Roman"/>
      <w:lang w:eastAsia="en-US"/>
    </w:rPr>
  </w:style>
  <w:style w:type="character" w:customStyle="1" w:styleId="11">
    <w:name w:val="Основной текст Знак1"/>
    <w:aliases w:val="Основной текст Знак Знак Знак Знак,Основной текст Знак Знак,Знак Знак Знак Знак"/>
    <w:link w:val="aff1"/>
    <w:uiPriority w:val="99"/>
    <w:locked/>
    <w:rsid w:val="00E37E31"/>
    <w:rPr>
      <w:sz w:val="24"/>
      <w:lang w:val="ru-RU" w:eastAsia="ru-RU"/>
    </w:rPr>
  </w:style>
  <w:style w:type="paragraph" w:customStyle="1" w:styleId="211">
    <w:name w:val="Знак2 Знак Знак1 Знак Знак Знак Знак Знак Знак Знак Знак1 Знак Знак Знак Знак Знак Знак Знак"/>
    <w:basedOn w:val="a2"/>
    <w:uiPriority w:val="99"/>
    <w:semiHidden/>
    <w:rsid w:val="00E37E31"/>
    <w:pPr>
      <w:spacing w:after="160" w:line="240" w:lineRule="exact"/>
      <w:ind w:left="0"/>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915">
      <w:bodyDiv w:val="1"/>
      <w:marLeft w:val="0"/>
      <w:marRight w:val="0"/>
      <w:marTop w:val="0"/>
      <w:marBottom w:val="0"/>
      <w:divBdr>
        <w:top w:val="none" w:sz="0" w:space="0" w:color="auto"/>
        <w:left w:val="none" w:sz="0" w:space="0" w:color="auto"/>
        <w:bottom w:val="none" w:sz="0" w:space="0" w:color="auto"/>
        <w:right w:val="none" w:sz="0" w:space="0" w:color="auto"/>
      </w:divBdr>
    </w:div>
    <w:div w:id="103159716">
      <w:bodyDiv w:val="1"/>
      <w:marLeft w:val="0"/>
      <w:marRight w:val="0"/>
      <w:marTop w:val="0"/>
      <w:marBottom w:val="0"/>
      <w:divBdr>
        <w:top w:val="none" w:sz="0" w:space="0" w:color="auto"/>
        <w:left w:val="none" w:sz="0" w:space="0" w:color="auto"/>
        <w:bottom w:val="none" w:sz="0" w:space="0" w:color="auto"/>
        <w:right w:val="none" w:sz="0" w:space="0" w:color="auto"/>
      </w:divBdr>
    </w:div>
    <w:div w:id="250428094">
      <w:bodyDiv w:val="1"/>
      <w:marLeft w:val="0"/>
      <w:marRight w:val="0"/>
      <w:marTop w:val="0"/>
      <w:marBottom w:val="0"/>
      <w:divBdr>
        <w:top w:val="none" w:sz="0" w:space="0" w:color="auto"/>
        <w:left w:val="none" w:sz="0" w:space="0" w:color="auto"/>
        <w:bottom w:val="none" w:sz="0" w:space="0" w:color="auto"/>
        <w:right w:val="none" w:sz="0" w:space="0" w:color="auto"/>
      </w:divBdr>
    </w:div>
    <w:div w:id="270358205">
      <w:bodyDiv w:val="1"/>
      <w:marLeft w:val="0"/>
      <w:marRight w:val="0"/>
      <w:marTop w:val="0"/>
      <w:marBottom w:val="0"/>
      <w:divBdr>
        <w:top w:val="none" w:sz="0" w:space="0" w:color="auto"/>
        <w:left w:val="none" w:sz="0" w:space="0" w:color="auto"/>
        <w:bottom w:val="none" w:sz="0" w:space="0" w:color="auto"/>
        <w:right w:val="none" w:sz="0" w:space="0" w:color="auto"/>
      </w:divBdr>
    </w:div>
    <w:div w:id="1151361073">
      <w:bodyDiv w:val="1"/>
      <w:marLeft w:val="0"/>
      <w:marRight w:val="0"/>
      <w:marTop w:val="0"/>
      <w:marBottom w:val="0"/>
      <w:divBdr>
        <w:top w:val="none" w:sz="0" w:space="0" w:color="auto"/>
        <w:left w:val="none" w:sz="0" w:space="0" w:color="auto"/>
        <w:bottom w:val="none" w:sz="0" w:space="0" w:color="auto"/>
        <w:right w:val="none" w:sz="0" w:space="0" w:color="auto"/>
      </w:divBdr>
    </w:div>
    <w:div w:id="1360163673">
      <w:marLeft w:val="0"/>
      <w:marRight w:val="0"/>
      <w:marTop w:val="0"/>
      <w:marBottom w:val="0"/>
      <w:divBdr>
        <w:top w:val="none" w:sz="0" w:space="0" w:color="auto"/>
        <w:left w:val="none" w:sz="0" w:space="0" w:color="auto"/>
        <w:bottom w:val="none" w:sz="0" w:space="0" w:color="auto"/>
        <w:right w:val="none" w:sz="0" w:space="0" w:color="auto"/>
      </w:divBdr>
    </w:div>
    <w:div w:id="1360163674">
      <w:marLeft w:val="0"/>
      <w:marRight w:val="0"/>
      <w:marTop w:val="0"/>
      <w:marBottom w:val="0"/>
      <w:divBdr>
        <w:top w:val="none" w:sz="0" w:space="0" w:color="auto"/>
        <w:left w:val="none" w:sz="0" w:space="0" w:color="auto"/>
        <w:bottom w:val="none" w:sz="0" w:space="0" w:color="auto"/>
        <w:right w:val="none" w:sz="0" w:space="0" w:color="auto"/>
      </w:divBdr>
    </w:div>
    <w:div w:id="1360163675">
      <w:marLeft w:val="0"/>
      <w:marRight w:val="0"/>
      <w:marTop w:val="0"/>
      <w:marBottom w:val="0"/>
      <w:divBdr>
        <w:top w:val="none" w:sz="0" w:space="0" w:color="auto"/>
        <w:left w:val="none" w:sz="0" w:space="0" w:color="auto"/>
        <w:bottom w:val="none" w:sz="0" w:space="0" w:color="auto"/>
        <w:right w:val="none" w:sz="0" w:space="0" w:color="auto"/>
      </w:divBdr>
    </w:div>
    <w:div w:id="1360163676">
      <w:marLeft w:val="0"/>
      <w:marRight w:val="0"/>
      <w:marTop w:val="0"/>
      <w:marBottom w:val="0"/>
      <w:divBdr>
        <w:top w:val="none" w:sz="0" w:space="0" w:color="auto"/>
        <w:left w:val="none" w:sz="0" w:space="0" w:color="auto"/>
        <w:bottom w:val="none" w:sz="0" w:space="0" w:color="auto"/>
        <w:right w:val="none" w:sz="0" w:space="0" w:color="auto"/>
      </w:divBdr>
    </w:div>
    <w:div w:id="1360163677">
      <w:marLeft w:val="0"/>
      <w:marRight w:val="0"/>
      <w:marTop w:val="0"/>
      <w:marBottom w:val="0"/>
      <w:divBdr>
        <w:top w:val="none" w:sz="0" w:space="0" w:color="auto"/>
        <w:left w:val="none" w:sz="0" w:space="0" w:color="auto"/>
        <w:bottom w:val="none" w:sz="0" w:space="0" w:color="auto"/>
        <w:right w:val="none" w:sz="0" w:space="0" w:color="auto"/>
      </w:divBdr>
    </w:div>
    <w:div w:id="1360163678">
      <w:marLeft w:val="0"/>
      <w:marRight w:val="0"/>
      <w:marTop w:val="0"/>
      <w:marBottom w:val="0"/>
      <w:divBdr>
        <w:top w:val="none" w:sz="0" w:space="0" w:color="auto"/>
        <w:left w:val="none" w:sz="0" w:space="0" w:color="auto"/>
        <w:bottom w:val="none" w:sz="0" w:space="0" w:color="auto"/>
        <w:right w:val="none" w:sz="0" w:space="0" w:color="auto"/>
      </w:divBdr>
    </w:div>
    <w:div w:id="1360163679">
      <w:marLeft w:val="0"/>
      <w:marRight w:val="0"/>
      <w:marTop w:val="0"/>
      <w:marBottom w:val="0"/>
      <w:divBdr>
        <w:top w:val="none" w:sz="0" w:space="0" w:color="auto"/>
        <w:left w:val="none" w:sz="0" w:space="0" w:color="auto"/>
        <w:bottom w:val="none" w:sz="0" w:space="0" w:color="auto"/>
        <w:right w:val="none" w:sz="0" w:space="0" w:color="auto"/>
      </w:divBdr>
    </w:div>
    <w:div w:id="1360163680">
      <w:marLeft w:val="0"/>
      <w:marRight w:val="0"/>
      <w:marTop w:val="0"/>
      <w:marBottom w:val="0"/>
      <w:divBdr>
        <w:top w:val="none" w:sz="0" w:space="0" w:color="auto"/>
        <w:left w:val="none" w:sz="0" w:space="0" w:color="auto"/>
        <w:bottom w:val="none" w:sz="0" w:space="0" w:color="auto"/>
        <w:right w:val="none" w:sz="0" w:space="0" w:color="auto"/>
      </w:divBdr>
    </w:div>
    <w:div w:id="1360163681">
      <w:marLeft w:val="0"/>
      <w:marRight w:val="0"/>
      <w:marTop w:val="0"/>
      <w:marBottom w:val="0"/>
      <w:divBdr>
        <w:top w:val="none" w:sz="0" w:space="0" w:color="auto"/>
        <w:left w:val="none" w:sz="0" w:space="0" w:color="auto"/>
        <w:bottom w:val="none" w:sz="0" w:space="0" w:color="auto"/>
        <w:right w:val="none" w:sz="0" w:space="0" w:color="auto"/>
      </w:divBdr>
    </w:div>
    <w:div w:id="1360163682">
      <w:marLeft w:val="0"/>
      <w:marRight w:val="0"/>
      <w:marTop w:val="0"/>
      <w:marBottom w:val="0"/>
      <w:divBdr>
        <w:top w:val="none" w:sz="0" w:space="0" w:color="auto"/>
        <w:left w:val="none" w:sz="0" w:space="0" w:color="auto"/>
        <w:bottom w:val="none" w:sz="0" w:space="0" w:color="auto"/>
        <w:right w:val="none" w:sz="0" w:space="0" w:color="auto"/>
      </w:divBdr>
    </w:div>
    <w:div w:id="1360163683">
      <w:marLeft w:val="0"/>
      <w:marRight w:val="0"/>
      <w:marTop w:val="0"/>
      <w:marBottom w:val="0"/>
      <w:divBdr>
        <w:top w:val="none" w:sz="0" w:space="0" w:color="auto"/>
        <w:left w:val="none" w:sz="0" w:space="0" w:color="auto"/>
        <w:bottom w:val="none" w:sz="0" w:space="0" w:color="auto"/>
        <w:right w:val="none" w:sz="0" w:space="0" w:color="auto"/>
      </w:divBdr>
    </w:div>
    <w:div w:id="1360163684">
      <w:marLeft w:val="0"/>
      <w:marRight w:val="0"/>
      <w:marTop w:val="0"/>
      <w:marBottom w:val="0"/>
      <w:divBdr>
        <w:top w:val="none" w:sz="0" w:space="0" w:color="auto"/>
        <w:left w:val="none" w:sz="0" w:space="0" w:color="auto"/>
        <w:bottom w:val="none" w:sz="0" w:space="0" w:color="auto"/>
        <w:right w:val="none" w:sz="0" w:space="0" w:color="auto"/>
      </w:divBdr>
    </w:div>
    <w:div w:id="1360163685">
      <w:marLeft w:val="0"/>
      <w:marRight w:val="0"/>
      <w:marTop w:val="0"/>
      <w:marBottom w:val="0"/>
      <w:divBdr>
        <w:top w:val="none" w:sz="0" w:space="0" w:color="auto"/>
        <w:left w:val="none" w:sz="0" w:space="0" w:color="auto"/>
        <w:bottom w:val="none" w:sz="0" w:space="0" w:color="auto"/>
        <w:right w:val="none" w:sz="0" w:space="0" w:color="auto"/>
      </w:divBdr>
    </w:div>
    <w:div w:id="1360163686">
      <w:marLeft w:val="0"/>
      <w:marRight w:val="0"/>
      <w:marTop w:val="0"/>
      <w:marBottom w:val="0"/>
      <w:divBdr>
        <w:top w:val="none" w:sz="0" w:space="0" w:color="auto"/>
        <w:left w:val="none" w:sz="0" w:space="0" w:color="auto"/>
        <w:bottom w:val="none" w:sz="0" w:space="0" w:color="auto"/>
        <w:right w:val="none" w:sz="0" w:space="0" w:color="auto"/>
      </w:divBdr>
    </w:div>
    <w:div w:id="1360163687">
      <w:marLeft w:val="0"/>
      <w:marRight w:val="0"/>
      <w:marTop w:val="0"/>
      <w:marBottom w:val="0"/>
      <w:divBdr>
        <w:top w:val="none" w:sz="0" w:space="0" w:color="auto"/>
        <w:left w:val="none" w:sz="0" w:space="0" w:color="auto"/>
        <w:bottom w:val="none" w:sz="0" w:space="0" w:color="auto"/>
        <w:right w:val="none" w:sz="0" w:space="0" w:color="auto"/>
      </w:divBdr>
    </w:div>
    <w:div w:id="1360163688">
      <w:marLeft w:val="0"/>
      <w:marRight w:val="0"/>
      <w:marTop w:val="0"/>
      <w:marBottom w:val="0"/>
      <w:divBdr>
        <w:top w:val="none" w:sz="0" w:space="0" w:color="auto"/>
        <w:left w:val="none" w:sz="0" w:space="0" w:color="auto"/>
        <w:bottom w:val="none" w:sz="0" w:space="0" w:color="auto"/>
        <w:right w:val="none" w:sz="0" w:space="0" w:color="auto"/>
      </w:divBdr>
    </w:div>
    <w:div w:id="1360163689">
      <w:marLeft w:val="0"/>
      <w:marRight w:val="0"/>
      <w:marTop w:val="0"/>
      <w:marBottom w:val="0"/>
      <w:divBdr>
        <w:top w:val="none" w:sz="0" w:space="0" w:color="auto"/>
        <w:left w:val="none" w:sz="0" w:space="0" w:color="auto"/>
        <w:bottom w:val="none" w:sz="0" w:space="0" w:color="auto"/>
        <w:right w:val="none" w:sz="0" w:space="0" w:color="auto"/>
      </w:divBdr>
    </w:div>
    <w:div w:id="1360163690">
      <w:marLeft w:val="0"/>
      <w:marRight w:val="0"/>
      <w:marTop w:val="0"/>
      <w:marBottom w:val="0"/>
      <w:divBdr>
        <w:top w:val="none" w:sz="0" w:space="0" w:color="auto"/>
        <w:left w:val="none" w:sz="0" w:space="0" w:color="auto"/>
        <w:bottom w:val="none" w:sz="0" w:space="0" w:color="auto"/>
        <w:right w:val="none" w:sz="0" w:space="0" w:color="auto"/>
      </w:divBdr>
    </w:div>
    <w:div w:id="1360163691">
      <w:marLeft w:val="0"/>
      <w:marRight w:val="0"/>
      <w:marTop w:val="0"/>
      <w:marBottom w:val="0"/>
      <w:divBdr>
        <w:top w:val="none" w:sz="0" w:space="0" w:color="auto"/>
        <w:left w:val="none" w:sz="0" w:space="0" w:color="auto"/>
        <w:bottom w:val="none" w:sz="0" w:space="0" w:color="auto"/>
        <w:right w:val="none" w:sz="0" w:space="0" w:color="auto"/>
      </w:divBdr>
    </w:div>
    <w:div w:id="1360163692">
      <w:marLeft w:val="0"/>
      <w:marRight w:val="0"/>
      <w:marTop w:val="0"/>
      <w:marBottom w:val="0"/>
      <w:divBdr>
        <w:top w:val="none" w:sz="0" w:space="0" w:color="auto"/>
        <w:left w:val="none" w:sz="0" w:space="0" w:color="auto"/>
        <w:bottom w:val="none" w:sz="0" w:space="0" w:color="auto"/>
        <w:right w:val="none" w:sz="0" w:space="0" w:color="auto"/>
      </w:divBdr>
    </w:div>
    <w:div w:id="1360163693">
      <w:marLeft w:val="0"/>
      <w:marRight w:val="0"/>
      <w:marTop w:val="0"/>
      <w:marBottom w:val="0"/>
      <w:divBdr>
        <w:top w:val="none" w:sz="0" w:space="0" w:color="auto"/>
        <w:left w:val="none" w:sz="0" w:space="0" w:color="auto"/>
        <w:bottom w:val="none" w:sz="0" w:space="0" w:color="auto"/>
        <w:right w:val="none" w:sz="0" w:space="0" w:color="auto"/>
      </w:divBdr>
    </w:div>
    <w:div w:id="1360163694">
      <w:marLeft w:val="0"/>
      <w:marRight w:val="0"/>
      <w:marTop w:val="0"/>
      <w:marBottom w:val="0"/>
      <w:divBdr>
        <w:top w:val="none" w:sz="0" w:space="0" w:color="auto"/>
        <w:left w:val="none" w:sz="0" w:space="0" w:color="auto"/>
        <w:bottom w:val="none" w:sz="0" w:space="0" w:color="auto"/>
        <w:right w:val="none" w:sz="0" w:space="0" w:color="auto"/>
      </w:divBdr>
    </w:div>
    <w:div w:id="1360163695">
      <w:marLeft w:val="0"/>
      <w:marRight w:val="0"/>
      <w:marTop w:val="0"/>
      <w:marBottom w:val="0"/>
      <w:divBdr>
        <w:top w:val="none" w:sz="0" w:space="0" w:color="auto"/>
        <w:left w:val="none" w:sz="0" w:space="0" w:color="auto"/>
        <w:bottom w:val="none" w:sz="0" w:space="0" w:color="auto"/>
        <w:right w:val="none" w:sz="0" w:space="0" w:color="auto"/>
      </w:divBdr>
    </w:div>
    <w:div w:id="1360163696">
      <w:marLeft w:val="0"/>
      <w:marRight w:val="0"/>
      <w:marTop w:val="0"/>
      <w:marBottom w:val="0"/>
      <w:divBdr>
        <w:top w:val="none" w:sz="0" w:space="0" w:color="auto"/>
        <w:left w:val="none" w:sz="0" w:space="0" w:color="auto"/>
        <w:bottom w:val="none" w:sz="0" w:space="0" w:color="auto"/>
        <w:right w:val="none" w:sz="0" w:space="0" w:color="auto"/>
      </w:divBdr>
    </w:div>
    <w:div w:id="1360163697">
      <w:marLeft w:val="0"/>
      <w:marRight w:val="0"/>
      <w:marTop w:val="0"/>
      <w:marBottom w:val="0"/>
      <w:divBdr>
        <w:top w:val="none" w:sz="0" w:space="0" w:color="auto"/>
        <w:left w:val="none" w:sz="0" w:space="0" w:color="auto"/>
        <w:bottom w:val="none" w:sz="0" w:space="0" w:color="auto"/>
        <w:right w:val="none" w:sz="0" w:space="0" w:color="auto"/>
      </w:divBdr>
    </w:div>
    <w:div w:id="1360163698">
      <w:marLeft w:val="0"/>
      <w:marRight w:val="0"/>
      <w:marTop w:val="0"/>
      <w:marBottom w:val="0"/>
      <w:divBdr>
        <w:top w:val="none" w:sz="0" w:space="0" w:color="auto"/>
        <w:left w:val="none" w:sz="0" w:space="0" w:color="auto"/>
        <w:bottom w:val="none" w:sz="0" w:space="0" w:color="auto"/>
        <w:right w:val="none" w:sz="0" w:space="0" w:color="auto"/>
      </w:divBdr>
    </w:div>
    <w:div w:id="1360163699">
      <w:marLeft w:val="0"/>
      <w:marRight w:val="0"/>
      <w:marTop w:val="0"/>
      <w:marBottom w:val="0"/>
      <w:divBdr>
        <w:top w:val="none" w:sz="0" w:space="0" w:color="auto"/>
        <w:left w:val="none" w:sz="0" w:space="0" w:color="auto"/>
        <w:bottom w:val="none" w:sz="0" w:space="0" w:color="auto"/>
        <w:right w:val="none" w:sz="0" w:space="0" w:color="auto"/>
      </w:divBdr>
    </w:div>
    <w:div w:id="1360163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5749-D2A1-4648-A026-90F3DAE6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14</Pages>
  <Words>5198</Words>
  <Characters>29632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Wainakh Corporation</Company>
  <LinksUpToDate>false</LinksUpToDate>
  <CharactersWithSpaces>34761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ЗАО "НЭСКО"</dc:creator>
  <cp:lastModifiedBy>Маматова Ксения Игоревна</cp:lastModifiedBy>
  <cp:revision>16</cp:revision>
  <cp:lastPrinted>2015-03-26T13:01:00Z</cp:lastPrinted>
  <dcterms:created xsi:type="dcterms:W3CDTF">2021-03-24T11:41:00Z</dcterms:created>
  <dcterms:modified xsi:type="dcterms:W3CDTF">2021-07-05T14:13:00Z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