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13A9" w14:textId="77777777" w:rsidR="0037298F" w:rsidRPr="0037298F" w:rsidRDefault="0037298F" w:rsidP="0037298F">
      <w:pPr>
        <w:spacing w:after="0" w:line="240" w:lineRule="auto"/>
        <w:ind w:right="-1" w:firstLine="567"/>
        <w:jc w:val="center"/>
        <w:rPr>
          <w:rFonts w:eastAsia="Times New Roman"/>
          <w:b/>
          <w:lang w:eastAsia="ru-RU"/>
        </w:rPr>
      </w:pPr>
      <w:r w:rsidRPr="0037298F">
        <w:rPr>
          <w:rFonts w:eastAsia="Times New Roman"/>
          <w:b/>
          <w:lang w:eastAsia="ru-RU"/>
        </w:rPr>
        <w:t xml:space="preserve">ДОГОВОР КУПЛИ-ПРОДАЖИ </w:t>
      </w:r>
    </w:p>
    <w:p w14:paraId="22B71AC1" w14:textId="77777777" w:rsidR="0037298F" w:rsidRPr="0037298F" w:rsidRDefault="0037298F" w:rsidP="0037298F">
      <w:pPr>
        <w:spacing w:after="0" w:line="240" w:lineRule="auto"/>
        <w:ind w:right="-1"/>
        <w:jc w:val="center"/>
        <w:rPr>
          <w:rFonts w:eastAsia="Times New Roman"/>
          <w:bCs/>
          <w:lang w:eastAsia="ru-RU"/>
        </w:rPr>
      </w:pPr>
      <w:r w:rsidRPr="0037298F">
        <w:rPr>
          <w:rFonts w:eastAsia="Times New Roman"/>
          <w:bCs/>
          <w:lang w:eastAsia="ru-RU"/>
        </w:rPr>
        <w:t>г. Хабаровск</w:t>
      </w:r>
      <w:r w:rsidRPr="0037298F">
        <w:rPr>
          <w:rFonts w:eastAsia="Times New Roman"/>
          <w:lang w:eastAsia="ru-RU"/>
        </w:rPr>
        <w:t xml:space="preserve">                                                                                               </w:t>
      </w:r>
      <w:proofErr w:type="gramStart"/>
      <w:r w:rsidRPr="0037298F">
        <w:rPr>
          <w:rFonts w:eastAsia="Times New Roman"/>
          <w:lang w:eastAsia="ru-RU"/>
        </w:rPr>
        <w:t xml:space="preserve">   «</w:t>
      </w:r>
      <w:proofErr w:type="gramEnd"/>
      <w:r w:rsidRPr="0037298F">
        <w:rPr>
          <w:rFonts w:eastAsia="Times New Roman"/>
          <w:lang w:eastAsia="ru-RU"/>
        </w:rPr>
        <w:t>___» _______ 20__ года</w:t>
      </w:r>
    </w:p>
    <w:p w14:paraId="658A2837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b/>
          <w:bCs/>
          <w:lang w:eastAsia="ru-RU"/>
        </w:rPr>
      </w:pPr>
      <w:r w:rsidRPr="0037298F">
        <w:rPr>
          <w:rFonts w:eastAsia="Times New Roman"/>
          <w:b/>
          <w:bCs/>
          <w:lang w:eastAsia="ru-RU"/>
        </w:rPr>
        <w:t xml:space="preserve">    </w:t>
      </w:r>
    </w:p>
    <w:p w14:paraId="0035B87A" w14:textId="2AD7E46A" w:rsidR="0037298F" w:rsidRPr="0037298F" w:rsidRDefault="003A79D1" w:rsidP="0037298F">
      <w:pPr>
        <w:spacing w:after="0" w:line="240" w:lineRule="atLeast"/>
        <w:ind w:firstLine="567"/>
        <w:jc w:val="both"/>
      </w:pPr>
      <w:r w:rsidRPr="00400E10">
        <w:rPr>
          <w:rFonts w:eastAsia="Times New Roman"/>
          <w:lang w:eastAsia="ru-RU"/>
        </w:rPr>
        <w:t>Финансовый управляющий (и организатор торгов №___________ на ЭТП «</w:t>
      </w:r>
      <w:proofErr w:type="spellStart"/>
      <w:r w:rsidRPr="00400E10">
        <w:rPr>
          <w:rFonts w:eastAsia="Times New Roman"/>
          <w:lang w:eastAsia="ru-RU"/>
        </w:rPr>
        <w:t>Фабрикант.ру</w:t>
      </w:r>
      <w:proofErr w:type="spellEnd"/>
      <w:r w:rsidRPr="00400E10">
        <w:rPr>
          <w:rFonts w:eastAsia="Times New Roman"/>
          <w:lang w:eastAsia="ru-RU"/>
        </w:rPr>
        <w:t xml:space="preserve">») </w:t>
      </w:r>
      <w:bookmarkStart w:id="0" w:name="_Hlk91496903"/>
      <w:bookmarkStart w:id="1" w:name="_Hlk96702533"/>
      <w:bookmarkStart w:id="2" w:name="_Hlk91496443"/>
      <w:r w:rsidRPr="0051441B">
        <w:t>Бакулев</w:t>
      </w:r>
      <w:r>
        <w:t>а</w:t>
      </w:r>
      <w:r w:rsidRPr="0051441B">
        <w:t xml:space="preserve"> Александр</w:t>
      </w:r>
      <w:r>
        <w:t>а</w:t>
      </w:r>
      <w:r w:rsidRPr="0051441B">
        <w:t xml:space="preserve"> Тимофеевич</w:t>
      </w:r>
      <w:r>
        <w:t>а</w:t>
      </w:r>
      <w:r w:rsidRPr="0051441B">
        <w:t xml:space="preserve"> </w:t>
      </w:r>
      <w:bookmarkEnd w:id="0"/>
      <w:r w:rsidRPr="0051441B">
        <w:t xml:space="preserve">(ИНН </w:t>
      </w:r>
      <w:proofErr w:type="gramStart"/>
      <w:r w:rsidRPr="0051441B">
        <w:t>790200030577 ,</w:t>
      </w:r>
      <w:proofErr w:type="gramEnd"/>
      <w:r w:rsidRPr="0051441B">
        <w:t xml:space="preserve"> СНИЛС 032-580-208 21, 13.03.1955 г.р., место рождения – пос. Бира Облученского района Еврейской автономной обл., адрес регистрации: Хабаровский край, Верхнебуреинский р-н, </w:t>
      </w:r>
      <w:proofErr w:type="spellStart"/>
      <w:r w:rsidRPr="0051441B">
        <w:t>рп</w:t>
      </w:r>
      <w:proofErr w:type="spellEnd"/>
      <w:r w:rsidRPr="0051441B">
        <w:t xml:space="preserve">. Чегдомын, ул. Береговая, д. 3 А) </w:t>
      </w:r>
      <w:bookmarkEnd w:id="1"/>
      <w:bookmarkEnd w:id="2"/>
      <w:r w:rsidRPr="00400E10">
        <w:rPr>
          <w:rFonts w:eastAsia="Times New Roman"/>
          <w:lang w:eastAsia="ru-RU"/>
        </w:rPr>
        <w:t>Горовенко Иван Александрович, действующий на основании</w:t>
      </w:r>
      <w:r w:rsidRPr="00400E10">
        <w:rPr>
          <w:rFonts w:eastAsia="Times New Roman"/>
          <w:color w:val="111111"/>
          <w:lang w:eastAsia="ru-RU"/>
        </w:rPr>
        <w:t xml:space="preserve"> </w:t>
      </w:r>
      <w:bookmarkStart w:id="3" w:name="_Hlk96702868"/>
      <w:r>
        <w:t>о</w:t>
      </w:r>
      <w:r w:rsidRPr="0051441B">
        <w:t>пределени</w:t>
      </w:r>
      <w:r>
        <w:t>я</w:t>
      </w:r>
      <w:r w:rsidRPr="0051441B">
        <w:t xml:space="preserve"> Арбитражного суда Хабаровского края от 01.12.2021 г. по делу № А73-12841/2021</w:t>
      </w:r>
      <w:bookmarkEnd w:id="3"/>
      <w:r w:rsidR="0037298F" w:rsidRPr="0037298F">
        <w:t>, именуемый в дальнейшем «Продавец», с одной стороны, и _________________________________, именуемый(</w:t>
      </w:r>
      <w:proofErr w:type="spellStart"/>
      <w:r w:rsidR="0037298F" w:rsidRPr="0037298F">
        <w:t>ая</w:t>
      </w:r>
      <w:proofErr w:type="spellEnd"/>
      <w:r w:rsidR="0037298F" w:rsidRPr="0037298F">
        <w:t>) в дальнейшем «Покупатель», с другой стороны, вместе именуемые «Стороны», заключили настоящий договор о следующем:</w:t>
      </w:r>
    </w:p>
    <w:p w14:paraId="27F2C26A" w14:textId="77777777" w:rsidR="0037298F" w:rsidRPr="0037298F" w:rsidRDefault="0037298F" w:rsidP="0037298F">
      <w:pPr>
        <w:spacing w:after="0" w:line="240" w:lineRule="auto"/>
        <w:ind w:right="-1" w:firstLine="567"/>
        <w:jc w:val="center"/>
        <w:rPr>
          <w:rFonts w:eastAsia="Times New Roman"/>
          <w:b/>
          <w:lang w:eastAsia="ru-RU"/>
        </w:rPr>
      </w:pPr>
    </w:p>
    <w:p w14:paraId="271928CA" w14:textId="77777777" w:rsidR="0037298F" w:rsidRPr="0037298F" w:rsidRDefault="0037298F" w:rsidP="0037298F">
      <w:pPr>
        <w:spacing w:after="0" w:line="240" w:lineRule="auto"/>
        <w:ind w:right="-1" w:firstLine="567"/>
        <w:jc w:val="center"/>
        <w:rPr>
          <w:rFonts w:eastAsia="Times New Roman"/>
          <w:b/>
          <w:lang w:eastAsia="ru-RU"/>
        </w:rPr>
      </w:pPr>
      <w:r w:rsidRPr="0037298F">
        <w:rPr>
          <w:rFonts w:eastAsia="Times New Roman"/>
          <w:b/>
          <w:lang w:eastAsia="ru-RU"/>
        </w:rPr>
        <w:t>1. Предмет и общие условия договора</w:t>
      </w:r>
    </w:p>
    <w:p w14:paraId="0B3E8BCD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lang w:eastAsia="ru-RU"/>
        </w:rPr>
      </w:pPr>
    </w:p>
    <w:p w14:paraId="7985F6B5" w14:textId="77777777" w:rsidR="0037298F" w:rsidRPr="0037298F" w:rsidRDefault="0037298F" w:rsidP="0037298F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37298F">
        <w:rPr>
          <w:rFonts w:eastAsia="Times New Roman"/>
          <w:lang w:eastAsia="ru-RU"/>
        </w:rPr>
        <w:t xml:space="preserve">         1.</w:t>
      </w:r>
      <w:proofErr w:type="gramStart"/>
      <w:r w:rsidRPr="0037298F">
        <w:rPr>
          <w:rFonts w:eastAsia="Times New Roman"/>
          <w:lang w:eastAsia="ru-RU"/>
        </w:rPr>
        <w:t>1.По</w:t>
      </w:r>
      <w:proofErr w:type="gramEnd"/>
      <w:r w:rsidRPr="0037298F">
        <w:rPr>
          <w:rFonts w:eastAsia="Times New Roman"/>
          <w:lang w:eastAsia="ru-RU"/>
        </w:rPr>
        <w:t xml:space="preserve"> настоящему Договору Продавец обязуется передать в собственность Покупателя имущество (далее по тексту – «Имущество»), указанное в п.1.2. настоящего Договора и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235689A6" w14:textId="0B6E30E5" w:rsidR="0037298F" w:rsidRPr="0037298F" w:rsidRDefault="0037298F" w:rsidP="0037298F">
      <w:pPr>
        <w:spacing w:after="0" w:line="240" w:lineRule="auto"/>
        <w:ind w:left="360"/>
        <w:jc w:val="both"/>
      </w:pPr>
      <w:r w:rsidRPr="0037298F">
        <w:rPr>
          <w:rFonts w:eastAsia="Times New Roman"/>
          <w:lang w:eastAsia="ru-RU"/>
        </w:rPr>
        <w:t xml:space="preserve">   1.</w:t>
      </w:r>
      <w:proofErr w:type="gramStart"/>
      <w:r w:rsidRPr="0037298F">
        <w:rPr>
          <w:rFonts w:eastAsia="Times New Roman"/>
          <w:lang w:eastAsia="ru-RU"/>
        </w:rPr>
        <w:t>2.Под</w:t>
      </w:r>
      <w:proofErr w:type="gramEnd"/>
      <w:r w:rsidRPr="0037298F">
        <w:rPr>
          <w:rFonts w:eastAsia="Times New Roman"/>
          <w:lang w:eastAsia="ru-RU"/>
        </w:rPr>
        <w:t xml:space="preserve"> Имуществом в настоящем Договоре Стороны понимают </w:t>
      </w:r>
      <w:r w:rsidRPr="0037298F">
        <w:t xml:space="preserve">имущество, принадлежащее на праве собственности </w:t>
      </w:r>
      <w:r w:rsidR="003A79D1" w:rsidRPr="0051441B">
        <w:t>Бакулев</w:t>
      </w:r>
      <w:r w:rsidR="003A79D1">
        <w:t>у</w:t>
      </w:r>
      <w:r w:rsidR="003A79D1" w:rsidRPr="0051441B">
        <w:t xml:space="preserve"> Александр</w:t>
      </w:r>
      <w:r w:rsidR="003A79D1">
        <w:t>у</w:t>
      </w:r>
      <w:r w:rsidR="003A79D1" w:rsidRPr="0051441B">
        <w:t xml:space="preserve"> Тимофеевич</w:t>
      </w:r>
      <w:r w:rsidR="003A79D1">
        <w:t>у</w:t>
      </w:r>
      <w:r w:rsidRPr="0037298F">
        <w:t xml:space="preserve">, включенное в состав Лота №1: </w:t>
      </w:r>
      <w:r w:rsidR="0081473C">
        <w:rPr>
          <w:rFonts w:asciiTheme="minorHAnsi" w:hAnsiTheme="minorHAnsi" w:cstheme="minorBidi"/>
          <w:sz w:val="22"/>
          <w:szCs w:val="22"/>
        </w:rPr>
        <w:t>«</w:t>
      </w:r>
      <w:r w:rsidR="0081473C">
        <w:t>1/3 доли в нежилом здании общей площадью 86,5 кв. м. кадастровый номер: 79:05:3500006:109, расположенный по адресу: Еврейская автономная область, Облученский район, п. Бира, ул. Ленинская, 28»</w:t>
      </w:r>
      <w:r w:rsidR="0081473C">
        <w:t>.</w:t>
      </w:r>
    </w:p>
    <w:p w14:paraId="49EB5D93" w14:textId="3BAF28EA" w:rsidR="0037298F" w:rsidRPr="0037298F" w:rsidRDefault="0037298F" w:rsidP="0037298F">
      <w:pPr>
        <w:spacing w:after="0" w:line="240" w:lineRule="atLeast"/>
        <w:ind w:firstLine="567"/>
        <w:jc w:val="both"/>
        <w:rPr>
          <w:rFonts w:eastAsia="Times New Roman"/>
          <w:lang w:eastAsia="ru-RU"/>
        </w:rPr>
      </w:pPr>
      <w:r w:rsidRPr="0037298F">
        <w:rPr>
          <w:rFonts w:eastAsia="Times New Roman"/>
          <w:lang w:eastAsia="ru-RU"/>
        </w:rPr>
        <w:t xml:space="preserve">1.3. Указанное в п.1.2. настоящего Договора Имущество, Покупатель приобретает по итогам </w:t>
      </w:r>
      <w:r w:rsidRPr="0037298F">
        <w:t xml:space="preserve">электронных торгов на электронной торговой площадке межотраслевая торговая система </w:t>
      </w:r>
      <w:r w:rsidRPr="0037298F">
        <w:rPr>
          <w:bCs/>
        </w:rPr>
        <w:t xml:space="preserve">  "</w:t>
      </w:r>
      <w:proofErr w:type="spellStart"/>
      <w:r w:rsidRPr="0037298F">
        <w:rPr>
          <w:bCs/>
        </w:rPr>
        <w:t>Фабрикант.ру</w:t>
      </w:r>
      <w:proofErr w:type="spellEnd"/>
      <w:r w:rsidRPr="0037298F">
        <w:rPr>
          <w:bCs/>
        </w:rPr>
        <w:t>"</w:t>
      </w:r>
      <w:r w:rsidRPr="0037298F">
        <w:t xml:space="preserve"> по адресу: http://</w:t>
      </w:r>
      <w:hyperlink r:id="rId4" w:history="1">
        <w:r w:rsidRPr="0037298F">
          <w:rPr>
            <w:color w:val="0563C1" w:themeColor="hyperlink"/>
            <w:u w:val="single"/>
          </w:rPr>
          <w:t>www.fabrikant.ru</w:t>
        </w:r>
      </w:hyperlink>
      <w:r w:rsidRPr="0037298F">
        <w:t xml:space="preserve">., проведенных </w:t>
      </w:r>
      <w:r w:rsidRPr="0037298F">
        <w:rPr>
          <w:rFonts w:eastAsia="Times New Roman"/>
          <w:lang w:eastAsia="ru-RU"/>
        </w:rPr>
        <w:t xml:space="preserve">в процедуре реализации имущества гражданина </w:t>
      </w:r>
      <w:r w:rsidR="0081473C">
        <w:rPr>
          <w:rFonts w:eastAsia="Times New Roman"/>
          <w:lang w:eastAsia="ru-RU"/>
        </w:rPr>
        <w:t>Б</w:t>
      </w:r>
      <w:r w:rsidR="0081473C" w:rsidRPr="0051441B">
        <w:t>акулев</w:t>
      </w:r>
      <w:r w:rsidR="0081473C">
        <w:t>а А.Т.</w:t>
      </w:r>
      <w:r w:rsidRPr="0037298F">
        <w:t>(далее – торги)</w:t>
      </w:r>
      <w:r w:rsidRPr="0037298F">
        <w:rPr>
          <w:rFonts w:eastAsia="Times New Roman"/>
          <w:lang w:eastAsia="ru-RU"/>
        </w:rPr>
        <w:t xml:space="preserve">, согласно Протокола о результатах проведения торгов №______от _______). </w:t>
      </w:r>
    </w:p>
    <w:p w14:paraId="6571BA0D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lang w:eastAsia="ru-RU"/>
        </w:rPr>
      </w:pPr>
      <w:r w:rsidRPr="0037298F">
        <w:rPr>
          <w:rFonts w:eastAsia="Times New Roman"/>
          <w:lang w:eastAsia="ru-RU"/>
        </w:rPr>
        <w:t>1.4. Переход права собственности на Имущество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14:paraId="56FB62E8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bCs/>
          <w:lang w:eastAsia="ru-RU"/>
        </w:rPr>
      </w:pPr>
      <w:r w:rsidRPr="0037298F">
        <w:rPr>
          <w:rFonts w:eastAsia="Times New Roman"/>
          <w:lang w:eastAsia="ru-RU"/>
        </w:rPr>
        <w:t xml:space="preserve">Право собственности на Имущество у Должника прекращается и возникает у </w:t>
      </w:r>
      <w:proofErr w:type="gramStart"/>
      <w:r w:rsidRPr="0037298F">
        <w:rPr>
          <w:rFonts w:eastAsia="Times New Roman"/>
          <w:lang w:eastAsia="ru-RU"/>
        </w:rPr>
        <w:t>Покупателя  с</w:t>
      </w:r>
      <w:proofErr w:type="gramEnd"/>
      <w:r w:rsidRPr="0037298F">
        <w:rPr>
          <w:rFonts w:eastAsia="Times New Roman"/>
          <w:lang w:eastAsia="ru-RU"/>
        </w:rPr>
        <w:t xml:space="preserve">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37298F">
        <w:rPr>
          <w:rFonts w:eastAsia="Times New Roman"/>
          <w:bCs/>
          <w:lang w:eastAsia="ru-RU"/>
        </w:rPr>
        <w:t xml:space="preserve">. </w:t>
      </w:r>
    </w:p>
    <w:p w14:paraId="050E447D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b/>
          <w:lang w:eastAsia="ru-RU"/>
        </w:rPr>
      </w:pPr>
      <w:r w:rsidRPr="0037298F">
        <w:rPr>
          <w:rFonts w:eastAsia="Times New Roman"/>
          <w:lang w:eastAsia="ru-RU"/>
        </w:rPr>
        <w:t>1.5</w:t>
      </w:r>
      <w:r w:rsidRPr="0037298F">
        <w:rPr>
          <w:rFonts w:eastAsia="Times New Roman"/>
          <w:b/>
          <w:lang w:eastAsia="ru-RU"/>
        </w:rPr>
        <w:t xml:space="preserve">. </w:t>
      </w:r>
      <w:r w:rsidRPr="0037298F">
        <w:rPr>
          <w:rFonts w:eastAsia="Times New Roman"/>
          <w:lang w:eastAsia="ru-RU"/>
        </w:rPr>
        <w:t xml:space="preserve">Продавец гарантирует, что на момент заключения настоящего Договора Имущество, указанное в п.1.2. настоящего Договора, не продано. В отношении Имущества обременений не зарегистрировано. </w:t>
      </w:r>
    </w:p>
    <w:p w14:paraId="0F661999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b/>
          <w:lang w:eastAsia="ru-RU"/>
        </w:rPr>
      </w:pPr>
    </w:p>
    <w:p w14:paraId="5AF0C02C" w14:textId="77777777" w:rsidR="0037298F" w:rsidRPr="0037298F" w:rsidRDefault="0037298F" w:rsidP="0037298F">
      <w:pPr>
        <w:spacing w:after="0" w:line="240" w:lineRule="auto"/>
        <w:ind w:right="-1" w:firstLine="567"/>
        <w:jc w:val="center"/>
        <w:rPr>
          <w:rFonts w:eastAsia="Times New Roman"/>
          <w:b/>
          <w:lang w:eastAsia="ru-RU"/>
        </w:rPr>
      </w:pPr>
      <w:r w:rsidRPr="0037298F">
        <w:rPr>
          <w:rFonts w:eastAsia="Times New Roman"/>
          <w:b/>
          <w:lang w:eastAsia="ru-RU"/>
        </w:rPr>
        <w:t>2. Цена и порядок расчётов</w:t>
      </w:r>
    </w:p>
    <w:p w14:paraId="61093DA9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lang w:eastAsia="ru-RU"/>
        </w:rPr>
      </w:pPr>
    </w:p>
    <w:p w14:paraId="3A8F68E4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lang w:eastAsia="ru-RU"/>
        </w:rPr>
      </w:pPr>
      <w:r w:rsidRPr="0037298F">
        <w:rPr>
          <w:rFonts w:eastAsia="Times New Roman"/>
          <w:lang w:eastAsia="ru-RU"/>
        </w:rPr>
        <w:t>2.1. Цена продажи Имущества, в соответствии с протоколом о результатах проведения торгов № ____от _______ по лоту № 1 составляет _______ (__________) руб. ___ коп.</w:t>
      </w:r>
    </w:p>
    <w:p w14:paraId="2AB7CD45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lang w:eastAsia="ru-RU"/>
        </w:rPr>
      </w:pPr>
      <w:r w:rsidRPr="0037298F">
        <w:rPr>
          <w:rFonts w:eastAsia="Times New Roman"/>
          <w:lang w:eastAsia="ru-RU"/>
        </w:rPr>
        <w:t xml:space="preserve">2.2. Сумма задатка, внесенная Покупателем </w:t>
      </w:r>
      <w:proofErr w:type="gramStart"/>
      <w:r w:rsidRPr="0037298F">
        <w:rPr>
          <w:rFonts w:eastAsia="Times New Roman"/>
          <w:lang w:eastAsia="ru-RU"/>
        </w:rPr>
        <w:t>счет  для</w:t>
      </w:r>
      <w:proofErr w:type="gramEnd"/>
      <w:r w:rsidRPr="0037298F">
        <w:rPr>
          <w:rFonts w:eastAsia="Times New Roman"/>
          <w:lang w:eastAsia="ru-RU"/>
        </w:rPr>
        <w:t xml:space="preserve"> участия в торгах по продаже Имущества засчитывается в счёт оплаты приобретаемого по настоящему Договору Имущества (в соответствии с частью 4 статьи 448 Гражданского кодекса Российской Федерации). </w:t>
      </w:r>
    </w:p>
    <w:p w14:paraId="684A8CC2" w14:textId="77777777" w:rsidR="0037298F" w:rsidRPr="0037298F" w:rsidRDefault="0037298F" w:rsidP="0037298F">
      <w:pPr>
        <w:spacing w:after="0" w:line="240" w:lineRule="atLeast"/>
        <w:ind w:firstLine="567"/>
        <w:jc w:val="both"/>
      </w:pPr>
      <w:r w:rsidRPr="0037298F">
        <w:rPr>
          <w:rFonts w:eastAsia="Times New Roman"/>
          <w:lang w:eastAsia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Имущества равную цене продажи Имущества, указанной в п. 2.1. настоящего Договора, уменьшенной на размер задатка внесенного Покупателем на расчетный счет по реквизитам: </w:t>
      </w:r>
      <w:bookmarkStart w:id="4" w:name="_Hlk96702084"/>
      <w:r w:rsidRPr="0037298F">
        <w:rPr>
          <w:rFonts w:eastAsia="Times New Roman"/>
          <w:lang w:eastAsia="ru-RU"/>
        </w:rPr>
        <w:t xml:space="preserve">Получатель – </w:t>
      </w:r>
      <w:r w:rsidRPr="0037298F">
        <w:rPr>
          <w:rFonts w:eastAsia="Times New Roman"/>
          <w:color w:val="111111"/>
          <w:lang w:eastAsia="ru-RU"/>
        </w:rPr>
        <w:t>Дроздова Нина Георгиевна</w:t>
      </w:r>
      <w:r w:rsidRPr="0037298F">
        <w:t xml:space="preserve">, ИНН </w:t>
      </w:r>
      <w:r w:rsidRPr="0037298F">
        <w:rPr>
          <w:rFonts w:eastAsia="Times New Roman"/>
          <w:color w:val="111111"/>
          <w:lang w:eastAsia="ru-RU"/>
        </w:rPr>
        <w:t>650902649017</w:t>
      </w:r>
      <w:r w:rsidRPr="0037298F">
        <w:t xml:space="preserve">, р/с № 40817810770008012864, </w:t>
      </w:r>
      <w:r w:rsidRPr="0037298F">
        <w:rPr>
          <w:rFonts w:eastAsia="Calibri"/>
        </w:rPr>
        <w:t xml:space="preserve">Наименование </w:t>
      </w:r>
      <w:r w:rsidRPr="0037298F">
        <w:rPr>
          <w:rFonts w:eastAsia="Calibri"/>
        </w:rPr>
        <w:lastRenderedPageBreak/>
        <w:t xml:space="preserve">банка: ПАО «Сбербанк России»  г. Хабаровск, БИК 040813608, кор. </w:t>
      </w:r>
      <w:proofErr w:type="spellStart"/>
      <w:r w:rsidRPr="0037298F">
        <w:rPr>
          <w:rFonts w:eastAsia="Calibri"/>
        </w:rPr>
        <w:t>сч</w:t>
      </w:r>
      <w:proofErr w:type="spellEnd"/>
      <w:r w:rsidRPr="0037298F">
        <w:rPr>
          <w:rFonts w:eastAsia="Calibri"/>
        </w:rPr>
        <w:t>.№ 30101810600000000608</w:t>
      </w:r>
      <w:bookmarkEnd w:id="4"/>
      <w:r w:rsidRPr="0037298F">
        <w:t xml:space="preserve"> </w:t>
      </w:r>
      <w:r w:rsidRPr="0037298F">
        <w:rPr>
          <w:rFonts w:eastAsia="Times New Roman"/>
          <w:lang w:eastAsia="ru-RU"/>
        </w:rPr>
        <w:t xml:space="preserve">, в соответствии с п. 2.2. настоящего Договора. </w:t>
      </w:r>
    </w:p>
    <w:p w14:paraId="0F06CD44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lang w:eastAsia="ru-RU"/>
        </w:rPr>
      </w:pPr>
      <w:r w:rsidRPr="0037298F">
        <w:rPr>
          <w:rFonts w:eastAsia="Times New Roman"/>
          <w:lang w:eastAsia="ru-RU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12FD5491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lang w:eastAsia="ru-RU"/>
        </w:rPr>
      </w:pPr>
      <w:r w:rsidRPr="0037298F">
        <w:rPr>
          <w:rFonts w:eastAsia="Times New Roman"/>
          <w:lang w:eastAsia="ru-RU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Должника, указанной в п. 2.3. настоящего Договора. Залог в пользу Продавца не возникает.</w:t>
      </w:r>
    </w:p>
    <w:p w14:paraId="1BA1EE42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b/>
          <w:lang w:eastAsia="ru-RU"/>
        </w:rPr>
      </w:pPr>
    </w:p>
    <w:p w14:paraId="2E3E1A91" w14:textId="77777777" w:rsidR="0037298F" w:rsidRPr="0037298F" w:rsidRDefault="0037298F" w:rsidP="0037298F">
      <w:pPr>
        <w:spacing w:after="0" w:line="240" w:lineRule="auto"/>
        <w:ind w:right="-1" w:firstLine="567"/>
        <w:jc w:val="center"/>
        <w:rPr>
          <w:rFonts w:eastAsia="Times New Roman"/>
          <w:b/>
          <w:lang w:eastAsia="ru-RU"/>
        </w:rPr>
      </w:pPr>
      <w:r w:rsidRPr="0037298F">
        <w:rPr>
          <w:rFonts w:eastAsia="Times New Roman"/>
          <w:b/>
          <w:lang w:eastAsia="ru-RU"/>
        </w:rPr>
        <w:t>3. Права и обязанности Сторон</w:t>
      </w:r>
    </w:p>
    <w:p w14:paraId="1F8DF62F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b/>
          <w:lang w:eastAsia="ru-RU"/>
        </w:rPr>
      </w:pPr>
    </w:p>
    <w:p w14:paraId="242A23D2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lang w:eastAsia="ru-RU"/>
        </w:rPr>
      </w:pPr>
      <w:r w:rsidRPr="0037298F">
        <w:rPr>
          <w:rFonts w:eastAsia="Times New Roman"/>
          <w:lang w:eastAsia="ru-RU"/>
        </w:rPr>
        <w:t>3.1. Продавец обязуется:</w:t>
      </w:r>
    </w:p>
    <w:p w14:paraId="7FACF259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lang w:eastAsia="ru-RU"/>
        </w:rPr>
      </w:pPr>
      <w:r w:rsidRPr="0037298F">
        <w:rPr>
          <w:rFonts w:eastAsia="Times New Roman"/>
          <w:lang w:eastAsia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28DA2FFA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lang w:eastAsia="ru-RU"/>
        </w:rPr>
      </w:pPr>
      <w:r w:rsidRPr="0037298F">
        <w:rPr>
          <w:rFonts w:eastAsia="Times New Roman"/>
          <w:lang w:eastAsia="ru-RU"/>
        </w:rPr>
        <w:t xml:space="preserve">3.1.2. Совместно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</w:t>
      </w:r>
    </w:p>
    <w:p w14:paraId="556F562C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lang w:eastAsia="ru-RU"/>
        </w:rPr>
      </w:pPr>
      <w:r w:rsidRPr="0037298F">
        <w:rPr>
          <w:rFonts w:eastAsia="Times New Roman"/>
          <w:lang w:eastAsia="ru-RU"/>
        </w:rPr>
        <w:t xml:space="preserve">3.1.3. Передать Имущество Покупателю по Акту приема-передачи после перечисления денежных </w:t>
      </w:r>
      <w:proofErr w:type="gramStart"/>
      <w:r w:rsidRPr="0037298F">
        <w:rPr>
          <w:rFonts w:eastAsia="Times New Roman"/>
          <w:lang w:eastAsia="ru-RU"/>
        </w:rPr>
        <w:t>средств  в</w:t>
      </w:r>
      <w:proofErr w:type="gramEnd"/>
      <w:r w:rsidRPr="0037298F">
        <w:rPr>
          <w:rFonts w:eastAsia="Times New Roman"/>
          <w:lang w:eastAsia="ru-RU"/>
        </w:rPr>
        <w:t xml:space="preserve"> счет оплаты по договору купли-продажи в полном объеме.</w:t>
      </w:r>
    </w:p>
    <w:p w14:paraId="2B49B359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lang w:eastAsia="ru-RU"/>
        </w:rPr>
      </w:pPr>
      <w:r w:rsidRPr="0037298F">
        <w:rPr>
          <w:rFonts w:eastAsia="Times New Roman"/>
          <w:lang w:eastAsia="ru-RU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45721D3F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lang w:eastAsia="ru-RU"/>
        </w:rPr>
      </w:pPr>
      <w:r w:rsidRPr="0037298F">
        <w:rPr>
          <w:rFonts w:eastAsia="Times New Roman"/>
          <w:lang w:eastAsia="ru-RU"/>
        </w:rPr>
        <w:t xml:space="preserve">3.1.5. Не совершать каких-либо действий, направленных на отчуждение и/или обременение </w:t>
      </w:r>
      <w:proofErr w:type="gramStart"/>
      <w:r w:rsidRPr="0037298F">
        <w:rPr>
          <w:rFonts w:eastAsia="Times New Roman"/>
          <w:lang w:eastAsia="ru-RU"/>
        </w:rPr>
        <w:t>Имущества  правами</w:t>
      </w:r>
      <w:proofErr w:type="gramEnd"/>
      <w:r w:rsidRPr="0037298F">
        <w:rPr>
          <w:rFonts w:eastAsia="Times New Roman"/>
          <w:lang w:eastAsia="ru-RU"/>
        </w:rPr>
        <w:t xml:space="preserve"> третьих лиц.</w:t>
      </w:r>
    </w:p>
    <w:p w14:paraId="45D8D167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lang w:eastAsia="ru-RU"/>
        </w:rPr>
      </w:pPr>
      <w:r w:rsidRPr="0037298F">
        <w:rPr>
          <w:rFonts w:eastAsia="Times New Roman"/>
          <w:lang w:eastAsia="ru-RU"/>
        </w:rPr>
        <w:t>3.2.     Покупатель обязуется:</w:t>
      </w:r>
    </w:p>
    <w:p w14:paraId="29E63C41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lang w:eastAsia="ru-RU"/>
        </w:rPr>
      </w:pPr>
      <w:r w:rsidRPr="0037298F">
        <w:rPr>
          <w:rFonts w:eastAsia="Times New Roman"/>
          <w:lang w:eastAsia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имущество, в т.ч. за свой счет оплатить услуги нотариуса за подготовку договора купли-продажи доли в нежилом помещении. Расходы по государственной регистрации перехода права собственности несёт Покупатель.</w:t>
      </w:r>
    </w:p>
    <w:p w14:paraId="00A2494E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lang w:eastAsia="ru-RU"/>
        </w:rPr>
      </w:pPr>
      <w:r w:rsidRPr="0037298F">
        <w:rPr>
          <w:rFonts w:eastAsia="Times New Roman"/>
          <w:lang w:eastAsia="ru-RU"/>
        </w:rPr>
        <w:t>3.2.2. Оплатить цену Имущества, указанную в п. 2.3 настоящего Договора, в течение 30 (Тридцати) календарных дней с момента подписания настоящего Договора.</w:t>
      </w:r>
    </w:p>
    <w:p w14:paraId="6CE2F7F2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lang w:eastAsia="ru-RU"/>
        </w:rPr>
      </w:pPr>
      <w:r w:rsidRPr="0037298F">
        <w:rPr>
          <w:rFonts w:eastAsia="Times New Roman"/>
          <w:lang w:eastAsia="ru-RU"/>
        </w:rPr>
        <w:t>3.2.3.</w:t>
      </w:r>
      <w:r w:rsidRPr="0037298F">
        <w:rPr>
          <w:rFonts w:eastAsia="Times New Roman"/>
          <w:b/>
          <w:lang w:eastAsia="ru-RU"/>
        </w:rPr>
        <w:t xml:space="preserve"> </w:t>
      </w:r>
      <w:r w:rsidRPr="0037298F">
        <w:rPr>
          <w:rFonts w:eastAsia="Times New Roman"/>
          <w:lang w:eastAsia="ru-RU"/>
        </w:rPr>
        <w:t xml:space="preserve">Принять от Продавца Имущество по Акту приема-передачи после перечисления денежных </w:t>
      </w:r>
      <w:proofErr w:type="gramStart"/>
      <w:r w:rsidRPr="0037298F">
        <w:rPr>
          <w:rFonts w:eastAsia="Times New Roman"/>
          <w:lang w:eastAsia="ru-RU"/>
        </w:rPr>
        <w:t>средств  в</w:t>
      </w:r>
      <w:proofErr w:type="gramEnd"/>
      <w:r w:rsidRPr="0037298F">
        <w:rPr>
          <w:rFonts w:eastAsia="Times New Roman"/>
          <w:lang w:eastAsia="ru-RU"/>
        </w:rPr>
        <w:t xml:space="preserve"> счет оплаты по договору купли-продажи в полном объеме в течение трех рабочих дней.</w:t>
      </w:r>
    </w:p>
    <w:p w14:paraId="5A4EEB1C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b/>
          <w:lang w:eastAsia="ru-RU"/>
        </w:rPr>
      </w:pPr>
    </w:p>
    <w:p w14:paraId="209E81A4" w14:textId="77777777" w:rsidR="0037298F" w:rsidRPr="0037298F" w:rsidRDefault="0037298F" w:rsidP="0037298F">
      <w:pPr>
        <w:spacing w:after="0" w:line="240" w:lineRule="auto"/>
        <w:ind w:right="-1" w:firstLine="567"/>
        <w:jc w:val="center"/>
        <w:rPr>
          <w:rFonts w:eastAsia="Times New Roman"/>
          <w:b/>
          <w:lang w:eastAsia="ru-RU"/>
        </w:rPr>
      </w:pPr>
      <w:r w:rsidRPr="0037298F">
        <w:rPr>
          <w:rFonts w:eastAsia="Times New Roman"/>
          <w:b/>
          <w:lang w:eastAsia="ru-RU"/>
        </w:rPr>
        <w:t>4. Условия передачи имущества и перехода права собственности</w:t>
      </w:r>
    </w:p>
    <w:p w14:paraId="7BE03CB4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b/>
          <w:lang w:eastAsia="ru-RU"/>
        </w:rPr>
      </w:pPr>
    </w:p>
    <w:p w14:paraId="6485B435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lang w:eastAsia="ru-RU"/>
        </w:rPr>
      </w:pPr>
      <w:r w:rsidRPr="0037298F">
        <w:rPr>
          <w:rFonts w:eastAsia="Times New Roman"/>
          <w:lang w:eastAsia="ru-RU"/>
        </w:rPr>
        <w:t xml:space="preserve"> 4.1. Покупатель и Продавец регистрируют переход права собственности на Имущество к Покупателю в Управлении Федеральной службы государственной регистрации, кадастра и картографии по Хабаровскому краю.</w:t>
      </w:r>
    </w:p>
    <w:p w14:paraId="785F47F7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lang w:eastAsia="ru-RU"/>
        </w:rPr>
      </w:pPr>
      <w:r w:rsidRPr="0037298F">
        <w:rPr>
          <w:rFonts w:eastAsia="Times New Roman"/>
          <w:lang w:eastAsia="ru-RU"/>
        </w:rPr>
        <w:t xml:space="preserve">Обязательства по содержанию и эксплуатации Имущества, указанного в п. 1.2. настоящего </w:t>
      </w:r>
      <w:proofErr w:type="gramStart"/>
      <w:r w:rsidRPr="0037298F">
        <w:rPr>
          <w:rFonts w:eastAsia="Times New Roman"/>
          <w:lang w:eastAsia="ru-RU"/>
        </w:rPr>
        <w:t>Договора,  переходят</w:t>
      </w:r>
      <w:proofErr w:type="gramEnd"/>
      <w:r w:rsidRPr="0037298F">
        <w:rPr>
          <w:rFonts w:eastAsia="Times New Roman"/>
          <w:lang w:eastAsia="ru-RU"/>
        </w:rPr>
        <w:t xml:space="preserve"> к  Покупателю с момента  подписания Акта приема-передачи Имущества. </w:t>
      </w:r>
    </w:p>
    <w:p w14:paraId="7A58D274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lang w:eastAsia="ru-RU"/>
        </w:rPr>
      </w:pPr>
      <w:r w:rsidRPr="0037298F">
        <w:rPr>
          <w:rFonts w:eastAsia="Times New Roman"/>
          <w:lang w:eastAsia="ru-RU"/>
        </w:rPr>
        <w:t xml:space="preserve">4.2.  Риск случайной гибели, случайной порчи </w:t>
      </w:r>
      <w:proofErr w:type="gramStart"/>
      <w:r w:rsidRPr="0037298F">
        <w:rPr>
          <w:rFonts w:eastAsia="Times New Roman"/>
          <w:lang w:eastAsia="ru-RU"/>
        </w:rPr>
        <w:t>и  утраты</w:t>
      </w:r>
      <w:proofErr w:type="gramEnd"/>
      <w:r w:rsidRPr="0037298F">
        <w:rPr>
          <w:rFonts w:eastAsia="Times New Roman"/>
          <w:lang w:eastAsia="ru-RU"/>
        </w:rPr>
        <w:t xml:space="preserve"> Имущества переходит к Покупателю с момента его получения по Акту приема-передачи.</w:t>
      </w:r>
    </w:p>
    <w:p w14:paraId="3C8E9291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lang w:eastAsia="ru-RU"/>
        </w:rPr>
      </w:pPr>
    </w:p>
    <w:p w14:paraId="4499AA34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lang w:eastAsia="ru-RU"/>
        </w:rPr>
      </w:pPr>
    </w:p>
    <w:p w14:paraId="56236B73" w14:textId="77777777" w:rsidR="0037298F" w:rsidRPr="0037298F" w:rsidRDefault="0037298F" w:rsidP="0037298F">
      <w:pPr>
        <w:spacing w:after="0" w:line="240" w:lineRule="auto"/>
        <w:ind w:right="-1" w:firstLine="567"/>
        <w:jc w:val="center"/>
        <w:rPr>
          <w:rFonts w:eastAsia="Times New Roman"/>
          <w:b/>
          <w:lang w:eastAsia="ru-RU"/>
        </w:rPr>
      </w:pPr>
      <w:r w:rsidRPr="0037298F">
        <w:rPr>
          <w:rFonts w:eastAsia="Times New Roman"/>
          <w:b/>
          <w:lang w:eastAsia="ru-RU"/>
        </w:rPr>
        <w:t>5. Действие договора, ответственность сторон</w:t>
      </w:r>
    </w:p>
    <w:p w14:paraId="27DDFD76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b/>
          <w:lang w:eastAsia="ru-RU"/>
        </w:rPr>
      </w:pPr>
    </w:p>
    <w:p w14:paraId="0A5153D0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lang w:eastAsia="ru-RU"/>
        </w:rPr>
      </w:pPr>
      <w:r w:rsidRPr="0037298F">
        <w:rPr>
          <w:rFonts w:eastAsia="Times New Roman"/>
          <w:lang w:eastAsia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6D091206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lang w:eastAsia="ru-RU"/>
        </w:rPr>
      </w:pPr>
      <w:r w:rsidRPr="0037298F">
        <w:rPr>
          <w:rFonts w:eastAsia="Times New Roman"/>
          <w:lang w:eastAsia="ru-RU"/>
        </w:rPr>
        <w:lastRenderedPageBreak/>
        <w:t xml:space="preserve"> 5.2. В случае просрочки Покупателем срока оплаты цены Имущества, установленного п.2.3. настоящего Договора, Продавец имеет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 </w:t>
      </w:r>
    </w:p>
    <w:p w14:paraId="10056A9E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lang w:eastAsia="ru-RU"/>
        </w:rPr>
      </w:pPr>
      <w:r w:rsidRPr="0037298F">
        <w:rPr>
          <w:rFonts w:eastAsia="Times New Roman"/>
          <w:lang w:eastAsia="ru-RU"/>
        </w:rPr>
        <w:t>Настоящий Договор считается расторгнутым по истечении 7 (Семи) календарных дней от даты, указанной на оттиске почтового штемпеля письма, отправленного Продавцом с уведомлением о вручении в адрес, указанный в настоящем Договоре.</w:t>
      </w:r>
    </w:p>
    <w:p w14:paraId="3AD7DB62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lang w:eastAsia="ru-RU"/>
        </w:rPr>
      </w:pPr>
      <w:r w:rsidRPr="0037298F">
        <w:rPr>
          <w:rFonts w:eastAsia="Times New Roman"/>
          <w:lang w:eastAsia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 Имущества, за исключением ранее оплаченного задатка.</w:t>
      </w:r>
    </w:p>
    <w:p w14:paraId="060809FC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lang w:eastAsia="ru-RU"/>
        </w:rPr>
      </w:pPr>
      <w:r w:rsidRPr="0037298F">
        <w:rPr>
          <w:rFonts w:eastAsia="Times New Roman"/>
          <w:lang w:eastAsia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7D73B1AE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lang w:eastAsia="ru-RU"/>
        </w:rPr>
      </w:pPr>
      <w:r w:rsidRPr="0037298F">
        <w:rPr>
          <w:rFonts w:eastAsia="Times New Roman"/>
          <w:lang w:eastAsia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5A7455B2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lang w:eastAsia="ru-RU"/>
        </w:rPr>
      </w:pPr>
      <w:r w:rsidRPr="0037298F">
        <w:rPr>
          <w:rFonts w:eastAsia="Times New Roman"/>
          <w:lang w:eastAsia="ru-RU"/>
        </w:rPr>
        <w:t xml:space="preserve"> 5.5.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3C0886AC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lang w:eastAsia="ru-RU"/>
        </w:rPr>
      </w:pPr>
      <w:r w:rsidRPr="0037298F">
        <w:rPr>
          <w:rFonts w:eastAsia="Times New Roman"/>
          <w:lang w:eastAsia="ru-RU"/>
        </w:rPr>
        <w:t xml:space="preserve"> 5.6.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2E235BBD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lang w:eastAsia="ru-RU"/>
        </w:rPr>
      </w:pPr>
      <w:r w:rsidRPr="0037298F">
        <w:rPr>
          <w:rFonts w:eastAsia="Times New Roman"/>
          <w:lang w:eastAsia="ru-RU"/>
        </w:rPr>
        <w:t xml:space="preserve"> 5.7. Сторона, не исполнившая или ненадлежащим образом исполнившая свои обязательства по Договору, освобождается от ответственности, </w:t>
      </w:r>
      <w:proofErr w:type="gramStart"/>
      <w:r w:rsidRPr="0037298F">
        <w:rPr>
          <w:rFonts w:eastAsia="Times New Roman"/>
          <w:lang w:eastAsia="ru-RU"/>
        </w:rPr>
        <w:t>если  докажет</w:t>
      </w:r>
      <w:proofErr w:type="gramEnd"/>
      <w:r w:rsidRPr="0037298F">
        <w:rPr>
          <w:rFonts w:eastAsia="Times New Roman"/>
          <w:lang w:eastAsia="ru-RU"/>
        </w:rPr>
        <w:t>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1D8320AD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lang w:eastAsia="ru-RU"/>
        </w:rPr>
      </w:pPr>
      <w:r w:rsidRPr="0037298F">
        <w:rPr>
          <w:rFonts w:eastAsia="Times New Roman"/>
          <w:lang w:eastAsia="ru-RU"/>
        </w:rPr>
        <w:t>5.8.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4A895D78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lang w:eastAsia="ru-RU"/>
        </w:rPr>
      </w:pPr>
      <w:r w:rsidRPr="0037298F">
        <w:rPr>
          <w:rFonts w:eastAsia="Times New Roman"/>
          <w:lang w:eastAsia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12D3AF85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lang w:eastAsia="ru-RU"/>
        </w:rPr>
      </w:pPr>
      <w:r w:rsidRPr="0037298F">
        <w:rPr>
          <w:rFonts w:eastAsia="Times New Roman"/>
          <w:lang w:eastAsia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5E013C82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b/>
          <w:lang w:eastAsia="ru-RU"/>
        </w:rPr>
      </w:pPr>
      <w:r w:rsidRPr="0037298F">
        <w:rPr>
          <w:rFonts w:eastAsia="Times New Roman"/>
          <w:lang w:eastAsia="ru-RU"/>
        </w:rPr>
        <w:t xml:space="preserve">                                 </w:t>
      </w:r>
      <w:r w:rsidRPr="0037298F">
        <w:rPr>
          <w:rFonts w:eastAsia="Times New Roman"/>
          <w:b/>
          <w:lang w:eastAsia="ru-RU"/>
        </w:rPr>
        <w:t xml:space="preserve">                                      </w:t>
      </w:r>
    </w:p>
    <w:p w14:paraId="707B3418" w14:textId="77777777" w:rsidR="0037298F" w:rsidRPr="0037298F" w:rsidRDefault="0037298F" w:rsidP="0037298F">
      <w:pPr>
        <w:spacing w:after="0" w:line="240" w:lineRule="auto"/>
        <w:ind w:right="-1" w:firstLine="567"/>
        <w:jc w:val="center"/>
        <w:rPr>
          <w:rFonts w:eastAsia="Times New Roman"/>
          <w:b/>
          <w:lang w:eastAsia="ru-RU"/>
        </w:rPr>
      </w:pPr>
      <w:r w:rsidRPr="0037298F">
        <w:rPr>
          <w:rFonts w:eastAsia="Times New Roman"/>
          <w:b/>
          <w:lang w:eastAsia="ru-RU"/>
        </w:rPr>
        <w:t>6. Заключительные положения</w:t>
      </w:r>
    </w:p>
    <w:p w14:paraId="418A7A00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lang w:eastAsia="ru-RU"/>
        </w:rPr>
      </w:pPr>
    </w:p>
    <w:p w14:paraId="78772072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lang w:eastAsia="ru-RU"/>
        </w:rPr>
      </w:pPr>
      <w:r w:rsidRPr="0037298F">
        <w:rPr>
          <w:rFonts w:eastAsia="Times New Roman"/>
          <w:lang w:eastAsia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0D24BC70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bCs/>
          <w:lang w:eastAsia="ru-RU"/>
        </w:rPr>
      </w:pPr>
      <w:r w:rsidRPr="0037298F">
        <w:rPr>
          <w:rFonts w:eastAsia="Times New Roman"/>
          <w:lang w:eastAsia="ru-RU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 по Хабаровскому краю, по одному у Продавца и Покупателя</w:t>
      </w:r>
      <w:r w:rsidRPr="0037298F">
        <w:rPr>
          <w:rFonts w:eastAsia="Times New Roman"/>
          <w:bCs/>
          <w:lang w:eastAsia="ru-RU"/>
        </w:rPr>
        <w:t>.</w:t>
      </w:r>
    </w:p>
    <w:p w14:paraId="555DD473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lang w:eastAsia="ru-RU"/>
        </w:rPr>
      </w:pPr>
      <w:r w:rsidRPr="0037298F">
        <w:rPr>
          <w:rFonts w:eastAsia="Times New Roman"/>
          <w:lang w:eastAsia="ru-RU"/>
        </w:rPr>
        <w:t xml:space="preserve">6.3. </w:t>
      </w:r>
      <w:proofErr w:type="gramStart"/>
      <w:r w:rsidRPr="0037298F">
        <w:rPr>
          <w:rFonts w:eastAsia="Times New Roman"/>
          <w:lang w:eastAsia="ru-RU"/>
        </w:rPr>
        <w:t>Изменение  условий</w:t>
      </w:r>
      <w:proofErr w:type="gramEnd"/>
      <w:r w:rsidRPr="0037298F">
        <w:rPr>
          <w:rFonts w:eastAsia="Times New Roman"/>
          <w:lang w:eastAsia="ru-RU"/>
        </w:rPr>
        <w:t xml:space="preserve">  настоящего Договора  может  иметь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0BAC2FB9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lang w:eastAsia="ru-RU"/>
        </w:rPr>
      </w:pPr>
      <w:r w:rsidRPr="0037298F">
        <w:rPr>
          <w:rFonts w:eastAsia="Times New Roman"/>
          <w:lang w:eastAsia="ru-RU"/>
        </w:rPr>
        <w:lastRenderedPageBreak/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67AF8DEB" w14:textId="77777777" w:rsidR="0037298F" w:rsidRPr="0037298F" w:rsidRDefault="0037298F" w:rsidP="0037298F">
      <w:pPr>
        <w:spacing w:after="0" w:line="240" w:lineRule="auto"/>
        <w:ind w:right="-1" w:firstLine="567"/>
        <w:jc w:val="both"/>
        <w:rPr>
          <w:rFonts w:eastAsia="Times New Roman"/>
          <w:b/>
          <w:lang w:eastAsia="ru-RU"/>
        </w:rPr>
      </w:pPr>
      <w:r w:rsidRPr="0037298F">
        <w:rPr>
          <w:rFonts w:eastAsia="Times New Roman"/>
          <w:b/>
          <w:lang w:eastAsia="ru-RU"/>
        </w:rPr>
        <w:t xml:space="preserve">                                                       </w:t>
      </w:r>
    </w:p>
    <w:p w14:paraId="54E455AC" w14:textId="77777777" w:rsidR="0037298F" w:rsidRPr="0037298F" w:rsidRDefault="0037298F" w:rsidP="0037298F">
      <w:pPr>
        <w:spacing w:after="0" w:line="240" w:lineRule="auto"/>
        <w:ind w:firstLine="567"/>
        <w:jc w:val="center"/>
        <w:rPr>
          <w:rFonts w:eastAsia="Times New Roman"/>
          <w:b/>
          <w:color w:val="000000"/>
          <w:lang w:eastAsia="ru-RU"/>
        </w:rPr>
      </w:pPr>
      <w:r w:rsidRPr="0037298F">
        <w:rPr>
          <w:rFonts w:eastAsia="Times New Roman"/>
          <w:b/>
          <w:color w:val="000000"/>
          <w:lang w:eastAsia="ru-RU"/>
        </w:rPr>
        <w:t>7. Реквизиты и подписи сторон</w:t>
      </w:r>
    </w:p>
    <w:tbl>
      <w:tblPr>
        <w:tblStyle w:val="1"/>
        <w:tblW w:w="9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53"/>
        <w:gridCol w:w="4044"/>
        <w:gridCol w:w="136"/>
      </w:tblGrid>
      <w:tr w:rsidR="0037298F" w:rsidRPr="0037298F" w14:paraId="03BACDAF" w14:textId="77777777" w:rsidTr="00BA7561"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B79780" w14:textId="77777777" w:rsidR="0037298F" w:rsidRPr="0037298F" w:rsidRDefault="0037298F" w:rsidP="0037298F">
            <w:pPr>
              <w:rPr>
                <w:rFonts w:cstheme="minorBidi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3BF88B" w14:textId="77777777" w:rsidR="0037298F" w:rsidRPr="0037298F" w:rsidRDefault="0037298F" w:rsidP="0037298F">
            <w:pPr>
              <w:rPr>
                <w:rFonts w:cstheme="minorBidi"/>
              </w:rPr>
            </w:pPr>
          </w:p>
        </w:tc>
      </w:tr>
      <w:tr w:rsidR="0037298F" w:rsidRPr="0037298F" w14:paraId="56865774" w14:textId="77777777" w:rsidTr="00BA7561">
        <w:trPr>
          <w:gridAfter w:val="1"/>
          <w:wAfter w:w="136" w:type="dxa"/>
        </w:trPr>
        <w:tc>
          <w:tcPr>
            <w:tcW w:w="48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71563E" w14:textId="77777777" w:rsidR="0037298F" w:rsidRPr="0037298F" w:rsidRDefault="0037298F" w:rsidP="0037298F">
            <w:pPr>
              <w:rPr>
                <w:rFonts w:cstheme="minorBidi"/>
              </w:rPr>
            </w:pPr>
            <w:r w:rsidRPr="0037298F">
              <w:rPr>
                <w:rFonts w:cstheme="minorBidi"/>
                <w:b/>
              </w:rPr>
              <w:t>Продавец:</w:t>
            </w:r>
            <w:r w:rsidRPr="0037298F">
              <w:rPr>
                <w:rFonts w:cstheme="minorBidi"/>
              </w:rPr>
              <w:t xml:space="preserve"> </w:t>
            </w:r>
          </w:p>
          <w:p w14:paraId="07064DB0" w14:textId="77777777" w:rsidR="0037298F" w:rsidRPr="0037298F" w:rsidRDefault="0037298F" w:rsidP="0037298F">
            <w:pPr>
              <w:rPr>
                <w:rFonts w:cstheme="minorBidi"/>
              </w:rPr>
            </w:pPr>
            <w:r w:rsidRPr="0037298F">
              <w:rPr>
                <w:rFonts w:cstheme="minorBidi"/>
              </w:rPr>
              <w:t xml:space="preserve">_________________ </w:t>
            </w:r>
          </w:p>
        </w:tc>
        <w:tc>
          <w:tcPr>
            <w:tcW w:w="4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DEFF27" w14:textId="77777777" w:rsidR="0037298F" w:rsidRPr="0037298F" w:rsidRDefault="0037298F" w:rsidP="0037298F">
            <w:pPr>
              <w:rPr>
                <w:rFonts w:cstheme="minorBidi"/>
              </w:rPr>
            </w:pPr>
            <w:r w:rsidRPr="0037298F">
              <w:rPr>
                <w:rFonts w:cstheme="minorBidi"/>
                <w:b/>
              </w:rPr>
              <w:t>Покупатель:</w:t>
            </w:r>
            <w:r w:rsidRPr="0037298F">
              <w:rPr>
                <w:rFonts w:cstheme="minorBidi"/>
              </w:rPr>
              <w:t xml:space="preserve"> </w:t>
            </w:r>
          </w:p>
          <w:p w14:paraId="60EF4712" w14:textId="77777777" w:rsidR="0037298F" w:rsidRPr="0037298F" w:rsidRDefault="0037298F" w:rsidP="0037298F">
            <w:pPr>
              <w:rPr>
                <w:rFonts w:cstheme="minorBidi"/>
              </w:rPr>
            </w:pPr>
            <w:r w:rsidRPr="0037298F">
              <w:rPr>
                <w:rFonts w:cstheme="minorBidi"/>
                <w:noProof/>
              </w:rPr>
              <w:t xml:space="preserve">_________________ </w:t>
            </w:r>
          </w:p>
        </w:tc>
      </w:tr>
    </w:tbl>
    <w:p w14:paraId="7AD5D5C7" w14:textId="77777777" w:rsidR="0037298F" w:rsidRPr="0037298F" w:rsidRDefault="0037298F" w:rsidP="0037298F"/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111"/>
      </w:tblGrid>
      <w:tr w:rsidR="0037298F" w:rsidRPr="0037298F" w14:paraId="0C704314" w14:textId="77777777" w:rsidTr="00BA7561">
        <w:trPr>
          <w:trHeight w:val="278"/>
        </w:trPr>
        <w:tc>
          <w:tcPr>
            <w:tcW w:w="5415" w:type="dxa"/>
          </w:tcPr>
          <w:p w14:paraId="78772EEC" w14:textId="77777777" w:rsidR="0037298F" w:rsidRPr="0037298F" w:rsidRDefault="0037298F" w:rsidP="0037298F">
            <w:pPr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4111" w:type="dxa"/>
          </w:tcPr>
          <w:p w14:paraId="0F5008DA" w14:textId="77777777" w:rsidR="0037298F" w:rsidRPr="0037298F" w:rsidRDefault="0037298F" w:rsidP="0037298F">
            <w:pPr>
              <w:spacing w:after="0" w:line="240" w:lineRule="auto"/>
              <w:rPr>
                <w:rFonts w:cstheme="minorBidi"/>
              </w:rPr>
            </w:pPr>
          </w:p>
        </w:tc>
      </w:tr>
    </w:tbl>
    <w:p w14:paraId="49CA0C5D" w14:textId="77777777" w:rsidR="0037298F" w:rsidRPr="0037298F" w:rsidRDefault="0037298F" w:rsidP="0037298F"/>
    <w:p w14:paraId="67492B2B" w14:textId="77777777" w:rsidR="0037298F" w:rsidRPr="0037298F" w:rsidRDefault="0037298F" w:rsidP="0037298F">
      <w:pPr>
        <w:rPr>
          <w:rFonts w:asciiTheme="minorHAnsi" w:hAnsiTheme="minorHAnsi" w:cstheme="minorBidi"/>
          <w:sz w:val="22"/>
          <w:szCs w:val="22"/>
        </w:rPr>
      </w:pPr>
    </w:p>
    <w:p w14:paraId="7D09F339" w14:textId="77777777" w:rsidR="0037298F" w:rsidRPr="0037298F" w:rsidRDefault="0037298F" w:rsidP="0037298F">
      <w:pPr>
        <w:rPr>
          <w:rFonts w:asciiTheme="minorHAnsi" w:hAnsiTheme="minorHAnsi" w:cstheme="minorBidi"/>
          <w:sz w:val="22"/>
          <w:szCs w:val="22"/>
        </w:rPr>
      </w:pPr>
    </w:p>
    <w:p w14:paraId="01C4D369" w14:textId="77777777" w:rsidR="0037298F" w:rsidRPr="0037298F" w:rsidRDefault="0037298F" w:rsidP="0037298F">
      <w:pPr>
        <w:rPr>
          <w:rFonts w:asciiTheme="minorHAnsi" w:hAnsiTheme="minorHAnsi" w:cstheme="minorBidi"/>
          <w:sz w:val="22"/>
          <w:szCs w:val="22"/>
        </w:rPr>
      </w:pPr>
    </w:p>
    <w:p w14:paraId="76EF26CD" w14:textId="77777777" w:rsidR="0037298F" w:rsidRPr="0037298F" w:rsidRDefault="0037298F" w:rsidP="0037298F">
      <w:pPr>
        <w:rPr>
          <w:rFonts w:asciiTheme="minorHAnsi" w:hAnsiTheme="minorHAnsi" w:cstheme="minorBidi"/>
          <w:sz w:val="22"/>
          <w:szCs w:val="22"/>
        </w:rPr>
      </w:pPr>
    </w:p>
    <w:p w14:paraId="4FB08780" w14:textId="77777777" w:rsidR="0037298F" w:rsidRPr="0037298F" w:rsidRDefault="0037298F" w:rsidP="0037298F"/>
    <w:p w14:paraId="743AA2B6" w14:textId="77777777" w:rsidR="00EE46F5" w:rsidRDefault="00EE46F5"/>
    <w:sectPr w:rsidR="00EE46F5" w:rsidSect="00803861">
      <w:footerReference w:type="default" r:id="rId5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488281"/>
      <w:docPartObj>
        <w:docPartGallery w:val="Page Numbers (Bottom of Page)"/>
        <w:docPartUnique/>
      </w:docPartObj>
    </w:sdtPr>
    <w:sdtEndPr/>
    <w:sdtContent>
      <w:p w14:paraId="424B222D" w14:textId="77777777" w:rsidR="00B31F85" w:rsidRDefault="009278D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6AE8AB" w14:textId="77777777" w:rsidR="00B31F85" w:rsidRDefault="009278D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D5"/>
    <w:rsid w:val="0037298F"/>
    <w:rsid w:val="003A79D1"/>
    <w:rsid w:val="0081473C"/>
    <w:rsid w:val="00815AD5"/>
    <w:rsid w:val="009278DE"/>
    <w:rsid w:val="00E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7C66"/>
  <w15:chartTrackingRefBased/>
  <w15:docId w15:val="{A6E3A2FA-0507-422D-9C79-54D75CCE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72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7298F"/>
  </w:style>
  <w:style w:type="table" w:customStyle="1" w:styleId="1">
    <w:name w:val="Сетка таблицы1"/>
    <w:basedOn w:val="a1"/>
    <w:next w:val="a5"/>
    <w:uiPriority w:val="59"/>
    <w:rsid w:val="0037298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7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Горовенко</dc:creator>
  <cp:keywords/>
  <dc:description/>
  <cp:lastModifiedBy>Иван Горовенко</cp:lastModifiedBy>
  <cp:revision>2</cp:revision>
  <dcterms:created xsi:type="dcterms:W3CDTF">2022-06-23T01:18:00Z</dcterms:created>
  <dcterms:modified xsi:type="dcterms:W3CDTF">2022-06-23T08:21:00Z</dcterms:modified>
</cp:coreProperties>
</file>