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08"/>
        <w:gridCol w:w="5547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D65B7A" w:rsidP="00A72443">
            <w:pPr>
              <w:ind w:left="1460"/>
              <w:contextualSpacing/>
              <w:jc w:val="right"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>УТВЕРЖД</w:t>
            </w:r>
            <w:r w:rsidR="00237BFF"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Санкт-Петербургской </w:t>
            </w:r>
          </w:p>
          <w:p w:rsidR="003B6E1F" w:rsidRPr="003B6E1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</w:p>
          <w:p w:rsidR="00237BF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______________В.В. Артемов</w:t>
            </w:r>
          </w:p>
          <w:p w:rsidR="00237BFF" w:rsidRDefault="00237BFF" w:rsidP="00A72443">
            <w:pPr>
              <w:contextualSpacing/>
              <w:jc w:val="right"/>
              <w:rPr>
                <w:sz w:val="28"/>
                <w:szCs w:val="28"/>
              </w:rPr>
            </w:pPr>
          </w:p>
          <w:p w:rsidR="00D65B7A" w:rsidRPr="00D65B7A" w:rsidRDefault="00A37551" w:rsidP="00A72443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65B7A" w:rsidRPr="00D65B7A">
              <w:rPr>
                <w:sz w:val="28"/>
                <w:szCs w:val="28"/>
              </w:rPr>
              <w:t xml:space="preserve">___» </w:t>
            </w:r>
            <w:r w:rsidR="00237BFF">
              <w:rPr>
                <w:sz w:val="28"/>
                <w:szCs w:val="28"/>
              </w:rPr>
              <w:t>______________</w:t>
            </w:r>
            <w:r w:rsidR="00D65B7A" w:rsidRPr="00D65B7A">
              <w:rPr>
                <w:sz w:val="28"/>
                <w:szCs w:val="28"/>
              </w:rPr>
              <w:t xml:space="preserve"> 201</w:t>
            </w:r>
            <w:r w:rsidR="00A72443">
              <w:rPr>
                <w:sz w:val="28"/>
                <w:szCs w:val="28"/>
              </w:rPr>
              <w:t>9</w:t>
            </w:r>
            <w:r w:rsidR="00D65B7A"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596E5C">
              <w:t xml:space="preserve"> </w:t>
            </w:r>
            <w:r w:rsidR="00062B7E" w:rsidRPr="00062B7E">
              <w:rPr>
                <w:b/>
              </w:rPr>
              <w:t>В</w:t>
            </w:r>
            <w:r w:rsidR="00596E5C">
              <w:rPr>
                <w:b/>
              </w:rPr>
              <w:t xml:space="preserve"> </w:t>
            </w:r>
            <w:r w:rsidR="00062B7E" w:rsidRPr="00062B7E">
              <w:rPr>
                <w:b/>
              </w:rPr>
              <w:t>ЭЛЕКТРОННОЙ</w:t>
            </w:r>
            <w:r w:rsidR="00596E5C">
              <w:rPr>
                <w:b/>
              </w:rPr>
              <w:t xml:space="preserve"> </w:t>
            </w:r>
            <w:r w:rsidR="00062B7E" w:rsidRPr="00062B7E">
              <w:rPr>
                <w:b/>
              </w:rPr>
              <w:t>ФОРМЕ</w:t>
            </w:r>
            <w:r w:rsidR="00062B7E">
              <w:t xml:space="preserve"> </w:t>
            </w:r>
          </w:p>
          <w:p w:rsidR="00D65B7A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596E5C">
              <w:rPr>
                <w:b/>
                <w:sz w:val="28"/>
                <w:szCs w:val="28"/>
              </w:rPr>
              <w:t>ЗК</w:t>
            </w:r>
            <w:r w:rsidR="00764E20">
              <w:rPr>
                <w:b/>
                <w:sz w:val="28"/>
                <w:szCs w:val="28"/>
              </w:rPr>
              <w:t>э</w:t>
            </w:r>
            <w:r w:rsidR="00596E5C">
              <w:rPr>
                <w:b/>
                <w:sz w:val="28"/>
                <w:szCs w:val="28"/>
              </w:rPr>
              <w:t>_7_0000</w:t>
            </w:r>
            <w:r w:rsidR="00521B2D">
              <w:rPr>
                <w:b/>
                <w:sz w:val="28"/>
                <w:szCs w:val="28"/>
              </w:rPr>
              <w:t>280</w:t>
            </w:r>
            <w:r w:rsidR="00D65B7A" w:rsidRPr="00D65B7A">
              <w:rPr>
                <w:b/>
                <w:sz w:val="28"/>
                <w:szCs w:val="28"/>
              </w:rPr>
              <w:t>_201</w:t>
            </w:r>
            <w:r w:rsidR="00ED3AE6">
              <w:rPr>
                <w:b/>
                <w:sz w:val="28"/>
                <w:szCs w:val="28"/>
              </w:rPr>
              <w:t>9</w:t>
            </w:r>
            <w:r w:rsidR="00D65B7A" w:rsidRPr="00D65B7A">
              <w:rPr>
                <w:b/>
                <w:sz w:val="28"/>
                <w:szCs w:val="28"/>
              </w:rPr>
              <w:t>_АО</w:t>
            </w:r>
          </w:p>
          <w:p w:rsidR="0044756F" w:rsidRPr="0044756F" w:rsidRDefault="006A236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2019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596E5C" w:rsidRDefault="00B03B6E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легкового автомобиля</w:t>
            </w:r>
          </w:p>
          <w:p w:rsidR="00A72443" w:rsidRDefault="00A72443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  <w:p w:rsidR="00596E5C" w:rsidRDefault="00596E5C" w:rsidP="00A72443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Санкт-Петербургской бумажной фабрики - филиала</w:t>
            </w:r>
          </w:p>
          <w:p w:rsidR="00596E5C" w:rsidRPr="00596E5C" w:rsidRDefault="00596E5C" w:rsidP="00A72443">
            <w:pPr>
              <w:tabs>
                <w:tab w:val="left" w:pos="2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акционерного общества «Гознак»</w:t>
            </w:r>
          </w:p>
          <w:p w:rsidR="00AA5A07" w:rsidRPr="00E96E20" w:rsidRDefault="00AA5A07" w:rsidP="00A72443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1.2</w:t>
      </w:r>
      <w:r w:rsidR="005C62B5" w:rsidRPr="00AA2D06">
        <w:t>,3</w:t>
      </w:r>
      <w:r w:rsidR="00427525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CF45AB">
        <w:rPr>
          <w:webHidden/>
        </w:rPr>
        <w:t>2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4A3952">
        <w:rPr>
          <w:webHidden/>
        </w:rPr>
        <w:t>4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Default="00A74B0F" w:rsidP="0044756F">
      <w:pPr>
        <w:pStyle w:val="14"/>
        <w:rPr>
          <w:webHidden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972EA0">
        <w:rPr>
          <w:webHidden/>
        </w:rPr>
        <w:t>3</w:t>
      </w:r>
      <w:r w:rsidR="004A3952">
        <w:rPr>
          <w:webHidden/>
        </w:rPr>
        <w:t>1</w:t>
      </w:r>
    </w:p>
    <w:p w:rsidR="00427525" w:rsidRPr="00427525" w:rsidRDefault="00427525" w:rsidP="00427525">
      <w:pPr>
        <w:rPr>
          <w:rFonts w:eastAsiaTheme="minorEastAsia"/>
        </w:rPr>
      </w:pP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B66241">
      <w:pPr>
        <w:pStyle w:val="1"/>
        <w:numPr>
          <w:ilvl w:val="0"/>
          <w:numId w:val="16"/>
        </w:numPr>
        <w:jc w:val="left"/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2663A2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2663A2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E04266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</w:t>
      </w:r>
      <w:proofErr w:type="gramStart"/>
      <w:r>
        <w:rPr>
          <w:rFonts w:ascii="Times New Roman" w:hAnsi="Times New Roman"/>
          <w:sz w:val="24"/>
          <w:szCs w:val="24"/>
        </w:rPr>
        <w:t>продукции  находятся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№ 3 к извещению о проведении запроса котировок.</w:t>
      </w:r>
    </w:p>
    <w:p w:rsidR="00E04266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427525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Default="00E04266" w:rsidP="002663A2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B3589A">
      <w:pPr>
        <w:pStyle w:val="1"/>
        <w:numPr>
          <w:ilvl w:val="0"/>
          <w:numId w:val="16"/>
        </w:numPr>
        <w:jc w:val="both"/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A5672E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D65B7A" w:rsidP="00D65B7A">
            <w:pPr>
              <w:contextualSpacing/>
            </w:pPr>
            <w:r w:rsidRPr="00055EE8">
              <w:t>Акционерное общество «Гознак»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>репость, дом 3, литер</w:t>
            </w:r>
            <w:r w:rsidR="009D6C99">
              <w:t xml:space="preserve">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</w:t>
            </w:r>
            <w:r w:rsidR="00764E20">
              <w:t>Антонова Татьяна Михайловна</w:t>
            </w:r>
          </w:p>
          <w:p w:rsidR="00D65B7A" w:rsidRPr="00803E3E" w:rsidRDefault="0079772E" w:rsidP="00D65B7A">
            <w:proofErr w:type="gramStart"/>
            <w:r>
              <w:t>т</w:t>
            </w:r>
            <w:r w:rsidR="00E96E20">
              <w:t>елефон</w:t>
            </w:r>
            <w:r w:rsidR="009D6C99">
              <w:t xml:space="preserve">  (</w:t>
            </w:r>
            <w:proofErr w:type="gramEnd"/>
            <w:r w:rsidR="009D6C99">
              <w:t xml:space="preserve">812) </w:t>
            </w:r>
            <w:r w:rsidR="00764E20">
              <w:t>305</w:t>
            </w:r>
            <w:r w:rsidR="009D6C99">
              <w:t xml:space="preserve"> </w:t>
            </w:r>
            <w:r w:rsidR="00764E20">
              <w:t>21</w:t>
            </w:r>
            <w:r w:rsidR="009D6C99">
              <w:t xml:space="preserve"> 1</w:t>
            </w:r>
            <w:r w:rsidR="00764E20">
              <w:t>0</w:t>
            </w:r>
          </w:p>
          <w:p w:rsidR="00FA0260" w:rsidRPr="007F67B2" w:rsidRDefault="00E96E20" w:rsidP="00764E20">
            <w:pPr>
              <w:spacing w:after="0"/>
              <w:contextualSpacing/>
              <w:rPr>
                <w:sz w:val="14"/>
                <w:szCs w:val="14"/>
              </w:rPr>
            </w:pPr>
            <w:r>
              <w:rPr>
                <w:lang w:val="en-US"/>
              </w:rPr>
              <w:t>e</w:t>
            </w:r>
            <w:r w:rsidRPr="007F67B2">
              <w:t>-</w:t>
            </w:r>
            <w:r>
              <w:rPr>
                <w:lang w:val="en-US"/>
              </w:rPr>
              <w:t>mail</w:t>
            </w:r>
            <w:r w:rsidR="009D6C99" w:rsidRPr="007F67B2">
              <w:t xml:space="preserve">: </w:t>
            </w:r>
            <w:hyperlink r:id="rId8" w:history="1">
              <w:r w:rsidR="00F963E3" w:rsidRPr="003125E0">
                <w:rPr>
                  <w:rStyle w:val="affa"/>
                  <w:lang w:val="en-US"/>
                </w:rPr>
                <w:t>Antonova</w:t>
              </w:r>
              <w:r w:rsidR="00F963E3" w:rsidRPr="007F67B2">
                <w:rPr>
                  <w:rStyle w:val="affa"/>
                </w:rPr>
                <w:t>_</w:t>
              </w:r>
              <w:r w:rsidR="00F963E3" w:rsidRPr="003125E0">
                <w:rPr>
                  <w:rStyle w:val="affa"/>
                  <w:lang w:val="en-US"/>
                </w:rPr>
                <w:t>T</w:t>
              </w:r>
              <w:r w:rsidR="00F963E3" w:rsidRPr="007F67B2">
                <w:rPr>
                  <w:rStyle w:val="affa"/>
                </w:rPr>
                <w:t>_</w:t>
              </w:r>
              <w:r w:rsidR="00F963E3" w:rsidRPr="003125E0">
                <w:rPr>
                  <w:rStyle w:val="affa"/>
                  <w:lang w:val="en-US"/>
                </w:rPr>
                <w:t>M</w:t>
              </w:r>
              <w:r w:rsidR="00F963E3" w:rsidRPr="007F67B2">
                <w:rPr>
                  <w:rStyle w:val="affa"/>
                </w:rPr>
                <w:t>@</w:t>
              </w:r>
              <w:r w:rsidR="00F963E3" w:rsidRPr="003125E0">
                <w:rPr>
                  <w:rStyle w:val="affa"/>
                  <w:lang w:val="en-US"/>
                </w:rPr>
                <w:t>goznak</w:t>
              </w:r>
              <w:r w:rsidR="00F963E3" w:rsidRPr="007F67B2">
                <w:rPr>
                  <w:rStyle w:val="affa"/>
                </w:rPr>
                <w:t>.</w:t>
              </w:r>
              <w:proofErr w:type="spellStart"/>
              <w:r w:rsidR="00F963E3" w:rsidRPr="003125E0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F963E3" w:rsidRPr="007F67B2">
              <w:t xml:space="preserve"> 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7F67B2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73" w:rsidRPr="002E1573" w:rsidRDefault="002E1573" w:rsidP="002E1573">
            <w:pPr>
              <w:tabs>
                <w:tab w:val="left" w:pos="0"/>
              </w:tabs>
              <w:spacing w:after="0"/>
              <w:ind w:right="175"/>
              <w:rPr>
                <w:b/>
              </w:rPr>
            </w:pPr>
            <w:r w:rsidRPr="002E1573">
              <w:t xml:space="preserve">Запрос котировок в электронной форме (далее запрос котировок) на право заключения договора на </w:t>
            </w:r>
            <w:r w:rsidRPr="002E1573">
              <w:rPr>
                <w:szCs w:val="28"/>
              </w:rPr>
              <w:t>поставку</w:t>
            </w:r>
            <w:r w:rsidRPr="002E1573">
              <w:rPr>
                <w:b/>
                <w:szCs w:val="28"/>
              </w:rPr>
              <w:t xml:space="preserve"> </w:t>
            </w:r>
            <w:r w:rsidR="00B03B6E">
              <w:rPr>
                <w:b/>
                <w:szCs w:val="28"/>
              </w:rPr>
              <w:t>легкового автомобиля</w:t>
            </w:r>
            <w:r w:rsidRPr="002E1573">
              <w:rPr>
                <w:lang w:eastAsia="en-US"/>
              </w:rPr>
              <w:t xml:space="preserve"> </w:t>
            </w:r>
            <w:r w:rsidRPr="002E1573">
              <w:rPr>
                <w:szCs w:val="28"/>
              </w:rPr>
              <w:t xml:space="preserve">в соответствии с техническими требованиями. </w:t>
            </w:r>
          </w:p>
          <w:p w:rsidR="002E1573" w:rsidRDefault="002E1573" w:rsidP="002E1573">
            <w:pPr>
              <w:spacing w:after="0"/>
              <w:rPr>
                <w:b/>
              </w:rPr>
            </w:pPr>
            <w:r w:rsidRPr="002E1573">
              <w:rPr>
                <w:b/>
              </w:rPr>
              <w:t>Технические требования к поставляемой продукции указаны в Приложении № 3 к извещению о проведении запроса котировок.</w:t>
            </w:r>
          </w:p>
          <w:p w:rsidR="002E1573" w:rsidRPr="002E1573" w:rsidRDefault="002E1573" w:rsidP="002E1573">
            <w:pPr>
              <w:spacing w:after="0"/>
              <w:rPr>
                <w:b/>
              </w:rPr>
            </w:pPr>
          </w:p>
          <w:p w:rsidR="002E1573" w:rsidRPr="002E1573" w:rsidRDefault="002E1573" w:rsidP="002E1573">
            <w:pPr>
              <w:spacing w:after="0"/>
            </w:pPr>
            <w:r w:rsidRPr="002E1573">
              <w:t xml:space="preserve">Код ОКПД2: </w:t>
            </w:r>
            <w:r w:rsidR="00B03B6E">
              <w:t>29.10.2</w:t>
            </w:r>
          </w:p>
          <w:p w:rsidR="0029716F" w:rsidRPr="0029716F" w:rsidRDefault="002E1573" w:rsidP="00B03B6E">
            <w:pPr>
              <w:rPr>
                <w:lang w:eastAsia="x-none"/>
              </w:rPr>
            </w:pPr>
            <w:r w:rsidRPr="002E1573">
              <w:t xml:space="preserve">ОКВЭД2: </w:t>
            </w:r>
            <w:r w:rsidR="00B03B6E">
              <w:t>29.10.2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3B0826" w:rsidRDefault="00C504CB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</w:p>
        </w:tc>
      </w:tr>
      <w:tr w:rsidR="000C307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75" w:rsidRPr="001E29DC" w:rsidRDefault="000C3075" w:rsidP="000C3075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75" w:rsidRPr="001E29DC" w:rsidRDefault="000C3075" w:rsidP="000C307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поставки товара,</w:t>
            </w:r>
            <w:r w:rsidRPr="001E29DC">
              <w:t xml:space="preserve">             </w:t>
            </w:r>
            <w:r>
              <w:t>оказания услуг, выполнения работ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75" w:rsidRPr="00417576" w:rsidRDefault="000C3075" w:rsidP="000C3075">
            <w:pPr>
              <w:tabs>
                <w:tab w:val="left" w:pos="900"/>
              </w:tabs>
              <w:rPr>
                <w:b/>
              </w:rPr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  <w:r w:rsidRPr="00417576">
              <w:rPr>
                <w:b/>
              </w:rPr>
              <w:t>190103 г. Санкт-Петербург, Рижский проспект, дом 7</w:t>
            </w:r>
          </w:p>
          <w:p w:rsidR="000C3075" w:rsidRPr="00417576" w:rsidRDefault="000C3075" w:rsidP="00B66241">
            <w:pPr>
              <w:ind w:left="33"/>
            </w:pPr>
            <w:r>
              <w:t xml:space="preserve">Срок поставки товара: </w:t>
            </w:r>
            <w:r w:rsidR="00B66241">
              <w:rPr>
                <w:b/>
              </w:rPr>
              <w:t>июль</w:t>
            </w:r>
            <w:r>
              <w:rPr>
                <w:b/>
                <w:lang w:eastAsia="en-US"/>
              </w:rPr>
              <w:t xml:space="preserve"> 2019г.</w:t>
            </w:r>
            <w:r w:rsidR="006931A9">
              <w:rPr>
                <w:b/>
                <w:lang w:eastAsia="en-US"/>
              </w:rPr>
              <w:t xml:space="preserve"> </w:t>
            </w:r>
          </w:p>
        </w:tc>
      </w:tr>
      <w:tr w:rsidR="002E1573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Default="002E1573" w:rsidP="002E1573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Цена с НДС 20%:</w:t>
            </w:r>
            <w:r w:rsidR="00B03B6E">
              <w:rPr>
                <w:rFonts w:eastAsia="Calibri"/>
                <w:b/>
                <w:bCs/>
              </w:rPr>
              <w:t xml:space="preserve"> 2 </w:t>
            </w:r>
            <w:r w:rsidR="00B66241">
              <w:rPr>
                <w:rFonts w:eastAsia="Calibri"/>
                <w:b/>
                <w:bCs/>
              </w:rPr>
              <w:t>203</w:t>
            </w:r>
            <w:r w:rsidR="00B03B6E">
              <w:rPr>
                <w:rFonts w:eastAsia="Calibri"/>
                <w:b/>
                <w:bCs/>
              </w:rPr>
              <w:t> </w:t>
            </w:r>
            <w:r w:rsidR="00B66241">
              <w:rPr>
                <w:rFonts w:eastAsia="Calibri"/>
                <w:b/>
                <w:bCs/>
              </w:rPr>
              <w:t>03</w:t>
            </w:r>
            <w:r w:rsidR="00B03B6E">
              <w:rPr>
                <w:rFonts w:eastAsia="Calibri"/>
                <w:b/>
                <w:bCs/>
              </w:rPr>
              <w:t>0,00</w:t>
            </w:r>
            <w:r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B03B6E">
              <w:rPr>
                <w:rFonts w:eastAsia="Calibri"/>
                <w:b/>
                <w:bCs/>
              </w:rPr>
              <w:t xml:space="preserve">два миллиона </w:t>
            </w:r>
            <w:r w:rsidR="00B66241">
              <w:rPr>
                <w:rFonts w:eastAsia="Calibri"/>
                <w:b/>
                <w:bCs/>
              </w:rPr>
              <w:t>двести три</w:t>
            </w:r>
            <w:r w:rsidR="00B03B6E">
              <w:rPr>
                <w:rFonts w:eastAsia="Calibri"/>
                <w:b/>
                <w:bCs/>
              </w:rPr>
              <w:t xml:space="preserve"> тысяч</w:t>
            </w:r>
            <w:r w:rsidR="00B66241">
              <w:rPr>
                <w:rFonts w:eastAsia="Calibri"/>
                <w:b/>
                <w:bCs/>
              </w:rPr>
              <w:t>и</w:t>
            </w:r>
            <w:r w:rsidR="00B03B6E">
              <w:rPr>
                <w:rFonts w:eastAsia="Calibri"/>
                <w:b/>
                <w:bCs/>
              </w:rPr>
              <w:t xml:space="preserve"> </w:t>
            </w:r>
            <w:r w:rsidR="00B66241">
              <w:rPr>
                <w:rFonts w:eastAsia="Calibri"/>
                <w:b/>
                <w:bCs/>
              </w:rPr>
              <w:t>тридцать</w:t>
            </w:r>
            <w:r>
              <w:rPr>
                <w:rFonts w:eastAsia="Calibri"/>
                <w:b/>
                <w:bCs/>
              </w:rPr>
              <w:t xml:space="preserve">) </w:t>
            </w:r>
            <w:r w:rsidR="00B03B6E">
              <w:rPr>
                <w:rFonts w:eastAsia="Calibri"/>
                <w:b/>
                <w:bCs/>
              </w:rPr>
              <w:t>рублей 00 копеек</w:t>
            </w:r>
          </w:p>
          <w:p w:rsidR="002E1573" w:rsidRDefault="002E1573" w:rsidP="002E1573">
            <w:pPr>
              <w:rPr>
                <w:rFonts w:eastAsia="Calibri"/>
                <w:bCs/>
              </w:rPr>
            </w:pPr>
          </w:p>
          <w:p w:rsidR="002E1573" w:rsidRPr="009217DF" w:rsidRDefault="002E1573" w:rsidP="002E1573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Цена без НДС 20%: </w:t>
            </w:r>
            <w:r w:rsidR="00B03B6E">
              <w:rPr>
                <w:rFonts w:eastAsia="Calibri"/>
                <w:b/>
                <w:bCs/>
              </w:rPr>
              <w:t>1 </w:t>
            </w:r>
            <w:r w:rsidR="00B66241">
              <w:rPr>
                <w:rFonts w:eastAsia="Calibri"/>
                <w:b/>
                <w:bCs/>
              </w:rPr>
              <w:t>835</w:t>
            </w:r>
            <w:r w:rsidR="00B03B6E">
              <w:rPr>
                <w:rFonts w:eastAsia="Calibri"/>
                <w:b/>
                <w:bCs/>
              </w:rPr>
              <w:t> </w:t>
            </w:r>
            <w:r w:rsidR="00B66241">
              <w:rPr>
                <w:rFonts w:eastAsia="Calibri"/>
                <w:b/>
                <w:bCs/>
              </w:rPr>
              <w:t>858</w:t>
            </w:r>
            <w:r w:rsidR="00B03B6E">
              <w:rPr>
                <w:rFonts w:eastAsia="Calibri"/>
                <w:b/>
                <w:bCs/>
              </w:rPr>
              <w:t>,</w:t>
            </w:r>
            <w:r w:rsidR="00B66241">
              <w:rPr>
                <w:rFonts w:eastAsia="Calibri"/>
                <w:b/>
                <w:bCs/>
              </w:rPr>
              <w:t>33</w:t>
            </w:r>
            <w:r w:rsidRPr="00174773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(</w:t>
            </w:r>
            <w:r w:rsidR="00B03B6E">
              <w:rPr>
                <w:rFonts w:eastAsia="Calibri"/>
                <w:b/>
                <w:bCs/>
              </w:rPr>
              <w:t xml:space="preserve">один миллион </w:t>
            </w:r>
            <w:r w:rsidR="00B66241">
              <w:rPr>
                <w:rFonts w:eastAsia="Calibri"/>
                <w:b/>
                <w:bCs/>
              </w:rPr>
              <w:t>во</w:t>
            </w:r>
            <w:r w:rsidR="00B03B6E">
              <w:rPr>
                <w:rFonts w:eastAsia="Calibri"/>
                <w:b/>
                <w:bCs/>
              </w:rPr>
              <w:t xml:space="preserve">семьсот </w:t>
            </w:r>
            <w:r w:rsidR="00B66241">
              <w:rPr>
                <w:rFonts w:eastAsia="Calibri"/>
                <w:b/>
                <w:bCs/>
              </w:rPr>
              <w:t>тридцать пять</w:t>
            </w:r>
            <w:r w:rsidR="00B03B6E">
              <w:rPr>
                <w:rFonts w:eastAsia="Calibri"/>
                <w:b/>
                <w:bCs/>
              </w:rPr>
              <w:t xml:space="preserve"> тысяч </w:t>
            </w:r>
            <w:r w:rsidR="00B66241">
              <w:rPr>
                <w:rFonts w:eastAsia="Calibri"/>
                <w:b/>
                <w:bCs/>
              </w:rPr>
              <w:t>восемьсот пятьдесят восемь</w:t>
            </w:r>
            <w:r w:rsidRPr="005D6462">
              <w:rPr>
                <w:rFonts w:eastAsia="Calibri"/>
                <w:b/>
                <w:bCs/>
              </w:rPr>
              <w:t xml:space="preserve">) </w:t>
            </w:r>
            <w:r w:rsidR="00B03B6E">
              <w:rPr>
                <w:rFonts w:eastAsia="Calibri"/>
                <w:b/>
                <w:bCs/>
              </w:rPr>
              <w:t>рубл</w:t>
            </w:r>
            <w:r w:rsidR="00B66241">
              <w:rPr>
                <w:rFonts w:eastAsia="Calibri"/>
                <w:b/>
                <w:bCs/>
              </w:rPr>
              <w:t>ей</w:t>
            </w:r>
            <w:r w:rsidRPr="005D6462">
              <w:rPr>
                <w:rFonts w:eastAsia="Calibri"/>
                <w:b/>
                <w:bCs/>
              </w:rPr>
              <w:t xml:space="preserve"> </w:t>
            </w:r>
            <w:r w:rsidR="00B66241">
              <w:rPr>
                <w:rFonts w:eastAsia="Calibri"/>
                <w:b/>
                <w:bCs/>
              </w:rPr>
              <w:t>33</w:t>
            </w:r>
            <w:r w:rsidRPr="005D6462">
              <w:rPr>
                <w:rFonts w:eastAsia="Calibri"/>
                <w:b/>
                <w:bCs/>
              </w:rPr>
              <w:t xml:space="preserve"> </w:t>
            </w:r>
            <w:r w:rsidR="00B03B6E">
              <w:rPr>
                <w:rFonts w:eastAsia="Calibri"/>
                <w:b/>
                <w:bCs/>
              </w:rPr>
              <w:t>копе</w:t>
            </w:r>
            <w:r w:rsidR="00B66241">
              <w:rPr>
                <w:rFonts w:eastAsia="Calibri"/>
                <w:b/>
                <w:bCs/>
              </w:rPr>
              <w:t>йки</w:t>
            </w:r>
          </w:p>
          <w:p w:rsidR="002E1573" w:rsidRDefault="002E1573" w:rsidP="002E1573">
            <w:pPr>
              <w:rPr>
                <w:rFonts w:eastAsia="Calibri"/>
                <w:bCs/>
              </w:rPr>
            </w:pPr>
          </w:p>
          <w:p w:rsidR="002E1573" w:rsidRPr="0029716F" w:rsidRDefault="002E1573" w:rsidP="002E1573">
            <w:r>
              <w:t xml:space="preserve">1.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2E1573" w:rsidRDefault="002E1573" w:rsidP="002E157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>2. В случае</w:t>
            </w:r>
            <w:r w:rsidR="009D67ED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если Участник освобождается от исполнения обязанностей налогоплательщика НДС</w:t>
            </w:r>
            <w:r w:rsidR="009D67ED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</w:p>
          <w:p w:rsidR="002E1573" w:rsidRPr="001E29DC" w:rsidRDefault="002E1573" w:rsidP="002E157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63245">
              <w:rPr>
                <w:rFonts w:ascii="Times New Roman" w:hAnsi="Times New Roman"/>
                <w:sz w:val="24"/>
                <w:szCs w:val="24"/>
              </w:rPr>
              <w:t>3.</w:t>
            </w:r>
            <w:r w:rsidRPr="001A6DAC">
              <w:rPr>
                <w:rFonts w:ascii="Times New Roman" w:hAnsi="Times New Roman"/>
                <w:sz w:val="24"/>
                <w:szCs w:val="24"/>
              </w:rPr>
              <w:t xml:space="preserve">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2663A2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</w:t>
            </w:r>
            <w:r w:rsidR="00A21EEC">
              <w:rPr>
                <w:rFonts w:ascii="Times New Roman" w:hAnsi="Times New Roman"/>
                <w:b w:val="0"/>
                <w:szCs w:val="24"/>
                <w:lang w:val="ru-RU"/>
              </w:rPr>
              <w:t>;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B77CC6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BD7AF2">
              <w:t xml:space="preserve"> с момента публикации и </w:t>
            </w:r>
            <w:r w:rsidR="00BD7AF2" w:rsidRPr="00BD7AF2">
              <w:rPr>
                <w:b/>
              </w:rPr>
              <w:t xml:space="preserve">до </w:t>
            </w:r>
            <w:r w:rsidR="00B77CC6" w:rsidRPr="00B77CC6">
              <w:rPr>
                <w:b/>
              </w:rPr>
              <w:t>26</w:t>
            </w:r>
            <w:r w:rsidR="00BD7AF2" w:rsidRPr="00B77CC6">
              <w:rPr>
                <w:b/>
              </w:rPr>
              <w:t>.</w:t>
            </w:r>
            <w:r w:rsidR="007F67B2" w:rsidRPr="00B77CC6">
              <w:rPr>
                <w:b/>
              </w:rPr>
              <w:t>03</w:t>
            </w:r>
            <w:r w:rsidR="00BD7AF2" w:rsidRPr="00B77CC6">
              <w:rPr>
                <w:b/>
              </w:rPr>
              <w:t>.2019</w:t>
            </w:r>
            <w:r w:rsidR="00C41C8B" w:rsidRPr="00B77CC6">
              <w:rPr>
                <w:b/>
              </w:rPr>
              <w:t xml:space="preserve"> </w:t>
            </w:r>
            <w:r w:rsidR="00C41C8B">
              <w:rPr>
                <w:b/>
              </w:rPr>
              <w:t>(1</w:t>
            </w:r>
            <w:r w:rsidR="00915237">
              <w:rPr>
                <w:b/>
              </w:rPr>
              <w:t>2</w:t>
            </w:r>
            <w:r w:rsidR="00C41C8B">
              <w:rPr>
                <w:b/>
              </w:rPr>
              <w:t>:00 время московское)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D65B7A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BD7AF2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2B2C2B" w:rsidRDefault="00D115FD" w:rsidP="00DF4159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начала срока подачи запроса разъяснений</w:t>
            </w:r>
            <w:r w:rsidR="002B2C2B" w:rsidRPr="00BD1E50">
              <w:t xml:space="preserve"> положений документации о </w:t>
            </w:r>
            <w:r w:rsidR="002B2C2B" w:rsidRPr="00FF65E4">
              <w:t xml:space="preserve">закупке: </w:t>
            </w:r>
            <w:r w:rsidR="00AB730A">
              <w:rPr>
                <w:b/>
              </w:rPr>
              <w:t>с момента публикации</w:t>
            </w:r>
          </w:p>
          <w:p w:rsidR="00BD1E50" w:rsidRPr="00D115FD" w:rsidRDefault="00D115FD" w:rsidP="00A40DFE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>Дата и время окончания срока предоставления разъяснений положений документации о закупке</w:t>
            </w:r>
            <w:r w:rsidR="00DD6F9F">
              <w:t>:</w:t>
            </w:r>
            <w:r w:rsidR="00B20037" w:rsidRPr="00DD6F9F">
              <w:rPr>
                <w:b/>
              </w:rPr>
              <w:t xml:space="preserve"> </w:t>
            </w:r>
            <w:r w:rsidR="00A40DFE">
              <w:rPr>
                <w:b/>
              </w:rPr>
              <w:t>21</w:t>
            </w:r>
            <w:r w:rsidR="00DD6F9F" w:rsidRPr="00190188">
              <w:rPr>
                <w:b/>
              </w:rPr>
              <w:t>.</w:t>
            </w:r>
            <w:r w:rsidR="00190188" w:rsidRPr="00190188">
              <w:rPr>
                <w:b/>
              </w:rPr>
              <w:t>03</w:t>
            </w:r>
            <w:r w:rsidR="00A3389C" w:rsidRPr="00190188">
              <w:rPr>
                <w:b/>
              </w:rPr>
              <w:t>.</w:t>
            </w:r>
            <w:r w:rsidR="00B20037" w:rsidRPr="00190188">
              <w:rPr>
                <w:b/>
              </w:rPr>
              <w:t>201</w:t>
            </w:r>
            <w:r w:rsidR="00764E20" w:rsidRPr="00190188">
              <w:rPr>
                <w:b/>
              </w:rPr>
              <w:t>9</w:t>
            </w:r>
            <w:r w:rsidR="00B20037" w:rsidRPr="0019018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>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A91ABA" w:rsidRPr="00A91ABA">
              <w:rPr>
                <w:b/>
              </w:rPr>
              <w:t>1</w:t>
            </w:r>
            <w:r w:rsidR="00915237">
              <w:rPr>
                <w:b/>
              </w:rPr>
              <w:t>2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2E1573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Pr="001E29DC" w:rsidRDefault="002E1573" w:rsidP="002E157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3" w:rsidRDefault="002E1573" w:rsidP="002E1573">
            <w:r>
              <w:t xml:space="preserve">        </w:t>
            </w: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>
              <w:t>ф</w:t>
            </w:r>
            <w:r w:rsidRPr="00315FA2">
              <w:t>орм</w:t>
            </w:r>
            <w:r>
              <w:t>ой</w:t>
            </w:r>
            <w:r w:rsidRPr="00315FA2">
              <w:t xml:space="preserve"> </w:t>
            </w:r>
            <w:r w:rsidRPr="00E65CB5">
              <w:rPr>
                <w:b/>
              </w:rPr>
              <w:t>(Приложение № 1 к извещению о проведении запроса котировок, форма 1)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«Национальная электронная площадка»</w:t>
            </w:r>
            <w:r w:rsidRPr="001E29DC">
              <w:t xml:space="preserve">, по адресу в сети «Интернет»: </w:t>
            </w:r>
            <w:r w:rsidR="00C504CB" w:rsidRPr="008D2937">
              <w:rPr>
                <w:rStyle w:val="affa"/>
                <w:lang w:val="en-US"/>
              </w:rPr>
              <w:t>https</w:t>
            </w:r>
            <w:r w:rsidR="00C504CB" w:rsidRPr="008D2937">
              <w:rPr>
                <w:rStyle w:val="affa"/>
              </w:rPr>
              <w:t>://</w:t>
            </w:r>
            <w:hyperlink r:id="rId10" w:history="1">
              <w:r w:rsidR="00C504CB" w:rsidRPr="004F734F">
                <w:rPr>
                  <w:rStyle w:val="affa"/>
                  <w:iCs/>
                  <w:lang w:val="en-US"/>
                </w:rPr>
                <w:t>www</w:t>
              </w:r>
              <w:r w:rsidR="00C504CB" w:rsidRPr="00C504CB">
                <w:rPr>
                  <w:rStyle w:val="affa"/>
                  <w:iCs/>
                </w:rPr>
                <w:t>.</w:t>
              </w:r>
              <w:proofErr w:type="spellStart"/>
              <w:r w:rsidR="00C504CB" w:rsidRPr="004F734F">
                <w:rPr>
                  <w:rStyle w:val="affa"/>
                  <w:iCs/>
                  <w:lang w:val="en-US"/>
                </w:rPr>
                <w:t>fabrikant</w:t>
              </w:r>
              <w:proofErr w:type="spellEnd"/>
              <w:r w:rsidR="00C504CB" w:rsidRPr="00C504CB">
                <w:rPr>
                  <w:rStyle w:val="affa"/>
                  <w:iCs/>
                </w:rPr>
                <w:t>.</w:t>
              </w:r>
              <w:proofErr w:type="spellStart"/>
              <w:r w:rsidR="00C504CB" w:rsidRPr="004F734F">
                <w:rPr>
                  <w:rStyle w:val="affa"/>
                  <w:iCs/>
                  <w:lang w:val="en-US"/>
                </w:rPr>
                <w:t>ru</w:t>
              </w:r>
              <w:proofErr w:type="spellEnd"/>
            </w:hyperlink>
          </w:p>
          <w:p w:rsidR="002E1573" w:rsidRPr="003176A2" w:rsidRDefault="002E1573" w:rsidP="002E1573">
            <w:pPr>
              <w:rPr>
                <w:b/>
                <w:u w:val="single"/>
              </w:rPr>
            </w:pPr>
            <w:r w:rsidRPr="00F22171">
              <w:rPr>
                <w:b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>2.  В случае</w:t>
            </w:r>
            <w:r w:rsidR="009D67ED">
              <w:rPr>
                <w:szCs w:val="20"/>
                <w:lang w:eastAsia="x-none"/>
              </w:rPr>
              <w:t>,</w:t>
            </w:r>
            <w:r w:rsidRPr="001E29DC">
              <w:rPr>
                <w:szCs w:val="20"/>
                <w:lang w:val="x-none" w:eastAsia="x-none"/>
              </w:rPr>
              <w:t xml:space="preserve"> если цена договора, указанная в</w:t>
            </w:r>
            <w:r w:rsidRPr="001E29DC">
              <w:rPr>
                <w:szCs w:val="20"/>
                <w:lang w:eastAsia="x-none"/>
              </w:rPr>
              <w:t xml:space="preserve"> заявке</w:t>
            </w:r>
            <w:r w:rsidRPr="001E29DC">
              <w:rPr>
                <w:szCs w:val="20"/>
                <w:lang w:val="x-none" w:eastAsia="x-none"/>
              </w:rPr>
              <w:t xml:space="preserve"> на участие в </w:t>
            </w:r>
            <w: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и предлагаемая </w:t>
            </w:r>
            <w:r>
              <w:rPr>
                <w:szCs w:val="20"/>
                <w:lang w:eastAsia="x-none"/>
              </w:rPr>
              <w:t>у</w:t>
            </w:r>
            <w:r w:rsidRPr="001E29DC">
              <w:rPr>
                <w:szCs w:val="20"/>
                <w:lang w:eastAsia="x-none"/>
              </w:rPr>
              <w:t>частником</w:t>
            </w:r>
            <w:r w:rsidR="009D67ED">
              <w:rPr>
                <w:szCs w:val="20"/>
                <w:lang w:eastAsia="x-none"/>
              </w:rPr>
              <w:t>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цену договора, а также в случае наличия в так</w:t>
            </w:r>
            <w:r w:rsidRPr="001E29DC">
              <w:rPr>
                <w:szCs w:val="20"/>
                <w:lang w:eastAsia="x-none"/>
              </w:rPr>
              <w:t>ой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 w:rsidRPr="001E29DC">
              <w:rPr>
                <w:szCs w:val="20"/>
                <w:lang w:eastAsia="x-none"/>
              </w:rPr>
              <w:t>заявке</w:t>
            </w:r>
            <w:r w:rsidRPr="001E29DC">
              <w:rPr>
                <w:szCs w:val="20"/>
                <w:lang w:val="x-none" w:eastAsia="x-none"/>
              </w:rPr>
              <w:t xml:space="preserve"> более одного предложения о цене договора, соответствующий </w:t>
            </w:r>
            <w:r>
              <w:rPr>
                <w:szCs w:val="20"/>
                <w:lang w:eastAsia="x-none"/>
              </w:rPr>
              <w:t>у</w:t>
            </w:r>
            <w:r w:rsidRPr="001E29DC">
              <w:rPr>
                <w:szCs w:val="20"/>
                <w:lang w:eastAsia="x-none"/>
              </w:rPr>
              <w:t>частник</w:t>
            </w:r>
            <w:r w:rsidRPr="001E29DC">
              <w:rPr>
                <w:szCs w:val="20"/>
                <w:lang w:val="x-none" w:eastAsia="x-none"/>
              </w:rPr>
              <w:t xml:space="preserve"> не допускается к участию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документацией</w:t>
            </w:r>
            <w:r w:rsidRPr="001E29DC">
              <w:rPr>
                <w:szCs w:val="20"/>
                <w:lang w:eastAsia="x-none"/>
              </w:rPr>
              <w:t xml:space="preserve"> о закупке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81C5D" w:rsidRDefault="00B66241" w:rsidP="00B66241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D81C5D">
              <w:rPr>
                <w:rFonts w:eastAsia="Calibri"/>
              </w:rPr>
              <w:t>Заявка на участие в запросе котировок (</w:t>
            </w:r>
            <w:r w:rsidRPr="00D81C5D">
              <w:rPr>
                <w:rFonts w:eastAsia="Calibri"/>
                <w:b/>
              </w:rPr>
              <w:t>приложение №1 к извещению о проведении запроса котировок, Форма 1</w:t>
            </w:r>
            <w:r w:rsidRPr="00D81C5D">
              <w:rPr>
                <w:rFonts w:eastAsia="Calibri"/>
              </w:rPr>
              <w:t>) должна содержать:</w:t>
            </w:r>
          </w:p>
          <w:p w:rsidR="00B66241" w:rsidRPr="00D81C5D" w:rsidRDefault="00B66241" w:rsidP="00B66241">
            <w:pPr>
              <w:autoSpaceDE w:val="0"/>
              <w:autoSpaceDN w:val="0"/>
              <w:adjustRightInd w:val="0"/>
              <w:spacing w:after="0"/>
              <w:ind w:firstLine="709"/>
            </w:pPr>
            <w:r w:rsidRPr="00D81C5D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D81C5D">
              <w:rPr>
                <w:rFonts w:eastAsia="Calibri"/>
              </w:rPr>
              <w:t>: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полученную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 xml:space="preserve">не ранее чем за месяц до дня размещения на Официальном сайте извещения о проведении закупки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(для юридических лиц);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выписку из единого государственного реестра индивидуальных предпринимателей или заверенную Участником копию такой выписки, полученную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 xml:space="preserve"> (для индивидуальных предпринимателей);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налогов, сборов, пеней, штрафов, процентов или копию справки о состоянии расчетов по налогам, сборам, пеням и штрафам,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>полученную не ранее чем за месяц до даты начала приема заявок. Справка должна быть заверена печатью выдающей организации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 xml:space="preserve">с отметкой налоговой инспекции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Pr="00D81C5D">
              <w:rPr>
                <w:rFonts w:ascii="Times New Roman" w:hAnsi="Times New Roman"/>
                <w:b/>
                <w:sz w:val="24"/>
                <w:szCs w:val="24"/>
              </w:rPr>
              <w:t>заверенные подписью и печатью (при ее наличии) Участника закупки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241" w:rsidRPr="00D81C5D" w:rsidRDefault="00B66241" w:rsidP="00B66241">
            <w:pPr>
              <w:spacing w:after="0"/>
              <w:ind w:firstLine="709"/>
              <w:rPr>
                <w:b/>
                <w:u w:val="single"/>
              </w:rPr>
            </w:pPr>
            <w:r w:rsidRPr="00D81C5D">
              <w:rPr>
                <w:u w:val="single"/>
              </w:rPr>
              <w:t xml:space="preserve">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Pr="00D81C5D">
              <w:rPr>
                <w:b/>
                <w:u w:val="single"/>
              </w:rPr>
              <w:t>включается соответствующее пояснение, заверенное участником (уполномоченным им лицом);</w:t>
            </w:r>
          </w:p>
          <w:p w:rsidR="00B66241" w:rsidRPr="00D81C5D" w:rsidRDefault="00B66241" w:rsidP="00B66241">
            <w:pPr>
              <w:spacing w:after="0"/>
              <w:ind w:firstLine="709"/>
            </w:pPr>
            <w:r w:rsidRPr="00D81C5D"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</w:t>
            </w:r>
            <w:bookmarkStart w:id="7" w:name="_Ref511738548"/>
            <w:r w:rsidRPr="00D81C5D">
              <w:t>;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D81C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указанием страны происхождения,</w:t>
            </w:r>
            <w:r w:rsidRPr="00D81C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срока поставки</w:t>
            </w:r>
            <w:r w:rsidRPr="00D81C5D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8" w:name="_Ref511738552"/>
            <w:bookmarkEnd w:id="7"/>
            <w:r w:rsidRPr="00D81C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 соответствии с Формой 3 </w:t>
            </w:r>
            <w:r w:rsidRPr="00D81C5D">
              <w:rPr>
                <w:rFonts w:ascii="Times New Roman" w:eastAsia="Calibri" w:hAnsi="Times New Roman"/>
                <w:sz w:val="24"/>
                <w:szCs w:val="24"/>
              </w:rPr>
              <w:t>Приложения №1 к извещению о проведении запроса котировок</w:t>
            </w:r>
            <w:r w:rsidRPr="00D81C5D">
              <w:rPr>
                <w:rFonts w:ascii="Times New Roman" w:eastAsia="Calibri" w:hAnsi="Times New Roman"/>
                <w:b/>
                <w:sz w:val="24"/>
                <w:szCs w:val="24"/>
              </w:rPr>
              <w:t>);</w:t>
            </w:r>
          </w:p>
          <w:bookmarkEnd w:id="8"/>
          <w:p w:rsidR="00B66241" w:rsidRPr="00D81C5D" w:rsidRDefault="00B66241" w:rsidP="00B66241">
            <w:pPr>
              <w:spacing w:after="0"/>
              <w:ind w:firstLine="709"/>
            </w:pPr>
            <w:r w:rsidRPr="00D81C5D">
              <w:rPr>
                <w:u w:val="single"/>
              </w:rPr>
              <w:t>12.12 декларация</w:t>
            </w:r>
            <w:r w:rsidRPr="00D81C5D">
              <w:t xml:space="preserve">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</w:t>
            </w:r>
            <w:r w:rsidRPr="00D81C5D">
              <w:rPr>
                <w:b/>
              </w:rPr>
              <w:t xml:space="preserve">Форме 2 </w:t>
            </w:r>
            <w:r w:rsidRPr="00D81C5D">
              <w:t xml:space="preserve">Приложения № 1 к извещению о проведении запроса котировок) </w:t>
            </w:r>
            <w:r w:rsidRPr="00D81C5D">
              <w:rPr>
                <w:b/>
              </w:rPr>
              <w:t>или</w:t>
            </w:r>
            <w:r w:rsidRPr="00D81C5D">
              <w:t xml:space="preserve"> </w:t>
            </w:r>
            <w:r w:rsidRPr="00D81C5D">
              <w:rPr>
                <w:u w:val="single"/>
              </w:rPr>
              <w:t>сведения</w:t>
            </w:r>
            <w:r w:rsidRPr="00D81C5D">
              <w:t xml:space="preserve"> из единого реестра субъектов малого предпринимательства (</w:t>
            </w:r>
            <w:r w:rsidRPr="00D81C5D">
              <w:rPr>
                <w:b/>
              </w:rPr>
              <w:t>в случае, если участник закупки является субъектом малого и среднего предпринимательства</w:t>
            </w:r>
            <w:r w:rsidRPr="00D81C5D">
              <w:t>).</w:t>
            </w:r>
          </w:p>
          <w:p w:rsidR="00B66241" w:rsidRPr="00D81C5D" w:rsidRDefault="00B66241" w:rsidP="00B66241">
            <w:pPr>
              <w:pStyle w:val="afffff3"/>
              <w:numPr>
                <w:ilvl w:val="1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5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применение упрощенной системы налогообложения (в случае, если участник освобождается от исполнения обязанностей </w:t>
            </w:r>
            <w:r w:rsidRPr="00D81C5D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налогоплательщика НДС, либо не является налогоплательщиком НДС)</w:t>
            </w:r>
          </w:p>
          <w:p w:rsidR="00B66241" w:rsidRPr="00B66241" w:rsidRDefault="00B66241" w:rsidP="00B66241">
            <w:pPr>
              <w:pStyle w:val="afffff3"/>
              <w:numPr>
                <w:ilvl w:val="1"/>
                <w:numId w:val="3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41">
              <w:rPr>
                <w:rFonts w:ascii="Times New Roman" w:hAnsi="Times New Roman"/>
                <w:sz w:val="24"/>
                <w:szCs w:val="24"/>
              </w:rPr>
              <w:t xml:space="preserve">коммерческое предложение подается по </w:t>
            </w:r>
            <w:r w:rsidRPr="00B66241">
              <w:rPr>
                <w:rFonts w:ascii="Times New Roman" w:hAnsi="Times New Roman"/>
                <w:b/>
                <w:sz w:val="24"/>
                <w:szCs w:val="24"/>
              </w:rPr>
              <w:t>Форме 4</w:t>
            </w:r>
            <w:r w:rsidRPr="00B66241">
              <w:rPr>
                <w:rFonts w:ascii="Times New Roman" w:hAnsi="Times New Roman"/>
                <w:sz w:val="24"/>
                <w:szCs w:val="24"/>
              </w:rPr>
              <w:t xml:space="preserve"> Приложения №1 к извещению о проведении запроса котировок</w:t>
            </w:r>
          </w:p>
          <w:p w:rsidR="00B66241" w:rsidRPr="00B66241" w:rsidRDefault="00B66241" w:rsidP="00B66241">
            <w:pPr>
              <w:spacing w:after="0"/>
              <w:ind w:firstLine="709"/>
            </w:pPr>
          </w:p>
          <w:p w:rsidR="00B66241" w:rsidRPr="00B66241" w:rsidRDefault="00B66241" w:rsidP="00B66241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B66241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B66241">
              <w:rPr>
                <w:b/>
                <w:u w:val="single"/>
                <w:lang w:eastAsia="x-none"/>
              </w:rPr>
              <w:t xml:space="preserve">участнику </w:t>
            </w:r>
            <w:r w:rsidRPr="00B66241">
              <w:rPr>
                <w:b/>
                <w:u w:val="single"/>
                <w:lang w:val="x-none" w:eastAsia="x-none"/>
              </w:rPr>
              <w:t>необходимо</w:t>
            </w:r>
            <w:r w:rsidRPr="00B66241">
              <w:rPr>
                <w:b/>
                <w:u w:val="single"/>
                <w:lang w:eastAsia="x-none"/>
              </w:rPr>
              <w:t xml:space="preserve"> на сайте ЭТП</w:t>
            </w:r>
            <w:r w:rsidRPr="00B66241">
              <w:rPr>
                <w:b/>
                <w:lang w:val="x-none" w:eastAsia="x-none"/>
              </w:rPr>
              <w:t>:</w:t>
            </w:r>
          </w:p>
          <w:p w:rsidR="00B66241" w:rsidRPr="00B66241" w:rsidRDefault="00B66241" w:rsidP="00B66241">
            <w:pPr>
              <w:spacing w:after="0"/>
              <w:ind w:firstLine="709"/>
              <w:rPr>
                <w:lang w:eastAsia="x-none"/>
              </w:rPr>
            </w:pPr>
            <w:r w:rsidRPr="00B66241">
              <w:rPr>
                <w:lang w:eastAsia="x-none"/>
              </w:rPr>
              <w:t xml:space="preserve">Заполнить </w:t>
            </w:r>
            <w:r w:rsidRPr="00B66241">
              <w:rPr>
                <w:lang w:val="x-none" w:eastAsia="x-none"/>
              </w:rPr>
              <w:t>форму заявки</w:t>
            </w:r>
            <w:r w:rsidRPr="00B66241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B66241" w:rsidRPr="00B66241" w:rsidRDefault="00B66241" w:rsidP="00B66241">
            <w:pPr>
              <w:numPr>
                <w:ilvl w:val="0"/>
                <w:numId w:val="34"/>
              </w:numPr>
              <w:spacing w:after="0"/>
              <w:ind w:firstLine="709"/>
              <w:contextualSpacing/>
            </w:pPr>
            <w:r w:rsidRPr="00B66241">
              <w:rPr>
                <w:b/>
              </w:rPr>
              <w:t xml:space="preserve">Форма 1 </w:t>
            </w:r>
            <w:r w:rsidRPr="00B66241">
              <w:t xml:space="preserve">(заявка на участие) и документы согласно пунктам </w:t>
            </w:r>
            <w:r w:rsidRPr="00B66241">
              <w:rPr>
                <w:b/>
              </w:rPr>
              <w:t>12.1 – 12.13</w:t>
            </w:r>
            <w:r w:rsidRPr="00B66241">
              <w:t xml:space="preserve"> необходимо разместить в разделе </w:t>
            </w:r>
            <w:r w:rsidRPr="00B66241">
              <w:rPr>
                <w:b/>
              </w:rPr>
              <w:t>«Сведения об участнике и предлагаемом товаре / работе / услуге».</w:t>
            </w:r>
          </w:p>
          <w:p w:rsidR="00B66241" w:rsidRPr="00B66241" w:rsidRDefault="00B66241" w:rsidP="00B66241">
            <w:pPr>
              <w:numPr>
                <w:ilvl w:val="0"/>
                <w:numId w:val="34"/>
              </w:numPr>
              <w:spacing w:after="0"/>
              <w:ind w:firstLine="709"/>
              <w:contextualSpacing/>
            </w:pPr>
            <w:r w:rsidRPr="00B66241">
              <w:t xml:space="preserve">Коммерческое предложение согласно пункту </w:t>
            </w:r>
            <w:r w:rsidRPr="00B66241">
              <w:rPr>
                <w:b/>
              </w:rPr>
              <w:t>12.14</w:t>
            </w:r>
            <w:r w:rsidRPr="00B66241">
              <w:t xml:space="preserve"> необходимо разместить в разделе </w:t>
            </w:r>
            <w:r w:rsidRPr="00B66241">
              <w:rPr>
                <w:b/>
              </w:rPr>
              <w:t>«Коммерческое предложение».</w:t>
            </w:r>
          </w:p>
          <w:p w:rsidR="00B66241" w:rsidRPr="00B66241" w:rsidRDefault="00B66241" w:rsidP="00B66241">
            <w:pPr>
              <w:numPr>
                <w:ilvl w:val="0"/>
                <w:numId w:val="34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B66241">
              <w:t>Цену заявки указать в разделе «Ценовое предложение».</w:t>
            </w:r>
          </w:p>
          <w:p w:rsidR="00B66241" w:rsidRPr="00B66241" w:rsidRDefault="00B66241" w:rsidP="00B66241">
            <w:pPr>
              <w:spacing w:after="0"/>
              <w:ind w:firstLine="709"/>
              <w:contextualSpacing/>
            </w:pPr>
          </w:p>
          <w:p w:rsidR="00B66241" w:rsidRPr="00D81C5D" w:rsidRDefault="00B66241" w:rsidP="00B66241">
            <w:pPr>
              <w:spacing w:after="0"/>
              <w:ind w:firstLine="709"/>
            </w:pPr>
            <w:r w:rsidRPr="00B66241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716F" w:rsidRPr="003A0FB5" w:rsidRDefault="0029716F" w:rsidP="0086205E">
            <w:pPr>
              <w:pStyle w:val="afffff3"/>
              <w:spacing w:after="0" w:line="240" w:lineRule="auto"/>
              <w:ind w:left="539"/>
              <w:contextualSpacing w:val="0"/>
              <w:jc w:val="both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>с момента публикации</w:t>
            </w:r>
          </w:p>
          <w:p w:rsidR="0029716F" w:rsidRPr="00B44BDA" w:rsidRDefault="001A0F2A" w:rsidP="00164A9C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164A9C" w:rsidRPr="00164A9C">
              <w:rPr>
                <w:b/>
              </w:rPr>
              <w:t>26</w:t>
            </w:r>
            <w:r w:rsidR="00DD6F9F" w:rsidRPr="00164A9C">
              <w:rPr>
                <w:b/>
              </w:rPr>
              <w:t>.</w:t>
            </w:r>
            <w:r w:rsidR="005E5D2E" w:rsidRPr="00164A9C">
              <w:rPr>
                <w:b/>
              </w:rPr>
              <w:t>03</w:t>
            </w:r>
            <w:r w:rsidR="00A3389C" w:rsidRPr="00164A9C">
              <w:rPr>
                <w:b/>
              </w:rPr>
              <w:t>.</w:t>
            </w:r>
            <w:r w:rsidR="00B52666" w:rsidRPr="00164A9C">
              <w:rPr>
                <w:b/>
              </w:rPr>
              <w:t>201</w:t>
            </w:r>
            <w:r w:rsidR="00764E20" w:rsidRPr="00164A9C">
              <w:rPr>
                <w:b/>
              </w:rPr>
              <w:t>9</w:t>
            </w:r>
            <w:r w:rsidR="00B52666" w:rsidRPr="00164A9C">
              <w:rPr>
                <w:b/>
              </w:rPr>
              <w:t xml:space="preserve"> года </w:t>
            </w:r>
            <w:r w:rsidR="00B52666" w:rsidRPr="00B52666">
              <w:rPr>
                <w:b/>
              </w:rPr>
              <w:t>(</w:t>
            </w:r>
            <w:r w:rsidR="00A91ABA" w:rsidRPr="00A91ABA">
              <w:rPr>
                <w:b/>
              </w:rPr>
              <w:t>12</w:t>
            </w:r>
            <w:r w:rsidR="00B52666" w:rsidRPr="00B52666">
              <w:rPr>
                <w:b/>
              </w:rPr>
              <w:t>-00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C504CB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11" w:history="1">
              <w:r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B34D2E" w:rsidP="00C77E25">
            <w:pPr>
              <w:spacing w:after="0"/>
              <w:contextualSpacing/>
              <w:rPr>
                <w:sz w:val="28"/>
                <w:szCs w:val="28"/>
              </w:rPr>
            </w:pPr>
            <w:r>
              <w:t>Н</w:t>
            </w:r>
            <w:r w:rsidR="0029716F">
              <w:t xml:space="preserve">е требуется 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6E24A6" w:rsidP="00BD7AF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C77E25" w:rsidP="001A0F2A">
            <w:pPr>
              <w:spacing w:after="0"/>
              <w:contextualSpacing/>
            </w:pPr>
            <w:r>
              <w:t>Рассмотрение заявок на участие в зап</w:t>
            </w:r>
            <w:r w:rsidR="00D46EA6" w:rsidRPr="00563A49">
              <w:t>рос</w:t>
            </w:r>
            <w:r>
              <w:t>е</w:t>
            </w:r>
            <w:r w:rsidR="00D46EA6" w:rsidRPr="00563A49">
              <w:t xml:space="preserve">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д</w:t>
            </w:r>
            <w:r w:rsidRPr="00607A50">
              <w:rPr>
                <w:b/>
              </w:rPr>
              <w:t>ата</w:t>
            </w:r>
            <w:r w:rsidRPr="005E5D2E">
              <w:rPr>
                <w:b/>
              </w:rPr>
              <w:t>:</w:t>
            </w:r>
            <w:r w:rsidR="00D46EA6" w:rsidRPr="005E5D2E">
              <w:t xml:space="preserve"> </w:t>
            </w:r>
            <w:r w:rsidR="00164A9C" w:rsidRPr="00164A9C">
              <w:rPr>
                <w:b/>
              </w:rPr>
              <w:t>28</w:t>
            </w:r>
            <w:r w:rsidR="005B2DCC" w:rsidRPr="00164A9C">
              <w:rPr>
                <w:b/>
              </w:rPr>
              <w:t>.</w:t>
            </w:r>
            <w:r w:rsidR="005E5D2E" w:rsidRPr="00164A9C">
              <w:rPr>
                <w:b/>
              </w:rPr>
              <w:t>03</w:t>
            </w:r>
            <w:r w:rsidR="00A3389C" w:rsidRPr="00164A9C">
              <w:rPr>
                <w:b/>
              </w:rPr>
              <w:t>.</w:t>
            </w:r>
            <w:r w:rsidR="00D46EA6" w:rsidRPr="00164A9C">
              <w:rPr>
                <w:b/>
              </w:rPr>
              <w:t>201</w:t>
            </w:r>
            <w:r w:rsidR="00764E20" w:rsidRPr="00164A9C">
              <w:rPr>
                <w:b/>
              </w:rPr>
              <w:t>9</w:t>
            </w:r>
            <w:r w:rsidR="00D46EA6" w:rsidRPr="00164A9C">
              <w:rPr>
                <w:b/>
              </w:rPr>
              <w:t xml:space="preserve"> </w:t>
            </w:r>
            <w:r w:rsidR="00D46EA6" w:rsidRPr="005E5D2E">
              <w:rPr>
                <w:b/>
              </w:rPr>
              <w:t>года</w:t>
            </w:r>
          </w:p>
          <w:p w:rsidR="00D46EA6" w:rsidRDefault="00607A50" w:rsidP="001A0F2A">
            <w:pPr>
              <w:spacing w:after="0"/>
              <w:contextualSpacing/>
            </w:pPr>
            <w:r>
              <w:rPr>
                <w:b/>
              </w:rPr>
              <w:t xml:space="preserve">     время: </w:t>
            </w:r>
            <w:r w:rsidR="001A0F2A">
              <w:rPr>
                <w:b/>
              </w:rPr>
              <w:t>1</w:t>
            </w:r>
            <w:r w:rsidR="00D84AB1">
              <w:rPr>
                <w:b/>
              </w:rPr>
              <w:t>5</w:t>
            </w:r>
            <w:r>
              <w:rPr>
                <w:b/>
              </w:rPr>
              <w:t xml:space="preserve"> часов </w:t>
            </w:r>
            <w:r w:rsidR="001A0F2A">
              <w:rPr>
                <w:b/>
              </w:rPr>
              <w:t>00</w:t>
            </w:r>
            <w:r w:rsidR="00D46EA6" w:rsidRPr="007F3881">
              <w:rPr>
                <w:b/>
              </w:rPr>
              <w:t xml:space="preserve"> </w:t>
            </w:r>
            <w:r>
              <w:rPr>
                <w:b/>
              </w:rPr>
              <w:t>минут</w:t>
            </w:r>
            <w:r w:rsidR="001A0F2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46EA6" w:rsidRPr="007F3881">
              <w:rPr>
                <w:b/>
              </w:rPr>
              <w:t xml:space="preserve">время </w:t>
            </w:r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осковское)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BD7AF2" w:rsidRPr="00365C6B" w:rsidRDefault="00686A0C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   </w:t>
            </w:r>
            <w:r w:rsidR="00BD7AF2" w:rsidRPr="00365C6B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1) дата подписания протокола;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3) результаты рассмотрения заявок на участие в закупке с указанием</w:t>
            </w:r>
            <w:r w:rsidR="009D67ED">
              <w:t>,</w:t>
            </w:r>
            <w:r w:rsidRPr="00365C6B">
              <w:t xml:space="preserve"> в том числе: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а) количества заявок на участие в закупке, которые отклонены;</w:t>
            </w:r>
          </w:p>
          <w:p w:rsidR="00BD7AF2" w:rsidRPr="00365C6B" w:rsidRDefault="00BD7AF2" w:rsidP="00BD7AF2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lastRenderedPageBreak/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29716F" w:rsidRPr="00E90758" w:rsidRDefault="00BD7AF2" w:rsidP="00BD7AF2">
            <w:pPr>
              <w:spacing w:after="0"/>
              <w:ind w:firstLine="451"/>
              <w:contextualSpacing/>
            </w:pPr>
            <w:r w:rsidRPr="00365C6B"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BD7AF2" w:rsidRPr="001E29DC" w:rsidTr="00C77E25">
        <w:trPr>
          <w:trHeight w:val="66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2" w:rsidRPr="001E29DC" w:rsidRDefault="00BD7AF2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2" w:rsidRPr="001E29DC" w:rsidRDefault="006E24A6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>
              <w:rPr>
                <w:bCs/>
              </w:rPr>
              <w:t>Дата 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2" w:rsidRDefault="00BD7AF2" w:rsidP="00BD7AF2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BD7AF2" w:rsidRPr="005E5D2E" w:rsidRDefault="00BD7AF2" w:rsidP="00BD7AF2">
            <w:pPr>
              <w:spacing w:after="0"/>
              <w:ind w:firstLine="451"/>
              <w:contextualSpacing/>
              <w:rPr>
                <w:b/>
              </w:rPr>
            </w:pPr>
            <w:r w:rsidRPr="005E5D2E">
              <w:rPr>
                <w:b/>
              </w:rPr>
              <w:t>Дата:</w:t>
            </w:r>
            <w:r w:rsidR="005B2DCC" w:rsidRPr="005E5D2E">
              <w:rPr>
                <w:b/>
              </w:rPr>
              <w:t xml:space="preserve"> </w:t>
            </w:r>
            <w:r w:rsidR="002A438F" w:rsidRPr="002A438F">
              <w:rPr>
                <w:b/>
              </w:rPr>
              <w:t>01</w:t>
            </w:r>
            <w:r w:rsidR="005B2DCC" w:rsidRPr="002A438F">
              <w:rPr>
                <w:b/>
              </w:rPr>
              <w:t>.</w:t>
            </w:r>
            <w:r w:rsidR="005E5D2E" w:rsidRPr="002A438F">
              <w:rPr>
                <w:b/>
              </w:rPr>
              <w:t>0</w:t>
            </w:r>
            <w:r w:rsidR="002A438F" w:rsidRPr="002A438F">
              <w:rPr>
                <w:b/>
              </w:rPr>
              <w:t>4</w:t>
            </w:r>
            <w:r w:rsidR="00A3389C" w:rsidRPr="002A438F">
              <w:rPr>
                <w:b/>
              </w:rPr>
              <w:t>.</w:t>
            </w:r>
            <w:r w:rsidRPr="002A438F">
              <w:rPr>
                <w:b/>
              </w:rPr>
              <w:t xml:space="preserve">2019 </w:t>
            </w:r>
            <w:r w:rsidRPr="005E5D2E">
              <w:rPr>
                <w:b/>
              </w:rPr>
              <w:t>г.</w:t>
            </w:r>
          </w:p>
          <w:p w:rsidR="00915237" w:rsidRPr="00D41CF2" w:rsidRDefault="00915237" w:rsidP="00BD7AF2">
            <w:pPr>
              <w:spacing w:after="0"/>
              <w:ind w:firstLine="451"/>
              <w:contextualSpacing/>
              <w:rPr>
                <w:b/>
              </w:rPr>
            </w:pPr>
            <w:r>
              <w:rPr>
                <w:b/>
              </w:rPr>
              <w:t>время: 15 часов 00</w:t>
            </w:r>
            <w:r w:rsidRPr="007F3881">
              <w:rPr>
                <w:b/>
              </w:rPr>
              <w:t xml:space="preserve"> </w:t>
            </w:r>
            <w:r>
              <w:rPr>
                <w:b/>
              </w:rPr>
              <w:t>минут (</w:t>
            </w:r>
            <w:r w:rsidRPr="007F3881">
              <w:rPr>
                <w:b/>
              </w:rPr>
              <w:t xml:space="preserve">время </w:t>
            </w:r>
            <w:r>
              <w:rPr>
                <w:b/>
              </w:rPr>
              <w:t>м</w:t>
            </w:r>
            <w:r w:rsidRPr="007F3881">
              <w:rPr>
                <w:b/>
              </w:rPr>
              <w:t>осковское)</w:t>
            </w:r>
            <w:r>
              <w:rPr>
                <w:b/>
              </w:rPr>
              <w:t xml:space="preserve"> </w:t>
            </w:r>
            <w:r w:rsidRPr="00563A49">
              <w:t xml:space="preserve"> </w:t>
            </w:r>
          </w:p>
          <w:p w:rsidR="00BD7AF2" w:rsidRPr="00563A49" w:rsidRDefault="00BD7AF2" w:rsidP="00BD7AF2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 дата подписания протокола;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 количество поданных заявок на участие в закупке, а также дата и время регистрации каждой такой заявки;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 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– результаты рассмотрения заявок на участие в закупке, с указанием</w:t>
            </w:r>
            <w:r w:rsidR="009D67ED">
              <w:t>,</w:t>
            </w:r>
            <w:r>
              <w:t xml:space="preserve"> в том числе: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BD7AF2" w:rsidRDefault="00BD7AF2" w:rsidP="00BD7AF2">
            <w:pPr>
              <w:spacing w:after="0"/>
              <w:ind w:firstLine="451"/>
              <w:contextualSpacing/>
            </w:pPr>
            <w:r>
              <w:t xml:space="preserve">–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</w:t>
            </w:r>
            <w:r w:rsidRPr="006E24A6">
              <w:t>оценки таких заявок;</w:t>
            </w:r>
          </w:p>
          <w:p w:rsidR="00BD7AF2" w:rsidRPr="006A360A" w:rsidRDefault="00BD7AF2" w:rsidP="00BD7AF2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A6">
              <w:rPr>
                <w:rFonts w:ascii="Times New Roman" w:hAnsi="Times New Roman" w:cs="Times New Roman"/>
                <w:sz w:val="24"/>
                <w:szCs w:val="24"/>
              </w:rPr>
              <w:t>– причины, по которым закупка признана несостоявшейся, в случае признания её таковой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Default="006E24A6" w:rsidP="006E24A6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:rsidR="006E24A6" w:rsidRPr="006A360A" w:rsidRDefault="006E24A6" w:rsidP="002663A2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393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</w:t>
            </w:r>
            <w:r w:rsidR="00BB1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6E24A6" w:rsidRPr="006A360A" w:rsidRDefault="006E24A6" w:rsidP="002663A2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6E24A6" w:rsidRPr="006A360A" w:rsidRDefault="006E24A6" w:rsidP="002663A2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4A6" w:rsidRPr="006A360A" w:rsidRDefault="006E24A6" w:rsidP="002663A2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29716F" w:rsidRPr="006A360A" w:rsidRDefault="006E24A6" w:rsidP="002663A2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 w:rsidR="00746EBE">
              <w:t>п</w:t>
            </w:r>
            <w:r w:rsidRPr="001E29DC">
              <w:t>остановлением Правительства Р</w:t>
            </w:r>
            <w:r w:rsidR="00746EBE">
              <w:t xml:space="preserve">оссийской </w:t>
            </w:r>
            <w:r w:rsidRPr="001E29DC">
              <w:t>Ф</w:t>
            </w:r>
            <w:r w:rsidR="00746EBE">
              <w:t>едерации</w:t>
            </w:r>
            <w:r w:rsidRPr="001E29DC">
              <w:t xml:space="preserve"> </w:t>
            </w:r>
            <w:r w:rsidR="00746EBE"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</w:t>
            </w:r>
            <w:r w:rsidR="00746EBE">
              <w:br/>
            </w:r>
            <w:r w:rsidRPr="001E29DC">
              <w:t>2014 г.</w:t>
            </w:r>
          </w:p>
          <w:p w:rsidR="005944C6" w:rsidRDefault="0029716F" w:rsidP="005944C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</w:t>
            </w:r>
          </w:p>
          <w:p w:rsidR="0029716F" w:rsidRPr="001E29DC" w:rsidRDefault="005944C6" w:rsidP="005944C6">
            <w:pPr>
              <w:autoSpaceDE w:val="0"/>
              <w:autoSpaceDN w:val="0"/>
              <w:adjustRightInd w:val="0"/>
              <w:spacing w:after="0"/>
            </w:pPr>
            <w:r w:rsidRPr="005944C6">
              <w:t>предложении о функциональных и качественных характеристиках продукции</w:t>
            </w:r>
            <w:r w:rsidR="003A49F7">
              <w:t xml:space="preserve"> (</w:t>
            </w:r>
            <w:r w:rsidR="003A49F7" w:rsidRPr="003A49F7">
              <w:rPr>
                <w:b/>
              </w:rPr>
              <w:t xml:space="preserve">форма </w:t>
            </w:r>
            <w:r w:rsidR="002712CA">
              <w:rPr>
                <w:b/>
              </w:rPr>
              <w:t>3</w:t>
            </w:r>
            <w:bookmarkStart w:id="9" w:name="_GoBack"/>
            <w:bookmarkEnd w:id="9"/>
            <w:r w:rsidR="003A49F7" w:rsidRPr="003A49F7">
              <w:rPr>
                <w:b/>
              </w:rPr>
              <w:t xml:space="preserve"> Приложения № 1 к извещению о проведении запроса котировок</w:t>
            </w:r>
            <w:r w:rsidR="003A49F7">
              <w:t xml:space="preserve">) </w:t>
            </w:r>
            <w:r w:rsidRPr="005944C6">
              <w:rPr>
                <w:u w:val="single"/>
              </w:rPr>
              <w:t>наименование страны происхождения поставляемых товаров</w:t>
            </w:r>
            <w:r w:rsidRPr="005944C6">
              <w:t xml:space="preserve">. </w:t>
            </w:r>
            <w:r w:rsidR="0029716F" w:rsidRPr="001E29DC">
              <w:t xml:space="preserve">При этом отсутствие в заявке на участие в </w:t>
            </w:r>
            <w:r w:rsidR="0029716F">
              <w:t>запросе котировок</w:t>
            </w:r>
            <w:r w:rsidR="0029716F"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 w:rsidR="0029716F">
              <w:t>запросе котировок</w:t>
            </w:r>
            <w:r w:rsidR="0029716F" w:rsidRPr="001E29DC">
              <w:t xml:space="preserve">, и такая </w:t>
            </w:r>
            <w:r w:rsidR="0029716F">
              <w:rPr>
                <w:color w:val="000000" w:themeColor="text1"/>
              </w:rPr>
              <w:t>з</w:t>
            </w:r>
            <w:r w:rsidR="0029716F" w:rsidRPr="001E29DC">
              <w:rPr>
                <w:color w:val="000000" w:themeColor="text1"/>
              </w:rPr>
              <w:t>аявка</w:t>
            </w:r>
            <w:r w:rsidR="0029716F" w:rsidRPr="001E29DC">
              <w:t xml:space="preserve"> рассматривается как содержащее предложение о поставке иностранных товаров.</w:t>
            </w:r>
          </w:p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</w:t>
            </w:r>
            <w:r w:rsidRPr="001E29DC">
              <w:lastRenderedPageBreak/>
              <w:t>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B22A50" w:rsidRDefault="006E24A6" w:rsidP="006E24A6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>ом поставки 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29716F" w:rsidRPr="001E29DC" w:rsidRDefault="006E24A6" w:rsidP="006E24A6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C77E25" w:rsidRDefault="00C77E2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0C3075" w:rsidRDefault="000C3075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112221" w:rsidRPr="000C3075" w:rsidRDefault="00112221" w:rsidP="00B23972">
      <w:pPr>
        <w:spacing w:after="0"/>
        <w:ind w:left="3545" w:firstLine="709"/>
        <w:jc w:val="right"/>
        <w:rPr>
          <w:sz w:val="22"/>
          <w:szCs w:val="22"/>
        </w:rPr>
      </w:pPr>
      <w:bookmarkStart w:id="10" w:name="_Toc527990669"/>
      <w:r w:rsidRPr="000C3075">
        <w:rPr>
          <w:sz w:val="22"/>
          <w:szCs w:val="22"/>
        </w:rPr>
        <w:lastRenderedPageBreak/>
        <w:t>Приложение № 1</w:t>
      </w:r>
    </w:p>
    <w:p w:rsidR="00112221" w:rsidRPr="000C3075" w:rsidRDefault="00112221" w:rsidP="00B23972">
      <w:pPr>
        <w:spacing w:after="0"/>
        <w:ind w:left="708" w:firstLine="708"/>
        <w:jc w:val="right"/>
        <w:rPr>
          <w:bCs/>
          <w:sz w:val="22"/>
          <w:szCs w:val="22"/>
        </w:rPr>
      </w:pPr>
      <w:r w:rsidRPr="000C3075">
        <w:rPr>
          <w:sz w:val="22"/>
          <w:szCs w:val="22"/>
        </w:rPr>
        <w:t xml:space="preserve">к </w:t>
      </w:r>
      <w:r w:rsidRPr="000C3075">
        <w:rPr>
          <w:bCs/>
          <w:sz w:val="22"/>
          <w:szCs w:val="22"/>
        </w:rPr>
        <w:t>извещению о проведении запроса котировок</w:t>
      </w:r>
    </w:p>
    <w:p w:rsidR="00112221" w:rsidRPr="000C3075" w:rsidRDefault="00112221" w:rsidP="00B23972">
      <w:pPr>
        <w:spacing w:after="0"/>
        <w:jc w:val="right"/>
        <w:rPr>
          <w:sz w:val="22"/>
          <w:szCs w:val="22"/>
        </w:rPr>
      </w:pPr>
      <w:r w:rsidRPr="000C3075">
        <w:rPr>
          <w:sz w:val="22"/>
          <w:szCs w:val="22"/>
        </w:rPr>
        <w:t>№ ЗК</w:t>
      </w:r>
      <w:r w:rsidR="00591C20" w:rsidRPr="000C3075">
        <w:rPr>
          <w:sz w:val="22"/>
          <w:szCs w:val="22"/>
        </w:rPr>
        <w:t>э</w:t>
      </w:r>
      <w:r w:rsidRPr="000C3075">
        <w:rPr>
          <w:sz w:val="22"/>
          <w:szCs w:val="22"/>
        </w:rPr>
        <w:t>_7_0000</w:t>
      </w:r>
      <w:r w:rsidR="00521B2D" w:rsidRPr="00521B2D">
        <w:rPr>
          <w:sz w:val="22"/>
          <w:szCs w:val="22"/>
        </w:rPr>
        <w:t>280</w:t>
      </w:r>
      <w:r w:rsidRPr="000C3075">
        <w:rPr>
          <w:sz w:val="22"/>
          <w:szCs w:val="22"/>
        </w:rPr>
        <w:t>_201</w:t>
      </w:r>
      <w:r w:rsidR="00C833A1" w:rsidRPr="000C3075">
        <w:rPr>
          <w:sz w:val="22"/>
          <w:szCs w:val="22"/>
        </w:rPr>
        <w:t>9</w:t>
      </w:r>
      <w:r w:rsidRPr="000C3075">
        <w:rPr>
          <w:sz w:val="22"/>
          <w:szCs w:val="22"/>
        </w:rPr>
        <w:t>_АО</w:t>
      </w:r>
    </w:p>
    <w:bookmarkEnd w:id="10"/>
    <w:p w:rsidR="000C3075" w:rsidRDefault="000C3075" w:rsidP="006E24A6">
      <w:pPr>
        <w:spacing w:after="0"/>
        <w:jc w:val="center"/>
        <w:rPr>
          <w:rStyle w:val="12"/>
          <w:bCs/>
          <w:sz w:val="28"/>
          <w:szCs w:val="28"/>
        </w:rPr>
      </w:pPr>
    </w:p>
    <w:p w:rsidR="006E24A6" w:rsidRPr="009B2B3E" w:rsidRDefault="006E24A6" w:rsidP="006E24A6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</w:p>
    <w:p w:rsidR="006E24A6" w:rsidRDefault="006E24A6" w:rsidP="006E24A6">
      <w:pPr>
        <w:jc w:val="center"/>
      </w:pPr>
    </w:p>
    <w:p w:rsidR="006E24A6" w:rsidRPr="009378CB" w:rsidRDefault="006E24A6" w:rsidP="006E24A6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6E24A6" w:rsidRPr="009378CB" w:rsidRDefault="006E24A6" w:rsidP="006E24A6"/>
    <w:p w:rsidR="006E24A6" w:rsidRPr="009378CB" w:rsidRDefault="006E24A6" w:rsidP="006E24A6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:rsidR="006E24A6" w:rsidRPr="009378CB" w:rsidRDefault="006E24A6" w:rsidP="006E24A6">
      <w:pPr>
        <w:contextualSpacing/>
      </w:pPr>
    </w:p>
    <w:p w:rsidR="006E24A6" w:rsidRPr="009378CB" w:rsidRDefault="006E24A6" w:rsidP="006E24A6">
      <w:pPr>
        <w:contextualSpacing/>
      </w:pPr>
      <w:r w:rsidRPr="009378CB">
        <w:t>Дата, исх. номер</w:t>
      </w:r>
    </w:p>
    <w:p w:rsidR="006E24A6" w:rsidRPr="009378CB" w:rsidRDefault="006E24A6" w:rsidP="006E24A6">
      <w:pPr>
        <w:contextualSpacing/>
        <w:jc w:val="right"/>
      </w:pPr>
      <w:r w:rsidRPr="009378CB">
        <w:t>Заказчику</w:t>
      </w:r>
    </w:p>
    <w:p w:rsidR="006E24A6" w:rsidRPr="009378CB" w:rsidRDefault="006E24A6" w:rsidP="006E24A6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:rsidR="006E24A6" w:rsidRPr="009378CB" w:rsidRDefault="006E24A6" w:rsidP="006E24A6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:rsidR="006E24A6" w:rsidRPr="009378CB" w:rsidRDefault="006E24A6" w:rsidP="006E24A6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:rsidR="006E24A6" w:rsidRPr="009378CB" w:rsidRDefault="006E24A6" w:rsidP="006E24A6">
      <w:pPr>
        <w:contextualSpacing/>
      </w:pPr>
    </w:p>
    <w:p w:rsidR="006E24A6" w:rsidRPr="00EA518E" w:rsidRDefault="006E24A6" w:rsidP="006E24A6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:rsidR="006E24A6" w:rsidRPr="00E16098" w:rsidRDefault="006E24A6" w:rsidP="002663A2">
      <w:pPr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E16098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:rsidR="006E24A6" w:rsidRPr="00B03B6E" w:rsidRDefault="006E24A6" w:rsidP="002663A2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b/>
          <w:i/>
          <w:u w:val="single"/>
        </w:rPr>
      </w:pPr>
      <w:r w:rsidRPr="00B03B6E">
        <w:rPr>
          <w:rFonts w:ascii="Times New Roman" w:hAnsi="Times New Roman"/>
          <w:b/>
          <w:i/>
          <w:u w:val="single"/>
        </w:rPr>
        <w:t>Ценовое предложение нами подано посредством электронной торговой площадки</w:t>
      </w:r>
    </w:p>
    <w:p w:rsidR="006E24A6" w:rsidRPr="00E16098" w:rsidRDefault="006E24A6" w:rsidP="002663A2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/>
          <w:bCs/>
        </w:rPr>
      </w:pPr>
      <w:r w:rsidRPr="00E16098">
        <w:rPr>
          <w:rFonts w:ascii="Times New Roman" w:eastAsia="Calibri" w:hAnsi="Times New Roman"/>
          <w:bCs/>
        </w:rPr>
        <w:t>К настоящей заявке на участие в запросе котировок прилагаются следующие документы:</w:t>
      </w:r>
    </w:p>
    <w:p w:rsidR="006E24A6" w:rsidRDefault="006E24A6" w:rsidP="006E24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6E24A6" w:rsidRPr="00D46EA6" w:rsidTr="00AA4353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Default="006E24A6" w:rsidP="002663A2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 – для юридического лица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24A6" w:rsidRPr="00C36597" w:rsidRDefault="006E24A6" w:rsidP="002663A2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6E24A6" w:rsidRPr="00D46EA6" w:rsidRDefault="006E24A6" w:rsidP="00AA4353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673B97" w:rsidRDefault="006E24A6" w:rsidP="00AA4353">
            <w:pPr>
              <w:spacing w:after="0"/>
            </w:pPr>
            <w:r>
              <w:t>выписка</w:t>
            </w:r>
            <w:r w:rsidRPr="00673B97">
              <w:t xml:space="preserve"> из единого государственного реестра юридических лиц или заверенную Участником копию такой выписки, </w:t>
            </w:r>
            <w:r w:rsidRPr="00673B97">
              <w:rPr>
                <w:b/>
              </w:rPr>
              <w:t>полученную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  <w:p w:rsidR="006E24A6" w:rsidRPr="00D46EA6" w:rsidRDefault="006E24A6" w:rsidP="00AA4353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0"/>
            </w:pPr>
            <w:r>
              <w:t>выписка</w:t>
            </w:r>
            <w:r w:rsidRPr="00673B97">
              <w:t xml:space="preserve"> из единого государственного реестра индивидуальных предпринимателей или заверенную Участником копию такой выписки, полученную </w:t>
            </w:r>
            <w:r w:rsidRPr="00062B7E">
              <w:rPr>
                <w:b/>
              </w:rPr>
              <w:t xml:space="preserve">не ранее чем за месяц до дня размещения на Официальном сайте </w:t>
            </w:r>
            <w:r w:rsidRPr="00062B7E">
              <w:rPr>
                <w:b/>
              </w:rPr>
              <w:lastRenderedPageBreak/>
              <w:t>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</w:t>
            </w:r>
            <w:r w:rsidR="00AA4353">
              <w:rPr>
                <w:color w:val="000000"/>
              </w:rPr>
              <w:t>ность (для иных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</w:pPr>
            <w:r w:rsidRPr="00D46EA6">
              <w:t xml:space="preserve"> </w:t>
            </w:r>
            <w:r w:rsidRPr="00C36597"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</w:pPr>
            <w:r w:rsidRPr="00C36597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</w:t>
            </w:r>
            <w:r w:rsidRPr="00D46EA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0"/>
            </w:pPr>
            <w:r w:rsidRPr="00673B97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673B97" w:rsidRDefault="006E24A6" w:rsidP="00AA4353">
            <w:pPr>
              <w:spacing w:after="0"/>
              <w:rPr>
                <w:b/>
              </w:rPr>
            </w:pPr>
            <w:r>
              <w:t>копия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6E24A6" w:rsidRPr="00D46EA6" w:rsidRDefault="006E24A6" w:rsidP="00AA4353">
            <w:pPr>
              <w:spacing w:after="0" w:line="276" w:lineRule="auto"/>
            </w:pPr>
            <w:r w:rsidRPr="00D46EA6">
              <w:rPr>
                <w:b/>
                <w:lang w:eastAsia="en-US"/>
              </w:rPr>
              <w:t>Справка должна быть заверен</w:t>
            </w:r>
            <w:r w:rsidR="00AA4353">
              <w:rPr>
                <w:b/>
                <w:lang w:eastAsia="en-US"/>
              </w:rPr>
              <w:t>а печатью выдающей организации;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</w:pPr>
            <w:r>
              <w:t>копия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  <w:r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</w:pPr>
            <w:r>
              <w:t>копия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6E24A6" w:rsidRPr="00D46EA6" w:rsidRDefault="006E24A6" w:rsidP="00AA4353">
            <w:pPr>
              <w:spacing w:after="200" w:line="276" w:lineRule="auto"/>
            </w:pPr>
            <w:r w:rsidRPr="00D46EA6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6E24A6" w:rsidRPr="00D46EA6" w:rsidRDefault="006E24A6" w:rsidP="00AA4353">
            <w:pPr>
              <w:spacing w:after="200" w:line="276" w:lineRule="auto"/>
              <w:rPr>
                <w:b/>
              </w:rPr>
            </w:pPr>
            <w:r w:rsidRPr="00D46EA6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7D0991" w:rsidRDefault="006E24A6" w:rsidP="00AA4353">
            <w:pPr>
              <w:spacing w:after="0"/>
            </w:pPr>
            <w:r>
              <w:rPr>
                <w:u w:val="single"/>
              </w:rPr>
              <w:t xml:space="preserve">Техническое </w:t>
            </w:r>
            <w:r w:rsidRPr="007D0991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</w:t>
            </w:r>
            <w:r w:rsidRPr="007D0991">
              <w:rPr>
                <w:b/>
                <w:u w:val="single"/>
              </w:rPr>
              <w:t>с указанием страны происхождения,</w:t>
            </w:r>
            <w:r w:rsidRPr="007D0991">
              <w:rPr>
                <w:u w:val="single"/>
              </w:rPr>
              <w:t xml:space="preserve"> срока поставки</w:t>
            </w:r>
            <w:r>
              <w:rPr>
                <w:u w:val="single"/>
              </w:rPr>
              <w:t xml:space="preserve"> (Форма 3 Приложения №1)</w:t>
            </w:r>
            <w:r w:rsidRPr="007D0991">
              <w:t>;</w:t>
            </w:r>
          </w:p>
          <w:p w:rsidR="006E24A6" w:rsidRPr="00D46EA6" w:rsidRDefault="006E24A6" w:rsidP="00AA4353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6E24A6" w:rsidRPr="00D46EA6" w:rsidTr="00AA4353">
        <w:trPr>
          <w:trHeight w:val="25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  <w:r w:rsidRPr="00D46EA6">
              <w:t>1</w:t>
            </w: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A6" w:rsidRPr="00D46EA6" w:rsidRDefault="006E24A6" w:rsidP="00AA4353">
            <w:pPr>
              <w:spacing w:after="200" w:line="276" w:lineRule="auto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</w:t>
            </w:r>
            <w:r>
              <w:t xml:space="preserve"> 2</w:t>
            </w:r>
            <w:r w:rsidRPr="0029716F">
              <w:t xml:space="preserve"> согласно приложению</w:t>
            </w:r>
            <w:r>
              <w:t xml:space="preserve"> №1</w:t>
            </w:r>
            <w:r w:rsidRPr="0029716F">
              <w:t xml:space="preserve"> к </w:t>
            </w:r>
            <w:r>
              <w:t>извещению</w:t>
            </w:r>
            <w:r w:rsidRPr="0029716F">
              <w:t xml:space="preserve">) </w:t>
            </w:r>
            <w:r w:rsidRPr="00674220">
              <w:rPr>
                <w:b/>
              </w:rPr>
              <w:t xml:space="preserve">или </w:t>
            </w:r>
            <w:r w:rsidRPr="0029716F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6" w:rsidRPr="00D46EA6" w:rsidRDefault="006E24A6" w:rsidP="00AA4353">
            <w:pPr>
              <w:spacing w:after="200" w:line="276" w:lineRule="auto"/>
              <w:jc w:val="left"/>
            </w:pPr>
          </w:p>
        </w:tc>
      </w:tr>
      <w:tr w:rsidR="00B66241" w:rsidRPr="00D46EA6" w:rsidTr="00B66241">
        <w:trPr>
          <w:trHeight w:val="12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46EA6" w:rsidRDefault="00B66241" w:rsidP="00AA4353">
            <w:pPr>
              <w:spacing w:after="200" w:line="276" w:lineRule="auto"/>
              <w:jc w:val="left"/>
            </w:pPr>
            <w:r>
              <w:lastRenderedPageBreak/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Default="00B66241" w:rsidP="00AA4353">
            <w:pPr>
              <w:spacing w:after="200" w:line="276" w:lineRule="auto"/>
            </w:pPr>
            <w:r w:rsidRPr="00B66241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46EA6" w:rsidRDefault="00B66241" w:rsidP="00AA4353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41" w:rsidRPr="00D46EA6" w:rsidRDefault="00B66241" w:rsidP="00AA4353">
            <w:pPr>
              <w:spacing w:after="200" w:line="276" w:lineRule="auto"/>
              <w:jc w:val="left"/>
            </w:pPr>
          </w:p>
        </w:tc>
      </w:tr>
    </w:tbl>
    <w:p w:rsidR="006E24A6" w:rsidRDefault="00AA4353" w:rsidP="00AA4353">
      <w:pPr>
        <w:tabs>
          <w:tab w:val="left" w:pos="993"/>
        </w:tabs>
        <w:spacing w:after="0"/>
        <w:ind w:left="1069"/>
        <w:rPr>
          <w:rFonts w:eastAsia="Calibri"/>
          <w:bCs/>
        </w:rPr>
      </w:pPr>
      <w:r>
        <w:rPr>
          <w:rFonts w:eastAsia="Calibri"/>
          <w:bCs/>
        </w:rPr>
        <w:t xml:space="preserve">4. </w:t>
      </w:r>
      <w:r w:rsidR="006E24A6"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</w:p>
    <w:p w:rsidR="006E24A6" w:rsidRPr="00EA518E" w:rsidRDefault="006E24A6" w:rsidP="006E24A6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:rsidR="006E24A6" w:rsidRDefault="00AA4353" w:rsidP="00AA4353">
      <w:pPr>
        <w:tabs>
          <w:tab w:val="left" w:pos="993"/>
        </w:tabs>
        <w:spacing w:after="0"/>
        <w:ind w:left="-142" w:firstLine="851"/>
        <w:rPr>
          <w:rFonts w:eastAsia="Calibri"/>
          <w:bCs/>
        </w:rPr>
      </w:pPr>
      <w:r>
        <w:rPr>
          <w:rFonts w:eastAsia="Calibri"/>
          <w:bCs/>
        </w:rPr>
        <w:t>5.</w:t>
      </w:r>
      <w:r w:rsidR="006E24A6" w:rsidRPr="00EA518E">
        <w:rPr>
          <w:rFonts w:eastAsia="Calibri"/>
          <w:bCs/>
        </w:rPr>
        <w:t xml:space="preserve">Настоящей заявкой на участие в </w:t>
      </w:r>
      <w:r w:rsidR="006E24A6">
        <w:rPr>
          <w:rFonts w:eastAsia="Calibri"/>
          <w:bCs/>
        </w:rPr>
        <w:t>запросе котировок</w:t>
      </w:r>
      <w:r w:rsidR="006E24A6"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="006E24A6"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="006E24A6" w:rsidRPr="00EA518E">
        <w:rPr>
          <w:rFonts w:eastAsia="Calibri"/>
          <w:bCs/>
        </w:rPr>
        <w:t>а также отсутствует</w:t>
      </w:r>
      <w:r w:rsidR="006E24A6"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="006E24A6" w:rsidRPr="00EA518E">
        <w:rPr>
          <w:rFonts w:eastAsia="Calibri"/>
          <w:bCs/>
        </w:rPr>
        <w:t>.</w:t>
      </w:r>
    </w:p>
    <w:p w:rsidR="006E24A6" w:rsidRPr="00EA518E" w:rsidRDefault="00AA4353" w:rsidP="00AA4353">
      <w:pPr>
        <w:tabs>
          <w:tab w:val="left" w:pos="993"/>
        </w:tabs>
        <w:spacing w:after="0"/>
        <w:ind w:left="-142" w:firstLine="851"/>
        <w:rPr>
          <w:rFonts w:eastAsia="Calibri"/>
          <w:bCs/>
        </w:rPr>
      </w:pPr>
      <w:r>
        <w:t>6.</w:t>
      </w:r>
      <w:r w:rsidR="006E24A6">
        <w:t xml:space="preserve"> </w:t>
      </w:r>
      <w:r w:rsidR="006E24A6">
        <w:rPr>
          <w:i/>
          <w:iCs/>
        </w:rPr>
        <w:t>(наименование участника)</w:t>
      </w:r>
      <w:r w:rsidR="006E24A6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="006E24A6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6E24A6" w:rsidRPr="00EA518E" w:rsidRDefault="00AA4353" w:rsidP="00AA4353">
      <w:pPr>
        <w:tabs>
          <w:tab w:val="left" w:pos="993"/>
        </w:tabs>
        <w:spacing w:after="0"/>
        <w:ind w:left="-284" w:firstLine="993"/>
        <w:rPr>
          <w:rFonts w:eastAsia="Calibri"/>
          <w:bCs/>
        </w:rPr>
      </w:pPr>
      <w:r>
        <w:rPr>
          <w:rFonts w:eastAsia="Calibri"/>
          <w:bCs/>
        </w:rPr>
        <w:t>7.</w:t>
      </w:r>
      <w:r w:rsidR="006E24A6" w:rsidRPr="00EA518E">
        <w:rPr>
          <w:rFonts w:eastAsia="Calibri"/>
          <w:bCs/>
        </w:rPr>
        <w:t>В случае</w:t>
      </w:r>
      <w:r w:rsidR="006E24A6">
        <w:rPr>
          <w:rFonts w:eastAsia="Calibri"/>
          <w:bCs/>
        </w:rPr>
        <w:t>,</w:t>
      </w:r>
      <w:r w:rsidR="006E24A6" w:rsidRPr="00EA518E">
        <w:rPr>
          <w:rFonts w:eastAsia="Calibri"/>
          <w:bCs/>
        </w:rPr>
        <w:t xml:space="preserve"> если наши предложения будут признаны лучшими, мы берем на себя обязательства подписать договор с</w:t>
      </w:r>
      <w:r w:rsidR="006E24A6">
        <w:rPr>
          <w:rFonts w:eastAsia="Calibri"/>
          <w:bCs/>
        </w:rPr>
        <w:t xml:space="preserve">______________ </w:t>
      </w:r>
      <w:r w:rsidR="006E24A6" w:rsidRPr="00EA518E">
        <w:rPr>
          <w:rFonts w:eastAsia="Calibri"/>
          <w:bCs/>
        </w:rPr>
        <w:t>(указывается наименование О</w:t>
      </w:r>
      <w:r w:rsidR="006E24A6">
        <w:rPr>
          <w:rFonts w:eastAsia="Calibri"/>
          <w:bCs/>
        </w:rPr>
        <w:t>рганизатора) на поставку товара в соответствии с требованиями извещения</w:t>
      </w:r>
      <w:r w:rsidR="006E24A6" w:rsidRPr="00EA518E">
        <w:rPr>
          <w:rFonts w:eastAsia="Calibri"/>
          <w:bCs/>
        </w:rPr>
        <w:t xml:space="preserve"> и условиями наших предложений.</w:t>
      </w:r>
    </w:p>
    <w:p w:rsidR="006E24A6" w:rsidRPr="00EA518E" w:rsidRDefault="00AA4353" w:rsidP="00AA4353">
      <w:pPr>
        <w:tabs>
          <w:tab w:val="left" w:pos="993"/>
        </w:tabs>
        <w:spacing w:after="0"/>
        <w:ind w:left="-142" w:firstLine="851"/>
        <w:rPr>
          <w:rFonts w:eastAsia="Calibri"/>
          <w:bCs/>
        </w:rPr>
      </w:pPr>
      <w:r>
        <w:rPr>
          <w:rFonts w:eastAsia="Calibri"/>
          <w:bCs/>
        </w:rPr>
        <w:t>8.</w:t>
      </w:r>
      <w:r w:rsidR="006E24A6" w:rsidRPr="00EA518E">
        <w:rPr>
          <w:rFonts w:eastAsia="Calibri"/>
          <w:bCs/>
        </w:rPr>
        <w:t xml:space="preserve">В случае если наши предложения будут лучшими после предложений победителя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, а победитель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6E24A6">
        <w:rPr>
          <w:rFonts w:eastAsia="Calibri"/>
          <w:bCs/>
        </w:rPr>
        <w:t>поставку товара</w:t>
      </w:r>
      <w:r w:rsidR="006E24A6"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6E24A6" w:rsidRPr="00EA518E" w:rsidRDefault="00AA4353" w:rsidP="00AA4353">
      <w:pPr>
        <w:tabs>
          <w:tab w:val="left" w:pos="993"/>
        </w:tabs>
        <w:spacing w:after="0"/>
        <w:ind w:left="-142" w:firstLine="851"/>
        <w:rPr>
          <w:rFonts w:eastAsia="Calibri"/>
          <w:bCs/>
        </w:rPr>
      </w:pPr>
      <w:r>
        <w:rPr>
          <w:rFonts w:eastAsia="Calibri"/>
          <w:bCs/>
        </w:rPr>
        <w:t>9.</w:t>
      </w:r>
      <w:r w:rsidR="006E24A6"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6E24A6" w:rsidRPr="00EA518E" w:rsidRDefault="00AA4353" w:rsidP="00AA4353">
      <w:pPr>
        <w:tabs>
          <w:tab w:val="left" w:pos="993"/>
        </w:tabs>
        <w:spacing w:after="0"/>
        <w:ind w:left="-142" w:firstLine="852"/>
        <w:rPr>
          <w:rFonts w:eastAsia="Calibri"/>
          <w:bCs/>
        </w:rPr>
      </w:pPr>
      <w:r>
        <w:rPr>
          <w:rFonts w:eastAsia="Calibri"/>
          <w:bCs/>
        </w:rPr>
        <w:t>10.</w:t>
      </w:r>
      <w:r w:rsidR="006E24A6"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6E24A6" w:rsidRPr="00EA518E" w:rsidRDefault="00AA4353" w:rsidP="00AA4353">
      <w:pPr>
        <w:tabs>
          <w:tab w:val="left" w:pos="1134"/>
        </w:tabs>
        <w:spacing w:after="0"/>
        <w:ind w:left="993"/>
        <w:rPr>
          <w:rFonts w:eastAsia="Calibri"/>
          <w:bCs/>
        </w:rPr>
      </w:pPr>
      <w:r>
        <w:rPr>
          <w:rFonts w:eastAsia="Calibri"/>
          <w:bCs/>
        </w:rPr>
        <w:t>11.</w:t>
      </w:r>
      <w:r w:rsidR="006E24A6"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6E24A6" w:rsidRPr="00EA518E" w:rsidRDefault="00AA4353" w:rsidP="00AA4353">
      <w:pPr>
        <w:spacing w:after="0"/>
        <w:ind w:left="-142" w:firstLine="1135"/>
        <w:rPr>
          <w:rFonts w:eastAsia="Calibri"/>
          <w:bCs/>
        </w:rPr>
      </w:pPr>
      <w:r>
        <w:rPr>
          <w:rFonts w:eastAsia="Calibri"/>
          <w:bCs/>
        </w:rPr>
        <w:t>12.</w:t>
      </w:r>
      <w:r w:rsidR="006E24A6" w:rsidRPr="00EA518E">
        <w:rPr>
          <w:rFonts w:eastAsia="Calibri"/>
          <w:bCs/>
        </w:rPr>
        <w:t xml:space="preserve">Настоящая заявка на участие в </w:t>
      </w:r>
      <w:r w:rsidR="006E24A6">
        <w:rPr>
          <w:rFonts w:eastAsia="Calibri"/>
          <w:bCs/>
        </w:rPr>
        <w:t>запросе котировок</w:t>
      </w:r>
      <w:r w:rsidR="006E24A6"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 w:rsidR="006E24A6">
        <w:rPr>
          <w:rFonts w:eastAsia="Calibri"/>
          <w:bCs/>
        </w:rPr>
        <w:t>запроса котировок</w:t>
      </w:r>
      <w:r w:rsidR="006E24A6" w:rsidRPr="00EA518E">
        <w:rPr>
          <w:rFonts w:eastAsia="Calibri"/>
          <w:bCs/>
        </w:rPr>
        <w:t xml:space="preserve">. </w:t>
      </w:r>
    </w:p>
    <w:p w:rsidR="00AA4353" w:rsidRDefault="00AA4353" w:rsidP="006E24A6">
      <w:pPr>
        <w:rPr>
          <w:rFonts w:eastAsia="Calibri"/>
          <w:vertAlign w:val="superscript"/>
        </w:rPr>
      </w:pPr>
    </w:p>
    <w:p w:rsidR="006E24A6" w:rsidRPr="00EA518E" w:rsidRDefault="006E24A6" w:rsidP="006E24A6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6E24A6" w:rsidRPr="00EA518E" w:rsidRDefault="006E24A6" w:rsidP="006E24A6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</w:t>
      </w:r>
      <w:proofErr w:type="gramStart"/>
      <w:r w:rsidRPr="00EA518E">
        <w:rPr>
          <w:rFonts w:eastAsia="Calibri"/>
          <w:vertAlign w:val="superscript"/>
        </w:rPr>
        <w:t xml:space="preserve">должность)   </w:t>
      </w:r>
      <w:proofErr w:type="gramEnd"/>
      <w:r w:rsidRPr="00EA518E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:rsidR="006E24A6" w:rsidRPr="00EA518E" w:rsidRDefault="006E24A6" w:rsidP="006E24A6">
      <w:pPr>
        <w:ind w:firstLine="720"/>
        <w:rPr>
          <w:rFonts w:eastAsia="Calibri"/>
          <w:vertAlign w:val="superscript"/>
        </w:rPr>
      </w:pPr>
    </w:p>
    <w:p w:rsidR="006E24A6" w:rsidRPr="00EA518E" w:rsidRDefault="006E24A6" w:rsidP="006E24A6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C77E25" w:rsidRDefault="00C77E25" w:rsidP="00201DCC">
      <w:pPr>
        <w:spacing w:after="200" w:line="276" w:lineRule="auto"/>
        <w:ind w:firstLine="6237"/>
        <w:jc w:val="left"/>
      </w:pPr>
    </w:p>
    <w:p w:rsidR="00471812" w:rsidRDefault="00471812" w:rsidP="00201DCC">
      <w:pPr>
        <w:spacing w:after="200" w:line="276" w:lineRule="auto"/>
        <w:ind w:firstLine="6237"/>
        <w:jc w:val="left"/>
      </w:pPr>
    </w:p>
    <w:p w:rsidR="00471812" w:rsidRDefault="00471812" w:rsidP="00201DCC">
      <w:pPr>
        <w:spacing w:after="200" w:line="276" w:lineRule="auto"/>
        <w:ind w:firstLine="6237"/>
        <w:jc w:val="left"/>
      </w:pPr>
    </w:p>
    <w:p w:rsidR="00471812" w:rsidRDefault="00471812" w:rsidP="00201DCC">
      <w:pPr>
        <w:spacing w:after="200" w:line="276" w:lineRule="auto"/>
        <w:ind w:firstLine="6237"/>
        <w:jc w:val="left"/>
      </w:pP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6E24A6">
        <w:rPr>
          <w:b/>
        </w:rPr>
        <w:t>2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Подтверждаем, что __________________________________________________________</w:t>
      </w:r>
      <w:r w:rsidR="00DD5C96">
        <w:rPr>
          <w:rFonts w:ascii="Times New Roman" w:hAnsi="Times New Roman" w:cs="Times New Roman"/>
          <w:sz w:val="22"/>
          <w:szCs w:val="22"/>
        </w:rPr>
        <w:t>__________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2E8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(указывается наименование </w:t>
      </w:r>
      <w:r w:rsidR="00405372" w:rsidRPr="00982E87">
        <w:rPr>
          <w:rFonts w:ascii="Times New Roman" w:hAnsi="Times New Roman" w:cs="Times New Roman"/>
          <w:i/>
          <w:sz w:val="22"/>
          <w:szCs w:val="22"/>
        </w:rPr>
        <w:t>Участника</w:t>
      </w:r>
      <w:r w:rsidRPr="00982E87">
        <w:rPr>
          <w:rFonts w:ascii="Times New Roman" w:hAnsi="Times New Roman" w:cs="Times New Roman"/>
          <w:i/>
          <w:sz w:val="22"/>
          <w:szCs w:val="22"/>
        </w:rPr>
        <w:t>)</w:t>
      </w:r>
    </w:p>
    <w:p w:rsidR="0050335A" w:rsidRPr="00982E87" w:rsidRDefault="0050335A" w:rsidP="00630C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4" w:history="1">
        <w:r w:rsidRPr="00982E87">
          <w:rPr>
            <w:rFonts w:ascii="Times New Roman" w:hAnsi="Times New Roman" w:cs="Times New Roman"/>
            <w:sz w:val="22"/>
            <w:szCs w:val="22"/>
          </w:rPr>
          <w:t>статьей  4</w:t>
        </w:r>
      </w:hyperlink>
      <w:r w:rsidRPr="00982E87">
        <w:rPr>
          <w:rFonts w:ascii="Times New Roman" w:hAnsi="Times New Roman" w:cs="Times New Roman"/>
          <w:sz w:val="22"/>
          <w:szCs w:val="22"/>
        </w:rPr>
        <w:t xml:space="preserve">  Федерального  закона  </w:t>
      </w:r>
      <w:r w:rsidR="00B55330" w:rsidRPr="00982E87">
        <w:rPr>
          <w:rFonts w:ascii="Times New Roman" w:hAnsi="Times New Roman" w:cs="Times New Roman"/>
          <w:sz w:val="22"/>
          <w:szCs w:val="22"/>
        </w:rPr>
        <w:t xml:space="preserve">от 24.07.2007 № 209-ФЗ </w:t>
      </w:r>
      <w:r w:rsidRPr="00982E87">
        <w:rPr>
          <w:rFonts w:ascii="Times New Roman" w:hAnsi="Times New Roman" w:cs="Times New Roman"/>
          <w:sz w:val="22"/>
          <w:szCs w:val="22"/>
        </w:rPr>
        <w:t xml:space="preserve">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 </w:t>
      </w:r>
      <w:r w:rsidRPr="00982E87">
        <w:rPr>
          <w:rFonts w:ascii="Times New Roman" w:hAnsi="Times New Roman" w:cs="Times New Roman"/>
          <w:i/>
          <w:sz w:val="22"/>
          <w:szCs w:val="22"/>
        </w:rPr>
        <w:t>(указывается субъект малого или  среднего предприн</w:t>
      </w:r>
      <w:r w:rsidR="00C52CD6" w:rsidRPr="00982E87">
        <w:rPr>
          <w:rFonts w:ascii="Times New Roman" w:hAnsi="Times New Roman" w:cs="Times New Roman"/>
          <w:i/>
          <w:sz w:val="22"/>
          <w:szCs w:val="22"/>
        </w:rPr>
        <w:t>имательства</w:t>
      </w:r>
      <w:r w:rsidRPr="00982E87">
        <w:rPr>
          <w:rFonts w:ascii="Times New Roman" w:hAnsi="Times New Roman" w:cs="Times New Roman"/>
          <w:i/>
          <w:sz w:val="22"/>
          <w:szCs w:val="22"/>
        </w:rPr>
        <w:t xml:space="preserve">  в зависимости от критериев  отнесения)</w:t>
      </w:r>
      <w:r w:rsidR="00B55330" w:rsidRPr="00982E87">
        <w:rPr>
          <w:rFonts w:ascii="Times New Roman" w:hAnsi="Times New Roman" w:cs="Times New Roman"/>
          <w:sz w:val="22"/>
          <w:szCs w:val="22"/>
        </w:rPr>
        <w:t xml:space="preserve"> </w:t>
      </w:r>
      <w:r w:rsidRPr="00982E87">
        <w:rPr>
          <w:rFonts w:ascii="Times New Roman" w:hAnsi="Times New Roman" w:cs="Times New Roman"/>
          <w:sz w:val="22"/>
          <w:szCs w:val="22"/>
        </w:rPr>
        <w:t>предпринимательства, и сообщаем следующую информацию: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1. Адрес местонахождения (юридический адрес): _____________________ __________________________________________________________________________________.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2. ИНН/КПП: ______________________________________________________________.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82E87">
        <w:rPr>
          <w:rFonts w:ascii="Times New Roman" w:hAnsi="Times New Roman" w:cs="Times New Roman"/>
          <w:i/>
          <w:sz w:val="22"/>
          <w:szCs w:val="22"/>
        </w:rPr>
        <w:t xml:space="preserve">                            (N, сведения о дате выдачи документа и выдавшем его органе)</w:t>
      </w:r>
    </w:p>
    <w:p w:rsidR="0050335A" w:rsidRPr="00982E87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>3. ОГРН: _____________________________________________________________.</w:t>
      </w:r>
    </w:p>
    <w:p w:rsidR="0050335A" w:rsidRPr="00982E87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82E87">
        <w:rPr>
          <w:rFonts w:ascii="Times New Roman" w:hAnsi="Times New Roman" w:cs="Times New Roman"/>
          <w:sz w:val="22"/>
          <w:szCs w:val="22"/>
        </w:rPr>
        <w:t xml:space="preserve">4. </w:t>
      </w:r>
      <w:r w:rsidR="0050335A" w:rsidRPr="00982E87">
        <w:rPr>
          <w:rFonts w:ascii="Times New Roman" w:hAnsi="Times New Roman" w:cs="Times New Roman"/>
          <w:sz w:val="22"/>
          <w:szCs w:val="22"/>
        </w:rPr>
        <w:t xml:space="preserve">Сведения о соответствии критериям отнесения к субъектам малого и среднего  предпринимательства,  а  также сведения о производимых товарах, работах, услугах и видах деятельности </w:t>
      </w:r>
      <w:hyperlink w:anchor="P276" w:history="1">
        <w:r w:rsidR="0050335A" w:rsidRPr="00982E87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="0050335A" w:rsidRPr="00982E87">
        <w:rPr>
          <w:rFonts w:ascii="Times New Roman" w:hAnsi="Times New Roman" w:cs="Times New Roman"/>
          <w:sz w:val="22"/>
          <w:szCs w:val="22"/>
        </w:rPr>
        <w:t>:</w:t>
      </w: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3492"/>
        <w:gridCol w:w="1984"/>
        <w:gridCol w:w="1529"/>
        <w:gridCol w:w="2018"/>
      </w:tblGrid>
      <w:tr w:rsidR="001C5524" w:rsidRPr="00B23972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5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Н</w:t>
            </w:r>
            <w:r w:rsidR="001C5524" w:rsidRPr="00B23972">
              <w:rPr>
                <w:rFonts w:ascii="Times New Roman" w:hAnsi="Times New Roman" w:cs="Times New Roman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-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B23972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Н</w:t>
            </w:r>
            <w:r w:rsidR="001C5524" w:rsidRPr="00B23972">
              <w:rPr>
                <w:rFonts w:ascii="Times New Roman" w:hAnsi="Times New Roman" w:cs="Times New Roman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-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Деятельность хозяйственного общества, хозяйственного партнерства заключается в практическом </w:t>
            </w:r>
            <w:r w:rsidRPr="00B23972">
              <w:rPr>
                <w:rFonts w:ascii="Times New Roman" w:hAnsi="Times New Roman" w:cs="Times New Roman"/>
              </w:rPr>
              <w:lastRenderedPageBreak/>
              <w:t xml:space="preserve">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 w:rsidRPr="00B23972">
              <w:rPr>
                <w:rFonts w:ascii="Times New Roman" w:hAnsi="Times New Roman" w:cs="Times New Roman"/>
              </w:rPr>
              <w:t xml:space="preserve">– </w:t>
            </w:r>
            <w:r w:rsidRPr="00B23972">
              <w:rPr>
                <w:rFonts w:ascii="Times New Roman" w:hAnsi="Times New Roman" w:cs="Times New Roman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lastRenderedPageBreak/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 w:rsidRPr="00B23972">
              <w:rPr>
                <w:rFonts w:ascii="Times New Roman" w:hAnsi="Times New Roman" w:cs="Times New Roman"/>
              </w:rPr>
              <w:t xml:space="preserve">законом </w:t>
            </w:r>
            <w:r w:rsidR="00010A83" w:rsidRPr="00B23972">
              <w:rPr>
                <w:rFonts w:ascii="Times New Roman" w:hAnsi="Times New Roman" w:cs="Times New Roman"/>
              </w:rPr>
              <w:t xml:space="preserve">от 28 сентября 2010 года № 244-ФЗ </w:t>
            </w:r>
            <w:r w:rsidR="00B55330" w:rsidRPr="00B23972">
              <w:rPr>
                <w:rFonts w:ascii="Times New Roman" w:hAnsi="Times New Roman" w:cs="Times New Roman"/>
              </w:rPr>
              <w:t>«</w:t>
            </w:r>
            <w:r w:rsidRPr="00B23972">
              <w:rPr>
                <w:rFonts w:ascii="Times New Roman" w:hAnsi="Times New Roman" w:cs="Times New Roman"/>
              </w:rPr>
              <w:t>Об инновационном центре "</w:t>
            </w:r>
            <w:proofErr w:type="spellStart"/>
            <w:r w:rsidRPr="00B2397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B23972">
              <w:rPr>
                <w:rFonts w:ascii="Times New Roman" w:hAnsi="Times New Roman" w:cs="Times New Roman"/>
              </w:rPr>
              <w:t>"</w:t>
            </w:r>
            <w:r w:rsidR="00B55330" w:rsidRPr="00B23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 w:rsidRPr="00B23972">
              <w:rPr>
                <w:rFonts w:ascii="Times New Roman" w:hAnsi="Times New Roman" w:cs="Times New Roman"/>
              </w:rPr>
              <w:t xml:space="preserve">законом от 23 августа 1996 года № 127-ФЗ </w:t>
            </w:r>
            <w:r w:rsidR="00CA0050" w:rsidRPr="00B23972">
              <w:rPr>
                <w:rFonts w:ascii="Times New Roman" w:hAnsi="Times New Roman" w:cs="Times New Roman"/>
              </w:rPr>
              <w:br/>
              <w:t>«</w:t>
            </w:r>
            <w:r w:rsidRPr="00B23972">
              <w:rPr>
                <w:rFonts w:ascii="Times New Roman" w:hAnsi="Times New Roman" w:cs="Times New Roman"/>
              </w:rPr>
              <w:t>О науке и государственной научно-технической политике</w:t>
            </w:r>
            <w:r w:rsidR="00CA0050" w:rsidRPr="00B23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О</w:t>
            </w:r>
            <w:r w:rsidR="001C5524" w:rsidRPr="00B23972">
              <w:rPr>
                <w:rFonts w:ascii="Times New Roman" w:hAnsi="Times New Roman" w:cs="Times New Roman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У</w:t>
            </w:r>
            <w:r w:rsidR="001C5524" w:rsidRPr="00B23972">
              <w:rPr>
                <w:rFonts w:ascii="Times New Roman" w:hAnsi="Times New Roman" w:cs="Times New Roman"/>
              </w:rPr>
              <w:t>казывается количество человек (за предшествующий календарный год)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 xml:space="preserve">о 15 - </w:t>
            </w:r>
            <w:proofErr w:type="spellStart"/>
            <w:r w:rsidR="001C5524" w:rsidRPr="00B23972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Доход за предшествующий календарный год, который</w:t>
            </w:r>
          </w:p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У</w:t>
            </w:r>
            <w:r w:rsidR="001C5524" w:rsidRPr="00B23972">
              <w:rPr>
                <w:rFonts w:ascii="Times New Roman" w:hAnsi="Times New Roman" w:cs="Times New Roman"/>
              </w:rPr>
              <w:t>казывается в млн</w:t>
            </w:r>
            <w:r w:rsidR="00DC3E36" w:rsidRPr="00B23972">
              <w:rPr>
                <w:rFonts w:ascii="Times New Roman" w:hAnsi="Times New Roman" w:cs="Times New Roman"/>
              </w:rPr>
              <w:t>.</w:t>
            </w:r>
            <w:r w:rsidR="001C5524" w:rsidRPr="00B23972">
              <w:rPr>
                <w:rFonts w:ascii="Times New Roman" w:hAnsi="Times New Roman" w:cs="Times New Roman"/>
              </w:rPr>
              <w:t xml:space="preserve"> рублей (за предшествующий календарный год)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120 в год - </w:t>
            </w:r>
            <w:proofErr w:type="spellStart"/>
            <w:r w:rsidRPr="00B23972"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rPr>
                <w:sz w:val="20"/>
                <w:szCs w:val="20"/>
              </w:rPr>
            </w:pP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Содержащиеся в Едином государственном реестре юридических лиц, Едином государственном реестре </w:t>
            </w:r>
            <w:r w:rsidRPr="00B23972">
              <w:rPr>
                <w:rFonts w:ascii="Times New Roman" w:hAnsi="Times New Roman" w:cs="Times New Roman"/>
              </w:rPr>
              <w:lastRenderedPageBreak/>
              <w:t>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lastRenderedPageBreak/>
              <w:t>П</w:t>
            </w:r>
            <w:r w:rsidR="001C5524" w:rsidRPr="00B23972">
              <w:rPr>
                <w:rFonts w:ascii="Times New Roman" w:hAnsi="Times New Roman" w:cs="Times New Roman"/>
              </w:rPr>
              <w:t>одлежит заполнению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r w:rsidR="00CA0050" w:rsidRPr="00B23972">
              <w:rPr>
                <w:rFonts w:ascii="Times New Roman" w:hAnsi="Times New Roman" w:cs="Times New Roman"/>
              </w:rPr>
              <w:t>ОКВЭД2</w:t>
            </w:r>
            <w:r w:rsidRPr="00B23972">
              <w:rPr>
                <w:rFonts w:ascii="Times New Roman" w:hAnsi="Times New Roman" w:cs="Times New Roman"/>
              </w:rPr>
              <w:t xml:space="preserve"> и </w:t>
            </w:r>
            <w:r w:rsidR="00CA0050" w:rsidRPr="00B23972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П</w:t>
            </w:r>
            <w:r w:rsidR="001C5524" w:rsidRPr="00B23972">
              <w:rPr>
                <w:rFonts w:ascii="Times New Roman" w:hAnsi="Times New Roman" w:cs="Times New Roman"/>
              </w:rPr>
              <w:t>одлежит заполнению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 w:rsidRPr="00B23972">
              <w:rPr>
                <w:rFonts w:ascii="Times New Roman" w:hAnsi="Times New Roman" w:cs="Times New Roman"/>
              </w:rPr>
              <w:t>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П</w:t>
            </w:r>
            <w:r w:rsidR="001C5524" w:rsidRPr="00B23972">
              <w:rPr>
                <w:rFonts w:ascii="Times New Roman" w:hAnsi="Times New Roman" w:cs="Times New Roman"/>
              </w:rPr>
              <w:t>одлежит заполнению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  <w:p w:rsidR="001C5524" w:rsidRPr="00B23972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(в случае участия </w:t>
            </w:r>
            <w:r w:rsidR="003C516E" w:rsidRPr="00B23972">
              <w:rPr>
                <w:rFonts w:ascii="Times New Roman" w:hAnsi="Times New Roman" w:cs="Times New Roman"/>
              </w:rPr>
              <w:t xml:space="preserve">– </w:t>
            </w:r>
            <w:r w:rsidRPr="00B23972">
              <w:rPr>
                <w:rFonts w:ascii="Times New Roman" w:hAnsi="Times New Roman" w:cs="Times New Roman"/>
              </w:rPr>
              <w:t>наименование заказчика, реализующего программу партнерства)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 w:rsidRPr="00B23972">
              <w:rPr>
                <w:rFonts w:ascii="Times New Roman" w:hAnsi="Times New Roman" w:cs="Times New Roman"/>
              </w:rPr>
              <w:t xml:space="preserve">законом от 5 апреля 2013 </w:t>
            </w:r>
            <w:proofErr w:type="gramStart"/>
            <w:r w:rsidR="003C516E" w:rsidRPr="00B23972">
              <w:rPr>
                <w:rFonts w:ascii="Times New Roman" w:hAnsi="Times New Roman" w:cs="Times New Roman"/>
              </w:rPr>
              <w:t>года  44</w:t>
            </w:r>
            <w:proofErr w:type="gramEnd"/>
            <w:r w:rsidR="003C516E" w:rsidRPr="00B23972">
              <w:rPr>
                <w:rFonts w:ascii="Times New Roman" w:hAnsi="Times New Roman" w:cs="Times New Roman"/>
              </w:rPr>
              <w:t>-ФЗ</w:t>
            </w:r>
            <w:r w:rsidR="003C516E" w:rsidRPr="00B23972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B23972">
              <w:rPr>
                <w:rFonts w:ascii="Times New Roman" w:hAnsi="Times New Roman" w:cs="Times New Roman"/>
              </w:rPr>
              <w:t xml:space="preserve"> </w:t>
            </w:r>
            <w:r w:rsidR="003C516E" w:rsidRPr="00B23972">
              <w:rPr>
                <w:rFonts w:ascii="Times New Roman" w:hAnsi="Times New Roman" w:cs="Times New Roman"/>
              </w:rPr>
              <w:t>«</w:t>
            </w:r>
            <w:r w:rsidRPr="00B23972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 w:rsidRPr="00B23972">
              <w:rPr>
                <w:rFonts w:ascii="Times New Roman" w:hAnsi="Times New Roman" w:cs="Times New Roman"/>
              </w:rPr>
              <w:t>»</w:t>
            </w:r>
            <w:r w:rsidRPr="00B23972">
              <w:rPr>
                <w:rFonts w:ascii="Times New Roman" w:hAnsi="Times New Roman" w:cs="Times New Roman"/>
              </w:rPr>
              <w:t xml:space="preserve">, и (или) договоров, заключенных в соответствии с Федеральным </w:t>
            </w:r>
            <w:r w:rsidR="003C516E" w:rsidRPr="00B23972">
              <w:rPr>
                <w:rFonts w:ascii="Times New Roman" w:hAnsi="Times New Roman" w:cs="Times New Roman"/>
              </w:rPr>
              <w:t>законом от 18 июля 2011 года № 223-ФЗ</w:t>
            </w:r>
            <w:r w:rsidR="003C516E" w:rsidRPr="00B23972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B23972">
              <w:rPr>
                <w:rFonts w:ascii="Times New Roman" w:hAnsi="Times New Roman" w:cs="Times New Roman"/>
              </w:rPr>
              <w:t xml:space="preserve"> </w:t>
            </w:r>
            <w:r w:rsidR="003C516E" w:rsidRPr="00B23972">
              <w:rPr>
                <w:rFonts w:ascii="Times New Roman" w:hAnsi="Times New Roman" w:cs="Times New Roman"/>
              </w:rPr>
              <w:t>«</w:t>
            </w:r>
            <w:r w:rsidRPr="00B23972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  <w:r w:rsidR="003C516E" w:rsidRPr="00B23972">
              <w:rPr>
                <w:rFonts w:ascii="Times New Roman" w:hAnsi="Times New Roman" w:cs="Times New Roman"/>
              </w:rPr>
              <w:t>»</w:t>
            </w:r>
          </w:p>
          <w:p w:rsidR="00D352AC" w:rsidRPr="00B23972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B23972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  <w:p w:rsidR="001C5524" w:rsidRPr="00B23972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(при наличии </w:t>
            </w:r>
            <w:r w:rsidR="003C516E" w:rsidRPr="00B23972">
              <w:rPr>
                <w:rFonts w:ascii="Times New Roman" w:hAnsi="Times New Roman" w:cs="Times New Roman"/>
              </w:rPr>
              <w:t xml:space="preserve">– </w:t>
            </w:r>
            <w:r w:rsidRPr="00B23972">
              <w:rPr>
                <w:rFonts w:ascii="Times New Roman" w:hAnsi="Times New Roman" w:cs="Times New Roman"/>
              </w:rPr>
              <w:t>количество исполненных контрактов или договоров и общая сумма)</w:t>
            </w: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</w:t>
            </w:r>
            <w:r w:rsidRPr="00B23972">
              <w:rPr>
                <w:rFonts w:ascii="Times New Roman" w:hAnsi="Times New Roman" w:cs="Times New Roman"/>
              </w:rPr>
              <w:lastRenderedPageBreak/>
              <w:t>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B23972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524" w:rsidRPr="00B23972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B23972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 w:rsidRPr="00B23972">
              <w:rPr>
                <w:rFonts w:ascii="Times New Roman" w:hAnsi="Times New Roman" w:cs="Times New Roman"/>
              </w:rPr>
              <w:t>от 18 июля 2011 года № 223-ФЗ «</w:t>
            </w:r>
            <w:hyperlink r:id="rId15" w:history="1">
              <w:r w:rsidRPr="00B23972">
                <w:rPr>
                  <w:rFonts w:ascii="Times New Roman" w:hAnsi="Times New Roman" w:cs="Times New Roman"/>
                </w:rPr>
                <w:t>О закупках товаров</w:t>
              </w:r>
            </w:hyperlink>
            <w:r w:rsidR="001A6FE7" w:rsidRPr="00B23972">
              <w:rPr>
                <w:rFonts w:ascii="Times New Roman" w:hAnsi="Times New Roman" w:cs="Times New Roman"/>
              </w:rPr>
              <w:t>,</w:t>
            </w:r>
            <w:r w:rsidRPr="00B23972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B23972">
              <w:rPr>
                <w:rFonts w:ascii="Times New Roman" w:hAnsi="Times New Roman" w:cs="Times New Roman"/>
              </w:rPr>
              <w:t>работ, услуг отдельными видами юридических лиц</w:t>
            </w:r>
            <w:r w:rsidR="001A6FE7" w:rsidRPr="00B23972">
              <w:rPr>
                <w:rFonts w:ascii="Times New Roman" w:hAnsi="Times New Roman" w:cs="Times New Roman"/>
              </w:rPr>
              <w:t>»</w:t>
            </w:r>
            <w:r w:rsidRPr="00B23972">
              <w:rPr>
                <w:rFonts w:ascii="Times New Roman" w:hAnsi="Times New Roman" w:cs="Times New Roman"/>
              </w:rPr>
              <w:t xml:space="preserve"> и </w:t>
            </w:r>
            <w:r w:rsidR="001A6FE7" w:rsidRPr="00B23972">
              <w:rPr>
                <w:rFonts w:ascii="Times New Roman" w:hAnsi="Times New Roman" w:cs="Times New Roman"/>
              </w:rPr>
              <w:t xml:space="preserve">от 5 апреля 2013 года № 44-ФЗ </w:t>
            </w:r>
            <w:r w:rsidR="001A6FE7" w:rsidRPr="00B23972">
              <w:rPr>
                <w:rFonts w:ascii="Times New Roman" w:hAnsi="Times New Roman" w:cs="Times New Roman"/>
              </w:rPr>
              <w:br/>
              <w:t>«</w:t>
            </w:r>
            <w:hyperlink r:id="rId16" w:history="1">
              <w:r w:rsidRPr="00B23972">
                <w:rPr>
                  <w:rFonts w:ascii="Times New Roman" w:hAnsi="Times New Roman" w:cs="Times New Roman"/>
                </w:rPr>
                <w:t>О контрактной системе</w:t>
              </w:r>
            </w:hyperlink>
            <w:r w:rsidRPr="00B23972">
              <w:rPr>
                <w:rFonts w:ascii="Times New Roman" w:hAnsi="Times New Roman" w:cs="Times New Roman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 w:rsidRPr="00B23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B23972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972">
              <w:rPr>
                <w:rFonts w:ascii="Times New Roman" w:hAnsi="Times New Roman" w:cs="Times New Roman"/>
              </w:rPr>
              <w:t>Д</w:t>
            </w:r>
            <w:r w:rsidR="001C5524" w:rsidRPr="00B23972">
              <w:rPr>
                <w:rFonts w:ascii="Times New Roman" w:hAnsi="Times New Roman" w:cs="Times New Roman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982E87" w:rsidRDefault="0050335A" w:rsidP="00E27EF1">
      <w:pPr>
        <w:contextualSpacing/>
        <w:rPr>
          <w:b/>
          <w:sz w:val="22"/>
          <w:szCs w:val="22"/>
        </w:rPr>
      </w:pPr>
      <w:r w:rsidRPr="00982E87">
        <w:rPr>
          <w:b/>
          <w:sz w:val="22"/>
          <w:szCs w:val="22"/>
        </w:rPr>
        <w:t xml:space="preserve">Руководитель </w:t>
      </w:r>
    </w:p>
    <w:p w:rsidR="0050335A" w:rsidRPr="00982E87" w:rsidRDefault="0050335A" w:rsidP="0050335A">
      <w:pPr>
        <w:contextualSpacing/>
        <w:rPr>
          <w:sz w:val="22"/>
          <w:szCs w:val="22"/>
        </w:rPr>
      </w:pPr>
      <w:r w:rsidRPr="00982E87">
        <w:rPr>
          <w:sz w:val="22"/>
          <w:szCs w:val="22"/>
        </w:rPr>
        <w:t>(или уполномоченный представитель)</w:t>
      </w:r>
      <w:r w:rsidRPr="00982E87">
        <w:rPr>
          <w:sz w:val="22"/>
          <w:szCs w:val="22"/>
        </w:rPr>
        <w:tab/>
      </w:r>
      <w:r w:rsidRPr="00982E87">
        <w:rPr>
          <w:sz w:val="22"/>
          <w:szCs w:val="22"/>
        </w:rPr>
        <w:tab/>
        <w:t xml:space="preserve">    _________________ (И.О. Фамилия)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Pr="00B23972" w:rsidRDefault="0050335A" w:rsidP="0050335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>Примечание:</w:t>
      </w:r>
    </w:p>
    <w:p w:rsidR="001C5524" w:rsidRPr="00B23972" w:rsidRDefault="001C5524" w:rsidP="0050335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1C5524" w:rsidRPr="00B23972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B23972">
          <w:rPr>
            <w:rFonts w:ascii="Times New Roman" w:hAnsi="Times New Roman" w:cs="Times New Roman"/>
            <w:sz w:val="22"/>
            <w:szCs w:val="22"/>
          </w:rPr>
          <w:t>пунктах 7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272" w:history="1">
        <w:r w:rsidRPr="00B23972">
          <w:rPr>
            <w:rFonts w:ascii="Times New Roman" w:hAnsi="Times New Roman" w:cs="Times New Roman"/>
            <w:sz w:val="22"/>
            <w:szCs w:val="22"/>
          </w:rPr>
          <w:t>8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настоящего документа, в течение 3 календарных лет, следующих один за другим.</w:t>
      </w:r>
    </w:p>
    <w:p w:rsidR="001C5524" w:rsidRPr="00B23972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 xml:space="preserve">&lt;2&gt; </w:t>
      </w:r>
      <w:hyperlink w:anchor="P245" w:history="1">
        <w:r w:rsidRPr="00B23972">
          <w:rPr>
            <w:rFonts w:ascii="Times New Roman" w:hAnsi="Times New Roman" w:cs="Times New Roman"/>
            <w:sz w:val="22"/>
            <w:szCs w:val="22"/>
          </w:rPr>
          <w:t>Пункты 1</w:t>
        </w:r>
      </w:hyperlink>
      <w:r w:rsidR="001A6FE7" w:rsidRPr="00B23972">
        <w:rPr>
          <w:rFonts w:ascii="Times New Roman" w:hAnsi="Times New Roman" w:cs="Times New Roman"/>
          <w:sz w:val="22"/>
          <w:szCs w:val="22"/>
        </w:rPr>
        <w:t>–</w:t>
      </w:r>
      <w:hyperlink w:anchor="P287" w:history="1">
        <w:r w:rsidRPr="00B23972">
          <w:rPr>
            <w:rFonts w:ascii="Times New Roman" w:hAnsi="Times New Roman" w:cs="Times New Roman"/>
            <w:sz w:val="22"/>
            <w:szCs w:val="22"/>
          </w:rPr>
          <w:t>11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настоящего документа являются обязательными для заполнения.</w:t>
      </w:r>
    </w:p>
    <w:p w:rsidR="006E24A6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7" w:history="1">
        <w:r w:rsidRPr="00B23972">
          <w:rPr>
            <w:rFonts w:ascii="Times New Roman" w:hAnsi="Times New Roman" w:cs="Times New Roman"/>
            <w:sz w:val="22"/>
            <w:szCs w:val="22"/>
          </w:rPr>
          <w:t xml:space="preserve">подпунктах </w:t>
        </w:r>
        <w:r w:rsidR="00E536CD" w:rsidRPr="00B23972">
          <w:rPr>
            <w:rFonts w:ascii="Times New Roman" w:hAnsi="Times New Roman" w:cs="Times New Roman"/>
            <w:sz w:val="22"/>
            <w:szCs w:val="22"/>
          </w:rPr>
          <w:t>«</w:t>
        </w:r>
        <w:r w:rsidRPr="00B23972">
          <w:rPr>
            <w:rFonts w:ascii="Times New Roman" w:hAnsi="Times New Roman" w:cs="Times New Roman"/>
            <w:sz w:val="22"/>
            <w:szCs w:val="22"/>
          </w:rPr>
          <w:t>в</w:t>
        </w:r>
      </w:hyperlink>
      <w:r w:rsidR="00E536CD" w:rsidRPr="00B23972">
        <w:rPr>
          <w:rFonts w:ascii="Times New Roman" w:hAnsi="Times New Roman" w:cs="Times New Roman"/>
          <w:sz w:val="22"/>
          <w:szCs w:val="22"/>
        </w:rPr>
        <w:t>»</w:t>
      </w:r>
      <w:r w:rsidR="00714016" w:rsidRPr="00B23972">
        <w:rPr>
          <w:rFonts w:ascii="Times New Roman" w:hAnsi="Times New Roman" w:cs="Times New Roman"/>
          <w:sz w:val="22"/>
          <w:szCs w:val="22"/>
        </w:rPr>
        <w:t xml:space="preserve"> </w:t>
      </w:r>
      <w:r w:rsidR="00E536CD" w:rsidRPr="00B23972">
        <w:rPr>
          <w:rFonts w:ascii="Times New Roman" w:hAnsi="Times New Roman" w:cs="Times New Roman"/>
          <w:sz w:val="22"/>
          <w:szCs w:val="22"/>
        </w:rPr>
        <w:t>–«</w:t>
      </w:r>
      <w:hyperlink r:id="rId18" w:history="1">
        <w:r w:rsidRPr="00B23972">
          <w:rPr>
            <w:rFonts w:ascii="Times New Roman" w:hAnsi="Times New Roman" w:cs="Times New Roman"/>
            <w:sz w:val="22"/>
            <w:szCs w:val="22"/>
          </w:rPr>
          <w:t>д</w:t>
        </w:r>
        <w:r w:rsidR="00E536CD" w:rsidRPr="00B23972">
          <w:rPr>
            <w:rFonts w:ascii="Times New Roman" w:hAnsi="Times New Roman" w:cs="Times New Roman"/>
            <w:sz w:val="22"/>
            <w:szCs w:val="22"/>
          </w:rPr>
          <w:t>»</w:t>
        </w:r>
        <w:r w:rsidRPr="00B23972">
          <w:rPr>
            <w:rFonts w:ascii="Times New Roman" w:hAnsi="Times New Roman" w:cs="Times New Roman"/>
            <w:sz w:val="22"/>
            <w:szCs w:val="22"/>
          </w:rPr>
          <w:t xml:space="preserve"> пункта 1 части 1.1 статьи 4</w:t>
        </w:r>
      </w:hyperlink>
      <w:r w:rsidRPr="00B23972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E536CD" w:rsidRPr="00B23972">
        <w:rPr>
          <w:rFonts w:ascii="Times New Roman" w:hAnsi="Times New Roman" w:cs="Times New Roman"/>
          <w:sz w:val="22"/>
          <w:szCs w:val="22"/>
        </w:rPr>
        <w:t>от 24 июля 2007 года № 209-ФЗ «</w:t>
      </w:r>
      <w:r w:rsidRPr="00B23972">
        <w:rPr>
          <w:rFonts w:ascii="Times New Roman" w:hAnsi="Times New Roman" w:cs="Times New Roman"/>
          <w:sz w:val="22"/>
          <w:szCs w:val="22"/>
        </w:rPr>
        <w:t>О развитии малого и среднего предпринимательства в Российской Федерации</w:t>
      </w:r>
      <w:r w:rsidR="00E536CD" w:rsidRPr="00B23972">
        <w:rPr>
          <w:rFonts w:ascii="Times New Roman" w:hAnsi="Times New Roman" w:cs="Times New Roman"/>
          <w:sz w:val="22"/>
          <w:szCs w:val="22"/>
        </w:rPr>
        <w:t>»</w:t>
      </w:r>
      <w:r w:rsidRPr="00B23972">
        <w:rPr>
          <w:rFonts w:ascii="Times New Roman" w:hAnsi="Times New Roman" w:cs="Times New Roman"/>
          <w:sz w:val="22"/>
          <w:szCs w:val="22"/>
        </w:rPr>
        <w:t>.</w:t>
      </w: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B66241" w:rsidRDefault="00B66241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Default="006E24A6" w:rsidP="006E24A6">
      <w:pPr>
        <w:spacing w:after="0"/>
        <w:contextualSpacing/>
        <w:jc w:val="center"/>
        <w:rPr>
          <w:b/>
        </w:rPr>
      </w:pPr>
    </w:p>
    <w:p w:rsidR="006E24A6" w:rsidRPr="009B2B3E" w:rsidRDefault="006E24A6" w:rsidP="006E24A6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3</w:t>
      </w:r>
      <w:r w:rsidRPr="009B2B3E">
        <w:rPr>
          <w:b/>
        </w:rPr>
        <w:t>. ТЕХНИЧЕСКОЕ ПРЕДЛОЖЕНИЕ</w:t>
      </w:r>
    </w:p>
    <w:p w:rsidR="006E24A6" w:rsidRPr="009B2B3E" w:rsidRDefault="006E24A6" w:rsidP="006E24A6">
      <w:pPr>
        <w:spacing w:after="0"/>
        <w:contextualSpacing/>
        <w:jc w:val="center"/>
        <w:rPr>
          <w:b/>
        </w:rPr>
      </w:pPr>
    </w:p>
    <w:tbl>
      <w:tblPr>
        <w:tblStyle w:val="213"/>
        <w:tblW w:w="5000" w:type="pct"/>
        <w:tblLook w:val="04A0" w:firstRow="1" w:lastRow="0" w:firstColumn="1" w:lastColumn="0" w:noHBand="0" w:noVBand="1"/>
      </w:tblPr>
      <w:tblGrid>
        <w:gridCol w:w="816"/>
        <w:gridCol w:w="5870"/>
        <w:gridCol w:w="3509"/>
      </w:tblGrid>
      <w:tr w:rsidR="005257CC" w:rsidRPr="00EC6DCF" w:rsidTr="005257CC">
        <w:trPr>
          <w:trHeight w:val="1288"/>
        </w:trPr>
        <w:tc>
          <w:tcPr>
            <w:tcW w:w="400" w:type="pct"/>
            <w:vAlign w:val="center"/>
          </w:tcPr>
          <w:p w:rsidR="005257CC" w:rsidRPr="00EC6DCF" w:rsidRDefault="005257CC" w:rsidP="005257CC">
            <w:pPr>
              <w:spacing w:after="200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 xml:space="preserve">№ </w:t>
            </w:r>
            <w:proofErr w:type="spellStart"/>
            <w:r w:rsidRPr="00EC6DCF">
              <w:rPr>
                <w:b/>
              </w:rPr>
              <w:t>пп</w:t>
            </w:r>
            <w:proofErr w:type="spellEnd"/>
            <w:r w:rsidRPr="00EC6DCF">
              <w:rPr>
                <w:b/>
              </w:rPr>
              <w:t>.</w:t>
            </w: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spacing w:after="200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>Требования</w:t>
            </w: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EC6DCF">
              <w:rPr>
                <w:b/>
              </w:rPr>
              <w:t>Выполнимость требований</w:t>
            </w:r>
          </w:p>
          <w:p w:rsidR="005257CC" w:rsidRPr="00EC6DCF" w:rsidRDefault="005257CC" w:rsidP="005257CC">
            <w:pPr>
              <w:spacing w:after="200"/>
              <w:ind w:left="37"/>
              <w:contextualSpacing/>
              <w:jc w:val="center"/>
              <w:rPr>
                <w:b/>
              </w:rPr>
            </w:pPr>
            <w:r w:rsidRPr="00EC6DCF">
              <w:t>да/нет или числовое значение (графа заполняется поставщиком товара с возможными примечаниями)</w:t>
            </w:r>
          </w:p>
        </w:tc>
      </w:tr>
      <w:tr w:rsidR="005257CC" w:rsidRPr="00EC6DCF" w:rsidTr="005257CC">
        <w:trPr>
          <w:trHeight w:val="296"/>
        </w:trPr>
        <w:tc>
          <w:tcPr>
            <w:tcW w:w="400" w:type="pct"/>
            <w:vAlign w:val="center"/>
          </w:tcPr>
          <w:p w:rsidR="005257CC" w:rsidRPr="00EC6DCF" w:rsidRDefault="005257CC" w:rsidP="002663A2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  <w:tr w:rsidR="005257CC" w:rsidRPr="00EC6DCF" w:rsidTr="005257CC">
        <w:trPr>
          <w:trHeight w:val="333"/>
        </w:trPr>
        <w:tc>
          <w:tcPr>
            <w:tcW w:w="400" w:type="pct"/>
            <w:vAlign w:val="center"/>
          </w:tcPr>
          <w:p w:rsidR="005257CC" w:rsidRPr="00EC6DCF" w:rsidRDefault="005257CC" w:rsidP="002663A2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  <w:tr w:rsidR="005257CC" w:rsidRPr="00EC6DCF" w:rsidTr="005257CC">
        <w:trPr>
          <w:trHeight w:val="99"/>
        </w:trPr>
        <w:tc>
          <w:tcPr>
            <w:tcW w:w="400" w:type="pct"/>
            <w:vAlign w:val="center"/>
          </w:tcPr>
          <w:p w:rsidR="005257CC" w:rsidRPr="00EC6DCF" w:rsidRDefault="005257CC" w:rsidP="002663A2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  <w:tr w:rsidR="005257CC" w:rsidRPr="00EC6DCF" w:rsidTr="005257CC">
        <w:trPr>
          <w:trHeight w:val="560"/>
        </w:trPr>
        <w:tc>
          <w:tcPr>
            <w:tcW w:w="400" w:type="pct"/>
            <w:vAlign w:val="center"/>
          </w:tcPr>
          <w:p w:rsidR="005257CC" w:rsidRPr="00EC6DCF" w:rsidRDefault="005257CC" w:rsidP="005257CC">
            <w:pPr>
              <w:ind w:left="360"/>
              <w:jc w:val="center"/>
            </w:pPr>
            <w:r w:rsidRPr="00EC6DCF">
              <w:t>…</w:t>
            </w:r>
          </w:p>
        </w:tc>
        <w:tc>
          <w:tcPr>
            <w:tcW w:w="2878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  <w:tc>
          <w:tcPr>
            <w:tcW w:w="1721" w:type="pct"/>
            <w:vAlign w:val="center"/>
          </w:tcPr>
          <w:p w:rsidR="005257CC" w:rsidRPr="00EC6DCF" w:rsidRDefault="005257CC" w:rsidP="005257CC">
            <w:pPr>
              <w:contextualSpacing/>
            </w:pPr>
          </w:p>
        </w:tc>
      </w:tr>
    </w:tbl>
    <w:p w:rsidR="005257CC" w:rsidRPr="00EC6DCF" w:rsidRDefault="005257CC" w:rsidP="005257CC"/>
    <w:p w:rsidR="005257CC" w:rsidRPr="00EC6DCF" w:rsidRDefault="005257CC" w:rsidP="005257CC">
      <w:pPr>
        <w:spacing w:after="120"/>
        <w:ind w:firstLine="709"/>
      </w:pPr>
      <w:r w:rsidRPr="00EC6DCF">
        <w:t xml:space="preserve">Участник представляет задекларированные (перечисленные) объемы услуг, работ, перечень товаров, полностью соответствующие требованиям, указанным в разделе «Технические требования». Техническое предложение предоставляется в составе заявки Участника, и в случае несоответствия технического предложения Участника заданным требованиям, заявка отклоняется. </w:t>
      </w:r>
    </w:p>
    <w:p w:rsidR="005257CC" w:rsidRPr="00EC6DCF" w:rsidRDefault="005257CC" w:rsidP="005257CC">
      <w:pPr>
        <w:spacing w:after="120"/>
        <w:ind w:firstLine="709"/>
      </w:pPr>
      <w:r w:rsidRPr="00EC6DCF">
        <w:t xml:space="preserve">В колонку «Требования» по форме технического предложения следует внести требования, указанные в нумерованных строках таблицы раздела «Технические требования» конкурсной документации. </w:t>
      </w:r>
    </w:p>
    <w:p w:rsidR="005257CC" w:rsidRPr="00EC6DCF" w:rsidRDefault="005257CC" w:rsidP="005257CC">
      <w:pPr>
        <w:spacing w:after="120"/>
        <w:ind w:firstLine="709"/>
      </w:pPr>
      <w:r w:rsidRPr="00EC6DCF">
        <w:t xml:space="preserve">Участником обязательно заполнение правой части формы – «Выполнимость требований». В данную графу вносятся значения «да» или «нет», либо конкретное числовое значение, а также возможные примечания Участника к своему техническому предложению. В примечаниях рекомендуется указывать фактически достижимые параметры, если они существенно лучше требуемых, возможные ограничения на выполнимость заданного требования в определённых условиях, другие пояснения, детализирующие предложения Участника по обеспечению выполнения конкретного требования. </w:t>
      </w:r>
    </w:p>
    <w:p w:rsidR="005257CC" w:rsidRPr="00EC6DCF" w:rsidRDefault="005257CC" w:rsidP="005257CC">
      <w:pPr>
        <w:tabs>
          <w:tab w:val="left" w:pos="1094"/>
        </w:tabs>
        <w:spacing w:after="120"/>
        <w:ind w:firstLine="709"/>
        <w:rPr>
          <w:rFonts w:eastAsia="Arial Unicode MS"/>
        </w:rPr>
      </w:pPr>
      <w:r w:rsidRPr="00EC6DCF">
        <w:rPr>
          <w:rFonts w:eastAsia="Arial Unicode MS"/>
        </w:rPr>
        <w:t>Описание участниками закупки предмета закупки, в том числе функциональных, технических и качественных характеристик, а также эксплуатационных характеристик объекта закупки (при необходимости), размеров, требований к упаковке и отгрузке товара,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:rsidR="005257CC" w:rsidRPr="00EC6DCF" w:rsidRDefault="005257CC" w:rsidP="005257CC">
      <w:pPr>
        <w:spacing w:after="120"/>
        <w:ind w:firstLine="709"/>
        <w:rPr>
          <w:lang w:val="x-none" w:eastAsia="x-none"/>
        </w:rPr>
      </w:pPr>
      <w:r w:rsidRPr="00EC6DCF">
        <w:rPr>
          <w:lang w:val="x-none" w:eastAsia="x-none"/>
        </w:rPr>
        <w:t xml:space="preserve">При подготовке предложения </w:t>
      </w:r>
      <w:r w:rsidRPr="00EC6DCF">
        <w:rPr>
          <w:lang w:eastAsia="x-none"/>
        </w:rPr>
        <w:t>У</w:t>
      </w:r>
      <w:r w:rsidRPr="00EC6DCF">
        <w:rPr>
          <w:lang w:val="x-none" w:eastAsia="x-none"/>
        </w:rPr>
        <w:t xml:space="preserve">частником указываются сведения в соответствии </w:t>
      </w:r>
      <w:r w:rsidRPr="00EC6DCF">
        <w:rPr>
          <w:lang w:val="x-none" w:eastAsia="x-none"/>
        </w:rPr>
        <w:br/>
        <w:t>с данными, которые указаны в разделе «Техническ</w:t>
      </w:r>
      <w:r w:rsidRPr="00EC6DCF">
        <w:rPr>
          <w:lang w:eastAsia="x-none"/>
        </w:rPr>
        <w:t>ие</w:t>
      </w:r>
      <w:r w:rsidRPr="00EC6DCF">
        <w:rPr>
          <w:lang w:val="x-none" w:eastAsia="x-none"/>
        </w:rPr>
        <w:t xml:space="preserve"> </w:t>
      </w:r>
      <w:r w:rsidRPr="00EC6DCF">
        <w:rPr>
          <w:lang w:eastAsia="x-none"/>
        </w:rPr>
        <w:t>требования</w:t>
      </w:r>
      <w:r w:rsidRPr="00EC6DCF">
        <w:rPr>
          <w:lang w:val="x-none" w:eastAsia="x-none"/>
        </w:rPr>
        <w:t>»</w:t>
      </w:r>
      <w:r w:rsidRPr="00EC6DCF">
        <w:rPr>
          <w:lang w:eastAsia="x-none"/>
        </w:rPr>
        <w:t xml:space="preserve"> </w:t>
      </w:r>
      <w:r w:rsidRPr="00EC6DCF">
        <w:rPr>
          <w:lang w:val="x-none" w:eastAsia="x-none"/>
        </w:rPr>
        <w:t xml:space="preserve">с учетом следующих положений: </w:t>
      </w:r>
    </w:p>
    <w:p w:rsidR="005257CC" w:rsidRPr="00EC6DCF" w:rsidRDefault="005257CC" w:rsidP="002663A2">
      <w:pPr>
        <w:numPr>
          <w:ilvl w:val="0"/>
          <w:numId w:val="28"/>
        </w:numPr>
        <w:spacing w:before="240"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 xml:space="preserve">Для установленных в разделе «Технические требования» </w:t>
      </w:r>
      <w:r w:rsidRPr="00EC6DCF">
        <w:rPr>
          <w:szCs w:val="22"/>
          <w:lang w:val="x-none" w:eastAsia="x-none"/>
        </w:rPr>
        <w:t xml:space="preserve">показателей функциональных характеристик (потребительских свойств) и качественных характеристик товара (применяемых материалов при </w:t>
      </w:r>
      <w:r w:rsidRPr="00EC6DCF">
        <w:rPr>
          <w:szCs w:val="22"/>
          <w:lang w:eastAsia="x-none"/>
        </w:rPr>
        <w:t>проведении</w:t>
      </w:r>
      <w:r w:rsidRPr="00EC6DCF">
        <w:rPr>
          <w:szCs w:val="22"/>
          <w:lang w:val="x-none" w:eastAsia="x-none"/>
        </w:rPr>
        <w:t xml:space="preserve"> работ)</w:t>
      </w:r>
      <w:r w:rsidRPr="00EC6DCF">
        <w:rPr>
          <w:szCs w:val="22"/>
          <w:lang w:eastAsia="x-none"/>
        </w:rPr>
        <w:t xml:space="preserve">, которые имеют однозначные фиксированные требуемые значения (численные или описательные), </w:t>
      </w:r>
      <w:r w:rsidRPr="00EC6DCF">
        <w:rPr>
          <w:szCs w:val="22"/>
          <w:lang w:val="x-none" w:eastAsia="x-none"/>
        </w:rPr>
        <w:t xml:space="preserve">в </w:t>
      </w:r>
      <w:r w:rsidRPr="00EC6DCF">
        <w:rPr>
          <w:szCs w:val="22"/>
          <w:lang w:eastAsia="x-none"/>
        </w:rPr>
        <w:t>предложении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частника </w:t>
      </w:r>
      <w:r w:rsidRPr="00EC6DCF">
        <w:rPr>
          <w:szCs w:val="22"/>
          <w:lang w:eastAsia="x-none"/>
        </w:rPr>
        <w:t xml:space="preserve">в отношении этих значений </w:t>
      </w:r>
      <w:r w:rsidRPr="00EC6DCF">
        <w:rPr>
          <w:szCs w:val="22"/>
          <w:lang w:val="x-none" w:eastAsia="x-none"/>
        </w:rPr>
        <w:t>не допускается указание словосочетаний  «не менее», «не более», «менее», «более», «до», «от», «выше», «ниже», «меньше», «больше», «&gt;», «&lt;», «≤», «≥», «превышает», «не превышает», «или», «+/-», «свыше»,</w:t>
      </w:r>
      <w:r w:rsidRPr="00EC6DCF">
        <w:rPr>
          <w:szCs w:val="22"/>
          <w:lang w:eastAsia="x-none"/>
        </w:rPr>
        <w:t xml:space="preserve"> «включительно», «почти», «приблизительно», «подобно», «примерно» и т. п.</w:t>
      </w:r>
      <w:r w:rsidRPr="00EC6DCF">
        <w:rPr>
          <w:szCs w:val="22"/>
          <w:lang w:val="x-none" w:eastAsia="x-none"/>
        </w:rPr>
        <w:t xml:space="preserve"> Значения показателей не должны допускать разночтения или двусмысленно</w:t>
      </w:r>
      <w:r w:rsidRPr="00EC6DCF">
        <w:rPr>
          <w:szCs w:val="22"/>
          <w:lang w:eastAsia="x-none"/>
        </w:rPr>
        <w:t>го</w:t>
      </w:r>
      <w:r w:rsidRPr="00EC6DCF">
        <w:rPr>
          <w:szCs w:val="22"/>
          <w:lang w:val="x-none" w:eastAsia="x-none"/>
        </w:rPr>
        <w:t xml:space="preserve"> толковани</w:t>
      </w:r>
      <w:r w:rsidRPr="00EC6DCF">
        <w:rPr>
          <w:szCs w:val="22"/>
          <w:lang w:eastAsia="x-none"/>
        </w:rPr>
        <w:t xml:space="preserve">я. </w:t>
      </w:r>
      <w:r w:rsidRPr="00EC6DCF">
        <w:rPr>
          <w:szCs w:val="22"/>
          <w:lang w:val="x-none" w:eastAsia="x-none"/>
        </w:rPr>
        <w:t xml:space="preserve">Указывается только конкретное </w:t>
      </w:r>
      <w:r w:rsidRPr="00EC6DCF">
        <w:rPr>
          <w:szCs w:val="22"/>
          <w:lang w:eastAsia="x-none"/>
        </w:rPr>
        <w:t xml:space="preserve">и однозначное </w:t>
      </w:r>
      <w:r w:rsidRPr="00EC6DCF">
        <w:rPr>
          <w:szCs w:val="22"/>
          <w:lang w:val="x-none" w:eastAsia="x-none"/>
        </w:rPr>
        <w:t xml:space="preserve">значение </w:t>
      </w:r>
      <w:r w:rsidRPr="00EC6DCF">
        <w:rPr>
          <w:szCs w:val="22"/>
          <w:lang w:eastAsia="x-none"/>
        </w:rPr>
        <w:t xml:space="preserve">показателя </w:t>
      </w:r>
      <w:r w:rsidRPr="00EC6DCF">
        <w:rPr>
          <w:szCs w:val="22"/>
          <w:lang w:val="x-none" w:eastAsia="x-none"/>
        </w:rPr>
        <w:t>характеристик</w:t>
      </w:r>
      <w:r w:rsidRPr="00EC6DCF">
        <w:rPr>
          <w:szCs w:val="22"/>
          <w:lang w:eastAsia="x-none"/>
        </w:rPr>
        <w:t xml:space="preserve">и </w:t>
      </w:r>
      <w:r w:rsidRPr="00EC6DCF">
        <w:rPr>
          <w:szCs w:val="22"/>
          <w:lang w:val="x-none" w:eastAsia="x-none"/>
        </w:rPr>
        <w:t>и функциональн</w:t>
      </w:r>
      <w:r w:rsidRPr="00EC6DCF">
        <w:rPr>
          <w:szCs w:val="22"/>
          <w:lang w:eastAsia="x-none"/>
        </w:rPr>
        <w:t>ого</w:t>
      </w:r>
      <w:r w:rsidRPr="00EC6DCF">
        <w:rPr>
          <w:szCs w:val="22"/>
          <w:lang w:val="x-none" w:eastAsia="x-none"/>
        </w:rPr>
        <w:t xml:space="preserve"> свойств</w:t>
      </w:r>
      <w:r w:rsidRPr="00EC6DCF">
        <w:rPr>
          <w:szCs w:val="22"/>
          <w:lang w:eastAsia="x-none"/>
        </w:rPr>
        <w:t>а</w:t>
      </w:r>
      <w:r w:rsidRPr="00EC6DCF">
        <w:rPr>
          <w:szCs w:val="22"/>
          <w:lang w:val="x-none" w:eastAsia="x-none"/>
        </w:rPr>
        <w:t xml:space="preserve"> товара</w:t>
      </w:r>
      <w:r w:rsidRPr="00EC6DCF">
        <w:rPr>
          <w:szCs w:val="22"/>
          <w:lang w:eastAsia="x-none"/>
        </w:rPr>
        <w:t>, например: число секций – 5;  цвет покрытия – красный. Сведения</w:t>
      </w:r>
      <w:r w:rsidRPr="00EC6DCF">
        <w:rPr>
          <w:szCs w:val="22"/>
          <w:lang w:val="x-none" w:eastAsia="x-none"/>
        </w:rPr>
        <w:t xml:space="preserve">, предоставляемые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>частником закупки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не должны сопровождаться словами «эквивалент», «аналог»</w:t>
      </w:r>
      <w:r w:rsidRPr="00EC6DCF">
        <w:rPr>
          <w:szCs w:val="22"/>
          <w:lang w:eastAsia="x-none"/>
        </w:rPr>
        <w:t>, «подобие»</w:t>
      </w:r>
      <w:r w:rsidRPr="00EC6DCF">
        <w:rPr>
          <w:szCs w:val="22"/>
          <w:lang w:val="x-none" w:eastAsia="x-none"/>
        </w:rPr>
        <w:t xml:space="preserve"> и т.</w:t>
      </w:r>
      <w:r w:rsidRPr="00EC6DCF">
        <w:rPr>
          <w:szCs w:val="22"/>
          <w:lang w:eastAsia="x-none"/>
        </w:rPr>
        <w:t xml:space="preserve"> </w:t>
      </w:r>
      <w:r w:rsidRPr="00EC6DCF">
        <w:rPr>
          <w:szCs w:val="22"/>
          <w:lang w:val="x-none" w:eastAsia="x-none"/>
        </w:rPr>
        <w:t xml:space="preserve">п. </w:t>
      </w:r>
      <w:r w:rsidRPr="00EC6DCF">
        <w:rPr>
          <w:szCs w:val="22"/>
          <w:lang w:eastAsia="x-none"/>
        </w:rPr>
        <w:t xml:space="preserve"> Настоящие ограничения не распространяются на текст вышеупомянутых возможных примечаний Участника к конкретному требованию.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</w:t>
      </w:r>
      <w:r w:rsidRPr="00EC6DCF">
        <w:rPr>
          <w:szCs w:val="22"/>
          <w:lang w:val="x-none" w:eastAsia="x-none"/>
        </w:rPr>
        <w:lastRenderedPageBreak/>
        <w:t>документов. Единица измерения, указанная в разделе «Техническ</w:t>
      </w:r>
      <w:r w:rsidRPr="00EC6DCF">
        <w:rPr>
          <w:szCs w:val="22"/>
          <w:lang w:eastAsia="x-none"/>
        </w:rPr>
        <w:t>ие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требования</w:t>
      </w:r>
      <w:r w:rsidRPr="00EC6DCF">
        <w:rPr>
          <w:szCs w:val="22"/>
          <w:lang w:val="x-none" w:eastAsia="x-none"/>
        </w:rPr>
        <w:t xml:space="preserve">» является конкретным показателем и подлежит </w:t>
      </w:r>
      <w:r w:rsidRPr="00EC6DCF">
        <w:rPr>
          <w:szCs w:val="22"/>
          <w:lang w:eastAsia="x-none"/>
        </w:rPr>
        <w:t>подтверждению</w:t>
      </w:r>
      <w:r w:rsidRPr="00EC6DCF">
        <w:rPr>
          <w:szCs w:val="22"/>
          <w:lang w:val="x-none" w:eastAsia="x-none"/>
        </w:rPr>
        <w:t xml:space="preserve">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разделе «Техническ</w:t>
      </w:r>
      <w:r w:rsidRPr="00EC6DCF">
        <w:rPr>
          <w:szCs w:val="22"/>
          <w:lang w:eastAsia="x-none"/>
        </w:rPr>
        <w:t>ие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>требования</w:t>
      </w:r>
      <w:r w:rsidRPr="00EC6DCF">
        <w:rPr>
          <w:szCs w:val="22"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установленным документацией</w:t>
      </w:r>
      <w:r w:rsidRPr="00EC6DCF">
        <w:rPr>
          <w:szCs w:val="22"/>
          <w:lang w:eastAsia="x-none"/>
        </w:rPr>
        <w:t>,</w:t>
      </w:r>
      <w:r w:rsidRPr="00EC6DCF">
        <w:rPr>
          <w:szCs w:val="22"/>
          <w:lang w:val="x-none" w:eastAsia="x-none"/>
        </w:rPr>
        <w:t xml:space="preserve"> и будут отклонены.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 xml:space="preserve">Разъяснение </w:t>
      </w:r>
      <w:r w:rsidRPr="00EC6DCF">
        <w:rPr>
          <w:szCs w:val="22"/>
          <w:lang w:val="x-none" w:eastAsia="x-none"/>
        </w:rPr>
        <w:t xml:space="preserve">и применение понятий, используемых в </w:t>
      </w:r>
      <w:r w:rsidRPr="00EC6DCF">
        <w:rPr>
          <w:szCs w:val="22"/>
          <w:lang w:eastAsia="x-none"/>
        </w:rPr>
        <w:t xml:space="preserve">нефиксированных </w:t>
      </w:r>
      <w:r w:rsidRPr="00EC6DCF">
        <w:rPr>
          <w:szCs w:val="22"/>
          <w:lang w:val="x-none" w:eastAsia="x-none"/>
        </w:rPr>
        <w:t>показателях: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eastAsia="x-none"/>
        </w:rPr>
        <w:t>Обозначения символов:</w:t>
      </w:r>
    </w:p>
    <w:tbl>
      <w:tblPr>
        <w:tblW w:w="46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455"/>
      </w:tblGrid>
      <w:tr w:rsidR="005257CC" w:rsidRPr="00EC6DCF" w:rsidTr="005257CC">
        <w:tc>
          <w:tcPr>
            <w:tcW w:w="47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rPr>
                <w:b/>
                <w:szCs w:val="20"/>
              </w:rPr>
            </w:pPr>
            <w:r w:rsidRPr="00EC6DCF">
              <w:rPr>
                <w:b/>
                <w:bCs/>
                <w:szCs w:val="20"/>
              </w:rPr>
              <w:t>Символ</w:t>
            </w:r>
          </w:p>
        </w:tc>
        <w:tc>
          <w:tcPr>
            <w:tcW w:w="4530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b/>
                <w:bCs/>
                <w:szCs w:val="20"/>
              </w:rPr>
              <w:t>Обозначение</w:t>
            </w:r>
          </w:p>
        </w:tc>
      </w:tr>
      <w:tr w:rsidR="005257CC" w:rsidRPr="00EC6DCF" w:rsidTr="005257CC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textAlignment w:val="center"/>
              <w:rPr>
                <w:szCs w:val="20"/>
              </w:rPr>
            </w:pPr>
            <w:r w:rsidRPr="00EC6DCF">
              <w:rPr>
                <w:szCs w:val="20"/>
              </w:rPr>
              <w:t>–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rPr>
                <w:szCs w:val="20"/>
              </w:rPr>
            </w:pPr>
            <w:r w:rsidRPr="00EC6DCF">
              <w:rPr>
                <w:szCs w:val="20"/>
              </w:rPr>
              <w:t>Диапазон значений, включающий в себя указанные числовые значения. Например, выражение «9 – 12» означает диапазон значений в интервале от 9 до 12 включительно</w:t>
            </w:r>
          </w:p>
        </w:tc>
      </w:tr>
      <w:tr w:rsidR="005257CC" w:rsidRPr="00EC6DCF" w:rsidTr="005257CC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rPr>
                <w:szCs w:val="20"/>
                <w:lang w:val="en-US"/>
              </w:rPr>
            </w:pPr>
            <w:r w:rsidRPr="00EC6DCF">
              <w:rPr>
                <w:szCs w:val="20"/>
                <w:lang w:val="en-US"/>
              </w:rPr>
              <w:t>±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szCs w:val="20"/>
              </w:rPr>
              <w:t>Знак плюс-минус (±) — математический символ, который ставится перед некоторым выражением и используется для указания пределов изменения каких-либо параметров. Пример: фраза «напряжение в сети должно быть 220 ± 4,5 вольт» означает, что напряжение должно быть в диапазоне от 215,5 до 224,5 вольт включительно.</w:t>
            </w:r>
          </w:p>
        </w:tc>
      </w:tr>
      <w:tr w:rsidR="005257CC" w:rsidRPr="00EC6DCF" w:rsidTr="005257CC">
        <w:tc>
          <w:tcPr>
            <w:tcW w:w="47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center"/>
              <w:rPr>
                <w:szCs w:val="20"/>
              </w:rPr>
            </w:pPr>
            <w:r w:rsidRPr="00EC6DCF">
              <w:rPr>
                <w:szCs w:val="20"/>
              </w:rPr>
              <w:t>×</w:t>
            </w:r>
          </w:p>
        </w:tc>
        <w:tc>
          <w:tcPr>
            <w:tcW w:w="4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257CC" w:rsidRPr="00EC6DCF" w:rsidRDefault="005257CC" w:rsidP="005257CC">
            <w:pPr>
              <w:spacing w:after="0"/>
              <w:contextualSpacing/>
              <w:jc w:val="left"/>
              <w:rPr>
                <w:szCs w:val="20"/>
              </w:rPr>
            </w:pPr>
            <w:r w:rsidRPr="00EC6DCF">
              <w:rPr>
                <w:szCs w:val="20"/>
              </w:rPr>
              <w:t>Знак, используемый для указания размеров. Пример: «3 мм х 5 мм» означает ширину 3 мм и длину 5 мм включительно</w:t>
            </w:r>
          </w:p>
        </w:tc>
      </w:tr>
    </w:tbl>
    <w:p w:rsidR="005257CC" w:rsidRPr="00EC6DCF" w:rsidRDefault="005257CC" w:rsidP="005257CC">
      <w:pPr>
        <w:spacing w:after="120"/>
        <w:ind w:left="720"/>
        <w:rPr>
          <w:szCs w:val="22"/>
          <w:lang w:val="x-none" w:eastAsia="x-none"/>
        </w:rPr>
      </w:pP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val="x-none" w:eastAsia="x-none"/>
        </w:rPr>
        <w:t xml:space="preserve">Температурные диапазоны, например, «от -50 до +70°С», «-50 - +70» являются </w:t>
      </w:r>
      <w:r w:rsidRPr="00EC6DCF">
        <w:rPr>
          <w:szCs w:val="22"/>
          <w:lang w:eastAsia="x-none"/>
        </w:rPr>
        <w:t>фиксированными</w:t>
      </w:r>
      <w:r w:rsidRPr="00EC6DCF">
        <w:rPr>
          <w:szCs w:val="22"/>
          <w:lang w:val="x-none" w:eastAsia="x-none"/>
        </w:rPr>
        <w:t xml:space="preserve"> характеристиками. Если </w:t>
      </w:r>
      <w:r w:rsidRPr="00EC6DCF">
        <w:rPr>
          <w:szCs w:val="22"/>
          <w:lang w:eastAsia="x-none"/>
        </w:rPr>
        <w:t xml:space="preserve">требуемые </w:t>
      </w:r>
      <w:r w:rsidRPr="00EC6DCF">
        <w:rPr>
          <w:szCs w:val="22"/>
          <w:lang w:val="x-none" w:eastAsia="x-none"/>
        </w:rPr>
        <w:t>температурные диапазоны сопровождаются словами «не менее чем», «не более чем», «менее чем», «более чем», «</w:t>
      </w:r>
      <w:r w:rsidRPr="00EC6DCF">
        <w:rPr>
          <w:szCs w:val="22"/>
          <w:lang w:eastAsia="x-none"/>
        </w:rPr>
        <w:t xml:space="preserve">не </w:t>
      </w:r>
      <w:r w:rsidRPr="00EC6DCF">
        <w:rPr>
          <w:szCs w:val="22"/>
          <w:lang w:val="x-none" w:eastAsia="x-none"/>
        </w:rPr>
        <w:t xml:space="preserve">уже чем» и </w:t>
      </w:r>
      <w:proofErr w:type="spellStart"/>
      <w:r w:rsidRPr="00EC6DCF">
        <w:rPr>
          <w:szCs w:val="22"/>
          <w:lang w:val="x-none" w:eastAsia="x-none"/>
        </w:rPr>
        <w:t>т</w:t>
      </w:r>
      <w:r w:rsidRPr="00EC6DCF">
        <w:rPr>
          <w:szCs w:val="22"/>
          <w:lang w:eastAsia="x-none"/>
        </w:rPr>
        <w:t>.п</w:t>
      </w:r>
      <w:proofErr w:type="spellEnd"/>
      <w:r w:rsidRPr="00EC6DCF">
        <w:rPr>
          <w:szCs w:val="22"/>
          <w:lang w:val="x-none" w:eastAsia="x-none"/>
        </w:rPr>
        <w:t xml:space="preserve">., то </w:t>
      </w:r>
      <w:r w:rsidRPr="00EC6DCF">
        <w:rPr>
          <w:szCs w:val="22"/>
          <w:lang w:eastAsia="x-none"/>
        </w:rPr>
        <w:t>У</w:t>
      </w:r>
      <w:r w:rsidRPr="00EC6DCF">
        <w:rPr>
          <w:szCs w:val="22"/>
          <w:lang w:val="x-none" w:eastAsia="x-none"/>
        </w:rPr>
        <w:t xml:space="preserve">частником должен быть предложен диапазон значений, </w:t>
      </w:r>
      <w:r w:rsidRPr="00EC6DCF">
        <w:rPr>
          <w:szCs w:val="22"/>
          <w:lang w:eastAsia="x-none"/>
        </w:rPr>
        <w:t xml:space="preserve">в который </w:t>
      </w:r>
      <w:r w:rsidRPr="00EC6DCF">
        <w:rPr>
          <w:szCs w:val="22"/>
          <w:lang w:val="x-none" w:eastAsia="x-none"/>
        </w:rPr>
        <w:t>попада</w:t>
      </w:r>
      <w:r w:rsidRPr="00EC6DCF">
        <w:rPr>
          <w:szCs w:val="22"/>
          <w:lang w:eastAsia="x-none"/>
        </w:rPr>
        <w:t>ет</w:t>
      </w:r>
      <w:r w:rsidRPr="00EC6DCF">
        <w:rPr>
          <w:szCs w:val="22"/>
          <w:lang w:val="x-none" w:eastAsia="x-none"/>
        </w:rPr>
        <w:t xml:space="preserve"> </w:t>
      </w:r>
      <w:r w:rsidRPr="00EC6DCF">
        <w:rPr>
          <w:szCs w:val="22"/>
          <w:lang w:eastAsia="x-none"/>
        </w:rPr>
        <w:t xml:space="preserve">весь </w:t>
      </w:r>
      <w:r w:rsidRPr="00EC6DCF">
        <w:rPr>
          <w:szCs w:val="22"/>
          <w:lang w:val="x-none" w:eastAsia="x-none"/>
        </w:rPr>
        <w:t>требуемый диапазон.</w:t>
      </w:r>
    </w:p>
    <w:p w:rsidR="005257CC" w:rsidRPr="00EC6DCF" w:rsidRDefault="005257CC" w:rsidP="002663A2">
      <w:pPr>
        <w:numPr>
          <w:ilvl w:val="0"/>
          <w:numId w:val="28"/>
        </w:numPr>
        <w:spacing w:after="120"/>
        <w:rPr>
          <w:szCs w:val="22"/>
          <w:lang w:val="x-none" w:eastAsia="x-none"/>
        </w:rPr>
      </w:pPr>
      <w:r w:rsidRPr="00EC6DCF">
        <w:rPr>
          <w:szCs w:val="22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Pr="00EC6DCF">
        <w:rPr>
          <w:szCs w:val="22"/>
          <w:lang w:eastAsia="x-none"/>
        </w:rPr>
        <w:t xml:space="preserve"> п</w:t>
      </w:r>
      <w:r w:rsidRPr="00EC6DCF">
        <w:rPr>
          <w:szCs w:val="22"/>
          <w:lang w:val="x-none" w:eastAsia="x-none"/>
        </w:rPr>
        <w:t xml:space="preserve">. </w:t>
      </w:r>
      <w:r w:rsidRPr="00EC6DCF">
        <w:rPr>
          <w:szCs w:val="22"/>
          <w:lang w:eastAsia="x-none"/>
        </w:rPr>
        <w:t>характеризуют</w:t>
      </w:r>
      <w:r w:rsidRPr="00EC6DCF">
        <w:rPr>
          <w:szCs w:val="22"/>
          <w:lang w:val="x-none" w:eastAsia="x-none"/>
        </w:rPr>
        <w:t xml:space="preserve"> требование </w:t>
      </w:r>
      <w:r w:rsidRPr="00EC6DCF">
        <w:rPr>
          <w:szCs w:val="22"/>
          <w:lang w:eastAsia="x-none"/>
        </w:rPr>
        <w:t>З</w:t>
      </w:r>
      <w:proofErr w:type="spellStart"/>
      <w:r w:rsidRPr="00EC6DCF">
        <w:rPr>
          <w:szCs w:val="22"/>
          <w:lang w:val="x-none" w:eastAsia="x-none"/>
        </w:rPr>
        <w:t>аказчика</w:t>
      </w:r>
      <w:proofErr w:type="spellEnd"/>
      <w:r w:rsidRPr="00EC6DCF">
        <w:rPr>
          <w:szCs w:val="22"/>
          <w:lang w:val="x-none" w:eastAsia="x-none"/>
        </w:rPr>
        <w:t xml:space="preserve"> и не должны </w:t>
      </w:r>
      <w:r w:rsidRPr="00EC6DCF">
        <w:rPr>
          <w:szCs w:val="22"/>
          <w:lang w:eastAsia="x-none"/>
        </w:rPr>
        <w:t>вноситься Участником закупки в графу «Выполнимость требований» или другой текст собственных предложений.</w:t>
      </w:r>
    </w:p>
    <w:p w:rsidR="0050335A" w:rsidRPr="00B23972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3972">
        <w:rPr>
          <w:rFonts w:ascii="Times New Roman" w:hAnsi="Times New Roman" w:cs="Times New Roman"/>
          <w:sz w:val="22"/>
          <w:szCs w:val="22"/>
        </w:rPr>
        <w:br w:type="page"/>
      </w:r>
    </w:p>
    <w:p w:rsidR="00B66241" w:rsidRPr="00B66241" w:rsidRDefault="00B66241" w:rsidP="00B66241">
      <w:pPr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lastRenderedPageBreak/>
        <w:t xml:space="preserve">Форма 4 </w:t>
      </w:r>
    </w:p>
    <w:p w:rsidR="00B66241" w:rsidRPr="00B66241" w:rsidRDefault="00B66241" w:rsidP="00B66241">
      <w:pPr>
        <w:jc w:val="center"/>
        <w:rPr>
          <w:b/>
          <w:sz w:val="28"/>
          <w:szCs w:val="28"/>
        </w:rPr>
      </w:pPr>
      <w:r w:rsidRPr="00B66241">
        <w:rPr>
          <w:b/>
          <w:sz w:val="28"/>
          <w:szCs w:val="28"/>
        </w:rPr>
        <w:t xml:space="preserve">Коммерческое предложение </w:t>
      </w:r>
    </w:p>
    <w:p w:rsidR="00B66241" w:rsidRPr="00B66241" w:rsidRDefault="00B66241" w:rsidP="00B66241">
      <w:pPr>
        <w:jc w:val="center"/>
        <w:rPr>
          <w:sz w:val="22"/>
          <w:szCs w:val="22"/>
        </w:rPr>
      </w:pPr>
      <w:r w:rsidRPr="00B66241">
        <w:rPr>
          <w:sz w:val="22"/>
          <w:szCs w:val="22"/>
        </w:rPr>
        <w:t>(на бланке участника)</w:t>
      </w:r>
    </w:p>
    <w:p w:rsidR="00B66241" w:rsidRP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P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1126"/>
        <w:gridCol w:w="1232"/>
        <w:gridCol w:w="1409"/>
        <w:gridCol w:w="977"/>
        <w:gridCol w:w="1374"/>
      </w:tblGrid>
      <w:tr w:rsidR="00B66241" w:rsidRPr="00B66241" w:rsidTr="0086205E">
        <w:trPr>
          <w:trHeight w:val="762"/>
          <w:tblHeader/>
        </w:trPr>
        <w:tc>
          <w:tcPr>
            <w:tcW w:w="525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62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1134" w:type="dxa"/>
            <w:shd w:val="pct10" w:color="auto" w:fill="auto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цена за единицу (без НДС), руб.</w:t>
            </w:r>
          </w:p>
        </w:tc>
        <w:tc>
          <w:tcPr>
            <w:tcW w:w="1133" w:type="dxa"/>
            <w:shd w:val="pct10" w:color="auto" w:fill="auto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8" w:type="dxa"/>
            <w:shd w:val="pct10" w:color="auto" w:fill="auto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Стоимость без НДС, руб.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НДС 20 %</w:t>
            </w:r>
            <w:r w:rsidRPr="00B66241">
              <w:rPr>
                <w:b/>
                <w:bCs/>
                <w:sz w:val="22"/>
                <w:szCs w:val="22"/>
              </w:rPr>
              <w:br/>
              <w:t>(руб.)</w:t>
            </w:r>
          </w:p>
        </w:tc>
        <w:tc>
          <w:tcPr>
            <w:tcW w:w="1382" w:type="dxa"/>
            <w:shd w:val="pct10" w:color="auto" w:fill="auto"/>
            <w:vAlign w:val="center"/>
          </w:tcPr>
          <w:p w:rsidR="00B66241" w:rsidRPr="00B66241" w:rsidRDefault="00B66241" w:rsidP="0086205E">
            <w:pPr>
              <w:rPr>
                <w:b/>
                <w:bCs/>
                <w:sz w:val="22"/>
                <w:szCs w:val="22"/>
              </w:rPr>
            </w:pPr>
            <w:r w:rsidRPr="00B66241">
              <w:rPr>
                <w:b/>
                <w:bCs/>
                <w:sz w:val="22"/>
                <w:szCs w:val="22"/>
              </w:rPr>
              <w:t>Стоимость с НДС 20 % (руб.)</w:t>
            </w:r>
          </w:p>
        </w:tc>
      </w:tr>
      <w:tr w:rsidR="00B66241" w:rsidRPr="00EA7B20" w:rsidTr="0086205E">
        <w:trPr>
          <w:trHeight w:val="340"/>
        </w:trPr>
        <w:tc>
          <w:tcPr>
            <w:tcW w:w="525" w:type="dxa"/>
            <w:vAlign w:val="center"/>
          </w:tcPr>
          <w:p w:rsidR="00B66241" w:rsidRPr="00D214AB" w:rsidRDefault="00B66241" w:rsidP="0086205E">
            <w:pPr>
              <w:rPr>
                <w:b/>
                <w:color w:val="000000"/>
                <w:sz w:val="22"/>
                <w:szCs w:val="22"/>
              </w:rPr>
            </w:pPr>
            <w:r w:rsidRPr="00B6624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2" w:type="dxa"/>
            <w:vAlign w:val="center"/>
          </w:tcPr>
          <w:p w:rsidR="00B66241" w:rsidRPr="00D214AB" w:rsidRDefault="00B66241" w:rsidP="008620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B66241" w:rsidRPr="00EA7B20" w:rsidRDefault="00B66241" w:rsidP="008620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Pr="0081013F" w:rsidRDefault="00B66241" w:rsidP="00B66241">
      <w:pPr>
        <w:ind w:left="5245" w:firstLine="142"/>
        <w:rPr>
          <w:bCs/>
          <w:iCs/>
          <w:sz w:val="22"/>
          <w:szCs w:val="22"/>
        </w:rPr>
      </w:pPr>
    </w:p>
    <w:p w:rsidR="00B66241" w:rsidRDefault="00B66241" w:rsidP="00B66241">
      <w:pPr>
        <w:spacing w:after="0"/>
        <w:jc w:val="left"/>
        <w:rPr>
          <w:b/>
        </w:rPr>
      </w:pPr>
    </w:p>
    <w:p w:rsidR="00B66241" w:rsidRPr="00487837" w:rsidRDefault="00B66241" w:rsidP="00B66241">
      <w:pPr>
        <w:spacing w:after="0"/>
        <w:jc w:val="left"/>
      </w:pPr>
      <w:r>
        <w:t xml:space="preserve">        Участник</w:t>
      </w:r>
      <w:r w:rsidRPr="00487837">
        <w:t>:</w:t>
      </w: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</w:p>
    <w:p w:rsidR="00B66241" w:rsidRPr="00487837" w:rsidRDefault="00B66241" w:rsidP="00B66241">
      <w:pPr>
        <w:spacing w:after="0"/>
        <w:jc w:val="left"/>
      </w:pPr>
      <w:r>
        <w:t xml:space="preserve">        </w:t>
      </w:r>
      <w:r w:rsidRPr="00487837">
        <w:t>_____________</w:t>
      </w:r>
    </w:p>
    <w:p w:rsidR="00B66241" w:rsidRPr="00487837" w:rsidRDefault="00B66241" w:rsidP="00B66241">
      <w:pPr>
        <w:spacing w:after="0"/>
        <w:jc w:val="left"/>
      </w:pPr>
      <w:r>
        <w:t xml:space="preserve">   </w:t>
      </w:r>
      <w:r w:rsidRPr="00487837">
        <w:t>МП</w:t>
      </w: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B66241" w:rsidRDefault="00B66241" w:rsidP="00B23972">
      <w:pPr>
        <w:spacing w:after="0"/>
        <w:ind w:left="3545" w:firstLine="709"/>
        <w:jc w:val="right"/>
        <w:rPr>
          <w:sz w:val="22"/>
          <w:szCs w:val="22"/>
        </w:rPr>
      </w:pPr>
    </w:p>
    <w:p w:rsidR="00533B84" w:rsidRPr="008F0895" w:rsidRDefault="00533B84" w:rsidP="00B23972">
      <w:pPr>
        <w:spacing w:after="0"/>
        <w:ind w:left="3545" w:firstLine="709"/>
        <w:jc w:val="right"/>
        <w:rPr>
          <w:sz w:val="22"/>
          <w:szCs w:val="22"/>
        </w:rPr>
      </w:pPr>
      <w:r w:rsidRPr="008F0895">
        <w:rPr>
          <w:sz w:val="22"/>
          <w:szCs w:val="22"/>
        </w:rPr>
        <w:lastRenderedPageBreak/>
        <w:t>Приложение №2</w:t>
      </w:r>
    </w:p>
    <w:p w:rsidR="00533B84" w:rsidRPr="008F0895" w:rsidRDefault="00533B84" w:rsidP="00B23972">
      <w:pPr>
        <w:spacing w:after="0"/>
        <w:ind w:left="708" w:firstLine="708"/>
        <w:jc w:val="right"/>
        <w:rPr>
          <w:bCs/>
          <w:sz w:val="22"/>
          <w:szCs w:val="22"/>
        </w:rPr>
      </w:pPr>
      <w:r w:rsidRPr="008F0895">
        <w:rPr>
          <w:sz w:val="22"/>
          <w:szCs w:val="22"/>
        </w:rPr>
        <w:t xml:space="preserve">к </w:t>
      </w:r>
      <w:r w:rsidRPr="008F0895">
        <w:rPr>
          <w:bCs/>
          <w:sz w:val="22"/>
          <w:szCs w:val="22"/>
        </w:rPr>
        <w:t>извещению о проведении запроса котировок</w:t>
      </w:r>
    </w:p>
    <w:p w:rsidR="00BC254E" w:rsidRPr="008F0895" w:rsidRDefault="00533B84" w:rsidP="00B23972">
      <w:pPr>
        <w:jc w:val="right"/>
        <w:rPr>
          <w:sz w:val="22"/>
          <w:szCs w:val="22"/>
        </w:rPr>
      </w:pPr>
      <w:r w:rsidRPr="008F0895">
        <w:rPr>
          <w:sz w:val="22"/>
          <w:szCs w:val="22"/>
        </w:rPr>
        <w:t>№ ЗК</w:t>
      </w:r>
      <w:r w:rsidR="00EA33C3" w:rsidRPr="008F0895">
        <w:rPr>
          <w:sz w:val="22"/>
          <w:szCs w:val="22"/>
        </w:rPr>
        <w:t>э</w:t>
      </w:r>
      <w:r w:rsidRPr="008F0895">
        <w:rPr>
          <w:sz w:val="22"/>
          <w:szCs w:val="22"/>
        </w:rPr>
        <w:t>_7_0000</w:t>
      </w:r>
      <w:r w:rsidR="00521B2D" w:rsidRPr="00521B2D">
        <w:rPr>
          <w:sz w:val="22"/>
          <w:szCs w:val="22"/>
        </w:rPr>
        <w:t>280</w:t>
      </w:r>
      <w:r w:rsidRPr="008F0895">
        <w:rPr>
          <w:sz w:val="22"/>
          <w:szCs w:val="22"/>
        </w:rPr>
        <w:t>_201</w:t>
      </w:r>
      <w:r w:rsidR="00764E20" w:rsidRPr="008F0895">
        <w:rPr>
          <w:sz w:val="22"/>
          <w:szCs w:val="22"/>
        </w:rPr>
        <w:t>9</w:t>
      </w:r>
      <w:r w:rsidRPr="008F0895">
        <w:rPr>
          <w:sz w:val="22"/>
          <w:szCs w:val="22"/>
        </w:rPr>
        <w:t>_АО</w:t>
      </w:r>
    </w:p>
    <w:p w:rsidR="00721AD9" w:rsidRDefault="00721AD9" w:rsidP="00BC254E"/>
    <w:p w:rsidR="002E1573" w:rsidRPr="002E1573" w:rsidRDefault="002E1573" w:rsidP="002E1573">
      <w:pPr>
        <w:spacing w:after="0"/>
        <w:jc w:val="center"/>
        <w:rPr>
          <w:b/>
          <w:bCs/>
        </w:rPr>
      </w:pPr>
      <w:r w:rsidRPr="002E1573">
        <w:rPr>
          <w:b/>
          <w:bCs/>
        </w:rPr>
        <w:t>ДОГОВОР ПОСТАВКИ ТОВАРОВ № _______</w:t>
      </w:r>
    </w:p>
    <w:p w:rsidR="002E1573" w:rsidRPr="002E1573" w:rsidRDefault="002E1573" w:rsidP="002E1573">
      <w:pPr>
        <w:spacing w:after="0"/>
        <w:ind w:firstLine="709"/>
      </w:pPr>
    </w:p>
    <w:p w:rsidR="002E1573" w:rsidRPr="002E1573" w:rsidRDefault="002E1573" w:rsidP="002E1573">
      <w:pPr>
        <w:spacing w:after="0"/>
        <w:ind w:firstLine="709"/>
      </w:pPr>
      <w:r w:rsidRPr="002E1573">
        <w:t>Санкт-Петербург "____"___________ 2019 г.</w:t>
      </w:r>
      <w:r w:rsidRPr="002E1573">
        <w:br/>
      </w:r>
    </w:p>
    <w:p w:rsidR="002E1573" w:rsidRPr="002E1573" w:rsidRDefault="002E1573" w:rsidP="002E1573">
      <w:pPr>
        <w:spacing w:after="0"/>
        <w:ind w:firstLine="709"/>
        <w:rPr>
          <w:b/>
          <w:bCs/>
          <w:sz w:val="22"/>
          <w:szCs w:val="22"/>
        </w:rPr>
      </w:pPr>
      <w:r w:rsidRPr="002E1573">
        <w:rPr>
          <w:sz w:val="22"/>
          <w:szCs w:val="22"/>
          <w:lang w:val="x-none"/>
        </w:rPr>
        <w:t>Акционерное общество «Гознак» (АО</w:t>
      </w:r>
      <w:r w:rsidRPr="002E1573">
        <w:rPr>
          <w:sz w:val="22"/>
          <w:szCs w:val="22"/>
          <w:lang w:val="en-US"/>
        </w:rPr>
        <w:t> </w:t>
      </w:r>
      <w:r w:rsidRPr="002E1573">
        <w:rPr>
          <w:sz w:val="22"/>
          <w:szCs w:val="22"/>
          <w:lang w:val="x-none"/>
        </w:rPr>
        <w:t xml:space="preserve">«Гознак»), именуемое в дальнейшем </w:t>
      </w:r>
      <w:r w:rsidRPr="002E1573">
        <w:rPr>
          <w:b/>
          <w:bCs/>
          <w:sz w:val="22"/>
          <w:szCs w:val="22"/>
          <w:lang w:val="x-none"/>
        </w:rPr>
        <w:t>Покупатель</w:t>
      </w:r>
      <w:r w:rsidRPr="002E1573">
        <w:rPr>
          <w:sz w:val="22"/>
          <w:szCs w:val="22"/>
          <w:lang w:val="x-none"/>
        </w:rPr>
        <w:t>,  в лице директора Санкт-Петербургской бумажной фабрики – филиала  акционерного общества «Гознак»  Артемов</w:t>
      </w:r>
      <w:r w:rsidRPr="002E1573">
        <w:rPr>
          <w:sz w:val="22"/>
          <w:szCs w:val="22"/>
        </w:rPr>
        <w:t>а</w:t>
      </w:r>
      <w:r w:rsidRPr="002E1573">
        <w:rPr>
          <w:sz w:val="22"/>
          <w:szCs w:val="22"/>
          <w:lang w:val="x-none"/>
        </w:rPr>
        <w:t xml:space="preserve"> В.В., действующего на основании доверенности </w:t>
      </w:r>
      <w:r w:rsidRPr="002E1573">
        <w:rPr>
          <w:sz w:val="22"/>
          <w:szCs w:val="22"/>
          <w:lang w:val="x-none"/>
        </w:rPr>
        <w:fldChar w:fldCharType="begin"/>
      </w:r>
      <w:r w:rsidRPr="002E1573">
        <w:rPr>
          <w:sz w:val="22"/>
          <w:szCs w:val="22"/>
          <w:lang w:val="x-none"/>
        </w:rPr>
        <w:instrText xml:space="preserve"> INCLUDETEXT "Данные.doc" НомерДоверенности \* MERGEFORMAT </w:instrText>
      </w:r>
      <w:r w:rsidRPr="002E1573">
        <w:rPr>
          <w:sz w:val="22"/>
          <w:szCs w:val="22"/>
          <w:lang w:val="x-none"/>
        </w:rPr>
        <w:fldChar w:fldCharType="separate"/>
      </w:r>
      <w:bookmarkStart w:id="11" w:name="НомерДоверенности"/>
      <w:r w:rsidRPr="002E1573">
        <w:rPr>
          <w:sz w:val="22"/>
          <w:szCs w:val="22"/>
          <w:lang w:val="x-none"/>
        </w:rPr>
        <w:t> № 1</w:t>
      </w:r>
      <w:r w:rsidRPr="002E1573">
        <w:rPr>
          <w:sz w:val="22"/>
          <w:szCs w:val="22"/>
        </w:rPr>
        <w:t>83</w:t>
      </w:r>
      <w:r w:rsidRPr="002E1573">
        <w:rPr>
          <w:sz w:val="22"/>
          <w:szCs w:val="22"/>
          <w:lang w:val="x-none"/>
        </w:rPr>
        <w:t>Д</w:t>
      </w:r>
      <w:bookmarkEnd w:id="11"/>
      <w:r w:rsidRPr="002E1573">
        <w:rPr>
          <w:sz w:val="22"/>
          <w:szCs w:val="22"/>
          <w:lang w:val="x-none"/>
        </w:rPr>
        <w:fldChar w:fldCharType="end"/>
      </w:r>
      <w:r w:rsidRPr="002E1573">
        <w:rPr>
          <w:sz w:val="22"/>
          <w:szCs w:val="22"/>
          <w:lang w:val="x-none"/>
        </w:rPr>
        <w:t xml:space="preserve"> от 1</w:t>
      </w:r>
      <w:r w:rsidRPr="002E1573">
        <w:rPr>
          <w:sz w:val="22"/>
          <w:szCs w:val="22"/>
        </w:rPr>
        <w:t>9</w:t>
      </w:r>
      <w:r w:rsidRPr="002E1573">
        <w:rPr>
          <w:sz w:val="22"/>
          <w:szCs w:val="22"/>
          <w:lang w:val="x-none"/>
        </w:rPr>
        <w:t>.</w:t>
      </w:r>
      <w:r w:rsidRPr="002E1573">
        <w:rPr>
          <w:sz w:val="22"/>
          <w:szCs w:val="22"/>
        </w:rPr>
        <w:t>05</w:t>
      </w:r>
      <w:r w:rsidRPr="002E1573">
        <w:rPr>
          <w:sz w:val="22"/>
          <w:szCs w:val="22"/>
          <w:lang w:val="x-none"/>
        </w:rPr>
        <w:t>.201</w:t>
      </w:r>
      <w:r w:rsidRPr="002E1573">
        <w:rPr>
          <w:sz w:val="22"/>
          <w:szCs w:val="22"/>
        </w:rPr>
        <w:t>7г.</w:t>
      </w:r>
      <w:r w:rsidRPr="002E1573">
        <w:rPr>
          <w:sz w:val="22"/>
          <w:szCs w:val="22"/>
          <w:lang w:val="x-none"/>
        </w:rPr>
        <w:t xml:space="preserve">  и Положения о филиале с одной стороны, и                                           именуемое в дальнейшем </w:t>
      </w:r>
      <w:r w:rsidRPr="002E1573">
        <w:rPr>
          <w:b/>
          <w:sz w:val="22"/>
          <w:szCs w:val="22"/>
          <w:lang w:val="x-none"/>
        </w:rPr>
        <w:t>Поставщик</w:t>
      </w:r>
      <w:r w:rsidRPr="002E1573">
        <w:rPr>
          <w:sz w:val="22"/>
          <w:szCs w:val="22"/>
          <w:lang w:val="x-none"/>
        </w:rPr>
        <w:t xml:space="preserve">, в лице </w:t>
      </w:r>
      <w:r w:rsidRPr="002E1573">
        <w:rPr>
          <w:sz w:val="22"/>
          <w:szCs w:val="22"/>
        </w:rPr>
        <w:t xml:space="preserve">           </w:t>
      </w:r>
      <w:r w:rsidRPr="002E1573">
        <w:rPr>
          <w:spacing w:val="3"/>
          <w:sz w:val="22"/>
          <w:szCs w:val="22"/>
          <w:lang w:val="x-none"/>
        </w:rPr>
        <w:t xml:space="preserve">             , действующего на основании </w:t>
      </w:r>
      <w:r w:rsidRPr="002E1573">
        <w:rPr>
          <w:spacing w:val="3"/>
          <w:sz w:val="22"/>
          <w:szCs w:val="22"/>
        </w:rPr>
        <w:t>У</w:t>
      </w:r>
      <w:r w:rsidRPr="002E1573">
        <w:rPr>
          <w:spacing w:val="3"/>
          <w:sz w:val="22"/>
          <w:szCs w:val="22"/>
          <w:lang w:val="x-none"/>
        </w:rPr>
        <w:t>става, с другой стороны, (далее Стороны), заключили настоящий договор о нижеследующем</w:t>
      </w:r>
      <w:r w:rsidRPr="002E1573">
        <w:rPr>
          <w:spacing w:val="3"/>
          <w:sz w:val="22"/>
          <w:szCs w:val="22"/>
        </w:rPr>
        <w:t>:</w:t>
      </w:r>
    </w:p>
    <w:p w:rsidR="002E1573" w:rsidRPr="002E1573" w:rsidRDefault="002E1573" w:rsidP="002E1573">
      <w:pPr>
        <w:spacing w:after="0"/>
        <w:ind w:firstLine="709"/>
        <w:rPr>
          <w:b/>
          <w:bCs/>
          <w:lang w:val="x-none"/>
        </w:rPr>
      </w:pPr>
    </w:p>
    <w:p w:rsidR="002E1573" w:rsidRPr="002E1573" w:rsidRDefault="002E1573" w:rsidP="002E1573">
      <w:pPr>
        <w:numPr>
          <w:ilvl w:val="0"/>
          <w:numId w:val="31"/>
        </w:numPr>
        <w:spacing w:after="0" w:line="276" w:lineRule="auto"/>
        <w:jc w:val="center"/>
        <w:rPr>
          <w:b/>
          <w:bCs/>
          <w:lang w:val="x-none"/>
        </w:rPr>
      </w:pPr>
      <w:r w:rsidRPr="002E1573">
        <w:rPr>
          <w:b/>
          <w:bCs/>
          <w:lang w:val="x-none"/>
        </w:rPr>
        <w:t>ПРЕДМЕТ ДОГОВОРА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договором,</w:t>
      </w:r>
      <w:r w:rsidRPr="002E1573">
        <w:rPr>
          <w:sz w:val="22"/>
          <w:szCs w:val="22"/>
        </w:rPr>
        <w:t xml:space="preserve"> </w:t>
      </w:r>
      <w:r w:rsidR="00B03B6E">
        <w:rPr>
          <w:sz w:val="22"/>
          <w:szCs w:val="22"/>
        </w:rPr>
        <w:t>легковой автомобиль</w:t>
      </w:r>
      <w:r w:rsidRPr="002E1573">
        <w:rPr>
          <w:sz w:val="22"/>
          <w:szCs w:val="22"/>
          <w:lang w:val="x-none"/>
        </w:rPr>
        <w:t xml:space="preserve"> (далее именуем</w:t>
      </w:r>
      <w:r w:rsidRPr="002E1573">
        <w:rPr>
          <w:sz w:val="22"/>
          <w:szCs w:val="22"/>
        </w:rPr>
        <w:t>ый</w:t>
      </w:r>
      <w:r w:rsidRPr="002E1573">
        <w:rPr>
          <w:sz w:val="22"/>
          <w:szCs w:val="22"/>
          <w:lang w:val="x-none"/>
        </w:rPr>
        <w:t xml:space="preserve"> Товар), в количестве</w:t>
      </w:r>
      <w:r w:rsidRPr="002E1573">
        <w:rPr>
          <w:sz w:val="22"/>
          <w:szCs w:val="22"/>
        </w:rPr>
        <w:t xml:space="preserve"> одной штуки</w:t>
      </w:r>
      <w:r w:rsidRPr="002E1573">
        <w:rPr>
          <w:sz w:val="22"/>
          <w:szCs w:val="22"/>
          <w:lang w:val="x-none"/>
        </w:rPr>
        <w:t>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1.2  Передача Товара Покупателю осуществляется по </w:t>
      </w:r>
      <w:r w:rsidRPr="002E1573">
        <w:rPr>
          <w:sz w:val="22"/>
          <w:szCs w:val="22"/>
        </w:rPr>
        <w:t xml:space="preserve">акту приемки-передачи (приложение </w:t>
      </w:r>
      <w:r w:rsidR="00DF06CE">
        <w:rPr>
          <w:sz w:val="22"/>
          <w:szCs w:val="22"/>
        </w:rPr>
        <w:t>2</w:t>
      </w:r>
      <w:r w:rsidRPr="002E1573">
        <w:rPr>
          <w:sz w:val="22"/>
          <w:szCs w:val="22"/>
        </w:rPr>
        <w:t xml:space="preserve">) и </w:t>
      </w:r>
      <w:r w:rsidRPr="002E1573">
        <w:rPr>
          <w:sz w:val="22"/>
          <w:szCs w:val="22"/>
          <w:lang w:val="x-none"/>
        </w:rPr>
        <w:t>товарн</w:t>
      </w:r>
      <w:r w:rsidR="00974BF4">
        <w:rPr>
          <w:sz w:val="22"/>
          <w:szCs w:val="22"/>
        </w:rPr>
        <w:t>ой</w:t>
      </w:r>
      <w:r w:rsidRPr="002E1573">
        <w:rPr>
          <w:sz w:val="22"/>
          <w:szCs w:val="22"/>
          <w:lang w:val="x-none"/>
        </w:rPr>
        <w:t xml:space="preserve"> накладн</w:t>
      </w:r>
      <w:r w:rsidR="00974BF4">
        <w:rPr>
          <w:sz w:val="22"/>
          <w:szCs w:val="22"/>
        </w:rPr>
        <w:t>ой</w:t>
      </w:r>
      <w:r w:rsidRPr="002E1573">
        <w:rPr>
          <w:sz w:val="22"/>
          <w:szCs w:val="22"/>
          <w:lang w:val="x-none"/>
        </w:rPr>
        <w:t>.</w:t>
      </w: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  <w:lang w:val="x-none"/>
        </w:rPr>
        <w:t xml:space="preserve">  </w:t>
      </w:r>
      <w:r w:rsidR="00A124BB">
        <w:rPr>
          <w:b/>
          <w:bCs/>
          <w:sz w:val="22"/>
          <w:szCs w:val="22"/>
        </w:rPr>
        <w:t>2</w:t>
      </w:r>
      <w:r w:rsidRPr="002E1573">
        <w:rPr>
          <w:b/>
          <w:bCs/>
          <w:sz w:val="22"/>
          <w:szCs w:val="22"/>
          <w:lang w:val="x-none"/>
        </w:rPr>
        <w:t>.  ТРЕБОВАНИЯ К КАЧЕСТВУ И ГАРАНТИЙНЫЕ ОБЯЗАТЕЛЬСТВА</w:t>
      </w:r>
    </w:p>
    <w:p w:rsidR="002E1573" w:rsidRPr="002E1573" w:rsidRDefault="00A124BB" w:rsidP="002E1573">
      <w:pPr>
        <w:spacing w:after="120"/>
        <w:ind w:left="283"/>
        <w:rPr>
          <w:b/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.1. Поставщик гарантирует, что качество поставляемого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его упаковка и маркировка соответствует требованиям стандартов или технических условий, установленны</w:t>
      </w:r>
      <w:r w:rsidR="002E1573" w:rsidRPr="002E1573">
        <w:rPr>
          <w:sz w:val="22"/>
          <w:szCs w:val="22"/>
        </w:rPr>
        <w:t>м</w:t>
      </w:r>
      <w:r w:rsidR="002E1573" w:rsidRPr="002E1573">
        <w:rPr>
          <w:sz w:val="22"/>
          <w:szCs w:val="22"/>
          <w:lang w:val="x-none"/>
        </w:rPr>
        <w:t xml:space="preserve"> в РФ, а также иным требованиям Покупателя</w:t>
      </w:r>
      <w:r w:rsidR="00781F3E">
        <w:rPr>
          <w:sz w:val="22"/>
          <w:szCs w:val="22"/>
        </w:rPr>
        <w:t>,</w:t>
      </w:r>
      <w:r w:rsidR="002E1573" w:rsidRPr="002E1573">
        <w:rPr>
          <w:sz w:val="22"/>
          <w:szCs w:val="22"/>
          <w:lang w:val="x-none"/>
        </w:rPr>
        <w:t xml:space="preserve"> предъявляемым к указанному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овару</w:t>
      </w:r>
      <w:proofErr w:type="spellEnd"/>
      <w:r w:rsidR="002E1573" w:rsidRPr="002E1573">
        <w:rPr>
          <w:sz w:val="22"/>
          <w:szCs w:val="22"/>
        </w:rPr>
        <w:t xml:space="preserve"> согласно </w:t>
      </w:r>
      <w:r w:rsidR="002E1573" w:rsidRPr="002E1573">
        <w:rPr>
          <w:b/>
          <w:sz w:val="22"/>
          <w:szCs w:val="22"/>
        </w:rPr>
        <w:t>спецификации (приложение № 1 к договору)</w:t>
      </w:r>
      <w:r w:rsidR="002E1573" w:rsidRPr="002E1573">
        <w:rPr>
          <w:b/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.2. На все виды поставленного товара Поставщик предоставляет Покупателю  сертификаты, а также другие документы, подтверждающие качество и производителя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. Вышеуказанные документы предоставляются Покупателю при передаче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.3. Количество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 идентификацию каждой единицы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при его приемке.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.4. Приемка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по количеству и качеству упаковки производится при подписании Сторонами </w:t>
      </w:r>
      <w:r w:rsidR="002E1573" w:rsidRPr="002E1573">
        <w:rPr>
          <w:sz w:val="22"/>
          <w:szCs w:val="22"/>
        </w:rPr>
        <w:t xml:space="preserve">товарно-транспортной </w:t>
      </w:r>
      <w:r w:rsidR="002E1573" w:rsidRPr="002E1573">
        <w:rPr>
          <w:sz w:val="22"/>
          <w:szCs w:val="22"/>
          <w:lang w:val="x-none"/>
        </w:rPr>
        <w:t>накладной.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.5. Гарантийный срок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составляет </w:t>
      </w:r>
      <w:r w:rsidR="00915237">
        <w:rPr>
          <w:sz w:val="22"/>
          <w:szCs w:val="22"/>
        </w:rPr>
        <w:t>____</w:t>
      </w:r>
      <w:r w:rsidR="002E1573" w:rsidRPr="002E1573">
        <w:rPr>
          <w:sz w:val="22"/>
          <w:szCs w:val="22"/>
        </w:rPr>
        <w:t xml:space="preserve"> месяцев</w:t>
      </w:r>
      <w:r w:rsidR="00915237">
        <w:rPr>
          <w:sz w:val="22"/>
          <w:szCs w:val="22"/>
        </w:rPr>
        <w:t xml:space="preserve"> или ______ </w:t>
      </w:r>
      <w:r w:rsidR="00F6571E">
        <w:rPr>
          <w:sz w:val="22"/>
          <w:szCs w:val="22"/>
        </w:rPr>
        <w:t>км</w:t>
      </w:r>
      <w:r w:rsidR="002E1573" w:rsidRPr="002E1573">
        <w:rPr>
          <w:sz w:val="22"/>
          <w:szCs w:val="22"/>
        </w:rPr>
        <w:t xml:space="preserve"> со дня подписания Сторонами Акта приемки-передачи </w:t>
      </w:r>
      <w:r w:rsidR="002E1573" w:rsidRPr="002E1573">
        <w:rPr>
          <w:sz w:val="22"/>
          <w:szCs w:val="22"/>
          <w:lang w:val="x-none"/>
        </w:rPr>
        <w:t>и должен указываться на упаковке товара и/или в гарантийном талоне.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>.6. Товар должен быть</w:t>
      </w:r>
      <w:r w:rsidR="002E1573" w:rsidRPr="002E1573">
        <w:rPr>
          <w:sz w:val="22"/>
          <w:szCs w:val="22"/>
        </w:rPr>
        <w:t xml:space="preserve"> оригинальным (не контрафактным),</w:t>
      </w:r>
      <w:r w:rsidR="002E1573" w:rsidRPr="002E1573">
        <w:rPr>
          <w:sz w:val="22"/>
          <w:szCs w:val="22"/>
          <w:lang w:val="x-none"/>
        </w:rPr>
        <w:t xml:space="preserve"> новым (товаром, который не был в употреблении, в ремонте, в </w:t>
      </w:r>
      <w:proofErr w:type="spellStart"/>
      <w:r w:rsidR="002E1573" w:rsidRPr="002E1573">
        <w:rPr>
          <w:sz w:val="22"/>
          <w:szCs w:val="22"/>
          <w:lang w:val="x-none"/>
        </w:rPr>
        <w:t>т.ч</w:t>
      </w:r>
      <w:proofErr w:type="spellEnd"/>
      <w:r w:rsidR="002E1573" w:rsidRPr="002E1573">
        <w:rPr>
          <w:sz w:val="22"/>
          <w:szCs w:val="22"/>
          <w:lang w:val="x-none"/>
        </w:rPr>
        <w:t>. не был восстановлен, у которого не была осуществлена замена составных частей, не были восстановлены потребительские свойства)</w:t>
      </w:r>
      <w:r w:rsidR="002E1573" w:rsidRPr="002E1573">
        <w:rPr>
          <w:sz w:val="22"/>
          <w:szCs w:val="22"/>
        </w:rPr>
        <w:t>, заводского, серийного изготовления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.7. Если в течение гарантийного срока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(комплектующее изделие) окажется дефектным или несоответствующим условиям договора, Поставщик обязан за свой счет заменить дефектный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(комплектующее изделие) на новый, который должен быть поставлен в течение </w:t>
      </w:r>
      <w:r w:rsidR="002E1573" w:rsidRPr="002E1573">
        <w:rPr>
          <w:sz w:val="22"/>
          <w:szCs w:val="22"/>
        </w:rPr>
        <w:t>30</w:t>
      </w:r>
      <w:r w:rsidR="002E1573" w:rsidRPr="002E1573">
        <w:rPr>
          <w:sz w:val="22"/>
          <w:szCs w:val="22"/>
          <w:lang w:val="x-none"/>
        </w:rPr>
        <w:t xml:space="preserve"> календарных дней либо в срок</w:t>
      </w:r>
      <w:r w:rsidR="009B5F98">
        <w:rPr>
          <w:sz w:val="22"/>
          <w:szCs w:val="22"/>
        </w:rPr>
        <w:t>,</w:t>
      </w:r>
      <w:r w:rsidR="002E1573" w:rsidRPr="002E1573">
        <w:rPr>
          <w:sz w:val="22"/>
          <w:szCs w:val="22"/>
          <w:lang w:val="x-none"/>
        </w:rPr>
        <w:t xml:space="preserve"> указанный в гарантии.</w:t>
      </w:r>
    </w:p>
    <w:p w:rsidR="002E1573" w:rsidRPr="002E1573" w:rsidRDefault="00A124BB" w:rsidP="002E1573">
      <w:pPr>
        <w:spacing w:after="120"/>
        <w:ind w:left="283"/>
        <w:rPr>
          <w:b/>
          <w:bCs/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 xml:space="preserve">.8. Покупатель вправе отказаться от оплаты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ненадлежащего качества</w:t>
      </w:r>
      <w:r w:rsidR="002E1573" w:rsidRPr="002E1573">
        <w:rPr>
          <w:sz w:val="22"/>
          <w:szCs w:val="22"/>
        </w:rPr>
        <w:t>, несоответствующего условиям договора, а также</w:t>
      </w:r>
      <w:r w:rsidR="002E1573" w:rsidRPr="002E1573">
        <w:rPr>
          <w:sz w:val="22"/>
          <w:szCs w:val="22"/>
          <w:lang w:val="x-none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3</w:t>
      </w:r>
      <w:r w:rsidR="002E1573" w:rsidRPr="002E1573">
        <w:rPr>
          <w:b/>
          <w:bCs/>
          <w:sz w:val="22"/>
          <w:szCs w:val="22"/>
          <w:lang w:val="x-none"/>
        </w:rPr>
        <w:t>. УСЛОВИЯ ПЕРЕДАЧИ ТОВАРА</w:t>
      </w:r>
    </w:p>
    <w:p w:rsidR="002E1573" w:rsidRPr="002E1573" w:rsidRDefault="00A124BB" w:rsidP="00935824">
      <w:pPr>
        <w:tabs>
          <w:tab w:val="num" w:pos="0"/>
        </w:tabs>
        <w:spacing w:after="0"/>
        <w:ind w:left="283"/>
        <w:rPr>
          <w:iCs/>
          <w:sz w:val="22"/>
          <w:szCs w:val="22"/>
        </w:rPr>
      </w:pPr>
      <w:r>
        <w:rPr>
          <w:sz w:val="22"/>
          <w:szCs w:val="22"/>
        </w:rPr>
        <w:t>3</w:t>
      </w:r>
      <w:r w:rsidR="002E1573" w:rsidRPr="002E1573">
        <w:rPr>
          <w:sz w:val="22"/>
          <w:szCs w:val="22"/>
          <w:lang w:val="x-none"/>
        </w:rPr>
        <w:t xml:space="preserve">.1. Поставка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осуществляется: </w:t>
      </w:r>
      <w:r w:rsidR="002E1573" w:rsidRPr="002E1573">
        <w:rPr>
          <w:iCs/>
          <w:sz w:val="22"/>
          <w:szCs w:val="22"/>
          <w:lang w:val="x-none"/>
        </w:rPr>
        <w:t>за счет Поставщика и его силами на склад Покупателя, расположенн</w:t>
      </w:r>
      <w:r w:rsidR="002E1573" w:rsidRPr="002E1573">
        <w:rPr>
          <w:iCs/>
          <w:sz w:val="22"/>
          <w:szCs w:val="22"/>
        </w:rPr>
        <w:t>ый</w:t>
      </w:r>
      <w:r w:rsidR="002E1573" w:rsidRPr="002E1573">
        <w:rPr>
          <w:iCs/>
          <w:sz w:val="22"/>
          <w:szCs w:val="22"/>
          <w:lang w:val="x-none"/>
        </w:rPr>
        <w:t xml:space="preserve"> по адресу: </w:t>
      </w:r>
      <w:r w:rsidR="002E1573" w:rsidRPr="002E1573">
        <w:rPr>
          <w:iCs/>
          <w:sz w:val="22"/>
          <w:szCs w:val="22"/>
        </w:rPr>
        <w:t xml:space="preserve">190103 </w:t>
      </w:r>
      <w:r w:rsidR="002E1573" w:rsidRPr="002E1573">
        <w:rPr>
          <w:iCs/>
          <w:sz w:val="22"/>
          <w:szCs w:val="22"/>
          <w:lang w:val="x-none"/>
        </w:rPr>
        <w:t>Санкт-Петербург, Рижский проспект, дом 7,</w:t>
      </w:r>
      <w:r w:rsidR="002E1573" w:rsidRPr="002E1573">
        <w:rPr>
          <w:iCs/>
          <w:sz w:val="22"/>
          <w:szCs w:val="22"/>
        </w:rPr>
        <w:t xml:space="preserve"> в</w:t>
      </w:r>
      <w:r w:rsidR="0086205E">
        <w:rPr>
          <w:iCs/>
          <w:sz w:val="22"/>
          <w:szCs w:val="22"/>
        </w:rPr>
        <w:t xml:space="preserve"> июл</w:t>
      </w:r>
      <w:r w:rsidR="006931A9">
        <w:rPr>
          <w:iCs/>
          <w:sz w:val="22"/>
          <w:szCs w:val="22"/>
        </w:rPr>
        <w:t>е</w:t>
      </w:r>
      <w:r w:rsidR="002E1573" w:rsidRPr="002E1573">
        <w:rPr>
          <w:iCs/>
          <w:sz w:val="22"/>
          <w:szCs w:val="22"/>
        </w:rPr>
        <w:t xml:space="preserve"> 2019 г.</w:t>
      </w:r>
    </w:p>
    <w:p w:rsidR="002E1573" w:rsidRPr="002E1573" w:rsidRDefault="00A124BB" w:rsidP="00935824">
      <w:pPr>
        <w:spacing w:after="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3</w:t>
      </w:r>
      <w:r w:rsidR="002E1573" w:rsidRPr="002E1573">
        <w:rPr>
          <w:sz w:val="22"/>
          <w:szCs w:val="22"/>
          <w:lang w:val="x-none"/>
        </w:rPr>
        <w:t xml:space="preserve">.2. Датой поставки Товара считается дата </w:t>
      </w:r>
      <w:r w:rsidR="002E1573" w:rsidRPr="002E1573">
        <w:rPr>
          <w:sz w:val="22"/>
          <w:szCs w:val="22"/>
        </w:rPr>
        <w:t>подписания Сторонами акта приемк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>-передач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 xml:space="preserve"> (приложение 2 к договору)</w:t>
      </w:r>
      <w:r w:rsidR="002E1573" w:rsidRPr="002E1573">
        <w:rPr>
          <w:sz w:val="22"/>
          <w:szCs w:val="22"/>
          <w:lang w:val="x-none"/>
        </w:rPr>
        <w:t xml:space="preserve"> и </w:t>
      </w:r>
      <w:r w:rsidR="002E1573" w:rsidRPr="002E1573">
        <w:rPr>
          <w:sz w:val="22"/>
          <w:szCs w:val="22"/>
        </w:rPr>
        <w:t xml:space="preserve">товарной </w:t>
      </w:r>
      <w:r w:rsidR="002E1573" w:rsidRPr="002E1573">
        <w:rPr>
          <w:sz w:val="22"/>
          <w:szCs w:val="22"/>
          <w:lang w:val="x-none"/>
        </w:rPr>
        <w:t>накладн</w:t>
      </w:r>
      <w:r w:rsidR="002E1573" w:rsidRPr="002E1573">
        <w:rPr>
          <w:sz w:val="22"/>
          <w:szCs w:val="22"/>
        </w:rPr>
        <w:t>ой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935824">
      <w:pPr>
        <w:autoSpaceDE w:val="0"/>
        <w:autoSpaceDN w:val="0"/>
        <w:adjustRightInd w:val="0"/>
        <w:spacing w:after="0"/>
        <w:ind w:firstLine="283"/>
        <w:rPr>
          <w:sz w:val="22"/>
          <w:szCs w:val="22"/>
        </w:rPr>
      </w:pPr>
      <w:r>
        <w:rPr>
          <w:sz w:val="22"/>
          <w:szCs w:val="22"/>
        </w:rPr>
        <w:t>3</w:t>
      </w:r>
      <w:r w:rsidR="002E1573" w:rsidRPr="002E1573">
        <w:rPr>
          <w:sz w:val="22"/>
          <w:szCs w:val="22"/>
        </w:rPr>
        <w:t>.3. Поставщик обязан укомплектовать Товар следующими документами:</w:t>
      </w:r>
    </w:p>
    <w:p w:rsidR="002E1573" w:rsidRPr="002E1573" w:rsidRDefault="002E1573" w:rsidP="002E1573">
      <w:pPr>
        <w:spacing w:after="0"/>
        <w:jc w:val="left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lastRenderedPageBreak/>
        <w:t>1) сертификатом соответствия или декларацией о соответствии, выданными уполномоченными организациями;</w:t>
      </w:r>
    </w:p>
    <w:p w:rsidR="00933B8E" w:rsidRPr="002E1573" w:rsidRDefault="002E1573" w:rsidP="002E1573">
      <w:pPr>
        <w:spacing w:after="0"/>
        <w:jc w:val="left"/>
        <w:rPr>
          <w:sz w:val="22"/>
          <w:szCs w:val="22"/>
        </w:rPr>
      </w:pPr>
      <w:r w:rsidRPr="002E1573">
        <w:rPr>
          <w:sz w:val="22"/>
          <w:szCs w:val="22"/>
        </w:rPr>
        <w:t>2) паспортом</w:t>
      </w:r>
      <w:r w:rsidR="00933B8E">
        <w:rPr>
          <w:sz w:val="22"/>
          <w:szCs w:val="22"/>
        </w:rPr>
        <w:t xml:space="preserve"> транспортного средства</w:t>
      </w:r>
      <w:r w:rsidRPr="002E1573">
        <w:rPr>
          <w:sz w:val="22"/>
          <w:szCs w:val="22"/>
        </w:rPr>
        <w:t>;</w:t>
      </w:r>
    </w:p>
    <w:p w:rsidR="002E1573" w:rsidRDefault="002E1573" w:rsidP="002E1573">
      <w:pPr>
        <w:spacing w:after="0"/>
        <w:jc w:val="left"/>
        <w:rPr>
          <w:sz w:val="22"/>
          <w:szCs w:val="22"/>
        </w:rPr>
      </w:pPr>
      <w:r w:rsidRPr="002E1573">
        <w:rPr>
          <w:sz w:val="22"/>
          <w:szCs w:val="22"/>
        </w:rPr>
        <w:t>3) руководством по эксплуатации;</w:t>
      </w:r>
    </w:p>
    <w:p w:rsidR="0033205E" w:rsidRPr="002E1573" w:rsidRDefault="0033205E" w:rsidP="002E1573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4) сервисной книжкой;</w:t>
      </w:r>
    </w:p>
    <w:p w:rsidR="002E1573" w:rsidRP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5</w:t>
      </w:r>
      <w:r w:rsidR="002E1573" w:rsidRPr="002E1573">
        <w:rPr>
          <w:sz w:val="22"/>
          <w:szCs w:val="22"/>
        </w:rPr>
        <w:t>) товарной накладной;</w:t>
      </w:r>
    </w:p>
    <w:p w:rsidR="002E1573" w:rsidRP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6</w:t>
      </w:r>
      <w:r w:rsidR="002E1573" w:rsidRPr="002E1573">
        <w:rPr>
          <w:sz w:val="22"/>
          <w:szCs w:val="22"/>
        </w:rPr>
        <w:t>) счетом-фактурой;</w:t>
      </w:r>
    </w:p>
    <w:p w:rsid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7</w:t>
      </w:r>
      <w:r w:rsidR="002E1573" w:rsidRPr="002E1573">
        <w:rPr>
          <w:sz w:val="22"/>
          <w:szCs w:val="22"/>
        </w:rPr>
        <w:t>) актом приемки-передачи;</w:t>
      </w:r>
    </w:p>
    <w:p w:rsidR="002E1573" w:rsidRPr="002E1573" w:rsidRDefault="0033205E" w:rsidP="002E1573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</w:rPr>
        <w:t>) иными документами по согласованию Сторон.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При доставке  Поставщиком Товар также должен быть укомплектован товарно-транспортной накладной.</w:t>
      </w:r>
    </w:p>
    <w:p w:rsidR="002E1573" w:rsidRPr="002E1573" w:rsidRDefault="00A124BB" w:rsidP="00935824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3</w:t>
      </w:r>
      <w:r w:rsidR="002E1573" w:rsidRPr="002E1573">
        <w:rPr>
          <w:sz w:val="22"/>
          <w:szCs w:val="22"/>
          <w:lang w:val="x-none"/>
        </w:rPr>
        <w:t xml:space="preserve">.4. В случае, когда при визуальном осмотре и подсчете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в процессе его приема-передачи будут обнаружены брак и/или недостача товара,  Покупатель обязан  сделать отметки об этом в накладной.</w:t>
      </w:r>
    </w:p>
    <w:p w:rsidR="002E1573" w:rsidRPr="002E1573" w:rsidRDefault="00A124BB" w:rsidP="002E1573">
      <w:pPr>
        <w:spacing w:after="0"/>
        <w:ind w:firstLine="708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3</w:t>
      </w:r>
      <w:r w:rsidR="002E1573" w:rsidRPr="002E1573">
        <w:rPr>
          <w:bCs/>
          <w:iCs/>
          <w:sz w:val="22"/>
          <w:szCs w:val="20"/>
        </w:rPr>
        <w:t>.5 Грузополучатель и Плательщик: Санкт-Петербургская бумажная фабрика – филиал акционерного общества «Гознак».</w:t>
      </w:r>
    </w:p>
    <w:p w:rsidR="002E1573" w:rsidRPr="002E1573" w:rsidRDefault="00A124BB" w:rsidP="002E1573">
      <w:pPr>
        <w:spacing w:after="0"/>
        <w:ind w:firstLine="708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4</w:t>
      </w:r>
      <w:r w:rsidR="002E1573" w:rsidRPr="002E1573">
        <w:rPr>
          <w:b/>
          <w:bCs/>
          <w:sz w:val="22"/>
          <w:szCs w:val="22"/>
          <w:lang w:val="x-none"/>
        </w:rPr>
        <w:t>. ПЕРЕХОД ПРАВА СОБСТВЕННОСТИ И РИСКОВ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4</w:t>
      </w:r>
      <w:r w:rsidR="002E1573" w:rsidRPr="002E1573">
        <w:rPr>
          <w:sz w:val="22"/>
          <w:szCs w:val="22"/>
          <w:lang w:val="x-none"/>
        </w:rPr>
        <w:t xml:space="preserve">.1. Риск случайной гибели или порчи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овара</w:t>
      </w:r>
      <w:proofErr w:type="spellEnd"/>
      <w:r w:rsidR="002E1573" w:rsidRPr="002E1573">
        <w:rPr>
          <w:sz w:val="22"/>
          <w:szCs w:val="22"/>
          <w:lang w:val="x-none"/>
        </w:rPr>
        <w:t xml:space="preserve"> переходят от Поставщика к Покупателю с момент</w:t>
      </w:r>
      <w:r w:rsidR="002E1573" w:rsidRPr="002E1573">
        <w:rPr>
          <w:sz w:val="22"/>
          <w:szCs w:val="22"/>
        </w:rPr>
        <w:t>а подписания Сторонами акта приемк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>-передач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  <w:lang w:val="x-none"/>
        </w:rPr>
        <w:t xml:space="preserve"> и</w:t>
      </w:r>
      <w:r w:rsidR="002E1573" w:rsidRPr="002E1573">
        <w:rPr>
          <w:sz w:val="22"/>
          <w:szCs w:val="22"/>
        </w:rPr>
        <w:t xml:space="preserve"> товарной</w:t>
      </w:r>
      <w:r w:rsidR="002E1573" w:rsidRPr="002E1573">
        <w:rPr>
          <w:sz w:val="22"/>
          <w:szCs w:val="22"/>
          <w:lang w:val="x-none"/>
        </w:rPr>
        <w:t xml:space="preserve"> накладн</w:t>
      </w:r>
      <w:r w:rsidR="002E1573" w:rsidRPr="002E1573">
        <w:rPr>
          <w:sz w:val="22"/>
          <w:szCs w:val="22"/>
        </w:rPr>
        <w:t>ой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</w:rPr>
      </w:pPr>
      <w:r>
        <w:rPr>
          <w:sz w:val="22"/>
          <w:szCs w:val="22"/>
        </w:rPr>
        <w:t>4</w:t>
      </w:r>
      <w:r w:rsidR="002E1573" w:rsidRPr="002E1573">
        <w:rPr>
          <w:sz w:val="22"/>
          <w:szCs w:val="22"/>
          <w:lang w:val="x-none"/>
        </w:rPr>
        <w:t xml:space="preserve">.2. Право собственности на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переходит от Поставщика к Покупателю с момента </w:t>
      </w:r>
      <w:r w:rsidR="002E1573" w:rsidRPr="002E1573">
        <w:rPr>
          <w:sz w:val="22"/>
          <w:szCs w:val="22"/>
        </w:rPr>
        <w:t>подписания Сторонами акта приемк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</w:rPr>
        <w:t>-передач</w:t>
      </w:r>
      <w:r w:rsidR="00DF06CE">
        <w:rPr>
          <w:sz w:val="22"/>
          <w:szCs w:val="22"/>
        </w:rPr>
        <w:t>и</w:t>
      </w:r>
      <w:r w:rsidR="002E1573" w:rsidRPr="002E1573">
        <w:rPr>
          <w:sz w:val="22"/>
          <w:szCs w:val="22"/>
          <w:lang w:val="x-none"/>
        </w:rPr>
        <w:t xml:space="preserve"> и </w:t>
      </w:r>
      <w:r w:rsidR="002E1573" w:rsidRPr="002E1573">
        <w:rPr>
          <w:sz w:val="22"/>
          <w:szCs w:val="22"/>
        </w:rPr>
        <w:t xml:space="preserve">товарной </w:t>
      </w:r>
      <w:r w:rsidR="002E1573" w:rsidRPr="002E1573">
        <w:rPr>
          <w:sz w:val="22"/>
          <w:szCs w:val="22"/>
          <w:lang w:val="x-none"/>
        </w:rPr>
        <w:t>накладн</w:t>
      </w:r>
      <w:r w:rsidR="002E1573" w:rsidRPr="002E1573">
        <w:rPr>
          <w:sz w:val="22"/>
          <w:szCs w:val="22"/>
        </w:rPr>
        <w:t>ой.</w:t>
      </w:r>
    </w:p>
    <w:p w:rsidR="00A124BB" w:rsidRPr="009E4256" w:rsidRDefault="00A124BB" w:rsidP="00A124BB">
      <w:pPr>
        <w:pStyle w:val="35"/>
        <w:jc w:val="center"/>
        <w:rPr>
          <w:b/>
          <w:sz w:val="22"/>
          <w:szCs w:val="22"/>
        </w:rPr>
      </w:pPr>
      <w:r w:rsidRPr="009E4256">
        <w:rPr>
          <w:b/>
          <w:sz w:val="22"/>
          <w:szCs w:val="22"/>
        </w:rPr>
        <w:t xml:space="preserve">5. </w:t>
      </w:r>
      <w:r w:rsidR="003A1F06">
        <w:rPr>
          <w:b/>
          <w:sz w:val="22"/>
          <w:szCs w:val="22"/>
        </w:rPr>
        <w:t xml:space="preserve">ЦЕНА ДОГОВОРА И </w:t>
      </w:r>
      <w:r w:rsidRPr="009E4256">
        <w:rPr>
          <w:b/>
          <w:sz w:val="22"/>
          <w:szCs w:val="22"/>
        </w:rPr>
        <w:t>ПОРЯДОК РАСЧЕТОВ</w:t>
      </w:r>
    </w:p>
    <w:p w:rsidR="00A124BB" w:rsidRPr="009E4256" w:rsidRDefault="00A124BB" w:rsidP="00A124BB">
      <w:pPr>
        <w:pStyle w:val="35"/>
        <w:rPr>
          <w:sz w:val="22"/>
          <w:szCs w:val="22"/>
        </w:rPr>
      </w:pPr>
      <w:r w:rsidRPr="009E4256">
        <w:rPr>
          <w:sz w:val="22"/>
          <w:szCs w:val="22"/>
        </w:rPr>
        <w:t>5.1. Цена договора составляет  </w:t>
      </w: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  </w:t>
      </w:r>
      <w:r w:rsidRPr="009E4256"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                                 </w:t>
      </w:r>
      <w:r w:rsidRPr="009E4256">
        <w:rPr>
          <w:sz w:val="22"/>
          <w:szCs w:val="22"/>
        </w:rPr>
        <w:t xml:space="preserve">) руб., в </w:t>
      </w:r>
      <w:proofErr w:type="spellStart"/>
      <w:r w:rsidRPr="009E4256">
        <w:rPr>
          <w:sz w:val="22"/>
          <w:szCs w:val="22"/>
        </w:rPr>
        <w:t>т.ч</w:t>
      </w:r>
      <w:proofErr w:type="spellEnd"/>
      <w:r w:rsidRPr="009E4256">
        <w:rPr>
          <w:sz w:val="22"/>
          <w:szCs w:val="22"/>
        </w:rPr>
        <w:t xml:space="preserve">. НДС </w:t>
      </w:r>
      <w:r>
        <w:rPr>
          <w:sz w:val="22"/>
          <w:szCs w:val="22"/>
        </w:rPr>
        <w:t>20</w:t>
      </w:r>
      <w:r w:rsidRPr="009E4256">
        <w:rPr>
          <w:sz w:val="22"/>
          <w:szCs w:val="22"/>
        </w:rPr>
        <w:t>%</w:t>
      </w:r>
      <w:r>
        <w:rPr>
          <w:sz w:val="22"/>
          <w:szCs w:val="22"/>
        </w:rPr>
        <w:t xml:space="preserve">               </w:t>
      </w:r>
      <w:r w:rsidRPr="009E4256">
        <w:rPr>
          <w:sz w:val="22"/>
          <w:szCs w:val="22"/>
        </w:rPr>
        <w:t xml:space="preserve"> руб.</w:t>
      </w:r>
    </w:p>
    <w:p w:rsidR="002E1573" w:rsidRPr="002E1573" w:rsidRDefault="00A124BB" w:rsidP="002E1573">
      <w:pPr>
        <w:spacing w:after="120"/>
        <w:ind w:left="283"/>
        <w:rPr>
          <w:sz w:val="22"/>
          <w:szCs w:val="22"/>
          <w:lang w:val="x-none"/>
        </w:rPr>
      </w:pPr>
      <w:r>
        <w:rPr>
          <w:sz w:val="22"/>
          <w:szCs w:val="22"/>
        </w:rPr>
        <w:t>5</w:t>
      </w:r>
      <w:r w:rsidR="002E1573" w:rsidRPr="002E1573">
        <w:rPr>
          <w:sz w:val="22"/>
          <w:szCs w:val="22"/>
          <w:lang w:val="x-none"/>
        </w:rPr>
        <w:t>.</w:t>
      </w:r>
      <w:r>
        <w:rPr>
          <w:sz w:val="22"/>
          <w:szCs w:val="22"/>
        </w:rPr>
        <w:t>2</w:t>
      </w:r>
      <w:r w:rsidR="002E1573" w:rsidRPr="002E1573">
        <w:rPr>
          <w:sz w:val="22"/>
          <w:szCs w:val="22"/>
          <w:lang w:val="x-none"/>
        </w:rPr>
        <w:t>. Оплата производится следующим образом:</w:t>
      </w:r>
    </w:p>
    <w:p w:rsidR="002E1573" w:rsidRPr="002E1573" w:rsidRDefault="002E1573" w:rsidP="002E1573">
      <w:pPr>
        <w:spacing w:after="120"/>
        <w:ind w:left="283"/>
        <w:rPr>
          <w:i/>
          <w:iCs/>
          <w:sz w:val="22"/>
          <w:szCs w:val="22"/>
          <w:lang w:val="x-none"/>
        </w:rPr>
      </w:pPr>
      <w:r w:rsidRPr="002E1573">
        <w:rPr>
          <w:i/>
          <w:iCs/>
          <w:sz w:val="22"/>
          <w:szCs w:val="22"/>
          <w:lang w:val="x-none"/>
        </w:rPr>
        <w:t xml:space="preserve">- Покупатель обязуется полностью оплатить </w:t>
      </w:r>
      <w:r w:rsidRPr="002E1573">
        <w:rPr>
          <w:i/>
          <w:iCs/>
          <w:sz w:val="22"/>
          <w:szCs w:val="22"/>
        </w:rPr>
        <w:t>Т</w:t>
      </w:r>
      <w:proofErr w:type="spellStart"/>
      <w:r w:rsidRPr="002E1573">
        <w:rPr>
          <w:i/>
          <w:iCs/>
          <w:sz w:val="22"/>
          <w:szCs w:val="22"/>
          <w:lang w:val="x-none"/>
        </w:rPr>
        <w:t>овар</w:t>
      </w:r>
      <w:proofErr w:type="spellEnd"/>
      <w:r w:rsidRPr="002E1573">
        <w:rPr>
          <w:i/>
          <w:iCs/>
          <w:sz w:val="22"/>
          <w:szCs w:val="22"/>
          <w:lang w:val="x-none"/>
        </w:rPr>
        <w:t xml:space="preserve"> в течение </w:t>
      </w:r>
      <w:r w:rsidRPr="002E1573">
        <w:rPr>
          <w:i/>
          <w:iCs/>
          <w:sz w:val="22"/>
          <w:szCs w:val="22"/>
        </w:rPr>
        <w:t>7</w:t>
      </w:r>
      <w:r w:rsidRPr="002E1573">
        <w:rPr>
          <w:i/>
          <w:iCs/>
          <w:sz w:val="22"/>
          <w:szCs w:val="22"/>
          <w:lang w:val="x-none"/>
        </w:rPr>
        <w:t xml:space="preserve"> банковских дней со дня </w:t>
      </w:r>
      <w:r w:rsidRPr="002E1573">
        <w:rPr>
          <w:i/>
          <w:iCs/>
          <w:sz w:val="22"/>
          <w:szCs w:val="22"/>
        </w:rPr>
        <w:t>подписания Сторонами акта приемк</w:t>
      </w:r>
      <w:r w:rsidR="00DF06CE">
        <w:rPr>
          <w:i/>
          <w:iCs/>
          <w:sz w:val="22"/>
          <w:szCs w:val="22"/>
        </w:rPr>
        <w:t>и</w:t>
      </w:r>
      <w:r w:rsidRPr="002E1573">
        <w:rPr>
          <w:i/>
          <w:iCs/>
          <w:sz w:val="22"/>
          <w:szCs w:val="22"/>
        </w:rPr>
        <w:t>-передач</w:t>
      </w:r>
      <w:r w:rsidR="00DF06CE">
        <w:rPr>
          <w:i/>
          <w:iCs/>
          <w:sz w:val="22"/>
          <w:szCs w:val="22"/>
        </w:rPr>
        <w:t>и</w:t>
      </w:r>
      <w:r w:rsidRPr="002E1573">
        <w:rPr>
          <w:i/>
          <w:iCs/>
          <w:sz w:val="22"/>
          <w:szCs w:val="22"/>
        </w:rPr>
        <w:t xml:space="preserve"> и товарной накладной</w:t>
      </w:r>
      <w:r w:rsidRPr="002E1573">
        <w:rPr>
          <w:i/>
          <w:iCs/>
          <w:sz w:val="22"/>
          <w:szCs w:val="22"/>
          <w:lang w:val="x-none"/>
        </w:rPr>
        <w:t xml:space="preserve"> </w:t>
      </w:r>
      <w:r w:rsidRPr="002E1573">
        <w:rPr>
          <w:i/>
          <w:iCs/>
          <w:sz w:val="22"/>
          <w:szCs w:val="22"/>
        </w:rPr>
        <w:t>при наличии надлежащим образом оформленных документов, указанных в</w:t>
      </w:r>
      <w:r w:rsidRPr="002E1573">
        <w:rPr>
          <w:i/>
          <w:iCs/>
          <w:sz w:val="22"/>
          <w:szCs w:val="22"/>
          <w:lang w:val="x-none"/>
        </w:rPr>
        <w:t xml:space="preserve"> п.</w:t>
      </w:r>
      <w:r w:rsidR="00A124BB">
        <w:rPr>
          <w:i/>
          <w:iCs/>
          <w:sz w:val="22"/>
          <w:szCs w:val="22"/>
        </w:rPr>
        <w:t>3</w:t>
      </w:r>
      <w:r w:rsidRPr="002E1573">
        <w:rPr>
          <w:i/>
          <w:iCs/>
          <w:sz w:val="22"/>
          <w:szCs w:val="22"/>
          <w:lang w:val="x-none"/>
        </w:rPr>
        <w:t>.3 настоящего Договора</w:t>
      </w:r>
      <w:r w:rsidRPr="002E1573">
        <w:rPr>
          <w:i/>
          <w:iCs/>
          <w:sz w:val="22"/>
          <w:szCs w:val="22"/>
        </w:rPr>
        <w:t xml:space="preserve"> в соответствии с действующим законодательством</w:t>
      </w:r>
      <w:r w:rsidRPr="002E1573">
        <w:rPr>
          <w:i/>
          <w:iCs/>
          <w:sz w:val="22"/>
          <w:szCs w:val="22"/>
          <w:lang w:val="x-none"/>
        </w:rPr>
        <w:t>.</w:t>
      </w:r>
    </w:p>
    <w:p w:rsidR="00A124BB" w:rsidRPr="009E4256" w:rsidRDefault="00237B25" w:rsidP="00A124BB">
      <w:pPr>
        <w:pStyle w:val="35"/>
        <w:rPr>
          <w:sz w:val="22"/>
          <w:szCs w:val="22"/>
        </w:rPr>
      </w:pPr>
      <w:r>
        <w:rPr>
          <w:sz w:val="22"/>
          <w:szCs w:val="22"/>
        </w:rPr>
        <w:t>5</w:t>
      </w:r>
      <w:r w:rsidR="00A124BB" w:rsidRPr="009E4256">
        <w:rPr>
          <w:sz w:val="22"/>
          <w:szCs w:val="22"/>
        </w:rPr>
        <w:t>.</w:t>
      </w:r>
      <w:r w:rsidR="00A124BB">
        <w:rPr>
          <w:sz w:val="22"/>
          <w:szCs w:val="22"/>
        </w:rPr>
        <w:t>3</w:t>
      </w:r>
      <w:r w:rsidR="00A124BB" w:rsidRPr="009E4256">
        <w:rPr>
          <w:sz w:val="22"/>
          <w:szCs w:val="22"/>
        </w:rPr>
        <w:t>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2E1573" w:rsidRPr="002E1573" w:rsidRDefault="00A124BB" w:rsidP="00096AD4">
      <w:pPr>
        <w:spacing w:after="120"/>
        <w:ind w:left="283" w:firstLine="1"/>
        <w:rPr>
          <w:sz w:val="22"/>
          <w:szCs w:val="22"/>
          <w:lang w:val="x-none"/>
        </w:rPr>
      </w:pPr>
      <w:r>
        <w:rPr>
          <w:sz w:val="22"/>
          <w:szCs w:val="22"/>
        </w:rPr>
        <w:t>5</w:t>
      </w:r>
      <w:r w:rsidRPr="009E425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E4256">
        <w:rPr>
          <w:sz w:val="22"/>
          <w:szCs w:val="22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</w:t>
      </w:r>
      <w:r w:rsidR="002E1573" w:rsidRPr="002E1573">
        <w:rPr>
          <w:sz w:val="22"/>
          <w:szCs w:val="22"/>
          <w:lang w:val="x-none"/>
        </w:rPr>
        <w:t>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6</w:t>
      </w:r>
      <w:r w:rsidR="002E1573" w:rsidRPr="002E1573">
        <w:rPr>
          <w:b/>
          <w:bCs/>
          <w:sz w:val="22"/>
          <w:szCs w:val="22"/>
          <w:lang w:val="x-none"/>
        </w:rPr>
        <w:t>. ПРАВА И ОБЯЗАННОСТИ СТОРОН</w:t>
      </w:r>
    </w:p>
    <w:p w:rsidR="002E1573" w:rsidRPr="002E1573" w:rsidRDefault="00A124BB" w:rsidP="00935824">
      <w:pPr>
        <w:spacing w:after="0"/>
        <w:ind w:left="284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6</w:t>
      </w:r>
      <w:r w:rsidR="002E1573" w:rsidRPr="002E1573">
        <w:rPr>
          <w:sz w:val="22"/>
          <w:szCs w:val="22"/>
          <w:lang w:val="x-none"/>
        </w:rPr>
        <w:t xml:space="preserve">.1. Покупатель обязан: принять и оплатить </w:t>
      </w:r>
      <w:r w:rsidR="002E1573" w:rsidRPr="002E1573">
        <w:rPr>
          <w:sz w:val="22"/>
          <w:szCs w:val="22"/>
        </w:rPr>
        <w:t>Т</w:t>
      </w:r>
      <w:proofErr w:type="spellStart"/>
      <w:r w:rsidR="002E1573" w:rsidRPr="002E1573">
        <w:rPr>
          <w:sz w:val="22"/>
          <w:szCs w:val="22"/>
          <w:lang w:val="x-none"/>
        </w:rPr>
        <w:t>овар</w:t>
      </w:r>
      <w:proofErr w:type="spellEnd"/>
      <w:r w:rsidR="002E1573" w:rsidRPr="002E1573">
        <w:rPr>
          <w:sz w:val="22"/>
          <w:szCs w:val="22"/>
          <w:lang w:val="x-none"/>
        </w:rPr>
        <w:t xml:space="preserve"> согласно условиям настоящего Договора.</w:t>
      </w:r>
    </w:p>
    <w:p w:rsidR="002E1573" w:rsidRPr="002E1573" w:rsidRDefault="00A124BB" w:rsidP="00935824">
      <w:pPr>
        <w:spacing w:after="0"/>
        <w:ind w:left="284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6</w:t>
      </w:r>
      <w:r w:rsidR="002E1573" w:rsidRPr="002E1573">
        <w:rPr>
          <w:sz w:val="22"/>
          <w:szCs w:val="22"/>
          <w:lang w:val="x-none"/>
        </w:rPr>
        <w:t>.2. Поставщик обязан:</w:t>
      </w:r>
    </w:p>
    <w:p w:rsidR="002E1573" w:rsidRPr="002E1573" w:rsidRDefault="002E1573" w:rsidP="00935824">
      <w:pPr>
        <w:spacing w:after="0"/>
        <w:ind w:left="284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передать Покупателю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</w:t>
      </w:r>
      <w:proofErr w:type="spellEnd"/>
      <w:r w:rsidRPr="002E1573">
        <w:rPr>
          <w:sz w:val="22"/>
          <w:szCs w:val="22"/>
          <w:lang w:val="x-none"/>
        </w:rPr>
        <w:t xml:space="preserve"> на условиях настоящего Договора;</w:t>
      </w:r>
    </w:p>
    <w:p w:rsidR="002E1573" w:rsidRPr="002E1573" w:rsidRDefault="002E1573" w:rsidP="00935824">
      <w:pPr>
        <w:spacing w:after="0"/>
        <w:ind w:left="284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обеспечить Покупателя документами, указанными в пункте </w:t>
      </w:r>
      <w:r w:rsidR="00974BF4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>.3 настоящего Договора;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принять от Покупателя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</w:t>
      </w:r>
      <w:proofErr w:type="spellEnd"/>
      <w:r w:rsidRPr="002E1573">
        <w:rPr>
          <w:sz w:val="22"/>
          <w:szCs w:val="22"/>
          <w:lang w:val="x-none"/>
        </w:rPr>
        <w:t xml:space="preserve">, имеющий скрытые недостатки, и заменить его на аналогичный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</w:t>
      </w:r>
      <w:proofErr w:type="spellEnd"/>
      <w:r w:rsidRPr="002E1573">
        <w:rPr>
          <w:sz w:val="22"/>
          <w:szCs w:val="22"/>
          <w:lang w:val="x-none"/>
        </w:rPr>
        <w:t xml:space="preserve"> или возвратить Покупателю уплаченную за товар денежную сумму в течение </w:t>
      </w:r>
      <w:r w:rsidRPr="002E1573">
        <w:rPr>
          <w:sz w:val="22"/>
          <w:szCs w:val="22"/>
        </w:rPr>
        <w:t>10</w:t>
      </w:r>
      <w:r w:rsidRPr="002E1573">
        <w:rPr>
          <w:sz w:val="22"/>
          <w:szCs w:val="22"/>
          <w:lang w:val="x-none"/>
        </w:rPr>
        <w:t xml:space="preserve"> банковских дней с момента предъявления Покупателем требования о замене;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- выполнить гарантийные обязательства согласно условий настоящего договора при обнаружении недостатков </w:t>
      </w:r>
      <w:r w:rsidRPr="002E1573">
        <w:rPr>
          <w:sz w:val="22"/>
          <w:szCs w:val="22"/>
        </w:rPr>
        <w:t>Т</w:t>
      </w:r>
      <w:proofErr w:type="spellStart"/>
      <w:r w:rsidRPr="002E1573">
        <w:rPr>
          <w:sz w:val="22"/>
          <w:szCs w:val="22"/>
          <w:lang w:val="x-none"/>
        </w:rPr>
        <w:t>овара</w:t>
      </w:r>
      <w:proofErr w:type="spellEnd"/>
      <w:r w:rsidRPr="002E1573">
        <w:rPr>
          <w:sz w:val="22"/>
          <w:szCs w:val="22"/>
          <w:lang w:val="x-none"/>
        </w:rPr>
        <w:t xml:space="preserve"> в течение гарантийного срока.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7.</w:t>
      </w:r>
      <w:r w:rsidR="002E1573" w:rsidRPr="002E1573">
        <w:rPr>
          <w:b/>
          <w:bCs/>
          <w:sz w:val="22"/>
          <w:szCs w:val="22"/>
          <w:lang w:val="x-none"/>
        </w:rPr>
        <w:t xml:space="preserve"> ОТВЕТСТВЕННОСТЬ СТОРОН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7</w:t>
      </w:r>
      <w:r w:rsidR="002E1573" w:rsidRPr="002E1573">
        <w:rPr>
          <w:sz w:val="22"/>
          <w:szCs w:val="22"/>
          <w:lang w:val="x-none"/>
        </w:rPr>
        <w:t>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7</w:t>
      </w:r>
      <w:r w:rsidR="002E1573" w:rsidRPr="002E1573">
        <w:rPr>
          <w:sz w:val="22"/>
          <w:szCs w:val="22"/>
          <w:lang w:val="x-none"/>
        </w:rPr>
        <w:t xml:space="preserve">.2. Начисление пени и неустойки производится после письменного уведомления </w:t>
      </w:r>
      <w:r w:rsidR="002E1573" w:rsidRPr="002E1573">
        <w:rPr>
          <w:sz w:val="22"/>
          <w:szCs w:val="22"/>
        </w:rPr>
        <w:t>С</w:t>
      </w:r>
      <w:proofErr w:type="spellStart"/>
      <w:r w:rsidR="002E1573" w:rsidRPr="002E1573">
        <w:rPr>
          <w:sz w:val="22"/>
          <w:szCs w:val="22"/>
          <w:lang w:val="x-none"/>
        </w:rPr>
        <w:t>тороны</w:t>
      </w:r>
      <w:proofErr w:type="spellEnd"/>
      <w:r w:rsidR="002E1573" w:rsidRPr="002E1573">
        <w:rPr>
          <w:sz w:val="22"/>
          <w:szCs w:val="22"/>
          <w:lang w:val="x-none"/>
        </w:rPr>
        <w:t xml:space="preserve">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lastRenderedPageBreak/>
        <w:t>7</w:t>
      </w:r>
      <w:r w:rsidR="002E1573" w:rsidRPr="002E1573">
        <w:rPr>
          <w:sz w:val="22"/>
          <w:szCs w:val="22"/>
          <w:lang w:val="x-none"/>
        </w:rPr>
        <w:t>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8</w:t>
      </w:r>
      <w:r w:rsidR="002E1573" w:rsidRPr="002E1573">
        <w:rPr>
          <w:b/>
          <w:bCs/>
          <w:sz w:val="22"/>
          <w:szCs w:val="22"/>
          <w:lang w:val="x-none"/>
        </w:rPr>
        <w:t>. ОБСТОЯТЕЛЬСТВА НЕПРЕОДОЛИМОЙ СИЛЫ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  <w:lang w:val="x-none"/>
        </w:rPr>
        <w:t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  <w:lang w:val="x-none"/>
        </w:rPr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8</w:t>
      </w:r>
      <w:r w:rsidR="002E1573" w:rsidRPr="002E1573">
        <w:rPr>
          <w:sz w:val="22"/>
          <w:szCs w:val="22"/>
          <w:lang w:val="x-none"/>
        </w:rPr>
        <w:t>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2E1573" w:rsidRPr="002E1573" w:rsidRDefault="00A124BB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>
        <w:rPr>
          <w:b/>
          <w:bCs/>
          <w:sz w:val="22"/>
          <w:szCs w:val="22"/>
        </w:rPr>
        <w:t>9</w:t>
      </w:r>
      <w:r w:rsidR="002E1573" w:rsidRPr="002E1573">
        <w:rPr>
          <w:b/>
          <w:bCs/>
          <w:sz w:val="22"/>
          <w:szCs w:val="22"/>
          <w:lang w:val="x-none"/>
        </w:rPr>
        <w:t>. ПРЕКРАЩЕНИЕ ДЕЙСТВИЯ ДОГОВОРА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.2. Сторона, получившая такое сообщение, обязана в течение 15 дней изложить в письменной форме свои позиции и предложения.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 xml:space="preserve"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</w:t>
      </w:r>
      <w:r w:rsidR="00974BF4">
        <w:rPr>
          <w:sz w:val="22"/>
          <w:szCs w:val="22"/>
        </w:rPr>
        <w:t>9</w:t>
      </w:r>
      <w:r w:rsidRPr="002E1573">
        <w:rPr>
          <w:sz w:val="22"/>
          <w:szCs w:val="22"/>
          <w:lang w:val="x-none"/>
        </w:rPr>
        <w:t>.1 настоящего Договора.</w:t>
      </w:r>
    </w:p>
    <w:p w:rsidR="002E1573" w:rsidRPr="002E1573" w:rsidRDefault="00A124BB" w:rsidP="002E1573">
      <w:pPr>
        <w:spacing w:after="120"/>
        <w:ind w:left="283" w:firstLine="425"/>
        <w:rPr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E1573" w:rsidRPr="002E1573" w:rsidRDefault="00A124BB" w:rsidP="002E1573">
      <w:pPr>
        <w:spacing w:after="120"/>
        <w:ind w:left="283" w:firstLine="425"/>
        <w:rPr>
          <w:b/>
          <w:bCs/>
          <w:sz w:val="22"/>
          <w:szCs w:val="22"/>
          <w:lang w:val="x-none"/>
        </w:rPr>
      </w:pPr>
      <w:r>
        <w:rPr>
          <w:sz w:val="22"/>
          <w:szCs w:val="22"/>
        </w:rPr>
        <w:t>9</w:t>
      </w:r>
      <w:r w:rsidR="002E1573" w:rsidRPr="002E1573">
        <w:rPr>
          <w:sz w:val="22"/>
          <w:szCs w:val="22"/>
          <w:lang w:val="x-none"/>
        </w:rPr>
        <w:t>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  <w:lang w:val="x-none"/>
        </w:rPr>
        <w:t>1</w:t>
      </w:r>
      <w:r w:rsidR="00A124BB">
        <w:rPr>
          <w:b/>
          <w:bCs/>
          <w:sz w:val="22"/>
          <w:szCs w:val="22"/>
        </w:rPr>
        <w:t>0</w:t>
      </w:r>
      <w:r w:rsidRPr="002E1573">
        <w:rPr>
          <w:b/>
          <w:bCs/>
          <w:sz w:val="22"/>
          <w:szCs w:val="22"/>
          <w:lang w:val="x-none"/>
        </w:rPr>
        <w:t>. РАЗРЕШЕНИЕ СПОРОВ</w:t>
      </w:r>
    </w:p>
    <w:p w:rsidR="002E1573" w:rsidRPr="002E1573" w:rsidRDefault="002E1573" w:rsidP="002E1573">
      <w:pPr>
        <w:spacing w:after="120"/>
        <w:ind w:left="283" w:firstLine="425"/>
        <w:rPr>
          <w:b/>
          <w:bCs/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0</w:t>
      </w:r>
      <w:r w:rsidRPr="002E1573">
        <w:rPr>
          <w:sz w:val="22"/>
          <w:szCs w:val="22"/>
          <w:lang w:val="x-none"/>
        </w:rPr>
        <w:t xml:space="preserve">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до арбитражный порядок урегулирования споров. Срок ответа на претензию 20 дней с момента ее получения. </w:t>
      </w: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  <w:lang w:val="x-none"/>
        </w:rPr>
        <w:t>1</w:t>
      </w:r>
      <w:r w:rsidR="00A124BB">
        <w:rPr>
          <w:b/>
          <w:bCs/>
          <w:sz w:val="22"/>
          <w:szCs w:val="22"/>
        </w:rPr>
        <w:t>1</w:t>
      </w:r>
      <w:r w:rsidRPr="002E1573">
        <w:rPr>
          <w:b/>
          <w:bCs/>
          <w:sz w:val="22"/>
          <w:szCs w:val="22"/>
          <w:lang w:val="x-none"/>
        </w:rPr>
        <w:t>. СРОК ДЕЙСТВИЯ ДОГОВОРА</w:t>
      </w:r>
    </w:p>
    <w:p w:rsidR="002E1573" w:rsidRPr="002E1573" w:rsidRDefault="002E1573" w:rsidP="002E1573">
      <w:pPr>
        <w:spacing w:after="120"/>
        <w:ind w:left="283" w:firstLine="425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1</w:t>
      </w:r>
      <w:r w:rsidRPr="002E1573">
        <w:rPr>
          <w:sz w:val="22"/>
          <w:szCs w:val="22"/>
          <w:lang w:val="x-none"/>
        </w:rPr>
        <w:t xml:space="preserve">.1. Настоящий Договор вступает в силу с момента его подписания и действует </w:t>
      </w:r>
      <w:r w:rsidRPr="002E1573">
        <w:rPr>
          <w:sz w:val="22"/>
          <w:szCs w:val="22"/>
        </w:rPr>
        <w:t>п</w:t>
      </w:r>
      <w:r w:rsidRPr="002E1573">
        <w:rPr>
          <w:sz w:val="22"/>
          <w:szCs w:val="22"/>
          <w:lang w:val="x-none"/>
        </w:rPr>
        <w:t>о "</w:t>
      </w:r>
      <w:r w:rsidRPr="002E1573">
        <w:rPr>
          <w:sz w:val="22"/>
          <w:szCs w:val="22"/>
        </w:rPr>
        <w:t>31</w:t>
      </w:r>
      <w:r w:rsidRPr="002E1573">
        <w:rPr>
          <w:sz w:val="22"/>
          <w:szCs w:val="22"/>
          <w:lang w:val="x-none"/>
        </w:rPr>
        <w:t>"</w:t>
      </w:r>
      <w:r w:rsidR="00521B2D">
        <w:rPr>
          <w:sz w:val="22"/>
          <w:szCs w:val="22"/>
        </w:rPr>
        <w:t xml:space="preserve"> августа</w:t>
      </w:r>
      <w:r w:rsidRPr="002E1573">
        <w:rPr>
          <w:sz w:val="22"/>
          <w:szCs w:val="22"/>
          <w:lang w:val="x-none"/>
        </w:rPr>
        <w:t xml:space="preserve"> </w:t>
      </w:r>
      <w:r w:rsidRPr="002E1573">
        <w:rPr>
          <w:sz w:val="22"/>
          <w:szCs w:val="22"/>
        </w:rPr>
        <w:t xml:space="preserve">2019 </w:t>
      </w:r>
      <w:r w:rsidRPr="002E1573">
        <w:rPr>
          <w:sz w:val="22"/>
          <w:szCs w:val="22"/>
          <w:lang w:val="x-none"/>
        </w:rPr>
        <w:t>года включительно.</w:t>
      </w:r>
    </w:p>
    <w:p w:rsidR="002E1573" w:rsidRPr="002E1573" w:rsidRDefault="002E1573" w:rsidP="002E1573">
      <w:pPr>
        <w:spacing w:after="0"/>
        <w:ind w:firstLine="708"/>
        <w:jc w:val="center"/>
        <w:rPr>
          <w:b/>
          <w:bCs/>
          <w:iCs/>
        </w:rPr>
      </w:pPr>
      <w:r w:rsidRPr="002E1573">
        <w:rPr>
          <w:b/>
          <w:bCs/>
          <w:iCs/>
        </w:rPr>
        <w:t>1</w:t>
      </w:r>
      <w:r w:rsidR="00A124BB">
        <w:rPr>
          <w:b/>
          <w:bCs/>
          <w:iCs/>
        </w:rPr>
        <w:t>2</w:t>
      </w:r>
      <w:r w:rsidRPr="002E1573">
        <w:rPr>
          <w:b/>
          <w:bCs/>
          <w:iCs/>
        </w:rPr>
        <w:t>. ИЗМЕНЕНИЯ И ДОПОЛНЕНИЯ ДОГОВОРА</w:t>
      </w:r>
    </w:p>
    <w:p w:rsidR="002E1573" w:rsidRPr="002E1573" w:rsidRDefault="002E1573" w:rsidP="002E1573">
      <w:pPr>
        <w:spacing w:after="0"/>
        <w:ind w:left="284" w:firstLine="424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1</w:t>
      </w:r>
      <w:r w:rsidR="00A124BB">
        <w:rPr>
          <w:bCs/>
          <w:iCs/>
          <w:sz w:val="22"/>
          <w:szCs w:val="22"/>
        </w:rPr>
        <w:t>2</w:t>
      </w:r>
      <w:r w:rsidRPr="002E1573">
        <w:rPr>
          <w:bCs/>
          <w:iCs/>
          <w:sz w:val="22"/>
          <w:szCs w:val="22"/>
        </w:rPr>
        <w:t>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33205E" w:rsidRDefault="0033205E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</w:rPr>
      </w:pPr>
    </w:p>
    <w:p w:rsidR="002E1573" w:rsidRPr="002E1573" w:rsidRDefault="002E1573" w:rsidP="002E1573">
      <w:pPr>
        <w:spacing w:after="120" w:line="276" w:lineRule="auto"/>
        <w:ind w:left="283"/>
        <w:jc w:val="center"/>
        <w:rPr>
          <w:b/>
          <w:bCs/>
          <w:sz w:val="22"/>
          <w:szCs w:val="22"/>
          <w:lang w:val="x-none"/>
        </w:rPr>
      </w:pPr>
      <w:r w:rsidRPr="002E1573">
        <w:rPr>
          <w:b/>
          <w:bCs/>
          <w:sz w:val="22"/>
          <w:szCs w:val="22"/>
        </w:rPr>
        <w:t>1</w:t>
      </w:r>
      <w:r w:rsidR="00A124BB">
        <w:rPr>
          <w:b/>
          <w:bCs/>
          <w:sz w:val="22"/>
          <w:szCs w:val="22"/>
        </w:rPr>
        <w:t>3</w:t>
      </w:r>
      <w:r w:rsidRPr="002E1573">
        <w:rPr>
          <w:b/>
          <w:bCs/>
          <w:sz w:val="22"/>
          <w:szCs w:val="22"/>
          <w:lang w:val="x-none"/>
        </w:rPr>
        <w:t xml:space="preserve"> ЗАКЛЮЧИТЕЛЬНЫЕ ПОЛОЖЕНИЯ</w:t>
      </w:r>
    </w:p>
    <w:p w:rsidR="002E1573" w:rsidRPr="002E1573" w:rsidRDefault="002E1573" w:rsidP="002E1573">
      <w:pPr>
        <w:spacing w:after="120"/>
        <w:ind w:left="283" w:firstLine="425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 xml:space="preserve">.1. Согласно ст. 434 ГК РФ Договор может быть заключен путем обмена документами посредством факсимильной </w:t>
      </w:r>
      <w:r w:rsidRPr="002E1573">
        <w:rPr>
          <w:sz w:val="22"/>
          <w:szCs w:val="22"/>
        </w:rPr>
        <w:t xml:space="preserve">или электронной </w:t>
      </w:r>
      <w:r w:rsidRPr="002E1573">
        <w:rPr>
          <w:sz w:val="22"/>
          <w:szCs w:val="22"/>
          <w:lang w:val="x-none"/>
        </w:rPr>
        <w:t xml:space="preserve">связи, позволяющей достоверно установить, что документ исходит из Стороны к Договору. </w:t>
      </w:r>
    </w:p>
    <w:p w:rsidR="002E1573" w:rsidRPr="002E1573" w:rsidRDefault="002E1573" w:rsidP="002E1573">
      <w:pPr>
        <w:spacing w:after="120"/>
        <w:ind w:left="283" w:firstLine="425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lastRenderedPageBreak/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>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2E1573" w:rsidRPr="002E1573" w:rsidRDefault="002E1573" w:rsidP="002E1573">
      <w:pPr>
        <w:spacing w:after="120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2E1573" w:rsidRPr="002E1573" w:rsidRDefault="002E1573" w:rsidP="002E1573">
      <w:pPr>
        <w:spacing w:after="120" w:line="276" w:lineRule="auto"/>
        <w:ind w:left="283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2E1573" w:rsidRPr="002E1573" w:rsidRDefault="002E1573" w:rsidP="002E1573">
      <w:pPr>
        <w:spacing w:after="120" w:line="276" w:lineRule="auto"/>
        <w:ind w:left="283" w:firstLine="425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 xml:space="preserve">.3. </w:t>
      </w:r>
      <w:r w:rsidR="00D55365" w:rsidRPr="00D55365">
        <w:rPr>
          <w:sz w:val="22"/>
          <w:szCs w:val="22"/>
          <w:lang w:val="x-none"/>
        </w:rPr>
        <w:t>Настоящий Договор составлен в трех экземплярах, два экземпляра для СПБФ – филиала АО «Гознак», один для Поставщика</w:t>
      </w:r>
      <w:r w:rsidRPr="002E1573">
        <w:rPr>
          <w:sz w:val="22"/>
          <w:szCs w:val="22"/>
          <w:lang w:val="x-none"/>
        </w:rPr>
        <w:t>.</w:t>
      </w:r>
    </w:p>
    <w:p w:rsidR="002E1573" w:rsidRPr="002E1573" w:rsidRDefault="002E1573" w:rsidP="002E1573">
      <w:pPr>
        <w:spacing w:after="120"/>
        <w:ind w:left="283" w:firstLine="425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>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2E1573" w:rsidRPr="002E1573" w:rsidRDefault="002E1573" w:rsidP="002E1573">
      <w:pPr>
        <w:spacing w:after="120"/>
        <w:ind w:left="283" w:firstLine="425"/>
        <w:rPr>
          <w:sz w:val="22"/>
          <w:szCs w:val="22"/>
          <w:lang w:val="x-none"/>
        </w:rPr>
      </w:pPr>
      <w:r w:rsidRPr="002E1573">
        <w:rPr>
          <w:sz w:val="22"/>
          <w:szCs w:val="22"/>
          <w:lang w:val="x-none"/>
        </w:rPr>
        <w:t>1</w:t>
      </w:r>
      <w:r w:rsidR="00A124BB">
        <w:rPr>
          <w:sz w:val="22"/>
          <w:szCs w:val="22"/>
        </w:rPr>
        <w:t>3</w:t>
      </w:r>
      <w:r w:rsidRPr="002E1573">
        <w:rPr>
          <w:sz w:val="22"/>
          <w:szCs w:val="22"/>
          <w:lang w:val="x-none"/>
        </w:rPr>
        <w:t>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2E1573" w:rsidRPr="002E1573" w:rsidRDefault="002E1573" w:rsidP="002E1573">
      <w:pPr>
        <w:spacing w:after="0"/>
        <w:ind w:firstLine="708"/>
        <w:jc w:val="center"/>
        <w:rPr>
          <w:b/>
          <w:iCs/>
          <w:sz w:val="22"/>
          <w:szCs w:val="20"/>
        </w:rPr>
      </w:pPr>
      <w:r w:rsidRPr="002E1573">
        <w:rPr>
          <w:b/>
          <w:iCs/>
          <w:sz w:val="22"/>
          <w:szCs w:val="20"/>
        </w:rPr>
        <w:t>1</w:t>
      </w:r>
      <w:r w:rsidR="00A124BB">
        <w:rPr>
          <w:b/>
          <w:iCs/>
          <w:sz w:val="22"/>
          <w:szCs w:val="20"/>
        </w:rPr>
        <w:t>4</w:t>
      </w:r>
      <w:r w:rsidRPr="002E1573">
        <w:rPr>
          <w:b/>
          <w:iCs/>
          <w:sz w:val="22"/>
          <w:szCs w:val="20"/>
        </w:rPr>
        <w:t>. АДРЕСА И БАНКОВСКИЕ РЕКВИЗИТЫ СТОРОН: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Акционерное общество «Гознак»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«Гознак» 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190103, Санкт-Петербург, наб. реки Фонтанки, дом 144, литера А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Платежные: ИНН/</w:t>
      </w:r>
      <w:proofErr w:type="gramStart"/>
      <w:r w:rsidRPr="002E1573">
        <w:rPr>
          <w:sz w:val="22"/>
          <w:szCs w:val="22"/>
        </w:rPr>
        <w:t>КПП  7813252159</w:t>
      </w:r>
      <w:proofErr w:type="gramEnd"/>
      <w:r w:rsidRPr="002E1573">
        <w:rPr>
          <w:sz w:val="22"/>
          <w:szCs w:val="22"/>
        </w:rPr>
        <w:t>/783943001, код ОКПО 02250209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 xml:space="preserve">р/с 40502810939000000132 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2E1573" w:rsidRPr="002E1573" w:rsidRDefault="002E1573" w:rsidP="002E1573">
      <w:pPr>
        <w:spacing w:after="0"/>
        <w:contextualSpacing/>
        <w:rPr>
          <w:sz w:val="22"/>
          <w:szCs w:val="22"/>
        </w:rPr>
      </w:pPr>
      <w:r w:rsidRPr="002E1573">
        <w:rPr>
          <w:sz w:val="22"/>
          <w:szCs w:val="22"/>
        </w:rPr>
        <w:t>к/с 30101810200000000704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sz w:val="22"/>
          <w:szCs w:val="22"/>
        </w:rPr>
        <w:t>БИК 044030704</w:t>
      </w:r>
    </w:p>
    <w:p w:rsidR="002E1573" w:rsidRPr="002E1573" w:rsidRDefault="002E1573" w:rsidP="002E1573">
      <w:pPr>
        <w:spacing w:after="0"/>
        <w:ind w:firstLine="708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Поставщик: ___________________________________________________________________________________________________________________________________________________________________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ПОСТАВЩИК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ПОКУПАТЕЛЬ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Директор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_____________________________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 xml:space="preserve">Санкт-Петербургской бумажной фабрики – </w:t>
      </w:r>
    </w:p>
    <w:p w:rsidR="002E1573" w:rsidRPr="002E1573" w:rsidRDefault="002E1573" w:rsidP="002E1573">
      <w:pPr>
        <w:spacing w:after="0"/>
        <w:jc w:val="center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 xml:space="preserve"> 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филиала акционерного общества «Гознак»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ind w:left="2124" w:firstLine="708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___________________В.В. Артемов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0"/>
        </w:rPr>
      </w:pPr>
      <w:r w:rsidRPr="002E1573">
        <w:rPr>
          <w:bCs/>
          <w:iCs/>
          <w:sz w:val="22"/>
          <w:szCs w:val="20"/>
        </w:rPr>
        <w:t>М.П.</w:t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</w:r>
      <w:r w:rsidRPr="002E1573">
        <w:rPr>
          <w:bCs/>
          <w:iCs/>
          <w:sz w:val="22"/>
          <w:szCs w:val="20"/>
        </w:rPr>
        <w:tab/>
        <w:t>М.П.</w:t>
      </w:r>
    </w:p>
    <w:p w:rsidR="002E1573" w:rsidRPr="002E1573" w:rsidRDefault="002E1573" w:rsidP="002E1573">
      <w:pPr>
        <w:spacing w:after="0"/>
        <w:rPr>
          <w:sz w:val="16"/>
          <w:szCs w:val="20"/>
        </w:rPr>
        <w:sectPr w:rsidR="002E1573" w:rsidRPr="002E1573" w:rsidSect="00315772">
          <w:footerReference w:type="even" r:id="rId19"/>
          <w:footerReference w:type="default" r:id="rId20"/>
          <w:footerReference w:type="first" r:id="rId21"/>
          <w:pgSz w:w="11906" w:h="16838"/>
          <w:pgMar w:top="992" w:right="567" w:bottom="709" w:left="1134" w:header="0" w:footer="198" w:gutter="0"/>
          <w:cols w:space="708"/>
          <w:titlePg/>
          <w:docGrid w:linePitch="360"/>
        </w:sectPr>
      </w:pP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lastRenderedPageBreak/>
        <w:t>Приложение 1</w:t>
      </w: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t>к договору № _____от ___________</w:t>
      </w:r>
    </w:p>
    <w:p w:rsidR="002E1573" w:rsidRPr="002E1573" w:rsidRDefault="002E1573" w:rsidP="002E1573">
      <w:pPr>
        <w:spacing w:after="120"/>
        <w:ind w:left="283"/>
        <w:jc w:val="center"/>
        <w:rPr>
          <w:b/>
        </w:rPr>
      </w:pPr>
      <w:r w:rsidRPr="002E1573">
        <w:rPr>
          <w:b/>
        </w:rPr>
        <w:t>СПЕЦИФИКАЦИЯ</w:t>
      </w:r>
    </w:p>
    <w:tbl>
      <w:tblPr>
        <w:tblStyle w:val="213"/>
        <w:tblW w:w="5000" w:type="pct"/>
        <w:tblLook w:val="04A0" w:firstRow="1" w:lastRow="0" w:firstColumn="1" w:lastColumn="0" w:noHBand="0" w:noVBand="1"/>
      </w:tblPr>
      <w:tblGrid>
        <w:gridCol w:w="4779"/>
        <w:gridCol w:w="714"/>
        <w:gridCol w:w="1568"/>
        <w:gridCol w:w="1568"/>
        <w:gridCol w:w="1566"/>
      </w:tblGrid>
      <w:tr w:rsidR="00C03518" w:rsidRPr="0084787C" w:rsidTr="002F4DBD">
        <w:trPr>
          <w:trHeight w:val="1288"/>
        </w:trPr>
        <w:tc>
          <w:tcPr>
            <w:tcW w:w="2344" w:type="pct"/>
            <w:vAlign w:val="center"/>
          </w:tcPr>
          <w:p w:rsidR="00C03518" w:rsidRPr="0084787C" w:rsidRDefault="00C03518" w:rsidP="00DF06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350" w:type="pct"/>
          </w:tcPr>
          <w:p w:rsidR="00C03518" w:rsidRPr="0084787C" w:rsidRDefault="00C03518" w:rsidP="00DF06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Ед.</w:t>
            </w:r>
          </w:p>
          <w:p w:rsidR="00C03518" w:rsidRPr="0084787C" w:rsidRDefault="00C03518" w:rsidP="00DF06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769" w:type="pct"/>
          </w:tcPr>
          <w:p w:rsidR="00C03518" w:rsidRPr="0084787C" w:rsidRDefault="00C03518" w:rsidP="00DF06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69" w:type="pct"/>
          </w:tcPr>
          <w:p w:rsidR="00C03518" w:rsidRPr="0084787C" w:rsidRDefault="00C03518" w:rsidP="00DF06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768" w:type="pct"/>
          </w:tcPr>
          <w:p w:rsidR="00C03518" w:rsidRPr="0084787C" w:rsidRDefault="00C03518" w:rsidP="00DF06CE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84787C" w:rsidRPr="0084787C" w:rsidTr="002F4DBD">
        <w:trPr>
          <w:trHeight w:val="248"/>
        </w:trPr>
        <w:tc>
          <w:tcPr>
            <w:tcW w:w="2344" w:type="pct"/>
            <w:vAlign w:val="center"/>
          </w:tcPr>
          <w:p w:rsidR="0084787C" w:rsidRPr="0084787C" w:rsidRDefault="0084787C" w:rsidP="0084787C">
            <w:pPr>
              <w:spacing w:after="200"/>
              <w:contextualSpacing/>
              <w:jc w:val="left"/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350" w:type="pct"/>
            <w:vMerge w:val="restart"/>
            <w:vAlign w:val="center"/>
          </w:tcPr>
          <w:p w:rsidR="0084787C" w:rsidRPr="0084787C" w:rsidRDefault="0084787C" w:rsidP="0084787C">
            <w:pPr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шт.</w:t>
            </w:r>
          </w:p>
        </w:tc>
        <w:tc>
          <w:tcPr>
            <w:tcW w:w="769" w:type="pct"/>
            <w:vMerge w:val="restart"/>
            <w:vAlign w:val="center"/>
          </w:tcPr>
          <w:p w:rsidR="0084787C" w:rsidRPr="0084787C" w:rsidRDefault="0084787C" w:rsidP="0084787C">
            <w:pPr>
              <w:jc w:val="center"/>
              <w:rPr>
                <w:b/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vMerge w:val="restart"/>
            <w:vAlign w:val="center"/>
          </w:tcPr>
          <w:p w:rsidR="0084787C" w:rsidRPr="0084787C" w:rsidRDefault="0084787C" w:rsidP="0084787C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84787C" w:rsidRPr="0084787C" w:rsidRDefault="0084787C" w:rsidP="0084787C">
            <w:pPr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296"/>
        </w:trPr>
        <w:tc>
          <w:tcPr>
            <w:tcW w:w="2344" w:type="pct"/>
          </w:tcPr>
          <w:p w:rsidR="0084787C" w:rsidRPr="0084787C" w:rsidRDefault="0084787C" w:rsidP="0084787C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Объем двигателя, см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296"/>
        </w:trPr>
        <w:tc>
          <w:tcPr>
            <w:tcW w:w="2344" w:type="pct"/>
          </w:tcPr>
          <w:p w:rsidR="0084787C" w:rsidRPr="0084787C" w:rsidRDefault="0084787C" w:rsidP="0084787C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Мощность, </w:t>
            </w:r>
            <w:proofErr w:type="spellStart"/>
            <w:r w:rsidRPr="0084787C">
              <w:rPr>
                <w:sz w:val="20"/>
                <w:szCs w:val="20"/>
              </w:rPr>
              <w:t>л.с</w:t>
            </w:r>
            <w:proofErr w:type="spellEnd"/>
            <w:r w:rsidRPr="0084787C">
              <w:rPr>
                <w:sz w:val="20"/>
                <w:szCs w:val="20"/>
              </w:rPr>
              <w:t xml:space="preserve">.: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296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Тип двигателя бензиновый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84787C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Трансмиссия автоматическая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Год выпуска 2019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Класс «Е»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Тип кузова седан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84787C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Количество мест, включая водителя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Цвет кузова черный металлик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Цвет салона черный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Привод передний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333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Антиблокировочная система (ABS)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распределения тормозного усилия (EBD)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Усилитель экстренного торможения (BAS)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proofErr w:type="spellStart"/>
            <w:r w:rsidRPr="0084787C">
              <w:rPr>
                <w:sz w:val="20"/>
                <w:szCs w:val="20"/>
              </w:rPr>
              <w:t>Антипробуксовочная</w:t>
            </w:r>
            <w:proofErr w:type="spellEnd"/>
            <w:r w:rsidRPr="0084787C">
              <w:rPr>
                <w:sz w:val="20"/>
                <w:szCs w:val="20"/>
              </w:rPr>
              <w:t xml:space="preserve"> система (TRC)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курсовой устойчивости (VSC+)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помощи при подъеме по склону (HAC)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Конструкция передних сидений снижающая вероятность травмы шеи (технология WIL)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распознавания и информирования водителя о дорожных знаках (RSA)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оповещения о смене полосы движения (LDA)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контроля и информирования об усталости водителя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предупреждения об угрозе фронтального столкновения с функцией автоматического торможения и распознаванием пешеходов (PCS)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Круиз-контроль с функцией поддержания безопасной дистанции до впереди идущего автомобиля (DRCC)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Система автоматического переключения дальнего света на ближний (AHB)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Подушки безопасности фронтальные и боковые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Шторки безопасности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Коленная подушка безопасности водителя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84787C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Система вызова экстренных оперативных служб </w:t>
            </w:r>
            <w:r>
              <w:rPr>
                <w:sz w:val="20"/>
                <w:szCs w:val="20"/>
              </w:rPr>
              <w:t>«</w:t>
            </w:r>
            <w:r w:rsidRPr="0084787C">
              <w:rPr>
                <w:sz w:val="20"/>
                <w:szCs w:val="20"/>
              </w:rPr>
              <w:t xml:space="preserve">Эра </w:t>
            </w:r>
            <w:proofErr w:type="spellStart"/>
            <w:r w:rsidRPr="0084787C"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Фары ближнего и дальнего света светодиодные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Дневные ходовые огни светодиодные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proofErr w:type="spellStart"/>
            <w:r w:rsidRPr="0084787C">
              <w:rPr>
                <w:sz w:val="20"/>
                <w:szCs w:val="20"/>
              </w:rPr>
              <w:t>Омыватель</w:t>
            </w:r>
            <w:proofErr w:type="spellEnd"/>
            <w:r w:rsidRPr="0084787C">
              <w:rPr>
                <w:sz w:val="20"/>
                <w:szCs w:val="20"/>
              </w:rPr>
              <w:t xml:space="preserve"> фар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Передние противотуманные фары светодиодные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Комплект летних шин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Комплект зимних шин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lastRenderedPageBreak/>
              <w:t xml:space="preserve">Колесные диски </w:t>
            </w:r>
            <w:proofErr w:type="spellStart"/>
            <w:r w:rsidRPr="0084787C">
              <w:rPr>
                <w:sz w:val="20"/>
                <w:szCs w:val="20"/>
              </w:rPr>
              <w:t>легкосплавные</w:t>
            </w:r>
            <w:proofErr w:type="spellEnd"/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Запасное колесо полноразмерное на </w:t>
            </w:r>
            <w:proofErr w:type="spellStart"/>
            <w:r w:rsidRPr="0084787C">
              <w:rPr>
                <w:sz w:val="20"/>
                <w:szCs w:val="20"/>
              </w:rPr>
              <w:t>легкосплавном</w:t>
            </w:r>
            <w:proofErr w:type="spellEnd"/>
            <w:r w:rsidRPr="0084787C">
              <w:rPr>
                <w:sz w:val="20"/>
                <w:szCs w:val="20"/>
              </w:rPr>
              <w:t xml:space="preserve"> диске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proofErr w:type="spellStart"/>
            <w:r w:rsidRPr="0084787C">
              <w:rPr>
                <w:sz w:val="20"/>
                <w:szCs w:val="20"/>
              </w:rPr>
              <w:t>Электроусилитель</w:t>
            </w:r>
            <w:proofErr w:type="spellEnd"/>
            <w:r w:rsidRPr="0084787C">
              <w:rPr>
                <w:sz w:val="20"/>
                <w:szCs w:val="20"/>
              </w:rPr>
              <w:t xml:space="preserve"> рулевого управления (EPS)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Мультифункциональное рулевое колесо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Регулировка рулевой колонки по вылету и наклону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proofErr w:type="spellStart"/>
            <w:r w:rsidRPr="0084787C">
              <w:rPr>
                <w:sz w:val="20"/>
                <w:szCs w:val="20"/>
              </w:rPr>
              <w:t>Электростеклоподъемники</w:t>
            </w:r>
            <w:proofErr w:type="spellEnd"/>
            <w:r w:rsidRPr="0084787C">
              <w:rPr>
                <w:sz w:val="20"/>
                <w:szCs w:val="20"/>
              </w:rPr>
              <w:t xml:space="preserve"> передние и задние с функцией «</w:t>
            </w:r>
            <w:r w:rsidRPr="0084787C">
              <w:rPr>
                <w:sz w:val="20"/>
                <w:szCs w:val="20"/>
                <w:lang w:val="en-US"/>
              </w:rPr>
              <w:t>Auto</w:t>
            </w:r>
            <w:r w:rsidRPr="0084787C">
              <w:rPr>
                <w:sz w:val="20"/>
                <w:szCs w:val="20"/>
              </w:rPr>
              <w:t>»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Салонное зеркало заднего вида с </w:t>
            </w:r>
            <w:proofErr w:type="spellStart"/>
            <w:r w:rsidRPr="0084787C">
              <w:rPr>
                <w:sz w:val="20"/>
                <w:szCs w:val="20"/>
              </w:rPr>
              <w:t>электрохромным</w:t>
            </w:r>
            <w:proofErr w:type="spellEnd"/>
            <w:r w:rsidRPr="0084787C">
              <w:rPr>
                <w:sz w:val="20"/>
                <w:szCs w:val="20"/>
              </w:rPr>
              <w:t xml:space="preserve"> покрытием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Боковые зеркала заднего вида с </w:t>
            </w:r>
            <w:proofErr w:type="spellStart"/>
            <w:r w:rsidRPr="0084787C">
              <w:rPr>
                <w:sz w:val="20"/>
                <w:szCs w:val="20"/>
              </w:rPr>
              <w:t>электрорегулировкой</w:t>
            </w:r>
            <w:proofErr w:type="spellEnd"/>
            <w:r w:rsidRPr="0084787C">
              <w:rPr>
                <w:sz w:val="20"/>
                <w:szCs w:val="20"/>
              </w:rPr>
              <w:t xml:space="preserve"> и электроприводом складывания, с повторителями указателей поворота и с обогревом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Климат-контроль </w:t>
            </w:r>
            <w:proofErr w:type="spellStart"/>
            <w:r w:rsidRPr="0084787C">
              <w:rPr>
                <w:sz w:val="20"/>
                <w:szCs w:val="20"/>
              </w:rPr>
              <w:t>двухзонный</w:t>
            </w:r>
            <w:proofErr w:type="spellEnd"/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Датчик света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Датчик дождя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Задние и передние датчики парковки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Камера заднего вида с динамической разметкой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Обивка сидений: кожа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Сиденье водителя: электропривод регулировки сидения в 8 направлениях, </w:t>
            </w:r>
            <w:proofErr w:type="spellStart"/>
            <w:r w:rsidRPr="0084787C">
              <w:rPr>
                <w:sz w:val="20"/>
                <w:szCs w:val="20"/>
              </w:rPr>
              <w:t>электрорегулировка</w:t>
            </w:r>
            <w:proofErr w:type="spellEnd"/>
            <w:r w:rsidRPr="0084787C">
              <w:rPr>
                <w:sz w:val="20"/>
                <w:szCs w:val="20"/>
              </w:rPr>
              <w:t xml:space="preserve"> поясничной опоры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proofErr w:type="spellStart"/>
            <w:r w:rsidRPr="0084787C">
              <w:rPr>
                <w:sz w:val="20"/>
                <w:szCs w:val="20"/>
              </w:rPr>
              <w:t>Электрорегулировка</w:t>
            </w:r>
            <w:proofErr w:type="spellEnd"/>
            <w:r w:rsidRPr="0084787C">
              <w:rPr>
                <w:sz w:val="20"/>
                <w:szCs w:val="20"/>
              </w:rPr>
              <w:t xml:space="preserve"> пассажирского сидения  в 4-х направлениях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Интеллектуальная система доступа в автомобиль 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Запуск двигателя кнопкой </w:t>
            </w:r>
            <w:proofErr w:type="spellStart"/>
            <w:r w:rsidRPr="0084787C">
              <w:rPr>
                <w:sz w:val="20"/>
                <w:szCs w:val="20"/>
              </w:rPr>
              <w:t>Push</w:t>
            </w:r>
            <w:proofErr w:type="spellEnd"/>
            <w:r w:rsidRPr="0084787C">
              <w:rPr>
                <w:sz w:val="20"/>
                <w:szCs w:val="20"/>
              </w:rPr>
              <w:t xml:space="preserve"> </w:t>
            </w:r>
            <w:proofErr w:type="spellStart"/>
            <w:r w:rsidRPr="0084787C">
              <w:rPr>
                <w:sz w:val="20"/>
                <w:szCs w:val="20"/>
              </w:rPr>
              <w:t>Start</w:t>
            </w:r>
            <w:proofErr w:type="spellEnd"/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Цветной многофункциональный дисплей на панели приборов не менее 7”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Подогрев рулевого колеса, передних и задних сидений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proofErr w:type="spellStart"/>
            <w:r w:rsidRPr="0084787C">
              <w:rPr>
                <w:sz w:val="20"/>
                <w:szCs w:val="20"/>
              </w:rPr>
              <w:t>Электрообогрев</w:t>
            </w:r>
            <w:proofErr w:type="spellEnd"/>
            <w:r w:rsidRPr="0084787C">
              <w:rPr>
                <w:sz w:val="20"/>
                <w:szCs w:val="20"/>
              </w:rPr>
              <w:t xml:space="preserve"> лобового стекла и форсунок стеклоомывателя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Дополнительные воздуховоды для второго ряда сидений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</w:tcPr>
          <w:p w:rsidR="0084787C" w:rsidRPr="0084787C" w:rsidRDefault="0084787C" w:rsidP="003104DE">
            <w:pPr>
              <w:jc w:val="left"/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Аудиосистема с поддержкой CD/MP3/WMA/WAV/FLAC/ALAC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3104DE">
            <w:pPr>
              <w:rPr>
                <w:color w:val="000000"/>
                <w:sz w:val="20"/>
                <w:szCs w:val="20"/>
              </w:rPr>
            </w:pPr>
            <w:r w:rsidRPr="0084787C">
              <w:rPr>
                <w:color w:val="000000"/>
                <w:sz w:val="20"/>
                <w:szCs w:val="20"/>
              </w:rPr>
              <w:t xml:space="preserve">Мультимедийная система с цветным дисплеем и навигационной системой  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3104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787C">
              <w:rPr>
                <w:color w:val="000000"/>
                <w:sz w:val="20"/>
                <w:szCs w:val="20"/>
              </w:rPr>
              <w:t>Иммобилайзер</w:t>
            </w:r>
            <w:proofErr w:type="spellEnd"/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3104DE">
            <w:pPr>
              <w:rPr>
                <w:color w:val="000000"/>
                <w:sz w:val="20"/>
                <w:szCs w:val="20"/>
              </w:rPr>
            </w:pPr>
            <w:r w:rsidRPr="0084787C">
              <w:rPr>
                <w:color w:val="000000"/>
                <w:sz w:val="20"/>
                <w:szCs w:val="20"/>
              </w:rPr>
              <w:t>Центральный замок с центральным управлением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3104DE">
            <w:pPr>
              <w:rPr>
                <w:color w:val="000000"/>
                <w:sz w:val="20"/>
                <w:szCs w:val="20"/>
              </w:rPr>
            </w:pPr>
            <w:r w:rsidRPr="0084787C">
              <w:rPr>
                <w:color w:val="000000"/>
                <w:sz w:val="20"/>
                <w:szCs w:val="20"/>
              </w:rPr>
              <w:t xml:space="preserve">Сигнализация с датчиками открытия дверей и капота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Тонировка задних стекол темная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Ковры в салон и багажник резиновые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3104DE">
            <w:pPr>
              <w:contextualSpacing/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>Антикоррозийная защита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A63B84" w:rsidRDefault="0084787C" w:rsidP="0084787C">
            <w:pPr>
              <w:contextualSpacing/>
              <w:rPr>
                <w:sz w:val="20"/>
                <w:szCs w:val="20"/>
              </w:rPr>
            </w:pPr>
            <w:r w:rsidRPr="00A63B84">
              <w:rPr>
                <w:sz w:val="20"/>
                <w:szCs w:val="20"/>
              </w:rPr>
              <w:t>Расход топлива, смешанный цикл, л/км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84787C">
            <w:pPr>
              <w:contextualSpacing/>
              <w:rPr>
                <w:sz w:val="20"/>
                <w:szCs w:val="20"/>
              </w:rPr>
            </w:pPr>
            <w:r w:rsidRPr="0084787C">
              <w:rPr>
                <w:sz w:val="20"/>
                <w:szCs w:val="20"/>
              </w:rPr>
              <w:t xml:space="preserve">Экологический стандарт: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  <w:tr w:rsidR="0084787C" w:rsidRPr="0084787C" w:rsidTr="002F4DBD">
        <w:trPr>
          <w:trHeight w:val="99"/>
        </w:trPr>
        <w:tc>
          <w:tcPr>
            <w:tcW w:w="2344" w:type="pct"/>
            <w:vAlign w:val="center"/>
          </w:tcPr>
          <w:p w:rsidR="0084787C" w:rsidRPr="0084787C" w:rsidRDefault="0084787C" w:rsidP="008478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4787C">
              <w:rPr>
                <w:sz w:val="20"/>
                <w:szCs w:val="20"/>
              </w:rPr>
              <w:t xml:space="preserve">опливо: </w:t>
            </w:r>
          </w:p>
        </w:tc>
        <w:tc>
          <w:tcPr>
            <w:tcW w:w="350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84787C" w:rsidRPr="0084787C" w:rsidRDefault="0084787C" w:rsidP="003104DE">
            <w:pPr>
              <w:rPr>
                <w:sz w:val="20"/>
                <w:szCs w:val="20"/>
              </w:rPr>
            </w:pPr>
          </w:p>
        </w:tc>
      </w:tr>
    </w:tbl>
    <w:p w:rsidR="00A20523" w:rsidRDefault="00A20523" w:rsidP="002E1573">
      <w:pPr>
        <w:spacing w:after="0"/>
        <w:rPr>
          <w:bCs/>
          <w:iCs/>
          <w:sz w:val="22"/>
          <w:szCs w:val="22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ПОСТАВЩИК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ПОКУПАТЕЛЬ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Директор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_____________________________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 xml:space="preserve">Санкт-Петербургской бумажной фабрики – </w:t>
      </w:r>
    </w:p>
    <w:p w:rsidR="002E1573" w:rsidRPr="002E1573" w:rsidRDefault="002E1573" w:rsidP="002E1573">
      <w:pPr>
        <w:spacing w:after="0"/>
        <w:jc w:val="center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 xml:space="preserve"> 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филиала акционерного общества «Гознак»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</w:p>
    <w:p w:rsidR="002E1573" w:rsidRPr="002E1573" w:rsidRDefault="002E1573" w:rsidP="002E1573">
      <w:pPr>
        <w:spacing w:after="0"/>
        <w:ind w:left="2124" w:firstLine="708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___________________В.В. Артемов</w:t>
      </w:r>
    </w:p>
    <w:p w:rsidR="002E1573" w:rsidRPr="002E1573" w:rsidRDefault="002E1573" w:rsidP="002E1573">
      <w:pPr>
        <w:spacing w:after="0"/>
        <w:rPr>
          <w:bCs/>
          <w:iCs/>
          <w:sz w:val="22"/>
          <w:szCs w:val="22"/>
        </w:rPr>
      </w:pPr>
      <w:r w:rsidRPr="002E1573">
        <w:rPr>
          <w:bCs/>
          <w:iCs/>
          <w:sz w:val="22"/>
          <w:szCs w:val="22"/>
        </w:rPr>
        <w:t>М.П.</w:t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</w:r>
      <w:r w:rsidRPr="002E1573">
        <w:rPr>
          <w:bCs/>
          <w:iCs/>
          <w:sz w:val="22"/>
          <w:szCs w:val="22"/>
        </w:rPr>
        <w:tab/>
        <w:t>М.П.</w:t>
      </w: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lastRenderedPageBreak/>
        <w:t>Приложение 2</w:t>
      </w:r>
    </w:p>
    <w:p w:rsidR="002E1573" w:rsidRPr="002E1573" w:rsidRDefault="002E1573" w:rsidP="002E1573">
      <w:pPr>
        <w:spacing w:after="0"/>
        <w:jc w:val="right"/>
        <w:rPr>
          <w:i/>
          <w:sz w:val="20"/>
          <w:szCs w:val="20"/>
        </w:rPr>
      </w:pPr>
      <w:r w:rsidRPr="002E1573">
        <w:rPr>
          <w:i/>
          <w:sz w:val="20"/>
          <w:szCs w:val="20"/>
        </w:rPr>
        <w:t>к договору № _____от ___________</w:t>
      </w:r>
    </w:p>
    <w:p w:rsidR="002E1573" w:rsidRPr="002E1573" w:rsidRDefault="002E1573" w:rsidP="002E1573">
      <w:pPr>
        <w:spacing w:after="0"/>
        <w:jc w:val="right"/>
        <w:rPr>
          <w:b/>
        </w:rPr>
      </w:pPr>
    </w:p>
    <w:p w:rsidR="002E1573" w:rsidRPr="002E1573" w:rsidRDefault="002E1573" w:rsidP="002E1573">
      <w:pPr>
        <w:spacing w:after="0"/>
        <w:jc w:val="right"/>
        <w:rPr>
          <w:b/>
        </w:rPr>
      </w:pPr>
    </w:p>
    <w:p w:rsidR="002E1573" w:rsidRPr="002E1573" w:rsidRDefault="002E1573" w:rsidP="002E1573">
      <w:pPr>
        <w:spacing w:after="0"/>
        <w:jc w:val="center"/>
        <w:rPr>
          <w:b/>
        </w:rPr>
      </w:pPr>
      <w:r w:rsidRPr="002E1573">
        <w:rPr>
          <w:b/>
        </w:rPr>
        <w:t>АКТ приемки-передачи</w:t>
      </w:r>
    </w:p>
    <w:p w:rsidR="002E1573" w:rsidRPr="002E1573" w:rsidRDefault="002E1573" w:rsidP="002E1573">
      <w:pPr>
        <w:spacing w:after="0"/>
        <w:jc w:val="center"/>
        <w:rPr>
          <w:b/>
        </w:rPr>
      </w:pPr>
    </w:p>
    <w:p w:rsidR="002E1573" w:rsidRPr="002E1573" w:rsidRDefault="002E1573" w:rsidP="002E1573">
      <w:pPr>
        <w:spacing w:after="0"/>
        <w:jc w:val="right"/>
      </w:pPr>
      <w:r w:rsidRPr="002E1573">
        <w:t>Санкт-Петербург</w:t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</w:r>
      <w:r w:rsidRPr="002E1573">
        <w:tab/>
        <w:t>______ ______20___г.</w:t>
      </w:r>
    </w:p>
    <w:p w:rsidR="002E1573" w:rsidRPr="002E1573" w:rsidRDefault="002E1573" w:rsidP="002E1573">
      <w:pPr>
        <w:spacing w:after="0"/>
        <w:jc w:val="right"/>
        <w:rPr>
          <w:b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636"/>
        <w:gridCol w:w="1548"/>
        <w:gridCol w:w="2646"/>
        <w:gridCol w:w="1335"/>
        <w:gridCol w:w="2518"/>
        <w:gridCol w:w="1098"/>
        <w:gridCol w:w="284"/>
        <w:gridCol w:w="138"/>
      </w:tblGrid>
      <w:tr w:rsidR="002E1573" w:rsidRPr="002E1573" w:rsidTr="003B0826">
        <w:trPr>
          <w:gridAfter w:val="1"/>
          <w:wAfter w:w="138" w:type="dxa"/>
          <w:trHeight w:val="17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8C1955">
            <w:pPr>
              <w:spacing w:after="0"/>
            </w:pPr>
            <w:r w:rsidRPr="002E1573">
              <w:t xml:space="preserve">______________________ , именуемый в дальнейшем Покупатель, в лице __________________________________ с одной стороны, и ___________________________ , именуемый в дальнейшем Поставщик в лице полномочного представителя ______________________ действующего на основании </w:t>
            </w:r>
            <w:r w:rsidR="008C1955">
              <w:t>______________</w:t>
            </w:r>
            <w:r w:rsidRPr="002E1573">
              <w:t>______ с другой стороны, составили настоящий Акт о том, что Поставщик передает Покупателю оборудование:</w:t>
            </w:r>
          </w:p>
        </w:tc>
      </w:tr>
      <w:tr w:rsidR="002E1573" w:rsidRPr="002E1573" w:rsidTr="003B0826">
        <w:trPr>
          <w:gridAfter w:val="2"/>
          <w:wAfter w:w="422" w:type="dxa"/>
          <w:trHeight w:val="51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E1573" w:rsidRPr="002E1573" w:rsidRDefault="002E1573" w:rsidP="002E1573">
            <w:pPr>
              <w:spacing w:after="0"/>
              <w:jc w:val="center"/>
              <w:rPr>
                <w:bCs/>
              </w:rPr>
            </w:pPr>
            <w:r w:rsidRPr="002E1573">
              <w:rPr>
                <w:bCs/>
              </w:rPr>
              <w:t>Наименование оборудования и технические характеристики</w:t>
            </w:r>
          </w:p>
        </w:tc>
      </w:tr>
      <w:tr w:rsidR="002E1573" w:rsidRPr="002E1573" w:rsidTr="003B0826">
        <w:trPr>
          <w:gridAfter w:val="2"/>
          <w:wAfter w:w="422" w:type="dxa"/>
          <w:trHeight w:val="8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  <w:tr w:rsidR="002E1573" w:rsidRPr="002E1573" w:rsidTr="003B0826">
        <w:trPr>
          <w:trHeight w:val="82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 xml:space="preserve">    </w:t>
            </w: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2E1573" w:rsidP="002E1573">
            <w:pPr>
              <w:spacing w:after="0"/>
            </w:pPr>
            <w:r w:rsidRPr="002E1573">
              <w:t>Оборудование соответствует/не соответствует___________________________________</w:t>
            </w:r>
          </w:p>
          <w:p w:rsidR="002E1573" w:rsidRPr="002E1573" w:rsidRDefault="002E1573" w:rsidP="002E1573">
            <w:pPr>
              <w:spacing w:after="0"/>
              <w:rPr>
                <w:sz w:val="16"/>
                <w:szCs w:val="16"/>
              </w:rPr>
            </w:pPr>
            <w:r w:rsidRPr="002E1573">
              <w:t xml:space="preserve">                                                                                                    </w:t>
            </w:r>
            <w:r w:rsidRPr="002E1573">
              <w:rPr>
                <w:sz w:val="16"/>
                <w:szCs w:val="16"/>
              </w:rPr>
              <w:t>если не соответствует, указать в чем несоответствие</w:t>
            </w:r>
          </w:p>
        </w:tc>
      </w:tr>
      <w:tr w:rsidR="002E1573" w:rsidRPr="002E1573" w:rsidTr="003B0826">
        <w:trPr>
          <w:trHeight w:val="31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___________________________________________________________________________________</w:t>
            </w: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2E1573" w:rsidP="002E1573">
            <w:pPr>
              <w:spacing w:after="0"/>
            </w:pPr>
            <w:r w:rsidRPr="002E1573">
              <w:t>___________________________________________________________________________________</w:t>
            </w:r>
          </w:p>
          <w:p w:rsidR="002E1573" w:rsidRPr="002E1573" w:rsidRDefault="002E1573" w:rsidP="002E1573">
            <w:pPr>
              <w:spacing w:after="0"/>
            </w:pPr>
          </w:p>
          <w:p w:rsidR="002E1573" w:rsidRPr="002E1573" w:rsidRDefault="002E1573" w:rsidP="002E1573">
            <w:pPr>
              <w:spacing w:after="0"/>
            </w:pPr>
            <w:r w:rsidRPr="002E1573">
              <w:t>Настоящий акт является основанием для проведения взаимных расчетов.</w:t>
            </w:r>
          </w:p>
        </w:tc>
      </w:tr>
      <w:tr w:rsidR="002E1573" w:rsidRPr="002E1573" w:rsidTr="00F92805">
        <w:trPr>
          <w:trHeight w:val="623"/>
        </w:trPr>
        <w:tc>
          <w:tcPr>
            <w:tcW w:w="2184" w:type="dxa"/>
            <w:gridSpan w:val="2"/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br/>
              <w:t>ПОСТАВЩИК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br/>
              <w:t>ПОКУПАТЕЛЬ</w:t>
            </w:r>
          </w:p>
        </w:tc>
      </w:tr>
      <w:tr w:rsidR="002E1573" w:rsidRPr="002E1573" w:rsidTr="003B0826">
        <w:trPr>
          <w:trHeight w:val="492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_________________/__________________________/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_________________/_____________/</w:t>
            </w:r>
          </w:p>
        </w:tc>
      </w:tr>
      <w:tr w:rsidR="002E1573" w:rsidRPr="002E1573" w:rsidTr="003B0826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  <w:r w:rsidRPr="002E1573">
              <w:t>М.П.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  <w:jc w:val="center"/>
            </w:pPr>
            <w:r w:rsidRPr="002E1573">
              <w:t>М.П.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73" w:rsidRPr="002E1573" w:rsidRDefault="002E1573" w:rsidP="002E1573">
            <w:pPr>
              <w:spacing w:after="0"/>
            </w:pPr>
          </w:p>
        </w:tc>
      </w:tr>
    </w:tbl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2E1573" w:rsidRPr="002E1573" w:rsidRDefault="002E1573" w:rsidP="002E1573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180AC1" w:rsidRDefault="00180AC1" w:rsidP="009B79DB">
      <w:pPr>
        <w:ind w:left="2127" w:firstLine="709"/>
        <w:rPr>
          <w:b/>
          <w:kern w:val="28"/>
          <w:sz w:val="28"/>
        </w:rPr>
      </w:pPr>
    </w:p>
    <w:p w:rsidR="008F474B" w:rsidRDefault="008F474B" w:rsidP="009B79DB">
      <w:pPr>
        <w:ind w:left="2127" w:firstLine="709"/>
        <w:rPr>
          <w:b/>
          <w:kern w:val="28"/>
          <w:sz w:val="28"/>
        </w:rPr>
      </w:pPr>
    </w:p>
    <w:p w:rsidR="009B79DB" w:rsidRPr="00A260DF" w:rsidRDefault="0033205E" w:rsidP="00B23972">
      <w:pPr>
        <w:ind w:left="2127" w:firstLine="709"/>
        <w:jc w:val="right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lastRenderedPageBreak/>
        <w:t>П</w:t>
      </w:r>
      <w:r w:rsidR="009B79DB" w:rsidRPr="00A260DF">
        <w:rPr>
          <w:kern w:val="28"/>
          <w:sz w:val="20"/>
          <w:szCs w:val="20"/>
        </w:rPr>
        <w:t>риложение №3</w:t>
      </w:r>
    </w:p>
    <w:p w:rsidR="009B79DB" w:rsidRPr="00A260DF" w:rsidRDefault="009B79DB" w:rsidP="00B23972">
      <w:pPr>
        <w:jc w:val="right"/>
        <w:rPr>
          <w:kern w:val="28"/>
          <w:sz w:val="20"/>
          <w:szCs w:val="20"/>
        </w:rPr>
      </w:pPr>
      <w:r w:rsidRPr="00A260DF">
        <w:rPr>
          <w:kern w:val="28"/>
          <w:sz w:val="20"/>
          <w:szCs w:val="20"/>
        </w:rPr>
        <w:t>к извещению о проведении запроса котировок</w:t>
      </w:r>
    </w:p>
    <w:p w:rsidR="00C17100" w:rsidRPr="00B23972" w:rsidRDefault="009B79DB" w:rsidP="00B23972">
      <w:pPr>
        <w:jc w:val="right"/>
        <w:rPr>
          <w:kern w:val="28"/>
        </w:rPr>
      </w:pPr>
      <w:r w:rsidRPr="00B23972">
        <w:rPr>
          <w:kern w:val="28"/>
        </w:rPr>
        <w:t>№ ЗК</w:t>
      </w:r>
      <w:r w:rsidR="002E54F8" w:rsidRPr="00B23972">
        <w:rPr>
          <w:kern w:val="28"/>
        </w:rPr>
        <w:t>э</w:t>
      </w:r>
      <w:r w:rsidRPr="00B23972">
        <w:rPr>
          <w:kern w:val="28"/>
        </w:rPr>
        <w:t>_7_0000</w:t>
      </w:r>
      <w:r w:rsidR="002F4DBD" w:rsidRPr="002F4DBD">
        <w:rPr>
          <w:kern w:val="28"/>
        </w:rPr>
        <w:t>280</w:t>
      </w:r>
      <w:r w:rsidRPr="00B23972">
        <w:rPr>
          <w:kern w:val="28"/>
        </w:rPr>
        <w:t>_201</w:t>
      </w:r>
      <w:r w:rsidR="00DD6C25" w:rsidRPr="00B23972">
        <w:rPr>
          <w:kern w:val="28"/>
        </w:rPr>
        <w:t>9</w:t>
      </w:r>
      <w:r w:rsidRPr="00B23972">
        <w:rPr>
          <w:kern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9B79DB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p w:rsidR="00DC2CD7" w:rsidRDefault="00B03B6E" w:rsidP="0012586F">
      <w:pPr>
        <w:jc w:val="left"/>
        <w:rPr>
          <w:rFonts w:eastAsia="Calibri"/>
          <w:b/>
        </w:rPr>
      </w:pPr>
      <w:r>
        <w:rPr>
          <w:rFonts w:eastAsia="Calibri"/>
          <w:b/>
        </w:rPr>
        <w:t>Легковой автомобиль</w:t>
      </w:r>
      <w:r w:rsidR="0012586F">
        <w:rPr>
          <w:rFonts w:eastAsia="Calibri"/>
          <w:b/>
        </w:rPr>
        <w:t xml:space="preserve"> </w:t>
      </w:r>
      <w:r w:rsidR="001F0593" w:rsidRPr="001F0593">
        <w:rPr>
          <w:rFonts w:eastAsia="Calibri"/>
          <w:b/>
          <w:lang w:val="en-US"/>
        </w:rPr>
        <w:t>TOYOTA</w:t>
      </w:r>
      <w:r w:rsidR="001F0593" w:rsidRPr="001F0593">
        <w:rPr>
          <w:rFonts w:eastAsia="Calibri"/>
          <w:b/>
        </w:rPr>
        <w:t xml:space="preserve"> </w:t>
      </w:r>
      <w:r w:rsidR="001F0593" w:rsidRPr="001F0593">
        <w:rPr>
          <w:rFonts w:eastAsia="Calibri"/>
          <w:b/>
          <w:lang w:val="en-US"/>
        </w:rPr>
        <w:t>CAMRY</w:t>
      </w:r>
      <w:r w:rsidR="001F0593" w:rsidRPr="001F0593">
        <w:rPr>
          <w:rFonts w:eastAsia="Calibri"/>
          <w:b/>
        </w:rPr>
        <w:t xml:space="preserve"> </w:t>
      </w:r>
      <w:r w:rsidR="0012586F">
        <w:rPr>
          <w:rFonts w:eastAsia="Calibri"/>
          <w:b/>
        </w:rPr>
        <w:t>или эквивалент (в соответствии с указанным техническими характеристиками)</w:t>
      </w:r>
    </w:p>
    <w:p w:rsidR="0012586F" w:rsidRPr="0012586F" w:rsidRDefault="0012586F" w:rsidP="0012586F">
      <w:pPr>
        <w:jc w:val="left"/>
        <w:rPr>
          <w:rFonts w:eastAsia="Calibri"/>
          <w:b/>
        </w:rPr>
      </w:pPr>
    </w:p>
    <w:tbl>
      <w:tblPr>
        <w:tblStyle w:val="213"/>
        <w:tblW w:w="5000" w:type="pct"/>
        <w:tblLook w:val="04A0" w:firstRow="1" w:lastRow="0" w:firstColumn="1" w:lastColumn="0" w:noHBand="0" w:noVBand="1"/>
      </w:tblPr>
      <w:tblGrid>
        <w:gridCol w:w="816"/>
        <w:gridCol w:w="5870"/>
        <w:gridCol w:w="3509"/>
      </w:tblGrid>
      <w:tr w:rsidR="001B4AC9" w:rsidRPr="0084787C" w:rsidTr="00F92805">
        <w:trPr>
          <w:trHeight w:val="892"/>
        </w:trPr>
        <w:tc>
          <w:tcPr>
            <w:tcW w:w="400" w:type="pct"/>
            <w:vAlign w:val="center"/>
          </w:tcPr>
          <w:p w:rsidR="001B4AC9" w:rsidRPr="0084787C" w:rsidRDefault="001B4AC9" w:rsidP="001B4AC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84787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4787C">
              <w:rPr>
                <w:b/>
                <w:sz w:val="22"/>
                <w:szCs w:val="22"/>
              </w:rPr>
              <w:t>пп</w:t>
            </w:r>
            <w:proofErr w:type="spellEnd"/>
            <w:r w:rsidRPr="008478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79" w:type="pct"/>
            <w:vAlign w:val="center"/>
          </w:tcPr>
          <w:p w:rsidR="001B4AC9" w:rsidRPr="0084787C" w:rsidRDefault="001B4AC9" w:rsidP="001B4AC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84787C"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1721" w:type="pct"/>
            <w:vAlign w:val="center"/>
          </w:tcPr>
          <w:p w:rsidR="001B4AC9" w:rsidRPr="0084787C" w:rsidRDefault="001B4AC9" w:rsidP="001B4AC9">
            <w:pPr>
              <w:spacing w:after="200"/>
              <w:ind w:left="37"/>
              <w:contextualSpacing/>
              <w:jc w:val="center"/>
              <w:rPr>
                <w:b/>
                <w:sz w:val="22"/>
                <w:szCs w:val="22"/>
              </w:rPr>
            </w:pPr>
            <w:r w:rsidRPr="0084787C">
              <w:rPr>
                <w:b/>
                <w:sz w:val="22"/>
                <w:szCs w:val="22"/>
              </w:rPr>
              <w:t>Выполнимость требований</w:t>
            </w:r>
          </w:p>
          <w:p w:rsidR="001B4AC9" w:rsidRPr="0084787C" w:rsidRDefault="001B4AC9" w:rsidP="001B4AC9">
            <w:pPr>
              <w:spacing w:after="200"/>
              <w:ind w:left="37"/>
              <w:contextualSpacing/>
              <w:jc w:val="center"/>
              <w:rPr>
                <w:b/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да/нет или числовое значение (графа заполняется поставщиком товара с возможными примечаниями)</w:t>
            </w:r>
          </w:p>
        </w:tc>
      </w:tr>
      <w:tr w:rsidR="0086205E" w:rsidRPr="0084787C" w:rsidTr="0086205E">
        <w:trPr>
          <w:trHeight w:val="296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Объем двигателя, см³ не более 2500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296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84787C">
              <w:rPr>
                <w:sz w:val="22"/>
                <w:szCs w:val="22"/>
              </w:rPr>
              <w:t>л.с</w:t>
            </w:r>
            <w:proofErr w:type="spellEnd"/>
            <w:r w:rsidRPr="0084787C">
              <w:rPr>
                <w:sz w:val="22"/>
                <w:szCs w:val="22"/>
              </w:rPr>
              <w:t>.: не менее 180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Тип двигателя бензиновый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Трансмиссия автоматическая не менее 6 ступеней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Год выпуска 2019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Класс «Е»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7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Тип кузова седан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8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Количество мест, включая водителя не менее 5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9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Цвет кузова черный металлик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86205E">
        <w:trPr>
          <w:trHeight w:val="333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10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Цвет салона черный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11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Привод передний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12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Антиблокировочная система (ABS)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13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распределения тормозного усилия (EBD)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14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Усилитель экстренного торможения (BAS)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15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proofErr w:type="spellStart"/>
            <w:r w:rsidRPr="0084787C">
              <w:rPr>
                <w:sz w:val="22"/>
                <w:szCs w:val="22"/>
              </w:rPr>
              <w:t>Антипробуксовочная</w:t>
            </w:r>
            <w:proofErr w:type="spellEnd"/>
            <w:r w:rsidRPr="0084787C">
              <w:rPr>
                <w:sz w:val="22"/>
                <w:szCs w:val="22"/>
              </w:rPr>
              <w:t xml:space="preserve"> система (TRC)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16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курсовой устойчивости (VSC+)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17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помощи при подъеме по склону (HAC)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18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Конструкция передних сидений снижающая вероятность травмы шеи (технология WIL)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19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распознавания и информирования водителя о дорожных знаках (RSA)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20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оповещения о смене полосы движения (LDA)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21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контроля и информирования об усталости водителя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22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предупреждения об угрозе фронтального столкновения с функцией автоматического торможения и распознаванием пешеходов (PCS)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23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Круиз-контроль с функцией поддержания безопасной дистанции до впереди идущего автомобиля (DRCC)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24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Система автоматического переключения дальнего света на ближний (AHB)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25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Подушки безопасности фронтальные и боковые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26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Шторки безопасности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86205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27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Коленная подушка безопасности водителя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28</w:t>
            </w:r>
          </w:p>
        </w:tc>
        <w:tc>
          <w:tcPr>
            <w:tcW w:w="2879" w:type="pct"/>
          </w:tcPr>
          <w:p w:rsidR="0086205E" w:rsidRPr="0084787C" w:rsidRDefault="0086205E" w:rsidP="009B0D60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Система вызова экстренных оперативных служб </w:t>
            </w:r>
            <w:r w:rsidR="009B0D60">
              <w:rPr>
                <w:sz w:val="22"/>
                <w:szCs w:val="22"/>
              </w:rPr>
              <w:t>«</w:t>
            </w:r>
            <w:r w:rsidRPr="0084787C">
              <w:rPr>
                <w:sz w:val="22"/>
                <w:szCs w:val="22"/>
              </w:rPr>
              <w:t xml:space="preserve">Эра </w:t>
            </w:r>
            <w:proofErr w:type="spellStart"/>
            <w:r w:rsidRPr="0084787C">
              <w:rPr>
                <w:sz w:val="22"/>
                <w:szCs w:val="22"/>
              </w:rPr>
              <w:t>Глонасс</w:t>
            </w:r>
            <w:proofErr w:type="spellEnd"/>
            <w:r w:rsidR="009B0D60">
              <w:rPr>
                <w:sz w:val="22"/>
                <w:szCs w:val="22"/>
              </w:rPr>
              <w:t>»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Фары ближнего и дальнего света</w:t>
            </w:r>
            <w:r w:rsidR="004B6CDE" w:rsidRPr="0084787C">
              <w:rPr>
                <w:sz w:val="22"/>
                <w:szCs w:val="22"/>
              </w:rPr>
              <w:t xml:space="preserve"> светодиодные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30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Дневные ходовые огни</w:t>
            </w:r>
            <w:r w:rsidR="004B6CDE" w:rsidRPr="0084787C">
              <w:rPr>
                <w:sz w:val="22"/>
                <w:szCs w:val="22"/>
              </w:rPr>
              <w:t xml:space="preserve"> светодиодные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31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proofErr w:type="spellStart"/>
            <w:r w:rsidRPr="0084787C">
              <w:rPr>
                <w:sz w:val="22"/>
                <w:szCs w:val="22"/>
              </w:rPr>
              <w:t>Омыватель</w:t>
            </w:r>
            <w:proofErr w:type="spellEnd"/>
            <w:r w:rsidRPr="0084787C">
              <w:rPr>
                <w:sz w:val="22"/>
                <w:szCs w:val="22"/>
              </w:rPr>
              <w:t xml:space="preserve"> фар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32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Передние противотуманные фары</w:t>
            </w:r>
            <w:r w:rsidR="004B6CDE" w:rsidRPr="0084787C">
              <w:rPr>
                <w:sz w:val="22"/>
                <w:szCs w:val="22"/>
              </w:rPr>
              <w:t xml:space="preserve"> светодиодные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33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Комплект летних шин 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34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Комплект зимних шин 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35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Колесные диски</w:t>
            </w:r>
            <w:r w:rsidR="004B6CDE" w:rsidRPr="0084787C">
              <w:rPr>
                <w:sz w:val="22"/>
                <w:szCs w:val="22"/>
              </w:rPr>
              <w:t xml:space="preserve"> </w:t>
            </w:r>
            <w:proofErr w:type="spellStart"/>
            <w:r w:rsidR="004B6CDE" w:rsidRPr="0084787C">
              <w:rPr>
                <w:sz w:val="22"/>
                <w:szCs w:val="22"/>
              </w:rPr>
              <w:t>легкосплавные</w:t>
            </w:r>
            <w:proofErr w:type="spellEnd"/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36</w:t>
            </w:r>
          </w:p>
        </w:tc>
        <w:tc>
          <w:tcPr>
            <w:tcW w:w="2879" w:type="pct"/>
          </w:tcPr>
          <w:p w:rsidR="0086205E" w:rsidRPr="0084787C" w:rsidRDefault="0086205E" w:rsidP="004B6CD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Запасное колесо </w:t>
            </w:r>
            <w:r w:rsidR="004B6CDE" w:rsidRPr="0084787C">
              <w:rPr>
                <w:sz w:val="22"/>
                <w:szCs w:val="22"/>
              </w:rPr>
              <w:t xml:space="preserve">полноразмерное на </w:t>
            </w:r>
            <w:proofErr w:type="spellStart"/>
            <w:r w:rsidR="004B6CDE" w:rsidRPr="0084787C">
              <w:rPr>
                <w:sz w:val="22"/>
                <w:szCs w:val="22"/>
              </w:rPr>
              <w:t>легкосплавном</w:t>
            </w:r>
            <w:proofErr w:type="spellEnd"/>
            <w:r w:rsidR="004B6CDE" w:rsidRPr="0084787C">
              <w:rPr>
                <w:sz w:val="22"/>
                <w:szCs w:val="22"/>
              </w:rPr>
              <w:t xml:space="preserve"> диске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37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proofErr w:type="spellStart"/>
            <w:r w:rsidRPr="0084787C">
              <w:rPr>
                <w:sz w:val="22"/>
                <w:szCs w:val="22"/>
              </w:rPr>
              <w:t>Электроусилитель</w:t>
            </w:r>
            <w:proofErr w:type="spellEnd"/>
            <w:r w:rsidRPr="0084787C">
              <w:rPr>
                <w:sz w:val="22"/>
                <w:szCs w:val="22"/>
              </w:rPr>
              <w:t xml:space="preserve"> рулевого управления (EPS)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38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Мультифункциональное рулевое колесо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39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Регулировка рулевой колонки </w:t>
            </w:r>
            <w:r w:rsidR="004B6CDE" w:rsidRPr="0084787C">
              <w:rPr>
                <w:sz w:val="22"/>
                <w:szCs w:val="22"/>
              </w:rPr>
              <w:t>по вылету и наклону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40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proofErr w:type="spellStart"/>
            <w:r w:rsidRPr="0084787C">
              <w:rPr>
                <w:sz w:val="22"/>
                <w:szCs w:val="22"/>
              </w:rPr>
              <w:t>Электростеклоподъемники</w:t>
            </w:r>
            <w:proofErr w:type="spellEnd"/>
            <w:r w:rsidRPr="0084787C">
              <w:rPr>
                <w:sz w:val="22"/>
                <w:szCs w:val="22"/>
              </w:rPr>
              <w:t xml:space="preserve"> </w:t>
            </w:r>
            <w:r w:rsidR="004B6CDE" w:rsidRPr="0084787C">
              <w:rPr>
                <w:sz w:val="22"/>
                <w:szCs w:val="22"/>
              </w:rPr>
              <w:t>передние и задние с функцией «</w:t>
            </w:r>
            <w:r w:rsidR="004B6CDE" w:rsidRPr="0084787C">
              <w:rPr>
                <w:sz w:val="22"/>
                <w:szCs w:val="22"/>
                <w:lang w:val="en-US"/>
              </w:rPr>
              <w:t>Auto</w:t>
            </w:r>
            <w:r w:rsidR="004B6CDE" w:rsidRPr="0084787C">
              <w:rPr>
                <w:sz w:val="22"/>
                <w:szCs w:val="22"/>
              </w:rPr>
              <w:t>»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41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Салонное зеркало заднего вида </w:t>
            </w:r>
            <w:r w:rsidR="004B6CDE" w:rsidRPr="0084787C">
              <w:rPr>
                <w:sz w:val="22"/>
                <w:szCs w:val="22"/>
              </w:rPr>
              <w:t xml:space="preserve">с </w:t>
            </w:r>
            <w:proofErr w:type="spellStart"/>
            <w:r w:rsidR="004B6CDE" w:rsidRPr="0084787C">
              <w:rPr>
                <w:sz w:val="22"/>
                <w:szCs w:val="22"/>
              </w:rPr>
              <w:t>электрохромным</w:t>
            </w:r>
            <w:proofErr w:type="spellEnd"/>
            <w:r w:rsidR="004B6CDE" w:rsidRPr="0084787C">
              <w:rPr>
                <w:sz w:val="22"/>
                <w:szCs w:val="22"/>
              </w:rPr>
              <w:t xml:space="preserve"> покрытием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42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Боковые зеркала заднего вида </w:t>
            </w:r>
            <w:r w:rsidR="004B6CDE" w:rsidRPr="0084787C">
              <w:rPr>
                <w:sz w:val="22"/>
                <w:szCs w:val="22"/>
              </w:rPr>
              <w:t xml:space="preserve">с </w:t>
            </w:r>
            <w:proofErr w:type="spellStart"/>
            <w:r w:rsidR="004B6CDE" w:rsidRPr="0084787C">
              <w:rPr>
                <w:sz w:val="22"/>
                <w:szCs w:val="22"/>
              </w:rPr>
              <w:t>электрорегулировкой</w:t>
            </w:r>
            <w:proofErr w:type="spellEnd"/>
            <w:r w:rsidR="004B6CDE" w:rsidRPr="0084787C">
              <w:rPr>
                <w:sz w:val="22"/>
                <w:szCs w:val="22"/>
              </w:rPr>
              <w:t xml:space="preserve"> и электроприводом складывания, с повторителями указателей поворота и с обогревом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43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Климат-контроль</w:t>
            </w:r>
            <w:r w:rsidR="004B6CDE" w:rsidRPr="0084787C">
              <w:rPr>
                <w:sz w:val="22"/>
                <w:szCs w:val="22"/>
              </w:rPr>
              <w:t xml:space="preserve"> </w:t>
            </w:r>
            <w:proofErr w:type="spellStart"/>
            <w:r w:rsidR="004B6CDE" w:rsidRPr="0084787C">
              <w:rPr>
                <w:sz w:val="22"/>
                <w:szCs w:val="22"/>
              </w:rPr>
              <w:t>двухзонный</w:t>
            </w:r>
            <w:proofErr w:type="spellEnd"/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44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Датчик света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45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Датчик дождя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46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Задние и передние датчики парковки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47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Камера заднего вида с динамической разметкой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48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Обивка сидений</w:t>
            </w:r>
            <w:r w:rsidR="004B6CDE" w:rsidRPr="0084787C">
              <w:rPr>
                <w:sz w:val="22"/>
                <w:szCs w:val="22"/>
              </w:rPr>
              <w:t>: кожа</w:t>
            </w:r>
            <w:r w:rsidRPr="008478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4B6CDE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49</w:t>
            </w:r>
          </w:p>
        </w:tc>
        <w:tc>
          <w:tcPr>
            <w:tcW w:w="2879" w:type="pct"/>
          </w:tcPr>
          <w:p w:rsidR="0086205E" w:rsidRPr="0084787C" w:rsidRDefault="004B6CD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Сиденье водителя: электропривод регулировки сидения в 8 направлениях, </w:t>
            </w:r>
            <w:proofErr w:type="spellStart"/>
            <w:r w:rsidRPr="0084787C">
              <w:rPr>
                <w:sz w:val="22"/>
                <w:szCs w:val="22"/>
              </w:rPr>
              <w:t>электрорегулировка</w:t>
            </w:r>
            <w:proofErr w:type="spellEnd"/>
            <w:r w:rsidRPr="0084787C">
              <w:rPr>
                <w:sz w:val="22"/>
                <w:szCs w:val="22"/>
              </w:rPr>
              <w:t xml:space="preserve"> поясничной опоры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50</w:t>
            </w:r>
          </w:p>
        </w:tc>
        <w:tc>
          <w:tcPr>
            <w:tcW w:w="2879" w:type="pct"/>
          </w:tcPr>
          <w:p w:rsidR="0086205E" w:rsidRPr="0084787C" w:rsidRDefault="0086205E" w:rsidP="00A63B84">
            <w:pPr>
              <w:rPr>
                <w:sz w:val="22"/>
                <w:szCs w:val="22"/>
              </w:rPr>
            </w:pPr>
            <w:proofErr w:type="spellStart"/>
            <w:r w:rsidRPr="0084787C">
              <w:rPr>
                <w:sz w:val="22"/>
                <w:szCs w:val="22"/>
              </w:rPr>
              <w:t>Электрорегулировка</w:t>
            </w:r>
            <w:proofErr w:type="spellEnd"/>
            <w:r w:rsidRPr="0084787C">
              <w:rPr>
                <w:sz w:val="22"/>
                <w:szCs w:val="22"/>
              </w:rPr>
              <w:t xml:space="preserve"> пассажирского сидения </w:t>
            </w:r>
            <w:r w:rsidR="001F0593" w:rsidRPr="0084787C">
              <w:rPr>
                <w:sz w:val="22"/>
                <w:szCs w:val="22"/>
              </w:rPr>
              <w:t>в 4-х направлениях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51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Интеллектуальная система доступа в автомобиль  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52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Запуск двигателя кнопкой </w:t>
            </w:r>
            <w:proofErr w:type="spellStart"/>
            <w:r w:rsidRPr="0084787C">
              <w:rPr>
                <w:sz w:val="22"/>
                <w:szCs w:val="22"/>
              </w:rPr>
              <w:t>Push</w:t>
            </w:r>
            <w:proofErr w:type="spellEnd"/>
            <w:r w:rsidRPr="0084787C">
              <w:rPr>
                <w:sz w:val="22"/>
                <w:szCs w:val="22"/>
              </w:rPr>
              <w:t xml:space="preserve"> </w:t>
            </w:r>
            <w:proofErr w:type="spellStart"/>
            <w:r w:rsidRPr="0084787C">
              <w:rPr>
                <w:sz w:val="22"/>
                <w:szCs w:val="22"/>
              </w:rPr>
              <w:t>Start</w:t>
            </w:r>
            <w:proofErr w:type="spellEnd"/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53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Цветной многофункциональный дисплей на панели приборов</w:t>
            </w:r>
            <w:r w:rsidR="001F0593" w:rsidRPr="0084787C">
              <w:rPr>
                <w:sz w:val="22"/>
                <w:szCs w:val="22"/>
              </w:rPr>
              <w:t xml:space="preserve"> не менее 7”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54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Подогрев </w:t>
            </w:r>
            <w:r w:rsidR="001F0593" w:rsidRPr="0084787C">
              <w:rPr>
                <w:sz w:val="22"/>
                <w:szCs w:val="22"/>
              </w:rPr>
              <w:t>рулевого колеса, передних и задних сидений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55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proofErr w:type="spellStart"/>
            <w:r w:rsidRPr="0084787C">
              <w:rPr>
                <w:sz w:val="22"/>
                <w:szCs w:val="22"/>
              </w:rPr>
              <w:t>Электрообогрев</w:t>
            </w:r>
            <w:proofErr w:type="spellEnd"/>
            <w:r w:rsidRPr="0084787C">
              <w:rPr>
                <w:sz w:val="22"/>
                <w:szCs w:val="22"/>
              </w:rPr>
              <w:t xml:space="preserve"> </w:t>
            </w:r>
            <w:r w:rsidR="001F0593" w:rsidRPr="0084787C">
              <w:rPr>
                <w:sz w:val="22"/>
                <w:szCs w:val="22"/>
              </w:rPr>
              <w:t>лобового стекла и форсунок стеклоомывателя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56</w:t>
            </w:r>
          </w:p>
        </w:tc>
        <w:tc>
          <w:tcPr>
            <w:tcW w:w="2879" w:type="pct"/>
          </w:tcPr>
          <w:p w:rsidR="0086205E" w:rsidRPr="0084787C" w:rsidRDefault="0086205E" w:rsidP="0086205E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Дополнительные воздуховоды для второго ряда сидений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86205E" w:rsidRPr="0084787C" w:rsidTr="00F92805">
        <w:trPr>
          <w:trHeight w:val="99"/>
        </w:trPr>
        <w:tc>
          <w:tcPr>
            <w:tcW w:w="400" w:type="pct"/>
            <w:vAlign w:val="center"/>
          </w:tcPr>
          <w:p w:rsidR="0086205E" w:rsidRPr="0084787C" w:rsidRDefault="001F0593" w:rsidP="0086205E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57</w:t>
            </w:r>
          </w:p>
        </w:tc>
        <w:tc>
          <w:tcPr>
            <w:tcW w:w="2879" w:type="pct"/>
          </w:tcPr>
          <w:p w:rsidR="0086205E" w:rsidRPr="0084787C" w:rsidRDefault="0086205E" w:rsidP="001F0593">
            <w:pPr>
              <w:jc w:val="left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Аудиосистема </w:t>
            </w:r>
            <w:r w:rsidR="001F0593" w:rsidRPr="0084787C">
              <w:rPr>
                <w:sz w:val="22"/>
                <w:szCs w:val="22"/>
              </w:rPr>
              <w:t>с поддержкой CD/MP3/WMA/WAV/FLAC/ALAC</w:t>
            </w:r>
          </w:p>
        </w:tc>
        <w:tc>
          <w:tcPr>
            <w:tcW w:w="1721" w:type="pct"/>
            <w:vAlign w:val="center"/>
          </w:tcPr>
          <w:p w:rsidR="0086205E" w:rsidRPr="0084787C" w:rsidRDefault="0086205E" w:rsidP="0086205E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1F0593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58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A63B84">
            <w:pPr>
              <w:rPr>
                <w:color w:val="000000"/>
                <w:sz w:val="22"/>
                <w:szCs w:val="22"/>
              </w:rPr>
            </w:pPr>
            <w:r w:rsidRPr="0084787C">
              <w:rPr>
                <w:color w:val="000000"/>
                <w:sz w:val="22"/>
                <w:szCs w:val="22"/>
              </w:rPr>
              <w:t xml:space="preserve">Мультимедийная система с цветным дисплеем и навигационной системой 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1F0593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59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1F05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787C">
              <w:rPr>
                <w:color w:val="000000"/>
                <w:sz w:val="22"/>
                <w:szCs w:val="22"/>
              </w:rPr>
              <w:t>Иммобилайзер</w:t>
            </w:r>
            <w:proofErr w:type="spellEnd"/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1F0593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60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1F0593">
            <w:pPr>
              <w:rPr>
                <w:color w:val="000000"/>
                <w:sz w:val="22"/>
                <w:szCs w:val="22"/>
              </w:rPr>
            </w:pPr>
            <w:r w:rsidRPr="0084787C">
              <w:rPr>
                <w:color w:val="000000"/>
                <w:sz w:val="22"/>
                <w:szCs w:val="22"/>
              </w:rPr>
              <w:t>Центральный замок с центральным управлением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1F0593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61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1F0593">
            <w:pPr>
              <w:rPr>
                <w:color w:val="000000"/>
                <w:sz w:val="22"/>
                <w:szCs w:val="22"/>
              </w:rPr>
            </w:pPr>
            <w:r w:rsidRPr="0084787C">
              <w:rPr>
                <w:color w:val="000000"/>
                <w:sz w:val="22"/>
                <w:szCs w:val="22"/>
              </w:rPr>
              <w:t xml:space="preserve">Сигнализация с датчиками открытия дверей и капота 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1F0593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62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Тонировка задних стекол темная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1F0593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63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Ковры в салон и багажник резиновые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</w:t>
            </w:r>
            <w:r w:rsidR="0084787C" w:rsidRPr="0084787C">
              <w:rPr>
                <w:sz w:val="22"/>
                <w:szCs w:val="22"/>
              </w:rPr>
              <w:t>4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Антикоррозийная защита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</w:t>
            </w:r>
            <w:r w:rsidR="0084787C" w:rsidRPr="0084787C">
              <w:rPr>
                <w:sz w:val="22"/>
                <w:szCs w:val="22"/>
              </w:rPr>
              <w:t>5</w:t>
            </w:r>
          </w:p>
        </w:tc>
        <w:tc>
          <w:tcPr>
            <w:tcW w:w="2879" w:type="pct"/>
            <w:vAlign w:val="center"/>
          </w:tcPr>
          <w:p w:rsidR="001F0593" w:rsidRPr="009B0D60" w:rsidRDefault="001F0593" w:rsidP="001F0593">
            <w:pPr>
              <w:contextualSpacing/>
              <w:rPr>
                <w:sz w:val="22"/>
                <w:szCs w:val="22"/>
              </w:rPr>
            </w:pPr>
            <w:r w:rsidRPr="009B0D60">
              <w:rPr>
                <w:sz w:val="22"/>
                <w:szCs w:val="22"/>
              </w:rPr>
              <w:t>Расход топлива, смешанный цикл, л/км, не более</w:t>
            </w:r>
            <w:r w:rsidR="009B0D60" w:rsidRPr="009B0D60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1F0593" w:rsidRPr="0084787C" w:rsidTr="00010410">
        <w:trPr>
          <w:trHeight w:val="99"/>
        </w:trPr>
        <w:tc>
          <w:tcPr>
            <w:tcW w:w="400" w:type="pct"/>
            <w:vAlign w:val="center"/>
          </w:tcPr>
          <w:p w:rsidR="001F0593" w:rsidRPr="0084787C" w:rsidRDefault="001F0593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</w:t>
            </w:r>
            <w:r w:rsidR="0084787C" w:rsidRPr="0084787C">
              <w:rPr>
                <w:sz w:val="22"/>
                <w:szCs w:val="22"/>
              </w:rPr>
              <w:t>6</w:t>
            </w:r>
          </w:p>
        </w:tc>
        <w:tc>
          <w:tcPr>
            <w:tcW w:w="2879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Экологический стандарт: не ниже Евро-4</w:t>
            </w:r>
          </w:p>
        </w:tc>
        <w:tc>
          <w:tcPr>
            <w:tcW w:w="1721" w:type="pct"/>
            <w:vAlign w:val="center"/>
          </w:tcPr>
          <w:p w:rsidR="001F0593" w:rsidRPr="0084787C" w:rsidRDefault="001F0593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FF67EB" w:rsidRPr="0084787C" w:rsidTr="00010410">
        <w:trPr>
          <w:trHeight w:val="99"/>
        </w:trPr>
        <w:tc>
          <w:tcPr>
            <w:tcW w:w="400" w:type="pct"/>
            <w:vAlign w:val="center"/>
          </w:tcPr>
          <w:p w:rsidR="00FF67EB" w:rsidRPr="0084787C" w:rsidRDefault="00FF67EB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6</w:t>
            </w:r>
            <w:r w:rsidR="0084787C" w:rsidRPr="0084787C">
              <w:rPr>
                <w:sz w:val="22"/>
                <w:szCs w:val="22"/>
              </w:rPr>
              <w:t>7</w:t>
            </w:r>
          </w:p>
        </w:tc>
        <w:tc>
          <w:tcPr>
            <w:tcW w:w="2879" w:type="pct"/>
            <w:vAlign w:val="center"/>
          </w:tcPr>
          <w:p w:rsidR="00FF67EB" w:rsidRPr="0084787C" w:rsidRDefault="00FF67EB" w:rsidP="001F0593">
            <w:pPr>
              <w:contextualSpacing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Рекомендуемое топливо: АИ-95</w:t>
            </w:r>
          </w:p>
        </w:tc>
        <w:tc>
          <w:tcPr>
            <w:tcW w:w="1721" w:type="pct"/>
            <w:vAlign w:val="center"/>
          </w:tcPr>
          <w:p w:rsidR="00FF67EB" w:rsidRPr="0084787C" w:rsidRDefault="00FF67EB" w:rsidP="001F0593">
            <w:pPr>
              <w:contextualSpacing/>
              <w:rPr>
                <w:sz w:val="22"/>
                <w:szCs w:val="22"/>
              </w:rPr>
            </w:pPr>
          </w:p>
        </w:tc>
      </w:tr>
      <w:tr w:rsidR="0084787C" w:rsidRPr="0084787C" w:rsidTr="0059541A">
        <w:trPr>
          <w:trHeight w:val="99"/>
        </w:trPr>
        <w:tc>
          <w:tcPr>
            <w:tcW w:w="400" w:type="pct"/>
            <w:vAlign w:val="center"/>
          </w:tcPr>
          <w:p w:rsidR="0084787C" w:rsidRPr="0084787C" w:rsidRDefault="0084787C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879" w:type="pct"/>
          </w:tcPr>
          <w:p w:rsidR="0084787C" w:rsidRPr="0084787C" w:rsidRDefault="0084787C" w:rsidP="0084787C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 xml:space="preserve">Гарантийный срок не менее 36 месяцев/100 </w:t>
            </w:r>
            <w:proofErr w:type="spellStart"/>
            <w:proofErr w:type="gramStart"/>
            <w:r w:rsidRPr="0084787C">
              <w:rPr>
                <w:sz w:val="22"/>
                <w:szCs w:val="22"/>
              </w:rPr>
              <w:t>тыс.км</w:t>
            </w:r>
            <w:proofErr w:type="spellEnd"/>
            <w:proofErr w:type="gramEnd"/>
          </w:p>
          <w:p w:rsidR="0084787C" w:rsidRPr="0084787C" w:rsidRDefault="0084787C" w:rsidP="0084787C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В течение срока гарантии поставщик должен безвозмездно заменять или ремонтировать вышедшее из строя оборудование при условии соблюдения заказчиком правил эксплуатации автомобиля, указанных в эксплуатационной документации.</w:t>
            </w:r>
          </w:p>
        </w:tc>
        <w:tc>
          <w:tcPr>
            <w:tcW w:w="1721" w:type="pct"/>
            <w:vAlign w:val="center"/>
          </w:tcPr>
          <w:p w:rsidR="0084787C" w:rsidRPr="0084787C" w:rsidRDefault="0084787C" w:rsidP="0084787C">
            <w:pPr>
              <w:contextualSpacing/>
              <w:rPr>
                <w:sz w:val="22"/>
                <w:szCs w:val="22"/>
              </w:rPr>
            </w:pPr>
          </w:p>
        </w:tc>
      </w:tr>
      <w:tr w:rsidR="0084787C" w:rsidRPr="0084787C" w:rsidTr="00280C0E">
        <w:trPr>
          <w:trHeight w:val="99"/>
        </w:trPr>
        <w:tc>
          <w:tcPr>
            <w:tcW w:w="400" w:type="pct"/>
            <w:vAlign w:val="center"/>
          </w:tcPr>
          <w:p w:rsidR="0084787C" w:rsidRPr="0084787C" w:rsidRDefault="0084787C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79" w:type="pct"/>
            <w:vAlign w:val="center"/>
          </w:tcPr>
          <w:p w:rsidR="0084787C" w:rsidRPr="0084787C" w:rsidRDefault="0084787C" w:rsidP="0084787C">
            <w:pPr>
              <w:contextualSpacing/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Срок полезного использования легкового автомобиля составляет не менее 5 лет без капитального ремонта при правильной эксплуатации. Продолжительность непрерывной работы 6-8 часов</w:t>
            </w:r>
          </w:p>
        </w:tc>
        <w:tc>
          <w:tcPr>
            <w:tcW w:w="1721" w:type="pct"/>
            <w:vAlign w:val="center"/>
          </w:tcPr>
          <w:p w:rsidR="0084787C" w:rsidRPr="0084787C" w:rsidRDefault="0084787C" w:rsidP="0084787C">
            <w:pPr>
              <w:contextualSpacing/>
              <w:rPr>
                <w:sz w:val="22"/>
                <w:szCs w:val="22"/>
              </w:rPr>
            </w:pPr>
          </w:p>
        </w:tc>
      </w:tr>
      <w:tr w:rsidR="0084787C" w:rsidRPr="0084787C" w:rsidTr="00051C05">
        <w:trPr>
          <w:trHeight w:val="99"/>
        </w:trPr>
        <w:tc>
          <w:tcPr>
            <w:tcW w:w="400" w:type="pct"/>
            <w:vAlign w:val="center"/>
          </w:tcPr>
          <w:p w:rsidR="0084787C" w:rsidRPr="0084787C" w:rsidRDefault="0084787C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79" w:type="pct"/>
          </w:tcPr>
          <w:p w:rsidR="0084787C" w:rsidRPr="0084787C" w:rsidRDefault="0084787C" w:rsidP="0084787C">
            <w:pPr>
              <w:rPr>
                <w:sz w:val="22"/>
                <w:szCs w:val="22"/>
              </w:rPr>
            </w:pPr>
            <w:r w:rsidRPr="0084787C">
              <w:rPr>
                <w:sz w:val="22"/>
                <w:szCs w:val="22"/>
              </w:rPr>
              <w:t>Климатическое исполнение автомобиля должно соответствовать региону планируемой эксплуатации (г. Санкт-Петербург и Ленинградская обл.)</w:t>
            </w:r>
          </w:p>
        </w:tc>
        <w:tc>
          <w:tcPr>
            <w:tcW w:w="1721" w:type="pct"/>
            <w:vAlign w:val="center"/>
          </w:tcPr>
          <w:p w:rsidR="0084787C" w:rsidRPr="0084787C" w:rsidRDefault="0084787C" w:rsidP="0084787C">
            <w:pPr>
              <w:contextualSpacing/>
              <w:rPr>
                <w:sz w:val="22"/>
                <w:szCs w:val="22"/>
              </w:rPr>
            </w:pPr>
          </w:p>
        </w:tc>
      </w:tr>
      <w:tr w:rsidR="0084787C" w:rsidRPr="0084787C" w:rsidTr="00792332">
        <w:trPr>
          <w:trHeight w:val="99"/>
        </w:trPr>
        <w:tc>
          <w:tcPr>
            <w:tcW w:w="400" w:type="pct"/>
            <w:vAlign w:val="center"/>
          </w:tcPr>
          <w:p w:rsidR="0084787C" w:rsidRPr="0084787C" w:rsidRDefault="0084787C" w:rsidP="0084787C">
            <w:pPr>
              <w:spacing w:after="200" w:line="276" w:lineRule="auto"/>
              <w:ind w:left="3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879" w:type="pct"/>
          </w:tcPr>
          <w:p w:rsidR="0084787C" w:rsidRPr="0033205E" w:rsidRDefault="0084787C" w:rsidP="0084787C">
            <w:pPr>
              <w:rPr>
                <w:sz w:val="22"/>
                <w:szCs w:val="22"/>
              </w:rPr>
            </w:pPr>
            <w:r w:rsidRPr="0033205E">
              <w:rPr>
                <w:rFonts w:eastAsia="Calibri"/>
                <w:sz w:val="22"/>
                <w:szCs w:val="22"/>
              </w:rPr>
              <w:t>Сведения о действующих в городе Санкт-Петербург официальных дилерах, производящих гарантийное обслуживание и ремонт</w:t>
            </w:r>
          </w:p>
        </w:tc>
        <w:tc>
          <w:tcPr>
            <w:tcW w:w="1721" w:type="pct"/>
            <w:vAlign w:val="center"/>
          </w:tcPr>
          <w:p w:rsidR="0084787C" w:rsidRPr="0084787C" w:rsidRDefault="0084787C" w:rsidP="0084787C">
            <w:pPr>
              <w:contextualSpacing/>
              <w:rPr>
                <w:sz w:val="22"/>
                <w:szCs w:val="22"/>
              </w:rPr>
            </w:pPr>
          </w:p>
        </w:tc>
      </w:tr>
    </w:tbl>
    <w:p w:rsidR="001B4AC9" w:rsidRPr="00075BB8" w:rsidRDefault="001B4AC9" w:rsidP="001B4AC9">
      <w:pPr>
        <w:jc w:val="left"/>
        <w:rPr>
          <w:rFonts w:eastAsia="Calibri"/>
        </w:rPr>
      </w:pPr>
    </w:p>
    <w:sectPr w:rsidR="001B4AC9" w:rsidRPr="00075BB8" w:rsidSect="00315772">
      <w:footerReference w:type="even" r:id="rId22"/>
      <w:footerReference w:type="default" r:id="rId23"/>
      <w:footerReference w:type="first" r:id="rId24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6F" w:rsidRDefault="00EA086F" w:rsidP="00320D1D">
      <w:pPr>
        <w:spacing w:after="0"/>
      </w:pPr>
      <w:r>
        <w:separator/>
      </w:r>
    </w:p>
  </w:endnote>
  <w:endnote w:type="continuationSeparator" w:id="0">
    <w:p w:rsidR="00EA086F" w:rsidRDefault="00EA086F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5E" w:rsidRDefault="0086205E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6205E" w:rsidRDefault="0086205E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5E" w:rsidRPr="008D459B" w:rsidRDefault="0086205E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2712CA"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5E" w:rsidRDefault="0086205E">
    <w:pPr>
      <w:pStyle w:val="aff1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5E" w:rsidRDefault="0086205E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6205E" w:rsidRDefault="0086205E" w:rsidP="009217DF">
    <w:pPr>
      <w:pStyle w:val="aff1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5E" w:rsidRPr="008D459B" w:rsidRDefault="0086205E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2712CA">
      <w:t>33</w:t>
    </w:r>
    <w:r w:rsidRPr="008D459B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5E" w:rsidRDefault="0086205E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6F" w:rsidRDefault="00EA086F" w:rsidP="00320D1D">
      <w:pPr>
        <w:spacing w:after="0"/>
      </w:pPr>
      <w:r>
        <w:separator/>
      </w:r>
    </w:p>
  </w:footnote>
  <w:footnote w:type="continuationSeparator" w:id="0">
    <w:p w:rsidR="00EA086F" w:rsidRDefault="00EA086F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AC0242"/>
    <w:multiLevelType w:val="multilevel"/>
    <w:tmpl w:val="81BA316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2E52098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E1D91"/>
    <w:multiLevelType w:val="hybridMultilevel"/>
    <w:tmpl w:val="8328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10C77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5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0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2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3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633B6"/>
    <w:multiLevelType w:val="multilevel"/>
    <w:tmpl w:val="FB0A31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6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2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3"/>
  </w:num>
  <w:num w:numId="11">
    <w:abstractNumId w:val="17"/>
  </w:num>
  <w:num w:numId="12">
    <w:abstractNumId w:val="16"/>
  </w:num>
  <w:num w:numId="13">
    <w:abstractNumId w:val="40"/>
  </w:num>
  <w:num w:numId="14">
    <w:abstractNumId w:val="28"/>
  </w:num>
  <w:num w:numId="15">
    <w:abstractNumId w:val="41"/>
  </w:num>
  <w:num w:numId="16">
    <w:abstractNumId w:val="42"/>
  </w:num>
  <w:num w:numId="17">
    <w:abstractNumId w:val="32"/>
  </w:num>
  <w:num w:numId="18">
    <w:abstractNumId w:val="33"/>
  </w:num>
  <w:num w:numId="19">
    <w:abstractNumId w:val="22"/>
  </w:num>
  <w:num w:numId="20">
    <w:abstractNumId w:val="31"/>
  </w:num>
  <w:num w:numId="21">
    <w:abstractNumId w:val="12"/>
  </w:num>
  <w:num w:numId="22">
    <w:abstractNumId w:val="23"/>
  </w:num>
  <w:num w:numId="23">
    <w:abstractNumId w:val="24"/>
  </w:num>
  <w:num w:numId="24">
    <w:abstractNumId w:val="18"/>
  </w:num>
  <w:num w:numId="25">
    <w:abstractNumId w:val="27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7"/>
  </w:num>
  <w:num w:numId="29">
    <w:abstractNumId w:val="39"/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25"/>
  </w:num>
  <w:num w:numId="35">
    <w:abstractNumId w:val="10"/>
  </w:num>
  <w:num w:numId="36">
    <w:abstractNumId w:val="34"/>
  </w:num>
  <w:num w:numId="37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41C3"/>
    <w:rsid w:val="00015077"/>
    <w:rsid w:val="00015B84"/>
    <w:rsid w:val="000161D3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491"/>
    <w:rsid w:val="00037583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79E"/>
    <w:rsid w:val="00062B7E"/>
    <w:rsid w:val="000632E7"/>
    <w:rsid w:val="000633C3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BB8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74B2"/>
    <w:rsid w:val="000901B7"/>
    <w:rsid w:val="00091366"/>
    <w:rsid w:val="0009161B"/>
    <w:rsid w:val="00092214"/>
    <w:rsid w:val="000924C4"/>
    <w:rsid w:val="00092959"/>
    <w:rsid w:val="00093222"/>
    <w:rsid w:val="000933D6"/>
    <w:rsid w:val="000948B0"/>
    <w:rsid w:val="00094CF5"/>
    <w:rsid w:val="000951E1"/>
    <w:rsid w:val="000958E5"/>
    <w:rsid w:val="00095CC5"/>
    <w:rsid w:val="00096AD4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075"/>
    <w:rsid w:val="000C31F9"/>
    <w:rsid w:val="000C3410"/>
    <w:rsid w:val="000C4104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A2A"/>
    <w:rsid w:val="000E47F0"/>
    <w:rsid w:val="000E51C2"/>
    <w:rsid w:val="000E5448"/>
    <w:rsid w:val="000E5951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86F"/>
    <w:rsid w:val="00125BD1"/>
    <w:rsid w:val="0012757D"/>
    <w:rsid w:val="00131262"/>
    <w:rsid w:val="00132076"/>
    <w:rsid w:val="00132958"/>
    <w:rsid w:val="00132DD9"/>
    <w:rsid w:val="0013380A"/>
    <w:rsid w:val="0013429B"/>
    <w:rsid w:val="00137421"/>
    <w:rsid w:val="00137AF3"/>
    <w:rsid w:val="00137FF8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4A9C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0AC1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188"/>
    <w:rsid w:val="00190651"/>
    <w:rsid w:val="00190689"/>
    <w:rsid w:val="00190932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0F2A"/>
    <w:rsid w:val="001A530B"/>
    <w:rsid w:val="001A5DC8"/>
    <w:rsid w:val="001A631A"/>
    <w:rsid w:val="001A6FE7"/>
    <w:rsid w:val="001A7D64"/>
    <w:rsid w:val="001B0159"/>
    <w:rsid w:val="001B2C06"/>
    <w:rsid w:val="001B2C7F"/>
    <w:rsid w:val="001B35E3"/>
    <w:rsid w:val="001B46D7"/>
    <w:rsid w:val="001B4AC9"/>
    <w:rsid w:val="001B5B2A"/>
    <w:rsid w:val="001B5BC9"/>
    <w:rsid w:val="001B5E2C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6650"/>
    <w:rsid w:val="001D72CC"/>
    <w:rsid w:val="001D7550"/>
    <w:rsid w:val="001D7B33"/>
    <w:rsid w:val="001E0338"/>
    <w:rsid w:val="001E1845"/>
    <w:rsid w:val="001E29DC"/>
    <w:rsid w:val="001E2E86"/>
    <w:rsid w:val="001E34A4"/>
    <w:rsid w:val="001E3945"/>
    <w:rsid w:val="001E5451"/>
    <w:rsid w:val="001E6300"/>
    <w:rsid w:val="001E64E1"/>
    <w:rsid w:val="001E6DCE"/>
    <w:rsid w:val="001F0593"/>
    <w:rsid w:val="001F16E8"/>
    <w:rsid w:val="001F1918"/>
    <w:rsid w:val="001F36A9"/>
    <w:rsid w:val="001F3ABA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776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906"/>
    <w:rsid w:val="00212BE9"/>
    <w:rsid w:val="00215701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BD5"/>
    <w:rsid w:val="00226491"/>
    <w:rsid w:val="002269D4"/>
    <w:rsid w:val="0022706F"/>
    <w:rsid w:val="00227EFF"/>
    <w:rsid w:val="00230373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B25"/>
    <w:rsid w:val="00237BFF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7AC"/>
    <w:rsid w:val="002652C5"/>
    <w:rsid w:val="00265A13"/>
    <w:rsid w:val="00265E35"/>
    <w:rsid w:val="002663A2"/>
    <w:rsid w:val="0026679B"/>
    <w:rsid w:val="00267202"/>
    <w:rsid w:val="00267395"/>
    <w:rsid w:val="00267E56"/>
    <w:rsid w:val="0027009A"/>
    <w:rsid w:val="002712C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915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36A3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38F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573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0054"/>
    <w:rsid w:val="002F066D"/>
    <w:rsid w:val="002F13CE"/>
    <w:rsid w:val="002F1877"/>
    <w:rsid w:val="002F24A6"/>
    <w:rsid w:val="002F2D8E"/>
    <w:rsid w:val="002F4DBD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04DE"/>
    <w:rsid w:val="00314DAE"/>
    <w:rsid w:val="00314F16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205E"/>
    <w:rsid w:val="00332669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63E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2AFE"/>
    <w:rsid w:val="0038349E"/>
    <w:rsid w:val="00384F0D"/>
    <w:rsid w:val="003875A8"/>
    <w:rsid w:val="00394291"/>
    <w:rsid w:val="003943CE"/>
    <w:rsid w:val="00396206"/>
    <w:rsid w:val="003973FC"/>
    <w:rsid w:val="0039762C"/>
    <w:rsid w:val="00397E5A"/>
    <w:rsid w:val="003A0FB5"/>
    <w:rsid w:val="003A1C47"/>
    <w:rsid w:val="003A1F06"/>
    <w:rsid w:val="003A1F66"/>
    <w:rsid w:val="003A311B"/>
    <w:rsid w:val="003A39E9"/>
    <w:rsid w:val="003A3F58"/>
    <w:rsid w:val="003A412E"/>
    <w:rsid w:val="003A49F7"/>
    <w:rsid w:val="003A55CD"/>
    <w:rsid w:val="003A570A"/>
    <w:rsid w:val="003A57F0"/>
    <w:rsid w:val="003A7273"/>
    <w:rsid w:val="003B0826"/>
    <w:rsid w:val="003B0DA9"/>
    <w:rsid w:val="003B0ECE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2A0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C6D"/>
    <w:rsid w:val="003E4D6F"/>
    <w:rsid w:val="003E4FA0"/>
    <w:rsid w:val="003E6564"/>
    <w:rsid w:val="003F0FC4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5535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74A5"/>
    <w:rsid w:val="004174B2"/>
    <w:rsid w:val="00417576"/>
    <w:rsid w:val="00420157"/>
    <w:rsid w:val="004215E9"/>
    <w:rsid w:val="00421CF3"/>
    <w:rsid w:val="00422134"/>
    <w:rsid w:val="00423CC8"/>
    <w:rsid w:val="00424E20"/>
    <w:rsid w:val="00426C3E"/>
    <w:rsid w:val="00427525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1C81"/>
    <w:rsid w:val="00442650"/>
    <w:rsid w:val="00442E9E"/>
    <w:rsid w:val="00443601"/>
    <w:rsid w:val="00444BB4"/>
    <w:rsid w:val="00444FA1"/>
    <w:rsid w:val="00445232"/>
    <w:rsid w:val="004459B4"/>
    <w:rsid w:val="00445DEF"/>
    <w:rsid w:val="00446EB1"/>
    <w:rsid w:val="0044756F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377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812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1EF8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3952"/>
    <w:rsid w:val="004A41B0"/>
    <w:rsid w:val="004A45BE"/>
    <w:rsid w:val="004A45E5"/>
    <w:rsid w:val="004A4AC5"/>
    <w:rsid w:val="004A5670"/>
    <w:rsid w:val="004A6305"/>
    <w:rsid w:val="004B0DB7"/>
    <w:rsid w:val="004B1305"/>
    <w:rsid w:val="004B2608"/>
    <w:rsid w:val="004B3142"/>
    <w:rsid w:val="004B3472"/>
    <w:rsid w:val="004B40FE"/>
    <w:rsid w:val="004B48CB"/>
    <w:rsid w:val="004B4E1F"/>
    <w:rsid w:val="004B534C"/>
    <w:rsid w:val="004B54C0"/>
    <w:rsid w:val="004B5ABA"/>
    <w:rsid w:val="004B62BF"/>
    <w:rsid w:val="004B6CDE"/>
    <w:rsid w:val="004B6DB5"/>
    <w:rsid w:val="004C3611"/>
    <w:rsid w:val="004C3D44"/>
    <w:rsid w:val="004C498A"/>
    <w:rsid w:val="004C4A48"/>
    <w:rsid w:val="004C4B7E"/>
    <w:rsid w:val="004C5B2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54"/>
    <w:rsid w:val="00503FE7"/>
    <w:rsid w:val="00504745"/>
    <w:rsid w:val="0050501A"/>
    <w:rsid w:val="0050651E"/>
    <w:rsid w:val="005066DD"/>
    <w:rsid w:val="00507877"/>
    <w:rsid w:val="005101D1"/>
    <w:rsid w:val="00511026"/>
    <w:rsid w:val="00511197"/>
    <w:rsid w:val="00511487"/>
    <w:rsid w:val="0051297B"/>
    <w:rsid w:val="005129A7"/>
    <w:rsid w:val="00513F79"/>
    <w:rsid w:val="005140B9"/>
    <w:rsid w:val="00514EA7"/>
    <w:rsid w:val="00515044"/>
    <w:rsid w:val="0051597C"/>
    <w:rsid w:val="00516161"/>
    <w:rsid w:val="005165CF"/>
    <w:rsid w:val="00517E48"/>
    <w:rsid w:val="00521024"/>
    <w:rsid w:val="005216E2"/>
    <w:rsid w:val="00521B2D"/>
    <w:rsid w:val="00521F60"/>
    <w:rsid w:val="005227B1"/>
    <w:rsid w:val="0052310B"/>
    <w:rsid w:val="00523229"/>
    <w:rsid w:val="005235EB"/>
    <w:rsid w:val="005237BB"/>
    <w:rsid w:val="00524BE8"/>
    <w:rsid w:val="005257CC"/>
    <w:rsid w:val="0052583A"/>
    <w:rsid w:val="00526898"/>
    <w:rsid w:val="005268AA"/>
    <w:rsid w:val="00530F9C"/>
    <w:rsid w:val="00531100"/>
    <w:rsid w:val="00531795"/>
    <w:rsid w:val="005318F8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10"/>
    <w:rsid w:val="00557B5F"/>
    <w:rsid w:val="00561C0F"/>
    <w:rsid w:val="00563A49"/>
    <w:rsid w:val="00566108"/>
    <w:rsid w:val="00566480"/>
    <w:rsid w:val="00566D5F"/>
    <w:rsid w:val="00566DD8"/>
    <w:rsid w:val="00570AEC"/>
    <w:rsid w:val="00571207"/>
    <w:rsid w:val="005722E3"/>
    <w:rsid w:val="005724FD"/>
    <w:rsid w:val="005725B9"/>
    <w:rsid w:val="0057306E"/>
    <w:rsid w:val="005737CF"/>
    <w:rsid w:val="00574C83"/>
    <w:rsid w:val="005764DD"/>
    <w:rsid w:val="005767CE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F1D"/>
    <w:rsid w:val="005A37E6"/>
    <w:rsid w:val="005A3BD4"/>
    <w:rsid w:val="005A662C"/>
    <w:rsid w:val="005A7858"/>
    <w:rsid w:val="005A79D7"/>
    <w:rsid w:val="005B1497"/>
    <w:rsid w:val="005B14C7"/>
    <w:rsid w:val="005B178F"/>
    <w:rsid w:val="005B2DCC"/>
    <w:rsid w:val="005B38D7"/>
    <w:rsid w:val="005B4F68"/>
    <w:rsid w:val="005B6171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5D2E"/>
    <w:rsid w:val="005E65D5"/>
    <w:rsid w:val="005E695C"/>
    <w:rsid w:val="005E7269"/>
    <w:rsid w:val="005E79AD"/>
    <w:rsid w:val="005E79D3"/>
    <w:rsid w:val="005F0221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5FDF"/>
    <w:rsid w:val="006064BF"/>
    <w:rsid w:val="00607A50"/>
    <w:rsid w:val="00607C92"/>
    <w:rsid w:val="006102E1"/>
    <w:rsid w:val="00610CCA"/>
    <w:rsid w:val="0061234F"/>
    <w:rsid w:val="00613E75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3FA"/>
    <w:rsid w:val="00623ECA"/>
    <w:rsid w:val="00625D71"/>
    <w:rsid w:val="006279C7"/>
    <w:rsid w:val="00630C7C"/>
    <w:rsid w:val="00630CA8"/>
    <w:rsid w:val="00631D25"/>
    <w:rsid w:val="00632705"/>
    <w:rsid w:val="006329C2"/>
    <w:rsid w:val="00632A55"/>
    <w:rsid w:val="00632B45"/>
    <w:rsid w:val="00633103"/>
    <w:rsid w:val="00633D12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563"/>
    <w:rsid w:val="00687EAA"/>
    <w:rsid w:val="006922D4"/>
    <w:rsid w:val="006928A4"/>
    <w:rsid w:val="00692EB0"/>
    <w:rsid w:val="006931A9"/>
    <w:rsid w:val="0069388B"/>
    <w:rsid w:val="006938F8"/>
    <w:rsid w:val="00695458"/>
    <w:rsid w:val="00695575"/>
    <w:rsid w:val="00695B3D"/>
    <w:rsid w:val="00696C67"/>
    <w:rsid w:val="006A1325"/>
    <w:rsid w:val="006A2368"/>
    <w:rsid w:val="006A2FD7"/>
    <w:rsid w:val="006A3209"/>
    <w:rsid w:val="006A360A"/>
    <w:rsid w:val="006A3F99"/>
    <w:rsid w:val="006A405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5D1A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1190"/>
    <w:rsid w:val="006E188C"/>
    <w:rsid w:val="006E24A6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9FD"/>
    <w:rsid w:val="00715E6A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44E5"/>
    <w:rsid w:val="00724991"/>
    <w:rsid w:val="00726A35"/>
    <w:rsid w:val="007276BB"/>
    <w:rsid w:val="007277C3"/>
    <w:rsid w:val="00727CD0"/>
    <w:rsid w:val="00730082"/>
    <w:rsid w:val="00730CF9"/>
    <w:rsid w:val="00730E35"/>
    <w:rsid w:val="00732435"/>
    <w:rsid w:val="00732E1B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A1A"/>
    <w:rsid w:val="00742BA2"/>
    <w:rsid w:val="00743641"/>
    <w:rsid w:val="007446AB"/>
    <w:rsid w:val="00744C76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4E20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1F3E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A10FE"/>
    <w:rsid w:val="007A3BD4"/>
    <w:rsid w:val="007A47AC"/>
    <w:rsid w:val="007A5045"/>
    <w:rsid w:val="007A5316"/>
    <w:rsid w:val="007A6691"/>
    <w:rsid w:val="007A68D1"/>
    <w:rsid w:val="007B03D5"/>
    <w:rsid w:val="007B0A6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4611"/>
    <w:rsid w:val="007D5F5A"/>
    <w:rsid w:val="007D6577"/>
    <w:rsid w:val="007D7312"/>
    <w:rsid w:val="007E007F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5984"/>
    <w:rsid w:val="007F67B2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5C3D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46B"/>
    <w:rsid w:val="00827DF5"/>
    <w:rsid w:val="008302CE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6E3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72A4"/>
    <w:rsid w:val="0084787C"/>
    <w:rsid w:val="00847882"/>
    <w:rsid w:val="00850F0E"/>
    <w:rsid w:val="00852287"/>
    <w:rsid w:val="0085274C"/>
    <w:rsid w:val="008529CD"/>
    <w:rsid w:val="00852A0A"/>
    <w:rsid w:val="008536F9"/>
    <w:rsid w:val="00854EDF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1CFC"/>
    <w:rsid w:val="0086205E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025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5E55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1955"/>
    <w:rsid w:val="008C25A7"/>
    <w:rsid w:val="008C277A"/>
    <w:rsid w:val="008C2C9C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E7B9D"/>
    <w:rsid w:val="008F0895"/>
    <w:rsid w:val="008F1072"/>
    <w:rsid w:val="008F2356"/>
    <w:rsid w:val="008F2520"/>
    <w:rsid w:val="008F2A54"/>
    <w:rsid w:val="008F3A6C"/>
    <w:rsid w:val="008F4422"/>
    <w:rsid w:val="008F474B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5237"/>
    <w:rsid w:val="009160C0"/>
    <w:rsid w:val="00916B56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B8E"/>
    <w:rsid w:val="00935824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410"/>
    <w:rsid w:val="0095770F"/>
    <w:rsid w:val="00963C47"/>
    <w:rsid w:val="00963D64"/>
    <w:rsid w:val="009642A5"/>
    <w:rsid w:val="009648FA"/>
    <w:rsid w:val="00964AC5"/>
    <w:rsid w:val="00965593"/>
    <w:rsid w:val="009663B1"/>
    <w:rsid w:val="00967EBC"/>
    <w:rsid w:val="00970324"/>
    <w:rsid w:val="00971EC5"/>
    <w:rsid w:val="0097231A"/>
    <w:rsid w:val="00972EA0"/>
    <w:rsid w:val="009736F7"/>
    <w:rsid w:val="00973A8D"/>
    <w:rsid w:val="009740FA"/>
    <w:rsid w:val="00974BF4"/>
    <w:rsid w:val="00974CAC"/>
    <w:rsid w:val="00975BCB"/>
    <w:rsid w:val="00975CF7"/>
    <w:rsid w:val="00977E65"/>
    <w:rsid w:val="009807EA"/>
    <w:rsid w:val="00981F31"/>
    <w:rsid w:val="00982E87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0D60"/>
    <w:rsid w:val="009B133B"/>
    <w:rsid w:val="009B17CC"/>
    <w:rsid w:val="009B2BB8"/>
    <w:rsid w:val="009B2D8C"/>
    <w:rsid w:val="009B3393"/>
    <w:rsid w:val="009B41ED"/>
    <w:rsid w:val="009B42B8"/>
    <w:rsid w:val="009B49C1"/>
    <w:rsid w:val="009B5189"/>
    <w:rsid w:val="009B5C1B"/>
    <w:rsid w:val="009B5F98"/>
    <w:rsid w:val="009B79DB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CCA"/>
    <w:rsid w:val="009D255B"/>
    <w:rsid w:val="009D3279"/>
    <w:rsid w:val="009D3A08"/>
    <w:rsid w:val="009D3D7D"/>
    <w:rsid w:val="009D47A8"/>
    <w:rsid w:val="009D5030"/>
    <w:rsid w:val="009D5F01"/>
    <w:rsid w:val="009D62BE"/>
    <w:rsid w:val="009D67ED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3E44"/>
    <w:rsid w:val="009F4DD3"/>
    <w:rsid w:val="009F6111"/>
    <w:rsid w:val="009F6491"/>
    <w:rsid w:val="009F7537"/>
    <w:rsid w:val="00A00AF0"/>
    <w:rsid w:val="00A00F79"/>
    <w:rsid w:val="00A01AB9"/>
    <w:rsid w:val="00A01FEA"/>
    <w:rsid w:val="00A04760"/>
    <w:rsid w:val="00A04D4E"/>
    <w:rsid w:val="00A05D36"/>
    <w:rsid w:val="00A10710"/>
    <w:rsid w:val="00A124BB"/>
    <w:rsid w:val="00A129FB"/>
    <w:rsid w:val="00A132B9"/>
    <w:rsid w:val="00A15BBE"/>
    <w:rsid w:val="00A16899"/>
    <w:rsid w:val="00A17D6F"/>
    <w:rsid w:val="00A20523"/>
    <w:rsid w:val="00A20737"/>
    <w:rsid w:val="00A20CCC"/>
    <w:rsid w:val="00A2170B"/>
    <w:rsid w:val="00A21EEC"/>
    <w:rsid w:val="00A22983"/>
    <w:rsid w:val="00A23DA5"/>
    <w:rsid w:val="00A241EF"/>
    <w:rsid w:val="00A24536"/>
    <w:rsid w:val="00A2453C"/>
    <w:rsid w:val="00A24E9A"/>
    <w:rsid w:val="00A253A6"/>
    <w:rsid w:val="00A25C0D"/>
    <w:rsid w:val="00A260DF"/>
    <w:rsid w:val="00A26D6C"/>
    <w:rsid w:val="00A27615"/>
    <w:rsid w:val="00A27834"/>
    <w:rsid w:val="00A30BEA"/>
    <w:rsid w:val="00A30DAE"/>
    <w:rsid w:val="00A31B55"/>
    <w:rsid w:val="00A326FA"/>
    <w:rsid w:val="00A3389C"/>
    <w:rsid w:val="00A33F9A"/>
    <w:rsid w:val="00A340B2"/>
    <w:rsid w:val="00A348A1"/>
    <w:rsid w:val="00A34BEC"/>
    <w:rsid w:val="00A362AD"/>
    <w:rsid w:val="00A371C4"/>
    <w:rsid w:val="00A37551"/>
    <w:rsid w:val="00A37829"/>
    <w:rsid w:val="00A4050B"/>
    <w:rsid w:val="00A40DFE"/>
    <w:rsid w:val="00A44144"/>
    <w:rsid w:val="00A45B34"/>
    <w:rsid w:val="00A465C4"/>
    <w:rsid w:val="00A47437"/>
    <w:rsid w:val="00A47BD2"/>
    <w:rsid w:val="00A50BE8"/>
    <w:rsid w:val="00A50E59"/>
    <w:rsid w:val="00A54552"/>
    <w:rsid w:val="00A5458A"/>
    <w:rsid w:val="00A54906"/>
    <w:rsid w:val="00A552DA"/>
    <w:rsid w:val="00A5572D"/>
    <w:rsid w:val="00A558F3"/>
    <w:rsid w:val="00A5672E"/>
    <w:rsid w:val="00A56DBF"/>
    <w:rsid w:val="00A56E92"/>
    <w:rsid w:val="00A56F84"/>
    <w:rsid w:val="00A63B84"/>
    <w:rsid w:val="00A647FA"/>
    <w:rsid w:val="00A65BC4"/>
    <w:rsid w:val="00A66B96"/>
    <w:rsid w:val="00A66C85"/>
    <w:rsid w:val="00A70041"/>
    <w:rsid w:val="00A70F12"/>
    <w:rsid w:val="00A70F9D"/>
    <w:rsid w:val="00A7110E"/>
    <w:rsid w:val="00A72425"/>
    <w:rsid w:val="00A72443"/>
    <w:rsid w:val="00A732A4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11"/>
    <w:rsid w:val="00AA23A2"/>
    <w:rsid w:val="00AA2500"/>
    <w:rsid w:val="00AA2D06"/>
    <w:rsid w:val="00AA3FC4"/>
    <w:rsid w:val="00AA4353"/>
    <w:rsid w:val="00AA45A3"/>
    <w:rsid w:val="00AA548D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0C1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542"/>
    <w:rsid w:val="00AC67C1"/>
    <w:rsid w:val="00AD188A"/>
    <w:rsid w:val="00AD309C"/>
    <w:rsid w:val="00AD30AD"/>
    <w:rsid w:val="00AD3433"/>
    <w:rsid w:val="00AD3976"/>
    <w:rsid w:val="00AD3A67"/>
    <w:rsid w:val="00AD4B8D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2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3B6E"/>
    <w:rsid w:val="00B042D7"/>
    <w:rsid w:val="00B0446C"/>
    <w:rsid w:val="00B044B2"/>
    <w:rsid w:val="00B04BC2"/>
    <w:rsid w:val="00B04D66"/>
    <w:rsid w:val="00B05426"/>
    <w:rsid w:val="00B056AE"/>
    <w:rsid w:val="00B06233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0037"/>
    <w:rsid w:val="00B22A50"/>
    <w:rsid w:val="00B22F0E"/>
    <w:rsid w:val="00B23972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589A"/>
    <w:rsid w:val="00B3669D"/>
    <w:rsid w:val="00B369AB"/>
    <w:rsid w:val="00B412CD"/>
    <w:rsid w:val="00B41A7E"/>
    <w:rsid w:val="00B42583"/>
    <w:rsid w:val="00B442C4"/>
    <w:rsid w:val="00B44BDA"/>
    <w:rsid w:val="00B45D41"/>
    <w:rsid w:val="00B46DAC"/>
    <w:rsid w:val="00B4708E"/>
    <w:rsid w:val="00B50AA5"/>
    <w:rsid w:val="00B5117B"/>
    <w:rsid w:val="00B51EEC"/>
    <w:rsid w:val="00B521ED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241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7DB"/>
    <w:rsid w:val="00B75855"/>
    <w:rsid w:val="00B75D93"/>
    <w:rsid w:val="00B75F8E"/>
    <w:rsid w:val="00B765CD"/>
    <w:rsid w:val="00B7703B"/>
    <w:rsid w:val="00B7774C"/>
    <w:rsid w:val="00B77B1E"/>
    <w:rsid w:val="00B77CC6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8B6"/>
    <w:rsid w:val="00B90EBD"/>
    <w:rsid w:val="00B9128D"/>
    <w:rsid w:val="00B9179D"/>
    <w:rsid w:val="00B91951"/>
    <w:rsid w:val="00B92267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E03"/>
    <w:rsid w:val="00BA7EE6"/>
    <w:rsid w:val="00BB013A"/>
    <w:rsid w:val="00BB13DC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722"/>
    <w:rsid w:val="00BD39F5"/>
    <w:rsid w:val="00BD43F1"/>
    <w:rsid w:val="00BD451E"/>
    <w:rsid w:val="00BD5FE5"/>
    <w:rsid w:val="00BD6A31"/>
    <w:rsid w:val="00BD7AF2"/>
    <w:rsid w:val="00BE0E54"/>
    <w:rsid w:val="00BE1A96"/>
    <w:rsid w:val="00BE24D9"/>
    <w:rsid w:val="00BE2D4B"/>
    <w:rsid w:val="00BE34A2"/>
    <w:rsid w:val="00BE4240"/>
    <w:rsid w:val="00BE469A"/>
    <w:rsid w:val="00BE49FD"/>
    <w:rsid w:val="00BE5E85"/>
    <w:rsid w:val="00BE6397"/>
    <w:rsid w:val="00BE7BB0"/>
    <w:rsid w:val="00BE7C86"/>
    <w:rsid w:val="00BF2E64"/>
    <w:rsid w:val="00BF342F"/>
    <w:rsid w:val="00BF4BE9"/>
    <w:rsid w:val="00BF4FDD"/>
    <w:rsid w:val="00BF5A4D"/>
    <w:rsid w:val="00BF5D9B"/>
    <w:rsid w:val="00BF78F4"/>
    <w:rsid w:val="00C00985"/>
    <w:rsid w:val="00C00BC1"/>
    <w:rsid w:val="00C01A54"/>
    <w:rsid w:val="00C01BC5"/>
    <w:rsid w:val="00C02576"/>
    <w:rsid w:val="00C03518"/>
    <w:rsid w:val="00C03E94"/>
    <w:rsid w:val="00C040C4"/>
    <w:rsid w:val="00C052C6"/>
    <w:rsid w:val="00C053BA"/>
    <w:rsid w:val="00C05537"/>
    <w:rsid w:val="00C06363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DF5"/>
    <w:rsid w:val="00C22001"/>
    <w:rsid w:val="00C221F7"/>
    <w:rsid w:val="00C224F8"/>
    <w:rsid w:val="00C22CC1"/>
    <w:rsid w:val="00C232B7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EC4"/>
    <w:rsid w:val="00C36597"/>
    <w:rsid w:val="00C3698C"/>
    <w:rsid w:val="00C36F1C"/>
    <w:rsid w:val="00C37B23"/>
    <w:rsid w:val="00C4015F"/>
    <w:rsid w:val="00C403A9"/>
    <w:rsid w:val="00C415E5"/>
    <w:rsid w:val="00C41A42"/>
    <w:rsid w:val="00C41C8B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A44"/>
    <w:rsid w:val="00C44DA6"/>
    <w:rsid w:val="00C45607"/>
    <w:rsid w:val="00C45D12"/>
    <w:rsid w:val="00C46114"/>
    <w:rsid w:val="00C472DA"/>
    <w:rsid w:val="00C47301"/>
    <w:rsid w:val="00C504CB"/>
    <w:rsid w:val="00C51280"/>
    <w:rsid w:val="00C51281"/>
    <w:rsid w:val="00C51325"/>
    <w:rsid w:val="00C52CD6"/>
    <w:rsid w:val="00C52D3A"/>
    <w:rsid w:val="00C52F68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67EB7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77E25"/>
    <w:rsid w:val="00C80013"/>
    <w:rsid w:val="00C806D0"/>
    <w:rsid w:val="00C80B3A"/>
    <w:rsid w:val="00C80D92"/>
    <w:rsid w:val="00C81613"/>
    <w:rsid w:val="00C82A44"/>
    <w:rsid w:val="00C833A1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43A"/>
    <w:rsid w:val="00CC1584"/>
    <w:rsid w:val="00CC1BFA"/>
    <w:rsid w:val="00CC2A09"/>
    <w:rsid w:val="00CC2B0D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5AB"/>
    <w:rsid w:val="00CF4C8C"/>
    <w:rsid w:val="00CF4E73"/>
    <w:rsid w:val="00CF5F29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0D10"/>
    <w:rsid w:val="00D21244"/>
    <w:rsid w:val="00D213EF"/>
    <w:rsid w:val="00D2212C"/>
    <w:rsid w:val="00D22955"/>
    <w:rsid w:val="00D22DF3"/>
    <w:rsid w:val="00D24528"/>
    <w:rsid w:val="00D253BE"/>
    <w:rsid w:val="00D256C6"/>
    <w:rsid w:val="00D26AC0"/>
    <w:rsid w:val="00D26C06"/>
    <w:rsid w:val="00D2782E"/>
    <w:rsid w:val="00D27C5F"/>
    <w:rsid w:val="00D30A5E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6EA6"/>
    <w:rsid w:val="00D47559"/>
    <w:rsid w:val="00D47900"/>
    <w:rsid w:val="00D505F4"/>
    <w:rsid w:val="00D523AE"/>
    <w:rsid w:val="00D5250D"/>
    <w:rsid w:val="00D54343"/>
    <w:rsid w:val="00D545D4"/>
    <w:rsid w:val="00D546CC"/>
    <w:rsid w:val="00D54D97"/>
    <w:rsid w:val="00D55365"/>
    <w:rsid w:val="00D55424"/>
    <w:rsid w:val="00D55C7C"/>
    <w:rsid w:val="00D561CA"/>
    <w:rsid w:val="00D57B42"/>
    <w:rsid w:val="00D601BE"/>
    <w:rsid w:val="00D617FE"/>
    <w:rsid w:val="00D61C32"/>
    <w:rsid w:val="00D62E27"/>
    <w:rsid w:val="00D640A7"/>
    <w:rsid w:val="00D648AC"/>
    <w:rsid w:val="00D65B7A"/>
    <w:rsid w:val="00D663CC"/>
    <w:rsid w:val="00D66476"/>
    <w:rsid w:val="00D66930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8EA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874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1F3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5BFF"/>
    <w:rsid w:val="00DD5C96"/>
    <w:rsid w:val="00DD641C"/>
    <w:rsid w:val="00DD6C25"/>
    <w:rsid w:val="00DD6F9F"/>
    <w:rsid w:val="00DD7C2D"/>
    <w:rsid w:val="00DE1B1C"/>
    <w:rsid w:val="00DE1BC1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6CE"/>
    <w:rsid w:val="00DF1AFB"/>
    <w:rsid w:val="00DF4159"/>
    <w:rsid w:val="00DF4607"/>
    <w:rsid w:val="00DF4B99"/>
    <w:rsid w:val="00DF5088"/>
    <w:rsid w:val="00DF51CA"/>
    <w:rsid w:val="00DF51CF"/>
    <w:rsid w:val="00DF5771"/>
    <w:rsid w:val="00DF6032"/>
    <w:rsid w:val="00DF684B"/>
    <w:rsid w:val="00DF7432"/>
    <w:rsid w:val="00E00748"/>
    <w:rsid w:val="00E00868"/>
    <w:rsid w:val="00E01130"/>
    <w:rsid w:val="00E01D6F"/>
    <w:rsid w:val="00E02B36"/>
    <w:rsid w:val="00E036BC"/>
    <w:rsid w:val="00E04266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03A"/>
    <w:rsid w:val="00E14102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6A40"/>
    <w:rsid w:val="00E27239"/>
    <w:rsid w:val="00E27EF1"/>
    <w:rsid w:val="00E31F82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87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3FF2"/>
    <w:rsid w:val="00E65CB5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6E20"/>
    <w:rsid w:val="00E97819"/>
    <w:rsid w:val="00E97CD9"/>
    <w:rsid w:val="00EA086F"/>
    <w:rsid w:val="00EA09E9"/>
    <w:rsid w:val="00EA1BA4"/>
    <w:rsid w:val="00EA304C"/>
    <w:rsid w:val="00EA32E3"/>
    <w:rsid w:val="00EA33C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EBA"/>
    <w:rsid w:val="00ED3AE6"/>
    <w:rsid w:val="00ED3DC3"/>
    <w:rsid w:val="00ED468A"/>
    <w:rsid w:val="00ED5262"/>
    <w:rsid w:val="00ED552E"/>
    <w:rsid w:val="00ED5579"/>
    <w:rsid w:val="00ED664C"/>
    <w:rsid w:val="00ED757A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F87"/>
    <w:rsid w:val="00EF60DA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5344"/>
    <w:rsid w:val="00F06065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60EE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D21"/>
    <w:rsid w:val="00F55F5B"/>
    <w:rsid w:val="00F569B6"/>
    <w:rsid w:val="00F56A5D"/>
    <w:rsid w:val="00F57F2E"/>
    <w:rsid w:val="00F61596"/>
    <w:rsid w:val="00F635D5"/>
    <w:rsid w:val="00F6450A"/>
    <w:rsid w:val="00F6571E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529"/>
    <w:rsid w:val="00F757F3"/>
    <w:rsid w:val="00F75E8D"/>
    <w:rsid w:val="00F765FD"/>
    <w:rsid w:val="00F77DB2"/>
    <w:rsid w:val="00F80595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805"/>
    <w:rsid w:val="00F92BB3"/>
    <w:rsid w:val="00F92DA2"/>
    <w:rsid w:val="00F93657"/>
    <w:rsid w:val="00F94175"/>
    <w:rsid w:val="00F94632"/>
    <w:rsid w:val="00F963E3"/>
    <w:rsid w:val="00F9709E"/>
    <w:rsid w:val="00F97BEF"/>
    <w:rsid w:val="00F97C20"/>
    <w:rsid w:val="00FA0260"/>
    <w:rsid w:val="00FA0764"/>
    <w:rsid w:val="00FA0767"/>
    <w:rsid w:val="00FA100F"/>
    <w:rsid w:val="00FA1FF4"/>
    <w:rsid w:val="00FA25AB"/>
    <w:rsid w:val="00FA2CF4"/>
    <w:rsid w:val="00FA38D7"/>
    <w:rsid w:val="00FA390F"/>
    <w:rsid w:val="00FA3C86"/>
    <w:rsid w:val="00FA4941"/>
    <w:rsid w:val="00FA4D0D"/>
    <w:rsid w:val="00FA5479"/>
    <w:rsid w:val="00FA5AF7"/>
    <w:rsid w:val="00FA65C7"/>
    <w:rsid w:val="00FA67B7"/>
    <w:rsid w:val="00FA7648"/>
    <w:rsid w:val="00FB2221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2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7EB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BBE0C"/>
  <w15:docId w15:val="{06197C2E-36C1-43B4-BDF0-FEB3EE1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1B4AC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table" w:customStyle="1" w:styleId="213">
    <w:name w:val="Сетка таблицы21"/>
    <w:basedOn w:val="a9"/>
    <w:next w:val="afffff2"/>
    <w:uiPriority w:val="59"/>
    <w:rsid w:val="005257C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4C4A48"/>
  </w:style>
  <w:style w:type="table" w:customStyle="1" w:styleId="2ff0">
    <w:name w:val="Сетка таблицы2"/>
    <w:basedOn w:val="a9"/>
    <w:next w:val="afffff2"/>
    <w:uiPriority w:val="59"/>
    <w:rsid w:val="008620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a_T_M@goznak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1BBBD086ACC76941BF0AB38B8FABE873C6E4300074C53C1d5g8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1BBBD086ACC76941BF0AB38B8FABE873C6E4300074C53C1d5g6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1BBBC0361CB76941BF0AB38B8dFgA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A096FC676941BF0AB38B8dFgAN" TargetMode="External"/><Relationship Id="rId23" Type="http://schemas.openxmlformats.org/officeDocument/2006/relationships/footer" Target="footer5.xml"/><Relationship Id="rId10" Type="http://schemas.openxmlformats.org/officeDocument/2006/relationships/hyperlink" Target="http://www.fabrikan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1C5D-596E-4A2D-B88B-90B34D55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276</TotalTime>
  <Pages>33</Pages>
  <Words>10608</Words>
  <Characters>60472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70939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Антонова Татьяна Михайловна</cp:lastModifiedBy>
  <cp:revision>64</cp:revision>
  <cp:lastPrinted>2019-03-18T05:00:00Z</cp:lastPrinted>
  <dcterms:created xsi:type="dcterms:W3CDTF">2019-02-18T05:51:00Z</dcterms:created>
  <dcterms:modified xsi:type="dcterms:W3CDTF">2019-03-18T05:01:00Z</dcterms:modified>
</cp:coreProperties>
</file>