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63AAC" w14:textId="77777777" w:rsidR="00BA0EAE" w:rsidRDefault="008F1675" w:rsidP="00BA0EA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0958B655" w14:textId="19C99026" w:rsidR="008F1675" w:rsidRDefault="008F1675" w:rsidP="008F16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C053AB" w:rsidRPr="00997FF8">
        <w:rPr>
          <w:rFonts w:ascii="Times New Roman" w:hAnsi="Times New Roman" w:cs="Times New Roman"/>
          <w:sz w:val="24"/>
          <w:szCs w:val="24"/>
        </w:rPr>
        <w:t xml:space="preserve">по </w:t>
      </w:r>
      <w:r w:rsidR="00C053AB" w:rsidRPr="008A6127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C73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82C73" w:rsidRPr="00582C73">
        <w:rPr>
          <w:rFonts w:ascii="Times New Roman" w:hAnsi="Times New Roman" w:cs="Times New Roman"/>
          <w:sz w:val="24"/>
          <w:szCs w:val="24"/>
        </w:rPr>
        <w:t>создани</w:t>
      </w:r>
      <w:r w:rsidR="00582C73">
        <w:rPr>
          <w:rFonts w:ascii="Times New Roman" w:hAnsi="Times New Roman" w:cs="Times New Roman"/>
          <w:sz w:val="24"/>
          <w:szCs w:val="24"/>
        </w:rPr>
        <w:t>я</w:t>
      </w:r>
      <w:r w:rsidR="00582C73" w:rsidRPr="00582C73">
        <w:rPr>
          <w:rFonts w:ascii="Times New Roman" w:hAnsi="Times New Roman" w:cs="Times New Roman"/>
          <w:sz w:val="24"/>
          <w:szCs w:val="24"/>
        </w:rPr>
        <w:t xml:space="preserve"> технологической линии производства судовой мебели, системы зашивки судовых помещений и судовых дверей на АО «ЦС</w:t>
      </w:r>
      <w:r w:rsidR="00582C73">
        <w:rPr>
          <w:rFonts w:ascii="Times New Roman" w:hAnsi="Times New Roman" w:cs="Times New Roman"/>
          <w:sz w:val="24"/>
          <w:szCs w:val="24"/>
        </w:rPr>
        <w:t>Д</w:t>
      </w:r>
      <w:r w:rsidR="00582C73" w:rsidRPr="00582C73">
        <w:rPr>
          <w:rFonts w:ascii="Times New Roman" w:hAnsi="Times New Roman" w:cs="Times New Roman"/>
          <w:sz w:val="24"/>
          <w:szCs w:val="24"/>
        </w:rPr>
        <w:t>»</w:t>
      </w:r>
    </w:p>
    <w:p w14:paraId="33DEA6BB" w14:textId="77777777" w:rsidR="00582C73" w:rsidRDefault="00582C73" w:rsidP="008F16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810"/>
        <w:gridCol w:w="6558"/>
      </w:tblGrid>
      <w:tr w:rsidR="008F1675" w:rsidRPr="00AD4F9F" w14:paraId="46570869" w14:textId="77777777" w:rsidTr="002F049A">
        <w:trPr>
          <w:trHeight w:val="582"/>
        </w:trPr>
        <w:tc>
          <w:tcPr>
            <w:tcW w:w="280" w:type="pct"/>
            <w:vAlign w:val="center"/>
          </w:tcPr>
          <w:p w14:paraId="673343DC" w14:textId="77777777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6" w:type="pct"/>
            <w:vAlign w:val="center"/>
          </w:tcPr>
          <w:p w14:paraId="34BF3AF8" w14:textId="77777777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Перечень основных             требований</w:t>
            </w:r>
          </w:p>
        </w:tc>
        <w:tc>
          <w:tcPr>
            <w:tcW w:w="3304" w:type="pct"/>
            <w:vAlign w:val="center"/>
          </w:tcPr>
          <w:p w14:paraId="27461316" w14:textId="77777777" w:rsidR="008F1675" w:rsidRPr="00AD4F9F" w:rsidRDefault="008F1675" w:rsidP="002F049A">
            <w:pPr>
              <w:widowControl w:val="0"/>
              <w:suppressAutoHyphens/>
              <w:spacing w:after="0" w:line="240" w:lineRule="auto"/>
              <w:ind w:firstLine="262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AD4F9F">
              <w:rPr>
                <w:rFonts w:ascii="Times New Roman" w:hAnsi="Times New Roman"/>
                <w:sz w:val="24"/>
                <w:szCs w:val="24"/>
                <w:lang w:eastAsia="x-none"/>
              </w:rPr>
              <w:t>Содержание основных требований</w:t>
            </w:r>
          </w:p>
        </w:tc>
      </w:tr>
      <w:tr w:rsidR="008F1675" w:rsidRPr="00AD4F9F" w14:paraId="0793D6B8" w14:textId="77777777" w:rsidTr="002F049A">
        <w:tc>
          <w:tcPr>
            <w:tcW w:w="280" w:type="pct"/>
            <w:shd w:val="clear" w:color="auto" w:fill="auto"/>
            <w:vAlign w:val="center"/>
          </w:tcPr>
          <w:p w14:paraId="13EA80AF" w14:textId="77777777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vAlign w:val="center"/>
          </w:tcPr>
          <w:p w14:paraId="26577991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</w:p>
          <w:p w14:paraId="04DF67CD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3304" w:type="pct"/>
            <w:shd w:val="clear" w:color="auto" w:fill="auto"/>
            <w:vAlign w:val="center"/>
          </w:tcPr>
          <w:p w14:paraId="099DD8D3" w14:textId="02993BCA" w:rsidR="008F1675" w:rsidRPr="00AD4F9F" w:rsidRDefault="00BA0EAE" w:rsidP="00BA0EAE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Задание заказчика</w:t>
            </w:r>
          </w:p>
        </w:tc>
      </w:tr>
      <w:tr w:rsidR="008F1675" w:rsidRPr="00AD4F9F" w14:paraId="0C7CF0A2" w14:textId="77777777" w:rsidTr="002F049A">
        <w:trPr>
          <w:trHeight w:val="441"/>
        </w:trPr>
        <w:tc>
          <w:tcPr>
            <w:tcW w:w="280" w:type="pct"/>
            <w:shd w:val="clear" w:color="auto" w:fill="auto"/>
            <w:vAlign w:val="center"/>
          </w:tcPr>
          <w:p w14:paraId="4DA10FEF" w14:textId="77777777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B6B" w14:textId="7DC32D4E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984F" w14:textId="7A0E44BB" w:rsidR="008F1675" w:rsidRPr="00AD4F9F" w:rsidRDefault="00BA0EAE" w:rsidP="00BA0E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F1675">
              <w:rPr>
                <w:rFonts w:ascii="Times New Roman" w:hAnsi="Times New Roman"/>
                <w:sz w:val="24"/>
                <w:szCs w:val="24"/>
              </w:rPr>
              <w:t>ехническое перевооружение</w:t>
            </w:r>
          </w:p>
        </w:tc>
      </w:tr>
      <w:tr w:rsidR="008F1675" w:rsidRPr="00AD4F9F" w14:paraId="3156137B" w14:textId="77777777" w:rsidTr="00BA0EAE">
        <w:trPr>
          <w:trHeight w:val="962"/>
        </w:trPr>
        <w:tc>
          <w:tcPr>
            <w:tcW w:w="280" w:type="pct"/>
            <w:shd w:val="clear" w:color="auto" w:fill="auto"/>
            <w:vAlign w:val="center"/>
          </w:tcPr>
          <w:p w14:paraId="4AB4CEA8" w14:textId="480F653C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E68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CA6B" w14:textId="19E98948" w:rsidR="008F1675" w:rsidRPr="00AD4F9F" w:rsidRDefault="008F1675" w:rsidP="00BA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 w:rsidR="00BA0EAE">
              <w:rPr>
                <w:rFonts w:ascii="Times New Roman" w:hAnsi="Times New Roman"/>
                <w:sz w:val="24"/>
                <w:szCs w:val="24"/>
              </w:rPr>
              <w:t>«Центр судоремонта «Дальзавод»</w:t>
            </w:r>
          </w:p>
          <w:p w14:paraId="01F86562" w14:textId="71017E75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Адрес: Российская Федерация, Приморский край, г. Владивосток, ул. </w:t>
            </w:r>
            <w:proofErr w:type="spellStart"/>
            <w:r w:rsidR="00BA0EAE">
              <w:rPr>
                <w:rFonts w:ascii="Times New Roman" w:hAnsi="Times New Roman"/>
                <w:sz w:val="24"/>
                <w:szCs w:val="24"/>
              </w:rPr>
              <w:t>Дальзаводская</w:t>
            </w:r>
            <w:proofErr w:type="spellEnd"/>
            <w:r w:rsidR="00BA0EAE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8F1675" w:rsidRPr="00AD4F9F" w14:paraId="7F990081" w14:textId="77777777" w:rsidTr="002F049A">
        <w:trPr>
          <w:trHeight w:val="629"/>
        </w:trPr>
        <w:tc>
          <w:tcPr>
            <w:tcW w:w="280" w:type="pct"/>
            <w:shd w:val="clear" w:color="auto" w:fill="auto"/>
            <w:vAlign w:val="center"/>
          </w:tcPr>
          <w:p w14:paraId="4E3615F9" w14:textId="7D2FA0AD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C75" w14:textId="1125541E" w:rsidR="008F1675" w:rsidRPr="00AD4F9F" w:rsidRDefault="00BA0EAE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6AA" w14:textId="15C51F45" w:rsidR="008F1675" w:rsidRPr="00AD4F9F" w:rsidRDefault="00BA0EAE" w:rsidP="002F04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по результатам закупочных процедур</w:t>
            </w:r>
          </w:p>
        </w:tc>
      </w:tr>
      <w:tr w:rsidR="008F1675" w:rsidRPr="00AD4F9F" w14:paraId="4C378F82" w14:textId="77777777" w:rsidTr="002F049A">
        <w:trPr>
          <w:trHeight w:val="567"/>
        </w:trPr>
        <w:tc>
          <w:tcPr>
            <w:tcW w:w="280" w:type="pct"/>
            <w:shd w:val="clear" w:color="auto" w:fill="auto"/>
            <w:vAlign w:val="center"/>
          </w:tcPr>
          <w:p w14:paraId="3669FCF9" w14:textId="11EE4898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AC1C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694964DE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96A" w14:textId="6AE8CC48" w:rsidR="008F1675" w:rsidRPr="00AD4F9F" w:rsidRDefault="00BA0EAE" w:rsidP="002F04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Заказчика</w:t>
            </w:r>
          </w:p>
        </w:tc>
      </w:tr>
      <w:tr w:rsidR="008F1675" w:rsidRPr="00AD4F9F" w14:paraId="430EB819" w14:textId="77777777" w:rsidTr="00BA0EAE">
        <w:trPr>
          <w:trHeight w:val="706"/>
        </w:trPr>
        <w:tc>
          <w:tcPr>
            <w:tcW w:w="280" w:type="pct"/>
            <w:shd w:val="clear" w:color="auto" w:fill="auto"/>
            <w:vAlign w:val="center"/>
          </w:tcPr>
          <w:p w14:paraId="0A894C91" w14:textId="74BE1D4E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E16" w14:textId="7FF1E3F5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Район площадки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0A9" w14:textId="5EFD6921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Дальний Восток Российской Федерации, Приморский край, г. Владивосток ул. </w:t>
            </w:r>
            <w:proofErr w:type="spellStart"/>
            <w:r w:rsidR="00BA0EAE">
              <w:rPr>
                <w:rFonts w:ascii="Times New Roman" w:hAnsi="Times New Roman"/>
                <w:sz w:val="24"/>
                <w:szCs w:val="24"/>
              </w:rPr>
              <w:t>Дальзаводская</w:t>
            </w:r>
            <w:proofErr w:type="spellEnd"/>
            <w:r w:rsidR="00BA0EAE">
              <w:rPr>
                <w:rFonts w:ascii="Times New Roman" w:hAnsi="Times New Roman"/>
                <w:sz w:val="24"/>
                <w:szCs w:val="24"/>
              </w:rPr>
              <w:t>, 2, цех № 7</w:t>
            </w:r>
            <w:r w:rsidRPr="00AD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675" w:rsidRPr="00AD4F9F" w14:paraId="1F7DB90D" w14:textId="77777777" w:rsidTr="002F049A">
        <w:trPr>
          <w:trHeight w:val="1183"/>
        </w:trPr>
        <w:tc>
          <w:tcPr>
            <w:tcW w:w="280" w:type="pct"/>
            <w:shd w:val="clear" w:color="auto" w:fill="auto"/>
            <w:vAlign w:val="center"/>
          </w:tcPr>
          <w:p w14:paraId="26B975B8" w14:textId="4240D367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D721" w14:textId="4A8EE836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Назначение объекта проектирования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994" w14:textId="177F81C4" w:rsidR="008F1675" w:rsidRPr="00AD4F9F" w:rsidRDefault="00E52D41" w:rsidP="00BA0EAE">
            <w:pPr>
              <w:pStyle w:val="a3"/>
              <w:tabs>
                <w:tab w:val="left" w:pos="451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Мебельное производство</w:t>
            </w:r>
          </w:p>
        </w:tc>
      </w:tr>
      <w:tr w:rsidR="008F1675" w:rsidRPr="00AD4F9F" w14:paraId="7F6E7EC5" w14:textId="77777777" w:rsidTr="00E52D41">
        <w:trPr>
          <w:trHeight w:val="992"/>
        </w:trPr>
        <w:tc>
          <w:tcPr>
            <w:tcW w:w="280" w:type="pct"/>
            <w:shd w:val="clear" w:color="auto" w:fill="auto"/>
            <w:vAlign w:val="center"/>
          </w:tcPr>
          <w:p w14:paraId="3530E9BC" w14:textId="4316937B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C1C" w14:textId="52B799B8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E52D41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6884" w14:textId="31249CFB" w:rsidR="008F1675" w:rsidRPr="00E52D41" w:rsidRDefault="00E52D41" w:rsidP="00E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перевооружение цеха № 7 с расширением участка мебельного производства </w:t>
            </w:r>
          </w:p>
        </w:tc>
      </w:tr>
      <w:tr w:rsidR="00582C73" w:rsidRPr="00AD4F9F" w14:paraId="045D88D4" w14:textId="77777777" w:rsidTr="00E52D41">
        <w:trPr>
          <w:trHeight w:val="992"/>
        </w:trPr>
        <w:tc>
          <w:tcPr>
            <w:tcW w:w="280" w:type="pct"/>
            <w:shd w:val="clear" w:color="auto" w:fill="auto"/>
            <w:vAlign w:val="center"/>
          </w:tcPr>
          <w:p w14:paraId="7CCB0AC5" w14:textId="48C4B5B0" w:rsidR="00582C73" w:rsidRDefault="00582C73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0F6C" w14:textId="12BB0AF4" w:rsidR="00582C73" w:rsidRPr="00AD4F9F" w:rsidRDefault="00582C73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3746" w14:textId="538C2BBD" w:rsidR="00582C73" w:rsidRPr="00582C73" w:rsidRDefault="00582C73" w:rsidP="0058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Разработка комплекта документации в обеспечение изготовления каркасной судовой мебели, системы зашивки и судовых дверей. </w:t>
            </w:r>
          </w:p>
          <w:p w14:paraId="245270B1" w14:textId="770939ED" w:rsidR="00582C73" w:rsidRPr="00582C73" w:rsidRDefault="00582C73" w:rsidP="0058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Техническое сопровождение получения разрешительной документации на каркасную судовую мебель, систему зашивки и судовые двери. </w:t>
            </w:r>
          </w:p>
          <w:p w14:paraId="09B9FE3C" w14:textId="6F8D4519" w:rsidR="00582C73" w:rsidRPr="00582C73" w:rsidRDefault="00582C73" w:rsidP="0058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Подготовка обоснованных предложений по необходимому технологическому оборудованию, техническое сопровождение закупки данного оборудования, его монтажа и пуско-наладки.</w:t>
            </w:r>
          </w:p>
          <w:p w14:paraId="3F5B05A9" w14:textId="5EB04045" w:rsidR="00582C73" w:rsidRPr="00582C73" w:rsidRDefault="00582C73" w:rsidP="0058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Обучение работников Заказчика процессу производства судовой каркасной мебели.</w:t>
            </w:r>
          </w:p>
          <w:p w14:paraId="21F4F146" w14:textId="65A88F01" w:rsidR="00582C73" w:rsidRPr="00582C73" w:rsidRDefault="00582C73" w:rsidP="0058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Разработка комплекта документации для сертификации ISO 9001 в области проектирования, производства, выходного контроля, монтажа, продаж, сервисного обслуживания, судовой мебели.</w:t>
            </w:r>
          </w:p>
          <w:p w14:paraId="1D814C6C" w14:textId="6898CB86" w:rsidR="00582C73" w:rsidRDefault="00582C73" w:rsidP="0058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Техническое сопровождение запуска производственного оборудования и изготовления пилотной партии продуктовой линейки.</w:t>
            </w:r>
          </w:p>
        </w:tc>
      </w:tr>
      <w:tr w:rsidR="00582C73" w:rsidRPr="00AD4F9F" w14:paraId="28C417FC" w14:textId="77777777" w:rsidTr="00E52D41">
        <w:trPr>
          <w:trHeight w:val="992"/>
        </w:trPr>
        <w:tc>
          <w:tcPr>
            <w:tcW w:w="280" w:type="pct"/>
            <w:shd w:val="clear" w:color="auto" w:fill="auto"/>
            <w:vAlign w:val="center"/>
          </w:tcPr>
          <w:p w14:paraId="41465654" w14:textId="33CEC1F0" w:rsidR="00582C73" w:rsidRDefault="00582C73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B77F" w14:textId="122B9C68" w:rsidR="00582C73" w:rsidRPr="00AD4F9F" w:rsidRDefault="00582C73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422" w14:textId="77777777" w:rsidR="00582C73" w:rsidRDefault="00582C73" w:rsidP="00E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ab/>
              <w:t>мебель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 спроектированная и изготавливаемая на основе несущего алюминиевого каркаса, предназначенная для использования на судах и отвечающая всем требованиям, предъявляемым к данной продукции. </w:t>
            </w:r>
          </w:p>
          <w:p w14:paraId="30236D97" w14:textId="77777777" w:rsidR="00582C73" w:rsidRDefault="00582C73" w:rsidP="00E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 зашивки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профильная система раскрепления и производства зашивки, отвечающей требованиям по пожарной нагрузке и всем требованиям, предъявляемым к данной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 и предназначенной для формирования и отделки внутренних помещений судов. </w:t>
            </w:r>
          </w:p>
          <w:p w14:paraId="130E5AF5" w14:textId="12A3E8FE" w:rsidR="00582C73" w:rsidRDefault="00582C73" w:rsidP="00E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удовы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 xml:space="preserve"> двер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- </w:t>
            </w:r>
            <w:r w:rsidRPr="00582C73">
              <w:rPr>
                <w:rFonts w:ascii="Times New Roman" w:hAnsi="Times New Roman"/>
                <w:sz w:val="24"/>
                <w:szCs w:val="24"/>
              </w:rPr>
              <w:t>легкие (</w:t>
            </w:r>
            <w:proofErr w:type="spellStart"/>
            <w:r w:rsidRPr="00582C73">
              <w:rPr>
                <w:rFonts w:ascii="Times New Roman" w:hAnsi="Times New Roman"/>
                <w:sz w:val="24"/>
                <w:szCs w:val="24"/>
              </w:rPr>
              <w:t>межкаютные</w:t>
            </w:r>
            <w:proofErr w:type="spellEnd"/>
            <w:r w:rsidRPr="00582C73">
              <w:rPr>
                <w:rFonts w:ascii="Times New Roman" w:hAnsi="Times New Roman"/>
                <w:sz w:val="24"/>
                <w:szCs w:val="24"/>
              </w:rPr>
              <w:t xml:space="preserve">) двери, отвечающие требованиям по пожарной нагрузке и всем требованиям, предъявляемым к данной продукции.   </w:t>
            </w:r>
          </w:p>
        </w:tc>
      </w:tr>
      <w:tr w:rsidR="008F1675" w:rsidRPr="00AD4F9F" w14:paraId="19054F51" w14:textId="77777777" w:rsidTr="002F049A">
        <w:trPr>
          <w:trHeight w:val="777"/>
        </w:trPr>
        <w:tc>
          <w:tcPr>
            <w:tcW w:w="280" w:type="pct"/>
            <w:shd w:val="clear" w:color="auto" w:fill="auto"/>
            <w:vAlign w:val="center"/>
          </w:tcPr>
          <w:p w14:paraId="4D023E48" w14:textId="71EEF508" w:rsidR="008F1675" w:rsidRPr="00AD4F9F" w:rsidRDefault="00582C73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D97" w14:textId="77777777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объекта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3D7" w14:textId="5857C18E" w:rsidR="008F1675" w:rsidRPr="00AD4F9F" w:rsidRDefault="00E52D41" w:rsidP="002F049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Расчётная производительность - 1,5 тыс. кв. м /мес. при 1-сменной работе</w:t>
            </w:r>
          </w:p>
        </w:tc>
      </w:tr>
      <w:tr w:rsidR="008F1675" w:rsidRPr="00AD4F9F" w14:paraId="28AB7C60" w14:textId="77777777" w:rsidTr="002F049A">
        <w:trPr>
          <w:trHeight w:val="1072"/>
        </w:trPr>
        <w:tc>
          <w:tcPr>
            <w:tcW w:w="280" w:type="pct"/>
            <w:shd w:val="clear" w:color="auto" w:fill="auto"/>
            <w:vAlign w:val="center"/>
          </w:tcPr>
          <w:p w14:paraId="7BC09297" w14:textId="30D89B22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1</w:t>
            </w:r>
            <w:r w:rsidR="00582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597" w14:textId="77777777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7DB" w14:textId="63F91E50" w:rsidR="00E52D41" w:rsidRPr="005E1EA5" w:rsidRDefault="00E52D41" w:rsidP="00E52D4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</w:t>
            </w:r>
            <w:r w:rsidRPr="005E1E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ертификаци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я</w:t>
            </w:r>
            <w:r w:rsidRPr="005E1E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ISO 9001 в области проектирования, производства, выходного контроля, монтажа, продаж, сервисного обслуживания судовой мебели</w:t>
            </w:r>
          </w:p>
          <w:p w14:paraId="041159B7" w14:textId="2BB2F9F2" w:rsidR="008F1675" w:rsidRPr="00AD4F9F" w:rsidRDefault="00E52D41" w:rsidP="002F049A">
            <w:pPr>
              <w:spacing w:after="0" w:line="240" w:lineRule="auto"/>
              <w:ind w:firstLine="3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8F1675" w:rsidRPr="00AD4F9F" w14:paraId="71B0A73F" w14:textId="77777777" w:rsidTr="002F049A">
        <w:trPr>
          <w:trHeight w:val="818"/>
        </w:trPr>
        <w:tc>
          <w:tcPr>
            <w:tcW w:w="280" w:type="pct"/>
            <w:shd w:val="clear" w:color="auto" w:fill="auto"/>
            <w:vAlign w:val="center"/>
          </w:tcPr>
          <w:p w14:paraId="55CF3FDF" w14:textId="025C599E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1</w:t>
            </w:r>
            <w:r w:rsidR="00582C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56B" w14:textId="6BE2AE18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Очередность и этапы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F076" w14:textId="047D2056" w:rsidR="008F1675" w:rsidRPr="00AD4F9F" w:rsidRDefault="00F00637" w:rsidP="00F00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в </w:t>
            </w:r>
            <w:r w:rsidR="003050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D652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1675" w:rsidRPr="00AD4F9F" w14:paraId="5AEE5261" w14:textId="77777777" w:rsidTr="002F049A">
        <w:trPr>
          <w:trHeight w:val="840"/>
        </w:trPr>
        <w:tc>
          <w:tcPr>
            <w:tcW w:w="280" w:type="pct"/>
            <w:shd w:val="clear" w:color="auto" w:fill="auto"/>
            <w:vAlign w:val="center"/>
          </w:tcPr>
          <w:p w14:paraId="210D0790" w14:textId="4C35770C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1</w:t>
            </w:r>
            <w:r w:rsidR="00582C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D38B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FC3" w14:textId="7C11A753" w:rsidR="008F1675" w:rsidRPr="00AD4F9F" w:rsidRDefault="00841E2A" w:rsidP="00841E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5247">
              <w:rPr>
                <w:rFonts w:ascii="Times New Roman" w:hAnsi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05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мес., 2 этап – </w:t>
            </w:r>
            <w:r w:rsidR="00305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мес., 3 этап </w:t>
            </w:r>
            <w:r w:rsidR="00D6524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0A4">
              <w:rPr>
                <w:rFonts w:ascii="Times New Roman" w:hAnsi="Times New Roman"/>
                <w:sz w:val="24"/>
                <w:szCs w:val="24"/>
              </w:rPr>
              <w:t>2</w:t>
            </w:r>
            <w:r w:rsidR="00D6524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  <w:r w:rsidR="003050A4">
              <w:rPr>
                <w:rFonts w:ascii="Times New Roman" w:hAnsi="Times New Roman"/>
                <w:sz w:val="24"/>
                <w:szCs w:val="24"/>
              </w:rPr>
              <w:t>, 4 этап – 2 мес.</w:t>
            </w:r>
          </w:p>
        </w:tc>
      </w:tr>
      <w:tr w:rsidR="008F1675" w:rsidRPr="00AD4F9F" w14:paraId="6B715053" w14:textId="77777777" w:rsidTr="002F049A">
        <w:trPr>
          <w:trHeight w:val="629"/>
        </w:trPr>
        <w:tc>
          <w:tcPr>
            <w:tcW w:w="280" w:type="pct"/>
            <w:shd w:val="clear" w:color="auto" w:fill="auto"/>
            <w:vAlign w:val="center"/>
          </w:tcPr>
          <w:p w14:paraId="2A5692CF" w14:textId="5A286C91" w:rsidR="008F1675" w:rsidRPr="00AD4F9F" w:rsidRDefault="008F1675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1</w:t>
            </w:r>
            <w:r w:rsidR="00641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E49E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14:paraId="12315DF0" w14:textId="223F103A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D703" w14:textId="2E932AD6" w:rsidR="008F1675" w:rsidRPr="00D65247" w:rsidRDefault="008F1675" w:rsidP="00D65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D4F9F">
              <w:rPr>
                <w:rStyle w:val="2"/>
                <w:sz w:val="24"/>
                <w:szCs w:val="24"/>
              </w:rPr>
              <w:t>Территория действующего предприяти</w:t>
            </w:r>
            <w:r w:rsidR="00D65247">
              <w:rPr>
                <w:rStyle w:val="2"/>
                <w:sz w:val="24"/>
                <w:szCs w:val="24"/>
              </w:rPr>
              <w:t>я</w:t>
            </w:r>
          </w:p>
        </w:tc>
      </w:tr>
      <w:tr w:rsidR="008F1675" w:rsidRPr="00AD4F9F" w14:paraId="102EB072" w14:textId="77777777" w:rsidTr="002F049A">
        <w:trPr>
          <w:trHeight w:val="1402"/>
        </w:trPr>
        <w:tc>
          <w:tcPr>
            <w:tcW w:w="280" w:type="pct"/>
            <w:shd w:val="clear" w:color="auto" w:fill="auto"/>
            <w:vAlign w:val="center"/>
          </w:tcPr>
          <w:p w14:paraId="75236FDE" w14:textId="71ED0EA8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141" w14:textId="05BCCB1B" w:rsidR="008F1675" w:rsidRPr="00AD4F9F" w:rsidRDefault="003C22A9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рамках исполнения обязательств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13E" w14:textId="0E54A102" w:rsid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14:paraId="61632CB5" w14:textId="20552AF0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56B73">
              <w:rPr>
                <w:rFonts w:ascii="Times New Roman" w:hAnsi="Times New Roman"/>
                <w:sz w:val="24"/>
                <w:szCs w:val="24"/>
              </w:rPr>
              <w:t xml:space="preserve"> рабочей конструкторской документации,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 w:rsidR="00956B73">
              <w:rPr>
                <w:rFonts w:ascii="Times New Roman" w:hAnsi="Times New Roman"/>
                <w:sz w:val="24"/>
                <w:szCs w:val="24"/>
              </w:rPr>
              <w:t>х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956B73">
              <w:rPr>
                <w:rFonts w:ascii="Times New Roman" w:hAnsi="Times New Roman"/>
                <w:sz w:val="24"/>
                <w:szCs w:val="24"/>
              </w:rPr>
              <w:t>й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и альбом</w:t>
            </w:r>
            <w:r w:rsidR="00956B7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типовых конструкций с узлами креплений мебели судовой</w:t>
            </w:r>
            <w:r w:rsidR="00956B73">
              <w:rPr>
                <w:rFonts w:ascii="Times New Roman" w:hAnsi="Times New Roman"/>
                <w:sz w:val="24"/>
                <w:szCs w:val="24"/>
              </w:rPr>
              <w:t>,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включающий: </w:t>
            </w:r>
          </w:p>
          <w:p w14:paraId="34B6F897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стол письменный, </w:t>
            </w:r>
          </w:p>
          <w:p w14:paraId="6A6B94B7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>- шкаф многофункциональный,</w:t>
            </w:r>
          </w:p>
          <w:p w14:paraId="3C3524D8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 койка одноярусная и двухъярусная, </w:t>
            </w:r>
          </w:p>
          <w:p w14:paraId="5DD34FAE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полка общего назначения, </w:t>
            </w:r>
          </w:p>
          <w:p w14:paraId="0EA49E8E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- полка разного назначения, </w:t>
            </w:r>
          </w:p>
          <w:p w14:paraId="5C6366FB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рундук, </w:t>
            </w:r>
          </w:p>
          <w:p w14:paraId="6C728A44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секция тумба, </w:t>
            </w:r>
          </w:p>
          <w:p w14:paraId="012F3FCE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тумба прикроватная </w:t>
            </w:r>
            <w:proofErr w:type="spellStart"/>
            <w:r w:rsidRPr="003C22A9">
              <w:rPr>
                <w:rFonts w:ascii="Times New Roman" w:hAnsi="Times New Roman"/>
                <w:sz w:val="24"/>
                <w:szCs w:val="24"/>
              </w:rPr>
              <w:t>однодверная</w:t>
            </w:r>
            <w:proofErr w:type="spellEnd"/>
            <w:r w:rsidRPr="003C22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CAF60EF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тумба прикроватная </w:t>
            </w:r>
            <w:proofErr w:type="spellStart"/>
            <w:r w:rsidRPr="003C22A9">
              <w:rPr>
                <w:rFonts w:ascii="Times New Roman" w:hAnsi="Times New Roman"/>
                <w:sz w:val="24"/>
                <w:szCs w:val="24"/>
              </w:rPr>
              <w:t>двухдверная</w:t>
            </w:r>
            <w:proofErr w:type="spellEnd"/>
            <w:r w:rsidRPr="003C22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F2672EA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шкаф для кителей, </w:t>
            </w:r>
          </w:p>
          <w:p w14:paraId="411341ED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шкаф для костюмов и белья, </w:t>
            </w:r>
          </w:p>
          <w:p w14:paraId="1AD50B33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 xml:space="preserve">- стол письменный, </w:t>
            </w:r>
          </w:p>
          <w:p w14:paraId="7A1B5ECB" w14:textId="77777777" w:rsidR="003C22A9" w:rsidRP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>- шкаф для одежды скошенный.</w:t>
            </w:r>
          </w:p>
          <w:p w14:paraId="07108597" w14:textId="1AD31AB5" w:rsidR="003C22A9" w:rsidRDefault="003C22A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A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Разработка </w:t>
            </w:r>
            <w:r w:rsidR="00956B73" w:rsidRPr="00956B73">
              <w:rPr>
                <w:rFonts w:ascii="Times New Roman" w:hAnsi="Times New Roman"/>
                <w:sz w:val="24"/>
                <w:szCs w:val="24"/>
              </w:rPr>
              <w:t>рабочей конструкторской документации, технически</w:t>
            </w:r>
            <w:r w:rsidR="00956B73">
              <w:rPr>
                <w:rFonts w:ascii="Times New Roman" w:hAnsi="Times New Roman"/>
                <w:sz w:val="24"/>
                <w:szCs w:val="24"/>
              </w:rPr>
              <w:t>х</w:t>
            </w:r>
            <w:r w:rsidR="00956B73" w:rsidRPr="00956B73">
              <w:rPr>
                <w:rFonts w:ascii="Times New Roman" w:hAnsi="Times New Roman"/>
                <w:sz w:val="24"/>
                <w:szCs w:val="24"/>
              </w:rPr>
              <w:t xml:space="preserve"> условий и альбомов типовых конструкций с узлами креплений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систем зашивки </w:t>
            </w:r>
            <w:r w:rsidR="00956B73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56B73">
              <w:rPr>
                <w:rFonts w:ascii="Times New Roman" w:hAnsi="Times New Roman"/>
                <w:sz w:val="24"/>
                <w:szCs w:val="24"/>
              </w:rPr>
              <w:t xml:space="preserve">судовых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дверей. </w:t>
            </w:r>
          </w:p>
          <w:p w14:paraId="6D7695E0" w14:textId="77777777" w:rsidR="00956B73" w:rsidRDefault="00956B73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Перенос </w:t>
            </w:r>
            <w:r w:rsidRPr="00956B73">
              <w:rPr>
                <w:rFonts w:ascii="Times New Roman" w:hAnsi="Times New Roman"/>
                <w:sz w:val="24"/>
                <w:szCs w:val="24"/>
              </w:rPr>
              <w:t xml:space="preserve">РКД в программу «Базис-Мебельщик». </w:t>
            </w:r>
          </w:p>
          <w:p w14:paraId="2FB442E8" w14:textId="0F13B609" w:rsidR="00956B73" w:rsidRPr="003C22A9" w:rsidRDefault="00956B73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Р</w:t>
            </w:r>
            <w:r w:rsidRPr="00956B73">
              <w:rPr>
                <w:rFonts w:ascii="Times New Roman" w:hAnsi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956B73"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6B73">
              <w:rPr>
                <w:rFonts w:ascii="Times New Roman" w:hAnsi="Times New Roman"/>
                <w:sz w:val="24"/>
                <w:szCs w:val="24"/>
              </w:rPr>
              <w:t xml:space="preserve"> выпускаемой каркасной судовой мебели.</w:t>
            </w:r>
          </w:p>
          <w:p w14:paraId="02B2A881" w14:textId="77777777" w:rsidR="000E1749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61BC2C" w14:textId="090AE9A9" w:rsidR="000E1749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14:paraId="6284ED16" w14:textId="1B7FFED2" w:rsidR="00033320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033320">
              <w:rPr>
                <w:rFonts w:ascii="Times New Roman" w:hAnsi="Times New Roman"/>
                <w:sz w:val="24"/>
                <w:szCs w:val="24"/>
              </w:rPr>
              <w:t xml:space="preserve"> Разработка проекта размещения технологической линии (оборудования) на площадях 2 этажа цеха № 7.</w:t>
            </w:r>
          </w:p>
          <w:p w14:paraId="16BE53E7" w14:textId="3064A58E" w:rsidR="008F1675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033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2A9" w:rsidRPr="003C22A9">
              <w:rPr>
                <w:rFonts w:ascii="Times New Roman" w:hAnsi="Times New Roman"/>
                <w:sz w:val="24"/>
                <w:szCs w:val="24"/>
              </w:rPr>
              <w:t xml:space="preserve">Осуществление подбора необходимой технологической </w:t>
            </w:r>
            <w:r w:rsidR="003C22A9" w:rsidRPr="003C2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линии (оборудования) для обеспечения производственного процесса по изготовлению </w:t>
            </w:r>
            <w:r w:rsidR="00956B73">
              <w:rPr>
                <w:rFonts w:ascii="Times New Roman" w:hAnsi="Times New Roman"/>
                <w:sz w:val="24"/>
                <w:szCs w:val="24"/>
              </w:rPr>
              <w:t xml:space="preserve">каркасной </w:t>
            </w:r>
            <w:r w:rsidR="003C22A9" w:rsidRPr="003C22A9">
              <w:rPr>
                <w:rFonts w:ascii="Times New Roman" w:hAnsi="Times New Roman"/>
                <w:sz w:val="24"/>
                <w:szCs w:val="24"/>
              </w:rPr>
              <w:t>судовой мебели на базе программного обеспечения «БАЗИС-Мебельщик», включающего в себя согласование конкретных единиц оборудования с учетом эргономики процессов и помещения</w:t>
            </w:r>
            <w:r w:rsidR="003C22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DC16BD" w14:textId="64048C50" w:rsidR="003C22A9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3C22A9">
              <w:rPr>
                <w:rFonts w:ascii="Times New Roman" w:hAnsi="Times New Roman"/>
                <w:sz w:val="24"/>
                <w:szCs w:val="24"/>
              </w:rPr>
              <w:t xml:space="preserve"> Поиск поставщик</w:t>
            </w:r>
            <w:r w:rsidR="00956B73">
              <w:rPr>
                <w:rFonts w:ascii="Times New Roman" w:hAnsi="Times New Roman"/>
                <w:sz w:val="24"/>
                <w:szCs w:val="24"/>
              </w:rPr>
              <w:t>а</w:t>
            </w:r>
            <w:r w:rsidR="003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2A9" w:rsidRPr="003C22A9">
              <w:rPr>
                <w:rFonts w:ascii="Times New Roman" w:hAnsi="Times New Roman"/>
                <w:sz w:val="24"/>
                <w:szCs w:val="24"/>
              </w:rPr>
              <w:t xml:space="preserve">технологической линии (оборудования) </w:t>
            </w:r>
            <w:proofErr w:type="gramStart"/>
            <w:r w:rsidR="006E61C6">
              <w:rPr>
                <w:rFonts w:ascii="Times New Roman" w:hAnsi="Times New Roman"/>
                <w:sz w:val="24"/>
                <w:szCs w:val="24"/>
              </w:rPr>
              <w:t>на</w:t>
            </w:r>
            <w:r w:rsidR="003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2A9" w:rsidRPr="003C22A9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6E61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3C22A9" w:rsidRPr="003C22A9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«БАЗИС-Мебельщик»</w:t>
            </w:r>
            <w:r w:rsidR="006E6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1E3EBF" w14:textId="7AFD8C7C" w:rsidR="000E1749" w:rsidRDefault="000E1749" w:rsidP="000E174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Ф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ормирование перечня поставщиков комплектующих </w:t>
            </w:r>
            <w:r w:rsidRPr="000E17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 деталей, используемых в производстве судовой мебели.</w:t>
            </w:r>
          </w:p>
          <w:p w14:paraId="110184E4" w14:textId="77777777" w:rsidR="000E1749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7D72B" w14:textId="1AF70181" w:rsidR="000E1749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  <w:p w14:paraId="4D24F8FC" w14:textId="2789E112" w:rsidR="00956B73" w:rsidRPr="003C22A9" w:rsidRDefault="000E1749" w:rsidP="00956B73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956B73" w:rsidRPr="003C22A9">
              <w:rPr>
                <w:rFonts w:ascii="Times New Roman" w:hAnsi="Times New Roman"/>
                <w:sz w:val="24"/>
                <w:szCs w:val="24"/>
              </w:rPr>
              <w:t xml:space="preserve"> Разработка и осуществление плана мероприятий по получению разрешительной документации на перечень мебели, вошедшей в альбом</w:t>
            </w:r>
            <w:r w:rsidR="0095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B73" w:rsidRPr="00956B73">
              <w:rPr>
                <w:rFonts w:ascii="Times New Roman" w:hAnsi="Times New Roman"/>
                <w:sz w:val="24"/>
                <w:szCs w:val="24"/>
              </w:rPr>
              <w:t>с узлами креплений</w:t>
            </w:r>
            <w:r w:rsidR="000808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85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956B73" w:rsidRPr="00956B73">
              <w:rPr>
                <w:rFonts w:ascii="Times New Roman" w:hAnsi="Times New Roman"/>
                <w:sz w:val="24"/>
                <w:szCs w:val="24"/>
              </w:rPr>
              <w:t>ТУ на мебель, согласованные РМРС.</w:t>
            </w:r>
          </w:p>
          <w:p w14:paraId="1E70B9BC" w14:textId="0C78224F" w:rsidR="00956B73" w:rsidRDefault="000E1749" w:rsidP="00956B73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956B73" w:rsidRPr="003C22A9">
              <w:rPr>
                <w:rFonts w:ascii="Times New Roman" w:hAnsi="Times New Roman"/>
                <w:sz w:val="24"/>
                <w:szCs w:val="24"/>
              </w:rPr>
              <w:t xml:space="preserve"> Разработка и осуществление плана мероприятий по получению разрешительной документации: получение ТУ на элементы системы зашивки </w:t>
            </w:r>
            <w:proofErr w:type="gramStart"/>
            <w:r w:rsidR="00956B73" w:rsidRPr="003C22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80858">
              <w:rPr>
                <w:rFonts w:ascii="Times New Roman" w:hAnsi="Times New Roman"/>
                <w:sz w:val="24"/>
                <w:szCs w:val="24"/>
              </w:rPr>
              <w:t xml:space="preserve"> судовых</w:t>
            </w:r>
            <w:proofErr w:type="gramEnd"/>
            <w:r w:rsidR="0008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B73" w:rsidRPr="003C22A9">
              <w:rPr>
                <w:rFonts w:ascii="Times New Roman" w:hAnsi="Times New Roman"/>
                <w:sz w:val="24"/>
                <w:szCs w:val="24"/>
              </w:rPr>
              <w:t xml:space="preserve">дверей с учетом РМРС, </w:t>
            </w:r>
            <w:r w:rsidR="000808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56B73" w:rsidRPr="003C22A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80858">
              <w:rPr>
                <w:rFonts w:ascii="Times New Roman" w:hAnsi="Times New Roman"/>
                <w:sz w:val="24"/>
                <w:szCs w:val="24"/>
              </w:rPr>
              <w:t>м</w:t>
            </w:r>
            <w:r w:rsidR="00956B73" w:rsidRPr="003C22A9">
              <w:rPr>
                <w:rFonts w:ascii="Times New Roman" w:hAnsi="Times New Roman"/>
                <w:sz w:val="24"/>
                <w:szCs w:val="24"/>
              </w:rPr>
              <w:t xml:space="preserve"> технического сопровождения получения СТПК на панели зашивки и двери.  </w:t>
            </w:r>
          </w:p>
          <w:p w14:paraId="367C11DD" w14:textId="49574B00" w:rsidR="00956B73" w:rsidRDefault="000E1749" w:rsidP="00033320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 xml:space="preserve"> документов для сертификации ISO 9001 в области проектирования, производства, выходного контроля, монтажа, продаж, сервисного обслуживания судовой мебели.</w:t>
            </w:r>
          </w:p>
          <w:p w14:paraId="6C1162AB" w14:textId="77777777" w:rsidR="000E1749" w:rsidRDefault="000E1749" w:rsidP="003C22A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143F1" w14:textId="5AC639E0" w:rsidR="006E61C6" w:rsidRPr="000E1749" w:rsidRDefault="000E1749" w:rsidP="000E174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61C6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14:paraId="696232BE" w14:textId="5D2A1ECE" w:rsidR="006E61C6" w:rsidRDefault="000E1749" w:rsidP="006E61C6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="006E61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6E61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Постав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ка</w:t>
            </w:r>
            <w:r w:rsidR="006E61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комплектующи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х</w:t>
            </w:r>
            <w:r w:rsidR="006E61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каркасной системы для сборки </w:t>
            </w:r>
            <w:proofErr w:type="spellStart"/>
            <w:r w:rsidR="006E61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демо</w:t>
            </w:r>
            <w:proofErr w:type="spellEnd"/>
            <w:r w:rsidR="006E61C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-образцов мебели.</w:t>
            </w:r>
          </w:p>
          <w:p w14:paraId="77419D61" w14:textId="77A99502" w:rsidR="006E61C6" w:rsidRPr="005E1EA5" w:rsidRDefault="000E1749" w:rsidP="006E61C6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  <w:r w:rsidR="006E61C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</w:t>
            </w:r>
            <w:r w:rsidR="006E61C6" w:rsidRPr="005E1E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бучени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е</w:t>
            </w:r>
            <w:r w:rsidR="006E61C6" w:rsidRPr="005E1E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работников Заказчика</w:t>
            </w:r>
            <w:r w:rsidR="006E61C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(ИТР, технологов, начальника производства)</w:t>
            </w:r>
            <w:r w:rsidR="006E61C6" w:rsidRPr="005E1E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при производстве судовой мебели не менее 100 часов</w:t>
            </w:r>
            <w:r w:rsidR="006E61C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14:paraId="0708F160" w14:textId="220AD21C" w:rsidR="006E61C6" w:rsidRDefault="000E1749" w:rsidP="006E61C6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E61C6" w:rsidRPr="006E61C6">
              <w:rPr>
                <w:rFonts w:ascii="Times New Roman" w:hAnsi="Times New Roman"/>
                <w:sz w:val="24"/>
                <w:szCs w:val="24"/>
              </w:rPr>
              <w:t>пуско</w:t>
            </w:r>
            <w:proofErr w:type="spellEnd"/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E61C6" w:rsidRPr="006E61C6">
              <w:rPr>
                <w:rFonts w:ascii="Times New Roman" w:hAnsi="Times New Roman"/>
                <w:sz w:val="24"/>
                <w:szCs w:val="24"/>
              </w:rPr>
              <w:t>наладочн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работ технологической линии (оборудовани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E61C6" w:rsidRPr="006E61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42B4CB9" w14:textId="7E4290A1" w:rsidR="000E1749" w:rsidRPr="006E61C6" w:rsidRDefault="000E1749" w:rsidP="006E61C6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О</w:t>
            </w:r>
            <w:r w:rsidRPr="000E1749">
              <w:rPr>
                <w:rFonts w:ascii="Times New Roman" w:hAnsi="Times New Roman"/>
                <w:sz w:val="24"/>
                <w:szCs w:val="24"/>
              </w:rPr>
              <w:t>беспечение заключения срочного контракта по гарантийному сервисному обслуживанию станков и оборудования линии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B3BB8C" w14:textId="30954C72" w:rsidR="006E61C6" w:rsidRPr="00AD4F9F" w:rsidRDefault="000E1749" w:rsidP="000E1749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57333" w:rsidRPr="006E61C6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E61C6" w:rsidRPr="006E61C6">
              <w:rPr>
                <w:rFonts w:ascii="Times New Roman" w:hAnsi="Times New Roman"/>
                <w:sz w:val="24"/>
                <w:szCs w:val="24"/>
              </w:rPr>
              <w:t xml:space="preserve"> конкретных изделий и последующей финальной сборкой на производственной площадке Заказчика и обучением монтажников.</w:t>
            </w:r>
          </w:p>
        </w:tc>
      </w:tr>
      <w:tr w:rsidR="008F1675" w:rsidRPr="00AD4F9F" w14:paraId="518B2E08" w14:textId="77777777" w:rsidTr="002F049A">
        <w:trPr>
          <w:trHeight w:val="346"/>
        </w:trPr>
        <w:tc>
          <w:tcPr>
            <w:tcW w:w="280" w:type="pct"/>
            <w:shd w:val="clear" w:color="auto" w:fill="auto"/>
            <w:vAlign w:val="center"/>
          </w:tcPr>
          <w:p w14:paraId="6A33BCEF" w14:textId="2BE63BAC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D84" w14:textId="77777777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14:paraId="10E761FD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к технологическим, архитектурно-строительным, </w:t>
            </w:r>
          </w:p>
          <w:p w14:paraId="17A6E301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объемно-планировочным и конструктивным решениям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F05" w14:textId="77777777" w:rsidR="006E61C6" w:rsidRDefault="006E61C6" w:rsidP="006E61C6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разработке проекта размещения технологической линии (оборудования) на площадях 2 этажа цеха № 7:</w:t>
            </w:r>
          </w:p>
          <w:p w14:paraId="0872AC22" w14:textId="27CA8D05" w:rsidR="006E61C6" w:rsidRDefault="006E61C6" w:rsidP="006E61C6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учесть конструктивные особенности помещения;</w:t>
            </w:r>
          </w:p>
          <w:p w14:paraId="16AA9982" w14:textId="64F8647A" w:rsidR="006E61C6" w:rsidRDefault="006E61C6" w:rsidP="006E61C6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потребность в офисных и бытовых помещениях;</w:t>
            </w:r>
          </w:p>
          <w:p w14:paraId="18C17789" w14:textId="4BCAEDF2" w:rsidR="006E61C6" w:rsidRDefault="006E61C6" w:rsidP="006E61C6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определить требования к обеспечению инженерной инфраструктурой;</w:t>
            </w:r>
          </w:p>
          <w:p w14:paraId="45EDDEDA" w14:textId="79F323DA" w:rsidR="008F1675" w:rsidRPr="00AD4F9F" w:rsidRDefault="006E61C6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предусмотреть оптимальные площади для складирования материалов и готовых изделий.</w:t>
            </w:r>
          </w:p>
        </w:tc>
      </w:tr>
      <w:tr w:rsidR="008F1675" w:rsidRPr="00AD4F9F" w14:paraId="67E5DC98" w14:textId="77777777" w:rsidTr="002F049A">
        <w:trPr>
          <w:trHeight w:val="1402"/>
        </w:trPr>
        <w:tc>
          <w:tcPr>
            <w:tcW w:w="280" w:type="pct"/>
            <w:shd w:val="clear" w:color="auto" w:fill="auto"/>
            <w:vAlign w:val="center"/>
          </w:tcPr>
          <w:p w14:paraId="6371C4C4" w14:textId="3D7EC57A" w:rsidR="008F1675" w:rsidRPr="00AD4F9F" w:rsidRDefault="00641690" w:rsidP="002F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792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6CD" w14:textId="75DD51BC" w:rsidR="008F1675" w:rsidRPr="00AD4F9F" w:rsidRDefault="008F1675" w:rsidP="00D65247">
            <w:pPr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Режим работы предприятия: двухсменный при 40-часовой рабочей неделе с нормальной продолжительностью рабочего дня - 8 часов (при 36-часовой рабочей неделе при сокращенной продолжительности рабочего дня для процессов, связанных с вредными условиями труда)</w:t>
            </w:r>
          </w:p>
        </w:tc>
      </w:tr>
      <w:tr w:rsidR="008F1675" w:rsidRPr="00AD4F9F" w14:paraId="5CA10EF8" w14:textId="77777777" w:rsidTr="002F049A">
        <w:trPr>
          <w:trHeight w:val="1402"/>
        </w:trPr>
        <w:tc>
          <w:tcPr>
            <w:tcW w:w="280" w:type="pct"/>
            <w:shd w:val="clear" w:color="auto" w:fill="auto"/>
            <w:vAlign w:val="center"/>
          </w:tcPr>
          <w:p w14:paraId="784C9273" w14:textId="4DB58F91" w:rsidR="008F1675" w:rsidRPr="00AD4F9F" w:rsidRDefault="00641690" w:rsidP="002F049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0D0" w14:textId="2C7CD2B3" w:rsidR="008F1675" w:rsidRPr="00AD4F9F" w:rsidRDefault="008F1675" w:rsidP="002F049A">
            <w:pPr>
              <w:pStyle w:val="rtejustify"/>
              <w:spacing w:before="0" w:beforeAutospacing="0" w:after="0" w:afterAutospacing="0"/>
              <w:rPr>
                <w:bCs/>
              </w:rPr>
            </w:pPr>
            <w:r w:rsidRPr="00AD4F9F">
              <w:rPr>
                <w:rFonts w:eastAsia="Lucida Sans Unicode"/>
                <w:kern w:val="2"/>
              </w:rPr>
              <w:t xml:space="preserve">Требования к составу и содержанию </w:t>
            </w:r>
            <w:r w:rsidR="00BB4E6B">
              <w:rPr>
                <w:rFonts w:eastAsia="Lucida Sans Unicode"/>
                <w:kern w:val="2"/>
              </w:rPr>
              <w:t>документации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4C20" w14:textId="372BCC2C" w:rsidR="008F1675" w:rsidRDefault="00BB4E6B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документации:</w:t>
            </w:r>
          </w:p>
          <w:p w14:paraId="26447819" w14:textId="10830574" w:rsidR="00BB4E6B" w:rsidRDefault="00BB4E6B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этап:</w:t>
            </w:r>
          </w:p>
          <w:p w14:paraId="649ABDE5" w14:textId="1B252AF9" w:rsidR="00BB4E6B" w:rsidRDefault="00BB4E6B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мебел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судов</w:t>
            </w:r>
            <w:r>
              <w:rPr>
                <w:rFonts w:ascii="Times New Roman" w:hAnsi="Times New Roman"/>
                <w:sz w:val="24"/>
                <w:szCs w:val="24"/>
              </w:rPr>
              <w:t>ую;</w:t>
            </w:r>
          </w:p>
          <w:p w14:paraId="397C2681" w14:textId="77777777" w:rsidR="00080858" w:rsidRDefault="00BB4E6B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зашивк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E1749">
              <w:rPr>
                <w:rFonts w:ascii="Times New Roman" w:hAnsi="Times New Roman"/>
                <w:sz w:val="24"/>
                <w:szCs w:val="24"/>
              </w:rPr>
              <w:t>жилых помещений</w:t>
            </w:r>
            <w:r w:rsidR="00080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E59933" w14:textId="77D8C893" w:rsidR="00BB4E6B" w:rsidRPr="003C22A9" w:rsidRDefault="00080858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технические условия на</w:t>
            </w:r>
            <w:r w:rsidR="00BB4E6B" w:rsidRPr="003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судовые </w:t>
            </w:r>
            <w:r w:rsidR="00BB4E6B" w:rsidRPr="003C22A9">
              <w:rPr>
                <w:rFonts w:ascii="Times New Roman" w:hAnsi="Times New Roman"/>
                <w:sz w:val="24"/>
                <w:szCs w:val="24"/>
              </w:rPr>
              <w:t>двер</w:t>
            </w:r>
            <w:r w:rsidR="00BB4E6B">
              <w:rPr>
                <w:rFonts w:ascii="Times New Roman" w:hAnsi="Times New Roman"/>
                <w:sz w:val="24"/>
                <w:szCs w:val="24"/>
              </w:rPr>
              <w:t>и;</w:t>
            </w:r>
            <w:r w:rsidR="00BB4E6B" w:rsidRPr="003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2819A1" w14:textId="77777777" w:rsidR="00080858" w:rsidRDefault="00080858" w:rsidP="00080858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альбом типовых конструкций с узлами креплений мебели судовой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C2230D" w14:textId="168DBC5A" w:rsidR="00BB4E6B" w:rsidRDefault="00BB4E6B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альбом систем зашивки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38B8CE" w14:textId="7834A3B6" w:rsidR="00BB4E6B" w:rsidRDefault="00BB4E6B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альбом дверей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каютных</w:t>
            </w:r>
            <w:r w:rsidR="00080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4B3268" w14:textId="77777777" w:rsidR="00080858" w:rsidRDefault="00080858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9662B" w14:textId="3FAFBF50" w:rsidR="00080858" w:rsidRPr="003C22A9" w:rsidRDefault="00080858" w:rsidP="00BB4E6B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этап:</w:t>
            </w:r>
          </w:p>
          <w:p w14:paraId="3D75C964" w14:textId="77777777" w:rsidR="00BB4E6B" w:rsidRDefault="00BB4E6B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перечень оборудования 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технологической линии на базе программного обеспечения «БАЗИС-Мебельщик»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F46F3B" w14:textId="77777777" w:rsidR="00BB4E6B" w:rsidRDefault="00BB4E6B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размещения технологической линии (оборудования);</w:t>
            </w:r>
          </w:p>
          <w:p w14:paraId="5DE6258F" w14:textId="63D9B185" w:rsidR="00BB4E6B" w:rsidRDefault="00BB4E6B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поставщик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технологической линии (оборудования)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«БАЗИС-Мебельщик»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7C312E" w14:textId="003C9A93" w:rsidR="00080858" w:rsidRDefault="00080858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0858">
              <w:rPr>
                <w:rFonts w:ascii="Times New Roman" w:hAnsi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080858">
              <w:rPr>
                <w:rFonts w:ascii="Times New Roman" w:hAnsi="Times New Roman"/>
                <w:sz w:val="24"/>
                <w:szCs w:val="24"/>
              </w:rPr>
              <w:t xml:space="preserve"> поставщиков комплектующих и деталей, используемых в производстве судовой мебели.</w:t>
            </w:r>
          </w:p>
          <w:p w14:paraId="6FEC7AC1" w14:textId="77777777" w:rsidR="00080858" w:rsidRDefault="00080858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02A5FC" w14:textId="6989F00E" w:rsidR="00080858" w:rsidRDefault="00080858" w:rsidP="002F049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этап:</w:t>
            </w:r>
          </w:p>
          <w:p w14:paraId="7FB2B73F" w14:textId="5DC2FB49" w:rsidR="00080858" w:rsidRPr="003C22A9" w:rsidRDefault="00080858" w:rsidP="00080858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план мероприятий по получению разрешительной документации на перечень мебели, вошедшей в альбом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73">
              <w:rPr>
                <w:rFonts w:ascii="Times New Roman" w:hAnsi="Times New Roman"/>
                <w:sz w:val="24"/>
                <w:szCs w:val="24"/>
              </w:rPr>
              <w:t>с узлами креплений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956B73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spellEnd"/>
            <w:r w:rsidRPr="00956B73">
              <w:rPr>
                <w:rFonts w:ascii="Times New Roman" w:hAnsi="Times New Roman"/>
                <w:sz w:val="24"/>
                <w:szCs w:val="24"/>
              </w:rPr>
              <w:t xml:space="preserve"> на мебель, согласованные РМРС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2CE3ED" w14:textId="201B7F7D" w:rsidR="00080858" w:rsidRDefault="00080858" w:rsidP="00080858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план мероприятий по получению разрешительной документации: получение ТУ на элементы системы зашивки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судовых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дверей с учетом РМРС,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технического сопровождения получения СТПК на панели зашивки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судовые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двери.  </w:t>
            </w:r>
          </w:p>
          <w:p w14:paraId="6BCB3B0D" w14:textId="2467964D" w:rsidR="00080858" w:rsidRDefault="00080858" w:rsidP="00080858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 xml:space="preserve"> для сертификации ISO 9001 в области проектирования, производства, выходного контроля, монтажа, продаж, сервисного обслуживания судовой мебели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6591F6" w14:textId="77777777" w:rsidR="00080858" w:rsidRDefault="00080858" w:rsidP="00257333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EB5FDFC" w14:textId="77777777" w:rsidR="00BB4E6B" w:rsidRDefault="00080858" w:rsidP="00257333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4 этап:</w:t>
            </w:r>
          </w:p>
          <w:p w14:paraId="5697FD9A" w14:textId="77777777" w:rsidR="00080858" w:rsidRDefault="00080858" w:rsidP="00257333">
            <w:pPr>
              <w:shd w:val="clear" w:color="auto" w:fill="FFFFFF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акт приема-передачи комплектующих каркасной системы для сборки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демо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-образцов мебели;</w:t>
            </w:r>
          </w:p>
          <w:p w14:paraId="7B79C55B" w14:textId="4ED1D908" w:rsidR="00080858" w:rsidRDefault="00080858" w:rsidP="00080858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акт проведения 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61C6">
              <w:rPr>
                <w:rFonts w:ascii="Times New Roman" w:hAnsi="Times New Roman"/>
                <w:sz w:val="24"/>
                <w:szCs w:val="24"/>
              </w:rPr>
              <w:t>пуско</w:t>
            </w:r>
            <w:proofErr w:type="spellEnd"/>
            <w:r w:rsidRPr="006E61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E61C6">
              <w:rPr>
                <w:rFonts w:ascii="Times New Roman" w:hAnsi="Times New Roman"/>
                <w:sz w:val="24"/>
                <w:szCs w:val="24"/>
              </w:rPr>
              <w:t>наладочн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E61C6">
              <w:rPr>
                <w:rFonts w:ascii="Times New Roman" w:hAnsi="Times New Roman"/>
                <w:sz w:val="24"/>
                <w:szCs w:val="24"/>
              </w:rPr>
              <w:t xml:space="preserve"> работ технологической линии (оборудовани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CB2BAB" w14:textId="5FCDFFD5" w:rsidR="00080858" w:rsidRPr="006E61C6" w:rsidRDefault="00080858" w:rsidP="00080858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проект </w:t>
            </w:r>
            <w:r w:rsidRPr="000E1749">
              <w:rPr>
                <w:rFonts w:ascii="Times New Roman" w:hAnsi="Times New Roman"/>
                <w:sz w:val="24"/>
                <w:szCs w:val="24"/>
              </w:rPr>
              <w:t>срочного контракта по гарантийному сервисному обслуживанию станков и оборудования линии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D28E12" w14:textId="0C6081B0" w:rsidR="000C556C" w:rsidRPr="000C556C" w:rsidRDefault="00080858" w:rsidP="000C556C">
            <w:pPr>
              <w:widowControl w:val="0"/>
              <w:tabs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556C">
              <w:rPr>
                <w:rFonts w:ascii="Times New Roman" w:hAnsi="Times New Roman"/>
                <w:sz w:val="24"/>
                <w:szCs w:val="24"/>
              </w:rPr>
              <w:t>акт на выполненные работы по и</w:t>
            </w:r>
            <w:r w:rsidR="000C556C" w:rsidRPr="006E61C6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 w:rsidR="000C556C">
              <w:rPr>
                <w:rFonts w:ascii="Times New Roman" w:hAnsi="Times New Roman"/>
                <w:sz w:val="24"/>
                <w:szCs w:val="24"/>
              </w:rPr>
              <w:t>ю</w:t>
            </w:r>
            <w:r w:rsidR="000C556C" w:rsidRPr="006E61C6">
              <w:rPr>
                <w:rFonts w:ascii="Times New Roman" w:hAnsi="Times New Roman"/>
                <w:sz w:val="24"/>
                <w:szCs w:val="24"/>
              </w:rPr>
              <w:t xml:space="preserve"> конкретных изделий и последующей финальной сборкой</w:t>
            </w:r>
            <w:r w:rsidR="000C556C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площадке Заказчика.</w:t>
            </w:r>
          </w:p>
        </w:tc>
      </w:tr>
      <w:tr w:rsidR="008F1675" w:rsidRPr="00AD4F9F" w14:paraId="14A4C94E" w14:textId="77777777" w:rsidTr="002F049A">
        <w:trPr>
          <w:trHeight w:val="487"/>
        </w:trPr>
        <w:tc>
          <w:tcPr>
            <w:tcW w:w="280" w:type="pct"/>
            <w:shd w:val="clear" w:color="auto" w:fill="auto"/>
            <w:vAlign w:val="center"/>
          </w:tcPr>
          <w:p w14:paraId="29C83668" w14:textId="59976FCD" w:rsidR="008F1675" w:rsidRPr="00AD4F9F" w:rsidRDefault="008F1675" w:rsidP="002F049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2</w:t>
            </w:r>
            <w:r w:rsidR="00641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251" w14:textId="5368E8A5" w:rsidR="008F1675" w:rsidRPr="00AD4F9F" w:rsidRDefault="008F1675" w:rsidP="00D65247">
            <w:pPr>
              <w:pStyle w:val="rtejustify"/>
              <w:spacing w:before="0" w:beforeAutospacing="0" w:after="0" w:afterAutospacing="0"/>
              <w:rPr>
                <w:rFonts w:eastAsia="Lucida Sans Unicode"/>
                <w:kern w:val="2"/>
              </w:rPr>
            </w:pPr>
            <w:r w:rsidRPr="00AD4F9F">
              <w:rPr>
                <w:rFonts w:eastAsia="Lucida Sans Unicode"/>
                <w:kern w:val="2"/>
              </w:rPr>
              <w:t>Требования к определени</w:t>
            </w:r>
            <w:r w:rsidR="00D65247">
              <w:rPr>
                <w:rFonts w:eastAsia="Lucida Sans Unicode"/>
                <w:kern w:val="2"/>
              </w:rPr>
              <w:t>ю</w:t>
            </w:r>
            <w:r w:rsidRPr="00AD4F9F">
              <w:rPr>
                <w:rFonts w:eastAsia="Lucida Sans Unicode"/>
                <w:kern w:val="2"/>
              </w:rPr>
              <w:t xml:space="preserve"> стоимости </w:t>
            </w:r>
            <w:r w:rsidR="00D65247">
              <w:rPr>
                <w:rFonts w:eastAsia="Lucida Sans Unicode"/>
                <w:kern w:val="2"/>
              </w:rPr>
              <w:t>оборудования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7F9" w14:textId="6D5C017F" w:rsidR="008F1675" w:rsidRPr="00AD4F9F" w:rsidRDefault="00257333" w:rsidP="002F049A">
            <w:pPr>
              <w:pStyle w:val="rtejustify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Стоимость оборудования должна быть подтверждена коммерческими предложениями не менее 3-х поставщиков</w:t>
            </w:r>
          </w:p>
        </w:tc>
      </w:tr>
      <w:tr w:rsidR="000E1749" w:rsidRPr="00AD4F9F" w14:paraId="105287D3" w14:textId="77777777" w:rsidTr="002F049A">
        <w:trPr>
          <w:trHeight w:val="487"/>
        </w:trPr>
        <w:tc>
          <w:tcPr>
            <w:tcW w:w="280" w:type="pct"/>
            <w:shd w:val="clear" w:color="auto" w:fill="auto"/>
            <w:vAlign w:val="center"/>
          </w:tcPr>
          <w:p w14:paraId="45BFB452" w14:textId="4316FB4A" w:rsidR="000E1749" w:rsidRPr="00AD4F9F" w:rsidRDefault="003050A4" w:rsidP="002F049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94F7" w14:textId="6EBA3AFA" w:rsidR="000E1749" w:rsidRPr="00AD4F9F" w:rsidRDefault="000E1749" w:rsidP="00D65247">
            <w:pPr>
              <w:pStyle w:val="rtejustify"/>
              <w:spacing w:before="0" w:beforeAutospacing="0" w:after="0" w:afterAutospacing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Требования к конфиденциальности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A624" w14:textId="3DC2F5CE" w:rsidR="000E1749" w:rsidRDefault="000E1749" w:rsidP="002F049A">
            <w:pPr>
              <w:pStyle w:val="rtejustify"/>
              <w:spacing w:before="0" w:beforeAutospacing="0" w:after="0" w:afterAutospacing="0"/>
              <w:jc w:val="both"/>
              <w:rPr>
                <w:bCs/>
              </w:rPr>
            </w:pPr>
            <w:r w:rsidRPr="000E1749">
              <w:rPr>
                <w:bCs/>
              </w:rPr>
              <w:t>Результаты услуг являются собственностью Заказчика, не могут быть переданы третьим лицам, распространяться в средствах массовой информации, сети Интернет.</w:t>
            </w:r>
          </w:p>
        </w:tc>
      </w:tr>
      <w:tr w:rsidR="008F1675" w:rsidRPr="00AD4F9F" w14:paraId="2003EF1B" w14:textId="77777777" w:rsidTr="002F049A">
        <w:trPr>
          <w:trHeight w:val="346"/>
        </w:trPr>
        <w:tc>
          <w:tcPr>
            <w:tcW w:w="280" w:type="pct"/>
            <w:shd w:val="clear" w:color="auto" w:fill="auto"/>
            <w:vAlign w:val="center"/>
          </w:tcPr>
          <w:p w14:paraId="77E44ED3" w14:textId="68A6FB75" w:rsidR="008F1675" w:rsidRPr="00AD4F9F" w:rsidRDefault="008F1675" w:rsidP="002F049A">
            <w:pPr>
              <w:snapToGrid w:val="0"/>
              <w:spacing w:after="0" w:line="240" w:lineRule="auto"/>
              <w:ind w:left="56"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2</w:t>
            </w:r>
            <w:r w:rsidR="00305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A25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Требования к оформлению и порядку предоставления</w:t>
            </w:r>
          </w:p>
          <w:p w14:paraId="7A1339B9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F09" w14:textId="77777777" w:rsidR="008F1675" w:rsidRPr="00AD4F9F" w:rsidRDefault="008F1675" w:rsidP="002F049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выполненных работ оформить в объеме работ, предусмотренных настоящим Техническим заданием, и передать Заказчику:</w:t>
            </w:r>
          </w:p>
          <w:p w14:paraId="0C5DC478" w14:textId="3B4EE152" w:rsidR="008F1675" w:rsidRPr="00AD4F9F" w:rsidRDefault="008F1675" w:rsidP="002F049A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бумажном носителе - в </w:t>
            </w:r>
            <w:r w:rsidR="000C556C">
              <w:rPr>
                <w:rFonts w:ascii="Times New Roman" w:hAnsi="Times New Roman"/>
                <w:sz w:val="24"/>
                <w:szCs w:val="24"/>
              </w:rPr>
              <w:t>2</w:t>
            </w:r>
            <w:r w:rsidRPr="00AD4F9F">
              <w:rPr>
                <w:rFonts w:ascii="Times New Roman" w:hAnsi="Times New Roman"/>
                <w:sz w:val="24"/>
                <w:szCs w:val="24"/>
              </w:rPr>
              <w:t>-х экземплярах;</w:t>
            </w:r>
          </w:p>
          <w:p w14:paraId="0446EBEA" w14:textId="4C45FEE8" w:rsidR="008F1675" w:rsidRPr="00AD4F9F" w:rsidRDefault="008F1675" w:rsidP="002F049A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в электронном виде - на компакт-диске в 2 (двух) экземплярах (в том числе графические материалы в формате </w:t>
            </w:r>
            <w:proofErr w:type="spellStart"/>
            <w:r w:rsidRPr="00AD4F9F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AD4F9F">
              <w:rPr>
                <w:rFonts w:ascii="Times New Roman" w:hAnsi="Times New Roman"/>
                <w:sz w:val="24"/>
                <w:szCs w:val="24"/>
              </w:rPr>
              <w:t>)</w:t>
            </w:r>
            <w:r w:rsidR="00D65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9D5C9F" w14:textId="74F6FEA0" w:rsidR="000C556C" w:rsidRDefault="008F1675" w:rsidP="000C556C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в электронном виде в редактируемых (</w:t>
            </w:r>
            <w:proofErr w:type="spellStart"/>
            <w:r w:rsidRPr="00AD4F9F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AD4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F9F">
              <w:rPr>
                <w:rFonts w:ascii="Times New Roman" w:hAnsi="Times New Roman"/>
                <w:sz w:val="24"/>
                <w:szCs w:val="24"/>
              </w:rPr>
              <w:t>dwg</w:t>
            </w:r>
            <w:proofErr w:type="spellEnd"/>
            <w:r w:rsidRPr="00AD4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F9F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AD4F9F">
              <w:rPr>
                <w:rFonts w:ascii="Times New Roman" w:hAnsi="Times New Roman"/>
                <w:sz w:val="24"/>
                <w:szCs w:val="24"/>
              </w:rPr>
              <w:t>) и не редактируемых (</w:t>
            </w:r>
            <w:proofErr w:type="spellStart"/>
            <w:r w:rsidRPr="00AD4F9F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AD4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4F9F">
              <w:rPr>
                <w:rFonts w:ascii="Times New Roman" w:hAnsi="Times New Roman"/>
                <w:sz w:val="24"/>
                <w:szCs w:val="24"/>
              </w:rPr>
              <w:t>tif</w:t>
            </w:r>
            <w:proofErr w:type="spellEnd"/>
            <w:r w:rsidRPr="00AD4F9F">
              <w:rPr>
                <w:rFonts w:ascii="Times New Roman" w:hAnsi="Times New Roman"/>
                <w:sz w:val="24"/>
                <w:szCs w:val="24"/>
              </w:rPr>
              <w:t>) форматах</w:t>
            </w:r>
            <w:r w:rsidR="000C55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E5827B" w14:textId="229F704D" w:rsidR="000C556C" w:rsidRPr="000C556C" w:rsidRDefault="000C556C" w:rsidP="000C556C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556C">
              <w:rPr>
                <w:rFonts w:ascii="Times New Roman" w:hAnsi="Times New Roman"/>
                <w:sz w:val="24"/>
                <w:szCs w:val="24"/>
              </w:rPr>
              <w:t>атериалы на бумажном носителе должны быть представлены в прошитом виде, и структурированы по томам, обеспечивая удобство пользования;</w:t>
            </w:r>
          </w:p>
          <w:p w14:paraId="2BCB64A1" w14:textId="4EB13319" w:rsidR="000C556C" w:rsidRPr="000C556C" w:rsidRDefault="000C556C" w:rsidP="000C556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0C556C">
              <w:rPr>
                <w:rFonts w:ascii="Times New Roman" w:hAnsi="Times New Roman"/>
                <w:sz w:val="24"/>
                <w:szCs w:val="24"/>
              </w:rPr>
              <w:t>атериалы на электронном носителе должны быть структурированы по папкам, не должны затруднять поиск необходимых материалов;</w:t>
            </w:r>
          </w:p>
          <w:p w14:paraId="2FD52BF4" w14:textId="4C0AFCAC" w:rsidR="000C556C" w:rsidRPr="00AD4F9F" w:rsidRDefault="000C556C" w:rsidP="000C556C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C556C">
              <w:rPr>
                <w:rFonts w:ascii="Times New Roman" w:hAnsi="Times New Roman"/>
                <w:sz w:val="24"/>
                <w:szCs w:val="24"/>
              </w:rPr>
              <w:t>аждый том печатных материалов, и каждый электронный носитель должны предваряться описью содержащихся в них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675" w:rsidRPr="00AD4F9F" w14:paraId="28751565" w14:textId="77777777" w:rsidTr="00257333">
        <w:trPr>
          <w:trHeight w:val="988"/>
        </w:trPr>
        <w:tc>
          <w:tcPr>
            <w:tcW w:w="280" w:type="pct"/>
            <w:shd w:val="clear" w:color="auto" w:fill="auto"/>
            <w:vAlign w:val="center"/>
          </w:tcPr>
          <w:p w14:paraId="51F8B2E1" w14:textId="30A37CED" w:rsidR="008F1675" w:rsidRPr="00AD4F9F" w:rsidRDefault="008F1675" w:rsidP="002F049A">
            <w:pPr>
              <w:snapToGrid w:val="0"/>
              <w:spacing w:after="0" w:line="240" w:lineRule="auto"/>
              <w:ind w:left="142" w:right="-81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05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33EF" w14:textId="3450DB78" w:rsidR="008F1675" w:rsidRPr="00AD4F9F" w:rsidRDefault="008F1675" w:rsidP="002F0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 xml:space="preserve">Исходные данные, представляемые Заказчиком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4B5" w14:textId="1C15A594" w:rsidR="008F1675" w:rsidRPr="00AD4F9F" w:rsidRDefault="00257333" w:rsidP="00257333">
            <w:pPr>
              <w:pStyle w:val="a3"/>
              <w:tabs>
                <w:tab w:val="left" w:pos="8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Технический паспорт здания цеха № 7</w:t>
            </w:r>
            <w:r w:rsidR="008F1675" w:rsidRPr="00AD4F9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F1675" w:rsidRPr="00AD4F9F" w14:paraId="69A90AD7" w14:textId="77777777" w:rsidTr="002F049A">
        <w:trPr>
          <w:trHeight w:val="974"/>
        </w:trPr>
        <w:tc>
          <w:tcPr>
            <w:tcW w:w="280" w:type="pct"/>
            <w:shd w:val="clear" w:color="auto" w:fill="auto"/>
            <w:vAlign w:val="center"/>
          </w:tcPr>
          <w:p w14:paraId="2EC2872A" w14:textId="0C48BE1A" w:rsidR="008F1675" w:rsidRPr="00AD4F9F" w:rsidRDefault="008F1675" w:rsidP="002F049A">
            <w:pPr>
              <w:snapToGrid w:val="0"/>
              <w:spacing w:after="0" w:line="240" w:lineRule="auto"/>
              <w:ind w:left="142"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2</w:t>
            </w:r>
            <w:r w:rsidR="00305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2AE" w14:textId="77777777" w:rsidR="008F1675" w:rsidRPr="00AD4F9F" w:rsidRDefault="008F1675" w:rsidP="002F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9F">
              <w:rPr>
                <w:rFonts w:ascii="Times New Roman" w:hAnsi="Times New Roman"/>
                <w:sz w:val="24"/>
                <w:szCs w:val="24"/>
              </w:rPr>
              <w:t>Требования к сопровождению проектной документации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94B" w14:textId="77777777" w:rsidR="00641690" w:rsidRDefault="00641690" w:rsidP="00641690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оказывает услуги по сопровождению получения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разрешительной документации: </w:t>
            </w:r>
          </w:p>
          <w:p w14:paraId="39F4489F" w14:textId="056256A9" w:rsidR="00641690" w:rsidRDefault="00641690" w:rsidP="00641690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на перечень мебели, вошедшей в альбом</w:t>
            </w:r>
            <w:r w:rsidR="000C556C" w:rsidRPr="003C22A9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0C556C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0C556C" w:rsidRPr="003C22A9">
              <w:rPr>
                <w:rFonts w:ascii="Times New Roman" w:hAnsi="Times New Roman"/>
                <w:sz w:val="24"/>
                <w:szCs w:val="24"/>
              </w:rPr>
              <w:t>РМРС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29935B" w14:textId="71499855" w:rsidR="00641690" w:rsidRDefault="00641690" w:rsidP="00641690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элементы системы зашивки и </w:t>
            </w:r>
            <w:r w:rsidR="000C556C">
              <w:rPr>
                <w:rFonts w:ascii="Times New Roman" w:hAnsi="Times New Roman"/>
                <w:sz w:val="24"/>
                <w:szCs w:val="24"/>
              </w:rPr>
              <w:t xml:space="preserve">судовых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дверей с учетом </w:t>
            </w:r>
            <w:r w:rsidR="000C556C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РМРС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9EC03D" w14:textId="0612DA1B" w:rsidR="00641690" w:rsidRDefault="00641690" w:rsidP="00641690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мебель, вошедшую в альбом, на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элементы системы зашивки и </w:t>
            </w:r>
            <w:r w:rsidR="000C556C">
              <w:rPr>
                <w:rFonts w:ascii="Times New Roman" w:hAnsi="Times New Roman"/>
                <w:sz w:val="24"/>
                <w:szCs w:val="24"/>
              </w:rPr>
              <w:t xml:space="preserve">судовых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дверей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8CC4CA" w14:textId="0EC052CD" w:rsidR="008F1675" w:rsidRDefault="00641690" w:rsidP="00641690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556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0C5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СТПК на панели зашивки и </w:t>
            </w:r>
            <w:r w:rsidR="000C556C">
              <w:rPr>
                <w:rFonts w:ascii="Times New Roman" w:hAnsi="Times New Roman"/>
                <w:sz w:val="24"/>
                <w:szCs w:val="24"/>
              </w:rPr>
              <w:t xml:space="preserve">судовые 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>двери</w:t>
            </w:r>
            <w:r w:rsidR="000C556C">
              <w:rPr>
                <w:rFonts w:ascii="Times New Roman" w:hAnsi="Times New Roman"/>
                <w:sz w:val="24"/>
                <w:szCs w:val="24"/>
              </w:rPr>
              <w:t>;</w:t>
            </w:r>
            <w:r w:rsidRPr="003C22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64D2C4B" w14:textId="118E403F" w:rsidR="00641690" w:rsidRPr="00AD4F9F" w:rsidRDefault="00641690" w:rsidP="00641690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6E61C6">
              <w:rPr>
                <w:rFonts w:ascii="Times New Roman" w:hAnsi="Times New Roman"/>
                <w:sz w:val="24"/>
                <w:szCs w:val="24"/>
              </w:rPr>
              <w:t>сертификации ISO 9001 в области проектирования, производства, выходного контроля, монтажа, продаж, сервисного обслуживания судовой мебели.</w:t>
            </w:r>
          </w:p>
        </w:tc>
      </w:tr>
    </w:tbl>
    <w:p w14:paraId="315A1062" w14:textId="77777777" w:rsidR="008F1675" w:rsidRDefault="008F1675" w:rsidP="008F16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D4D963C" w14:textId="0910B58D" w:rsidR="00482DAE" w:rsidRDefault="00482DAE" w:rsidP="008F1675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11187FC" w14:textId="77777777" w:rsidR="00482DAE" w:rsidRDefault="00482DAE" w:rsidP="008F1675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8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3EF"/>
    <w:multiLevelType w:val="multilevel"/>
    <w:tmpl w:val="695C7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F5E6C"/>
    <w:multiLevelType w:val="hybridMultilevel"/>
    <w:tmpl w:val="76C4CA3A"/>
    <w:lvl w:ilvl="0" w:tplc="65501888">
      <w:start w:val="1"/>
      <w:numFmt w:val="decimal"/>
      <w:lvlText w:val="25.%1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99375C"/>
    <w:multiLevelType w:val="hybridMultilevel"/>
    <w:tmpl w:val="70BA0504"/>
    <w:lvl w:ilvl="0" w:tplc="DFCADEE4">
      <w:start w:val="1"/>
      <w:numFmt w:val="decimal"/>
      <w:lvlText w:val="21.%1"/>
      <w:lvlJc w:val="left"/>
      <w:pPr>
        <w:ind w:left="1081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1E142946"/>
    <w:multiLevelType w:val="hybridMultilevel"/>
    <w:tmpl w:val="29C8306C"/>
    <w:lvl w:ilvl="0" w:tplc="990856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556003D"/>
    <w:multiLevelType w:val="hybridMultilevel"/>
    <w:tmpl w:val="2D14DE5A"/>
    <w:lvl w:ilvl="0" w:tplc="DB4A4ED2">
      <w:start w:val="1"/>
      <w:numFmt w:val="decimal"/>
      <w:lvlText w:val="11.%1"/>
      <w:lvlJc w:val="left"/>
      <w:pPr>
        <w:ind w:left="1171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25A01CE4"/>
    <w:multiLevelType w:val="hybridMultilevel"/>
    <w:tmpl w:val="5EC65294"/>
    <w:lvl w:ilvl="0" w:tplc="7426600E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47A"/>
    <w:multiLevelType w:val="hybridMultilevel"/>
    <w:tmpl w:val="18025886"/>
    <w:lvl w:ilvl="0" w:tplc="990856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D0D0779"/>
    <w:multiLevelType w:val="hybridMultilevel"/>
    <w:tmpl w:val="B6322B10"/>
    <w:lvl w:ilvl="0" w:tplc="9AB0F286">
      <w:start w:val="1"/>
      <w:numFmt w:val="decimal"/>
      <w:lvlText w:val="27.%1"/>
      <w:lvlJc w:val="left"/>
      <w:pPr>
        <w:ind w:left="79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356A5F13"/>
    <w:multiLevelType w:val="hybridMultilevel"/>
    <w:tmpl w:val="D83E72FC"/>
    <w:lvl w:ilvl="0" w:tplc="BEE84EC0">
      <w:start w:val="1"/>
      <w:numFmt w:val="decimal"/>
      <w:lvlText w:val="23.2.%1."/>
      <w:lvlJc w:val="left"/>
      <w:pPr>
        <w:ind w:left="720" w:hanging="360"/>
      </w:pPr>
      <w:rPr>
        <w:rFonts w:hint="default"/>
        <w:b w:val="0"/>
        <w:color w:val="auto"/>
        <w:kern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8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8D76D7"/>
    <w:multiLevelType w:val="hybridMultilevel"/>
    <w:tmpl w:val="F1F603D0"/>
    <w:lvl w:ilvl="0" w:tplc="2702DB0A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3DB46B1C"/>
    <w:multiLevelType w:val="hybridMultilevel"/>
    <w:tmpl w:val="1E864C8C"/>
    <w:lvl w:ilvl="0" w:tplc="0A36F630">
      <w:start w:val="1"/>
      <w:numFmt w:val="decimal"/>
      <w:lvlText w:val="19.%1"/>
      <w:lvlJc w:val="left"/>
      <w:pPr>
        <w:ind w:left="1083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434A2595"/>
    <w:multiLevelType w:val="hybridMultilevel"/>
    <w:tmpl w:val="391A1AA6"/>
    <w:lvl w:ilvl="0" w:tplc="D7F8E53E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color w:val="auto"/>
        <w:kern w:val="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9F5"/>
    <w:multiLevelType w:val="hybridMultilevel"/>
    <w:tmpl w:val="158A9B74"/>
    <w:lvl w:ilvl="0" w:tplc="AA22597A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D6621"/>
    <w:multiLevelType w:val="hybridMultilevel"/>
    <w:tmpl w:val="1CDEEC2E"/>
    <w:lvl w:ilvl="0" w:tplc="7EF05938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E1BBC"/>
    <w:multiLevelType w:val="hybridMultilevel"/>
    <w:tmpl w:val="794240CC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10B05"/>
    <w:multiLevelType w:val="hybridMultilevel"/>
    <w:tmpl w:val="16086F1C"/>
    <w:lvl w:ilvl="0" w:tplc="8F308F90">
      <w:start w:val="1"/>
      <w:numFmt w:val="decimal"/>
      <w:lvlText w:val="27.7.%1."/>
      <w:lvlJc w:val="left"/>
      <w:pPr>
        <w:ind w:left="720" w:hanging="360"/>
      </w:pPr>
      <w:rPr>
        <w:rFonts w:hint="default"/>
        <w:b w:val="0"/>
        <w:color w:val="auto"/>
        <w:kern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07C6"/>
    <w:multiLevelType w:val="hybridMultilevel"/>
    <w:tmpl w:val="BC522E1C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A5E26"/>
    <w:multiLevelType w:val="hybridMultilevel"/>
    <w:tmpl w:val="52723394"/>
    <w:lvl w:ilvl="0" w:tplc="9908568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9"/>
    <w:rsid w:val="00033320"/>
    <w:rsid w:val="00080858"/>
    <w:rsid w:val="000C556C"/>
    <w:rsid w:val="000E1749"/>
    <w:rsid w:val="00257333"/>
    <w:rsid w:val="003050A4"/>
    <w:rsid w:val="003C22A9"/>
    <w:rsid w:val="00482DAE"/>
    <w:rsid w:val="004A18E2"/>
    <w:rsid w:val="00567B2C"/>
    <w:rsid w:val="00582C73"/>
    <w:rsid w:val="00641690"/>
    <w:rsid w:val="006E61C6"/>
    <w:rsid w:val="007A2F76"/>
    <w:rsid w:val="00841E2A"/>
    <w:rsid w:val="008F1675"/>
    <w:rsid w:val="00956B73"/>
    <w:rsid w:val="00BA0EAE"/>
    <w:rsid w:val="00BB4E6B"/>
    <w:rsid w:val="00C053AB"/>
    <w:rsid w:val="00D65247"/>
    <w:rsid w:val="00E52D41"/>
    <w:rsid w:val="00F00637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5527"/>
  <w15:chartTrackingRefBased/>
  <w15:docId w15:val="{5A0F4D43-4EF4-4DFD-B920-661100A1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16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8F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8F167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8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Майорова</dc:creator>
  <cp:keywords/>
  <dc:description/>
  <cp:lastModifiedBy>Юлия Александровна Шевцова</cp:lastModifiedBy>
  <cp:revision>10</cp:revision>
  <cp:lastPrinted>2021-11-18T05:07:00Z</cp:lastPrinted>
  <dcterms:created xsi:type="dcterms:W3CDTF">2021-10-06T22:47:00Z</dcterms:created>
  <dcterms:modified xsi:type="dcterms:W3CDTF">2021-12-30T05:40:00Z</dcterms:modified>
</cp:coreProperties>
</file>