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1" w:type="dxa"/>
        <w:tblInd w:w="250" w:type="dxa"/>
        <w:tblLook w:val="04A0" w:firstRow="1" w:lastRow="0" w:firstColumn="1" w:lastColumn="0" w:noHBand="0" w:noVBand="1"/>
      </w:tblPr>
      <w:tblGrid>
        <w:gridCol w:w="4195"/>
        <w:gridCol w:w="5886"/>
      </w:tblGrid>
      <w:tr w:rsidR="00AA5A07" w14:paraId="1776435C" w14:textId="77777777" w:rsidTr="001378EC">
        <w:trPr>
          <w:gridBefore w:val="1"/>
          <w:wBefore w:w="4570" w:type="dxa"/>
          <w:trHeight w:val="6038"/>
        </w:trPr>
        <w:tc>
          <w:tcPr>
            <w:tcW w:w="5511" w:type="dxa"/>
          </w:tcPr>
          <w:p w14:paraId="7DE98837" w14:textId="2CE3153B" w:rsidR="004F3DA8" w:rsidRPr="004A12D4" w:rsidRDefault="004F3DA8" w:rsidP="004F3DA8">
            <w:pPr>
              <w:suppressLineNumbers/>
              <w:suppressAutoHyphens/>
              <w:spacing w:line="276" w:lineRule="auto"/>
              <w:contextualSpacing/>
            </w:pPr>
            <w:r>
              <w:t xml:space="preserve">                          </w:t>
            </w:r>
            <w:r w:rsidRPr="004A12D4">
              <w:t>Приложение</w:t>
            </w:r>
          </w:p>
          <w:p w14:paraId="031B9BD9" w14:textId="77777777" w:rsidR="004F3DA8" w:rsidRDefault="004F3DA8" w:rsidP="004F3DA8">
            <w:pPr>
              <w:suppressLineNumbers/>
              <w:suppressAutoHyphens/>
              <w:spacing w:line="276" w:lineRule="auto"/>
              <w:ind w:left="5670"/>
              <w:contextualSpacing/>
              <w:jc w:val="center"/>
            </w:pPr>
          </w:p>
          <w:p w14:paraId="55367CAB" w14:textId="77777777" w:rsidR="004F3DA8" w:rsidRPr="004A12D4" w:rsidRDefault="004F3DA8" w:rsidP="004F3DA8">
            <w:pPr>
              <w:suppressLineNumbers/>
              <w:suppressAutoHyphens/>
              <w:spacing w:line="276" w:lineRule="auto"/>
              <w:contextualSpacing/>
            </w:pPr>
            <w:r>
              <w:t xml:space="preserve">                           УТВЕРЖДЕНА</w:t>
            </w:r>
          </w:p>
          <w:p w14:paraId="265985BD" w14:textId="77777777" w:rsidR="004F3DA8" w:rsidRPr="00390578" w:rsidRDefault="004F3DA8" w:rsidP="004F3DA8">
            <w:pPr>
              <w:suppressLineNumbers/>
              <w:suppressAutoHyphens/>
              <w:spacing w:line="276" w:lineRule="auto"/>
              <w:contextualSpacing/>
              <w:jc w:val="center"/>
            </w:pPr>
            <w:r>
              <w:t xml:space="preserve">                           п</w:t>
            </w:r>
            <w:r w:rsidRPr="00390578">
              <w:t>риказом КБФ – филиала АО «Гознак»</w:t>
            </w:r>
          </w:p>
          <w:p w14:paraId="536C776E" w14:textId="77777777" w:rsidR="004F3DA8" w:rsidRPr="00D65B7A" w:rsidRDefault="004F3DA8" w:rsidP="004F3DA8">
            <w:pPr>
              <w:contextualSpacing/>
              <w:rPr>
                <w:sz w:val="28"/>
                <w:szCs w:val="28"/>
              </w:rPr>
            </w:pPr>
            <w:r>
              <w:t xml:space="preserve">                            от ________</w:t>
            </w:r>
            <w:r w:rsidRPr="00390578">
              <w:t xml:space="preserve"> №____</w:t>
            </w:r>
          </w:p>
          <w:p w14:paraId="032E93A7" w14:textId="77777777" w:rsidR="004F3DA8" w:rsidRDefault="004F3DA8" w:rsidP="004F3DA8">
            <w:pPr>
              <w:ind w:left="1460"/>
              <w:contextualSpacing/>
            </w:pPr>
          </w:p>
          <w:p w14:paraId="47FEDD22" w14:textId="03332043" w:rsidR="001A282E" w:rsidRDefault="001A282E" w:rsidP="00751889">
            <w:pPr>
              <w:ind w:left="1460"/>
              <w:contextualSpacing/>
            </w:pPr>
          </w:p>
          <w:p w14:paraId="22ACFAA7" w14:textId="77777777" w:rsidR="001A282E" w:rsidRPr="001A282E" w:rsidRDefault="001A282E" w:rsidP="001A282E"/>
          <w:p w14:paraId="0AE3FE25" w14:textId="77777777" w:rsidR="001A282E" w:rsidRPr="001A282E" w:rsidRDefault="001A282E" w:rsidP="001A282E"/>
          <w:p w14:paraId="0792BCCA" w14:textId="77777777" w:rsidR="001A282E" w:rsidRPr="001A282E" w:rsidRDefault="001A282E" w:rsidP="001A282E"/>
          <w:p w14:paraId="644E0C98" w14:textId="77777777" w:rsidR="001A282E" w:rsidRPr="001A282E" w:rsidRDefault="001A282E" w:rsidP="001A282E"/>
          <w:p w14:paraId="179F1C61" w14:textId="77777777" w:rsidR="001A282E" w:rsidRPr="001A282E" w:rsidRDefault="001A282E" w:rsidP="001A282E"/>
          <w:p w14:paraId="682BF387" w14:textId="77777777" w:rsidR="001A282E" w:rsidRPr="001A282E" w:rsidRDefault="001A282E" w:rsidP="001A282E"/>
          <w:p w14:paraId="5B695B7E" w14:textId="792A6FCF" w:rsidR="001A282E" w:rsidRDefault="001A282E" w:rsidP="001A282E"/>
          <w:p w14:paraId="6C105C5F" w14:textId="4AB4923C" w:rsidR="001A282E" w:rsidRDefault="001A282E" w:rsidP="001A282E"/>
          <w:p w14:paraId="0C5AED07" w14:textId="217D7214" w:rsidR="00AA5A07" w:rsidRPr="001A282E" w:rsidRDefault="00AA5A07" w:rsidP="001A282E"/>
        </w:tc>
      </w:tr>
      <w:tr w:rsidR="00AA5A07" w14:paraId="736F636B" w14:textId="77777777" w:rsidTr="001378EC">
        <w:trPr>
          <w:trHeight w:val="8357"/>
        </w:trPr>
        <w:tc>
          <w:tcPr>
            <w:tcW w:w="10076" w:type="dxa"/>
            <w:gridSpan w:val="2"/>
          </w:tcPr>
          <w:p w14:paraId="2F02EA61" w14:textId="77777777" w:rsidR="00AA5A07" w:rsidRPr="00E90758" w:rsidRDefault="00AA5A07" w:rsidP="00AA5A07">
            <w:pPr>
              <w:keepNext/>
              <w:keepLines/>
              <w:widowControl w:val="0"/>
              <w:suppressLineNumbers/>
              <w:suppressAutoHyphens/>
              <w:jc w:val="center"/>
              <w:rPr>
                <w:b/>
                <w:sz w:val="28"/>
                <w:szCs w:val="28"/>
              </w:rPr>
            </w:pPr>
            <w:r w:rsidRPr="00E90758">
              <w:rPr>
                <w:b/>
                <w:sz w:val="28"/>
                <w:szCs w:val="28"/>
              </w:rPr>
              <w:t xml:space="preserve">ДОКУМЕНТАЦИЯ </w:t>
            </w:r>
          </w:p>
          <w:p w14:paraId="1DE6496E" w14:textId="77777777" w:rsidR="00AA5A07" w:rsidRDefault="00AA5A07" w:rsidP="00D0639E">
            <w:pPr>
              <w:tabs>
                <w:tab w:val="left" w:pos="0"/>
              </w:tabs>
              <w:ind w:right="175"/>
              <w:jc w:val="center"/>
              <w:rPr>
                <w:b/>
                <w:sz w:val="28"/>
                <w:szCs w:val="28"/>
              </w:rPr>
            </w:pPr>
          </w:p>
          <w:p w14:paraId="269BD1A9" w14:textId="77777777" w:rsidR="00BC56B5" w:rsidRPr="000E515E" w:rsidRDefault="00A241EF" w:rsidP="00BC56B5">
            <w:pPr>
              <w:tabs>
                <w:tab w:val="left" w:pos="0"/>
              </w:tabs>
              <w:ind w:right="175"/>
              <w:jc w:val="center"/>
              <w:rPr>
                <w:b/>
                <w:sz w:val="28"/>
                <w:szCs w:val="28"/>
              </w:rPr>
            </w:pPr>
            <w:r>
              <w:rPr>
                <w:b/>
                <w:sz w:val="28"/>
                <w:szCs w:val="28"/>
              </w:rPr>
              <w:t>о</w:t>
            </w:r>
            <w:r w:rsidR="00BC56B5" w:rsidRPr="000E515E">
              <w:rPr>
                <w:b/>
                <w:sz w:val="28"/>
                <w:szCs w:val="28"/>
              </w:rPr>
              <w:t xml:space="preserve"> проведени</w:t>
            </w:r>
            <w:r>
              <w:rPr>
                <w:b/>
                <w:sz w:val="28"/>
                <w:szCs w:val="28"/>
              </w:rPr>
              <w:t>и</w:t>
            </w:r>
            <w:r w:rsidR="00BC56B5" w:rsidRPr="000E515E">
              <w:rPr>
                <w:b/>
                <w:sz w:val="28"/>
                <w:szCs w:val="28"/>
              </w:rPr>
              <w:t xml:space="preserve"> </w:t>
            </w:r>
          </w:p>
          <w:p w14:paraId="42C70BEC" w14:textId="073340C6" w:rsidR="008341A6" w:rsidRDefault="00304111" w:rsidP="00304111">
            <w:pPr>
              <w:tabs>
                <w:tab w:val="left" w:pos="0"/>
              </w:tabs>
              <w:ind w:right="175"/>
              <w:jc w:val="center"/>
              <w:rPr>
                <w:b/>
                <w:sz w:val="28"/>
                <w:szCs w:val="28"/>
              </w:rPr>
            </w:pPr>
            <w:r w:rsidRPr="000E515E">
              <w:rPr>
                <w:b/>
                <w:sz w:val="28"/>
                <w:szCs w:val="28"/>
              </w:rPr>
              <w:t>ЗАПРОСА ПРЕДЛОЖЕНИЙ</w:t>
            </w:r>
            <w:r>
              <w:rPr>
                <w:b/>
                <w:sz w:val="28"/>
                <w:szCs w:val="28"/>
              </w:rPr>
              <w:t xml:space="preserve"> </w:t>
            </w:r>
          </w:p>
          <w:p w14:paraId="3AC170DE" w14:textId="72F33AD3" w:rsidR="00BC56B5" w:rsidRDefault="00FD5B37" w:rsidP="00304111">
            <w:pPr>
              <w:tabs>
                <w:tab w:val="left" w:pos="0"/>
              </w:tabs>
              <w:ind w:right="175"/>
              <w:jc w:val="center"/>
              <w:rPr>
                <w:b/>
                <w:sz w:val="28"/>
                <w:szCs w:val="28"/>
              </w:rPr>
            </w:pPr>
            <w:r>
              <w:rPr>
                <w:b/>
                <w:sz w:val="28"/>
                <w:szCs w:val="28"/>
              </w:rPr>
              <w:t xml:space="preserve">в электронной форме </w:t>
            </w:r>
            <w:r w:rsidR="00D17CB9">
              <w:rPr>
                <w:b/>
                <w:sz w:val="28"/>
                <w:szCs w:val="28"/>
              </w:rPr>
              <w:t>№</w:t>
            </w:r>
            <w:r w:rsidR="00FA0C56">
              <w:rPr>
                <w:b/>
                <w:sz w:val="28"/>
                <w:szCs w:val="28"/>
              </w:rPr>
              <w:t xml:space="preserve"> </w:t>
            </w:r>
            <w:r w:rsidR="00DD6C03">
              <w:rPr>
                <w:b/>
                <w:sz w:val="28"/>
                <w:szCs w:val="28"/>
              </w:rPr>
              <w:t xml:space="preserve"> </w:t>
            </w:r>
            <w:r w:rsidR="008D58B8" w:rsidRPr="008D58B8">
              <w:rPr>
                <w:b/>
                <w:sz w:val="28"/>
                <w:szCs w:val="28"/>
              </w:rPr>
              <w:t>ЗПэ_2_0000126_2019_АО</w:t>
            </w:r>
            <w:r w:rsidR="00B87B63">
              <w:rPr>
                <w:b/>
                <w:sz w:val="28"/>
                <w:szCs w:val="28"/>
              </w:rPr>
              <w:t xml:space="preserve"> </w:t>
            </w:r>
            <w:r w:rsidR="00BC56B5">
              <w:rPr>
                <w:b/>
                <w:sz w:val="28"/>
                <w:szCs w:val="28"/>
              </w:rPr>
              <w:t xml:space="preserve">                                                          </w:t>
            </w:r>
          </w:p>
          <w:p w14:paraId="4CF02AAC" w14:textId="01330C3C" w:rsidR="00DD6C03" w:rsidRPr="00DD6C03" w:rsidRDefault="00FA0C56" w:rsidP="00DD6C03">
            <w:pPr>
              <w:tabs>
                <w:tab w:val="left" w:pos="0"/>
              </w:tabs>
              <w:ind w:right="175"/>
              <w:jc w:val="center"/>
              <w:rPr>
                <w:sz w:val="28"/>
                <w:szCs w:val="28"/>
              </w:rPr>
            </w:pPr>
            <w:r w:rsidRPr="008C0686">
              <w:rPr>
                <w:sz w:val="28"/>
                <w:szCs w:val="28"/>
              </w:rPr>
              <w:t xml:space="preserve">на поставку </w:t>
            </w:r>
            <w:r w:rsidR="00B87B63" w:rsidRPr="00B87B63">
              <w:rPr>
                <w:sz w:val="28"/>
                <w:szCs w:val="28"/>
              </w:rPr>
              <w:t>подшипников ZKL (Чехия)</w:t>
            </w:r>
          </w:p>
          <w:p w14:paraId="53EE2E34" w14:textId="34A1E147" w:rsidR="00AA5A07" w:rsidRPr="007E70A7" w:rsidRDefault="00DD6C03" w:rsidP="00DD6C03">
            <w:pPr>
              <w:tabs>
                <w:tab w:val="left" w:pos="0"/>
              </w:tabs>
              <w:ind w:right="175"/>
              <w:jc w:val="center"/>
              <w:rPr>
                <w:b/>
                <w:sz w:val="28"/>
                <w:szCs w:val="28"/>
              </w:rPr>
            </w:pPr>
            <w:proofErr w:type="spellStart"/>
            <w:r w:rsidRPr="00DD6C03">
              <w:rPr>
                <w:sz w:val="28"/>
                <w:szCs w:val="28"/>
              </w:rPr>
              <w:t>Краснокамской</w:t>
            </w:r>
            <w:proofErr w:type="spellEnd"/>
            <w:r w:rsidRPr="00DD6C03">
              <w:rPr>
                <w:sz w:val="28"/>
                <w:szCs w:val="28"/>
              </w:rPr>
              <w:t xml:space="preserve"> бумажной фабрике – филиалу акционерного общества «Гознак</w:t>
            </w:r>
          </w:p>
        </w:tc>
      </w:tr>
      <w:tr w:rsidR="00AA5A07" w14:paraId="7EABD429" w14:textId="77777777" w:rsidTr="001378EC">
        <w:trPr>
          <w:trHeight w:val="449"/>
        </w:trPr>
        <w:tc>
          <w:tcPr>
            <w:tcW w:w="10076" w:type="dxa"/>
            <w:gridSpan w:val="2"/>
          </w:tcPr>
          <w:p w14:paraId="1345FA9B" w14:textId="77777777" w:rsidR="00AA5A07" w:rsidRPr="00715D8A" w:rsidRDefault="00AA5A07" w:rsidP="00AA5A07">
            <w:pPr>
              <w:keepNext/>
              <w:keepLines/>
              <w:widowControl w:val="0"/>
              <w:suppressLineNumbers/>
              <w:suppressAutoHyphens/>
              <w:spacing w:after="0"/>
              <w:jc w:val="center"/>
              <w:rPr>
                <w:b/>
                <w:sz w:val="28"/>
                <w:szCs w:val="28"/>
              </w:rPr>
            </w:pPr>
          </w:p>
        </w:tc>
      </w:tr>
    </w:tbl>
    <w:p w14:paraId="20F73084" w14:textId="77777777" w:rsidR="00AA5A07" w:rsidRDefault="00AA5A07" w:rsidP="00AA5A07">
      <w:pPr>
        <w:tabs>
          <w:tab w:val="left" w:pos="0"/>
        </w:tabs>
        <w:ind w:right="175"/>
        <w:rPr>
          <w:b/>
        </w:rPr>
      </w:pPr>
      <w:r w:rsidRPr="00B67113">
        <w:br w:type="page"/>
      </w:r>
    </w:p>
    <w:p w14:paraId="460D091A" w14:textId="77777777" w:rsidR="00AA5A07" w:rsidRDefault="00AA5A07" w:rsidP="00AA5A07">
      <w:pPr>
        <w:tabs>
          <w:tab w:val="left" w:pos="0"/>
        </w:tabs>
        <w:ind w:right="175"/>
        <w:rPr>
          <w:b/>
        </w:rPr>
      </w:pPr>
    </w:p>
    <w:p w14:paraId="7D22F96B" w14:textId="77777777" w:rsidR="00975CF7" w:rsidRPr="00E90758" w:rsidRDefault="00975CF7" w:rsidP="00AA5A07">
      <w:pPr>
        <w:tabs>
          <w:tab w:val="left" w:pos="0"/>
        </w:tabs>
        <w:ind w:right="175"/>
        <w:rPr>
          <w:b/>
        </w:rPr>
      </w:pPr>
      <w:r w:rsidRPr="00E90758">
        <w:rPr>
          <w:b/>
        </w:rPr>
        <w:t>СОДЕРЖАНИЕ</w:t>
      </w:r>
    </w:p>
    <w:p w14:paraId="41C768F2" w14:textId="77777777" w:rsidR="00975CF7" w:rsidRPr="00E90758" w:rsidRDefault="00975CF7" w:rsidP="00975CF7">
      <w:pPr>
        <w:keepNext/>
        <w:keepLines/>
        <w:widowControl w:val="0"/>
        <w:suppressLineNumbers/>
        <w:suppressAutoHyphens/>
        <w:contextualSpacing/>
        <w:jc w:val="left"/>
      </w:pPr>
    </w:p>
    <w:p w14:paraId="7333E81F" w14:textId="77777777" w:rsidR="00CB5B0F" w:rsidRDefault="007E64C4">
      <w:pPr>
        <w:pStyle w:val="14"/>
        <w:rPr>
          <w:rFonts w:asciiTheme="minorHAnsi" w:eastAsiaTheme="minorEastAsia" w:hAnsiTheme="minorHAnsi" w:cstheme="minorBidi"/>
          <w:b w:val="0"/>
          <w:bCs w:val="0"/>
          <w:caps w:val="0"/>
          <w:sz w:val="22"/>
          <w:szCs w:val="22"/>
        </w:rPr>
      </w:pPr>
      <w:r w:rsidRPr="00E90758">
        <w:rPr>
          <w:sz w:val="24"/>
          <w:szCs w:val="24"/>
        </w:rPr>
        <w:fldChar w:fldCharType="begin"/>
      </w:r>
      <w:r w:rsidRPr="00E90758">
        <w:rPr>
          <w:sz w:val="24"/>
          <w:szCs w:val="24"/>
        </w:rPr>
        <w:instrText xml:space="preserve"> TOC \o "1-1" \h \z \u </w:instrText>
      </w:r>
      <w:r w:rsidRPr="00E90758">
        <w:rPr>
          <w:sz w:val="24"/>
          <w:szCs w:val="24"/>
        </w:rPr>
        <w:fldChar w:fldCharType="separate"/>
      </w:r>
      <w:hyperlink w:anchor="_Toc7096006" w:history="1">
        <w:r w:rsidR="00CB5B0F" w:rsidRPr="0007023A">
          <w:rPr>
            <w:rStyle w:val="aff8"/>
          </w:rPr>
          <w:t>I.</w:t>
        </w:r>
        <w:r w:rsidR="00CB5B0F">
          <w:rPr>
            <w:rFonts w:asciiTheme="minorHAnsi" w:eastAsiaTheme="minorEastAsia" w:hAnsiTheme="minorHAnsi" w:cstheme="minorBidi"/>
            <w:b w:val="0"/>
            <w:bCs w:val="0"/>
            <w:caps w:val="0"/>
            <w:sz w:val="22"/>
            <w:szCs w:val="22"/>
          </w:rPr>
          <w:tab/>
        </w:r>
        <w:r w:rsidR="00CB5B0F" w:rsidRPr="0007023A">
          <w:rPr>
            <w:rStyle w:val="aff8"/>
          </w:rPr>
          <w:t>Общие положения</w:t>
        </w:r>
        <w:r w:rsidR="00CB5B0F">
          <w:rPr>
            <w:webHidden/>
          </w:rPr>
          <w:tab/>
        </w:r>
        <w:r w:rsidR="00CB5B0F">
          <w:rPr>
            <w:webHidden/>
          </w:rPr>
          <w:fldChar w:fldCharType="begin"/>
        </w:r>
        <w:r w:rsidR="00CB5B0F">
          <w:rPr>
            <w:webHidden/>
          </w:rPr>
          <w:instrText xml:space="preserve"> PAGEREF _Toc7096006 \h </w:instrText>
        </w:r>
        <w:r w:rsidR="00CB5B0F">
          <w:rPr>
            <w:webHidden/>
          </w:rPr>
        </w:r>
        <w:r w:rsidR="00CB5B0F">
          <w:rPr>
            <w:webHidden/>
          </w:rPr>
          <w:fldChar w:fldCharType="separate"/>
        </w:r>
        <w:r w:rsidR="008D58B8">
          <w:rPr>
            <w:webHidden/>
          </w:rPr>
          <w:t>3</w:t>
        </w:r>
        <w:r w:rsidR="00CB5B0F">
          <w:rPr>
            <w:webHidden/>
          </w:rPr>
          <w:fldChar w:fldCharType="end"/>
        </w:r>
      </w:hyperlink>
    </w:p>
    <w:p w14:paraId="295CF15D" w14:textId="77777777" w:rsidR="00CB5B0F" w:rsidRDefault="00142A31">
      <w:pPr>
        <w:pStyle w:val="14"/>
        <w:rPr>
          <w:rFonts w:asciiTheme="minorHAnsi" w:eastAsiaTheme="minorEastAsia" w:hAnsiTheme="minorHAnsi" w:cstheme="minorBidi"/>
          <w:b w:val="0"/>
          <w:bCs w:val="0"/>
          <w:caps w:val="0"/>
          <w:sz w:val="22"/>
          <w:szCs w:val="22"/>
        </w:rPr>
      </w:pPr>
      <w:hyperlink w:anchor="_Toc7096007" w:history="1">
        <w:r w:rsidR="00CB5B0F" w:rsidRPr="0007023A">
          <w:rPr>
            <w:rStyle w:val="aff8"/>
          </w:rPr>
          <w:t>II.</w:t>
        </w:r>
        <w:r w:rsidR="00CB5B0F">
          <w:rPr>
            <w:rFonts w:asciiTheme="minorHAnsi" w:eastAsiaTheme="minorEastAsia" w:hAnsiTheme="minorHAnsi" w:cstheme="minorBidi"/>
            <w:b w:val="0"/>
            <w:bCs w:val="0"/>
            <w:caps w:val="0"/>
            <w:sz w:val="22"/>
            <w:szCs w:val="22"/>
          </w:rPr>
          <w:tab/>
        </w:r>
        <w:r w:rsidR="00CB5B0F" w:rsidRPr="0007023A">
          <w:rPr>
            <w:rStyle w:val="aff8"/>
          </w:rPr>
          <w:t>«ИЗВЕЩЕНИЕ О ПРОВЕДЕНИИ ЗАПРОСА ПРЕДЛОЖЕНИЙ»</w:t>
        </w:r>
        <w:r w:rsidR="00CB5B0F">
          <w:rPr>
            <w:webHidden/>
          </w:rPr>
          <w:tab/>
        </w:r>
        <w:r w:rsidR="00CB5B0F">
          <w:rPr>
            <w:webHidden/>
          </w:rPr>
          <w:fldChar w:fldCharType="begin"/>
        </w:r>
        <w:r w:rsidR="00CB5B0F">
          <w:rPr>
            <w:webHidden/>
          </w:rPr>
          <w:instrText xml:space="preserve"> PAGEREF _Toc7096007 \h </w:instrText>
        </w:r>
        <w:r w:rsidR="00CB5B0F">
          <w:rPr>
            <w:webHidden/>
          </w:rPr>
        </w:r>
        <w:r w:rsidR="00CB5B0F">
          <w:rPr>
            <w:webHidden/>
          </w:rPr>
          <w:fldChar w:fldCharType="separate"/>
        </w:r>
        <w:r w:rsidR="008D58B8">
          <w:rPr>
            <w:webHidden/>
          </w:rPr>
          <w:t>4</w:t>
        </w:r>
        <w:r w:rsidR="00CB5B0F">
          <w:rPr>
            <w:webHidden/>
          </w:rPr>
          <w:fldChar w:fldCharType="end"/>
        </w:r>
      </w:hyperlink>
    </w:p>
    <w:p w14:paraId="6DA43940" w14:textId="77777777" w:rsidR="00CB5B0F" w:rsidRDefault="00142A31">
      <w:pPr>
        <w:pStyle w:val="14"/>
        <w:rPr>
          <w:rFonts w:asciiTheme="minorHAnsi" w:eastAsiaTheme="minorEastAsia" w:hAnsiTheme="minorHAnsi" w:cstheme="minorBidi"/>
          <w:b w:val="0"/>
          <w:bCs w:val="0"/>
          <w:caps w:val="0"/>
          <w:sz w:val="22"/>
          <w:szCs w:val="22"/>
        </w:rPr>
      </w:pPr>
      <w:hyperlink w:anchor="_Toc7096008" w:history="1">
        <w:r w:rsidR="00CB5B0F" w:rsidRPr="0007023A">
          <w:rPr>
            <w:rStyle w:val="aff8"/>
          </w:rPr>
          <w:t>III.</w:t>
        </w:r>
        <w:r w:rsidR="00CB5B0F">
          <w:rPr>
            <w:rFonts w:asciiTheme="minorHAnsi" w:eastAsiaTheme="minorEastAsia" w:hAnsiTheme="minorHAnsi" w:cstheme="minorBidi"/>
            <w:b w:val="0"/>
            <w:bCs w:val="0"/>
            <w:caps w:val="0"/>
            <w:sz w:val="22"/>
            <w:szCs w:val="22"/>
          </w:rPr>
          <w:tab/>
        </w:r>
        <w:r w:rsidR="00CB5B0F" w:rsidRPr="0007023A">
          <w:rPr>
            <w:rStyle w:val="aff8"/>
          </w:rPr>
          <w:t>«ИНФОРМАЦИОННАЯ КАРТА»</w:t>
        </w:r>
        <w:r w:rsidR="00CB5B0F">
          <w:rPr>
            <w:webHidden/>
          </w:rPr>
          <w:tab/>
        </w:r>
        <w:r w:rsidR="00CB5B0F">
          <w:rPr>
            <w:webHidden/>
          </w:rPr>
          <w:fldChar w:fldCharType="begin"/>
        </w:r>
        <w:r w:rsidR="00CB5B0F">
          <w:rPr>
            <w:webHidden/>
          </w:rPr>
          <w:instrText xml:space="preserve"> PAGEREF _Toc7096008 \h </w:instrText>
        </w:r>
        <w:r w:rsidR="00CB5B0F">
          <w:rPr>
            <w:webHidden/>
          </w:rPr>
        </w:r>
        <w:r w:rsidR="00CB5B0F">
          <w:rPr>
            <w:webHidden/>
          </w:rPr>
          <w:fldChar w:fldCharType="separate"/>
        </w:r>
        <w:r w:rsidR="008D58B8">
          <w:rPr>
            <w:webHidden/>
          </w:rPr>
          <w:t>6</w:t>
        </w:r>
        <w:r w:rsidR="00CB5B0F">
          <w:rPr>
            <w:webHidden/>
          </w:rPr>
          <w:fldChar w:fldCharType="end"/>
        </w:r>
      </w:hyperlink>
    </w:p>
    <w:p w14:paraId="50353C7E" w14:textId="77777777" w:rsidR="00CB5B0F" w:rsidRDefault="00142A31">
      <w:pPr>
        <w:pStyle w:val="14"/>
        <w:rPr>
          <w:rFonts w:asciiTheme="minorHAnsi" w:eastAsiaTheme="minorEastAsia" w:hAnsiTheme="minorHAnsi" w:cstheme="minorBidi"/>
          <w:b w:val="0"/>
          <w:bCs w:val="0"/>
          <w:caps w:val="0"/>
          <w:sz w:val="22"/>
          <w:szCs w:val="22"/>
        </w:rPr>
      </w:pPr>
      <w:hyperlink w:anchor="_Toc7096009" w:history="1">
        <w:r w:rsidR="00CB5B0F" w:rsidRPr="0007023A">
          <w:rPr>
            <w:rStyle w:val="aff8"/>
            <w:lang w:val="en-US"/>
          </w:rPr>
          <w:t>IV</w:t>
        </w:r>
        <w:r w:rsidR="00CB5B0F" w:rsidRPr="0007023A">
          <w:rPr>
            <w:rStyle w:val="aff8"/>
          </w:rPr>
          <w:t>. ОБРАЗЦЫ ФОРМ ДЛЯ ЗАПОЛНЕНИЯ</w:t>
        </w:r>
        <w:r w:rsidR="00CB5B0F">
          <w:rPr>
            <w:webHidden/>
          </w:rPr>
          <w:tab/>
        </w:r>
        <w:r w:rsidR="00CB5B0F">
          <w:rPr>
            <w:webHidden/>
          </w:rPr>
          <w:fldChar w:fldCharType="begin"/>
        </w:r>
        <w:r w:rsidR="00CB5B0F">
          <w:rPr>
            <w:webHidden/>
          </w:rPr>
          <w:instrText xml:space="preserve"> PAGEREF _Toc7096009 \h </w:instrText>
        </w:r>
        <w:r w:rsidR="00CB5B0F">
          <w:rPr>
            <w:webHidden/>
          </w:rPr>
        </w:r>
        <w:r w:rsidR="00CB5B0F">
          <w:rPr>
            <w:webHidden/>
          </w:rPr>
          <w:fldChar w:fldCharType="separate"/>
        </w:r>
        <w:r w:rsidR="008D58B8">
          <w:rPr>
            <w:webHidden/>
          </w:rPr>
          <w:t>19</w:t>
        </w:r>
        <w:r w:rsidR="00CB5B0F">
          <w:rPr>
            <w:webHidden/>
          </w:rPr>
          <w:fldChar w:fldCharType="end"/>
        </w:r>
      </w:hyperlink>
    </w:p>
    <w:p w14:paraId="255E8B5C" w14:textId="77777777" w:rsidR="00CB5B0F" w:rsidRDefault="00142A31">
      <w:pPr>
        <w:pStyle w:val="14"/>
        <w:rPr>
          <w:rFonts w:asciiTheme="minorHAnsi" w:eastAsiaTheme="minorEastAsia" w:hAnsiTheme="minorHAnsi" w:cstheme="minorBidi"/>
          <w:b w:val="0"/>
          <w:bCs w:val="0"/>
          <w:caps w:val="0"/>
          <w:sz w:val="22"/>
          <w:szCs w:val="22"/>
        </w:rPr>
      </w:pPr>
      <w:hyperlink w:anchor="_Toc7096010" w:history="1">
        <w:r w:rsidR="00CB5B0F" w:rsidRPr="0007023A">
          <w:rPr>
            <w:rStyle w:val="aff8"/>
          </w:rPr>
          <w:t>V.  «Проект договора»</w:t>
        </w:r>
        <w:r w:rsidR="00CB5B0F">
          <w:rPr>
            <w:webHidden/>
          </w:rPr>
          <w:tab/>
        </w:r>
        <w:r w:rsidR="00CB5B0F">
          <w:rPr>
            <w:webHidden/>
          </w:rPr>
          <w:fldChar w:fldCharType="begin"/>
        </w:r>
        <w:r w:rsidR="00CB5B0F">
          <w:rPr>
            <w:webHidden/>
          </w:rPr>
          <w:instrText xml:space="preserve"> PAGEREF _Toc7096010 \h </w:instrText>
        </w:r>
        <w:r w:rsidR="00CB5B0F">
          <w:rPr>
            <w:webHidden/>
          </w:rPr>
        </w:r>
        <w:r w:rsidR="00CB5B0F">
          <w:rPr>
            <w:webHidden/>
          </w:rPr>
          <w:fldChar w:fldCharType="separate"/>
        </w:r>
        <w:r w:rsidR="008D58B8">
          <w:rPr>
            <w:webHidden/>
          </w:rPr>
          <w:t>27</w:t>
        </w:r>
        <w:r w:rsidR="00CB5B0F">
          <w:rPr>
            <w:webHidden/>
          </w:rPr>
          <w:fldChar w:fldCharType="end"/>
        </w:r>
      </w:hyperlink>
    </w:p>
    <w:p w14:paraId="37151D3E" w14:textId="77777777" w:rsidR="00CB5B0F" w:rsidRDefault="00142A31">
      <w:pPr>
        <w:pStyle w:val="14"/>
        <w:rPr>
          <w:rFonts w:asciiTheme="minorHAnsi" w:eastAsiaTheme="minorEastAsia" w:hAnsiTheme="minorHAnsi" w:cstheme="minorBidi"/>
          <w:b w:val="0"/>
          <w:bCs w:val="0"/>
          <w:caps w:val="0"/>
          <w:sz w:val="22"/>
          <w:szCs w:val="22"/>
        </w:rPr>
      </w:pPr>
      <w:hyperlink w:anchor="_Toc7096011" w:history="1">
        <w:r w:rsidR="00CB5B0F" w:rsidRPr="0007023A">
          <w:rPr>
            <w:rStyle w:val="aff8"/>
            <w:rFonts w:eastAsia="Calibri"/>
          </w:rPr>
          <w:t xml:space="preserve">VI.  </w:t>
        </w:r>
        <w:r w:rsidR="00CB5B0F" w:rsidRPr="0007023A">
          <w:rPr>
            <w:rStyle w:val="aff8"/>
          </w:rPr>
          <w:t>«Техническая часть»</w:t>
        </w:r>
        <w:r w:rsidR="00CB5B0F">
          <w:rPr>
            <w:webHidden/>
          </w:rPr>
          <w:tab/>
        </w:r>
        <w:r w:rsidR="00CB5B0F">
          <w:rPr>
            <w:webHidden/>
          </w:rPr>
          <w:fldChar w:fldCharType="begin"/>
        </w:r>
        <w:r w:rsidR="00CB5B0F">
          <w:rPr>
            <w:webHidden/>
          </w:rPr>
          <w:instrText xml:space="preserve"> PAGEREF _Toc7096011 \h </w:instrText>
        </w:r>
        <w:r w:rsidR="00CB5B0F">
          <w:rPr>
            <w:webHidden/>
          </w:rPr>
        </w:r>
        <w:r w:rsidR="00CB5B0F">
          <w:rPr>
            <w:webHidden/>
          </w:rPr>
          <w:fldChar w:fldCharType="separate"/>
        </w:r>
        <w:r w:rsidR="008D58B8">
          <w:rPr>
            <w:webHidden/>
          </w:rPr>
          <w:t>33</w:t>
        </w:r>
        <w:r w:rsidR="00CB5B0F">
          <w:rPr>
            <w:webHidden/>
          </w:rPr>
          <w:fldChar w:fldCharType="end"/>
        </w:r>
      </w:hyperlink>
    </w:p>
    <w:p w14:paraId="06275F74" w14:textId="3F83A032" w:rsidR="00786413" w:rsidRDefault="007E64C4" w:rsidP="00786413">
      <w:pPr>
        <w:pStyle w:val="14"/>
      </w:pPr>
      <w:r w:rsidRPr="00E90758">
        <w:fldChar w:fldCharType="end"/>
      </w:r>
      <w:r w:rsidR="00786413">
        <w:br w:type="page"/>
      </w:r>
    </w:p>
    <w:p w14:paraId="2ED31A9B" w14:textId="281D3690" w:rsidR="00F037D3" w:rsidRDefault="00975CF7" w:rsidP="00BF2C88">
      <w:pPr>
        <w:pStyle w:val="1"/>
        <w:numPr>
          <w:ilvl w:val="0"/>
          <w:numId w:val="16"/>
        </w:numPr>
        <w:jc w:val="both"/>
        <w:rPr>
          <w:sz w:val="28"/>
          <w:szCs w:val="28"/>
        </w:rPr>
      </w:pPr>
      <w:r w:rsidRPr="001E29DC">
        <w:rPr>
          <w:sz w:val="28"/>
          <w:szCs w:val="28"/>
        </w:rPr>
        <w:lastRenderedPageBreak/>
        <w:t xml:space="preserve"> </w:t>
      </w:r>
      <w:bookmarkStart w:id="0" w:name="_Toc7096006"/>
      <w:r w:rsidR="00F037D3">
        <w:rPr>
          <w:sz w:val="28"/>
          <w:szCs w:val="28"/>
        </w:rPr>
        <w:t>Общие положения</w:t>
      </w:r>
      <w:bookmarkEnd w:id="0"/>
      <w:r w:rsidR="00F037D3">
        <w:rPr>
          <w:sz w:val="28"/>
          <w:szCs w:val="28"/>
        </w:rPr>
        <w:t xml:space="preserve"> </w:t>
      </w:r>
    </w:p>
    <w:p w14:paraId="03C2F1C8" w14:textId="4FACC9A7" w:rsidR="00F037D3" w:rsidRPr="00460C1A" w:rsidRDefault="00F037D3" w:rsidP="00F037D3"/>
    <w:p w14:paraId="2B79B1B0" w14:textId="447E2E2D" w:rsidR="00F037D3" w:rsidRPr="00460C1A" w:rsidRDefault="00F037D3" w:rsidP="00160EF0">
      <w:pPr>
        <w:pStyle w:val="afffff1"/>
        <w:numPr>
          <w:ilvl w:val="1"/>
          <w:numId w:val="25"/>
        </w:numPr>
        <w:jc w:val="both"/>
        <w:rPr>
          <w:rFonts w:ascii="Times New Roman" w:hAnsi="Times New Roman"/>
          <w:sz w:val="24"/>
          <w:szCs w:val="24"/>
        </w:rPr>
      </w:pPr>
      <w:bookmarkStart w:id="1" w:name="_Ref119427085"/>
      <w:r w:rsidRPr="00460C1A">
        <w:rPr>
          <w:rFonts w:ascii="Times New Roman" w:hAnsi="Times New Roman"/>
          <w:sz w:val="24"/>
          <w:szCs w:val="24"/>
        </w:rPr>
        <w:t xml:space="preserve">Настоящая документация </w:t>
      </w:r>
      <w:bookmarkEnd w:id="1"/>
      <w:r w:rsidRPr="00460C1A">
        <w:rPr>
          <w:rFonts w:ascii="Times New Roman" w:hAnsi="Times New Roman"/>
          <w:sz w:val="24"/>
          <w:szCs w:val="24"/>
        </w:rPr>
        <w:t>подготовлена в соответствии с положениями Гражданского кодекса Российской Федерации, Федерального закона от 18 июля 2011 г. № 223-ФЗ «О закупках товаров, работ, услуг отдельными видами юридических лиц» (далее – Федеральный закон), Положени</w:t>
      </w:r>
      <w:r w:rsidR="006C192C">
        <w:rPr>
          <w:rFonts w:ascii="Times New Roman" w:hAnsi="Times New Roman"/>
          <w:sz w:val="24"/>
          <w:szCs w:val="24"/>
        </w:rPr>
        <w:t>я</w:t>
      </w:r>
      <w:r w:rsidRPr="00460C1A">
        <w:rPr>
          <w:rFonts w:ascii="Times New Roman" w:hAnsi="Times New Roman"/>
          <w:sz w:val="24"/>
          <w:szCs w:val="24"/>
        </w:rPr>
        <w:t xml:space="preserve"> о закупках товаров, работ, услуг для нужд АО «Гознак».</w:t>
      </w:r>
    </w:p>
    <w:p w14:paraId="7740E5B2" w14:textId="54FA33E7" w:rsidR="00F037D3" w:rsidRPr="00460C1A" w:rsidRDefault="00F037D3" w:rsidP="00160EF0">
      <w:pPr>
        <w:pStyle w:val="afffff1"/>
        <w:numPr>
          <w:ilvl w:val="1"/>
          <w:numId w:val="25"/>
        </w:numPr>
        <w:jc w:val="both"/>
        <w:rPr>
          <w:rFonts w:ascii="Times New Roman" w:hAnsi="Times New Roman"/>
          <w:sz w:val="24"/>
          <w:szCs w:val="24"/>
        </w:rPr>
      </w:pPr>
      <w:r w:rsidRPr="00460C1A">
        <w:rPr>
          <w:rFonts w:ascii="Times New Roman" w:hAnsi="Times New Roman"/>
          <w:sz w:val="24"/>
          <w:szCs w:val="24"/>
        </w:rPr>
        <w:t>По всем вопросам, связанным с проведением процедуры закупки с использованием электронной торговой площадки (ЭТП) и не урегулированным «Положением о закупках товаров, работ, услуг для нужд АО «Гознак» и закупочной документацией, Заказчик и участник закупочной процедур</w:t>
      </w:r>
      <w:r w:rsidR="006C192C">
        <w:rPr>
          <w:rFonts w:ascii="Times New Roman" w:hAnsi="Times New Roman"/>
          <w:sz w:val="24"/>
          <w:szCs w:val="24"/>
        </w:rPr>
        <w:t>ы</w:t>
      </w:r>
      <w:r w:rsidRPr="00460C1A">
        <w:rPr>
          <w:rFonts w:ascii="Times New Roman" w:hAnsi="Times New Roman"/>
          <w:sz w:val="24"/>
          <w:szCs w:val="24"/>
        </w:rPr>
        <w:t xml:space="preserve"> руководству</w:t>
      </w:r>
      <w:r w:rsidR="006C192C">
        <w:rPr>
          <w:rFonts w:ascii="Times New Roman" w:hAnsi="Times New Roman"/>
          <w:sz w:val="24"/>
          <w:szCs w:val="24"/>
        </w:rPr>
        <w:t>ю</w:t>
      </w:r>
      <w:r w:rsidRPr="00460C1A">
        <w:rPr>
          <w:rFonts w:ascii="Times New Roman" w:hAnsi="Times New Roman"/>
          <w:sz w:val="24"/>
          <w:szCs w:val="24"/>
        </w:rPr>
        <w:t xml:space="preserve">тся правилами, установленными ЭТП. </w:t>
      </w:r>
    </w:p>
    <w:p w14:paraId="34F70731" w14:textId="1EA44C9A" w:rsidR="00460C1A" w:rsidRPr="00460C1A" w:rsidRDefault="00460C1A" w:rsidP="00160EF0">
      <w:pPr>
        <w:pStyle w:val="afffff1"/>
        <w:numPr>
          <w:ilvl w:val="1"/>
          <w:numId w:val="25"/>
        </w:numPr>
        <w:suppressAutoHyphens/>
        <w:spacing w:after="120" w:line="240" w:lineRule="auto"/>
        <w:contextualSpacing w:val="0"/>
        <w:jc w:val="both"/>
        <w:rPr>
          <w:rFonts w:ascii="Times New Roman" w:hAnsi="Times New Roman"/>
          <w:sz w:val="24"/>
          <w:szCs w:val="24"/>
        </w:rPr>
      </w:pPr>
      <w:r w:rsidRPr="00460C1A">
        <w:rPr>
          <w:rFonts w:ascii="Times New Roman" w:hAnsi="Times New Roman"/>
          <w:sz w:val="24"/>
          <w:szCs w:val="24"/>
        </w:rPr>
        <w:t>В целях проведения закупки, создается</w:t>
      </w:r>
      <w:bookmarkStart w:id="2" w:name="sub_161"/>
      <w:r w:rsidRPr="00460C1A">
        <w:rPr>
          <w:rFonts w:ascii="Times New Roman" w:hAnsi="Times New Roman"/>
          <w:sz w:val="24"/>
          <w:szCs w:val="24"/>
        </w:rPr>
        <w:t xml:space="preserve"> комиссия по осуществлению закупки. Комиссия в своей деятельности руководствуется законодательством Российской Федерации, Положением о закупках товаров, работ, услуг для нужд АО «Гознак», иными локальными нормативными актами Общества. </w:t>
      </w:r>
    </w:p>
    <w:bookmarkEnd w:id="2"/>
    <w:p w14:paraId="1287BBED" w14:textId="47B0F7CD" w:rsidR="003B09AB" w:rsidRDefault="003B09AB" w:rsidP="00160EF0">
      <w:pPr>
        <w:pStyle w:val="afffff1"/>
        <w:numPr>
          <w:ilvl w:val="1"/>
          <w:numId w:val="25"/>
        </w:numPr>
        <w:suppressAutoHyphens/>
        <w:spacing w:before="120" w:after="120" w:line="240" w:lineRule="auto"/>
        <w:jc w:val="both"/>
        <w:rPr>
          <w:rFonts w:ascii="Times New Roman" w:hAnsi="Times New Roman"/>
          <w:sz w:val="24"/>
          <w:szCs w:val="24"/>
        </w:rPr>
      </w:pPr>
      <w:r>
        <w:rPr>
          <w:rFonts w:ascii="Times New Roman" w:hAnsi="Times New Roman"/>
          <w:sz w:val="24"/>
          <w:szCs w:val="24"/>
        </w:rPr>
        <w:t xml:space="preserve">Информация об условиях участия в </w:t>
      </w:r>
      <w:r w:rsidR="00925D4D">
        <w:rPr>
          <w:rFonts w:ascii="Times New Roman" w:hAnsi="Times New Roman"/>
          <w:sz w:val="24"/>
          <w:szCs w:val="24"/>
        </w:rPr>
        <w:t>закупке</w:t>
      </w:r>
      <w:r>
        <w:rPr>
          <w:rFonts w:ascii="Times New Roman" w:hAnsi="Times New Roman"/>
          <w:sz w:val="24"/>
          <w:szCs w:val="24"/>
        </w:rPr>
        <w:t xml:space="preserve"> содержится в извещении (раздел </w:t>
      </w:r>
      <w:r>
        <w:rPr>
          <w:rFonts w:ascii="Times New Roman" w:hAnsi="Times New Roman"/>
          <w:sz w:val="24"/>
          <w:szCs w:val="24"/>
          <w:lang w:val="en-US"/>
        </w:rPr>
        <w:t>II</w:t>
      </w:r>
      <w:r>
        <w:rPr>
          <w:rFonts w:ascii="Times New Roman" w:hAnsi="Times New Roman"/>
          <w:sz w:val="24"/>
          <w:szCs w:val="24"/>
        </w:rPr>
        <w:t xml:space="preserve">), информационной карте (раздел </w:t>
      </w:r>
      <w:r>
        <w:rPr>
          <w:rFonts w:ascii="Times New Roman" w:hAnsi="Times New Roman"/>
          <w:sz w:val="24"/>
          <w:szCs w:val="24"/>
          <w:lang w:val="en-US"/>
        </w:rPr>
        <w:t>III</w:t>
      </w:r>
      <w:r>
        <w:rPr>
          <w:rFonts w:ascii="Times New Roman" w:hAnsi="Times New Roman"/>
          <w:sz w:val="24"/>
          <w:szCs w:val="24"/>
        </w:rPr>
        <w:t xml:space="preserve">). Условия поставки продукции описаны в проекте договора (раздел </w:t>
      </w:r>
      <w:r>
        <w:rPr>
          <w:rFonts w:ascii="Times New Roman" w:hAnsi="Times New Roman"/>
          <w:sz w:val="24"/>
          <w:szCs w:val="24"/>
          <w:lang w:val="en-US"/>
        </w:rPr>
        <w:t>V</w:t>
      </w:r>
      <w:r>
        <w:rPr>
          <w:rFonts w:ascii="Times New Roman" w:hAnsi="Times New Roman"/>
          <w:sz w:val="24"/>
          <w:szCs w:val="24"/>
        </w:rPr>
        <w:t>).</w:t>
      </w:r>
    </w:p>
    <w:p w14:paraId="7C413063" w14:textId="2D219EB9" w:rsidR="003B09AB" w:rsidRDefault="003B09AB" w:rsidP="00160EF0">
      <w:pPr>
        <w:pStyle w:val="afffff1"/>
        <w:numPr>
          <w:ilvl w:val="1"/>
          <w:numId w:val="25"/>
        </w:numPr>
        <w:suppressAutoHyphens/>
        <w:spacing w:before="120" w:after="120" w:line="240" w:lineRule="auto"/>
        <w:jc w:val="both"/>
        <w:rPr>
          <w:rFonts w:ascii="Times New Roman" w:hAnsi="Times New Roman"/>
          <w:sz w:val="24"/>
          <w:szCs w:val="24"/>
        </w:rPr>
      </w:pPr>
      <w:r>
        <w:rPr>
          <w:rFonts w:ascii="Times New Roman" w:hAnsi="Times New Roman"/>
          <w:sz w:val="24"/>
          <w:szCs w:val="24"/>
        </w:rPr>
        <w:t xml:space="preserve">При подготовке заявки участник </w:t>
      </w:r>
      <w:r w:rsidR="00925D4D">
        <w:rPr>
          <w:rFonts w:ascii="Times New Roman" w:hAnsi="Times New Roman"/>
          <w:sz w:val="24"/>
          <w:szCs w:val="24"/>
        </w:rPr>
        <w:t>закупки</w:t>
      </w:r>
      <w:r>
        <w:rPr>
          <w:rFonts w:ascii="Times New Roman" w:hAnsi="Times New Roman"/>
          <w:sz w:val="24"/>
          <w:szCs w:val="24"/>
        </w:rPr>
        <w:t xml:space="preserve"> руководствуется образцами форм для заполнения (раздел </w:t>
      </w:r>
      <w:r>
        <w:rPr>
          <w:rFonts w:ascii="Times New Roman" w:hAnsi="Times New Roman"/>
          <w:sz w:val="24"/>
          <w:szCs w:val="24"/>
          <w:lang w:val="en-US"/>
        </w:rPr>
        <w:t>IV</w:t>
      </w:r>
      <w:r>
        <w:rPr>
          <w:rFonts w:ascii="Times New Roman" w:hAnsi="Times New Roman"/>
          <w:sz w:val="24"/>
          <w:szCs w:val="24"/>
        </w:rPr>
        <w:t>).</w:t>
      </w:r>
    </w:p>
    <w:p w14:paraId="32C0DA0B" w14:textId="77777777" w:rsidR="00F037D3" w:rsidRPr="00F037D3" w:rsidRDefault="00F037D3" w:rsidP="00F037D3"/>
    <w:p w14:paraId="5581B833" w14:textId="77777777" w:rsidR="00F037D3" w:rsidRDefault="00F037D3">
      <w:pPr>
        <w:spacing w:after="0"/>
        <w:jc w:val="left"/>
        <w:rPr>
          <w:b/>
          <w:kern w:val="28"/>
          <w:sz w:val="28"/>
          <w:szCs w:val="28"/>
        </w:rPr>
      </w:pPr>
      <w:r>
        <w:rPr>
          <w:sz w:val="28"/>
          <w:szCs w:val="28"/>
        </w:rPr>
        <w:br w:type="page"/>
      </w:r>
    </w:p>
    <w:p w14:paraId="398C350A" w14:textId="73B08240" w:rsidR="00EA2481" w:rsidRDefault="00EA2481" w:rsidP="00BF2C88">
      <w:pPr>
        <w:pStyle w:val="1"/>
        <w:numPr>
          <w:ilvl w:val="0"/>
          <w:numId w:val="16"/>
        </w:numPr>
        <w:tabs>
          <w:tab w:val="clear" w:pos="3365"/>
          <w:tab w:val="num" w:pos="2127"/>
        </w:tabs>
        <w:ind w:hanging="1522"/>
        <w:rPr>
          <w:sz w:val="28"/>
          <w:szCs w:val="28"/>
        </w:rPr>
      </w:pPr>
      <w:bookmarkStart w:id="3" w:name="_Toc7096007"/>
      <w:r>
        <w:rPr>
          <w:sz w:val="28"/>
          <w:szCs w:val="28"/>
        </w:rPr>
        <w:lastRenderedPageBreak/>
        <w:t>«ИЗВЕЩЕНИЕ О ПРОВЕДЕНИИ ЗАПРОСА ПРЕДЛОЖЕНИЙ»</w:t>
      </w:r>
      <w:bookmarkEnd w:id="3"/>
    </w:p>
    <w:tbl>
      <w:tblPr>
        <w:tblW w:w="5003"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41"/>
        <w:gridCol w:w="6487"/>
      </w:tblGrid>
      <w:tr w:rsidR="00EA2481" w:rsidRPr="00D93ECB" w14:paraId="202DA9C3" w14:textId="77777777" w:rsidTr="006E79C7">
        <w:trPr>
          <w:trHeight w:val="503"/>
          <w:tblHeader/>
        </w:trPr>
        <w:tc>
          <w:tcPr>
            <w:tcW w:w="3941" w:type="dxa"/>
            <w:tcBorders>
              <w:bottom w:val="double" w:sz="4" w:space="0" w:color="000000"/>
            </w:tcBorders>
            <w:shd w:val="clear" w:color="auto" w:fill="F2F2F2"/>
            <w:vAlign w:val="center"/>
          </w:tcPr>
          <w:p w14:paraId="46073DDC" w14:textId="77777777" w:rsidR="00EA2481" w:rsidRPr="00D93ECB" w:rsidRDefault="00EA2481" w:rsidP="004E6B03">
            <w:pPr>
              <w:rPr>
                <w:b/>
              </w:rPr>
            </w:pPr>
            <w:r w:rsidRPr="00D93ECB">
              <w:rPr>
                <w:b/>
              </w:rPr>
              <w:t>Номер и описание пункта</w:t>
            </w:r>
          </w:p>
        </w:tc>
        <w:tc>
          <w:tcPr>
            <w:tcW w:w="6487" w:type="dxa"/>
            <w:tcBorders>
              <w:bottom w:val="double" w:sz="4" w:space="0" w:color="000000"/>
            </w:tcBorders>
            <w:shd w:val="clear" w:color="auto" w:fill="F2F2F2"/>
            <w:vAlign w:val="center"/>
          </w:tcPr>
          <w:p w14:paraId="1EDD05A1" w14:textId="77777777" w:rsidR="00EA2481" w:rsidRPr="00D93ECB" w:rsidRDefault="00EA2481" w:rsidP="004E6B03">
            <w:pPr>
              <w:rPr>
                <w:b/>
              </w:rPr>
            </w:pPr>
            <w:r w:rsidRPr="00D93ECB">
              <w:rPr>
                <w:b/>
              </w:rPr>
              <w:t xml:space="preserve">Содержание пункта </w:t>
            </w:r>
          </w:p>
        </w:tc>
      </w:tr>
      <w:tr w:rsidR="00EA2481" w:rsidRPr="00D93ECB" w14:paraId="7E9B7966" w14:textId="77777777" w:rsidTr="006E79C7">
        <w:trPr>
          <w:trHeight w:val="20"/>
        </w:trPr>
        <w:tc>
          <w:tcPr>
            <w:tcW w:w="3941" w:type="dxa"/>
            <w:tcBorders>
              <w:top w:val="double" w:sz="4" w:space="0" w:color="000000"/>
            </w:tcBorders>
          </w:tcPr>
          <w:p w14:paraId="12D66121" w14:textId="77777777" w:rsidR="00EA2481" w:rsidRPr="00D93ECB" w:rsidRDefault="00EA2481" w:rsidP="00160EF0">
            <w:pPr>
              <w:numPr>
                <w:ilvl w:val="0"/>
                <w:numId w:val="24"/>
              </w:numPr>
              <w:spacing w:after="0"/>
              <w:jc w:val="left"/>
            </w:pPr>
            <w:r w:rsidRPr="00D93ECB">
              <w:t>Способ закупки</w:t>
            </w:r>
          </w:p>
        </w:tc>
        <w:tc>
          <w:tcPr>
            <w:tcW w:w="6487" w:type="dxa"/>
            <w:tcBorders>
              <w:top w:val="double" w:sz="4" w:space="0" w:color="000000"/>
            </w:tcBorders>
          </w:tcPr>
          <w:p w14:paraId="4558E6CF" w14:textId="7BF02AC9" w:rsidR="00EA2481" w:rsidRPr="00D93ECB" w:rsidRDefault="00EA2481" w:rsidP="00FA0C56">
            <w:r w:rsidRPr="001E29DC">
              <w:t>Запрос п</w:t>
            </w:r>
            <w:r w:rsidR="00FA0C56">
              <w:t>редложений в электронной форме</w:t>
            </w:r>
          </w:p>
        </w:tc>
      </w:tr>
      <w:tr w:rsidR="00EA2481" w:rsidRPr="00AE5CC5" w14:paraId="7BD6EC71" w14:textId="77777777" w:rsidTr="006E79C7">
        <w:trPr>
          <w:trHeight w:val="20"/>
        </w:trPr>
        <w:tc>
          <w:tcPr>
            <w:tcW w:w="3941" w:type="dxa"/>
          </w:tcPr>
          <w:p w14:paraId="2D8D34F8" w14:textId="77777777" w:rsidR="00EA2481" w:rsidRPr="00D93ECB" w:rsidRDefault="00EA2481" w:rsidP="00160EF0">
            <w:pPr>
              <w:numPr>
                <w:ilvl w:val="0"/>
                <w:numId w:val="24"/>
              </w:numPr>
              <w:spacing w:after="0"/>
              <w:jc w:val="left"/>
            </w:pPr>
            <w:r w:rsidRPr="00D93ECB">
              <w:t>Наименование, место нахождения, почтовый адрес, адрес электронной почты, номер контактного телефона заказчика</w:t>
            </w:r>
          </w:p>
        </w:tc>
        <w:tc>
          <w:tcPr>
            <w:tcW w:w="6487" w:type="dxa"/>
          </w:tcPr>
          <w:p w14:paraId="5081C4B4" w14:textId="77777777" w:rsidR="00DD6C03" w:rsidRPr="00E77EE4" w:rsidRDefault="00DD6C03" w:rsidP="00DD6C03">
            <w:pPr>
              <w:contextualSpacing/>
            </w:pPr>
            <w:r w:rsidRPr="00E77EE4">
              <w:t>Акционерное общество «Гознак»</w:t>
            </w:r>
          </w:p>
          <w:p w14:paraId="1D6414DE" w14:textId="77777777" w:rsidR="00DD6C03" w:rsidRPr="00E77EE4" w:rsidRDefault="00DD6C03" w:rsidP="00DD6C03">
            <w:pPr>
              <w:contextualSpacing/>
            </w:pPr>
            <w:r w:rsidRPr="00E77EE4">
              <w:t>197046, г. Санкт-Петербург, территория Петропавловская крепость, дом 3, литер Г</w:t>
            </w:r>
          </w:p>
          <w:p w14:paraId="23815C92" w14:textId="77777777" w:rsidR="00DD6C03" w:rsidRPr="00E77EE4" w:rsidRDefault="00DD6C03" w:rsidP="00DD6C03">
            <w:pPr>
              <w:contextualSpacing/>
            </w:pPr>
            <w:proofErr w:type="spellStart"/>
            <w:r w:rsidRPr="00E77EE4">
              <w:t>Краснокамская</w:t>
            </w:r>
            <w:proofErr w:type="spellEnd"/>
            <w:r w:rsidRPr="00E77EE4">
              <w:t xml:space="preserve"> бумажная фабрика – филиал акционерного общества «Гознак»</w:t>
            </w:r>
          </w:p>
          <w:p w14:paraId="34C9114D" w14:textId="77777777" w:rsidR="00DD6C03" w:rsidRPr="00E77EE4" w:rsidRDefault="00DD6C03" w:rsidP="00DD6C03">
            <w:pPr>
              <w:contextualSpacing/>
            </w:pPr>
            <w:r w:rsidRPr="00E77EE4">
              <w:t xml:space="preserve">617060, г. Краснокамск, ул. </w:t>
            </w:r>
            <w:proofErr w:type="gramStart"/>
            <w:r w:rsidRPr="00E77EE4">
              <w:t>Школьная</w:t>
            </w:r>
            <w:proofErr w:type="gramEnd"/>
            <w:r w:rsidRPr="00E77EE4">
              <w:t>, дом 13</w:t>
            </w:r>
          </w:p>
          <w:p w14:paraId="20A97CA9" w14:textId="77777777" w:rsidR="00DD6C03" w:rsidRDefault="00DD6C03" w:rsidP="00DD6C03">
            <w:pPr>
              <w:contextualSpacing/>
            </w:pPr>
            <w:r>
              <w:t>Тимкова Екатерина Геннадьевна</w:t>
            </w:r>
          </w:p>
          <w:p w14:paraId="21201006" w14:textId="77777777" w:rsidR="00DD6C03" w:rsidRDefault="00DD6C03" w:rsidP="00DD6C03">
            <w:pPr>
              <w:contextualSpacing/>
            </w:pPr>
            <w:r>
              <w:t>Timkova_E_G@goznak.ru</w:t>
            </w:r>
          </w:p>
          <w:p w14:paraId="4ACB7F14" w14:textId="66138B99" w:rsidR="00EA2481" w:rsidRPr="00AE5CC5" w:rsidRDefault="00DD6C03" w:rsidP="00DD6C03">
            <w:r>
              <w:t xml:space="preserve">Номер контактного телефона: (34273) 28-246 </w:t>
            </w:r>
            <w:r>
              <w:rPr>
                <w:rStyle w:val="aff8"/>
              </w:rPr>
              <w:t xml:space="preserve"> </w:t>
            </w:r>
          </w:p>
        </w:tc>
      </w:tr>
      <w:tr w:rsidR="00EA2481" w:rsidRPr="00D93ECB" w14:paraId="58207362" w14:textId="77777777" w:rsidTr="006E79C7">
        <w:trPr>
          <w:trHeight w:val="20"/>
        </w:trPr>
        <w:tc>
          <w:tcPr>
            <w:tcW w:w="3941" w:type="dxa"/>
          </w:tcPr>
          <w:p w14:paraId="7F39A482" w14:textId="77777777" w:rsidR="00EA2481" w:rsidRPr="00D93ECB" w:rsidRDefault="00EA2481" w:rsidP="00160EF0">
            <w:pPr>
              <w:numPr>
                <w:ilvl w:val="0"/>
                <w:numId w:val="24"/>
              </w:numPr>
              <w:spacing w:after="0"/>
              <w:jc w:val="left"/>
            </w:pPr>
            <w:r w:rsidRPr="00D93ECB">
              <w:t>Предмет договора с указанием количества поставляемого товара, объема выполняемых работ, оказываемых услуг</w:t>
            </w:r>
          </w:p>
        </w:tc>
        <w:tc>
          <w:tcPr>
            <w:tcW w:w="6487" w:type="dxa"/>
          </w:tcPr>
          <w:p w14:paraId="0FD6F924" w14:textId="56C6B5B9" w:rsidR="00DD6C03" w:rsidRPr="00DD6C03" w:rsidRDefault="00FA0C56" w:rsidP="00DD6C03">
            <w:pPr>
              <w:pStyle w:val="32"/>
              <w:numPr>
                <w:ilvl w:val="0"/>
                <w:numId w:val="0"/>
              </w:numPr>
              <w:spacing w:before="0" w:after="0"/>
              <w:rPr>
                <w:rFonts w:ascii="Times New Roman" w:hAnsi="Times New Roman"/>
                <w:b w:val="0"/>
                <w:szCs w:val="24"/>
                <w:lang w:val="ru-RU"/>
              </w:rPr>
            </w:pPr>
            <w:r>
              <w:rPr>
                <w:rFonts w:ascii="Times New Roman" w:hAnsi="Times New Roman"/>
                <w:b w:val="0"/>
                <w:szCs w:val="24"/>
                <w:lang w:val="ru-RU" w:eastAsia="ru-RU"/>
              </w:rPr>
              <w:t>П</w:t>
            </w:r>
            <w:r w:rsidR="00074C25">
              <w:rPr>
                <w:rFonts w:ascii="Times New Roman" w:hAnsi="Times New Roman"/>
                <w:b w:val="0"/>
                <w:szCs w:val="24"/>
                <w:lang w:val="ru-RU" w:eastAsia="ru-RU"/>
              </w:rPr>
              <w:t>оставка</w:t>
            </w:r>
            <w:r w:rsidRPr="008C0686">
              <w:rPr>
                <w:rFonts w:ascii="Times New Roman" w:hAnsi="Times New Roman"/>
                <w:b w:val="0"/>
                <w:szCs w:val="24"/>
                <w:lang w:val="ru-RU" w:eastAsia="ru-RU"/>
              </w:rPr>
              <w:t xml:space="preserve"> </w:t>
            </w:r>
            <w:r w:rsidR="00B87B63" w:rsidRPr="00B87B63">
              <w:rPr>
                <w:rFonts w:ascii="Times New Roman" w:hAnsi="Times New Roman"/>
                <w:b w:val="0"/>
                <w:szCs w:val="24"/>
                <w:lang w:val="ru-RU"/>
              </w:rPr>
              <w:t xml:space="preserve">подшипников ZKL (Чехия) </w:t>
            </w:r>
            <w:r w:rsidR="00DD6C03" w:rsidRPr="00DD6C03">
              <w:rPr>
                <w:rFonts w:ascii="Times New Roman" w:hAnsi="Times New Roman"/>
                <w:b w:val="0"/>
                <w:szCs w:val="24"/>
                <w:lang w:val="ru-RU"/>
              </w:rPr>
              <w:t xml:space="preserve">в количестве  </w:t>
            </w:r>
            <w:r w:rsidR="00B87B63" w:rsidRPr="00B87B63">
              <w:rPr>
                <w:rFonts w:ascii="Times New Roman" w:hAnsi="Times New Roman"/>
                <w:b w:val="0"/>
                <w:szCs w:val="24"/>
                <w:lang w:val="ru-RU"/>
              </w:rPr>
              <w:t>299 шт</w:t>
            </w:r>
            <w:r w:rsidR="00B87B63">
              <w:rPr>
                <w:rFonts w:ascii="Times New Roman" w:hAnsi="Times New Roman"/>
                <w:b w:val="0"/>
                <w:szCs w:val="24"/>
                <w:lang w:val="ru-RU"/>
              </w:rPr>
              <w:t>.</w:t>
            </w:r>
            <w:r w:rsidR="00B87B63" w:rsidRPr="00B87B63">
              <w:rPr>
                <w:rFonts w:ascii="Times New Roman" w:hAnsi="Times New Roman"/>
                <w:b w:val="0"/>
                <w:szCs w:val="24"/>
                <w:lang w:val="ru-RU"/>
              </w:rPr>
              <w:t xml:space="preserve"> </w:t>
            </w:r>
            <w:proofErr w:type="spellStart"/>
            <w:r w:rsidR="00DD6C03" w:rsidRPr="00DD6C03">
              <w:rPr>
                <w:rFonts w:ascii="Times New Roman" w:hAnsi="Times New Roman"/>
                <w:b w:val="0"/>
                <w:szCs w:val="24"/>
              </w:rPr>
              <w:t>Краснокамской</w:t>
            </w:r>
            <w:proofErr w:type="spellEnd"/>
            <w:r w:rsidR="00DD6C03" w:rsidRPr="00DD6C03">
              <w:rPr>
                <w:rFonts w:ascii="Times New Roman" w:hAnsi="Times New Roman"/>
                <w:b w:val="0"/>
                <w:szCs w:val="24"/>
              </w:rPr>
              <w:t xml:space="preserve"> бумажной фабрик</w:t>
            </w:r>
            <w:r w:rsidR="00DD6C03" w:rsidRPr="00DD6C03">
              <w:rPr>
                <w:rFonts w:ascii="Times New Roman" w:hAnsi="Times New Roman"/>
                <w:b w:val="0"/>
                <w:szCs w:val="24"/>
                <w:lang w:val="ru-RU"/>
              </w:rPr>
              <w:t>е</w:t>
            </w:r>
            <w:r w:rsidR="00DD6C03" w:rsidRPr="00DD6C03">
              <w:rPr>
                <w:rFonts w:ascii="Times New Roman" w:hAnsi="Times New Roman"/>
                <w:b w:val="0"/>
                <w:szCs w:val="24"/>
              </w:rPr>
              <w:t xml:space="preserve"> - филиал</w:t>
            </w:r>
            <w:r w:rsidR="00DD6C03" w:rsidRPr="00DD6C03">
              <w:rPr>
                <w:rFonts w:ascii="Times New Roman" w:hAnsi="Times New Roman"/>
                <w:b w:val="0"/>
                <w:szCs w:val="24"/>
                <w:lang w:val="ru-RU"/>
              </w:rPr>
              <w:t>у</w:t>
            </w:r>
            <w:r w:rsidR="00DD6C03" w:rsidRPr="00DD6C03">
              <w:rPr>
                <w:rFonts w:ascii="Times New Roman" w:hAnsi="Times New Roman"/>
                <w:b w:val="0"/>
                <w:szCs w:val="24"/>
              </w:rPr>
              <w:t xml:space="preserve"> акционерного общества «Гознак»</w:t>
            </w:r>
            <w:r w:rsidR="00DD6C03" w:rsidRPr="00DD6C03">
              <w:rPr>
                <w:rFonts w:ascii="Times New Roman" w:hAnsi="Times New Roman"/>
                <w:b w:val="0"/>
                <w:szCs w:val="24"/>
                <w:lang w:val="ru-RU"/>
              </w:rPr>
              <w:t>.</w:t>
            </w:r>
          </w:p>
          <w:p w14:paraId="3C3ACD7B" w14:textId="23467679" w:rsidR="007A04D9" w:rsidRDefault="00DD6C03" w:rsidP="007A04D9">
            <w:r w:rsidRPr="00DD6C03">
              <w:t>Подшипник</w:t>
            </w:r>
            <w:r w:rsidR="0048059D">
              <w:t>и</w:t>
            </w:r>
            <w:r w:rsidR="007A04D9">
              <w:t xml:space="preserve"> </w:t>
            </w:r>
            <w:r w:rsidR="00BF2C88">
              <w:t>долж</w:t>
            </w:r>
            <w:r w:rsidR="0048059D">
              <w:t>ны</w:t>
            </w:r>
            <w:r w:rsidR="00BF2C88">
              <w:t xml:space="preserve"> быть</w:t>
            </w:r>
            <w:r w:rsidR="007A04D9">
              <w:t xml:space="preserve"> </w:t>
            </w:r>
            <w:r w:rsidR="0048059D" w:rsidRPr="0048059D">
              <w:t>новыми не бывшими в эксплуатации и консервации. Каждый подшипник упакован в оригинальную не вскрытую упаковку,  на упаковке нанесён штрих код, серийный номер подшипника и страна производителя. На подшипниках нанесены клеймо с информацией страны производителя  и бренда. Продукция разрешена к использованию на территории РФ. Принимаются только полные предложения</w:t>
            </w:r>
            <w:r w:rsidRPr="00DD6C03">
              <w:t xml:space="preserve">. </w:t>
            </w:r>
          </w:p>
          <w:p w14:paraId="134BA5B3" w14:textId="4AA9C17F" w:rsidR="00EA2481" w:rsidRPr="00D93ECB" w:rsidRDefault="00DD6C03" w:rsidP="00BF2C88">
            <w:r w:rsidRPr="00DD6C03">
              <w:t>Подробное описание поставляемого товара, выполняемых работ, оказываемых услуг указано в технической ч</w:t>
            </w:r>
            <w:r w:rsidR="004634C9">
              <w:t>асти и проекте договора (раздел</w:t>
            </w:r>
            <w:r w:rsidRPr="00DD6C03">
              <w:t xml:space="preserve"> </w:t>
            </w:r>
            <w:r w:rsidRPr="00DD6C03">
              <w:rPr>
                <w:lang w:val="en-US"/>
              </w:rPr>
              <w:t>V</w:t>
            </w:r>
            <w:r w:rsidR="00E90CCC">
              <w:t xml:space="preserve">, </w:t>
            </w:r>
            <w:r w:rsidR="00E90CCC" w:rsidRPr="00E90CCC">
              <w:t>V</w:t>
            </w:r>
            <w:r w:rsidR="00BF2C88" w:rsidRPr="00E90CCC">
              <w:t>I</w:t>
            </w:r>
            <w:r w:rsidRPr="00DD6C03">
              <w:t xml:space="preserve"> </w:t>
            </w:r>
            <w:r w:rsidR="004634C9">
              <w:t>документации</w:t>
            </w:r>
            <w:r w:rsidRPr="00DD6C03">
              <w:t>).</w:t>
            </w:r>
          </w:p>
        </w:tc>
      </w:tr>
      <w:tr w:rsidR="00EA2481" w:rsidRPr="003723DE" w14:paraId="421A1E1E" w14:textId="77777777" w:rsidTr="006E79C7">
        <w:trPr>
          <w:trHeight w:val="776"/>
        </w:trPr>
        <w:tc>
          <w:tcPr>
            <w:tcW w:w="3941" w:type="dxa"/>
            <w:tcBorders>
              <w:bottom w:val="single" w:sz="4" w:space="0" w:color="auto"/>
            </w:tcBorders>
          </w:tcPr>
          <w:p w14:paraId="6FF748A5" w14:textId="77777777" w:rsidR="00EA2481" w:rsidRPr="003723DE" w:rsidRDefault="00EA2481" w:rsidP="00160EF0">
            <w:pPr>
              <w:numPr>
                <w:ilvl w:val="0"/>
                <w:numId w:val="24"/>
              </w:numPr>
              <w:spacing w:after="0"/>
              <w:jc w:val="left"/>
            </w:pPr>
            <w:r w:rsidRPr="003723DE">
              <w:t>Место поставки товара, выполнения работ, оказания услуг</w:t>
            </w:r>
          </w:p>
        </w:tc>
        <w:tc>
          <w:tcPr>
            <w:tcW w:w="6487" w:type="dxa"/>
            <w:tcBorders>
              <w:bottom w:val="single" w:sz="4" w:space="0" w:color="auto"/>
            </w:tcBorders>
          </w:tcPr>
          <w:p w14:paraId="6DE73B24" w14:textId="79F2CD8B" w:rsidR="00FA0C56" w:rsidRDefault="006E79C7" w:rsidP="00FA0C56">
            <w:pPr>
              <w:tabs>
                <w:tab w:val="left" w:pos="900"/>
              </w:tabs>
              <w:spacing w:after="0"/>
            </w:pPr>
            <w:r w:rsidRPr="006E79C7">
              <w:t xml:space="preserve">617060, Пермский край г. Краснокамск, ул. </w:t>
            </w:r>
            <w:proofErr w:type="gramStart"/>
            <w:r w:rsidRPr="006E79C7">
              <w:t>Школьная</w:t>
            </w:r>
            <w:proofErr w:type="gramEnd"/>
            <w:r w:rsidRPr="006E79C7">
              <w:t>, дом 13.</w:t>
            </w:r>
          </w:p>
          <w:p w14:paraId="7CAADE2B" w14:textId="5CB5D33F" w:rsidR="00EA2481" w:rsidRPr="003723DE" w:rsidRDefault="00EA2481" w:rsidP="00FA0C56"/>
        </w:tc>
      </w:tr>
      <w:tr w:rsidR="00EA2481" w:rsidRPr="003723DE" w14:paraId="0D8645CC" w14:textId="77777777" w:rsidTr="006E79C7">
        <w:trPr>
          <w:trHeight w:val="570"/>
        </w:trPr>
        <w:tc>
          <w:tcPr>
            <w:tcW w:w="3941" w:type="dxa"/>
            <w:tcBorders>
              <w:top w:val="single" w:sz="4" w:space="0" w:color="auto"/>
            </w:tcBorders>
          </w:tcPr>
          <w:p w14:paraId="7F024088" w14:textId="77777777" w:rsidR="00EA2481" w:rsidRPr="00835CB2" w:rsidRDefault="00EA2481" w:rsidP="00160EF0">
            <w:pPr>
              <w:numPr>
                <w:ilvl w:val="0"/>
                <w:numId w:val="24"/>
              </w:numPr>
              <w:spacing w:after="0"/>
              <w:jc w:val="left"/>
            </w:pPr>
            <w:r w:rsidRPr="00835CB2">
              <w:t>Сроки поставки товара, выполнения работ, оказания услуг</w:t>
            </w:r>
          </w:p>
        </w:tc>
        <w:tc>
          <w:tcPr>
            <w:tcW w:w="6487" w:type="dxa"/>
            <w:tcBorders>
              <w:top w:val="single" w:sz="4" w:space="0" w:color="auto"/>
            </w:tcBorders>
          </w:tcPr>
          <w:p w14:paraId="1472A73B" w14:textId="55DB4C09" w:rsidR="00EA2481" w:rsidRPr="00357900" w:rsidRDefault="00FA0C56" w:rsidP="00BF2C88">
            <w:pPr>
              <w:rPr>
                <w:szCs w:val="28"/>
              </w:rPr>
            </w:pPr>
            <w:r w:rsidRPr="00FA0C56">
              <w:t xml:space="preserve">Срок поставки товара:  </w:t>
            </w:r>
            <w:r w:rsidR="007A04D9">
              <w:t>ноябрь</w:t>
            </w:r>
            <w:r w:rsidR="00E06B8B" w:rsidRPr="00E06B8B">
              <w:t xml:space="preserve"> 2019 года</w:t>
            </w:r>
            <w:r w:rsidRPr="00FA0C56">
              <w:t>.</w:t>
            </w:r>
          </w:p>
        </w:tc>
      </w:tr>
      <w:tr w:rsidR="00EA2481" w:rsidRPr="008066F2" w14:paraId="55B18B96" w14:textId="77777777" w:rsidTr="006E79C7">
        <w:trPr>
          <w:trHeight w:val="20"/>
        </w:trPr>
        <w:tc>
          <w:tcPr>
            <w:tcW w:w="3941" w:type="dxa"/>
          </w:tcPr>
          <w:p w14:paraId="733061E6" w14:textId="77777777" w:rsidR="00EA2481" w:rsidRPr="003723DE" w:rsidRDefault="00EA2481" w:rsidP="00160EF0">
            <w:pPr>
              <w:numPr>
                <w:ilvl w:val="0"/>
                <w:numId w:val="24"/>
              </w:numPr>
              <w:spacing w:after="0"/>
              <w:jc w:val="left"/>
            </w:pPr>
            <w:r w:rsidRPr="003723DE">
              <w:t>Сведения о начальной (максимальной) цене договора (цене лота)</w:t>
            </w:r>
          </w:p>
          <w:p w14:paraId="222896A3" w14:textId="77777777" w:rsidR="00EA2481" w:rsidRPr="003723DE" w:rsidRDefault="00EA2481" w:rsidP="004E6B03">
            <w:pPr>
              <w:ind w:left="360"/>
            </w:pPr>
          </w:p>
        </w:tc>
        <w:tc>
          <w:tcPr>
            <w:tcW w:w="6487" w:type="dxa"/>
            <w:vAlign w:val="center"/>
          </w:tcPr>
          <w:p w14:paraId="658ADDF5" w14:textId="77777777" w:rsidR="00EF4F91" w:rsidRPr="00EF4F91" w:rsidRDefault="00EF4F91" w:rsidP="00EF4F91">
            <w:pPr>
              <w:spacing w:after="0"/>
              <w:rPr>
                <w:rFonts w:eastAsia="Calibri"/>
                <w:b/>
                <w:bCs/>
              </w:rPr>
            </w:pPr>
            <w:r w:rsidRPr="00EF4F91">
              <w:rPr>
                <w:rFonts w:eastAsia="Calibri"/>
                <w:b/>
                <w:bCs/>
              </w:rPr>
              <w:t>•</w:t>
            </w:r>
            <w:r w:rsidRPr="00EF4F91">
              <w:rPr>
                <w:rFonts w:eastAsia="Calibri"/>
                <w:b/>
                <w:bCs/>
              </w:rPr>
              <w:tab/>
              <w:t xml:space="preserve">745 167,72 рублей (семьсот сорок пять тысяч сто шестьдесят семь рублей 72 копеек) включая НДС 20%. </w:t>
            </w:r>
          </w:p>
          <w:p w14:paraId="45CB1203" w14:textId="1B71E576" w:rsidR="00E06B8B" w:rsidRPr="00E06B8B" w:rsidRDefault="00EF4F91" w:rsidP="00EF4F91">
            <w:pPr>
              <w:spacing w:after="0"/>
              <w:rPr>
                <w:rFonts w:eastAsia="Calibri"/>
                <w:b/>
                <w:bCs/>
              </w:rPr>
            </w:pPr>
            <w:r w:rsidRPr="00EF4F91">
              <w:rPr>
                <w:rFonts w:eastAsia="Calibri"/>
                <w:b/>
                <w:bCs/>
              </w:rPr>
              <w:t>•</w:t>
            </w:r>
            <w:r w:rsidRPr="00EF4F91">
              <w:rPr>
                <w:rFonts w:eastAsia="Calibri"/>
                <w:b/>
                <w:bCs/>
              </w:rPr>
              <w:tab/>
              <w:t>620 973,10 рублей (шестьсот двадцать тысяч девятьсот семьдесят три рубля 10 коп.) без НДС</w:t>
            </w:r>
            <w:r w:rsidR="00E06B8B" w:rsidRPr="00E06B8B">
              <w:rPr>
                <w:rFonts w:eastAsia="Calibri"/>
                <w:b/>
                <w:bCs/>
              </w:rPr>
              <w:t>.</w:t>
            </w:r>
          </w:p>
          <w:p w14:paraId="2286CBC5" w14:textId="55EAC5F2" w:rsidR="00EA2481" w:rsidRPr="005E1F2C" w:rsidRDefault="00EA2481" w:rsidP="004E6B03">
            <w:r>
              <w:t>1</w:t>
            </w:r>
            <w:r w:rsidRPr="005E1F2C">
              <w:t>. Цена фиксируется в договоре и остается неизменной</w:t>
            </w:r>
            <w:r>
              <w:t xml:space="preserve"> </w:t>
            </w:r>
            <w:r w:rsidRPr="005E1F2C">
              <w:t xml:space="preserve">в </w:t>
            </w:r>
            <w:r>
              <w:t>течение срока действия договора.</w:t>
            </w:r>
            <w:r w:rsidR="005D1B0E" w:rsidRPr="005D1B0E">
              <w:t xml:space="preserve"> </w:t>
            </w:r>
            <w:r w:rsidR="005D1B0E">
              <w:t>Цена договора сформирована с</w:t>
            </w:r>
            <w:r w:rsidR="005D1B0E" w:rsidRPr="005D1B0E">
              <w:t xml:space="preserve"> учетом расходов на </w:t>
            </w:r>
            <w:r w:rsidR="00460C1A">
              <w:t>доставку</w:t>
            </w:r>
            <w:r w:rsidR="005D1B0E" w:rsidRPr="005D1B0E">
              <w:t>, страхование, уплату таможенных пошлин, налогов и других обязательных платежей</w:t>
            </w:r>
          </w:p>
          <w:p w14:paraId="28440CF3" w14:textId="195C1A25" w:rsidR="002674CE" w:rsidRPr="008066F2" w:rsidRDefault="00EA2481" w:rsidP="006E79C7">
            <w:pPr>
              <w:shd w:val="clear" w:color="auto" w:fill="FFFFFF"/>
            </w:pPr>
            <w:r>
              <w:t>2</w:t>
            </w:r>
            <w:r w:rsidRPr="005E1F2C">
              <w:t>. В случае</w:t>
            </w:r>
            <w:proofErr w:type="gramStart"/>
            <w:r>
              <w:t>,</w:t>
            </w:r>
            <w:proofErr w:type="gramEnd"/>
            <w:r w:rsidRPr="005E1F2C">
              <w:t xml:space="preserve"> если Участник освобождается от исполнения обязанностей налогоплательщика НДС либо Участник не является налогоплательщиком НДС, то цена, предложенная таким Участником в заявке, не должна превышать установленную максимальную цену без НДС. </w:t>
            </w:r>
            <w:r w:rsidRPr="007A6902">
              <w:t>При этом в указанном случае на стадии оценки и сопоставления Заявок для целей сравнения ценовые предложения всех Участников учитываются без НДС</w:t>
            </w:r>
          </w:p>
        </w:tc>
      </w:tr>
      <w:tr w:rsidR="00EA2481" w:rsidRPr="003723DE" w14:paraId="20C8F4A1" w14:textId="77777777" w:rsidTr="006E79C7">
        <w:trPr>
          <w:trHeight w:val="20"/>
        </w:trPr>
        <w:tc>
          <w:tcPr>
            <w:tcW w:w="3941" w:type="dxa"/>
          </w:tcPr>
          <w:p w14:paraId="1744D402" w14:textId="77777777" w:rsidR="00EA2481" w:rsidRPr="003723DE" w:rsidRDefault="00EA2481" w:rsidP="00160EF0">
            <w:pPr>
              <w:numPr>
                <w:ilvl w:val="0"/>
                <w:numId w:val="24"/>
              </w:numPr>
              <w:spacing w:after="0"/>
              <w:jc w:val="left"/>
            </w:pPr>
            <w:r w:rsidRPr="003723DE">
              <w:t xml:space="preserve">Срок, место и порядок предоставления документации о </w:t>
            </w:r>
            <w:r w:rsidRPr="003723DE">
              <w:lastRenderedPageBreak/>
              <w:t>закупке</w:t>
            </w:r>
          </w:p>
        </w:tc>
        <w:tc>
          <w:tcPr>
            <w:tcW w:w="6487" w:type="dxa"/>
          </w:tcPr>
          <w:p w14:paraId="46861463" w14:textId="70507989" w:rsidR="00EA2481" w:rsidRPr="002C2EDF" w:rsidRDefault="002674CE" w:rsidP="002C6049">
            <w:pPr>
              <w:widowControl w:val="0"/>
              <w:spacing w:after="0"/>
              <w:contextualSpacing/>
            </w:pPr>
            <w:r w:rsidRPr="007B6F29">
              <w:lastRenderedPageBreak/>
              <w:t xml:space="preserve">Документация предоставляется бесплатно в форме электронного документа на официальном сайте Единой </w:t>
            </w:r>
            <w:r w:rsidRPr="007B6F29">
              <w:lastRenderedPageBreak/>
              <w:t xml:space="preserve">информационной системы в сфере закупок </w:t>
            </w:r>
            <w:hyperlink r:id="rId9" w:history="1">
              <w:r w:rsidRPr="007B6F29">
                <w:rPr>
                  <w:color w:val="0000FF"/>
                  <w:u w:val="single"/>
                </w:rPr>
                <w:t>http://zakupki.gov.ru</w:t>
              </w:r>
            </w:hyperlink>
            <w:r w:rsidRPr="007B6F29">
              <w:t xml:space="preserve">, с момента публикации и </w:t>
            </w:r>
            <w:r w:rsidRPr="00125401">
              <w:rPr>
                <w:b/>
              </w:rPr>
              <w:t xml:space="preserve">до </w:t>
            </w:r>
            <w:r w:rsidR="00EF4F91">
              <w:rPr>
                <w:b/>
              </w:rPr>
              <w:t>«</w:t>
            </w:r>
            <w:r w:rsidR="002C6049">
              <w:rPr>
                <w:b/>
              </w:rPr>
              <w:t>04</w:t>
            </w:r>
            <w:r w:rsidR="00BF53C5" w:rsidRPr="00BF53C5">
              <w:rPr>
                <w:b/>
              </w:rPr>
              <w:t>»</w:t>
            </w:r>
            <w:r w:rsidR="003F044B">
              <w:rPr>
                <w:b/>
              </w:rPr>
              <w:t xml:space="preserve"> </w:t>
            </w:r>
            <w:r w:rsidR="002C6049">
              <w:rPr>
                <w:b/>
              </w:rPr>
              <w:t>июня</w:t>
            </w:r>
            <w:r w:rsidR="00BF53C5" w:rsidRPr="00BF53C5">
              <w:rPr>
                <w:b/>
              </w:rPr>
              <w:t xml:space="preserve"> </w:t>
            </w:r>
            <w:r w:rsidR="00EF4F91">
              <w:rPr>
                <w:b/>
              </w:rPr>
              <w:t xml:space="preserve">         </w:t>
            </w:r>
            <w:r w:rsidR="00BF53C5" w:rsidRPr="00BF53C5">
              <w:rPr>
                <w:b/>
              </w:rPr>
              <w:t xml:space="preserve"> </w:t>
            </w:r>
            <w:r>
              <w:rPr>
                <w:b/>
              </w:rPr>
              <w:t xml:space="preserve">                    </w:t>
            </w:r>
            <w:r w:rsidRPr="00125401">
              <w:rPr>
                <w:b/>
                <w:color w:val="000000"/>
              </w:rPr>
              <w:t>201</w:t>
            </w:r>
            <w:r>
              <w:rPr>
                <w:b/>
                <w:color w:val="000000"/>
              </w:rPr>
              <w:t>9 г.</w:t>
            </w:r>
          </w:p>
        </w:tc>
      </w:tr>
      <w:tr w:rsidR="00EA2481" w:rsidRPr="003723DE" w14:paraId="41747910" w14:textId="77777777" w:rsidTr="006E79C7">
        <w:trPr>
          <w:trHeight w:val="20"/>
        </w:trPr>
        <w:tc>
          <w:tcPr>
            <w:tcW w:w="3941" w:type="dxa"/>
          </w:tcPr>
          <w:p w14:paraId="585D9616" w14:textId="77777777" w:rsidR="00EA2481" w:rsidRPr="003723DE" w:rsidRDefault="00EA2481" w:rsidP="00160EF0">
            <w:pPr>
              <w:numPr>
                <w:ilvl w:val="0"/>
                <w:numId w:val="24"/>
              </w:numPr>
              <w:spacing w:after="0"/>
            </w:pPr>
            <w:r w:rsidRPr="006C5E1C">
              <w:lastRenderedPageBreak/>
              <w:t>Срок, место, порядок и дата начала и окончания подачи заявок</w:t>
            </w:r>
          </w:p>
        </w:tc>
        <w:tc>
          <w:tcPr>
            <w:tcW w:w="6487" w:type="dxa"/>
          </w:tcPr>
          <w:p w14:paraId="6AD9D2AF" w14:textId="153774E8" w:rsidR="00EA2481" w:rsidRPr="007A251F" w:rsidRDefault="002674CE" w:rsidP="002C6049">
            <w:pPr>
              <w:contextualSpacing/>
              <w:rPr>
                <w:b/>
                <w:color w:val="000000"/>
              </w:rPr>
            </w:pPr>
            <w:r w:rsidRPr="007B6F29">
              <w:t xml:space="preserve">Заявки принимаются только </w:t>
            </w:r>
            <w:proofErr w:type="gramStart"/>
            <w:r w:rsidRPr="007B6F29">
              <w:t xml:space="preserve">в электронном виде на </w:t>
            </w:r>
            <w:r>
              <w:t xml:space="preserve">электронной </w:t>
            </w:r>
            <w:r w:rsidRPr="007B6F29">
              <w:t>площадке с даты дня публикации извещения о проведении</w:t>
            </w:r>
            <w:r w:rsidRPr="007B6F29" w:rsidDel="00C23AEC">
              <w:t xml:space="preserve"> </w:t>
            </w:r>
            <w:r w:rsidR="00CB7987">
              <w:t>запроса предложений</w:t>
            </w:r>
            <w:r>
              <w:t xml:space="preserve"> </w:t>
            </w:r>
            <w:r w:rsidRPr="00BB48DB">
              <w:t>в срок</w:t>
            </w:r>
            <w:proofErr w:type="gramEnd"/>
            <w:r w:rsidRPr="00BB48DB">
              <w:t xml:space="preserve"> </w:t>
            </w:r>
            <w:r w:rsidRPr="00BB48DB">
              <w:rPr>
                <w:b/>
              </w:rPr>
              <w:t xml:space="preserve">до  </w:t>
            </w:r>
            <w:r w:rsidR="002C6049">
              <w:rPr>
                <w:b/>
              </w:rPr>
              <w:t xml:space="preserve">«04» </w:t>
            </w:r>
            <w:r w:rsidR="002C6049" w:rsidRPr="002C6049">
              <w:rPr>
                <w:b/>
              </w:rPr>
              <w:t xml:space="preserve">июня                               </w:t>
            </w:r>
            <w:r w:rsidR="003F044B" w:rsidRPr="003F044B">
              <w:rPr>
                <w:b/>
              </w:rPr>
              <w:t xml:space="preserve">                               </w:t>
            </w:r>
            <w:r w:rsidRPr="00BB48DB">
              <w:rPr>
                <w:b/>
              </w:rPr>
              <w:t>201</w:t>
            </w:r>
            <w:r>
              <w:rPr>
                <w:b/>
              </w:rPr>
              <w:t>9</w:t>
            </w:r>
            <w:r w:rsidRPr="00BB48DB">
              <w:rPr>
                <w:b/>
              </w:rPr>
              <w:t xml:space="preserve"> г.</w:t>
            </w:r>
            <w:r>
              <w:rPr>
                <w:b/>
              </w:rPr>
              <w:t xml:space="preserve"> </w:t>
            </w:r>
            <w:r w:rsidRPr="00BB48DB">
              <w:rPr>
                <w:b/>
              </w:rPr>
              <w:t>1</w:t>
            </w:r>
            <w:r>
              <w:rPr>
                <w:b/>
              </w:rPr>
              <w:t>5</w:t>
            </w:r>
            <w:r w:rsidRPr="00BB48DB">
              <w:rPr>
                <w:b/>
              </w:rPr>
              <w:t xml:space="preserve"> часов 00 минут (время московское)</w:t>
            </w:r>
          </w:p>
        </w:tc>
      </w:tr>
      <w:tr w:rsidR="00EA2481" w:rsidRPr="003723DE" w14:paraId="18469CDD" w14:textId="77777777" w:rsidTr="006E79C7">
        <w:trPr>
          <w:trHeight w:val="20"/>
        </w:trPr>
        <w:tc>
          <w:tcPr>
            <w:tcW w:w="3941" w:type="dxa"/>
          </w:tcPr>
          <w:p w14:paraId="2C552D76" w14:textId="58FC9B7B" w:rsidR="00EA2481" w:rsidRPr="003723DE" w:rsidRDefault="00EA2481" w:rsidP="00160EF0">
            <w:pPr>
              <w:numPr>
                <w:ilvl w:val="0"/>
                <w:numId w:val="24"/>
              </w:numPr>
              <w:spacing w:after="0"/>
            </w:pPr>
            <w:r>
              <w:t>М</w:t>
            </w:r>
            <w:r w:rsidRPr="003723DE">
              <w:t>есто и дата</w:t>
            </w:r>
            <w:r>
              <w:t xml:space="preserve"> </w:t>
            </w:r>
            <w:r w:rsidRPr="003723DE">
              <w:t>рассмотрения</w:t>
            </w:r>
            <w:r>
              <w:t xml:space="preserve"> </w:t>
            </w:r>
            <w:r w:rsidRPr="003723DE">
              <w:t>предложений участников</w:t>
            </w:r>
            <w:r>
              <w:t>, подведения итогов</w:t>
            </w:r>
            <w:r w:rsidRPr="003723DE">
              <w:t xml:space="preserve"> закупки</w:t>
            </w:r>
            <w:r w:rsidR="0076102D">
              <w:t xml:space="preserve">. Порядок подведения итогов закупки. </w:t>
            </w:r>
            <w:r w:rsidRPr="003723DE">
              <w:t xml:space="preserve"> </w:t>
            </w:r>
          </w:p>
        </w:tc>
        <w:tc>
          <w:tcPr>
            <w:tcW w:w="6487" w:type="dxa"/>
          </w:tcPr>
          <w:p w14:paraId="68C152FF" w14:textId="77777777" w:rsidR="002674CE" w:rsidRPr="007B6F29" w:rsidRDefault="002674CE" w:rsidP="002674CE">
            <w:pPr>
              <w:spacing w:after="0"/>
              <w:jc w:val="left"/>
              <w:rPr>
                <w:b/>
              </w:rPr>
            </w:pPr>
            <w:r w:rsidRPr="007B6F29">
              <w:rPr>
                <w:b/>
              </w:rPr>
              <w:t>Место</w:t>
            </w:r>
            <w:r>
              <w:rPr>
                <w:b/>
              </w:rPr>
              <w:t xml:space="preserve"> и дата рассмотрения предложений</w:t>
            </w:r>
            <w:r w:rsidRPr="007B6F29">
              <w:rPr>
                <w:b/>
              </w:rPr>
              <w:t xml:space="preserve">: </w:t>
            </w:r>
            <w:r w:rsidRPr="00A249EF">
              <w:t>617060</w:t>
            </w:r>
            <w:r>
              <w:t xml:space="preserve">, </w:t>
            </w:r>
            <w:r w:rsidRPr="00D10B0C">
              <w:t>Пермский край, г. Краснокамск, ул. Школьная, дом 13</w:t>
            </w:r>
            <w:r w:rsidRPr="00CA7D7F">
              <w:t>.</w:t>
            </w:r>
          </w:p>
          <w:p w14:paraId="5B99DE25" w14:textId="07E9ABCE" w:rsidR="002674CE" w:rsidRPr="00BB48DB" w:rsidRDefault="002674CE" w:rsidP="002674CE">
            <w:pPr>
              <w:spacing w:after="0"/>
              <w:jc w:val="left"/>
              <w:rPr>
                <w:b/>
              </w:rPr>
            </w:pPr>
            <w:r>
              <w:rPr>
                <w:b/>
              </w:rPr>
              <w:t xml:space="preserve">Дата: </w:t>
            </w:r>
            <w:r w:rsidR="002C6049">
              <w:rPr>
                <w:b/>
              </w:rPr>
              <w:t>«06</w:t>
            </w:r>
            <w:r w:rsidR="003F044B" w:rsidRPr="003F044B">
              <w:rPr>
                <w:b/>
              </w:rPr>
              <w:t xml:space="preserve">» </w:t>
            </w:r>
            <w:r w:rsidR="002C6049" w:rsidRPr="002C6049">
              <w:rPr>
                <w:b/>
              </w:rPr>
              <w:t>июн</w:t>
            </w:r>
            <w:r w:rsidR="002C6049">
              <w:rPr>
                <w:b/>
              </w:rPr>
              <w:t xml:space="preserve">я </w:t>
            </w:r>
            <w:r w:rsidRPr="00BB48DB">
              <w:rPr>
                <w:b/>
              </w:rPr>
              <w:t>201</w:t>
            </w:r>
            <w:r>
              <w:rPr>
                <w:b/>
              </w:rPr>
              <w:t>9</w:t>
            </w:r>
            <w:r w:rsidRPr="00BB48DB">
              <w:rPr>
                <w:b/>
              </w:rPr>
              <w:t xml:space="preserve"> г.</w:t>
            </w:r>
          </w:p>
          <w:p w14:paraId="38EC25A8" w14:textId="77777777" w:rsidR="002674CE" w:rsidRDefault="002674CE" w:rsidP="002674CE">
            <w:pPr>
              <w:spacing w:after="0"/>
              <w:contextualSpacing/>
              <w:rPr>
                <w:b/>
              </w:rPr>
            </w:pPr>
            <w:r>
              <w:rPr>
                <w:b/>
              </w:rPr>
              <w:t>Время: 8</w:t>
            </w:r>
            <w:r w:rsidRPr="00BB48DB">
              <w:rPr>
                <w:b/>
              </w:rPr>
              <w:t xml:space="preserve"> часов 00 минут (время московское)</w:t>
            </w:r>
            <w:r>
              <w:rPr>
                <w:b/>
              </w:rPr>
              <w:t>.</w:t>
            </w:r>
          </w:p>
          <w:p w14:paraId="566D6D4E" w14:textId="77777777" w:rsidR="002674CE" w:rsidRDefault="002674CE" w:rsidP="002674CE">
            <w:pPr>
              <w:contextualSpacing/>
              <w:rPr>
                <w:b/>
              </w:rPr>
            </w:pPr>
          </w:p>
          <w:p w14:paraId="3F0729EB" w14:textId="77777777" w:rsidR="002674CE" w:rsidRPr="007B6F29" w:rsidRDefault="002674CE" w:rsidP="002674CE">
            <w:pPr>
              <w:spacing w:after="0"/>
              <w:jc w:val="left"/>
              <w:rPr>
                <w:b/>
              </w:rPr>
            </w:pPr>
            <w:r w:rsidRPr="0026089B">
              <w:rPr>
                <w:b/>
                <w:color w:val="000000" w:themeColor="text1"/>
              </w:rPr>
              <w:t>Место и дата подведения итогов закупки</w:t>
            </w:r>
            <w:r>
              <w:rPr>
                <w:b/>
                <w:color w:val="000000" w:themeColor="text1"/>
              </w:rPr>
              <w:t>:</w:t>
            </w:r>
            <w:r w:rsidRPr="00A249EF">
              <w:t xml:space="preserve"> 617060</w:t>
            </w:r>
            <w:r>
              <w:t xml:space="preserve">, </w:t>
            </w:r>
            <w:r w:rsidRPr="00D10B0C">
              <w:t>Пермский край, г. Краснокамск, ул. Школьная, дом 13</w:t>
            </w:r>
            <w:r w:rsidRPr="00CA7D7F">
              <w:t>.</w:t>
            </w:r>
          </w:p>
          <w:p w14:paraId="10DFFB62" w14:textId="5A8D0667" w:rsidR="002674CE" w:rsidRPr="00BB48DB" w:rsidRDefault="002674CE" w:rsidP="002674CE">
            <w:pPr>
              <w:spacing w:after="0"/>
              <w:jc w:val="left"/>
              <w:rPr>
                <w:b/>
              </w:rPr>
            </w:pPr>
            <w:r>
              <w:rPr>
                <w:b/>
              </w:rPr>
              <w:t xml:space="preserve">Дата: </w:t>
            </w:r>
            <w:r w:rsidR="002C6049">
              <w:rPr>
                <w:b/>
              </w:rPr>
              <w:t>«10</w:t>
            </w:r>
            <w:r w:rsidR="00D648A3" w:rsidRPr="00D648A3">
              <w:rPr>
                <w:b/>
              </w:rPr>
              <w:t xml:space="preserve">» </w:t>
            </w:r>
            <w:r w:rsidR="00D648A3">
              <w:rPr>
                <w:b/>
              </w:rPr>
              <w:t xml:space="preserve">июня </w:t>
            </w:r>
            <w:r w:rsidRPr="00BB48DB">
              <w:rPr>
                <w:b/>
              </w:rPr>
              <w:t>201</w:t>
            </w:r>
            <w:r>
              <w:rPr>
                <w:b/>
              </w:rPr>
              <w:t>9</w:t>
            </w:r>
            <w:r w:rsidRPr="00BB48DB">
              <w:rPr>
                <w:b/>
              </w:rPr>
              <w:t xml:space="preserve"> г.</w:t>
            </w:r>
          </w:p>
          <w:p w14:paraId="3659A38E" w14:textId="7BBB9E5D" w:rsidR="004E3E02" w:rsidRPr="00F15DC6" w:rsidRDefault="002674CE" w:rsidP="002674CE">
            <w:pPr>
              <w:spacing w:after="0"/>
              <w:rPr>
                <w:b/>
                <w:color w:val="000000"/>
                <w:u w:val="single"/>
              </w:rPr>
            </w:pPr>
            <w:r w:rsidRPr="00BB48DB">
              <w:rPr>
                <w:b/>
              </w:rPr>
              <w:t xml:space="preserve">Время: </w:t>
            </w:r>
            <w:r>
              <w:rPr>
                <w:b/>
              </w:rPr>
              <w:t>8</w:t>
            </w:r>
            <w:r w:rsidRPr="00BB48DB">
              <w:rPr>
                <w:b/>
              </w:rPr>
              <w:t xml:space="preserve"> часов 00 минут (время московское)</w:t>
            </w:r>
            <w:r>
              <w:rPr>
                <w:b/>
              </w:rPr>
              <w:t>.</w:t>
            </w:r>
          </w:p>
          <w:p w14:paraId="34CC2F7D" w14:textId="6E54CE61" w:rsidR="0076102D" w:rsidRPr="0026089B" w:rsidRDefault="0076102D" w:rsidP="000A53AE">
            <w:pPr>
              <w:contextualSpacing/>
            </w:pPr>
            <w:r w:rsidRPr="005C7A56">
              <w:t xml:space="preserve">Порядок подведения итогов закупки указан в п. </w:t>
            </w:r>
            <w:r w:rsidR="000A53AE" w:rsidRPr="005C7A56">
              <w:t>17,18</w:t>
            </w:r>
            <w:r w:rsidRPr="000A53AE">
              <w:t xml:space="preserve"> Информационной таблицы.</w:t>
            </w:r>
          </w:p>
        </w:tc>
      </w:tr>
      <w:tr w:rsidR="00EA2481" w:rsidRPr="003723DE" w14:paraId="72E714F4" w14:textId="77777777" w:rsidTr="006E79C7">
        <w:trPr>
          <w:trHeight w:val="20"/>
        </w:trPr>
        <w:tc>
          <w:tcPr>
            <w:tcW w:w="3941" w:type="dxa"/>
          </w:tcPr>
          <w:p w14:paraId="1D024F78" w14:textId="6E21DEC2" w:rsidR="00EA2481" w:rsidRDefault="00EA2481" w:rsidP="00160EF0">
            <w:pPr>
              <w:numPr>
                <w:ilvl w:val="0"/>
                <w:numId w:val="24"/>
              </w:numPr>
              <w:spacing w:after="0"/>
              <w:jc w:val="left"/>
            </w:pPr>
            <w:r w:rsidRPr="00EA2481">
              <w:rPr>
                <w:rFonts w:eastAsia="Calibri"/>
              </w:rPr>
              <w:t>Адрес электронной площадки в информационно-телекоммуникационной сети "Интернет"</w:t>
            </w:r>
          </w:p>
        </w:tc>
        <w:tc>
          <w:tcPr>
            <w:tcW w:w="6487" w:type="dxa"/>
          </w:tcPr>
          <w:p w14:paraId="2B8D146D" w14:textId="77777777" w:rsidR="00871AFD" w:rsidRDefault="00871AFD" w:rsidP="004E6B03">
            <w:pPr>
              <w:rPr>
                <w:b/>
                <w:iCs/>
                <w:color w:val="000000"/>
                <w:u w:val="single"/>
              </w:rPr>
            </w:pPr>
          </w:p>
          <w:p w14:paraId="7CE1659F" w14:textId="77777777" w:rsidR="00FA0C56" w:rsidRPr="00FA0C56" w:rsidRDefault="00FA0C56" w:rsidP="00FA0C56">
            <w:pPr>
              <w:rPr>
                <w:rStyle w:val="aff8"/>
                <w:iCs/>
              </w:rPr>
            </w:pPr>
            <w:r w:rsidRPr="00FA0C56">
              <w:rPr>
                <w:rStyle w:val="aff8"/>
                <w:iCs/>
              </w:rPr>
              <w:t>https://www.fabrikant.ru</w:t>
            </w:r>
          </w:p>
          <w:p w14:paraId="7CAF79F8" w14:textId="48443CE8" w:rsidR="00EA2481" w:rsidRPr="00FA0C56" w:rsidRDefault="00EA2481" w:rsidP="004E6B03">
            <w:pPr>
              <w:rPr>
                <w:color w:val="000000"/>
              </w:rPr>
            </w:pPr>
          </w:p>
        </w:tc>
      </w:tr>
    </w:tbl>
    <w:p w14:paraId="18824DA2" w14:textId="22F4D040" w:rsidR="0076102D" w:rsidRDefault="0076102D">
      <w:pPr>
        <w:spacing w:after="0"/>
        <w:jc w:val="left"/>
      </w:pPr>
    </w:p>
    <w:p w14:paraId="24E5E1D9" w14:textId="77777777" w:rsidR="0076102D" w:rsidRDefault="0076102D">
      <w:pPr>
        <w:spacing w:after="0"/>
        <w:jc w:val="left"/>
      </w:pPr>
      <w:r>
        <w:br w:type="page"/>
      </w:r>
    </w:p>
    <w:p w14:paraId="1F8A97F8" w14:textId="77777777" w:rsidR="00EA2481" w:rsidRDefault="00EA2481">
      <w:pPr>
        <w:spacing w:after="0"/>
        <w:jc w:val="left"/>
      </w:pPr>
    </w:p>
    <w:p w14:paraId="4E70DD97" w14:textId="1B918AF2" w:rsidR="00EA2481" w:rsidRPr="00EA2481" w:rsidRDefault="00975CF7" w:rsidP="00BF2C88">
      <w:pPr>
        <w:pStyle w:val="1"/>
        <w:numPr>
          <w:ilvl w:val="0"/>
          <w:numId w:val="16"/>
        </w:numPr>
        <w:jc w:val="both"/>
        <w:rPr>
          <w:sz w:val="28"/>
          <w:szCs w:val="28"/>
        </w:rPr>
      </w:pPr>
      <w:bookmarkStart w:id="4" w:name="_Toc7096008"/>
      <w:r w:rsidRPr="001E29DC">
        <w:rPr>
          <w:sz w:val="28"/>
          <w:szCs w:val="28"/>
        </w:rPr>
        <w:t>«ИНФОРМАЦИОННАЯ КАРТА</w:t>
      </w:r>
      <w:r w:rsidR="007E64C4" w:rsidRPr="001E29DC">
        <w:rPr>
          <w:sz w:val="28"/>
          <w:szCs w:val="28"/>
        </w:rPr>
        <w:t>»</w:t>
      </w:r>
      <w:bookmarkEnd w:id="4"/>
    </w:p>
    <w:p w14:paraId="10E7C678" w14:textId="77777777" w:rsidR="00975CF7" w:rsidRPr="001E29DC" w:rsidRDefault="00672C01" w:rsidP="00672C01">
      <w:pPr>
        <w:jc w:val="center"/>
      </w:pPr>
      <w:r w:rsidRPr="001E29DC">
        <w:t xml:space="preserve">ИНФОРМАЦИЯ О </w:t>
      </w:r>
      <w:proofErr w:type="gramStart"/>
      <w:r w:rsidRPr="001E29DC">
        <w:t>ПРОВОДИМОМ</w:t>
      </w:r>
      <w:proofErr w:type="gramEnd"/>
    </w:p>
    <w:p w14:paraId="26B5B6D9" w14:textId="6DD3475C" w:rsidR="006102E1" w:rsidRDefault="00B14D43" w:rsidP="008156C4">
      <w:pPr>
        <w:jc w:val="center"/>
      </w:pPr>
      <w:proofErr w:type="gramStart"/>
      <w:r w:rsidRPr="001E29DC">
        <w:t>ЗАПРОСЕ</w:t>
      </w:r>
      <w:proofErr w:type="gramEnd"/>
      <w:r w:rsidRPr="001E29DC">
        <w:t xml:space="preserve"> ПРЕДЛОЖЕНИЙ</w:t>
      </w:r>
      <w:r w:rsidR="00794480" w:rsidRPr="001E29DC">
        <w:t xml:space="preserve"> В ЭЛЕКТРОННОЙ ФОРМЕ</w:t>
      </w:r>
      <w:r w:rsidR="00975CF7" w:rsidRPr="001E29DC">
        <w:t>:</w:t>
      </w:r>
    </w:p>
    <w:p w14:paraId="5D6584BD" w14:textId="77777777" w:rsidR="00D81359" w:rsidRPr="001E29DC" w:rsidRDefault="00D81359" w:rsidP="008156C4">
      <w:pPr>
        <w:jc w:val="center"/>
      </w:pPr>
    </w:p>
    <w:tbl>
      <w:tblPr>
        <w:tblW w:w="10521" w:type="dxa"/>
        <w:jc w:val="center"/>
        <w:tblLayout w:type="fixed"/>
        <w:tblLook w:val="0000" w:firstRow="0" w:lastRow="0" w:firstColumn="0" w:lastColumn="0" w:noHBand="0" w:noVBand="0"/>
      </w:tblPr>
      <w:tblGrid>
        <w:gridCol w:w="1009"/>
        <w:gridCol w:w="2814"/>
        <w:gridCol w:w="6698"/>
      </w:tblGrid>
      <w:tr w:rsidR="00B6139B" w:rsidRPr="001E29DC" w14:paraId="307D7E7C" w14:textId="77777777" w:rsidTr="00F51565">
        <w:trPr>
          <w:trHeight w:val="586"/>
          <w:tblHeader/>
          <w:jc w:val="center"/>
        </w:trPr>
        <w:tc>
          <w:tcPr>
            <w:tcW w:w="1009" w:type="dxa"/>
            <w:tcBorders>
              <w:top w:val="single" w:sz="4" w:space="0" w:color="auto"/>
              <w:left w:val="single" w:sz="4" w:space="0" w:color="auto"/>
              <w:bottom w:val="single" w:sz="4" w:space="0" w:color="auto"/>
              <w:right w:val="single" w:sz="4" w:space="0" w:color="auto"/>
            </w:tcBorders>
            <w:vAlign w:val="center"/>
          </w:tcPr>
          <w:p w14:paraId="243460BA" w14:textId="77777777" w:rsidR="00B6139B" w:rsidRPr="006E79C7" w:rsidRDefault="00B6139B" w:rsidP="00A16899">
            <w:pPr>
              <w:spacing w:after="0"/>
              <w:ind w:right="-108" w:hanging="72"/>
              <w:jc w:val="center"/>
              <w:rPr>
                <w:b/>
                <w:sz w:val="22"/>
                <w:szCs w:val="22"/>
              </w:rPr>
            </w:pPr>
            <w:r w:rsidRPr="006E79C7">
              <w:rPr>
                <w:b/>
                <w:sz w:val="22"/>
                <w:szCs w:val="22"/>
              </w:rPr>
              <w:t>№</w:t>
            </w:r>
          </w:p>
          <w:p w14:paraId="086F7466" w14:textId="77777777" w:rsidR="00B6139B" w:rsidRPr="001E29DC" w:rsidRDefault="00B6139B" w:rsidP="00A16899">
            <w:pPr>
              <w:keepNext/>
              <w:keepLines/>
              <w:widowControl w:val="0"/>
              <w:suppressLineNumbers/>
              <w:suppressAutoHyphens/>
              <w:spacing w:after="0"/>
              <w:ind w:left="-37"/>
              <w:jc w:val="center"/>
              <w:rPr>
                <w:b/>
              </w:rPr>
            </w:pPr>
            <w:r w:rsidRPr="006E79C7">
              <w:rPr>
                <w:b/>
                <w:sz w:val="22"/>
                <w:szCs w:val="22"/>
              </w:rPr>
              <w:t>пункта</w:t>
            </w:r>
          </w:p>
        </w:tc>
        <w:tc>
          <w:tcPr>
            <w:tcW w:w="2814" w:type="dxa"/>
            <w:tcBorders>
              <w:top w:val="single" w:sz="4" w:space="0" w:color="auto"/>
              <w:left w:val="single" w:sz="4" w:space="0" w:color="auto"/>
              <w:bottom w:val="single" w:sz="4" w:space="0" w:color="auto"/>
              <w:right w:val="single" w:sz="4" w:space="0" w:color="auto"/>
            </w:tcBorders>
            <w:vAlign w:val="center"/>
          </w:tcPr>
          <w:p w14:paraId="36D122B4" w14:textId="77777777" w:rsidR="00B6139B" w:rsidRPr="001E29DC" w:rsidRDefault="00B6139B" w:rsidP="0089031A">
            <w:pPr>
              <w:keepNext/>
              <w:keepLines/>
              <w:widowControl w:val="0"/>
              <w:suppressLineNumbers/>
              <w:suppressAutoHyphens/>
              <w:spacing w:after="0"/>
              <w:contextualSpacing/>
              <w:jc w:val="center"/>
              <w:rPr>
                <w:b/>
              </w:rPr>
            </w:pPr>
            <w:r w:rsidRPr="001E29DC">
              <w:rPr>
                <w:b/>
              </w:rPr>
              <w:t xml:space="preserve">Наименование </w:t>
            </w:r>
          </w:p>
        </w:tc>
        <w:tc>
          <w:tcPr>
            <w:tcW w:w="6698" w:type="dxa"/>
            <w:tcBorders>
              <w:top w:val="single" w:sz="4" w:space="0" w:color="auto"/>
              <w:left w:val="single" w:sz="4" w:space="0" w:color="auto"/>
              <w:bottom w:val="single" w:sz="4" w:space="0" w:color="auto"/>
              <w:right w:val="single" w:sz="4" w:space="0" w:color="auto"/>
            </w:tcBorders>
            <w:vAlign w:val="center"/>
          </w:tcPr>
          <w:p w14:paraId="102D2F55" w14:textId="77777777" w:rsidR="00B6139B" w:rsidRPr="001E29DC" w:rsidRDefault="00B6139B" w:rsidP="0089031A">
            <w:pPr>
              <w:keepNext/>
              <w:keepLines/>
              <w:widowControl w:val="0"/>
              <w:suppressLineNumbers/>
              <w:suppressAutoHyphens/>
              <w:spacing w:after="0"/>
              <w:contextualSpacing/>
              <w:jc w:val="center"/>
              <w:rPr>
                <w:b/>
              </w:rPr>
            </w:pPr>
            <w:r w:rsidRPr="001E29DC">
              <w:rPr>
                <w:b/>
              </w:rPr>
              <w:t>Информация</w:t>
            </w:r>
          </w:p>
        </w:tc>
      </w:tr>
      <w:tr w:rsidR="00B6139B" w:rsidRPr="00221FC6" w14:paraId="53DBCFCC" w14:textId="77777777" w:rsidTr="00F51565">
        <w:trPr>
          <w:trHeight w:val="1729"/>
          <w:jc w:val="center"/>
        </w:trPr>
        <w:tc>
          <w:tcPr>
            <w:tcW w:w="1009" w:type="dxa"/>
            <w:tcBorders>
              <w:top w:val="single" w:sz="4" w:space="0" w:color="auto"/>
              <w:left w:val="single" w:sz="4" w:space="0" w:color="auto"/>
              <w:bottom w:val="single" w:sz="4" w:space="0" w:color="auto"/>
              <w:right w:val="single" w:sz="4" w:space="0" w:color="auto"/>
            </w:tcBorders>
          </w:tcPr>
          <w:p w14:paraId="596A3423" w14:textId="77777777" w:rsidR="00B6139B" w:rsidRPr="001E29DC" w:rsidRDefault="00B6139B" w:rsidP="00016792">
            <w:pPr>
              <w:pStyle w:val="32"/>
              <w:keepNext w:val="0"/>
              <w:numPr>
                <w:ilvl w:val="0"/>
                <w:numId w:val="18"/>
              </w:numPr>
              <w:spacing w:before="0" w:after="0"/>
              <w:ind w:right="-108"/>
              <w:contextualSpacing/>
              <w:jc w:val="center"/>
              <w:rPr>
                <w:rFonts w:ascii="Times New Roman" w:hAnsi="Times New Roman"/>
                <w:szCs w:val="24"/>
                <w:lang w:val="ru-RU" w:eastAsia="ru-RU"/>
              </w:rPr>
            </w:pPr>
          </w:p>
        </w:tc>
        <w:tc>
          <w:tcPr>
            <w:tcW w:w="2814" w:type="dxa"/>
            <w:tcBorders>
              <w:top w:val="single" w:sz="4" w:space="0" w:color="auto"/>
              <w:left w:val="single" w:sz="4" w:space="0" w:color="auto"/>
              <w:bottom w:val="single" w:sz="4" w:space="0" w:color="auto"/>
              <w:right w:val="single" w:sz="4" w:space="0" w:color="auto"/>
            </w:tcBorders>
          </w:tcPr>
          <w:p w14:paraId="5A5EFB6E" w14:textId="77777777" w:rsidR="00B6139B" w:rsidRPr="001E29DC" w:rsidRDefault="00E117A0" w:rsidP="0089031A">
            <w:pPr>
              <w:keepNext/>
              <w:keepLines/>
              <w:widowControl w:val="0"/>
              <w:suppressLineNumbers/>
              <w:suppressAutoHyphens/>
              <w:spacing w:after="0"/>
              <w:contextualSpacing/>
              <w:jc w:val="left"/>
            </w:pPr>
            <w:r>
              <w:t>Наименование з</w:t>
            </w:r>
            <w:r w:rsidR="00B6139B" w:rsidRPr="001E29DC">
              <w:t>аказчика, контактная информация</w:t>
            </w:r>
          </w:p>
        </w:tc>
        <w:tc>
          <w:tcPr>
            <w:tcW w:w="6698" w:type="dxa"/>
            <w:tcBorders>
              <w:top w:val="single" w:sz="4" w:space="0" w:color="auto"/>
              <w:left w:val="single" w:sz="4" w:space="0" w:color="auto"/>
              <w:bottom w:val="single" w:sz="4" w:space="0" w:color="auto"/>
              <w:right w:val="single" w:sz="4" w:space="0" w:color="auto"/>
            </w:tcBorders>
          </w:tcPr>
          <w:p w14:paraId="3FF91C78" w14:textId="77777777" w:rsidR="006E79C7" w:rsidRPr="00E77EE4" w:rsidRDefault="006E79C7" w:rsidP="006E79C7">
            <w:pPr>
              <w:contextualSpacing/>
            </w:pPr>
            <w:r w:rsidRPr="00E77EE4">
              <w:t>Акционерное общество «Гознак»</w:t>
            </w:r>
          </w:p>
          <w:p w14:paraId="52C60E52" w14:textId="77777777" w:rsidR="006E79C7" w:rsidRPr="00E77EE4" w:rsidRDefault="006E79C7" w:rsidP="006E79C7">
            <w:pPr>
              <w:contextualSpacing/>
            </w:pPr>
            <w:r w:rsidRPr="00E77EE4">
              <w:t>197046, г. Санкт-Петербург, территория Петропавловская крепость, дом 3, литер Г</w:t>
            </w:r>
          </w:p>
          <w:p w14:paraId="13203AC1" w14:textId="77777777" w:rsidR="006E79C7" w:rsidRPr="00E77EE4" w:rsidRDefault="006E79C7" w:rsidP="006E79C7">
            <w:pPr>
              <w:contextualSpacing/>
            </w:pPr>
            <w:proofErr w:type="spellStart"/>
            <w:r w:rsidRPr="00E77EE4">
              <w:t>Краснокамская</w:t>
            </w:r>
            <w:proofErr w:type="spellEnd"/>
            <w:r w:rsidRPr="00E77EE4">
              <w:t xml:space="preserve"> бумажная фабрика – филиал акционерного общества «Гознак»</w:t>
            </w:r>
          </w:p>
          <w:p w14:paraId="567AC538" w14:textId="77777777" w:rsidR="006E79C7" w:rsidRPr="00E77EE4" w:rsidRDefault="006E79C7" w:rsidP="006E79C7">
            <w:pPr>
              <w:contextualSpacing/>
            </w:pPr>
            <w:r w:rsidRPr="00E77EE4">
              <w:t xml:space="preserve">617060, г. Краснокамск, ул. </w:t>
            </w:r>
            <w:proofErr w:type="gramStart"/>
            <w:r w:rsidRPr="00E77EE4">
              <w:t>Школьная</w:t>
            </w:r>
            <w:proofErr w:type="gramEnd"/>
            <w:r w:rsidRPr="00E77EE4">
              <w:t>, дом 13</w:t>
            </w:r>
          </w:p>
          <w:p w14:paraId="3EECDDA5" w14:textId="77777777" w:rsidR="006E79C7" w:rsidRDefault="006E79C7" w:rsidP="006E79C7">
            <w:pPr>
              <w:contextualSpacing/>
            </w:pPr>
            <w:r>
              <w:t>Тимкова Екатерина Геннадьевна</w:t>
            </w:r>
          </w:p>
          <w:p w14:paraId="1FFFD6CA" w14:textId="77777777" w:rsidR="006E79C7" w:rsidRDefault="006E79C7" w:rsidP="006E79C7">
            <w:pPr>
              <w:contextualSpacing/>
            </w:pPr>
            <w:r>
              <w:t>Timkova_E_G@goznak.ru</w:t>
            </w:r>
          </w:p>
          <w:p w14:paraId="414A20DF" w14:textId="34DFC0AD" w:rsidR="00FA0260" w:rsidRPr="002B2C2B" w:rsidRDefault="006E79C7" w:rsidP="006E79C7">
            <w:pPr>
              <w:spacing w:after="0"/>
              <w:contextualSpacing/>
              <w:rPr>
                <w:sz w:val="14"/>
                <w:szCs w:val="14"/>
              </w:rPr>
            </w:pPr>
            <w:r>
              <w:t xml:space="preserve">Номер контактного телефона: (34273) 28-246 </w:t>
            </w:r>
            <w:r>
              <w:rPr>
                <w:rStyle w:val="aff8"/>
              </w:rPr>
              <w:t xml:space="preserve"> </w:t>
            </w:r>
          </w:p>
        </w:tc>
      </w:tr>
      <w:tr w:rsidR="00B6139B" w:rsidRPr="001E29DC" w14:paraId="41A17410" w14:textId="77777777" w:rsidTr="00F51565">
        <w:trPr>
          <w:trHeight w:val="856"/>
          <w:jc w:val="center"/>
        </w:trPr>
        <w:tc>
          <w:tcPr>
            <w:tcW w:w="1009" w:type="dxa"/>
            <w:tcBorders>
              <w:top w:val="single" w:sz="4" w:space="0" w:color="auto"/>
              <w:left w:val="single" w:sz="4" w:space="0" w:color="auto"/>
              <w:bottom w:val="single" w:sz="4" w:space="0" w:color="auto"/>
              <w:right w:val="single" w:sz="4" w:space="0" w:color="auto"/>
            </w:tcBorders>
          </w:tcPr>
          <w:p w14:paraId="32BF9535" w14:textId="77777777" w:rsidR="00B6139B" w:rsidRPr="00E56D30" w:rsidRDefault="00B6139B" w:rsidP="00016792">
            <w:pPr>
              <w:pStyle w:val="32"/>
              <w:keepNext w:val="0"/>
              <w:numPr>
                <w:ilvl w:val="0"/>
                <w:numId w:val="18"/>
              </w:numPr>
              <w:spacing w:before="0" w:after="0"/>
              <w:contextualSpacing/>
              <w:jc w:val="center"/>
              <w:rPr>
                <w:rFonts w:ascii="Times New Roman" w:hAnsi="Times New Roman"/>
                <w:szCs w:val="24"/>
                <w:lang w:val="ru-RU" w:eastAsia="ru-RU"/>
              </w:rPr>
            </w:pPr>
          </w:p>
        </w:tc>
        <w:tc>
          <w:tcPr>
            <w:tcW w:w="2814" w:type="dxa"/>
            <w:tcBorders>
              <w:top w:val="single" w:sz="4" w:space="0" w:color="auto"/>
              <w:left w:val="single" w:sz="4" w:space="0" w:color="auto"/>
              <w:bottom w:val="single" w:sz="4" w:space="0" w:color="auto"/>
              <w:right w:val="single" w:sz="4" w:space="0" w:color="auto"/>
            </w:tcBorders>
          </w:tcPr>
          <w:p w14:paraId="7ACBF2C2" w14:textId="77777777" w:rsidR="00B6139B" w:rsidRPr="001E29DC" w:rsidRDefault="00B6139B" w:rsidP="0089031A">
            <w:pPr>
              <w:keepNext/>
              <w:keepLines/>
              <w:widowControl w:val="0"/>
              <w:suppressLineNumbers/>
              <w:suppressAutoHyphens/>
              <w:spacing w:after="0"/>
              <w:contextualSpacing/>
              <w:jc w:val="left"/>
            </w:pPr>
            <w:r w:rsidRPr="001E29DC">
              <w:t xml:space="preserve">Вид и предмет </w:t>
            </w:r>
            <w:r w:rsidR="00B14D43" w:rsidRPr="001E29DC">
              <w:t>запроса предложений</w:t>
            </w:r>
            <w:r w:rsidRPr="001E29DC">
              <w:t xml:space="preserve"> </w:t>
            </w:r>
          </w:p>
        </w:tc>
        <w:tc>
          <w:tcPr>
            <w:tcW w:w="6698" w:type="dxa"/>
            <w:tcBorders>
              <w:top w:val="single" w:sz="4" w:space="0" w:color="auto"/>
              <w:left w:val="single" w:sz="4" w:space="0" w:color="auto"/>
              <w:bottom w:val="single" w:sz="4" w:space="0" w:color="auto"/>
              <w:right w:val="single" w:sz="4" w:space="0" w:color="auto"/>
            </w:tcBorders>
            <w:vAlign w:val="center"/>
          </w:tcPr>
          <w:p w14:paraId="25332D4F" w14:textId="0E0E44B8" w:rsidR="00861D81" w:rsidRPr="00861D81" w:rsidRDefault="00861D81" w:rsidP="00861D81">
            <w:pPr>
              <w:keepNext/>
              <w:spacing w:after="0"/>
              <w:outlineLvl w:val="2"/>
              <w:rPr>
                <w:lang w:eastAsia="x-none"/>
              </w:rPr>
            </w:pPr>
            <w:r w:rsidRPr="00861D81">
              <w:t xml:space="preserve">Поставка </w:t>
            </w:r>
            <w:r w:rsidRPr="00861D81">
              <w:rPr>
                <w:lang w:eastAsia="x-none"/>
              </w:rPr>
              <w:t xml:space="preserve">подшипников ZKL (Чехия) в количестве 299 шт. </w:t>
            </w:r>
            <w:proofErr w:type="spellStart"/>
            <w:r w:rsidRPr="00861D81">
              <w:rPr>
                <w:lang w:val="x-none" w:eastAsia="x-none"/>
              </w:rPr>
              <w:t>Краснокамской</w:t>
            </w:r>
            <w:proofErr w:type="spellEnd"/>
            <w:r w:rsidRPr="00861D81">
              <w:rPr>
                <w:lang w:val="x-none" w:eastAsia="x-none"/>
              </w:rPr>
              <w:t xml:space="preserve"> бумажной фабрик</w:t>
            </w:r>
            <w:r w:rsidRPr="00861D81">
              <w:rPr>
                <w:lang w:eastAsia="x-none"/>
              </w:rPr>
              <w:t>е</w:t>
            </w:r>
            <w:r w:rsidRPr="00861D81">
              <w:rPr>
                <w:lang w:val="x-none" w:eastAsia="x-none"/>
              </w:rPr>
              <w:t xml:space="preserve"> - филиал</w:t>
            </w:r>
            <w:r w:rsidRPr="00861D81">
              <w:rPr>
                <w:lang w:eastAsia="x-none"/>
              </w:rPr>
              <w:t>у</w:t>
            </w:r>
            <w:r w:rsidRPr="00861D81">
              <w:rPr>
                <w:lang w:val="x-none" w:eastAsia="x-none"/>
              </w:rPr>
              <w:t xml:space="preserve"> акционерного общества «Гознак»</w:t>
            </w:r>
            <w:r w:rsidRPr="00861D81">
              <w:rPr>
                <w:lang w:eastAsia="x-none"/>
              </w:rPr>
              <w:t>.</w:t>
            </w:r>
          </w:p>
          <w:p w14:paraId="375DF8C1" w14:textId="77777777" w:rsidR="00861D81" w:rsidRPr="00861D81" w:rsidRDefault="00861D81" w:rsidP="00861D81">
            <w:r w:rsidRPr="00861D81">
              <w:t xml:space="preserve">Подшипники должны быть новыми не бывшими в эксплуатации и консервации. Каждый подшипник упакован в оригинальную не вскрытую упаковку,  на упаковке нанесён штрих код, серийный номер подшипника и страна производителя. На подшипниках нанесены клеймо с информацией страны производителя  и бренда. Продукция разрешена к использованию на территории РФ. Принимаются только полные предложения. </w:t>
            </w:r>
          </w:p>
          <w:p w14:paraId="7D2CFAE1" w14:textId="2B1CE1C6" w:rsidR="00733661" w:rsidRPr="00733661" w:rsidRDefault="00861D81" w:rsidP="00861D81">
            <w:pPr>
              <w:rPr>
                <w:lang w:eastAsia="x-none"/>
              </w:rPr>
            </w:pPr>
            <w:r w:rsidRPr="00861D81">
              <w:t xml:space="preserve">Подробное описание поставляемого товара, выполняемых работ, оказываемых услуг указано в технической части и проекте договора (раздел </w:t>
            </w:r>
            <w:r w:rsidRPr="00861D81">
              <w:rPr>
                <w:lang w:val="en-US"/>
              </w:rPr>
              <w:t>V</w:t>
            </w:r>
            <w:r w:rsidRPr="00861D81">
              <w:t>, VI документации).</w:t>
            </w:r>
          </w:p>
        </w:tc>
      </w:tr>
      <w:tr w:rsidR="003B0DA9" w:rsidRPr="001E29DC" w14:paraId="762C8BFB" w14:textId="77777777" w:rsidTr="00F51565">
        <w:trPr>
          <w:trHeight w:val="856"/>
          <w:jc w:val="center"/>
        </w:trPr>
        <w:tc>
          <w:tcPr>
            <w:tcW w:w="1009" w:type="dxa"/>
            <w:tcBorders>
              <w:top w:val="single" w:sz="4" w:space="0" w:color="auto"/>
              <w:left w:val="single" w:sz="4" w:space="0" w:color="auto"/>
              <w:bottom w:val="single" w:sz="4" w:space="0" w:color="auto"/>
              <w:right w:val="single" w:sz="4" w:space="0" w:color="auto"/>
            </w:tcBorders>
          </w:tcPr>
          <w:p w14:paraId="69EE5A0F" w14:textId="77777777" w:rsidR="003B0DA9" w:rsidRPr="001E29DC" w:rsidRDefault="003B0DA9" w:rsidP="00016792">
            <w:pPr>
              <w:pStyle w:val="32"/>
              <w:keepNext w:val="0"/>
              <w:numPr>
                <w:ilvl w:val="0"/>
                <w:numId w:val="18"/>
              </w:numPr>
              <w:spacing w:before="0" w:after="0"/>
              <w:contextualSpacing/>
              <w:jc w:val="center"/>
              <w:rPr>
                <w:rFonts w:ascii="Times New Roman" w:hAnsi="Times New Roman"/>
                <w:szCs w:val="24"/>
                <w:lang w:val="ru-RU" w:eastAsia="ru-RU"/>
              </w:rPr>
            </w:pPr>
          </w:p>
        </w:tc>
        <w:tc>
          <w:tcPr>
            <w:tcW w:w="2814" w:type="dxa"/>
            <w:tcBorders>
              <w:top w:val="single" w:sz="4" w:space="0" w:color="auto"/>
              <w:left w:val="single" w:sz="4" w:space="0" w:color="auto"/>
              <w:bottom w:val="single" w:sz="4" w:space="0" w:color="auto"/>
              <w:right w:val="single" w:sz="4" w:space="0" w:color="auto"/>
            </w:tcBorders>
          </w:tcPr>
          <w:p w14:paraId="7801DFE4" w14:textId="77777777" w:rsidR="003B0DA9" w:rsidRPr="001E29DC" w:rsidRDefault="003B0DA9" w:rsidP="003B0DA9">
            <w:pPr>
              <w:keepNext/>
              <w:keepLines/>
              <w:widowControl w:val="0"/>
              <w:suppressLineNumbers/>
              <w:suppressAutoHyphens/>
              <w:spacing w:after="0"/>
              <w:contextualSpacing/>
              <w:jc w:val="left"/>
            </w:pPr>
            <w:r w:rsidRPr="001E29DC">
              <w:t>Адрес электронной площадки в сети «Интернет»</w:t>
            </w:r>
          </w:p>
        </w:tc>
        <w:tc>
          <w:tcPr>
            <w:tcW w:w="6698" w:type="dxa"/>
            <w:tcBorders>
              <w:top w:val="single" w:sz="4" w:space="0" w:color="auto"/>
              <w:left w:val="single" w:sz="4" w:space="0" w:color="auto"/>
              <w:bottom w:val="single" w:sz="4" w:space="0" w:color="auto"/>
              <w:right w:val="single" w:sz="4" w:space="0" w:color="auto"/>
            </w:tcBorders>
            <w:vAlign w:val="center"/>
          </w:tcPr>
          <w:p w14:paraId="7AF723FD" w14:textId="0A79688D" w:rsidR="003B0DA9" w:rsidRPr="001E29DC" w:rsidRDefault="00142A31" w:rsidP="00E56D30">
            <w:pPr>
              <w:tabs>
                <w:tab w:val="left" w:pos="0"/>
              </w:tabs>
              <w:ind w:right="175"/>
              <w:rPr>
                <w:iCs/>
              </w:rPr>
            </w:pPr>
            <w:hyperlink r:id="rId10" w:history="1">
              <w:r w:rsidR="00100001" w:rsidRPr="00100001">
                <w:rPr>
                  <w:rStyle w:val="aff8"/>
                  <w:iCs/>
                </w:rPr>
                <w:t>https://</w:t>
              </w:r>
              <w:proofErr w:type="spellStart"/>
              <w:r w:rsidR="00100001" w:rsidRPr="00100001">
                <w:rPr>
                  <w:rStyle w:val="aff8"/>
                  <w:iCs/>
                  <w:lang w:val="en-US"/>
                </w:rPr>
                <w:t>fabrikant</w:t>
              </w:r>
              <w:proofErr w:type="spellEnd"/>
              <w:r w:rsidR="00100001" w:rsidRPr="00100001">
                <w:rPr>
                  <w:rStyle w:val="aff8"/>
                  <w:iCs/>
                </w:rPr>
                <w:t>.</w:t>
              </w:r>
              <w:proofErr w:type="spellStart"/>
              <w:r w:rsidR="00100001" w:rsidRPr="00100001">
                <w:rPr>
                  <w:rStyle w:val="aff8"/>
                  <w:iCs/>
                </w:rPr>
                <w:t>ru</w:t>
              </w:r>
              <w:proofErr w:type="spellEnd"/>
            </w:hyperlink>
            <w:r w:rsidR="00100001">
              <w:rPr>
                <w:iCs/>
              </w:rPr>
              <w:t xml:space="preserve"> </w:t>
            </w:r>
          </w:p>
        </w:tc>
      </w:tr>
      <w:tr w:rsidR="00EF02D5" w:rsidRPr="001E29DC" w14:paraId="32FBDCE2" w14:textId="77777777" w:rsidTr="00F51565">
        <w:trPr>
          <w:trHeight w:val="145"/>
          <w:jc w:val="center"/>
        </w:trPr>
        <w:tc>
          <w:tcPr>
            <w:tcW w:w="1009" w:type="dxa"/>
            <w:tcBorders>
              <w:top w:val="single" w:sz="4" w:space="0" w:color="auto"/>
              <w:left w:val="single" w:sz="4" w:space="0" w:color="auto"/>
              <w:bottom w:val="single" w:sz="4" w:space="0" w:color="auto"/>
              <w:right w:val="single" w:sz="4" w:space="0" w:color="auto"/>
            </w:tcBorders>
          </w:tcPr>
          <w:p w14:paraId="26030BC1" w14:textId="77777777" w:rsidR="00EF02D5" w:rsidRPr="001E29DC" w:rsidRDefault="00EF02D5" w:rsidP="00016792">
            <w:pPr>
              <w:pStyle w:val="32"/>
              <w:keepNext w:val="0"/>
              <w:numPr>
                <w:ilvl w:val="0"/>
                <w:numId w:val="18"/>
              </w:numPr>
              <w:spacing w:before="0" w:after="0"/>
              <w:contextualSpacing/>
              <w:jc w:val="center"/>
              <w:rPr>
                <w:rFonts w:ascii="Times New Roman" w:hAnsi="Times New Roman"/>
                <w:szCs w:val="24"/>
                <w:lang w:val="ru-RU" w:eastAsia="ru-RU"/>
              </w:rPr>
            </w:pPr>
          </w:p>
        </w:tc>
        <w:tc>
          <w:tcPr>
            <w:tcW w:w="2814" w:type="dxa"/>
            <w:tcBorders>
              <w:top w:val="single" w:sz="4" w:space="0" w:color="auto"/>
              <w:left w:val="single" w:sz="4" w:space="0" w:color="auto"/>
              <w:bottom w:val="single" w:sz="4" w:space="0" w:color="auto"/>
              <w:right w:val="single" w:sz="4" w:space="0" w:color="auto"/>
            </w:tcBorders>
          </w:tcPr>
          <w:p w14:paraId="5DE6B06C" w14:textId="77777777" w:rsidR="00EF02D5" w:rsidRPr="001E29DC" w:rsidRDefault="00EF02D5" w:rsidP="00E56D30">
            <w:pPr>
              <w:keepNext/>
              <w:keepLines/>
              <w:widowControl w:val="0"/>
              <w:suppressLineNumbers/>
              <w:suppressAutoHyphens/>
              <w:spacing w:after="0"/>
              <w:contextualSpacing/>
              <w:jc w:val="left"/>
            </w:pPr>
            <w:r w:rsidRPr="001E29DC">
              <w:t xml:space="preserve">Место и сроки   </w:t>
            </w:r>
            <w:r w:rsidR="00E56D30">
              <w:t>поставки товара,</w:t>
            </w:r>
            <w:r w:rsidRPr="001E29DC">
              <w:t xml:space="preserve">             </w:t>
            </w:r>
            <w:r w:rsidR="00AA0222">
              <w:t>оказания услуг</w:t>
            </w:r>
            <w:r w:rsidR="00E56D30">
              <w:t>, выполнения работ.</w:t>
            </w:r>
          </w:p>
        </w:tc>
        <w:tc>
          <w:tcPr>
            <w:tcW w:w="6698" w:type="dxa"/>
            <w:tcBorders>
              <w:top w:val="single" w:sz="4" w:space="0" w:color="auto"/>
              <w:left w:val="single" w:sz="4" w:space="0" w:color="auto"/>
              <w:bottom w:val="single" w:sz="4" w:space="0" w:color="auto"/>
              <w:right w:val="single" w:sz="4" w:space="0" w:color="auto"/>
            </w:tcBorders>
          </w:tcPr>
          <w:p w14:paraId="0C459A94" w14:textId="0EDF8AAE" w:rsidR="002D79AF" w:rsidRDefault="006E79C7" w:rsidP="002D79AF">
            <w:pPr>
              <w:tabs>
                <w:tab w:val="left" w:pos="900"/>
              </w:tabs>
              <w:spacing w:after="0"/>
            </w:pPr>
            <w:r w:rsidRPr="006E79C7">
              <w:t xml:space="preserve">617060, Пермский край г. Краснокамск, ул. </w:t>
            </w:r>
            <w:proofErr w:type="gramStart"/>
            <w:r w:rsidRPr="006E79C7">
              <w:t>Школьная</w:t>
            </w:r>
            <w:proofErr w:type="gramEnd"/>
            <w:r w:rsidRPr="006E79C7">
              <w:t>, дом 13.</w:t>
            </w:r>
          </w:p>
          <w:p w14:paraId="30D7E95D" w14:textId="77777777" w:rsidR="006E79C7" w:rsidRDefault="006E79C7" w:rsidP="002D79AF">
            <w:pPr>
              <w:tabs>
                <w:tab w:val="left" w:pos="900"/>
              </w:tabs>
              <w:spacing w:after="0"/>
            </w:pPr>
          </w:p>
          <w:p w14:paraId="1E1BFE6A" w14:textId="0314B617" w:rsidR="00EF02D5" w:rsidRPr="001E29DC" w:rsidRDefault="002D79AF" w:rsidP="00BF2C88">
            <w:pPr>
              <w:spacing w:after="0"/>
              <w:ind w:left="33"/>
            </w:pPr>
            <w:r>
              <w:t xml:space="preserve">Срок поставки товара:  </w:t>
            </w:r>
            <w:r w:rsidR="00FB3CA2">
              <w:t>ноябрь</w:t>
            </w:r>
            <w:r w:rsidR="006E79C7" w:rsidRPr="006E79C7">
              <w:t xml:space="preserve"> 2019 года.</w:t>
            </w:r>
          </w:p>
        </w:tc>
      </w:tr>
      <w:tr w:rsidR="002D79AF" w:rsidRPr="001E29DC" w14:paraId="280D45B6" w14:textId="77777777" w:rsidTr="00F51565">
        <w:trPr>
          <w:trHeight w:val="3750"/>
          <w:jc w:val="center"/>
        </w:trPr>
        <w:tc>
          <w:tcPr>
            <w:tcW w:w="1009" w:type="dxa"/>
            <w:tcBorders>
              <w:top w:val="single" w:sz="4" w:space="0" w:color="auto"/>
              <w:left w:val="single" w:sz="4" w:space="0" w:color="auto"/>
              <w:bottom w:val="single" w:sz="4" w:space="0" w:color="auto"/>
              <w:right w:val="single" w:sz="4" w:space="0" w:color="auto"/>
            </w:tcBorders>
          </w:tcPr>
          <w:p w14:paraId="0355A2AC" w14:textId="77777777" w:rsidR="002D79AF" w:rsidRPr="001E29DC" w:rsidRDefault="002D79AF" w:rsidP="002D79AF">
            <w:pPr>
              <w:pStyle w:val="32"/>
              <w:keepNext w:val="0"/>
              <w:numPr>
                <w:ilvl w:val="0"/>
                <w:numId w:val="18"/>
              </w:numPr>
              <w:spacing w:before="0" w:after="0"/>
              <w:contextualSpacing/>
              <w:jc w:val="center"/>
              <w:rPr>
                <w:rFonts w:ascii="Times New Roman" w:hAnsi="Times New Roman"/>
                <w:szCs w:val="24"/>
                <w:lang w:val="ru-RU" w:eastAsia="ru-RU"/>
              </w:rPr>
            </w:pPr>
          </w:p>
        </w:tc>
        <w:tc>
          <w:tcPr>
            <w:tcW w:w="2814" w:type="dxa"/>
            <w:tcBorders>
              <w:top w:val="single" w:sz="4" w:space="0" w:color="auto"/>
              <w:left w:val="single" w:sz="4" w:space="0" w:color="auto"/>
              <w:bottom w:val="single" w:sz="4" w:space="0" w:color="auto"/>
              <w:right w:val="single" w:sz="4" w:space="0" w:color="auto"/>
            </w:tcBorders>
          </w:tcPr>
          <w:p w14:paraId="074E486D" w14:textId="77777777" w:rsidR="002D79AF" w:rsidRPr="001E29DC" w:rsidRDefault="002D79AF" w:rsidP="002D79AF">
            <w:pPr>
              <w:keepNext/>
              <w:keepLines/>
              <w:widowControl w:val="0"/>
              <w:suppressLineNumbers/>
              <w:suppressAutoHyphens/>
              <w:spacing w:after="0"/>
              <w:contextualSpacing/>
              <w:rPr>
                <w:rFonts w:eastAsia="Calibri"/>
              </w:rPr>
            </w:pPr>
            <w:r w:rsidRPr="001E29DC">
              <w:rPr>
                <w:rFonts w:eastAsia="Calibri"/>
              </w:rPr>
              <w:t>Начальная (максимальная) цена договора и порядок формирования цены договора</w:t>
            </w:r>
          </w:p>
        </w:tc>
        <w:tc>
          <w:tcPr>
            <w:tcW w:w="6698" w:type="dxa"/>
            <w:tcBorders>
              <w:top w:val="single" w:sz="4" w:space="0" w:color="auto"/>
              <w:bottom w:val="single" w:sz="4" w:space="0" w:color="auto"/>
              <w:right w:val="single" w:sz="4" w:space="0" w:color="auto"/>
            </w:tcBorders>
            <w:vAlign w:val="center"/>
          </w:tcPr>
          <w:p w14:paraId="76CE0290" w14:textId="77777777" w:rsidR="00861D81" w:rsidRPr="00EF4F91" w:rsidRDefault="00861D81" w:rsidP="00861D81">
            <w:pPr>
              <w:spacing w:after="0"/>
              <w:rPr>
                <w:rFonts w:eastAsia="Calibri"/>
                <w:b/>
                <w:bCs/>
              </w:rPr>
            </w:pPr>
            <w:r w:rsidRPr="00EF4F91">
              <w:rPr>
                <w:rFonts w:eastAsia="Calibri"/>
                <w:b/>
                <w:bCs/>
              </w:rPr>
              <w:t>•</w:t>
            </w:r>
            <w:r w:rsidRPr="00EF4F91">
              <w:rPr>
                <w:rFonts w:eastAsia="Calibri"/>
                <w:b/>
                <w:bCs/>
              </w:rPr>
              <w:tab/>
              <w:t xml:space="preserve">745 167,72 рублей (семьсот сорок пять тысяч сто шестьдесят семь рублей 72 копеек) включая НДС 20%. </w:t>
            </w:r>
          </w:p>
          <w:p w14:paraId="39A5C11F" w14:textId="58455110" w:rsidR="006E79C7" w:rsidRPr="00E06B8B" w:rsidRDefault="00861D81" w:rsidP="00861D81">
            <w:pPr>
              <w:spacing w:after="0"/>
              <w:rPr>
                <w:rFonts w:eastAsia="Calibri"/>
                <w:b/>
                <w:bCs/>
              </w:rPr>
            </w:pPr>
            <w:r w:rsidRPr="00EF4F91">
              <w:rPr>
                <w:rFonts w:eastAsia="Calibri"/>
                <w:b/>
                <w:bCs/>
              </w:rPr>
              <w:t>•</w:t>
            </w:r>
            <w:r w:rsidRPr="00EF4F91">
              <w:rPr>
                <w:rFonts w:eastAsia="Calibri"/>
                <w:b/>
                <w:bCs/>
              </w:rPr>
              <w:tab/>
              <w:t>620 973,10 рублей (шестьсот двадцать тысяч девятьсот семьдесят три рубля 10 коп.) без НДС</w:t>
            </w:r>
            <w:r w:rsidR="006E79C7" w:rsidRPr="00E06B8B">
              <w:rPr>
                <w:rFonts w:eastAsia="Calibri"/>
                <w:b/>
                <w:bCs/>
              </w:rPr>
              <w:t>.</w:t>
            </w:r>
          </w:p>
          <w:p w14:paraId="371D387C" w14:textId="77777777" w:rsidR="002D79AF" w:rsidRPr="002D79AF" w:rsidRDefault="002D79AF" w:rsidP="002D79AF">
            <w:r w:rsidRPr="002D79AF">
              <w:t>1. Цена фиксируется в договоре и остается неизменной в течение срока действия договора. Цена договора сформирована с учетом расходов на доставку, страхование, уплату таможенных пошлин, налогов и других обязательных платежей</w:t>
            </w:r>
          </w:p>
          <w:p w14:paraId="6C26D02D" w14:textId="0775CEC2" w:rsidR="002D79AF" w:rsidRPr="002D79AF" w:rsidRDefault="002D79AF" w:rsidP="002D79AF">
            <w:pPr>
              <w:pStyle w:val="NoSpacing1"/>
              <w:rPr>
                <w:rFonts w:ascii="Times New Roman" w:hAnsi="Times New Roman"/>
                <w:sz w:val="24"/>
                <w:szCs w:val="24"/>
              </w:rPr>
            </w:pPr>
            <w:r w:rsidRPr="002D79AF">
              <w:rPr>
                <w:rFonts w:ascii="Times New Roman" w:hAnsi="Times New Roman"/>
                <w:sz w:val="24"/>
                <w:szCs w:val="24"/>
              </w:rPr>
              <w:t>2. В случае</w:t>
            </w:r>
            <w:proofErr w:type="gramStart"/>
            <w:r w:rsidRPr="002D79AF">
              <w:rPr>
                <w:rFonts w:ascii="Times New Roman" w:hAnsi="Times New Roman"/>
                <w:sz w:val="24"/>
                <w:szCs w:val="24"/>
              </w:rPr>
              <w:t>,</w:t>
            </w:r>
            <w:proofErr w:type="gramEnd"/>
            <w:r w:rsidRPr="002D79AF">
              <w:rPr>
                <w:rFonts w:ascii="Times New Roman" w:hAnsi="Times New Roman"/>
                <w:sz w:val="24"/>
                <w:szCs w:val="24"/>
              </w:rPr>
              <w:t xml:space="preserve"> если Участник освобождается от исполнения обязанностей налогоплательщика НДС либо Участник не является налогоплательщиком НДС, то цена, предложенная</w:t>
            </w:r>
          </w:p>
        </w:tc>
      </w:tr>
      <w:tr w:rsidR="006E79C7" w:rsidRPr="001E29DC" w14:paraId="4AB8631B" w14:textId="77777777" w:rsidTr="00F51565">
        <w:trPr>
          <w:trHeight w:val="1383"/>
          <w:jc w:val="center"/>
        </w:trPr>
        <w:tc>
          <w:tcPr>
            <w:tcW w:w="1009" w:type="dxa"/>
            <w:tcBorders>
              <w:top w:val="single" w:sz="4" w:space="0" w:color="auto"/>
              <w:left w:val="single" w:sz="4" w:space="0" w:color="auto"/>
              <w:bottom w:val="single" w:sz="4" w:space="0" w:color="auto"/>
              <w:right w:val="single" w:sz="4" w:space="0" w:color="auto"/>
            </w:tcBorders>
          </w:tcPr>
          <w:p w14:paraId="4B1FAF8A" w14:textId="77777777" w:rsidR="006E79C7" w:rsidRPr="001E29DC" w:rsidRDefault="006E79C7" w:rsidP="006E79C7">
            <w:pPr>
              <w:pStyle w:val="32"/>
              <w:keepNext w:val="0"/>
              <w:numPr>
                <w:ilvl w:val="0"/>
                <w:numId w:val="0"/>
              </w:numPr>
              <w:spacing w:before="0" w:after="0"/>
              <w:ind w:left="720"/>
              <w:contextualSpacing/>
              <w:rPr>
                <w:rFonts w:ascii="Times New Roman" w:hAnsi="Times New Roman"/>
                <w:szCs w:val="24"/>
                <w:lang w:val="ru-RU" w:eastAsia="ru-RU"/>
              </w:rPr>
            </w:pPr>
          </w:p>
        </w:tc>
        <w:tc>
          <w:tcPr>
            <w:tcW w:w="2814" w:type="dxa"/>
            <w:tcBorders>
              <w:top w:val="single" w:sz="4" w:space="0" w:color="auto"/>
              <w:left w:val="single" w:sz="4" w:space="0" w:color="auto"/>
              <w:bottom w:val="single" w:sz="4" w:space="0" w:color="auto"/>
              <w:right w:val="single" w:sz="4" w:space="0" w:color="auto"/>
            </w:tcBorders>
          </w:tcPr>
          <w:p w14:paraId="199E2B9C" w14:textId="77777777" w:rsidR="006E79C7" w:rsidRPr="001E29DC" w:rsidRDefault="006E79C7" w:rsidP="002D79AF">
            <w:pPr>
              <w:keepNext/>
              <w:keepLines/>
              <w:widowControl w:val="0"/>
              <w:suppressLineNumbers/>
              <w:suppressAutoHyphens/>
              <w:spacing w:after="0"/>
              <w:contextualSpacing/>
              <w:rPr>
                <w:rFonts w:eastAsia="Calibri"/>
              </w:rPr>
            </w:pPr>
          </w:p>
        </w:tc>
        <w:tc>
          <w:tcPr>
            <w:tcW w:w="6698" w:type="dxa"/>
            <w:tcBorders>
              <w:top w:val="single" w:sz="4" w:space="0" w:color="auto"/>
              <w:right w:val="single" w:sz="4" w:space="0" w:color="auto"/>
            </w:tcBorders>
            <w:vAlign w:val="center"/>
          </w:tcPr>
          <w:p w14:paraId="63FBB76B" w14:textId="1A5D46E7" w:rsidR="006E79C7" w:rsidRPr="002D79AF" w:rsidRDefault="006E79C7" w:rsidP="002D79AF">
            <w:pPr>
              <w:pStyle w:val="NoSpacing1"/>
              <w:rPr>
                <w:b/>
                <w:bCs/>
              </w:rPr>
            </w:pPr>
            <w:r w:rsidRPr="002D79AF">
              <w:rPr>
                <w:rFonts w:ascii="Times New Roman" w:hAnsi="Times New Roman"/>
                <w:sz w:val="24"/>
                <w:szCs w:val="24"/>
              </w:rPr>
              <w:t xml:space="preserve"> таким Участником в заявке, не должна превышать установленную максимальную цену без НДС. При этом в указанном случае на стадии оценки и сопоставления Заявок для целей сравнения ценовые предложения всех Участников учитываются без НДС</w:t>
            </w:r>
          </w:p>
        </w:tc>
      </w:tr>
      <w:tr w:rsidR="00D2212C" w:rsidRPr="001E29DC" w14:paraId="2744EE11" w14:textId="77777777" w:rsidTr="00F51565">
        <w:trPr>
          <w:trHeight w:val="388"/>
          <w:jc w:val="center"/>
        </w:trPr>
        <w:tc>
          <w:tcPr>
            <w:tcW w:w="1009" w:type="dxa"/>
            <w:tcBorders>
              <w:top w:val="single" w:sz="4" w:space="0" w:color="auto"/>
              <w:left w:val="single" w:sz="4" w:space="0" w:color="auto"/>
              <w:bottom w:val="single" w:sz="4" w:space="0" w:color="auto"/>
              <w:right w:val="single" w:sz="4" w:space="0" w:color="auto"/>
            </w:tcBorders>
          </w:tcPr>
          <w:p w14:paraId="20382F29" w14:textId="77777777" w:rsidR="00D2212C" w:rsidRPr="001E29DC" w:rsidRDefault="00D2212C" w:rsidP="00016792">
            <w:pPr>
              <w:pStyle w:val="32"/>
              <w:keepNext w:val="0"/>
              <w:numPr>
                <w:ilvl w:val="0"/>
                <w:numId w:val="18"/>
              </w:numPr>
              <w:spacing w:before="0" w:after="0"/>
              <w:contextualSpacing/>
              <w:jc w:val="center"/>
              <w:rPr>
                <w:rFonts w:ascii="Times New Roman" w:hAnsi="Times New Roman"/>
                <w:szCs w:val="24"/>
                <w:lang w:val="ru-RU" w:eastAsia="ru-RU"/>
              </w:rPr>
            </w:pPr>
          </w:p>
        </w:tc>
        <w:tc>
          <w:tcPr>
            <w:tcW w:w="2814" w:type="dxa"/>
            <w:tcBorders>
              <w:top w:val="single" w:sz="4" w:space="0" w:color="auto"/>
              <w:left w:val="single" w:sz="4" w:space="0" w:color="auto"/>
              <w:bottom w:val="single" w:sz="4" w:space="0" w:color="auto"/>
              <w:right w:val="single" w:sz="4" w:space="0" w:color="auto"/>
            </w:tcBorders>
          </w:tcPr>
          <w:p w14:paraId="2675FBC8" w14:textId="77777777" w:rsidR="00D2212C" w:rsidRPr="001E29DC" w:rsidRDefault="00D2212C" w:rsidP="0089031A">
            <w:pPr>
              <w:keepNext/>
              <w:keepLines/>
              <w:widowControl w:val="0"/>
              <w:suppressLineNumbers/>
              <w:suppressAutoHyphens/>
              <w:spacing w:after="0"/>
              <w:contextualSpacing/>
            </w:pPr>
            <w:r w:rsidRPr="001E29DC">
              <w:t xml:space="preserve">Форма, сроки и порядок оплаты </w:t>
            </w:r>
          </w:p>
        </w:tc>
        <w:tc>
          <w:tcPr>
            <w:tcW w:w="6698" w:type="dxa"/>
            <w:tcBorders>
              <w:top w:val="single" w:sz="4" w:space="0" w:color="auto"/>
              <w:left w:val="single" w:sz="4" w:space="0" w:color="auto"/>
              <w:bottom w:val="single" w:sz="4" w:space="0" w:color="auto"/>
              <w:right w:val="single" w:sz="4" w:space="0" w:color="auto"/>
            </w:tcBorders>
          </w:tcPr>
          <w:p w14:paraId="7BF2A8DC" w14:textId="77777777" w:rsidR="00D2212C" w:rsidRPr="001E29DC" w:rsidRDefault="00D2212C" w:rsidP="0089031A">
            <w:pPr>
              <w:spacing w:after="0"/>
              <w:contextualSpacing/>
              <w:rPr>
                <w:snapToGrid w:val="0"/>
              </w:rPr>
            </w:pPr>
            <w:r w:rsidRPr="001E29DC">
              <w:rPr>
                <w:snapToGrid w:val="0"/>
              </w:rPr>
              <w:t xml:space="preserve">Оплата производится в порядке, указанном в проекте договора. </w:t>
            </w:r>
          </w:p>
        </w:tc>
      </w:tr>
      <w:tr w:rsidR="00D2212C" w:rsidRPr="001E29DC" w14:paraId="579D851A" w14:textId="77777777" w:rsidTr="00F51565">
        <w:trPr>
          <w:trHeight w:val="70"/>
          <w:jc w:val="center"/>
        </w:trPr>
        <w:tc>
          <w:tcPr>
            <w:tcW w:w="1009" w:type="dxa"/>
            <w:tcBorders>
              <w:top w:val="single" w:sz="4" w:space="0" w:color="auto"/>
              <w:left w:val="single" w:sz="4" w:space="0" w:color="auto"/>
              <w:bottom w:val="single" w:sz="4" w:space="0" w:color="auto"/>
              <w:right w:val="single" w:sz="4" w:space="0" w:color="auto"/>
            </w:tcBorders>
          </w:tcPr>
          <w:p w14:paraId="1A6DDC9E" w14:textId="77777777" w:rsidR="00D2212C" w:rsidRPr="001E29DC" w:rsidRDefault="00D2212C" w:rsidP="00016792">
            <w:pPr>
              <w:pStyle w:val="32"/>
              <w:keepNext w:val="0"/>
              <w:numPr>
                <w:ilvl w:val="0"/>
                <w:numId w:val="18"/>
              </w:numPr>
              <w:spacing w:before="0" w:after="0"/>
              <w:contextualSpacing/>
              <w:jc w:val="center"/>
              <w:rPr>
                <w:rFonts w:ascii="Times New Roman" w:hAnsi="Times New Roman"/>
                <w:szCs w:val="24"/>
                <w:lang w:val="ru-RU" w:eastAsia="ru-RU"/>
              </w:rPr>
            </w:pPr>
          </w:p>
        </w:tc>
        <w:tc>
          <w:tcPr>
            <w:tcW w:w="2814" w:type="dxa"/>
            <w:tcBorders>
              <w:top w:val="single" w:sz="4" w:space="0" w:color="auto"/>
              <w:left w:val="single" w:sz="4" w:space="0" w:color="auto"/>
              <w:bottom w:val="single" w:sz="4" w:space="0" w:color="auto"/>
              <w:right w:val="single" w:sz="4" w:space="0" w:color="auto"/>
            </w:tcBorders>
          </w:tcPr>
          <w:p w14:paraId="03B55618" w14:textId="77777777" w:rsidR="00D2212C" w:rsidRPr="001E29DC" w:rsidRDefault="00FD5851" w:rsidP="00A16899">
            <w:pPr>
              <w:pStyle w:val="22"/>
              <w:keepNext w:val="0"/>
              <w:numPr>
                <w:ilvl w:val="0"/>
                <w:numId w:val="0"/>
              </w:numPr>
              <w:tabs>
                <w:tab w:val="num" w:pos="1002"/>
              </w:tabs>
              <w:spacing w:after="0"/>
              <w:jc w:val="left"/>
              <w:rPr>
                <w:b w:val="0"/>
                <w:sz w:val="24"/>
                <w:szCs w:val="24"/>
              </w:rPr>
            </w:pPr>
            <w:r>
              <w:rPr>
                <w:b w:val="0"/>
                <w:sz w:val="24"/>
                <w:szCs w:val="24"/>
              </w:rPr>
              <w:t xml:space="preserve"> Обязательные требования к </w:t>
            </w:r>
            <w:r>
              <w:rPr>
                <w:b w:val="0"/>
                <w:sz w:val="24"/>
                <w:szCs w:val="24"/>
                <w:lang w:val="ru-RU"/>
              </w:rPr>
              <w:t>у</w:t>
            </w:r>
            <w:r w:rsidR="00D2212C" w:rsidRPr="001E29DC">
              <w:rPr>
                <w:b w:val="0"/>
                <w:sz w:val="24"/>
                <w:szCs w:val="24"/>
              </w:rPr>
              <w:t xml:space="preserve">частникам </w:t>
            </w:r>
            <w:r w:rsidR="00B14D43" w:rsidRPr="001E29DC">
              <w:rPr>
                <w:b w:val="0"/>
                <w:sz w:val="24"/>
                <w:szCs w:val="24"/>
                <w:lang w:val="ru-RU"/>
              </w:rPr>
              <w:t>запроса предложений</w:t>
            </w:r>
          </w:p>
          <w:p w14:paraId="5EB48F23" w14:textId="77777777" w:rsidR="00D2212C" w:rsidRPr="001E29DC" w:rsidRDefault="00D2212C" w:rsidP="008E3B6C">
            <w:pPr>
              <w:keepNext/>
              <w:keepLines/>
              <w:widowControl w:val="0"/>
              <w:suppressLineNumbers/>
              <w:suppressAutoHyphens/>
              <w:spacing w:after="0"/>
              <w:contextualSpacing/>
            </w:pPr>
          </w:p>
        </w:tc>
        <w:tc>
          <w:tcPr>
            <w:tcW w:w="6698" w:type="dxa"/>
            <w:tcBorders>
              <w:top w:val="single" w:sz="4" w:space="0" w:color="auto"/>
              <w:left w:val="single" w:sz="4" w:space="0" w:color="auto"/>
              <w:bottom w:val="single" w:sz="4" w:space="0" w:color="auto"/>
              <w:right w:val="single" w:sz="4" w:space="0" w:color="auto"/>
            </w:tcBorders>
          </w:tcPr>
          <w:p w14:paraId="7F1144E9" w14:textId="6FBDD46F" w:rsidR="002B2C2B" w:rsidRPr="005D1B0E" w:rsidRDefault="002B2C2B" w:rsidP="00160EF0">
            <w:pPr>
              <w:pStyle w:val="32"/>
              <w:numPr>
                <w:ilvl w:val="0"/>
                <w:numId w:val="23"/>
              </w:numPr>
              <w:spacing w:before="0" w:after="0"/>
              <w:ind w:left="0" w:firstLine="316"/>
              <w:rPr>
                <w:rFonts w:ascii="Times New Roman" w:hAnsi="Times New Roman"/>
                <w:b w:val="0"/>
                <w:szCs w:val="24"/>
                <w:lang w:val="ru-RU"/>
              </w:rPr>
            </w:pPr>
            <w:r w:rsidRPr="005D1B0E">
              <w:rPr>
                <w:rFonts w:ascii="Times New Roman" w:hAnsi="Times New Roman"/>
                <w:b w:val="0"/>
                <w:szCs w:val="24"/>
                <w:lang w:val="ru-RU"/>
              </w:rPr>
              <w:t xml:space="preserve">  </w:t>
            </w:r>
            <w:proofErr w:type="spellStart"/>
            <w:r w:rsidRPr="005D1B0E">
              <w:rPr>
                <w:rFonts w:ascii="Times New Roman" w:hAnsi="Times New Roman"/>
                <w:b w:val="0"/>
                <w:szCs w:val="24"/>
              </w:rPr>
              <w:t>Непроведение</w:t>
            </w:r>
            <w:proofErr w:type="spellEnd"/>
            <w:r w:rsidRPr="005D1B0E">
              <w:rPr>
                <w:rFonts w:ascii="Times New Roman" w:hAnsi="Times New Roman"/>
                <w:b w:val="0"/>
                <w:szCs w:val="24"/>
              </w:rPr>
              <w:t xml:space="preserve"> ликвидации участника Закупки-юридического лица и отсутствие решения арбитражного суда о признании участника размещения заказа-юридического лица, индивидуального предпринимателя банкротом и об открытии конкурсного производства;</w:t>
            </w:r>
          </w:p>
          <w:p w14:paraId="548DABF5" w14:textId="77777777" w:rsidR="002B2C2B" w:rsidRPr="002B2C2B" w:rsidRDefault="002B2C2B" w:rsidP="00160EF0">
            <w:pPr>
              <w:pStyle w:val="32"/>
              <w:numPr>
                <w:ilvl w:val="0"/>
                <w:numId w:val="23"/>
              </w:numPr>
              <w:spacing w:before="0" w:after="0"/>
              <w:ind w:left="0" w:firstLine="316"/>
              <w:rPr>
                <w:rFonts w:ascii="Times New Roman" w:hAnsi="Times New Roman"/>
                <w:b w:val="0"/>
                <w:szCs w:val="24"/>
                <w:lang w:val="ru-RU"/>
              </w:rPr>
            </w:pPr>
            <w:proofErr w:type="spellStart"/>
            <w:r w:rsidRPr="002B2C2B">
              <w:rPr>
                <w:rFonts w:ascii="Times New Roman" w:hAnsi="Times New Roman"/>
                <w:b w:val="0"/>
                <w:szCs w:val="24"/>
              </w:rPr>
              <w:t>Неприостановление</w:t>
            </w:r>
            <w:proofErr w:type="spellEnd"/>
            <w:r w:rsidRPr="002B2C2B">
              <w:rPr>
                <w:rFonts w:ascii="Times New Roman" w:hAnsi="Times New Roman"/>
                <w:b w:val="0"/>
                <w:szCs w:val="24"/>
              </w:rPr>
              <w:t xml:space="preserve"> деятельности Участника закупки в порядке, предусмотренном Кодексом Российской Федерации об административных правонарушениях;</w:t>
            </w:r>
          </w:p>
          <w:p w14:paraId="5A0AC605" w14:textId="77777777" w:rsidR="002B2C2B" w:rsidRPr="002B2C2B" w:rsidRDefault="002B2C2B" w:rsidP="00160EF0">
            <w:pPr>
              <w:pStyle w:val="32"/>
              <w:numPr>
                <w:ilvl w:val="0"/>
                <w:numId w:val="23"/>
              </w:numPr>
              <w:spacing w:before="0" w:after="0"/>
              <w:ind w:left="0" w:firstLine="316"/>
              <w:rPr>
                <w:rFonts w:ascii="Times New Roman" w:hAnsi="Times New Roman"/>
                <w:b w:val="0"/>
                <w:szCs w:val="24"/>
                <w:lang w:val="ru-RU"/>
              </w:rPr>
            </w:pPr>
            <w:r w:rsidRPr="002B2C2B">
              <w:rPr>
                <w:rFonts w:ascii="Times New Roman" w:hAnsi="Times New Roman"/>
                <w:b w:val="0"/>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2B2C2B">
                <w:rPr>
                  <w:rStyle w:val="aff8"/>
                  <w:rFonts w:ascii="Times New Roman" w:hAnsi="Times New Roman"/>
                  <w:b w:val="0"/>
                  <w:szCs w:val="24"/>
                </w:rPr>
                <w:t>законодательством</w:t>
              </w:r>
            </w:hyperlink>
            <w:r w:rsidRPr="002B2C2B">
              <w:rPr>
                <w:rFonts w:ascii="Times New Roman" w:hAnsi="Times New Roman"/>
                <w:b w:val="0"/>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Pr="002B2C2B">
                <w:rPr>
                  <w:rStyle w:val="aff8"/>
                  <w:rFonts w:ascii="Times New Roman" w:hAnsi="Times New Roman"/>
                  <w:b w:val="0"/>
                  <w:szCs w:val="24"/>
                </w:rPr>
                <w:t>законодательством</w:t>
              </w:r>
            </w:hyperlink>
            <w:r w:rsidRPr="002B2C2B">
              <w:rPr>
                <w:rFonts w:ascii="Times New Roman" w:hAnsi="Times New Roman"/>
                <w:b w:val="0"/>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A5B9CDC" w14:textId="77777777" w:rsidR="00D2212C" w:rsidRPr="002B2C2B" w:rsidRDefault="002B2C2B" w:rsidP="00160EF0">
            <w:pPr>
              <w:pStyle w:val="32"/>
              <w:numPr>
                <w:ilvl w:val="0"/>
                <w:numId w:val="23"/>
              </w:numPr>
              <w:spacing w:before="0" w:after="0"/>
              <w:ind w:left="0" w:firstLine="316"/>
              <w:rPr>
                <w:rFonts w:ascii="Times New Roman" w:hAnsi="Times New Roman"/>
                <w:b w:val="0"/>
                <w:szCs w:val="24"/>
                <w:lang w:val="ru-RU"/>
              </w:rPr>
            </w:pPr>
            <w:r w:rsidRPr="002B2C2B">
              <w:rPr>
                <w:rFonts w:ascii="Times New Roman" w:hAnsi="Times New Roman"/>
                <w:b w:val="0"/>
                <w:szCs w:val="24"/>
              </w:rPr>
              <w:t>Отсутствие сведений об участниках закупки в реестре недобросовестных поставщиков, предусмотренном статьей 5 закона №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Закон № 44-ФЗ).</w:t>
            </w:r>
          </w:p>
        </w:tc>
      </w:tr>
      <w:tr w:rsidR="00BE4749" w:rsidRPr="001E29DC" w14:paraId="70F3E20E" w14:textId="77777777" w:rsidTr="00F51565">
        <w:trPr>
          <w:trHeight w:val="70"/>
          <w:jc w:val="center"/>
        </w:trPr>
        <w:tc>
          <w:tcPr>
            <w:tcW w:w="1009" w:type="dxa"/>
            <w:tcBorders>
              <w:top w:val="single" w:sz="4" w:space="0" w:color="auto"/>
              <w:left w:val="single" w:sz="4" w:space="0" w:color="auto"/>
              <w:bottom w:val="single" w:sz="4" w:space="0" w:color="auto"/>
              <w:right w:val="single" w:sz="4" w:space="0" w:color="auto"/>
            </w:tcBorders>
          </w:tcPr>
          <w:p w14:paraId="510826D6" w14:textId="77777777" w:rsidR="00BE4749" w:rsidRPr="001E29DC" w:rsidRDefault="00BE4749" w:rsidP="00BE4749">
            <w:pPr>
              <w:pStyle w:val="32"/>
              <w:keepNext w:val="0"/>
              <w:numPr>
                <w:ilvl w:val="0"/>
                <w:numId w:val="18"/>
              </w:numPr>
              <w:spacing w:before="0" w:after="0"/>
              <w:contextualSpacing/>
              <w:jc w:val="center"/>
              <w:rPr>
                <w:rFonts w:ascii="Times New Roman" w:hAnsi="Times New Roman"/>
                <w:szCs w:val="24"/>
                <w:lang w:val="ru-RU" w:eastAsia="ru-RU"/>
              </w:rPr>
            </w:pPr>
          </w:p>
        </w:tc>
        <w:tc>
          <w:tcPr>
            <w:tcW w:w="2814" w:type="dxa"/>
            <w:tcBorders>
              <w:top w:val="single" w:sz="4" w:space="0" w:color="auto"/>
              <w:left w:val="single" w:sz="4" w:space="0" w:color="auto"/>
              <w:bottom w:val="single" w:sz="4" w:space="0" w:color="auto"/>
              <w:right w:val="single" w:sz="4" w:space="0" w:color="auto"/>
            </w:tcBorders>
          </w:tcPr>
          <w:p w14:paraId="40C6CB44" w14:textId="66A88C84" w:rsidR="006E79C7" w:rsidRPr="001E29DC" w:rsidRDefault="00BE4749" w:rsidP="006812C6">
            <w:pPr>
              <w:keepNext/>
              <w:keepLines/>
              <w:widowControl w:val="0"/>
              <w:suppressLineNumbers/>
              <w:suppressAutoHyphens/>
              <w:spacing w:after="0"/>
              <w:contextualSpacing/>
              <w:jc w:val="left"/>
            </w:pPr>
            <w:r w:rsidRPr="001E29DC">
              <w:t>Порядок и срок предоставления документации о проведении запроса предложений</w:t>
            </w:r>
          </w:p>
        </w:tc>
        <w:tc>
          <w:tcPr>
            <w:tcW w:w="6698" w:type="dxa"/>
            <w:tcBorders>
              <w:top w:val="single" w:sz="4" w:space="0" w:color="auto"/>
              <w:left w:val="single" w:sz="4" w:space="0" w:color="auto"/>
              <w:bottom w:val="single" w:sz="4" w:space="0" w:color="auto"/>
              <w:right w:val="single" w:sz="4" w:space="0" w:color="auto"/>
            </w:tcBorders>
          </w:tcPr>
          <w:p w14:paraId="2570BC48" w14:textId="77777777" w:rsidR="00BE4749" w:rsidRPr="001E29DC" w:rsidRDefault="00BE4749" w:rsidP="00BE4749">
            <w:pPr>
              <w:tabs>
                <w:tab w:val="left" w:pos="389"/>
              </w:tabs>
              <w:spacing w:after="0"/>
              <w:ind w:firstLine="530"/>
            </w:pPr>
            <w:r w:rsidRPr="001E29DC">
              <w:rPr>
                <w:szCs w:val="28"/>
              </w:rPr>
              <w:t xml:space="preserve">Документация </w:t>
            </w:r>
            <w:r w:rsidRPr="001E29DC">
              <w:t>о проведении запроса предложений</w:t>
            </w:r>
            <w:r w:rsidRPr="001E29DC">
              <w:rPr>
                <w:szCs w:val="28"/>
              </w:rPr>
              <w:t xml:space="preserve"> доступна для ознакомления в единой информационной системе без взимания платы.</w:t>
            </w:r>
            <w:r w:rsidRPr="001E29DC">
              <w:rPr>
                <w:sz w:val="22"/>
              </w:rPr>
              <w:t xml:space="preserve"> </w:t>
            </w:r>
            <w:r w:rsidRPr="001E29DC">
              <w:t>Документация о проведении запроса предложений предоставляется бесплатно.</w:t>
            </w:r>
          </w:p>
        </w:tc>
      </w:tr>
      <w:tr w:rsidR="00BE4749" w:rsidRPr="001E29DC" w14:paraId="3ADD3321" w14:textId="77777777" w:rsidTr="00F51565">
        <w:trPr>
          <w:trHeight w:val="70"/>
          <w:jc w:val="center"/>
        </w:trPr>
        <w:tc>
          <w:tcPr>
            <w:tcW w:w="1009" w:type="dxa"/>
            <w:tcBorders>
              <w:top w:val="single" w:sz="4" w:space="0" w:color="auto"/>
              <w:left w:val="single" w:sz="4" w:space="0" w:color="auto"/>
              <w:bottom w:val="single" w:sz="4" w:space="0" w:color="auto"/>
              <w:right w:val="single" w:sz="4" w:space="0" w:color="auto"/>
            </w:tcBorders>
          </w:tcPr>
          <w:p w14:paraId="5734335D" w14:textId="77777777" w:rsidR="00BE4749" w:rsidRPr="001E29DC" w:rsidRDefault="00BE4749" w:rsidP="00BE4749">
            <w:pPr>
              <w:pStyle w:val="32"/>
              <w:keepNext w:val="0"/>
              <w:numPr>
                <w:ilvl w:val="0"/>
                <w:numId w:val="18"/>
              </w:numPr>
              <w:spacing w:before="0" w:after="0"/>
              <w:contextualSpacing/>
              <w:jc w:val="center"/>
              <w:rPr>
                <w:rFonts w:ascii="Times New Roman" w:hAnsi="Times New Roman"/>
                <w:szCs w:val="24"/>
                <w:lang w:val="ru-RU" w:eastAsia="ru-RU"/>
              </w:rPr>
            </w:pPr>
          </w:p>
        </w:tc>
        <w:tc>
          <w:tcPr>
            <w:tcW w:w="2814" w:type="dxa"/>
            <w:tcBorders>
              <w:top w:val="single" w:sz="4" w:space="0" w:color="auto"/>
              <w:left w:val="single" w:sz="4" w:space="0" w:color="auto"/>
              <w:bottom w:val="single" w:sz="4" w:space="0" w:color="auto"/>
              <w:right w:val="single" w:sz="4" w:space="0" w:color="auto"/>
            </w:tcBorders>
          </w:tcPr>
          <w:p w14:paraId="08A34F6E" w14:textId="77777777" w:rsidR="00BE4749" w:rsidRPr="00BD1E50" w:rsidRDefault="00BE4749" w:rsidP="00BE4749">
            <w:pPr>
              <w:keepNext/>
              <w:keepLines/>
              <w:widowControl w:val="0"/>
              <w:suppressLineNumbers/>
              <w:suppressAutoHyphens/>
              <w:spacing w:after="0"/>
              <w:contextualSpacing/>
              <w:jc w:val="left"/>
              <w:rPr>
                <w:color w:val="000000" w:themeColor="text1"/>
              </w:rPr>
            </w:pPr>
            <w:r>
              <w:rPr>
                <w:color w:val="000000" w:themeColor="text1"/>
              </w:rPr>
              <w:t>Форма и п</w:t>
            </w:r>
            <w:r w:rsidRPr="001E29DC">
              <w:rPr>
                <w:color w:val="000000" w:themeColor="text1"/>
              </w:rPr>
              <w:t xml:space="preserve">орядок подачи запросов </w:t>
            </w:r>
            <w:r w:rsidRPr="001E29DC">
              <w:rPr>
                <w:color w:val="000000" w:themeColor="text1"/>
                <w:szCs w:val="28"/>
              </w:rPr>
              <w:t xml:space="preserve">о даче </w:t>
            </w:r>
            <w:r w:rsidRPr="001E29DC">
              <w:rPr>
                <w:color w:val="000000" w:themeColor="text1"/>
                <w:szCs w:val="28"/>
              </w:rPr>
              <w:lastRenderedPageBreak/>
              <w:t xml:space="preserve">разъяснений положений извещения об </w:t>
            </w:r>
            <w:r w:rsidRPr="00BD1E50">
              <w:t>осуществлении закупки и/или документации о проведении запроса предложений</w:t>
            </w:r>
            <w:r>
              <w:t xml:space="preserve"> и предоставления з</w:t>
            </w:r>
            <w:r w:rsidRPr="00BD1E50">
              <w:t xml:space="preserve">аказчиком разъяснений, дата и время </w:t>
            </w:r>
            <w:proofErr w:type="gramStart"/>
            <w:r w:rsidRPr="00BD1E50">
              <w:t>окончания срока предоставления разъяснений положений документации</w:t>
            </w:r>
            <w:proofErr w:type="gramEnd"/>
            <w:r w:rsidRPr="00BD1E50">
              <w:t xml:space="preserve"> о закупке</w:t>
            </w:r>
          </w:p>
          <w:p w14:paraId="7C2ADDDD" w14:textId="77777777" w:rsidR="00BE4749" w:rsidRPr="001E29DC" w:rsidRDefault="00BE4749" w:rsidP="00BE4749">
            <w:pPr>
              <w:keepNext/>
              <w:keepLines/>
              <w:widowControl w:val="0"/>
              <w:suppressLineNumbers/>
              <w:suppressAutoHyphens/>
              <w:spacing w:after="0"/>
              <w:contextualSpacing/>
              <w:jc w:val="left"/>
              <w:rPr>
                <w:color w:val="000000" w:themeColor="text1"/>
              </w:rPr>
            </w:pPr>
          </w:p>
        </w:tc>
        <w:tc>
          <w:tcPr>
            <w:tcW w:w="6698" w:type="dxa"/>
            <w:tcBorders>
              <w:top w:val="single" w:sz="4" w:space="0" w:color="auto"/>
              <w:left w:val="single" w:sz="4" w:space="0" w:color="auto"/>
              <w:bottom w:val="single" w:sz="4" w:space="0" w:color="auto"/>
              <w:right w:val="single" w:sz="4" w:space="0" w:color="auto"/>
            </w:tcBorders>
          </w:tcPr>
          <w:p w14:paraId="138E5C40" w14:textId="77777777" w:rsidR="00BE4749" w:rsidRPr="001E29DC" w:rsidRDefault="00BE4749" w:rsidP="00BE4749">
            <w:pPr>
              <w:spacing w:after="0"/>
              <w:ind w:firstLine="458"/>
              <w:rPr>
                <w:sz w:val="22"/>
              </w:rPr>
            </w:pPr>
            <w:r w:rsidRPr="001E29DC">
              <w:rPr>
                <w:color w:val="000000" w:themeColor="text1"/>
                <w:szCs w:val="28"/>
              </w:rPr>
              <w:lastRenderedPageBreak/>
              <w:t xml:space="preserve">Любой </w:t>
            </w:r>
            <w:r>
              <w:rPr>
                <w:color w:val="000000" w:themeColor="text1"/>
                <w:szCs w:val="28"/>
              </w:rPr>
              <w:t>у</w:t>
            </w:r>
            <w:r w:rsidRPr="001E29DC">
              <w:rPr>
                <w:color w:val="000000" w:themeColor="text1"/>
                <w:szCs w:val="28"/>
              </w:rPr>
              <w:t xml:space="preserve">частник запроса предложений вправе направить </w:t>
            </w:r>
            <w:r>
              <w:rPr>
                <w:color w:val="000000" w:themeColor="text1"/>
                <w:szCs w:val="28"/>
              </w:rPr>
              <w:t>з</w:t>
            </w:r>
            <w:r w:rsidRPr="001E29DC">
              <w:rPr>
                <w:color w:val="000000" w:themeColor="text1"/>
                <w:szCs w:val="28"/>
              </w:rPr>
              <w:t xml:space="preserve">аказчику запрос о даче разъяснений положений извещения об </w:t>
            </w:r>
            <w:r w:rsidRPr="001E29DC">
              <w:rPr>
                <w:color w:val="000000" w:themeColor="text1"/>
                <w:szCs w:val="28"/>
              </w:rPr>
              <w:lastRenderedPageBreak/>
              <w:t xml:space="preserve">осуществлении закупки и/или документации о закупке. </w:t>
            </w:r>
          </w:p>
          <w:p w14:paraId="5775CB8E" w14:textId="77777777" w:rsidR="00BE4749" w:rsidRPr="001E29DC" w:rsidRDefault="00BE4749" w:rsidP="00BE4749">
            <w:pPr>
              <w:spacing w:after="0"/>
              <w:ind w:firstLine="458"/>
              <w:rPr>
                <w:color w:val="000000" w:themeColor="text1"/>
              </w:rPr>
            </w:pPr>
            <w:r w:rsidRPr="001E29DC">
              <w:rPr>
                <w:color w:val="000000" w:themeColor="text1"/>
              </w:rPr>
              <w:t xml:space="preserve">Запрос </w:t>
            </w:r>
            <w:r w:rsidRPr="001E29DC">
              <w:rPr>
                <w:color w:val="000000" w:themeColor="text1"/>
                <w:szCs w:val="28"/>
              </w:rPr>
              <w:t>о даче разъяснений положений извещения об осуществлении закупки и/или документации о закупке</w:t>
            </w:r>
            <w:r w:rsidRPr="001E29DC">
              <w:rPr>
                <w:color w:val="000000" w:themeColor="text1"/>
              </w:rPr>
              <w:t xml:space="preserve">, разъяснения </w:t>
            </w:r>
            <w:r w:rsidRPr="001E29DC">
              <w:rPr>
                <w:color w:val="000000" w:themeColor="text1"/>
                <w:szCs w:val="28"/>
              </w:rPr>
              <w:t>положений извещения об осуществлении закупки и/или документации о закупке</w:t>
            </w:r>
            <w:r w:rsidRPr="001E29DC">
              <w:rPr>
                <w:color w:val="000000" w:themeColor="text1"/>
              </w:rPr>
              <w:t>, осуществляется только через электронную пл</w:t>
            </w:r>
            <w:r>
              <w:rPr>
                <w:color w:val="000000" w:themeColor="text1"/>
              </w:rPr>
              <w:t>ощадку. Документы, поступившие з</w:t>
            </w:r>
            <w:r w:rsidRPr="001E29DC">
              <w:rPr>
                <w:color w:val="000000" w:themeColor="text1"/>
              </w:rPr>
              <w:t xml:space="preserve">аказчику иным способом, не рассматриваются. </w:t>
            </w:r>
          </w:p>
          <w:p w14:paraId="5D0EEB4A" w14:textId="1651B127" w:rsidR="00BE4749" w:rsidRDefault="00BE4749" w:rsidP="00BE4749">
            <w:pPr>
              <w:tabs>
                <w:tab w:val="left" w:pos="0"/>
              </w:tabs>
              <w:spacing w:after="0"/>
              <w:ind w:firstLine="530"/>
              <w:rPr>
                <w:color w:val="000000" w:themeColor="text1"/>
              </w:rPr>
            </w:pPr>
            <w:proofErr w:type="gramStart"/>
            <w:r w:rsidRPr="001E29DC">
              <w:rPr>
                <w:color w:val="000000" w:themeColor="text1"/>
              </w:rPr>
              <w:t xml:space="preserve">В течение трех </w:t>
            </w:r>
            <w:r w:rsidRPr="005D1B0E">
              <w:rPr>
                <w:color w:val="000000" w:themeColor="text1"/>
              </w:rPr>
              <w:t>рабочих</w:t>
            </w:r>
            <w:r>
              <w:rPr>
                <w:color w:val="000000" w:themeColor="text1"/>
              </w:rPr>
              <w:t xml:space="preserve"> </w:t>
            </w:r>
            <w:r w:rsidRPr="001E29DC">
              <w:rPr>
                <w:color w:val="000000" w:themeColor="text1"/>
              </w:rPr>
              <w:t>дней с даты поступления запроса</w:t>
            </w:r>
            <w:r w:rsidRPr="001E29DC">
              <w:rPr>
                <w:color w:val="000000" w:themeColor="text1"/>
                <w:szCs w:val="28"/>
              </w:rPr>
              <w:t xml:space="preserve"> о даче разъяснений положений извещения об осуществлении закупки и/или документации о закупке</w:t>
            </w:r>
            <w:r w:rsidRPr="001E29DC">
              <w:rPr>
                <w:color w:val="000000" w:themeColor="text1"/>
              </w:rPr>
              <w:t xml:space="preserve">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w:t>
            </w:r>
            <w:r>
              <w:rPr>
                <w:color w:val="000000" w:themeColor="text1"/>
              </w:rPr>
              <w:t>у</w:t>
            </w:r>
            <w:r w:rsidRPr="001E29DC">
              <w:rPr>
                <w:color w:val="000000" w:themeColor="text1"/>
              </w:rPr>
              <w:t>частника такой закупки, от которого поступил указанный запрос.</w:t>
            </w:r>
            <w:proofErr w:type="gramEnd"/>
            <w:r w:rsidRPr="001E29DC">
              <w:rPr>
                <w:color w:val="000000" w:themeColor="text1"/>
              </w:rPr>
              <w:t xml:space="preserve"> При этом заказчик вправе не осуществлять такое разъяснение в случае, если указанный запрос поступил </w:t>
            </w:r>
            <w:proofErr w:type="gramStart"/>
            <w:r w:rsidRPr="001E29DC">
              <w:rPr>
                <w:color w:val="000000" w:themeColor="text1"/>
              </w:rPr>
              <w:t>позднее</w:t>
            </w:r>
            <w:proofErr w:type="gramEnd"/>
            <w:r w:rsidRPr="001E29DC">
              <w:rPr>
                <w:color w:val="000000" w:themeColor="text1"/>
              </w:rPr>
              <w:t xml:space="preserve"> чем </w:t>
            </w:r>
            <w:r w:rsidRPr="00D433C1">
              <w:rPr>
                <w:color w:val="000000" w:themeColor="text1"/>
              </w:rPr>
              <w:t>за три рабочих</w:t>
            </w:r>
            <w:r w:rsidRPr="001E29DC">
              <w:rPr>
                <w:color w:val="000000" w:themeColor="text1"/>
              </w:rPr>
              <w:t xml:space="preserve"> дня до даты окончания срока подачи заявок на участие в такой закупке.</w:t>
            </w:r>
          </w:p>
          <w:p w14:paraId="78E67F49" w14:textId="12593B6E" w:rsidR="006E79C7" w:rsidRPr="006E79C7" w:rsidRDefault="006E79C7" w:rsidP="006E79C7">
            <w:pPr>
              <w:spacing w:after="0"/>
              <w:ind w:firstLine="458"/>
              <w:rPr>
                <w:rFonts w:eastAsia="Calibri"/>
                <w:bCs/>
              </w:rPr>
            </w:pPr>
            <w:r w:rsidRPr="006E79C7">
              <w:rPr>
                <w:rFonts w:eastAsia="Calibri"/>
                <w:bCs/>
              </w:rPr>
              <w:t xml:space="preserve">Дата начала срока подачи запроса о разъяснении положений документации о закупке: </w:t>
            </w:r>
            <w:r w:rsidR="002C6049">
              <w:rPr>
                <w:rFonts w:eastAsia="Calibri"/>
                <w:b/>
                <w:bCs/>
              </w:rPr>
              <w:t>«23</w:t>
            </w:r>
            <w:r w:rsidR="00D648A3" w:rsidRPr="00D648A3">
              <w:rPr>
                <w:rFonts w:eastAsia="Calibri"/>
                <w:b/>
                <w:bCs/>
              </w:rPr>
              <w:t xml:space="preserve">» мая                               </w:t>
            </w:r>
            <w:r w:rsidRPr="006E79C7">
              <w:rPr>
                <w:rFonts w:eastAsia="Calibri"/>
                <w:b/>
                <w:bCs/>
              </w:rPr>
              <w:t>2019 г.</w:t>
            </w:r>
          </w:p>
          <w:p w14:paraId="6A68359A" w14:textId="38F2AACD" w:rsidR="00BE4749" w:rsidRPr="00BD1E50" w:rsidRDefault="006E79C7" w:rsidP="002C6049">
            <w:pPr>
              <w:widowControl w:val="0"/>
              <w:spacing w:after="0"/>
              <w:contextualSpacing/>
            </w:pPr>
            <w:r w:rsidRPr="006E79C7">
              <w:rPr>
                <w:bCs/>
              </w:rPr>
              <w:t xml:space="preserve">Дата и время </w:t>
            </w:r>
            <w:proofErr w:type="gramStart"/>
            <w:r w:rsidRPr="006E79C7">
              <w:rPr>
                <w:bCs/>
              </w:rPr>
              <w:t>окончания срока предоставления разъяснений положений документации</w:t>
            </w:r>
            <w:proofErr w:type="gramEnd"/>
            <w:r w:rsidRPr="006E79C7">
              <w:rPr>
                <w:bCs/>
              </w:rPr>
              <w:t xml:space="preserve"> о закупке: </w:t>
            </w:r>
            <w:r w:rsidRPr="006E79C7">
              <w:rPr>
                <w:b/>
                <w:bCs/>
              </w:rPr>
              <w:t xml:space="preserve">до </w:t>
            </w:r>
            <w:r w:rsidR="002C6049">
              <w:rPr>
                <w:b/>
                <w:bCs/>
              </w:rPr>
              <w:t xml:space="preserve">«03» </w:t>
            </w:r>
            <w:r w:rsidR="002C6049" w:rsidRPr="002C6049">
              <w:rPr>
                <w:b/>
                <w:bCs/>
              </w:rPr>
              <w:t xml:space="preserve">июня                               </w:t>
            </w:r>
            <w:r w:rsidR="00D648A3" w:rsidRPr="00D648A3">
              <w:rPr>
                <w:b/>
                <w:bCs/>
              </w:rPr>
              <w:t xml:space="preserve">                               </w:t>
            </w:r>
            <w:r w:rsidRPr="006E79C7">
              <w:rPr>
                <w:b/>
                <w:bCs/>
              </w:rPr>
              <w:t xml:space="preserve">2019 г. </w:t>
            </w:r>
            <w:r w:rsidRPr="006E79C7">
              <w:rPr>
                <w:b/>
              </w:rPr>
              <w:t>Время: 23 часов 59 минут (время Московское).</w:t>
            </w:r>
          </w:p>
        </w:tc>
      </w:tr>
      <w:tr w:rsidR="00BE4749" w:rsidRPr="001E29DC" w14:paraId="42CB2B33" w14:textId="77777777" w:rsidTr="00F51565">
        <w:trPr>
          <w:trHeight w:val="1708"/>
          <w:jc w:val="center"/>
        </w:trPr>
        <w:tc>
          <w:tcPr>
            <w:tcW w:w="1009" w:type="dxa"/>
            <w:tcBorders>
              <w:top w:val="single" w:sz="4" w:space="0" w:color="auto"/>
              <w:left w:val="single" w:sz="4" w:space="0" w:color="auto"/>
              <w:bottom w:val="single" w:sz="4" w:space="0" w:color="auto"/>
              <w:right w:val="single" w:sz="4" w:space="0" w:color="auto"/>
            </w:tcBorders>
          </w:tcPr>
          <w:p w14:paraId="52FF5F31" w14:textId="77777777" w:rsidR="00BE4749" w:rsidRPr="001E29DC" w:rsidRDefault="00BE4749" w:rsidP="00BE4749">
            <w:pPr>
              <w:pStyle w:val="32"/>
              <w:keepNext w:val="0"/>
              <w:numPr>
                <w:ilvl w:val="0"/>
                <w:numId w:val="18"/>
              </w:numPr>
              <w:spacing w:before="0" w:after="0"/>
              <w:contextualSpacing/>
              <w:jc w:val="center"/>
              <w:rPr>
                <w:rFonts w:ascii="Times New Roman" w:hAnsi="Times New Roman"/>
                <w:lang w:val="ru-RU"/>
              </w:rPr>
            </w:pPr>
          </w:p>
        </w:tc>
        <w:tc>
          <w:tcPr>
            <w:tcW w:w="2814" w:type="dxa"/>
            <w:tcBorders>
              <w:top w:val="single" w:sz="4" w:space="0" w:color="auto"/>
              <w:left w:val="single" w:sz="4" w:space="0" w:color="auto"/>
              <w:bottom w:val="single" w:sz="4" w:space="0" w:color="auto"/>
              <w:right w:val="single" w:sz="4" w:space="0" w:color="auto"/>
            </w:tcBorders>
          </w:tcPr>
          <w:p w14:paraId="29F3AB5A" w14:textId="77777777" w:rsidR="00BE4749" w:rsidRPr="001E29DC" w:rsidRDefault="00BE4749" w:rsidP="00BE4749">
            <w:pPr>
              <w:keepNext/>
              <w:keepLines/>
              <w:widowControl w:val="0"/>
              <w:suppressLineNumbers/>
              <w:suppressAutoHyphens/>
              <w:spacing w:after="0"/>
              <w:contextualSpacing/>
              <w:jc w:val="left"/>
            </w:pPr>
            <w:r w:rsidRPr="001E29DC">
              <w:t xml:space="preserve">Форма подачи заявок на участие в запросе предложений. Порядок подачи заявок на участие в запросе предложений </w:t>
            </w:r>
          </w:p>
        </w:tc>
        <w:tc>
          <w:tcPr>
            <w:tcW w:w="6698" w:type="dxa"/>
            <w:tcBorders>
              <w:top w:val="single" w:sz="4" w:space="0" w:color="auto"/>
              <w:left w:val="single" w:sz="4" w:space="0" w:color="auto"/>
              <w:bottom w:val="single" w:sz="4" w:space="0" w:color="auto"/>
              <w:right w:val="single" w:sz="4" w:space="0" w:color="auto"/>
            </w:tcBorders>
          </w:tcPr>
          <w:p w14:paraId="72980D1A" w14:textId="6FD8B43F" w:rsidR="00930F79" w:rsidRPr="00930F79" w:rsidRDefault="00BE4749" w:rsidP="00930F79">
            <w:pPr>
              <w:spacing w:after="0"/>
            </w:pPr>
            <w:r w:rsidRPr="001E29DC">
              <w:t>Заявка на участие в запросе предложений подаётся в электронной форме в соответствии с установленной формой (</w:t>
            </w:r>
            <w:r w:rsidR="00F51565" w:rsidRPr="00F51565">
              <w:t xml:space="preserve">форма 1, 2 раздела </w:t>
            </w:r>
            <w:r w:rsidR="00BF2C88" w:rsidRPr="00BF2C88">
              <w:t>IV</w:t>
            </w:r>
            <w:r w:rsidR="00F51565" w:rsidRPr="00F51565">
              <w:t xml:space="preserve"> документации</w:t>
            </w:r>
            <w:r w:rsidRPr="001E29DC">
              <w:t xml:space="preserve">) в форме электронного документа, с учетом требований </w:t>
            </w:r>
            <w:r>
              <w:t>электронной площадки</w:t>
            </w:r>
            <w:r w:rsidRPr="001E29DC">
              <w:t xml:space="preserve"> </w:t>
            </w:r>
            <w:r w:rsidR="00930F79" w:rsidRPr="00930F79">
              <w:t xml:space="preserve">«Фабрикант», по адресу в сети «Интернет»: </w:t>
            </w:r>
            <w:hyperlink r:id="rId13" w:history="1">
              <w:r w:rsidR="00930F79" w:rsidRPr="00930F79">
                <w:rPr>
                  <w:rStyle w:val="aff8"/>
                </w:rPr>
                <w:t>https://www.fabrikant.ru</w:t>
              </w:r>
            </w:hyperlink>
            <w:r w:rsidR="00930F79" w:rsidRPr="00930F79">
              <w:t>.</w:t>
            </w:r>
          </w:p>
          <w:p w14:paraId="42ADE6D2" w14:textId="278D4B8C" w:rsidR="00BE4749" w:rsidRDefault="00BE4749" w:rsidP="00BE4749">
            <w:pPr>
              <w:spacing w:after="0"/>
            </w:pPr>
          </w:p>
          <w:p w14:paraId="30A7F0B8" w14:textId="77777777" w:rsidR="00930F79" w:rsidRPr="00FD40FC" w:rsidRDefault="00930F79" w:rsidP="00930F79">
            <w:pPr>
              <w:spacing w:after="0"/>
              <w:contextualSpacing/>
              <w:rPr>
                <w:b/>
                <w:u w:val="single"/>
                <w:lang w:val="x-none"/>
              </w:rPr>
            </w:pPr>
            <w:r w:rsidRPr="00FD40FC">
              <w:rPr>
                <w:b/>
                <w:u w:val="single"/>
                <w:lang w:val="x-none"/>
              </w:rPr>
              <w:t xml:space="preserve">Для создания заявки </w:t>
            </w:r>
            <w:r w:rsidRPr="00FD40FC">
              <w:rPr>
                <w:b/>
                <w:u w:val="single"/>
              </w:rPr>
              <w:t xml:space="preserve">участнику </w:t>
            </w:r>
            <w:r w:rsidRPr="00FD40FC">
              <w:rPr>
                <w:b/>
                <w:u w:val="single"/>
                <w:lang w:val="x-none"/>
              </w:rPr>
              <w:t>необходимо</w:t>
            </w:r>
            <w:r w:rsidRPr="00FD40FC">
              <w:rPr>
                <w:b/>
                <w:u w:val="single"/>
              </w:rPr>
              <w:t xml:space="preserve"> на сайте ЭТП</w:t>
            </w:r>
            <w:r w:rsidRPr="00FD40FC">
              <w:rPr>
                <w:b/>
                <w:lang w:val="x-none"/>
              </w:rPr>
              <w:t>:</w:t>
            </w:r>
          </w:p>
          <w:p w14:paraId="35CA93B1" w14:textId="77777777" w:rsidR="00930F79" w:rsidRPr="00FD40FC" w:rsidRDefault="00930F79" w:rsidP="00930F79">
            <w:pPr>
              <w:spacing w:after="0"/>
              <w:contextualSpacing/>
            </w:pPr>
            <w:r w:rsidRPr="00FD40FC">
              <w:t xml:space="preserve">Заполнить </w:t>
            </w:r>
            <w:r w:rsidRPr="00FD40FC">
              <w:rPr>
                <w:lang w:val="x-none"/>
              </w:rPr>
              <w:t>форму заявки</w:t>
            </w:r>
            <w:r w:rsidRPr="00FD40FC">
              <w:t xml:space="preserve"> и разместить документы в следующих разделах:</w:t>
            </w:r>
          </w:p>
          <w:p w14:paraId="3790C6C4" w14:textId="5E40A4F8" w:rsidR="00930F79" w:rsidRPr="00FD40FC" w:rsidRDefault="00930F79" w:rsidP="00930F79">
            <w:pPr>
              <w:numPr>
                <w:ilvl w:val="0"/>
                <w:numId w:val="36"/>
              </w:numPr>
              <w:spacing w:after="0"/>
              <w:contextualSpacing/>
            </w:pPr>
            <w:r w:rsidRPr="00FD40FC">
              <w:t>Документы согласно пункту 1</w:t>
            </w:r>
            <w:r>
              <w:t>3</w:t>
            </w:r>
            <w:r w:rsidRPr="00FD40FC">
              <w:t xml:space="preserve"> </w:t>
            </w:r>
            <w:proofErr w:type="spellStart"/>
            <w:r w:rsidRPr="00FD40FC">
              <w:t>п.п</w:t>
            </w:r>
            <w:proofErr w:type="spellEnd"/>
            <w:r w:rsidRPr="00FD40FC">
              <w:t>. 1.1 – 1.1</w:t>
            </w:r>
            <w:r w:rsidR="00BF2C88">
              <w:t>7</w:t>
            </w:r>
            <w:r w:rsidRPr="00FD40FC">
              <w:t xml:space="preserve"> необходимо разместить в разделе </w:t>
            </w:r>
            <w:r w:rsidRPr="00FD40FC">
              <w:rPr>
                <w:b/>
              </w:rPr>
              <w:t>«Сведения об участнике и предлагаемом товаре / работе / услуге».</w:t>
            </w:r>
          </w:p>
          <w:p w14:paraId="48262265" w14:textId="77777777" w:rsidR="00930F79" w:rsidRPr="00FD40FC" w:rsidRDefault="00930F79" w:rsidP="00930F79">
            <w:pPr>
              <w:numPr>
                <w:ilvl w:val="0"/>
                <w:numId w:val="36"/>
              </w:numPr>
              <w:spacing w:after="0"/>
              <w:contextualSpacing/>
              <w:rPr>
                <w:lang w:val="x-none"/>
              </w:rPr>
            </w:pPr>
            <w:r w:rsidRPr="00FD40FC">
              <w:t xml:space="preserve">Цену заявки указать в разделе </w:t>
            </w:r>
            <w:r w:rsidRPr="00FD40FC">
              <w:rPr>
                <w:b/>
              </w:rPr>
              <w:t>«Ценовое предложение»</w:t>
            </w:r>
            <w:r w:rsidRPr="00FD40FC">
              <w:t>.</w:t>
            </w:r>
          </w:p>
          <w:p w14:paraId="7A026AAF" w14:textId="77777777" w:rsidR="00930F79" w:rsidRPr="00FD40FC" w:rsidRDefault="00930F79" w:rsidP="00930F79">
            <w:pPr>
              <w:numPr>
                <w:ilvl w:val="0"/>
                <w:numId w:val="36"/>
              </w:numPr>
              <w:spacing w:after="0"/>
              <w:contextualSpacing/>
              <w:rPr>
                <w:lang w:val="x-none"/>
              </w:rPr>
            </w:pPr>
            <w:r w:rsidRPr="00FD40FC">
              <w:t xml:space="preserve">Коммерческое предложение может быть  размещено в разделе </w:t>
            </w:r>
            <w:r w:rsidRPr="00FD40FC">
              <w:rPr>
                <w:b/>
              </w:rPr>
              <w:t xml:space="preserve">«Коммерческое предложение», и </w:t>
            </w:r>
            <w:r w:rsidRPr="00FD40FC">
              <w:t>носит информационно-разъяснительный характер, не участвует в сопоставлении и оценке заявок.</w:t>
            </w:r>
          </w:p>
          <w:p w14:paraId="0401594A" w14:textId="2EFF605D" w:rsidR="00BE4749" w:rsidRPr="001E29DC" w:rsidRDefault="00930F79" w:rsidP="00930F79">
            <w:pPr>
              <w:spacing w:after="0"/>
            </w:pPr>
            <w:r w:rsidRPr="00FD40FC">
              <w:t>При подаче заявки следует руководствоваться правилами ЭТП. По вопросам работы ЭТП следует обращаться к оператору ЭТП способами, указанными на сайте ЭТП</w:t>
            </w:r>
            <w:r>
              <w:t>.</w:t>
            </w:r>
          </w:p>
        </w:tc>
      </w:tr>
      <w:tr w:rsidR="00BE4749" w:rsidRPr="001E29DC" w14:paraId="328BD942" w14:textId="77777777" w:rsidTr="00F51565">
        <w:trPr>
          <w:trHeight w:val="469"/>
          <w:jc w:val="center"/>
        </w:trPr>
        <w:tc>
          <w:tcPr>
            <w:tcW w:w="1009" w:type="dxa"/>
            <w:tcBorders>
              <w:top w:val="single" w:sz="4" w:space="0" w:color="auto"/>
              <w:left w:val="single" w:sz="4" w:space="0" w:color="auto"/>
              <w:bottom w:val="single" w:sz="4" w:space="0" w:color="auto"/>
              <w:right w:val="single" w:sz="4" w:space="0" w:color="auto"/>
            </w:tcBorders>
          </w:tcPr>
          <w:p w14:paraId="074509AA" w14:textId="77777777" w:rsidR="00BE4749" w:rsidRPr="001E29DC" w:rsidRDefault="00BE4749" w:rsidP="00BE4749">
            <w:pPr>
              <w:pStyle w:val="32"/>
              <w:keepNext w:val="0"/>
              <w:numPr>
                <w:ilvl w:val="0"/>
                <w:numId w:val="18"/>
              </w:numPr>
              <w:spacing w:before="0" w:after="0"/>
              <w:contextualSpacing/>
              <w:jc w:val="center"/>
              <w:rPr>
                <w:rFonts w:ascii="Times New Roman" w:hAnsi="Times New Roman"/>
                <w:lang w:val="ru-RU"/>
              </w:rPr>
            </w:pPr>
          </w:p>
        </w:tc>
        <w:tc>
          <w:tcPr>
            <w:tcW w:w="2814" w:type="dxa"/>
            <w:tcBorders>
              <w:top w:val="single" w:sz="4" w:space="0" w:color="auto"/>
              <w:left w:val="single" w:sz="4" w:space="0" w:color="auto"/>
              <w:bottom w:val="single" w:sz="4" w:space="0" w:color="auto"/>
              <w:right w:val="single" w:sz="4" w:space="0" w:color="auto"/>
            </w:tcBorders>
          </w:tcPr>
          <w:p w14:paraId="7E9072D4" w14:textId="4419C723" w:rsidR="00BE4749" w:rsidRPr="005D1B0E" w:rsidRDefault="00BE4749" w:rsidP="00BE4749">
            <w:pPr>
              <w:keepNext/>
              <w:keepLines/>
              <w:widowControl w:val="0"/>
              <w:suppressLineNumbers/>
              <w:suppressAutoHyphens/>
              <w:spacing w:after="0"/>
              <w:contextualSpacing/>
              <w:jc w:val="left"/>
            </w:pPr>
            <w:r w:rsidRPr="005D1B0E">
              <w:t>Квалификационные требования к участнику запроса предложений</w:t>
            </w:r>
          </w:p>
        </w:tc>
        <w:tc>
          <w:tcPr>
            <w:tcW w:w="6698" w:type="dxa"/>
            <w:tcBorders>
              <w:top w:val="single" w:sz="4" w:space="0" w:color="auto"/>
              <w:left w:val="single" w:sz="4" w:space="0" w:color="auto"/>
              <w:bottom w:val="single" w:sz="4" w:space="0" w:color="auto"/>
              <w:right w:val="single" w:sz="4" w:space="0" w:color="auto"/>
            </w:tcBorders>
          </w:tcPr>
          <w:p w14:paraId="06923870" w14:textId="62E4DA0C" w:rsidR="00BE4749" w:rsidRPr="001E29DC" w:rsidRDefault="00CC1C35" w:rsidP="00A320EA">
            <w:pPr>
              <w:keepNext/>
              <w:keepLines/>
              <w:widowControl w:val="0"/>
              <w:suppressLineNumbers/>
              <w:suppressAutoHyphens/>
              <w:spacing w:after="0"/>
              <w:contextualSpacing/>
            </w:pPr>
            <w:r>
              <w:t xml:space="preserve">Не </w:t>
            </w:r>
            <w:proofErr w:type="gramStart"/>
            <w:r>
              <w:t>установлены</w:t>
            </w:r>
            <w:proofErr w:type="gramEnd"/>
            <w:r>
              <w:t>.</w:t>
            </w:r>
          </w:p>
        </w:tc>
      </w:tr>
      <w:tr w:rsidR="00BE4749" w:rsidRPr="001E29DC" w14:paraId="2EE3B798" w14:textId="77777777" w:rsidTr="00F51565">
        <w:trPr>
          <w:trHeight w:val="328"/>
          <w:jc w:val="center"/>
        </w:trPr>
        <w:tc>
          <w:tcPr>
            <w:tcW w:w="1009" w:type="dxa"/>
            <w:tcBorders>
              <w:top w:val="single" w:sz="4" w:space="0" w:color="auto"/>
              <w:left w:val="single" w:sz="4" w:space="0" w:color="auto"/>
              <w:bottom w:val="single" w:sz="4" w:space="0" w:color="auto"/>
              <w:right w:val="single" w:sz="4" w:space="0" w:color="auto"/>
            </w:tcBorders>
          </w:tcPr>
          <w:p w14:paraId="316EDC9B" w14:textId="77777777" w:rsidR="00BE4749" w:rsidRPr="001E29DC" w:rsidRDefault="00BE4749" w:rsidP="00BE4749">
            <w:pPr>
              <w:pStyle w:val="32"/>
              <w:keepNext w:val="0"/>
              <w:numPr>
                <w:ilvl w:val="0"/>
                <w:numId w:val="18"/>
              </w:numPr>
              <w:spacing w:before="0" w:after="0"/>
              <w:contextualSpacing/>
              <w:jc w:val="center"/>
            </w:pPr>
          </w:p>
        </w:tc>
        <w:tc>
          <w:tcPr>
            <w:tcW w:w="2814" w:type="dxa"/>
            <w:tcBorders>
              <w:top w:val="single" w:sz="4" w:space="0" w:color="auto"/>
              <w:left w:val="single" w:sz="4" w:space="0" w:color="auto"/>
              <w:bottom w:val="single" w:sz="4" w:space="0" w:color="auto"/>
              <w:right w:val="single" w:sz="4" w:space="0" w:color="auto"/>
            </w:tcBorders>
          </w:tcPr>
          <w:p w14:paraId="0511F1D7" w14:textId="7AC3E636" w:rsidR="00BE4749" w:rsidRPr="001E29DC" w:rsidRDefault="00BE4749" w:rsidP="00BE4749">
            <w:r w:rsidRPr="001E29DC">
              <w:t>Требования к предложению о цене договора</w:t>
            </w:r>
          </w:p>
        </w:tc>
        <w:tc>
          <w:tcPr>
            <w:tcW w:w="6698" w:type="dxa"/>
            <w:tcBorders>
              <w:top w:val="single" w:sz="4" w:space="0" w:color="auto"/>
              <w:left w:val="single" w:sz="4" w:space="0" w:color="auto"/>
              <w:bottom w:val="single" w:sz="4" w:space="0" w:color="auto"/>
              <w:right w:val="single" w:sz="4" w:space="0" w:color="auto"/>
            </w:tcBorders>
          </w:tcPr>
          <w:p w14:paraId="48638FF1" w14:textId="77777777" w:rsidR="00BE4749" w:rsidRPr="001E29DC" w:rsidRDefault="00BE4749" w:rsidP="00BE4749">
            <w:pPr>
              <w:spacing w:after="0"/>
              <w:ind w:firstLine="425"/>
              <w:rPr>
                <w:szCs w:val="20"/>
                <w:lang w:val="x-none" w:eastAsia="x-none"/>
              </w:rPr>
            </w:pPr>
            <w:r w:rsidRPr="001E29DC">
              <w:t xml:space="preserve">1. Цена договора, предлагаемая </w:t>
            </w:r>
            <w:r>
              <w:t>у</w:t>
            </w:r>
            <w:r w:rsidRPr="001E29DC">
              <w:t xml:space="preserve">частником, не может превышать начальную (максимальную) цену договора, </w:t>
            </w:r>
            <w:r w:rsidRPr="001E29DC">
              <w:rPr>
                <w:szCs w:val="20"/>
                <w:lang w:val="x-none" w:eastAsia="x-none"/>
              </w:rPr>
              <w:t>указанную в извещении</w:t>
            </w:r>
            <w:r>
              <w:rPr>
                <w:szCs w:val="20"/>
                <w:lang w:eastAsia="x-none"/>
              </w:rPr>
              <w:t xml:space="preserve"> и документации</w:t>
            </w:r>
            <w:r w:rsidRPr="001E29DC">
              <w:rPr>
                <w:szCs w:val="20"/>
                <w:lang w:val="x-none" w:eastAsia="x-none"/>
              </w:rPr>
              <w:t xml:space="preserve"> о проведении </w:t>
            </w:r>
            <w:r w:rsidRPr="001E29DC">
              <w:rPr>
                <w:szCs w:val="20"/>
                <w:lang w:eastAsia="x-none"/>
              </w:rPr>
              <w:t>запроса предложений</w:t>
            </w:r>
            <w:r>
              <w:rPr>
                <w:szCs w:val="20"/>
                <w:lang w:eastAsia="x-none"/>
              </w:rPr>
              <w:t xml:space="preserve">. </w:t>
            </w:r>
            <w:r w:rsidRPr="005E1F2C">
              <w:t>В случае</w:t>
            </w:r>
            <w:proofErr w:type="gramStart"/>
            <w:r>
              <w:t>,</w:t>
            </w:r>
            <w:proofErr w:type="gramEnd"/>
            <w:r w:rsidRPr="005E1F2C">
              <w:t xml:space="preserve"> если Участник освобождается от </w:t>
            </w:r>
            <w:r w:rsidRPr="005E1F2C">
              <w:lastRenderedPageBreak/>
              <w:t>исполнения обязанностей налогоплательщика НДС либо Участник не является налогоплательщиком НДС, то цена, предложенная таким Участником в заявке, не должна превышать установленную максимальную цену без НДС</w:t>
            </w:r>
            <w:r w:rsidRPr="001E29DC">
              <w:rPr>
                <w:szCs w:val="20"/>
                <w:lang w:val="x-none" w:eastAsia="x-none"/>
              </w:rPr>
              <w:t>.</w:t>
            </w:r>
          </w:p>
          <w:p w14:paraId="2E95E0CD" w14:textId="5E3BD0DB" w:rsidR="00BE4749" w:rsidRPr="001E29DC" w:rsidRDefault="00BE4749" w:rsidP="00BE4749">
            <w:pPr>
              <w:spacing w:after="0"/>
              <w:ind w:firstLine="425"/>
              <w:rPr>
                <w:szCs w:val="20"/>
                <w:lang w:val="x-none" w:eastAsia="x-none"/>
              </w:rPr>
            </w:pPr>
            <w:r w:rsidRPr="001E29DC">
              <w:rPr>
                <w:szCs w:val="20"/>
                <w:lang w:val="x-none" w:eastAsia="x-none"/>
              </w:rPr>
              <w:t>2.  В случае если цена договора, указанная в</w:t>
            </w:r>
            <w:r w:rsidRPr="001E29DC">
              <w:rPr>
                <w:szCs w:val="20"/>
                <w:lang w:eastAsia="x-none"/>
              </w:rPr>
              <w:t xml:space="preserve"> заявке</w:t>
            </w:r>
            <w:r w:rsidRPr="001E29DC">
              <w:rPr>
                <w:szCs w:val="20"/>
                <w:lang w:val="x-none" w:eastAsia="x-none"/>
              </w:rPr>
              <w:t xml:space="preserve"> на участие в </w:t>
            </w:r>
            <w:r w:rsidRPr="001E29DC">
              <w:t>запросе предложений</w:t>
            </w:r>
            <w:r w:rsidRPr="001E29DC">
              <w:rPr>
                <w:szCs w:val="20"/>
                <w:lang w:val="x-none" w:eastAsia="x-none"/>
              </w:rPr>
              <w:t xml:space="preserve"> и предлагаемая </w:t>
            </w:r>
            <w:r>
              <w:rPr>
                <w:szCs w:val="20"/>
                <w:lang w:eastAsia="x-none"/>
              </w:rPr>
              <w:t>у</w:t>
            </w:r>
            <w:r w:rsidRPr="001E29DC">
              <w:rPr>
                <w:szCs w:val="20"/>
                <w:lang w:eastAsia="x-none"/>
              </w:rPr>
              <w:t>частником</w:t>
            </w:r>
            <w:r w:rsidRPr="001E29DC">
              <w:rPr>
                <w:szCs w:val="20"/>
                <w:lang w:val="x-none" w:eastAsia="x-none"/>
              </w:rPr>
              <w:t xml:space="preserve"> превышает начальную (максимальную) цену договора</w:t>
            </w:r>
            <w:r w:rsidR="00BB4BE0">
              <w:rPr>
                <w:szCs w:val="20"/>
                <w:lang w:eastAsia="x-none"/>
              </w:rPr>
              <w:t>,</w:t>
            </w:r>
            <w:r w:rsidR="00BB4BE0">
              <w:t xml:space="preserve"> </w:t>
            </w:r>
            <w:r w:rsidRPr="001E29DC">
              <w:rPr>
                <w:szCs w:val="20"/>
                <w:lang w:val="x-none" w:eastAsia="x-none"/>
              </w:rPr>
              <w:t xml:space="preserve"> соответствующий </w:t>
            </w:r>
            <w:r>
              <w:rPr>
                <w:szCs w:val="20"/>
                <w:lang w:eastAsia="x-none"/>
              </w:rPr>
              <w:t>у</w:t>
            </w:r>
            <w:r w:rsidRPr="001E29DC">
              <w:rPr>
                <w:szCs w:val="20"/>
                <w:lang w:eastAsia="x-none"/>
              </w:rPr>
              <w:t>частник</w:t>
            </w:r>
            <w:r w:rsidRPr="001E29DC">
              <w:rPr>
                <w:szCs w:val="20"/>
                <w:lang w:val="x-none" w:eastAsia="x-none"/>
              </w:rPr>
              <w:t xml:space="preserve"> не допускается к участию в запросе предложений на основании несоответствия его </w:t>
            </w:r>
            <w:r w:rsidRPr="001E29DC">
              <w:rPr>
                <w:szCs w:val="20"/>
                <w:lang w:eastAsia="x-none"/>
              </w:rPr>
              <w:t>заявки</w:t>
            </w:r>
            <w:r w:rsidRPr="001E29DC">
              <w:rPr>
                <w:szCs w:val="20"/>
                <w:lang w:val="x-none" w:eastAsia="x-none"/>
              </w:rPr>
              <w:t xml:space="preserve"> требованиям, установленным документацией</w:t>
            </w:r>
            <w:r w:rsidRPr="001E29DC">
              <w:rPr>
                <w:szCs w:val="20"/>
                <w:lang w:eastAsia="x-none"/>
              </w:rPr>
              <w:t xml:space="preserve"> о закупке</w:t>
            </w:r>
            <w:r w:rsidRPr="001E29DC">
              <w:rPr>
                <w:szCs w:val="20"/>
                <w:lang w:val="x-none" w:eastAsia="x-none"/>
              </w:rPr>
              <w:t xml:space="preserve">. </w:t>
            </w:r>
          </w:p>
          <w:p w14:paraId="1C777C2E" w14:textId="6C57316A" w:rsidR="00967B2E" w:rsidRPr="003A0FB5" w:rsidRDefault="00BE4749" w:rsidP="00B75D0E">
            <w:pPr>
              <w:spacing w:after="0"/>
              <w:ind w:firstLine="459"/>
            </w:pPr>
            <w:r w:rsidRPr="001E29DC">
              <w:t>3</w:t>
            </w:r>
            <w:r w:rsidR="00967B2E">
              <w:t xml:space="preserve"> </w:t>
            </w:r>
            <w:r w:rsidR="00967B2E" w:rsidRPr="00B44677">
              <w:t>Предложение подается за лот исходя из количества материала, указанного в п. 2 извещения.</w:t>
            </w:r>
          </w:p>
        </w:tc>
      </w:tr>
      <w:tr w:rsidR="00BE4749" w:rsidRPr="001E29DC" w14:paraId="75B5E215" w14:textId="77777777" w:rsidTr="00F51565">
        <w:trPr>
          <w:trHeight w:val="328"/>
          <w:jc w:val="center"/>
        </w:trPr>
        <w:tc>
          <w:tcPr>
            <w:tcW w:w="1009" w:type="dxa"/>
            <w:tcBorders>
              <w:top w:val="single" w:sz="4" w:space="0" w:color="auto"/>
              <w:left w:val="single" w:sz="4" w:space="0" w:color="auto"/>
              <w:bottom w:val="single" w:sz="4" w:space="0" w:color="auto"/>
              <w:right w:val="single" w:sz="4" w:space="0" w:color="auto"/>
            </w:tcBorders>
          </w:tcPr>
          <w:p w14:paraId="7253FD86" w14:textId="77777777" w:rsidR="00BE4749" w:rsidRPr="001E29DC" w:rsidRDefault="00BE4749" w:rsidP="00BE4749">
            <w:pPr>
              <w:pStyle w:val="32"/>
              <w:keepNext w:val="0"/>
              <w:numPr>
                <w:ilvl w:val="0"/>
                <w:numId w:val="18"/>
              </w:numPr>
              <w:spacing w:before="0" w:after="0"/>
              <w:contextualSpacing/>
              <w:jc w:val="center"/>
            </w:pPr>
          </w:p>
        </w:tc>
        <w:tc>
          <w:tcPr>
            <w:tcW w:w="2814" w:type="dxa"/>
            <w:tcBorders>
              <w:top w:val="single" w:sz="4" w:space="0" w:color="auto"/>
              <w:left w:val="single" w:sz="4" w:space="0" w:color="auto"/>
              <w:bottom w:val="single" w:sz="4" w:space="0" w:color="auto"/>
              <w:right w:val="single" w:sz="4" w:space="0" w:color="auto"/>
            </w:tcBorders>
          </w:tcPr>
          <w:p w14:paraId="1B31EB01" w14:textId="2470C0B2" w:rsidR="00BE4749" w:rsidRPr="001E29DC" w:rsidRDefault="00BE4749" w:rsidP="00BE4749">
            <w:r w:rsidRPr="001E29DC">
              <w:t>Документы</w:t>
            </w:r>
            <w:r>
              <w:t xml:space="preserve"> и информация</w:t>
            </w:r>
            <w:r w:rsidRPr="001E29DC">
              <w:t xml:space="preserve">, входящие в состав заявки на участие в запросе предложений </w:t>
            </w:r>
          </w:p>
        </w:tc>
        <w:tc>
          <w:tcPr>
            <w:tcW w:w="6698" w:type="dxa"/>
            <w:tcBorders>
              <w:top w:val="single" w:sz="4" w:space="0" w:color="auto"/>
              <w:left w:val="single" w:sz="4" w:space="0" w:color="auto"/>
              <w:bottom w:val="single" w:sz="4" w:space="0" w:color="auto"/>
              <w:right w:val="single" w:sz="4" w:space="0" w:color="auto"/>
            </w:tcBorders>
          </w:tcPr>
          <w:p w14:paraId="1636BC45" w14:textId="4511A006" w:rsidR="00967B2E" w:rsidRDefault="00967B2E" w:rsidP="00967B2E">
            <w:pPr>
              <w:spacing w:after="0"/>
              <w:ind w:firstLine="459"/>
            </w:pPr>
            <w:r>
              <w:t xml:space="preserve">Заявка на участие в запросе </w:t>
            </w:r>
            <w:r w:rsidRPr="00967B2E">
              <w:t>предложений</w:t>
            </w:r>
            <w:r>
              <w:t xml:space="preserve"> в электронной форме должна содержать следующую информацию и документы:</w:t>
            </w:r>
          </w:p>
          <w:p w14:paraId="210C9354" w14:textId="51BE07AE" w:rsidR="006D399E" w:rsidRPr="00266D99" w:rsidRDefault="006D399E" w:rsidP="006D399E">
            <w:pPr>
              <w:numPr>
                <w:ilvl w:val="1"/>
                <w:numId w:val="37"/>
              </w:numPr>
              <w:autoSpaceDE w:val="0"/>
              <w:autoSpaceDN w:val="0"/>
              <w:adjustRightInd w:val="0"/>
              <w:spacing w:after="0" w:line="276" w:lineRule="auto"/>
              <w:ind w:left="0" w:firstLine="480"/>
              <w:contextualSpacing/>
              <w:rPr>
                <w:rFonts w:eastAsia="Calibri"/>
              </w:rPr>
            </w:pPr>
            <w:r w:rsidRPr="00266D99">
              <w:rPr>
                <w:rFonts w:eastAsia="Calibri"/>
              </w:rPr>
              <w:t xml:space="preserve">заявка на участие в запросе </w:t>
            </w:r>
            <w:r w:rsidR="00A905D6">
              <w:rPr>
                <w:rFonts w:eastAsia="Calibri"/>
              </w:rPr>
              <w:t>предложений</w:t>
            </w:r>
            <w:r w:rsidRPr="00266D99">
              <w:rPr>
                <w:rFonts w:eastAsia="Calibri"/>
              </w:rPr>
              <w:t xml:space="preserve"> в электронной форме состоит из одной части (форма 1, 2 раздела </w:t>
            </w:r>
            <w:r w:rsidR="00CA4953" w:rsidRPr="00CA4953">
              <w:rPr>
                <w:rFonts w:eastAsia="Calibri"/>
              </w:rPr>
              <w:t>IV</w:t>
            </w:r>
            <w:r w:rsidRPr="00266D99">
              <w:rPr>
                <w:rFonts w:eastAsia="Calibri"/>
              </w:rPr>
              <w:t xml:space="preserve"> </w:t>
            </w:r>
            <w:r>
              <w:rPr>
                <w:rFonts w:eastAsia="Calibri"/>
              </w:rPr>
              <w:t>документации</w:t>
            </w:r>
            <w:r w:rsidRPr="00266D99">
              <w:rPr>
                <w:rFonts w:eastAsia="Calibri"/>
              </w:rPr>
              <w:t>);</w:t>
            </w:r>
          </w:p>
          <w:p w14:paraId="7FF213ED" w14:textId="77777777" w:rsidR="00967B2E" w:rsidRDefault="00967B2E" w:rsidP="00967B2E">
            <w:pPr>
              <w:spacing w:after="0"/>
              <w:ind w:firstLine="459"/>
            </w:pPr>
            <w:proofErr w:type="gramStart"/>
            <w:r>
              <w:t>1.2.</w:t>
            </w:r>
            <w:r>
              <w:tab/>
              <w:t>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14:paraId="04F3683B" w14:textId="77777777" w:rsidR="00967B2E" w:rsidRDefault="00967B2E" w:rsidP="00967B2E">
            <w:pPr>
              <w:spacing w:after="0"/>
              <w:ind w:firstLine="459"/>
            </w:pPr>
            <w:r>
              <w:t>1.3.</w:t>
            </w:r>
            <w:r>
              <w:tab/>
              <w:t xml:space="preserve">выписку из единого государственного реестра юридических лиц или заверенную Участником копию такой выписки, </w:t>
            </w:r>
            <w:r w:rsidRPr="00967B2E">
              <w:rPr>
                <w:b/>
              </w:rPr>
              <w:t xml:space="preserve">полученную не ранее чем за месяц до дня размещения </w:t>
            </w:r>
            <w:r>
              <w:t>на Официальном сайте извещения о проведении закупки (для юридических лиц);</w:t>
            </w:r>
          </w:p>
          <w:p w14:paraId="08F25FF3" w14:textId="77777777" w:rsidR="00967B2E" w:rsidRDefault="00967B2E" w:rsidP="00967B2E">
            <w:pPr>
              <w:spacing w:after="0"/>
              <w:ind w:firstLine="459"/>
            </w:pPr>
            <w:r>
              <w:t>1.4.</w:t>
            </w:r>
            <w:r>
              <w:tab/>
              <w:t xml:space="preserve">выписку из единого государственного реестра индивидуальных предпринимателей или заверенную Участником копию такой выписки, </w:t>
            </w:r>
            <w:r w:rsidRPr="00967B2E">
              <w:rPr>
                <w:b/>
              </w:rPr>
              <w:t xml:space="preserve">полученную не ранее чем за месяц до дня размещения </w:t>
            </w:r>
            <w:r>
              <w:t>на Официальном сайте извещения о проведении закупки (для индивидуальных предпринимателей);</w:t>
            </w:r>
          </w:p>
          <w:p w14:paraId="5557AFD0" w14:textId="77777777" w:rsidR="00967B2E" w:rsidRDefault="00967B2E" w:rsidP="00967B2E">
            <w:pPr>
              <w:spacing w:after="0"/>
              <w:ind w:firstLine="459"/>
            </w:pPr>
            <w:r>
              <w:t>1.5.</w:t>
            </w:r>
            <w:r>
              <w:tab/>
              <w:t>копии документов, удостоверяющих личность (для иных физических лиц);</w:t>
            </w:r>
          </w:p>
          <w:p w14:paraId="2000A3CB" w14:textId="77777777" w:rsidR="00967B2E" w:rsidRDefault="00967B2E" w:rsidP="00967B2E">
            <w:pPr>
              <w:spacing w:after="0"/>
              <w:ind w:firstLine="459"/>
            </w:pPr>
            <w:r>
              <w:t>1.6.</w:t>
            </w:r>
            <w:r>
              <w:tab/>
              <w:t xml:space="preserve">документ, подтверждающий полномочия лица на осуществление действий от имени Участника </w:t>
            </w:r>
            <w:proofErr w:type="gramStart"/>
            <w:r>
              <w:t>закупки-юридического</w:t>
            </w:r>
            <w:proofErr w:type="gramEnd"/>
            <w:r>
              <w:t xml:space="preserve">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w:t>
            </w:r>
            <w:proofErr w:type="gramStart"/>
            <w:r>
              <w:t>,</w:t>
            </w:r>
            <w:proofErr w:type="gramEnd"/>
            <w: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оформленную в установленном законодательством порядке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t>,</w:t>
            </w:r>
            <w:proofErr w:type="gramEnd"/>
            <w: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w:t>
            </w:r>
            <w:r>
              <w:lastRenderedPageBreak/>
              <w:t>подтверждающий полномочия такого лица;</w:t>
            </w:r>
          </w:p>
          <w:p w14:paraId="5398656E" w14:textId="77777777" w:rsidR="00967B2E" w:rsidRDefault="00967B2E" w:rsidP="00967B2E">
            <w:pPr>
              <w:spacing w:after="0"/>
              <w:ind w:firstLine="459"/>
            </w:pPr>
            <w:r>
              <w:t>1.7.</w:t>
            </w:r>
            <w:r>
              <w:tab/>
              <w:t>заверенные Участником копии учредительных документов Участника закупки (для юридических лиц) в действующей редакции и содержащие отметку налогового органа о государственной регистрации таких документов;</w:t>
            </w:r>
          </w:p>
          <w:p w14:paraId="18782021" w14:textId="77777777" w:rsidR="00967B2E" w:rsidRDefault="00967B2E" w:rsidP="00967B2E">
            <w:pPr>
              <w:spacing w:after="0"/>
              <w:ind w:firstLine="459"/>
            </w:pPr>
            <w:proofErr w:type="gramStart"/>
            <w:r>
              <w:t>1.8.</w:t>
            </w:r>
            <w:r>
              <w:tab/>
              <w:t>решение об одобрении или о совершении крупной сделки/сделки с  заинтересованностью либо копию такого решения в случае, если требование о необходимости наличия такого решения для совершения крупной сделки/сделки  с заинтересованностью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w:t>
            </w:r>
            <w:proofErr w:type="gramEnd"/>
            <w:r>
              <w:t xml:space="preserve"> в закупке, обеспечения исполнения договора являются крупной сделкой/сделкой с  заинтересованностью;</w:t>
            </w:r>
          </w:p>
          <w:p w14:paraId="53754C6E" w14:textId="77777777" w:rsidR="00967B2E" w:rsidRDefault="00967B2E" w:rsidP="00967B2E">
            <w:pPr>
              <w:spacing w:after="0"/>
              <w:ind w:firstLine="459"/>
            </w:pPr>
            <w:r>
              <w:t>1.9.</w:t>
            </w:r>
            <w:r>
              <w:tab/>
              <w:t xml:space="preserve">копию справки из налоговой инспекции об исполнении налогоплательщиком обязанности по уплате налогов, сборов, пеней, штрафов, процентов или копию справки о состоянии расчетов по налогам, сборам, пеням и штрафам, </w:t>
            </w:r>
            <w:r w:rsidRPr="00967B2E">
              <w:rPr>
                <w:b/>
              </w:rPr>
              <w:t>полученную не ранее чем за месяц до даты начала приема заявок</w:t>
            </w:r>
            <w:r>
              <w:t>;</w:t>
            </w:r>
          </w:p>
          <w:p w14:paraId="56020BE0" w14:textId="77777777" w:rsidR="00967B2E" w:rsidRDefault="00967B2E" w:rsidP="00967B2E">
            <w:pPr>
              <w:spacing w:after="0"/>
              <w:ind w:firstLine="459"/>
            </w:pPr>
            <w:proofErr w:type="gramStart"/>
            <w:r>
              <w:t>1.10.</w:t>
            </w:r>
            <w:r>
              <w:tab/>
              <w:t xml:space="preserve">копии бухгалтерского баланса и отчета о финансовых результатах (форма по ОКУД 0710001 «Бухгалтерский баланс» и форма по ОКУД 0710002 «Отчет о финансовых результатах») со всеми приложениями, с отметкой налоговой инспекции за последний отчетный год, срок предоставления отчетности по которому в соответствии с законодательством наступает не позднее даты окончания подачи заявок Участников закупки; </w:t>
            </w:r>
            <w:proofErr w:type="gramEnd"/>
          </w:p>
          <w:p w14:paraId="278E6A24" w14:textId="77777777" w:rsidR="00967B2E" w:rsidRDefault="00967B2E" w:rsidP="00967B2E">
            <w:pPr>
              <w:spacing w:after="0"/>
              <w:ind w:firstLine="459"/>
            </w:pPr>
            <w:r>
              <w:t>1.11.</w:t>
            </w:r>
            <w:r>
              <w:tab/>
              <w:t>копии бухгалтерского баланса и отчета о финансовых результатах (форма по ОКУД 0710001 «Бухгалтерский баланс» и форма по ОКУД 0710002 «Отчет о финансовых результатах») со всеми приложениями за последний отчетный период (первый квартал, полугодие, 9 месяцев), заверенные подписью и печатью (при ее наличии) Участника закупки.</w:t>
            </w:r>
          </w:p>
          <w:p w14:paraId="1D8AB1C9" w14:textId="77777777" w:rsidR="00967B2E" w:rsidRDefault="00967B2E" w:rsidP="00967B2E">
            <w:pPr>
              <w:spacing w:after="0"/>
              <w:ind w:firstLine="459"/>
            </w:pPr>
            <w:r>
              <w:t>1.12.</w:t>
            </w:r>
            <w:r>
              <w:tab/>
              <w:t>В случае</w:t>
            </w:r>
            <w:proofErr w:type="gramStart"/>
            <w:r>
              <w:t>,</w:t>
            </w:r>
            <w:proofErr w:type="gramEnd"/>
            <w:r>
              <w:t xml:space="preserve"> если в соответствии с требованиями законодательства Российской Федерации, Участником закупки не составляется промежуточная бухгалтерская (финансовая) отчетность, в состав заявки включается соответствующее пояснение, заверенное участником (уполномоченным им лицом).</w:t>
            </w:r>
          </w:p>
          <w:p w14:paraId="6CD3232A" w14:textId="77777777" w:rsidR="00967B2E" w:rsidRDefault="00967B2E" w:rsidP="00967B2E">
            <w:pPr>
              <w:spacing w:after="0"/>
              <w:ind w:firstLine="459"/>
            </w:pPr>
            <w:r>
              <w:t>1.13.</w:t>
            </w:r>
            <w:r>
              <w:tab/>
              <w:t>В случае если Участником закупки выступает юридическое лицо или индивидуальный предприниматель, к которым в соответствии с законодательством Российской Федерации не применяются требования по формированию финансовой отчетности (ведения бухгалтерского учета), в состав заявки включается налоговая декларация Участника за последний отчетный год.</w:t>
            </w:r>
          </w:p>
          <w:p w14:paraId="7AF8F678" w14:textId="4040798D" w:rsidR="00967B2E" w:rsidRDefault="00967B2E" w:rsidP="00967B2E">
            <w:pPr>
              <w:spacing w:after="0"/>
              <w:ind w:firstLine="459"/>
            </w:pPr>
            <w:r>
              <w:t>1.14.</w:t>
            </w:r>
            <w:r>
              <w:tab/>
              <w:t xml:space="preserve">Предложение о функциональных характеристиках (потребительских свойствах) и качественных </w:t>
            </w:r>
            <w:r>
              <w:lastRenderedPageBreak/>
              <w:t>характеристиках Продукции и иные предложения об условиях исполнения договора (</w:t>
            </w:r>
            <w:r w:rsidR="00A905D6">
              <w:t>форма 1</w:t>
            </w:r>
            <w:r w:rsidR="00A905D6" w:rsidRPr="00A905D6">
              <w:t xml:space="preserve"> раздела </w:t>
            </w:r>
            <w:r w:rsidR="009E3B9A" w:rsidRPr="009E3B9A">
              <w:t>IV</w:t>
            </w:r>
            <w:r w:rsidR="00A905D6" w:rsidRPr="00A905D6">
              <w:t xml:space="preserve"> документации</w:t>
            </w:r>
            <w:r>
              <w:t>)</w:t>
            </w:r>
          </w:p>
          <w:p w14:paraId="3C144F4F" w14:textId="77777777" w:rsidR="00967B2E" w:rsidRDefault="00967B2E" w:rsidP="00967B2E">
            <w:pPr>
              <w:spacing w:after="0"/>
              <w:ind w:firstLine="459"/>
            </w:pPr>
            <w:r>
              <w:t>1.15.</w:t>
            </w:r>
            <w:r>
              <w:tab/>
              <w:t xml:space="preserve">Документы, подтверждающие соответствие Участника закупки установленным требованиям и условиям допуска к участию в закупке в соответствии закупочной документацией.  </w:t>
            </w:r>
          </w:p>
          <w:p w14:paraId="5034EA35" w14:textId="77777777" w:rsidR="00967B2E" w:rsidRDefault="00967B2E" w:rsidP="00967B2E">
            <w:pPr>
              <w:spacing w:after="0"/>
              <w:ind w:firstLine="466"/>
            </w:pPr>
            <w:r>
              <w:t>1.16.</w:t>
            </w:r>
            <w:r>
              <w:tab/>
            </w:r>
            <w:proofErr w:type="gramStart"/>
            <w:r>
              <w:t>Декларация о принадлежности участника к субъектам малого и среднего предпринимательства (для вновь зарегистрированных индивидуальных предпринимателей или вновь созданных юридических лиц (по форме согласно приложению к документации) или сведения из единого реестра субъектов малого предпринимательства (в случае, если участник является субъектом малого и среднего предпринимательства).</w:t>
            </w:r>
            <w:proofErr w:type="gramEnd"/>
          </w:p>
          <w:p w14:paraId="3633A10B" w14:textId="18B24074" w:rsidR="00BE4749" w:rsidRPr="00BF269D" w:rsidRDefault="00967B2E" w:rsidP="00E90CCC">
            <w:pPr>
              <w:spacing w:after="0"/>
              <w:ind w:firstLine="466"/>
              <w:rPr>
                <w:color w:val="FF0000"/>
              </w:rPr>
            </w:pPr>
            <w:r>
              <w:t>1.</w:t>
            </w:r>
            <w:r w:rsidR="008B278F">
              <w:t>1</w:t>
            </w:r>
            <w:r>
              <w:t>7</w:t>
            </w:r>
            <w:r w:rsidR="008B278F">
              <w:t xml:space="preserve">. </w:t>
            </w:r>
            <w:r w:rsidR="00CC1C35">
              <w:t xml:space="preserve"> </w:t>
            </w:r>
            <w:r w:rsidR="008559C4" w:rsidRPr="008559C4">
              <w:t xml:space="preserve">Сертификат дистрибьютера </w:t>
            </w:r>
            <w:r w:rsidR="00861D81" w:rsidRPr="00861D81">
              <w:rPr>
                <w:lang w:val="en-US"/>
              </w:rPr>
              <w:t>ZKL</w:t>
            </w:r>
            <w:r w:rsidR="008559C4" w:rsidRPr="008559C4">
              <w:t xml:space="preserve"> (в случае, если участник является официальным авторизованным дистрибьютером компании </w:t>
            </w:r>
            <w:r w:rsidR="00861D81" w:rsidRPr="00861D81">
              <w:rPr>
                <w:lang w:val="en-US"/>
              </w:rPr>
              <w:t>ZKL</w:t>
            </w:r>
            <w:r w:rsidR="008559C4" w:rsidRPr="008559C4">
              <w:t>).</w:t>
            </w:r>
          </w:p>
        </w:tc>
      </w:tr>
      <w:tr w:rsidR="00BE4749" w:rsidRPr="001E29DC" w14:paraId="38A931BA" w14:textId="77777777" w:rsidTr="00F51565">
        <w:trPr>
          <w:trHeight w:val="1232"/>
          <w:jc w:val="center"/>
        </w:trPr>
        <w:tc>
          <w:tcPr>
            <w:tcW w:w="1009" w:type="dxa"/>
            <w:tcBorders>
              <w:top w:val="single" w:sz="4" w:space="0" w:color="auto"/>
              <w:left w:val="single" w:sz="4" w:space="0" w:color="auto"/>
              <w:bottom w:val="single" w:sz="4" w:space="0" w:color="auto"/>
              <w:right w:val="single" w:sz="4" w:space="0" w:color="auto"/>
            </w:tcBorders>
          </w:tcPr>
          <w:p w14:paraId="5DAF3D95" w14:textId="77777777" w:rsidR="00BE4749" w:rsidRPr="001E29DC" w:rsidRDefault="00BE4749" w:rsidP="00BE4749">
            <w:pPr>
              <w:pStyle w:val="32"/>
              <w:keepNext w:val="0"/>
              <w:numPr>
                <w:ilvl w:val="0"/>
                <w:numId w:val="18"/>
              </w:numPr>
              <w:spacing w:before="0" w:after="0"/>
              <w:contextualSpacing/>
              <w:jc w:val="center"/>
              <w:rPr>
                <w:rFonts w:ascii="Times New Roman" w:hAnsi="Times New Roman"/>
                <w:szCs w:val="24"/>
                <w:lang w:val="ru-RU" w:eastAsia="ru-RU"/>
              </w:rPr>
            </w:pPr>
          </w:p>
        </w:tc>
        <w:tc>
          <w:tcPr>
            <w:tcW w:w="2814" w:type="dxa"/>
            <w:tcBorders>
              <w:top w:val="single" w:sz="4" w:space="0" w:color="auto"/>
              <w:left w:val="single" w:sz="4" w:space="0" w:color="auto"/>
              <w:bottom w:val="single" w:sz="4" w:space="0" w:color="auto"/>
              <w:right w:val="single" w:sz="4" w:space="0" w:color="auto"/>
            </w:tcBorders>
          </w:tcPr>
          <w:p w14:paraId="26DA6402" w14:textId="77777777" w:rsidR="00BE4749" w:rsidRPr="00B44BDA" w:rsidRDefault="00BE4749" w:rsidP="00BE4749">
            <w:pPr>
              <w:keepLines/>
              <w:widowControl w:val="0"/>
              <w:suppressLineNumbers/>
              <w:suppressAutoHyphens/>
              <w:spacing w:after="0"/>
              <w:contextualSpacing/>
              <w:jc w:val="left"/>
            </w:pPr>
            <w:r w:rsidRPr="00B44BDA">
              <w:t xml:space="preserve">Срок подачи заявок на участие в запросе предложений </w:t>
            </w:r>
          </w:p>
        </w:tc>
        <w:tc>
          <w:tcPr>
            <w:tcW w:w="6698" w:type="dxa"/>
            <w:tcBorders>
              <w:top w:val="single" w:sz="4" w:space="0" w:color="auto"/>
              <w:left w:val="single" w:sz="4" w:space="0" w:color="auto"/>
              <w:bottom w:val="single" w:sz="4" w:space="0" w:color="auto"/>
              <w:right w:val="single" w:sz="4" w:space="0" w:color="auto"/>
            </w:tcBorders>
          </w:tcPr>
          <w:p w14:paraId="20EB32E6" w14:textId="13CCC0C8" w:rsidR="00662B8C" w:rsidRPr="00662B8C" w:rsidRDefault="00662B8C" w:rsidP="00662B8C">
            <w:pPr>
              <w:spacing w:after="0"/>
            </w:pPr>
            <w:r w:rsidRPr="00662B8C">
              <w:t>Дата начала подачи заявок на участие в запросе предложений в электронной форме</w:t>
            </w:r>
            <w:r w:rsidRPr="0046521C">
              <w:t xml:space="preserve">: </w:t>
            </w:r>
            <w:r w:rsidR="002C6049">
              <w:rPr>
                <w:b/>
              </w:rPr>
              <w:t>«23</w:t>
            </w:r>
            <w:r w:rsidR="00D648A3" w:rsidRPr="00D648A3">
              <w:rPr>
                <w:b/>
              </w:rPr>
              <w:t>» ма</w:t>
            </w:r>
            <w:r w:rsidR="00D648A3">
              <w:rPr>
                <w:b/>
              </w:rPr>
              <w:t xml:space="preserve">я </w:t>
            </w:r>
            <w:r w:rsidRPr="00662B8C">
              <w:rPr>
                <w:b/>
              </w:rPr>
              <w:t>2019 года</w:t>
            </w:r>
            <w:r w:rsidRPr="00662B8C">
              <w:t>.</w:t>
            </w:r>
          </w:p>
          <w:p w14:paraId="385BE692" w14:textId="680A5588" w:rsidR="00BE4749" w:rsidRPr="00B44BDA" w:rsidRDefault="00662B8C" w:rsidP="002C6049">
            <w:pPr>
              <w:widowControl w:val="0"/>
              <w:spacing w:after="0"/>
              <w:contextualSpacing/>
            </w:pPr>
            <w:r w:rsidRPr="00662B8C">
              <w:t>Дата и время окончания подачи заявок на участие в запросе предложений в электронной форме: по адресу http://www.fabrikant</w:t>
            </w:r>
            <w:proofErr w:type="gramStart"/>
            <w:r w:rsidRPr="00662B8C">
              <w:t>в</w:t>
            </w:r>
            <w:proofErr w:type="gramEnd"/>
            <w:r w:rsidRPr="00662B8C">
              <w:t xml:space="preserve"> срок до</w:t>
            </w:r>
            <w:r w:rsidR="002C6049">
              <w:t xml:space="preserve"> </w:t>
            </w:r>
            <w:r w:rsidR="002C6049">
              <w:rPr>
                <w:b/>
              </w:rPr>
              <w:t>«04</w:t>
            </w:r>
            <w:r w:rsidR="00D648A3" w:rsidRPr="00D648A3">
              <w:rPr>
                <w:b/>
              </w:rPr>
              <w:t>»</w:t>
            </w:r>
            <w:r w:rsidR="002C6049">
              <w:rPr>
                <w:b/>
              </w:rPr>
              <w:t xml:space="preserve"> </w:t>
            </w:r>
            <w:r w:rsidR="002C6049" w:rsidRPr="002C6049">
              <w:rPr>
                <w:b/>
              </w:rPr>
              <w:t xml:space="preserve">июня </w:t>
            </w:r>
            <w:r w:rsidRPr="00662B8C">
              <w:rPr>
                <w:b/>
              </w:rPr>
              <w:t>2019 года</w:t>
            </w:r>
            <w:r w:rsidRPr="00662B8C">
              <w:t xml:space="preserve"> </w:t>
            </w:r>
            <w:r w:rsidRPr="00662B8C">
              <w:rPr>
                <w:b/>
              </w:rPr>
              <w:t>15 часов 00 минут (время Московское) включительно.</w:t>
            </w:r>
          </w:p>
        </w:tc>
      </w:tr>
      <w:tr w:rsidR="00BE4749" w:rsidRPr="001E29DC" w14:paraId="6A1BC715" w14:textId="77777777" w:rsidTr="00F51565">
        <w:trPr>
          <w:trHeight w:val="721"/>
          <w:jc w:val="center"/>
        </w:trPr>
        <w:tc>
          <w:tcPr>
            <w:tcW w:w="1009" w:type="dxa"/>
            <w:tcBorders>
              <w:top w:val="single" w:sz="4" w:space="0" w:color="auto"/>
              <w:left w:val="single" w:sz="4" w:space="0" w:color="auto"/>
              <w:bottom w:val="single" w:sz="4" w:space="0" w:color="auto"/>
              <w:right w:val="single" w:sz="4" w:space="0" w:color="auto"/>
            </w:tcBorders>
          </w:tcPr>
          <w:p w14:paraId="4DE5795F" w14:textId="77777777" w:rsidR="00BE4749" w:rsidRPr="001E29DC" w:rsidRDefault="00BE4749" w:rsidP="00BE4749">
            <w:pPr>
              <w:pStyle w:val="32"/>
              <w:keepNext w:val="0"/>
              <w:numPr>
                <w:ilvl w:val="0"/>
                <w:numId w:val="18"/>
              </w:numPr>
              <w:spacing w:before="0" w:after="0"/>
              <w:contextualSpacing/>
              <w:jc w:val="center"/>
              <w:rPr>
                <w:rFonts w:ascii="Times New Roman" w:hAnsi="Times New Roman"/>
                <w:szCs w:val="24"/>
                <w:lang w:val="ru-RU" w:eastAsia="ru-RU"/>
              </w:rPr>
            </w:pPr>
          </w:p>
        </w:tc>
        <w:tc>
          <w:tcPr>
            <w:tcW w:w="2814" w:type="dxa"/>
            <w:tcBorders>
              <w:top w:val="single" w:sz="4" w:space="0" w:color="auto"/>
              <w:left w:val="single" w:sz="4" w:space="0" w:color="auto"/>
              <w:bottom w:val="single" w:sz="4" w:space="0" w:color="auto"/>
              <w:right w:val="single" w:sz="4" w:space="0" w:color="auto"/>
            </w:tcBorders>
          </w:tcPr>
          <w:p w14:paraId="776E1251" w14:textId="77777777" w:rsidR="00BE4749" w:rsidRPr="001E29DC" w:rsidRDefault="00BE4749" w:rsidP="00BE4749">
            <w:pPr>
              <w:keepLines/>
              <w:widowControl w:val="0"/>
              <w:suppressLineNumbers/>
              <w:suppressAutoHyphens/>
              <w:spacing w:after="0"/>
              <w:contextualSpacing/>
              <w:jc w:val="left"/>
            </w:pPr>
            <w:r w:rsidRPr="001E29DC">
              <w:t xml:space="preserve">Место подачи заявок на участие в запросе предложений </w:t>
            </w:r>
          </w:p>
        </w:tc>
        <w:tc>
          <w:tcPr>
            <w:tcW w:w="6698" w:type="dxa"/>
            <w:tcBorders>
              <w:top w:val="single" w:sz="4" w:space="0" w:color="auto"/>
              <w:left w:val="single" w:sz="4" w:space="0" w:color="auto"/>
              <w:bottom w:val="single" w:sz="4" w:space="0" w:color="auto"/>
              <w:right w:val="single" w:sz="4" w:space="0" w:color="auto"/>
            </w:tcBorders>
            <w:vAlign w:val="center"/>
          </w:tcPr>
          <w:p w14:paraId="23576072" w14:textId="14A12CE5" w:rsidR="00BE4749" w:rsidRPr="001E29DC" w:rsidRDefault="00BE4749" w:rsidP="00BE4749">
            <w:pPr>
              <w:keepLines/>
              <w:widowControl w:val="0"/>
              <w:suppressLineNumbers/>
              <w:suppressAutoHyphens/>
              <w:spacing w:after="0"/>
              <w:contextualSpacing/>
              <w:rPr>
                <w:iCs/>
              </w:rPr>
            </w:pPr>
            <w:r>
              <w:t>Электронная</w:t>
            </w:r>
            <w:r w:rsidRPr="001E29DC">
              <w:t xml:space="preserve"> площадка </w:t>
            </w:r>
            <w:r w:rsidR="00B55652" w:rsidRPr="00B55652">
              <w:rPr>
                <w:rStyle w:val="aff8"/>
                <w:iCs/>
              </w:rPr>
              <w:t>https://www.fabrikant.ru</w:t>
            </w:r>
          </w:p>
        </w:tc>
      </w:tr>
      <w:tr w:rsidR="00BE4749" w:rsidRPr="001E29DC" w14:paraId="3F8FF68B" w14:textId="77777777" w:rsidTr="00F51565">
        <w:trPr>
          <w:trHeight w:val="443"/>
          <w:jc w:val="center"/>
        </w:trPr>
        <w:tc>
          <w:tcPr>
            <w:tcW w:w="1009" w:type="dxa"/>
            <w:tcBorders>
              <w:top w:val="single" w:sz="4" w:space="0" w:color="auto"/>
              <w:left w:val="single" w:sz="4" w:space="0" w:color="auto"/>
              <w:bottom w:val="single" w:sz="4" w:space="0" w:color="auto"/>
              <w:right w:val="single" w:sz="4" w:space="0" w:color="auto"/>
            </w:tcBorders>
          </w:tcPr>
          <w:p w14:paraId="46B17062" w14:textId="77777777" w:rsidR="00BE4749" w:rsidRPr="001E29DC" w:rsidRDefault="00BE4749" w:rsidP="00BE4749">
            <w:pPr>
              <w:pStyle w:val="32"/>
              <w:keepNext w:val="0"/>
              <w:numPr>
                <w:ilvl w:val="0"/>
                <w:numId w:val="18"/>
              </w:numPr>
              <w:spacing w:before="0" w:after="0"/>
              <w:contextualSpacing/>
              <w:jc w:val="center"/>
              <w:rPr>
                <w:rFonts w:ascii="Times New Roman" w:hAnsi="Times New Roman"/>
                <w:szCs w:val="24"/>
                <w:lang w:val="ru-RU" w:eastAsia="ru-RU"/>
              </w:rPr>
            </w:pPr>
          </w:p>
        </w:tc>
        <w:tc>
          <w:tcPr>
            <w:tcW w:w="2814" w:type="dxa"/>
            <w:tcBorders>
              <w:top w:val="single" w:sz="4" w:space="0" w:color="auto"/>
              <w:left w:val="single" w:sz="4" w:space="0" w:color="auto"/>
              <w:bottom w:val="single" w:sz="4" w:space="0" w:color="auto"/>
              <w:right w:val="single" w:sz="4" w:space="0" w:color="auto"/>
            </w:tcBorders>
          </w:tcPr>
          <w:p w14:paraId="20312DD4" w14:textId="77777777" w:rsidR="00BE4749" w:rsidRPr="00171244" w:rsidRDefault="00BE4749" w:rsidP="00BE4749">
            <w:pPr>
              <w:keepLines/>
              <w:widowControl w:val="0"/>
              <w:suppressLineNumbers/>
              <w:suppressAutoHyphens/>
              <w:spacing w:after="0"/>
              <w:contextualSpacing/>
              <w:jc w:val="left"/>
              <w:rPr>
                <w:highlight w:val="yellow"/>
              </w:rPr>
            </w:pPr>
            <w:r w:rsidRPr="00552D18">
              <w:t xml:space="preserve">Обеспечение заявок на участие в запросе предложений </w:t>
            </w:r>
          </w:p>
        </w:tc>
        <w:tc>
          <w:tcPr>
            <w:tcW w:w="6698" w:type="dxa"/>
            <w:tcBorders>
              <w:top w:val="single" w:sz="4" w:space="0" w:color="auto"/>
              <w:left w:val="single" w:sz="4" w:space="0" w:color="auto"/>
              <w:bottom w:val="single" w:sz="4" w:space="0" w:color="auto"/>
              <w:right w:val="single" w:sz="4" w:space="0" w:color="auto"/>
            </w:tcBorders>
          </w:tcPr>
          <w:p w14:paraId="19B7E9C5" w14:textId="6B13C8BA" w:rsidR="00BE4749" w:rsidRPr="00171244" w:rsidRDefault="007F1EEC" w:rsidP="007F1EEC">
            <w:pPr>
              <w:spacing w:after="0"/>
              <w:contextualSpacing/>
              <w:rPr>
                <w:highlight w:val="yellow"/>
              </w:rPr>
            </w:pPr>
            <w:r w:rsidRPr="007F1EEC">
              <w:t xml:space="preserve">Не требуется </w:t>
            </w:r>
          </w:p>
        </w:tc>
      </w:tr>
      <w:tr w:rsidR="00BE4749" w:rsidRPr="001E29DC" w14:paraId="798130CE" w14:textId="77777777" w:rsidTr="00F51565">
        <w:trPr>
          <w:trHeight w:val="443"/>
          <w:jc w:val="center"/>
        </w:trPr>
        <w:tc>
          <w:tcPr>
            <w:tcW w:w="1009" w:type="dxa"/>
            <w:tcBorders>
              <w:top w:val="single" w:sz="4" w:space="0" w:color="auto"/>
              <w:left w:val="single" w:sz="4" w:space="0" w:color="auto"/>
              <w:bottom w:val="single" w:sz="4" w:space="0" w:color="auto"/>
              <w:right w:val="single" w:sz="4" w:space="0" w:color="auto"/>
            </w:tcBorders>
          </w:tcPr>
          <w:p w14:paraId="10F21362" w14:textId="77777777" w:rsidR="00BE4749" w:rsidRPr="001E29DC" w:rsidRDefault="00BE4749" w:rsidP="00BE4749">
            <w:pPr>
              <w:pStyle w:val="32"/>
              <w:keepNext w:val="0"/>
              <w:numPr>
                <w:ilvl w:val="0"/>
                <w:numId w:val="18"/>
              </w:numPr>
              <w:spacing w:before="0" w:after="0"/>
              <w:contextualSpacing/>
              <w:jc w:val="center"/>
              <w:rPr>
                <w:rFonts w:ascii="Times New Roman" w:hAnsi="Times New Roman"/>
                <w:szCs w:val="24"/>
                <w:lang w:val="ru-RU" w:eastAsia="ru-RU"/>
              </w:rPr>
            </w:pPr>
          </w:p>
        </w:tc>
        <w:tc>
          <w:tcPr>
            <w:tcW w:w="2814" w:type="dxa"/>
            <w:tcBorders>
              <w:top w:val="single" w:sz="4" w:space="0" w:color="auto"/>
              <w:left w:val="single" w:sz="4" w:space="0" w:color="auto"/>
              <w:bottom w:val="single" w:sz="4" w:space="0" w:color="auto"/>
              <w:right w:val="single" w:sz="4" w:space="0" w:color="auto"/>
            </w:tcBorders>
          </w:tcPr>
          <w:p w14:paraId="31DE44C2" w14:textId="38EAC0A1" w:rsidR="00BE4749" w:rsidRPr="001E29DC" w:rsidRDefault="00BE4749" w:rsidP="007A39F8">
            <w:pPr>
              <w:keepLines/>
              <w:widowControl w:val="0"/>
              <w:suppressLineNumbers/>
              <w:suppressAutoHyphens/>
              <w:spacing w:after="0"/>
              <w:contextualSpacing/>
              <w:jc w:val="left"/>
            </w:pPr>
            <w:r w:rsidRPr="001E29DC">
              <w:t>Дата,</w:t>
            </w:r>
            <w:r>
              <w:t xml:space="preserve"> </w:t>
            </w:r>
            <w:r w:rsidRPr="001E29DC">
              <w:t>место</w:t>
            </w:r>
            <w:r>
              <w:t xml:space="preserve"> и порядок</w:t>
            </w:r>
            <w:r w:rsidRPr="001E29DC">
              <w:t xml:space="preserve"> </w:t>
            </w:r>
            <w:r w:rsidRPr="008C0841">
              <w:t>рассмотрения заявок на участие</w:t>
            </w:r>
            <w:r w:rsidRPr="001E29DC">
              <w:t xml:space="preserve"> в запросе предложений</w:t>
            </w:r>
            <w:r w:rsidR="00452EEE">
              <w:t xml:space="preserve">  </w:t>
            </w:r>
          </w:p>
        </w:tc>
        <w:tc>
          <w:tcPr>
            <w:tcW w:w="6698" w:type="dxa"/>
            <w:tcBorders>
              <w:top w:val="single" w:sz="4" w:space="0" w:color="auto"/>
              <w:left w:val="single" w:sz="4" w:space="0" w:color="auto"/>
              <w:bottom w:val="single" w:sz="4" w:space="0" w:color="auto"/>
              <w:right w:val="single" w:sz="4" w:space="0" w:color="auto"/>
            </w:tcBorders>
          </w:tcPr>
          <w:p w14:paraId="5DB68C96" w14:textId="77777777" w:rsidR="00662B8C" w:rsidRPr="00662B8C" w:rsidRDefault="00662B8C" w:rsidP="00662B8C">
            <w:pPr>
              <w:spacing w:after="0"/>
              <w:ind w:firstLine="451"/>
              <w:contextualSpacing/>
            </w:pPr>
            <w:r w:rsidRPr="00662B8C">
              <w:t xml:space="preserve">Дата рассмотрения заявок: </w:t>
            </w:r>
          </w:p>
          <w:p w14:paraId="3F3C4769" w14:textId="71874738" w:rsidR="00662B8C" w:rsidRPr="00662B8C" w:rsidRDefault="00662B8C" w:rsidP="00662B8C">
            <w:pPr>
              <w:spacing w:after="0"/>
              <w:ind w:firstLine="451"/>
              <w:contextualSpacing/>
            </w:pPr>
            <w:r w:rsidRPr="00662B8C">
              <w:t xml:space="preserve">Дата: </w:t>
            </w:r>
            <w:r w:rsidR="002C6049">
              <w:rPr>
                <w:b/>
              </w:rPr>
              <w:t>«06</w:t>
            </w:r>
            <w:r w:rsidR="00D648A3">
              <w:rPr>
                <w:b/>
              </w:rPr>
              <w:t xml:space="preserve">» </w:t>
            </w:r>
            <w:r w:rsidR="002C6049" w:rsidRPr="002C6049">
              <w:rPr>
                <w:b/>
              </w:rPr>
              <w:t>июн</w:t>
            </w:r>
            <w:r w:rsidR="002C6049">
              <w:rPr>
                <w:b/>
              </w:rPr>
              <w:t xml:space="preserve">я </w:t>
            </w:r>
            <w:r w:rsidRPr="00662B8C">
              <w:rPr>
                <w:b/>
              </w:rPr>
              <w:t>2019 года</w:t>
            </w:r>
            <w:r w:rsidRPr="00662B8C">
              <w:t>. Время: 8 часов 00 минут (время Московское)</w:t>
            </w:r>
          </w:p>
          <w:p w14:paraId="068C56B9" w14:textId="77777777" w:rsidR="00662B8C" w:rsidRPr="00662B8C" w:rsidRDefault="00662B8C" w:rsidP="00662B8C">
            <w:pPr>
              <w:spacing w:after="0"/>
              <w:ind w:firstLine="451"/>
              <w:contextualSpacing/>
            </w:pPr>
            <w:r w:rsidRPr="00662B8C">
              <w:t xml:space="preserve">по адресу: </w:t>
            </w:r>
            <w:r w:rsidRPr="00662B8C">
              <w:rPr>
                <w:b/>
              </w:rPr>
              <w:t xml:space="preserve">Пермский край, г. Краснокамск, ул. </w:t>
            </w:r>
            <w:proofErr w:type="gramStart"/>
            <w:r w:rsidRPr="00662B8C">
              <w:rPr>
                <w:b/>
              </w:rPr>
              <w:t>Школьная</w:t>
            </w:r>
            <w:proofErr w:type="gramEnd"/>
            <w:r w:rsidRPr="00662B8C">
              <w:rPr>
                <w:b/>
              </w:rPr>
              <w:t xml:space="preserve">, дом 13. </w:t>
            </w:r>
          </w:p>
          <w:p w14:paraId="265725AE" w14:textId="77777777" w:rsidR="00BE4749" w:rsidRDefault="00BE4749" w:rsidP="00BE4749">
            <w:pPr>
              <w:keepLines/>
              <w:widowControl w:val="0"/>
              <w:suppressLineNumbers/>
              <w:suppressAutoHyphens/>
              <w:spacing w:after="0"/>
              <w:ind w:firstLine="450"/>
              <w:contextualSpacing/>
            </w:pPr>
          </w:p>
          <w:p w14:paraId="1137B768" w14:textId="324A11BC" w:rsidR="00BE4749" w:rsidRDefault="00BE4749" w:rsidP="00BE4749">
            <w:pPr>
              <w:keepLines/>
              <w:widowControl w:val="0"/>
              <w:suppressLineNumbers/>
              <w:suppressAutoHyphens/>
              <w:spacing w:after="0"/>
              <w:ind w:firstLine="450"/>
              <w:contextualSpacing/>
            </w:pPr>
            <w:r w:rsidRPr="00A40DA0">
              <w:t xml:space="preserve">Комиссия проверяет </w:t>
            </w:r>
            <w:r w:rsidR="00B93F45">
              <w:t>заявки</w:t>
            </w:r>
            <w:r w:rsidRPr="00A40DA0">
              <w:t xml:space="preserve"> на участие в </w:t>
            </w:r>
            <w:r>
              <w:t>закупке</w:t>
            </w:r>
            <w:r w:rsidRPr="00A40DA0">
              <w:t>, содержащие предусмотренные п</w:t>
            </w:r>
            <w:r>
              <w:t>.</w:t>
            </w:r>
            <w:r w:rsidRPr="00A40DA0">
              <w:t xml:space="preserve"> </w:t>
            </w:r>
            <w:r>
              <w:t xml:space="preserve">13 Информационной таблицы </w:t>
            </w:r>
            <w:r w:rsidRPr="00A40DA0">
              <w:t xml:space="preserve">информацию, на соответствие требованиям, установленным настоящей документацией в отношении закупаемых </w:t>
            </w:r>
            <w:r w:rsidR="00470A26">
              <w:t>работ.</w:t>
            </w:r>
          </w:p>
          <w:p w14:paraId="1694EEAD" w14:textId="719DFE96" w:rsidR="00BE4749" w:rsidRDefault="00BE4749" w:rsidP="00BE4749">
            <w:pPr>
              <w:keepLines/>
              <w:widowControl w:val="0"/>
              <w:suppressLineNumbers/>
              <w:suppressAutoHyphens/>
              <w:spacing w:after="0"/>
              <w:ind w:firstLine="450"/>
              <w:contextualSpacing/>
            </w:pPr>
            <w:r>
              <w:t>На основании результатов рассмотрения заявок на участие в закупке комиссией принимается одно из следующих решений:</w:t>
            </w:r>
          </w:p>
          <w:p w14:paraId="6A951B44" w14:textId="620BC913" w:rsidR="00BE4749" w:rsidRDefault="00BE4749" w:rsidP="00BE4749">
            <w:pPr>
              <w:keepLines/>
              <w:widowControl w:val="0"/>
              <w:suppressLineNumbers/>
              <w:suppressAutoHyphens/>
              <w:spacing w:after="0"/>
              <w:ind w:firstLine="450"/>
              <w:contextualSpacing/>
            </w:pPr>
            <w:r>
              <w:t>-</w:t>
            </w:r>
            <w:r>
              <w:tab/>
              <w:t>о допуске участника закупки, подавшего заявку на участие в запросе предложений, к участию в нем и о признании этого участника закупки участником запроса предложений;</w:t>
            </w:r>
          </w:p>
          <w:p w14:paraId="40F005AB" w14:textId="42DD30FF" w:rsidR="00A35F89" w:rsidRDefault="00BE4749" w:rsidP="00926500">
            <w:pPr>
              <w:keepLines/>
              <w:widowControl w:val="0"/>
              <w:suppressLineNumbers/>
              <w:suppressAutoHyphens/>
              <w:spacing w:after="0"/>
              <w:ind w:firstLine="450"/>
              <w:contextualSpacing/>
            </w:pPr>
            <w:r>
              <w:t>-</w:t>
            </w:r>
            <w:r>
              <w:tab/>
              <w:t>об отказе в допуске к участию в запросе предложений.</w:t>
            </w:r>
          </w:p>
          <w:p w14:paraId="45B882D4" w14:textId="77777777" w:rsidR="00497BEC" w:rsidRDefault="00497BEC" w:rsidP="00BE4749">
            <w:pPr>
              <w:keepLines/>
              <w:widowControl w:val="0"/>
              <w:suppressLineNumbers/>
              <w:suppressAutoHyphens/>
              <w:spacing w:after="0"/>
              <w:ind w:firstLine="450"/>
              <w:contextualSpacing/>
            </w:pPr>
          </w:p>
          <w:p w14:paraId="280C435E" w14:textId="7118210A" w:rsidR="00BE4749" w:rsidRPr="00816E40" w:rsidRDefault="00BE4749" w:rsidP="00BE4749">
            <w:pPr>
              <w:keepLines/>
              <w:widowControl w:val="0"/>
              <w:suppressLineNumbers/>
              <w:suppressAutoHyphens/>
              <w:spacing w:after="0"/>
              <w:ind w:firstLine="450"/>
              <w:contextualSpacing/>
            </w:pPr>
            <w:r>
              <w:t>З</w:t>
            </w:r>
            <w:r w:rsidRPr="00A40DA0">
              <w:t>аказчик</w:t>
            </w:r>
            <w:r>
              <w:t>, в течени</w:t>
            </w:r>
            <w:proofErr w:type="gramStart"/>
            <w:r>
              <w:t>и</w:t>
            </w:r>
            <w:proofErr w:type="gramEnd"/>
            <w:r>
              <w:t xml:space="preserve"> трех дней со дня подписания,</w:t>
            </w:r>
            <w:r w:rsidRPr="00A40DA0">
              <w:t xml:space="preserve"> направляет оператору электронной площадки протокол</w:t>
            </w:r>
            <w:r>
              <w:t xml:space="preserve"> рассмотрения первых частей заявок</w:t>
            </w:r>
            <w:r w:rsidRPr="00A40DA0">
              <w:t xml:space="preserve">. В течение часа с момента получения указанного протокола оператор электронной </w:t>
            </w:r>
            <w:r w:rsidRPr="00A40DA0">
              <w:lastRenderedPageBreak/>
              <w:t>площадки размещает его в единой информационной системе.</w:t>
            </w:r>
          </w:p>
        </w:tc>
      </w:tr>
      <w:tr w:rsidR="00444831" w:rsidRPr="001E29DC" w14:paraId="317C94E9" w14:textId="77777777" w:rsidTr="00F51565">
        <w:trPr>
          <w:trHeight w:val="443"/>
          <w:jc w:val="center"/>
        </w:trPr>
        <w:tc>
          <w:tcPr>
            <w:tcW w:w="1009" w:type="dxa"/>
            <w:tcBorders>
              <w:top w:val="single" w:sz="4" w:space="0" w:color="auto"/>
              <w:left w:val="single" w:sz="4" w:space="0" w:color="auto"/>
              <w:bottom w:val="single" w:sz="4" w:space="0" w:color="auto"/>
              <w:right w:val="single" w:sz="4" w:space="0" w:color="auto"/>
            </w:tcBorders>
          </w:tcPr>
          <w:p w14:paraId="5A4B2D99" w14:textId="77777777" w:rsidR="00444831" w:rsidRPr="001E29DC" w:rsidRDefault="00444831" w:rsidP="00BE4749">
            <w:pPr>
              <w:pStyle w:val="32"/>
              <w:keepNext w:val="0"/>
              <w:numPr>
                <w:ilvl w:val="0"/>
                <w:numId w:val="18"/>
              </w:numPr>
              <w:spacing w:before="0" w:after="0"/>
              <w:contextualSpacing/>
              <w:jc w:val="center"/>
              <w:rPr>
                <w:rFonts w:ascii="Times New Roman" w:hAnsi="Times New Roman"/>
                <w:szCs w:val="24"/>
                <w:lang w:val="ru-RU" w:eastAsia="ru-RU"/>
              </w:rPr>
            </w:pPr>
          </w:p>
        </w:tc>
        <w:tc>
          <w:tcPr>
            <w:tcW w:w="2814" w:type="dxa"/>
            <w:tcBorders>
              <w:top w:val="single" w:sz="4" w:space="0" w:color="auto"/>
              <w:left w:val="single" w:sz="4" w:space="0" w:color="auto"/>
              <w:bottom w:val="single" w:sz="4" w:space="0" w:color="auto"/>
              <w:right w:val="single" w:sz="4" w:space="0" w:color="auto"/>
            </w:tcBorders>
          </w:tcPr>
          <w:p w14:paraId="11212A8A" w14:textId="3C045A68" w:rsidR="00444831" w:rsidRPr="001E29DC" w:rsidRDefault="00444831" w:rsidP="007A39F8">
            <w:pPr>
              <w:keepLines/>
              <w:widowControl w:val="0"/>
              <w:suppressLineNumbers/>
              <w:suppressAutoHyphens/>
              <w:spacing w:after="0"/>
              <w:contextualSpacing/>
              <w:jc w:val="left"/>
            </w:pPr>
            <w:r w:rsidRPr="00444831">
              <w:t>Дата, место и порядок</w:t>
            </w:r>
            <w:r>
              <w:t xml:space="preserve"> подведения итогов </w:t>
            </w:r>
          </w:p>
        </w:tc>
        <w:tc>
          <w:tcPr>
            <w:tcW w:w="6698" w:type="dxa"/>
            <w:tcBorders>
              <w:top w:val="single" w:sz="4" w:space="0" w:color="auto"/>
              <w:left w:val="single" w:sz="4" w:space="0" w:color="auto"/>
              <w:bottom w:val="single" w:sz="4" w:space="0" w:color="auto"/>
              <w:right w:val="single" w:sz="4" w:space="0" w:color="auto"/>
            </w:tcBorders>
          </w:tcPr>
          <w:p w14:paraId="0D72E298" w14:textId="6C6F84E8" w:rsidR="00662B8C" w:rsidRPr="00662B8C" w:rsidRDefault="00662B8C" w:rsidP="00662B8C">
            <w:pPr>
              <w:ind w:firstLine="451"/>
            </w:pPr>
            <w:r w:rsidRPr="00662B8C">
              <w:t xml:space="preserve">Подведение итогов запроса </w:t>
            </w:r>
            <w:r>
              <w:t>предложений</w:t>
            </w:r>
            <w:r w:rsidRPr="00662B8C">
              <w:t xml:space="preserve"> в электронной форме состоится:  Дата: </w:t>
            </w:r>
            <w:r w:rsidR="00D648A3" w:rsidRPr="00D648A3">
              <w:rPr>
                <w:b/>
              </w:rPr>
              <w:t>«</w:t>
            </w:r>
            <w:r w:rsidR="002C6049">
              <w:rPr>
                <w:b/>
              </w:rPr>
              <w:t>10</w:t>
            </w:r>
            <w:bookmarkStart w:id="5" w:name="_GoBack"/>
            <w:bookmarkEnd w:id="5"/>
            <w:r w:rsidR="00D648A3" w:rsidRPr="00D648A3">
              <w:rPr>
                <w:b/>
              </w:rPr>
              <w:t xml:space="preserve">» </w:t>
            </w:r>
            <w:r w:rsidR="00D648A3">
              <w:rPr>
                <w:b/>
              </w:rPr>
              <w:t xml:space="preserve">июня </w:t>
            </w:r>
            <w:r w:rsidRPr="00662B8C">
              <w:rPr>
                <w:b/>
              </w:rPr>
              <w:t>2019 года</w:t>
            </w:r>
            <w:r w:rsidRPr="00662B8C">
              <w:t>. Время: 8 часов 00 минут (время Московское)</w:t>
            </w:r>
          </w:p>
          <w:p w14:paraId="0B6BA45C" w14:textId="77777777" w:rsidR="00662B8C" w:rsidRPr="00662B8C" w:rsidRDefault="00662B8C" w:rsidP="00662B8C">
            <w:pPr>
              <w:ind w:firstLine="451"/>
            </w:pPr>
            <w:r w:rsidRPr="00662B8C">
              <w:t xml:space="preserve">по адресу: </w:t>
            </w:r>
            <w:r w:rsidRPr="00662B8C">
              <w:rPr>
                <w:b/>
              </w:rPr>
              <w:t xml:space="preserve">Пермский край, г. Краснокамск, ул. </w:t>
            </w:r>
            <w:proofErr w:type="gramStart"/>
            <w:r w:rsidRPr="00662B8C">
              <w:rPr>
                <w:b/>
              </w:rPr>
              <w:t>Школьная</w:t>
            </w:r>
            <w:proofErr w:type="gramEnd"/>
            <w:r w:rsidRPr="00662B8C">
              <w:rPr>
                <w:b/>
              </w:rPr>
              <w:t xml:space="preserve">, дом 13. </w:t>
            </w:r>
          </w:p>
          <w:p w14:paraId="5BAA02D2" w14:textId="3132C3EF" w:rsidR="00357068" w:rsidRDefault="00357068" w:rsidP="00357068">
            <w:pPr>
              <w:keepLines/>
              <w:widowControl w:val="0"/>
              <w:suppressLineNumbers/>
              <w:suppressAutoHyphens/>
              <w:spacing w:after="0"/>
              <w:ind w:firstLine="450"/>
              <w:contextualSpacing/>
            </w:pPr>
            <w:r>
              <w:t xml:space="preserve">Оценка и сопоставление заявок участников осуществляется в соответствии с критериями. </w:t>
            </w:r>
            <w:r w:rsidRPr="00B12FE1">
              <w:t>Критерии, порядок рассмотрения и оценки заявок на участие в запросе предложений, порядок начисления баллов по критериям (показателям), их содержание и значимость указаны в Приложении № 1 к настоящей Информационной карте.</w:t>
            </w:r>
          </w:p>
          <w:p w14:paraId="243B22AF" w14:textId="77777777" w:rsidR="00357068" w:rsidRDefault="00357068" w:rsidP="00357068">
            <w:pPr>
              <w:autoSpaceDE w:val="0"/>
              <w:autoSpaceDN w:val="0"/>
              <w:adjustRightInd w:val="0"/>
              <w:spacing w:before="240" w:after="0"/>
              <w:ind w:firstLine="604"/>
            </w:pPr>
            <w:r>
              <w:t xml:space="preserve">По результатам </w:t>
            </w:r>
            <w:r w:rsidRPr="008C0841">
              <w:t>рассмотрения заявок</w:t>
            </w:r>
            <w:r>
              <w:t xml:space="preserve"> на участие в запросе предложений, оценки и сопоставления комиссией формируется протокол </w:t>
            </w:r>
            <w:r w:rsidRPr="008C0841">
              <w:t>рассмотрения</w:t>
            </w:r>
            <w:r>
              <w:t xml:space="preserve"> и подведения итогов</w:t>
            </w:r>
            <w:r w:rsidRPr="008C0841">
              <w:t xml:space="preserve"> </w:t>
            </w:r>
            <w:r w:rsidRPr="00D433C1">
              <w:t>заявок, содержащий следующую информацию:</w:t>
            </w:r>
          </w:p>
          <w:p w14:paraId="0BAE58BD" w14:textId="77777777" w:rsidR="00357068" w:rsidRDefault="00357068" w:rsidP="00357068">
            <w:pPr>
              <w:keepLines/>
              <w:widowControl w:val="0"/>
              <w:suppressLineNumbers/>
              <w:suppressAutoHyphens/>
              <w:spacing w:after="0"/>
              <w:ind w:firstLine="604"/>
              <w:contextualSpacing/>
            </w:pPr>
            <w:r>
              <w:t>1) дата подписания протокола;</w:t>
            </w:r>
          </w:p>
          <w:p w14:paraId="3A8EF0E0" w14:textId="77777777" w:rsidR="00357068" w:rsidRDefault="00357068" w:rsidP="00357068">
            <w:pPr>
              <w:keepLines/>
              <w:widowControl w:val="0"/>
              <w:suppressLineNumbers/>
              <w:suppressAutoHyphens/>
              <w:spacing w:after="0"/>
              <w:ind w:firstLine="604"/>
              <w:contextualSpacing/>
            </w:pPr>
            <w:r>
              <w:t>2) количество поданных на участие в закупке заявок, а также дата и время регистрации каждой такой заявки;</w:t>
            </w:r>
          </w:p>
          <w:p w14:paraId="18BB8D48" w14:textId="77777777" w:rsidR="00357068" w:rsidRDefault="00357068" w:rsidP="00357068">
            <w:pPr>
              <w:keepLines/>
              <w:widowControl w:val="0"/>
              <w:suppressLineNumbers/>
              <w:suppressAutoHyphens/>
              <w:spacing w:after="0"/>
              <w:ind w:firstLine="604"/>
              <w:contextualSpacing/>
            </w:pPr>
            <w:r>
              <w:t>3) результаты рассмотрения заявок на участие в закупке с указанием в том числе:</w:t>
            </w:r>
          </w:p>
          <w:p w14:paraId="6E27B6B4" w14:textId="77777777" w:rsidR="00357068" w:rsidRDefault="00357068" w:rsidP="00357068">
            <w:pPr>
              <w:keepLines/>
              <w:widowControl w:val="0"/>
              <w:suppressLineNumbers/>
              <w:suppressAutoHyphens/>
              <w:spacing w:after="0"/>
              <w:ind w:firstLine="604"/>
              <w:contextualSpacing/>
            </w:pPr>
            <w:r>
              <w:t>а) количества заявок на участие в закупке, которые отклонены;</w:t>
            </w:r>
          </w:p>
          <w:p w14:paraId="04991666" w14:textId="77777777" w:rsidR="00357068" w:rsidRDefault="00357068" w:rsidP="00357068">
            <w:pPr>
              <w:keepLines/>
              <w:widowControl w:val="0"/>
              <w:suppressLineNumbers/>
              <w:suppressAutoHyphens/>
              <w:spacing w:after="0"/>
              <w:ind w:firstLine="604"/>
              <w:contextualSpacing/>
            </w:pPr>
            <w:r>
              <w:t>б) оснований отклонения каждой заявки на участие в закупке с указанием положений документации о закупке, которым не соответствует такая заявка;</w:t>
            </w:r>
          </w:p>
          <w:p w14:paraId="7FFCF608" w14:textId="77777777" w:rsidR="00357068" w:rsidRDefault="00357068" w:rsidP="00357068">
            <w:pPr>
              <w:keepLines/>
              <w:widowControl w:val="0"/>
              <w:suppressLineNumbers/>
              <w:suppressAutoHyphens/>
              <w:spacing w:after="0"/>
              <w:ind w:firstLine="450"/>
              <w:contextualSpacing/>
            </w:pPr>
            <w:r>
              <w:t xml:space="preserve">4) причины, </w:t>
            </w:r>
            <w:r w:rsidRPr="005F2B57">
              <w:t>по которым конкурентная закупка признана несостоявшейся, в с</w:t>
            </w:r>
            <w:r>
              <w:t>лучае ее признания таковой;</w:t>
            </w:r>
          </w:p>
          <w:p w14:paraId="26778CD7" w14:textId="77777777" w:rsidR="00357068" w:rsidRDefault="00357068" w:rsidP="00357068">
            <w:pPr>
              <w:keepLines/>
              <w:widowControl w:val="0"/>
              <w:suppressLineNumbers/>
              <w:suppressAutoHyphens/>
              <w:spacing w:after="0"/>
              <w:ind w:firstLine="450"/>
              <w:contextualSpacing/>
            </w:pPr>
            <w:r>
              <w:t xml:space="preserve">5) </w:t>
            </w:r>
            <w:r w:rsidRPr="00445852">
              <w:t>результаты оценки заявок на участие в запросе предложений с указанием решения комиссии по осуществлению закупок о присвоении каждой</w:t>
            </w:r>
            <w:r>
              <w:t xml:space="preserve"> такой заявке значения по каждому</w:t>
            </w:r>
            <w:r w:rsidRPr="00445852">
              <w:t xml:space="preserve"> из предусмотренны</w:t>
            </w:r>
            <w:r>
              <w:t>х критериев оценки таких заявок.</w:t>
            </w:r>
          </w:p>
          <w:p w14:paraId="4069AF73" w14:textId="121353D6" w:rsidR="00444831" w:rsidRDefault="00357068" w:rsidP="00BE4749">
            <w:pPr>
              <w:keepLines/>
              <w:widowControl w:val="0"/>
              <w:suppressLineNumbers/>
              <w:suppressAutoHyphens/>
              <w:spacing w:after="0"/>
              <w:ind w:firstLine="450"/>
              <w:contextualSpacing/>
            </w:pPr>
            <w:r>
              <w:t>З</w:t>
            </w:r>
            <w:r w:rsidRPr="00A40DA0">
              <w:t>аказчик</w:t>
            </w:r>
            <w:r>
              <w:t>, в течени</w:t>
            </w:r>
            <w:proofErr w:type="gramStart"/>
            <w:r>
              <w:t>и</w:t>
            </w:r>
            <w:proofErr w:type="gramEnd"/>
            <w:r>
              <w:t xml:space="preserve"> трех дней со дня подписания,</w:t>
            </w:r>
            <w:r w:rsidRPr="00A40DA0">
              <w:t xml:space="preserve"> направляет оператору электронной площадки протокол</w:t>
            </w:r>
            <w:r>
              <w:t xml:space="preserve"> рассмотрения первых частей заявок</w:t>
            </w:r>
            <w:r w:rsidRPr="00A40DA0">
              <w:t>. В течение часа с момента получения указанного протокола оператор электронной площадки размещает его в единой информационной системе.</w:t>
            </w:r>
          </w:p>
        </w:tc>
      </w:tr>
      <w:tr w:rsidR="00BE4749" w:rsidRPr="001E29DC" w14:paraId="0D662E44" w14:textId="77777777" w:rsidTr="00F51565">
        <w:trPr>
          <w:trHeight w:val="437"/>
          <w:jc w:val="center"/>
        </w:trPr>
        <w:tc>
          <w:tcPr>
            <w:tcW w:w="1009" w:type="dxa"/>
            <w:tcBorders>
              <w:top w:val="single" w:sz="4" w:space="0" w:color="auto"/>
              <w:left w:val="single" w:sz="4" w:space="0" w:color="auto"/>
              <w:bottom w:val="single" w:sz="4" w:space="0" w:color="auto"/>
              <w:right w:val="single" w:sz="4" w:space="0" w:color="auto"/>
            </w:tcBorders>
          </w:tcPr>
          <w:p w14:paraId="420E0FD2" w14:textId="77777777" w:rsidR="00BE4749" w:rsidRPr="001E29DC" w:rsidRDefault="00BE4749" w:rsidP="00BE4749">
            <w:pPr>
              <w:pStyle w:val="32"/>
              <w:keepNext w:val="0"/>
              <w:numPr>
                <w:ilvl w:val="0"/>
                <w:numId w:val="18"/>
              </w:numPr>
              <w:spacing w:before="0" w:after="0"/>
              <w:contextualSpacing/>
              <w:jc w:val="center"/>
              <w:rPr>
                <w:rFonts w:ascii="Times New Roman" w:hAnsi="Times New Roman"/>
                <w:szCs w:val="24"/>
                <w:lang w:val="ru-RU" w:eastAsia="ru-RU"/>
              </w:rPr>
            </w:pPr>
          </w:p>
        </w:tc>
        <w:tc>
          <w:tcPr>
            <w:tcW w:w="2814" w:type="dxa"/>
            <w:tcBorders>
              <w:top w:val="single" w:sz="4" w:space="0" w:color="auto"/>
              <w:left w:val="single" w:sz="4" w:space="0" w:color="auto"/>
              <w:bottom w:val="single" w:sz="4" w:space="0" w:color="auto"/>
              <w:right w:val="single" w:sz="4" w:space="0" w:color="auto"/>
            </w:tcBorders>
          </w:tcPr>
          <w:p w14:paraId="3081B1B9" w14:textId="77777777" w:rsidR="00BE4749" w:rsidRPr="001E29DC" w:rsidRDefault="00BE4749" w:rsidP="00BE4749">
            <w:pPr>
              <w:keepLines/>
              <w:widowControl w:val="0"/>
              <w:suppressLineNumbers/>
              <w:suppressAutoHyphens/>
              <w:spacing w:after="0"/>
              <w:contextualSpacing/>
            </w:pPr>
            <w:r w:rsidRPr="001E29DC">
              <w:rPr>
                <w:bCs/>
              </w:rPr>
              <w:t>Условия допуска к участию в запросе предложений</w:t>
            </w:r>
            <w:r w:rsidRPr="001E29DC">
              <w:t xml:space="preserve"> </w:t>
            </w:r>
          </w:p>
          <w:p w14:paraId="7A8BD627" w14:textId="77777777" w:rsidR="00BE4749" w:rsidRPr="001E29DC" w:rsidRDefault="00BE4749" w:rsidP="00BE4749">
            <w:pPr>
              <w:keepLines/>
              <w:widowControl w:val="0"/>
              <w:suppressLineNumbers/>
              <w:suppressAutoHyphens/>
              <w:spacing w:after="0"/>
              <w:contextualSpacing/>
            </w:pPr>
          </w:p>
        </w:tc>
        <w:tc>
          <w:tcPr>
            <w:tcW w:w="6698" w:type="dxa"/>
            <w:tcBorders>
              <w:top w:val="single" w:sz="4" w:space="0" w:color="auto"/>
              <w:left w:val="single" w:sz="4" w:space="0" w:color="auto"/>
              <w:bottom w:val="single" w:sz="4" w:space="0" w:color="auto"/>
              <w:right w:val="single" w:sz="4" w:space="0" w:color="auto"/>
            </w:tcBorders>
          </w:tcPr>
          <w:p w14:paraId="61A38F1A" w14:textId="77777777" w:rsidR="00BE4749" w:rsidRPr="006A360A" w:rsidRDefault="00BE4749" w:rsidP="00BE4749">
            <w:pPr>
              <w:pStyle w:val="aff1"/>
              <w:ind w:firstLine="459"/>
              <w:jc w:val="both"/>
              <w:rPr>
                <w:rFonts w:ascii="Times New Roman" w:hAnsi="Times New Roman" w:cs="Times New Roman"/>
                <w:sz w:val="24"/>
                <w:szCs w:val="24"/>
              </w:rPr>
            </w:pPr>
            <w:r w:rsidRPr="006A360A">
              <w:rPr>
                <w:rFonts w:ascii="Times New Roman" w:hAnsi="Times New Roman" w:cs="Times New Roman"/>
                <w:sz w:val="24"/>
                <w:szCs w:val="24"/>
              </w:rPr>
              <w:t>При рассмотрении и оценке заявок на участие в запросе предложений в электронной форме участник не допускается Комиссией к участию в запросе предложений в электронной форме в случае:</w:t>
            </w:r>
          </w:p>
          <w:p w14:paraId="7229F59B" w14:textId="77777777" w:rsidR="00662B8C" w:rsidRPr="00DA3D23" w:rsidRDefault="00662B8C" w:rsidP="00160EF0">
            <w:pPr>
              <w:pStyle w:val="aff1"/>
              <w:numPr>
                <w:ilvl w:val="0"/>
                <w:numId w:val="21"/>
              </w:numPr>
              <w:tabs>
                <w:tab w:val="left" w:pos="974"/>
              </w:tabs>
              <w:ind w:left="0" w:firstLine="448"/>
              <w:jc w:val="both"/>
              <w:rPr>
                <w:rFonts w:ascii="Times New Roman" w:hAnsi="Times New Roman" w:cs="Times New Roman"/>
                <w:sz w:val="24"/>
                <w:szCs w:val="24"/>
                <w:lang w:val="x-none" w:eastAsia="x-none"/>
              </w:rPr>
            </w:pPr>
            <w:r w:rsidRPr="00DA3D23">
              <w:rPr>
                <w:rFonts w:ascii="Times New Roman" w:hAnsi="Times New Roman" w:cs="Times New Roman"/>
                <w:sz w:val="24"/>
                <w:szCs w:val="24"/>
                <w:lang w:eastAsia="x-none"/>
              </w:rPr>
              <w:t>несоответствия участника закупки требованиям, установленным документацией</w:t>
            </w:r>
          </w:p>
          <w:p w14:paraId="4EC040D5" w14:textId="0158132B" w:rsidR="00662B8C" w:rsidRPr="00E77EE4" w:rsidRDefault="00662B8C" w:rsidP="00160EF0">
            <w:pPr>
              <w:pStyle w:val="aff1"/>
              <w:numPr>
                <w:ilvl w:val="0"/>
                <w:numId w:val="21"/>
              </w:numPr>
              <w:tabs>
                <w:tab w:val="left" w:pos="974"/>
              </w:tabs>
              <w:ind w:left="0" w:firstLine="448"/>
              <w:jc w:val="both"/>
              <w:rPr>
                <w:rFonts w:ascii="Times New Roman" w:hAnsi="Times New Roman" w:cs="Times New Roman"/>
                <w:sz w:val="24"/>
                <w:szCs w:val="24"/>
                <w:lang w:val="x-none" w:eastAsia="x-none"/>
              </w:rPr>
            </w:pPr>
            <w:r w:rsidRPr="00E77EE4">
              <w:rPr>
                <w:rFonts w:ascii="Times New Roman" w:hAnsi="Times New Roman" w:cs="Times New Roman"/>
                <w:sz w:val="24"/>
                <w:szCs w:val="24"/>
              </w:rPr>
              <w:t xml:space="preserve">несоответствия заявки на участие в запросе </w:t>
            </w:r>
            <w:r w:rsidR="00473C88" w:rsidRPr="00473C88">
              <w:rPr>
                <w:rFonts w:ascii="Times New Roman" w:hAnsi="Times New Roman" w:cs="Times New Roman"/>
                <w:sz w:val="24"/>
                <w:szCs w:val="24"/>
              </w:rPr>
              <w:t>предложений</w:t>
            </w:r>
            <w:r w:rsidRPr="00E77EE4">
              <w:rPr>
                <w:rFonts w:ascii="Times New Roman" w:hAnsi="Times New Roman" w:cs="Times New Roman"/>
                <w:sz w:val="24"/>
                <w:szCs w:val="24"/>
              </w:rPr>
              <w:t xml:space="preserve"> в </w:t>
            </w:r>
            <w:r w:rsidRPr="00E77EE4">
              <w:rPr>
                <w:rFonts w:ascii="Times New Roman" w:hAnsi="Times New Roman" w:cs="Times New Roman"/>
                <w:sz w:val="24"/>
                <w:szCs w:val="24"/>
                <w:lang w:val="x-none" w:eastAsia="x-none"/>
              </w:rPr>
              <w:t>электронной форме требованиям документации</w:t>
            </w:r>
            <w:r w:rsidRPr="00E77EE4">
              <w:rPr>
                <w:rFonts w:ascii="Times New Roman" w:hAnsi="Times New Roman" w:cs="Times New Roman"/>
                <w:sz w:val="24"/>
                <w:szCs w:val="24"/>
                <w:lang w:eastAsia="x-none"/>
              </w:rPr>
              <w:t xml:space="preserve"> </w:t>
            </w:r>
            <w:r w:rsidRPr="00E77EE4">
              <w:rPr>
                <w:rFonts w:ascii="Times New Roman" w:hAnsi="Times New Roman" w:cs="Times New Roman"/>
                <w:sz w:val="24"/>
                <w:szCs w:val="24"/>
              </w:rPr>
              <w:t xml:space="preserve">о проведении запроса </w:t>
            </w:r>
            <w:r w:rsidR="00473C88" w:rsidRPr="00473C88">
              <w:rPr>
                <w:rFonts w:ascii="Times New Roman" w:hAnsi="Times New Roman" w:cs="Times New Roman"/>
                <w:sz w:val="24"/>
                <w:szCs w:val="24"/>
              </w:rPr>
              <w:t>предложений</w:t>
            </w:r>
            <w:r w:rsidRPr="00E77EE4">
              <w:rPr>
                <w:rFonts w:ascii="Times New Roman" w:hAnsi="Times New Roman" w:cs="Times New Roman"/>
                <w:sz w:val="24"/>
                <w:szCs w:val="24"/>
                <w:lang w:val="x-none" w:eastAsia="x-none"/>
              </w:rPr>
              <w:t>, в том числе:</w:t>
            </w:r>
          </w:p>
          <w:p w14:paraId="4084049E" w14:textId="77777777" w:rsidR="00662B8C" w:rsidRPr="00E77EE4" w:rsidRDefault="00662B8C" w:rsidP="00160EF0">
            <w:pPr>
              <w:pStyle w:val="afffff1"/>
              <w:numPr>
                <w:ilvl w:val="1"/>
                <w:numId w:val="21"/>
              </w:numPr>
              <w:suppressAutoHyphens/>
              <w:spacing w:after="0" w:line="240" w:lineRule="auto"/>
              <w:ind w:left="448" w:firstLine="283"/>
              <w:contextualSpacing w:val="0"/>
              <w:jc w:val="both"/>
              <w:rPr>
                <w:rFonts w:ascii="Times New Roman" w:hAnsi="Times New Roman"/>
                <w:sz w:val="24"/>
                <w:szCs w:val="24"/>
              </w:rPr>
            </w:pPr>
            <w:proofErr w:type="spellStart"/>
            <w:r w:rsidRPr="00E77EE4">
              <w:rPr>
                <w:rFonts w:ascii="Times New Roman" w:hAnsi="Times New Roman"/>
                <w:sz w:val="24"/>
                <w:szCs w:val="24"/>
              </w:rPr>
              <w:t>непредоставления</w:t>
            </w:r>
            <w:proofErr w:type="spellEnd"/>
            <w:r w:rsidRPr="00E77EE4">
              <w:rPr>
                <w:rFonts w:ascii="Times New Roman" w:hAnsi="Times New Roman"/>
                <w:sz w:val="24"/>
                <w:szCs w:val="24"/>
              </w:rPr>
              <w:t xml:space="preserve"> документов и сведений, указанных в документации;</w:t>
            </w:r>
          </w:p>
          <w:p w14:paraId="23B2080D" w14:textId="77777777" w:rsidR="00662B8C" w:rsidRPr="00E77EE4" w:rsidRDefault="00662B8C" w:rsidP="00160EF0">
            <w:pPr>
              <w:pStyle w:val="afffff1"/>
              <w:numPr>
                <w:ilvl w:val="1"/>
                <w:numId w:val="21"/>
              </w:numPr>
              <w:suppressAutoHyphens/>
              <w:spacing w:after="0" w:line="240" w:lineRule="auto"/>
              <w:ind w:left="448" w:firstLine="283"/>
              <w:contextualSpacing w:val="0"/>
              <w:jc w:val="both"/>
              <w:rPr>
                <w:rFonts w:ascii="Times New Roman" w:hAnsi="Times New Roman"/>
                <w:sz w:val="24"/>
                <w:szCs w:val="24"/>
              </w:rPr>
            </w:pPr>
            <w:r w:rsidRPr="00E77EE4">
              <w:rPr>
                <w:rFonts w:ascii="Times New Roman" w:hAnsi="Times New Roman"/>
                <w:sz w:val="24"/>
                <w:szCs w:val="24"/>
              </w:rPr>
              <w:t xml:space="preserve">нарушения требований документации о закупке </w:t>
            </w:r>
            <w:r w:rsidRPr="00E77EE4">
              <w:rPr>
                <w:rFonts w:ascii="Times New Roman" w:hAnsi="Times New Roman"/>
                <w:sz w:val="24"/>
                <w:szCs w:val="24"/>
              </w:rPr>
              <w:lastRenderedPageBreak/>
              <w:t>к содержанию, форме и оформлению заявки;</w:t>
            </w:r>
          </w:p>
          <w:p w14:paraId="7FEBAEB7" w14:textId="77777777" w:rsidR="00662B8C" w:rsidRPr="00E77EE4" w:rsidRDefault="00662B8C" w:rsidP="00160EF0">
            <w:pPr>
              <w:pStyle w:val="afffff1"/>
              <w:numPr>
                <w:ilvl w:val="0"/>
                <w:numId w:val="21"/>
              </w:numPr>
              <w:suppressAutoHyphens/>
              <w:spacing w:after="0" w:line="240" w:lineRule="auto"/>
              <w:ind w:left="0" w:firstLine="448"/>
              <w:contextualSpacing w:val="0"/>
              <w:jc w:val="both"/>
              <w:rPr>
                <w:rFonts w:ascii="Times New Roman" w:hAnsi="Times New Roman"/>
                <w:sz w:val="24"/>
                <w:szCs w:val="24"/>
              </w:rPr>
            </w:pPr>
            <w:r w:rsidRPr="00E77EE4">
              <w:rPr>
                <w:rFonts w:ascii="Times New Roman" w:hAnsi="Times New Roman"/>
                <w:sz w:val="24"/>
                <w:szCs w:val="24"/>
              </w:rPr>
              <w:t>несоответствия предлагаемой продукции требованиям, установленным в документации о закупке;</w:t>
            </w:r>
          </w:p>
          <w:p w14:paraId="0F9A9413" w14:textId="77777777" w:rsidR="00662B8C" w:rsidRPr="00E77EE4" w:rsidRDefault="00662B8C" w:rsidP="00160EF0">
            <w:pPr>
              <w:pStyle w:val="afffff1"/>
              <w:numPr>
                <w:ilvl w:val="0"/>
                <w:numId w:val="21"/>
              </w:numPr>
              <w:suppressAutoHyphens/>
              <w:spacing w:after="0" w:line="240" w:lineRule="auto"/>
              <w:ind w:left="0" w:firstLine="448"/>
              <w:contextualSpacing w:val="0"/>
              <w:jc w:val="both"/>
              <w:rPr>
                <w:rFonts w:ascii="Times New Roman" w:hAnsi="Times New Roman"/>
                <w:sz w:val="24"/>
                <w:szCs w:val="24"/>
              </w:rPr>
            </w:pPr>
            <w:r w:rsidRPr="00E77EE4">
              <w:rPr>
                <w:rFonts w:ascii="Times New Roman" w:hAnsi="Times New Roman"/>
                <w:sz w:val="24"/>
                <w:szCs w:val="24"/>
              </w:rPr>
              <w:t>несоответствия предложенных участником закупки условий исполнения договора условиям, указанным в документации, в том числе:</w:t>
            </w:r>
          </w:p>
          <w:p w14:paraId="382F5E77" w14:textId="77777777" w:rsidR="00662B8C" w:rsidRPr="00E77EE4" w:rsidRDefault="00662B8C" w:rsidP="00160EF0">
            <w:pPr>
              <w:pStyle w:val="afffff1"/>
              <w:numPr>
                <w:ilvl w:val="1"/>
                <w:numId w:val="21"/>
              </w:numPr>
              <w:suppressAutoHyphens/>
              <w:spacing w:after="0" w:line="240" w:lineRule="auto"/>
              <w:ind w:left="306" w:firstLine="448"/>
              <w:contextualSpacing w:val="0"/>
              <w:jc w:val="both"/>
              <w:rPr>
                <w:rFonts w:ascii="Times New Roman" w:hAnsi="Times New Roman"/>
                <w:sz w:val="24"/>
                <w:szCs w:val="24"/>
              </w:rPr>
            </w:pPr>
            <w:r w:rsidRPr="00E77EE4">
              <w:rPr>
                <w:rFonts w:ascii="Times New Roman" w:hAnsi="Times New Roman"/>
                <w:sz w:val="24"/>
                <w:szCs w:val="24"/>
              </w:rPr>
              <w:t>направление предложения, ухудшающего условия выполнения договора, являющегося предметом закупки;</w:t>
            </w:r>
          </w:p>
          <w:p w14:paraId="0C47D29A" w14:textId="77777777" w:rsidR="00662B8C" w:rsidRPr="00E77EE4" w:rsidRDefault="00662B8C" w:rsidP="00160EF0">
            <w:pPr>
              <w:pStyle w:val="afffff1"/>
              <w:numPr>
                <w:ilvl w:val="1"/>
                <w:numId w:val="21"/>
              </w:numPr>
              <w:suppressAutoHyphens/>
              <w:spacing w:after="0" w:line="240" w:lineRule="auto"/>
              <w:ind w:left="306" w:firstLine="448"/>
              <w:contextualSpacing w:val="0"/>
              <w:jc w:val="both"/>
              <w:rPr>
                <w:rFonts w:ascii="Times New Roman" w:hAnsi="Times New Roman"/>
                <w:sz w:val="24"/>
                <w:szCs w:val="24"/>
              </w:rPr>
            </w:pPr>
            <w:r w:rsidRPr="00E77EE4">
              <w:rPr>
                <w:rFonts w:ascii="Times New Roman" w:hAnsi="Times New Roman"/>
                <w:sz w:val="24"/>
                <w:szCs w:val="24"/>
              </w:rPr>
              <w:t>направление предложения о цене договора, превышающего НМЦ договора, НМЦ единицы товара;</w:t>
            </w:r>
          </w:p>
          <w:p w14:paraId="3A67097B" w14:textId="77777777" w:rsidR="00662B8C" w:rsidRPr="00E77EE4" w:rsidRDefault="00662B8C" w:rsidP="00160EF0">
            <w:pPr>
              <w:pStyle w:val="afffff1"/>
              <w:numPr>
                <w:ilvl w:val="0"/>
                <w:numId w:val="21"/>
              </w:numPr>
              <w:suppressAutoHyphens/>
              <w:spacing w:after="0" w:line="240" w:lineRule="auto"/>
              <w:ind w:left="0" w:firstLine="448"/>
              <w:contextualSpacing w:val="0"/>
              <w:jc w:val="both"/>
              <w:rPr>
                <w:rFonts w:ascii="Times New Roman" w:hAnsi="Times New Roman"/>
                <w:sz w:val="24"/>
                <w:szCs w:val="24"/>
              </w:rPr>
            </w:pPr>
            <w:r w:rsidRPr="00E77EE4">
              <w:rPr>
                <w:rFonts w:ascii="Times New Roman" w:hAnsi="Times New Roman"/>
                <w:sz w:val="24"/>
                <w:szCs w:val="24"/>
              </w:rPr>
              <w:t>наличия в предоставленных участником документах недостоверных сведений об участнике закупки или предлагаемой им продукции.</w:t>
            </w:r>
          </w:p>
          <w:p w14:paraId="4F23043B" w14:textId="1DE37B9E" w:rsidR="00BE4749" w:rsidRPr="006A360A" w:rsidRDefault="00662B8C" w:rsidP="00160EF0">
            <w:pPr>
              <w:pStyle w:val="afffff1"/>
              <w:numPr>
                <w:ilvl w:val="0"/>
                <w:numId w:val="21"/>
              </w:numPr>
              <w:suppressAutoHyphens/>
              <w:spacing w:after="0" w:line="240" w:lineRule="auto"/>
              <w:ind w:left="0" w:firstLine="459"/>
              <w:contextualSpacing w:val="0"/>
              <w:jc w:val="both"/>
              <w:rPr>
                <w:rFonts w:ascii="Times New Roman" w:hAnsi="Times New Roman"/>
                <w:sz w:val="24"/>
                <w:szCs w:val="24"/>
              </w:rPr>
            </w:pPr>
            <w:proofErr w:type="spellStart"/>
            <w:r w:rsidRPr="00E77EE4">
              <w:rPr>
                <w:rFonts w:ascii="Times New Roman" w:hAnsi="Times New Roman"/>
                <w:sz w:val="24"/>
                <w:szCs w:val="24"/>
              </w:rPr>
              <w:t>непредоставления</w:t>
            </w:r>
            <w:proofErr w:type="spellEnd"/>
            <w:r w:rsidRPr="00E77EE4">
              <w:rPr>
                <w:rFonts w:ascii="Times New Roman" w:hAnsi="Times New Roman"/>
                <w:sz w:val="24"/>
                <w:szCs w:val="24"/>
              </w:rPr>
              <w:t xml:space="preserve"> документа или копии документа, подтверждающего внесение денежных средств или иного обеспечения заявки на участие в закупке в соответствии с документацией, если условие о таком обеспечении было установлено, в том числе несоответствие размера, формы, условий или порядка предоставления обеспечения заявки установленным условиям его предоставления</w:t>
            </w:r>
            <w:r w:rsidR="00BE4749" w:rsidRPr="006A360A">
              <w:rPr>
                <w:rFonts w:ascii="Times New Roman" w:hAnsi="Times New Roman"/>
                <w:sz w:val="24"/>
                <w:szCs w:val="24"/>
              </w:rPr>
              <w:t>.</w:t>
            </w:r>
          </w:p>
        </w:tc>
      </w:tr>
      <w:tr w:rsidR="00BE4749" w:rsidRPr="001E29DC" w14:paraId="20DCDB21" w14:textId="77777777" w:rsidTr="00F51565">
        <w:trPr>
          <w:trHeight w:val="437"/>
          <w:jc w:val="center"/>
        </w:trPr>
        <w:tc>
          <w:tcPr>
            <w:tcW w:w="1009" w:type="dxa"/>
            <w:tcBorders>
              <w:top w:val="single" w:sz="4" w:space="0" w:color="auto"/>
              <w:left w:val="single" w:sz="4" w:space="0" w:color="auto"/>
              <w:bottom w:val="single" w:sz="4" w:space="0" w:color="auto"/>
              <w:right w:val="single" w:sz="4" w:space="0" w:color="auto"/>
            </w:tcBorders>
          </w:tcPr>
          <w:p w14:paraId="2409B096" w14:textId="77777777" w:rsidR="00BE4749" w:rsidRPr="001E29DC" w:rsidRDefault="00BE4749" w:rsidP="00BE4749">
            <w:pPr>
              <w:pStyle w:val="32"/>
              <w:keepNext w:val="0"/>
              <w:numPr>
                <w:ilvl w:val="0"/>
                <w:numId w:val="18"/>
              </w:numPr>
              <w:spacing w:before="0" w:after="0"/>
              <w:contextualSpacing/>
              <w:jc w:val="center"/>
              <w:rPr>
                <w:rFonts w:ascii="Times New Roman" w:hAnsi="Times New Roman"/>
                <w:szCs w:val="24"/>
                <w:lang w:val="ru-RU" w:eastAsia="ru-RU"/>
              </w:rPr>
            </w:pPr>
          </w:p>
        </w:tc>
        <w:tc>
          <w:tcPr>
            <w:tcW w:w="2814" w:type="dxa"/>
            <w:tcBorders>
              <w:top w:val="single" w:sz="4" w:space="0" w:color="auto"/>
              <w:left w:val="single" w:sz="4" w:space="0" w:color="auto"/>
              <w:bottom w:val="single" w:sz="4" w:space="0" w:color="auto"/>
              <w:right w:val="single" w:sz="4" w:space="0" w:color="auto"/>
            </w:tcBorders>
          </w:tcPr>
          <w:p w14:paraId="22C821B7" w14:textId="77777777" w:rsidR="00BE4749" w:rsidRPr="001E29DC" w:rsidRDefault="00BE4749" w:rsidP="00BE4749">
            <w:pPr>
              <w:keepLines/>
              <w:widowControl w:val="0"/>
              <w:suppressLineNumbers/>
              <w:suppressAutoHyphens/>
              <w:spacing w:after="0"/>
              <w:contextualSpacing/>
              <w:jc w:val="left"/>
            </w:pPr>
            <w:r w:rsidRPr="001E29DC">
              <w:t xml:space="preserve">Критерии, порядок рассмотрения и оценки заявок на участие в запросе предложений, их содержание и значимость </w:t>
            </w:r>
          </w:p>
        </w:tc>
        <w:tc>
          <w:tcPr>
            <w:tcW w:w="6698" w:type="dxa"/>
            <w:tcBorders>
              <w:top w:val="single" w:sz="4" w:space="0" w:color="auto"/>
              <w:left w:val="single" w:sz="4" w:space="0" w:color="auto"/>
              <w:bottom w:val="single" w:sz="4" w:space="0" w:color="auto"/>
              <w:right w:val="single" w:sz="4" w:space="0" w:color="auto"/>
            </w:tcBorders>
          </w:tcPr>
          <w:p w14:paraId="72C23E4C" w14:textId="77777777" w:rsidR="00BE4749" w:rsidRPr="001E29DC" w:rsidRDefault="00BE4749" w:rsidP="00BE4749">
            <w:pPr>
              <w:keepNext/>
              <w:keepLines/>
              <w:suppressLineNumbers/>
              <w:suppressAutoHyphens/>
              <w:spacing w:after="0"/>
              <w:ind w:firstLine="460"/>
              <w:contextualSpacing/>
            </w:pPr>
            <w:r w:rsidRPr="001E29DC">
              <w:t>Критерии, порядок рассмотрения и оценки заявок на участие в запросе предложений, порядок начисления баллов по критериям (показателям), их содержание и значимость указаны в Приложении № 1 к настоящей Информационной карте.</w:t>
            </w:r>
          </w:p>
        </w:tc>
      </w:tr>
      <w:tr w:rsidR="00BE4749" w:rsidRPr="001E29DC" w14:paraId="2E73C112" w14:textId="77777777" w:rsidTr="00F51565">
        <w:trPr>
          <w:trHeight w:val="437"/>
          <w:jc w:val="center"/>
        </w:trPr>
        <w:tc>
          <w:tcPr>
            <w:tcW w:w="1009" w:type="dxa"/>
            <w:tcBorders>
              <w:top w:val="single" w:sz="4" w:space="0" w:color="auto"/>
              <w:left w:val="single" w:sz="4" w:space="0" w:color="auto"/>
              <w:bottom w:val="single" w:sz="4" w:space="0" w:color="auto"/>
              <w:right w:val="single" w:sz="4" w:space="0" w:color="auto"/>
            </w:tcBorders>
          </w:tcPr>
          <w:p w14:paraId="53CF3BA8" w14:textId="77777777" w:rsidR="00BE4749" w:rsidRPr="001E29DC" w:rsidRDefault="00BE4749" w:rsidP="00BE4749">
            <w:pPr>
              <w:pStyle w:val="32"/>
              <w:keepNext w:val="0"/>
              <w:numPr>
                <w:ilvl w:val="0"/>
                <w:numId w:val="18"/>
              </w:numPr>
              <w:spacing w:before="0" w:after="0"/>
              <w:contextualSpacing/>
              <w:jc w:val="center"/>
              <w:rPr>
                <w:rFonts w:ascii="Times New Roman" w:hAnsi="Times New Roman"/>
                <w:szCs w:val="24"/>
                <w:lang w:val="ru-RU" w:eastAsia="ru-RU"/>
              </w:rPr>
            </w:pPr>
          </w:p>
        </w:tc>
        <w:tc>
          <w:tcPr>
            <w:tcW w:w="2814" w:type="dxa"/>
            <w:tcBorders>
              <w:top w:val="single" w:sz="4" w:space="0" w:color="auto"/>
              <w:left w:val="single" w:sz="4" w:space="0" w:color="auto"/>
              <w:bottom w:val="single" w:sz="4" w:space="0" w:color="auto"/>
              <w:right w:val="single" w:sz="4" w:space="0" w:color="auto"/>
            </w:tcBorders>
          </w:tcPr>
          <w:p w14:paraId="50307E7D" w14:textId="77777777" w:rsidR="00BE4749" w:rsidRPr="001E29DC" w:rsidRDefault="00BE4749" w:rsidP="00BE4749">
            <w:pPr>
              <w:keepLines/>
              <w:widowControl w:val="0"/>
              <w:suppressLineNumbers/>
              <w:suppressAutoHyphens/>
              <w:spacing w:after="0"/>
              <w:contextualSpacing/>
              <w:jc w:val="left"/>
            </w:pPr>
            <w:proofErr w:type="gramStart"/>
            <w:r w:rsidRPr="001E29DC">
              <w:rPr>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6698" w:type="dxa"/>
            <w:tcBorders>
              <w:top w:val="single" w:sz="4" w:space="0" w:color="auto"/>
              <w:left w:val="single" w:sz="4" w:space="0" w:color="auto"/>
              <w:bottom w:val="single" w:sz="4" w:space="0" w:color="auto"/>
              <w:right w:val="single" w:sz="4" w:space="0" w:color="auto"/>
            </w:tcBorders>
          </w:tcPr>
          <w:p w14:paraId="6F714ECF" w14:textId="77777777" w:rsidR="00BE4749" w:rsidRPr="001E29DC" w:rsidRDefault="00BE4749" w:rsidP="00BE4749">
            <w:pPr>
              <w:numPr>
                <w:ilvl w:val="0"/>
                <w:numId w:val="19"/>
              </w:numPr>
              <w:autoSpaceDE w:val="0"/>
              <w:autoSpaceDN w:val="0"/>
              <w:adjustRightInd w:val="0"/>
              <w:spacing w:after="0"/>
              <w:ind w:left="0" w:firstLine="210"/>
            </w:pPr>
            <w:proofErr w:type="gramStart"/>
            <w:r w:rsidRPr="001E29DC">
              <w:rPr>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w:t>
            </w:r>
            <w:r w:rsidRPr="001E29DC">
              <w:t>редоставляется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w:t>
            </w:r>
            <w:proofErr w:type="gramEnd"/>
            <w:r w:rsidRPr="001E29DC">
              <w:t xml:space="preserve"> учетом  положений Генерального </w:t>
            </w:r>
            <w:hyperlink r:id="rId14" w:history="1">
              <w:r w:rsidRPr="001E29DC">
                <w:t>соглашения</w:t>
              </w:r>
            </w:hyperlink>
            <w:r w:rsidRPr="001E29DC">
              <w:t xml:space="preserve"> по тарифам и торговле 1994 года и </w:t>
            </w:r>
            <w:hyperlink r:id="rId15" w:history="1">
              <w:r w:rsidRPr="001E29DC">
                <w:t>Договора</w:t>
              </w:r>
            </w:hyperlink>
            <w:r w:rsidRPr="001E29DC">
              <w:t xml:space="preserve"> о Евразийском экономическом союзе от 29 мая 2014 г.</w:t>
            </w:r>
          </w:p>
          <w:p w14:paraId="68E94D63" w14:textId="77777777" w:rsidR="00BE4749" w:rsidRPr="001E29DC" w:rsidRDefault="00BE4749" w:rsidP="00BE4749">
            <w:pPr>
              <w:numPr>
                <w:ilvl w:val="0"/>
                <w:numId w:val="19"/>
              </w:numPr>
              <w:autoSpaceDE w:val="0"/>
              <w:autoSpaceDN w:val="0"/>
              <w:adjustRightInd w:val="0"/>
              <w:spacing w:after="0"/>
              <w:ind w:left="69" w:firstLine="141"/>
            </w:pPr>
            <w:r w:rsidRPr="001E29DC">
              <w:t xml:space="preserve"> Участник запроса предложений указывает (декларирует) в Техническом предложении (Форма 1) наименование страны происхождения поставляемых товаров. При этом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участие в запросе предложений, и такая </w:t>
            </w:r>
            <w:r>
              <w:rPr>
                <w:color w:val="000000" w:themeColor="text1"/>
              </w:rPr>
              <w:t>з</w:t>
            </w:r>
            <w:r w:rsidRPr="001E29DC">
              <w:rPr>
                <w:color w:val="000000" w:themeColor="text1"/>
              </w:rPr>
              <w:t>аявка</w:t>
            </w:r>
            <w:r w:rsidRPr="001E29DC">
              <w:t xml:space="preserve"> рассматривается как содержащее предложение о поставке иностранных товаров.</w:t>
            </w:r>
          </w:p>
          <w:p w14:paraId="594AC846" w14:textId="77777777" w:rsidR="00BE4749" w:rsidRPr="001E29DC" w:rsidRDefault="00BE4749" w:rsidP="00BE4749">
            <w:pPr>
              <w:numPr>
                <w:ilvl w:val="0"/>
                <w:numId w:val="19"/>
              </w:numPr>
              <w:autoSpaceDE w:val="0"/>
              <w:autoSpaceDN w:val="0"/>
              <w:adjustRightInd w:val="0"/>
              <w:spacing w:after="0"/>
              <w:ind w:left="69" w:firstLine="141"/>
            </w:pPr>
            <w:proofErr w:type="gramStart"/>
            <w:r w:rsidRPr="001E29DC">
              <w:t xml:space="preserve">Участник запроса предложений несёт ответственность за представление недостоверных сведений о стране происхождения товара, указанного в заявке на участие в запросе предложений и при установлении недостоверности </w:t>
            </w:r>
            <w:r w:rsidRPr="001E29DC">
              <w:lastRenderedPageBreak/>
              <w:t>сведений, содержащихс</w:t>
            </w:r>
            <w:r>
              <w:t>я в документах, представленных у</w:t>
            </w:r>
            <w:r w:rsidRPr="001E29DC">
              <w:t>частником запроса предложений в составе заявки на участие в запросе предложений</w:t>
            </w:r>
            <w:r>
              <w:t>, такой у</w:t>
            </w:r>
            <w:r w:rsidRPr="001E29DC">
              <w:t>частник не допускается Комиссией к участию в запросе предложений.</w:t>
            </w:r>
            <w:proofErr w:type="gramEnd"/>
          </w:p>
          <w:p w14:paraId="41DF4C02" w14:textId="2335B140" w:rsidR="00BE4749" w:rsidRPr="001E29DC" w:rsidRDefault="00BE4749" w:rsidP="00BE4749">
            <w:pPr>
              <w:numPr>
                <w:ilvl w:val="0"/>
                <w:numId w:val="19"/>
              </w:numPr>
              <w:autoSpaceDE w:val="0"/>
              <w:autoSpaceDN w:val="0"/>
              <w:adjustRightInd w:val="0"/>
              <w:spacing w:after="0"/>
              <w:ind w:left="69" w:firstLine="141"/>
            </w:pPr>
            <w:r w:rsidRPr="001E29DC">
              <w:t xml:space="preserve">Заказчик относит </w:t>
            </w:r>
            <w:r>
              <w:t>у</w:t>
            </w:r>
            <w:r w:rsidRPr="001E29DC">
              <w:t xml:space="preserve">частника запроса предложений к российским или иностранным лицам на основании документов </w:t>
            </w:r>
            <w:r>
              <w:t>у</w:t>
            </w:r>
            <w:r w:rsidRPr="001E29DC">
              <w:t xml:space="preserve">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tc>
      </w:tr>
      <w:tr w:rsidR="00BE4749" w:rsidRPr="001E29DC" w14:paraId="4E2DAAB2" w14:textId="77777777" w:rsidTr="00F51565">
        <w:trPr>
          <w:trHeight w:val="437"/>
          <w:jc w:val="center"/>
        </w:trPr>
        <w:tc>
          <w:tcPr>
            <w:tcW w:w="1009" w:type="dxa"/>
            <w:tcBorders>
              <w:top w:val="single" w:sz="4" w:space="0" w:color="auto"/>
              <w:left w:val="single" w:sz="4" w:space="0" w:color="auto"/>
              <w:bottom w:val="single" w:sz="4" w:space="0" w:color="auto"/>
              <w:right w:val="single" w:sz="4" w:space="0" w:color="auto"/>
            </w:tcBorders>
          </w:tcPr>
          <w:p w14:paraId="29C288F0" w14:textId="77777777" w:rsidR="00BE4749" w:rsidRPr="001E29DC" w:rsidRDefault="00BE4749" w:rsidP="00BE4749">
            <w:pPr>
              <w:pStyle w:val="32"/>
              <w:keepNext w:val="0"/>
              <w:numPr>
                <w:ilvl w:val="0"/>
                <w:numId w:val="18"/>
              </w:numPr>
              <w:spacing w:before="0" w:after="0"/>
              <w:contextualSpacing/>
              <w:jc w:val="center"/>
              <w:rPr>
                <w:rFonts w:ascii="Times New Roman" w:hAnsi="Times New Roman"/>
                <w:szCs w:val="24"/>
                <w:lang w:val="ru-RU" w:eastAsia="ru-RU"/>
              </w:rPr>
            </w:pPr>
          </w:p>
        </w:tc>
        <w:tc>
          <w:tcPr>
            <w:tcW w:w="2814" w:type="dxa"/>
            <w:tcBorders>
              <w:top w:val="single" w:sz="4" w:space="0" w:color="auto"/>
              <w:left w:val="single" w:sz="4" w:space="0" w:color="auto"/>
              <w:bottom w:val="single" w:sz="4" w:space="0" w:color="auto"/>
              <w:right w:val="single" w:sz="4" w:space="0" w:color="auto"/>
            </w:tcBorders>
          </w:tcPr>
          <w:p w14:paraId="270C17E9" w14:textId="77777777" w:rsidR="00BE4749" w:rsidRPr="001E29DC" w:rsidRDefault="00BE4749" w:rsidP="00BE4749">
            <w:pPr>
              <w:keepLines/>
              <w:widowControl w:val="0"/>
              <w:suppressLineNumbers/>
              <w:suppressAutoHyphens/>
              <w:spacing w:after="0"/>
              <w:contextualSpacing/>
              <w:jc w:val="left"/>
            </w:pPr>
            <w:r w:rsidRPr="001E29DC">
              <w:rPr>
                <w:bCs/>
              </w:rPr>
              <w:t xml:space="preserve">Определение победителя запроса предложений </w:t>
            </w:r>
          </w:p>
        </w:tc>
        <w:tc>
          <w:tcPr>
            <w:tcW w:w="6698" w:type="dxa"/>
            <w:tcBorders>
              <w:top w:val="single" w:sz="4" w:space="0" w:color="auto"/>
              <w:left w:val="single" w:sz="4" w:space="0" w:color="auto"/>
              <w:bottom w:val="single" w:sz="4" w:space="0" w:color="auto"/>
              <w:right w:val="single" w:sz="4" w:space="0" w:color="auto"/>
            </w:tcBorders>
          </w:tcPr>
          <w:p w14:paraId="15FE0C61" w14:textId="77777777" w:rsidR="00BE4749" w:rsidRPr="001E29DC" w:rsidRDefault="00BE4749" w:rsidP="00BE4749">
            <w:pPr>
              <w:pStyle w:val="32"/>
              <w:keepNext w:val="0"/>
              <w:numPr>
                <w:ilvl w:val="0"/>
                <w:numId w:val="0"/>
              </w:numPr>
              <w:tabs>
                <w:tab w:val="left" w:pos="708"/>
              </w:tabs>
              <w:spacing w:before="0" w:after="0"/>
              <w:ind w:firstLine="460"/>
              <w:contextualSpacing/>
              <w:rPr>
                <w:rFonts w:ascii="Times New Roman" w:hAnsi="Times New Roman"/>
                <w:b w:val="0"/>
              </w:rPr>
            </w:pPr>
            <w:r w:rsidRPr="001E29DC">
              <w:rPr>
                <w:rFonts w:ascii="Times New Roman" w:hAnsi="Times New Roman"/>
                <w:b w:val="0"/>
              </w:rPr>
              <w:t>На основании результатов</w:t>
            </w:r>
            <w:r w:rsidRPr="001E29DC">
              <w:rPr>
                <w:rFonts w:ascii="Times New Roman" w:hAnsi="Times New Roman"/>
                <w:b w:val="0"/>
                <w:lang w:val="ru-RU"/>
              </w:rPr>
              <w:t xml:space="preserve"> рассмотрения и</w:t>
            </w:r>
            <w:r w:rsidRPr="001E29DC">
              <w:rPr>
                <w:rFonts w:ascii="Times New Roman" w:hAnsi="Times New Roman"/>
                <w:b w:val="0"/>
              </w:rPr>
              <w:t xml:space="preserve"> оценки</w:t>
            </w:r>
            <w:r w:rsidRPr="001E29DC">
              <w:rPr>
                <w:rFonts w:ascii="Times New Roman" w:hAnsi="Times New Roman"/>
                <w:b w:val="0"/>
                <w:lang w:val="ru-RU"/>
              </w:rPr>
              <w:t xml:space="preserve"> заявок</w:t>
            </w:r>
            <w:r w:rsidRPr="001E29DC">
              <w:rPr>
                <w:rFonts w:ascii="Times New Roman" w:hAnsi="Times New Roman"/>
                <w:b w:val="0"/>
              </w:rPr>
              <w:t xml:space="preserve"> на участие </w:t>
            </w:r>
            <w:r w:rsidRPr="001E29DC">
              <w:rPr>
                <w:rFonts w:ascii="Times New Roman" w:hAnsi="Times New Roman"/>
                <w:b w:val="0"/>
                <w:bCs/>
              </w:rPr>
              <w:t>в запросе предложений в электронной форме</w:t>
            </w:r>
            <w:r w:rsidRPr="001E29DC">
              <w:rPr>
                <w:rFonts w:ascii="Times New Roman" w:hAnsi="Times New Roman"/>
                <w:b w:val="0"/>
              </w:rPr>
              <w:t xml:space="preserve"> Комиссия определяет победителя </w:t>
            </w:r>
            <w:r w:rsidRPr="001E29DC">
              <w:rPr>
                <w:rFonts w:ascii="Times New Roman" w:hAnsi="Times New Roman"/>
                <w:b w:val="0"/>
                <w:bCs/>
              </w:rPr>
              <w:t>запроса предложений</w:t>
            </w:r>
            <w:r w:rsidRPr="001E29DC">
              <w:rPr>
                <w:rFonts w:ascii="Times New Roman" w:hAnsi="Times New Roman"/>
                <w:b w:val="0"/>
                <w:bCs/>
                <w:lang w:val="ru-RU"/>
              </w:rPr>
              <w:t xml:space="preserve"> в электронной форме</w:t>
            </w:r>
            <w:r w:rsidRPr="001E29DC">
              <w:rPr>
                <w:rFonts w:ascii="Times New Roman" w:hAnsi="Times New Roman"/>
                <w:b w:val="0"/>
              </w:rPr>
              <w:t xml:space="preserve">. Победителем </w:t>
            </w:r>
            <w:r w:rsidRPr="001E29DC">
              <w:rPr>
                <w:rFonts w:ascii="Times New Roman" w:hAnsi="Times New Roman"/>
                <w:b w:val="0"/>
                <w:bCs/>
              </w:rPr>
              <w:t>запроса предложений</w:t>
            </w:r>
            <w:r w:rsidRPr="001E29DC">
              <w:rPr>
                <w:rFonts w:ascii="Times New Roman" w:hAnsi="Times New Roman"/>
                <w:b w:val="0"/>
              </w:rPr>
              <w:t xml:space="preserve"> </w:t>
            </w:r>
            <w:r w:rsidRPr="001E29DC">
              <w:rPr>
                <w:rFonts w:ascii="Times New Roman" w:hAnsi="Times New Roman"/>
                <w:b w:val="0"/>
                <w:bCs/>
              </w:rPr>
              <w:t>в электронной форме</w:t>
            </w:r>
            <w:r>
              <w:rPr>
                <w:rFonts w:ascii="Times New Roman" w:hAnsi="Times New Roman"/>
                <w:b w:val="0"/>
              </w:rPr>
              <w:t xml:space="preserve"> признается </w:t>
            </w:r>
            <w:r>
              <w:rPr>
                <w:rFonts w:ascii="Times New Roman" w:hAnsi="Times New Roman"/>
                <w:b w:val="0"/>
                <w:lang w:val="ru-RU"/>
              </w:rPr>
              <w:t>у</w:t>
            </w:r>
            <w:r w:rsidRPr="001E29DC">
              <w:rPr>
                <w:rFonts w:ascii="Times New Roman" w:hAnsi="Times New Roman"/>
                <w:b w:val="0"/>
              </w:rPr>
              <w:t xml:space="preserve">частник </w:t>
            </w:r>
            <w:r w:rsidRPr="001E29DC">
              <w:rPr>
                <w:rFonts w:ascii="Times New Roman" w:hAnsi="Times New Roman"/>
                <w:b w:val="0"/>
                <w:bCs/>
              </w:rPr>
              <w:t>запроса предложений</w:t>
            </w:r>
            <w:r w:rsidRPr="001E29DC">
              <w:rPr>
                <w:rFonts w:ascii="Times New Roman" w:hAnsi="Times New Roman"/>
                <w:b w:val="0"/>
              </w:rPr>
              <w:t xml:space="preserve">, который предложил лучшие условия исполнения договора и </w:t>
            </w:r>
            <w:r w:rsidRPr="001E29DC">
              <w:rPr>
                <w:rFonts w:ascii="Times New Roman" w:hAnsi="Times New Roman"/>
                <w:b w:val="0"/>
                <w:lang w:val="ru-RU"/>
              </w:rPr>
              <w:t>заявке</w:t>
            </w:r>
            <w:r w:rsidRPr="001E29DC">
              <w:rPr>
                <w:rFonts w:ascii="Times New Roman" w:hAnsi="Times New Roman"/>
                <w:b w:val="0"/>
              </w:rPr>
              <w:t xml:space="preserve"> на участие </w:t>
            </w:r>
            <w:r w:rsidRPr="001E29DC">
              <w:rPr>
                <w:rFonts w:ascii="Times New Roman" w:hAnsi="Times New Roman"/>
                <w:b w:val="0"/>
                <w:bCs/>
              </w:rPr>
              <w:t>в запросе предложений в электронной форме</w:t>
            </w:r>
            <w:r w:rsidRPr="001E29DC">
              <w:rPr>
                <w:rFonts w:ascii="Times New Roman" w:hAnsi="Times New Roman"/>
                <w:b w:val="0"/>
              </w:rPr>
              <w:t xml:space="preserve"> которого присвоен первый номер исходя из критериев оценки </w:t>
            </w:r>
            <w:r w:rsidRPr="001E29DC">
              <w:rPr>
                <w:rFonts w:ascii="Times New Roman" w:hAnsi="Times New Roman"/>
                <w:b w:val="0"/>
                <w:lang w:val="ru-RU"/>
              </w:rPr>
              <w:t>заявок</w:t>
            </w:r>
            <w:r w:rsidRPr="001E29DC">
              <w:rPr>
                <w:rFonts w:ascii="Times New Roman" w:hAnsi="Times New Roman"/>
                <w:b w:val="0"/>
              </w:rPr>
              <w:t xml:space="preserve"> на участие </w:t>
            </w:r>
            <w:r w:rsidRPr="001E29DC">
              <w:rPr>
                <w:rFonts w:ascii="Times New Roman" w:hAnsi="Times New Roman"/>
                <w:b w:val="0"/>
                <w:bCs/>
              </w:rPr>
              <w:t>в запросе предложений в электронной форме</w:t>
            </w:r>
            <w:r w:rsidRPr="001E29DC">
              <w:rPr>
                <w:rFonts w:ascii="Times New Roman" w:hAnsi="Times New Roman"/>
                <w:b w:val="0"/>
              </w:rPr>
              <w:t xml:space="preserve">, их содержания и значимости, указанных в Приложении № 1 к </w:t>
            </w:r>
            <w:r w:rsidRPr="001E29DC">
              <w:rPr>
                <w:rFonts w:ascii="Times New Roman" w:hAnsi="Times New Roman"/>
                <w:b w:val="0"/>
                <w:lang w:val="ru-RU"/>
              </w:rPr>
              <w:t>«</w:t>
            </w:r>
            <w:r w:rsidRPr="001E29DC">
              <w:rPr>
                <w:rFonts w:ascii="Times New Roman" w:hAnsi="Times New Roman"/>
                <w:b w:val="0"/>
              </w:rPr>
              <w:t>Информационной карте</w:t>
            </w:r>
            <w:r w:rsidRPr="001E29DC">
              <w:rPr>
                <w:rFonts w:ascii="Times New Roman" w:hAnsi="Times New Roman"/>
                <w:b w:val="0"/>
                <w:lang w:val="ru-RU"/>
              </w:rPr>
              <w:t>»</w:t>
            </w:r>
            <w:r w:rsidRPr="001E29DC">
              <w:rPr>
                <w:rFonts w:ascii="Times New Roman" w:hAnsi="Times New Roman"/>
                <w:b w:val="0"/>
              </w:rPr>
              <w:t xml:space="preserve"> документации</w:t>
            </w:r>
            <w:r w:rsidRPr="001E29DC">
              <w:rPr>
                <w:rFonts w:ascii="Times New Roman" w:hAnsi="Times New Roman"/>
                <w:b w:val="0"/>
                <w:lang w:val="ru-RU"/>
              </w:rPr>
              <w:t xml:space="preserve"> </w:t>
            </w:r>
            <w:r w:rsidRPr="001E29DC">
              <w:rPr>
                <w:rFonts w:ascii="Times New Roman" w:hAnsi="Times New Roman"/>
                <w:b w:val="0"/>
                <w:szCs w:val="24"/>
              </w:rPr>
              <w:t>о проведении запроса предложений</w:t>
            </w:r>
            <w:r w:rsidRPr="001E29DC">
              <w:rPr>
                <w:rFonts w:ascii="Times New Roman" w:hAnsi="Times New Roman"/>
                <w:b w:val="0"/>
              </w:rPr>
              <w:t>.</w:t>
            </w:r>
          </w:p>
        </w:tc>
      </w:tr>
      <w:tr w:rsidR="00BE4749" w:rsidRPr="001E29DC" w14:paraId="5CF973F8" w14:textId="77777777" w:rsidTr="00F51565">
        <w:trPr>
          <w:trHeight w:val="437"/>
          <w:jc w:val="center"/>
        </w:trPr>
        <w:tc>
          <w:tcPr>
            <w:tcW w:w="1009" w:type="dxa"/>
            <w:tcBorders>
              <w:top w:val="single" w:sz="4" w:space="0" w:color="auto"/>
              <w:left w:val="single" w:sz="4" w:space="0" w:color="auto"/>
              <w:bottom w:val="single" w:sz="4" w:space="0" w:color="auto"/>
              <w:right w:val="single" w:sz="4" w:space="0" w:color="auto"/>
            </w:tcBorders>
          </w:tcPr>
          <w:p w14:paraId="48FA571D" w14:textId="77777777" w:rsidR="00BE4749" w:rsidRPr="001E29DC" w:rsidRDefault="00BE4749" w:rsidP="00BE4749">
            <w:pPr>
              <w:pStyle w:val="32"/>
              <w:keepNext w:val="0"/>
              <w:numPr>
                <w:ilvl w:val="0"/>
                <w:numId w:val="18"/>
              </w:numPr>
              <w:spacing w:before="0" w:after="0"/>
              <w:contextualSpacing/>
              <w:jc w:val="center"/>
              <w:rPr>
                <w:rFonts w:ascii="Times New Roman" w:hAnsi="Times New Roman"/>
                <w:szCs w:val="24"/>
                <w:lang w:val="ru-RU" w:eastAsia="ru-RU"/>
              </w:rPr>
            </w:pPr>
          </w:p>
        </w:tc>
        <w:tc>
          <w:tcPr>
            <w:tcW w:w="2814" w:type="dxa"/>
            <w:tcBorders>
              <w:top w:val="single" w:sz="4" w:space="0" w:color="auto"/>
              <w:left w:val="single" w:sz="4" w:space="0" w:color="auto"/>
              <w:bottom w:val="single" w:sz="4" w:space="0" w:color="auto"/>
              <w:right w:val="single" w:sz="4" w:space="0" w:color="auto"/>
            </w:tcBorders>
          </w:tcPr>
          <w:p w14:paraId="46ECD551" w14:textId="77777777" w:rsidR="00BE4749" w:rsidRPr="001E29DC" w:rsidRDefault="00BE4749" w:rsidP="00BE4749">
            <w:pPr>
              <w:keepLines/>
              <w:widowControl w:val="0"/>
              <w:suppressLineNumbers/>
              <w:suppressAutoHyphens/>
              <w:spacing w:after="0"/>
              <w:contextualSpacing/>
              <w:rPr>
                <w:bCs/>
              </w:rPr>
            </w:pPr>
            <w:r w:rsidRPr="001E29DC">
              <w:rPr>
                <w:bCs/>
              </w:rPr>
              <w:t>Обеспечение исполнения договора</w:t>
            </w:r>
          </w:p>
        </w:tc>
        <w:tc>
          <w:tcPr>
            <w:tcW w:w="6698" w:type="dxa"/>
            <w:tcBorders>
              <w:top w:val="single" w:sz="4" w:space="0" w:color="auto"/>
              <w:left w:val="single" w:sz="4" w:space="0" w:color="auto"/>
              <w:bottom w:val="single" w:sz="4" w:space="0" w:color="auto"/>
              <w:right w:val="single" w:sz="4" w:space="0" w:color="auto"/>
            </w:tcBorders>
          </w:tcPr>
          <w:p w14:paraId="1D2985A9" w14:textId="0B22DAEB" w:rsidR="00BE4749" w:rsidRPr="001E29DC" w:rsidRDefault="00BF2D0C" w:rsidP="00BE4749">
            <w:pPr>
              <w:pStyle w:val="aff1"/>
              <w:jc w:val="both"/>
              <w:rPr>
                <w:rFonts w:ascii="Times New Roman" w:hAnsi="Times New Roman" w:cs="Times New Roman"/>
                <w:sz w:val="24"/>
                <w:szCs w:val="24"/>
              </w:rPr>
            </w:pPr>
            <w:r>
              <w:rPr>
                <w:rFonts w:ascii="Times New Roman" w:hAnsi="Times New Roman" w:cs="Times New Roman"/>
                <w:sz w:val="24"/>
                <w:szCs w:val="24"/>
              </w:rPr>
              <w:t xml:space="preserve">Не предусмотрено </w:t>
            </w:r>
          </w:p>
        </w:tc>
      </w:tr>
      <w:tr w:rsidR="00BE4749" w:rsidRPr="001E29DC" w14:paraId="7CDD7A1B" w14:textId="77777777" w:rsidTr="00F51565">
        <w:trPr>
          <w:trHeight w:val="389"/>
          <w:jc w:val="center"/>
        </w:trPr>
        <w:tc>
          <w:tcPr>
            <w:tcW w:w="1009" w:type="dxa"/>
            <w:tcBorders>
              <w:top w:val="single" w:sz="4" w:space="0" w:color="auto"/>
              <w:left w:val="single" w:sz="4" w:space="0" w:color="auto"/>
              <w:bottom w:val="single" w:sz="4" w:space="0" w:color="auto"/>
              <w:right w:val="single" w:sz="4" w:space="0" w:color="auto"/>
            </w:tcBorders>
          </w:tcPr>
          <w:p w14:paraId="0723170F" w14:textId="77777777" w:rsidR="00BE4749" w:rsidRPr="001E29DC" w:rsidRDefault="00BE4749" w:rsidP="00BE4749">
            <w:pPr>
              <w:pStyle w:val="32"/>
              <w:keepNext w:val="0"/>
              <w:numPr>
                <w:ilvl w:val="0"/>
                <w:numId w:val="18"/>
              </w:numPr>
              <w:spacing w:before="0" w:after="0"/>
              <w:contextualSpacing/>
              <w:jc w:val="center"/>
              <w:rPr>
                <w:rFonts w:ascii="Times New Roman" w:hAnsi="Times New Roman"/>
                <w:szCs w:val="24"/>
                <w:lang w:val="ru-RU" w:eastAsia="ru-RU"/>
              </w:rPr>
            </w:pPr>
          </w:p>
        </w:tc>
        <w:tc>
          <w:tcPr>
            <w:tcW w:w="2814" w:type="dxa"/>
            <w:tcBorders>
              <w:top w:val="single" w:sz="4" w:space="0" w:color="auto"/>
              <w:left w:val="single" w:sz="4" w:space="0" w:color="auto"/>
              <w:bottom w:val="single" w:sz="4" w:space="0" w:color="auto"/>
              <w:right w:val="single" w:sz="4" w:space="0" w:color="auto"/>
            </w:tcBorders>
          </w:tcPr>
          <w:p w14:paraId="6838448F" w14:textId="77777777" w:rsidR="00BE4749" w:rsidRPr="001E29DC" w:rsidRDefault="00BE4749" w:rsidP="00BE4749">
            <w:pPr>
              <w:keepLines/>
              <w:widowControl w:val="0"/>
              <w:suppressLineNumbers/>
              <w:suppressAutoHyphens/>
              <w:spacing w:after="0"/>
              <w:contextualSpacing/>
              <w:rPr>
                <w:bCs/>
              </w:rPr>
            </w:pPr>
            <w:r w:rsidRPr="001E29DC">
              <w:rPr>
                <w:bCs/>
              </w:rPr>
              <w:t>Порядок заключения договора</w:t>
            </w:r>
          </w:p>
        </w:tc>
        <w:tc>
          <w:tcPr>
            <w:tcW w:w="6698" w:type="dxa"/>
            <w:tcBorders>
              <w:top w:val="single" w:sz="4" w:space="0" w:color="auto"/>
              <w:left w:val="single" w:sz="4" w:space="0" w:color="auto"/>
              <w:bottom w:val="single" w:sz="4" w:space="0" w:color="auto"/>
              <w:right w:val="single" w:sz="4" w:space="0" w:color="auto"/>
            </w:tcBorders>
          </w:tcPr>
          <w:p w14:paraId="280300A0" w14:textId="166ECEBD" w:rsidR="00BE4749" w:rsidRDefault="00BE4749" w:rsidP="00BE4749">
            <w:pPr>
              <w:spacing w:after="0"/>
              <w:ind w:firstLine="407"/>
            </w:pPr>
            <w:r w:rsidRPr="00B22A50">
              <w:t xml:space="preserve">Договор по результатам запроса предложений в </w:t>
            </w:r>
            <w:r w:rsidR="00864172">
              <w:t xml:space="preserve">бумажной </w:t>
            </w:r>
            <w:r>
              <w:t>форме</w:t>
            </w:r>
            <w:r w:rsidRPr="00B22A50">
              <w:t>.</w:t>
            </w:r>
          </w:p>
          <w:p w14:paraId="163BBFE3" w14:textId="2298165D" w:rsidR="00BE4749" w:rsidRPr="005F2B57" w:rsidRDefault="00BE4749" w:rsidP="00BE4749">
            <w:pPr>
              <w:spacing w:after="0"/>
              <w:ind w:firstLine="407"/>
            </w:pPr>
            <w:r w:rsidRPr="005F2B57">
              <w:t xml:space="preserve">Заказчик в течение </w:t>
            </w:r>
            <w:r w:rsidR="00B55652">
              <w:t>пяти</w:t>
            </w:r>
            <w:r w:rsidRPr="005F2B57">
              <w:t xml:space="preserve"> рабочих дней со дня подписания итогового протокола направляет проект договора, который составляется путём включения условий исполнения договора, предложенных победителем запроса предложений в заявке, в проект договора, прилагаемый к документации о закупке.</w:t>
            </w:r>
          </w:p>
          <w:p w14:paraId="0D3D1F11" w14:textId="003E5051" w:rsidR="00BE4749" w:rsidRPr="001E29DC" w:rsidRDefault="00BE4749" w:rsidP="00B55652">
            <w:pPr>
              <w:spacing w:after="0"/>
              <w:ind w:firstLine="407"/>
            </w:pPr>
            <w:r w:rsidRPr="005F2B57">
              <w:t xml:space="preserve">Участник запроса предложений, с которым заключается договор, должен подписать проект </w:t>
            </w:r>
            <w:r w:rsidR="00864172">
              <w:t>договора, вернуть его Заказчику</w:t>
            </w:r>
            <w:r w:rsidR="006E32A0">
              <w:t xml:space="preserve"> в течение </w:t>
            </w:r>
            <w:r w:rsidR="00B55652">
              <w:t>трех</w:t>
            </w:r>
            <w:r w:rsidR="006E32A0">
              <w:t xml:space="preserve"> рабочих дней с момента получения</w:t>
            </w:r>
            <w:r w:rsidRPr="005F2B57">
              <w:rPr>
                <w:lang w:eastAsia="x-none"/>
              </w:rPr>
              <w:t>.</w:t>
            </w:r>
          </w:p>
        </w:tc>
      </w:tr>
      <w:tr w:rsidR="00BE4749" w:rsidRPr="001E29DC" w14:paraId="0D7D41FA" w14:textId="77777777" w:rsidTr="00F51565">
        <w:trPr>
          <w:trHeight w:val="145"/>
          <w:jc w:val="center"/>
        </w:trPr>
        <w:tc>
          <w:tcPr>
            <w:tcW w:w="1009" w:type="dxa"/>
            <w:tcBorders>
              <w:top w:val="single" w:sz="4" w:space="0" w:color="auto"/>
              <w:left w:val="single" w:sz="4" w:space="0" w:color="auto"/>
              <w:bottom w:val="single" w:sz="4" w:space="0" w:color="auto"/>
              <w:right w:val="single" w:sz="4" w:space="0" w:color="auto"/>
            </w:tcBorders>
          </w:tcPr>
          <w:p w14:paraId="57A26115" w14:textId="77777777" w:rsidR="00BE4749" w:rsidRPr="001E29DC" w:rsidRDefault="00BE4749" w:rsidP="00BE4749">
            <w:pPr>
              <w:pStyle w:val="32"/>
              <w:keepNext w:val="0"/>
              <w:numPr>
                <w:ilvl w:val="0"/>
                <w:numId w:val="18"/>
              </w:numPr>
              <w:spacing w:before="0" w:after="0"/>
              <w:contextualSpacing/>
              <w:jc w:val="center"/>
              <w:rPr>
                <w:rFonts w:ascii="Times New Roman" w:hAnsi="Times New Roman"/>
                <w:szCs w:val="24"/>
                <w:lang w:val="ru-RU" w:eastAsia="ru-RU"/>
              </w:rPr>
            </w:pPr>
          </w:p>
        </w:tc>
        <w:tc>
          <w:tcPr>
            <w:tcW w:w="2814" w:type="dxa"/>
            <w:tcBorders>
              <w:top w:val="single" w:sz="4" w:space="0" w:color="auto"/>
              <w:left w:val="single" w:sz="4" w:space="0" w:color="auto"/>
              <w:bottom w:val="single" w:sz="4" w:space="0" w:color="auto"/>
              <w:right w:val="single" w:sz="4" w:space="0" w:color="auto"/>
            </w:tcBorders>
          </w:tcPr>
          <w:p w14:paraId="0B734576" w14:textId="77777777" w:rsidR="00BE4749" w:rsidRPr="001E29DC" w:rsidRDefault="00BE4749" w:rsidP="00BE4749">
            <w:pPr>
              <w:keepLines/>
              <w:widowControl w:val="0"/>
              <w:suppressLineNumbers/>
              <w:suppressAutoHyphens/>
              <w:spacing w:after="0"/>
              <w:contextualSpacing/>
              <w:jc w:val="left"/>
            </w:pPr>
            <w:r w:rsidRPr="001E29DC">
              <w:t xml:space="preserve">Срок заключения </w:t>
            </w:r>
            <w:r w:rsidRPr="001E29DC">
              <w:rPr>
                <w:bCs/>
                <w:iCs/>
              </w:rPr>
              <w:t xml:space="preserve">договора </w:t>
            </w:r>
          </w:p>
        </w:tc>
        <w:tc>
          <w:tcPr>
            <w:tcW w:w="6698" w:type="dxa"/>
            <w:tcBorders>
              <w:top w:val="single" w:sz="4" w:space="0" w:color="auto"/>
              <w:left w:val="single" w:sz="4" w:space="0" w:color="auto"/>
              <w:bottom w:val="single" w:sz="4" w:space="0" w:color="auto"/>
              <w:right w:val="single" w:sz="4" w:space="0" w:color="auto"/>
            </w:tcBorders>
          </w:tcPr>
          <w:p w14:paraId="603C89BF" w14:textId="77777777" w:rsidR="00BE4749" w:rsidRPr="001E29DC" w:rsidRDefault="00BE4749" w:rsidP="00BE4749">
            <w:pPr>
              <w:pStyle w:val="aff1"/>
              <w:ind w:firstLine="460"/>
              <w:jc w:val="both"/>
              <w:rPr>
                <w:rFonts w:ascii="Times New Roman" w:hAnsi="Times New Roman" w:cs="Times New Roman"/>
                <w:sz w:val="24"/>
                <w:szCs w:val="24"/>
              </w:rPr>
            </w:pPr>
            <w:r w:rsidRPr="001E29DC">
              <w:rPr>
                <w:rFonts w:ascii="Times New Roman" w:hAnsi="Times New Roman" w:cs="Times New Roman"/>
                <w:sz w:val="24"/>
                <w:szCs w:val="24"/>
              </w:rPr>
              <w:t xml:space="preserve">Договор заключается не ранее чем через 10 календарных дней и не позднее чем через 20 календарных дней </w:t>
            </w:r>
            <w:proofErr w:type="gramStart"/>
            <w:r w:rsidRPr="006F2161">
              <w:rPr>
                <w:rFonts w:ascii="Times New Roman" w:hAnsi="Times New Roman" w:cs="Times New Roman"/>
                <w:sz w:val="24"/>
                <w:szCs w:val="24"/>
              </w:rPr>
              <w:t>с даты размещения</w:t>
            </w:r>
            <w:proofErr w:type="gramEnd"/>
            <w:r w:rsidRPr="006F2161">
              <w:rPr>
                <w:rFonts w:ascii="Times New Roman" w:hAnsi="Times New Roman" w:cs="Times New Roman"/>
                <w:sz w:val="24"/>
                <w:szCs w:val="24"/>
              </w:rPr>
              <w:t xml:space="preserve"> в единой информационной системе итогового протокола</w:t>
            </w:r>
            <w:r w:rsidRPr="001E29DC">
              <w:rPr>
                <w:rFonts w:ascii="Times New Roman" w:hAnsi="Times New Roman" w:cs="Times New Roman"/>
                <w:sz w:val="24"/>
                <w:szCs w:val="24"/>
              </w:rPr>
              <w:t>.</w:t>
            </w:r>
          </w:p>
        </w:tc>
      </w:tr>
      <w:tr w:rsidR="00BE4749" w:rsidRPr="001E29DC" w14:paraId="7D6BF9C3" w14:textId="77777777" w:rsidTr="00F51565">
        <w:trPr>
          <w:trHeight w:val="145"/>
          <w:jc w:val="center"/>
        </w:trPr>
        <w:tc>
          <w:tcPr>
            <w:tcW w:w="1009" w:type="dxa"/>
            <w:tcBorders>
              <w:top w:val="single" w:sz="4" w:space="0" w:color="auto"/>
              <w:left w:val="single" w:sz="4" w:space="0" w:color="auto"/>
              <w:bottom w:val="single" w:sz="4" w:space="0" w:color="auto"/>
              <w:right w:val="single" w:sz="4" w:space="0" w:color="auto"/>
            </w:tcBorders>
          </w:tcPr>
          <w:p w14:paraId="1958C247" w14:textId="77777777" w:rsidR="00BE4749" w:rsidRPr="001E29DC" w:rsidRDefault="00BE4749" w:rsidP="00BE4749">
            <w:pPr>
              <w:pStyle w:val="32"/>
              <w:keepNext w:val="0"/>
              <w:numPr>
                <w:ilvl w:val="0"/>
                <w:numId w:val="18"/>
              </w:numPr>
              <w:spacing w:before="0" w:after="0"/>
              <w:contextualSpacing/>
              <w:jc w:val="center"/>
              <w:rPr>
                <w:rFonts w:ascii="Times New Roman" w:hAnsi="Times New Roman"/>
                <w:szCs w:val="24"/>
                <w:lang w:val="ru-RU" w:eastAsia="ru-RU"/>
              </w:rPr>
            </w:pPr>
          </w:p>
        </w:tc>
        <w:tc>
          <w:tcPr>
            <w:tcW w:w="2814" w:type="dxa"/>
            <w:tcBorders>
              <w:top w:val="single" w:sz="4" w:space="0" w:color="auto"/>
              <w:left w:val="single" w:sz="4" w:space="0" w:color="auto"/>
              <w:bottom w:val="single" w:sz="4" w:space="0" w:color="auto"/>
              <w:right w:val="single" w:sz="4" w:space="0" w:color="auto"/>
            </w:tcBorders>
          </w:tcPr>
          <w:p w14:paraId="7D21E8F1" w14:textId="77777777" w:rsidR="00BE4749" w:rsidRPr="001E29DC" w:rsidRDefault="00BE4749" w:rsidP="00BE4749">
            <w:pPr>
              <w:keepLines/>
              <w:widowControl w:val="0"/>
              <w:suppressLineNumbers/>
              <w:suppressAutoHyphens/>
              <w:spacing w:after="0"/>
              <w:contextualSpacing/>
              <w:jc w:val="left"/>
            </w:pPr>
            <w:r w:rsidRPr="001E29DC">
              <w:t>Порядок внесения изменений в извещение и  документацию о проведении запроса предложений</w:t>
            </w:r>
          </w:p>
        </w:tc>
        <w:tc>
          <w:tcPr>
            <w:tcW w:w="6698" w:type="dxa"/>
            <w:tcBorders>
              <w:top w:val="single" w:sz="4" w:space="0" w:color="auto"/>
              <w:left w:val="single" w:sz="4" w:space="0" w:color="auto"/>
              <w:bottom w:val="single" w:sz="4" w:space="0" w:color="auto"/>
              <w:right w:val="single" w:sz="4" w:space="0" w:color="auto"/>
            </w:tcBorders>
          </w:tcPr>
          <w:p w14:paraId="274782A7" w14:textId="765C9DB5" w:rsidR="00BE4749" w:rsidRPr="004D3176" w:rsidRDefault="00BE4749" w:rsidP="00BE4749">
            <w:pPr>
              <w:pStyle w:val="32"/>
              <w:keepNext w:val="0"/>
              <w:numPr>
                <w:ilvl w:val="0"/>
                <w:numId w:val="0"/>
              </w:numPr>
              <w:tabs>
                <w:tab w:val="left" w:pos="708"/>
              </w:tabs>
              <w:spacing w:before="0" w:after="0"/>
              <w:ind w:firstLine="460"/>
              <w:contextualSpacing/>
              <w:rPr>
                <w:rFonts w:ascii="Times New Roman" w:hAnsi="Times New Roman"/>
                <w:b w:val="0"/>
                <w:szCs w:val="28"/>
                <w:lang w:val="ru-RU"/>
              </w:rPr>
            </w:pPr>
            <w:r w:rsidRPr="000951E1">
              <w:rPr>
                <w:rFonts w:ascii="Times New Roman" w:hAnsi="Times New Roman"/>
                <w:b w:val="0"/>
                <w:szCs w:val="28"/>
              </w:rPr>
              <w:t xml:space="preserve">Заказчик по собственной инициативе или в соответствии с запросом </w:t>
            </w:r>
            <w:r>
              <w:rPr>
                <w:rFonts w:ascii="Times New Roman" w:hAnsi="Times New Roman"/>
                <w:b w:val="0"/>
                <w:szCs w:val="28"/>
                <w:lang w:val="ru-RU"/>
              </w:rPr>
              <w:t>у</w:t>
            </w:r>
            <w:r w:rsidRPr="000951E1">
              <w:rPr>
                <w:rFonts w:ascii="Times New Roman" w:hAnsi="Times New Roman"/>
                <w:b w:val="0"/>
                <w:szCs w:val="28"/>
              </w:rPr>
              <w:t>частника закупки вправе принять решение о внесении изменений в извещение и/или в документацию о проведении запроса предложений. Изменения, вносимые в извещение и/или документацию о проведении запроса предложений, разъяснения положений извещения и/или документации о проведении запроса предложений размещаются заказчиком в единой информационной системе не позднее чем в течение трёх дней со дня принятия решения о внесении указанных изменений, предоставления указанных разъяснений</w:t>
            </w:r>
            <w:r w:rsidRPr="000951E1">
              <w:rPr>
                <w:rFonts w:ascii="Times New Roman" w:hAnsi="Times New Roman"/>
                <w:b w:val="0"/>
                <w:szCs w:val="28"/>
                <w:lang w:val="ru-RU"/>
              </w:rPr>
              <w:t>.</w:t>
            </w:r>
          </w:p>
        </w:tc>
      </w:tr>
      <w:tr w:rsidR="00F715FB" w:rsidRPr="001E29DC" w14:paraId="76C789A3" w14:textId="77777777" w:rsidTr="00F51565">
        <w:trPr>
          <w:trHeight w:val="145"/>
          <w:jc w:val="center"/>
        </w:trPr>
        <w:tc>
          <w:tcPr>
            <w:tcW w:w="1009" w:type="dxa"/>
            <w:tcBorders>
              <w:top w:val="single" w:sz="4" w:space="0" w:color="auto"/>
              <w:left w:val="single" w:sz="4" w:space="0" w:color="auto"/>
              <w:bottom w:val="single" w:sz="4" w:space="0" w:color="auto"/>
              <w:right w:val="single" w:sz="4" w:space="0" w:color="auto"/>
            </w:tcBorders>
          </w:tcPr>
          <w:p w14:paraId="1F3EA061" w14:textId="77777777" w:rsidR="00F715FB" w:rsidRPr="001E29DC" w:rsidRDefault="00F715FB" w:rsidP="00BE4749">
            <w:pPr>
              <w:pStyle w:val="32"/>
              <w:keepNext w:val="0"/>
              <w:numPr>
                <w:ilvl w:val="0"/>
                <w:numId w:val="18"/>
              </w:numPr>
              <w:spacing w:before="0" w:after="0"/>
              <w:contextualSpacing/>
              <w:jc w:val="center"/>
              <w:rPr>
                <w:rFonts w:ascii="Times New Roman" w:hAnsi="Times New Roman"/>
                <w:szCs w:val="24"/>
                <w:lang w:val="ru-RU" w:eastAsia="ru-RU"/>
              </w:rPr>
            </w:pPr>
          </w:p>
        </w:tc>
        <w:tc>
          <w:tcPr>
            <w:tcW w:w="2814" w:type="dxa"/>
            <w:tcBorders>
              <w:top w:val="single" w:sz="4" w:space="0" w:color="auto"/>
              <w:left w:val="single" w:sz="4" w:space="0" w:color="auto"/>
              <w:bottom w:val="single" w:sz="4" w:space="0" w:color="auto"/>
              <w:right w:val="single" w:sz="4" w:space="0" w:color="auto"/>
            </w:tcBorders>
          </w:tcPr>
          <w:p w14:paraId="409B64E2" w14:textId="3AA39E16" w:rsidR="00F715FB" w:rsidRPr="001E29DC" w:rsidRDefault="00F715FB" w:rsidP="00BE4749">
            <w:pPr>
              <w:keepLines/>
              <w:widowControl w:val="0"/>
              <w:suppressLineNumbers/>
              <w:suppressAutoHyphens/>
              <w:spacing w:after="0"/>
              <w:contextualSpacing/>
              <w:jc w:val="left"/>
            </w:pPr>
            <w:r w:rsidRPr="00F715FB">
              <w:t>Особенности участия в закупках коллективных участников</w:t>
            </w:r>
          </w:p>
        </w:tc>
        <w:tc>
          <w:tcPr>
            <w:tcW w:w="6698" w:type="dxa"/>
            <w:tcBorders>
              <w:top w:val="single" w:sz="4" w:space="0" w:color="auto"/>
              <w:left w:val="single" w:sz="4" w:space="0" w:color="auto"/>
              <w:bottom w:val="single" w:sz="4" w:space="0" w:color="auto"/>
              <w:right w:val="single" w:sz="4" w:space="0" w:color="auto"/>
            </w:tcBorders>
          </w:tcPr>
          <w:p w14:paraId="6B472818" w14:textId="4A573E9C" w:rsidR="00F715FB" w:rsidRPr="007672EB" w:rsidRDefault="00F715FB" w:rsidP="007672EB">
            <w:pPr>
              <w:pStyle w:val="a2"/>
              <w:spacing w:before="0" w:after="0"/>
              <w:ind w:left="34" w:firstLine="425"/>
              <w:jc w:val="both"/>
              <w:rPr>
                <w:b w:val="0"/>
              </w:rPr>
            </w:pPr>
            <w:r w:rsidRPr="007672EB">
              <w:rPr>
                <w:b w:val="0"/>
              </w:rPr>
              <w:t xml:space="preserve">Допускается участие в запросе </w:t>
            </w:r>
            <w:r w:rsidR="007672EB">
              <w:rPr>
                <w:b w:val="0"/>
              </w:rPr>
              <w:t>предложений</w:t>
            </w:r>
            <w:r w:rsidRPr="007672EB">
              <w:rPr>
                <w:b w:val="0"/>
              </w:rPr>
              <w:t xml:space="preserve"> нескольких юридических лиц, нескольких физических лиц, в том числе нескольких индивидуальных предпринимателей, </w:t>
            </w:r>
            <w:r w:rsidRPr="007672EB">
              <w:rPr>
                <w:b w:val="0"/>
              </w:rPr>
              <w:lastRenderedPageBreak/>
              <w:t xml:space="preserve">выступающих на стороне одного участника запроса </w:t>
            </w:r>
            <w:r w:rsidR="007672EB">
              <w:rPr>
                <w:b w:val="0"/>
              </w:rPr>
              <w:t>предложений</w:t>
            </w:r>
            <w:r w:rsidRPr="007672EB">
              <w:rPr>
                <w:b w:val="0"/>
              </w:rPr>
              <w:t xml:space="preserve"> на основании заключенного договора. Не допускается участие в запросе </w:t>
            </w:r>
            <w:r w:rsidR="007672EB">
              <w:rPr>
                <w:b w:val="0"/>
              </w:rPr>
              <w:t>предложений</w:t>
            </w:r>
            <w:r w:rsidRPr="007672EB">
              <w:rPr>
                <w:b w:val="0"/>
              </w:rPr>
              <w:t xml:space="preserve"> коллективных участников, объединяющих одновременно юридических и физических лиц, в том числе индивидуальных предпринимателей.</w:t>
            </w:r>
          </w:p>
          <w:p w14:paraId="23DA1F93" w14:textId="77777777" w:rsidR="00F715FB" w:rsidRPr="007672EB" w:rsidRDefault="00F715FB" w:rsidP="007672EB">
            <w:pPr>
              <w:pStyle w:val="a2"/>
              <w:spacing w:before="0" w:after="0"/>
              <w:ind w:left="34" w:firstLine="425"/>
              <w:jc w:val="both"/>
              <w:rPr>
                <w:b w:val="0"/>
              </w:rPr>
            </w:pPr>
            <w:r w:rsidRPr="007672EB">
              <w:rPr>
                <w:b w:val="0"/>
              </w:rPr>
              <w:t>Юридическое или физическое лицо, в том числе индивидуальный предприниматель, может одновременно участвовать только в одной заявке, поданной коллективным участником.</w:t>
            </w:r>
          </w:p>
          <w:p w14:paraId="01FA11D0" w14:textId="1987D998" w:rsidR="00F715FB" w:rsidRPr="007672EB" w:rsidRDefault="00F715FB" w:rsidP="007672EB">
            <w:pPr>
              <w:pStyle w:val="a2"/>
              <w:spacing w:before="0" w:after="0"/>
              <w:ind w:left="34" w:firstLine="425"/>
              <w:jc w:val="both"/>
              <w:rPr>
                <w:b w:val="0"/>
              </w:rPr>
            </w:pPr>
            <w:r w:rsidRPr="007672EB">
              <w:rPr>
                <w:b w:val="0"/>
              </w:rPr>
              <w:t xml:space="preserve">Не допускается подача заявок на участие в запросе </w:t>
            </w:r>
            <w:r w:rsidR="007672EB">
              <w:rPr>
                <w:b w:val="0"/>
              </w:rPr>
              <w:t>предложений</w:t>
            </w:r>
            <w:r w:rsidRPr="007672EB">
              <w:rPr>
                <w:b w:val="0"/>
              </w:rPr>
              <w:t xml:space="preserve"> юридическим или физическим лицом, в том числе индивидуальным предпринимателем, одновременно самостоятельно и в составе коллективного участника.</w:t>
            </w:r>
          </w:p>
          <w:p w14:paraId="718A1002" w14:textId="09776DD0" w:rsidR="00F715FB" w:rsidRPr="007672EB" w:rsidRDefault="00F715FB" w:rsidP="007672EB">
            <w:pPr>
              <w:pStyle w:val="a2"/>
              <w:spacing w:before="0" w:after="0"/>
              <w:ind w:left="34" w:firstLine="425"/>
              <w:jc w:val="both"/>
              <w:rPr>
                <w:b w:val="0"/>
              </w:rPr>
            </w:pPr>
            <w:r w:rsidRPr="007672EB">
              <w:rPr>
                <w:b w:val="0"/>
              </w:rPr>
              <w:t xml:space="preserve">При установлении обстоятельств, предусмотренных пунктами </w:t>
            </w:r>
            <w:r w:rsidR="007672EB" w:rsidRPr="007672EB">
              <w:rPr>
                <w:b w:val="0"/>
              </w:rPr>
              <w:t xml:space="preserve">2 и </w:t>
            </w:r>
            <w:r w:rsidRPr="007672EB">
              <w:rPr>
                <w:b w:val="0"/>
              </w:rPr>
              <w:t>3</w:t>
            </w:r>
            <w:r w:rsidR="007672EB">
              <w:rPr>
                <w:b w:val="0"/>
              </w:rPr>
              <w:t xml:space="preserve"> данного раздела</w:t>
            </w:r>
            <w:r w:rsidRPr="007672EB">
              <w:rPr>
                <w:b w:val="0"/>
              </w:rPr>
              <w:t>,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14:paraId="58950674" w14:textId="1B64167E" w:rsidR="00F715FB" w:rsidRPr="007672EB" w:rsidRDefault="00F715FB" w:rsidP="007672EB">
            <w:pPr>
              <w:pStyle w:val="a2"/>
              <w:spacing w:before="0" w:after="0"/>
              <w:ind w:left="34" w:firstLine="425"/>
              <w:jc w:val="both"/>
              <w:rPr>
                <w:b w:val="0"/>
              </w:rPr>
            </w:pPr>
            <w:r w:rsidRPr="007672EB">
              <w:rPr>
                <w:b w:val="0"/>
              </w:rPr>
              <w:t xml:space="preserve">В случае участия коллективного участника в запросе </w:t>
            </w:r>
            <w:r w:rsidR="007672EB">
              <w:rPr>
                <w:b w:val="0"/>
              </w:rPr>
              <w:t>предложений</w:t>
            </w:r>
            <w:r w:rsidRPr="007672EB">
              <w:rPr>
                <w:b w:val="0"/>
              </w:rPr>
              <w:t xml:space="preserve"> каждый из участников коллективного участника должен соответствовать требованиям, предъявленным к участникам процедуры закупки в документации о закупке, за исключением случаев, специально оговоренных в документации о закупке.</w:t>
            </w:r>
          </w:p>
          <w:p w14:paraId="682565EE" w14:textId="77777777" w:rsidR="00F715FB" w:rsidRPr="007672EB" w:rsidRDefault="00F715FB" w:rsidP="007672EB">
            <w:pPr>
              <w:pStyle w:val="a2"/>
              <w:spacing w:before="0" w:after="0"/>
              <w:ind w:left="34" w:firstLine="425"/>
              <w:jc w:val="both"/>
              <w:rPr>
                <w:rFonts w:eastAsia="Calibri"/>
                <w:b w:val="0"/>
              </w:rPr>
            </w:pPr>
            <w:r w:rsidRPr="007672EB">
              <w:rPr>
                <w:rFonts w:eastAsia="Calibri"/>
                <w:b w:val="0"/>
              </w:rPr>
              <w:t>При оценке коллективной заявки количественные показатели всех участников заявки суммируются.</w:t>
            </w:r>
          </w:p>
          <w:p w14:paraId="7DC45AD6" w14:textId="054F7F49" w:rsidR="00F715FB" w:rsidRPr="007672EB" w:rsidRDefault="00F715FB" w:rsidP="007672EB">
            <w:pPr>
              <w:pStyle w:val="a2"/>
              <w:spacing w:before="0" w:after="0"/>
              <w:ind w:left="34" w:firstLine="425"/>
              <w:jc w:val="both"/>
              <w:rPr>
                <w:b w:val="0"/>
              </w:rPr>
            </w:pPr>
            <w:proofErr w:type="gramStart"/>
            <w:r w:rsidRPr="007672EB">
              <w:rPr>
                <w:b w:val="0"/>
              </w:rPr>
              <w:t xml:space="preserve">В составе заявки на участие в запросе </w:t>
            </w:r>
            <w:r w:rsidR="007672EB">
              <w:rPr>
                <w:b w:val="0"/>
              </w:rPr>
              <w:t>предложений</w:t>
            </w:r>
            <w:r w:rsidRPr="007672EB">
              <w:rPr>
                <w:b w:val="0"/>
              </w:rPr>
              <w:t xml:space="preserve"> коллективный участник в обязательном порядке представляет копию договора между участниками, в котором должно быть в обязательном порядке определено лицо, подписывающее коллективную заявку, и с которым будет заключен договор от имени всех остальных участников, распределение между участниками прав и обязанностей, ответственности, объемов поставки товаров, выполнения работ, оказания услуг.</w:t>
            </w:r>
            <w:proofErr w:type="gramEnd"/>
            <w:r w:rsidRPr="007672EB">
              <w:rPr>
                <w:b w:val="0"/>
              </w:rPr>
              <w:t xml:space="preserve"> Расчеты, осуществляемые Заказчиком по договору, производятся с лицом, подписавшим договор от имени всех участников. Данное положение должно также быть предусмотрено в договоре между участниками. Договор между участниками не может быть меньше срока действия договора, заключаемого с Заказчиком.</w:t>
            </w:r>
          </w:p>
          <w:p w14:paraId="70DDBBD9" w14:textId="4FB41B67" w:rsidR="00F715FB" w:rsidRPr="007672EB" w:rsidRDefault="00F715FB" w:rsidP="007672EB">
            <w:pPr>
              <w:pStyle w:val="a2"/>
              <w:spacing w:before="0" w:after="0"/>
              <w:ind w:left="34" w:firstLine="425"/>
              <w:jc w:val="both"/>
              <w:rPr>
                <w:b w:val="0"/>
              </w:rPr>
            </w:pPr>
            <w:r w:rsidRPr="007672EB">
              <w:rPr>
                <w:b w:val="0"/>
              </w:rPr>
              <w:t xml:space="preserve">Если хотя бы один участник коллективного участника, входящей в состав коллективного участника, на стадии подачи заявок отказывается от участия в запросе </w:t>
            </w:r>
            <w:r w:rsidR="007672EB">
              <w:rPr>
                <w:b w:val="0"/>
              </w:rPr>
              <w:t>предложений</w:t>
            </w:r>
            <w:r w:rsidRPr="007672EB">
              <w:rPr>
                <w:b w:val="0"/>
              </w:rPr>
              <w:t>, о чем в адрес заказчика поступает письменное уведомление, заявка от такого коллективного участника подлежит отклонению.</w:t>
            </w:r>
          </w:p>
          <w:p w14:paraId="057C7AA2" w14:textId="23CA2D88" w:rsidR="00F715FB" w:rsidRPr="007672EB" w:rsidRDefault="00F715FB" w:rsidP="007672EB">
            <w:pPr>
              <w:pStyle w:val="a2"/>
              <w:spacing w:before="0" w:after="0"/>
              <w:ind w:left="34" w:firstLine="425"/>
              <w:jc w:val="both"/>
              <w:rPr>
                <w:b w:val="0"/>
              </w:rPr>
            </w:pPr>
            <w:r w:rsidRPr="007672EB">
              <w:rPr>
                <w:b w:val="0"/>
              </w:rPr>
              <w:t xml:space="preserve">На стадии заключения договора коллективный участник по запросу комиссии предоставляет оригинал заключенного договора между участниками. В случае если после признания коллективного участника победителем запроса </w:t>
            </w:r>
            <w:r w:rsidR="007672EB">
              <w:rPr>
                <w:b w:val="0"/>
              </w:rPr>
              <w:t>предложений</w:t>
            </w:r>
            <w:r w:rsidRPr="007672EB">
              <w:rPr>
                <w:b w:val="0"/>
              </w:rPr>
              <w:t xml:space="preserve">, хотя бы один участник коллективного участника отказывается от заключения договора, о чем в </w:t>
            </w:r>
            <w:r w:rsidRPr="007672EB">
              <w:rPr>
                <w:b w:val="0"/>
              </w:rPr>
              <w:lastRenderedPageBreak/>
              <w:t xml:space="preserve">адрес заказчика поступает письменное уведомление, данный коллективный участник признается уклонившимся от заключения договора. Те же правила распространяются на заключение договора с лицом, занявшим второе место в случаях, когда в соответствии с настоящей документацией по запросу </w:t>
            </w:r>
            <w:r w:rsidR="004A46DE">
              <w:rPr>
                <w:b w:val="0"/>
              </w:rPr>
              <w:t>предложений</w:t>
            </w:r>
            <w:r w:rsidRPr="007672EB">
              <w:rPr>
                <w:b w:val="0"/>
              </w:rPr>
              <w:t xml:space="preserve"> договор заключается с участником, занявшим второе место.</w:t>
            </w:r>
          </w:p>
          <w:p w14:paraId="137943A3" w14:textId="77777777" w:rsidR="00F715FB" w:rsidRPr="007672EB" w:rsidRDefault="00F715FB" w:rsidP="007672EB">
            <w:pPr>
              <w:pStyle w:val="a2"/>
              <w:spacing w:before="0" w:after="0"/>
              <w:ind w:left="34" w:firstLine="425"/>
              <w:jc w:val="both"/>
              <w:rPr>
                <w:b w:val="0"/>
              </w:rPr>
            </w:pPr>
            <w:r w:rsidRPr="007672EB">
              <w:rPr>
                <w:b w:val="0"/>
              </w:rPr>
              <w:t>Требования об исполнении договора могут быть предъявлены к любому лицу либо нескольким лицам, входящим в состав коллективного участника по выбору Заказчика. Данное лицо или лица обязаны обеспечить выполнение договора в полном объеме.</w:t>
            </w:r>
          </w:p>
          <w:p w14:paraId="2E249331" w14:textId="77777777" w:rsidR="00F715FB" w:rsidRPr="007672EB" w:rsidRDefault="00F715FB" w:rsidP="007672EB">
            <w:pPr>
              <w:pStyle w:val="a2"/>
              <w:spacing w:before="0" w:after="0"/>
              <w:ind w:left="34" w:firstLine="425"/>
              <w:jc w:val="both"/>
              <w:rPr>
                <w:b w:val="0"/>
              </w:rPr>
            </w:pPr>
            <w:r w:rsidRPr="007672EB">
              <w:rPr>
                <w:b w:val="0"/>
              </w:rPr>
              <w:t>Требования о выплате неустойки или других штрафных санкций, вытекающих из договора, могут быть предъявлены к любому лицу либо нескольким лицам, входящим в состав коллективного участника по выбору Заказчика. Данное лицо или лица обязаны обеспечить выплату неустойки или других штрафных санкций в полном объеме.</w:t>
            </w:r>
          </w:p>
          <w:p w14:paraId="4C2F8382" w14:textId="77777777" w:rsidR="00F715FB" w:rsidRPr="007672EB" w:rsidRDefault="00F715FB" w:rsidP="007672EB">
            <w:pPr>
              <w:pStyle w:val="a2"/>
              <w:spacing w:before="0" w:after="0"/>
              <w:ind w:left="34" w:firstLine="425"/>
              <w:jc w:val="both"/>
              <w:rPr>
                <w:b w:val="0"/>
              </w:rPr>
            </w:pPr>
            <w:r w:rsidRPr="007672EB">
              <w:rPr>
                <w:b w:val="0"/>
              </w:rPr>
              <w:t xml:space="preserve">В договоре о совместном участии должны быть в обязательном порядке включены условия о солидарной ответственности лиц, входящих в состав коллективного участника. </w:t>
            </w:r>
          </w:p>
          <w:p w14:paraId="55D501B8" w14:textId="77777777" w:rsidR="00F715FB" w:rsidRPr="007672EB" w:rsidRDefault="00F715FB" w:rsidP="007672EB">
            <w:pPr>
              <w:pStyle w:val="a2"/>
              <w:spacing w:before="0" w:after="0"/>
              <w:ind w:left="34" w:firstLine="425"/>
              <w:jc w:val="both"/>
              <w:rPr>
                <w:b w:val="0"/>
              </w:rPr>
            </w:pPr>
            <w:r w:rsidRPr="007672EB">
              <w:rPr>
                <w:b w:val="0"/>
              </w:rPr>
              <w:t>В случае отсутствия условий, предусмотренных настоящей главой, в договоре о совместном участии, заявка, поданная от такого коллективного участника, подлежит отклонению.</w:t>
            </w:r>
          </w:p>
          <w:p w14:paraId="2479FC0F" w14:textId="391B23B3" w:rsidR="00F715FB" w:rsidRPr="007672EB" w:rsidRDefault="007672EB" w:rsidP="007672EB">
            <w:pPr>
              <w:pStyle w:val="a2"/>
              <w:spacing w:before="0" w:after="0"/>
              <w:ind w:left="34" w:firstLine="425"/>
              <w:jc w:val="both"/>
              <w:rPr>
                <w:b w:val="0"/>
              </w:rPr>
            </w:pPr>
            <w:r>
              <w:rPr>
                <w:b w:val="0"/>
              </w:rPr>
              <w:t xml:space="preserve">В </w:t>
            </w:r>
            <w:r w:rsidR="00AA552C">
              <w:rPr>
                <w:b w:val="0"/>
              </w:rPr>
              <w:t>с</w:t>
            </w:r>
            <w:r w:rsidR="00F715FB" w:rsidRPr="007672EB">
              <w:rPr>
                <w:b w:val="0"/>
              </w:rPr>
              <w:t>лучае ликвидации либо реорганизации одного из участников в договор между участниками должны быть внесены соответствующие изменения о перераспределении функций, которые выполнялись прежним участником</w:t>
            </w:r>
            <w:r>
              <w:rPr>
                <w:b w:val="0"/>
              </w:rPr>
              <w:t>, между остальными участниками.</w:t>
            </w:r>
          </w:p>
        </w:tc>
      </w:tr>
    </w:tbl>
    <w:p w14:paraId="52F30721" w14:textId="77777777" w:rsidR="00E3506D" w:rsidRPr="000E515E" w:rsidRDefault="00E3506D" w:rsidP="00E3506D">
      <w:pPr>
        <w:spacing w:after="200" w:line="276" w:lineRule="auto"/>
        <w:jc w:val="right"/>
      </w:pPr>
      <w:r>
        <w:rPr>
          <w:rStyle w:val="12"/>
          <w:b w:val="0"/>
          <w:bCs/>
          <w:sz w:val="28"/>
          <w:szCs w:val="28"/>
        </w:rPr>
        <w:lastRenderedPageBreak/>
        <w:br w:type="page"/>
      </w:r>
      <w:r w:rsidRPr="000E515E">
        <w:lastRenderedPageBreak/>
        <w:t>Приложение 1 к «ИНФОРМАЦИОННОЙ КАРТЕ»</w:t>
      </w:r>
    </w:p>
    <w:p w14:paraId="5065716D" w14:textId="42402C9E" w:rsidR="00E3506D" w:rsidRDefault="00E3506D" w:rsidP="00E3506D">
      <w:pPr>
        <w:jc w:val="center"/>
        <w:rPr>
          <w:b/>
        </w:rPr>
      </w:pPr>
    </w:p>
    <w:p w14:paraId="32FC88EF" w14:textId="3F57DE15" w:rsidR="00210B47" w:rsidRDefault="00B97580" w:rsidP="00E3506D">
      <w:pPr>
        <w:jc w:val="center"/>
        <w:rPr>
          <w:b/>
        </w:rPr>
      </w:pPr>
      <w:r>
        <w:rPr>
          <w:b/>
        </w:rPr>
        <w:t>Критерии оценки заявок</w:t>
      </w:r>
    </w:p>
    <w:p w14:paraId="26D888C2" w14:textId="5C033FA2" w:rsidR="00210B47" w:rsidRDefault="00210B47" w:rsidP="00E3506D">
      <w:pPr>
        <w:jc w:val="center"/>
        <w:rPr>
          <w:b/>
        </w:rPr>
      </w:pPr>
    </w:p>
    <w:p w14:paraId="4198698C" w14:textId="77777777" w:rsidR="00B97580" w:rsidRPr="00B97580" w:rsidRDefault="00B97580" w:rsidP="00B97580">
      <w:pPr>
        <w:spacing w:after="0"/>
        <w:jc w:val="center"/>
        <w:rPr>
          <w:b/>
          <w:color w:val="1D1B11"/>
        </w:rPr>
      </w:pPr>
      <w:r w:rsidRPr="00B97580">
        <w:rPr>
          <w:b/>
          <w:color w:val="1D1B11"/>
        </w:rPr>
        <w:t>1. Общие положения</w:t>
      </w:r>
    </w:p>
    <w:p w14:paraId="0F15E865" w14:textId="77777777" w:rsidR="00B97580" w:rsidRPr="00B97580" w:rsidRDefault="00B97580" w:rsidP="00B97580">
      <w:pPr>
        <w:spacing w:after="0"/>
        <w:jc w:val="center"/>
        <w:rPr>
          <w:b/>
          <w:color w:val="1D1B11"/>
        </w:rPr>
      </w:pPr>
    </w:p>
    <w:p w14:paraId="56811793" w14:textId="77777777" w:rsidR="00B97580" w:rsidRPr="00B97580" w:rsidRDefault="00B97580" w:rsidP="00160EF0">
      <w:pPr>
        <w:numPr>
          <w:ilvl w:val="0"/>
          <w:numId w:val="28"/>
        </w:numPr>
        <w:tabs>
          <w:tab w:val="left" w:pos="426"/>
          <w:tab w:val="left" w:pos="1134"/>
        </w:tabs>
        <w:spacing w:after="200" w:line="276" w:lineRule="auto"/>
        <w:ind w:firstLine="567"/>
        <w:contextualSpacing/>
        <w:rPr>
          <w:color w:val="1D1B11"/>
          <w:lang w:eastAsia="en-US"/>
        </w:rPr>
      </w:pPr>
      <w:r w:rsidRPr="00B97580">
        <w:rPr>
          <w:color w:val="1D1B11"/>
          <w:lang w:eastAsia="en-US"/>
        </w:rPr>
        <w:t>Организатор оценивает и сопоставляет только те заявки, которые признаны соответствующими требованиям и условиям запроса предложений и законодательства Российской Федерации.</w:t>
      </w:r>
    </w:p>
    <w:p w14:paraId="317234AD" w14:textId="77777777" w:rsidR="00B97580" w:rsidRPr="00B97580" w:rsidRDefault="00B97580" w:rsidP="00160EF0">
      <w:pPr>
        <w:numPr>
          <w:ilvl w:val="0"/>
          <w:numId w:val="28"/>
        </w:numPr>
        <w:tabs>
          <w:tab w:val="left" w:pos="426"/>
          <w:tab w:val="left" w:pos="1134"/>
        </w:tabs>
        <w:spacing w:after="200" w:line="276" w:lineRule="auto"/>
        <w:ind w:firstLine="567"/>
        <w:contextualSpacing/>
        <w:rPr>
          <w:color w:val="1D1B11"/>
          <w:lang w:eastAsia="en-US"/>
        </w:rPr>
      </w:pPr>
      <w:r w:rsidRPr="00B97580">
        <w:rPr>
          <w:color w:val="1D1B11"/>
          <w:lang w:eastAsia="en-US"/>
        </w:rPr>
        <w:t>Для определения лучших условий исполнения Договора, предложенных в заявках на участие в запросе предложений, комиссия оценивает и сопоставляет такие заявки. При необходимости, комиссия вправе привлечь экспертов для оценки заявок.</w:t>
      </w:r>
    </w:p>
    <w:p w14:paraId="055B9543" w14:textId="77777777" w:rsidR="00B97580" w:rsidRPr="00B97580" w:rsidRDefault="00B97580" w:rsidP="006F06DD">
      <w:pPr>
        <w:tabs>
          <w:tab w:val="left" w:pos="426"/>
          <w:tab w:val="left" w:pos="1134"/>
        </w:tabs>
        <w:spacing w:after="0" w:line="276" w:lineRule="auto"/>
        <w:ind w:right="57" w:firstLine="567"/>
        <w:contextualSpacing/>
        <w:rPr>
          <w:color w:val="1D1B11"/>
          <w:lang w:eastAsia="en-US"/>
        </w:rPr>
      </w:pPr>
      <w:r w:rsidRPr="00B97580">
        <w:rPr>
          <w:color w:val="1D1B11"/>
          <w:lang w:eastAsia="en-US"/>
        </w:rPr>
        <w:t xml:space="preserve">3. </w:t>
      </w:r>
      <w:r w:rsidRPr="00B97580">
        <w:rPr>
          <w:color w:val="1D1B11"/>
          <w:lang w:eastAsia="en-US"/>
        </w:rPr>
        <w:tab/>
        <w:t>Для осуществления расчетов используются следующие критерии:</w:t>
      </w:r>
    </w:p>
    <w:p w14:paraId="7D684F6F" w14:textId="41982A07" w:rsidR="00C71A1E" w:rsidRPr="00C71A1E" w:rsidRDefault="00745793" w:rsidP="00C71A1E">
      <w:pPr>
        <w:tabs>
          <w:tab w:val="left" w:pos="426"/>
          <w:tab w:val="left" w:pos="1134"/>
        </w:tabs>
        <w:spacing w:after="0" w:line="276" w:lineRule="auto"/>
        <w:ind w:right="57" w:firstLine="567"/>
        <w:contextualSpacing/>
        <w:rPr>
          <w:color w:val="1D1B11"/>
          <w:lang w:eastAsia="en-US"/>
        </w:rPr>
      </w:pPr>
      <w:r>
        <w:rPr>
          <w:color w:val="1D1B11"/>
          <w:lang w:eastAsia="en-US"/>
        </w:rPr>
        <w:t xml:space="preserve">- </w:t>
      </w:r>
      <w:r w:rsidRPr="00C71A1E">
        <w:rPr>
          <w:color w:val="1D1B11"/>
          <w:lang w:eastAsia="en-US"/>
        </w:rPr>
        <w:t>«</w:t>
      </w:r>
      <w:r w:rsidR="00C71A1E" w:rsidRPr="00C71A1E">
        <w:rPr>
          <w:color w:val="1D1B11"/>
          <w:lang w:eastAsia="en-US"/>
        </w:rPr>
        <w:t>Цена договора»;</w:t>
      </w:r>
    </w:p>
    <w:p w14:paraId="75F37AB2" w14:textId="58C145A6" w:rsidR="00B97580" w:rsidRPr="00BD57F4" w:rsidRDefault="00745793" w:rsidP="00C71A1E">
      <w:pPr>
        <w:tabs>
          <w:tab w:val="left" w:pos="426"/>
          <w:tab w:val="left" w:pos="1134"/>
        </w:tabs>
        <w:spacing w:after="0" w:line="276" w:lineRule="auto"/>
        <w:ind w:right="57" w:firstLine="567"/>
        <w:contextualSpacing/>
        <w:rPr>
          <w:color w:val="1D1B11"/>
          <w:lang w:eastAsia="en-US"/>
        </w:rPr>
      </w:pPr>
      <w:r>
        <w:rPr>
          <w:color w:val="1D1B11"/>
          <w:lang w:eastAsia="en-US"/>
        </w:rPr>
        <w:t xml:space="preserve">- </w:t>
      </w:r>
      <w:r w:rsidR="00C71A1E" w:rsidRPr="00C71A1E">
        <w:rPr>
          <w:color w:val="1D1B11"/>
          <w:lang w:eastAsia="en-US"/>
        </w:rPr>
        <w:t xml:space="preserve">«Наличие </w:t>
      </w:r>
      <w:r w:rsidR="00B55652">
        <w:rPr>
          <w:color w:val="1D1B11"/>
          <w:lang w:eastAsia="en-US"/>
        </w:rPr>
        <w:t>сертификата Ди</w:t>
      </w:r>
      <w:r w:rsidR="00BD57F4">
        <w:rPr>
          <w:color w:val="1D1B11"/>
          <w:lang w:eastAsia="en-US"/>
        </w:rPr>
        <w:t>стрибьютера</w:t>
      </w:r>
      <w:r w:rsidR="00B55652">
        <w:rPr>
          <w:color w:val="1D1B11"/>
          <w:lang w:eastAsia="en-US"/>
        </w:rPr>
        <w:t xml:space="preserve"> </w:t>
      </w:r>
      <w:r w:rsidR="00861D81" w:rsidRPr="00861D81">
        <w:rPr>
          <w:color w:val="1D1B11"/>
          <w:lang w:val="en-US" w:eastAsia="en-US"/>
        </w:rPr>
        <w:t>ZKL</w:t>
      </w:r>
      <w:r w:rsidR="00040365">
        <w:rPr>
          <w:color w:val="1D1B11"/>
          <w:lang w:eastAsia="en-US"/>
        </w:rPr>
        <w:t>»</w:t>
      </w:r>
      <w:r w:rsidR="00BD57F4">
        <w:rPr>
          <w:color w:val="1D1B11"/>
          <w:lang w:eastAsia="en-US"/>
        </w:rPr>
        <w:t>.</w:t>
      </w:r>
    </w:p>
    <w:p w14:paraId="18B70743" w14:textId="2B4B8C53" w:rsidR="00B97580" w:rsidRPr="00B97580" w:rsidRDefault="00B97580" w:rsidP="006F06DD">
      <w:pPr>
        <w:tabs>
          <w:tab w:val="left" w:pos="426"/>
          <w:tab w:val="left" w:pos="1134"/>
        </w:tabs>
        <w:spacing w:after="0" w:line="276" w:lineRule="auto"/>
        <w:ind w:right="57" w:firstLine="567"/>
        <w:contextualSpacing/>
        <w:rPr>
          <w:color w:val="1D1B11"/>
          <w:lang w:eastAsia="en-US"/>
        </w:rPr>
      </w:pPr>
      <w:r w:rsidRPr="00B97580">
        <w:rPr>
          <w:color w:val="1D1B11"/>
          <w:lang w:eastAsia="en-US"/>
        </w:rPr>
        <w:t xml:space="preserve">4. </w:t>
      </w:r>
      <w:r w:rsidRPr="00B97580">
        <w:rPr>
          <w:color w:val="1D1B11"/>
          <w:lang w:eastAsia="en-US"/>
        </w:rPr>
        <w:tab/>
        <w:t xml:space="preserve">Значимость критериев определяется в </w:t>
      </w:r>
      <w:r w:rsidR="00AA08C2">
        <w:rPr>
          <w:color w:val="1D1B11"/>
          <w:lang w:eastAsia="en-US"/>
        </w:rPr>
        <w:t>процентах</w:t>
      </w:r>
      <w:r w:rsidRPr="00B97580">
        <w:rPr>
          <w:color w:val="1D1B11"/>
          <w:lang w:eastAsia="en-US"/>
        </w:rPr>
        <w:t xml:space="preserve">. </w:t>
      </w:r>
    </w:p>
    <w:p w14:paraId="409E4DE9" w14:textId="1F5B0845" w:rsidR="00B97580" w:rsidRPr="00B97580" w:rsidRDefault="00B97580" w:rsidP="006F06DD">
      <w:pPr>
        <w:tabs>
          <w:tab w:val="left" w:pos="426"/>
          <w:tab w:val="left" w:pos="1134"/>
        </w:tabs>
        <w:spacing w:after="0" w:line="276" w:lineRule="auto"/>
        <w:ind w:right="57" w:firstLine="567"/>
        <w:contextualSpacing/>
        <w:rPr>
          <w:color w:val="1D1B11"/>
          <w:lang w:eastAsia="en-US"/>
        </w:rPr>
      </w:pPr>
      <w:r w:rsidRPr="00B97580">
        <w:rPr>
          <w:color w:val="1D1B11"/>
          <w:lang w:eastAsia="en-US"/>
        </w:rPr>
        <w:t xml:space="preserve">5. </w:t>
      </w:r>
      <w:r w:rsidRPr="00B97580">
        <w:rPr>
          <w:color w:val="1D1B11"/>
          <w:lang w:eastAsia="en-US"/>
        </w:rPr>
        <w:tab/>
        <w:t xml:space="preserve">Сумма значимостей критериев оценки заявок составляет 100 </w:t>
      </w:r>
      <w:r w:rsidR="0084050A">
        <w:rPr>
          <w:color w:val="1D1B11"/>
          <w:lang w:eastAsia="en-US"/>
        </w:rPr>
        <w:t>процентов</w:t>
      </w:r>
      <w:r w:rsidRPr="00B97580">
        <w:rPr>
          <w:color w:val="1D1B11"/>
          <w:lang w:eastAsia="en-US"/>
        </w:rPr>
        <w:t>.</w:t>
      </w:r>
    </w:p>
    <w:p w14:paraId="2E937517" w14:textId="067BB8ED" w:rsidR="003F3C21" w:rsidRPr="004E5394" w:rsidRDefault="00B97580" w:rsidP="003F3C21">
      <w:pPr>
        <w:widowControl w:val="0"/>
        <w:suppressLineNumbers/>
        <w:suppressAutoHyphens/>
        <w:spacing w:after="240"/>
        <w:ind w:firstLine="567"/>
        <w:contextualSpacing/>
      </w:pPr>
      <w:r w:rsidRPr="00B97580">
        <w:rPr>
          <w:color w:val="1D1B11"/>
          <w:lang w:eastAsia="en-US"/>
        </w:rPr>
        <w:t>6. Для оценки заявок осуществляется расчет итоговой суммы баллов по каждой заявке. Итоговая сумма баллов заявки рассчитывается путем сложения баллов по каждому критерию оценки заявки.</w:t>
      </w:r>
      <w:r w:rsidR="003F3C21" w:rsidRPr="003F3C21">
        <w:t xml:space="preserve"> </w:t>
      </w:r>
      <w:r w:rsidR="003F3C21">
        <w:t>Итоговое</w:t>
      </w:r>
      <w:r w:rsidR="003F3C21" w:rsidRPr="004E5394">
        <w:t xml:space="preserve"> количество баллов по каждой заявке (ОКБ) рассчитывается по следующей формуле:</w:t>
      </w:r>
    </w:p>
    <w:p w14:paraId="69FFAFE5" w14:textId="45E64809" w:rsidR="003F3C21" w:rsidRPr="004E5394" w:rsidRDefault="003F3C21" w:rsidP="003F3C21">
      <w:pPr>
        <w:widowControl w:val="0"/>
        <w:suppressLineNumbers/>
        <w:suppressAutoHyphens/>
        <w:ind w:left="1418" w:firstLine="709"/>
        <w:contextualSpacing/>
      </w:pPr>
      <w:r w:rsidRPr="004E5394">
        <w:t xml:space="preserve">ОКБ = </w:t>
      </w:r>
      <w:r>
        <w:t>БЦ + БД,</w:t>
      </w:r>
    </w:p>
    <w:p w14:paraId="40EE7580" w14:textId="77777777" w:rsidR="00745793" w:rsidRDefault="003F3C21" w:rsidP="00745793">
      <w:pPr>
        <w:tabs>
          <w:tab w:val="left" w:pos="426"/>
          <w:tab w:val="left" w:pos="1134"/>
        </w:tabs>
        <w:spacing w:after="0" w:line="276" w:lineRule="auto"/>
        <w:ind w:right="57" w:firstLine="567"/>
        <w:contextualSpacing/>
        <w:rPr>
          <w:color w:val="1D1B11"/>
          <w:lang w:eastAsia="en-US"/>
        </w:rPr>
      </w:pPr>
      <w:r>
        <w:rPr>
          <w:color w:val="1D1B11"/>
          <w:lang w:eastAsia="en-US"/>
        </w:rPr>
        <w:t>где</w:t>
      </w:r>
      <w:r w:rsidR="00745793">
        <w:rPr>
          <w:color w:val="1D1B11"/>
          <w:lang w:eastAsia="en-US"/>
        </w:rPr>
        <w:t>:</w:t>
      </w:r>
    </w:p>
    <w:p w14:paraId="1B945AFA" w14:textId="171E739D" w:rsidR="00745793" w:rsidRDefault="003F3C21" w:rsidP="00745793">
      <w:pPr>
        <w:tabs>
          <w:tab w:val="left" w:pos="426"/>
          <w:tab w:val="left" w:pos="1134"/>
        </w:tabs>
        <w:spacing w:after="0" w:line="276" w:lineRule="auto"/>
        <w:ind w:right="57" w:firstLine="567"/>
        <w:contextualSpacing/>
      </w:pPr>
      <w:r w:rsidRPr="003F3C21">
        <w:rPr>
          <w:color w:val="1D1B11"/>
          <w:lang w:eastAsia="en-US"/>
        </w:rPr>
        <w:t>ОКБ – общее количество баллов, присуждаемое конкретному Участнику;</w:t>
      </w:r>
      <w:r w:rsidR="00745793" w:rsidRPr="00745793">
        <w:t xml:space="preserve"> </w:t>
      </w:r>
    </w:p>
    <w:p w14:paraId="3D468574" w14:textId="447A1C16" w:rsidR="00745793" w:rsidRPr="00745793" w:rsidRDefault="00745793" w:rsidP="00745793">
      <w:pPr>
        <w:tabs>
          <w:tab w:val="left" w:pos="426"/>
          <w:tab w:val="left" w:pos="1134"/>
        </w:tabs>
        <w:spacing w:after="0" w:line="276" w:lineRule="auto"/>
        <w:ind w:right="57" w:firstLine="567"/>
        <w:contextualSpacing/>
        <w:rPr>
          <w:color w:val="1D1B11"/>
          <w:lang w:eastAsia="en-US"/>
        </w:rPr>
      </w:pPr>
      <w:r w:rsidRPr="00745793">
        <w:rPr>
          <w:color w:val="1D1B11"/>
          <w:lang w:eastAsia="en-US"/>
        </w:rPr>
        <w:t>БЦ – общее количество баллов по критерию «Цена договора»;</w:t>
      </w:r>
    </w:p>
    <w:p w14:paraId="141FC2CE" w14:textId="386C9F76" w:rsidR="00B97580" w:rsidRPr="00B97580" w:rsidRDefault="00745793" w:rsidP="00745793">
      <w:pPr>
        <w:tabs>
          <w:tab w:val="left" w:pos="426"/>
          <w:tab w:val="left" w:pos="1134"/>
        </w:tabs>
        <w:spacing w:after="0" w:line="276" w:lineRule="auto"/>
        <w:ind w:right="57" w:firstLine="567"/>
        <w:contextualSpacing/>
        <w:rPr>
          <w:color w:val="1D1B11"/>
          <w:lang w:eastAsia="en-US"/>
        </w:rPr>
      </w:pPr>
      <w:r w:rsidRPr="00745793">
        <w:rPr>
          <w:color w:val="1D1B11"/>
          <w:lang w:eastAsia="en-US"/>
        </w:rPr>
        <w:t xml:space="preserve">БД – общее количество баллов по критерию «Наличие сертификата Дистрибьютера </w:t>
      </w:r>
      <w:r w:rsidR="00861D81" w:rsidRPr="00861D81">
        <w:rPr>
          <w:color w:val="1D1B11"/>
          <w:lang w:eastAsia="en-US"/>
        </w:rPr>
        <w:t>ZKL</w:t>
      </w:r>
      <w:r w:rsidRPr="00745793">
        <w:rPr>
          <w:color w:val="1D1B11"/>
          <w:lang w:eastAsia="en-US"/>
        </w:rPr>
        <w:t>».</w:t>
      </w:r>
    </w:p>
    <w:p w14:paraId="2181268A" w14:textId="77777777" w:rsidR="00B97580" w:rsidRPr="00B97580" w:rsidRDefault="00B97580" w:rsidP="006F06DD">
      <w:pPr>
        <w:tabs>
          <w:tab w:val="left" w:pos="426"/>
          <w:tab w:val="left" w:pos="1134"/>
        </w:tabs>
        <w:spacing w:after="0" w:line="276" w:lineRule="auto"/>
        <w:ind w:right="57" w:firstLine="567"/>
        <w:contextualSpacing/>
        <w:rPr>
          <w:color w:val="1D1B11"/>
          <w:lang w:eastAsia="en-US"/>
        </w:rPr>
      </w:pPr>
      <w:r w:rsidRPr="00B97580">
        <w:rPr>
          <w:color w:val="1D1B11"/>
          <w:lang w:eastAsia="en-US"/>
        </w:rPr>
        <w:t xml:space="preserve">7. </w:t>
      </w:r>
      <w:r w:rsidRPr="00B97580">
        <w:rPr>
          <w:color w:val="1D1B11"/>
          <w:lang w:eastAsia="en-US"/>
        </w:rPr>
        <w:tab/>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балла по каждой заявке.</w:t>
      </w:r>
    </w:p>
    <w:p w14:paraId="72B03D78" w14:textId="77777777" w:rsidR="00B97580" w:rsidRPr="00B97580" w:rsidRDefault="00B97580" w:rsidP="006F06DD">
      <w:pPr>
        <w:tabs>
          <w:tab w:val="left" w:pos="426"/>
          <w:tab w:val="left" w:pos="1134"/>
        </w:tabs>
        <w:spacing w:after="0" w:line="276" w:lineRule="auto"/>
        <w:ind w:right="57" w:firstLine="567"/>
        <w:contextualSpacing/>
        <w:rPr>
          <w:color w:val="1D1B11"/>
          <w:lang w:eastAsia="en-US"/>
        </w:rPr>
      </w:pPr>
      <w:r w:rsidRPr="00B97580">
        <w:rPr>
          <w:color w:val="1D1B11"/>
          <w:lang w:eastAsia="en-US"/>
        </w:rPr>
        <w:t xml:space="preserve">8. </w:t>
      </w:r>
      <w:r w:rsidRPr="00B97580">
        <w:rPr>
          <w:color w:val="1D1B11"/>
          <w:lang w:eastAsia="en-US"/>
        </w:rPr>
        <w:tab/>
        <w:t>Заявке, набравшей наибольшее количество баллов, присваивается первый номер.</w:t>
      </w:r>
    </w:p>
    <w:p w14:paraId="634F1BE8" w14:textId="77777777" w:rsidR="00DB07C9" w:rsidRDefault="00DB07C9" w:rsidP="00DB07C9">
      <w:pPr>
        <w:spacing w:after="0"/>
        <w:ind w:right="57"/>
        <w:contextualSpacing/>
        <w:jc w:val="center"/>
        <w:rPr>
          <w:b/>
          <w:color w:val="1D1B11"/>
          <w:lang w:eastAsia="en-US"/>
        </w:rPr>
      </w:pPr>
    </w:p>
    <w:p w14:paraId="16346947" w14:textId="73B78AA7" w:rsidR="00DB07C9" w:rsidRPr="00DB07C9" w:rsidRDefault="00DB07C9" w:rsidP="00DB07C9">
      <w:pPr>
        <w:spacing w:after="0"/>
        <w:ind w:right="57"/>
        <w:contextualSpacing/>
        <w:jc w:val="center"/>
        <w:rPr>
          <w:b/>
          <w:color w:val="1D1B11"/>
          <w:lang w:eastAsia="en-US"/>
        </w:rPr>
      </w:pPr>
      <w:r w:rsidRPr="00DB07C9">
        <w:rPr>
          <w:b/>
          <w:color w:val="1D1B11"/>
          <w:lang w:eastAsia="en-US"/>
        </w:rPr>
        <w:t>2. Порядок оценки</w:t>
      </w:r>
    </w:p>
    <w:p w14:paraId="03AD1CCC" w14:textId="77777777" w:rsidR="00210B47" w:rsidRDefault="00210B47" w:rsidP="00E3506D">
      <w:pPr>
        <w:jc w:val="center"/>
        <w:rPr>
          <w:b/>
        </w:rPr>
      </w:pPr>
    </w:p>
    <w:p w14:paraId="6A676A82" w14:textId="098D078D" w:rsidR="00B97580" w:rsidRPr="00B97580" w:rsidRDefault="00B97580" w:rsidP="00160EF0">
      <w:pPr>
        <w:numPr>
          <w:ilvl w:val="1"/>
          <w:numId w:val="27"/>
        </w:numPr>
        <w:suppressLineNumbers/>
        <w:tabs>
          <w:tab w:val="left" w:pos="426"/>
        </w:tabs>
        <w:suppressAutoHyphens/>
        <w:spacing w:before="120" w:after="120"/>
        <w:ind w:left="0" w:firstLine="567"/>
        <w:contextualSpacing/>
        <w:jc w:val="left"/>
        <w:rPr>
          <w:rFonts w:eastAsiaTheme="minorEastAsia" w:cstheme="minorBidi"/>
          <w:b/>
        </w:rPr>
      </w:pPr>
      <w:r w:rsidRPr="00B97580">
        <w:rPr>
          <w:rFonts w:eastAsiaTheme="minorEastAsia" w:cstheme="minorBidi"/>
          <w:b/>
        </w:rPr>
        <w:t>Цена договора</w:t>
      </w:r>
      <w:r w:rsidR="00AB09C9">
        <w:rPr>
          <w:rFonts w:eastAsiaTheme="minorEastAsia" w:cstheme="minorBidi"/>
          <w:b/>
        </w:rPr>
        <w:t xml:space="preserve"> (БЦ)</w:t>
      </w:r>
    </w:p>
    <w:p w14:paraId="1C6DFDCE" w14:textId="059134AD" w:rsidR="00B97580" w:rsidRPr="00B97580" w:rsidRDefault="00B97580" w:rsidP="00B97580">
      <w:pPr>
        <w:suppressLineNumbers/>
        <w:tabs>
          <w:tab w:val="left" w:pos="426"/>
        </w:tabs>
        <w:suppressAutoHyphens/>
        <w:spacing w:before="120" w:after="120"/>
        <w:ind w:left="567"/>
        <w:contextualSpacing/>
        <w:rPr>
          <w:rFonts w:eastAsiaTheme="minorEastAsia" w:cstheme="minorBidi"/>
        </w:rPr>
      </w:pPr>
      <w:r w:rsidRPr="00B97580">
        <w:rPr>
          <w:rFonts w:eastAsiaTheme="minorEastAsia" w:cstheme="minorBidi"/>
          <w:b/>
        </w:rPr>
        <w:t xml:space="preserve">Значимость критерия </w:t>
      </w:r>
      <w:r w:rsidR="0084050A">
        <w:rPr>
          <w:rFonts w:eastAsiaTheme="minorEastAsia" w:cstheme="minorBidi"/>
          <w:b/>
        </w:rPr>
        <w:t>–</w:t>
      </w:r>
      <w:r w:rsidRPr="00B97580">
        <w:rPr>
          <w:rFonts w:eastAsiaTheme="minorEastAsia" w:cstheme="minorBidi"/>
          <w:b/>
        </w:rPr>
        <w:t xml:space="preserve"> </w:t>
      </w:r>
      <w:r w:rsidR="00BD57F4">
        <w:rPr>
          <w:rFonts w:eastAsiaTheme="minorEastAsia" w:cstheme="minorBidi"/>
          <w:b/>
        </w:rPr>
        <w:t>6</w:t>
      </w:r>
      <w:r w:rsidR="00E76BA9">
        <w:rPr>
          <w:rFonts w:eastAsiaTheme="minorEastAsia" w:cstheme="minorBidi"/>
          <w:b/>
        </w:rPr>
        <w:t>0</w:t>
      </w:r>
      <w:r w:rsidR="0084050A">
        <w:rPr>
          <w:rFonts w:eastAsiaTheme="minorEastAsia" w:cstheme="minorBidi"/>
          <w:b/>
        </w:rPr>
        <w:t xml:space="preserve"> </w:t>
      </w:r>
    </w:p>
    <w:p w14:paraId="42AE95FC" w14:textId="02F69B36" w:rsidR="00B97580" w:rsidRPr="00B97580" w:rsidRDefault="00B97580" w:rsidP="00B97580">
      <w:pPr>
        <w:suppressLineNumbers/>
        <w:tabs>
          <w:tab w:val="left" w:pos="0"/>
          <w:tab w:val="left" w:pos="567"/>
        </w:tabs>
        <w:suppressAutoHyphens/>
        <w:spacing w:after="200"/>
        <w:contextualSpacing/>
        <w:rPr>
          <w:rFonts w:eastAsiaTheme="minorEastAsia" w:cstheme="minorBidi"/>
        </w:rPr>
      </w:pPr>
      <w:r w:rsidRPr="00B97580">
        <w:rPr>
          <w:rFonts w:eastAsiaTheme="minorEastAsia" w:cstheme="minorBidi"/>
        </w:rPr>
        <w:tab/>
        <w:t>Расчет баллов по ценовому критерию (</w:t>
      </w:r>
      <w:r w:rsidR="007A4768">
        <w:rPr>
          <w:rFonts w:eastAsiaTheme="minorEastAsia" w:cstheme="minorBidi"/>
        </w:rPr>
        <w:t>Б</w:t>
      </w:r>
      <w:r w:rsidRPr="00B97580">
        <w:rPr>
          <w:rFonts w:eastAsiaTheme="minorEastAsia" w:cstheme="minorBidi"/>
        </w:rPr>
        <w:t>Ц) производится по следующей формуле:</w:t>
      </w:r>
    </w:p>
    <w:tbl>
      <w:tblPr>
        <w:tblW w:w="0" w:type="auto"/>
        <w:jc w:val="center"/>
        <w:tblLayout w:type="fixed"/>
        <w:tblLook w:val="0000" w:firstRow="0" w:lastRow="0" w:firstColumn="0" w:lastColumn="0" w:noHBand="0" w:noVBand="0"/>
      </w:tblPr>
      <w:tblGrid>
        <w:gridCol w:w="991"/>
        <w:gridCol w:w="388"/>
        <w:gridCol w:w="1237"/>
        <w:gridCol w:w="636"/>
        <w:gridCol w:w="1809"/>
        <w:gridCol w:w="735"/>
      </w:tblGrid>
      <w:tr w:rsidR="00B97580" w:rsidRPr="00B97580" w14:paraId="7260DD7B" w14:textId="77777777" w:rsidTr="000815D9">
        <w:trPr>
          <w:cantSplit/>
          <w:trHeight w:val="274"/>
          <w:jc w:val="center"/>
        </w:trPr>
        <w:tc>
          <w:tcPr>
            <w:tcW w:w="991" w:type="dxa"/>
            <w:vMerge w:val="restart"/>
            <w:vAlign w:val="center"/>
          </w:tcPr>
          <w:p w14:paraId="3EBCCFB2" w14:textId="1D583690" w:rsidR="00B97580" w:rsidRPr="00B97580" w:rsidRDefault="00F10AD1" w:rsidP="00B97580">
            <w:pPr>
              <w:suppressLineNumbers/>
              <w:suppressAutoHyphens/>
              <w:spacing w:after="0"/>
              <w:contextualSpacing/>
              <w:jc w:val="right"/>
              <w:rPr>
                <w:rFonts w:eastAsiaTheme="minorEastAsia" w:cstheme="minorBidi"/>
              </w:rPr>
            </w:pPr>
            <w:r>
              <w:rPr>
                <w:rFonts w:eastAsiaTheme="minorEastAsia" w:cstheme="minorBidi"/>
              </w:rPr>
              <w:t>Б</w:t>
            </w:r>
            <w:r w:rsidR="00B97580" w:rsidRPr="00B97580">
              <w:rPr>
                <w:rFonts w:eastAsiaTheme="minorEastAsia" w:cstheme="minorBidi"/>
              </w:rPr>
              <w:t>Ц</w:t>
            </w:r>
          </w:p>
        </w:tc>
        <w:tc>
          <w:tcPr>
            <w:tcW w:w="388" w:type="dxa"/>
            <w:vMerge w:val="restart"/>
            <w:vAlign w:val="center"/>
          </w:tcPr>
          <w:p w14:paraId="6C78AFC3" w14:textId="77777777" w:rsidR="00B97580" w:rsidRPr="00B97580" w:rsidRDefault="00B97580" w:rsidP="00B97580">
            <w:pPr>
              <w:suppressLineNumbers/>
              <w:suppressAutoHyphens/>
              <w:spacing w:after="0"/>
              <w:contextualSpacing/>
              <w:rPr>
                <w:rFonts w:eastAsiaTheme="minorEastAsia" w:cstheme="minorBidi"/>
              </w:rPr>
            </w:pPr>
            <w:r w:rsidRPr="00B97580">
              <w:rPr>
                <w:rFonts w:eastAsiaTheme="minorEastAsia" w:cstheme="minorBidi"/>
              </w:rPr>
              <w:t>=</w:t>
            </w:r>
          </w:p>
        </w:tc>
        <w:tc>
          <w:tcPr>
            <w:tcW w:w="1237" w:type="dxa"/>
            <w:vMerge w:val="restart"/>
            <w:vAlign w:val="center"/>
          </w:tcPr>
          <w:p w14:paraId="6CFBAC58" w14:textId="12829D40" w:rsidR="00B97580" w:rsidRPr="00B97580" w:rsidRDefault="0084050A" w:rsidP="00B97580">
            <w:pPr>
              <w:suppressLineNumbers/>
              <w:suppressAutoHyphens/>
              <w:spacing w:after="0"/>
              <w:contextualSpacing/>
              <w:rPr>
                <w:rFonts w:eastAsiaTheme="minorEastAsia" w:cstheme="minorBidi"/>
              </w:rPr>
            </w:pPr>
            <w:r>
              <w:rPr>
                <w:rFonts w:eastAsiaTheme="minorEastAsia" w:cstheme="minorBidi"/>
              </w:rPr>
              <w:t>6</w:t>
            </w:r>
            <w:r w:rsidR="00E76BA9">
              <w:rPr>
                <w:rFonts w:eastAsiaTheme="minorEastAsia" w:cstheme="minorBidi"/>
              </w:rPr>
              <w:t>0</w:t>
            </w:r>
            <w:r w:rsidR="00B97580" w:rsidRPr="00B97580">
              <w:rPr>
                <w:rFonts w:eastAsiaTheme="minorEastAsia" w:cstheme="minorBidi"/>
              </w:rPr>
              <w:t xml:space="preserve"> х</w:t>
            </w:r>
          </w:p>
        </w:tc>
        <w:tc>
          <w:tcPr>
            <w:tcW w:w="636" w:type="dxa"/>
            <w:vMerge w:val="restart"/>
            <w:vAlign w:val="center"/>
          </w:tcPr>
          <w:p w14:paraId="0E0FAA60" w14:textId="77777777" w:rsidR="00B97580" w:rsidRPr="00B97580" w:rsidRDefault="00B97580" w:rsidP="00B97580">
            <w:pPr>
              <w:suppressLineNumbers/>
              <w:suppressAutoHyphens/>
              <w:spacing w:after="0"/>
              <w:contextualSpacing/>
              <w:rPr>
                <w:rFonts w:eastAsiaTheme="minorEastAsia" w:cstheme="minorBidi"/>
              </w:rPr>
            </w:pPr>
            <w:proofErr w:type="gramStart"/>
            <w:r w:rsidRPr="00B97580">
              <w:rPr>
                <w:rFonts w:eastAsiaTheme="minorEastAsia" w:cstheme="minorBidi"/>
              </w:rPr>
              <w:t>(1-</w:t>
            </w:r>
            <w:proofErr w:type="gramEnd"/>
          </w:p>
        </w:tc>
        <w:tc>
          <w:tcPr>
            <w:tcW w:w="1809" w:type="dxa"/>
            <w:tcBorders>
              <w:bottom w:val="single" w:sz="4" w:space="0" w:color="auto"/>
            </w:tcBorders>
          </w:tcPr>
          <w:p w14:paraId="0A07E8D7" w14:textId="77777777" w:rsidR="00B97580" w:rsidRPr="00B97580" w:rsidRDefault="00B97580" w:rsidP="00B97580">
            <w:pPr>
              <w:suppressLineNumbers/>
              <w:suppressAutoHyphens/>
              <w:spacing w:after="0"/>
              <w:contextualSpacing/>
              <w:jc w:val="center"/>
              <w:rPr>
                <w:rFonts w:eastAsiaTheme="minorEastAsia" w:cstheme="minorBidi"/>
              </w:rPr>
            </w:pPr>
            <w:proofErr w:type="spellStart"/>
            <w:r w:rsidRPr="00B97580">
              <w:rPr>
                <w:rFonts w:eastAsiaTheme="minorEastAsia" w:cstheme="minorBidi"/>
              </w:rPr>
              <w:t>Ц</w:t>
            </w:r>
            <w:r w:rsidRPr="00B97580">
              <w:rPr>
                <w:rFonts w:eastAsiaTheme="minorEastAsia" w:cstheme="minorBidi"/>
                <w:vertAlign w:val="subscript"/>
              </w:rPr>
              <w:t>оц</w:t>
            </w:r>
            <w:proofErr w:type="spellEnd"/>
            <w:r w:rsidRPr="00B97580">
              <w:rPr>
                <w:rFonts w:eastAsiaTheme="minorEastAsia" w:cstheme="minorBidi"/>
                <w:vertAlign w:val="subscript"/>
              </w:rPr>
              <w:t xml:space="preserve"> </w:t>
            </w:r>
            <w:r w:rsidRPr="00B97580">
              <w:rPr>
                <w:rFonts w:eastAsiaTheme="minorEastAsia" w:cstheme="minorBidi"/>
              </w:rPr>
              <w:t xml:space="preserve">– </w:t>
            </w:r>
            <w:proofErr w:type="spellStart"/>
            <w:r w:rsidRPr="00B97580">
              <w:rPr>
                <w:rFonts w:eastAsiaTheme="minorEastAsia" w:cstheme="minorBidi"/>
              </w:rPr>
              <w:t>Ц</w:t>
            </w:r>
            <w:r w:rsidRPr="00B97580">
              <w:rPr>
                <w:rFonts w:eastAsiaTheme="minorEastAsia" w:cstheme="minorBidi"/>
                <w:vertAlign w:val="subscript"/>
              </w:rPr>
              <w:t>мин</w:t>
            </w:r>
            <w:proofErr w:type="spellEnd"/>
          </w:p>
        </w:tc>
        <w:tc>
          <w:tcPr>
            <w:tcW w:w="735" w:type="dxa"/>
            <w:vMerge w:val="restart"/>
            <w:vAlign w:val="center"/>
          </w:tcPr>
          <w:p w14:paraId="6C7C29EA" w14:textId="77777777" w:rsidR="00B97580" w:rsidRPr="00B97580" w:rsidRDefault="00B97580" w:rsidP="00B97580">
            <w:pPr>
              <w:suppressLineNumbers/>
              <w:suppressAutoHyphens/>
              <w:spacing w:after="0"/>
              <w:contextualSpacing/>
              <w:rPr>
                <w:rFonts w:eastAsiaTheme="minorEastAsia" w:cstheme="minorBidi"/>
              </w:rPr>
            </w:pPr>
            <w:r w:rsidRPr="00B97580">
              <w:rPr>
                <w:rFonts w:eastAsiaTheme="minorEastAsia" w:cstheme="minorBidi"/>
                <w:rtl/>
              </w:rPr>
              <w:t>﴿</w:t>
            </w:r>
          </w:p>
        </w:tc>
      </w:tr>
      <w:tr w:rsidR="00B97580" w:rsidRPr="00B97580" w14:paraId="586B8E29" w14:textId="77777777" w:rsidTr="000815D9">
        <w:trPr>
          <w:cantSplit/>
          <w:trHeight w:val="163"/>
          <w:jc w:val="center"/>
        </w:trPr>
        <w:tc>
          <w:tcPr>
            <w:tcW w:w="991" w:type="dxa"/>
            <w:vMerge/>
          </w:tcPr>
          <w:p w14:paraId="091DB20C" w14:textId="77777777" w:rsidR="00B97580" w:rsidRPr="00B97580" w:rsidRDefault="00B97580" w:rsidP="00B97580">
            <w:pPr>
              <w:suppressLineNumbers/>
              <w:suppressAutoHyphens/>
              <w:spacing w:after="0"/>
              <w:contextualSpacing/>
              <w:rPr>
                <w:rFonts w:eastAsiaTheme="minorEastAsia" w:cstheme="minorBidi"/>
                <w:b/>
              </w:rPr>
            </w:pPr>
          </w:p>
        </w:tc>
        <w:tc>
          <w:tcPr>
            <w:tcW w:w="388" w:type="dxa"/>
            <w:vMerge/>
          </w:tcPr>
          <w:p w14:paraId="53441B4C" w14:textId="77777777" w:rsidR="00B97580" w:rsidRPr="00B97580" w:rsidRDefault="00B97580" w:rsidP="00B97580">
            <w:pPr>
              <w:suppressLineNumbers/>
              <w:suppressAutoHyphens/>
              <w:spacing w:after="0"/>
              <w:contextualSpacing/>
              <w:rPr>
                <w:rFonts w:eastAsiaTheme="minorEastAsia" w:cstheme="minorBidi"/>
                <w:b/>
              </w:rPr>
            </w:pPr>
          </w:p>
        </w:tc>
        <w:tc>
          <w:tcPr>
            <w:tcW w:w="1237" w:type="dxa"/>
            <w:vMerge/>
          </w:tcPr>
          <w:p w14:paraId="76D82180" w14:textId="77777777" w:rsidR="00B97580" w:rsidRPr="00B97580" w:rsidRDefault="00B97580" w:rsidP="00B97580">
            <w:pPr>
              <w:suppressLineNumbers/>
              <w:suppressAutoHyphens/>
              <w:spacing w:after="0"/>
              <w:contextualSpacing/>
              <w:rPr>
                <w:rFonts w:eastAsiaTheme="minorEastAsia" w:cstheme="minorBidi"/>
                <w:b/>
              </w:rPr>
            </w:pPr>
          </w:p>
        </w:tc>
        <w:tc>
          <w:tcPr>
            <w:tcW w:w="636" w:type="dxa"/>
            <w:vMerge/>
          </w:tcPr>
          <w:p w14:paraId="5C8A251B" w14:textId="77777777" w:rsidR="00B97580" w:rsidRPr="00B97580" w:rsidRDefault="00B97580" w:rsidP="00B97580">
            <w:pPr>
              <w:suppressLineNumbers/>
              <w:suppressAutoHyphens/>
              <w:spacing w:after="0"/>
              <w:contextualSpacing/>
              <w:rPr>
                <w:rFonts w:eastAsiaTheme="minorEastAsia" w:cstheme="minorBidi"/>
              </w:rPr>
            </w:pPr>
          </w:p>
        </w:tc>
        <w:tc>
          <w:tcPr>
            <w:tcW w:w="1809" w:type="dxa"/>
            <w:tcBorders>
              <w:top w:val="single" w:sz="4" w:space="0" w:color="auto"/>
            </w:tcBorders>
          </w:tcPr>
          <w:p w14:paraId="3ABE7585" w14:textId="77777777" w:rsidR="00B97580" w:rsidRPr="00B97580" w:rsidRDefault="00B97580" w:rsidP="00B97580">
            <w:pPr>
              <w:suppressLineNumbers/>
              <w:suppressAutoHyphens/>
              <w:spacing w:after="0"/>
              <w:contextualSpacing/>
              <w:jc w:val="center"/>
              <w:rPr>
                <w:rFonts w:eastAsiaTheme="minorEastAsia" w:cstheme="minorBidi"/>
              </w:rPr>
            </w:pPr>
            <w:proofErr w:type="spellStart"/>
            <w:r w:rsidRPr="00B97580">
              <w:rPr>
                <w:rFonts w:eastAsiaTheme="minorEastAsia" w:cstheme="minorBidi"/>
              </w:rPr>
              <w:t>Ц</w:t>
            </w:r>
            <w:r w:rsidRPr="00B97580">
              <w:rPr>
                <w:rFonts w:eastAsiaTheme="minorEastAsia" w:cstheme="minorBidi"/>
                <w:vertAlign w:val="subscript"/>
              </w:rPr>
              <w:t>мах</w:t>
            </w:r>
            <w:proofErr w:type="spellEnd"/>
          </w:p>
        </w:tc>
        <w:tc>
          <w:tcPr>
            <w:tcW w:w="735" w:type="dxa"/>
            <w:vMerge/>
          </w:tcPr>
          <w:p w14:paraId="37AF3AB2" w14:textId="77777777" w:rsidR="00B97580" w:rsidRPr="00B97580" w:rsidRDefault="00B97580" w:rsidP="00B97580">
            <w:pPr>
              <w:suppressLineNumbers/>
              <w:suppressAutoHyphens/>
              <w:spacing w:after="0"/>
              <w:contextualSpacing/>
              <w:rPr>
                <w:rFonts w:eastAsiaTheme="minorEastAsia" w:cstheme="minorBidi"/>
              </w:rPr>
            </w:pPr>
          </w:p>
        </w:tc>
      </w:tr>
    </w:tbl>
    <w:p w14:paraId="3139B062" w14:textId="77777777" w:rsidR="00B97580" w:rsidRPr="00B97580" w:rsidRDefault="00B97580" w:rsidP="00B97580">
      <w:pPr>
        <w:suppressLineNumbers/>
        <w:suppressAutoHyphens/>
        <w:spacing w:after="0"/>
        <w:ind w:right="43" w:firstLine="567"/>
        <w:contextualSpacing/>
        <w:rPr>
          <w:rFonts w:eastAsiaTheme="minorEastAsia" w:cstheme="minorBidi"/>
        </w:rPr>
      </w:pPr>
      <w:r w:rsidRPr="00B97580">
        <w:rPr>
          <w:rFonts w:eastAsiaTheme="minorEastAsia" w:cstheme="minorBidi"/>
        </w:rPr>
        <w:t>где:</w:t>
      </w:r>
    </w:p>
    <w:p w14:paraId="0D307240" w14:textId="77777777" w:rsidR="00B97580" w:rsidRPr="00B97580" w:rsidRDefault="00B97580" w:rsidP="00B97580">
      <w:pPr>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200" w:line="276" w:lineRule="auto"/>
        <w:ind w:firstLine="567"/>
        <w:contextualSpacing/>
        <w:rPr>
          <w:rFonts w:eastAsiaTheme="minorEastAsia" w:cstheme="minorBidi"/>
        </w:rPr>
      </w:pPr>
      <w:proofErr w:type="spellStart"/>
      <w:r w:rsidRPr="00B97580">
        <w:rPr>
          <w:rFonts w:eastAsiaTheme="minorEastAsia" w:cstheme="minorBidi"/>
        </w:rPr>
        <w:t>Цмакс</w:t>
      </w:r>
      <w:proofErr w:type="spellEnd"/>
      <w:r w:rsidRPr="00B97580">
        <w:rPr>
          <w:rFonts w:eastAsiaTheme="minorEastAsia" w:cstheme="minorBidi"/>
        </w:rPr>
        <w:t xml:space="preserve"> – максимальная цена предложения из всех заявок;</w:t>
      </w:r>
    </w:p>
    <w:p w14:paraId="169BC224" w14:textId="77777777" w:rsidR="00B97580" w:rsidRPr="00B97580" w:rsidRDefault="00B97580" w:rsidP="00B97580">
      <w:pPr>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200" w:line="276" w:lineRule="auto"/>
        <w:ind w:firstLine="567"/>
        <w:contextualSpacing/>
        <w:rPr>
          <w:rFonts w:eastAsiaTheme="minorEastAsia" w:cstheme="minorBidi"/>
        </w:rPr>
      </w:pPr>
      <w:proofErr w:type="spellStart"/>
      <w:r w:rsidRPr="00B97580">
        <w:rPr>
          <w:rFonts w:eastAsiaTheme="minorEastAsia" w:cstheme="minorBidi"/>
        </w:rPr>
        <w:t>Цоц</w:t>
      </w:r>
      <w:proofErr w:type="spellEnd"/>
      <w:r w:rsidRPr="00B97580">
        <w:rPr>
          <w:rFonts w:eastAsiaTheme="minorEastAsia" w:cstheme="minorBidi"/>
        </w:rPr>
        <w:tab/>
        <w:t>– предлагаемая цена договора оцениваемой заявки на участие;</w:t>
      </w:r>
    </w:p>
    <w:p w14:paraId="70739E17" w14:textId="77777777" w:rsidR="00B97580" w:rsidRPr="00B97580" w:rsidRDefault="00B97580" w:rsidP="00B97580">
      <w:pPr>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200" w:line="276" w:lineRule="auto"/>
        <w:ind w:firstLine="567"/>
        <w:contextualSpacing/>
        <w:rPr>
          <w:rFonts w:eastAsiaTheme="minorEastAsia" w:cstheme="minorBidi"/>
        </w:rPr>
      </w:pPr>
      <w:proofErr w:type="spellStart"/>
      <w:r w:rsidRPr="00B97580">
        <w:rPr>
          <w:rFonts w:eastAsiaTheme="minorEastAsia" w:cstheme="minorBidi"/>
        </w:rPr>
        <w:t>Цмин</w:t>
      </w:r>
      <w:proofErr w:type="spellEnd"/>
      <w:r w:rsidRPr="00B97580">
        <w:rPr>
          <w:rFonts w:eastAsiaTheme="minorEastAsia" w:cstheme="minorBidi"/>
        </w:rPr>
        <w:tab/>
        <w:t>– минимальная цена договора из всех заявок на участие.</w:t>
      </w:r>
    </w:p>
    <w:p w14:paraId="45D75084" w14:textId="7D290F52" w:rsidR="009C1A1B" w:rsidRPr="00B97580" w:rsidRDefault="009C1A1B" w:rsidP="00B97580">
      <w:pPr>
        <w:suppressLineNumbers/>
        <w:tabs>
          <w:tab w:val="left" w:pos="426"/>
        </w:tabs>
        <w:suppressAutoHyphens/>
        <w:spacing w:before="120" w:after="120"/>
        <w:contextualSpacing/>
        <w:rPr>
          <w:rFonts w:eastAsiaTheme="minorEastAsia" w:cstheme="minorBidi"/>
          <w:b/>
        </w:rPr>
      </w:pPr>
    </w:p>
    <w:p w14:paraId="6E393B17" w14:textId="19270B6D" w:rsidR="002B347C" w:rsidRPr="002B347C" w:rsidRDefault="002B347C" w:rsidP="002B347C">
      <w:pPr>
        <w:suppressLineNumbers/>
        <w:suppressAutoHyphens/>
        <w:spacing w:after="200" w:line="276" w:lineRule="auto"/>
        <w:ind w:firstLine="567"/>
        <w:contextualSpacing/>
        <w:rPr>
          <w:rFonts w:eastAsiaTheme="minorEastAsia" w:cstheme="minorBidi"/>
          <w:b/>
        </w:rPr>
      </w:pPr>
      <w:r w:rsidRPr="002B347C">
        <w:rPr>
          <w:rFonts w:eastAsiaTheme="minorEastAsia" w:cstheme="minorBidi"/>
          <w:b/>
        </w:rPr>
        <w:t xml:space="preserve">2.2. </w:t>
      </w:r>
      <w:r w:rsidR="00BD57F4" w:rsidRPr="00BD57F4">
        <w:rPr>
          <w:rFonts w:eastAsiaTheme="minorEastAsia" w:cstheme="minorBidi"/>
          <w:b/>
        </w:rPr>
        <w:t xml:space="preserve">Наличие сертификата Дистрибьютера </w:t>
      </w:r>
      <w:r w:rsidR="00861D81" w:rsidRPr="00861D81">
        <w:rPr>
          <w:rFonts w:eastAsiaTheme="minorEastAsia" w:cstheme="minorBidi"/>
          <w:b/>
        </w:rPr>
        <w:t>ZKL</w:t>
      </w:r>
      <w:r w:rsidR="00BD57F4" w:rsidRPr="00BD57F4">
        <w:rPr>
          <w:rFonts w:eastAsiaTheme="minorEastAsia" w:cstheme="minorBidi"/>
          <w:b/>
        </w:rPr>
        <w:t xml:space="preserve"> </w:t>
      </w:r>
      <w:r w:rsidR="00631DB3">
        <w:rPr>
          <w:rFonts w:eastAsiaTheme="minorEastAsia" w:cstheme="minorBidi"/>
          <w:b/>
        </w:rPr>
        <w:t>(Б</w:t>
      </w:r>
      <w:r w:rsidR="00BD57F4">
        <w:rPr>
          <w:rFonts w:eastAsiaTheme="minorEastAsia" w:cstheme="minorBidi"/>
          <w:b/>
        </w:rPr>
        <w:t>Д</w:t>
      </w:r>
      <w:r w:rsidR="00AB09C9">
        <w:rPr>
          <w:rFonts w:eastAsiaTheme="minorEastAsia" w:cstheme="minorBidi"/>
          <w:b/>
        </w:rPr>
        <w:t>)</w:t>
      </w:r>
    </w:p>
    <w:p w14:paraId="249CE24F" w14:textId="2E9E7411" w:rsidR="002B347C" w:rsidRPr="0084050A" w:rsidRDefault="00BD57F4" w:rsidP="0084050A">
      <w:pPr>
        <w:suppressLineNumbers/>
        <w:suppressAutoHyphens/>
        <w:spacing w:after="200" w:line="276" w:lineRule="auto"/>
        <w:ind w:left="708"/>
        <w:contextualSpacing/>
        <w:rPr>
          <w:rFonts w:eastAsiaTheme="minorEastAsia" w:cstheme="minorBidi"/>
          <w:b/>
        </w:rPr>
      </w:pPr>
      <w:r>
        <w:rPr>
          <w:rFonts w:eastAsiaTheme="minorEastAsia" w:cstheme="minorBidi"/>
          <w:b/>
        </w:rPr>
        <w:t>Значимость критерия – 4</w:t>
      </w:r>
      <w:r w:rsidR="002800A4" w:rsidRPr="00444DF9">
        <w:rPr>
          <w:rFonts w:eastAsiaTheme="minorEastAsia" w:cstheme="minorBidi"/>
          <w:b/>
        </w:rPr>
        <w:t xml:space="preserve">0 </w:t>
      </w:r>
    </w:p>
    <w:p w14:paraId="31A2BB67" w14:textId="65CA1568" w:rsidR="002B347C" w:rsidRDefault="002B347C" w:rsidP="0084050A">
      <w:pPr>
        <w:suppressLineNumbers/>
        <w:suppressAutoHyphens/>
        <w:spacing w:after="200" w:line="276" w:lineRule="auto"/>
        <w:ind w:firstLine="567"/>
        <w:contextualSpacing/>
        <w:rPr>
          <w:rFonts w:eastAsiaTheme="minorEastAsia" w:cstheme="minorBidi"/>
        </w:rPr>
      </w:pPr>
      <w:r w:rsidRPr="002B347C">
        <w:rPr>
          <w:rFonts w:eastAsiaTheme="minorEastAsia" w:cstheme="minorBidi"/>
        </w:rPr>
        <w:t xml:space="preserve">Предмет оценки: </w:t>
      </w:r>
      <w:r w:rsidR="00BD57F4" w:rsidRPr="00BD57F4">
        <w:rPr>
          <w:rFonts w:eastAsiaTheme="minorEastAsia" w:cstheme="minorBidi"/>
        </w:rPr>
        <w:t xml:space="preserve">Наличие </w:t>
      </w:r>
      <w:r w:rsidR="00701C8E">
        <w:rPr>
          <w:rFonts w:eastAsiaTheme="minorEastAsia" w:cstheme="minorBidi"/>
        </w:rPr>
        <w:t xml:space="preserve">у Участника статуса </w:t>
      </w:r>
      <w:r w:rsidR="00701C8E" w:rsidRPr="00701C8E">
        <w:rPr>
          <w:rFonts w:eastAsiaTheme="minorEastAsia" w:cstheme="minorBidi"/>
        </w:rPr>
        <w:t xml:space="preserve">официального авторизованного дистрибьютора компании </w:t>
      </w:r>
      <w:r w:rsidR="00A7571B" w:rsidRPr="00A7571B">
        <w:rPr>
          <w:rFonts w:eastAsiaTheme="minorEastAsia" w:cstheme="minorBidi"/>
        </w:rPr>
        <w:t>ZKL</w:t>
      </w:r>
      <w:r w:rsidRPr="002B347C">
        <w:rPr>
          <w:rFonts w:eastAsiaTheme="minorEastAsia" w:cstheme="minorBidi"/>
        </w:rPr>
        <w:t>.</w:t>
      </w:r>
    </w:p>
    <w:p w14:paraId="13446013" w14:textId="77777777" w:rsidR="007A4768" w:rsidRDefault="007A4768" w:rsidP="00003794">
      <w:pPr>
        <w:suppressLineNumbers/>
        <w:suppressAutoHyphens/>
        <w:spacing w:after="200" w:line="276" w:lineRule="auto"/>
        <w:ind w:firstLine="567"/>
        <w:contextualSpacing/>
        <w:rPr>
          <w:rFonts w:eastAsiaTheme="minorEastAsia" w:cstheme="minorBidi"/>
          <w:b/>
        </w:rPr>
      </w:pPr>
    </w:p>
    <w:p w14:paraId="7A7492C5" w14:textId="77777777" w:rsidR="007A4768" w:rsidRDefault="007A4768" w:rsidP="00003794">
      <w:pPr>
        <w:suppressLineNumbers/>
        <w:suppressAutoHyphens/>
        <w:spacing w:after="200" w:line="276" w:lineRule="auto"/>
        <w:ind w:firstLine="567"/>
        <w:contextualSpacing/>
        <w:rPr>
          <w:rFonts w:eastAsiaTheme="minorEastAsia" w:cstheme="minorBidi"/>
          <w:b/>
        </w:rPr>
      </w:pPr>
    </w:p>
    <w:p w14:paraId="4A1DB756" w14:textId="5F8E0231" w:rsidR="002B347C" w:rsidRPr="002B347C" w:rsidRDefault="00701C8E" w:rsidP="00003794">
      <w:pPr>
        <w:suppressLineNumbers/>
        <w:suppressAutoHyphens/>
        <w:spacing w:after="200" w:line="276" w:lineRule="auto"/>
        <w:ind w:firstLine="567"/>
        <w:contextualSpacing/>
        <w:rPr>
          <w:rFonts w:eastAsiaTheme="minorEastAsia" w:cstheme="minorBidi"/>
        </w:rPr>
      </w:pPr>
      <w:r>
        <w:rPr>
          <w:rFonts w:eastAsiaTheme="minorEastAsia" w:cstheme="minorBidi"/>
          <w:b/>
        </w:rPr>
        <w:lastRenderedPageBreak/>
        <w:t>Показатель</w:t>
      </w:r>
      <w:proofErr w:type="gramStart"/>
      <w:r>
        <w:rPr>
          <w:rFonts w:eastAsiaTheme="minorEastAsia" w:cstheme="minorBidi"/>
          <w:b/>
        </w:rPr>
        <w:t xml:space="preserve"> К</w:t>
      </w:r>
      <w:proofErr w:type="gramEnd"/>
      <w:r w:rsidR="002B347C" w:rsidRPr="00003794">
        <w:rPr>
          <w:rFonts w:eastAsiaTheme="minorEastAsia" w:cstheme="minorBidi"/>
          <w:b/>
        </w:rPr>
        <w:t>:</w:t>
      </w:r>
      <w:r w:rsidR="002B347C" w:rsidRPr="002B347C">
        <w:rPr>
          <w:rFonts w:eastAsiaTheme="minorEastAsia" w:cstheme="minorBidi"/>
        </w:rPr>
        <w:t xml:space="preserve"> </w:t>
      </w:r>
      <w:r w:rsidR="00BD57F4" w:rsidRPr="00BD57F4">
        <w:rPr>
          <w:rFonts w:eastAsiaTheme="minorEastAsia" w:cstheme="minorBidi"/>
        </w:rPr>
        <w:t xml:space="preserve">Наличие сертификата </w:t>
      </w:r>
      <w:r w:rsidRPr="00701C8E">
        <w:rPr>
          <w:rFonts w:eastAsiaTheme="minorEastAsia" w:cstheme="minorBidi"/>
        </w:rPr>
        <w:t xml:space="preserve">Дистрибьютера </w:t>
      </w:r>
      <w:r w:rsidR="00861D81" w:rsidRPr="00861D81">
        <w:rPr>
          <w:rFonts w:eastAsiaTheme="minorEastAsia" w:cstheme="minorBidi"/>
        </w:rPr>
        <w:t>ZKL</w:t>
      </w:r>
      <w:r w:rsidR="002B347C" w:rsidRPr="002B347C">
        <w:rPr>
          <w:rFonts w:eastAsiaTheme="minorEastAsia" w:cstheme="minorBidi"/>
        </w:rPr>
        <w:t xml:space="preserve">. </w:t>
      </w:r>
    </w:p>
    <w:p w14:paraId="710F3ED2" w14:textId="01A1C185" w:rsidR="002B347C" w:rsidRPr="002B347C" w:rsidRDefault="002B347C" w:rsidP="00003794">
      <w:pPr>
        <w:suppressLineNumbers/>
        <w:suppressAutoHyphens/>
        <w:spacing w:after="200" w:line="276" w:lineRule="auto"/>
        <w:ind w:firstLine="567"/>
        <w:contextualSpacing/>
        <w:rPr>
          <w:rFonts w:eastAsiaTheme="minorEastAsia" w:cstheme="minorBidi"/>
        </w:rPr>
      </w:pPr>
      <w:r w:rsidRPr="002B347C">
        <w:rPr>
          <w:rFonts w:eastAsiaTheme="minorEastAsia" w:cstheme="minorBidi"/>
        </w:rPr>
        <w:t xml:space="preserve">Максимальное </w:t>
      </w:r>
      <w:r w:rsidR="00BD57F4">
        <w:rPr>
          <w:rFonts w:eastAsiaTheme="minorEastAsia" w:cstheme="minorBidi"/>
        </w:rPr>
        <w:t>значение показателя составляет 10</w:t>
      </w:r>
      <w:r w:rsidRPr="002B347C">
        <w:rPr>
          <w:rFonts w:eastAsiaTheme="minorEastAsia" w:cstheme="minorBidi"/>
        </w:rPr>
        <w:t>0 баллов на основании предоставленных участниками сведений по следующей шкале:</w:t>
      </w:r>
    </w:p>
    <w:p w14:paraId="670021EC" w14:textId="42ED5FE2" w:rsidR="002B347C" w:rsidRPr="002B347C" w:rsidRDefault="00BD57F4" w:rsidP="00003794">
      <w:pPr>
        <w:suppressLineNumbers/>
        <w:suppressAutoHyphens/>
        <w:spacing w:after="200" w:line="276" w:lineRule="auto"/>
        <w:ind w:firstLine="567"/>
        <w:contextualSpacing/>
        <w:rPr>
          <w:rFonts w:eastAsiaTheme="minorEastAsia" w:cstheme="minorBidi"/>
        </w:rPr>
      </w:pPr>
      <w:r w:rsidRPr="00BD57F4">
        <w:rPr>
          <w:rFonts w:eastAsiaTheme="minorEastAsia" w:cstheme="minorBidi"/>
        </w:rPr>
        <w:t>Наличие</w:t>
      </w:r>
      <w:r>
        <w:rPr>
          <w:rFonts w:eastAsiaTheme="minorEastAsia" w:cstheme="minorBidi"/>
        </w:rPr>
        <w:t xml:space="preserve"> у Участника</w:t>
      </w:r>
      <w:r w:rsidRPr="00BD57F4">
        <w:rPr>
          <w:rFonts w:eastAsiaTheme="minorEastAsia" w:cstheme="minorBidi"/>
        </w:rPr>
        <w:t xml:space="preserve"> сертификата </w:t>
      </w:r>
      <w:r w:rsidR="00701C8E" w:rsidRPr="00701C8E">
        <w:rPr>
          <w:rFonts w:eastAsiaTheme="minorEastAsia" w:cstheme="minorBidi"/>
        </w:rPr>
        <w:t xml:space="preserve">Дистрибьютера </w:t>
      </w:r>
      <w:r w:rsidR="00861D81" w:rsidRPr="00861D81">
        <w:rPr>
          <w:rFonts w:eastAsiaTheme="minorEastAsia" w:cstheme="minorBidi"/>
        </w:rPr>
        <w:t>ZKL</w:t>
      </w:r>
      <w:r w:rsidR="00701C8E">
        <w:rPr>
          <w:rFonts w:eastAsiaTheme="minorEastAsia" w:cstheme="minorBidi"/>
        </w:rPr>
        <w:t xml:space="preserve"> – 100 баллов</w:t>
      </w:r>
      <w:r w:rsidR="003822BE">
        <w:rPr>
          <w:rFonts w:eastAsiaTheme="minorEastAsia" w:cstheme="minorBidi"/>
        </w:rPr>
        <w:t>.</w:t>
      </w:r>
    </w:p>
    <w:p w14:paraId="0B223BEB" w14:textId="223DEB87" w:rsidR="002B347C" w:rsidRPr="00CA6E82" w:rsidRDefault="002B347C" w:rsidP="00003794">
      <w:pPr>
        <w:suppressLineNumbers/>
        <w:suppressAutoHyphens/>
        <w:spacing w:after="200" w:line="276" w:lineRule="auto"/>
        <w:ind w:firstLine="567"/>
        <w:contextualSpacing/>
        <w:rPr>
          <w:rFonts w:eastAsiaTheme="minorEastAsia" w:cstheme="minorBidi"/>
          <w:i/>
          <w:u w:val="single"/>
        </w:rPr>
      </w:pPr>
      <w:r w:rsidRPr="00CA6E82">
        <w:rPr>
          <w:rFonts w:eastAsiaTheme="minorEastAsia" w:cstheme="minorBidi"/>
          <w:i/>
          <w:u w:val="single"/>
        </w:rPr>
        <w:t xml:space="preserve">Для подтверждения сведений Участник должен предоставить </w:t>
      </w:r>
      <w:r w:rsidR="00BD57F4">
        <w:rPr>
          <w:rFonts w:eastAsiaTheme="minorEastAsia" w:cstheme="minorBidi"/>
          <w:i/>
          <w:u w:val="single"/>
        </w:rPr>
        <w:t>копию сертификата.</w:t>
      </w:r>
    </w:p>
    <w:p w14:paraId="3B617067" w14:textId="234BE697" w:rsidR="002B347C" w:rsidRDefault="002B347C" w:rsidP="00003794">
      <w:pPr>
        <w:suppressLineNumbers/>
        <w:suppressAutoHyphens/>
        <w:spacing w:after="200" w:line="276" w:lineRule="auto"/>
        <w:ind w:firstLine="567"/>
        <w:contextualSpacing/>
        <w:rPr>
          <w:rFonts w:eastAsiaTheme="minorEastAsia" w:cstheme="minorBidi"/>
        </w:rPr>
      </w:pPr>
      <w:r w:rsidRPr="002B347C">
        <w:rPr>
          <w:rFonts w:eastAsiaTheme="minorEastAsia" w:cstheme="minorBidi"/>
        </w:rPr>
        <w:t>Участники, которые не представили подтверждающие документы, получают 0 баллов по данному критерию.</w:t>
      </w:r>
    </w:p>
    <w:p w14:paraId="2F11C6B1" w14:textId="77245366" w:rsidR="002B347C" w:rsidRPr="00CA1A6B" w:rsidRDefault="002B347C" w:rsidP="00CA1A6B">
      <w:pPr>
        <w:suppressLineNumbers/>
        <w:suppressAutoHyphens/>
        <w:spacing w:after="200" w:line="276" w:lineRule="auto"/>
        <w:contextualSpacing/>
        <w:rPr>
          <w:rFonts w:eastAsiaTheme="minorEastAsia" w:cstheme="minorBidi"/>
          <w:b/>
        </w:rPr>
      </w:pPr>
      <w:r w:rsidRPr="00CA1A6B">
        <w:rPr>
          <w:rFonts w:eastAsiaTheme="minorEastAsia" w:cstheme="minorBidi"/>
          <w:b/>
        </w:rPr>
        <w:t>Порядок оценки заявок по критерию «</w:t>
      </w:r>
      <w:r w:rsidR="00701C8E" w:rsidRPr="00701C8E">
        <w:rPr>
          <w:rFonts w:eastAsiaTheme="minorEastAsia" w:cstheme="minorBidi"/>
          <w:b/>
        </w:rPr>
        <w:t xml:space="preserve">Наличие сертификата Дистрибьютера </w:t>
      </w:r>
      <w:r w:rsidR="00861D81" w:rsidRPr="00861D81">
        <w:rPr>
          <w:rFonts w:eastAsiaTheme="minorEastAsia" w:cstheme="minorBidi"/>
          <w:b/>
        </w:rPr>
        <w:t>ZKL</w:t>
      </w:r>
      <w:r w:rsidRPr="00CA1A6B">
        <w:rPr>
          <w:rFonts w:eastAsiaTheme="minorEastAsia" w:cstheme="minorBidi"/>
          <w:b/>
        </w:rPr>
        <w:t>»:</w:t>
      </w:r>
    </w:p>
    <w:p w14:paraId="58003736" w14:textId="059883F5" w:rsidR="002B347C" w:rsidRPr="002B347C" w:rsidRDefault="002B347C" w:rsidP="00CA1A6B">
      <w:pPr>
        <w:suppressLineNumbers/>
        <w:suppressAutoHyphens/>
        <w:spacing w:after="200" w:line="276" w:lineRule="auto"/>
        <w:contextualSpacing/>
        <w:rPr>
          <w:rFonts w:eastAsiaTheme="minorEastAsia" w:cstheme="minorBidi"/>
        </w:rPr>
      </w:pPr>
      <w:r w:rsidRPr="002B347C">
        <w:rPr>
          <w:rFonts w:eastAsiaTheme="minorEastAsia" w:cstheme="minorBidi"/>
        </w:rPr>
        <w:tab/>
        <w:t>Рейтинг, присуждаемый заявке по критерию «</w:t>
      </w:r>
      <w:r w:rsidR="00701C8E" w:rsidRPr="00701C8E">
        <w:rPr>
          <w:rFonts w:eastAsiaTheme="minorEastAsia" w:cstheme="minorBidi"/>
        </w:rPr>
        <w:t xml:space="preserve">Наличие сертификата Дистрибьютера </w:t>
      </w:r>
      <w:r w:rsidR="00861D81" w:rsidRPr="00861D81">
        <w:rPr>
          <w:rFonts w:eastAsiaTheme="minorEastAsia" w:cstheme="minorBidi"/>
        </w:rPr>
        <w:t>ZKL</w:t>
      </w:r>
      <w:r w:rsidRPr="002B347C">
        <w:rPr>
          <w:rFonts w:eastAsiaTheme="minorEastAsia" w:cstheme="minorBidi"/>
        </w:rPr>
        <w:t xml:space="preserve">», </w:t>
      </w:r>
      <w:r w:rsidR="003F1CD5" w:rsidRPr="003F1CD5">
        <w:rPr>
          <w:rFonts w:eastAsiaTheme="minorEastAsia" w:cstheme="minorBidi"/>
        </w:rPr>
        <w:t>определяется как баллы, присуждаемые Участнику по показателю, определяемому по формуле:</w:t>
      </w:r>
    </w:p>
    <w:p w14:paraId="1B52F454" w14:textId="77777777" w:rsidR="002B347C" w:rsidRPr="002B347C" w:rsidRDefault="002B347C" w:rsidP="00B83928">
      <w:pPr>
        <w:suppressLineNumbers/>
        <w:suppressAutoHyphens/>
        <w:spacing w:after="200" w:line="276" w:lineRule="auto"/>
        <w:ind w:left="708"/>
        <w:contextualSpacing/>
        <w:rPr>
          <w:rFonts w:eastAsiaTheme="minorEastAsia" w:cstheme="minorBidi"/>
        </w:rPr>
      </w:pPr>
    </w:p>
    <w:p w14:paraId="5873E898" w14:textId="06CFC36E" w:rsidR="002B347C" w:rsidRPr="002B347C" w:rsidRDefault="00F10AD1" w:rsidP="00187E5D">
      <w:pPr>
        <w:suppressLineNumbers/>
        <w:suppressAutoHyphens/>
        <w:spacing w:after="200" w:line="276" w:lineRule="auto"/>
        <w:ind w:firstLine="709"/>
        <w:contextualSpacing/>
        <w:rPr>
          <w:rFonts w:eastAsiaTheme="minorEastAsia" w:cstheme="minorBidi"/>
        </w:rPr>
      </w:pPr>
      <w:r>
        <w:rPr>
          <w:rFonts w:eastAsiaTheme="minorEastAsia" w:cstheme="minorBidi"/>
        </w:rPr>
        <w:t>Б</w:t>
      </w:r>
      <w:r w:rsidR="00701C8E">
        <w:rPr>
          <w:rFonts w:eastAsiaTheme="minorEastAsia" w:cstheme="minorBidi"/>
        </w:rPr>
        <w:t xml:space="preserve">Д = </w:t>
      </w:r>
      <w:proofErr w:type="spellStart"/>
      <w:r w:rsidR="002B347C" w:rsidRPr="002B347C">
        <w:rPr>
          <w:rFonts w:eastAsiaTheme="minorEastAsia" w:cstheme="minorBidi"/>
        </w:rPr>
        <w:t>Kі</w:t>
      </w:r>
      <w:proofErr w:type="spellEnd"/>
      <w:r w:rsidR="002B347C" w:rsidRPr="002B347C">
        <w:rPr>
          <w:rFonts w:eastAsiaTheme="minorEastAsia" w:cstheme="minorBidi"/>
        </w:rPr>
        <w:t xml:space="preserve"> х 0,</w:t>
      </w:r>
      <w:r w:rsidR="00701C8E">
        <w:rPr>
          <w:rFonts w:eastAsiaTheme="minorEastAsia" w:cstheme="minorBidi"/>
        </w:rPr>
        <w:t>4</w:t>
      </w:r>
      <w:r w:rsidR="002B347C" w:rsidRPr="002B347C">
        <w:rPr>
          <w:rFonts w:eastAsiaTheme="minorEastAsia" w:cstheme="minorBidi"/>
        </w:rPr>
        <w:t xml:space="preserve">0 </w:t>
      </w:r>
    </w:p>
    <w:p w14:paraId="71AF0441" w14:textId="7B453C98" w:rsidR="002B347C" w:rsidRPr="002B347C" w:rsidRDefault="002B347C" w:rsidP="00187E5D">
      <w:pPr>
        <w:suppressLineNumbers/>
        <w:suppressAutoHyphens/>
        <w:spacing w:after="200" w:line="276" w:lineRule="auto"/>
        <w:ind w:firstLine="709"/>
        <w:contextualSpacing/>
        <w:rPr>
          <w:rFonts w:eastAsiaTheme="minorEastAsia" w:cstheme="minorBidi"/>
        </w:rPr>
      </w:pPr>
      <w:r w:rsidRPr="002B347C">
        <w:rPr>
          <w:rFonts w:eastAsiaTheme="minorEastAsia" w:cstheme="minorBidi"/>
        </w:rPr>
        <w:t>где:</w:t>
      </w:r>
    </w:p>
    <w:p w14:paraId="6243272D" w14:textId="5BDD19C8" w:rsidR="002B347C" w:rsidRPr="002B347C" w:rsidRDefault="00F10AD1" w:rsidP="00187E5D">
      <w:pPr>
        <w:suppressLineNumbers/>
        <w:suppressAutoHyphens/>
        <w:spacing w:after="200" w:line="276" w:lineRule="auto"/>
        <w:ind w:firstLine="709"/>
        <w:contextualSpacing/>
        <w:rPr>
          <w:rFonts w:eastAsiaTheme="minorEastAsia" w:cstheme="minorBidi"/>
        </w:rPr>
      </w:pPr>
      <w:r>
        <w:rPr>
          <w:rFonts w:eastAsiaTheme="minorEastAsia" w:cstheme="minorBidi"/>
        </w:rPr>
        <w:t>Б</w:t>
      </w:r>
      <w:r w:rsidR="00701C8E">
        <w:rPr>
          <w:rFonts w:eastAsiaTheme="minorEastAsia" w:cstheme="minorBidi"/>
        </w:rPr>
        <w:t>Д</w:t>
      </w:r>
      <w:r w:rsidR="002B347C" w:rsidRPr="002B347C">
        <w:rPr>
          <w:rFonts w:eastAsiaTheme="minorEastAsia" w:cstheme="minorBidi"/>
        </w:rPr>
        <w:t xml:space="preserve"> – количество баллов по критерию «</w:t>
      </w:r>
      <w:r w:rsidR="003F1CD5" w:rsidRPr="003F1CD5">
        <w:rPr>
          <w:rFonts w:eastAsiaTheme="minorEastAsia" w:cstheme="minorBidi"/>
        </w:rPr>
        <w:t xml:space="preserve">Наличие сертификата Дистрибьютера </w:t>
      </w:r>
      <w:r w:rsidR="00861D81" w:rsidRPr="00861D81">
        <w:rPr>
          <w:rFonts w:eastAsiaTheme="minorEastAsia" w:cstheme="minorBidi"/>
        </w:rPr>
        <w:t>ZKL</w:t>
      </w:r>
      <w:r w:rsidR="002B347C" w:rsidRPr="002B347C">
        <w:rPr>
          <w:rFonts w:eastAsiaTheme="minorEastAsia" w:cstheme="minorBidi"/>
        </w:rPr>
        <w:t>»;</w:t>
      </w:r>
    </w:p>
    <w:p w14:paraId="4542C309" w14:textId="40EBC2F0" w:rsidR="002B347C" w:rsidRPr="002B347C" w:rsidRDefault="00701C8E" w:rsidP="00D30930">
      <w:pPr>
        <w:suppressLineNumbers/>
        <w:suppressAutoHyphens/>
        <w:spacing w:after="200" w:line="276" w:lineRule="auto"/>
        <w:contextualSpacing/>
        <w:rPr>
          <w:rFonts w:eastAsiaTheme="minorEastAsia" w:cstheme="minorBidi"/>
        </w:rPr>
      </w:pPr>
      <w:r>
        <w:rPr>
          <w:rFonts w:eastAsiaTheme="minorEastAsia" w:cstheme="minorBidi"/>
        </w:rPr>
        <w:tab/>
      </w:r>
      <w:proofErr w:type="spellStart"/>
      <w:r>
        <w:rPr>
          <w:rFonts w:eastAsiaTheme="minorEastAsia" w:cstheme="minorBidi"/>
        </w:rPr>
        <w:t>Кі</w:t>
      </w:r>
      <w:proofErr w:type="spellEnd"/>
      <w:r w:rsidR="002B347C" w:rsidRPr="002B347C">
        <w:rPr>
          <w:rFonts w:eastAsiaTheme="minorEastAsia" w:cstheme="minorBidi"/>
        </w:rPr>
        <w:t xml:space="preserve"> – </w:t>
      </w:r>
      <w:proofErr w:type="gramStart"/>
      <w:r w:rsidR="002B347C" w:rsidRPr="002B347C">
        <w:rPr>
          <w:rFonts w:eastAsiaTheme="minorEastAsia" w:cstheme="minorBidi"/>
        </w:rPr>
        <w:t>значение</w:t>
      </w:r>
      <w:proofErr w:type="gramEnd"/>
      <w:r w:rsidR="002B347C" w:rsidRPr="002B347C">
        <w:rPr>
          <w:rFonts w:eastAsiaTheme="minorEastAsia" w:cstheme="minorBidi"/>
        </w:rPr>
        <w:t xml:space="preserve"> в баллах присужд</w:t>
      </w:r>
      <w:r w:rsidR="007A4768">
        <w:rPr>
          <w:rFonts w:eastAsiaTheme="minorEastAsia" w:cstheme="minorBidi"/>
        </w:rPr>
        <w:t xml:space="preserve">аемое </w:t>
      </w:r>
      <w:r w:rsidR="002B347C" w:rsidRPr="002B347C">
        <w:rPr>
          <w:rFonts w:eastAsiaTheme="minorEastAsia" w:cstheme="minorBidi"/>
        </w:rPr>
        <w:t>заявке на участие в запросе предлож</w:t>
      </w:r>
      <w:r>
        <w:rPr>
          <w:rFonts w:eastAsiaTheme="minorEastAsia" w:cstheme="minorBidi"/>
        </w:rPr>
        <w:t>ений по конкретному показателю</w:t>
      </w:r>
    </w:p>
    <w:p w14:paraId="2D411A5F" w14:textId="35A38227" w:rsidR="002B347C" w:rsidRPr="002B347C" w:rsidRDefault="002B347C" w:rsidP="00D30930">
      <w:pPr>
        <w:suppressLineNumbers/>
        <w:suppressAutoHyphens/>
        <w:spacing w:after="200" w:line="276" w:lineRule="auto"/>
        <w:contextualSpacing/>
        <w:rPr>
          <w:rFonts w:eastAsiaTheme="minorEastAsia" w:cstheme="minorBidi"/>
        </w:rPr>
      </w:pPr>
      <w:r w:rsidRPr="002B347C">
        <w:rPr>
          <w:rFonts w:eastAsiaTheme="minorEastAsia" w:cstheme="minorBidi"/>
        </w:rPr>
        <w:tab/>
        <w:t xml:space="preserve"> При оценке заявок по критерию «</w:t>
      </w:r>
      <w:r w:rsidR="003F1CD5" w:rsidRPr="003F1CD5">
        <w:rPr>
          <w:rFonts w:eastAsiaTheme="minorEastAsia" w:cstheme="minorBidi"/>
        </w:rPr>
        <w:t xml:space="preserve">Наличие сертификата Дистрибьютера </w:t>
      </w:r>
      <w:r w:rsidR="00861D81" w:rsidRPr="00861D81">
        <w:rPr>
          <w:rFonts w:eastAsiaTheme="minorEastAsia" w:cstheme="minorBidi"/>
        </w:rPr>
        <w:t>ZKL</w:t>
      </w:r>
      <w:r w:rsidRPr="002B347C">
        <w:rPr>
          <w:rFonts w:eastAsiaTheme="minorEastAsia" w:cstheme="minorBidi"/>
        </w:rPr>
        <w:t>» наибольшее количество баллов присваивается заявке с лучшим предложением по данному критерию Участника.</w:t>
      </w:r>
    </w:p>
    <w:p w14:paraId="359D69C8" w14:textId="77777777" w:rsidR="002B347C" w:rsidRPr="002B347C" w:rsidRDefault="002B347C" w:rsidP="00AB09C9">
      <w:pPr>
        <w:suppressLineNumbers/>
        <w:suppressAutoHyphens/>
        <w:spacing w:after="200" w:line="276" w:lineRule="auto"/>
        <w:ind w:left="708"/>
        <w:contextualSpacing/>
        <w:rPr>
          <w:rFonts w:eastAsiaTheme="minorEastAsia" w:cstheme="minorBidi"/>
        </w:rPr>
      </w:pPr>
    </w:p>
    <w:p w14:paraId="63B89058" w14:textId="77777777" w:rsidR="002B347C" w:rsidRPr="002B347C" w:rsidRDefault="002B347C" w:rsidP="009948C2">
      <w:pPr>
        <w:suppressLineNumbers/>
        <w:suppressAutoHyphens/>
        <w:spacing w:after="200" w:line="276" w:lineRule="auto"/>
        <w:ind w:firstLine="567"/>
        <w:contextualSpacing/>
        <w:rPr>
          <w:rFonts w:eastAsiaTheme="minorEastAsia" w:cstheme="minorBidi"/>
        </w:rPr>
      </w:pPr>
    </w:p>
    <w:p w14:paraId="191E58A3" w14:textId="44EDB404" w:rsidR="00B97580" w:rsidRPr="00B97580" w:rsidRDefault="00B97580" w:rsidP="00FC2491">
      <w:pPr>
        <w:suppressLineNumbers/>
        <w:suppressAutoHyphens/>
        <w:spacing w:after="200" w:line="276" w:lineRule="auto"/>
        <w:ind w:firstLine="567"/>
        <w:contextualSpacing/>
        <w:rPr>
          <w:rFonts w:eastAsiaTheme="minorEastAsia" w:cstheme="minorBidi"/>
        </w:rPr>
      </w:pPr>
      <w:r w:rsidRPr="00B97580">
        <w:rPr>
          <w:rFonts w:eastAsiaTheme="minorEastAsia" w:cstheme="minorBidi"/>
        </w:rPr>
        <w:t>На основании результатов оценки и сопоставления заявок комиссией присваиваются соответствующие места. Первое место присваивается заявке, сумма баллов по которой превышает остальные заявки. Последовательность присвоения мест заявкам участников осуществляется по мере уменьшения количества баллов. Победителем запроса предложений признается участник, заявке которого присвоено первое место. В случае</w:t>
      </w:r>
      <w:proofErr w:type="gramStart"/>
      <w:r w:rsidRPr="00B97580">
        <w:rPr>
          <w:rFonts w:eastAsiaTheme="minorEastAsia" w:cstheme="minorBidi"/>
        </w:rPr>
        <w:t>,</w:t>
      </w:r>
      <w:proofErr w:type="gramEnd"/>
      <w:r w:rsidRPr="00B97580">
        <w:rPr>
          <w:rFonts w:eastAsiaTheme="minorEastAsia" w:cstheme="minorBidi"/>
        </w:rPr>
        <w:t xml:space="preserve"> если несколько заявок набрали одинаковое количество баллов, лучшее место присваивается заявке, предоставленной ранее согласно журналу регистрации заявок.</w:t>
      </w:r>
    </w:p>
    <w:p w14:paraId="3C3B1851" w14:textId="77777777" w:rsidR="00B97580" w:rsidRPr="00B97580" w:rsidRDefault="00B97580" w:rsidP="00B97580">
      <w:pPr>
        <w:spacing w:after="0"/>
        <w:jc w:val="left"/>
        <w:rPr>
          <w:rFonts w:eastAsia="Calibri"/>
          <w:lang w:eastAsia="en-US"/>
        </w:rPr>
      </w:pPr>
    </w:p>
    <w:p w14:paraId="4220B09F" w14:textId="77777777" w:rsidR="00B97580" w:rsidRPr="00B97580" w:rsidRDefault="00B97580" w:rsidP="00B97580">
      <w:pPr>
        <w:spacing w:after="0"/>
        <w:jc w:val="left"/>
        <w:rPr>
          <w:rFonts w:eastAsia="Calibri"/>
          <w:lang w:eastAsia="en-US"/>
        </w:rPr>
      </w:pPr>
    </w:p>
    <w:p w14:paraId="7B248B64" w14:textId="77777777" w:rsidR="00B97580" w:rsidRPr="00B97580" w:rsidRDefault="00B97580" w:rsidP="00B97580">
      <w:pPr>
        <w:spacing w:after="0"/>
        <w:jc w:val="left"/>
        <w:rPr>
          <w:rFonts w:eastAsia="Calibri"/>
          <w:lang w:eastAsia="en-US"/>
        </w:rPr>
      </w:pPr>
    </w:p>
    <w:p w14:paraId="44046E0B" w14:textId="77777777" w:rsidR="00B97580" w:rsidRPr="00B97580" w:rsidRDefault="00B97580" w:rsidP="00B97580">
      <w:pPr>
        <w:spacing w:after="0"/>
        <w:jc w:val="left"/>
        <w:rPr>
          <w:rFonts w:eastAsia="Calibri"/>
          <w:lang w:eastAsia="en-US"/>
        </w:rPr>
      </w:pPr>
    </w:p>
    <w:p w14:paraId="3289C0AA" w14:textId="77777777" w:rsidR="00E3506D" w:rsidRDefault="00E3506D">
      <w:pPr>
        <w:spacing w:after="0"/>
        <w:jc w:val="left"/>
        <w:rPr>
          <w:rStyle w:val="12"/>
          <w:bCs/>
          <w:sz w:val="28"/>
          <w:szCs w:val="28"/>
        </w:rPr>
      </w:pPr>
    </w:p>
    <w:p w14:paraId="69B0F579" w14:textId="797B482E" w:rsidR="00975CF7" w:rsidRPr="009B2B3E" w:rsidRDefault="003F39FE" w:rsidP="008A5802">
      <w:pPr>
        <w:pStyle w:val="1"/>
        <w:pageBreakBefore/>
        <w:numPr>
          <w:ilvl w:val="0"/>
          <w:numId w:val="0"/>
        </w:numPr>
        <w:spacing w:before="0" w:after="0"/>
        <w:ind w:left="360"/>
        <w:contextualSpacing/>
        <w:rPr>
          <w:rStyle w:val="12"/>
          <w:b/>
          <w:bCs/>
          <w:sz w:val="28"/>
          <w:szCs w:val="28"/>
        </w:rPr>
      </w:pPr>
      <w:bookmarkStart w:id="6" w:name="_Toc7096009"/>
      <w:r w:rsidRPr="00577E6E">
        <w:rPr>
          <w:rStyle w:val="12"/>
          <w:b/>
          <w:bCs/>
          <w:sz w:val="28"/>
          <w:szCs w:val="28"/>
          <w:lang w:val="en-US"/>
        </w:rPr>
        <w:lastRenderedPageBreak/>
        <w:t>I</w:t>
      </w:r>
      <w:r w:rsidR="00577E6E" w:rsidRPr="00577E6E">
        <w:rPr>
          <w:rStyle w:val="12"/>
          <w:b/>
          <w:bCs/>
          <w:sz w:val="28"/>
          <w:szCs w:val="28"/>
          <w:lang w:val="en-US"/>
        </w:rPr>
        <w:t>V</w:t>
      </w:r>
      <w:r w:rsidR="00E81DBF">
        <w:rPr>
          <w:rStyle w:val="12"/>
          <w:b/>
          <w:bCs/>
          <w:sz w:val="28"/>
          <w:szCs w:val="28"/>
        </w:rPr>
        <w:t xml:space="preserve">. </w:t>
      </w:r>
      <w:r w:rsidR="00975CF7" w:rsidRPr="009B2B3E">
        <w:rPr>
          <w:rStyle w:val="12"/>
          <w:b/>
          <w:bCs/>
          <w:sz w:val="28"/>
          <w:szCs w:val="28"/>
        </w:rPr>
        <w:t>ОБРАЗЦЫ ФОРМ ДЛЯ ЗАПОЛНЕНИЯ</w:t>
      </w:r>
      <w:bookmarkEnd w:id="6"/>
      <w:r w:rsidR="00975CF7" w:rsidRPr="009B2B3E">
        <w:rPr>
          <w:rStyle w:val="12"/>
          <w:b/>
          <w:bCs/>
          <w:sz w:val="28"/>
          <w:szCs w:val="28"/>
        </w:rPr>
        <w:t xml:space="preserve"> </w:t>
      </w:r>
    </w:p>
    <w:p w14:paraId="44C61A3E" w14:textId="77777777" w:rsidR="00975CF7" w:rsidRPr="009B2B3E" w:rsidRDefault="00975CF7" w:rsidP="00975CF7"/>
    <w:p w14:paraId="57D5AB6C" w14:textId="77777777" w:rsidR="003B712A" w:rsidRPr="009B2B3E" w:rsidRDefault="003B712A" w:rsidP="003B712A">
      <w:pPr>
        <w:spacing w:after="0"/>
        <w:contextualSpacing/>
        <w:jc w:val="center"/>
        <w:rPr>
          <w:b/>
        </w:rPr>
      </w:pPr>
      <w:r w:rsidRPr="009B2B3E">
        <w:rPr>
          <w:b/>
        </w:rPr>
        <w:t>Форма 1. ТЕХНИЧЕСКОЕ ПРЕДЛОЖЕНИЕ</w:t>
      </w:r>
    </w:p>
    <w:p w14:paraId="3B1E2501" w14:textId="77777777" w:rsidR="003B712A" w:rsidRPr="009B2B3E" w:rsidRDefault="003B712A" w:rsidP="003B712A">
      <w:pPr>
        <w:spacing w:after="0"/>
        <w:contextualSpacing/>
        <w:jc w:val="center"/>
        <w:rPr>
          <w:b/>
        </w:rPr>
      </w:pPr>
    </w:p>
    <w:p w14:paraId="0E7E57E1" w14:textId="77777777" w:rsidR="003B712A" w:rsidRPr="009B2B3E" w:rsidRDefault="003B712A" w:rsidP="003B712A">
      <w:pPr>
        <w:spacing w:after="0"/>
        <w:contextualSpacing/>
        <w:jc w:val="center"/>
        <w:rPr>
          <w:b/>
        </w:rPr>
      </w:pPr>
    </w:p>
    <w:p w14:paraId="14BDA771" w14:textId="77777777" w:rsidR="00B94663" w:rsidRPr="00B94663" w:rsidRDefault="00B94663" w:rsidP="00B94663">
      <w:pPr>
        <w:spacing w:after="0"/>
        <w:jc w:val="center"/>
        <w:rPr>
          <w:rFonts w:ascii="Calibri" w:eastAsia="Calibri" w:hAnsi="Calibri"/>
          <w:i/>
          <w:iCs/>
          <w:sz w:val="22"/>
          <w:szCs w:val="22"/>
          <w:lang w:eastAsia="en-US"/>
        </w:rPr>
      </w:pPr>
      <w:r w:rsidRPr="00B94663">
        <w:rPr>
          <w:rFonts w:ascii="Calibri" w:eastAsia="Calibri" w:hAnsi="Calibri"/>
          <w:i/>
          <w:iCs/>
          <w:sz w:val="22"/>
          <w:szCs w:val="22"/>
          <w:lang w:eastAsia="en-US"/>
        </w:rPr>
        <w:t xml:space="preserve">Участник представляет задекларированные (перечисленные) объемы услуг, работ, перечень товаров, полностью соответствующие техническим требованиям.  </w:t>
      </w:r>
    </w:p>
    <w:p w14:paraId="4ACD655A" w14:textId="77777777" w:rsidR="00B94663" w:rsidRPr="00B94663" w:rsidRDefault="00B94663" w:rsidP="00B94663">
      <w:pPr>
        <w:spacing w:after="0"/>
        <w:jc w:val="center"/>
        <w:rPr>
          <w:rFonts w:ascii="Calibri" w:eastAsia="Calibri" w:hAnsi="Calibri"/>
          <w:i/>
          <w:iCs/>
          <w:sz w:val="22"/>
          <w:szCs w:val="22"/>
          <w:lang w:eastAsia="en-US"/>
        </w:rPr>
      </w:pPr>
      <w:r w:rsidRPr="00B94663">
        <w:rPr>
          <w:rFonts w:ascii="Calibri" w:eastAsia="Calibri" w:hAnsi="Calibri"/>
          <w:i/>
          <w:iCs/>
          <w:sz w:val="22"/>
          <w:szCs w:val="22"/>
          <w:lang w:eastAsia="en-US"/>
        </w:rPr>
        <w:t xml:space="preserve">Обращаем внимание, что данное предложение предоставляется в составе заявки участника и в случае несоответствия технического предложения участника техническим требованиям заявка отклоняется  </w:t>
      </w:r>
    </w:p>
    <w:p w14:paraId="44B61C97" w14:textId="77777777" w:rsidR="00B94663" w:rsidRPr="00B94663" w:rsidRDefault="00B94663" w:rsidP="00B94663">
      <w:pPr>
        <w:spacing w:after="0"/>
        <w:contextualSpacing/>
        <w:jc w:val="center"/>
        <w:rPr>
          <w:rFonts w:eastAsia="Calibri"/>
          <w:b/>
          <w:bCs/>
        </w:rPr>
      </w:pPr>
    </w:p>
    <w:p w14:paraId="1973A01A" w14:textId="77777777" w:rsidR="00B94663" w:rsidRPr="00B94663" w:rsidRDefault="00B94663" w:rsidP="00B94663">
      <w:pPr>
        <w:spacing w:after="0"/>
        <w:contextualSpacing/>
        <w:jc w:val="center"/>
        <w:rPr>
          <w:rFonts w:eastAsia="Calibri"/>
          <w:b/>
          <w:bCs/>
        </w:rPr>
      </w:pPr>
    </w:p>
    <w:p w14:paraId="03D1D7B8" w14:textId="77777777" w:rsidR="00B94663" w:rsidRPr="00B94663" w:rsidRDefault="00B94663" w:rsidP="00B94663">
      <w:pPr>
        <w:spacing w:after="0"/>
        <w:ind w:right="20" w:firstLine="709"/>
        <w:rPr>
          <w:rFonts w:eastAsia="Calibri"/>
          <w:i/>
          <w:iCs/>
          <w:color w:val="000000"/>
        </w:rPr>
      </w:pPr>
      <w:r w:rsidRPr="00B94663">
        <w:rPr>
          <w:rFonts w:eastAsia="Calibri"/>
          <w:i/>
          <w:iCs/>
          <w:color w:val="000000"/>
        </w:rPr>
        <w:t>Описание участниками закупки предмета закупки, в том числе функциональных, технических и качественных характеристик, эксплуатационных характеристик объекта закупки (при необходимости), размеров, требований к упаковке и отгрузке товара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договора, указанными в документации.</w:t>
      </w:r>
    </w:p>
    <w:p w14:paraId="244D7241" w14:textId="77777777" w:rsidR="00B94663" w:rsidRPr="00B94663" w:rsidRDefault="00B94663" w:rsidP="00B94663">
      <w:pPr>
        <w:spacing w:before="120" w:after="120"/>
        <w:ind w:firstLine="709"/>
        <w:jc w:val="left"/>
        <w:rPr>
          <w:rFonts w:ascii="Calibri" w:eastAsia="Calibri" w:hAnsi="Calibri"/>
          <w:i/>
          <w:iCs/>
          <w:lang w:eastAsia="en-US"/>
        </w:rPr>
      </w:pPr>
      <w:r w:rsidRPr="00B94663">
        <w:rPr>
          <w:rFonts w:ascii="Calibri" w:eastAsia="Calibri" w:hAnsi="Calibri"/>
          <w:i/>
          <w:iCs/>
          <w:sz w:val="22"/>
          <w:szCs w:val="22"/>
          <w:lang w:eastAsia="en-US"/>
        </w:rPr>
        <w:t xml:space="preserve">При подготовке предложения участником указываются сведения в соответствии с данными, которые указаны в разделе «Технические требования к поставляемой продукции» с учетом следующих положений: </w:t>
      </w:r>
    </w:p>
    <w:p w14:paraId="4A24FB3C" w14:textId="77777777" w:rsidR="00B94663" w:rsidRPr="00B94663" w:rsidRDefault="00B94663" w:rsidP="00B94663">
      <w:pPr>
        <w:spacing w:before="120" w:after="120"/>
        <w:ind w:firstLine="709"/>
        <w:jc w:val="left"/>
        <w:rPr>
          <w:rFonts w:ascii="Calibri" w:eastAsia="Calibri" w:hAnsi="Calibri"/>
          <w:i/>
          <w:iCs/>
          <w:sz w:val="22"/>
          <w:szCs w:val="22"/>
          <w:lang w:eastAsia="en-US"/>
        </w:rPr>
      </w:pPr>
      <w:proofErr w:type="gramStart"/>
      <w:r w:rsidRPr="00B94663">
        <w:rPr>
          <w:rFonts w:ascii="Calibri" w:eastAsia="Calibri" w:hAnsi="Calibri"/>
          <w:i/>
          <w:iCs/>
          <w:sz w:val="22"/>
          <w:szCs w:val="22"/>
          <w:lang w:eastAsia="en-US"/>
        </w:rPr>
        <w:t>– в части представления конкретных показателей о функциональных характеристиках (потребительских свойствах) и качественных характеристиках товара (применяемых материалов при производстве работ) в заявке участника не допускается указание словосочетаний «должен быть», «должно быть», «не менее», «не более», «менее», «более», «до», «от»,  «выше», «ниже», «меньше», «больше», «&gt;», «&lt;», «≤», «≥», «превышает», «не превышает», «превышать», «не превышать»,  «или», «+/-», «свыше», «включительно» по отношению к характеристикам поставляемых товаров.</w:t>
      </w:r>
      <w:proofErr w:type="gramEnd"/>
      <w:r w:rsidRPr="00B94663">
        <w:rPr>
          <w:rFonts w:ascii="Calibri" w:eastAsia="Calibri" w:hAnsi="Calibri"/>
          <w:i/>
          <w:iCs/>
          <w:sz w:val="22"/>
          <w:szCs w:val="22"/>
          <w:lang w:eastAsia="en-US"/>
        </w:rPr>
        <w:t xml:space="preserve"> Указывается только конкретное, точное и достоверное значение характеристик и функциональных свойств товара, конкретные показатели товара, предоставляемые участником закупки, не должны сопровождаться словами «эквивалент», «аналог» и т.п. Значения показателей не должны допускать разночтения или двусмысленное толкование;</w:t>
      </w:r>
    </w:p>
    <w:p w14:paraId="07C6FB8D" w14:textId="77777777" w:rsidR="00B94663" w:rsidRPr="00B94663" w:rsidRDefault="00B94663" w:rsidP="00B94663">
      <w:pPr>
        <w:spacing w:before="120" w:after="120"/>
        <w:ind w:firstLine="709"/>
        <w:jc w:val="left"/>
        <w:rPr>
          <w:rFonts w:ascii="Calibri" w:eastAsia="Calibri" w:hAnsi="Calibri"/>
          <w:i/>
          <w:iCs/>
          <w:sz w:val="22"/>
          <w:szCs w:val="22"/>
          <w:lang w:eastAsia="en-US"/>
        </w:rPr>
      </w:pPr>
      <w:r w:rsidRPr="00B94663">
        <w:rPr>
          <w:rFonts w:ascii="Calibri" w:eastAsia="Calibri" w:hAnsi="Calibri"/>
          <w:i/>
          <w:iCs/>
          <w:sz w:val="22"/>
          <w:szCs w:val="22"/>
          <w:lang w:eastAsia="en-US"/>
        </w:rPr>
        <w:t xml:space="preserve">– участник в своей заявке при описании характеристик и предложений должен применять общепринятые обозначения и наименования в соответствии с требованиями действующих нормативных документов. Единица измерения, указанная в разделе «Технические требования к поставляемой продукции» является конкретным показателем и подлежит к предоставлению участником закупки. 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разделе «Технические требования к поставляемой продукции» документации. </w:t>
      </w:r>
      <w:proofErr w:type="gramStart"/>
      <w:r w:rsidRPr="00B94663">
        <w:rPr>
          <w:rFonts w:ascii="Calibri" w:eastAsia="Calibri" w:hAnsi="Calibri"/>
          <w:i/>
          <w:iCs/>
          <w:sz w:val="22"/>
          <w:szCs w:val="22"/>
          <w:lang w:eastAsia="en-US"/>
        </w:rPr>
        <w:t>Заявки, поданные с нарушением данных требований, признаются не соответствующими требованиям, установленным документацией, и будут отклонены;</w:t>
      </w:r>
      <w:proofErr w:type="gramEnd"/>
    </w:p>
    <w:p w14:paraId="77AD0006" w14:textId="77777777" w:rsidR="00B94663" w:rsidRPr="00B94663" w:rsidRDefault="00B94663" w:rsidP="00B94663">
      <w:pPr>
        <w:spacing w:before="120" w:after="120"/>
        <w:ind w:firstLine="709"/>
        <w:jc w:val="left"/>
        <w:rPr>
          <w:rFonts w:ascii="Calibri" w:eastAsia="Calibri" w:hAnsi="Calibri"/>
          <w:i/>
          <w:iCs/>
          <w:sz w:val="22"/>
          <w:szCs w:val="22"/>
          <w:lang w:eastAsia="en-US"/>
        </w:rPr>
      </w:pPr>
      <w:proofErr w:type="gramStart"/>
      <w:r w:rsidRPr="00B94663">
        <w:rPr>
          <w:rFonts w:ascii="Calibri" w:eastAsia="Calibri" w:hAnsi="Calibri"/>
          <w:i/>
          <w:iCs/>
          <w:sz w:val="22"/>
          <w:szCs w:val="22"/>
          <w:lang w:eastAsia="en-US"/>
        </w:rPr>
        <w:t>– разъяснение и применение понятий, используемых в показателях материалов: «/» означает или; «Не более» означает меньше установленного значения и включает крайнее максимальное значение; «Не менее» означает больше установленного значения и включает крайнее минимальное значение; «Более» означает больше установленного значения и не включает крайнее минимальное значение; «Менее», «до» означает меньше установленного значения и не включает крайнее максимальное значение;</w:t>
      </w:r>
      <w:proofErr w:type="gramEnd"/>
      <w:r w:rsidRPr="00B94663">
        <w:rPr>
          <w:rFonts w:ascii="Calibri" w:eastAsia="Calibri" w:hAnsi="Calibri"/>
          <w:i/>
          <w:iCs/>
          <w:sz w:val="22"/>
          <w:szCs w:val="22"/>
          <w:lang w:eastAsia="en-US"/>
        </w:rPr>
        <w:t xml:space="preserve"> </w:t>
      </w:r>
      <w:proofErr w:type="gramStart"/>
      <w:r w:rsidRPr="00B94663">
        <w:rPr>
          <w:rFonts w:ascii="Calibri" w:eastAsia="Calibri" w:hAnsi="Calibri"/>
          <w:i/>
          <w:iCs/>
          <w:sz w:val="22"/>
          <w:szCs w:val="22"/>
          <w:lang w:eastAsia="en-US"/>
        </w:rPr>
        <w:t>«от... до... » или «мин.» - «макс.» подлежит указанию значения в диапазоне; «Свыше» означает больше установленного значения и не включает крайнее минимальное значение; «Выше» означает большее, чем установлено значение и не включает крайнее минимальное значение; «Ниже» означает меньшее значение, где показатель имеет самое низкое значение; «Превышает, превышать» означает больше установленного значения и не включает крайнее минимальное значение;</w:t>
      </w:r>
      <w:proofErr w:type="gramEnd"/>
      <w:r w:rsidRPr="00B94663">
        <w:rPr>
          <w:rFonts w:ascii="Calibri" w:eastAsia="Calibri" w:hAnsi="Calibri"/>
          <w:i/>
          <w:iCs/>
          <w:sz w:val="22"/>
          <w:szCs w:val="22"/>
          <w:lang w:eastAsia="en-US"/>
        </w:rPr>
        <w:t xml:space="preserve"> «Не превышает, не превышать» означает меньше установленного значения и включает крайнее максимальное значение; «Меньше», «до» означает менее установленного значения и не включает </w:t>
      </w:r>
      <w:r w:rsidRPr="00B94663">
        <w:rPr>
          <w:rFonts w:ascii="Calibri" w:eastAsia="Calibri" w:hAnsi="Calibri"/>
          <w:i/>
          <w:iCs/>
          <w:sz w:val="22"/>
          <w:szCs w:val="22"/>
          <w:lang w:eastAsia="en-US"/>
        </w:rPr>
        <w:lastRenderedPageBreak/>
        <w:t>крайнее максимальное значение; «Больше», «от» означает более установленного значения и не включает крайнее минимальное значение.</w:t>
      </w:r>
    </w:p>
    <w:p w14:paraId="42E6E209" w14:textId="77777777" w:rsidR="00B94663" w:rsidRPr="00B94663" w:rsidRDefault="00B94663" w:rsidP="00B94663">
      <w:pPr>
        <w:spacing w:before="120" w:after="120"/>
        <w:ind w:firstLine="709"/>
        <w:jc w:val="left"/>
        <w:rPr>
          <w:rFonts w:ascii="Calibri" w:eastAsia="Calibri" w:hAnsi="Calibri"/>
          <w:i/>
          <w:iCs/>
          <w:sz w:val="22"/>
          <w:szCs w:val="22"/>
          <w:lang w:eastAsia="en-US"/>
        </w:rPr>
      </w:pPr>
      <w:r w:rsidRPr="00B94663">
        <w:rPr>
          <w:rFonts w:ascii="Calibri" w:eastAsia="Calibri" w:hAnsi="Calibri"/>
          <w:i/>
          <w:iCs/>
          <w:sz w:val="22"/>
          <w:szCs w:val="22"/>
          <w:lang w:eastAsia="en-US"/>
        </w:rPr>
        <w:t>Температурные диапазоны, например, «от -50 до +70 °С», «-50 - +70» являются точными характеристиками, т. е. значениями, которые не изменяются. Если температурные диапазоны сопровождаются словами «не менее чем», «не более чем», «менее чем», «более чем», «уже чем» и т.д., то Участником должен быть предложен диапазон значений, попадающий в требуемый диапазон.</w:t>
      </w:r>
    </w:p>
    <w:p w14:paraId="2E7A56DA" w14:textId="77777777" w:rsidR="00B94663" w:rsidRPr="00F948FE" w:rsidRDefault="00B94663" w:rsidP="00B94663">
      <w:pPr>
        <w:keepNext/>
        <w:spacing w:after="0"/>
        <w:ind w:right="20" w:firstLine="709"/>
        <w:rPr>
          <w:rFonts w:eastAsia="Calibri"/>
          <w:i/>
          <w:iCs/>
          <w:sz w:val="28"/>
          <w:szCs w:val="28"/>
        </w:rPr>
      </w:pPr>
      <w:r w:rsidRPr="00B94663">
        <w:rPr>
          <w:rFonts w:eastAsia="Calibri"/>
          <w:i/>
          <w:iCs/>
        </w:rPr>
        <w:t>Слова «долже</w:t>
      </w:r>
      <w:proofErr w:type="gramStart"/>
      <w:r w:rsidRPr="00B94663">
        <w:rPr>
          <w:rFonts w:eastAsia="Calibri"/>
          <w:i/>
          <w:iCs/>
        </w:rPr>
        <w:t>н(</w:t>
      </w:r>
      <w:proofErr w:type="gramEnd"/>
      <w:r w:rsidRPr="00B94663">
        <w:rPr>
          <w:rFonts w:eastAsia="Calibri"/>
          <w:i/>
          <w:iCs/>
        </w:rPr>
        <w:t>на)», «должен(на) быть…», «должен(на) иметь…», «должен(на) использоваться…» и т. д. обозначают требование Заказчика и не должны присутствовать в заявке участника закупки</w:t>
      </w:r>
      <w:r w:rsidRPr="00B94663">
        <w:rPr>
          <w:rFonts w:eastAsia="Calibri"/>
          <w:i/>
          <w:iCs/>
          <w:sz w:val="28"/>
          <w:szCs w:val="28"/>
        </w:rPr>
        <w:t>.</w:t>
      </w:r>
    </w:p>
    <w:p w14:paraId="23E2826D" w14:textId="77777777" w:rsidR="00B94663" w:rsidRPr="00F948FE" w:rsidRDefault="00B94663" w:rsidP="00B94663">
      <w:pPr>
        <w:keepNext/>
        <w:spacing w:after="0"/>
        <w:ind w:right="20" w:firstLine="709"/>
        <w:rPr>
          <w:rFonts w:eastAsia="Calibri"/>
          <w:i/>
          <w:iCs/>
          <w:sz w:val="28"/>
          <w:szCs w:val="28"/>
        </w:rPr>
      </w:pPr>
    </w:p>
    <w:p w14:paraId="43B2634B" w14:textId="77777777" w:rsidR="00B94663" w:rsidRPr="00F948FE" w:rsidRDefault="00B94663" w:rsidP="00B94663">
      <w:pPr>
        <w:keepNext/>
        <w:spacing w:after="0"/>
        <w:ind w:right="20" w:firstLine="709"/>
        <w:rPr>
          <w:rFonts w:eastAsia="Calibri"/>
          <w:i/>
          <w:iCs/>
          <w:sz w:val="28"/>
          <w:szCs w:val="28"/>
        </w:rPr>
      </w:pPr>
    </w:p>
    <w:p w14:paraId="2D9809F7" w14:textId="77777777" w:rsidR="00B94663" w:rsidRPr="00F948FE" w:rsidRDefault="00B94663" w:rsidP="00B94663">
      <w:pPr>
        <w:keepNext/>
        <w:spacing w:after="0"/>
        <w:ind w:right="20" w:firstLine="709"/>
        <w:rPr>
          <w:rFonts w:eastAsia="Calibri"/>
          <w:i/>
          <w:iCs/>
          <w:sz w:val="28"/>
          <w:szCs w:val="28"/>
        </w:rPr>
      </w:pPr>
    </w:p>
    <w:p w14:paraId="3CC31AC7" w14:textId="77777777" w:rsidR="00B94663" w:rsidRPr="00F948FE" w:rsidRDefault="00B94663" w:rsidP="00B94663">
      <w:pPr>
        <w:keepNext/>
        <w:spacing w:after="0"/>
        <w:ind w:right="20" w:firstLine="709"/>
        <w:rPr>
          <w:rFonts w:eastAsia="Calibri"/>
          <w:i/>
          <w:iCs/>
          <w:sz w:val="28"/>
          <w:szCs w:val="28"/>
        </w:rPr>
      </w:pPr>
    </w:p>
    <w:p w14:paraId="23E71A2A" w14:textId="77777777" w:rsidR="00B94663" w:rsidRPr="00F948FE" w:rsidRDefault="00B94663" w:rsidP="00B94663">
      <w:pPr>
        <w:keepNext/>
        <w:spacing w:after="0"/>
        <w:ind w:right="20" w:firstLine="709"/>
        <w:rPr>
          <w:rFonts w:eastAsia="Calibri"/>
          <w:i/>
          <w:iCs/>
          <w:sz w:val="28"/>
          <w:szCs w:val="28"/>
        </w:rPr>
      </w:pPr>
    </w:p>
    <w:p w14:paraId="73E376E0" w14:textId="77777777" w:rsidR="00B94663" w:rsidRPr="00F948FE" w:rsidRDefault="00B94663" w:rsidP="00B94663">
      <w:pPr>
        <w:keepNext/>
        <w:spacing w:after="0"/>
        <w:ind w:right="20" w:firstLine="709"/>
        <w:rPr>
          <w:rFonts w:eastAsia="Calibri"/>
          <w:i/>
          <w:iCs/>
          <w:sz w:val="28"/>
          <w:szCs w:val="28"/>
        </w:rPr>
      </w:pPr>
    </w:p>
    <w:p w14:paraId="7854635C" w14:textId="77777777" w:rsidR="00B94663" w:rsidRPr="00F948FE" w:rsidRDefault="00B94663" w:rsidP="00B94663">
      <w:pPr>
        <w:keepNext/>
        <w:spacing w:after="0"/>
        <w:ind w:right="20" w:firstLine="709"/>
        <w:rPr>
          <w:rFonts w:eastAsia="Calibri"/>
          <w:i/>
          <w:iCs/>
          <w:sz w:val="28"/>
          <w:szCs w:val="28"/>
        </w:rPr>
      </w:pPr>
    </w:p>
    <w:p w14:paraId="5874C784" w14:textId="77777777" w:rsidR="00B94663" w:rsidRPr="00F948FE" w:rsidRDefault="00B94663" w:rsidP="00B94663">
      <w:pPr>
        <w:keepNext/>
        <w:spacing w:after="0"/>
        <w:ind w:right="20" w:firstLine="709"/>
        <w:rPr>
          <w:rFonts w:eastAsia="Calibri"/>
          <w:i/>
          <w:iCs/>
          <w:sz w:val="28"/>
          <w:szCs w:val="28"/>
        </w:rPr>
      </w:pPr>
    </w:p>
    <w:p w14:paraId="1316FFFA" w14:textId="77777777" w:rsidR="00B94663" w:rsidRPr="00F948FE" w:rsidRDefault="00B94663" w:rsidP="00B94663">
      <w:pPr>
        <w:keepNext/>
        <w:spacing w:after="0"/>
        <w:ind w:right="20" w:firstLine="709"/>
        <w:rPr>
          <w:rFonts w:eastAsia="Calibri"/>
          <w:i/>
          <w:iCs/>
          <w:sz w:val="28"/>
          <w:szCs w:val="28"/>
        </w:rPr>
      </w:pPr>
    </w:p>
    <w:p w14:paraId="7466D84F" w14:textId="77777777" w:rsidR="00B94663" w:rsidRPr="00F948FE" w:rsidRDefault="00B94663" w:rsidP="00B94663">
      <w:pPr>
        <w:keepNext/>
        <w:spacing w:after="0"/>
        <w:ind w:right="20" w:firstLine="709"/>
        <w:rPr>
          <w:rFonts w:eastAsia="Calibri"/>
          <w:i/>
          <w:iCs/>
          <w:sz w:val="28"/>
          <w:szCs w:val="28"/>
        </w:rPr>
      </w:pPr>
    </w:p>
    <w:p w14:paraId="28853B46" w14:textId="77777777" w:rsidR="00B94663" w:rsidRPr="00F948FE" w:rsidRDefault="00B94663" w:rsidP="00B94663">
      <w:pPr>
        <w:keepNext/>
        <w:spacing w:after="0"/>
        <w:ind w:right="20" w:firstLine="709"/>
        <w:rPr>
          <w:rFonts w:eastAsia="Calibri"/>
          <w:i/>
          <w:iCs/>
          <w:sz w:val="28"/>
          <w:szCs w:val="28"/>
        </w:rPr>
      </w:pPr>
    </w:p>
    <w:p w14:paraId="1A3FA78D" w14:textId="77777777" w:rsidR="00B94663" w:rsidRPr="00F948FE" w:rsidRDefault="00B94663" w:rsidP="00B94663">
      <w:pPr>
        <w:keepNext/>
        <w:spacing w:after="0"/>
        <w:ind w:right="20" w:firstLine="709"/>
        <w:rPr>
          <w:rFonts w:eastAsia="Calibri"/>
          <w:i/>
          <w:iCs/>
          <w:sz w:val="28"/>
          <w:szCs w:val="28"/>
        </w:rPr>
      </w:pPr>
    </w:p>
    <w:p w14:paraId="170B8BC4" w14:textId="77777777" w:rsidR="00B94663" w:rsidRPr="00F948FE" w:rsidRDefault="00B94663" w:rsidP="00B94663">
      <w:pPr>
        <w:keepNext/>
        <w:spacing w:after="0"/>
        <w:ind w:right="20" w:firstLine="709"/>
        <w:rPr>
          <w:rFonts w:eastAsia="Calibri"/>
          <w:i/>
          <w:iCs/>
          <w:sz w:val="28"/>
          <w:szCs w:val="28"/>
        </w:rPr>
      </w:pPr>
    </w:p>
    <w:p w14:paraId="30FD92E1" w14:textId="77777777" w:rsidR="00B94663" w:rsidRPr="00F948FE" w:rsidRDefault="00B94663" w:rsidP="00B94663">
      <w:pPr>
        <w:keepNext/>
        <w:spacing w:after="0"/>
        <w:ind w:right="20" w:firstLine="709"/>
        <w:rPr>
          <w:rFonts w:eastAsia="Calibri"/>
          <w:i/>
          <w:iCs/>
          <w:sz w:val="28"/>
          <w:szCs w:val="28"/>
        </w:rPr>
      </w:pPr>
    </w:p>
    <w:p w14:paraId="0AF88FD1" w14:textId="77777777" w:rsidR="00B94663" w:rsidRPr="00F948FE" w:rsidRDefault="00B94663" w:rsidP="00B94663">
      <w:pPr>
        <w:keepNext/>
        <w:spacing w:after="0"/>
        <w:ind w:right="20" w:firstLine="709"/>
        <w:rPr>
          <w:rFonts w:eastAsia="Calibri"/>
          <w:i/>
          <w:iCs/>
          <w:sz w:val="28"/>
          <w:szCs w:val="28"/>
        </w:rPr>
      </w:pPr>
    </w:p>
    <w:p w14:paraId="7CB202BD" w14:textId="77777777" w:rsidR="00B94663" w:rsidRPr="00F948FE" w:rsidRDefault="00B94663" w:rsidP="00B94663">
      <w:pPr>
        <w:keepNext/>
        <w:spacing w:after="0"/>
        <w:ind w:right="20" w:firstLine="709"/>
        <w:rPr>
          <w:rFonts w:eastAsia="Calibri"/>
          <w:i/>
          <w:iCs/>
          <w:sz w:val="28"/>
          <w:szCs w:val="28"/>
        </w:rPr>
      </w:pPr>
    </w:p>
    <w:p w14:paraId="5420073E" w14:textId="77777777" w:rsidR="00B94663" w:rsidRPr="00F948FE" w:rsidRDefault="00B94663" w:rsidP="00B94663">
      <w:pPr>
        <w:keepNext/>
        <w:spacing w:after="0"/>
        <w:ind w:right="20" w:firstLine="709"/>
        <w:rPr>
          <w:rFonts w:eastAsia="Calibri"/>
          <w:i/>
          <w:iCs/>
          <w:sz w:val="28"/>
          <w:szCs w:val="28"/>
        </w:rPr>
      </w:pPr>
    </w:p>
    <w:p w14:paraId="6BC2B5A7" w14:textId="77777777" w:rsidR="00B94663" w:rsidRPr="00F948FE" w:rsidRDefault="00B94663" w:rsidP="00B94663">
      <w:pPr>
        <w:keepNext/>
        <w:spacing w:after="0"/>
        <w:ind w:right="20" w:firstLine="709"/>
        <w:rPr>
          <w:rFonts w:eastAsia="Calibri"/>
          <w:i/>
          <w:iCs/>
          <w:sz w:val="28"/>
          <w:szCs w:val="28"/>
        </w:rPr>
      </w:pPr>
    </w:p>
    <w:p w14:paraId="27BFC998" w14:textId="77777777" w:rsidR="00B94663" w:rsidRPr="00F948FE" w:rsidRDefault="00B94663" w:rsidP="00B94663">
      <w:pPr>
        <w:keepNext/>
        <w:spacing w:after="0"/>
        <w:ind w:right="20" w:firstLine="709"/>
        <w:rPr>
          <w:rFonts w:eastAsia="Calibri"/>
          <w:i/>
          <w:iCs/>
          <w:sz w:val="28"/>
          <w:szCs w:val="28"/>
        </w:rPr>
      </w:pPr>
    </w:p>
    <w:p w14:paraId="03A5A4B7" w14:textId="77777777" w:rsidR="00B94663" w:rsidRPr="00F948FE" w:rsidRDefault="00B94663" w:rsidP="00B94663">
      <w:pPr>
        <w:keepNext/>
        <w:spacing w:after="0"/>
        <w:ind w:right="20" w:firstLine="709"/>
        <w:rPr>
          <w:rFonts w:eastAsia="Calibri"/>
          <w:i/>
          <w:iCs/>
          <w:sz w:val="28"/>
          <w:szCs w:val="28"/>
        </w:rPr>
      </w:pPr>
    </w:p>
    <w:p w14:paraId="04ACA174" w14:textId="77777777" w:rsidR="00B94663" w:rsidRPr="00F948FE" w:rsidRDefault="00B94663" w:rsidP="00B94663">
      <w:pPr>
        <w:keepNext/>
        <w:spacing w:after="0"/>
        <w:ind w:right="20" w:firstLine="709"/>
        <w:rPr>
          <w:rFonts w:eastAsia="Calibri"/>
          <w:i/>
          <w:iCs/>
          <w:sz w:val="28"/>
          <w:szCs w:val="28"/>
        </w:rPr>
      </w:pPr>
    </w:p>
    <w:p w14:paraId="6DBA8F9E" w14:textId="77777777" w:rsidR="00B94663" w:rsidRPr="00F948FE" w:rsidRDefault="00B94663" w:rsidP="00B94663">
      <w:pPr>
        <w:keepNext/>
        <w:spacing w:after="0"/>
        <w:ind w:right="20" w:firstLine="709"/>
        <w:rPr>
          <w:rFonts w:eastAsia="Calibri"/>
          <w:i/>
          <w:iCs/>
          <w:sz w:val="28"/>
          <w:szCs w:val="28"/>
        </w:rPr>
      </w:pPr>
    </w:p>
    <w:p w14:paraId="29248E3F" w14:textId="77777777" w:rsidR="00B94663" w:rsidRPr="00F948FE" w:rsidRDefault="00B94663" w:rsidP="00B94663">
      <w:pPr>
        <w:keepNext/>
        <w:spacing w:after="0"/>
        <w:ind w:right="20" w:firstLine="709"/>
        <w:rPr>
          <w:rFonts w:eastAsia="Calibri"/>
          <w:i/>
          <w:iCs/>
          <w:sz w:val="28"/>
          <w:szCs w:val="28"/>
        </w:rPr>
      </w:pPr>
    </w:p>
    <w:p w14:paraId="7A71C54C" w14:textId="77777777" w:rsidR="00B94663" w:rsidRPr="00F948FE" w:rsidRDefault="00B94663" w:rsidP="00B94663">
      <w:pPr>
        <w:keepNext/>
        <w:spacing w:after="0"/>
        <w:ind w:right="20" w:firstLine="709"/>
        <w:rPr>
          <w:rFonts w:eastAsia="Calibri"/>
          <w:i/>
          <w:iCs/>
          <w:sz w:val="28"/>
          <w:szCs w:val="28"/>
        </w:rPr>
      </w:pPr>
    </w:p>
    <w:p w14:paraId="79AB0092" w14:textId="77777777" w:rsidR="00B94663" w:rsidRPr="00F948FE" w:rsidRDefault="00B94663" w:rsidP="00B94663">
      <w:pPr>
        <w:keepNext/>
        <w:spacing w:after="0"/>
        <w:ind w:right="20" w:firstLine="709"/>
        <w:rPr>
          <w:rFonts w:eastAsia="Calibri"/>
          <w:i/>
          <w:iCs/>
          <w:sz w:val="28"/>
          <w:szCs w:val="28"/>
        </w:rPr>
      </w:pPr>
    </w:p>
    <w:p w14:paraId="3041ECEE" w14:textId="77777777" w:rsidR="00B94663" w:rsidRPr="00F948FE" w:rsidRDefault="00B94663" w:rsidP="00B94663">
      <w:pPr>
        <w:keepNext/>
        <w:spacing w:after="0"/>
        <w:ind w:right="20" w:firstLine="709"/>
        <w:rPr>
          <w:rFonts w:eastAsia="Calibri"/>
          <w:i/>
          <w:iCs/>
          <w:sz w:val="28"/>
          <w:szCs w:val="28"/>
        </w:rPr>
      </w:pPr>
    </w:p>
    <w:p w14:paraId="6C2B4518" w14:textId="77777777" w:rsidR="00B94663" w:rsidRPr="00F948FE" w:rsidRDefault="00B94663" w:rsidP="00B94663">
      <w:pPr>
        <w:keepNext/>
        <w:spacing w:after="0"/>
        <w:ind w:right="20" w:firstLine="709"/>
        <w:rPr>
          <w:rFonts w:eastAsia="Calibri"/>
          <w:i/>
          <w:iCs/>
          <w:sz w:val="28"/>
          <w:szCs w:val="28"/>
        </w:rPr>
      </w:pPr>
    </w:p>
    <w:p w14:paraId="5306935E" w14:textId="77777777" w:rsidR="00B94663" w:rsidRPr="00F948FE" w:rsidRDefault="00B94663" w:rsidP="00B94663">
      <w:pPr>
        <w:keepNext/>
        <w:spacing w:after="0"/>
        <w:ind w:right="20" w:firstLine="709"/>
        <w:rPr>
          <w:rFonts w:eastAsia="Calibri"/>
          <w:i/>
          <w:iCs/>
          <w:sz w:val="28"/>
          <w:szCs w:val="28"/>
        </w:rPr>
      </w:pPr>
    </w:p>
    <w:p w14:paraId="3E505B55" w14:textId="77777777" w:rsidR="00B94663" w:rsidRPr="00F948FE" w:rsidRDefault="00B94663" w:rsidP="00B94663">
      <w:pPr>
        <w:keepNext/>
        <w:spacing w:after="0"/>
        <w:ind w:right="20" w:firstLine="709"/>
        <w:rPr>
          <w:rFonts w:eastAsia="Calibri"/>
          <w:i/>
          <w:iCs/>
          <w:sz w:val="28"/>
          <w:szCs w:val="28"/>
        </w:rPr>
      </w:pPr>
    </w:p>
    <w:p w14:paraId="2BCCB215" w14:textId="77777777" w:rsidR="00B94663" w:rsidRPr="00F948FE" w:rsidRDefault="00B94663" w:rsidP="00B94663">
      <w:pPr>
        <w:keepNext/>
        <w:spacing w:after="0"/>
        <w:ind w:right="20" w:firstLine="709"/>
        <w:rPr>
          <w:rFonts w:eastAsia="Calibri"/>
          <w:i/>
          <w:iCs/>
          <w:sz w:val="28"/>
          <w:szCs w:val="28"/>
        </w:rPr>
      </w:pPr>
    </w:p>
    <w:p w14:paraId="66D8A02D" w14:textId="77777777" w:rsidR="00B94663" w:rsidRPr="00F948FE" w:rsidRDefault="00B94663" w:rsidP="00B94663">
      <w:pPr>
        <w:keepNext/>
        <w:spacing w:after="0"/>
        <w:ind w:right="20" w:firstLine="709"/>
        <w:rPr>
          <w:rFonts w:eastAsia="Calibri"/>
          <w:i/>
          <w:iCs/>
          <w:sz w:val="28"/>
          <w:szCs w:val="28"/>
        </w:rPr>
      </w:pPr>
    </w:p>
    <w:p w14:paraId="1F85C24E" w14:textId="77777777" w:rsidR="00B94663" w:rsidRPr="00F948FE" w:rsidRDefault="00B94663" w:rsidP="00B94663">
      <w:pPr>
        <w:keepNext/>
        <w:spacing w:after="0"/>
        <w:ind w:right="20" w:firstLine="709"/>
        <w:rPr>
          <w:rFonts w:eastAsia="Calibri"/>
          <w:i/>
          <w:iCs/>
          <w:sz w:val="28"/>
          <w:szCs w:val="28"/>
        </w:rPr>
      </w:pPr>
    </w:p>
    <w:p w14:paraId="697BE9A6" w14:textId="77777777" w:rsidR="00B94663" w:rsidRPr="00F948FE" w:rsidRDefault="00B94663" w:rsidP="00B94663">
      <w:pPr>
        <w:keepNext/>
        <w:spacing w:after="0"/>
        <w:ind w:right="20" w:firstLine="709"/>
        <w:rPr>
          <w:rFonts w:eastAsia="Calibri"/>
          <w:i/>
          <w:iCs/>
          <w:sz w:val="28"/>
          <w:szCs w:val="28"/>
        </w:rPr>
      </w:pPr>
    </w:p>
    <w:p w14:paraId="51BF71CD" w14:textId="77777777" w:rsidR="00B94663" w:rsidRPr="00F948FE" w:rsidRDefault="00B94663" w:rsidP="00B94663">
      <w:pPr>
        <w:keepNext/>
        <w:spacing w:after="0"/>
        <w:ind w:right="20" w:firstLine="709"/>
        <w:rPr>
          <w:rFonts w:eastAsia="Calibri"/>
          <w:i/>
          <w:iCs/>
          <w:sz w:val="28"/>
          <w:szCs w:val="28"/>
        </w:rPr>
      </w:pPr>
    </w:p>
    <w:p w14:paraId="387D9FE9" w14:textId="77777777" w:rsidR="00B94663" w:rsidRPr="00F948FE" w:rsidRDefault="00B94663" w:rsidP="00B94663">
      <w:pPr>
        <w:keepNext/>
        <w:spacing w:after="0"/>
        <w:ind w:right="20" w:firstLine="709"/>
        <w:rPr>
          <w:rFonts w:eastAsia="Calibri"/>
          <w:i/>
          <w:iCs/>
          <w:sz w:val="28"/>
          <w:szCs w:val="28"/>
        </w:rPr>
      </w:pPr>
    </w:p>
    <w:p w14:paraId="466C90B3" w14:textId="77777777" w:rsidR="00B94663" w:rsidRPr="00F948FE" w:rsidRDefault="00B94663" w:rsidP="00B94663">
      <w:pPr>
        <w:keepNext/>
        <w:spacing w:after="0"/>
        <w:ind w:right="20" w:firstLine="709"/>
        <w:rPr>
          <w:rFonts w:eastAsia="Calibri"/>
          <w:i/>
          <w:iCs/>
          <w:sz w:val="28"/>
          <w:szCs w:val="28"/>
        </w:rPr>
      </w:pPr>
    </w:p>
    <w:p w14:paraId="4DF801D0" w14:textId="77777777" w:rsidR="00B94663" w:rsidRPr="00F948FE" w:rsidRDefault="00B94663" w:rsidP="00B94663">
      <w:pPr>
        <w:keepNext/>
        <w:spacing w:after="0"/>
        <w:ind w:right="20" w:firstLine="709"/>
        <w:rPr>
          <w:rFonts w:eastAsia="Calibri"/>
          <w:i/>
          <w:iCs/>
          <w:sz w:val="28"/>
          <w:szCs w:val="28"/>
        </w:rPr>
      </w:pPr>
    </w:p>
    <w:p w14:paraId="2662AC09" w14:textId="77777777" w:rsidR="00B94663" w:rsidRPr="00B94663" w:rsidRDefault="00B94663" w:rsidP="00B94663">
      <w:pPr>
        <w:spacing w:after="0"/>
        <w:jc w:val="left"/>
        <w:rPr>
          <w:rFonts w:ascii="Calibri" w:eastAsia="Calibri" w:hAnsi="Calibri"/>
          <w:sz w:val="22"/>
          <w:szCs w:val="22"/>
          <w:lang w:eastAsia="en-US"/>
        </w:rPr>
      </w:pPr>
    </w:p>
    <w:p w14:paraId="326E89A5" w14:textId="77777777" w:rsidR="00B94663" w:rsidRPr="00B94663" w:rsidRDefault="00B94663" w:rsidP="00B94663">
      <w:pPr>
        <w:spacing w:after="0"/>
        <w:jc w:val="left"/>
        <w:rPr>
          <w:rFonts w:ascii="Calibri" w:eastAsia="Calibri" w:hAnsi="Calibri"/>
          <w:sz w:val="22"/>
          <w:szCs w:val="22"/>
          <w:lang w:eastAsia="en-US"/>
        </w:rPr>
      </w:pPr>
    </w:p>
    <w:p w14:paraId="686D27C7" w14:textId="55A35781" w:rsidR="00975CF7" w:rsidRPr="00E90758" w:rsidRDefault="00B94663" w:rsidP="00B94663">
      <w:pPr>
        <w:jc w:val="center"/>
      </w:pPr>
      <w:r w:rsidRPr="00E90758">
        <w:rPr>
          <w:b/>
        </w:rPr>
        <w:lastRenderedPageBreak/>
        <w:t xml:space="preserve"> </w:t>
      </w:r>
      <w:r w:rsidR="00975CF7" w:rsidRPr="00E90758">
        <w:rPr>
          <w:b/>
        </w:rPr>
        <w:t xml:space="preserve">Форма 2. </w:t>
      </w:r>
      <w:r w:rsidR="0084050A">
        <w:rPr>
          <w:b/>
        </w:rPr>
        <w:t xml:space="preserve">ИНФОРМАЦИЯ ОБ УЧАСТНИКЕ ЗАПРОСА ПРЕДЛОЖЕНИЙ </w:t>
      </w:r>
    </w:p>
    <w:p w14:paraId="3E9BF148" w14:textId="77777777" w:rsidR="00975CF7" w:rsidRPr="00E90758" w:rsidRDefault="008C4583" w:rsidP="00975CF7">
      <w:pPr>
        <w:contextualSpacing/>
        <w:jc w:val="center"/>
        <w:rPr>
          <w:i/>
        </w:rPr>
      </w:pPr>
      <w:r w:rsidRPr="00E90758">
        <w:rPr>
          <w:i/>
        </w:rPr>
        <w:t xml:space="preserve">На бланке </w:t>
      </w:r>
      <w:r w:rsidR="00931A31">
        <w:rPr>
          <w:i/>
        </w:rPr>
        <w:t xml:space="preserve">организации </w:t>
      </w:r>
      <w:r w:rsidR="000B5A70">
        <w:rPr>
          <w:i/>
        </w:rPr>
        <w:t>у</w:t>
      </w:r>
      <w:r w:rsidR="00EF60DA">
        <w:rPr>
          <w:i/>
        </w:rPr>
        <w:t>частника</w:t>
      </w:r>
    </w:p>
    <w:p w14:paraId="7F8437E3" w14:textId="77777777" w:rsidR="00975CF7" w:rsidRPr="00E90758" w:rsidRDefault="00975CF7" w:rsidP="00975CF7">
      <w:pPr>
        <w:contextualSpacing/>
      </w:pPr>
    </w:p>
    <w:p w14:paraId="0E60EC6A" w14:textId="77777777" w:rsidR="00975CF7" w:rsidRPr="00E90758" w:rsidRDefault="00975CF7" w:rsidP="00975CF7">
      <w:pPr>
        <w:contextualSpacing/>
      </w:pPr>
      <w:r w:rsidRPr="00E90758">
        <w:t>Дата, исх. номер</w:t>
      </w:r>
    </w:p>
    <w:p w14:paraId="375A562E" w14:textId="77777777" w:rsidR="00975CF7" w:rsidRPr="00162758" w:rsidRDefault="00975CF7" w:rsidP="00975CF7">
      <w:pPr>
        <w:contextualSpacing/>
        <w:jc w:val="right"/>
      </w:pPr>
      <w:r w:rsidRPr="00162758">
        <w:t>Заказчику</w:t>
      </w:r>
    </w:p>
    <w:p w14:paraId="1FA8FAFB" w14:textId="77777777" w:rsidR="00162758" w:rsidRPr="000E515E" w:rsidRDefault="00162758" w:rsidP="00162758">
      <w:pPr>
        <w:ind w:left="3545" w:firstLine="709"/>
        <w:contextualSpacing/>
        <w:jc w:val="right"/>
        <w:rPr>
          <w:i/>
        </w:rPr>
      </w:pPr>
      <w:proofErr w:type="gramStart"/>
      <w:r>
        <w:rPr>
          <w:i/>
        </w:rPr>
        <w:t>(</w:t>
      </w:r>
      <w:r w:rsidRPr="000E515E">
        <w:rPr>
          <w:i/>
        </w:rPr>
        <w:t xml:space="preserve">Указывается наименование заказчика, </w:t>
      </w:r>
      <w:proofErr w:type="gramEnd"/>
    </w:p>
    <w:p w14:paraId="30B1219D" w14:textId="77777777" w:rsidR="000B5A70" w:rsidRDefault="00162758" w:rsidP="000B5A70">
      <w:pPr>
        <w:contextualSpacing/>
        <w:jc w:val="right"/>
        <w:rPr>
          <w:i/>
        </w:rPr>
      </w:pPr>
      <w:r w:rsidRPr="000E515E">
        <w:rPr>
          <w:i/>
        </w:rPr>
        <w:t xml:space="preserve">в чей адрес направляется </w:t>
      </w:r>
      <w:r w:rsidR="008E6D74">
        <w:rPr>
          <w:i/>
        </w:rPr>
        <w:t>Заявка</w:t>
      </w:r>
    </w:p>
    <w:p w14:paraId="166340E1" w14:textId="77777777" w:rsidR="009C7D20" w:rsidRPr="004A636F" w:rsidRDefault="00162758" w:rsidP="000B5A70">
      <w:pPr>
        <w:contextualSpacing/>
        <w:jc w:val="right"/>
      </w:pPr>
      <w:r>
        <w:rPr>
          <w:i/>
        </w:rPr>
        <w:t xml:space="preserve"> </w:t>
      </w:r>
      <w:r w:rsidRPr="000E515E">
        <w:rPr>
          <w:i/>
        </w:rPr>
        <w:t xml:space="preserve">на участие в </w:t>
      </w:r>
      <w:r w:rsidR="00B14D43">
        <w:rPr>
          <w:i/>
        </w:rPr>
        <w:t>запросе предложений</w:t>
      </w:r>
      <w:r>
        <w:rPr>
          <w:i/>
        </w:rPr>
        <w:t>)</w:t>
      </w:r>
    </w:p>
    <w:p w14:paraId="78BCBE18" w14:textId="77777777" w:rsidR="009C7D20" w:rsidRDefault="009C7D20" w:rsidP="009C7D20">
      <w:pPr>
        <w:contextualSpacing/>
      </w:pPr>
    </w:p>
    <w:p w14:paraId="7BD58E0F" w14:textId="77777777" w:rsidR="00975CF7" w:rsidRPr="00E90758" w:rsidRDefault="00975CF7" w:rsidP="00975CF7">
      <w:pPr>
        <w:contextualSpacing/>
      </w:pPr>
    </w:p>
    <w:p w14:paraId="09193E97" w14:textId="6C0A9758" w:rsidR="00D35691" w:rsidRDefault="00210B47" w:rsidP="00E40A9A">
      <w:pPr>
        <w:spacing w:after="0"/>
        <w:jc w:val="center"/>
        <w:rPr>
          <w:b/>
          <w:lang w:eastAsia="x-none"/>
        </w:rPr>
      </w:pPr>
      <w:r>
        <w:rPr>
          <w:b/>
        </w:rPr>
        <w:t>Информация об участнике запроса предложений</w:t>
      </w:r>
      <w:r w:rsidR="00E40A9A">
        <w:rPr>
          <w:b/>
          <w:lang w:eastAsia="x-none"/>
        </w:rPr>
        <w:t>,</w:t>
      </w:r>
    </w:p>
    <w:p w14:paraId="41ADC1A4" w14:textId="77777777" w:rsidR="000E7E5C" w:rsidRDefault="00D35691" w:rsidP="00413FE0">
      <w:pPr>
        <w:autoSpaceDE w:val="0"/>
        <w:autoSpaceDN w:val="0"/>
        <w:adjustRightInd w:val="0"/>
        <w:spacing w:after="0"/>
        <w:jc w:val="center"/>
      </w:pPr>
      <w:r w:rsidRPr="000E515E">
        <w:t xml:space="preserve">на </w:t>
      </w:r>
      <w:r w:rsidRPr="00413FE0">
        <w:t xml:space="preserve">право заключения с </w:t>
      </w:r>
      <w:r w:rsidRPr="00413FE0">
        <w:rPr>
          <w:i/>
        </w:rPr>
        <w:t>(указывается наименование заказчика)</w:t>
      </w:r>
      <w:r w:rsidRPr="00413FE0">
        <w:t xml:space="preserve"> договора </w:t>
      </w:r>
      <w:proofErr w:type="gramStart"/>
      <w:r w:rsidR="00C403A9" w:rsidRPr="00413FE0">
        <w:t>на</w:t>
      </w:r>
      <w:proofErr w:type="gramEnd"/>
      <w:r w:rsidR="00C403A9" w:rsidRPr="00413FE0">
        <w:t xml:space="preserve"> </w:t>
      </w:r>
      <w:r w:rsidR="00413FE0" w:rsidRPr="00413FE0">
        <w:rPr>
          <w:u w:val="single"/>
        </w:rPr>
        <w:t>______________________________________________________________</w:t>
      </w:r>
    </w:p>
    <w:p w14:paraId="41EA967B" w14:textId="77777777" w:rsidR="00413FE0" w:rsidRDefault="00413FE0" w:rsidP="00413FE0">
      <w:pPr>
        <w:autoSpaceDE w:val="0"/>
        <w:autoSpaceDN w:val="0"/>
        <w:adjustRightInd w:val="0"/>
        <w:spacing w:after="0"/>
        <w:jc w:val="center"/>
      </w:pPr>
    </w:p>
    <w:p w14:paraId="5F9BC7B8" w14:textId="77777777" w:rsidR="00413FE0" w:rsidRPr="00413FE0" w:rsidRDefault="00413FE0" w:rsidP="00413FE0">
      <w:pPr>
        <w:autoSpaceDE w:val="0"/>
        <w:autoSpaceDN w:val="0"/>
        <w:adjustRightInd w:val="0"/>
        <w:spacing w:after="0"/>
        <w:jc w:val="center"/>
        <w:rPr>
          <w:u w:val="single"/>
        </w:rPr>
      </w:pPr>
    </w:p>
    <w:p w14:paraId="7649D248" w14:textId="77777777" w:rsidR="000E7E5C" w:rsidRPr="00E90758" w:rsidRDefault="000E7E5C" w:rsidP="000E7E5C">
      <w:pPr>
        <w:widowControl w:val="0"/>
        <w:spacing w:after="0"/>
        <w:ind w:firstLine="397"/>
        <w:rPr>
          <w:bCs/>
        </w:rPr>
      </w:pPr>
      <w:r w:rsidRPr="00E90758">
        <w:t>1.</w:t>
      </w:r>
      <w:r w:rsidRPr="00E90758">
        <w:rPr>
          <w:bCs/>
        </w:rPr>
        <w:t> Изучив документацию на право заключе</w:t>
      </w:r>
      <w:r>
        <w:rPr>
          <w:bCs/>
        </w:rPr>
        <w:t xml:space="preserve">ния вышеупомянутого договора, а </w:t>
      </w:r>
      <w:r w:rsidRPr="00E90758">
        <w:rPr>
          <w:bCs/>
        </w:rPr>
        <w:t xml:space="preserve">также применимые к данному запросу предложений </w:t>
      </w:r>
      <w:r w:rsidR="002B76D9">
        <w:rPr>
          <w:bCs/>
        </w:rPr>
        <w:t xml:space="preserve">в электронной форме </w:t>
      </w:r>
      <w:r w:rsidRPr="00E90758">
        <w:rPr>
          <w:bCs/>
        </w:rPr>
        <w:t>законодательство и нормативно-правовые акты __________________________________________________________</w:t>
      </w:r>
    </w:p>
    <w:p w14:paraId="0914F857" w14:textId="77777777" w:rsidR="000E7E5C" w:rsidRPr="00E90758" w:rsidRDefault="000E7E5C" w:rsidP="000E7E5C">
      <w:pPr>
        <w:pStyle w:val="af5"/>
        <w:spacing w:after="0"/>
        <w:ind w:firstLine="510"/>
        <w:contextualSpacing/>
        <w:jc w:val="center"/>
        <w:rPr>
          <w:bCs/>
          <w:i/>
          <w:sz w:val="20"/>
        </w:rPr>
      </w:pPr>
      <w:r w:rsidRPr="00E90758">
        <w:rPr>
          <w:bCs/>
          <w:i/>
          <w:sz w:val="20"/>
        </w:rPr>
        <w:t xml:space="preserve">(наименование </w:t>
      </w:r>
      <w:r w:rsidR="002B76D9">
        <w:rPr>
          <w:i/>
          <w:sz w:val="22"/>
          <w:lang w:val="ru-RU"/>
        </w:rPr>
        <w:t>у</w:t>
      </w:r>
      <w:r w:rsidR="00672A9F" w:rsidRPr="00672A9F">
        <w:rPr>
          <w:i/>
          <w:sz w:val="22"/>
          <w:lang w:val="ru-RU"/>
        </w:rPr>
        <w:t>частник</w:t>
      </w:r>
      <w:r w:rsidRPr="00DA72E3">
        <w:rPr>
          <w:i/>
          <w:sz w:val="22"/>
          <w:lang w:val="ru-RU"/>
        </w:rPr>
        <w:t>а</w:t>
      </w:r>
      <w:r w:rsidRPr="00E90758">
        <w:rPr>
          <w:bCs/>
          <w:i/>
          <w:sz w:val="20"/>
        </w:rPr>
        <w:t xml:space="preserve"> с указанием организационно-правовой формы, местонахождения, почтового адреса, номера контактного телефона)</w:t>
      </w:r>
    </w:p>
    <w:p w14:paraId="0487CF8A" w14:textId="77777777" w:rsidR="000E7E5C" w:rsidRPr="00E90758" w:rsidRDefault="000E7E5C" w:rsidP="000E7E5C">
      <w:pPr>
        <w:pStyle w:val="af5"/>
        <w:spacing w:after="0"/>
        <w:contextualSpacing/>
        <w:rPr>
          <w:bCs/>
          <w:szCs w:val="24"/>
        </w:rPr>
      </w:pPr>
      <w:r w:rsidRPr="00E90758">
        <w:rPr>
          <w:bCs/>
          <w:szCs w:val="24"/>
        </w:rPr>
        <w:t>в лице _______________________________________________________________</w:t>
      </w:r>
      <w:r w:rsidRPr="00E90758">
        <w:rPr>
          <w:bCs/>
          <w:szCs w:val="24"/>
          <w:lang w:val="ru-RU"/>
        </w:rPr>
        <w:t>_____________</w:t>
      </w:r>
      <w:r w:rsidRPr="00E90758">
        <w:rPr>
          <w:bCs/>
          <w:szCs w:val="24"/>
        </w:rPr>
        <w:t>,</w:t>
      </w:r>
    </w:p>
    <w:p w14:paraId="6931A1DE" w14:textId="77777777" w:rsidR="000E7E5C" w:rsidRPr="00AC00C6" w:rsidRDefault="000E7E5C" w:rsidP="000E7E5C">
      <w:pPr>
        <w:pStyle w:val="af5"/>
        <w:spacing w:after="0"/>
        <w:contextualSpacing/>
        <w:jc w:val="center"/>
        <w:rPr>
          <w:bCs/>
          <w:i/>
          <w:sz w:val="20"/>
        </w:rPr>
      </w:pPr>
      <w:r w:rsidRPr="00AC00C6">
        <w:rPr>
          <w:bCs/>
          <w:i/>
          <w:sz w:val="20"/>
        </w:rPr>
        <w:t xml:space="preserve">        (наименование должности, Ф.И.О. руководителя, уполномоченного лица) </w:t>
      </w:r>
    </w:p>
    <w:p w14:paraId="301BBF74" w14:textId="6033E68C" w:rsidR="000E7E5C" w:rsidRPr="00E90758" w:rsidRDefault="000E7E5C" w:rsidP="000E7E5C">
      <w:pPr>
        <w:pStyle w:val="af5"/>
        <w:spacing w:after="0"/>
        <w:contextualSpacing/>
        <w:rPr>
          <w:szCs w:val="24"/>
        </w:rPr>
      </w:pPr>
      <w:r w:rsidRPr="00E90758">
        <w:rPr>
          <w:szCs w:val="24"/>
        </w:rPr>
        <w:t>сообщает о согласии участвовать в запросе</w:t>
      </w:r>
      <w:r w:rsidRPr="00E90758">
        <w:rPr>
          <w:szCs w:val="24"/>
          <w:lang w:val="ru-RU"/>
        </w:rPr>
        <w:t xml:space="preserve"> </w:t>
      </w:r>
      <w:r w:rsidRPr="00E90758">
        <w:rPr>
          <w:szCs w:val="24"/>
        </w:rPr>
        <w:t>предложений</w:t>
      </w:r>
      <w:r w:rsidRPr="00E90758">
        <w:rPr>
          <w:iCs/>
        </w:rPr>
        <w:t xml:space="preserve"> </w:t>
      </w:r>
      <w:r w:rsidR="002B76D9" w:rsidRPr="008E13B4">
        <w:rPr>
          <w:iCs/>
        </w:rPr>
        <w:t>в электронной форме</w:t>
      </w:r>
      <w:r w:rsidR="002B76D9" w:rsidRPr="00E90758">
        <w:rPr>
          <w:szCs w:val="24"/>
        </w:rPr>
        <w:t xml:space="preserve"> </w:t>
      </w:r>
      <w:r w:rsidRPr="00E90758">
        <w:rPr>
          <w:szCs w:val="24"/>
        </w:rPr>
        <w:t>на условиях, установленных в указанных выше документах.</w:t>
      </w:r>
    </w:p>
    <w:p w14:paraId="338C9E02" w14:textId="7AFE1A8C" w:rsidR="000E7E5C" w:rsidRPr="00E90758" w:rsidRDefault="000E7E5C" w:rsidP="000E7E5C">
      <w:pPr>
        <w:pStyle w:val="af5"/>
        <w:spacing w:after="0"/>
        <w:ind w:firstLine="510"/>
        <w:contextualSpacing/>
        <w:rPr>
          <w:bCs/>
          <w:szCs w:val="24"/>
        </w:rPr>
      </w:pPr>
      <w:r w:rsidRPr="00E90758">
        <w:rPr>
          <w:bCs/>
          <w:szCs w:val="24"/>
        </w:rPr>
        <w:t xml:space="preserve">2. Мы согласны </w:t>
      </w:r>
      <w:r w:rsidR="00DB7F6C">
        <w:rPr>
          <w:bCs/>
          <w:szCs w:val="24"/>
          <w:lang w:val="ru-RU"/>
        </w:rPr>
        <w:t xml:space="preserve">оказать услуги, </w:t>
      </w:r>
      <w:r w:rsidRPr="00E90758">
        <w:rPr>
          <w:bCs/>
          <w:szCs w:val="24"/>
          <w:lang w:val="ru-RU"/>
        </w:rPr>
        <w:t>выполнить работы</w:t>
      </w:r>
      <w:r w:rsidR="00413FE0">
        <w:rPr>
          <w:bCs/>
          <w:szCs w:val="24"/>
          <w:lang w:val="ru-RU"/>
        </w:rPr>
        <w:t>, поставить товар</w:t>
      </w:r>
      <w:r w:rsidRPr="00E90758">
        <w:rPr>
          <w:bCs/>
          <w:szCs w:val="24"/>
        </w:rPr>
        <w:t xml:space="preserve"> в соответствии с требованиями документации и на условиях, </w:t>
      </w:r>
      <w:r w:rsidR="00526186" w:rsidRPr="00526186">
        <w:rPr>
          <w:bCs/>
          <w:szCs w:val="24"/>
        </w:rPr>
        <w:t xml:space="preserve">которые мы представили в настоящей заявке на участие в запросе </w:t>
      </w:r>
      <w:r w:rsidR="00526186">
        <w:rPr>
          <w:bCs/>
          <w:szCs w:val="24"/>
          <w:lang w:val="ru-RU"/>
        </w:rPr>
        <w:t>предложений</w:t>
      </w:r>
      <w:r w:rsidR="00526186" w:rsidRPr="00526186">
        <w:rPr>
          <w:bCs/>
          <w:szCs w:val="24"/>
        </w:rPr>
        <w:t xml:space="preserve">. </w:t>
      </w:r>
      <w:r w:rsidR="00526186" w:rsidRPr="00526186">
        <w:rPr>
          <w:b/>
          <w:bCs/>
          <w:szCs w:val="24"/>
        </w:rPr>
        <w:t>Ценовое предложение подано нами на электронной торговой площадке (указание цены договора в заявке на участие, техническом предложении либо в документации, входящей в состав заявки на участие в процедуре, в каком виде или в какой форме оно бы не было оформлено, не допускается).</w:t>
      </w:r>
    </w:p>
    <w:p w14:paraId="3496768A" w14:textId="3268B700" w:rsidR="008B290F" w:rsidRDefault="008B290F" w:rsidP="008B290F">
      <w:pPr>
        <w:pStyle w:val="af5"/>
        <w:spacing w:after="0"/>
        <w:ind w:firstLine="510"/>
        <w:contextualSpacing/>
        <w:rPr>
          <w:bCs/>
          <w:szCs w:val="24"/>
          <w:lang w:val="ru-RU"/>
        </w:rPr>
      </w:pPr>
      <w:r w:rsidRPr="000E515E">
        <w:rPr>
          <w:bCs/>
          <w:szCs w:val="24"/>
        </w:rPr>
        <w:t>2</w:t>
      </w:r>
      <w:r>
        <w:rPr>
          <w:bCs/>
          <w:szCs w:val="24"/>
        </w:rPr>
        <w:t>.</w:t>
      </w:r>
      <w:r>
        <w:rPr>
          <w:bCs/>
          <w:szCs w:val="24"/>
          <w:lang w:val="ru-RU"/>
        </w:rPr>
        <w:t>1</w:t>
      </w:r>
      <w:r>
        <w:rPr>
          <w:bCs/>
          <w:szCs w:val="24"/>
        </w:rPr>
        <w:t xml:space="preserve">. </w:t>
      </w:r>
      <w:r w:rsidRPr="00E90758">
        <w:rPr>
          <w:bCs/>
          <w:szCs w:val="24"/>
        </w:rPr>
        <w:t xml:space="preserve">Предложения о </w:t>
      </w:r>
      <w:r>
        <w:rPr>
          <w:bCs/>
          <w:szCs w:val="24"/>
          <w:lang w:val="ru-RU"/>
        </w:rPr>
        <w:t xml:space="preserve">качестве </w:t>
      </w:r>
      <w:r w:rsidR="00CB7987">
        <w:rPr>
          <w:bCs/>
          <w:szCs w:val="24"/>
          <w:lang w:val="ru-RU"/>
        </w:rPr>
        <w:t xml:space="preserve">товара </w:t>
      </w:r>
      <w:r w:rsidRPr="00205CDB">
        <w:rPr>
          <w:bCs/>
          <w:szCs w:val="24"/>
          <w:lang w:val="ru-RU"/>
        </w:rPr>
        <w:t>и квалификации</w:t>
      </w:r>
      <w:r>
        <w:rPr>
          <w:bCs/>
          <w:szCs w:val="24"/>
          <w:lang w:val="ru-RU"/>
        </w:rPr>
        <w:t xml:space="preserve"> у</w:t>
      </w:r>
      <w:r w:rsidRPr="00E90758">
        <w:rPr>
          <w:bCs/>
          <w:szCs w:val="24"/>
        </w:rPr>
        <w:t xml:space="preserve">частника </w:t>
      </w:r>
      <w:r>
        <w:rPr>
          <w:bCs/>
          <w:szCs w:val="24"/>
          <w:lang w:val="ru-RU"/>
        </w:rPr>
        <w:t>запроса предложений</w:t>
      </w:r>
      <w:r w:rsidRPr="00E90758">
        <w:rPr>
          <w:iCs/>
        </w:rPr>
        <w:t xml:space="preserve"> </w:t>
      </w:r>
      <w:r w:rsidRPr="00E90758">
        <w:rPr>
          <w:bCs/>
          <w:szCs w:val="24"/>
        </w:rPr>
        <w:t xml:space="preserve">представлены в </w:t>
      </w:r>
      <w:r w:rsidR="005A6AF6">
        <w:rPr>
          <w:bCs/>
          <w:szCs w:val="24"/>
          <w:lang w:val="ru-RU"/>
        </w:rPr>
        <w:t>форме</w:t>
      </w:r>
      <w:r w:rsidRPr="00E90758">
        <w:rPr>
          <w:bCs/>
          <w:szCs w:val="24"/>
        </w:rPr>
        <w:t xml:space="preserve"> </w:t>
      </w:r>
      <w:r>
        <w:rPr>
          <w:bCs/>
          <w:szCs w:val="24"/>
        </w:rPr>
        <w:t>№</w:t>
      </w:r>
      <w:r w:rsidR="00CB7987">
        <w:rPr>
          <w:bCs/>
          <w:szCs w:val="24"/>
          <w:lang w:val="ru-RU"/>
        </w:rPr>
        <w:t xml:space="preserve"> 1</w:t>
      </w:r>
      <w:r w:rsidR="005A6AF6">
        <w:rPr>
          <w:bCs/>
          <w:szCs w:val="24"/>
          <w:lang w:val="ru-RU"/>
        </w:rPr>
        <w:t xml:space="preserve"> (техническое предложение)</w:t>
      </w:r>
      <w:r w:rsidRPr="00E90758">
        <w:rPr>
          <w:bCs/>
          <w:szCs w:val="24"/>
        </w:rPr>
        <w:t xml:space="preserve"> </w:t>
      </w:r>
      <w:r>
        <w:rPr>
          <w:szCs w:val="24"/>
          <w:lang w:val="ru-RU"/>
        </w:rPr>
        <w:t>заявк</w:t>
      </w:r>
      <w:r w:rsidR="005A6AF6">
        <w:rPr>
          <w:szCs w:val="24"/>
          <w:lang w:val="ru-RU"/>
        </w:rPr>
        <w:t>и</w:t>
      </w:r>
      <w:r w:rsidRPr="00162758">
        <w:rPr>
          <w:bCs/>
          <w:szCs w:val="24"/>
        </w:rPr>
        <w:t xml:space="preserve"> на участие в </w:t>
      </w:r>
      <w:r>
        <w:rPr>
          <w:szCs w:val="24"/>
        </w:rPr>
        <w:t>запросе предложений</w:t>
      </w:r>
      <w:r w:rsidRPr="00162758">
        <w:rPr>
          <w:bCs/>
          <w:szCs w:val="24"/>
        </w:rPr>
        <w:t xml:space="preserve"> </w:t>
      </w:r>
      <w:r w:rsidR="005A6AF6">
        <w:rPr>
          <w:bCs/>
          <w:szCs w:val="24"/>
          <w:lang w:val="ru-RU"/>
        </w:rPr>
        <w:t>в электронной форме.</w:t>
      </w:r>
    </w:p>
    <w:p w14:paraId="0B4E4E5F" w14:textId="77777777" w:rsidR="008B290F" w:rsidRDefault="00963C47" w:rsidP="008B290F">
      <w:pPr>
        <w:pStyle w:val="af5"/>
        <w:spacing w:after="0"/>
        <w:ind w:firstLine="510"/>
        <w:contextualSpacing/>
        <w:rPr>
          <w:bCs/>
          <w:szCs w:val="24"/>
          <w:lang w:val="ru-RU"/>
        </w:rPr>
      </w:pPr>
      <w:r w:rsidRPr="00205CDB">
        <w:rPr>
          <w:bCs/>
          <w:szCs w:val="24"/>
          <w:lang w:val="ru-RU"/>
        </w:rPr>
        <w:t>2.2</w:t>
      </w:r>
      <w:r w:rsidR="008B290F" w:rsidRPr="00205CDB">
        <w:rPr>
          <w:bCs/>
          <w:szCs w:val="24"/>
          <w:lang w:val="ru-RU"/>
        </w:rPr>
        <w:t>. Техническое предложение на __</w:t>
      </w:r>
      <w:r w:rsidR="008B290F" w:rsidRPr="00205CDB">
        <w:rPr>
          <w:bCs/>
          <w:i/>
          <w:szCs w:val="24"/>
          <w:lang w:val="ru-RU"/>
        </w:rPr>
        <w:t xml:space="preserve">(указывается предмет запроса предложений)__ </w:t>
      </w:r>
      <w:r w:rsidR="008B290F" w:rsidRPr="00205CDB">
        <w:rPr>
          <w:bCs/>
          <w:szCs w:val="24"/>
          <w:lang w:val="ru-RU"/>
        </w:rPr>
        <w:t>указано в первой части заявки на участие в запросе предложений в электронной форме на ___ лист ___.</w:t>
      </w:r>
    </w:p>
    <w:p w14:paraId="77B41197" w14:textId="77777777" w:rsidR="000E7E5C" w:rsidRPr="00E90758" w:rsidRDefault="000E7E5C" w:rsidP="000E7E5C">
      <w:pPr>
        <w:spacing w:after="0"/>
        <w:ind w:firstLine="510"/>
        <w:contextualSpacing/>
      </w:pPr>
      <w:r>
        <w:t>3</w:t>
      </w:r>
      <w:r w:rsidRPr="00E90758">
        <w:t xml:space="preserve">. </w:t>
      </w:r>
      <w:proofErr w:type="gramStart"/>
      <w:r w:rsidRPr="00E90758">
        <w:t xml:space="preserve">Мы согласны с тем, что в случае, если нами не были учтены какие-либо расценки на </w:t>
      </w:r>
      <w:r w:rsidR="00DB7F6C">
        <w:rPr>
          <w:bCs/>
        </w:rPr>
        <w:t>оказание услуг,</w:t>
      </w:r>
      <w:r w:rsidR="00DB7F6C" w:rsidRPr="00E90758">
        <w:t xml:space="preserve"> </w:t>
      </w:r>
      <w:r w:rsidRPr="00E90758">
        <w:t xml:space="preserve">выполнение работ, которые должны быть </w:t>
      </w:r>
      <w:r w:rsidR="00DB7F6C">
        <w:t xml:space="preserve">оказаны, </w:t>
      </w:r>
      <w:r>
        <w:t>исполнены</w:t>
      </w:r>
      <w:r w:rsidR="00DB7F6C">
        <w:t xml:space="preserve"> </w:t>
      </w:r>
      <w:r w:rsidRPr="00E90758">
        <w:t xml:space="preserve">в соответствии с предметом запроса предложений, данные </w:t>
      </w:r>
      <w:r w:rsidR="00DB7F6C">
        <w:t xml:space="preserve">услуги, </w:t>
      </w:r>
      <w:r w:rsidRPr="00E90758">
        <w:t xml:space="preserve">работы будут в любом случае </w:t>
      </w:r>
      <w:r w:rsidR="00DB7F6C">
        <w:t xml:space="preserve">оказаны, </w:t>
      </w:r>
      <w:r>
        <w:t>исполнены</w:t>
      </w:r>
      <w:r w:rsidRPr="00E90758">
        <w:t xml:space="preserve"> в полном соответствии с требованиями документации, включая требования, содержащиеся в технической части документации, в пределах предлагаемой нами стоимости договора.</w:t>
      </w:r>
      <w:proofErr w:type="gramEnd"/>
    </w:p>
    <w:p w14:paraId="5213BCC0" w14:textId="77777777" w:rsidR="000E7E5C" w:rsidRPr="00E90758" w:rsidRDefault="000E7E5C" w:rsidP="000E7E5C">
      <w:pPr>
        <w:spacing w:after="0"/>
        <w:ind w:firstLine="510"/>
        <w:contextualSpacing/>
      </w:pPr>
      <w:r>
        <w:t>4</w:t>
      </w:r>
      <w:r w:rsidRPr="00E90758">
        <w:t>. Если наши предложения, изложенные выше, будут приняты, мы берем на себя обязательство</w:t>
      </w:r>
      <w:r w:rsidR="00DB7F6C">
        <w:t xml:space="preserve"> оказать услуги,</w:t>
      </w:r>
      <w:r w:rsidRPr="00E90758">
        <w:t xml:space="preserve"> выполнить работы на требуемых условиях, включая требования, содержащиеся в технической части документации и согласно нашим предложениям, которые мы просим включить в договор.</w:t>
      </w:r>
    </w:p>
    <w:p w14:paraId="5A3CE4FE" w14:textId="77777777" w:rsidR="000E7E5C" w:rsidRPr="00E90758" w:rsidRDefault="000E7E5C" w:rsidP="000E7E5C">
      <w:pPr>
        <w:pStyle w:val="af5"/>
        <w:spacing w:after="0"/>
        <w:ind w:firstLine="510"/>
        <w:contextualSpacing/>
        <w:rPr>
          <w:szCs w:val="24"/>
          <w:lang w:val="ru-RU"/>
        </w:rPr>
      </w:pPr>
      <w:r>
        <w:rPr>
          <w:szCs w:val="24"/>
          <w:lang w:val="ru-RU"/>
        </w:rPr>
        <w:t>5</w:t>
      </w:r>
      <w:r w:rsidRPr="00E90758">
        <w:rPr>
          <w:szCs w:val="24"/>
        </w:rPr>
        <w:t xml:space="preserve">. Настоящим гарантируем достоверность представленной нами в </w:t>
      </w:r>
      <w:r>
        <w:rPr>
          <w:szCs w:val="24"/>
          <w:lang w:val="ru-RU"/>
        </w:rPr>
        <w:t>заявке</w:t>
      </w:r>
      <w:r w:rsidRPr="00E90758">
        <w:rPr>
          <w:szCs w:val="24"/>
        </w:rPr>
        <w:t xml:space="preserve"> на участие в запросе</w:t>
      </w:r>
      <w:r w:rsidRPr="00E90758">
        <w:rPr>
          <w:szCs w:val="24"/>
          <w:lang w:val="ru-RU"/>
        </w:rPr>
        <w:t xml:space="preserve"> </w:t>
      </w:r>
      <w:r w:rsidRPr="00E90758">
        <w:rPr>
          <w:szCs w:val="24"/>
        </w:rPr>
        <w:t xml:space="preserve">предложений информации и подтверждаем право Заказчика, не противоречащее требованию формирования равных для всех </w:t>
      </w:r>
      <w:r w:rsidR="008B290F">
        <w:rPr>
          <w:lang w:val="ru-RU"/>
        </w:rPr>
        <w:t>у</w:t>
      </w:r>
      <w:r w:rsidR="00672A9F" w:rsidRPr="00672A9F">
        <w:rPr>
          <w:lang w:val="ru-RU"/>
        </w:rPr>
        <w:t>частник</w:t>
      </w:r>
      <w:r>
        <w:rPr>
          <w:lang w:val="ru-RU"/>
        </w:rPr>
        <w:t>ов</w:t>
      </w:r>
      <w:r w:rsidRPr="00E90758">
        <w:rPr>
          <w:szCs w:val="24"/>
        </w:rPr>
        <w:t xml:space="preserve"> условий, запрашивать у нас, в уполномоченных органах власти и у упомянутых в</w:t>
      </w:r>
      <w:r>
        <w:rPr>
          <w:szCs w:val="24"/>
        </w:rPr>
        <w:t xml:space="preserve"> наше</w:t>
      </w:r>
      <w:r>
        <w:rPr>
          <w:szCs w:val="24"/>
          <w:lang w:val="ru-RU"/>
        </w:rPr>
        <w:t>й заявке</w:t>
      </w:r>
      <w:r w:rsidRPr="00E90758">
        <w:t xml:space="preserve"> </w:t>
      </w:r>
      <w:r w:rsidRPr="00E90758">
        <w:rPr>
          <w:szCs w:val="24"/>
        </w:rPr>
        <w:t>на участие в запросе</w:t>
      </w:r>
      <w:r w:rsidRPr="00E90758">
        <w:rPr>
          <w:szCs w:val="24"/>
          <w:lang w:val="ru-RU"/>
        </w:rPr>
        <w:t xml:space="preserve"> </w:t>
      </w:r>
      <w:r w:rsidRPr="00E90758">
        <w:rPr>
          <w:szCs w:val="24"/>
        </w:rPr>
        <w:t>предложений юридических и физических лиц информацию, уточняющую представленные нами в ней сведения, в том числе сведения о с</w:t>
      </w:r>
      <w:r>
        <w:rPr>
          <w:szCs w:val="24"/>
          <w:lang w:val="ru-RU"/>
        </w:rPr>
        <w:t>убподрядчиках</w:t>
      </w:r>
      <w:r w:rsidRPr="00E90758">
        <w:rPr>
          <w:szCs w:val="24"/>
        </w:rPr>
        <w:t>.</w:t>
      </w:r>
    </w:p>
    <w:p w14:paraId="6D29DCE8" w14:textId="77777777" w:rsidR="000E7E5C" w:rsidRDefault="000E7E5C" w:rsidP="000E7E5C">
      <w:pPr>
        <w:ind w:firstLine="510"/>
      </w:pPr>
      <w:r w:rsidRPr="00205CDB">
        <w:t xml:space="preserve">6. </w:t>
      </w:r>
      <w:proofErr w:type="gramStart"/>
      <w:r w:rsidRPr="00205CDB">
        <w:t>Настоящей заявкой на участие в запросе предложений</w:t>
      </w:r>
      <w:r w:rsidRPr="00205CDB">
        <w:rPr>
          <w:iCs/>
        </w:rPr>
        <w:t xml:space="preserve"> </w:t>
      </w:r>
      <w:r w:rsidRPr="00205CDB">
        <w:t>сообщаем, что в отношении _____(</w:t>
      </w:r>
      <w:r w:rsidRPr="00205CDB">
        <w:rPr>
          <w:i/>
        </w:rPr>
        <w:t xml:space="preserve">наименование </w:t>
      </w:r>
      <w:r w:rsidR="008B290F" w:rsidRPr="00205CDB">
        <w:rPr>
          <w:i/>
        </w:rPr>
        <w:t>у</w:t>
      </w:r>
      <w:r w:rsidR="00672A9F" w:rsidRPr="00205CDB">
        <w:rPr>
          <w:i/>
        </w:rPr>
        <w:t>частник</w:t>
      </w:r>
      <w:r w:rsidRPr="00205CDB">
        <w:rPr>
          <w:i/>
        </w:rPr>
        <w:t>а</w:t>
      </w:r>
      <w:r w:rsidRPr="00205CDB">
        <w:t>)______ не проводится процедура ликвидации, отсутствует решение арбитражного суда о признании _____(</w:t>
      </w:r>
      <w:r w:rsidRPr="00205CDB">
        <w:rPr>
          <w:i/>
        </w:rPr>
        <w:t xml:space="preserve">наименование </w:t>
      </w:r>
      <w:r w:rsidR="008B290F" w:rsidRPr="00205CDB">
        <w:rPr>
          <w:i/>
        </w:rPr>
        <w:t>у</w:t>
      </w:r>
      <w:r w:rsidR="00672A9F" w:rsidRPr="00205CDB">
        <w:rPr>
          <w:i/>
        </w:rPr>
        <w:t>частник</w:t>
      </w:r>
      <w:r w:rsidRPr="00205CDB">
        <w:rPr>
          <w:i/>
        </w:rPr>
        <w:t>а</w:t>
      </w:r>
      <w:r w:rsidRPr="00205CDB">
        <w:t>)______  банкротом и об открытии конкурсного производства, деятельность не приостановлена, сведения об _(</w:t>
      </w:r>
      <w:r w:rsidRPr="00205CDB">
        <w:rPr>
          <w:i/>
        </w:rPr>
        <w:t xml:space="preserve">наименование </w:t>
      </w:r>
      <w:r w:rsidR="008B290F" w:rsidRPr="00205CDB">
        <w:rPr>
          <w:i/>
        </w:rPr>
        <w:t>у</w:t>
      </w:r>
      <w:r w:rsidR="00672A9F" w:rsidRPr="00205CDB">
        <w:rPr>
          <w:i/>
        </w:rPr>
        <w:t>частник</w:t>
      </w:r>
      <w:r w:rsidRPr="00205CDB">
        <w:rPr>
          <w:i/>
        </w:rPr>
        <w:t>а</w:t>
      </w:r>
      <w:r w:rsidRPr="00205CDB">
        <w:t xml:space="preserve">)_ отсутствуют в реестре недобросовестных поставщиков, </w:t>
      </w:r>
      <w:r w:rsidRPr="00205CDB">
        <w:lastRenderedPageBreak/>
        <w:t>предусмотренном статьёй 104 Федерального закона от 05.04.2013 N 44-ФЗ «О контрактной системе в сфере закупок товаров, работ</w:t>
      </w:r>
      <w:proofErr w:type="gramEnd"/>
      <w:r w:rsidRPr="00205CDB">
        <w:t xml:space="preserve">, </w:t>
      </w:r>
      <w:proofErr w:type="gramStart"/>
      <w:r w:rsidRPr="00205CDB">
        <w:t xml:space="preserve">услуг для обеспечения государственных и муниципальных нужд» и статьёй 5 Федерального закона от 18.07.2011 № 223-ФЗ «О закупках товаров, работ, услуг отдельными видами юридических лиц»,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w:t>
      </w:r>
      <w:r w:rsidRPr="00205CDB">
        <w:rPr>
          <w:iCs/>
        </w:rPr>
        <w:t>(значение указать цифрами и прописью)</w:t>
      </w:r>
      <w:r w:rsidRPr="00205CDB">
        <w:t xml:space="preserve"> балансовой стоимости активов __(</w:t>
      </w:r>
      <w:r w:rsidRPr="00205CDB">
        <w:rPr>
          <w:i/>
        </w:rPr>
        <w:t>наименование</w:t>
      </w:r>
      <w:proofErr w:type="gramEnd"/>
      <w:r w:rsidRPr="00205CDB">
        <w:rPr>
          <w:i/>
        </w:rPr>
        <w:t xml:space="preserve"> </w:t>
      </w:r>
      <w:r w:rsidR="008B290F" w:rsidRPr="00205CDB">
        <w:rPr>
          <w:i/>
        </w:rPr>
        <w:t>у</w:t>
      </w:r>
      <w:r w:rsidR="00672A9F" w:rsidRPr="00205CDB">
        <w:rPr>
          <w:i/>
        </w:rPr>
        <w:t>частник</w:t>
      </w:r>
      <w:r w:rsidRPr="00205CDB">
        <w:rPr>
          <w:i/>
        </w:rPr>
        <w:t>а</w:t>
      </w:r>
      <w:r w:rsidRPr="00205CDB">
        <w:t>)_.</w:t>
      </w:r>
    </w:p>
    <w:p w14:paraId="7A0C9B0D" w14:textId="77777777" w:rsidR="00413FE0" w:rsidRPr="00E90758" w:rsidRDefault="00413FE0" w:rsidP="000E7E5C">
      <w:pPr>
        <w:ind w:firstLine="510"/>
      </w:pPr>
      <w:r>
        <w:t xml:space="preserve">7. </w:t>
      </w:r>
      <w:r w:rsidR="003A570A">
        <w:t xml:space="preserve">_ </w:t>
      </w:r>
      <w:r w:rsidR="003A570A">
        <w:rPr>
          <w:i/>
          <w:iCs/>
        </w:rPr>
        <w:t>(наименование участника)</w:t>
      </w:r>
      <w:r w:rsidR="003A570A">
        <w:t xml:space="preserve"> подтверждает получение согласия на обработку персональных данных в рамках, определенных Федеральным законом от 27 июля 2006 года </w:t>
      </w:r>
      <w:r w:rsidR="003A570A">
        <w:br/>
        <w:t>№ 152-ФЗ «О персональных данных» и информирования лиц, чьи данные содержатся в документах, входящих в состав заявки, о передачи их персональных данных в АО «Гознак», в пределах необходимых для данной закупки.</w:t>
      </w:r>
    </w:p>
    <w:p w14:paraId="50A53BC8" w14:textId="77777777" w:rsidR="000E7E5C" w:rsidRDefault="00413FE0" w:rsidP="000E7E5C">
      <w:pPr>
        <w:spacing w:after="0"/>
        <w:ind w:firstLine="510"/>
        <w:contextualSpacing/>
      </w:pPr>
      <w:r>
        <w:t>8</w:t>
      </w:r>
      <w:r w:rsidR="000E7E5C" w:rsidRPr="00E90758">
        <w:t>. В случае если наши предложения будут признаны лучшими, мы берем на себя обязательства подписать договор с _</w:t>
      </w:r>
      <w:r w:rsidR="000E7E5C" w:rsidRPr="00E90758">
        <w:rPr>
          <w:i/>
        </w:rPr>
        <w:t>(указывается наименование заказчика)__</w:t>
      </w:r>
      <w:r w:rsidR="000E7E5C" w:rsidRPr="00E90758">
        <w:t xml:space="preserve"> на </w:t>
      </w:r>
      <w:r w:rsidR="00DB7F6C">
        <w:t xml:space="preserve">оказание услуг, </w:t>
      </w:r>
      <w:r w:rsidR="000E7E5C" w:rsidRPr="00E90758">
        <w:t xml:space="preserve">выполнение работ в соответствии с требованиями и </w:t>
      </w:r>
      <w:r w:rsidR="000E7E5C">
        <w:t>в срок, установленный</w:t>
      </w:r>
      <w:r w:rsidR="000E7E5C" w:rsidRPr="00E90758">
        <w:t xml:space="preserve"> </w:t>
      </w:r>
      <w:r w:rsidR="000E7E5C">
        <w:t>документацией</w:t>
      </w:r>
      <w:r w:rsidR="000E7E5C" w:rsidRPr="00E90758">
        <w:t>.</w:t>
      </w:r>
    </w:p>
    <w:p w14:paraId="6DF33D72" w14:textId="77777777" w:rsidR="00B10759" w:rsidRPr="00B10759" w:rsidRDefault="00413FE0" w:rsidP="00B10759">
      <w:pPr>
        <w:pStyle w:val="18"/>
        <w:spacing w:before="0"/>
        <w:ind w:firstLine="510"/>
        <w:contextualSpacing/>
        <w:rPr>
          <w:szCs w:val="24"/>
        </w:rPr>
      </w:pPr>
      <w:r>
        <w:rPr>
          <w:szCs w:val="24"/>
        </w:rPr>
        <w:t>9</w:t>
      </w:r>
      <w:r w:rsidR="00B10759" w:rsidRPr="000E515E">
        <w:rPr>
          <w:szCs w:val="24"/>
        </w:rPr>
        <w:t xml:space="preserve">. В случае если наши предложения будут лучшими после предложений победителя </w:t>
      </w:r>
      <w:r w:rsidR="00B10759">
        <w:rPr>
          <w:szCs w:val="24"/>
        </w:rPr>
        <w:t>запроса предложений</w:t>
      </w:r>
      <w:r w:rsidR="00B10759" w:rsidRPr="000E515E">
        <w:rPr>
          <w:szCs w:val="24"/>
        </w:rPr>
        <w:t xml:space="preserve">, а победитель будет признан уклонившимся от заключения договора, мы обязуемся подписать данный договор </w:t>
      </w:r>
      <w:r w:rsidR="00B10759" w:rsidRPr="00E90758">
        <w:t xml:space="preserve">на </w:t>
      </w:r>
      <w:r w:rsidR="00DB7F6C">
        <w:t xml:space="preserve">оказание услуг, </w:t>
      </w:r>
      <w:r w:rsidR="00B10759" w:rsidRPr="00E90758">
        <w:t>выполнение работ</w:t>
      </w:r>
      <w:r w:rsidR="00B10759">
        <w:t xml:space="preserve"> </w:t>
      </w:r>
      <w:r w:rsidR="00B10759" w:rsidRPr="000E515E">
        <w:rPr>
          <w:szCs w:val="24"/>
        </w:rPr>
        <w:t xml:space="preserve">в соответствии с требованиями документации </w:t>
      </w:r>
      <w:r w:rsidR="00B10759" w:rsidRPr="00C52CD6">
        <w:rPr>
          <w:szCs w:val="24"/>
        </w:rPr>
        <w:t>о проведении запроса предложений</w:t>
      </w:r>
      <w:r w:rsidR="00B10759">
        <w:rPr>
          <w:szCs w:val="24"/>
        </w:rPr>
        <w:t xml:space="preserve"> и условиями нашего предложения.</w:t>
      </w:r>
    </w:p>
    <w:p w14:paraId="27893DCB" w14:textId="77777777" w:rsidR="000E7E5C" w:rsidRPr="00E90758" w:rsidRDefault="00413FE0" w:rsidP="000E7E5C">
      <w:pPr>
        <w:pStyle w:val="18"/>
        <w:spacing w:before="0"/>
        <w:ind w:firstLine="510"/>
        <w:contextualSpacing/>
        <w:rPr>
          <w:szCs w:val="24"/>
        </w:rPr>
      </w:pPr>
      <w:r>
        <w:rPr>
          <w:szCs w:val="24"/>
        </w:rPr>
        <w:t>10</w:t>
      </w:r>
      <w:r w:rsidR="000E7E5C" w:rsidRPr="00E90758">
        <w:rPr>
          <w:szCs w:val="24"/>
        </w:rPr>
        <w:t>. Сообщаем, что для оперативного уведомления нас по вопросам организационного характера и взаимодействия с заказчиком нами уполномочен __</w:t>
      </w:r>
      <w:r w:rsidR="000E7E5C" w:rsidRPr="00E90758">
        <w:rPr>
          <w:i/>
          <w:szCs w:val="24"/>
        </w:rPr>
        <w:t>(указать Ф.И.О. полностью, должность и контактную информацию уполномоченного лица, включая телефон, факс (с указанием кода), адрес)__</w:t>
      </w:r>
      <w:r w:rsidR="000E7E5C" w:rsidRPr="00E90758">
        <w:rPr>
          <w:szCs w:val="24"/>
        </w:rPr>
        <w:t>. Все сведения о проведении запроса предложений просим сообщать указанному уполномоченному лицу.</w:t>
      </w:r>
    </w:p>
    <w:p w14:paraId="5714667E" w14:textId="77777777" w:rsidR="000E7E5C" w:rsidRPr="00E90758" w:rsidRDefault="00B10759" w:rsidP="000E7E5C">
      <w:pPr>
        <w:pStyle w:val="3f0"/>
        <w:spacing w:before="0"/>
        <w:ind w:firstLine="540"/>
        <w:rPr>
          <w:szCs w:val="24"/>
        </w:rPr>
      </w:pPr>
      <w:r>
        <w:rPr>
          <w:szCs w:val="24"/>
        </w:rPr>
        <w:t>1</w:t>
      </w:r>
      <w:r w:rsidR="00413FE0">
        <w:rPr>
          <w:szCs w:val="24"/>
        </w:rPr>
        <w:t>1</w:t>
      </w:r>
      <w:r w:rsidR="000E7E5C" w:rsidRPr="00E90758">
        <w:rPr>
          <w:szCs w:val="24"/>
        </w:rPr>
        <w:t xml:space="preserve">. Наши банковские реквизиты: </w:t>
      </w:r>
    </w:p>
    <w:p w14:paraId="44ACD022" w14:textId="77777777" w:rsidR="000E7E5C" w:rsidRPr="00E90758" w:rsidRDefault="000E7E5C" w:rsidP="000E7E5C">
      <w:pPr>
        <w:spacing w:after="0"/>
        <w:ind w:firstLine="510"/>
        <w:contextualSpacing/>
      </w:pPr>
      <w:r w:rsidRPr="00E90758">
        <w:t>ИНН ____________________, КПП _________________________</w:t>
      </w:r>
    </w:p>
    <w:p w14:paraId="34B97275" w14:textId="77777777" w:rsidR="000E7E5C" w:rsidRPr="00E90758" w:rsidRDefault="000E7E5C" w:rsidP="000E7E5C">
      <w:pPr>
        <w:spacing w:after="0"/>
        <w:ind w:firstLine="510"/>
        <w:contextualSpacing/>
      </w:pPr>
      <w:r w:rsidRPr="00E90758">
        <w:t>Наименование обслуживающего банка ____________________</w:t>
      </w:r>
    </w:p>
    <w:p w14:paraId="4968BEA1" w14:textId="77777777" w:rsidR="000E7E5C" w:rsidRPr="00E90758" w:rsidRDefault="000E7E5C" w:rsidP="000E7E5C">
      <w:pPr>
        <w:spacing w:after="0"/>
        <w:ind w:firstLine="510"/>
        <w:contextualSpacing/>
      </w:pPr>
      <w:r w:rsidRPr="00E90758">
        <w:t>Расчетный счет ____________________</w:t>
      </w:r>
    </w:p>
    <w:p w14:paraId="5266154E" w14:textId="77777777" w:rsidR="000E7E5C" w:rsidRPr="00E90758" w:rsidRDefault="000E7E5C" w:rsidP="000E7E5C">
      <w:pPr>
        <w:spacing w:after="0"/>
        <w:ind w:firstLine="510"/>
        <w:contextualSpacing/>
      </w:pPr>
      <w:r w:rsidRPr="00E90758">
        <w:t>Корреспондентский счет ____________________</w:t>
      </w:r>
    </w:p>
    <w:p w14:paraId="314C43FA" w14:textId="77777777" w:rsidR="000E7E5C" w:rsidRPr="00E90758" w:rsidRDefault="000E7E5C" w:rsidP="000E7E5C">
      <w:pPr>
        <w:spacing w:after="0"/>
        <w:ind w:firstLine="510"/>
        <w:contextualSpacing/>
      </w:pPr>
      <w:r w:rsidRPr="00E90758">
        <w:t>Код БИК ____________________</w:t>
      </w:r>
    </w:p>
    <w:p w14:paraId="55D8A436" w14:textId="77777777" w:rsidR="000E7E5C" w:rsidRPr="00E90758" w:rsidRDefault="00B10759" w:rsidP="000E7E5C">
      <w:pPr>
        <w:pStyle w:val="18"/>
        <w:spacing w:before="0"/>
        <w:ind w:firstLine="510"/>
        <w:contextualSpacing/>
        <w:rPr>
          <w:szCs w:val="24"/>
        </w:rPr>
      </w:pPr>
      <w:r>
        <w:rPr>
          <w:szCs w:val="24"/>
        </w:rPr>
        <w:t>1</w:t>
      </w:r>
      <w:r w:rsidR="00413FE0">
        <w:rPr>
          <w:szCs w:val="24"/>
        </w:rPr>
        <w:t>2</w:t>
      </w:r>
      <w:r w:rsidR="000E7E5C" w:rsidRPr="00E90758">
        <w:rPr>
          <w:szCs w:val="24"/>
        </w:rPr>
        <w:t>. Корреспонденцию в наш адрес просим направлять по адресу: __________________________________________________________________________________.</w:t>
      </w:r>
    </w:p>
    <w:p w14:paraId="73209603" w14:textId="000E93EB" w:rsidR="000E7E5C" w:rsidRDefault="00B10759" w:rsidP="008B290F">
      <w:pPr>
        <w:tabs>
          <w:tab w:val="left" w:pos="5773"/>
        </w:tabs>
        <w:spacing w:after="0"/>
      </w:pPr>
      <w:r>
        <w:t xml:space="preserve">         1</w:t>
      </w:r>
      <w:r w:rsidR="00413FE0">
        <w:t>3</w:t>
      </w:r>
      <w:r w:rsidR="000E7E5C">
        <w:t>. К настоящей заявке</w:t>
      </w:r>
      <w:r w:rsidR="000E7E5C" w:rsidRPr="00E90758">
        <w:t xml:space="preserve"> на участие в запросе предложений </w:t>
      </w:r>
      <w:r w:rsidR="008B290F">
        <w:t xml:space="preserve">в электронной форме </w:t>
      </w:r>
      <w:r w:rsidR="000E7E5C" w:rsidRPr="00E90758">
        <w:t>прилагаются документы, являющиеся неотъемлемой частью наше</w:t>
      </w:r>
      <w:r w:rsidR="000E7E5C">
        <w:t xml:space="preserve">й заявки </w:t>
      </w:r>
      <w:r w:rsidR="000E7E5C" w:rsidRPr="00E90758">
        <w:t>на участие в запросе пре</w:t>
      </w:r>
      <w:r w:rsidR="000E7E5C">
        <w:t>дложений, согласно описи - на _</w:t>
      </w:r>
      <w:r w:rsidR="000E7E5C" w:rsidRPr="00E90758">
        <w:t>___ лист __.</w:t>
      </w:r>
    </w:p>
    <w:p w14:paraId="4427EE98" w14:textId="77777777" w:rsidR="00B10759" w:rsidRDefault="00B10759" w:rsidP="00D35691">
      <w:pPr>
        <w:tabs>
          <w:tab w:val="left" w:pos="5773"/>
        </w:tabs>
        <w:spacing w:after="0"/>
        <w:jc w:val="left"/>
      </w:pPr>
    </w:p>
    <w:p w14:paraId="4AF920A6" w14:textId="77777777" w:rsidR="00D35691" w:rsidRDefault="00D35691" w:rsidP="00D35691">
      <w:pPr>
        <w:tabs>
          <w:tab w:val="left" w:pos="5773"/>
        </w:tabs>
        <w:spacing w:after="0"/>
        <w:jc w:val="left"/>
      </w:pPr>
      <w:r>
        <w:tab/>
      </w:r>
    </w:p>
    <w:p w14:paraId="52665B91" w14:textId="77777777" w:rsidR="00A132B9" w:rsidRPr="00A132B9" w:rsidRDefault="00A132B9" w:rsidP="00A132B9">
      <w:pPr>
        <w:pStyle w:val="af5"/>
        <w:spacing w:after="0"/>
        <w:ind w:firstLine="510"/>
        <w:contextualSpacing/>
        <w:rPr>
          <w:bCs/>
          <w:szCs w:val="24"/>
          <w:lang w:val="ru-RU"/>
        </w:rPr>
      </w:pPr>
    </w:p>
    <w:p w14:paraId="3BD3ACA8" w14:textId="77777777" w:rsidR="00D35691" w:rsidRDefault="00D35691" w:rsidP="00D35691">
      <w:pPr>
        <w:pStyle w:val="18"/>
        <w:spacing w:before="0"/>
        <w:ind w:firstLine="510"/>
        <w:contextualSpacing/>
        <w:rPr>
          <w:szCs w:val="24"/>
        </w:rPr>
      </w:pPr>
    </w:p>
    <w:p w14:paraId="429380D9" w14:textId="77777777" w:rsidR="00D35691" w:rsidRDefault="00D35691" w:rsidP="00D35691">
      <w:pPr>
        <w:pStyle w:val="18"/>
        <w:spacing w:before="0"/>
        <w:ind w:firstLine="510"/>
        <w:contextualSpacing/>
        <w:rPr>
          <w:szCs w:val="24"/>
        </w:rPr>
      </w:pPr>
    </w:p>
    <w:p w14:paraId="2FC2DA2D" w14:textId="77777777" w:rsidR="00D35691" w:rsidRPr="001E0C71" w:rsidRDefault="00D35691" w:rsidP="00D35691">
      <w:pPr>
        <w:pStyle w:val="18"/>
        <w:spacing w:before="0"/>
        <w:ind w:firstLine="510"/>
        <w:contextualSpacing/>
        <w:rPr>
          <w:szCs w:val="24"/>
        </w:rPr>
      </w:pPr>
    </w:p>
    <w:p w14:paraId="6138C5EA" w14:textId="77777777" w:rsidR="00D35691" w:rsidRDefault="00D35691" w:rsidP="00D35691">
      <w:pPr>
        <w:spacing w:after="0"/>
        <w:contextualSpacing/>
        <w:rPr>
          <w:b/>
        </w:rPr>
      </w:pPr>
      <w:r w:rsidRPr="000E515E">
        <w:rPr>
          <w:b/>
        </w:rPr>
        <w:t xml:space="preserve">Руководитель </w:t>
      </w:r>
      <w:r>
        <w:rPr>
          <w:b/>
        </w:rPr>
        <w:t xml:space="preserve"> </w:t>
      </w:r>
    </w:p>
    <w:p w14:paraId="5A0D8C7B" w14:textId="77777777" w:rsidR="00D35691" w:rsidRPr="000E515E" w:rsidRDefault="00D35691" w:rsidP="00D35691">
      <w:pPr>
        <w:spacing w:after="0"/>
        <w:contextualSpacing/>
      </w:pPr>
      <w:r w:rsidRPr="000E515E">
        <w:t>(или уполномоченный представитель)</w:t>
      </w:r>
      <w:r w:rsidRPr="000E515E">
        <w:tab/>
      </w:r>
      <w:r w:rsidRPr="000E515E">
        <w:tab/>
      </w:r>
      <w:r w:rsidRPr="000E515E">
        <w:tab/>
        <w:t>_________________   (И.О.</w:t>
      </w:r>
      <w:r>
        <w:t xml:space="preserve"> Фамилия</w:t>
      </w:r>
      <w:r w:rsidRPr="000E515E">
        <w:t>)</w:t>
      </w:r>
    </w:p>
    <w:p w14:paraId="54D328CB" w14:textId="77777777" w:rsidR="00D35691" w:rsidRDefault="00D35691" w:rsidP="00D35691">
      <w:pPr>
        <w:suppressLineNumbers/>
        <w:suppressAutoHyphens/>
        <w:contextualSpacing/>
        <w:jc w:val="center"/>
      </w:pPr>
      <w:r w:rsidRPr="000E515E">
        <w:t xml:space="preserve">        </w:t>
      </w:r>
      <w:r w:rsidRPr="000E515E">
        <w:rPr>
          <w:vertAlign w:val="superscript"/>
        </w:rPr>
        <w:t>М.П.</w:t>
      </w:r>
      <w:r w:rsidRPr="000E515E">
        <w:t xml:space="preserve">                                                                             </w:t>
      </w:r>
      <w:r w:rsidRPr="000E515E">
        <w:rPr>
          <w:vertAlign w:val="superscript"/>
        </w:rPr>
        <w:t>(подпись)</w:t>
      </w:r>
    </w:p>
    <w:p w14:paraId="43D0D2FB" w14:textId="77777777" w:rsidR="00FC5ED7" w:rsidRPr="00715D8A" w:rsidRDefault="00975CF7" w:rsidP="00721328">
      <w:pPr>
        <w:spacing w:after="0"/>
        <w:ind w:firstLine="709"/>
        <w:contextualSpacing/>
        <w:jc w:val="right"/>
      </w:pPr>
      <w:r w:rsidRPr="00E90758">
        <w:br w:type="page"/>
      </w:r>
    </w:p>
    <w:p w14:paraId="67A1B822" w14:textId="642BA031" w:rsidR="00695458" w:rsidRPr="00EF7829" w:rsidRDefault="00695458" w:rsidP="00464CF2">
      <w:pPr>
        <w:spacing w:after="0"/>
        <w:jc w:val="left"/>
      </w:pPr>
    </w:p>
    <w:p w14:paraId="0CF0DCE2" w14:textId="77777777" w:rsidR="00975CF7" w:rsidRPr="00E90758" w:rsidRDefault="00975CF7" w:rsidP="00227EFF">
      <w:pPr>
        <w:spacing w:after="0"/>
        <w:contextualSpacing/>
        <w:jc w:val="center"/>
        <w:rPr>
          <w:b/>
        </w:rPr>
      </w:pPr>
      <w:r w:rsidRPr="00E90758">
        <w:rPr>
          <w:b/>
        </w:rPr>
        <w:t>Форма 3. ОБРАЗЕЦ ОФОРМЛЕНИЯ ДОВЕРЕННОСТИ</w:t>
      </w:r>
    </w:p>
    <w:p w14:paraId="0F568453" w14:textId="77777777" w:rsidR="00975CF7" w:rsidRPr="00E90758" w:rsidRDefault="00975CF7" w:rsidP="00975CF7">
      <w:pPr>
        <w:contextualSpacing/>
      </w:pPr>
    </w:p>
    <w:p w14:paraId="051F1CCD" w14:textId="77777777" w:rsidR="00975CF7" w:rsidRPr="00E90758" w:rsidRDefault="00975CF7" w:rsidP="00975CF7">
      <w:pPr>
        <w:contextualSpacing/>
      </w:pPr>
      <w:r w:rsidRPr="00E90758">
        <w:t>Дата, исх. номер</w:t>
      </w:r>
    </w:p>
    <w:p w14:paraId="15A0A43D" w14:textId="77777777" w:rsidR="00975CF7" w:rsidRPr="00E90758" w:rsidRDefault="00975CF7" w:rsidP="00975CF7">
      <w:pPr>
        <w:contextualSpacing/>
        <w:jc w:val="center"/>
        <w:rPr>
          <w:b/>
        </w:rPr>
      </w:pPr>
    </w:p>
    <w:p w14:paraId="4EC981BD" w14:textId="77777777" w:rsidR="00975CF7" w:rsidRPr="00E90758" w:rsidRDefault="00975CF7" w:rsidP="00975CF7">
      <w:pPr>
        <w:contextualSpacing/>
        <w:jc w:val="center"/>
        <w:rPr>
          <w:b/>
        </w:rPr>
      </w:pPr>
      <w:r w:rsidRPr="00E90758">
        <w:rPr>
          <w:b/>
        </w:rPr>
        <w:t>ДОВЕРЕННОСТЬ № ____</w:t>
      </w:r>
    </w:p>
    <w:p w14:paraId="238317BD" w14:textId="77777777" w:rsidR="00975CF7" w:rsidRPr="00E90758" w:rsidRDefault="00975CF7" w:rsidP="00975CF7">
      <w:pPr>
        <w:contextualSpacing/>
      </w:pPr>
    </w:p>
    <w:p w14:paraId="77326C99" w14:textId="77777777" w:rsidR="00E27EF1" w:rsidRPr="00E90758" w:rsidRDefault="00E27EF1" w:rsidP="00E27EF1">
      <w:pPr>
        <w:contextualSpacing/>
        <w:jc w:val="center"/>
      </w:pPr>
      <w:r w:rsidRPr="00E90758">
        <w:t>________________________________________________________________________________</w:t>
      </w:r>
    </w:p>
    <w:p w14:paraId="647D1999" w14:textId="77777777" w:rsidR="00E27EF1" w:rsidRPr="00E90758" w:rsidRDefault="00E27EF1" w:rsidP="00E27EF1">
      <w:pPr>
        <w:contextualSpacing/>
        <w:jc w:val="center"/>
        <w:rPr>
          <w:i/>
          <w:vertAlign w:val="superscript"/>
        </w:rPr>
      </w:pPr>
      <w:r w:rsidRPr="00E90758">
        <w:rPr>
          <w:i/>
          <w:vertAlign w:val="superscript"/>
        </w:rPr>
        <w:t>(место выдачи доверенности)</w:t>
      </w:r>
    </w:p>
    <w:p w14:paraId="2E4BF1B4" w14:textId="77777777" w:rsidR="00E27EF1" w:rsidRPr="00E90758" w:rsidRDefault="00E27EF1" w:rsidP="00E27EF1">
      <w:pPr>
        <w:contextualSpacing/>
        <w:jc w:val="center"/>
      </w:pPr>
      <w:r w:rsidRPr="00E90758">
        <w:t>________________________________________________________________________________</w:t>
      </w:r>
    </w:p>
    <w:p w14:paraId="3284482E" w14:textId="77777777" w:rsidR="00E27EF1" w:rsidRPr="00E90758" w:rsidRDefault="00E27EF1" w:rsidP="00E27EF1">
      <w:pPr>
        <w:contextualSpacing/>
        <w:jc w:val="center"/>
        <w:rPr>
          <w:i/>
          <w:vertAlign w:val="superscript"/>
        </w:rPr>
      </w:pPr>
      <w:r w:rsidRPr="00E90758">
        <w:rPr>
          <w:i/>
          <w:vertAlign w:val="superscript"/>
        </w:rPr>
        <w:t>(прописью число, месяц и год выдачи доверенности)</w:t>
      </w:r>
    </w:p>
    <w:p w14:paraId="17D1D29F" w14:textId="77777777" w:rsidR="00E27EF1" w:rsidRPr="00E90758" w:rsidRDefault="00E27EF1" w:rsidP="00E27EF1">
      <w:pPr>
        <w:contextualSpacing/>
        <w:jc w:val="center"/>
      </w:pPr>
      <w:r>
        <w:t xml:space="preserve">Юридическое лицо – </w:t>
      </w:r>
      <w:r w:rsidRPr="00E90758">
        <w:t>________________________</w:t>
      </w:r>
      <w:r>
        <w:t>____________________________________</w:t>
      </w:r>
      <w:r w:rsidRPr="00E90758">
        <w:t xml:space="preserve">_ </w:t>
      </w:r>
      <w:r>
        <w:t xml:space="preserve">                           </w:t>
      </w:r>
      <w:r w:rsidRPr="00E90758">
        <w:rPr>
          <w:i/>
          <w:vertAlign w:val="superscript"/>
        </w:rPr>
        <w:t xml:space="preserve">(Наименование </w:t>
      </w:r>
      <w:r>
        <w:rPr>
          <w:i/>
          <w:vertAlign w:val="superscript"/>
        </w:rPr>
        <w:t>юридического лица</w:t>
      </w:r>
      <w:r w:rsidRPr="00E90758">
        <w:rPr>
          <w:i/>
          <w:vertAlign w:val="superscript"/>
        </w:rPr>
        <w:t>)</w:t>
      </w:r>
    </w:p>
    <w:p w14:paraId="6789E34B" w14:textId="77777777" w:rsidR="00E27EF1" w:rsidRPr="00E90758" w:rsidRDefault="00E27EF1" w:rsidP="00E27EF1">
      <w:pPr>
        <w:contextualSpacing/>
      </w:pPr>
      <w:r w:rsidRPr="00E90758">
        <w:t xml:space="preserve">                    </w:t>
      </w:r>
      <w:r>
        <w:rPr>
          <w:i/>
          <w:vertAlign w:val="superscript"/>
        </w:rPr>
        <w:t xml:space="preserve">       </w:t>
      </w:r>
      <w:r w:rsidRPr="00E90758">
        <w:rPr>
          <w:i/>
          <w:vertAlign w:val="superscript"/>
        </w:rPr>
        <w:t xml:space="preserve">  </w:t>
      </w:r>
    </w:p>
    <w:p w14:paraId="2FE1A3AA" w14:textId="77777777" w:rsidR="00E27EF1" w:rsidRPr="00E90758" w:rsidRDefault="00E27EF1" w:rsidP="00E27EF1">
      <w:pPr>
        <w:contextualSpacing/>
        <w:rPr>
          <w:vertAlign w:val="superscript"/>
        </w:rPr>
      </w:pPr>
      <w:r w:rsidRPr="00E90758">
        <w:t xml:space="preserve">(далее – доверитель)  </w:t>
      </w:r>
      <w:r>
        <w:t>в лице_____</w:t>
      </w:r>
      <w:r w:rsidRPr="00E90758">
        <w:t>________________________________________________</w:t>
      </w:r>
      <w:r>
        <w:t>_____,</w:t>
      </w:r>
    </w:p>
    <w:p w14:paraId="7E508E6A" w14:textId="77777777" w:rsidR="00E27EF1" w:rsidRPr="00E90758" w:rsidRDefault="00E27EF1" w:rsidP="00E27EF1">
      <w:pPr>
        <w:spacing w:after="0"/>
        <w:contextualSpacing/>
        <w:jc w:val="center"/>
        <w:rPr>
          <w:i/>
          <w:vertAlign w:val="superscript"/>
        </w:rPr>
      </w:pPr>
      <w:r w:rsidRPr="00E90758">
        <w:rPr>
          <w:i/>
          <w:vertAlign w:val="superscript"/>
        </w:rPr>
        <w:t xml:space="preserve">               (фамилия, имя, отчество, должность)</w:t>
      </w:r>
    </w:p>
    <w:p w14:paraId="73747AA8" w14:textId="77777777" w:rsidR="00E27EF1" w:rsidRPr="00E90758" w:rsidRDefault="00E27EF1" w:rsidP="00E27EF1">
      <w:pPr>
        <w:contextualSpacing/>
        <w:rPr>
          <w:vertAlign w:val="superscript"/>
        </w:rPr>
      </w:pPr>
      <w:proofErr w:type="gramStart"/>
      <w:r w:rsidRPr="00E90758">
        <w:t>действующий</w:t>
      </w:r>
      <w:proofErr w:type="gramEnd"/>
      <w:r w:rsidRPr="00E90758">
        <w:t xml:space="preserve"> (</w:t>
      </w:r>
      <w:proofErr w:type="spellStart"/>
      <w:r w:rsidRPr="00E90758">
        <w:t>ая</w:t>
      </w:r>
      <w:proofErr w:type="spellEnd"/>
      <w:r w:rsidRPr="00E90758">
        <w:t>) на основании ___________________________________________________</w:t>
      </w:r>
      <w:r>
        <w:t>___</w:t>
      </w:r>
      <w:r w:rsidRPr="00E90758">
        <w:t>,</w:t>
      </w:r>
    </w:p>
    <w:p w14:paraId="56926C80" w14:textId="77777777" w:rsidR="00E27EF1" w:rsidRPr="00E90758" w:rsidRDefault="00E27EF1" w:rsidP="00E27EF1">
      <w:pPr>
        <w:ind w:left="2832"/>
        <w:contextualSpacing/>
        <w:rPr>
          <w:i/>
          <w:vertAlign w:val="superscript"/>
        </w:rPr>
      </w:pPr>
      <w:r w:rsidRPr="00E90758">
        <w:rPr>
          <w:i/>
          <w:vertAlign w:val="superscript"/>
        </w:rPr>
        <w:t xml:space="preserve">                                        (устава, доверенности, положения и т.д.)</w:t>
      </w:r>
    </w:p>
    <w:p w14:paraId="4A5952E0" w14:textId="77777777" w:rsidR="00E27EF1" w:rsidRPr="00E90758" w:rsidRDefault="00E27EF1" w:rsidP="00E27EF1">
      <w:pPr>
        <w:pStyle w:val="aff9"/>
        <w:contextualSpacing/>
      </w:pPr>
      <w:r w:rsidRPr="00E90758">
        <w:t xml:space="preserve">доверяет ___________________________________________________ (далее – представитель) </w:t>
      </w:r>
    </w:p>
    <w:p w14:paraId="5FCD3630" w14:textId="77777777" w:rsidR="00E27EF1" w:rsidRPr="00E90758" w:rsidRDefault="00E27EF1" w:rsidP="00E27EF1">
      <w:pPr>
        <w:ind w:left="2832"/>
        <w:contextualSpacing/>
        <w:rPr>
          <w:i/>
          <w:vertAlign w:val="superscript"/>
        </w:rPr>
      </w:pPr>
      <w:r w:rsidRPr="00E90758">
        <w:rPr>
          <w:i/>
          <w:vertAlign w:val="superscript"/>
        </w:rPr>
        <w:t xml:space="preserve">     (фамилия, имя, отчество, должность)</w:t>
      </w:r>
    </w:p>
    <w:p w14:paraId="5EA4AEF8" w14:textId="77777777" w:rsidR="00E27EF1" w:rsidRPr="00E90758" w:rsidRDefault="00E27EF1" w:rsidP="00E27EF1">
      <w:pPr>
        <w:contextualSpacing/>
      </w:pPr>
      <w:r w:rsidRPr="00E90758">
        <w:t>паспорт серии ______ №_____________ выдан _____________________ «____» __________</w:t>
      </w:r>
    </w:p>
    <w:p w14:paraId="6ED950A2" w14:textId="77777777" w:rsidR="00E27EF1" w:rsidRPr="00E90758" w:rsidRDefault="00E27EF1" w:rsidP="00E27EF1">
      <w:pPr>
        <w:pStyle w:val="af5"/>
        <w:spacing w:after="0"/>
        <w:contextualSpacing/>
        <w:rPr>
          <w:szCs w:val="24"/>
        </w:rPr>
      </w:pPr>
      <w:r w:rsidRPr="00E90758">
        <w:rPr>
          <w:szCs w:val="24"/>
        </w:rPr>
        <w:t>представлять интересы ___________________________________________________________</w:t>
      </w:r>
    </w:p>
    <w:p w14:paraId="21F75050" w14:textId="77777777" w:rsidR="00E27EF1" w:rsidRPr="00E90758" w:rsidRDefault="00E27EF1" w:rsidP="00E27EF1">
      <w:pPr>
        <w:pStyle w:val="af5"/>
        <w:spacing w:after="0"/>
        <w:ind w:left="3540"/>
        <w:contextualSpacing/>
        <w:rPr>
          <w:i/>
          <w:szCs w:val="24"/>
          <w:vertAlign w:val="superscript"/>
        </w:rPr>
      </w:pPr>
      <w:r w:rsidRPr="00E90758">
        <w:rPr>
          <w:i/>
          <w:szCs w:val="24"/>
          <w:vertAlign w:val="superscript"/>
        </w:rPr>
        <w:t xml:space="preserve">               (наименование </w:t>
      </w:r>
      <w:r>
        <w:rPr>
          <w:i/>
          <w:szCs w:val="24"/>
          <w:vertAlign w:val="superscript"/>
          <w:lang w:val="ru-RU"/>
        </w:rPr>
        <w:t>юридического лица</w:t>
      </w:r>
      <w:r w:rsidRPr="004F7476">
        <w:rPr>
          <w:i/>
          <w:szCs w:val="24"/>
          <w:vertAlign w:val="superscript"/>
        </w:rPr>
        <w:t>)</w:t>
      </w:r>
    </w:p>
    <w:p w14:paraId="27D0D179" w14:textId="77777777" w:rsidR="00E27EF1" w:rsidRPr="00E90758" w:rsidRDefault="00E27EF1" w:rsidP="00E27EF1">
      <w:pPr>
        <w:pStyle w:val="af5"/>
        <w:contextualSpacing/>
        <w:rPr>
          <w:i/>
          <w:szCs w:val="24"/>
        </w:rPr>
      </w:pPr>
      <w:r w:rsidRPr="00E90758">
        <w:rPr>
          <w:szCs w:val="24"/>
        </w:rPr>
        <w:t xml:space="preserve">на </w:t>
      </w:r>
      <w:r w:rsidR="00B14D43">
        <w:t>запросе предложений</w:t>
      </w:r>
      <w:r w:rsidRPr="00E90758">
        <w:t xml:space="preserve"> </w:t>
      </w:r>
      <w:r w:rsidRPr="00E90758">
        <w:rPr>
          <w:szCs w:val="24"/>
        </w:rPr>
        <w:t xml:space="preserve"> _____________________ (</w:t>
      </w:r>
      <w:r w:rsidRPr="00E90758">
        <w:rPr>
          <w:i/>
          <w:szCs w:val="24"/>
        </w:rPr>
        <w:t xml:space="preserve">указать </w:t>
      </w:r>
      <w:r>
        <w:rPr>
          <w:i/>
          <w:szCs w:val="24"/>
          <w:lang w:val="ru-RU"/>
        </w:rPr>
        <w:t>название</w:t>
      </w:r>
      <w:r w:rsidRPr="00E90758">
        <w:rPr>
          <w:i/>
          <w:szCs w:val="24"/>
        </w:rPr>
        <w:t xml:space="preserve"> предмета </w:t>
      </w:r>
      <w:r w:rsidR="00B14D43">
        <w:rPr>
          <w:i/>
        </w:rPr>
        <w:t>запроса предложений</w:t>
      </w:r>
      <w:r w:rsidRPr="00E90758">
        <w:rPr>
          <w:i/>
          <w:szCs w:val="24"/>
        </w:rPr>
        <w:t>)</w:t>
      </w:r>
      <w:r w:rsidRPr="00E90758">
        <w:rPr>
          <w:szCs w:val="24"/>
        </w:rPr>
        <w:t xml:space="preserve">, проводимом ____________ </w:t>
      </w:r>
      <w:r w:rsidRPr="00E90758">
        <w:rPr>
          <w:i/>
          <w:szCs w:val="24"/>
        </w:rPr>
        <w:t>(указать на</w:t>
      </w:r>
      <w:r>
        <w:rPr>
          <w:i/>
          <w:szCs w:val="24"/>
          <w:lang w:val="ru-RU"/>
        </w:rPr>
        <w:t xml:space="preserve">именование </w:t>
      </w:r>
      <w:r w:rsidR="00E117A0">
        <w:rPr>
          <w:i/>
          <w:szCs w:val="24"/>
          <w:lang w:val="ru-RU"/>
        </w:rPr>
        <w:t>з</w:t>
      </w:r>
      <w:proofErr w:type="spellStart"/>
      <w:r w:rsidRPr="00E90758">
        <w:rPr>
          <w:i/>
          <w:szCs w:val="24"/>
        </w:rPr>
        <w:t>аказчика</w:t>
      </w:r>
      <w:proofErr w:type="spellEnd"/>
      <w:r w:rsidRPr="00E90758">
        <w:rPr>
          <w:i/>
          <w:szCs w:val="24"/>
        </w:rPr>
        <w:t>)_____________________________,</w:t>
      </w:r>
    </w:p>
    <w:p w14:paraId="1100E295" w14:textId="77777777" w:rsidR="00E27EF1" w:rsidRPr="00E90758" w:rsidRDefault="00E27EF1" w:rsidP="00E27EF1">
      <w:pPr>
        <w:pStyle w:val="af5"/>
        <w:contextualSpacing/>
        <w:rPr>
          <w:i/>
          <w:szCs w:val="24"/>
        </w:rPr>
      </w:pPr>
    </w:p>
    <w:p w14:paraId="6A011683" w14:textId="77777777" w:rsidR="00E27EF1" w:rsidRPr="00E90758" w:rsidRDefault="00E27EF1" w:rsidP="00E27EF1">
      <w:pPr>
        <w:pStyle w:val="af5"/>
        <w:rPr>
          <w:b/>
          <w:color w:val="000000"/>
          <w:szCs w:val="24"/>
        </w:rPr>
      </w:pPr>
      <w:r w:rsidRPr="00E90758">
        <w:rPr>
          <w:color w:val="000000"/>
          <w:szCs w:val="24"/>
        </w:rPr>
        <w:t xml:space="preserve">в том числе подписывать необходимые документы, а также совершать иные действия, связанные с участием в </w:t>
      </w:r>
      <w:r w:rsidR="00B14D43">
        <w:t>запросе предложений</w:t>
      </w:r>
      <w:r w:rsidRPr="00E90758">
        <w:rPr>
          <w:color w:val="000000"/>
          <w:szCs w:val="24"/>
        </w:rPr>
        <w:t>.</w:t>
      </w:r>
    </w:p>
    <w:p w14:paraId="46C99C1F" w14:textId="77777777" w:rsidR="00E27EF1" w:rsidRPr="00E90758" w:rsidRDefault="00E27EF1" w:rsidP="00E27EF1">
      <w:pPr>
        <w:pStyle w:val="af5"/>
        <w:contextualSpacing/>
        <w:rPr>
          <w:b/>
          <w:szCs w:val="24"/>
        </w:rPr>
      </w:pPr>
    </w:p>
    <w:p w14:paraId="3F7726C1" w14:textId="77777777" w:rsidR="00E27EF1" w:rsidRPr="00E90758" w:rsidRDefault="00E27EF1" w:rsidP="00E27EF1">
      <w:pPr>
        <w:pStyle w:val="af5"/>
        <w:contextualSpacing/>
        <w:rPr>
          <w:szCs w:val="24"/>
        </w:rPr>
      </w:pPr>
    </w:p>
    <w:p w14:paraId="59169D9E" w14:textId="77777777" w:rsidR="00E27EF1" w:rsidRPr="00E90758" w:rsidRDefault="00E27EF1" w:rsidP="00E27EF1">
      <w:pPr>
        <w:pStyle w:val="af5"/>
        <w:spacing w:after="0"/>
        <w:contextualSpacing/>
        <w:rPr>
          <w:szCs w:val="24"/>
        </w:rPr>
      </w:pPr>
      <w:r w:rsidRPr="00E90758">
        <w:rPr>
          <w:szCs w:val="24"/>
        </w:rPr>
        <w:t xml:space="preserve">Подпись _________________________________    ________________________ удостоверяем. </w:t>
      </w:r>
    </w:p>
    <w:p w14:paraId="53A998A1" w14:textId="77777777" w:rsidR="00E27EF1" w:rsidRPr="00E90758" w:rsidRDefault="00E27EF1" w:rsidP="00E27EF1">
      <w:pPr>
        <w:pStyle w:val="af5"/>
        <w:spacing w:after="0"/>
        <w:contextualSpacing/>
        <w:jc w:val="center"/>
        <w:rPr>
          <w:i/>
          <w:szCs w:val="24"/>
          <w:vertAlign w:val="superscript"/>
        </w:rPr>
      </w:pPr>
      <w:r w:rsidRPr="00E90758">
        <w:rPr>
          <w:i/>
          <w:szCs w:val="24"/>
          <w:vertAlign w:val="superscript"/>
        </w:rPr>
        <w:t xml:space="preserve">(Ф.И.О. удостоверяемого)                                   </w:t>
      </w:r>
      <w:r>
        <w:rPr>
          <w:i/>
          <w:szCs w:val="24"/>
          <w:vertAlign w:val="superscript"/>
          <w:lang w:val="ru-RU"/>
        </w:rPr>
        <w:t xml:space="preserve">             </w:t>
      </w:r>
      <w:r w:rsidRPr="00E90758">
        <w:rPr>
          <w:i/>
          <w:szCs w:val="24"/>
          <w:vertAlign w:val="superscript"/>
        </w:rPr>
        <w:t>(Подпись удостоверяемого)</w:t>
      </w:r>
    </w:p>
    <w:p w14:paraId="2C513759" w14:textId="77777777" w:rsidR="00E27EF1" w:rsidRPr="00E90758" w:rsidRDefault="00E27EF1" w:rsidP="00E27EF1">
      <w:pPr>
        <w:pStyle w:val="af5"/>
        <w:contextualSpacing/>
        <w:rPr>
          <w:szCs w:val="24"/>
        </w:rPr>
      </w:pPr>
    </w:p>
    <w:p w14:paraId="42C52986" w14:textId="77777777" w:rsidR="00E27EF1" w:rsidRPr="00E90758" w:rsidRDefault="00E27EF1" w:rsidP="00E27EF1">
      <w:pPr>
        <w:pStyle w:val="af5"/>
        <w:contextualSpacing/>
        <w:rPr>
          <w:szCs w:val="24"/>
        </w:rPr>
      </w:pPr>
      <w:r w:rsidRPr="00E90758">
        <w:rPr>
          <w:szCs w:val="24"/>
        </w:rPr>
        <w:t>Доверенность действительна по «____» ____________________ 20___ г.</w:t>
      </w:r>
    </w:p>
    <w:p w14:paraId="20D6CB81" w14:textId="77777777" w:rsidR="00E27EF1" w:rsidRPr="00E90758" w:rsidRDefault="00E27EF1" w:rsidP="00E27EF1">
      <w:pPr>
        <w:pStyle w:val="af5"/>
        <w:contextualSpacing/>
        <w:rPr>
          <w:szCs w:val="24"/>
        </w:rPr>
      </w:pPr>
    </w:p>
    <w:p w14:paraId="6B49D4D3" w14:textId="77777777" w:rsidR="00E27EF1" w:rsidRPr="00E90758" w:rsidRDefault="00E27EF1" w:rsidP="00E27EF1">
      <w:pPr>
        <w:pStyle w:val="af5"/>
        <w:contextualSpacing/>
        <w:rPr>
          <w:szCs w:val="24"/>
        </w:rPr>
      </w:pPr>
      <w:r>
        <w:rPr>
          <w:szCs w:val="24"/>
          <w:lang w:val="ru-RU"/>
        </w:rPr>
        <w:t>Руководитель</w:t>
      </w:r>
      <w:proofErr w:type="gramStart"/>
      <w:r>
        <w:rPr>
          <w:szCs w:val="24"/>
          <w:lang w:val="ru-RU"/>
        </w:rPr>
        <w:t xml:space="preserve">                  </w:t>
      </w:r>
      <w:r w:rsidRPr="00E90758">
        <w:rPr>
          <w:szCs w:val="24"/>
        </w:rPr>
        <w:t>___________________ (___________________)</w:t>
      </w:r>
      <w:proofErr w:type="gramEnd"/>
    </w:p>
    <w:p w14:paraId="0A768F01" w14:textId="77777777" w:rsidR="00E27EF1" w:rsidRPr="00E90758" w:rsidRDefault="00E27EF1" w:rsidP="00E27EF1">
      <w:pPr>
        <w:pStyle w:val="af5"/>
        <w:contextualSpacing/>
        <w:rPr>
          <w:i/>
          <w:szCs w:val="24"/>
          <w:vertAlign w:val="superscript"/>
        </w:rPr>
      </w:pPr>
      <w:r w:rsidRPr="00E90758">
        <w:rPr>
          <w:i/>
          <w:szCs w:val="24"/>
          <w:vertAlign w:val="superscript"/>
        </w:rPr>
        <w:t xml:space="preserve">                                                                                                                                                       (Ф.И.О.)</w:t>
      </w:r>
    </w:p>
    <w:p w14:paraId="0158BFA8" w14:textId="77777777" w:rsidR="00E27EF1" w:rsidRPr="00E90758" w:rsidRDefault="00E27EF1" w:rsidP="00E27EF1">
      <w:pPr>
        <w:pStyle w:val="af5"/>
        <w:contextualSpacing/>
        <w:rPr>
          <w:i/>
          <w:szCs w:val="24"/>
          <w:vertAlign w:val="superscript"/>
        </w:rPr>
      </w:pPr>
    </w:p>
    <w:p w14:paraId="44BD3C8A" w14:textId="77777777" w:rsidR="00E27EF1" w:rsidRPr="00E90758" w:rsidRDefault="00E27EF1" w:rsidP="00E27EF1">
      <w:pPr>
        <w:pStyle w:val="af5"/>
        <w:contextualSpacing/>
        <w:rPr>
          <w:i/>
          <w:szCs w:val="24"/>
          <w:vertAlign w:val="superscript"/>
        </w:rPr>
      </w:pPr>
      <w:r w:rsidRPr="00E90758">
        <w:rPr>
          <w:szCs w:val="24"/>
        </w:rPr>
        <w:t>М.П.</w:t>
      </w:r>
    </w:p>
    <w:p w14:paraId="2AC84FEE" w14:textId="77777777" w:rsidR="002C7753" w:rsidRDefault="00E27EF1" w:rsidP="0050335A">
      <w:pPr>
        <w:jc w:val="center"/>
        <w:rPr>
          <w:b/>
        </w:rPr>
      </w:pPr>
      <w:r>
        <w:rPr>
          <w:b/>
        </w:rPr>
        <w:br w:type="page"/>
      </w:r>
    </w:p>
    <w:p w14:paraId="61AF1B93" w14:textId="77777777" w:rsidR="0050335A" w:rsidRPr="009B17CC" w:rsidRDefault="0050335A" w:rsidP="0050335A">
      <w:pPr>
        <w:jc w:val="center"/>
        <w:rPr>
          <w:b/>
        </w:rPr>
      </w:pPr>
      <w:r w:rsidRPr="002639F9">
        <w:rPr>
          <w:b/>
        </w:rPr>
        <w:lastRenderedPageBreak/>
        <w:t xml:space="preserve">Форма </w:t>
      </w:r>
      <w:r>
        <w:rPr>
          <w:b/>
        </w:rPr>
        <w:t>4</w:t>
      </w:r>
      <w:r w:rsidRPr="002639F9">
        <w:rPr>
          <w:b/>
        </w:rPr>
        <w:t xml:space="preserve">. </w:t>
      </w:r>
      <w:r w:rsidR="009B17CC" w:rsidRPr="009B17CC">
        <w:rPr>
          <w:b/>
        </w:rPr>
        <w:t xml:space="preserve">ДЕКЛАРАЦИЯ О СООТВЕТСТВИИ </w:t>
      </w:r>
      <w:r w:rsidR="00405372">
        <w:rPr>
          <w:b/>
        </w:rPr>
        <w:t>УЧАСТНИКА</w:t>
      </w:r>
      <w:r w:rsidR="009B17CC" w:rsidRPr="009B17CC">
        <w:rPr>
          <w:b/>
        </w:rPr>
        <w:t xml:space="preserve"> КРИТЕРИЯМ ОТНЕСЕНИЯ К СУБЪЕКТАМ МАЛОГО И СРЕДНЕГО ПРЕДПРИНИМАТЕЛЬСТВА </w:t>
      </w:r>
    </w:p>
    <w:p w14:paraId="15C1C67F" w14:textId="77777777" w:rsidR="000D4CF8" w:rsidRPr="00792735" w:rsidRDefault="000D4CF8" w:rsidP="000D4CF8">
      <w:pPr>
        <w:jc w:val="center"/>
      </w:pPr>
      <w:r>
        <w:rPr>
          <w:i/>
          <w:iCs/>
          <w:sz w:val="20"/>
          <w:szCs w:val="20"/>
        </w:rPr>
        <w:t>Представляетс</w:t>
      </w:r>
      <w:r w:rsidR="00C52CD6">
        <w:rPr>
          <w:i/>
          <w:iCs/>
          <w:sz w:val="20"/>
          <w:szCs w:val="20"/>
        </w:rPr>
        <w:t>я в случае отсутствия сведений об Участнике</w:t>
      </w:r>
      <w:r>
        <w:rPr>
          <w:i/>
          <w:iCs/>
          <w:sz w:val="20"/>
          <w:szCs w:val="20"/>
        </w:rPr>
        <w:t>,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года № 209-ФЗ «О развитии малого и среднего предпринимательства в Российской Федерации», в едином реестре субъектов малого и среднего предпринимательства</w:t>
      </w:r>
    </w:p>
    <w:p w14:paraId="45E8C5C9" w14:textId="77777777" w:rsidR="003E11B0" w:rsidRDefault="003E11B0" w:rsidP="0050335A">
      <w:pPr>
        <w:pStyle w:val="ConsPlusNonformat"/>
        <w:ind w:firstLine="720"/>
        <w:jc w:val="both"/>
        <w:rPr>
          <w:rFonts w:ascii="Times New Roman" w:hAnsi="Times New Roman" w:cs="Times New Roman"/>
          <w:sz w:val="24"/>
          <w:szCs w:val="24"/>
        </w:rPr>
      </w:pPr>
    </w:p>
    <w:p w14:paraId="0DF88D15" w14:textId="77777777" w:rsidR="0050335A" w:rsidRPr="00D1576A" w:rsidRDefault="0050335A" w:rsidP="0050335A">
      <w:pPr>
        <w:pStyle w:val="ConsPlusNonformat"/>
        <w:ind w:firstLine="720"/>
        <w:jc w:val="both"/>
        <w:rPr>
          <w:rFonts w:ascii="Times New Roman" w:hAnsi="Times New Roman" w:cs="Times New Roman"/>
          <w:sz w:val="24"/>
          <w:szCs w:val="24"/>
        </w:rPr>
      </w:pPr>
      <w:r w:rsidRPr="00D1576A">
        <w:rPr>
          <w:rFonts w:ascii="Times New Roman" w:hAnsi="Times New Roman" w:cs="Times New Roman"/>
          <w:sz w:val="24"/>
          <w:szCs w:val="24"/>
        </w:rPr>
        <w:t>Подтверждаем, что __________________________________________________________</w:t>
      </w:r>
    </w:p>
    <w:p w14:paraId="13492909" w14:textId="77777777" w:rsidR="0050335A" w:rsidRPr="00645FB0" w:rsidRDefault="0050335A" w:rsidP="0050335A">
      <w:pPr>
        <w:pStyle w:val="ConsPlusNonformat"/>
        <w:ind w:firstLine="720"/>
        <w:jc w:val="both"/>
        <w:rPr>
          <w:rFonts w:ascii="Times New Roman" w:hAnsi="Times New Roman" w:cs="Times New Roman"/>
          <w:i/>
          <w:sz w:val="24"/>
          <w:szCs w:val="24"/>
        </w:rPr>
      </w:pPr>
      <w:r w:rsidRPr="00645FB0">
        <w:rPr>
          <w:rFonts w:ascii="Times New Roman" w:hAnsi="Times New Roman" w:cs="Times New Roman"/>
          <w:i/>
          <w:sz w:val="24"/>
          <w:szCs w:val="24"/>
        </w:rPr>
        <w:t xml:space="preserve">                                                         (указывается наименование </w:t>
      </w:r>
      <w:r w:rsidR="00405372">
        <w:rPr>
          <w:rFonts w:ascii="Times New Roman" w:hAnsi="Times New Roman" w:cs="Times New Roman"/>
          <w:i/>
          <w:sz w:val="24"/>
          <w:szCs w:val="24"/>
        </w:rPr>
        <w:t>Участника</w:t>
      </w:r>
      <w:r w:rsidRPr="00645FB0">
        <w:rPr>
          <w:rFonts w:ascii="Times New Roman" w:hAnsi="Times New Roman" w:cs="Times New Roman"/>
          <w:i/>
          <w:sz w:val="24"/>
          <w:szCs w:val="24"/>
        </w:rPr>
        <w:t>)</w:t>
      </w:r>
    </w:p>
    <w:p w14:paraId="78B7FFE7" w14:textId="77777777" w:rsidR="0050335A" w:rsidRPr="00645FB0" w:rsidRDefault="0050335A" w:rsidP="0050335A">
      <w:pPr>
        <w:pStyle w:val="ConsPlusNonformat"/>
        <w:jc w:val="center"/>
        <w:rPr>
          <w:rFonts w:ascii="Times New Roman" w:hAnsi="Times New Roman" w:cs="Times New Roman"/>
          <w:i/>
          <w:sz w:val="24"/>
          <w:szCs w:val="24"/>
        </w:rPr>
      </w:pPr>
      <w:r w:rsidRPr="00D1576A">
        <w:rPr>
          <w:rFonts w:ascii="Times New Roman" w:hAnsi="Times New Roman" w:cs="Times New Roman"/>
          <w:sz w:val="24"/>
          <w:szCs w:val="24"/>
        </w:rPr>
        <w:t xml:space="preserve">в  соответствии  со  </w:t>
      </w:r>
      <w:hyperlink r:id="rId16" w:history="1">
        <w:r w:rsidRPr="00D1576A">
          <w:rPr>
            <w:rFonts w:ascii="Times New Roman" w:hAnsi="Times New Roman" w:cs="Times New Roman"/>
            <w:sz w:val="24"/>
            <w:szCs w:val="24"/>
          </w:rPr>
          <w:t>статьей  4</w:t>
        </w:r>
      </w:hyperlink>
      <w:r w:rsidRPr="00D1576A">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w:t>
      </w:r>
      <w:r w:rsidRPr="00D1576A">
        <w:rPr>
          <w:rFonts w:ascii="Times New Roman" w:hAnsi="Times New Roman" w:cs="Times New Roman"/>
          <w:sz w:val="24"/>
          <w:szCs w:val="24"/>
        </w:rPr>
        <w:t>О развитии малого и среднего предпринимательства   в   Российской   Федерации</w:t>
      </w:r>
      <w:r>
        <w:rPr>
          <w:rFonts w:ascii="Times New Roman" w:hAnsi="Times New Roman" w:cs="Times New Roman"/>
          <w:sz w:val="24"/>
          <w:szCs w:val="24"/>
        </w:rPr>
        <w:t>»</w:t>
      </w:r>
      <w:r w:rsidRPr="00D1576A">
        <w:rPr>
          <w:rFonts w:ascii="Times New Roman" w:hAnsi="Times New Roman" w:cs="Times New Roman"/>
          <w:sz w:val="24"/>
          <w:szCs w:val="24"/>
        </w:rPr>
        <w:t xml:space="preserve">  удовлетворяет критериям отнесения организации к субъектам</w:t>
      </w:r>
      <w:r>
        <w:rPr>
          <w:rFonts w:ascii="Times New Roman" w:hAnsi="Times New Roman" w:cs="Times New Roman"/>
          <w:sz w:val="24"/>
          <w:szCs w:val="24"/>
        </w:rPr>
        <w:t xml:space="preserve"> ______________________________</w:t>
      </w:r>
      <w:r w:rsidRPr="00D1576A">
        <w:rPr>
          <w:rFonts w:ascii="Times New Roman" w:hAnsi="Times New Roman" w:cs="Times New Roman"/>
          <w:sz w:val="24"/>
          <w:szCs w:val="24"/>
        </w:rPr>
        <w:t>__________________________</w:t>
      </w:r>
      <w:r>
        <w:rPr>
          <w:rFonts w:ascii="Times New Roman" w:hAnsi="Times New Roman" w:cs="Times New Roman"/>
          <w:sz w:val="24"/>
          <w:szCs w:val="24"/>
        </w:rPr>
        <w:t xml:space="preserve">_ </w:t>
      </w:r>
      <w:r w:rsidRPr="00645FB0">
        <w:rPr>
          <w:rFonts w:ascii="Times New Roman" w:hAnsi="Times New Roman" w:cs="Times New Roman"/>
          <w:i/>
          <w:sz w:val="24"/>
          <w:szCs w:val="24"/>
        </w:rPr>
        <w:t>(указывается субъект малого или  среднего предприн</w:t>
      </w:r>
      <w:r w:rsidR="00C52CD6">
        <w:rPr>
          <w:rFonts w:ascii="Times New Roman" w:hAnsi="Times New Roman" w:cs="Times New Roman"/>
          <w:i/>
          <w:sz w:val="24"/>
          <w:szCs w:val="24"/>
        </w:rPr>
        <w:t>имательства</w:t>
      </w:r>
      <w:r w:rsidRPr="00645FB0">
        <w:rPr>
          <w:rFonts w:ascii="Times New Roman" w:hAnsi="Times New Roman" w:cs="Times New Roman"/>
          <w:i/>
          <w:sz w:val="24"/>
          <w:szCs w:val="24"/>
        </w:rPr>
        <w:t xml:space="preserve">  в зависимости от критериев  отнесения)</w:t>
      </w:r>
    </w:p>
    <w:p w14:paraId="45E1459E" w14:textId="77777777" w:rsidR="0050335A" w:rsidRPr="00D1576A" w:rsidRDefault="0050335A" w:rsidP="0050335A">
      <w:pPr>
        <w:pStyle w:val="ConsPlusNonformat"/>
        <w:jc w:val="both"/>
        <w:rPr>
          <w:rFonts w:ascii="Times New Roman" w:hAnsi="Times New Roman" w:cs="Times New Roman"/>
          <w:sz w:val="24"/>
          <w:szCs w:val="24"/>
        </w:rPr>
      </w:pPr>
      <w:r w:rsidRPr="00D1576A">
        <w:rPr>
          <w:rFonts w:ascii="Times New Roman" w:hAnsi="Times New Roman" w:cs="Times New Roman"/>
          <w:sz w:val="24"/>
          <w:szCs w:val="24"/>
        </w:rPr>
        <w:t>предпринимательства, и сообщаем следующую информацию:</w:t>
      </w:r>
    </w:p>
    <w:p w14:paraId="6E388C3F" w14:textId="77777777" w:rsidR="0050335A" w:rsidRPr="00D1576A" w:rsidRDefault="0050335A" w:rsidP="0050335A">
      <w:pPr>
        <w:pStyle w:val="ConsPlusNonformat"/>
        <w:ind w:firstLine="720"/>
        <w:jc w:val="both"/>
        <w:rPr>
          <w:rFonts w:ascii="Times New Roman" w:hAnsi="Times New Roman" w:cs="Times New Roman"/>
          <w:sz w:val="24"/>
          <w:szCs w:val="24"/>
        </w:rPr>
      </w:pPr>
      <w:r w:rsidRPr="00D1576A">
        <w:rPr>
          <w:rFonts w:ascii="Times New Roman" w:hAnsi="Times New Roman" w:cs="Times New Roman"/>
          <w:sz w:val="24"/>
          <w:szCs w:val="24"/>
        </w:rPr>
        <w:t>1. Адрес местонахождения (юридический адрес): _____________________ ____________________________________________________</w:t>
      </w:r>
      <w:r>
        <w:rPr>
          <w:rFonts w:ascii="Times New Roman" w:hAnsi="Times New Roman" w:cs="Times New Roman"/>
          <w:sz w:val="24"/>
          <w:szCs w:val="24"/>
        </w:rPr>
        <w:t>______________________________</w:t>
      </w:r>
      <w:r w:rsidRPr="00D1576A">
        <w:rPr>
          <w:rFonts w:ascii="Times New Roman" w:hAnsi="Times New Roman" w:cs="Times New Roman"/>
          <w:sz w:val="24"/>
          <w:szCs w:val="24"/>
        </w:rPr>
        <w:t>.</w:t>
      </w:r>
    </w:p>
    <w:p w14:paraId="0A694287" w14:textId="77777777" w:rsidR="0050335A" w:rsidRPr="00D1576A" w:rsidRDefault="0050335A" w:rsidP="0050335A">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 xml:space="preserve">2. </w:t>
      </w:r>
      <w:r w:rsidRPr="00D1576A">
        <w:rPr>
          <w:rFonts w:ascii="Times New Roman" w:hAnsi="Times New Roman" w:cs="Times New Roman"/>
          <w:sz w:val="24"/>
          <w:szCs w:val="24"/>
        </w:rPr>
        <w:t>ИНН/КПП: _______________________________</w:t>
      </w:r>
      <w:r>
        <w:rPr>
          <w:rFonts w:ascii="Times New Roman" w:hAnsi="Times New Roman" w:cs="Times New Roman"/>
          <w:sz w:val="24"/>
          <w:szCs w:val="24"/>
        </w:rPr>
        <w:t>_____________________________</w:t>
      </w:r>
      <w:r w:rsidRPr="00D1576A">
        <w:rPr>
          <w:rFonts w:ascii="Times New Roman" w:hAnsi="Times New Roman" w:cs="Times New Roman"/>
          <w:sz w:val="24"/>
          <w:szCs w:val="24"/>
        </w:rPr>
        <w:t>__.</w:t>
      </w:r>
    </w:p>
    <w:p w14:paraId="0329EF6B" w14:textId="77777777" w:rsidR="0050335A" w:rsidRPr="00645FB0" w:rsidRDefault="0050335A" w:rsidP="0050335A">
      <w:pPr>
        <w:pStyle w:val="ConsPlusNonformat"/>
        <w:ind w:firstLine="720"/>
        <w:jc w:val="both"/>
        <w:rPr>
          <w:rFonts w:ascii="Times New Roman" w:hAnsi="Times New Roman" w:cs="Times New Roman"/>
          <w:i/>
          <w:sz w:val="24"/>
          <w:szCs w:val="24"/>
        </w:rPr>
      </w:pPr>
      <w:r w:rsidRPr="00645FB0">
        <w:rPr>
          <w:rFonts w:ascii="Times New Roman" w:hAnsi="Times New Roman" w:cs="Times New Roman"/>
          <w:i/>
          <w:sz w:val="24"/>
          <w:szCs w:val="24"/>
        </w:rPr>
        <w:t xml:space="preserve">                            (N, сведения о дате выдачи документа и выдавшем его органе)</w:t>
      </w:r>
    </w:p>
    <w:p w14:paraId="7AD27C16" w14:textId="77777777" w:rsidR="0050335A" w:rsidRPr="00D1576A" w:rsidRDefault="0050335A" w:rsidP="0050335A">
      <w:pPr>
        <w:pStyle w:val="ConsPlusNonformat"/>
        <w:ind w:firstLine="720"/>
        <w:jc w:val="both"/>
        <w:rPr>
          <w:rFonts w:ascii="Times New Roman" w:hAnsi="Times New Roman" w:cs="Times New Roman"/>
          <w:sz w:val="24"/>
          <w:szCs w:val="24"/>
        </w:rPr>
      </w:pPr>
      <w:r w:rsidRPr="00D1576A">
        <w:rPr>
          <w:rFonts w:ascii="Times New Roman" w:hAnsi="Times New Roman" w:cs="Times New Roman"/>
          <w:sz w:val="24"/>
          <w:szCs w:val="24"/>
        </w:rPr>
        <w:t>3. ОГРН: _____________________________________________________________.</w:t>
      </w:r>
    </w:p>
    <w:p w14:paraId="42788499" w14:textId="1D06D4F2" w:rsidR="00D352AC" w:rsidRPr="00D1576A" w:rsidRDefault="001C5524" w:rsidP="00AE19B1">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 xml:space="preserve">4. </w:t>
      </w:r>
      <w:r w:rsidR="0050335A" w:rsidRPr="00D1576A">
        <w:rPr>
          <w:rFonts w:ascii="Times New Roman" w:hAnsi="Times New Roman" w:cs="Times New Roman"/>
          <w:sz w:val="24"/>
          <w:szCs w:val="24"/>
        </w:rPr>
        <w:t xml:space="preserve">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hyperlink w:anchor="P276" w:history="1">
        <w:r w:rsidR="0050335A" w:rsidRPr="00D1576A">
          <w:rPr>
            <w:rFonts w:ascii="Times New Roman" w:hAnsi="Times New Roman" w:cs="Times New Roman"/>
            <w:sz w:val="24"/>
            <w:szCs w:val="24"/>
          </w:rPr>
          <w:t>&lt;1&gt;</w:t>
        </w:r>
      </w:hyperlink>
      <w:r w:rsidR="00AE19B1">
        <w:rPr>
          <w:rFonts w:ascii="Times New Roman" w:hAnsi="Times New Roman" w:cs="Times New Roman"/>
          <w:sz w:val="24"/>
          <w:szCs w:val="24"/>
        </w:rPr>
        <w:t>:</w:t>
      </w:r>
    </w:p>
    <w:tbl>
      <w:tblPr>
        <w:tblW w:w="4978" w:type="pct"/>
        <w:tblInd w:w="-5" w:type="dxa"/>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74"/>
        <w:gridCol w:w="4309"/>
        <w:gridCol w:w="1794"/>
        <w:gridCol w:w="1613"/>
        <w:gridCol w:w="1995"/>
      </w:tblGrid>
      <w:tr w:rsidR="001C5524" w:rsidRPr="00AE19B1" w14:paraId="27D70480" w14:textId="77777777" w:rsidTr="00AE19B1">
        <w:tc>
          <w:tcPr>
            <w:tcW w:w="279" w:type="pct"/>
            <w:tcBorders>
              <w:top w:val="single" w:sz="4" w:space="0" w:color="auto"/>
              <w:left w:val="single" w:sz="4" w:space="0" w:color="auto"/>
              <w:bottom w:val="single" w:sz="4" w:space="0" w:color="auto"/>
            </w:tcBorders>
            <w:vAlign w:val="center"/>
          </w:tcPr>
          <w:p w14:paraId="2483CBD5" w14:textId="77777777" w:rsidR="001C5524" w:rsidRPr="00AE19B1" w:rsidRDefault="001C5524" w:rsidP="00DA0222">
            <w:pPr>
              <w:pStyle w:val="ConsPlusNormal"/>
              <w:ind w:firstLine="0"/>
              <w:jc w:val="center"/>
              <w:rPr>
                <w:rFonts w:ascii="Times New Roman" w:hAnsi="Times New Roman" w:cs="Times New Roman"/>
              </w:rPr>
            </w:pPr>
            <w:r w:rsidRPr="00AE19B1">
              <w:rPr>
                <w:rFonts w:ascii="Times New Roman" w:hAnsi="Times New Roman" w:cs="Times New Roman"/>
              </w:rPr>
              <w:t xml:space="preserve">N </w:t>
            </w:r>
            <w:proofErr w:type="gramStart"/>
            <w:r w:rsidRPr="00AE19B1">
              <w:rPr>
                <w:rFonts w:ascii="Times New Roman" w:hAnsi="Times New Roman" w:cs="Times New Roman"/>
              </w:rPr>
              <w:t>п</w:t>
            </w:r>
            <w:proofErr w:type="gramEnd"/>
            <w:r w:rsidRPr="00AE19B1">
              <w:rPr>
                <w:rFonts w:ascii="Times New Roman" w:hAnsi="Times New Roman" w:cs="Times New Roman"/>
              </w:rPr>
              <w:t>/п</w:t>
            </w:r>
          </w:p>
        </w:tc>
        <w:tc>
          <w:tcPr>
            <w:tcW w:w="2095" w:type="pct"/>
            <w:tcBorders>
              <w:top w:val="single" w:sz="4" w:space="0" w:color="auto"/>
              <w:bottom w:val="single" w:sz="4" w:space="0" w:color="auto"/>
            </w:tcBorders>
            <w:vAlign w:val="center"/>
          </w:tcPr>
          <w:p w14:paraId="6F2F7395" w14:textId="77777777" w:rsidR="001C5524" w:rsidRPr="00AE19B1" w:rsidRDefault="001C5524" w:rsidP="00DA0222">
            <w:pPr>
              <w:pStyle w:val="ConsPlusNormal"/>
              <w:jc w:val="center"/>
              <w:rPr>
                <w:rFonts w:ascii="Times New Roman" w:hAnsi="Times New Roman" w:cs="Times New Roman"/>
              </w:rPr>
            </w:pPr>
            <w:r w:rsidRPr="00AE19B1">
              <w:rPr>
                <w:rFonts w:ascii="Times New Roman" w:hAnsi="Times New Roman" w:cs="Times New Roman"/>
              </w:rPr>
              <w:t>Наименование сведений</w:t>
            </w:r>
          </w:p>
        </w:tc>
        <w:tc>
          <w:tcPr>
            <w:tcW w:w="872" w:type="pct"/>
            <w:tcBorders>
              <w:top w:val="single" w:sz="4" w:space="0" w:color="auto"/>
              <w:bottom w:val="single" w:sz="4" w:space="0" w:color="auto"/>
            </w:tcBorders>
            <w:vAlign w:val="center"/>
          </w:tcPr>
          <w:p w14:paraId="0A7206BB" w14:textId="77777777" w:rsidR="001C5524" w:rsidRPr="00AE19B1" w:rsidRDefault="001C5524" w:rsidP="00DA0222">
            <w:pPr>
              <w:pStyle w:val="ConsPlusNormal"/>
              <w:ind w:firstLine="0"/>
              <w:jc w:val="center"/>
              <w:rPr>
                <w:rFonts w:ascii="Times New Roman" w:hAnsi="Times New Roman" w:cs="Times New Roman"/>
              </w:rPr>
            </w:pPr>
            <w:r w:rsidRPr="00AE19B1">
              <w:rPr>
                <w:rFonts w:ascii="Times New Roman" w:hAnsi="Times New Roman" w:cs="Times New Roman"/>
              </w:rPr>
              <w:t>Малые предприятия</w:t>
            </w:r>
          </w:p>
        </w:tc>
        <w:tc>
          <w:tcPr>
            <w:tcW w:w="784" w:type="pct"/>
            <w:tcBorders>
              <w:top w:val="single" w:sz="4" w:space="0" w:color="auto"/>
              <w:bottom w:val="single" w:sz="4" w:space="0" w:color="auto"/>
            </w:tcBorders>
            <w:vAlign w:val="center"/>
          </w:tcPr>
          <w:p w14:paraId="5378E11D" w14:textId="77777777" w:rsidR="001C5524" w:rsidRPr="00AE19B1" w:rsidRDefault="001C5524" w:rsidP="00DA0222">
            <w:pPr>
              <w:pStyle w:val="ConsPlusNormal"/>
              <w:ind w:firstLine="0"/>
              <w:jc w:val="center"/>
              <w:rPr>
                <w:rFonts w:ascii="Times New Roman" w:hAnsi="Times New Roman" w:cs="Times New Roman"/>
              </w:rPr>
            </w:pPr>
            <w:r w:rsidRPr="00AE19B1">
              <w:rPr>
                <w:rFonts w:ascii="Times New Roman" w:hAnsi="Times New Roman" w:cs="Times New Roman"/>
              </w:rPr>
              <w:t>Средние предприятия</w:t>
            </w:r>
          </w:p>
        </w:tc>
        <w:tc>
          <w:tcPr>
            <w:tcW w:w="970" w:type="pct"/>
            <w:tcBorders>
              <w:top w:val="single" w:sz="4" w:space="0" w:color="auto"/>
              <w:bottom w:val="single" w:sz="4" w:space="0" w:color="auto"/>
              <w:right w:val="single" w:sz="4" w:space="0" w:color="auto"/>
            </w:tcBorders>
            <w:vAlign w:val="center"/>
          </w:tcPr>
          <w:p w14:paraId="5F6103AE" w14:textId="77777777" w:rsidR="001C5524" w:rsidRPr="00AE19B1" w:rsidRDefault="001C5524" w:rsidP="00DA0222">
            <w:pPr>
              <w:pStyle w:val="ConsPlusNormal"/>
              <w:ind w:firstLine="0"/>
              <w:jc w:val="center"/>
              <w:rPr>
                <w:rFonts w:ascii="Times New Roman" w:hAnsi="Times New Roman" w:cs="Times New Roman"/>
              </w:rPr>
            </w:pPr>
            <w:r w:rsidRPr="00AE19B1">
              <w:rPr>
                <w:rFonts w:ascii="Times New Roman" w:hAnsi="Times New Roman" w:cs="Times New Roman"/>
              </w:rPr>
              <w:t>Показатель</w:t>
            </w:r>
          </w:p>
        </w:tc>
      </w:tr>
      <w:tr w:rsidR="001C5524" w:rsidRPr="00AE19B1" w14:paraId="1FA6CEA6" w14:textId="77777777" w:rsidTr="00AE19B1">
        <w:tblPrEx>
          <w:tblBorders>
            <w:insideH w:val="none" w:sz="0" w:space="0" w:color="auto"/>
            <w:insideV w:val="none" w:sz="0" w:space="0" w:color="auto"/>
          </w:tblBorders>
        </w:tblPrEx>
        <w:tc>
          <w:tcPr>
            <w:tcW w:w="279" w:type="pct"/>
            <w:tcBorders>
              <w:top w:val="single" w:sz="4" w:space="0" w:color="auto"/>
              <w:left w:val="single" w:sz="4" w:space="0" w:color="auto"/>
              <w:bottom w:val="single" w:sz="4" w:space="0" w:color="auto"/>
              <w:right w:val="single" w:sz="4" w:space="0" w:color="auto"/>
            </w:tcBorders>
          </w:tcPr>
          <w:p w14:paraId="7ED4779D" w14:textId="77777777" w:rsidR="001C5524" w:rsidRPr="00AE19B1" w:rsidRDefault="001C5524" w:rsidP="00DA0222">
            <w:pPr>
              <w:pStyle w:val="ConsPlusNormal"/>
              <w:ind w:firstLine="0"/>
              <w:jc w:val="center"/>
              <w:rPr>
                <w:rFonts w:ascii="Times New Roman" w:hAnsi="Times New Roman" w:cs="Times New Roman"/>
              </w:rPr>
            </w:pPr>
            <w:r w:rsidRPr="00AE19B1">
              <w:rPr>
                <w:rFonts w:ascii="Times New Roman" w:hAnsi="Times New Roman" w:cs="Times New Roman"/>
              </w:rPr>
              <w:t xml:space="preserve">1 </w:t>
            </w:r>
            <w:hyperlink w:anchor="P318" w:history="1">
              <w:r w:rsidRPr="00AE19B1">
                <w:rPr>
                  <w:rFonts w:ascii="Times New Roman" w:hAnsi="Times New Roman" w:cs="Times New Roman"/>
                  <w:color w:val="0000FF"/>
                </w:rPr>
                <w:t>&lt;2&gt;</w:t>
              </w:r>
            </w:hyperlink>
          </w:p>
        </w:tc>
        <w:tc>
          <w:tcPr>
            <w:tcW w:w="2095" w:type="pct"/>
            <w:tcBorders>
              <w:top w:val="single" w:sz="4" w:space="0" w:color="auto"/>
              <w:left w:val="single" w:sz="4" w:space="0" w:color="auto"/>
              <w:bottom w:val="single" w:sz="4" w:space="0" w:color="auto"/>
              <w:right w:val="single" w:sz="4" w:space="0" w:color="auto"/>
            </w:tcBorders>
            <w:vAlign w:val="center"/>
          </w:tcPr>
          <w:p w14:paraId="37FDCF6D" w14:textId="77777777" w:rsidR="001C5524" w:rsidRPr="00AE19B1" w:rsidRDefault="001C5524" w:rsidP="00DA0222">
            <w:pPr>
              <w:pStyle w:val="ConsPlusNormal"/>
              <w:jc w:val="center"/>
              <w:rPr>
                <w:rFonts w:ascii="Times New Roman" w:hAnsi="Times New Roman" w:cs="Times New Roman"/>
              </w:rPr>
            </w:pPr>
            <w:r w:rsidRPr="00AE19B1">
              <w:rPr>
                <w:rFonts w:ascii="Times New Roman" w:hAnsi="Times New Roman" w:cs="Times New Roman"/>
              </w:rPr>
              <w:t>2</w:t>
            </w:r>
          </w:p>
        </w:tc>
        <w:tc>
          <w:tcPr>
            <w:tcW w:w="872" w:type="pct"/>
            <w:tcBorders>
              <w:top w:val="single" w:sz="4" w:space="0" w:color="auto"/>
              <w:left w:val="single" w:sz="4" w:space="0" w:color="auto"/>
              <w:bottom w:val="single" w:sz="4" w:space="0" w:color="auto"/>
              <w:right w:val="single" w:sz="4" w:space="0" w:color="auto"/>
            </w:tcBorders>
            <w:vAlign w:val="center"/>
          </w:tcPr>
          <w:p w14:paraId="1F0B5926" w14:textId="77777777" w:rsidR="001C5524" w:rsidRPr="00AE19B1" w:rsidRDefault="001C5524" w:rsidP="00DA0222">
            <w:pPr>
              <w:pStyle w:val="ConsPlusNormal"/>
              <w:rPr>
                <w:rFonts w:ascii="Times New Roman" w:hAnsi="Times New Roman" w:cs="Times New Roman"/>
              </w:rPr>
            </w:pPr>
            <w:r w:rsidRPr="00AE19B1">
              <w:rPr>
                <w:rFonts w:ascii="Times New Roman" w:hAnsi="Times New Roman" w:cs="Times New Roman"/>
              </w:rPr>
              <w:t>3</w:t>
            </w:r>
          </w:p>
        </w:tc>
        <w:tc>
          <w:tcPr>
            <w:tcW w:w="784" w:type="pct"/>
            <w:tcBorders>
              <w:top w:val="single" w:sz="4" w:space="0" w:color="auto"/>
              <w:left w:val="single" w:sz="4" w:space="0" w:color="auto"/>
              <w:bottom w:val="single" w:sz="4" w:space="0" w:color="auto"/>
              <w:right w:val="single" w:sz="4" w:space="0" w:color="auto"/>
            </w:tcBorders>
            <w:vAlign w:val="center"/>
          </w:tcPr>
          <w:p w14:paraId="1167C466" w14:textId="77777777" w:rsidR="001C5524" w:rsidRPr="00AE19B1" w:rsidRDefault="001C5524" w:rsidP="00DA0222">
            <w:pPr>
              <w:pStyle w:val="ConsPlusNormal"/>
              <w:rPr>
                <w:rFonts w:ascii="Times New Roman" w:hAnsi="Times New Roman" w:cs="Times New Roman"/>
              </w:rPr>
            </w:pPr>
            <w:r w:rsidRPr="00AE19B1">
              <w:rPr>
                <w:rFonts w:ascii="Times New Roman" w:hAnsi="Times New Roman" w:cs="Times New Roman"/>
              </w:rPr>
              <w:t>4</w:t>
            </w:r>
          </w:p>
        </w:tc>
        <w:tc>
          <w:tcPr>
            <w:tcW w:w="970" w:type="pct"/>
            <w:tcBorders>
              <w:top w:val="single" w:sz="4" w:space="0" w:color="auto"/>
              <w:left w:val="single" w:sz="4" w:space="0" w:color="auto"/>
              <w:bottom w:val="single" w:sz="4" w:space="0" w:color="auto"/>
              <w:right w:val="single" w:sz="4" w:space="0" w:color="auto"/>
            </w:tcBorders>
            <w:vAlign w:val="center"/>
          </w:tcPr>
          <w:p w14:paraId="54E63C5E" w14:textId="77777777" w:rsidR="001C5524" w:rsidRPr="00AE19B1" w:rsidRDefault="001C5524" w:rsidP="00DA0222">
            <w:pPr>
              <w:pStyle w:val="ConsPlusNormal"/>
              <w:rPr>
                <w:rFonts w:ascii="Times New Roman" w:hAnsi="Times New Roman" w:cs="Times New Roman"/>
              </w:rPr>
            </w:pPr>
            <w:r w:rsidRPr="00AE19B1">
              <w:rPr>
                <w:rFonts w:ascii="Times New Roman" w:hAnsi="Times New Roman" w:cs="Times New Roman"/>
              </w:rPr>
              <w:t>5</w:t>
            </w:r>
          </w:p>
        </w:tc>
      </w:tr>
      <w:tr w:rsidR="001C5524" w:rsidRPr="00AE19B1" w14:paraId="0B32DDEF" w14:textId="77777777" w:rsidTr="00AE19B1">
        <w:tblPrEx>
          <w:tblBorders>
            <w:insideH w:val="none" w:sz="0" w:space="0" w:color="auto"/>
            <w:insideV w:val="none" w:sz="0" w:space="0" w:color="auto"/>
          </w:tblBorders>
        </w:tblPrEx>
        <w:tc>
          <w:tcPr>
            <w:tcW w:w="279" w:type="pct"/>
            <w:tcBorders>
              <w:top w:val="single" w:sz="4" w:space="0" w:color="auto"/>
              <w:left w:val="single" w:sz="4" w:space="0" w:color="auto"/>
              <w:bottom w:val="single" w:sz="4" w:space="0" w:color="auto"/>
              <w:right w:val="single" w:sz="4" w:space="0" w:color="auto"/>
            </w:tcBorders>
          </w:tcPr>
          <w:p w14:paraId="5D526A61" w14:textId="77777777" w:rsidR="001C5524" w:rsidRPr="00AE19B1" w:rsidRDefault="001C5524" w:rsidP="00DA0222">
            <w:pPr>
              <w:pStyle w:val="ConsPlusNormal"/>
              <w:ind w:firstLine="0"/>
              <w:rPr>
                <w:rFonts w:ascii="Times New Roman" w:hAnsi="Times New Roman" w:cs="Times New Roman"/>
              </w:rPr>
            </w:pPr>
            <w:r w:rsidRPr="00AE19B1">
              <w:rPr>
                <w:rFonts w:ascii="Times New Roman" w:hAnsi="Times New Roman" w:cs="Times New Roman"/>
              </w:rPr>
              <w:t>1.</w:t>
            </w:r>
          </w:p>
        </w:tc>
        <w:tc>
          <w:tcPr>
            <w:tcW w:w="2095" w:type="pct"/>
            <w:tcBorders>
              <w:top w:val="single" w:sz="4" w:space="0" w:color="auto"/>
              <w:left w:val="single" w:sz="4" w:space="0" w:color="auto"/>
              <w:bottom w:val="single" w:sz="4" w:space="0" w:color="auto"/>
              <w:right w:val="single" w:sz="4" w:space="0" w:color="auto"/>
            </w:tcBorders>
          </w:tcPr>
          <w:p w14:paraId="3DC7EE4B" w14:textId="77777777" w:rsidR="001C5524" w:rsidRPr="00AE19B1" w:rsidRDefault="001C5524" w:rsidP="00DA0222">
            <w:pPr>
              <w:pStyle w:val="ConsPlusNormal"/>
              <w:ind w:firstLine="0"/>
              <w:rPr>
                <w:rFonts w:ascii="Times New Roman" w:hAnsi="Times New Roman" w:cs="Times New Roman"/>
              </w:rPr>
            </w:pPr>
            <w:r w:rsidRPr="00AE19B1">
              <w:rPr>
                <w:rFonts w:ascii="Times New Roman" w:hAnsi="Times New Roman" w:cs="Times New Roman"/>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1656" w:type="pct"/>
            <w:gridSpan w:val="2"/>
            <w:tcBorders>
              <w:top w:val="single" w:sz="4" w:space="0" w:color="auto"/>
              <w:left w:val="single" w:sz="4" w:space="0" w:color="auto"/>
              <w:bottom w:val="single" w:sz="4" w:space="0" w:color="auto"/>
              <w:right w:val="single" w:sz="4" w:space="0" w:color="auto"/>
            </w:tcBorders>
          </w:tcPr>
          <w:p w14:paraId="3A0D9208" w14:textId="77777777" w:rsidR="001C5524" w:rsidRPr="00AE19B1" w:rsidRDefault="001C5524" w:rsidP="00DA0222">
            <w:pPr>
              <w:pStyle w:val="ConsPlusNormal"/>
              <w:jc w:val="center"/>
              <w:rPr>
                <w:rFonts w:ascii="Times New Roman" w:hAnsi="Times New Roman" w:cs="Times New Roman"/>
              </w:rPr>
            </w:pPr>
            <w:r w:rsidRPr="00AE19B1">
              <w:rPr>
                <w:rFonts w:ascii="Times New Roman" w:hAnsi="Times New Roman" w:cs="Times New Roman"/>
              </w:rPr>
              <w:t>не более 25</w:t>
            </w:r>
          </w:p>
        </w:tc>
        <w:tc>
          <w:tcPr>
            <w:tcW w:w="970" w:type="pct"/>
            <w:tcBorders>
              <w:top w:val="single" w:sz="4" w:space="0" w:color="auto"/>
              <w:left w:val="single" w:sz="4" w:space="0" w:color="auto"/>
              <w:bottom w:val="single" w:sz="4" w:space="0" w:color="auto"/>
              <w:right w:val="single" w:sz="4" w:space="0" w:color="auto"/>
            </w:tcBorders>
          </w:tcPr>
          <w:p w14:paraId="35A80E21" w14:textId="77777777" w:rsidR="001C5524" w:rsidRPr="00AE19B1" w:rsidRDefault="001C5524" w:rsidP="00DA0222">
            <w:pPr>
              <w:pStyle w:val="ConsPlusNormal"/>
              <w:jc w:val="center"/>
              <w:rPr>
                <w:rFonts w:ascii="Times New Roman" w:hAnsi="Times New Roman" w:cs="Times New Roman"/>
              </w:rPr>
            </w:pPr>
            <w:r w:rsidRPr="00AE19B1">
              <w:rPr>
                <w:rFonts w:ascii="Times New Roman" w:hAnsi="Times New Roman" w:cs="Times New Roman"/>
              </w:rPr>
              <w:t>-</w:t>
            </w:r>
          </w:p>
        </w:tc>
      </w:tr>
      <w:tr w:rsidR="001C5524" w:rsidRPr="00AE19B1" w14:paraId="5E344DEA" w14:textId="77777777" w:rsidTr="00AE19B1">
        <w:tblPrEx>
          <w:tblBorders>
            <w:insideH w:val="none" w:sz="0" w:space="0" w:color="auto"/>
            <w:insideV w:val="none" w:sz="0" w:space="0" w:color="auto"/>
          </w:tblBorders>
        </w:tblPrEx>
        <w:tc>
          <w:tcPr>
            <w:tcW w:w="279" w:type="pct"/>
            <w:tcBorders>
              <w:top w:val="single" w:sz="4" w:space="0" w:color="auto"/>
              <w:left w:val="single" w:sz="4" w:space="0" w:color="auto"/>
              <w:bottom w:val="single" w:sz="4" w:space="0" w:color="auto"/>
              <w:right w:val="single" w:sz="4" w:space="0" w:color="auto"/>
            </w:tcBorders>
          </w:tcPr>
          <w:p w14:paraId="3978DA6A" w14:textId="77777777" w:rsidR="001C5524" w:rsidRPr="00AE19B1" w:rsidRDefault="001C5524" w:rsidP="00DA0222">
            <w:pPr>
              <w:pStyle w:val="ConsPlusNormal"/>
              <w:ind w:firstLine="0"/>
              <w:rPr>
                <w:rFonts w:ascii="Times New Roman" w:hAnsi="Times New Roman" w:cs="Times New Roman"/>
              </w:rPr>
            </w:pPr>
            <w:r w:rsidRPr="00AE19B1">
              <w:rPr>
                <w:rFonts w:ascii="Times New Roman" w:hAnsi="Times New Roman" w:cs="Times New Roman"/>
              </w:rPr>
              <w:t>2.</w:t>
            </w:r>
          </w:p>
        </w:tc>
        <w:tc>
          <w:tcPr>
            <w:tcW w:w="2095" w:type="pct"/>
            <w:tcBorders>
              <w:top w:val="single" w:sz="4" w:space="0" w:color="auto"/>
              <w:left w:val="single" w:sz="4" w:space="0" w:color="auto"/>
              <w:bottom w:val="single" w:sz="4" w:space="0" w:color="auto"/>
              <w:right w:val="single" w:sz="4" w:space="0" w:color="auto"/>
            </w:tcBorders>
          </w:tcPr>
          <w:p w14:paraId="34D4FA33" w14:textId="06420735" w:rsidR="00D352AC" w:rsidRPr="00AE19B1" w:rsidRDefault="001C5524" w:rsidP="00DA0222">
            <w:pPr>
              <w:pStyle w:val="ConsPlusNormal"/>
              <w:ind w:firstLine="0"/>
              <w:rPr>
                <w:rFonts w:ascii="Times New Roman" w:hAnsi="Times New Roman" w:cs="Times New Roman"/>
              </w:rPr>
            </w:pPr>
            <w:r w:rsidRPr="00AE19B1">
              <w:rPr>
                <w:rFonts w:ascii="Times New Roman" w:hAnsi="Times New Roman" w:cs="Times New Roman"/>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hyperlink w:anchor="P319" w:history="1">
              <w:r w:rsidRPr="00AE19B1">
                <w:rPr>
                  <w:rFonts w:ascii="Times New Roman" w:hAnsi="Times New Roman" w:cs="Times New Roman"/>
                  <w:color w:val="0000FF"/>
                </w:rPr>
                <w:t>&lt;3&gt;</w:t>
              </w:r>
            </w:hyperlink>
            <w:r w:rsidRPr="00AE19B1">
              <w:rPr>
                <w:rFonts w:ascii="Times New Roman" w:hAnsi="Times New Roman" w:cs="Times New Roman"/>
              </w:rPr>
              <w:t>, процентов</w:t>
            </w:r>
          </w:p>
        </w:tc>
        <w:tc>
          <w:tcPr>
            <w:tcW w:w="1656" w:type="pct"/>
            <w:gridSpan w:val="2"/>
            <w:tcBorders>
              <w:top w:val="single" w:sz="4" w:space="0" w:color="auto"/>
              <w:left w:val="single" w:sz="4" w:space="0" w:color="auto"/>
              <w:bottom w:val="single" w:sz="4" w:space="0" w:color="auto"/>
              <w:right w:val="single" w:sz="4" w:space="0" w:color="auto"/>
            </w:tcBorders>
          </w:tcPr>
          <w:p w14:paraId="698F3996" w14:textId="77777777" w:rsidR="001C5524" w:rsidRPr="00AE19B1" w:rsidRDefault="001C5524" w:rsidP="00DA0222">
            <w:pPr>
              <w:pStyle w:val="ConsPlusNormal"/>
              <w:jc w:val="center"/>
              <w:rPr>
                <w:rFonts w:ascii="Times New Roman" w:hAnsi="Times New Roman" w:cs="Times New Roman"/>
              </w:rPr>
            </w:pPr>
            <w:r w:rsidRPr="00AE19B1">
              <w:rPr>
                <w:rFonts w:ascii="Times New Roman" w:hAnsi="Times New Roman" w:cs="Times New Roman"/>
              </w:rPr>
              <w:t>не более 49</w:t>
            </w:r>
          </w:p>
        </w:tc>
        <w:tc>
          <w:tcPr>
            <w:tcW w:w="970" w:type="pct"/>
            <w:tcBorders>
              <w:top w:val="single" w:sz="4" w:space="0" w:color="auto"/>
              <w:left w:val="single" w:sz="4" w:space="0" w:color="auto"/>
              <w:bottom w:val="single" w:sz="4" w:space="0" w:color="auto"/>
              <w:right w:val="single" w:sz="4" w:space="0" w:color="auto"/>
            </w:tcBorders>
          </w:tcPr>
          <w:p w14:paraId="36A11F23" w14:textId="77777777" w:rsidR="001C5524" w:rsidRPr="00AE19B1" w:rsidRDefault="001C5524" w:rsidP="00DA0222">
            <w:pPr>
              <w:pStyle w:val="ConsPlusNormal"/>
              <w:jc w:val="center"/>
              <w:rPr>
                <w:rFonts w:ascii="Times New Roman" w:hAnsi="Times New Roman" w:cs="Times New Roman"/>
              </w:rPr>
            </w:pPr>
            <w:r w:rsidRPr="00AE19B1">
              <w:rPr>
                <w:rFonts w:ascii="Times New Roman" w:hAnsi="Times New Roman" w:cs="Times New Roman"/>
              </w:rPr>
              <w:t>-</w:t>
            </w:r>
          </w:p>
        </w:tc>
      </w:tr>
      <w:tr w:rsidR="001C5524" w:rsidRPr="00AE19B1" w14:paraId="6C501278" w14:textId="77777777" w:rsidTr="00AE19B1">
        <w:tblPrEx>
          <w:tblBorders>
            <w:insideH w:val="none" w:sz="0" w:space="0" w:color="auto"/>
            <w:insideV w:val="none" w:sz="0" w:space="0" w:color="auto"/>
          </w:tblBorders>
        </w:tblPrEx>
        <w:tc>
          <w:tcPr>
            <w:tcW w:w="279" w:type="pct"/>
            <w:tcBorders>
              <w:top w:val="single" w:sz="4" w:space="0" w:color="auto"/>
              <w:left w:val="single" w:sz="4" w:space="0" w:color="auto"/>
              <w:bottom w:val="single" w:sz="4" w:space="0" w:color="auto"/>
              <w:right w:val="single" w:sz="4" w:space="0" w:color="auto"/>
            </w:tcBorders>
          </w:tcPr>
          <w:p w14:paraId="179DFFCC" w14:textId="77777777" w:rsidR="001C5524" w:rsidRPr="00AE19B1" w:rsidRDefault="001C5524" w:rsidP="00DA0222">
            <w:pPr>
              <w:pStyle w:val="ConsPlusNormal"/>
              <w:ind w:firstLine="0"/>
              <w:rPr>
                <w:rFonts w:ascii="Times New Roman" w:hAnsi="Times New Roman" w:cs="Times New Roman"/>
              </w:rPr>
            </w:pPr>
            <w:r w:rsidRPr="00AE19B1">
              <w:rPr>
                <w:rFonts w:ascii="Times New Roman" w:hAnsi="Times New Roman" w:cs="Times New Roman"/>
              </w:rPr>
              <w:t>3.</w:t>
            </w:r>
          </w:p>
        </w:tc>
        <w:tc>
          <w:tcPr>
            <w:tcW w:w="2095" w:type="pct"/>
            <w:tcBorders>
              <w:top w:val="single" w:sz="4" w:space="0" w:color="auto"/>
              <w:left w:val="single" w:sz="4" w:space="0" w:color="auto"/>
              <w:bottom w:val="single" w:sz="4" w:space="0" w:color="auto"/>
              <w:right w:val="single" w:sz="4" w:space="0" w:color="auto"/>
            </w:tcBorders>
          </w:tcPr>
          <w:p w14:paraId="236AFD44" w14:textId="77777777" w:rsidR="001C5524" w:rsidRPr="00AE19B1" w:rsidRDefault="001C5524" w:rsidP="00DA0222">
            <w:pPr>
              <w:pStyle w:val="ConsPlusNormal"/>
              <w:ind w:firstLine="0"/>
              <w:rPr>
                <w:rFonts w:ascii="Times New Roman" w:hAnsi="Times New Roman" w:cs="Times New Roman"/>
              </w:rPr>
            </w:pPr>
            <w:r w:rsidRPr="00AE19B1">
              <w:rPr>
                <w:rFonts w:ascii="Times New Roman" w:hAnsi="Times New Roman" w:cs="Times New Roman"/>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626" w:type="pct"/>
            <w:gridSpan w:val="3"/>
            <w:tcBorders>
              <w:top w:val="single" w:sz="4" w:space="0" w:color="auto"/>
              <w:left w:val="single" w:sz="4" w:space="0" w:color="auto"/>
              <w:bottom w:val="single" w:sz="4" w:space="0" w:color="auto"/>
              <w:right w:val="single" w:sz="4" w:space="0" w:color="auto"/>
            </w:tcBorders>
          </w:tcPr>
          <w:p w14:paraId="5A82F078" w14:textId="77777777" w:rsidR="001C5524" w:rsidRPr="00AE19B1" w:rsidRDefault="001C5524" w:rsidP="00DA0222">
            <w:pPr>
              <w:pStyle w:val="ConsPlusNormal"/>
              <w:jc w:val="center"/>
              <w:rPr>
                <w:rFonts w:ascii="Times New Roman" w:hAnsi="Times New Roman" w:cs="Times New Roman"/>
              </w:rPr>
            </w:pPr>
            <w:r w:rsidRPr="00AE19B1">
              <w:rPr>
                <w:rFonts w:ascii="Times New Roman" w:hAnsi="Times New Roman" w:cs="Times New Roman"/>
              </w:rPr>
              <w:t>да (нет)</w:t>
            </w:r>
          </w:p>
        </w:tc>
      </w:tr>
      <w:tr w:rsidR="001C5524" w:rsidRPr="00AE19B1" w14:paraId="0E8AC987" w14:textId="77777777" w:rsidTr="00AE19B1">
        <w:tblPrEx>
          <w:tblBorders>
            <w:insideH w:val="none" w:sz="0" w:space="0" w:color="auto"/>
            <w:insideV w:val="none" w:sz="0" w:space="0" w:color="auto"/>
          </w:tblBorders>
        </w:tblPrEx>
        <w:tc>
          <w:tcPr>
            <w:tcW w:w="279" w:type="pct"/>
            <w:tcBorders>
              <w:top w:val="single" w:sz="4" w:space="0" w:color="auto"/>
              <w:left w:val="single" w:sz="4" w:space="0" w:color="auto"/>
              <w:bottom w:val="single" w:sz="4" w:space="0" w:color="auto"/>
              <w:right w:val="single" w:sz="4" w:space="0" w:color="auto"/>
            </w:tcBorders>
          </w:tcPr>
          <w:p w14:paraId="56E16E7E" w14:textId="77777777" w:rsidR="001C5524" w:rsidRPr="00AE19B1" w:rsidRDefault="001C5524" w:rsidP="00DA0222">
            <w:pPr>
              <w:pStyle w:val="ConsPlusNormal"/>
              <w:ind w:firstLine="0"/>
              <w:rPr>
                <w:rFonts w:ascii="Times New Roman" w:hAnsi="Times New Roman" w:cs="Times New Roman"/>
              </w:rPr>
            </w:pPr>
            <w:r w:rsidRPr="00AE19B1">
              <w:rPr>
                <w:rFonts w:ascii="Times New Roman" w:hAnsi="Times New Roman" w:cs="Times New Roman"/>
              </w:rPr>
              <w:t>4.</w:t>
            </w:r>
          </w:p>
        </w:tc>
        <w:tc>
          <w:tcPr>
            <w:tcW w:w="2095" w:type="pct"/>
            <w:tcBorders>
              <w:top w:val="single" w:sz="4" w:space="0" w:color="auto"/>
              <w:left w:val="single" w:sz="4" w:space="0" w:color="auto"/>
              <w:bottom w:val="single" w:sz="4" w:space="0" w:color="auto"/>
              <w:right w:val="single" w:sz="4" w:space="0" w:color="auto"/>
            </w:tcBorders>
          </w:tcPr>
          <w:p w14:paraId="2158BD01" w14:textId="77777777" w:rsidR="001C5524" w:rsidRPr="00AE19B1" w:rsidRDefault="001C5524" w:rsidP="00DA0222">
            <w:pPr>
              <w:pStyle w:val="ConsPlusNormal"/>
              <w:ind w:firstLine="0"/>
              <w:rPr>
                <w:rFonts w:ascii="Times New Roman" w:hAnsi="Times New Roman" w:cs="Times New Roman"/>
              </w:rPr>
            </w:pPr>
            <w:proofErr w:type="gramStart"/>
            <w:r w:rsidRPr="00AE19B1">
              <w:rPr>
                <w:rFonts w:ascii="Times New Roman" w:hAnsi="Times New Roman" w:cs="Times New Roman"/>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w:t>
            </w:r>
            <w:r w:rsidRPr="00AE19B1">
              <w:rPr>
                <w:rFonts w:ascii="Times New Roman" w:hAnsi="Times New Roman" w:cs="Times New Roman"/>
              </w:rPr>
              <w:lastRenderedPageBreak/>
              <w:t>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626" w:type="pct"/>
            <w:gridSpan w:val="3"/>
            <w:tcBorders>
              <w:top w:val="single" w:sz="4" w:space="0" w:color="auto"/>
              <w:left w:val="single" w:sz="4" w:space="0" w:color="auto"/>
              <w:bottom w:val="single" w:sz="4" w:space="0" w:color="auto"/>
              <w:right w:val="single" w:sz="4" w:space="0" w:color="auto"/>
            </w:tcBorders>
          </w:tcPr>
          <w:p w14:paraId="6457920C" w14:textId="77777777" w:rsidR="001C5524" w:rsidRPr="00AE19B1" w:rsidRDefault="001C5524" w:rsidP="00DA0222">
            <w:pPr>
              <w:pStyle w:val="ConsPlusNormal"/>
              <w:jc w:val="center"/>
              <w:rPr>
                <w:rFonts w:ascii="Times New Roman" w:hAnsi="Times New Roman" w:cs="Times New Roman"/>
              </w:rPr>
            </w:pPr>
            <w:r w:rsidRPr="00AE19B1">
              <w:rPr>
                <w:rFonts w:ascii="Times New Roman" w:hAnsi="Times New Roman" w:cs="Times New Roman"/>
              </w:rPr>
              <w:lastRenderedPageBreak/>
              <w:t>да (нет)</w:t>
            </w:r>
          </w:p>
        </w:tc>
      </w:tr>
      <w:tr w:rsidR="001C5524" w:rsidRPr="00AE19B1" w14:paraId="74B1E7EC" w14:textId="77777777" w:rsidTr="00AE19B1">
        <w:tblPrEx>
          <w:tblBorders>
            <w:insideH w:val="none" w:sz="0" w:space="0" w:color="auto"/>
            <w:insideV w:val="none" w:sz="0" w:space="0" w:color="auto"/>
          </w:tblBorders>
        </w:tblPrEx>
        <w:tc>
          <w:tcPr>
            <w:tcW w:w="279" w:type="pct"/>
            <w:tcBorders>
              <w:top w:val="single" w:sz="4" w:space="0" w:color="auto"/>
              <w:left w:val="single" w:sz="4" w:space="0" w:color="auto"/>
              <w:bottom w:val="single" w:sz="4" w:space="0" w:color="auto"/>
              <w:right w:val="single" w:sz="4" w:space="0" w:color="auto"/>
            </w:tcBorders>
          </w:tcPr>
          <w:p w14:paraId="7D61FA7C" w14:textId="77777777" w:rsidR="001C5524" w:rsidRPr="00AE19B1" w:rsidRDefault="001C5524" w:rsidP="00DA0222">
            <w:pPr>
              <w:pStyle w:val="ConsPlusNormal"/>
              <w:ind w:firstLine="0"/>
              <w:rPr>
                <w:rFonts w:ascii="Times New Roman" w:hAnsi="Times New Roman" w:cs="Times New Roman"/>
              </w:rPr>
            </w:pPr>
            <w:r w:rsidRPr="00AE19B1">
              <w:rPr>
                <w:rFonts w:ascii="Times New Roman" w:hAnsi="Times New Roman" w:cs="Times New Roman"/>
              </w:rPr>
              <w:lastRenderedPageBreak/>
              <w:t>5.</w:t>
            </w:r>
          </w:p>
        </w:tc>
        <w:tc>
          <w:tcPr>
            <w:tcW w:w="2095" w:type="pct"/>
            <w:tcBorders>
              <w:top w:val="single" w:sz="4" w:space="0" w:color="auto"/>
              <w:left w:val="single" w:sz="4" w:space="0" w:color="auto"/>
              <w:bottom w:val="single" w:sz="4" w:space="0" w:color="auto"/>
              <w:right w:val="single" w:sz="4" w:space="0" w:color="auto"/>
            </w:tcBorders>
          </w:tcPr>
          <w:p w14:paraId="32D35AF6" w14:textId="77777777" w:rsidR="001C5524" w:rsidRPr="00AE19B1" w:rsidRDefault="001C5524" w:rsidP="00DA0222">
            <w:pPr>
              <w:pStyle w:val="ConsPlusNormal"/>
              <w:ind w:firstLine="0"/>
              <w:rPr>
                <w:rFonts w:ascii="Times New Roman" w:hAnsi="Times New Roman" w:cs="Times New Roman"/>
              </w:rPr>
            </w:pPr>
            <w:r w:rsidRPr="00AE19B1">
              <w:rPr>
                <w:rFonts w:ascii="Times New Roman" w:hAnsi="Times New Roman" w:cs="Times New Roman"/>
              </w:rPr>
              <w:t xml:space="preserve">Наличие у хозяйственного общества, хозяйственного партнерства статуса участника проекта в соответствии с Федеральным </w:t>
            </w:r>
            <w:hyperlink r:id="rId17" w:history="1">
              <w:r w:rsidRPr="00AE19B1">
                <w:rPr>
                  <w:rFonts w:ascii="Times New Roman" w:hAnsi="Times New Roman" w:cs="Times New Roman"/>
                  <w:color w:val="0000FF"/>
                </w:rPr>
                <w:t>законом</w:t>
              </w:r>
            </w:hyperlink>
            <w:r w:rsidRPr="00AE19B1">
              <w:rPr>
                <w:rFonts w:ascii="Times New Roman" w:hAnsi="Times New Roman" w:cs="Times New Roman"/>
              </w:rPr>
              <w:t xml:space="preserve"> "Об инновационном центре "</w:t>
            </w:r>
            <w:proofErr w:type="spellStart"/>
            <w:r w:rsidRPr="00AE19B1">
              <w:rPr>
                <w:rFonts w:ascii="Times New Roman" w:hAnsi="Times New Roman" w:cs="Times New Roman"/>
              </w:rPr>
              <w:t>Сколково</w:t>
            </w:r>
            <w:proofErr w:type="spellEnd"/>
            <w:r w:rsidRPr="00AE19B1">
              <w:rPr>
                <w:rFonts w:ascii="Times New Roman" w:hAnsi="Times New Roman" w:cs="Times New Roman"/>
              </w:rPr>
              <w:t>"</w:t>
            </w:r>
          </w:p>
        </w:tc>
        <w:tc>
          <w:tcPr>
            <w:tcW w:w="2626" w:type="pct"/>
            <w:gridSpan w:val="3"/>
            <w:tcBorders>
              <w:top w:val="single" w:sz="4" w:space="0" w:color="auto"/>
              <w:left w:val="single" w:sz="4" w:space="0" w:color="auto"/>
              <w:bottom w:val="single" w:sz="4" w:space="0" w:color="auto"/>
              <w:right w:val="single" w:sz="4" w:space="0" w:color="auto"/>
            </w:tcBorders>
          </w:tcPr>
          <w:p w14:paraId="71556934" w14:textId="77777777" w:rsidR="001C5524" w:rsidRPr="00AE19B1" w:rsidRDefault="001C5524" w:rsidP="00DA0222">
            <w:pPr>
              <w:pStyle w:val="ConsPlusNormal"/>
              <w:jc w:val="center"/>
              <w:rPr>
                <w:rFonts w:ascii="Times New Roman" w:hAnsi="Times New Roman" w:cs="Times New Roman"/>
              </w:rPr>
            </w:pPr>
            <w:r w:rsidRPr="00AE19B1">
              <w:rPr>
                <w:rFonts w:ascii="Times New Roman" w:hAnsi="Times New Roman" w:cs="Times New Roman"/>
              </w:rPr>
              <w:t>да (нет)</w:t>
            </w:r>
          </w:p>
        </w:tc>
      </w:tr>
      <w:tr w:rsidR="001C5524" w:rsidRPr="00AE19B1" w14:paraId="6E965184" w14:textId="77777777" w:rsidTr="00AE19B1">
        <w:tblPrEx>
          <w:tblBorders>
            <w:insideH w:val="none" w:sz="0" w:space="0" w:color="auto"/>
            <w:insideV w:val="none" w:sz="0" w:space="0" w:color="auto"/>
          </w:tblBorders>
        </w:tblPrEx>
        <w:tc>
          <w:tcPr>
            <w:tcW w:w="279" w:type="pct"/>
            <w:tcBorders>
              <w:top w:val="single" w:sz="4" w:space="0" w:color="auto"/>
              <w:left w:val="single" w:sz="4" w:space="0" w:color="auto"/>
              <w:bottom w:val="single" w:sz="4" w:space="0" w:color="auto"/>
              <w:right w:val="single" w:sz="4" w:space="0" w:color="auto"/>
            </w:tcBorders>
          </w:tcPr>
          <w:p w14:paraId="681B48A3" w14:textId="77777777" w:rsidR="001C5524" w:rsidRPr="00AE19B1" w:rsidRDefault="001C5524" w:rsidP="00DA0222">
            <w:pPr>
              <w:pStyle w:val="ConsPlusNormal"/>
              <w:ind w:firstLine="0"/>
              <w:rPr>
                <w:rFonts w:ascii="Times New Roman" w:hAnsi="Times New Roman" w:cs="Times New Roman"/>
              </w:rPr>
            </w:pPr>
            <w:r w:rsidRPr="00AE19B1">
              <w:rPr>
                <w:rFonts w:ascii="Times New Roman" w:hAnsi="Times New Roman" w:cs="Times New Roman"/>
              </w:rPr>
              <w:t>6.</w:t>
            </w:r>
          </w:p>
        </w:tc>
        <w:tc>
          <w:tcPr>
            <w:tcW w:w="2095" w:type="pct"/>
            <w:tcBorders>
              <w:top w:val="single" w:sz="4" w:space="0" w:color="auto"/>
              <w:left w:val="single" w:sz="4" w:space="0" w:color="auto"/>
              <w:bottom w:val="single" w:sz="4" w:space="0" w:color="auto"/>
              <w:right w:val="single" w:sz="4" w:space="0" w:color="auto"/>
            </w:tcBorders>
          </w:tcPr>
          <w:p w14:paraId="79BE7173" w14:textId="77777777" w:rsidR="001C5524" w:rsidRPr="00AE19B1" w:rsidRDefault="001C5524" w:rsidP="00DA0222">
            <w:pPr>
              <w:pStyle w:val="ConsPlusNormal"/>
              <w:ind w:firstLine="0"/>
              <w:rPr>
                <w:rFonts w:ascii="Times New Roman" w:hAnsi="Times New Roman" w:cs="Times New Roman"/>
              </w:rPr>
            </w:pPr>
            <w:proofErr w:type="gramStart"/>
            <w:r w:rsidRPr="00AE19B1">
              <w:rPr>
                <w:rFonts w:ascii="Times New Roman" w:hAnsi="Times New Roman" w:cs="Times New Roman"/>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8" w:history="1">
              <w:r w:rsidRPr="00AE19B1">
                <w:rPr>
                  <w:rFonts w:ascii="Times New Roman" w:hAnsi="Times New Roman" w:cs="Times New Roman"/>
                  <w:color w:val="0000FF"/>
                </w:rPr>
                <w:t>законом</w:t>
              </w:r>
            </w:hyperlink>
            <w:r w:rsidRPr="00AE19B1">
              <w:rPr>
                <w:rFonts w:ascii="Times New Roman" w:hAnsi="Times New Roman" w:cs="Times New Roman"/>
              </w:rPr>
              <w:t xml:space="preserve"> "О науке и государственной научно-технической политике"</w:t>
            </w:r>
            <w:proofErr w:type="gramEnd"/>
          </w:p>
        </w:tc>
        <w:tc>
          <w:tcPr>
            <w:tcW w:w="2626" w:type="pct"/>
            <w:gridSpan w:val="3"/>
            <w:tcBorders>
              <w:top w:val="single" w:sz="4" w:space="0" w:color="auto"/>
              <w:left w:val="single" w:sz="4" w:space="0" w:color="auto"/>
              <w:bottom w:val="single" w:sz="4" w:space="0" w:color="auto"/>
              <w:right w:val="single" w:sz="4" w:space="0" w:color="auto"/>
            </w:tcBorders>
          </w:tcPr>
          <w:p w14:paraId="1A13399F" w14:textId="77777777" w:rsidR="001C5524" w:rsidRPr="00AE19B1" w:rsidRDefault="001C5524" w:rsidP="00DA0222">
            <w:pPr>
              <w:pStyle w:val="ConsPlusNormal"/>
              <w:jc w:val="center"/>
              <w:rPr>
                <w:rFonts w:ascii="Times New Roman" w:hAnsi="Times New Roman" w:cs="Times New Roman"/>
              </w:rPr>
            </w:pPr>
            <w:r w:rsidRPr="00AE19B1">
              <w:rPr>
                <w:rFonts w:ascii="Times New Roman" w:hAnsi="Times New Roman" w:cs="Times New Roman"/>
              </w:rPr>
              <w:t>да (нет)</w:t>
            </w:r>
          </w:p>
        </w:tc>
      </w:tr>
      <w:tr w:rsidR="001C5524" w:rsidRPr="00AE19B1" w14:paraId="096854CF" w14:textId="77777777" w:rsidTr="00AE19B1">
        <w:tblPrEx>
          <w:tblBorders>
            <w:insideH w:val="none" w:sz="0" w:space="0" w:color="auto"/>
            <w:insideV w:val="none" w:sz="0" w:space="0" w:color="auto"/>
          </w:tblBorders>
        </w:tblPrEx>
        <w:tc>
          <w:tcPr>
            <w:tcW w:w="279" w:type="pct"/>
            <w:vMerge w:val="restart"/>
            <w:tcBorders>
              <w:top w:val="single" w:sz="4" w:space="0" w:color="auto"/>
              <w:left w:val="single" w:sz="4" w:space="0" w:color="auto"/>
              <w:bottom w:val="nil"/>
              <w:right w:val="single" w:sz="4" w:space="0" w:color="auto"/>
            </w:tcBorders>
          </w:tcPr>
          <w:p w14:paraId="17C21D1B" w14:textId="77777777" w:rsidR="001C5524" w:rsidRPr="00AE19B1" w:rsidRDefault="001C5524" w:rsidP="00DA0222">
            <w:pPr>
              <w:pStyle w:val="ConsPlusNormal"/>
              <w:ind w:firstLine="0"/>
              <w:rPr>
                <w:rFonts w:ascii="Times New Roman" w:hAnsi="Times New Roman" w:cs="Times New Roman"/>
              </w:rPr>
            </w:pPr>
            <w:r w:rsidRPr="00AE19B1">
              <w:rPr>
                <w:rFonts w:ascii="Times New Roman" w:hAnsi="Times New Roman" w:cs="Times New Roman"/>
              </w:rPr>
              <w:t>7.</w:t>
            </w:r>
          </w:p>
        </w:tc>
        <w:tc>
          <w:tcPr>
            <w:tcW w:w="2095" w:type="pct"/>
            <w:vMerge w:val="restart"/>
            <w:tcBorders>
              <w:top w:val="single" w:sz="4" w:space="0" w:color="auto"/>
              <w:left w:val="single" w:sz="4" w:space="0" w:color="auto"/>
              <w:bottom w:val="nil"/>
              <w:right w:val="single" w:sz="4" w:space="0" w:color="auto"/>
            </w:tcBorders>
          </w:tcPr>
          <w:p w14:paraId="0CE35ADF" w14:textId="77777777" w:rsidR="001C5524" w:rsidRPr="00AE19B1" w:rsidRDefault="001C5524" w:rsidP="00DA0222">
            <w:pPr>
              <w:pStyle w:val="ConsPlusNormal"/>
              <w:ind w:firstLine="0"/>
              <w:rPr>
                <w:rFonts w:ascii="Times New Roman" w:hAnsi="Times New Roman" w:cs="Times New Roman"/>
              </w:rPr>
            </w:pPr>
            <w:r w:rsidRPr="00AE19B1">
              <w:rPr>
                <w:rFonts w:ascii="Times New Roman" w:hAnsi="Times New Roman" w:cs="Times New Roman"/>
              </w:rPr>
              <w:t>Среднесписочная численность работников за предшествующий календарный год, человек</w:t>
            </w:r>
          </w:p>
        </w:tc>
        <w:tc>
          <w:tcPr>
            <w:tcW w:w="872" w:type="pct"/>
            <w:tcBorders>
              <w:top w:val="single" w:sz="4" w:space="0" w:color="auto"/>
              <w:left w:val="single" w:sz="4" w:space="0" w:color="auto"/>
              <w:bottom w:val="nil"/>
              <w:right w:val="single" w:sz="4" w:space="0" w:color="auto"/>
            </w:tcBorders>
          </w:tcPr>
          <w:p w14:paraId="0921CA1F" w14:textId="77777777" w:rsidR="001C5524" w:rsidRPr="00AE19B1" w:rsidRDefault="001C5524" w:rsidP="00DA0222">
            <w:pPr>
              <w:pStyle w:val="ConsPlusNormal"/>
              <w:ind w:firstLine="0"/>
              <w:jc w:val="center"/>
              <w:rPr>
                <w:rFonts w:ascii="Times New Roman" w:hAnsi="Times New Roman" w:cs="Times New Roman"/>
              </w:rPr>
            </w:pPr>
            <w:r w:rsidRPr="00AE19B1">
              <w:rPr>
                <w:rFonts w:ascii="Times New Roman" w:hAnsi="Times New Roman" w:cs="Times New Roman"/>
              </w:rPr>
              <w:t>до 100 включительно</w:t>
            </w:r>
          </w:p>
        </w:tc>
        <w:tc>
          <w:tcPr>
            <w:tcW w:w="784" w:type="pct"/>
            <w:tcBorders>
              <w:top w:val="single" w:sz="4" w:space="0" w:color="auto"/>
              <w:left w:val="single" w:sz="4" w:space="0" w:color="auto"/>
              <w:bottom w:val="nil"/>
              <w:right w:val="single" w:sz="4" w:space="0" w:color="auto"/>
            </w:tcBorders>
          </w:tcPr>
          <w:p w14:paraId="7053C812" w14:textId="77777777" w:rsidR="001C5524" w:rsidRPr="00AE19B1" w:rsidRDefault="001C5524" w:rsidP="00DA0222">
            <w:pPr>
              <w:pStyle w:val="ConsPlusNormal"/>
              <w:ind w:firstLine="0"/>
              <w:rPr>
                <w:rFonts w:ascii="Times New Roman" w:hAnsi="Times New Roman" w:cs="Times New Roman"/>
              </w:rPr>
            </w:pPr>
            <w:r w:rsidRPr="00AE19B1">
              <w:rPr>
                <w:rFonts w:ascii="Times New Roman" w:hAnsi="Times New Roman" w:cs="Times New Roman"/>
              </w:rPr>
              <w:t>от 101 до 250 включительно</w:t>
            </w:r>
          </w:p>
        </w:tc>
        <w:tc>
          <w:tcPr>
            <w:tcW w:w="970" w:type="pct"/>
            <w:vMerge w:val="restart"/>
            <w:tcBorders>
              <w:top w:val="single" w:sz="4" w:space="0" w:color="auto"/>
              <w:left w:val="single" w:sz="4" w:space="0" w:color="auto"/>
              <w:bottom w:val="nil"/>
              <w:right w:val="single" w:sz="4" w:space="0" w:color="auto"/>
            </w:tcBorders>
          </w:tcPr>
          <w:p w14:paraId="592F5F50" w14:textId="77777777" w:rsidR="001C5524" w:rsidRPr="00AE19B1" w:rsidRDefault="001C5524" w:rsidP="00DA0222">
            <w:pPr>
              <w:pStyle w:val="ConsPlusNormal"/>
              <w:ind w:firstLine="0"/>
              <w:jc w:val="center"/>
              <w:rPr>
                <w:rFonts w:ascii="Times New Roman" w:hAnsi="Times New Roman" w:cs="Times New Roman"/>
              </w:rPr>
            </w:pPr>
            <w:r w:rsidRPr="00AE19B1">
              <w:rPr>
                <w:rFonts w:ascii="Times New Roman" w:hAnsi="Times New Roman" w:cs="Times New Roman"/>
              </w:rPr>
              <w:t>указывается количество человек (за предшествующий календарный год)</w:t>
            </w:r>
          </w:p>
        </w:tc>
      </w:tr>
      <w:tr w:rsidR="001C5524" w:rsidRPr="00AE19B1" w14:paraId="360071BC" w14:textId="77777777" w:rsidTr="00AE19B1">
        <w:tblPrEx>
          <w:tblBorders>
            <w:insideH w:val="none" w:sz="0" w:space="0" w:color="auto"/>
            <w:insideV w:val="none" w:sz="0" w:space="0" w:color="auto"/>
          </w:tblBorders>
        </w:tblPrEx>
        <w:tc>
          <w:tcPr>
            <w:tcW w:w="279" w:type="pct"/>
            <w:vMerge/>
            <w:tcBorders>
              <w:top w:val="nil"/>
              <w:left w:val="single" w:sz="4" w:space="0" w:color="auto"/>
              <w:bottom w:val="nil"/>
              <w:right w:val="single" w:sz="4" w:space="0" w:color="auto"/>
            </w:tcBorders>
          </w:tcPr>
          <w:p w14:paraId="028A4D63" w14:textId="77777777" w:rsidR="001C5524" w:rsidRPr="00AE19B1" w:rsidRDefault="001C5524" w:rsidP="00DA0222">
            <w:pPr>
              <w:rPr>
                <w:sz w:val="20"/>
                <w:szCs w:val="20"/>
              </w:rPr>
            </w:pPr>
          </w:p>
        </w:tc>
        <w:tc>
          <w:tcPr>
            <w:tcW w:w="2095" w:type="pct"/>
            <w:vMerge/>
            <w:tcBorders>
              <w:top w:val="nil"/>
              <w:left w:val="single" w:sz="4" w:space="0" w:color="auto"/>
              <w:bottom w:val="nil"/>
              <w:right w:val="single" w:sz="4" w:space="0" w:color="auto"/>
            </w:tcBorders>
          </w:tcPr>
          <w:p w14:paraId="0EC78DAF" w14:textId="77777777" w:rsidR="001C5524" w:rsidRPr="00AE19B1" w:rsidRDefault="001C5524" w:rsidP="00DA0222">
            <w:pPr>
              <w:rPr>
                <w:sz w:val="20"/>
                <w:szCs w:val="20"/>
              </w:rPr>
            </w:pPr>
          </w:p>
        </w:tc>
        <w:tc>
          <w:tcPr>
            <w:tcW w:w="872" w:type="pct"/>
            <w:tcBorders>
              <w:top w:val="nil"/>
              <w:left w:val="single" w:sz="4" w:space="0" w:color="auto"/>
              <w:bottom w:val="nil"/>
              <w:right w:val="single" w:sz="4" w:space="0" w:color="auto"/>
            </w:tcBorders>
          </w:tcPr>
          <w:p w14:paraId="18932754" w14:textId="77777777" w:rsidR="001C5524" w:rsidRPr="00AE19B1" w:rsidRDefault="001C5524" w:rsidP="00DA0222">
            <w:pPr>
              <w:pStyle w:val="ConsPlusNormal"/>
              <w:ind w:firstLine="0"/>
              <w:jc w:val="center"/>
              <w:rPr>
                <w:rFonts w:ascii="Times New Roman" w:hAnsi="Times New Roman" w:cs="Times New Roman"/>
              </w:rPr>
            </w:pPr>
            <w:r w:rsidRPr="00AE19B1">
              <w:rPr>
                <w:rFonts w:ascii="Times New Roman" w:hAnsi="Times New Roman" w:cs="Times New Roman"/>
              </w:rPr>
              <w:t xml:space="preserve">до 15 - </w:t>
            </w:r>
            <w:proofErr w:type="spellStart"/>
            <w:r w:rsidRPr="00AE19B1">
              <w:rPr>
                <w:rFonts w:ascii="Times New Roman" w:hAnsi="Times New Roman" w:cs="Times New Roman"/>
              </w:rPr>
              <w:t>микропредприятие</w:t>
            </w:r>
            <w:proofErr w:type="spellEnd"/>
          </w:p>
        </w:tc>
        <w:tc>
          <w:tcPr>
            <w:tcW w:w="784" w:type="pct"/>
            <w:tcBorders>
              <w:top w:val="nil"/>
              <w:left w:val="single" w:sz="4" w:space="0" w:color="auto"/>
              <w:bottom w:val="nil"/>
              <w:right w:val="single" w:sz="4" w:space="0" w:color="auto"/>
            </w:tcBorders>
          </w:tcPr>
          <w:p w14:paraId="60588733" w14:textId="77777777" w:rsidR="001C5524" w:rsidRPr="00AE19B1" w:rsidRDefault="001C5524" w:rsidP="00DA0222">
            <w:pPr>
              <w:pStyle w:val="ConsPlusNormal"/>
              <w:jc w:val="center"/>
              <w:rPr>
                <w:rFonts w:ascii="Times New Roman" w:hAnsi="Times New Roman" w:cs="Times New Roman"/>
              </w:rPr>
            </w:pPr>
          </w:p>
        </w:tc>
        <w:tc>
          <w:tcPr>
            <w:tcW w:w="970" w:type="pct"/>
            <w:vMerge/>
            <w:tcBorders>
              <w:top w:val="nil"/>
              <w:left w:val="single" w:sz="4" w:space="0" w:color="auto"/>
              <w:bottom w:val="nil"/>
              <w:right w:val="single" w:sz="4" w:space="0" w:color="auto"/>
            </w:tcBorders>
          </w:tcPr>
          <w:p w14:paraId="3F478685" w14:textId="77777777" w:rsidR="001C5524" w:rsidRPr="00AE19B1" w:rsidRDefault="001C5524" w:rsidP="00DA0222">
            <w:pPr>
              <w:rPr>
                <w:sz w:val="20"/>
                <w:szCs w:val="20"/>
              </w:rPr>
            </w:pPr>
          </w:p>
        </w:tc>
      </w:tr>
      <w:tr w:rsidR="001C5524" w:rsidRPr="00AE19B1" w14:paraId="1BD63C2C" w14:textId="77777777" w:rsidTr="00AE19B1">
        <w:tblPrEx>
          <w:tblBorders>
            <w:insideH w:val="none" w:sz="0" w:space="0" w:color="auto"/>
            <w:insideV w:val="none" w:sz="0" w:space="0" w:color="auto"/>
          </w:tblBorders>
        </w:tblPrEx>
        <w:tc>
          <w:tcPr>
            <w:tcW w:w="279" w:type="pct"/>
            <w:vMerge w:val="restart"/>
            <w:tcBorders>
              <w:top w:val="single" w:sz="4" w:space="0" w:color="auto"/>
              <w:left w:val="single" w:sz="4" w:space="0" w:color="auto"/>
              <w:bottom w:val="nil"/>
              <w:right w:val="single" w:sz="4" w:space="0" w:color="auto"/>
            </w:tcBorders>
          </w:tcPr>
          <w:p w14:paraId="4A1815D5" w14:textId="77777777" w:rsidR="001C5524" w:rsidRPr="00AE19B1" w:rsidRDefault="001C5524" w:rsidP="00DA0222">
            <w:pPr>
              <w:pStyle w:val="ConsPlusNormal"/>
              <w:ind w:firstLine="0"/>
              <w:rPr>
                <w:rFonts w:ascii="Times New Roman" w:hAnsi="Times New Roman" w:cs="Times New Roman"/>
              </w:rPr>
            </w:pPr>
            <w:r w:rsidRPr="00AE19B1">
              <w:rPr>
                <w:rFonts w:ascii="Times New Roman" w:hAnsi="Times New Roman" w:cs="Times New Roman"/>
              </w:rPr>
              <w:t>8.</w:t>
            </w:r>
          </w:p>
        </w:tc>
        <w:tc>
          <w:tcPr>
            <w:tcW w:w="2095" w:type="pct"/>
            <w:vMerge w:val="restart"/>
            <w:tcBorders>
              <w:top w:val="single" w:sz="4" w:space="0" w:color="auto"/>
              <w:left w:val="single" w:sz="4" w:space="0" w:color="auto"/>
              <w:bottom w:val="nil"/>
              <w:right w:val="single" w:sz="4" w:space="0" w:color="auto"/>
            </w:tcBorders>
          </w:tcPr>
          <w:p w14:paraId="190A72BC" w14:textId="77777777" w:rsidR="001C5524" w:rsidRPr="00AE19B1" w:rsidRDefault="001C5524" w:rsidP="00DA0222">
            <w:pPr>
              <w:pStyle w:val="ConsPlusNormal"/>
              <w:ind w:firstLine="0"/>
              <w:rPr>
                <w:rFonts w:ascii="Times New Roman" w:hAnsi="Times New Roman" w:cs="Times New Roman"/>
              </w:rPr>
            </w:pPr>
            <w:r w:rsidRPr="00AE19B1">
              <w:rPr>
                <w:rFonts w:ascii="Times New Roman" w:hAnsi="Times New Roman" w:cs="Times New Roman"/>
              </w:rPr>
              <w:t>Доход за предшествующий календарный год, который</w:t>
            </w:r>
          </w:p>
          <w:p w14:paraId="40E04E6B" w14:textId="77777777" w:rsidR="001C5524" w:rsidRPr="00AE19B1" w:rsidRDefault="001C5524" w:rsidP="00DA0222">
            <w:pPr>
              <w:pStyle w:val="ConsPlusNormal"/>
              <w:ind w:firstLine="0"/>
              <w:rPr>
                <w:rFonts w:ascii="Times New Roman" w:hAnsi="Times New Roman" w:cs="Times New Roman"/>
              </w:rPr>
            </w:pPr>
            <w:r w:rsidRPr="00AE19B1">
              <w:rPr>
                <w:rFonts w:ascii="Times New Roman" w:hAnsi="Times New Roman" w:cs="Times New Roman"/>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872" w:type="pct"/>
            <w:tcBorders>
              <w:top w:val="single" w:sz="4" w:space="0" w:color="auto"/>
              <w:left w:val="single" w:sz="4" w:space="0" w:color="auto"/>
              <w:bottom w:val="nil"/>
              <w:right w:val="single" w:sz="4" w:space="0" w:color="auto"/>
            </w:tcBorders>
          </w:tcPr>
          <w:p w14:paraId="782D3A95" w14:textId="77777777" w:rsidR="001C5524" w:rsidRPr="00AE19B1" w:rsidRDefault="001C5524" w:rsidP="00DA0222">
            <w:pPr>
              <w:pStyle w:val="ConsPlusNormal"/>
              <w:rPr>
                <w:rFonts w:ascii="Times New Roman" w:hAnsi="Times New Roman" w:cs="Times New Roman"/>
              </w:rPr>
            </w:pPr>
            <w:r w:rsidRPr="00AE19B1">
              <w:rPr>
                <w:rFonts w:ascii="Times New Roman" w:hAnsi="Times New Roman" w:cs="Times New Roman"/>
              </w:rPr>
              <w:t>800</w:t>
            </w:r>
          </w:p>
        </w:tc>
        <w:tc>
          <w:tcPr>
            <w:tcW w:w="784" w:type="pct"/>
            <w:tcBorders>
              <w:top w:val="single" w:sz="4" w:space="0" w:color="auto"/>
              <w:left w:val="single" w:sz="4" w:space="0" w:color="auto"/>
              <w:bottom w:val="nil"/>
              <w:right w:val="single" w:sz="4" w:space="0" w:color="auto"/>
            </w:tcBorders>
          </w:tcPr>
          <w:p w14:paraId="7A2D4C8D" w14:textId="77777777" w:rsidR="001C5524" w:rsidRPr="00AE19B1" w:rsidRDefault="001C5524" w:rsidP="00DA0222">
            <w:pPr>
              <w:pStyle w:val="ConsPlusNormal"/>
              <w:ind w:firstLine="0"/>
              <w:jc w:val="center"/>
              <w:rPr>
                <w:rFonts w:ascii="Times New Roman" w:hAnsi="Times New Roman" w:cs="Times New Roman"/>
              </w:rPr>
            </w:pPr>
            <w:r w:rsidRPr="00AE19B1">
              <w:rPr>
                <w:rFonts w:ascii="Times New Roman" w:hAnsi="Times New Roman" w:cs="Times New Roman"/>
              </w:rPr>
              <w:t>2000</w:t>
            </w:r>
          </w:p>
        </w:tc>
        <w:tc>
          <w:tcPr>
            <w:tcW w:w="970" w:type="pct"/>
            <w:vMerge w:val="restart"/>
            <w:tcBorders>
              <w:top w:val="single" w:sz="4" w:space="0" w:color="auto"/>
              <w:left w:val="single" w:sz="4" w:space="0" w:color="auto"/>
              <w:bottom w:val="nil"/>
              <w:right w:val="single" w:sz="4" w:space="0" w:color="auto"/>
            </w:tcBorders>
          </w:tcPr>
          <w:p w14:paraId="36DEC91D" w14:textId="77777777" w:rsidR="001C5524" w:rsidRPr="00AE19B1" w:rsidRDefault="001C5524" w:rsidP="00DA0222">
            <w:pPr>
              <w:pStyle w:val="ConsPlusNormal"/>
              <w:ind w:firstLine="0"/>
              <w:jc w:val="center"/>
              <w:rPr>
                <w:rFonts w:ascii="Times New Roman" w:hAnsi="Times New Roman" w:cs="Times New Roman"/>
              </w:rPr>
            </w:pPr>
            <w:r w:rsidRPr="00AE19B1">
              <w:rPr>
                <w:rFonts w:ascii="Times New Roman" w:hAnsi="Times New Roman" w:cs="Times New Roman"/>
              </w:rPr>
              <w:t>указывается в млн. рублей (за предшествующий календарный год)</w:t>
            </w:r>
          </w:p>
        </w:tc>
      </w:tr>
      <w:tr w:rsidR="001C5524" w:rsidRPr="00AE19B1" w14:paraId="7ACC7A81" w14:textId="77777777" w:rsidTr="00AE19B1">
        <w:tblPrEx>
          <w:tblBorders>
            <w:insideH w:val="none" w:sz="0" w:space="0" w:color="auto"/>
            <w:insideV w:val="none" w:sz="0" w:space="0" w:color="auto"/>
          </w:tblBorders>
        </w:tblPrEx>
        <w:tc>
          <w:tcPr>
            <w:tcW w:w="279" w:type="pct"/>
            <w:vMerge/>
            <w:tcBorders>
              <w:top w:val="nil"/>
              <w:left w:val="single" w:sz="4" w:space="0" w:color="auto"/>
              <w:bottom w:val="nil"/>
              <w:right w:val="single" w:sz="4" w:space="0" w:color="auto"/>
            </w:tcBorders>
          </w:tcPr>
          <w:p w14:paraId="04CF2746" w14:textId="77777777" w:rsidR="001C5524" w:rsidRPr="00AE19B1" w:rsidRDefault="001C5524" w:rsidP="00DA0222">
            <w:pPr>
              <w:rPr>
                <w:sz w:val="20"/>
                <w:szCs w:val="20"/>
              </w:rPr>
            </w:pPr>
          </w:p>
        </w:tc>
        <w:tc>
          <w:tcPr>
            <w:tcW w:w="2095" w:type="pct"/>
            <w:vMerge/>
            <w:tcBorders>
              <w:top w:val="nil"/>
              <w:left w:val="single" w:sz="4" w:space="0" w:color="auto"/>
              <w:bottom w:val="nil"/>
              <w:right w:val="single" w:sz="4" w:space="0" w:color="auto"/>
            </w:tcBorders>
          </w:tcPr>
          <w:p w14:paraId="1A226041" w14:textId="77777777" w:rsidR="001C5524" w:rsidRPr="00AE19B1" w:rsidRDefault="001C5524" w:rsidP="00DA0222">
            <w:pPr>
              <w:rPr>
                <w:sz w:val="20"/>
                <w:szCs w:val="20"/>
              </w:rPr>
            </w:pPr>
          </w:p>
        </w:tc>
        <w:tc>
          <w:tcPr>
            <w:tcW w:w="872" w:type="pct"/>
            <w:tcBorders>
              <w:top w:val="nil"/>
              <w:left w:val="single" w:sz="4" w:space="0" w:color="auto"/>
              <w:bottom w:val="nil"/>
              <w:right w:val="single" w:sz="4" w:space="0" w:color="auto"/>
            </w:tcBorders>
          </w:tcPr>
          <w:p w14:paraId="33D35D74" w14:textId="77777777" w:rsidR="001C5524" w:rsidRPr="00AE19B1" w:rsidRDefault="001C5524" w:rsidP="00DA0222">
            <w:pPr>
              <w:pStyle w:val="ConsPlusNormal"/>
              <w:ind w:firstLine="0"/>
              <w:jc w:val="center"/>
              <w:rPr>
                <w:rFonts w:ascii="Times New Roman" w:hAnsi="Times New Roman" w:cs="Times New Roman"/>
              </w:rPr>
            </w:pPr>
            <w:r w:rsidRPr="00AE19B1">
              <w:rPr>
                <w:rFonts w:ascii="Times New Roman" w:hAnsi="Times New Roman" w:cs="Times New Roman"/>
              </w:rPr>
              <w:t xml:space="preserve">120 в год - </w:t>
            </w:r>
            <w:proofErr w:type="spellStart"/>
            <w:r w:rsidRPr="00AE19B1">
              <w:rPr>
                <w:rFonts w:ascii="Times New Roman" w:hAnsi="Times New Roman" w:cs="Times New Roman"/>
              </w:rPr>
              <w:t>микропредприятие</w:t>
            </w:r>
            <w:proofErr w:type="spellEnd"/>
          </w:p>
        </w:tc>
        <w:tc>
          <w:tcPr>
            <w:tcW w:w="784" w:type="pct"/>
            <w:tcBorders>
              <w:top w:val="nil"/>
              <w:left w:val="single" w:sz="4" w:space="0" w:color="auto"/>
              <w:bottom w:val="nil"/>
              <w:right w:val="single" w:sz="4" w:space="0" w:color="auto"/>
            </w:tcBorders>
          </w:tcPr>
          <w:p w14:paraId="4EB4FBB0" w14:textId="77777777" w:rsidR="001C5524" w:rsidRPr="00AE19B1" w:rsidRDefault="001C5524" w:rsidP="00DA0222">
            <w:pPr>
              <w:pStyle w:val="ConsPlusNormal"/>
              <w:jc w:val="center"/>
              <w:rPr>
                <w:rFonts w:ascii="Times New Roman" w:hAnsi="Times New Roman" w:cs="Times New Roman"/>
              </w:rPr>
            </w:pPr>
          </w:p>
        </w:tc>
        <w:tc>
          <w:tcPr>
            <w:tcW w:w="970" w:type="pct"/>
            <w:vMerge/>
            <w:tcBorders>
              <w:top w:val="nil"/>
              <w:left w:val="single" w:sz="4" w:space="0" w:color="auto"/>
              <w:bottom w:val="nil"/>
              <w:right w:val="single" w:sz="4" w:space="0" w:color="auto"/>
            </w:tcBorders>
          </w:tcPr>
          <w:p w14:paraId="102872E5" w14:textId="77777777" w:rsidR="001C5524" w:rsidRPr="00AE19B1" w:rsidRDefault="001C5524" w:rsidP="00DA0222">
            <w:pPr>
              <w:rPr>
                <w:sz w:val="20"/>
                <w:szCs w:val="20"/>
              </w:rPr>
            </w:pPr>
          </w:p>
        </w:tc>
      </w:tr>
      <w:tr w:rsidR="001C5524" w:rsidRPr="00AE19B1" w14:paraId="6BE6619A" w14:textId="77777777" w:rsidTr="00AE19B1">
        <w:tblPrEx>
          <w:tblBorders>
            <w:insideH w:val="none" w:sz="0" w:space="0" w:color="auto"/>
            <w:insideV w:val="none" w:sz="0" w:space="0" w:color="auto"/>
          </w:tblBorders>
        </w:tblPrEx>
        <w:tc>
          <w:tcPr>
            <w:tcW w:w="279" w:type="pct"/>
            <w:tcBorders>
              <w:top w:val="single" w:sz="4" w:space="0" w:color="auto"/>
              <w:left w:val="single" w:sz="4" w:space="0" w:color="auto"/>
              <w:bottom w:val="single" w:sz="4" w:space="0" w:color="auto"/>
              <w:right w:val="single" w:sz="4" w:space="0" w:color="auto"/>
            </w:tcBorders>
          </w:tcPr>
          <w:p w14:paraId="1184935D" w14:textId="77777777" w:rsidR="001C5524" w:rsidRPr="00AE19B1" w:rsidRDefault="001C5524" w:rsidP="00DA0222">
            <w:pPr>
              <w:pStyle w:val="ConsPlusNormal"/>
              <w:ind w:firstLine="0"/>
              <w:rPr>
                <w:rFonts w:ascii="Times New Roman" w:hAnsi="Times New Roman" w:cs="Times New Roman"/>
              </w:rPr>
            </w:pPr>
            <w:r w:rsidRPr="00AE19B1">
              <w:rPr>
                <w:rFonts w:ascii="Times New Roman" w:hAnsi="Times New Roman" w:cs="Times New Roman"/>
              </w:rPr>
              <w:t>9.</w:t>
            </w:r>
          </w:p>
        </w:tc>
        <w:tc>
          <w:tcPr>
            <w:tcW w:w="2095" w:type="pct"/>
            <w:tcBorders>
              <w:top w:val="single" w:sz="4" w:space="0" w:color="auto"/>
              <w:left w:val="single" w:sz="4" w:space="0" w:color="auto"/>
              <w:bottom w:val="single" w:sz="4" w:space="0" w:color="auto"/>
              <w:right w:val="single" w:sz="4" w:space="0" w:color="auto"/>
            </w:tcBorders>
          </w:tcPr>
          <w:p w14:paraId="26160ADD" w14:textId="77777777" w:rsidR="001C5524" w:rsidRPr="00AE19B1" w:rsidRDefault="001C5524" w:rsidP="00DA0222">
            <w:pPr>
              <w:pStyle w:val="ConsPlusNormal"/>
              <w:ind w:firstLine="0"/>
              <w:rPr>
                <w:rFonts w:ascii="Times New Roman" w:hAnsi="Times New Roman" w:cs="Times New Roman"/>
              </w:rPr>
            </w:pPr>
            <w:r w:rsidRPr="00AE19B1">
              <w:rPr>
                <w:rFonts w:ascii="Times New Roman" w:hAnsi="Times New Roman" w:cs="Times New Roman"/>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2626" w:type="pct"/>
            <w:gridSpan w:val="3"/>
            <w:tcBorders>
              <w:top w:val="single" w:sz="4" w:space="0" w:color="auto"/>
              <w:left w:val="single" w:sz="4" w:space="0" w:color="auto"/>
              <w:bottom w:val="single" w:sz="4" w:space="0" w:color="auto"/>
              <w:right w:val="single" w:sz="4" w:space="0" w:color="auto"/>
            </w:tcBorders>
          </w:tcPr>
          <w:p w14:paraId="36AB7CFA" w14:textId="77777777" w:rsidR="001C5524" w:rsidRPr="00AE19B1" w:rsidRDefault="001C5524" w:rsidP="00DA0222">
            <w:pPr>
              <w:pStyle w:val="ConsPlusNormal"/>
              <w:jc w:val="center"/>
              <w:rPr>
                <w:rFonts w:ascii="Times New Roman" w:hAnsi="Times New Roman" w:cs="Times New Roman"/>
              </w:rPr>
            </w:pPr>
            <w:r w:rsidRPr="00AE19B1">
              <w:rPr>
                <w:rFonts w:ascii="Times New Roman" w:hAnsi="Times New Roman" w:cs="Times New Roman"/>
              </w:rPr>
              <w:t>подлежит заполнению</w:t>
            </w:r>
          </w:p>
        </w:tc>
      </w:tr>
      <w:tr w:rsidR="001C5524" w:rsidRPr="00AE19B1" w14:paraId="7E0F0074" w14:textId="77777777" w:rsidTr="00AE19B1">
        <w:tblPrEx>
          <w:tblBorders>
            <w:insideH w:val="none" w:sz="0" w:space="0" w:color="auto"/>
            <w:insideV w:val="none" w:sz="0" w:space="0" w:color="auto"/>
          </w:tblBorders>
        </w:tblPrEx>
        <w:tc>
          <w:tcPr>
            <w:tcW w:w="279" w:type="pct"/>
            <w:tcBorders>
              <w:top w:val="single" w:sz="4" w:space="0" w:color="auto"/>
              <w:left w:val="single" w:sz="4" w:space="0" w:color="auto"/>
              <w:bottom w:val="single" w:sz="4" w:space="0" w:color="auto"/>
              <w:right w:val="single" w:sz="4" w:space="0" w:color="auto"/>
            </w:tcBorders>
          </w:tcPr>
          <w:p w14:paraId="003B4889" w14:textId="77777777" w:rsidR="001C5524" w:rsidRPr="00AE19B1" w:rsidRDefault="001C5524" w:rsidP="00DA0222">
            <w:pPr>
              <w:pStyle w:val="ConsPlusNormal"/>
              <w:ind w:firstLine="0"/>
              <w:rPr>
                <w:rFonts w:ascii="Times New Roman" w:hAnsi="Times New Roman" w:cs="Times New Roman"/>
              </w:rPr>
            </w:pPr>
            <w:r w:rsidRPr="00AE19B1">
              <w:rPr>
                <w:rFonts w:ascii="Times New Roman" w:hAnsi="Times New Roman" w:cs="Times New Roman"/>
              </w:rPr>
              <w:t>10.</w:t>
            </w:r>
          </w:p>
        </w:tc>
        <w:tc>
          <w:tcPr>
            <w:tcW w:w="2095" w:type="pct"/>
            <w:tcBorders>
              <w:top w:val="single" w:sz="4" w:space="0" w:color="auto"/>
              <w:left w:val="single" w:sz="4" w:space="0" w:color="auto"/>
              <w:bottom w:val="single" w:sz="4" w:space="0" w:color="auto"/>
              <w:right w:val="single" w:sz="4" w:space="0" w:color="auto"/>
            </w:tcBorders>
          </w:tcPr>
          <w:p w14:paraId="0F08C04A" w14:textId="63117578" w:rsidR="00D352AC" w:rsidRPr="00AE19B1" w:rsidRDefault="001C5524" w:rsidP="00DA0222">
            <w:pPr>
              <w:pStyle w:val="ConsPlusNormal"/>
              <w:ind w:firstLine="0"/>
              <w:rPr>
                <w:rFonts w:ascii="Times New Roman" w:hAnsi="Times New Roman" w:cs="Times New Roman"/>
                <w:color w:val="0000FF"/>
              </w:rPr>
            </w:pPr>
            <w:r w:rsidRPr="00AE19B1">
              <w:rPr>
                <w:rFonts w:ascii="Times New Roman" w:hAnsi="Times New Roman" w:cs="Times New Roman"/>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9" w:history="1">
              <w:r w:rsidRPr="00AE19B1">
                <w:rPr>
                  <w:rFonts w:ascii="Times New Roman" w:hAnsi="Times New Roman" w:cs="Times New Roman"/>
                  <w:color w:val="0000FF"/>
                </w:rPr>
                <w:t>ОКВЭД</w:t>
              </w:r>
              <w:proofErr w:type="gramStart"/>
              <w:r w:rsidRPr="00AE19B1">
                <w:rPr>
                  <w:rFonts w:ascii="Times New Roman" w:hAnsi="Times New Roman" w:cs="Times New Roman"/>
                  <w:color w:val="0000FF"/>
                </w:rPr>
                <w:t>2</w:t>
              </w:r>
              <w:proofErr w:type="gramEnd"/>
            </w:hyperlink>
            <w:r w:rsidRPr="00AE19B1">
              <w:rPr>
                <w:rFonts w:ascii="Times New Roman" w:hAnsi="Times New Roman" w:cs="Times New Roman"/>
              </w:rPr>
              <w:t xml:space="preserve"> и </w:t>
            </w:r>
            <w:hyperlink r:id="rId20" w:history="1">
              <w:r w:rsidRPr="00AE19B1">
                <w:rPr>
                  <w:rFonts w:ascii="Times New Roman" w:hAnsi="Times New Roman" w:cs="Times New Roman"/>
                  <w:color w:val="0000FF"/>
                </w:rPr>
                <w:t>ОКПД2</w:t>
              </w:r>
            </w:hyperlink>
          </w:p>
        </w:tc>
        <w:tc>
          <w:tcPr>
            <w:tcW w:w="2626" w:type="pct"/>
            <w:gridSpan w:val="3"/>
            <w:tcBorders>
              <w:top w:val="single" w:sz="4" w:space="0" w:color="auto"/>
              <w:left w:val="single" w:sz="4" w:space="0" w:color="auto"/>
              <w:bottom w:val="single" w:sz="4" w:space="0" w:color="auto"/>
              <w:right w:val="single" w:sz="4" w:space="0" w:color="auto"/>
            </w:tcBorders>
          </w:tcPr>
          <w:p w14:paraId="5DC58869" w14:textId="77777777" w:rsidR="001C5524" w:rsidRPr="00AE19B1" w:rsidRDefault="001C5524" w:rsidP="00DA0222">
            <w:pPr>
              <w:pStyle w:val="ConsPlusNormal"/>
              <w:jc w:val="center"/>
              <w:rPr>
                <w:rFonts w:ascii="Times New Roman" w:hAnsi="Times New Roman" w:cs="Times New Roman"/>
              </w:rPr>
            </w:pPr>
            <w:r w:rsidRPr="00AE19B1">
              <w:rPr>
                <w:rFonts w:ascii="Times New Roman" w:hAnsi="Times New Roman" w:cs="Times New Roman"/>
              </w:rPr>
              <w:t>подлежит заполнению</w:t>
            </w:r>
          </w:p>
        </w:tc>
      </w:tr>
      <w:tr w:rsidR="001C5524" w:rsidRPr="00AE19B1" w14:paraId="09852E6C" w14:textId="77777777" w:rsidTr="00AE19B1">
        <w:tblPrEx>
          <w:tblBorders>
            <w:insideH w:val="none" w:sz="0" w:space="0" w:color="auto"/>
            <w:insideV w:val="none" w:sz="0" w:space="0" w:color="auto"/>
          </w:tblBorders>
        </w:tblPrEx>
        <w:tc>
          <w:tcPr>
            <w:tcW w:w="279" w:type="pct"/>
            <w:tcBorders>
              <w:top w:val="single" w:sz="4" w:space="0" w:color="auto"/>
              <w:left w:val="single" w:sz="4" w:space="0" w:color="auto"/>
              <w:bottom w:val="single" w:sz="4" w:space="0" w:color="auto"/>
              <w:right w:val="single" w:sz="4" w:space="0" w:color="auto"/>
            </w:tcBorders>
          </w:tcPr>
          <w:p w14:paraId="209159F4" w14:textId="77777777" w:rsidR="001C5524" w:rsidRPr="00AE19B1" w:rsidRDefault="001C5524" w:rsidP="00DA0222">
            <w:pPr>
              <w:pStyle w:val="ConsPlusNormal"/>
              <w:ind w:firstLine="0"/>
              <w:rPr>
                <w:rFonts w:ascii="Times New Roman" w:hAnsi="Times New Roman" w:cs="Times New Roman"/>
              </w:rPr>
            </w:pPr>
            <w:r w:rsidRPr="00AE19B1">
              <w:rPr>
                <w:rFonts w:ascii="Times New Roman" w:hAnsi="Times New Roman" w:cs="Times New Roman"/>
              </w:rPr>
              <w:t>11.</w:t>
            </w:r>
          </w:p>
        </w:tc>
        <w:tc>
          <w:tcPr>
            <w:tcW w:w="2095" w:type="pct"/>
            <w:tcBorders>
              <w:top w:val="single" w:sz="4" w:space="0" w:color="auto"/>
              <w:left w:val="single" w:sz="4" w:space="0" w:color="auto"/>
              <w:bottom w:val="single" w:sz="4" w:space="0" w:color="auto"/>
              <w:right w:val="single" w:sz="4" w:space="0" w:color="auto"/>
            </w:tcBorders>
          </w:tcPr>
          <w:p w14:paraId="16724816" w14:textId="0015F139" w:rsidR="00D352AC" w:rsidRPr="00AE19B1" w:rsidRDefault="001C5524" w:rsidP="00DA0222">
            <w:pPr>
              <w:pStyle w:val="ConsPlusNormal"/>
              <w:ind w:firstLine="0"/>
              <w:rPr>
                <w:rFonts w:ascii="Times New Roman" w:hAnsi="Times New Roman" w:cs="Times New Roman"/>
                <w:color w:val="0000FF"/>
              </w:rPr>
            </w:pPr>
            <w:r w:rsidRPr="00AE19B1">
              <w:rPr>
                <w:rFonts w:ascii="Times New Roman" w:hAnsi="Times New Roman" w:cs="Times New Roman"/>
              </w:rPr>
              <w:t xml:space="preserve">Сведения о производимых субъектами малого и среднего предпринимательства товарах, работах, услугах с указанием кодов </w:t>
            </w:r>
            <w:hyperlink r:id="rId21" w:history="1">
              <w:r w:rsidRPr="00AE19B1">
                <w:rPr>
                  <w:rFonts w:ascii="Times New Roman" w:hAnsi="Times New Roman" w:cs="Times New Roman"/>
                  <w:color w:val="0000FF"/>
                </w:rPr>
                <w:t>ОКВЭД</w:t>
              </w:r>
              <w:proofErr w:type="gramStart"/>
              <w:r w:rsidRPr="00AE19B1">
                <w:rPr>
                  <w:rFonts w:ascii="Times New Roman" w:hAnsi="Times New Roman" w:cs="Times New Roman"/>
                  <w:color w:val="0000FF"/>
                </w:rPr>
                <w:t>2</w:t>
              </w:r>
              <w:proofErr w:type="gramEnd"/>
            </w:hyperlink>
            <w:r w:rsidRPr="00AE19B1">
              <w:rPr>
                <w:rFonts w:ascii="Times New Roman" w:hAnsi="Times New Roman" w:cs="Times New Roman"/>
              </w:rPr>
              <w:t xml:space="preserve"> и </w:t>
            </w:r>
            <w:hyperlink r:id="rId22" w:history="1">
              <w:r w:rsidRPr="00AE19B1">
                <w:rPr>
                  <w:rFonts w:ascii="Times New Roman" w:hAnsi="Times New Roman" w:cs="Times New Roman"/>
                  <w:color w:val="0000FF"/>
                </w:rPr>
                <w:t>ОКПД2</w:t>
              </w:r>
            </w:hyperlink>
          </w:p>
        </w:tc>
        <w:tc>
          <w:tcPr>
            <w:tcW w:w="2626" w:type="pct"/>
            <w:gridSpan w:val="3"/>
            <w:tcBorders>
              <w:top w:val="single" w:sz="4" w:space="0" w:color="auto"/>
              <w:left w:val="single" w:sz="4" w:space="0" w:color="auto"/>
              <w:bottom w:val="single" w:sz="4" w:space="0" w:color="auto"/>
              <w:right w:val="single" w:sz="4" w:space="0" w:color="auto"/>
            </w:tcBorders>
          </w:tcPr>
          <w:p w14:paraId="39443A81" w14:textId="77777777" w:rsidR="001C5524" w:rsidRPr="00AE19B1" w:rsidRDefault="001C5524" w:rsidP="00DA0222">
            <w:pPr>
              <w:pStyle w:val="ConsPlusNormal"/>
              <w:jc w:val="center"/>
              <w:rPr>
                <w:rFonts w:ascii="Times New Roman" w:hAnsi="Times New Roman" w:cs="Times New Roman"/>
              </w:rPr>
            </w:pPr>
            <w:r w:rsidRPr="00AE19B1">
              <w:rPr>
                <w:rFonts w:ascii="Times New Roman" w:hAnsi="Times New Roman" w:cs="Times New Roman"/>
              </w:rPr>
              <w:t>подлежит заполнению</w:t>
            </w:r>
          </w:p>
        </w:tc>
      </w:tr>
      <w:tr w:rsidR="001C5524" w:rsidRPr="00AE19B1" w14:paraId="361D467A" w14:textId="77777777" w:rsidTr="00AE19B1">
        <w:tblPrEx>
          <w:tblBorders>
            <w:insideH w:val="none" w:sz="0" w:space="0" w:color="auto"/>
            <w:insideV w:val="none" w:sz="0" w:space="0" w:color="auto"/>
          </w:tblBorders>
        </w:tblPrEx>
        <w:tc>
          <w:tcPr>
            <w:tcW w:w="279" w:type="pct"/>
            <w:tcBorders>
              <w:top w:val="single" w:sz="4" w:space="0" w:color="auto"/>
              <w:left w:val="single" w:sz="4" w:space="0" w:color="auto"/>
              <w:bottom w:val="single" w:sz="4" w:space="0" w:color="auto"/>
              <w:right w:val="single" w:sz="4" w:space="0" w:color="auto"/>
            </w:tcBorders>
          </w:tcPr>
          <w:p w14:paraId="5552AA9E" w14:textId="77777777" w:rsidR="001C5524" w:rsidRPr="00AE19B1" w:rsidRDefault="001C5524" w:rsidP="00DA0222">
            <w:pPr>
              <w:pStyle w:val="ConsPlusNormal"/>
              <w:ind w:firstLine="0"/>
              <w:rPr>
                <w:rFonts w:ascii="Times New Roman" w:hAnsi="Times New Roman" w:cs="Times New Roman"/>
              </w:rPr>
            </w:pPr>
            <w:r w:rsidRPr="00AE19B1">
              <w:rPr>
                <w:rFonts w:ascii="Times New Roman" w:hAnsi="Times New Roman" w:cs="Times New Roman"/>
              </w:rPr>
              <w:t>12.</w:t>
            </w:r>
          </w:p>
        </w:tc>
        <w:tc>
          <w:tcPr>
            <w:tcW w:w="2095" w:type="pct"/>
            <w:tcBorders>
              <w:top w:val="single" w:sz="4" w:space="0" w:color="auto"/>
              <w:left w:val="single" w:sz="4" w:space="0" w:color="auto"/>
              <w:bottom w:val="single" w:sz="4" w:space="0" w:color="auto"/>
              <w:right w:val="single" w:sz="4" w:space="0" w:color="auto"/>
            </w:tcBorders>
          </w:tcPr>
          <w:p w14:paraId="3FF3ADA4" w14:textId="2E2084FD" w:rsidR="00D352AC" w:rsidRPr="00AE19B1" w:rsidRDefault="001C5524" w:rsidP="00DA0222">
            <w:pPr>
              <w:pStyle w:val="ConsPlusNormal"/>
              <w:ind w:firstLine="0"/>
              <w:rPr>
                <w:rFonts w:ascii="Times New Roman" w:hAnsi="Times New Roman" w:cs="Times New Roman"/>
              </w:rPr>
            </w:pPr>
            <w:r w:rsidRPr="00AE19B1">
              <w:rPr>
                <w:rFonts w:ascii="Times New Roman" w:hAnsi="Times New Roman" w:cs="Times New Roman"/>
              </w:rPr>
              <w:t xml:space="preserve">Сведения о соответствии производимых субъектами малого и среднего предпринимательства товарах, работах, услугах </w:t>
            </w:r>
            <w:r w:rsidRPr="00AE19B1">
              <w:rPr>
                <w:rFonts w:ascii="Times New Roman" w:hAnsi="Times New Roman" w:cs="Times New Roman"/>
              </w:rPr>
              <w:lastRenderedPageBreak/>
              <w:t>критериям отнесения к инновационной продукции, высокотехнологичной продукции</w:t>
            </w:r>
          </w:p>
        </w:tc>
        <w:tc>
          <w:tcPr>
            <w:tcW w:w="2626" w:type="pct"/>
            <w:gridSpan w:val="3"/>
            <w:tcBorders>
              <w:top w:val="single" w:sz="4" w:space="0" w:color="auto"/>
              <w:left w:val="single" w:sz="4" w:space="0" w:color="auto"/>
              <w:bottom w:val="single" w:sz="4" w:space="0" w:color="auto"/>
              <w:right w:val="single" w:sz="4" w:space="0" w:color="auto"/>
            </w:tcBorders>
          </w:tcPr>
          <w:p w14:paraId="0259479F" w14:textId="77777777" w:rsidR="001C5524" w:rsidRPr="00AE19B1" w:rsidRDefault="001C5524" w:rsidP="00DA0222">
            <w:pPr>
              <w:pStyle w:val="ConsPlusNormal"/>
              <w:jc w:val="center"/>
              <w:rPr>
                <w:rFonts w:ascii="Times New Roman" w:hAnsi="Times New Roman" w:cs="Times New Roman"/>
              </w:rPr>
            </w:pPr>
            <w:r w:rsidRPr="00AE19B1">
              <w:rPr>
                <w:rFonts w:ascii="Times New Roman" w:hAnsi="Times New Roman" w:cs="Times New Roman"/>
              </w:rPr>
              <w:lastRenderedPageBreak/>
              <w:t>да (нет)</w:t>
            </w:r>
          </w:p>
        </w:tc>
      </w:tr>
      <w:tr w:rsidR="001C5524" w:rsidRPr="00AE19B1" w14:paraId="145DEE1C" w14:textId="77777777" w:rsidTr="00AE19B1">
        <w:tblPrEx>
          <w:tblBorders>
            <w:insideH w:val="none" w:sz="0" w:space="0" w:color="auto"/>
            <w:insideV w:val="none" w:sz="0" w:space="0" w:color="auto"/>
          </w:tblBorders>
        </w:tblPrEx>
        <w:tc>
          <w:tcPr>
            <w:tcW w:w="279" w:type="pct"/>
            <w:tcBorders>
              <w:top w:val="single" w:sz="4" w:space="0" w:color="auto"/>
              <w:left w:val="single" w:sz="4" w:space="0" w:color="auto"/>
              <w:bottom w:val="single" w:sz="4" w:space="0" w:color="auto"/>
              <w:right w:val="single" w:sz="4" w:space="0" w:color="auto"/>
            </w:tcBorders>
          </w:tcPr>
          <w:p w14:paraId="1C257424" w14:textId="77777777" w:rsidR="001C5524" w:rsidRPr="00AE19B1" w:rsidRDefault="001C5524" w:rsidP="00DA0222">
            <w:pPr>
              <w:pStyle w:val="ConsPlusNormal"/>
              <w:ind w:firstLine="0"/>
              <w:rPr>
                <w:rFonts w:ascii="Times New Roman" w:hAnsi="Times New Roman" w:cs="Times New Roman"/>
              </w:rPr>
            </w:pPr>
            <w:r w:rsidRPr="00AE19B1">
              <w:rPr>
                <w:rFonts w:ascii="Times New Roman" w:hAnsi="Times New Roman" w:cs="Times New Roman"/>
              </w:rPr>
              <w:lastRenderedPageBreak/>
              <w:t>13.</w:t>
            </w:r>
          </w:p>
        </w:tc>
        <w:tc>
          <w:tcPr>
            <w:tcW w:w="2095" w:type="pct"/>
            <w:tcBorders>
              <w:top w:val="single" w:sz="4" w:space="0" w:color="auto"/>
              <w:left w:val="single" w:sz="4" w:space="0" w:color="auto"/>
              <w:bottom w:val="single" w:sz="4" w:space="0" w:color="auto"/>
              <w:right w:val="single" w:sz="4" w:space="0" w:color="auto"/>
            </w:tcBorders>
          </w:tcPr>
          <w:p w14:paraId="6EEBC740" w14:textId="374C37AB" w:rsidR="00D352AC" w:rsidRPr="00AE19B1" w:rsidRDefault="001C5524" w:rsidP="00DA0222">
            <w:pPr>
              <w:pStyle w:val="ConsPlusNormal"/>
              <w:ind w:firstLine="0"/>
              <w:rPr>
                <w:rFonts w:ascii="Times New Roman" w:hAnsi="Times New Roman" w:cs="Times New Roman"/>
              </w:rPr>
            </w:pPr>
            <w:r w:rsidRPr="00AE19B1">
              <w:rPr>
                <w:rFonts w:ascii="Times New Roman" w:hAnsi="Times New Roman" w:cs="Times New Roman"/>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626" w:type="pct"/>
            <w:gridSpan w:val="3"/>
            <w:tcBorders>
              <w:top w:val="single" w:sz="4" w:space="0" w:color="auto"/>
              <w:left w:val="single" w:sz="4" w:space="0" w:color="auto"/>
              <w:bottom w:val="single" w:sz="4" w:space="0" w:color="auto"/>
              <w:right w:val="single" w:sz="4" w:space="0" w:color="auto"/>
            </w:tcBorders>
          </w:tcPr>
          <w:p w14:paraId="6647E4FF" w14:textId="77777777" w:rsidR="001C5524" w:rsidRPr="00AE19B1" w:rsidRDefault="001C5524" w:rsidP="00DA0222">
            <w:pPr>
              <w:pStyle w:val="ConsPlusNormal"/>
              <w:jc w:val="center"/>
              <w:rPr>
                <w:rFonts w:ascii="Times New Roman" w:hAnsi="Times New Roman" w:cs="Times New Roman"/>
              </w:rPr>
            </w:pPr>
            <w:r w:rsidRPr="00AE19B1">
              <w:rPr>
                <w:rFonts w:ascii="Times New Roman" w:hAnsi="Times New Roman" w:cs="Times New Roman"/>
              </w:rPr>
              <w:t>да (нет)</w:t>
            </w:r>
          </w:p>
          <w:p w14:paraId="6F29097D" w14:textId="77777777" w:rsidR="001C5524" w:rsidRPr="00AE19B1" w:rsidRDefault="001C5524" w:rsidP="00DA0222">
            <w:pPr>
              <w:pStyle w:val="ConsPlusNormal"/>
              <w:jc w:val="center"/>
              <w:rPr>
                <w:rFonts w:ascii="Times New Roman" w:hAnsi="Times New Roman" w:cs="Times New Roman"/>
              </w:rPr>
            </w:pPr>
            <w:r w:rsidRPr="00AE19B1">
              <w:rPr>
                <w:rFonts w:ascii="Times New Roman" w:hAnsi="Times New Roman" w:cs="Times New Roman"/>
              </w:rPr>
              <w:t>(в случае участия - наименование заказчика, реализующего программу партнерства)</w:t>
            </w:r>
          </w:p>
        </w:tc>
      </w:tr>
      <w:tr w:rsidR="001C5524" w:rsidRPr="00AE19B1" w14:paraId="3CA4E1D5" w14:textId="77777777" w:rsidTr="00AE19B1">
        <w:tblPrEx>
          <w:tblBorders>
            <w:insideH w:val="none" w:sz="0" w:space="0" w:color="auto"/>
            <w:insideV w:val="none" w:sz="0" w:space="0" w:color="auto"/>
          </w:tblBorders>
        </w:tblPrEx>
        <w:tc>
          <w:tcPr>
            <w:tcW w:w="279" w:type="pct"/>
            <w:tcBorders>
              <w:top w:val="single" w:sz="4" w:space="0" w:color="auto"/>
              <w:left w:val="single" w:sz="4" w:space="0" w:color="auto"/>
              <w:bottom w:val="nil"/>
              <w:right w:val="single" w:sz="4" w:space="0" w:color="auto"/>
            </w:tcBorders>
          </w:tcPr>
          <w:p w14:paraId="728458A6" w14:textId="77777777" w:rsidR="001C5524" w:rsidRPr="00AE19B1" w:rsidRDefault="001C5524" w:rsidP="00DA0222">
            <w:pPr>
              <w:pStyle w:val="ConsPlusNormal"/>
              <w:ind w:firstLine="0"/>
              <w:rPr>
                <w:rFonts w:ascii="Times New Roman" w:hAnsi="Times New Roman" w:cs="Times New Roman"/>
              </w:rPr>
            </w:pPr>
            <w:r w:rsidRPr="00AE19B1">
              <w:rPr>
                <w:rFonts w:ascii="Times New Roman" w:hAnsi="Times New Roman" w:cs="Times New Roman"/>
              </w:rPr>
              <w:t>14.</w:t>
            </w:r>
          </w:p>
        </w:tc>
        <w:tc>
          <w:tcPr>
            <w:tcW w:w="2095" w:type="pct"/>
            <w:tcBorders>
              <w:top w:val="single" w:sz="4" w:space="0" w:color="auto"/>
              <w:left w:val="single" w:sz="4" w:space="0" w:color="auto"/>
              <w:bottom w:val="single" w:sz="4" w:space="0" w:color="auto"/>
              <w:right w:val="single" w:sz="4" w:space="0" w:color="auto"/>
            </w:tcBorders>
          </w:tcPr>
          <w:p w14:paraId="5B4384BB" w14:textId="662697F4" w:rsidR="00D352AC" w:rsidRPr="00AE19B1" w:rsidRDefault="001C5524" w:rsidP="00DA0222">
            <w:pPr>
              <w:pStyle w:val="ConsPlusNormal"/>
              <w:ind w:firstLine="0"/>
              <w:rPr>
                <w:rFonts w:ascii="Times New Roman" w:hAnsi="Times New Roman" w:cs="Times New Roman"/>
              </w:rPr>
            </w:pPr>
            <w:proofErr w:type="gramStart"/>
            <w:r w:rsidRPr="00AE19B1">
              <w:rPr>
                <w:rFonts w:ascii="Times New Roman" w:hAnsi="Times New Roman" w:cs="Times New Roman"/>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3" w:history="1">
              <w:r w:rsidRPr="00AE19B1">
                <w:rPr>
                  <w:rFonts w:ascii="Times New Roman" w:hAnsi="Times New Roman" w:cs="Times New Roman"/>
                  <w:color w:val="0000FF"/>
                </w:rPr>
                <w:t>законом</w:t>
              </w:r>
            </w:hyperlink>
            <w:r w:rsidRPr="00AE19B1">
              <w:rPr>
                <w:rFonts w:ascii="Times New Roman" w:hAnsi="Times New Roman" w:cs="Times New Roman"/>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4" w:history="1">
              <w:r w:rsidRPr="00AE19B1">
                <w:rPr>
                  <w:rFonts w:ascii="Times New Roman" w:hAnsi="Times New Roman" w:cs="Times New Roman"/>
                  <w:color w:val="0000FF"/>
                </w:rPr>
                <w:t>законом</w:t>
              </w:r>
            </w:hyperlink>
            <w:r w:rsidRPr="00AE19B1">
              <w:rPr>
                <w:rFonts w:ascii="Times New Roman" w:hAnsi="Times New Roman" w:cs="Times New Roman"/>
              </w:rPr>
              <w:t xml:space="preserve"> "О закупках товаров, работ, услуг отдельными видами юридических лиц"</w:t>
            </w:r>
            <w:proofErr w:type="gramEnd"/>
          </w:p>
        </w:tc>
        <w:tc>
          <w:tcPr>
            <w:tcW w:w="2626" w:type="pct"/>
            <w:gridSpan w:val="3"/>
            <w:tcBorders>
              <w:top w:val="single" w:sz="4" w:space="0" w:color="auto"/>
              <w:left w:val="single" w:sz="4" w:space="0" w:color="auto"/>
              <w:bottom w:val="nil"/>
              <w:right w:val="single" w:sz="4" w:space="0" w:color="auto"/>
            </w:tcBorders>
          </w:tcPr>
          <w:p w14:paraId="4847ED79" w14:textId="77777777" w:rsidR="001C5524" w:rsidRPr="00AE19B1" w:rsidRDefault="001C5524" w:rsidP="00DA0222">
            <w:pPr>
              <w:pStyle w:val="ConsPlusNormal"/>
              <w:jc w:val="center"/>
              <w:rPr>
                <w:rFonts w:ascii="Times New Roman" w:hAnsi="Times New Roman" w:cs="Times New Roman"/>
              </w:rPr>
            </w:pPr>
            <w:r w:rsidRPr="00AE19B1">
              <w:rPr>
                <w:rFonts w:ascii="Times New Roman" w:hAnsi="Times New Roman" w:cs="Times New Roman"/>
              </w:rPr>
              <w:t>да (нет)</w:t>
            </w:r>
          </w:p>
          <w:p w14:paraId="0A6E183F" w14:textId="77777777" w:rsidR="001C5524" w:rsidRPr="00AE19B1" w:rsidRDefault="001C5524" w:rsidP="00DA0222">
            <w:pPr>
              <w:pStyle w:val="ConsPlusNormal"/>
              <w:jc w:val="center"/>
              <w:rPr>
                <w:rFonts w:ascii="Times New Roman" w:hAnsi="Times New Roman" w:cs="Times New Roman"/>
              </w:rPr>
            </w:pPr>
            <w:r w:rsidRPr="00AE19B1">
              <w:rPr>
                <w:rFonts w:ascii="Times New Roman" w:hAnsi="Times New Roman" w:cs="Times New Roman"/>
              </w:rPr>
              <w:t>(при наличии - количество исполненных контрактов или договоров и общая сумма)</w:t>
            </w:r>
          </w:p>
        </w:tc>
      </w:tr>
      <w:tr w:rsidR="001C5524" w:rsidRPr="00AE19B1" w14:paraId="7D7A5A27" w14:textId="77777777" w:rsidTr="00AE19B1">
        <w:tblPrEx>
          <w:tblBorders>
            <w:insideH w:val="none" w:sz="0" w:space="0" w:color="auto"/>
            <w:insideV w:val="none" w:sz="0" w:space="0" w:color="auto"/>
          </w:tblBorders>
        </w:tblPrEx>
        <w:tc>
          <w:tcPr>
            <w:tcW w:w="279" w:type="pct"/>
            <w:tcBorders>
              <w:top w:val="single" w:sz="4" w:space="0" w:color="auto"/>
              <w:left w:val="single" w:sz="4" w:space="0" w:color="auto"/>
              <w:bottom w:val="single" w:sz="4" w:space="0" w:color="auto"/>
              <w:right w:val="single" w:sz="4" w:space="0" w:color="auto"/>
            </w:tcBorders>
          </w:tcPr>
          <w:p w14:paraId="1C788405" w14:textId="77777777" w:rsidR="001C5524" w:rsidRPr="00AE19B1" w:rsidRDefault="001C5524" w:rsidP="00DA0222">
            <w:pPr>
              <w:pStyle w:val="ConsPlusNormal"/>
              <w:ind w:firstLine="0"/>
              <w:rPr>
                <w:rFonts w:ascii="Times New Roman" w:hAnsi="Times New Roman" w:cs="Times New Roman"/>
              </w:rPr>
            </w:pPr>
            <w:r w:rsidRPr="00AE19B1">
              <w:rPr>
                <w:rFonts w:ascii="Times New Roman" w:hAnsi="Times New Roman" w:cs="Times New Roman"/>
              </w:rPr>
              <w:t>15.</w:t>
            </w:r>
          </w:p>
        </w:tc>
        <w:tc>
          <w:tcPr>
            <w:tcW w:w="2095" w:type="pct"/>
            <w:tcBorders>
              <w:top w:val="single" w:sz="4" w:space="0" w:color="auto"/>
              <w:left w:val="single" w:sz="4" w:space="0" w:color="auto"/>
              <w:bottom w:val="single" w:sz="4" w:space="0" w:color="auto"/>
              <w:right w:val="single" w:sz="4" w:space="0" w:color="auto"/>
            </w:tcBorders>
          </w:tcPr>
          <w:p w14:paraId="4D930B8F" w14:textId="231545E3" w:rsidR="00D352AC" w:rsidRPr="00AE19B1" w:rsidRDefault="001C5524" w:rsidP="00DA0222">
            <w:pPr>
              <w:pStyle w:val="ConsPlusNormal"/>
              <w:ind w:firstLine="0"/>
              <w:rPr>
                <w:rFonts w:ascii="Times New Roman" w:hAnsi="Times New Roman" w:cs="Times New Roman"/>
              </w:rPr>
            </w:pPr>
            <w:proofErr w:type="gramStart"/>
            <w:r w:rsidRPr="00AE19B1">
              <w:rPr>
                <w:rFonts w:ascii="Times New Roman" w:hAnsi="Times New Roman" w:cs="Times New Roman"/>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AE19B1">
              <w:rPr>
                <w:rFonts w:ascii="Times New Roman" w:hAnsi="Times New Roman" w:cs="Times New Roman"/>
              </w:rPr>
              <w:t xml:space="preserve"> </w:t>
            </w:r>
            <w:proofErr w:type="gramStart"/>
            <w:r w:rsidRPr="00AE19B1">
              <w:rPr>
                <w:rFonts w:ascii="Times New Roman" w:hAnsi="Times New Roman" w:cs="Times New Roman"/>
              </w:rPr>
              <w:t>виде</w:t>
            </w:r>
            <w:proofErr w:type="gramEnd"/>
            <w:r w:rsidRPr="00AE19B1">
              <w:rPr>
                <w:rFonts w:ascii="Times New Roman" w:hAnsi="Times New Roman" w:cs="Times New Roman"/>
              </w:rPr>
              <w:t xml:space="preserve"> дисквалификации</w:t>
            </w:r>
          </w:p>
        </w:tc>
        <w:tc>
          <w:tcPr>
            <w:tcW w:w="872" w:type="pct"/>
            <w:tcBorders>
              <w:top w:val="single" w:sz="4" w:space="0" w:color="auto"/>
              <w:left w:val="single" w:sz="4" w:space="0" w:color="auto"/>
              <w:bottom w:val="single" w:sz="4" w:space="0" w:color="auto"/>
              <w:right w:val="nil"/>
            </w:tcBorders>
          </w:tcPr>
          <w:p w14:paraId="1D2F5746" w14:textId="77777777" w:rsidR="001C5524" w:rsidRPr="00AE19B1" w:rsidRDefault="001C5524" w:rsidP="00DA0222">
            <w:pPr>
              <w:pStyle w:val="ConsPlusNormal"/>
              <w:jc w:val="center"/>
              <w:rPr>
                <w:rFonts w:ascii="Times New Roman" w:hAnsi="Times New Roman" w:cs="Times New Roman"/>
              </w:rPr>
            </w:pPr>
          </w:p>
        </w:tc>
        <w:tc>
          <w:tcPr>
            <w:tcW w:w="784" w:type="pct"/>
            <w:tcBorders>
              <w:top w:val="single" w:sz="4" w:space="0" w:color="auto"/>
              <w:left w:val="nil"/>
              <w:bottom w:val="single" w:sz="4" w:space="0" w:color="auto"/>
              <w:right w:val="nil"/>
            </w:tcBorders>
          </w:tcPr>
          <w:p w14:paraId="3C33E89B" w14:textId="77777777" w:rsidR="001C5524" w:rsidRPr="00AE19B1" w:rsidRDefault="001C5524" w:rsidP="00DA0222">
            <w:pPr>
              <w:pStyle w:val="ConsPlusNormal"/>
              <w:ind w:firstLine="0"/>
              <w:jc w:val="center"/>
              <w:rPr>
                <w:rFonts w:ascii="Times New Roman" w:hAnsi="Times New Roman" w:cs="Times New Roman"/>
              </w:rPr>
            </w:pPr>
            <w:r w:rsidRPr="00AE19B1">
              <w:rPr>
                <w:rFonts w:ascii="Times New Roman" w:hAnsi="Times New Roman" w:cs="Times New Roman"/>
              </w:rPr>
              <w:t>да (нет)</w:t>
            </w:r>
          </w:p>
        </w:tc>
        <w:tc>
          <w:tcPr>
            <w:tcW w:w="970" w:type="pct"/>
            <w:tcBorders>
              <w:top w:val="single" w:sz="4" w:space="0" w:color="auto"/>
              <w:left w:val="nil"/>
              <w:bottom w:val="single" w:sz="4" w:space="0" w:color="auto"/>
              <w:right w:val="single" w:sz="4" w:space="0" w:color="auto"/>
            </w:tcBorders>
          </w:tcPr>
          <w:p w14:paraId="2E6F436C" w14:textId="77777777" w:rsidR="001C5524" w:rsidRPr="00AE19B1" w:rsidRDefault="001C5524" w:rsidP="00DA0222">
            <w:pPr>
              <w:pStyle w:val="ConsPlusNormal"/>
              <w:jc w:val="center"/>
              <w:rPr>
                <w:rFonts w:ascii="Times New Roman" w:hAnsi="Times New Roman" w:cs="Times New Roman"/>
              </w:rPr>
            </w:pPr>
          </w:p>
        </w:tc>
      </w:tr>
      <w:tr w:rsidR="001C5524" w:rsidRPr="00AE19B1" w14:paraId="046856F4" w14:textId="77777777" w:rsidTr="00AE19B1">
        <w:tblPrEx>
          <w:tblBorders>
            <w:insideH w:val="none" w:sz="0" w:space="0" w:color="auto"/>
            <w:insideV w:val="none" w:sz="0" w:space="0" w:color="auto"/>
          </w:tblBorders>
        </w:tblPrEx>
        <w:trPr>
          <w:trHeight w:val="2058"/>
        </w:trPr>
        <w:tc>
          <w:tcPr>
            <w:tcW w:w="279" w:type="pct"/>
            <w:tcBorders>
              <w:top w:val="single" w:sz="4" w:space="0" w:color="auto"/>
              <w:left w:val="single" w:sz="4" w:space="0" w:color="auto"/>
              <w:right w:val="single" w:sz="4" w:space="0" w:color="auto"/>
            </w:tcBorders>
          </w:tcPr>
          <w:p w14:paraId="59E174CA" w14:textId="77777777" w:rsidR="001C5524" w:rsidRPr="00AE19B1" w:rsidRDefault="001C5524" w:rsidP="00DA0222">
            <w:pPr>
              <w:pStyle w:val="ConsPlusNormal"/>
              <w:ind w:firstLine="0"/>
              <w:rPr>
                <w:rFonts w:ascii="Times New Roman" w:hAnsi="Times New Roman" w:cs="Times New Roman"/>
              </w:rPr>
            </w:pPr>
            <w:r w:rsidRPr="00AE19B1">
              <w:rPr>
                <w:rFonts w:ascii="Times New Roman" w:hAnsi="Times New Roman" w:cs="Times New Roman"/>
              </w:rPr>
              <w:t>16.</w:t>
            </w:r>
          </w:p>
        </w:tc>
        <w:tc>
          <w:tcPr>
            <w:tcW w:w="2095" w:type="pct"/>
            <w:tcBorders>
              <w:top w:val="single" w:sz="4" w:space="0" w:color="auto"/>
              <w:left w:val="single" w:sz="4" w:space="0" w:color="auto"/>
              <w:bottom w:val="single" w:sz="4" w:space="0" w:color="auto"/>
              <w:right w:val="single" w:sz="4" w:space="0" w:color="auto"/>
            </w:tcBorders>
          </w:tcPr>
          <w:p w14:paraId="394A5581" w14:textId="77777777" w:rsidR="001C5524" w:rsidRPr="00AE19B1" w:rsidRDefault="001C5524" w:rsidP="00DA0222">
            <w:pPr>
              <w:pStyle w:val="ConsPlusNormal"/>
              <w:ind w:firstLine="0"/>
              <w:rPr>
                <w:rFonts w:ascii="Times New Roman" w:hAnsi="Times New Roman" w:cs="Times New Roman"/>
              </w:rPr>
            </w:pPr>
            <w:r w:rsidRPr="00AE19B1">
              <w:rPr>
                <w:rFonts w:ascii="Times New Roman" w:hAnsi="Times New Roman" w:cs="Times New Roman"/>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5" w:history="1">
              <w:r w:rsidRPr="00AE19B1">
                <w:rPr>
                  <w:rFonts w:ascii="Times New Roman" w:hAnsi="Times New Roman" w:cs="Times New Roman"/>
                  <w:color w:val="0000FF"/>
                </w:rPr>
                <w:t>О закупках товаров</w:t>
              </w:r>
            </w:hyperlink>
            <w:r w:rsidRPr="00AE19B1">
              <w:rPr>
                <w:rFonts w:ascii="Times New Roman" w:hAnsi="Times New Roman" w:cs="Times New Roman"/>
                <w:color w:val="0000FF"/>
              </w:rPr>
              <w:t xml:space="preserve">, </w:t>
            </w:r>
            <w:r w:rsidRPr="00AE19B1">
              <w:rPr>
                <w:rFonts w:ascii="Times New Roman" w:hAnsi="Times New Roman" w:cs="Times New Roman"/>
              </w:rPr>
              <w:t>работ, услуг отдельными видами юридических лиц" и "</w:t>
            </w:r>
            <w:hyperlink r:id="rId26" w:history="1">
              <w:r w:rsidRPr="00AE19B1">
                <w:rPr>
                  <w:rFonts w:ascii="Times New Roman" w:hAnsi="Times New Roman" w:cs="Times New Roman"/>
                  <w:color w:val="0000FF"/>
                </w:rPr>
                <w:t>О контрактной системе</w:t>
              </w:r>
            </w:hyperlink>
            <w:r w:rsidRPr="00AE19B1">
              <w:rPr>
                <w:rFonts w:ascii="Times New Roman" w:hAnsi="Times New Roman" w:cs="Times New Roman"/>
              </w:rPr>
              <w:t xml:space="preserve"> в сфере закупок товаров, работ, услуг для обеспечения государственных и муниципальных нужд"</w:t>
            </w:r>
          </w:p>
        </w:tc>
        <w:tc>
          <w:tcPr>
            <w:tcW w:w="2626" w:type="pct"/>
            <w:gridSpan w:val="3"/>
            <w:tcBorders>
              <w:top w:val="single" w:sz="4" w:space="0" w:color="auto"/>
              <w:left w:val="single" w:sz="4" w:space="0" w:color="auto"/>
              <w:bottom w:val="single" w:sz="4" w:space="0" w:color="auto"/>
              <w:right w:val="single" w:sz="4" w:space="0" w:color="auto"/>
            </w:tcBorders>
          </w:tcPr>
          <w:p w14:paraId="73BF13D2" w14:textId="77777777" w:rsidR="001C5524" w:rsidRPr="00AE19B1" w:rsidRDefault="001C5524" w:rsidP="00DA0222">
            <w:pPr>
              <w:pStyle w:val="ConsPlusNormal"/>
              <w:jc w:val="center"/>
              <w:rPr>
                <w:rFonts w:ascii="Times New Roman" w:hAnsi="Times New Roman" w:cs="Times New Roman"/>
              </w:rPr>
            </w:pPr>
            <w:r w:rsidRPr="00AE19B1">
              <w:rPr>
                <w:rFonts w:ascii="Times New Roman" w:hAnsi="Times New Roman" w:cs="Times New Roman"/>
              </w:rPr>
              <w:t>да (нет)</w:t>
            </w:r>
          </w:p>
        </w:tc>
      </w:tr>
    </w:tbl>
    <w:p w14:paraId="31DC8544" w14:textId="77777777" w:rsidR="0050335A" w:rsidRDefault="0050335A" w:rsidP="0050335A">
      <w:pPr>
        <w:pStyle w:val="ConsPlusNonformat"/>
        <w:rPr>
          <w:rFonts w:ascii="Times New Roman" w:hAnsi="Times New Roman" w:cs="Times New Roman"/>
          <w:sz w:val="24"/>
          <w:szCs w:val="24"/>
        </w:rPr>
      </w:pPr>
    </w:p>
    <w:p w14:paraId="73F14523" w14:textId="77777777" w:rsidR="0050335A" w:rsidRPr="00715D8A" w:rsidRDefault="0050335A" w:rsidP="00E27EF1">
      <w:pPr>
        <w:contextualSpacing/>
        <w:rPr>
          <w:b/>
        </w:rPr>
      </w:pPr>
      <w:r w:rsidRPr="00715D8A">
        <w:rPr>
          <w:b/>
        </w:rPr>
        <w:t xml:space="preserve">Руководитель </w:t>
      </w:r>
    </w:p>
    <w:p w14:paraId="09F63BD7" w14:textId="77777777" w:rsidR="0050335A" w:rsidRPr="00715D8A" w:rsidRDefault="0050335A" w:rsidP="0050335A">
      <w:pPr>
        <w:contextualSpacing/>
      </w:pPr>
      <w:r w:rsidRPr="00715D8A">
        <w:t>(или уполномоченный представитель)</w:t>
      </w:r>
      <w:r w:rsidRPr="00715D8A">
        <w:tab/>
      </w:r>
      <w:r w:rsidRPr="00715D8A">
        <w:tab/>
        <w:t xml:space="preserve">   </w:t>
      </w:r>
      <w:r>
        <w:t xml:space="preserve"> _________________ (И.О. Фамилия</w:t>
      </w:r>
      <w:r w:rsidRPr="00715D8A">
        <w:t>)</w:t>
      </w:r>
    </w:p>
    <w:p w14:paraId="46625EC7" w14:textId="77777777" w:rsidR="0050335A" w:rsidRPr="00715D8A" w:rsidRDefault="0050335A" w:rsidP="0050335A">
      <w:pPr>
        <w:contextualSpacing/>
        <w:rPr>
          <w:vertAlign w:val="superscript"/>
        </w:rPr>
      </w:pPr>
      <w:r w:rsidRPr="00715D8A">
        <w:rPr>
          <w:vertAlign w:val="superscript"/>
        </w:rPr>
        <w:t xml:space="preserve">                                                                                                                                  </w:t>
      </w:r>
      <w:r>
        <w:rPr>
          <w:vertAlign w:val="superscript"/>
        </w:rPr>
        <w:t xml:space="preserve">           </w:t>
      </w:r>
      <w:r w:rsidRPr="00715D8A">
        <w:rPr>
          <w:vertAlign w:val="superscript"/>
        </w:rPr>
        <w:t xml:space="preserve"> (подпись)</w:t>
      </w:r>
    </w:p>
    <w:p w14:paraId="46DAD08F" w14:textId="77777777" w:rsidR="0050335A" w:rsidRPr="00715D8A" w:rsidRDefault="0050335A" w:rsidP="0050335A">
      <w:pPr>
        <w:ind w:firstLine="709"/>
        <w:contextualSpacing/>
        <w:rPr>
          <w:vertAlign w:val="superscript"/>
        </w:rPr>
      </w:pPr>
      <w:r w:rsidRPr="00715D8A">
        <w:rPr>
          <w:vertAlign w:val="superscript"/>
        </w:rPr>
        <w:t>М.П.</w:t>
      </w:r>
    </w:p>
    <w:p w14:paraId="537FD6BD" w14:textId="77777777" w:rsidR="0050335A" w:rsidRDefault="0050335A" w:rsidP="0050335A"/>
    <w:p w14:paraId="6A5DF3DD" w14:textId="77777777" w:rsidR="0050335A" w:rsidRPr="00AE19B1" w:rsidRDefault="0050335A" w:rsidP="0050335A">
      <w:pPr>
        <w:pStyle w:val="ConsPlusNormal"/>
        <w:ind w:firstLine="0"/>
        <w:rPr>
          <w:rFonts w:ascii="Times New Roman" w:hAnsi="Times New Roman" w:cs="Times New Roman"/>
        </w:rPr>
      </w:pPr>
      <w:r w:rsidRPr="00AE19B1">
        <w:rPr>
          <w:rFonts w:ascii="Times New Roman" w:hAnsi="Times New Roman" w:cs="Times New Roman"/>
        </w:rPr>
        <w:t>Примечание:</w:t>
      </w:r>
    </w:p>
    <w:p w14:paraId="31615202" w14:textId="77777777" w:rsidR="001C5524" w:rsidRPr="00AE19B1" w:rsidRDefault="001C5524" w:rsidP="0050335A">
      <w:pPr>
        <w:pStyle w:val="ConsPlusNormal"/>
        <w:ind w:firstLine="0"/>
        <w:rPr>
          <w:rFonts w:ascii="Times New Roman" w:hAnsi="Times New Roman" w:cs="Times New Roman"/>
        </w:rPr>
      </w:pPr>
    </w:p>
    <w:p w14:paraId="7D93DFB4" w14:textId="77777777" w:rsidR="001C5524" w:rsidRPr="00AE19B1" w:rsidRDefault="001C5524" w:rsidP="001C5524">
      <w:pPr>
        <w:pStyle w:val="ConsPlusNormal"/>
        <w:ind w:firstLine="540"/>
        <w:jc w:val="both"/>
        <w:rPr>
          <w:rFonts w:ascii="Times New Roman" w:hAnsi="Times New Roman" w:cs="Times New Roman"/>
        </w:rPr>
      </w:pPr>
      <w:r w:rsidRPr="00AE19B1">
        <w:rPr>
          <w:rFonts w:ascii="Times New Roman" w:hAnsi="Times New Roman" w:cs="Times New Roman"/>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265" w:history="1">
        <w:r w:rsidRPr="00AE19B1">
          <w:rPr>
            <w:rFonts w:ascii="Times New Roman" w:hAnsi="Times New Roman" w:cs="Times New Roman"/>
            <w:color w:val="0000FF"/>
          </w:rPr>
          <w:t>пунктах 7</w:t>
        </w:r>
      </w:hyperlink>
      <w:r w:rsidRPr="00AE19B1">
        <w:rPr>
          <w:rFonts w:ascii="Times New Roman" w:hAnsi="Times New Roman" w:cs="Times New Roman"/>
        </w:rPr>
        <w:t xml:space="preserve"> и </w:t>
      </w:r>
      <w:hyperlink w:anchor="P272" w:history="1">
        <w:r w:rsidRPr="00AE19B1">
          <w:rPr>
            <w:rFonts w:ascii="Times New Roman" w:hAnsi="Times New Roman" w:cs="Times New Roman"/>
            <w:color w:val="0000FF"/>
          </w:rPr>
          <w:t>8</w:t>
        </w:r>
      </w:hyperlink>
      <w:r w:rsidRPr="00AE19B1">
        <w:rPr>
          <w:rFonts w:ascii="Times New Roman" w:hAnsi="Times New Roman" w:cs="Times New Roman"/>
        </w:rPr>
        <w:t xml:space="preserve"> настоящего документа, в течение 3 календарных лет, следующих один за другим.</w:t>
      </w:r>
    </w:p>
    <w:p w14:paraId="2CF9F973" w14:textId="77777777" w:rsidR="001C5524" w:rsidRPr="00AE19B1" w:rsidRDefault="001C5524" w:rsidP="001C5524">
      <w:pPr>
        <w:pStyle w:val="ConsPlusNormal"/>
        <w:ind w:firstLine="540"/>
        <w:jc w:val="both"/>
        <w:rPr>
          <w:rFonts w:ascii="Times New Roman" w:hAnsi="Times New Roman" w:cs="Times New Roman"/>
        </w:rPr>
      </w:pPr>
      <w:r w:rsidRPr="00AE19B1">
        <w:rPr>
          <w:rFonts w:ascii="Times New Roman" w:hAnsi="Times New Roman" w:cs="Times New Roman"/>
        </w:rPr>
        <w:t xml:space="preserve">&lt;2&gt; </w:t>
      </w:r>
      <w:hyperlink w:anchor="P245" w:history="1">
        <w:r w:rsidRPr="00AE19B1">
          <w:rPr>
            <w:rFonts w:ascii="Times New Roman" w:hAnsi="Times New Roman" w:cs="Times New Roman"/>
            <w:color w:val="0000FF"/>
          </w:rPr>
          <w:t>Пункты 1</w:t>
        </w:r>
      </w:hyperlink>
      <w:r w:rsidRPr="00AE19B1">
        <w:rPr>
          <w:rFonts w:ascii="Times New Roman" w:hAnsi="Times New Roman" w:cs="Times New Roman"/>
        </w:rPr>
        <w:t xml:space="preserve"> - </w:t>
      </w:r>
      <w:hyperlink w:anchor="P287" w:history="1">
        <w:r w:rsidRPr="00AE19B1">
          <w:rPr>
            <w:rFonts w:ascii="Times New Roman" w:hAnsi="Times New Roman" w:cs="Times New Roman"/>
            <w:color w:val="0000FF"/>
          </w:rPr>
          <w:t>11</w:t>
        </w:r>
      </w:hyperlink>
      <w:r w:rsidRPr="00AE19B1">
        <w:rPr>
          <w:rFonts w:ascii="Times New Roman" w:hAnsi="Times New Roman" w:cs="Times New Roman"/>
        </w:rPr>
        <w:t xml:space="preserve"> настоящего документа являются обязательными для заполнения.</w:t>
      </w:r>
    </w:p>
    <w:p w14:paraId="7465E2D7" w14:textId="77777777" w:rsidR="00A44F35" w:rsidRDefault="001C5524" w:rsidP="00D9262D">
      <w:pPr>
        <w:pStyle w:val="ConsPlusNormal"/>
        <w:ind w:firstLine="0"/>
        <w:jc w:val="both"/>
        <w:rPr>
          <w:rFonts w:ascii="Times New Roman" w:hAnsi="Times New Roman" w:cs="Times New Roman"/>
        </w:rPr>
      </w:pPr>
      <w:r w:rsidRPr="00AE19B1">
        <w:rPr>
          <w:rFonts w:ascii="Times New Roman" w:hAnsi="Times New Roman" w:cs="Times New Roman"/>
        </w:rPr>
        <w:t xml:space="preserve">          </w:t>
      </w:r>
      <w:proofErr w:type="gramStart"/>
      <w:r w:rsidRPr="00AE19B1">
        <w:rPr>
          <w:rFonts w:ascii="Times New Roman" w:hAnsi="Times New Roman" w:cs="Times New Roman"/>
        </w:rP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7" w:history="1">
        <w:r w:rsidRPr="00AE19B1">
          <w:rPr>
            <w:rFonts w:ascii="Times New Roman" w:hAnsi="Times New Roman" w:cs="Times New Roman"/>
            <w:color w:val="0000FF"/>
          </w:rPr>
          <w:t>подпунктах "в"</w:t>
        </w:r>
      </w:hyperlink>
      <w:r w:rsidRPr="00AE19B1">
        <w:rPr>
          <w:rFonts w:ascii="Times New Roman" w:hAnsi="Times New Roman" w:cs="Times New Roman"/>
        </w:rPr>
        <w:t xml:space="preserve"> - </w:t>
      </w:r>
      <w:hyperlink r:id="rId28" w:history="1">
        <w:r w:rsidRPr="00AE19B1">
          <w:rPr>
            <w:rFonts w:ascii="Times New Roman" w:hAnsi="Times New Roman" w:cs="Times New Roman"/>
            <w:color w:val="0000FF"/>
          </w:rPr>
          <w:t>"д" пункта 1 части 1.1 статьи 4</w:t>
        </w:r>
      </w:hyperlink>
      <w:r w:rsidRPr="00AE19B1">
        <w:rPr>
          <w:rFonts w:ascii="Times New Roman" w:hAnsi="Times New Roman" w:cs="Times New Roman"/>
        </w:rPr>
        <w:t xml:space="preserve"> Федерального закона "О развитии малого и среднего предпринимательства в Российской Федерации".</w:t>
      </w:r>
      <w:proofErr w:type="gramEnd"/>
    </w:p>
    <w:p w14:paraId="68EB26D3" w14:textId="77777777" w:rsidR="00A44F35" w:rsidRDefault="00A44F35" w:rsidP="00D9262D">
      <w:pPr>
        <w:pStyle w:val="ConsPlusNormal"/>
        <w:ind w:firstLine="0"/>
        <w:jc w:val="both"/>
        <w:rPr>
          <w:rFonts w:ascii="Times New Roman" w:hAnsi="Times New Roman" w:cs="Times New Roman"/>
        </w:rPr>
      </w:pPr>
    </w:p>
    <w:p w14:paraId="6B053316" w14:textId="77777777" w:rsidR="00A44F35" w:rsidRDefault="00A44F35" w:rsidP="00D9262D">
      <w:pPr>
        <w:pStyle w:val="ConsPlusNormal"/>
        <w:ind w:firstLine="0"/>
        <w:jc w:val="both"/>
        <w:rPr>
          <w:rFonts w:ascii="Times New Roman" w:hAnsi="Times New Roman" w:cs="Times New Roman"/>
        </w:rPr>
      </w:pPr>
    </w:p>
    <w:p w14:paraId="2B901046" w14:textId="6EB6C5B1" w:rsidR="005D6D7C" w:rsidRDefault="00D601BE" w:rsidP="0052618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br w:type="page"/>
      </w:r>
    </w:p>
    <w:p w14:paraId="0B7598AF" w14:textId="0CA94415" w:rsidR="006D0902" w:rsidRPr="00F36D05" w:rsidRDefault="00577E6E" w:rsidP="00577E6E">
      <w:pPr>
        <w:pStyle w:val="1"/>
        <w:numPr>
          <w:ilvl w:val="0"/>
          <w:numId w:val="0"/>
        </w:numPr>
        <w:spacing w:before="0" w:after="0"/>
        <w:ind w:left="360"/>
        <w:rPr>
          <w:sz w:val="28"/>
          <w:szCs w:val="28"/>
        </w:rPr>
      </w:pPr>
      <w:bookmarkStart w:id="7" w:name="_Toc7096010"/>
      <w:r w:rsidRPr="00577E6E">
        <w:rPr>
          <w:sz w:val="28"/>
          <w:szCs w:val="28"/>
        </w:rPr>
        <w:lastRenderedPageBreak/>
        <w:t>V</w:t>
      </w:r>
      <w:r>
        <w:rPr>
          <w:sz w:val="28"/>
          <w:szCs w:val="28"/>
        </w:rPr>
        <w:t xml:space="preserve">. </w:t>
      </w:r>
      <w:r w:rsidRPr="00577E6E">
        <w:rPr>
          <w:sz w:val="28"/>
          <w:szCs w:val="28"/>
        </w:rPr>
        <w:t xml:space="preserve"> </w:t>
      </w:r>
      <w:r w:rsidR="0016688F" w:rsidRPr="007446AB">
        <w:rPr>
          <w:sz w:val="28"/>
          <w:szCs w:val="28"/>
        </w:rPr>
        <w:t>«Проект договора»</w:t>
      </w:r>
      <w:bookmarkEnd w:id="7"/>
    </w:p>
    <w:p w14:paraId="396F2BF2" w14:textId="77777777" w:rsidR="00D36588" w:rsidRDefault="00D36588" w:rsidP="00CB5B0F">
      <w:pPr>
        <w:pStyle w:val="a1"/>
        <w:numPr>
          <w:ilvl w:val="0"/>
          <w:numId w:val="0"/>
        </w:numPr>
        <w:spacing w:after="0"/>
        <w:jc w:val="center"/>
        <w:rPr>
          <w:szCs w:val="24"/>
          <w:lang w:val="ru-RU"/>
        </w:rPr>
      </w:pPr>
    </w:p>
    <w:p w14:paraId="1DF9D2BE" w14:textId="77777777" w:rsidR="00980BEF" w:rsidRPr="00980BEF" w:rsidRDefault="00980BEF" w:rsidP="00CB5B0F">
      <w:pPr>
        <w:spacing w:before="240"/>
        <w:jc w:val="center"/>
        <w:rPr>
          <w:b/>
          <w:kern w:val="28"/>
          <w:sz w:val="23"/>
          <w:szCs w:val="23"/>
          <w:lang w:val="x-none" w:eastAsia="x-none"/>
        </w:rPr>
      </w:pPr>
      <w:r w:rsidRPr="00980BEF">
        <w:rPr>
          <w:b/>
          <w:kern w:val="28"/>
          <w:sz w:val="23"/>
          <w:szCs w:val="23"/>
          <w:lang w:val="x-none" w:eastAsia="x-none"/>
        </w:rPr>
        <w:t>ДОГОВОР  ПОСТАВКИ №_______________</w:t>
      </w:r>
    </w:p>
    <w:p w14:paraId="141678F7" w14:textId="77777777" w:rsidR="00980BEF" w:rsidRPr="00980BEF" w:rsidRDefault="00980BEF" w:rsidP="00CB5B0F">
      <w:pPr>
        <w:spacing w:after="120"/>
        <w:jc w:val="left"/>
        <w:rPr>
          <w:bCs/>
          <w:sz w:val="23"/>
          <w:szCs w:val="23"/>
          <w:lang w:val="x-none" w:eastAsia="x-none"/>
        </w:rPr>
      </w:pPr>
    </w:p>
    <w:p w14:paraId="3D2B5DEE" w14:textId="77777777" w:rsidR="00980BEF" w:rsidRPr="00980BEF" w:rsidRDefault="00980BEF" w:rsidP="00980BEF">
      <w:pPr>
        <w:spacing w:after="120"/>
        <w:jc w:val="left"/>
        <w:rPr>
          <w:bCs/>
          <w:sz w:val="23"/>
          <w:szCs w:val="23"/>
          <w:lang w:val="x-none" w:eastAsia="x-none"/>
        </w:rPr>
      </w:pPr>
      <w:r w:rsidRPr="00980BEF">
        <w:rPr>
          <w:bCs/>
          <w:sz w:val="23"/>
          <w:szCs w:val="23"/>
          <w:lang w:val="x-none" w:eastAsia="x-none"/>
        </w:rPr>
        <w:t>г. Краснокамск                                                                                      « ___» ________ 201</w:t>
      </w:r>
      <w:r w:rsidRPr="00980BEF">
        <w:rPr>
          <w:bCs/>
          <w:sz w:val="23"/>
          <w:szCs w:val="23"/>
          <w:lang w:eastAsia="x-none"/>
        </w:rPr>
        <w:t>9</w:t>
      </w:r>
      <w:r w:rsidRPr="00980BEF">
        <w:rPr>
          <w:bCs/>
          <w:sz w:val="23"/>
          <w:szCs w:val="23"/>
          <w:lang w:val="x-none" w:eastAsia="x-none"/>
        </w:rPr>
        <w:t xml:space="preserve"> года</w:t>
      </w:r>
    </w:p>
    <w:p w14:paraId="43BF4C83" w14:textId="77777777" w:rsidR="00980BEF" w:rsidRPr="00980BEF" w:rsidRDefault="00980BEF" w:rsidP="00980BEF">
      <w:pPr>
        <w:ind w:left="993"/>
        <w:rPr>
          <w:sz w:val="23"/>
          <w:szCs w:val="23"/>
          <w:lang w:val="x-none" w:eastAsia="x-none"/>
        </w:rPr>
      </w:pPr>
    </w:p>
    <w:p w14:paraId="1CE7260B" w14:textId="51CA1AE5" w:rsidR="00980BEF" w:rsidRPr="00980BEF" w:rsidRDefault="00945D5C" w:rsidP="00980BEF">
      <w:pPr>
        <w:ind w:firstLine="1134"/>
        <w:rPr>
          <w:sz w:val="23"/>
          <w:szCs w:val="23"/>
          <w:lang w:val="x-none" w:eastAsia="x-none"/>
        </w:rPr>
      </w:pPr>
      <w:proofErr w:type="gramStart"/>
      <w:r>
        <w:rPr>
          <w:sz w:val="23"/>
          <w:szCs w:val="23"/>
        </w:rPr>
        <w:t>Акционерное общество</w:t>
      </w:r>
      <w:r w:rsidRPr="009859E6">
        <w:rPr>
          <w:sz w:val="23"/>
          <w:szCs w:val="23"/>
        </w:rPr>
        <w:t xml:space="preserve"> «Гознак» (</w:t>
      </w:r>
      <w:r>
        <w:rPr>
          <w:sz w:val="23"/>
          <w:szCs w:val="23"/>
        </w:rPr>
        <w:t>АО</w:t>
      </w:r>
      <w:r w:rsidRPr="009859E6">
        <w:rPr>
          <w:sz w:val="23"/>
          <w:szCs w:val="23"/>
        </w:rPr>
        <w:t xml:space="preserve"> «Гознак»), именуемое в дальнейшем «Покупатель</w:t>
      </w:r>
      <w:r w:rsidRPr="009859E6">
        <w:rPr>
          <w:bCs/>
          <w:sz w:val="23"/>
          <w:szCs w:val="23"/>
        </w:rPr>
        <w:t>»,</w:t>
      </w:r>
      <w:r w:rsidRPr="009859E6">
        <w:rPr>
          <w:sz w:val="23"/>
          <w:szCs w:val="23"/>
        </w:rPr>
        <w:t xml:space="preserve"> в лице </w:t>
      </w:r>
      <w:r>
        <w:rPr>
          <w:sz w:val="23"/>
          <w:szCs w:val="23"/>
        </w:rPr>
        <w:t xml:space="preserve">заместителя директора по коммерческим вопросам </w:t>
      </w:r>
      <w:proofErr w:type="spellStart"/>
      <w:r w:rsidRPr="009859E6">
        <w:rPr>
          <w:sz w:val="23"/>
          <w:szCs w:val="23"/>
        </w:rPr>
        <w:t>Краснокамской</w:t>
      </w:r>
      <w:proofErr w:type="spellEnd"/>
      <w:r w:rsidRPr="009859E6">
        <w:rPr>
          <w:sz w:val="23"/>
          <w:szCs w:val="23"/>
        </w:rPr>
        <w:t xml:space="preserve"> бумажной фабрики – филиала </w:t>
      </w:r>
      <w:r>
        <w:rPr>
          <w:sz w:val="23"/>
          <w:szCs w:val="23"/>
        </w:rPr>
        <w:t>акционерного общества</w:t>
      </w:r>
      <w:r w:rsidRPr="009859E6">
        <w:rPr>
          <w:sz w:val="23"/>
          <w:szCs w:val="23"/>
        </w:rPr>
        <w:t xml:space="preserve"> «Гознак»</w:t>
      </w:r>
      <w:r>
        <w:rPr>
          <w:sz w:val="23"/>
          <w:szCs w:val="23"/>
        </w:rPr>
        <w:t xml:space="preserve"> </w:t>
      </w:r>
      <w:r w:rsidRPr="004A13D5">
        <w:rPr>
          <w:bCs/>
          <w:sz w:val="23"/>
          <w:szCs w:val="23"/>
        </w:rPr>
        <w:t>(КБФ – филиал</w:t>
      </w:r>
      <w:r>
        <w:rPr>
          <w:bCs/>
          <w:sz w:val="23"/>
          <w:szCs w:val="23"/>
        </w:rPr>
        <w:t>а</w:t>
      </w:r>
      <w:r w:rsidRPr="004A13D5">
        <w:rPr>
          <w:bCs/>
          <w:sz w:val="23"/>
          <w:szCs w:val="23"/>
        </w:rPr>
        <w:t xml:space="preserve"> АО «Гознак»)</w:t>
      </w:r>
      <w:r w:rsidRPr="009859E6">
        <w:rPr>
          <w:sz w:val="23"/>
          <w:szCs w:val="23"/>
        </w:rPr>
        <w:t xml:space="preserve"> </w:t>
      </w:r>
      <w:r>
        <w:rPr>
          <w:sz w:val="23"/>
          <w:szCs w:val="23"/>
        </w:rPr>
        <w:t>Оборина Алексея Владимировича</w:t>
      </w:r>
      <w:r w:rsidRPr="009859E6">
        <w:rPr>
          <w:sz w:val="23"/>
          <w:szCs w:val="23"/>
        </w:rPr>
        <w:t xml:space="preserve">, действующего на основании доверенности </w:t>
      </w:r>
      <w:r w:rsidRPr="0073767D">
        <w:rPr>
          <w:sz w:val="23"/>
          <w:szCs w:val="23"/>
        </w:rPr>
        <w:t xml:space="preserve">№ </w:t>
      </w:r>
      <w:r w:rsidRPr="002B4D16">
        <w:rPr>
          <w:sz w:val="23"/>
          <w:szCs w:val="23"/>
        </w:rPr>
        <w:t>123 от 18.01.2019</w:t>
      </w:r>
      <w:r w:rsidR="00967B2E" w:rsidRPr="00F61818">
        <w:rPr>
          <w:sz w:val="23"/>
          <w:szCs w:val="23"/>
        </w:rPr>
        <w:t>, с одной стороны, и ___________________________________, именуемое в дальнейшем «Поставщик» в лице ___________________________________, действующего на основании Устава, с другой стороны, договорились о нижеследующем</w:t>
      </w:r>
      <w:r w:rsidR="00980BEF" w:rsidRPr="00980BEF">
        <w:rPr>
          <w:sz w:val="23"/>
          <w:szCs w:val="23"/>
          <w:lang w:val="x-none" w:eastAsia="x-none"/>
        </w:rPr>
        <w:t>:</w:t>
      </w:r>
      <w:proofErr w:type="gramEnd"/>
    </w:p>
    <w:p w14:paraId="6AAB2F69" w14:textId="77777777" w:rsidR="00980BEF" w:rsidRPr="00980BEF" w:rsidRDefault="00980BEF" w:rsidP="00160EF0">
      <w:pPr>
        <w:numPr>
          <w:ilvl w:val="0"/>
          <w:numId w:val="35"/>
        </w:numPr>
        <w:spacing w:after="0"/>
        <w:jc w:val="center"/>
        <w:rPr>
          <w:b/>
          <w:sz w:val="23"/>
          <w:szCs w:val="23"/>
          <w:lang w:val="x-none" w:eastAsia="x-none"/>
        </w:rPr>
      </w:pPr>
      <w:r w:rsidRPr="00980BEF">
        <w:rPr>
          <w:b/>
          <w:sz w:val="23"/>
          <w:szCs w:val="23"/>
          <w:lang w:val="x-none" w:eastAsia="x-none"/>
        </w:rPr>
        <w:t>ПРЕДМЕТ ДОГОВОРА</w:t>
      </w:r>
    </w:p>
    <w:p w14:paraId="4446D0EC" w14:textId="77777777" w:rsidR="00980BEF" w:rsidRPr="00980BEF" w:rsidRDefault="00980BEF" w:rsidP="00160EF0">
      <w:pPr>
        <w:numPr>
          <w:ilvl w:val="1"/>
          <w:numId w:val="33"/>
        </w:numPr>
        <w:tabs>
          <w:tab w:val="clear" w:pos="375"/>
          <w:tab w:val="num" w:pos="1080"/>
        </w:tabs>
        <w:spacing w:after="0"/>
        <w:ind w:left="0" w:firstLine="567"/>
        <w:rPr>
          <w:sz w:val="23"/>
          <w:szCs w:val="23"/>
          <w:lang w:val="x-none" w:eastAsia="x-none"/>
        </w:rPr>
      </w:pPr>
      <w:r w:rsidRPr="00980BEF">
        <w:rPr>
          <w:sz w:val="23"/>
          <w:szCs w:val="23"/>
          <w:lang w:val="x-none" w:eastAsia="x-none"/>
        </w:rPr>
        <w:t>Поставщик обязуется  передать в собственность, а Покупатель принять и оплатить товар согласно п. 1.2 настоящего Договора (в дальнейшем товар или продукция).</w:t>
      </w:r>
    </w:p>
    <w:p w14:paraId="6BC9B849" w14:textId="77777777" w:rsidR="00980BEF" w:rsidRPr="00980BEF" w:rsidRDefault="00980BEF" w:rsidP="00160EF0">
      <w:pPr>
        <w:numPr>
          <w:ilvl w:val="1"/>
          <w:numId w:val="33"/>
        </w:numPr>
        <w:tabs>
          <w:tab w:val="clear" w:pos="375"/>
          <w:tab w:val="num" w:pos="1080"/>
        </w:tabs>
        <w:spacing w:after="0"/>
        <w:ind w:left="0" w:firstLine="567"/>
        <w:rPr>
          <w:sz w:val="23"/>
          <w:szCs w:val="23"/>
          <w:lang w:val="x-none" w:eastAsia="x-none"/>
        </w:rPr>
      </w:pPr>
      <w:r w:rsidRPr="00980BEF">
        <w:rPr>
          <w:sz w:val="23"/>
          <w:szCs w:val="23"/>
          <w:lang w:val="x-none" w:eastAsia="x-none"/>
        </w:rPr>
        <w:t xml:space="preserve">Количественные и качественные характеристики товара: </w:t>
      </w:r>
    </w:p>
    <w:tbl>
      <w:tblPr>
        <w:tblW w:w="104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630"/>
        <w:gridCol w:w="851"/>
        <w:gridCol w:w="992"/>
        <w:gridCol w:w="1135"/>
        <w:gridCol w:w="1983"/>
      </w:tblGrid>
      <w:tr w:rsidR="00980BEF" w:rsidRPr="00980BEF" w14:paraId="078E1E8C" w14:textId="77777777" w:rsidTr="00A7571B">
        <w:trPr>
          <w:trHeight w:val="20"/>
        </w:trPr>
        <w:tc>
          <w:tcPr>
            <w:tcW w:w="851" w:type="dxa"/>
            <w:tcBorders>
              <w:top w:val="single" w:sz="4" w:space="0" w:color="auto"/>
              <w:left w:val="single" w:sz="4" w:space="0" w:color="auto"/>
              <w:bottom w:val="single" w:sz="4" w:space="0" w:color="auto"/>
              <w:right w:val="single" w:sz="4" w:space="0" w:color="auto"/>
            </w:tcBorders>
          </w:tcPr>
          <w:p w14:paraId="34AFBE75" w14:textId="77777777" w:rsidR="00980BEF" w:rsidRPr="00980BEF" w:rsidRDefault="00980BEF" w:rsidP="00A7571B">
            <w:pPr>
              <w:widowControl w:val="0"/>
              <w:autoSpaceDE w:val="0"/>
              <w:autoSpaceDN w:val="0"/>
              <w:adjustRightInd w:val="0"/>
              <w:rPr>
                <w:bCs/>
                <w:sz w:val="23"/>
                <w:szCs w:val="23"/>
              </w:rPr>
            </w:pPr>
            <w:r w:rsidRPr="00980BEF">
              <w:rPr>
                <w:sz w:val="23"/>
                <w:szCs w:val="23"/>
              </w:rPr>
              <w:t>№</w:t>
            </w:r>
          </w:p>
        </w:tc>
        <w:tc>
          <w:tcPr>
            <w:tcW w:w="4630" w:type="dxa"/>
            <w:tcBorders>
              <w:top w:val="single" w:sz="4" w:space="0" w:color="auto"/>
              <w:left w:val="single" w:sz="4" w:space="0" w:color="auto"/>
              <w:bottom w:val="single" w:sz="4" w:space="0" w:color="auto"/>
              <w:right w:val="single" w:sz="4" w:space="0" w:color="auto"/>
            </w:tcBorders>
            <w:vAlign w:val="center"/>
          </w:tcPr>
          <w:p w14:paraId="552A6498" w14:textId="77777777" w:rsidR="00980BEF" w:rsidRPr="00980BEF" w:rsidRDefault="00980BEF" w:rsidP="00980BEF">
            <w:pPr>
              <w:widowControl w:val="0"/>
              <w:autoSpaceDE w:val="0"/>
              <w:autoSpaceDN w:val="0"/>
              <w:adjustRightInd w:val="0"/>
              <w:ind w:firstLine="567"/>
              <w:jc w:val="left"/>
              <w:rPr>
                <w:sz w:val="23"/>
                <w:szCs w:val="23"/>
              </w:rPr>
            </w:pPr>
            <w:r w:rsidRPr="00980BEF">
              <w:rPr>
                <w:sz w:val="23"/>
                <w:szCs w:val="23"/>
              </w:rPr>
              <w:t>Наименование товара</w:t>
            </w:r>
          </w:p>
        </w:tc>
        <w:tc>
          <w:tcPr>
            <w:tcW w:w="851" w:type="dxa"/>
            <w:tcBorders>
              <w:top w:val="single" w:sz="4" w:space="0" w:color="auto"/>
              <w:left w:val="single" w:sz="4" w:space="0" w:color="auto"/>
              <w:bottom w:val="single" w:sz="4" w:space="0" w:color="auto"/>
              <w:right w:val="single" w:sz="4" w:space="0" w:color="auto"/>
            </w:tcBorders>
            <w:vAlign w:val="center"/>
          </w:tcPr>
          <w:p w14:paraId="5662101B" w14:textId="0F861C91" w:rsidR="00980BEF" w:rsidRPr="00980BEF" w:rsidRDefault="00980BEF" w:rsidP="0067773B">
            <w:pPr>
              <w:widowControl w:val="0"/>
              <w:autoSpaceDE w:val="0"/>
              <w:autoSpaceDN w:val="0"/>
              <w:adjustRightInd w:val="0"/>
              <w:jc w:val="center"/>
              <w:rPr>
                <w:bCs/>
                <w:sz w:val="23"/>
                <w:szCs w:val="23"/>
              </w:rPr>
            </w:pPr>
            <w:r w:rsidRPr="00980BEF">
              <w:rPr>
                <w:sz w:val="23"/>
                <w:szCs w:val="23"/>
              </w:rPr>
              <w:t xml:space="preserve">Ед. </w:t>
            </w:r>
            <w:r w:rsidR="00CB7987">
              <w:rPr>
                <w:sz w:val="23"/>
                <w:szCs w:val="23"/>
              </w:rPr>
              <w:t>из</w:t>
            </w:r>
            <w:r w:rsidRPr="00980BEF">
              <w:rPr>
                <w:sz w:val="23"/>
                <w:szCs w:val="23"/>
              </w:rPr>
              <w:t>м.</w:t>
            </w:r>
          </w:p>
        </w:tc>
        <w:tc>
          <w:tcPr>
            <w:tcW w:w="992" w:type="dxa"/>
            <w:tcBorders>
              <w:top w:val="single" w:sz="4" w:space="0" w:color="auto"/>
              <w:left w:val="single" w:sz="4" w:space="0" w:color="auto"/>
              <w:bottom w:val="single" w:sz="4" w:space="0" w:color="auto"/>
              <w:right w:val="single" w:sz="4" w:space="0" w:color="auto"/>
            </w:tcBorders>
            <w:vAlign w:val="center"/>
          </w:tcPr>
          <w:p w14:paraId="0B10C370" w14:textId="28D87064" w:rsidR="00980BEF" w:rsidRPr="00980BEF" w:rsidRDefault="00980BEF" w:rsidP="0067773B">
            <w:pPr>
              <w:widowControl w:val="0"/>
              <w:autoSpaceDE w:val="0"/>
              <w:autoSpaceDN w:val="0"/>
              <w:adjustRightInd w:val="0"/>
              <w:jc w:val="center"/>
              <w:rPr>
                <w:bCs/>
                <w:sz w:val="23"/>
                <w:szCs w:val="23"/>
              </w:rPr>
            </w:pPr>
            <w:r w:rsidRPr="00980BEF">
              <w:rPr>
                <w:sz w:val="23"/>
                <w:szCs w:val="23"/>
              </w:rPr>
              <w:t>Кол-</w:t>
            </w:r>
            <w:r>
              <w:rPr>
                <w:sz w:val="23"/>
                <w:szCs w:val="23"/>
              </w:rPr>
              <w:t>в</w:t>
            </w:r>
            <w:r w:rsidRPr="00980BEF">
              <w:rPr>
                <w:sz w:val="23"/>
                <w:szCs w:val="23"/>
              </w:rPr>
              <w:t>о</w:t>
            </w:r>
          </w:p>
        </w:tc>
        <w:tc>
          <w:tcPr>
            <w:tcW w:w="1135" w:type="dxa"/>
            <w:tcBorders>
              <w:top w:val="single" w:sz="4" w:space="0" w:color="auto"/>
              <w:left w:val="single" w:sz="4" w:space="0" w:color="auto"/>
              <w:bottom w:val="single" w:sz="4" w:space="0" w:color="auto"/>
              <w:right w:val="single" w:sz="4" w:space="0" w:color="auto"/>
            </w:tcBorders>
            <w:vAlign w:val="center"/>
          </w:tcPr>
          <w:p w14:paraId="6384D617" w14:textId="6703C384" w:rsidR="00980BEF" w:rsidRPr="00980BEF" w:rsidRDefault="00980BEF" w:rsidP="0067773B">
            <w:pPr>
              <w:widowControl w:val="0"/>
              <w:autoSpaceDE w:val="0"/>
              <w:autoSpaceDN w:val="0"/>
              <w:adjustRightInd w:val="0"/>
              <w:jc w:val="center"/>
              <w:rPr>
                <w:bCs/>
                <w:sz w:val="23"/>
                <w:szCs w:val="23"/>
              </w:rPr>
            </w:pPr>
            <w:r w:rsidRPr="00980BEF">
              <w:rPr>
                <w:sz w:val="23"/>
                <w:szCs w:val="23"/>
              </w:rPr>
              <w:t>Цена, руб.</w:t>
            </w:r>
            <w:r>
              <w:rPr>
                <w:sz w:val="23"/>
                <w:szCs w:val="23"/>
              </w:rPr>
              <w:t xml:space="preserve"> </w:t>
            </w:r>
            <w:r w:rsidRPr="00980BEF">
              <w:rPr>
                <w:sz w:val="23"/>
                <w:szCs w:val="23"/>
              </w:rPr>
              <w:t>(с НДС)</w:t>
            </w:r>
          </w:p>
        </w:tc>
        <w:tc>
          <w:tcPr>
            <w:tcW w:w="1983" w:type="dxa"/>
            <w:tcBorders>
              <w:top w:val="single" w:sz="4" w:space="0" w:color="auto"/>
              <w:left w:val="single" w:sz="4" w:space="0" w:color="auto"/>
              <w:bottom w:val="single" w:sz="4" w:space="0" w:color="auto"/>
              <w:right w:val="single" w:sz="4" w:space="0" w:color="auto"/>
            </w:tcBorders>
            <w:vAlign w:val="center"/>
          </w:tcPr>
          <w:p w14:paraId="7A161D26" w14:textId="77777777" w:rsidR="00980BEF" w:rsidRPr="00980BEF" w:rsidRDefault="00980BEF" w:rsidP="0067773B">
            <w:pPr>
              <w:widowControl w:val="0"/>
              <w:autoSpaceDE w:val="0"/>
              <w:autoSpaceDN w:val="0"/>
              <w:adjustRightInd w:val="0"/>
              <w:jc w:val="center"/>
              <w:rPr>
                <w:bCs/>
                <w:sz w:val="23"/>
                <w:szCs w:val="23"/>
              </w:rPr>
            </w:pPr>
            <w:r w:rsidRPr="00980BEF">
              <w:rPr>
                <w:sz w:val="23"/>
                <w:szCs w:val="23"/>
              </w:rPr>
              <w:t>Сумма, руб.</w:t>
            </w:r>
          </w:p>
          <w:p w14:paraId="3D69311E" w14:textId="77777777" w:rsidR="00980BEF" w:rsidRPr="00980BEF" w:rsidRDefault="00980BEF" w:rsidP="0067773B">
            <w:pPr>
              <w:widowControl w:val="0"/>
              <w:autoSpaceDE w:val="0"/>
              <w:autoSpaceDN w:val="0"/>
              <w:adjustRightInd w:val="0"/>
              <w:jc w:val="center"/>
              <w:rPr>
                <w:bCs/>
                <w:sz w:val="23"/>
                <w:szCs w:val="23"/>
              </w:rPr>
            </w:pPr>
            <w:r w:rsidRPr="00980BEF">
              <w:rPr>
                <w:sz w:val="23"/>
                <w:szCs w:val="23"/>
              </w:rPr>
              <w:t>(с НДС)</w:t>
            </w:r>
          </w:p>
        </w:tc>
      </w:tr>
      <w:tr w:rsidR="00A7571B" w:rsidRPr="00314C0A" w14:paraId="5A7E97A9" w14:textId="77777777" w:rsidTr="00A7571B">
        <w:trPr>
          <w:trHeight w:val="20"/>
        </w:trPr>
        <w:tc>
          <w:tcPr>
            <w:tcW w:w="851" w:type="dxa"/>
            <w:tcBorders>
              <w:top w:val="single" w:sz="4" w:space="0" w:color="auto"/>
              <w:left w:val="single" w:sz="4" w:space="0" w:color="auto"/>
              <w:bottom w:val="single" w:sz="4" w:space="0" w:color="auto"/>
              <w:right w:val="single" w:sz="4" w:space="0" w:color="auto"/>
            </w:tcBorders>
          </w:tcPr>
          <w:p w14:paraId="7236A1BF" w14:textId="1FE7B630" w:rsidR="00A7571B" w:rsidRPr="00A7571B" w:rsidRDefault="00314C0A" w:rsidP="00314C0A">
            <w:pPr>
              <w:widowControl w:val="0"/>
              <w:autoSpaceDE w:val="0"/>
              <w:autoSpaceDN w:val="0"/>
              <w:adjustRightInd w:val="0"/>
              <w:rPr>
                <w:bCs/>
                <w:sz w:val="23"/>
                <w:szCs w:val="23"/>
                <w:lang w:val="en-US"/>
              </w:rPr>
            </w:pPr>
            <w:r>
              <w:rPr>
                <w:sz w:val="22"/>
                <w:szCs w:val="22"/>
                <w:lang w:val="en-US"/>
              </w:rPr>
              <w:t xml:space="preserve">    </w:t>
            </w:r>
            <w:r w:rsidR="00A7571B" w:rsidRPr="00814E20">
              <w:rPr>
                <w:sz w:val="22"/>
                <w:szCs w:val="22"/>
              </w:rPr>
              <w:t>1</w:t>
            </w:r>
          </w:p>
        </w:tc>
        <w:tc>
          <w:tcPr>
            <w:tcW w:w="4630" w:type="dxa"/>
            <w:tcBorders>
              <w:top w:val="single" w:sz="4" w:space="0" w:color="auto"/>
              <w:left w:val="single" w:sz="4" w:space="0" w:color="auto"/>
              <w:bottom w:val="single" w:sz="4" w:space="0" w:color="auto"/>
              <w:right w:val="single" w:sz="4" w:space="0" w:color="auto"/>
            </w:tcBorders>
            <w:vAlign w:val="center"/>
          </w:tcPr>
          <w:p w14:paraId="34E801C4" w14:textId="5F600C2C" w:rsidR="00A7571B" w:rsidRPr="00314C0A" w:rsidRDefault="00A7571B" w:rsidP="00861D81">
            <w:pPr>
              <w:spacing w:after="0"/>
            </w:pPr>
            <w:r w:rsidRPr="00314C0A">
              <w:rPr>
                <w:sz w:val="22"/>
                <w:szCs w:val="22"/>
                <w:lang w:val="en-US"/>
              </w:rPr>
              <w:t xml:space="preserve"> </w:t>
            </w:r>
            <w:r w:rsidRPr="00306167">
              <w:rPr>
                <w:sz w:val="22"/>
                <w:szCs w:val="22"/>
              </w:rPr>
              <w:t>Подшипник</w:t>
            </w:r>
            <w:r w:rsidRPr="00314C0A">
              <w:rPr>
                <w:sz w:val="22"/>
                <w:szCs w:val="22"/>
                <w:lang w:val="en-US"/>
              </w:rPr>
              <w:t xml:space="preserve">  6212.2RSR  ZKL</w:t>
            </w:r>
            <w:r w:rsidR="00314C0A">
              <w:rPr>
                <w:sz w:val="22"/>
                <w:szCs w:val="22"/>
              </w:rPr>
              <w:t>, страна ____</w:t>
            </w:r>
          </w:p>
        </w:tc>
        <w:tc>
          <w:tcPr>
            <w:tcW w:w="851" w:type="dxa"/>
            <w:tcBorders>
              <w:top w:val="single" w:sz="4" w:space="0" w:color="auto"/>
              <w:left w:val="single" w:sz="4" w:space="0" w:color="auto"/>
              <w:bottom w:val="single" w:sz="4" w:space="0" w:color="auto"/>
              <w:right w:val="single" w:sz="4" w:space="0" w:color="auto"/>
            </w:tcBorders>
            <w:vAlign w:val="center"/>
          </w:tcPr>
          <w:p w14:paraId="43988CE7" w14:textId="2F088634" w:rsidR="00A7571B" w:rsidRPr="00314C0A" w:rsidRDefault="00A7571B" w:rsidP="0067773B">
            <w:pPr>
              <w:jc w:val="center"/>
              <w:rPr>
                <w:sz w:val="23"/>
                <w:szCs w:val="23"/>
                <w:lang w:val="en-US"/>
              </w:rPr>
            </w:pPr>
            <w:proofErr w:type="spellStart"/>
            <w:proofErr w:type="gramStart"/>
            <w:r w:rsidRPr="00814E20">
              <w:rPr>
                <w:sz w:val="22"/>
                <w:szCs w:val="22"/>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tcPr>
          <w:p w14:paraId="4E624572" w14:textId="68B123BE" w:rsidR="00A7571B" w:rsidRPr="00967B2E" w:rsidRDefault="00A7571B" w:rsidP="0067773B">
            <w:pPr>
              <w:jc w:val="center"/>
              <w:rPr>
                <w:sz w:val="23"/>
                <w:szCs w:val="23"/>
                <w:lang w:val="en-US"/>
              </w:rPr>
            </w:pPr>
            <w:r w:rsidRPr="00314C0A">
              <w:rPr>
                <w:sz w:val="22"/>
                <w:szCs w:val="22"/>
                <w:lang w:val="en-US"/>
              </w:rPr>
              <w:t>5</w:t>
            </w:r>
          </w:p>
        </w:tc>
        <w:tc>
          <w:tcPr>
            <w:tcW w:w="1135" w:type="dxa"/>
            <w:tcBorders>
              <w:top w:val="single" w:sz="4" w:space="0" w:color="auto"/>
              <w:left w:val="single" w:sz="4" w:space="0" w:color="auto"/>
              <w:bottom w:val="single" w:sz="4" w:space="0" w:color="auto"/>
              <w:right w:val="single" w:sz="4" w:space="0" w:color="auto"/>
            </w:tcBorders>
            <w:vAlign w:val="center"/>
          </w:tcPr>
          <w:p w14:paraId="2B0F03DA" w14:textId="77777777" w:rsidR="00A7571B" w:rsidRPr="00314C0A" w:rsidRDefault="00A7571B" w:rsidP="0067773B">
            <w:pPr>
              <w:ind w:firstLine="567"/>
              <w:jc w:val="center"/>
              <w:rPr>
                <w:sz w:val="23"/>
                <w:szCs w:val="23"/>
                <w:lang w:val="en-US"/>
              </w:rPr>
            </w:pPr>
          </w:p>
        </w:tc>
        <w:tc>
          <w:tcPr>
            <w:tcW w:w="1983" w:type="dxa"/>
            <w:tcBorders>
              <w:top w:val="single" w:sz="4" w:space="0" w:color="auto"/>
              <w:left w:val="single" w:sz="4" w:space="0" w:color="auto"/>
              <w:bottom w:val="single" w:sz="4" w:space="0" w:color="auto"/>
              <w:right w:val="single" w:sz="4" w:space="0" w:color="auto"/>
            </w:tcBorders>
            <w:vAlign w:val="center"/>
          </w:tcPr>
          <w:p w14:paraId="7A138913" w14:textId="77777777" w:rsidR="00A7571B" w:rsidRPr="00314C0A" w:rsidRDefault="00A7571B" w:rsidP="0067773B">
            <w:pPr>
              <w:ind w:firstLine="567"/>
              <w:jc w:val="center"/>
              <w:rPr>
                <w:sz w:val="23"/>
                <w:szCs w:val="23"/>
                <w:lang w:val="en-US"/>
              </w:rPr>
            </w:pPr>
          </w:p>
        </w:tc>
      </w:tr>
      <w:tr w:rsidR="00A7571B" w:rsidRPr="00314C0A" w14:paraId="2ED64C28" w14:textId="77777777" w:rsidTr="00A7571B">
        <w:trPr>
          <w:trHeight w:val="20"/>
        </w:trPr>
        <w:tc>
          <w:tcPr>
            <w:tcW w:w="851" w:type="dxa"/>
            <w:tcBorders>
              <w:top w:val="single" w:sz="4" w:space="0" w:color="auto"/>
              <w:left w:val="single" w:sz="4" w:space="0" w:color="auto"/>
              <w:bottom w:val="single" w:sz="4" w:space="0" w:color="auto"/>
              <w:right w:val="single" w:sz="4" w:space="0" w:color="auto"/>
            </w:tcBorders>
          </w:tcPr>
          <w:p w14:paraId="6417AF78" w14:textId="17450FBB" w:rsidR="00A7571B" w:rsidRPr="00314C0A" w:rsidRDefault="00314C0A" w:rsidP="00314C0A">
            <w:pPr>
              <w:widowControl w:val="0"/>
              <w:autoSpaceDE w:val="0"/>
              <w:autoSpaceDN w:val="0"/>
              <w:adjustRightInd w:val="0"/>
              <w:rPr>
                <w:bCs/>
                <w:sz w:val="23"/>
                <w:szCs w:val="23"/>
                <w:lang w:val="en-US"/>
              </w:rPr>
            </w:pPr>
            <w:r>
              <w:rPr>
                <w:sz w:val="22"/>
                <w:szCs w:val="22"/>
                <w:lang w:val="en-US"/>
              </w:rPr>
              <w:t xml:space="preserve">    </w:t>
            </w:r>
            <w:r w:rsidR="00A7571B" w:rsidRPr="00314C0A">
              <w:rPr>
                <w:sz w:val="22"/>
                <w:szCs w:val="22"/>
                <w:lang w:val="en-US"/>
              </w:rPr>
              <w:t>2</w:t>
            </w:r>
          </w:p>
        </w:tc>
        <w:tc>
          <w:tcPr>
            <w:tcW w:w="4630" w:type="dxa"/>
            <w:tcBorders>
              <w:top w:val="single" w:sz="4" w:space="0" w:color="auto"/>
              <w:left w:val="single" w:sz="4" w:space="0" w:color="auto"/>
              <w:bottom w:val="single" w:sz="4" w:space="0" w:color="auto"/>
              <w:right w:val="single" w:sz="4" w:space="0" w:color="auto"/>
            </w:tcBorders>
            <w:vAlign w:val="center"/>
          </w:tcPr>
          <w:p w14:paraId="7BB36F8C" w14:textId="6E3470FF" w:rsidR="00A7571B" w:rsidRPr="00314C0A" w:rsidRDefault="00A7571B" w:rsidP="00861D81">
            <w:pPr>
              <w:spacing w:after="0"/>
              <w:rPr>
                <w:sz w:val="22"/>
                <w:szCs w:val="22"/>
                <w:lang w:val="en-US"/>
              </w:rPr>
            </w:pPr>
            <w:r w:rsidRPr="00306167">
              <w:rPr>
                <w:sz w:val="22"/>
                <w:szCs w:val="22"/>
              </w:rPr>
              <w:t>Подшипник</w:t>
            </w:r>
            <w:r w:rsidRPr="00314C0A">
              <w:rPr>
                <w:sz w:val="22"/>
                <w:szCs w:val="22"/>
                <w:lang w:val="en-US"/>
              </w:rPr>
              <w:t xml:space="preserve"> 6215.2RSR)  ZKL</w:t>
            </w:r>
          </w:p>
        </w:tc>
        <w:tc>
          <w:tcPr>
            <w:tcW w:w="851" w:type="dxa"/>
            <w:tcBorders>
              <w:top w:val="single" w:sz="4" w:space="0" w:color="auto"/>
              <w:left w:val="single" w:sz="4" w:space="0" w:color="auto"/>
              <w:bottom w:val="single" w:sz="4" w:space="0" w:color="auto"/>
              <w:right w:val="single" w:sz="4" w:space="0" w:color="auto"/>
            </w:tcBorders>
            <w:vAlign w:val="center"/>
          </w:tcPr>
          <w:p w14:paraId="2DCB4FB6" w14:textId="75114FA8" w:rsidR="00A7571B" w:rsidRPr="00314C0A" w:rsidRDefault="00A7571B" w:rsidP="0067773B">
            <w:pPr>
              <w:jc w:val="center"/>
              <w:rPr>
                <w:sz w:val="23"/>
                <w:szCs w:val="23"/>
                <w:lang w:val="en-US"/>
              </w:rPr>
            </w:pPr>
            <w:proofErr w:type="spellStart"/>
            <w:proofErr w:type="gramStart"/>
            <w:r w:rsidRPr="00814E20">
              <w:rPr>
                <w:sz w:val="22"/>
                <w:szCs w:val="22"/>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tcPr>
          <w:p w14:paraId="6BBDCAB6" w14:textId="6EB51446" w:rsidR="00A7571B" w:rsidRPr="00967B2E" w:rsidRDefault="00A7571B" w:rsidP="0067773B">
            <w:pPr>
              <w:jc w:val="center"/>
              <w:rPr>
                <w:sz w:val="23"/>
                <w:szCs w:val="23"/>
                <w:lang w:val="en-US"/>
              </w:rPr>
            </w:pPr>
            <w:r w:rsidRPr="00314C0A">
              <w:rPr>
                <w:sz w:val="22"/>
                <w:szCs w:val="22"/>
                <w:lang w:val="en-US"/>
              </w:rPr>
              <w:t>5</w:t>
            </w:r>
          </w:p>
        </w:tc>
        <w:tc>
          <w:tcPr>
            <w:tcW w:w="1135" w:type="dxa"/>
            <w:tcBorders>
              <w:top w:val="single" w:sz="4" w:space="0" w:color="auto"/>
              <w:left w:val="single" w:sz="4" w:space="0" w:color="auto"/>
              <w:bottom w:val="single" w:sz="4" w:space="0" w:color="auto"/>
              <w:right w:val="single" w:sz="4" w:space="0" w:color="auto"/>
            </w:tcBorders>
            <w:vAlign w:val="center"/>
          </w:tcPr>
          <w:p w14:paraId="6B16A0E6" w14:textId="77777777" w:rsidR="00A7571B" w:rsidRPr="00314C0A" w:rsidRDefault="00A7571B" w:rsidP="0067773B">
            <w:pPr>
              <w:ind w:firstLine="567"/>
              <w:jc w:val="center"/>
              <w:rPr>
                <w:sz w:val="23"/>
                <w:szCs w:val="23"/>
                <w:lang w:val="en-US"/>
              </w:rPr>
            </w:pPr>
          </w:p>
        </w:tc>
        <w:tc>
          <w:tcPr>
            <w:tcW w:w="1983" w:type="dxa"/>
            <w:tcBorders>
              <w:top w:val="single" w:sz="4" w:space="0" w:color="auto"/>
              <w:left w:val="single" w:sz="4" w:space="0" w:color="auto"/>
              <w:bottom w:val="single" w:sz="4" w:space="0" w:color="auto"/>
              <w:right w:val="single" w:sz="4" w:space="0" w:color="auto"/>
            </w:tcBorders>
            <w:vAlign w:val="center"/>
          </w:tcPr>
          <w:p w14:paraId="5E279043" w14:textId="77777777" w:rsidR="00A7571B" w:rsidRPr="00314C0A" w:rsidRDefault="00A7571B" w:rsidP="0067773B">
            <w:pPr>
              <w:ind w:firstLine="567"/>
              <w:jc w:val="center"/>
              <w:rPr>
                <w:sz w:val="23"/>
                <w:szCs w:val="23"/>
                <w:lang w:val="en-US"/>
              </w:rPr>
            </w:pPr>
          </w:p>
        </w:tc>
      </w:tr>
      <w:tr w:rsidR="00A7571B" w:rsidRPr="00314C0A" w14:paraId="559D6185" w14:textId="77777777" w:rsidTr="00A7571B">
        <w:trPr>
          <w:trHeight w:val="20"/>
        </w:trPr>
        <w:tc>
          <w:tcPr>
            <w:tcW w:w="851" w:type="dxa"/>
            <w:tcBorders>
              <w:top w:val="single" w:sz="4" w:space="0" w:color="auto"/>
              <w:left w:val="single" w:sz="4" w:space="0" w:color="auto"/>
              <w:bottom w:val="single" w:sz="4" w:space="0" w:color="auto"/>
              <w:right w:val="single" w:sz="4" w:space="0" w:color="auto"/>
            </w:tcBorders>
          </w:tcPr>
          <w:p w14:paraId="17ECBEF0" w14:textId="4F792690" w:rsidR="00A7571B" w:rsidRPr="00314C0A" w:rsidRDefault="00314C0A" w:rsidP="00314C0A">
            <w:pPr>
              <w:widowControl w:val="0"/>
              <w:autoSpaceDE w:val="0"/>
              <w:autoSpaceDN w:val="0"/>
              <w:adjustRightInd w:val="0"/>
              <w:rPr>
                <w:bCs/>
                <w:sz w:val="23"/>
                <w:szCs w:val="23"/>
                <w:lang w:val="en-US"/>
              </w:rPr>
            </w:pPr>
            <w:r>
              <w:rPr>
                <w:sz w:val="22"/>
                <w:szCs w:val="22"/>
                <w:lang w:val="en-US"/>
              </w:rPr>
              <w:t xml:space="preserve">    </w:t>
            </w:r>
            <w:r w:rsidR="00A7571B" w:rsidRPr="00314C0A">
              <w:rPr>
                <w:sz w:val="22"/>
                <w:szCs w:val="22"/>
                <w:lang w:val="en-US"/>
              </w:rPr>
              <w:t>3</w:t>
            </w:r>
          </w:p>
        </w:tc>
        <w:tc>
          <w:tcPr>
            <w:tcW w:w="4630" w:type="dxa"/>
            <w:tcBorders>
              <w:top w:val="single" w:sz="4" w:space="0" w:color="auto"/>
              <w:left w:val="single" w:sz="4" w:space="0" w:color="auto"/>
              <w:bottom w:val="single" w:sz="4" w:space="0" w:color="auto"/>
              <w:right w:val="single" w:sz="4" w:space="0" w:color="auto"/>
            </w:tcBorders>
            <w:vAlign w:val="center"/>
          </w:tcPr>
          <w:p w14:paraId="7065BA54" w14:textId="11B31425" w:rsidR="00A7571B" w:rsidRPr="00314C0A" w:rsidRDefault="00A7571B" w:rsidP="00861D81">
            <w:pPr>
              <w:spacing w:after="0"/>
              <w:rPr>
                <w:sz w:val="22"/>
                <w:szCs w:val="22"/>
                <w:lang w:val="en-US"/>
              </w:rPr>
            </w:pPr>
            <w:r w:rsidRPr="00306167">
              <w:rPr>
                <w:sz w:val="22"/>
                <w:szCs w:val="22"/>
              </w:rPr>
              <w:t>Подшипник</w:t>
            </w:r>
            <w:r w:rsidRPr="00314C0A">
              <w:rPr>
                <w:sz w:val="22"/>
                <w:szCs w:val="22"/>
                <w:lang w:val="en-US"/>
              </w:rPr>
              <w:t xml:space="preserve"> 6304-2RSR  ZKL</w:t>
            </w:r>
          </w:p>
        </w:tc>
        <w:tc>
          <w:tcPr>
            <w:tcW w:w="851" w:type="dxa"/>
            <w:tcBorders>
              <w:top w:val="single" w:sz="4" w:space="0" w:color="auto"/>
              <w:left w:val="single" w:sz="4" w:space="0" w:color="auto"/>
              <w:bottom w:val="single" w:sz="4" w:space="0" w:color="auto"/>
              <w:right w:val="single" w:sz="4" w:space="0" w:color="auto"/>
            </w:tcBorders>
            <w:vAlign w:val="center"/>
          </w:tcPr>
          <w:p w14:paraId="09AA0AC0" w14:textId="3429C6E9" w:rsidR="00A7571B" w:rsidRPr="00314C0A" w:rsidRDefault="00A7571B" w:rsidP="0067773B">
            <w:pPr>
              <w:jc w:val="center"/>
              <w:rPr>
                <w:sz w:val="23"/>
                <w:szCs w:val="23"/>
                <w:lang w:val="en-US"/>
              </w:rPr>
            </w:pPr>
            <w:proofErr w:type="spellStart"/>
            <w:proofErr w:type="gramStart"/>
            <w:r w:rsidRPr="00814E20">
              <w:rPr>
                <w:sz w:val="22"/>
                <w:szCs w:val="22"/>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tcPr>
          <w:p w14:paraId="5B6B2052" w14:textId="33D7C2FB" w:rsidR="00A7571B" w:rsidRPr="00967B2E" w:rsidRDefault="00A7571B" w:rsidP="0067773B">
            <w:pPr>
              <w:jc w:val="center"/>
              <w:rPr>
                <w:sz w:val="23"/>
                <w:szCs w:val="23"/>
                <w:lang w:val="en-US"/>
              </w:rPr>
            </w:pPr>
            <w:r w:rsidRPr="00314C0A">
              <w:rPr>
                <w:sz w:val="22"/>
                <w:szCs w:val="22"/>
                <w:lang w:val="en-US"/>
              </w:rPr>
              <w:t>10</w:t>
            </w:r>
          </w:p>
        </w:tc>
        <w:tc>
          <w:tcPr>
            <w:tcW w:w="1135" w:type="dxa"/>
            <w:tcBorders>
              <w:top w:val="single" w:sz="4" w:space="0" w:color="auto"/>
              <w:left w:val="single" w:sz="4" w:space="0" w:color="auto"/>
              <w:bottom w:val="single" w:sz="4" w:space="0" w:color="auto"/>
              <w:right w:val="single" w:sz="4" w:space="0" w:color="auto"/>
            </w:tcBorders>
            <w:vAlign w:val="center"/>
          </w:tcPr>
          <w:p w14:paraId="37C3C8F3" w14:textId="77777777" w:rsidR="00A7571B" w:rsidRPr="00314C0A" w:rsidRDefault="00A7571B" w:rsidP="0067773B">
            <w:pPr>
              <w:ind w:firstLine="567"/>
              <w:jc w:val="center"/>
              <w:rPr>
                <w:sz w:val="23"/>
                <w:szCs w:val="23"/>
                <w:lang w:val="en-US"/>
              </w:rPr>
            </w:pPr>
          </w:p>
        </w:tc>
        <w:tc>
          <w:tcPr>
            <w:tcW w:w="1983" w:type="dxa"/>
            <w:tcBorders>
              <w:top w:val="single" w:sz="4" w:space="0" w:color="auto"/>
              <w:left w:val="single" w:sz="4" w:space="0" w:color="auto"/>
              <w:bottom w:val="single" w:sz="4" w:space="0" w:color="auto"/>
              <w:right w:val="single" w:sz="4" w:space="0" w:color="auto"/>
            </w:tcBorders>
            <w:vAlign w:val="center"/>
          </w:tcPr>
          <w:p w14:paraId="6D00DFFA" w14:textId="77777777" w:rsidR="00A7571B" w:rsidRPr="00314C0A" w:rsidRDefault="00A7571B" w:rsidP="0067773B">
            <w:pPr>
              <w:ind w:firstLine="567"/>
              <w:jc w:val="center"/>
              <w:rPr>
                <w:sz w:val="23"/>
                <w:szCs w:val="23"/>
                <w:lang w:val="en-US"/>
              </w:rPr>
            </w:pPr>
          </w:p>
        </w:tc>
      </w:tr>
      <w:tr w:rsidR="00A7571B" w:rsidRPr="00314C0A" w14:paraId="5CA73165" w14:textId="77777777" w:rsidTr="00A7571B">
        <w:trPr>
          <w:trHeight w:val="20"/>
        </w:trPr>
        <w:tc>
          <w:tcPr>
            <w:tcW w:w="851" w:type="dxa"/>
            <w:tcBorders>
              <w:top w:val="single" w:sz="4" w:space="0" w:color="auto"/>
              <w:left w:val="single" w:sz="4" w:space="0" w:color="auto"/>
              <w:bottom w:val="single" w:sz="4" w:space="0" w:color="auto"/>
              <w:right w:val="single" w:sz="4" w:space="0" w:color="auto"/>
            </w:tcBorders>
          </w:tcPr>
          <w:p w14:paraId="2C760A62" w14:textId="75C953E7" w:rsidR="00A7571B" w:rsidRPr="00314C0A" w:rsidRDefault="00314C0A" w:rsidP="00314C0A">
            <w:pPr>
              <w:widowControl w:val="0"/>
              <w:autoSpaceDE w:val="0"/>
              <w:autoSpaceDN w:val="0"/>
              <w:adjustRightInd w:val="0"/>
              <w:rPr>
                <w:bCs/>
                <w:sz w:val="23"/>
                <w:szCs w:val="23"/>
                <w:lang w:val="en-US"/>
              </w:rPr>
            </w:pPr>
            <w:r>
              <w:rPr>
                <w:sz w:val="22"/>
                <w:szCs w:val="22"/>
                <w:lang w:val="en-US"/>
              </w:rPr>
              <w:t xml:space="preserve">    </w:t>
            </w:r>
            <w:r w:rsidR="00A7571B" w:rsidRPr="00314C0A">
              <w:rPr>
                <w:sz w:val="22"/>
                <w:szCs w:val="22"/>
                <w:lang w:val="en-US"/>
              </w:rPr>
              <w:t>4</w:t>
            </w:r>
          </w:p>
        </w:tc>
        <w:tc>
          <w:tcPr>
            <w:tcW w:w="4630" w:type="dxa"/>
            <w:tcBorders>
              <w:top w:val="single" w:sz="4" w:space="0" w:color="auto"/>
              <w:left w:val="single" w:sz="4" w:space="0" w:color="auto"/>
              <w:bottom w:val="single" w:sz="4" w:space="0" w:color="auto"/>
              <w:right w:val="single" w:sz="4" w:space="0" w:color="auto"/>
            </w:tcBorders>
            <w:vAlign w:val="center"/>
          </w:tcPr>
          <w:p w14:paraId="47792A04" w14:textId="151ED36D" w:rsidR="00A7571B" w:rsidRPr="00314C0A" w:rsidRDefault="00A7571B" w:rsidP="00861D81">
            <w:pPr>
              <w:spacing w:after="0"/>
              <w:rPr>
                <w:sz w:val="22"/>
                <w:szCs w:val="22"/>
                <w:lang w:val="en-US"/>
              </w:rPr>
            </w:pPr>
            <w:r w:rsidRPr="00306167">
              <w:rPr>
                <w:sz w:val="22"/>
                <w:szCs w:val="22"/>
              </w:rPr>
              <w:t>Подшипник</w:t>
            </w:r>
            <w:r w:rsidRPr="00314C0A">
              <w:rPr>
                <w:sz w:val="22"/>
                <w:szCs w:val="22"/>
                <w:lang w:val="en-US"/>
              </w:rPr>
              <w:t xml:space="preserve"> 6308-2RSR  ZKL</w:t>
            </w:r>
          </w:p>
        </w:tc>
        <w:tc>
          <w:tcPr>
            <w:tcW w:w="851" w:type="dxa"/>
            <w:tcBorders>
              <w:top w:val="single" w:sz="4" w:space="0" w:color="auto"/>
              <w:left w:val="single" w:sz="4" w:space="0" w:color="auto"/>
              <w:bottom w:val="single" w:sz="4" w:space="0" w:color="auto"/>
              <w:right w:val="single" w:sz="4" w:space="0" w:color="auto"/>
            </w:tcBorders>
            <w:vAlign w:val="center"/>
          </w:tcPr>
          <w:p w14:paraId="0E4DC22F" w14:textId="41C09B42" w:rsidR="00A7571B" w:rsidRPr="00314C0A" w:rsidRDefault="00A7571B" w:rsidP="0067773B">
            <w:pPr>
              <w:jc w:val="center"/>
              <w:rPr>
                <w:sz w:val="23"/>
                <w:szCs w:val="23"/>
                <w:lang w:val="en-US"/>
              </w:rPr>
            </w:pPr>
            <w:proofErr w:type="spellStart"/>
            <w:proofErr w:type="gramStart"/>
            <w:r w:rsidRPr="00814E20">
              <w:rPr>
                <w:sz w:val="22"/>
                <w:szCs w:val="22"/>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tcPr>
          <w:p w14:paraId="581F39AC" w14:textId="775FF344" w:rsidR="00A7571B" w:rsidRPr="00967B2E" w:rsidRDefault="00A7571B" w:rsidP="0067773B">
            <w:pPr>
              <w:jc w:val="center"/>
              <w:rPr>
                <w:sz w:val="23"/>
                <w:szCs w:val="23"/>
                <w:lang w:val="en-US"/>
              </w:rPr>
            </w:pPr>
            <w:r w:rsidRPr="00314C0A">
              <w:rPr>
                <w:sz w:val="22"/>
                <w:szCs w:val="22"/>
                <w:lang w:val="en-US"/>
              </w:rPr>
              <w:t>10</w:t>
            </w:r>
          </w:p>
        </w:tc>
        <w:tc>
          <w:tcPr>
            <w:tcW w:w="1135" w:type="dxa"/>
            <w:tcBorders>
              <w:top w:val="single" w:sz="4" w:space="0" w:color="auto"/>
              <w:left w:val="single" w:sz="4" w:space="0" w:color="auto"/>
              <w:bottom w:val="single" w:sz="4" w:space="0" w:color="auto"/>
              <w:right w:val="single" w:sz="4" w:space="0" w:color="auto"/>
            </w:tcBorders>
            <w:vAlign w:val="center"/>
          </w:tcPr>
          <w:p w14:paraId="40F468F4" w14:textId="77777777" w:rsidR="00A7571B" w:rsidRPr="00314C0A" w:rsidRDefault="00A7571B" w:rsidP="0067773B">
            <w:pPr>
              <w:ind w:firstLine="567"/>
              <w:jc w:val="center"/>
              <w:rPr>
                <w:sz w:val="23"/>
                <w:szCs w:val="23"/>
                <w:lang w:val="en-US"/>
              </w:rPr>
            </w:pPr>
          </w:p>
        </w:tc>
        <w:tc>
          <w:tcPr>
            <w:tcW w:w="1983" w:type="dxa"/>
            <w:tcBorders>
              <w:top w:val="single" w:sz="4" w:space="0" w:color="auto"/>
              <w:left w:val="single" w:sz="4" w:space="0" w:color="auto"/>
              <w:bottom w:val="single" w:sz="4" w:space="0" w:color="auto"/>
              <w:right w:val="single" w:sz="4" w:space="0" w:color="auto"/>
            </w:tcBorders>
            <w:vAlign w:val="center"/>
          </w:tcPr>
          <w:p w14:paraId="7B6B40F0" w14:textId="77777777" w:rsidR="00A7571B" w:rsidRPr="00314C0A" w:rsidRDefault="00A7571B" w:rsidP="0067773B">
            <w:pPr>
              <w:ind w:firstLine="567"/>
              <w:jc w:val="center"/>
              <w:rPr>
                <w:sz w:val="23"/>
                <w:szCs w:val="23"/>
                <w:lang w:val="en-US"/>
              </w:rPr>
            </w:pPr>
          </w:p>
        </w:tc>
      </w:tr>
      <w:tr w:rsidR="00A7571B" w:rsidRPr="00980BEF" w14:paraId="2D3B1504" w14:textId="77777777" w:rsidTr="00A7571B">
        <w:trPr>
          <w:trHeight w:val="20"/>
        </w:trPr>
        <w:tc>
          <w:tcPr>
            <w:tcW w:w="851" w:type="dxa"/>
            <w:tcBorders>
              <w:top w:val="single" w:sz="4" w:space="0" w:color="auto"/>
              <w:left w:val="single" w:sz="4" w:space="0" w:color="auto"/>
              <w:bottom w:val="single" w:sz="4" w:space="0" w:color="auto"/>
              <w:right w:val="single" w:sz="4" w:space="0" w:color="auto"/>
            </w:tcBorders>
          </w:tcPr>
          <w:p w14:paraId="4403414D" w14:textId="24A33567" w:rsidR="00A7571B" w:rsidRPr="00980BEF" w:rsidRDefault="00314C0A" w:rsidP="00314C0A">
            <w:pPr>
              <w:widowControl w:val="0"/>
              <w:autoSpaceDE w:val="0"/>
              <w:autoSpaceDN w:val="0"/>
              <w:adjustRightInd w:val="0"/>
              <w:rPr>
                <w:bCs/>
                <w:sz w:val="23"/>
                <w:szCs w:val="23"/>
              </w:rPr>
            </w:pPr>
            <w:r>
              <w:rPr>
                <w:sz w:val="22"/>
                <w:szCs w:val="22"/>
                <w:lang w:val="en-US"/>
              </w:rPr>
              <w:t xml:space="preserve">    </w:t>
            </w:r>
            <w:r w:rsidR="00A7571B" w:rsidRPr="00814E20">
              <w:rPr>
                <w:sz w:val="22"/>
                <w:szCs w:val="22"/>
              </w:rPr>
              <w:t>5</w:t>
            </w:r>
          </w:p>
        </w:tc>
        <w:tc>
          <w:tcPr>
            <w:tcW w:w="4630" w:type="dxa"/>
            <w:tcBorders>
              <w:top w:val="single" w:sz="4" w:space="0" w:color="auto"/>
              <w:left w:val="single" w:sz="4" w:space="0" w:color="auto"/>
              <w:bottom w:val="single" w:sz="4" w:space="0" w:color="auto"/>
              <w:right w:val="single" w:sz="4" w:space="0" w:color="auto"/>
            </w:tcBorders>
            <w:vAlign w:val="center"/>
          </w:tcPr>
          <w:p w14:paraId="4BED1079" w14:textId="4EA1FCD7" w:rsidR="00A7571B" w:rsidRPr="00306167" w:rsidRDefault="00A7571B" w:rsidP="00861D81">
            <w:pPr>
              <w:spacing w:after="0"/>
              <w:rPr>
                <w:sz w:val="22"/>
                <w:szCs w:val="22"/>
              </w:rPr>
            </w:pPr>
            <w:r w:rsidRPr="00306167">
              <w:rPr>
                <w:sz w:val="22"/>
                <w:szCs w:val="22"/>
              </w:rPr>
              <w:t>Подшипник 6309-2RSR  ZKL</w:t>
            </w:r>
          </w:p>
        </w:tc>
        <w:tc>
          <w:tcPr>
            <w:tcW w:w="851" w:type="dxa"/>
            <w:tcBorders>
              <w:top w:val="single" w:sz="4" w:space="0" w:color="auto"/>
              <w:left w:val="single" w:sz="4" w:space="0" w:color="auto"/>
              <w:bottom w:val="single" w:sz="4" w:space="0" w:color="auto"/>
              <w:right w:val="single" w:sz="4" w:space="0" w:color="auto"/>
            </w:tcBorders>
            <w:vAlign w:val="center"/>
          </w:tcPr>
          <w:p w14:paraId="609DC234" w14:textId="1510F8D0" w:rsidR="00A7571B" w:rsidRDefault="00A7571B" w:rsidP="0067773B">
            <w:pPr>
              <w:jc w:val="center"/>
              <w:rPr>
                <w:sz w:val="23"/>
                <w:szCs w:val="23"/>
              </w:rPr>
            </w:pPr>
            <w:proofErr w:type="spellStart"/>
            <w:proofErr w:type="gramStart"/>
            <w:r w:rsidRPr="00814E20">
              <w:rPr>
                <w:sz w:val="22"/>
                <w:szCs w:val="22"/>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tcPr>
          <w:p w14:paraId="1F303356" w14:textId="370480F9" w:rsidR="00A7571B" w:rsidRPr="00967B2E" w:rsidRDefault="00A7571B" w:rsidP="0067773B">
            <w:pPr>
              <w:jc w:val="center"/>
              <w:rPr>
                <w:sz w:val="23"/>
                <w:szCs w:val="23"/>
                <w:lang w:val="en-US"/>
              </w:rPr>
            </w:pPr>
            <w:r w:rsidRPr="00306167">
              <w:rPr>
                <w:sz w:val="22"/>
                <w:szCs w:val="22"/>
              </w:rPr>
              <w:t>10</w:t>
            </w:r>
          </w:p>
        </w:tc>
        <w:tc>
          <w:tcPr>
            <w:tcW w:w="1135" w:type="dxa"/>
            <w:tcBorders>
              <w:top w:val="single" w:sz="4" w:space="0" w:color="auto"/>
              <w:left w:val="single" w:sz="4" w:space="0" w:color="auto"/>
              <w:bottom w:val="single" w:sz="4" w:space="0" w:color="auto"/>
              <w:right w:val="single" w:sz="4" w:space="0" w:color="auto"/>
            </w:tcBorders>
            <w:vAlign w:val="center"/>
          </w:tcPr>
          <w:p w14:paraId="172E3A0B" w14:textId="77777777" w:rsidR="00A7571B" w:rsidRPr="00980BEF" w:rsidRDefault="00A7571B" w:rsidP="0067773B">
            <w:pPr>
              <w:ind w:firstLine="567"/>
              <w:jc w:val="center"/>
              <w:rPr>
                <w:sz w:val="23"/>
                <w:szCs w:val="23"/>
              </w:rPr>
            </w:pPr>
          </w:p>
        </w:tc>
        <w:tc>
          <w:tcPr>
            <w:tcW w:w="1983" w:type="dxa"/>
            <w:tcBorders>
              <w:top w:val="single" w:sz="4" w:space="0" w:color="auto"/>
              <w:left w:val="single" w:sz="4" w:space="0" w:color="auto"/>
              <w:bottom w:val="single" w:sz="4" w:space="0" w:color="auto"/>
              <w:right w:val="single" w:sz="4" w:space="0" w:color="auto"/>
            </w:tcBorders>
            <w:vAlign w:val="center"/>
          </w:tcPr>
          <w:p w14:paraId="63757CA1" w14:textId="77777777" w:rsidR="00A7571B" w:rsidRPr="00980BEF" w:rsidRDefault="00A7571B" w:rsidP="0067773B">
            <w:pPr>
              <w:ind w:firstLine="567"/>
              <w:jc w:val="center"/>
              <w:rPr>
                <w:sz w:val="23"/>
                <w:szCs w:val="23"/>
              </w:rPr>
            </w:pPr>
          </w:p>
        </w:tc>
      </w:tr>
      <w:tr w:rsidR="00A7571B" w:rsidRPr="00980BEF" w14:paraId="793BE321" w14:textId="77777777" w:rsidTr="00A7571B">
        <w:trPr>
          <w:trHeight w:val="20"/>
        </w:trPr>
        <w:tc>
          <w:tcPr>
            <w:tcW w:w="851" w:type="dxa"/>
            <w:tcBorders>
              <w:top w:val="single" w:sz="4" w:space="0" w:color="auto"/>
              <w:left w:val="single" w:sz="4" w:space="0" w:color="auto"/>
              <w:bottom w:val="single" w:sz="4" w:space="0" w:color="auto"/>
              <w:right w:val="single" w:sz="4" w:space="0" w:color="auto"/>
            </w:tcBorders>
          </w:tcPr>
          <w:p w14:paraId="72458C0F" w14:textId="244472A8" w:rsidR="00A7571B" w:rsidRPr="00980BEF" w:rsidRDefault="00314C0A" w:rsidP="00314C0A">
            <w:pPr>
              <w:widowControl w:val="0"/>
              <w:autoSpaceDE w:val="0"/>
              <w:autoSpaceDN w:val="0"/>
              <w:adjustRightInd w:val="0"/>
              <w:rPr>
                <w:bCs/>
                <w:sz w:val="23"/>
                <w:szCs w:val="23"/>
              </w:rPr>
            </w:pPr>
            <w:r>
              <w:rPr>
                <w:sz w:val="22"/>
                <w:szCs w:val="22"/>
                <w:lang w:val="en-US"/>
              </w:rPr>
              <w:t xml:space="preserve">    </w:t>
            </w:r>
            <w:r w:rsidR="00A7571B" w:rsidRPr="00814E20">
              <w:rPr>
                <w:sz w:val="22"/>
                <w:szCs w:val="22"/>
              </w:rPr>
              <w:t>6</w:t>
            </w:r>
          </w:p>
        </w:tc>
        <w:tc>
          <w:tcPr>
            <w:tcW w:w="4630" w:type="dxa"/>
            <w:tcBorders>
              <w:top w:val="single" w:sz="4" w:space="0" w:color="auto"/>
              <w:left w:val="single" w:sz="4" w:space="0" w:color="auto"/>
              <w:bottom w:val="single" w:sz="4" w:space="0" w:color="auto"/>
              <w:right w:val="single" w:sz="4" w:space="0" w:color="auto"/>
            </w:tcBorders>
            <w:vAlign w:val="center"/>
          </w:tcPr>
          <w:p w14:paraId="711B1295" w14:textId="0985703D" w:rsidR="00A7571B" w:rsidRPr="00306167" w:rsidRDefault="00A7571B" w:rsidP="00861D81">
            <w:pPr>
              <w:spacing w:after="0"/>
              <w:rPr>
                <w:sz w:val="22"/>
                <w:szCs w:val="22"/>
              </w:rPr>
            </w:pPr>
            <w:r w:rsidRPr="00306167">
              <w:rPr>
                <w:sz w:val="22"/>
                <w:szCs w:val="22"/>
              </w:rPr>
              <w:t>Подшипник 6310-2RSR  ZKL</w:t>
            </w:r>
          </w:p>
        </w:tc>
        <w:tc>
          <w:tcPr>
            <w:tcW w:w="851" w:type="dxa"/>
            <w:tcBorders>
              <w:top w:val="single" w:sz="4" w:space="0" w:color="auto"/>
              <w:left w:val="single" w:sz="4" w:space="0" w:color="auto"/>
              <w:bottom w:val="single" w:sz="4" w:space="0" w:color="auto"/>
              <w:right w:val="single" w:sz="4" w:space="0" w:color="auto"/>
            </w:tcBorders>
            <w:vAlign w:val="center"/>
          </w:tcPr>
          <w:p w14:paraId="36A4D6FD" w14:textId="47260221" w:rsidR="00A7571B" w:rsidRDefault="00A7571B" w:rsidP="0067773B">
            <w:pPr>
              <w:jc w:val="center"/>
              <w:rPr>
                <w:sz w:val="23"/>
                <w:szCs w:val="23"/>
              </w:rPr>
            </w:pPr>
            <w:proofErr w:type="spellStart"/>
            <w:proofErr w:type="gramStart"/>
            <w:r w:rsidRPr="00814E20">
              <w:rPr>
                <w:sz w:val="22"/>
                <w:szCs w:val="22"/>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tcPr>
          <w:p w14:paraId="6CD8814C" w14:textId="42D4A14E" w:rsidR="00A7571B" w:rsidRPr="00967B2E" w:rsidRDefault="00A7571B" w:rsidP="0067773B">
            <w:pPr>
              <w:jc w:val="center"/>
              <w:rPr>
                <w:sz w:val="23"/>
                <w:szCs w:val="23"/>
                <w:lang w:val="en-US"/>
              </w:rPr>
            </w:pPr>
            <w:r w:rsidRPr="00306167">
              <w:rPr>
                <w:sz w:val="22"/>
                <w:szCs w:val="22"/>
              </w:rPr>
              <w:t>10</w:t>
            </w:r>
          </w:p>
        </w:tc>
        <w:tc>
          <w:tcPr>
            <w:tcW w:w="1135" w:type="dxa"/>
            <w:tcBorders>
              <w:top w:val="single" w:sz="4" w:space="0" w:color="auto"/>
              <w:left w:val="single" w:sz="4" w:space="0" w:color="auto"/>
              <w:bottom w:val="single" w:sz="4" w:space="0" w:color="auto"/>
              <w:right w:val="single" w:sz="4" w:space="0" w:color="auto"/>
            </w:tcBorders>
            <w:vAlign w:val="center"/>
          </w:tcPr>
          <w:p w14:paraId="48E53533" w14:textId="77777777" w:rsidR="00A7571B" w:rsidRPr="00980BEF" w:rsidRDefault="00A7571B" w:rsidP="0067773B">
            <w:pPr>
              <w:ind w:firstLine="567"/>
              <w:jc w:val="center"/>
              <w:rPr>
                <w:sz w:val="23"/>
                <w:szCs w:val="23"/>
              </w:rPr>
            </w:pPr>
          </w:p>
        </w:tc>
        <w:tc>
          <w:tcPr>
            <w:tcW w:w="1983" w:type="dxa"/>
            <w:tcBorders>
              <w:top w:val="single" w:sz="4" w:space="0" w:color="auto"/>
              <w:left w:val="single" w:sz="4" w:space="0" w:color="auto"/>
              <w:bottom w:val="single" w:sz="4" w:space="0" w:color="auto"/>
              <w:right w:val="single" w:sz="4" w:space="0" w:color="auto"/>
            </w:tcBorders>
            <w:vAlign w:val="center"/>
          </w:tcPr>
          <w:p w14:paraId="1C36B148" w14:textId="77777777" w:rsidR="00A7571B" w:rsidRPr="00980BEF" w:rsidRDefault="00A7571B" w:rsidP="0067773B">
            <w:pPr>
              <w:ind w:firstLine="567"/>
              <w:jc w:val="center"/>
              <w:rPr>
                <w:sz w:val="23"/>
                <w:szCs w:val="23"/>
              </w:rPr>
            </w:pPr>
          </w:p>
        </w:tc>
      </w:tr>
      <w:tr w:rsidR="00A7571B" w:rsidRPr="00980BEF" w14:paraId="0E2E8B2E" w14:textId="77777777" w:rsidTr="00A7571B">
        <w:trPr>
          <w:trHeight w:val="20"/>
        </w:trPr>
        <w:tc>
          <w:tcPr>
            <w:tcW w:w="851" w:type="dxa"/>
            <w:tcBorders>
              <w:top w:val="single" w:sz="4" w:space="0" w:color="auto"/>
              <w:left w:val="single" w:sz="4" w:space="0" w:color="auto"/>
              <w:bottom w:val="single" w:sz="4" w:space="0" w:color="auto"/>
              <w:right w:val="single" w:sz="4" w:space="0" w:color="auto"/>
            </w:tcBorders>
          </w:tcPr>
          <w:p w14:paraId="49AE2C5A" w14:textId="70EF6062" w:rsidR="00A7571B" w:rsidRPr="00980BEF" w:rsidRDefault="00314C0A" w:rsidP="00314C0A">
            <w:pPr>
              <w:widowControl w:val="0"/>
              <w:autoSpaceDE w:val="0"/>
              <w:autoSpaceDN w:val="0"/>
              <w:adjustRightInd w:val="0"/>
              <w:rPr>
                <w:bCs/>
                <w:sz w:val="23"/>
                <w:szCs w:val="23"/>
              </w:rPr>
            </w:pPr>
            <w:r>
              <w:rPr>
                <w:sz w:val="22"/>
                <w:szCs w:val="22"/>
                <w:lang w:val="en-US"/>
              </w:rPr>
              <w:t xml:space="preserve">    </w:t>
            </w:r>
            <w:r w:rsidR="00A7571B" w:rsidRPr="00814E20">
              <w:rPr>
                <w:sz w:val="22"/>
                <w:szCs w:val="22"/>
              </w:rPr>
              <w:t>7</w:t>
            </w:r>
          </w:p>
        </w:tc>
        <w:tc>
          <w:tcPr>
            <w:tcW w:w="4630" w:type="dxa"/>
            <w:tcBorders>
              <w:top w:val="single" w:sz="4" w:space="0" w:color="auto"/>
              <w:left w:val="single" w:sz="4" w:space="0" w:color="auto"/>
              <w:bottom w:val="single" w:sz="4" w:space="0" w:color="auto"/>
              <w:right w:val="single" w:sz="4" w:space="0" w:color="auto"/>
            </w:tcBorders>
            <w:vAlign w:val="center"/>
          </w:tcPr>
          <w:p w14:paraId="39E85229" w14:textId="2A9E10BF" w:rsidR="00A7571B" w:rsidRPr="00306167" w:rsidRDefault="00A7571B" w:rsidP="00861D81">
            <w:pPr>
              <w:spacing w:after="0"/>
              <w:rPr>
                <w:sz w:val="22"/>
                <w:szCs w:val="22"/>
              </w:rPr>
            </w:pPr>
            <w:r w:rsidRPr="00306167">
              <w:rPr>
                <w:sz w:val="22"/>
                <w:szCs w:val="22"/>
              </w:rPr>
              <w:t>Подшипник 6312-2RSR  ZKL</w:t>
            </w:r>
          </w:p>
        </w:tc>
        <w:tc>
          <w:tcPr>
            <w:tcW w:w="851" w:type="dxa"/>
            <w:tcBorders>
              <w:top w:val="single" w:sz="4" w:space="0" w:color="auto"/>
              <w:left w:val="single" w:sz="4" w:space="0" w:color="auto"/>
              <w:bottom w:val="single" w:sz="4" w:space="0" w:color="auto"/>
              <w:right w:val="single" w:sz="4" w:space="0" w:color="auto"/>
            </w:tcBorders>
            <w:vAlign w:val="center"/>
          </w:tcPr>
          <w:p w14:paraId="20A4C417" w14:textId="182C792B" w:rsidR="00A7571B" w:rsidRDefault="00A7571B" w:rsidP="0067773B">
            <w:pPr>
              <w:jc w:val="center"/>
              <w:rPr>
                <w:sz w:val="23"/>
                <w:szCs w:val="23"/>
              </w:rPr>
            </w:pPr>
            <w:proofErr w:type="spellStart"/>
            <w:proofErr w:type="gramStart"/>
            <w:r w:rsidRPr="00814E20">
              <w:rPr>
                <w:sz w:val="22"/>
                <w:szCs w:val="22"/>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tcPr>
          <w:p w14:paraId="6C036DFC" w14:textId="723D06CC" w:rsidR="00A7571B" w:rsidRPr="00967B2E" w:rsidRDefault="00A7571B" w:rsidP="0067773B">
            <w:pPr>
              <w:jc w:val="center"/>
              <w:rPr>
                <w:sz w:val="23"/>
                <w:szCs w:val="23"/>
                <w:lang w:val="en-US"/>
              </w:rPr>
            </w:pPr>
            <w:r w:rsidRPr="00306167">
              <w:rPr>
                <w:sz w:val="22"/>
                <w:szCs w:val="22"/>
              </w:rPr>
              <w:t>10</w:t>
            </w:r>
          </w:p>
        </w:tc>
        <w:tc>
          <w:tcPr>
            <w:tcW w:w="1135" w:type="dxa"/>
            <w:tcBorders>
              <w:top w:val="single" w:sz="4" w:space="0" w:color="auto"/>
              <w:left w:val="single" w:sz="4" w:space="0" w:color="auto"/>
              <w:bottom w:val="single" w:sz="4" w:space="0" w:color="auto"/>
              <w:right w:val="single" w:sz="4" w:space="0" w:color="auto"/>
            </w:tcBorders>
            <w:vAlign w:val="center"/>
          </w:tcPr>
          <w:p w14:paraId="5A9F4F43" w14:textId="77777777" w:rsidR="00A7571B" w:rsidRPr="00980BEF" w:rsidRDefault="00A7571B" w:rsidP="0067773B">
            <w:pPr>
              <w:ind w:firstLine="567"/>
              <w:jc w:val="center"/>
              <w:rPr>
                <w:sz w:val="23"/>
                <w:szCs w:val="23"/>
              </w:rPr>
            </w:pPr>
          </w:p>
        </w:tc>
        <w:tc>
          <w:tcPr>
            <w:tcW w:w="1983" w:type="dxa"/>
            <w:tcBorders>
              <w:top w:val="single" w:sz="4" w:space="0" w:color="auto"/>
              <w:left w:val="single" w:sz="4" w:space="0" w:color="auto"/>
              <w:bottom w:val="single" w:sz="4" w:space="0" w:color="auto"/>
              <w:right w:val="single" w:sz="4" w:space="0" w:color="auto"/>
            </w:tcBorders>
            <w:vAlign w:val="center"/>
          </w:tcPr>
          <w:p w14:paraId="2CB09AC7" w14:textId="77777777" w:rsidR="00A7571B" w:rsidRPr="00980BEF" w:rsidRDefault="00A7571B" w:rsidP="0067773B">
            <w:pPr>
              <w:ind w:firstLine="567"/>
              <w:jc w:val="center"/>
              <w:rPr>
                <w:sz w:val="23"/>
                <w:szCs w:val="23"/>
              </w:rPr>
            </w:pPr>
          </w:p>
        </w:tc>
      </w:tr>
      <w:tr w:rsidR="00A7571B" w:rsidRPr="00980BEF" w14:paraId="4C491C12" w14:textId="77777777" w:rsidTr="00A7571B">
        <w:trPr>
          <w:trHeight w:val="20"/>
        </w:trPr>
        <w:tc>
          <w:tcPr>
            <w:tcW w:w="851" w:type="dxa"/>
            <w:tcBorders>
              <w:top w:val="single" w:sz="4" w:space="0" w:color="auto"/>
              <w:left w:val="single" w:sz="4" w:space="0" w:color="auto"/>
              <w:bottom w:val="single" w:sz="4" w:space="0" w:color="auto"/>
              <w:right w:val="single" w:sz="4" w:space="0" w:color="auto"/>
            </w:tcBorders>
          </w:tcPr>
          <w:p w14:paraId="211236D9" w14:textId="2A518923" w:rsidR="00A7571B" w:rsidRPr="00980BEF" w:rsidRDefault="00314C0A" w:rsidP="00314C0A">
            <w:pPr>
              <w:widowControl w:val="0"/>
              <w:autoSpaceDE w:val="0"/>
              <w:autoSpaceDN w:val="0"/>
              <w:adjustRightInd w:val="0"/>
              <w:rPr>
                <w:bCs/>
                <w:sz w:val="23"/>
                <w:szCs w:val="23"/>
              </w:rPr>
            </w:pPr>
            <w:r>
              <w:rPr>
                <w:sz w:val="22"/>
                <w:szCs w:val="22"/>
                <w:lang w:val="en-US"/>
              </w:rPr>
              <w:t xml:space="preserve">    </w:t>
            </w:r>
            <w:r w:rsidR="00A7571B" w:rsidRPr="00814E20">
              <w:rPr>
                <w:sz w:val="22"/>
                <w:szCs w:val="22"/>
              </w:rPr>
              <w:t>8</w:t>
            </w:r>
          </w:p>
        </w:tc>
        <w:tc>
          <w:tcPr>
            <w:tcW w:w="4630" w:type="dxa"/>
            <w:tcBorders>
              <w:top w:val="single" w:sz="4" w:space="0" w:color="auto"/>
              <w:left w:val="single" w:sz="4" w:space="0" w:color="auto"/>
              <w:bottom w:val="single" w:sz="4" w:space="0" w:color="auto"/>
              <w:right w:val="single" w:sz="4" w:space="0" w:color="auto"/>
            </w:tcBorders>
            <w:vAlign w:val="center"/>
          </w:tcPr>
          <w:p w14:paraId="52CEF733" w14:textId="2BC6A9C5" w:rsidR="00A7571B" w:rsidRPr="00306167" w:rsidRDefault="00A7571B" w:rsidP="00861D81">
            <w:pPr>
              <w:spacing w:after="0"/>
              <w:rPr>
                <w:sz w:val="22"/>
                <w:szCs w:val="22"/>
              </w:rPr>
            </w:pPr>
            <w:r w:rsidRPr="00306167">
              <w:rPr>
                <w:sz w:val="22"/>
                <w:szCs w:val="22"/>
              </w:rPr>
              <w:t>Подшипник 6313-2RSR  ZKL</w:t>
            </w:r>
          </w:p>
        </w:tc>
        <w:tc>
          <w:tcPr>
            <w:tcW w:w="851" w:type="dxa"/>
            <w:tcBorders>
              <w:top w:val="single" w:sz="4" w:space="0" w:color="auto"/>
              <w:left w:val="single" w:sz="4" w:space="0" w:color="auto"/>
              <w:bottom w:val="single" w:sz="4" w:space="0" w:color="auto"/>
              <w:right w:val="single" w:sz="4" w:space="0" w:color="auto"/>
            </w:tcBorders>
            <w:vAlign w:val="center"/>
          </w:tcPr>
          <w:p w14:paraId="68EE4D98" w14:textId="7D311D8A" w:rsidR="00A7571B" w:rsidRDefault="00A7571B" w:rsidP="0067773B">
            <w:pPr>
              <w:jc w:val="center"/>
              <w:rPr>
                <w:sz w:val="23"/>
                <w:szCs w:val="23"/>
              </w:rPr>
            </w:pPr>
            <w:proofErr w:type="spellStart"/>
            <w:proofErr w:type="gramStart"/>
            <w:r w:rsidRPr="00814E20">
              <w:rPr>
                <w:sz w:val="22"/>
                <w:szCs w:val="22"/>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tcPr>
          <w:p w14:paraId="1923B9E8" w14:textId="2A3ABBAB" w:rsidR="00A7571B" w:rsidRPr="00967B2E" w:rsidRDefault="00A7571B" w:rsidP="0067773B">
            <w:pPr>
              <w:jc w:val="center"/>
              <w:rPr>
                <w:sz w:val="23"/>
                <w:szCs w:val="23"/>
                <w:lang w:val="en-US"/>
              </w:rPr>
            </w:pPr>
            <w:r w:rsidRPr="00306167">
              <w:rPr>
                <w:sz w:val="22"/>
                <w:szCs w:val="22"/>
              </w:rPr>
              <w:t>5</w:t>
            </w:r>
          </w:p>
        </w:tc>
        <w:tc>
          <w:tcPr>
            <w:tcW w:w="1135" w:type="dxa"/>
            <w:tcBorders>
              <w:top w:val="single" w:sz="4" w:space="0" w:color="auto"/>
              <w:left w:val="single" w:sz="4" w:space="0" w:color="auto"/>
              <w:bottom w:val="single" w:sz="4" w:space="0" w:color="auto"/>
              <w:right w:val="single" w:sz="4" w:space="0" w:color="auto"/>
            </w:tcBorders>
            <w:vAlign w:val="center"/>
          </w:tcPr>
          <w:p w14:paraId="0A9FAC29" w14:textId="77777777" w:rsidR="00A7571B" w:rsidRPr="00980BEF" w:rsidRDefault="00A7571B" w:rsidP="0067773B">
            <w:pPr>
              <w:ind w:firstLine="567"/>
              <w:jc w:val="center"/>
              <w:rPr>
                <w:sz w:val="23"/>
                <w:szCs w:val="23"/>
              </w:rPr>
            </w:pPr>
          </w:p>
        </w:tc>
        <w:tc>
          <w:tcPr>
            <w:tcW w:w="1983" w:type="dxa"/>
            <w:tcBorders>
              <w:top w:val="single" w:sz="4" w:space="0" w:color="auto"/>
              <w:left w:val="single" w:sz="4" w:space="0" w:color="auto"/>
              <w:bottom w:val="single" w:sz="4" w:space="0" w:color="auto"/>
              <w:right w:val="single" w:sz="4" w:space="0" w:color="auto"/>
            </w:tcBorders>
            <w:vAlign w:val="center"/>
          </w:tcPr>
          <w:p w14:paraId="2A9C612F" w14:textId="77777777" w:rsidR="00A7571B" w:rsidRPr="00980BEF" w:rsidRDefault="00A7571B" w:rsidP="0067773B">
            <w:pPr>
              <w:ind w:firstLine="567"/>
              <w:jc w:val="center"/>
              <w:rPr>
                <w:sz w:val="23"/>
                <w:szCs w:val="23"/>
              </w:rPr>
            </w:pPr>
          </w:p>
        </w:tc>
      </w:tr>
      <w:tr w:rsidR="00A7571B" w:rsidRPr="00980BEF" w14:paraId="13F445BA" w14:textId="77777777" w:rsidTr="00A7571B">
        <w:trPr>
          <w:trHeight w:val="20"/>
        </w:trPr>
        <w:tc>
          <w:tcPr>
            <w:tcW w:w="851" w:type="dxa"/>
            <w:tcBorders>
              <w:top w:val="single" w:sz="4" w:space="0" w:color="auto"/>
              <w:left w:val="single" w:sz="4" w:space="0" w:color="auto"/>
              <w:bottom w:val="single" w:sz="4" w:space="0" w:color="auto"/>
              <w:right w:val="single" w:sz="4" w:space="0" w:color="auto"/>
            </w:tcBorders>
          </w:tcPr>
          <w:p w14:paraId="50B2845B" w14:textId="1506CF05" w:rsidR="00A7571B" w:rsidRPr="00980BEF" w:rsidRDefault="00314C0A" w:rsidP="00314C0A">
            <w:pPr>
              <w:widowControl w:val="0"/>
              <w:autoSpaceDE w:val="0"/>
              <w:autoSpaceDN w:val="0"/>
              <w:adjustRightInd w:val="0"/>
              <w:rPr>
                <w:bCs/>
                <w:sz w:val="23"/>
                <w:szCs w:val="23"/>
              </w:rPr>
            </w:pPr>
            <w:r>
              <w:rPr>
                <w:sz w:val="22"/>
                <w:szCs w:val="22"/>
                <w:lang w:val="en-US"/>
              </w:rPr>
              <w:t xml:space="preserve">    </w:t>
            </w:r>
            <w:r w:rsidR="00A7571B" w:rsidRPr="00814E20">
              <w:rPr>
                <w:sz w:val="22"/>
                <w:szCs w:val="22"/>
              </w:rPr>
              <w:t>9</w:t>
            </w:r>
          </w:p>
        </w:tc>
        <w:tc>
          <w:tcPr>
            <w:tcW w:w="4630" w:type="dxa"/>
            <w:tcBorders>
              <w:top w:val="single" w:sz="4" w:space="0" w:color="auto"/>
              <w:left w:val="single" w:sz="4" w:space="0" w:color="auto"/>
              <w:bottom w:val="single" w:sz="4" w:space="0" w:color="auto"/>
              <w:right w:val="single" w:sz="4" w:space="0" w:color="auto"/>
            </w:tcBorders>
            <w:vAlign w:val="center"/>
          </w:tcPr>
          <w:p w14:paraId="6B8C86D9" w14:textId="1D23B355" w:rsidR="00A7571B" w:rsidRPr="00306167" w:rsidRDefault="00A7571B" w:rsidP="00861D81">
            <w:pPr>
              <w:spacing w:after="0"/>
              <w:rPr>
                <w:sz w:val="22"/>
                <w:szCs w:val="22"/>
              </w:rPr>
            </w:pPr>
            <w:r w:rsidRPr="00306167">
              <w:rPr>
                <w:sz w:val="22"/>
                <w:szCs w:val="22"/>
              </w:rPr>
              <w:t>Подшипник 6315-2RSR  ZKL</w:t>
            </w:r>
          </w:p>
        </w:tc>
        <w:tc>
          <w:tcPr>
            <w:tcW w:w="851" w:type="dxa"/>
            <w:tcBorders>
              <w:top w:val="single" w:sz="4" w:space="0" w:color="auto"/>
              <w:left w:val="single" w:sz="4" w:space="0" w:color="auto"/>
              <w:bottom w:val="single" w:sz="4" w:space="0" w:color="auto"/>
              <w:right w:val="single" w:sz="4" w:space="0" w:color="auto"/>
            </w:tcBorders>
            <w:vAlign w:val="center"/>
          </w:tcPr>
          <w:p w14:paraId="091E3356" w14:textId="60473CCE" w:rsidR="00A7571B" w:rsidRDefault="00A7571B" w:rsidP="0067773B">
            <w:pPr>
              <w:jc w:val="center"/>
              <w:rPr>
                <w:sz w:val="23"/>
                <w:szCs w:val="23"/>
              </w:rPr>
            </w:pPr>
            <w:proofErr w:type="spellStart"/>
            <w:proofErr w:type="gramStart"/>
            <w:r w:rsidRPr="00814E20">
              <w:rPr>
                <w:sz w:val="22"/>
                <w:szCs w:val="22"/>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tcPr>
          <w:p w14:paraId="66A4317F" w14:textId="2A3E56D4" w:rsidR="00A7571B" w:rsidRPr="00967B2E" w:rsidRDefault="00A7571B" w:rsidP="0067773B">
            <w:pPr>
              <w:jc w:val="center"/>
              <w:rPr>
                <w:sz w:val="23"/>
                <w:szCs w:val="23"/>
                <w:lang w:val="en-US"/>
              </w:rPr>
            </w:pPr>
            <w:r w:rsidRPr="00306167">
              <w:rPr>
                <w:sz w:val="22"/>
                <w:szCs w:val="22"/>
              </w:rPr>
              <w:t>5</w:t>
            </w:r>
          </w:p>
        </w:tc>
        <w:tc>
          <w:tcPr>
            <w:tcW w:w="1135" w:type="dxa"/>
            <w:tcBorders>
              <w:top w:val="single" w:sz="4" w:space="0" w:color="auto"/>
              <w:left w:val="single" w:sz="4" w:space="0" w:color="auto"/>
              <w:bottom w:val="single" w:sz="4" w:space="0" w:color="auto"/>
              <w:right w:val="single" w:sz="4" w:space="0" w:color="auto"/>
            </w:tcBorders>
            <w:vAlign w:val="center"/>
          </w:tcPr>
          <w:p w14:paraId="440BCB60" w14:textId="77777777" w:rsidR="00A7571B" w:rsidRPr="00980BEF" w:rsidRDefault="00A7571B" w:rsidP="0067773B">
            <w:pPr>
              <w:ind w:firstLine="567"/>
              <w:jc w:val="center"/>
              <w:rPr>
                <w:sz w:val="23"/>
                <w:szCs w:val="23"/>
              </w:rPr>
            </w:pPr>
          </w:p>
        </w:tc>
        <w:tc>
          <w:tcPr>
            <w:tcW w:w="1983" w:type="dxa"/>
            <w:tcBorders>
              <w:top w:val="single" w:sz="4" w:space="0" w:color="auto"/>
              <w:left w:val="single" w:sz="4" w:space="0" w:color="auto"/>
              <w:bottom w:val="single" w:sz="4" w:space="0" w:color="auto"/>
              <w:right w:val="single" w:sz="4" w:space="0" w:color="auto"/>
            </w:tcBorders>
            <w:vAlign w:val="center"/>
          </w:tcPr>
          <w:p w14:paraId="1385ED7B" w14:textId="77777777" w:rsidR="00A7571B" w:rsidRPr="00980BEF" w:rsidRDefault="00A7571B" w:rsidP="0067773B">
            <w:pPr>
              <w:ind w:firstLine="567"/>
              <w:jc w:val="center"/>
              <w:rPr>
                <w:sz w:val="23"/>
                <w:szCs w:val="23"/>
              </w:rPr>
            </w:pPr>
          </w:p>
        </w:tc>
      </w:tr>
      <w:tr w:rsidR="00A7571B" w:rsidRPr="00980BEF" w14:paraId="4022B832" w14:textId="77777777" w:rsidTr="00A7571B">
        <w:trPr>
          <w:trHeight w:val="20"/>
        </w:trPr>
        <w:tc>
          <w:tcPr>
            <w:tcW w:w="851" w:type="dxa"/>
            <w:tcBorders>
              <w:top w:val="single" w:sz="4" w:space="0" w:color="auto"/>
              <w:left w:val="single" w:sz="4" w:space="0" w:color="auto"/>
              <w:bottom w:val="single" w:sz="4" w:space="0" w:color="auto"/>
              <w:right w:val="single" w:sz="4" w:space="0" w:color="auto"/>
            </w:tcBorders>
          </w:tcPr>
          <w:p w14:paraId="069AFA13" w14:textId="13CCED9B" w:rsidR="00A7571B" w:rsidRPr="00980BEF" w:rsidRDefault="00A7571B" w:rsidP="00314C0A">
            <w:pPr>
              <w:widowControl w:val="0"/>
              <w:autoSpaceDE w:val="0"/>
              <w:autoSpaceDN w:val="0"/>
              <w:adjustRightInd w:val="0"/>
              <w:jc w:val="center"/>
              <w:rPr>
                <w:bCs/>
                <w:sz w:val="23"/>
                <w:szCs w:val="23"/>
              </w:rPr>
            </w:pPr>
            <w:r w:rsidRPr="00814E20">
              <w:rPr>
                <w:sz w:val="22"/>
                <w:szCs w:val="22"/>
              </w:rPr>
              <w:t>10</w:t>
            </w:r>
          </w:p>
        </w:tc>
        <w:tc>
          <w:tcPr>
            <w:tcW w:w="4630" w:type="dxa"/>
            <w:tcBorders>
              <w:top w:val="single" w:sz="4" w:space="0" w:color="auto"/>
              <w:left w:val="single" w:sz="4" w:space="0" w:color="auto"/>
              <w:bottom w:val="single" w:sz="4" w:space="0" w:color="auto"/>
              <w:right w:val="single" w:sz="4" w:space="0" w:color="auto"/>
            </w:tcBorders>
            <w:vAlign w:val="center"/>
          </w:tcPr>
          <w:p w14:paraId="027871A4" w14:textId="0F0125AB" w:rsidR="00A7571B" w:rsidRPr="00306167" w:rsidRDefault="00A7571B" w:rsidP="00861D81">
            <w:pPr>
              <w:spacing w:after="0"/>
              <w:rPr>
                <w:sz w:val="22"/>
                <w:szCs w:val="22"/>
              </w:rPr>
            </w:pPr>
            <w:r w:rsidRPr="00306167">
              <w:rPr>
                <w:sz w:val="22"/>
                <w:szCs w:val="22"/>
              </w:rPr>
              <w:t>Подшипник 6319-2RSR  ZKL</w:t>
            </w:r>
          </w:p>
        </w:tc>
        <w:tc>
          <w:tcPr>
            <w:tcW w:w="851" w:type="dxa"/>
            <w:tcBorders>
              <w:top w:val="single" w:sz="4" w:space="0" w:color="auto"/>
              <w:left w:val="single" w:sz="4" w:space="0" w:color="auto"/>
              <w:bottom w:val="single" w:sz="4" w:space="0" w:color="auto"/>
              <w:right w:val="single" w:sz="4" w:space="0" w:color="auto"/>
            </w:tcBorders>
            <w:vAlign w:val="center"/>
          </w:tcPr>
          <w:p w14:paraId="61AC3FAC" w14:textId="27F4867A" w:rsidR="00A7571B" w:rsidRDefault="00A7571B" w:rsidP="0067773B">
            <w:pPr>
              <w:jc w:val="center"/>
              <w:rPr>
                <w:sz w:val="23"/>
                <w:szCs w:val="23"/>
              </w:rPr>
            </w:pPr>
            <w:proofErr w:type="spellStart"/>
            <w:proofErr w:type="gramStart"/>
            <w:r w:rsidRPr="00814E20">
              <w:rPr>
                <w:sz w:val="22"/>
                <w:szCs w:val="22"/>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tcPr>
          <w:p w14:paraId="281391F0" w14:textId="3495D656" w:rsidR="00A7571B" w:rsidRPr="00967B2E" w:rsidRDefault="00A7571B" w:rsidP="0067773B">
            <w:pPr>
              <w:jc w:val="center"/>
              <w:rPr>
                <w:sz w:val="23"/>
                <w:szCs w:val="23"/>
                <w:lang w:val="en-US"/>
              </w:rPr>
            </w:pPr>
            <w:r w:rsidRPr="00306167">
              <w:rPr>
                <w:sz w:val="22"/>
                <w:szCs w:val="22"/>
              </w:rPr>
              <w:t>2</w:t>
            </w:r>
          </w:p>
        </w:tc>
        <w:tc>
          <w:tcPr>
            <w:tcW w:w="1135" w:type="dxa"/>
            <w:tcBorders>
              <w:top w:val="single" w:sz="4" w:space="0" w:color="auto"/>
              <w:left w:val="single" w:sz="4" w:space="0" w:color="auto"/>
              <w:bottom w:val="single" w:sz="4" w:space="0" w:color="auto"/>
              <w:right w:val="single" w:sz="4" w:space="0" w:color="auto"/>
            </w:tcBorders>
            <w:vAlign w:val="center"/>
          </w:tcPr>
          <w:p w14:paraId="11D2769D" w14:textId="77777777" w:rsidR="00A7571B" w:rsidRPr="00980BEF" w:rsidRDefault="00A7571B" w:rsidP="0067773B">
            <w:pPr>
              <w:ind w:firstLine="567"/>
              <w:jc w:val="center"/>
              <w:rPr>
                <w:sz w:val="23"/>
                <w:szCs w:val="23"/>
              </w:rPr>
            </w:pPr>
          </w:p>
        </w:tc>
        <w:tc>
          <w:tcPr>
            <w:tcW w:w="1983" w:type="dxa"/>
            <w:tcBorders>
              <w:top w:val="single" w:sz="4" w:space="0" w:color="auto"/>
              <w:left w:val="single" w:sz="4" w:space="0" w:color="auto"/>
              <w:bottom w:val="single" w:sz="4" w:space="0" w:color="auto"/>
              <w:right w:val="single" w:sz="4" w:space="0" w:color="auto"/>
            </w:tcBorders>
            <w:vAlign w:val="center"/>
          </w:tcPr>
          <w:p w14:paraId="521D1104" w14:textId="77777777" w:rsidR="00A7571B" w:rsidRPr="00980BEF" w:rsidRDefault="00A7571B" w:rsidP="0067773B">
            <w:pPr>
              <w:ind w:firstLine="567"/>
              <w:jc w:val="center"/>
              <w:rPr>
                <w:sz w:val="23"/>
                <w:szCs w:val="23"/>
              </w:rPr>
            </w:pPr>
          </w:p>
        </w:tc>
      </w:tr>
      <w:tr w:rsidR="00A7571B" w:rsidRPr="00980BEF" w14:paraId="58EB69DC" w14:textId="77777777" w:rsidTr="00A7571B">
        <w:trPr>
          <w:trHeight w:val="20"/>
        </w:trPr>
        <w:tc>
          <w:tcPr>
            <w:tcW w:w="851" w:type="dxa"/>
            <w:tcBorders>
              <w:top w:val="single" w:sz="4" w:space="0" w:color="auto"/>
              <w:left w:val="single" w:sz="4" w:space="0" w:color="auto"/>
              <w:bottom w:val="single" w:sz="4" w:space="0" w:color="auto"/>
              <w:right w:val="single" w:sz="4" w:space="0" w:color="auto"/>
            </w:tcBorders>
          </w:tcPr>
          <w:p w14:paraId="25E6352D" w14:textId="37C41A31" w:rsidR="00A7571B" w:rsidRPr="00980BEF" w:rsidRDefault="00A7571B" w:rsidP="00314C0A">
            <w:pPr>
              <w:widowControl w:val="0"/>
              <w:autoSpaceDE w:val="0"/>
              <w:autoSpaceDN w:val="0"/>
              <w:adjustRightInd w:val="0"/>
              <w:jc w:val="center"/>
              <w:rPr>
                <w:bCs/>
                <w:sz w:val="23"/>
                <w:szCs w:val="23"/>
              </w:rPr>
            </w:pPr>
            <w:r w:rsidRPr="00814E20">
              <w:rPr>
                <w:sz w:val="22"/>
                <w:szCs w:val="22"/>
              </w:rPr>
              <w:t>11</w:t>
            </w:r>
          </w:p>
        </w:tc>
        <w:tc>
          <w:tcPr>
            <w:tcW w:w="4630" w:type="dxa"/>
            <w:tcBorders>
              <w:top w:val="single" w:sz="4" w:space="0" w:color="auto"/>
              <w:left w:val="single" w:sz="4" w:space="0" w:color="auto"/>
              <w:bottom w:val="single" w:sz="4" w:space="0" w:color="auto"/>
              <w:right w:val="single" w:sz="4" w:space="0" w:color="auto"/>
            </w:tcBorders>
            <w:vAlign w:val="center"/>
          </w:tcPr>
          <w:p w14:paraId="0B92CCE7" w14:textId="5A490479" w:rsidR="00A7571B" w:rsidRPr="00306167" w:rsidRDefault="00A7571B" w:rsidP="00861D81">
            <w:pPr>
              <w:spacing w:after="0"/>
              <w:rPr>
                <w:sz w:val="22"/>
                <w:szCs w:val="22"/>
              </w:rPr>
            </w:pPr>
            <w:r w:rsidRPr="00306167">
              <w:rPr>
                <w:sz w:val="22"/>
                <w:szCs w:val="22"/>
              </w:rPr>
              <w:t>Подшипник 6322-2RSR  ZKL</w:t>
            </w:r>
          </w:p>
        </w:tc>
        <w:tc>
          <w:tcPr>
            <w:tcW w:w="851" w:type="dxa"/>
            <w:tcBorders>
              <w:top w:val="single" w:sz="4" w:space="0" w:color="auto"/>
              <w:left w:val="single" w:sz="4" w:space="0" w:color="auto"/>
              <w:bottom w:val="single" w:sz="4" w:space="0" w:color="auto"/>
              <w:right w:val="single" w:sz="4" w:space="0" w:color="auto"/>
            </w:tcBorders>
            <w:vAlign w:val="center"/>
          </w:tcPr>
          <w:p w14:paraId="19CB6D52" w14:textId="6AD7AF6A" w:rsidR="00A7571B" w:rsidRDefault="00A7571B" w:rsidP="0067773B">
            <w:pPr>
              <w:jc w:val="center"/>
              <w:rPr>
                <w:sz w:val="23"/>
                <w:szCs w:val="23"/>
              </w:rPr>
            </w:pPr>
            <w:proofErr w:type="spellStart"/>
            <w:proofErr w:type="gramStart"/>
            <w:r w:rsidRPr="00814E20">
              <w:rPr>
                <w:sz w:val="22"/>
                <w:szCs w:val="22"/>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tcPr>
          <w:p w14:paraId="2C2DAD7E" w14:textId="734C7A7B" w:rsidR="00A7571B" w:rsidRPr="00967B2E" w:rsidRDefault="00A7571B" w:rsidP="0067773B">
            <w:pPr>
              <w:jc w:val="center"/>
              <w:rPr>
                <w:sz w:val="23"/>
                <w:szCs w:val="23"/>
                <w:lang w:val="en-US"/>
              </w:rPr>
            </w:pPr>
            <w:r w:rsidRPr="00306167">
              <w:rPr>
                <w:sz w:val="22"/>
                <w:szCs w:val="22"/>
              </w:rPr>
              <w:t>1</w:t>
            </w:r>
          </w:p>
        </w:tc>
        <w:tc>
          <w:tcPr>
            <w:tcW w:w="1135" w:type="dxa"/>
            <w:tcBorders>
              <w:top w:val="single" w:sz="4" w:space="0" w:color="auto"/>
              <w:left w:val="single" w:sz="4" w:space="0" w:color="auto"/>
              <w:bottom w:val="single" w:sz="4" w:space="0" w:color="auto"/>
              <w:right w:val="single" w:sz="4" w:space="0" w:color="auto"/>
            </w:tcBorders>
            <w:vAlign w:val="center"/>
          </w:tcPr>
          <w:p w14:paraId="6F659848" w14:textId="77777777" w:rsidR="00A7571B" w:rsidRPr="00980BEF" w:rsidRDefault="00A7571B" w:rsidP="0067773B">
            <w:pPr>
              <w:ind w:firstLine="567"/>
              <w:jc w:val="center"/>
              <w:rPr>
                <w:sz w:val="23"/>
                <w:szCs w:val="23"/>
              </w:rPr>
            </w:pPr>
          </w:p>
        </w:tc>
        <w:tc>
          <w:tcPr>
            <w:tcW w:w="1983" w:type="dxa"/>
            <w:tcBorders>
              <w:top w:val="single" w:sz="4" w:space="0" w:color="auto"/>
              <w:left w:val="single" w:sz="4" w:space="0" w:color="auto"/>
              <w:bottom w:val="single" w:sz="4" w:space="0" w:color="auto"/>
              <w:right w:val="single" w:sz="4" w:space="0" w:color="auto"/>
            </w:tcBorders>
            <w:vAlign w:val="center"/>
          </w:tcPr>
          <w:p w14:paraId="278FF65F" w14:textId="77777777" w:rsidR="00A7571B" w:rsidRPr="00980BEF" w:rsidRDefault="00A7571B" w:rsidP="0067773B">
            <w:pPr>
              <w:ind w:firstLine="567"/>
              <w:jc w:val="center"/>
              <w:rPr>
                <w:sz w:val="23"/>
                <w:szCs w:val="23"/>
              </w:rPr>
            </w:pPr>
          </w:p>
        </w:tc>
      </w:tr>
      <w:tr w:rsidR="00A7571B" w:rsidRPr="00980BEF" w14:paraId="68EDEF4F" w14:textId="77777777" w:rsidTr="00A7571B">
        <w:trPr>
          <w:trHeight w:val="20"/>
        </w:trPr>
        <w:tc>
          <w:tcPr>
            <w:tcW w:w="851" w:type="dxa"/>
            <w:tcBorders>
              <w:top w:val="single" w:sz="4" w:space="0" w:color="auto"/>
              <w:left w:val="single" w:sz="4" w:space="0" w:color="auto"/>
              <w:bottom w:val="single" w:sz="4" w:space="0" w:color="auto"/>
              <w:right w:val="single" w:sz="4" w:space="0" w:color="auto"/>
            </w:tcBorders>
          </w:tcPr>
          <w:p w14:paraId="0ACA1534" w14:textId="792D9D31" w:rsidR="00A7571B" w:rsidRPr="00980BEF" w:rsidRDefault="00A7571B" w:rsidP="00314C0A">
            <w:pPr>
              <w:widowControl w:val="0"/>
              <w:autoSpaceDE w:val="0"/>
              <w:autoSpaceDN w:val="0"/>
              <w:adjustRightInd w:val="0"/>
              <w:jc w:val="center"/>
              <w:rPr>
                <w:bCs/>
                <w:sz w:val="23"/>
                <w:szCs w:val="23"/>
              </w:rPr>
            </w:pPr>
            <w:r w:rsidRPr="00814E20">
              <w:rPr>
                <w:sz w:val="22"/>
                <w:szCs w:val="22"/>
              </w:rPr>
              <w:t>12</w:t>
            </w:r>
          </w:p>
        </w:tc>
        <w:tc>
          <w:tcPr>
            <w:tcW w:w="4630" w:type="dxa"/>
            <w:tcBorders>
              <w:top w:val="single" w:sz="4" w:space="0" w:color="auto"/>
              <w:left w:val="single" w:sz="4" w:space="0" w:color="auto"/>
              <w:bottom w:val="single" w:sz="4" w:space="0" w:color="auto"/>
              <w:right w:val="single" w:sz="4" w:space="0" w:color="auto"/>
            </w:tcBorders>
            <w:vAlign w:val="center"/>
          </w:tcPr>
          <w:p w14:paraId="059C2BF5" w14:textId="0B029261" w:rsidR="00A7571B" w:rsidRPr="00306167" w:rsidRDefault="00A7571B" w:rsidP="00861D81">
            <w:pPr>
              <w:spacing w:after="0"/>
              <w:rPr>
                <w:sz w:val="22"/>
                <w:szCs w:val="22"/>
              </w:rPr>
            </w:pPr>
            <w:r w:rsidRPr="00306167">
              <w:rPr>
                <w:sz w:val="22"/>
                <w:szCs w:val="22"/>
              </w:rPr>
              <w:t>Подшипник 6324-2RSR  ZKL</w:t>
            </w:r>
          </w:p>
        </w:tc>
        <w:tc>
          <w:tcPr>
            <w:tcW w:w="851" w:type="dxa"/>
            <w:tcBorders>
              <w:top w:val="single" w:sz="4" w:space="0" w:color="auto"/>
              <w:left w:val="single" w:sz="4" w:space="0" w:color="auto"/>
              <w:bottom w:val="single" w:sz="4" w:space="0" w:color="auto"/>
              <w:right w:val="single" w:sz="4" w:space="0" w:color="auto"/>
            </w:tcBorders>
            <w:vAlign w:val="center"/>
          </w:tcPr>
          <w:p w14:paraId="534F1518" w14:textId="6F715F14" w:rsidR="00A7571B" w:rsidRDefault="00A7571B" w:rsidP="0067773B">
            <w:pPr>
              <w:jc w:val="center"/>
              <w:rPr>
                <w:sz w:val="23"/>
                <w:szCs w:val="23"/>
              </w:rPr>
            </w:pPr>
            <w:proofErr w:type="spellStart"/>
            <w:proofErr w:type="gramStart"/>
            <w:r w:rsidRPr="00814E20">
              <w:rPr>
                <w:sz w:val="22"/>
                <w:szCs w:val="22"/>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tcPr>
          <w:p w14:paraId="1BE91150" w14:textId="5803A756" w:rsidR="00A7571B" w:rsidRPr="00967B2E" w:rsidRDefault="00A7571B" w:rsidP="0067773B">
            <w:pPr>
              <w:jc w:val="center"/>
              <w:rPr>
                <w:sz w:val="23"/>
                <w:szCs w:val="23"/>
                <w:lang w:val="en-US"/>
              </w:rPr>
            </w:pPr>
            <w:r w:rsidRPr="00306167">
              <w:rPr>
                <w:sz w:val="22"/>
                <w:szCs w:val="22"/>
              </w:rPr>
              <w:t>1</w:t>
            </w:r>
          </w:p>
        </w:tc>
        <w:tc>
          <w:tcPr>
            <w:tcW w:w="1135" w:type="dxa"/>
            <w:tcBorders>
              <w:top w:val="single" w:sz="4" w:space="0" w:color="auto"/>
              <w:left w:val="single" w:sz="4" w:space="0" w:color="auto"/>
              <w:bottom w:val="single" w:sz="4" w:space="0" w:color="auto"/>
              <w:right w:val="single" w:sz="4" w:space="0" w:color="auto"/>
            </w:tcBorders>
            <w:vAlign w:val="center"/>
          </w:tcPr>
          <w:p w14:paraId="5749EA80" w14:textId="77777777" w:rsidR="00A7571B" w:rsidRPr="00980BEF" w:rsidRDefault="00A7571B" w:rsidP="0067773B">
            <w:pPr>
              <w:ind w:firstLine="567"/>
              <w:jc w:val="center"/>
              <w:rPr>
                <w:sz w:val="23"/>
                <w:szCs w:val="23"/>
              </w:rPr>
            </w:pPr>
          </w:p>
        </w:tc>
        <w:tc>
          <w:tcPr>
            <w:tcW w:w="1983" w:type="dxa"/>
            <w:tcBorders>
              <w:top w:val="single" w:sz="4" w:space="0" w:color="auto"/>
              <w:left w:val="single" w:sz="4" w:space="0" w:color="auto"/>
              <w:bottom w:val="single" w:sz="4" w:space="0" w:color="auto"/>
              <w:right w:val="single" w:sz="4" w:space="0" w:color="auto"/>
            </w:tcBorders>
            <w:vAlign w:val="center"/>
          </w:tcPr>
          <w:p w14:paraId="49B6126E" w14:textId="77777777" w:rsidR="00A7571B" w:rsidRPr="00980BEF" w:rsidRDefault="00A7571B" w:rsidP="0067773B">
            <w:pPr>
              <w:ind w:firstLine="567"/>
              <w:jc w:val="center"/>
              <w:rPr>
                <w:sz w:val="23"/>
                <w:szCs w:val="23"/>
              </w:rPr>
            </w:pPr>
          </w:p>
        </w:tc>
      </w:tr>
      <w:tr w:rsidR="00A7571B" w:rsidRPr="00980BEF" w14:paraId="181D6B88" w14:textId="77777777" w:rsidTr="00A7571B">
        <w:trPr>
          <w:trHeight w:val="20"/>
        </w:trPr>
        <w:tc>
          <w:tcPr>
            <w:tcW w:w="851" w:type="dxa"/>
            <w:tcBorders>
              <w:top w:val="single" w:sz="4" w:space="0" w:color="auto"/>
              <w:left w:val="single" w:sz="4" w:space="0" w:color="auto"/>
              <w:bottom w:val="single" w:sz="4" w:space="0" w:color="auto"/>
              <w:right w:val="single" w:sz="4" w:space="0" w:color="auto"/>
            </w:tcBorders>
          </w:tcPr>
          <w:p w14:paraId="6D0FDDF6" w14:textId="65F4675F" w:rsidR="00A7571B" w:rsidRPr="00980BEF" w:rsidRDefault="00A7571B" w:rsidP="00314C0A">
            <w:pPr>
              <w:widowControl w:val="0"/>
              <w:autoSpaceDE w:val="0"/>
              <w:autoSpaceDN w:val="0"/>
              <w:adjustRightInd w:val="0"/>
              <w:jc w:val="center"/>
              <w:rPr>
                <w:bCs/>
                <w:sz w:val="23"/>
                <w:szCs w:val="23"/>
              </w:rPr>
            </w:pPr>
            <w:r w:rsidRPr="00814E20">
              <w:rPr>
                <w:sz w:val="22"/>
                <w:szCs w:val="22"/>
              </w:rPr>
              <w:t>13</w:t>
            </w:r>
          </w:p>
        </w:tc>
        <w:tc>
          <w:tcPr>
            <w:tcW w:w="4630" w:type="dxa"/>
            <w:tcBorders>
              <w:top w:val="single" w:sz="4" w:space="0" w:color="auto"/>
              <w:left w:val="single" w:sz="4" w:space="0" w:color="auto"/>
              <w:bottom w:val="single" w:sz="4" w:space="0" w:color="auto"/>
              <w:right w:val="single" w:sz="4" w:space="0" w:color="auto"/>
            </w:tcBorders>
            <w:vAlign w:val="center"/>
          </w:tcPr>
          <w:p w14:paraId="14C314AA" w14:textId="3BB30797" w:rsidR="00A7571B" w:rsidRPr="00306167" w:rsidRDefault="00A7571B" w:rsidP="00861D81">
            <w:pPr>
              <w:spacing w:after="0"/>
              <w:rPr>
                <w:sz w:val="22"/>
                <w:szCs w:val="22"/>
              </w:rPr>
            </w:pPr>
            <w:r w:rsidRPr="00306167">
              <w:rPr>
                <w:sz w:val="22"/>
                <w:szCs w:val="22"/>
              </w:rPr>
              <w:t>Подшипник  6203.2RSR ZKL</w:t>
            </w:r>
          </w:p>
        </w:tc>
        <w:tc>
          <w:tcPr>
            <w:tcW w:w="851" w:type="dxa"/>
            <w:tcBorders>
              <w:top w:val="single" w:sz="4" w:space="0" w:color="auto"/>
              <w:left w:val="single" w:sz="4" w:space="0" w:color="auto"/>
              <w:bottom w:val="single" w:sz="4" w:space="0" w:color="auto"/>
              <w:right w:val="single" w:sz="4" w:space="0" w:color="auto"/>
            </w:tcBorders>
            <w:vAlign w:val="center"/>
          </w:tcPr>
          <w:p w14:paraId="1AFC7F9F" w14:textId="6B597FEB" w:rsidR="00A7571B" w:rsidRDefault="00A7571B" w:rsidP="0067773B">
            <w:pPr>
              <w:jc w:val="center"/>
              <w:rPr>
                <w:sz w:val="23"/>
                <w:szCs w:val="23"/>
              </w:rPr>
            </w:pPr>
            <w:proofErr w:type="spellStart"/>
            <w:proofErr w:type="gramStart"/>
            <w:r w:rsidRPr="00814E20">
              <w:rPr>
                <w:sz w:val="22"/>
                <w:szCs w:val="22"/>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tcPr>
          <w:p w14:paraId="63B8C3A3" w14:textId="1F37623D" w:rsidR="00A7571B" w:rsidRPr="00967B2E" w:rsidRDefault="00A7571B" w:rsidP="0067773B">
            <w:pPr>
              <w:jc w:val="center"/>
              <w:rPr>
                <w:sz w:val="23"/>
                <w:szCs w:val="23"/>
                <w:lang w:val="en-US"/>
              </w:rPr>
            </w:pPr>
            <w:r w:rsidRPr="00306167">
              <w:rPr>
                <w:sz w:val="22"/>
                <w:szCs w:val="22"/>
              </w:rPr>
              <w:t>20</w:t>
            </w:r>
          </w:p>
        </w:tc>
        <w:tc>
          <w:tcPr>
            <w:tcW w:w="1135" w:type="dxa"/>
            <w:tcBorders>
              <w:top w:val="single" w:sz="4" w:space="0" w:color="auto"/>
              <w:left w:val="single" w:sz="4" w:space="0" w:color="auto"/>
              <w:bottom w:val="single" w:sz="4" w:space="0" w:color="auto"/>
              <w:right w:val="single" w:sz="4" w:space="0" w:color="auto"/>
            </w:tcBorders>
            <w:vAlign w:val="center"/>
          </w:tcPr>
          <w:p w14:paraId="42362BFE" w14:textId="77777777" w:rsidR="00A7571B" w:rsidRPr="00980BEF" w:rsidRDefault="00A7571B" w:rsidP="0067773B">
            <w:pPr>
              <w:ind w:firstLine="567"/>
              <w:jc w:val="center"/>
              <w:rPr>
                <w:sz w:val="23"/>
                <w:szCs w:val="23"/>
              </w:rPr>
            </w:pPr>
          </w:p>
        </w:tc>
        <w:tc>
          <w:tcPr>
            <w:tcW w:w="1983" w:type="dxa"/>
            <w:tcBorders>
              <w:top w:val="single" w:sz="4" w:space="0" w:color="auto"/>
              <w:left w:val="single" w:sz="4" w:space="0" w:color="auto"/>
              <w:bottom w:val="single" w:sz="4" w:space="0" w:color="auto"/>
              <w:right w:val="single" w:sz="4" w:space="0" w:color="auto"/>
            </w:tcBorders>
            <w:vAlign w:val="center"/>
          </w:tcPr>
          <w:p w14:paraId="334278B4" w14:textId="77777777" w:rsidR="00A7571B" w:rsidRPr="00980BEF" w:rsidRDefault="00A7571B" w:rsidP="0067773B">
            <w:pPr>
              <w:ind w:firstLine="567"/>
              <w:jc w:val="center"/>
              <w:rPr>
                <w:sz w:val="23"/>
                <w:szCs w:val="23"/>
              </w:rPr>
            </w:pPr>
          </w:p>
        </w:tc>
      </w:tr>
      <w:tr w:rsidR="00A7571B" w:rsidRPr="00980BEF" w14:paraId="2B716F25" w14:textId="77777777" w:rsidTr="00A7571B">
        <w:trPr>
          <w:trHeight w:val="20"/>
        </w:trPr>
        <w:tc>
          <w:tcPr>
            <w:tcW w:w="851" w:type="dxa"/>
            <w:tcBorders>
              <w:top w:val="single" w:sz="4" w:space="0" w:color="auto"/>
              <w:left w:val="single" w:sz="4" w:space="0" w:color="auto"/>
              <w:bottom w:val="single" w:sz="4" w:space="0" w:color="auto"/>
              <w:right w:val="single" w:sz="4" w:space="0" w:color="auto"/>
            </w:tcBorders>
          </w:tcPr>
          <w:p w14:paraId="3C47E3ED" w14:textId="6C2E8A0A" w:rsidR="00A7571B" w:rsidRPr="00980BEF" w:rsidRDefault="00A7571B" w:rsidP="00314C0A">
            <w:pPr>
              <w:widowControl w:val="0"/>
              <w:autoSpaceDE w:val="0"/>
              <w:autoSpaceDN w:val="0"/>
              <w:adjustRightInd w:val="0"/>
              <w:jc w:val="center"/>
              <w:rPr>
                <w:bCs/>
                <w:sz w:val="23"/>
                <w:szCs w:val="23"/>
              </w:rPr>
            </w:pPr>
            <w:r w:rsidRPr="00814E20">
              <w:rPr>
                <w:sz w:val="22"/>
                <w:szCs w:val="22"/>
              </w:rPr>
              <w:t>14</w:t>
            </w:r>
          </w:p>
        </w:tc>
        <w:tc>
          <w:tcPr>
            <w:tcW w:w="4630" w:type="dxa"/>
            <w:tcBorders>
              <w:top w:val="single" w:sz="4" w:space="0" w:color="auto"/>
              <w:left w:val="single" w:sz="4" w:space="0" w:color="auto"/>
              <w:bottom w:val="single" w:sz="4" w:space="0" w:color="auto"/>
              <w:right w:val="single" w:sz="4" w:space="0" w:color="auto"/>
            </w:tcBorders>
            <w:vAlign w:val="center"/>
          </w:tcPr>
          <w:p w14:paraId="2CFFC1C2" w14:textId="39C1AC25" w:rsidR="00A7571B" w:rsidRPr="00306167" w:rsidRDefault="00A7571B" w:rsidP="00861D81">
            <w:pPr>
              <w:spacing w:after="0"/>
              <w:rPr>
                <w:sz w:val="22"/>
                <w:szCs w:val="22"/>
              </w:rPr>
            </w:pPr>
            <w:r w:rsidRPr="00306167">
              <w:rPr>
                <w:sz w:val="22"/>
                <w:szCs w:val="22"/>
              </w:rPr>
              <w:t>Подшипник 6204.2RSR ZKL</w:t>
            </w:r>
          </w:p>
        </w:tc>
        <w:tc>
          <w:tcPr>
            <w:tcW w:w="851" w:type="dxa"/>
            <w:tcBorders>
              <w:top w:val="single" w:sz="4" w:space="0" w:color="auto"/>
              <w:left w:val="single" w:sz="4" w:space="0" w:color="auto"/>
              <w:bottom w:val="single" w:sz="4" w:space="0" w:color="auto"/>
              <w:right w:val="single" w:sz="4" w:space="0" w:color="auto"/>
            </w:tcBorders>
            <w:vAlign w:val="center"/>
          </w:tcPr>
          <w:p w14:paraId="6AB8EDF7" w14:textId="638D4BBC" w:rsidR="00A7571B" w:rsidRDefault="00A7571B" w:rsidP="0067773B">
            <w:pPr>
              <w:jc w:val="center"/>
              <w:rPr>
                <w:sz w:val="23"/>
                <w:szCs w:val="23"/>
              </w:rPr>
            </w:pPr>
            <w:proofErr w:type="spellStart"/>
            <w:proofErr w:type="gramStart"/>
            <w:r w:rsidRPr="00814E20">
              <w:rPr>
                <w:sz w:val="22"/>
                <w:szCs w:val="22"/>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tcPr>
          <w:p w14:paraId="538E094D" w14:textId="2AC08964" w:rsidR="00A7571B" w:rsidRPr="00967B2E" w:rsidRDefault="00A7571B" w:rsidP="0067773B">
            <w:pPr>
              <w:jc w:val="center"/>
              <w:rPr>
                <w:sz w:val="23"/>
                <w:szCs w:val="23"/>
                <w:lang w:val="en-US"/>
              </w:rPr>
            </w:pPr>
            <w:r w:rsidRPr="00306167">
              <w:rPr>
                <w:sz w:val="22"/>
                <w:szCs w:val="22"/>
              </w:rPr>
              <w:t>10</w:t>
            </w:r>
          </w:p>
        </w:tc>
        <w:tc>
          <w:tcPr>
            <w:tcW w:w="1135" w:type="dxa"/>
            <w:tcBorders>
              <w:top w:val="single" w:sz="4" w:space="0" w:color="auto"/>
              <w:left w:val="single" w:sz="4" w:space="0" w:color="auto"/>
              <w:bottom w:val="single" w:sz="4" w:space="0" w:color="auto"/>
              <w:right w:val="single" w:sz="4" w:space="0" w:color="auto"/>
            </w:tcBorders>
            <w:vAlign w:val="center"/>
          </w:tcPr>
          <w:p w14:paraId="0B07B062" w14:textId="77777777" w:rsidR="00A7571B" w:rsidRPr="00980BEF" w:rsidRDefault="00A7571B" w:rsidP="0067773B">
            <w:pPr>
              <w:ind w:firstLine="567"/>
              <w:jc w:val="center"/>
              <w:rPr>
                <w:sz w:val="23"/>
                <w:szCs w:val="23"/>
              </w:rPr>
            </w:pPr>
          </w:p>
        </w:tc>
        <w:tc>
          <w:tcPr>
            <w:tcW w:w="1983" w:type="dxa"/>
            <w:tcBorders>
              <w:top w:val="single" w:sz="4" w:space="0" w:color="auto"/>
              <w:left w:val="single" w:sz="4" w:space="0" w:color="auto"/>
              <w:bottom w:val="single" w:sz="4" w:space="0" w:color="auto"/>
              <w:right w:val="single" w:sz="4" w:space="0" w:color="auto"/>
            </w:tcBorders>
            <w:vAlign w:val="center"/>
          </w:tcPr>
          <w:p w14:paraId="4106582C" w14:textId="77777777" w:rsidR="00A7571B" w:rsidRPr="00980BEF" w:rsidRDefault="00A7571B" w:rsidP="0067773B">
            <w:pPr>
              <w:ind w:firstLine="567"/>
              <w:jc w:val="center"/>
              <w:rPr>
                <w:sz w:val="23"/>
                <w:szCs w:val="23"/>
              </w:rPr>
            </w:pPr>
          </w:p>
        </w:tc>
      </w:tr>
      <w:tr w:rsidR="00A7571B" w:rsidRPr="00980BEF" w14:paraId="298253CF" w14:textId="77777777" w:rsidTr="00A7571B">
        <w:trPr>
          <w:trHeight w:val="20"/>
        </w:trPr>
        <w:tc>
          <w:tcPr>
            <w:tcW w:w="851" w:type="dxa"/>
            <w:tcBorders>
              <w:top w:val="single" w:sz="4" w:space="0" w:color="auto"/>
              <w:left w:val="single" w:sz="4" w:space="0" w:color="auto"/>
              <w:bottom w:val="single" w:sz="4" w:space="0" w:color="auto"/>
              <w:right w:val="single" w:sz="4" w:space="0" w:color="auto"/>
            </w:tcBorders>
          </w:tcPr>
          <w:p w14:paraId="79105F87" w14:textId="50729C5D" w:rsidR="00A7571B" w:rsidRPr="00980BEF" w:rsidRDefault="00A7571B" w:rsidP="00314C0A">
            <w:pPr>
              <w:widowControl w:val="0"/>
              <w:autoSpaceDE w:val="0"/>
              <w:autoSpaceDN w:val="0"/>
              <w:adjustRightInd w:val="0"/>
              <w:jc w:val="center"/>
              <w:rPr>
                <w:bCs/>
                <w:sz w:val="23"/>
                <w:szCs w:val="23"/>
              </w:rPr>
            </w:pPr>
            <w:r w:rsidRPr="00814E20">
              <w:rPr>
                <w:sz w:val="22"/>
                <w:szCs w:val="22"/>
              </w:rPr>
              <w:t>15</w:t>
            </w:r>
          </w:p>
        </w:tc>
        <w:tc>
          <w:tcPr>
            <w:tcW w:w="4630" w:type="dxa"/>
            <w:tcBorders>
              <w:top w:val="single" w:sz="4" w:space="0" w:color="auto"/>
              <w:left w:val="single" w:sz="4" w:space="0" w:color="auto"/>
              <w:bottom w:val="single" w:sz="4" w:space="0" w:color="auto"/>
              <w:right w:val="single" w:sz="4" w:space="0" w:color="auto"/>
            </w:tcBorders>
            <w:vAlign w:val="center"/>
          </w:tcPr>
          <w:p w14:paraId="042DB88E" w14:textId="07D60392" w:rsidR="00A7571B" w:rsidRPr="00306167" w:rsidRDefault="00A7571B" w:rsidP="00861D81">
            <w:pPr>
              <w:spacing w:after="0"/>
              <w:rPr>
                <w:sz w:val="22"/>
                <w:szCs w:val="22"/>
              </w:rPr>
            </w:pPr>
            <w:r w:rsidRPr="00306167">
              <w:rPr>
                <w:sz w:val="22"/>
                <w:szCs w:val="22"/>
              </w:rPr>
              <w:t>Подшипник 6205.2RSR ZKL</w:t>
            </w:r>
          </w:p>
        </w:tc>
        <w:tc>
          <w:tcPr>
            <w:tcW w:w="851" w:type="dxa"/>
            <w:tcBorders>
              <w:top w:val="single" w:sz="4" w:space="0" w:color="auto"/>
              <w:left w:val="single" w:sz="4" w:space="0" w:color="auto"/>
              <w:bottom w:val="single" w:sz="4" w:space="0" w:color="auto"/>
              <w:right w:val="single" w:sz="4" w:space="0" w:color="auto"/>
            </w:tcBorders>
            <w:vAlign w:val="center"/>
          </w:tcPr>
          <w:p w14:paraId="690DD276" w14:textId="3E9F64C2" w:rsidR="00A7571B" w:rsidRDefault="00A7571B" w:rsidP="0067773B">
            <w:pPr>
              <w:jc w:val="center"/>
              <w:rPr>
                <w:sz w:val="23"/>
                <w:szCs w:val="23"/>
              </w:rPr>
            </w:pPr>
            <w:proofErr w:type="spellStart"/>
            <w:proofErr w:type="gramStart"/>
            <w:r w:rsidRPr="00814E20">
              <w:rPr>
                <w:sz w:val="22"/>
                <w:szCs w:val="22"/>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tcPr>
          <w:p w14:paraId="524FDF85" w14:textId="376382E4" w:rsidR="00A7571B" w:rsidRPr="00967B2E" w:rsidRDefault="00A7571B" w:rsidP="0067773B">
            <w:pPr>
              <w:jc w:val="center"/>
              <w:rPr>
                <w:sz w:val="23"/>
                <w:szCs w:val="23"/>
                <w:lang w:val="en-US"/>
              </w:rPr>
            </w:pPr>
            <w:r w:rsidRPr="00306167">
              <w:rPr>
                <w:sz w:val="22"/>
                <w:szCs w:val="22"/>
              </w:rPr>
              <w:t>20</w:t>
            </w:r>
          </w:p>
        </w:tc>
        <w:tc>
          <w:tcPr>
            <w:tcW w:w="1135" w:type="dxa"/>
            <w:tcBorders>
              <w:top w:val="single" w:sz="4" w:space="0" w:color="auto"/>
              <w:left w:val="single" w:sz="4" w:space="0" w:color="auto"/>
              <w:bottom w:val="single" w:sz="4" w:space="0" w:color="auto"/>
              <w:right w:val="single" w:sz="4" w:space="0" w:color="auto"/>
            </w:tcBorders>
            <w:vAlign w:val="center"/>
          </w:tcPr>
          <w:p w14:paraId="5D3EC54F" w14:textId="77777777" w:rsidR="00A7571B" w:rsidRPr="00980BEF" w:rsidRDefault="00A7571B" w:rsidP="0067773B">
            <w:pPr>
              <w:ind w:firstLine="567"/>
              <w:jc w:val="center"/>
              <w:rPr>
                <w:sz w:val="23"/>
                <w:szCs w:val="23"/>
              </w:rPr>
            </w:pPr>
          </w:p>
        </w:tc>
        <w:tc>
          <w:tcPr>
            <w:tcW w:w="1983" w:type="dxa"/>
            <w:tcBorders>
              <w:top w:val="single" w:sz="4" w:space="0" w:color="auto"/>
              <w:left w:val="single" w:sz="4" w:space="0" w:color="auto"/>
              <w:bottom w:val="single" w:sz="4" w:space="0" w:color="auto"/>
              <w:right w:val="single" w:sz="4" w:space="0" w:color="auto"/>
            </w:tcBorders>
            <w:vAlign w:val="center"/>
          </w:tcPr>
          <w:p w14:paraId="4C24594A" w14:textId="77777777" w:rsidR="00A7571B" w:rsidRPr="00980BEF" w:rsidRDefault="00A7571B" w:rsidP="0067773B">
            <w:pPr>
              <w:ind w:firstLine="567"/>
              <w:jc w:val="center"/>
              <w:rPr>
                <w:sz w:val="23"/>
                <w:szCs w:val="23"/>
              </w:rPr>
            </w:pPr>
          </w:p>
        </w:tc>
      </w:tr>
      <w:tr w:rsidR="00A7571B" w:rsidRPr="00980BEF" w14:paraId="7C77E76A" w14:textId="77777777" w:rsidTr="00A7571B">
        <w:trPr>
          <w:trHeight w:val="20"/>
        </w:trPr>
        <w:tc>
          <w:tcPr>
            <w:tcW w:w="851" w:type="dxa"/>
            <w:tcBorders>
              <w:top w:val="single" w:sz="4" w:space="0" w:color="auto"/>
              <w:left w:val="single" w:sz="4" w:space="0" w:color="auto"/>
              <w:bottom w:val="single" w:sz="4" w:space="0" w:color="auto"/>
              <w:right w:val="single" w:sz="4" w:space="0" w:color="auto"/>
            </w:tcBorders>
          </w:tcPr>
          <w:p w14:paraId="7FA2C7F7" w14:textId="57E589DB" w:rsidR="00A7571B" w:rsidRPr="00980BEF" w:rsidRDefault="00A7571B" w:rsidP="00314C0A">
            <w:pPr>
              <w:widowControl w:val="0"/>
              <w:autoSpaceDE w:val="0"/>
              <w:autoSpaceDN w:val="0"/>
              <w:adjustRightInd w:val="0"/>
              <w:jc w:val="center"/>
              <w:rPr>
                <w:bCs/>
                <w:sz w:val="23"/>
                <w:szCs w:val="23"/>
              </w:rPr>
            </w:pPr>
            <w:r w:rsidRPr="00814E20">
              <w:rPr>
                <w:sz w:val="22"/>
                <w:szCs w:val="22"/>
              </w:rPr>
              <w:t>16</w:t>
            </w:r>
          </w:p>
        </w:tc>
        <w:tc>
          <w:tcPr>
            <w:tcW w:w="4630" w:type="dxa"/>
            <w:tcBorders>
              <w:top w:val="single" w:sz="4" w:space="0" w:color="auto"/>
              <w:left w:val="single" w:sz="4" w:space="0" w:color="auto"/>
              <w:bottom w:val="single" w:sz="4" w:space="0" w:color="auto"/>
              <w:right w:val="single" w:sz="4" w:space="0" w:color="auto"/>
            </w:tcBorders>
            <w:vAlign w:val="center"/>
          </w:tcPr>
          <w:p w14:paraId="22DE38C2" w14:textId="1EF5BC8E" w:rsidR="00A7571B" w:rsidRPr="00306167" w:rsidRDefault="00A7571B" w:rsidP="00861D81">
            <w:pPr>
              <w:spacing w:after="0"/>
              <w:rPr>
                <w:sz w:val="22"/>
                <w:szCs w:val="22"/>
              </w:rPr>
            </w:pPr>
            <w:r w:rsidRPr="00306167">
              <w:rPr>
                <w:sz w:val="22"/>
                <w:szCs w:val="22"/>
              </w:rPr>
              <w:t>Подшипник 6303-2RSR ZKL)</w:t>
            </w:r>
          </w:p>
        </w:tc>
        <w:tc>
          <w:tcPr>
            <w:tcW w:w="851" w:type="dxa"/>
            <w:tcBorders>
              <w:top w:val="single" w:sz="4" w:space="0" w:color="auto"/>
              <w:left w:val="single" w:sz="4" w:space="0" w:color="auto"/>
              <w:bottom w:val="single" w:sz="4" w:space="0" w:color="auto"/>
              <w:right w:val="single" w:sz="4" w:space="0" w:color="auto"/>
            </w:tcBorders>
            <w:vAlign w:val="center"/>
          </w:tcPr>
          <w:p w14:paraId="42342A3E" w14:textId="03E92AD1" w:rsidR="00A7571B" w:rsidRDefault="00A7571B" w:rsidP="0067773B">
            <w:pPr>
              <w:jc w:val="center"/>
              <w:rPr>
                <w:sz w:val="23"/>
                <w:szCs w:val="23"/>
              </w:rPr>
            </w:pPr>
            <w:proofErr w:type="spellStart"/>
            <w:proofErr w:type="gramStart"/>
            <w:r w:rsidRPr="00814E20">
              <w:rPr>
                <w:sz w:val="22"/>
                <w:szCs w:val="22"/>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tcPr>
          <w:p w14:paraId="6645561A" w14:textId="7FA13C31" w:rsidR="00A7571B" w:rsidRPr="00967B2E" w:rsidRDefault="00A7571B" w:rsidP="0067773B">
            <w:pPr>
              <w:jc w:val="center"/>
              <w:rPr>
                <w:sz w:val="23"/>
                <w:szCs w:val="23"/>
                <w:lang w:val="en-US"/>
              </w:rPr>
            </w:pPr>
            <w:r w:rsidRPr="00306167">
              <w:rPr>
                <w:sz w:val="22"/>
                <w:szCs w:val="22"/>
              </w:rPr>
              <w:t>10</w:t>
            </w:r>
          </w:p>
        </w:tc>
        <w:tc>
          <w:tcPr>
            <w:tcW w:w="1135" w:type="dxa"/>
            <w:tcBorders>
              <w:top w:val="single" w:sz="4" w:space="0" w:color="auto"/>
              <w:left w:val="single" w:sz="4" w:space="0" w:color="auto"/>
              <w:bottom w:val="single" w:sz="4" w:space="0" w:color="auto"/>
              <w:right w:val="single" w:sz="4" w:space="0" w:color="auto"/>
            </w:tcBorders>
            <w:vAlign w:val="center"/>
          </w:tcPr>
          <w:p w14:paraId="0D050B86" w14:textId="77777777" w:rsidR="00A7571B" w:rsidRPr="00980BEF" w:rsidRDefault="00A7571B" w:rsidP="0067773B">
            <w:pPr>
              <w:ind w:firstLine="567"/>
              <w:jc w:val="center"/>
              <w:rPr>
                <w:sz w:val="23"/>
                <w:szCs w:val="23"/>
              </w:rPr>
            </w:pPr>
          </w:p>
        </w:tc>
        <w:tc>
          <w:tcPr>
            <w:tcW w:w="1983" w:type="dxa"/>
            <w:tcBorders>
              <w:top w:val="single" w:sz="4" w:space="0" w:color="auto"/>
              <w:left w:val="single" w:sz="4" w:space="0" w:color="auto"/>
              <w:bottom w:val="single" w:sz="4" w:space="0" w:color="auto"/>
              <w:right w:val="single" w:sz="4" w:space="0" w:color="auto"/>
            </w:tcBorders>
            <w:vAlign w:val="center"/>
          </w:tcPr>
          <w:p w14:paraId="1597D29F" w14:textId="77777777" w:rsidR="00A7571B" w:rsidRPr="00980BEF" w:rsidRDefault="00A7571B" w:rsidP="0067773B">
            <w:pPr>
              <w:ind w:firstLine="567"/>
              <w:jc w:val="center"/>
              <w:rPr>
                <w:sz w:val="23"/>
                <w:szCs w:val="23"/>
              </w:rPr>
            </w:pPr>
          </w:p>
        </w:tc>
      </w:tr>
      <w:tr w:rsidR="00A7571B" w:rsidRPr="00980BEF" w14:paraId="56D77C10" w14:textId="77777777" w:rsidTr="00A7571B">
        <w:trPr>
          <w:trHeight w:val="20"/>
        </w:trPr>
        <w:tc>
          <w:tcPr>
            <w:tcW w:w="851" w:type="dxa"/>
            <w:tcBorders>
              <w:top w:val="single" w:sz="4" w:space="0" w:color="auto"/>
              <w:left w:val="single" w:sz="4" w:space="0" w:color="auto"/>
              <w:bottom w:val="single" w:sz="4" w:space="0" w:color="auto"/>
              <w:right w:val="single" w:sz="4" w:space="0" w:color="auto"/>
            </w:tcBorders>
          </w:tcPr>
          <w:p w14:paraId="39C811AA" w14:textId="1BE669E2" w:rsidR="00A7571B" w:rsidRPr="00980BEF" w:rsidRDefault="00A7571B" w:rsidP="00314C0A">
            <w:pPr>
              <w:widowControl w:val="0"/>
              <w:autoSpaceDE w:val="0"/>
              <w:autoSpaceDN w:val="0"/>
              <w:adjustRightInd w:val="0"/>
              <w:jc w:val="center"/>
              <w:rPr>
                <w:bCs/>
                <w:sz w:val="23"/>
                <w:szCs w:val="23"/>
              </w:rPr>
            </w:pPr>
            <w:r w:rsidRPr="00814E20">
              <w:rPr>
                <w:sz w:val="22"/>
                <w:szCs w:val="22"/>
              </w:rPr>
              <w:t>17</w:t>
            </w:r>
          </w:p>
        </w:tc>
        <w:tc>
          <w:tcPr>
            <w:tcW w:w="4630" w:type="dxa"/>
            <w:tcBorders>
              <w:top w:val="single" w:sz="4" w:space="0" w:color="auto"/>
              <w:left w:val="single" w:sz="4" w:space="0" w:color="auto"/>
              <w:bottom w:val="single" w:sz="4" w:space="0" w:color="auto"/>
              <w:right w:val="single" w:sz="4" w:space="0" w:color="auto"/>
            </w:tcBorders>
            <w:vAlign w:val="center"/>
          </w:tcPr>
          <w:p w14:paraId="4B5A7775" w14:textId="23BF5458" w:rsidR="00A7571B" w:rsidRPr="00306167" w:rsidRDefault="00A7571B" w:rsidP="00861D81">
            <w:pPr>
              <w:spacing w:after="0"/>
              <w:rPr>
                <w:sz w:val="22"/>
                <w:szCs w:val="22"/>
              </w:rPr>
            </w:pPr>
            <w:r w:rsidRPr="00306167">
              <w:rPr>
                <w:sz w:val="22"/>
                <w:szCs w:val="22"/>
              </w:rPr>
              <w:t>Подшипник VIK 6305-2RSR ZKL</w:t>
            </w:r>
          </w:p>
        </w:tc>
        <w:tc>
          <w:tcPr>
            <w:tcW w:w="851" w:type="dxa"/>
            <w:tcBorders>
              <w:top w:val="single" w:sz="4" w:space="0" w:color="auto"/>
              <w:left w:val="single" w:sz="4" w:space="0" w:color="auto"/>
              <w:bottom w:val="single" w:sz="4" w:space="0" w:color="auto"/>
              <w:right w:val="single" w:sz="4" w:space="0" w:color="auto"/>
            </w:tcBorders>
            <w:vAlign w:val="center"/>
          </w:tcPr>
          <w:p w14:paraId="68A58F08" w14:textId="231C3A37" w:rsidR="00A7571B" w:rsidRDefault="00A7571B" w:rsidP="0067773B">
            <w:pPr>
              <w:jc w:val="center"/>
              <w:rPr>
                <w:sz w:val="23"/>
                <w:szCs w:val="23"/>
              </w:rPr>
            </w:pPr>
            <w:proofErr w:type="spellStart"/>
            <w:proofErr w:type="gramStart"/>
            <w:r w:rsidRPr="00814E20">
              <w:rPr>
                <w:sz w:val="22"/>
                <w:szCs w:val="22"/>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tcPr>
          <w:p w14:paraId="326D0358" w14:textId="678F1C0F" w:rsidR="00A7571B" w:rsidRPr="00967B2E" w:rsidRDefault="00A7571B" w:rsidP="0067773B">
            <w:pPr>
              <w:jc w:val="center"/>
              <w:rPr>
                <w:sz w:val="23"/>
                <w:szCs w:val="23"/>
                <w:lang w:val="en-US"/>
              </w:rPr>
            </w:pPr>
            <w:r w:rsidRPr="00306167">
              <w:rPr>
                <w:sz w:val="22"/>
                <w:szCs w:val="22"/>
              </w:rPr>
              <w:t>10</w:t>
            </w:r>
          </w:p>
        </w:tc>
        <w:tc>
          <w:tcPr>
            <w:tcW w:w="1135" w:type="dxa"/>
            <w:tcBorders>
              <w:top w:val="single" w:sz="4" w:space="0" w:color="auto"/>
              <w:left w:val="single" w:sz="4" w:space="0" w:color="auto"/>
              <w:bottom w:val="single" w:sz="4" w:space="0" w:color="auto"/>
              <w:right w:val="single" w:sz="4" w:space="0" w:color="auto"/>
            </w:tcBorders>
            <w:vAlign w:val="center"/>
          </w:tcPr>
          <w:p w14:paraId="1B260DDA" w14:textId="77777777" w:rsidR="00A7571B" w:rsidRPr="00980BEF" w:rsidRDefault="00A7571B" w:rsidP="0067773B">
            <w:pPr>
              <w:ind w:firstLine="567"/>
              <w:jc w:val="center"/>
              <w:rPr>
                <w:sz w:val="23"/>
                <w:szCs w:val="23"/>
              </w:rPr>
            </w:pPr>
          </w:p>
        </w:tc>
        <w:tc>
          <w:tcPr>
            <w:tcW w:w="1983" w:type="dxa"/>
            <w:tcBorders>
              <w:top w:val="single" w:sz="4" w:space="0" w:color="auto"/>
              <w:left w:val="single" w:sz="4" w:space="0" w:color="auto"/>
              <w:bottom w:val="single" w:sz="4" w:space="0" w:color="auto"/>
              <w:right w:val="single" w:sz="4" w:space="0" w:color="auto"/>
            </w:tcBorders>
            <w:vAlign w:val="center"/>
          </w:tcPr>
          <w:p w14:paraId="1DEE3798" w14:textId="77777777" w:rsidR="00A7571B" w:rsidRPr="00980BEF" w:rsidRDefault="00A7571B" w:rsidP="0067773B">
            <w:pPr>
              <w:ind w:firstLine="567"/>
              <w:jc w:val="center"/>
              <w:rPr>
                <w:sz w:val="23"/>
                <w:szCs w:val="23"/>
              </w:rPr>
            </w:pPr>
          </w:p>
        </w:tc>
      </w:tr>
      <w:tr w:rsidR="00A7571B" w:rsidRPr="00980BEF" w14:paraId="06483918" w14:textId="77777777" w:rsidTr="00A7571B">
        <w:trPr>
          <w:trHeight w:val="20"/>
        </w:trPr>
        <w:tc>
          <w:tcPr>
            <w:tcW w:w="851" w:type="dxa"/>
            <w:tcBorders>
              <w:top w:val="single" w:sz="4" w:space="0" w:color="auto"/>
              <w:left w:val="single" w:sz="4" w:space="0" w:color="auto"/>
              <w:bottom w:val="single" w:sz="4" w:space="0" w:color="auto"/>
              <w:right w:val="single" w:sz="4" w:space="0" w:color="auto"/>
            </w:tcBorders>
          </w:tcPr>
          <w:p w14:paraId="6D351D8E" w14:textId="7178B5FA" w:rsidR="00A7571B" w:rsidRPr="00980BEF" w:rsidRDefault="00A7571B" w:rsidP="00314C0A">
            <w:pPr>
              <w:widowControl w:val="0"/>
              <w:autoSpaceDE w:val="0"/>
              <w:autoSpaceDN w:val="0"/>
              <w:adjustRightInd w:val="0"/>
              <w:jc w:val="center"/>
              <w:rPr>
                <w:bCs/>
                <w:sz w:val="23"/>
                <w:szCs w:val="23"/>
              </w:rPr>
            </w:pPr>
            <w:r w:rsidRPr="00814E20">
              <w:rPr>
                <w:sz w:val="22"/>
                <w:szCs w:val="22"/>
              </w:rPr>
              <w:t>18</w:t>
            </w:r>
          </w:p>
        </w:tc>
        <w:tc>
          <w:tcPr>
            <w:tcW w:w="4630" w:type="dxa"/>
            <w:tcBorders>
              <w:top w:val="single" w:sz="4" w:space="0" w:color="auto"/>
              <w:left w:val="single" w:sz="4" w:space="0" w:color="auto"/>
              <w:bottom w:val="single" w:sz="4" w:space="0" w:color="auto"/>
              <w:right w:val="single" w:sz="4" w:space="0" w:color="auto"/>
            </w:tcBorders>
            <w:vAlign w:val="center"/>
          </w:tcPr>
          <w:p w14:paraId="29BBB24B" w14:textId="1BC30D1C" w:rsidR="00A7571B" w:rsidRPr="00306167" w:rsidRDefault="00A7571B" w:rsidP="00861D81">
            <w:pPr>
              <w:spacing w:after="0"/>
              <w:rPr>
                <w:sz w:val="22"/>
                <w:szCs w:val="22"/>
              </w:rPr>
            </w:pPr>
            <w:r w:rsidRPr="00306167">
              <w:rPr>
                <w:sz w:val="22"/>
                <w:szCs w:val="22"/>
              </w:rPr>
              <w:t>Подшипник VIK 6306-2RSR ZKL</w:t>
            </w:r>
          </w:p>
        </w:tc>
        <w:tc>
          <w:tcPr>
            <w:tcW w:w="851" w:type="dxa"/>
            <w:tcBorders>
              <w:top w:val="single" w:sz="4" w:space="0" w:color="auto"/>
              <w:left w:val="single" w:sz="4" w:space="0" w:color="auto"/>
              <w:bottom w:val="single" w:sz="4" w:space="0" w:color="auto"/>
              <w:right w:val="single" w:sz="4" w:space="0" w:color="auto"/>
            </w:tcBorders>
            <w:vAlign w:val="center"/>
          </w:tcPr>
          <w:p w14:paraId="20B3BBB1" w14:textId="0CF222DB" w:rsidR="00A7571B" w:rsidRDefault="00A7571B" w:rsidP="0067773B">
            <w:pPr>
              <w:jc w:val="center"/>
              <w:rPr>
                <w:sz w:val="23"/>
                <w:szCs w:val="23"/>
              </w:rPr>
            </w:pPr>
            <w:proofErr w:type="spellStart"/>
            <w:proofErr w:type="gramStart"/>
            <w:r w:rsidRPr="00814E20">
              <w:rPr>
                <w:sz w:val="22"/>
                <w:szCs w:val="22"/>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tcPr>
          <w:p w14:paraId="2A3443FA" w14:textId="783459D1" w:rsidR="00A7571B" w:rsidRPr="00967B2E" w:rsidRDefault="00A7571B" w:rsidP="0067773B">
            <w:pPr>
              <w:jc w:val="center"/>
              <w:rPr>
                <w:sz w:val="23"/>
                <w:szCs w:val="23"/>
                <w:lang w:val="en-US"/>
              </w:rPr>
            </w:pPr>
            <w:r w:rsidRPr="00306167">
              <w:rPr>
                <w:sz w:val="22"/>
                <w:szCs w:val="22"/>
              </w:rPr>
              <w:t>10</w:t>
            </w:r>
          </w:p>
        </w:tc>
        <w:tc>
          <w:tcPr>
            <w:tcW w:w="1135" w:type="dxa"/>
            <w:tcBorders>
              <w:top w:val="single" w:sz="4" w:space="0" w:color="auto"/>
              <w:left w:val="single" w:sz="4" w:space="0" w:color="auto"/>
              <w:bottom w:val="single" w:sz="4" w:space="0" w:color="auto"/>
              <w:right w:val="single" w:sz="4" w:space="0" w:color="auto"/>
            </w:tcBorders>
            <w:vAlign w:val="center"/>
          </w:tcPr>
          <w:p w14:paraId="32209D05" w14:textId="77777777" w:rsidR="00A7571B" w:rsidRPr="00980BEF" w:rsidRDefault="00A7571B" w:rsidP="0067773B">
            <w:pPr>
              <w:ind w:firstLine="567"/>
              <w:jc w:val="center"/>
              <w:rPr>
                <w:sz w:val="23"/>
                <w:szCs w:val="23"/>
              </w:rPr>
            </w:pPr>
          </w:p>
        </w:tc>
        <w:tc>
          <w:tcPr>
            <w:tcW w:w="1983" w:type="dxa"/>
            <w:tcBorders>
              <w:top w:val="single" w:sz="4" w:space="0" w:color="auto"/>
              <w:left w:val="single" w:sz="4" w:space="0" w:color="auto"/>
              <w:bottom w:val="single" w:sz="4" w:space="0" w:color="auto"/>
              <w:right w:val="single" w:sz="4" w:space="0" w:color="auto"/>
            </w:tcBorders>
            <w:vAlign w:val="center"/>
          </w:tcPr>
          <w:p w14:paraId="2834A26F" w14:textId="77777777" w:rsidR="00A7571B" w:rsidRPr="00980BEF" w:rsidRDefault="00A7571B" w:rsidP="0067773B">
            <w:pPr>
              <w:ind w:firstLine="567"/>
              <w:jc w:val="center"/>
              <w:rPr>
                <w:sz w:val="23"/>
                <w:szCs w:val="23"/>
              </w:rPr>
            </w:pPr>
          </w:p>
        </w:tc>
      </w:tr>
      <w:tr w:rsidR="00A7571B" w:rsidRPr="00980BEF" w14:paraId="100395E4" w14:textId="77777777" w:rsidTr="00A7571B">
        <w:trPr>
          <w:trHeight w:val="20"/>
        </w:trPr>
        <w:tc>
          <w:tcPr>
            <w:tcW w:w="851" w:type="dxa"/>
            <w:tcBorders>
              <w:top w:val="single" w:sz="4" w:space="0" w:color="auto"/>
              <w:left w:val="single" w:sz="4" w:space="0" w:color="auto"/>
              <w:bottom w:val="single" w:sz="4" w:space="0" w:color="auto"/>
              <w:right w:val="single" w:sz="4" w:space="0" w:color="auto"/>
            </w:tcBorders>
          </w:tcPr>
          <w:p w14:paraId="0B566B7D" w14:textId="3EEA1E79" w:rsidR="00A7571B" w:rsidRPr="00980BEF" w:rsidRDefault="00A7571B" w:rsidP="00314C0A">
            <w:pPr>
              <w:widowControl w:val="0"/>
              <w:autoSpaceDE w:val="0"/>
              <w:autoSpaceDN w:val="0"/>
              <w:adjustRightInd w:val="0"/>
              <w:jc w:val="center"/>
              <w:rPr>
                <w:bCs/>
                <w:sz w:val="23"/>
                <w:szCs w:val="23"/>
              </w:rPr>
            </w:pPr>
            <w:r w:rsidRPr="00814E20">
              <w:rPr>
                <w:sz w:val="22"/>
                <w:szCs w:val="22"/>
              </w:rPr>
              <w:t>19</w:t>
            </w:r>
          </w:p>
        </w:tc>
        <w:tc>
          <w:tcPr>
            <w:tcW w:w="4630" w:type="dxa"/>
            <w:tcBorders>
              <w:top w:val="single" w:sz="4" w:space="0" w:color="auto"/>
              <w:left w:val="single" w:sz="4" w:space="0" w:color="auto"/>
              <w:bottom w:val="single" w:sz="4" w:space="0" w:color="auto"/>
              <w:right w:val="single" w:sz="4" w:space="0" w:color="auto"/>
            </w:tcBorders>
            <w:vAlign w:val="center"/>
          </w:tcPr>
          <w:p w14:paraId="0D664619" w14:textId="749A0359" w:rsidR="00A7571B" w:rsidRPr="00306167" w:rsidRDefault="00A7571B" w:rsidP="00861D81">
            <w:pPr>
              <w:spacing w:after="0"/>
              <w:rPr>
                <w:sz w:val="22"/>
                <w:szCs w:val="22"/>
              </w:rPr>
            </w:pPr>
            <w:r w:rsidRPr="00306167">
              <w:rPr>
                <w:sz w:val="22"/>
                <w:szCs w:val="22"/>
              </w:rPr>
              <w:t>Подшипник 6307-2RSR ZKL</w:t>
            </w:r>
          </w:p>
        </w:tc>
        <w:tc>
          <w:tcPr>
            <w:tcW w:w="851" w:type="dxa"/>
            <w:tcBorders>
              <w:top w:val="single" w:sz="4" w:space="0" w:color="auto"/>
              <w:left w:val="single" w:sz="4" w:space="0" w:color="auto"/>
              <w:bottom w:val="single" w:sz="4" w:space="0" w:color="auto"/>
              <w:right w:val="single" w:sz="4" w:space="0" w:color="auto"/>
            </w:tcBorders>
            <w:vAlign w:val="center"/>
          </w:tcPr>
          <w:p w14:paraId="279BDC97" w14:textId="402FDAFD" w:rsidR="00A7571B" w:rsidRDefault="00A7571B" w:rsidP="0067773B">
            <w:pPr>
              <w:jc w:val="center"/>
              <w:rPr>
                <w:sz w:val="23"/>
                <w:szCs w:val="23"/>
              </w:rPr>
            </w:pPr>
            <w:proofErr w:type="spellStart"/>
            <w:proofErr w:type="gramStart"/>
            <w:r w:rsidRPr="00814E20">
              <w:rPr>
                <w:sz w:val="22"/>
                <w:szCs w:val="22"/>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tcPr>
          <w:p w14:paraId="216A467A" w14:textId="0B66961F" w:rsidR="00A7571B" w:rsidRPr="00967B2E" w:rsidRDefault="00A7571B" w:rsidP="0067773B">
            <w:pPr>
              <w:jc w:val="center"/>
              <w:rPr>
                <w:sz w:val="23"/>
                <w:szCs w:val="23"/>
                <w:lang w:val="en-US"/>
              </w:rPr>
            </w:pPr>
            <w:r w:rsidRPr="00306167">
              <w:rPr>
                <w:sz w:val="22"/>
                <w:szCs w:val="22"/>
              </w:rPr>
              <w:t>10</w:t>
            </w:r>
          </w:p>
        </w:tc>
        <w:tc>
          <w:tcPr>
            <w:tcW w:w="1135" w:type="dxa"/>
            <w:tcBorders>
              <w:top w:val="single" w:sz="4" w:space="0" w:color="auto"/>
              <w:left w:val="single" w:sz="4" w:space="0" w:color="auto"/>
              <w:bottom w:val="single" w:sz="4" w:space="0" w:color="auto"/>
              <w:right w:val="single" w:sz="4" w:space="0" w:color="auto"/>
            </w:tcBorders>
            <w:vAlign w:val="center"/>
          </w:tcPr>
          <w:p w14:paraId="051E83F3" w14:textId="77777777" w:rsidR="00A7571B" w:rsidRPr="00980BEF" w:rsidRDefault="00A7571B" w:rsidP="0067773B">
            <w:pPr>
              <w:ind w:firstLine="567"/>
              <w:jc w:val="center"/>
              <w:rPr>
                <w:sz w:val="23"/>
                <w:szCs w:val="23"/>
              </w:rPr>
            </w:pPr>
          </w:p>
        </w:tc>
        <w:tc>
          <w:tcPr>
            <w:tcW w:w="1983" w:type="dxa"/>
            <w:tcBorders>
              <w:top w:val="single" w:sz="4" w:space="0" w:color="auto"/>
              <w:left w:val="single" w:sz="4" w:space="0" w:color="auto"/>
              <w:bottom w:val="single" w:sz="4" w:space="0" w:color="auto"/>
              <w:right w:val="single" w:sz="4" w:space="0" w:color="auto"/>
            </w:tcBorders>
            <w:vAlign w:val="center"/>
          </w:tcPr>
          <w:p w14:paraId="7EB8BBA5" w14:textId="77777777" w:rsidR="00A7571B" w:rsidRPr="00980BEF" w:rsidRDefault="00A7571B" w:rsidP="0067773B">
            <w:pPr>
              <w:ind w:firstLine="567"/>
              <w:jc w:val="center"/>
              <w:rPr>
                <w:sz w:val="23"/>
                <w:szCs w:val="23"/>
              </w:rPr>
            </w:pPr>
          </w:p>
        </w:tc>
      </w:tr>
      <w:tr w:rsidR="00A7571B" w:rsidRPr="00980BEF" w14:paraId="4F7F02CB" w14:textId="77777777" w:rsidTr="00A7571B">
        <w:trPr>
          <w:trHeight w:val="20"/>
        </w:trPr>
        <w:tc>
          <w:tcPr>
            <w:tcW w:w="851" w:type="dxa"/>
            <w:tcBorders>
              <w:top w:val="single" w:sz="4" w:space="0" w:color="auto"/>
              <w:left w:val="single" w:sz="4" w:space="0" w:color="auto"/>
              <w:bottom w:val="single" w:sz="4" w:space="0" w:color="auto"/>
              <w:right w:val="single" w:sz="4" w:space="0" w:color="auto"/>
            </w:tcBorders>
          </w:tcPr>
          <w:p w14:paraId="6AA9AAA7" w14:textId="369FDBF4" w:rsidR="00A7571B" w:rsidRPr="00980BEF" w:rsidRDefault="00A7571B" w:rsidP="00314C0A">
            <w:pPr>
              <w:widowControl w:val="0"/>
              <w:autoSpaceDE w:val="0"/>
              <w:autoSpaceDN w:val="0"/>
              <w:adjustRightInd w:val="0"/>
              <w:jc w:val="center"/>
              <w:rPr>
                <w:bCs/>
                <w:sz w:val="23"/>
                <w:szCs w:val="23"/>
              </w:rPr>
            </w:pPr>
            <w:r w:rsidRPr="00814E20">
              <w:rPr>
                <w:sz w:val="22"/>
                <w:szCs w:val="22"/>
              </w:rPr>
              <w:t>20</w:t>
            </w:r>
          </w:p>
        </w:tc>
        <w:tc>
          <w:tcPr>
            <w:tcW w:w="4630" w:type="dxa"/>
            <w:tcBorders>
              <w:top w:val="single" w:sz="4" w:space="0" w:color="auto"/>
              <w:left w:val="single" w:sz="4" w:space="0" w:color="auto"/>
              <w:bottom w:val="single" w:sz="4" w:space="0" w:color="auto"/>
              <w:right w:val="single" w:sz="4" w:space="0" w:color="auto"/>
            </w:tcBorders>
            <w:vAlign w:val="center"/>
          </w:tcPr>
          <w:p w14:paraId="0A04B47E" w14:textId="569AFC36" w:rsidR="00A7571B" w:rsidRPr="00306167" w:rsidRDefault="00A7571B" w:rsidP="00861D81">
            <w:pPr>
              <w:spacing w:after="0"/>
              <w:rPr>
                <w:sz w:val="22"/>
                <w:szCs w:val="22"/>
              </w:rPr>
            </w:pPr>
            <w:r w:rsidRPr="00306167">
              <w:rPr>
                <w:sz w:val="22"/>
                <w:szCs w:val="22"/>
              </w:rPr>
              <w:t>ПОДШИПНИК  2208-2RS ZKL</w:t>
            </w:r>
          </w:p>
        </w:tc>
        <w:tc>
          <w:tcPr>
            <w:tcW w:w="851" w:type="dxa"/>
            <w:tcBorders>
              <w:top w:val="single" w:sz="4" w:space="0" w:color="auto"/>
              <w:left w:val="single" w:sz="4" w:space="0" w:color="auto"/>
              <w:bottom w:val="single" w:sz="4" w:space="0" w:color="auto"/>
              <w:right w:val="single" w:sz="4" w:space="0" w:color="auto"/>
            </w:tcBorders>
            <w:vAlign w:val="center"/>
          </w:tcPr>
          <w:p w14:paraId="718D07DC" w14:textId="06F0F4EE" w:rsidR="00A7571B" w:rsidRDefault="00A7571B" w:rsidP="0067773B">
            <w:pPr>
              <w:jc w:val="center"/>
              <w:rPr>
                <w:sz w:val="23"/>
                <w:szCs w:val="23"/>
              </w:rPr>
            </w:pPr>
            <w:proofErr w:type="spellStart"/>
            <w:proofErr w:type="gramStart"/>
            <w:r w:rsidRPr="00814E20">
              <w:rPr>
                <w:sz w:val="22"/>
                <w:szCs w:val="22"/>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tcPr>
          <w:p w14:paraId="4A7364B4" w14:textId="7999EC04" w:rsidR="00A7571B" w:rsidRPr="00967B2E" w:rsidRDefault="00A7571B" w:rsidP="0067773B">
            <w:pPr>
              <w:jc w:val="center"/>
              <w:rPr>
                <w:sz w:val="23"/>
                <w:szCs w:val="23"/>
                <w:lang w:val="en-US"/>
              </w:rPr>
            </w:pPr>
            <w:r w:rsidRPr="00306167">
              <w:rPr>
                <w:sz w:val="22"/>
                <w:szCs w:val="22"/>
              </w:rPr>
              <w:t>20</w:t>
            </w:r>
          </w:p>
        </w:tc>
        <w:tc>
          <w:tcPr>
            <w:tcW w:w="1135" w:type="dxa"/>
            <w:tcBorders>
              <w:top w:val="single" w:sz="4" w:space="0" w:color="auto"/>
              <w:left w:val="single" w:sz="4" w:space="0" w:color="auto"/>
              <w:bottom w:val="single" w:sz="4" w:space="0" w:color="auto"/>
              <w:right w:val="single" w:sz="4" w:space="0" w:color="auto"/>
            </w:tcBorders>
            <w:vAlign w:val="center"/>
          </w:tcPr>
          <w:p w14:paraId="47EB28E1" w14:textId="77777777" w:rsidR="00A7571B" w:rsidRPr="00980BEF" w:rsidRDefault="00A7571B" w:rsidP="0067773B">
            <w:pPr>
              <w:ind w:firstLine="567"/>
              <w:jc w:val="center"/>
              <w:rPr>
                <w:sz w:val="23"/>
                <w:szCs w:val="23"/>
              </w:rPr>
            </w:pPr>
          </w:p>
        </w:tc>
        <w:tc>
          <w:tcPr>
            <w:tcW w:w="1983" w:type="dxa"/>
            <w:tcBorders>
              <w:top w:val="single" w:sz="4" w:space="0" w:color="auto"/>
              <w:left w:val="single" w:sz="4" w:space="0" w:color="auto"/>
              <w:bottom w:val="single" w:sz="4" w:space="0" w:color="auto"/>
              <w:right w:val="single" w:sz="4" w:space="0" w:color="auto"/>
            </w:tcBorders>
            <w:vAlign w:val="center"/>
          </w:tcPr>
          <w:p w14:paraId="238C1143" w14:textId="77777777" w:rsidR="00A7571B" w:rsidRPr="00980BEF" w:rsidRDefault="00A7571B" w:rsidP="0067773B">
            <w:pPr>
              <w:ind w:firstLine="567"/>
              <w:jc w:val="center"/>
              <w:rPr>
                <w:sz w:val="23"/>
                <w:szCs w:val="23"/>
              </w:rPr>
            </w:pPr>
          </w:p>
        </w:tc>
      </w:tr>
      <w:tr w:rsidR="00A7571B" w:rsidRPr="00980BEF" w14:paraId="13647F03" w14:textId="77777777" w:rsidTr="00A7571B">
        <w:trPr>
          <w:trHeight w:val="20"/>
        </w:trPr>
        <w:tc>
          <w:tcPr>
            <w:tcW w:w="851" w:type="dxa"/>
            <w:tcBorders>
              <w:top w:val="single" w:sz="4" w:space="0" w:color="auto"/>
              <w:left w:val="single" w:sz="4" w:space="0" w:color="auto"/>
              <w:bottom w:val="single" w:sz="4" w:space="0" w:color="auto"/>
              <w:right w:val="single" w:sz="4" w:space="0" w:color="auto"/>
            </w:tcBorders>
          </w:tcPr>
          <w:p w14:paraId="50DA5284" w14:textId="2DC5EADF" w:rsidR="00A7571B" w:rsidRPr="00980BEF" w:rsidRDefault="00A7571B" w:rsidP="00314C0A">
            <w:pPr>
              <w:widowControl w:val="0"/>
              <w:autoSpaceDE w:val="0"/>
              <w:autoSpaceDN w:val="0"/>
              <w:adjustRightInd w:val="0"/>
              <w:jc w:val="center"/>
              <w:rPr>
                <w:bCs/>
                <w:sz w:val="23"/>
                <w:szCs w:val="23"/>
              </w:rPr>
            </w:pPr>
            <w:r w:rsidRPr="00814E20">
              <w:rPr>
                <w:sz w:val="22"/>
                <w:szCs w:val="22"/>
              </w:rPr>
              <w:t>21</w:t>
            </w:r>
          </w:p>
        </w:tc>
        <w:tc>
          <w:tcPr>
            <w:tcW w:w="4630" w:type="dxa"/>
            <w:tcBorders>
              <w:top w:val="single" w:sz="4" w:space="0" w:color="auto"/>
              <w:left w:val="single" w:sz="4" w:space="0" w:color="auto"/>
              <w:bottom w:val="single" w:sz="4" w:space="0" w:color="auto"/>
              <w:right w:val="single" w:sz="4" w:space="0" w:color="auto"/>
            </w:tcBorders>
            <w:vAlign w:val="center"/>
          </w:tcPr>
          <w:p w14:paraId="629C7BC0" w14:textId="1169600C" w:rsidR="00A7571B" w:rsidRPr="00306167" w:rsidRDefault="00A7571B" w:rsidP="00861D81">
            <w:pPr>
              <w:spacing w:after="0"/>
              <w:rPr>
                <w:sz w:val="22"/>
                <w:szCs w:val="22"/>
              </w:rPr>
            </w:pPr>
            <w:r w:rsidRPr="00306167">
              <w:rPr>
                <w:sz w:val="22"/>
                <w:szCs w:val="22"/>
              </w:rPr>
              <w:t>ПОДШИПНИК 22313 EW33JSVK С</w:t>
            </w:r>
            <w:proofErr w:type="gramStart"/>
            <w:r w:rsidRPr="00306167">
              <w:rPr>
                <w:sz w:val="22"/>
                <w:szCs w:val="22"/>
              </w:rPr>
              <w:t>4</w:t>
            </w:r>
            <w:proofErr w:type="gramEnd"/>
            <w:r w:rsidRPr="00306167">
              <w:rPr>
                <w:sz w:val="22"/>
                <w:szCs w:val="22"/>
              </w:rPr>
              <w:t xml:space="preserve">. ZKL. </w:t>
            </w:r>
          </w:p>
        </w:tc>
        <w:tc>
          <w:tcPr>
            <w:tcW w:w="851" w:type="dxa"/>
            <w:tcBorders>
              <w:top w:val="single" w:sz="4" w:space="0" w:color="auto"/>
              <w:left w:val="single" w:sz="4" w:space="0" w:color="auto"/>
              <w:bottom w:val="single" w:sz="4" w:space="0" w:color="auto"/>
              <w:right w:val="single" w:sz="4" w:space="0" w:color="auto"/>
            </w:tcBorders>
            <w:vAlign w:val="center"/>
          </w:tcPr>
          <w:p w14:paraId="284460E0" w14:textId="64F0F9D8" w:rsidR="00A7571B" w:rsidRDefault="00A7571B" w:rsidP="0067773B">
            <w:pPr>
              <w:jc w:val="center"/>
              <w:rPr>
                <w:sz w:val="23"/>
                <w:szCs w:val="23"/>
              </w:rPr>
            </w:pPr>
            <w:proofErr w:type="spellStart"/>
            <w:proofErr w:type="gramStart"/>
            <w:r w:rsidRPr="00814E20">
              <w:rPr>
                <w:sz w:val="22"/>
                <w:szCs w:val="22"/>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tcPr>
          <w:p w14:paraId="624528F8" w14:textId="21003D9B" w:rsidR="00A7571B" w:rsidRPr="00967B2E" w:rsidRDefault="00A7571B" w:rsidP="0067773B">
            <w:pPr>
              <w:jc w:val="center"/>
              <w:rPr>
                <w:sz w:val="23"/>
                <w:szCs w:val="23"/>
                <w:lang w:val="en-US"/>
              </w:rPr>
            </w:pPr>
            <w:r w:rsidRPr="00306167">
              <w:rPr>
                <w:sz w:val="22"/>
                <w:szCs w:val="22"/>
              </w:rPr>
              <w:t>4</w:t>
            </w:r>
          </w:p>
        </w:tc>
        <w:tc>
          <w:tcPr>
            <w:tcW w:w="1135" w:type="dxa"/>
            <w:tcBorders>
              <w:top w:val="single" w:sz="4" w:space="0" w:color="auto"/>
              <w:left w:val="single" w:sz="4" w:space="0" w:color="auto"/>
              <w:bottom w:val="single" w:sz="4" w:space="0" w:color="auto"/>
              <w:right w:val="single" w:sz="4" w:space="0" w:color="auto"/>
            </w:tcBorders>
            <w:vAlign w:val="center"/>
          </w:tcPr>
          <w:p w14:paraId="1241A9C2" w14:textId="77777777" w:rsidR="00A7571B" w:rsidRPr="00980BEF" w:rsidRDefault="00A7571B" w:rsidP="0067773B">
            <w:pPr>
              <w:ind w:firstLine="567"/>
              <w:jc w:val="center"/>
              <w:rPr>
                <w:sz w:val="23"/>
                <w:szCs w:val="23"/>
              </w:rPr>
            </w:pPr>
          </w:p>
        </w:tc>
        <w:tc>
          <w:tcPr>
            <w:tcW w:w="1983" w:type="dxa"/>
            <w:tcBorders>
              <w:top w:val="single" w:sz="4" w:space="0" w:color="auto"/>
              <w:left w:val="single" w:sz="4" w:space="0" w:color="auto"/>
              <w:bottom w:val="single" w:sz="4" w:space="0" w:color="auto"/>
              <w:right w:val="single" w:sz="4" w:space="0" w:color="auto"/>
            </w:tcBorders>
            <w:vAlign w:val="center"/>
          </w:tcPr>
          <w:p w14:paraId="7C1A2E05" w14:textId="77777777" w:rsidR="00A7571B" w:rsidRPr="00980BEF" w:rsidRDefault="00A7571B" w:rsidP="0067773B">
            <w:pPr>
              <w:ind w:firstLine="567"/>
              <w:jc w:val="center"/>
              <w:rPr>
                <w:sz w:val="23"/>
                <w:szCs w:val="23"/>
              </w:rPr>
            </w:pPr>
          </w:p>
        </w:tc>
      </w:tr>
      <w:tr w:rsidR="00A7571B" w:rsidRPr="00980BEF" w14:paraId="3BD1D905" w14:textId="77777777" w:rsidTr="00A7571B">
        <w:trPr>
          <w:trHeight w:val="20"/>
        </w:trPr>
        <w:tc>
          <w:tcPr>
            <w:tcW w:w="851" w:type="dxa"/>
            <w:tcBorders>
              <w:top w:val="single" w:sz="4" w:space="0" w:color="auto"/>
              <w:left w:val="single" w:sz="4" w:space="0" w:color="auto"/>
              <w:bottom w:val="single" w:sz="4" w:space="0" w:color="auto"/>
              <w:right w:val="single" w:sz="4" w:space="0" w:color="auto"/>
            </w:tcBorders>
          </w:tcPr>
          <w:p w14:paraId="3D259A4F" w14:textId="1CD02E94" w:rsidR="00A7571B" w:rsidRPr="00980BEF" w:rsidRDefault="00A7571B" w:rsidP="00314C0A">
            <w:pPr>
              <w:widowControl w:val="0"/>
              <w:autoSpaceDE w:val="0"/>
              <w:autoSpaceDN w:val="0"/>
              <w:adjustRightInd w:val="0"/>
              <w:jc w:val="center"/>
              <w:rPr>
                <w:bCs/>
                <w:sz w:val="23"/>
                <w:szCs w:val="23"/>
              </w:rPr>
            </w:pPr>
            <w:r w:rsidRPr="00814E20">
              <w:rPr>
                <w:sz w:val="22"/>
                <w:szCs w:val="22"/>
              </w:rPr>
              <w:t>22</w:t>
            </w:r>
          </w:p>
        </w:tc>
        <w:tc>
          <w:tcPr>
            <w:tcW w:w="4630" w:type="dxa"/>
            <w:tcBorders>
              <w:top w:val="single" w:sz="4" w:space="0" w:color="auto"/>
              <w:left w:val="single" w:sz="4" w:space="0" w:color="auto"/>
              <w:bottom w:val="single" w:sz="4" w:space="0" w:color="auto"/>
              <w:right w:val="single" w:sz="4" w:space="0" w:color="auto"/>
            </w:tcBorders>
            <w:vAlign w:val="center"/>
          </w:tcPr>
          <w:p w14:paraId="669D8BE8" w14:textId="7C7F5913" w:rsidR="00A7571B" w:rsidRPr="00306167" w:rsidRDefault="00A7571B" w:rsidP="00861D81">
            <w:pPr>
              <w:spacing w:after="0"/>
              <w:rPr>
                <w:sz w:val="22"/>
                <w:szCs w:val="22"/>
              </w:rPr>
            </w:pPr>
            <w:r w:rsidRPr="00306167">
              <w:rPr>
                <w:sz w:val="22"/>
                <w:szCs w:val="22"/>
              </w:rPr>
              <w:t>Подшипник 23238 CKW33M ZKL</w:t>
            </w:r>
          </w:p>
        </w:tc>
        <w:tc>
          <w:tcPr>
            <w:tcW w:w="851" w:type="dxa"/>
            <w:tcBorders>
              <w:top w:val="single" w:sz="4" w:space="0" w:color="auto"/>
              <w:left w:val="single" w:sz="4" w:space="0" w:color="auto"/>
              <w:bottom w:val="single" w:sz="4" w:space="0" w:color="auto"/>
              <w:right w:val="single" w:sz="4" w:space="0" w:color="auto"/>
            </w:tcBorders>
            <w:vAlign w:val="center"/>
          </w:tcPr>
          <w:p w14:paraId="450D40DC" w14:textId="0BADB3D4" w:rsidR="00A7571B" w:rsidRDefault="00A7571B" w:rsidP="0067773B">
            <w:pPr>
              <w:jc w:val="center"/>
              <w:rPr>
                <w:sz w:val="23"/>
                <w:szCs w:val="23"/>
              </w:rPr>
            </w:pPr>
            <w:proofErr w:type="spellStart"/>
            <w:proofErr w:type="gramStart"/>
            <w:r w:rsidRPr="00814E20">
              <w:rPr>
                <w:sz w:val="22"/>
                <w:szCs w:val="22"/>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tcPr>
          <w:p w14:paraId="287E223F" w14:textId="21482938" w:rsidR="00A7571B" w:rsidRPr="00967B2E" w:rsidRDefault="00A7571B" w:rsidP="0067773B">
            <w:pPr>
              <w:jc w:val="center"/>
              <w:rPr>
                <w:sz w:val="23"/>
                <w:szCs w:val="23"/>
                <w:lang w:val="en-US"/>
              </w:rPr>
            </w:pPr>
            <w:r w:rsidRPr="00306167">
              <w:rPr>
                <w:sz w:val="22"/>
                <w:szCs w:val="22"/>
              </w:rPr>
              <w:t>2</w:t>
            </w:r>
          </w:p>
        </w:tc>
        <w:tc>
          <w:tcPr>
            <w:tcW w:w="1135" w:type="dxa"/>
            <w:tcBorders>
              <w:top w:val="single" w:sz="4" w:space="0" w:color="auto"/>
              <w:left w:val="single" w:sz="4" w:space="0" w:color="auto"/>
              <w:bottom w:val="single" w:sz="4" w:space="0" w:color="auto"/>
              <w:right w:val="single" w:sz="4" w:space="0" w:color="auto"/>
            </w:tcBorders>
            <w:vAlign w:val="center"/>
          </w:tcPr>
          <w:p w14:paraId="09F49B10" w14:textId="77777777" w:rsidR="00A7571B" w:rsidRPr="00980BEF" w:rsidRDefault="00A7571B" w:rsidP="0067773B">
            <w:pPr>
              <w:ind w:firstLine="567"/>
              <w:jc w:val="center"/>
              <w:rPr>
                <w:sz w:val="23"/>
                <w:szCs w:val="23"/>
              </w:rPr>
            </w:pPr>
          </w:p>
        </w:tc>
        <w:tc>
          <w:tcPr>
            <w:tcW w:w="1983" w:type="dxa"/>
            <w:tcBorders>
              <w:top w:val="single" w:sz="4" w:space="0" w:color="auto"/>
              <w:left w:val="single" w:sz="4" w:space="0" w:color="auto"/>
              <w:bottom w:val="single" w:sz="4" w:space="0" w:color="auto"/>
              <w:right w:val="single" w:sz="4" w:space="0" w:color="auto"/>
            </w:tcBorders>
            <w:vAlign w:val="center"/>
          </w:tcPr>
          <w:p w14:paraId="07ED75EE" w14:textId="77777777" w:rsidR="00A7571B" w:rsidRPr="00980BEF" w:rsidRDefault="00A7571B" w:rsidP="0067773B">
            <w:pPr>
              <w:ind w:firstLine="567"/>
              <w:jc w:val="center"/>
              <w:rPr>
                <w:sz w:val="23"/>
                <w:szCs w:val="23"/>
              </w:rPr>
            </w:pPr>
          </w:p>
        </w:tc>
      </w:tr>
      <w:tr w:rsidR="00A7571B" w:rsidRPr="00980BEF" w14:paraId="43FAE685" w14:textId="77777777" w:rsidTr="00A7571B">
        <w:trPr>
          <w:trHeight w:val="20"/>
        </w:trPr>
        <w:tc>
          <w:tcPr>
            <w:tcW w:w="851" w:type="dxa"/>
            <w:tcBorders>
              <w:top w:val="single" w:sz="4" w:space="0" w:color="auto"/>
              <w:left w:val="single" w:sz="4" w:space="0" w:color="auto"/>
              <w:bottom w:val="single" w:sz="4" w:space="0" w:color="auto"/>
              <w:right w:val="single" w:sz="4" w:space="0" w:color="auto"/>
            </w:tcBorders>
          </w:tcPr>
          <w:p w14:paraId="2DE78F56" w14:textId="799794C4" w:rsidR="00A7571B" w:rsidRPr="00980BEF" w:rsidRDefault="00A7571B" w:rsidP="00314C0A">
            <w:pPr>
              <w:widowControl w:val="0"/>
              <w:autoSpaceDE w:val="0"/>
              <w:autoSpaceDN w:val="0"/>
              <w:adjustRightInd w:val="0"/>
              <w:jc w:val="center"/>
              <w:rPr>
                <w:bCs/>
                <w:sz w:val="23"/>
                <w:szCs w:val="23"/>
              </w:rPr>
            </w:pPr>
            <w:r w:rsidRPr="00814E20">
              <w:rPr>
                <w:sz w:val="22"/>
                <w:szCs w:val="22"/>
              </w:rPr>
              <w:t>23</w:t>
            </w:r>
          </w:p>
        </w:tc>
        <w:tc>
          <w:tcPr>
            <w:tcW w:w="4630" w:type="dxa"/>
            <w:tcBorders>
              <w:top w:val="single" w:sz="4" w:space="0" w:color="auto"/>
              <w:left w:val="single" w:sz="4" w:space="0" w:color="auto"/>
              <w:bottom w:val="single" w:sz="4" w:space="0" w:color="auto"/>
              <w:right w:val="single" w:sz="4" w:space="0" w:color="auto"/>
            </w:tcBorders>
            <w:vAlign w:val="center"/>
          </w:tcPr>
          <w:p w14:paraId="2772964F" w14:textId="0B6A655F" w:rsidR="00A7571B" w:rsidRPr="00306167" w:rsidRDefault="00A7571B" w:rsidP="00861D81">
            <w:pPr>
              <w:spacing w:after="0"/>
              <w:rPr>
                <w:sz w:val="22"/>
                <w:szCs w:val="22"/>
              </w:rPr>
            </w:pPr>
            <w:r w:rsidRPr="00306167">
              <w:rPr>
                <w:sz w:val="22"/>
                <w:szCs w:val="22"/>
              </w:rPr>
              <w:t>Подшипник  6206 2ZN ZKL</w:t>
            </w:r>
          </w:p>
        </w:tc>
        <w:tc>
          <w:tcPr>
            <w:tcW w:w="851" w:type="dxa"/>
            <w:tcBorders>
              <w:top w:val="single" w:sz="4" w:space="0" w:color="auto"/>
              <w:left w:val="single" w:sz="4" w:space="0" w:color="auto"/>
              <w:bottom w:val="single" w:sz="4" w:space="0" w:color="auto"/>
              <w:right w:val="single" w:sz="4" w:space="0" w:color="auto"/>
            </w:tcBorders>
            <w:vAlign w:val="center"/>
          </w:tcPr>
          <w:p w14:paraId="71FD13C9" w14:textId="21D8961F" w:rsidR="00A7571B" w:rsidRDefault="00A7571B" w:rsidP="0067773B">
            <w:pPr>
              <w:jc w:val="center"/>
              <w:rPr>
                <w:sz w:val="23"/>
                <w:szCs w:val="23"/>
              </w:rPr>
            </w:pPr>
            <w:proofErr w:type="spellStart"/>
            <w:proofErr w:type="gramStart"/>
            <w:r w:rsidRPr="00814E20">
              <w:rPr>
                <w:sz w:val="22"/>
                <w:szCs w:val="22"/>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tcPr>
          <w:p w14:paraId="14ED03FA" w14:textId="68620EE0" w:rsidR="00A7571B" w:rsidRPr="00967B2E" w:rsidRDefault="00A7571B" w:rsidP="0067773B">
            <w:pPr>
              <w:jc w:val="center"/>
              <w:rPr>
                <w:sz w:val="23"/>
                <w:szCs w:val="23"/>
                <w:lang w:val="en-US"/>
              </w:rPr>
            </w:pPr>
            <w:r w:rsidRPr="00306167">
              <w:rPr>
                <w:sz w:val="22"/>
                <w:szCs w:val="22"/>
              </w:rPr>
              <w:t>10</w:t>
            </w:r>
          </w:p>
        </w:tc>
        <w:tc>
          <w:tcPr>
            <w:tcW w:w="1135" w:type="dxa"/>
            <w:tcBorders>
              <w:top w:val="single" w:sz="4" w:space="0" w:color="auto"/>
              <w:left w:val="single" w:sz="4" w:space="0" w:color="auto"/>
              <w:bottom w:val="single" w:sz="4" w:space="0" w:color="auto"/>
              <w:right w:val="single" w:sz="4" w:space="0" w:color="auto"/>
            </w:tcBorders>
            <w:vAlign w:val="center"/>
          </w:tcPr>
          <w:p w14:paraId="63BE4E55" w14:textId="77777777" w:rsidR="00A7571B" w:rsidRPr="00980BEF" w:rsidRDefault="00A7571B" w:rsidP="0067773B">
            <w:pPr>
              <w:ind w:firstLine="567"/>
              <w:jc w:val="center"/>
              <w:rPr>
                <w:sz w:val="23"/>
                <w:szCs w:val="23"/>
              </w:rPr>
            </w:pPr>
          </w:p>
        </w:tc>
        <w:tc>
          <w:tcPr>
            <w:tcW w:w="1983" w:type="dxa"/>
            <w:tcBorders>
              <w:top w:val="single" w:sz="4" w:space="0" w:color="auto"/>
              <w:left w:val="single" w:sz="4" w:space="0" w:color="auto"/>
              <w:bottom w:val="single" w:sz="4" w:space="0" w:color="auto"/>
              <w:right w:val="single" w:sz="4" w:space="0" w:color="auto"/>
            </w:tcBorders>
            <w:vAlign w:val="center"/>
          </w:tcPr>
          <w:p w14:paraId="16CFFBC8" w14:textId="77777777" w:rsidR="00A7571B" w:rsidRPr="00980BEF" w:rsidRDefault="00A7571B" w:rsidP="0067773B">
            <w:pPr>
              <w:ind w:firstLine="567"/>
              <w:jc w:val="center"/>
              <w:rPr>
                <w:sz w:val="23"/>
                <w:szCs w:val="23"/>
              </w:rPr>
            </w:pPr>
          </w:p>
        </w:tc>
      </w:tr>
      <w:tr w:rsidR="00A7571B" w:rsidRPr="00980BEF" w14:paraId="47BBF619" w14:textId="77777777" w:rsidTr="00A7571B">
        <w:trPr>
          <w:trHeight w:val="20"/>
        </w:trPr>
        <w:tc>
          <w:tcPr>
            <w:tcW w:w="851" w:type="dxa"/>
            <w:tcBorders>
              <w:top w:val="single" w:sz="4" w:space="0" w:color="auto"/>
              <w:left w:val="single" w:sz="4" w:space="0" w:color="auto"/>
              <w:bottom w:val="single" w:sz="4" w:space="0" w:color="auto"/>
              <w:right w:val="single" w:sz="4" w:space="0" w:color="auto"/>
            </w:tcBorders>
          </w:tcPr>
          <w:p w14:paraId="1BADB614" w14:textId="47331B77" w:rsidR="00A7571B" w:rsidRPr="00980BEF" w:rsidRDefault="00A7571B" w:rsidP="00314C0A">
            <w:pPr>
              <w:widowControl w:val="0"/>
              <w:autoSpaceDE w:val="0"/>
              <w:autoSpaceDN w:val="0"/>
              <w:adjustRightInd w:val="0"/>
              <w:jc w:val="center"/>
              <w:rPr>
                <w:bCs/>
                <w:sz w:val="23"/>
                <w:szCs w:val="23"/>
              </w:rPr>
            </w:pPr>
            <w:r w:rsidRPr="00814E20">
              <w:rPr>
                <w:sz w:val="22"/>
                <w:szCs w:val="22"/>
              </w:rPr>
              <w:t>24</w:t>
            </w:r>
          </w:p>
        </w:tc>
        <w:tc>
          <w:tcPr>
            <w:tcW w:w="4630" w:type="dxa"/>
            <w:tcBorders>
              <w:top w:val="single" w:sz="4" w:space="0" w:color="auto"/>
              <w:left w:val="single" w:sz="4" w:space="0" w:color="auto"/>
              <w:bottom w:val="single" w:sz="4" w:space="0" w:color="auto"/>
              <w:right w:val="single" w:sz="4" w:space="0" w:color="auto"/>
            </w:tcBorders>
            <w:vAlign w:val="center"/>
          </w:tcPr>
          <w:p w14:paraId="722EEC9D" w14:textId="10DD0443" w:rsidR="00A7571B" w:rsidRPr="00306167" w:rsidRDefault="00A7571B" w:rsidP="00861D81">
            <w:pPr>
              <w:spacing w:after="0"/>
              <w:rPr>
                <w:sz w:val="22"/>
                <w:szCs w:val="22"/>
              </w:rPr>
            </w:pPr>
            <w:r w:rsidRPr="00306167">
              <w:rPr>
                <w:sz w:val="22"/>
                <w:szCs w:val="22"/>
              </w:rPr>
              <w:t>ПОДШИПНИК 6304-2RSR  ZKL</w:t>
            </w:r>
          </w:p>
        </w:tc>
        <w:tc>
          <w:tcPr>
            <w:tcW w:w="851" w:type="dxa"/>
            <w:tcBorders>
              <w:top w:val="single" w:sz="4" w:space="0" w:color="auto"/>
              <w:left w:val="single" w:sz="4" w:space="0" w:color="auto"/>
              <w:bottom w:val="single" w:sz="4" w:space="0" w:color="auto"/>
              <w:right w:val="single" w:sz="4" w:space="0" w:color="auto"/>
            </w:tcBorders>
            <w:vAlign w:val="center"/>
          </w:tcPr>
          <w:p w14:paraId="0D382A97" w14:textId="0D03EF64" w:rsidR="00A7571B" w:rsidRDefault="00A7571B" w:rsidP="0067773B">
            <w:pPr>
              <w:jc w:val="center"/>
              <w:rPr>
                <w:sz w:val="23"/>
                <w:szCs w:val="23"/>
              </w:rPr>
            </w:pPr>
            <w:proofErr w:type="spellStart"/>
            <w:proofErr w:type="gramStart"/>
            <w:r w:rsidRPr="00814E20">
              <w:rPr>
                <w:sz w:val="22"/>
                <w:szCs w:val="22"/>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tcPr>
          <w:p w14:paraId="3EC69761" w14:textId="14E196CC" w:rsidR="00A7571B" w:rsidRPr="00967B2E" w:rsidRDefault="00A7571B" w:rsidP="0067773B">
            <w:pPr>
              <w:jc w:val="center"/>
              <w:rPr>
                <w:sz w:val="23"/>
                <w:szCs w:val="23"/>
                <w:lang w:val="en-US"/>
              </w:rPr>
            </w:pPr>
            <w:r w:rsidRPr="00306167">
              <w:rPr>
                <w:sz w:val="22"/>
                <w:szCs w:val="22"/>
              </w:rPr>
              <w:t>10</w:t>
            </w:r>
          </w:p>
        </w:tc>
        <w:tc>
          <w:tcPr>
            <w:tcW w:w="1135" w:type="dxa"/>
            <w:tcBorders>
              <w:top w:val="single" w:sz="4" w:space="0" w:color="auto"/>
              <w:left w:val="single" w:sz="4" w:space="0" w:color="auto"/>
              <w:bottom w:val="single" w:sz="4" w:space="0" w:color="auto"/>
              <w:right w:val="single" w:sz="4" w:space="0" w:color="auto"/>
            </w:tcBorders>
            <w:vAlign w:val="center"/>
          </w:tcPr>
          <w:p w14:paraId="63AA4ABD" w14:textId="77777777" w:rsidR="00A7571B" w:rsidRPr="00980BEF" w:rsidRDefault="00A7571B" w:rsidP="0067773B">
            <w:pPr>
              <w:ind w:firstLine="567"/>
              <w:jc w:val="center"/>
              <w:rPr>
                <w:sz w:val="23"/>
                <w:szCs w:val="23"/>
              </w:rPr>
            </w:pPr>
          </w:p>
        </w:tc>
        <w:tc>
          <w:tcPr>
            <w:tcW w:w="1983" w:type="dxa"/>
            <w:tcBorders>
              <w:top w:val="single" w:sz="4" w:space="0" w:color="auto"/>
              <w:left w:val="single" w:sz="4" w:space="0" w:color="auto"/>
              <w:bottom w:val="single" w:sz="4" w:space="0" w:color="auto"/>
              <w:right w:val="single" w:sz="4" w:space="0" w:color="auto"/>
            </w:tcBorders>
            <w:vAlign w:val="center"/>
          </w:tcPr>
          <w:p w14:paraId="17022116" w14:textId="77777777" w:rsidR="00A7571B" w:rsidRPr="00980BEF" w:rsidRDefault="00A7571B" w:rsidP="0067773B">
            <w:pPr>
              <w:ind w:firstLine="567"/>
              <w:jc w:val="center"/>
              <w:rPr>
                <w:sz w:val="23"/>
                <w:szCs w:val="23"/>
              </w:rPr>
            </w:pPr>
          </w:p>
        </w:tc>
      </w:tr>
      <w:tr w:rsidR="00A7571B" w:rsidRPr="00980BEF" w14:paraId="2B18E28D" w14:textId="77777777" w:rsidTr="00A7571B">
        <w:trPr>
          <w:trHeight w:val="20"/>
        </w:trPr>
        <w:tc>
          <w:tcPr>
            <w:tcW w:w="851" w:type="dxa"/>
            <w:tcBorders>
              <w:top w:val="single" w:sz="4" w:space="0" w:color="auto"/>
              <w:left w:val="single" w:sz="4" w:space="0" w:color="auto"/>
              <w:bottom w:val="single" w:sz="4" w:space="0" w:color="auto"/>
              <w:right w:val="single" w:sz="4" w:space="0" w:color="auto"/>
            </w:tcBorders>
          </w:tcPr>
          <w:p w14:paraId="5F297F13" w14:textId="0EB16C3D" w:rsidR="00A7571B" w:rsidRPr="00980BEF" w:rsidRDefault="00A7571B" w:rsidP="00314C0A">
            <w:pPr>
              <w:widowControl w:val="0"/>
              <w:autoSpaceDE w:val="0"/>
              <w:autoSpaceDN w:val="0"/>
              <w:adjustRightInd w:val="0"/>
              <w:jc w:val="center"/>
              <w:rPr>
                <w:bCs/>
                <w:sz w:val="23"/>
                <w:szCs w:val="23"/>
              </w:rPr>
            </w:pPr>
            <w:r w:rsidRPr="00814E20">
              <w:rPr>
                <w:sz w:val="22"/>
                <w:szCs w:val="22"/>
              </w:rPr>
              <w:t>25</w:t>
            </w:r>
          </w:p>
        </w:tc>
        <w:tc>
          <w:tcPr>
            <w:tcW w:w="4630" w:type="dxa"/>
            <w:tcBorders>
              <w:top w:val="single" w:sz="4" w:space="0" w:color="auto"/>
              <w:left w:val="single" w:sz="4" w:space="0" w:color="auto"/>
              <w:bottom w:val="single" w:sz="4" w:space="0" w:color="auto"/>
              <w:right w:val="single" w:sz="4" w:space="0" w:color="auto"/>
            </w:tcBorders>
            <w:vAlign w:val="center"/>
          </w:tcPr>
          <w:p w14:paraId="55FCF6DC" w14:textId="74B80C11" w:rsidR="00A7571B" w:rsidRPr="00306167" w:rsidRDefault="00A7571B" w:rsidP="00861D81">
            <w:pPr>
              <w:spacing w:after="0"/>
              <w:rPr>
                <w:sz w:val="22"/>
                <w:szCs w:val="22"/>
              </w:rPr>
            </w:pPr>
            <w:r w:rsidRPr="00306167">
              <w:rPr>
                <w:sz w:val="22"/>
                <w:szCs w:val="22"/>
              </w:rPr>
              <w:t xml:space="preserve">ПОДШИПНИК 6310-2RS ZKL  </w:t>
            </w:r>
          </w:p>
        </w:tc>
        <w:tc>
          <w:tcPr>
            <w:tcW w:w="851" w:type="dxa"/>
            <w:tcBorders>
              <w:top w:val="single" w:sz="4" w:space="0" w:color="auto"/>
              <w:left w:val="single" w:sz="4" w:space="0" w:color="auto"/>
              <w:bottom w:val="single" w:sz="4" w:space="0" w:color="auto"/>
              <w:right w:val="single" w:sz="4" w:space="0" w:color="auto"/>
            </w:tcBorders>
            <w:vAlign w:val="center"/>
          </w:tcPr>
          <w:p w14:paraId="64973288" w14:textId="6B0397C8" w:rsidR="00A7571B" w:rsidRDefault="00A7571B" w:rsidP="0067773B">
            <w:pPr>
              <w:jc w:val="center"/>
              <w:rPr>
                <w:sz w:val="23"/>
                <w:szCs w:val="23"/>
              </w:rPr>
            </w:pPr>
            <w:proofErr w:type="spellStart"/>
            <w:proofErr w:type="gramStart"/>
            <w:r w:rsidRPr="00814E20">
              <w:rPr>
                <w:sz w:val="22"/>
                <w:szCs w:val="22"/>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tcPr>
          <w:p w14:paraId="177A78BB" w14:textId="2D62C768" w:rsidR="00A7571B" w:rsidRPr="00967B2E" w:rsidRDefault="00A7571B" w:rsidP="0067773B">
            <w:pPr>
              <w:jc w:val="center"/>
              <w:rPr>
                <w:sz w:val="23"/>
                <w:szCs w:val="23"/>
                <w:lang w:val="en-US"/>
              </w:rPr>
            </w:pPr>
            <w:r w:rsidRPr="00306167">
              <w:rPr>
                <w:sz w:val="22"/>
                <w:szCs w:val="22"/>
              </w:rPr>
              <w:t>10</w:t>
            </w:r>
          </w:p>
        </w:tc>
        <w:tc>
          <w:tcPr>
            <w:tcW w:w="1135" w:type="dxa"/>
            <w:tcBorders>
              <w:top w:val="single" w:sz="4" w:space="0" w:color="auto"/>
              <w:left w:val="single" w:sz="4" w:space="0" w:color="auto"/>
              <w:bottom w:val="single" w:sz="4" w:space="0" w:color="auto"/>
              <w:right w:val="single" w:sz="4" w:space="0" w:color="auto"/>
            </w:tcBorders>
            <w:vAlign w:val="center"/>
          </w:tcPr>
          <w:p w14:paraId="507651EF" w14:textId="77777777" w:rsidR="00A7571B" w:rsidRPr="00980BEF" w:rsidRDefault="00A7571B" w:rsidP="0067773B">
            <w:pPr>
              <w:ind w:firstLine="567"/>
              <w:jc w:val="center"/>
              <w:rPr>
                <w:sz w:val="23"/>
                <w:szCs w:val="23"/>
              </w:rPr>
            </w:pPr>
          </w:p>
        </w:tc>
        <w:tc>
          <w:tcPr>
            <w:tcW w:w="1983" w:type="dxa"/>
            <w:tcBorders>
              <w:top w:val="single" w:sz="4" w:space="0" w:color="auto"/>
              <w:left w:val="single" w:sz="4" w:space="0" w:color="auto"/>
              <w:bottom w:val="single" w:sz="4" w:space="0" w:color="auto"/>
              <w:right w:val="single" w:sz="4" w:space="0" w:color="auto"/>
            </w:tcBorders>
            <w:vAlign w:val="center"/>
          </w:tcPr>
          <w:p w14:paraId="663219E9" w14:textId="77777777" w:rsidR="00A7571B" w:rsidRPr="00980BEF" w:rsidRDefault="00A7571B" w:rsidP="0067773B">
            <w:pPr>
              <w:ind w:firstLine="567"/>
              <w:jc w:val="center"/>
              <w:rPr>
                <w:sz w:val="23"/>
                <w:szCs w:val="23"/>
              </w:rPr>
            </w:pPr>
          </w:p>
        </w:tc>
      </w:tr>
      <w:tr w:rsidR="00A7571B" w:rsidRPr="00980BEF" w14:paraId="719C2589" w14:textId="77777777" w:rsidTr="00A7571B">
        <w:trPr>
          <w:trHeight w:val="20"/>
        </w:trPr>
        <w:tc>
          <w:tcPr>
            <w:tcW w:w="851" w:type="dxa"/>
            <w:tcBorders>
              <w:top w:val="single" w:sz="4" w:space="0" w:color="auto"/>
              <w:left w:val="single" w:sz="4" w:space="0" w:color="auto"/>
              <w:bottom w:val="single" w:sz="4" w:space="0" w:color="auto"/>
              <w:right w:val="single" w:sz="4" w:space="0" w:color="auto"/>
            </w:tcBorders>
          </w:tcPr>
          <w:p w14:paraId="127732D7" w14:textId="479228FE" w:rsidR="00A7571B" w:rsidRPr="00980BEF" w:rsidRDefault="00A7571B" w:rsidP="00314C0A">
            <w:pPr>
              <w:widowControl w:val="0"/>
              <w:autoSpaceDE w:val="0"/>
              <w:autoSpaceDN w:val="0"/>
              <w:adjustRightInd w:val="0"/>
              <w:jc w:val="center"/>
              <w:rPr>
                <w:bCs/>
                <w:sz w:val="23"/>
                <w:szCs w:val="23"/>
              </w:rPr>
            </w:pPr>
            <w:r w:rsidRPr="00814E20">
              <w:rPr>
                <w:sz w:val="22"/>
                <w:szCs w:val="22"/>
              </w:rPr>
              <w:t>26</w:t>
            </w:r>
          </w:p>
        </w:tc>
        <w:tc>
          <w:tcPr>
            <w:tcW w:w="4630" w:type="dxa"/>
            <w:tcBorders>
              <w:top w:val="single" w:sz="4" w:space="0" w:color="auto"/>
              <w:left w:val="single" w:sz="4" w:space="0" w:color="auto"/>
              <w:bottom w:val="single" w:sz="4" w:space="0" w:color="auto"/>
              <w:right w:val="single" w:sz="4" w:space="0" w:color="auto"/>
            </w:tcBorders>
            <w:vAlign w:val="center"/>
          </w:tcPr>
          <w:p w14:paraId="01E61BF4" w14:textId="0E58DF0D" w:rsidR="00A7571B" w:rsidRPr="00306167" w:rsidRDefault="00A7571B" w:rsidP="00861D81">
            <w:pPr>
              <w:spacing w:after="0"/>
              <w:rPr>
                <w:sz w:val="22"/>
                <w:szCs w:val="22"/>
              </w:rPr>
            </w:pPr>
            <w:r w:rsidRPr="00306167">
              <w:rPr>
                <w:sz w:val="22"/>
                <w:szCs w:val="22"/>
              </w:rPr>
              <w:t>ПОДШИПНИК 9039420  ZKL</w:t>
            </w:r>
          </w:p>
        </w:tc>
        <w:tc>
          <w:tcPr>
            <w:tcW w:w="851" w:type="dxa"/>
            <w:tcBorders>
              <w:top w:val="single" w:sz="4" w:space="0" w:color="auto"/>
              <w:left w:val="single" w:sz="4" w:space="0" w:color="auto"/>
              <w:bottom w:val="single" w:sz="4" w:space="0" w:color="auto"/>
              <w:right w:val="single" w:sz="4" w:space="0" w:color="auto"/>
            </w:tcBorders>
            <w:vAlign w:val="center"/>
          </w:tcPr>
          <w:p w14:paraId="73CB1BCE" w14:textId="03E2C64D" w:rsidR="00A7571B" w:rsidRDefault="00A7571B" w:rsidP="0067773B">
            <w:pPr>
              <w:jc w:val="center"/>
              <w:rPr>
                <w:sz w:val="23"/>
                <w:szCs w:val="23"/>
              </w:rPr>
            </w:pPr>
            <w:proofErr w:type="spellStart"/>
            <w:proofErr w:type="gramStart"/>
            <w:r w:rsidRPr="00814E20">
              <w:rPr>
                <w:sz w:val="22"/>
                <w:szCs w:val="22"/>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tcPr>
          <w:p w14:paraId="51F6A892" w14:textId="4188BC92" w:rsidR="00A7571B" w:rsidRPr="00967B2E" w:rsidRDefault="00A7571B" w:rsidP="0067773B">
            <w:pPr>
              <w:jc w:val="center"/>
              <w:rPr>
                <w:sz w:val="23"/>
                <w:szCs w:val="23"/>
                <w:lang w:val="en-US"/>
              </w:rPr>
            </w:pPr>
            <w:r w:rsidRPr="00306167">
              <w:rPr>
                <w:sz w:val="22"/>
                <w:szCs w:val="22"/>
              </w:rPr>
              <w:t>3</w:t>
            </w:r>
          </w:p>
        </w:tc>
        <w:tc>
          <w:tcPr>
            <w:tcW w:w="1135" w:type="dxa"/>
            <w:tcBorders>
              <w:top w:val="single" w:sz="4" w:space="0" w:color="auto"/>
              <w:left w:val="single" w:sz="4" w:space="0" w:color="auto"/>
              <w:bottom w:val="single" w:sz="4" w:space="0" w:color="auto"/>
              <w:right w:val="single" w:sz="4" w:space="0" w:color="auto"/>
            </w:tcBorders>
            <w:vAlign w:val="center"/>
          </w:tcPr>
          <w:p w14:paraId="7EADC7AC" w14:textId="77777777" w:rsidR="00A7571B" w:rsidRPr="00980BEF" w:rsidRDefault="00A7571B" w:rsidP="0067773B">
            <w:pPr>
              <w:ind w:firstLine="567"/>
              <w:jc w:val="center"/>
              <w:rPr>
                <w:sz w:val="23"/>
                <w:szCs w:val="23"/>
              </w:rPr>
            </w:pPr>
          </w:p>
        </w:tc>
        <w:tc>
          <w:tcPr>
            <w:tcW w:w="1983" w:type="dxa"/>
            <w:tcBorders>
              <w:top w:val="single" w:sz="4" w:space="0" w:color="auto"/>
              <w:left w:val="single" w:sz="4" w:space="0" w:color="auto"/>
              <w:bottom w:val="single" w:sz="4" w:space="0" w:color="auto"/>
              <w:right w:val="single" w:sz="4" w:space="0" w:color="auto"/>
            </w:tcBorders>
            <w:vAlign w:val="center"/>
          </w:tcPr>
          <w:p w14:paraId="6BD1FB22" w14:textId="77777777" w:rsidR="00A7571B" w:rsidRPr="00980BEF" w:rsidRDefault="00A7571B" w:rsidP="0067773B">
            <w:pPr>
              <w:ind w:firstLine="567"/>
              <w:jc w:val="center"/>
              <w:rPr>
                <w:sz w:val="23"/>
                <w:szCs w:val="23"/>
              </w:rPr>
            </w:pPr>
          </w:p>
        </w:tc>
      </w:tr>
      <w:tr w:rsidR="00A7571B" w:rsidRPr="00980BEF" w14:paraId="38269B53" w14:textId="77777777" w:rsidTr="00A7571B">
        <w:trPr>
          <w:trHeight w:val="20"/>
        </w:trPr>
        <w:tc>
          <w:tcPr>
            <w:tcW w:w="851" w:type="dxa"/>
            <w:tcBorders>
              <w:top w:val="single" w:sz="4" w:space="0" w:color="auto"/>
              <w:left w:val="single" w:sz="4" w:space="0" w:color="auto"/>
              <w:bottom w:val="single" w:sz="4" w:space="0" w:color="auto"/>
              <w:right w:val="single" w:sz="4" w:space="0" w:color="auto"/>
            </w:tcBorders>
          </w:tcPr>
          <w:p w14:paraId="444111BB" w14:textId="4D3B6107" w:rsidR="00A7571B" w:rsidRPr="00980BEF" w:rsidRDefault="00A7571B" w:rsidP="00314C0A">
            <w:pPr>
              <w:widowControl w:val="0"/>
              <w:autoSpaceDE w:val="0"/>
              <w:autoSpaceDN w:val="0"/>
              <w:adjustRightInd w:val="0"/>
              <w:jc w:val="center"/>
              <w:rPr>
                <w:bCs/>
                <w:sz w:val="23"/>
                <w:szCs w:val="23"/>
              </w:rPr>
            </w:pPr>
            <w:r w:rsidRPr="00814E20">
              <w:rPr>
                <w:sz w:val="22"/>
                <w:szCs w:val="22"/>
              </w:rPr>
              <w:t>27</w:t>
            </w:r>
          </w:p>
        </w:tc>
        <w:tc>
          <w:tcPr>
            <w:tcW w:w="4630" w:type="dxa"/>
            <w:tcBorders>
              <w:top w:val="single" w:sz="4" w:space="0" w:color="auto"/>
              <w:left w:val="single" w:sz="4" w:space="0" w:color="auto"/>
              <w:bottom w:val="single" w:sz="4" w:space="0" w:color="auto"/>
              <w:right w:val="single" w:sz="4" w:space="0" w:color="auto"/>
            </w:tcBorders>
            <w:vAlign w:val="center"/>
          </w:tcPr>
          <w:p w14:paraId="0F521E62" w14:textId="3C218BE1" w:rsidR="00A7571B" w:rsidRPr="00306167" w:rsidRDefault="00A7571B" w:rsidP="00861D81">
            <w:pPr>
              <w:spacing w:after="0"/>
              <w:rPr>
                <w:sz w:val="22"/>
                <w:szCs w:val="22"/>
              </w:rPr>
            </w:pPr>
            <w:r w:rsidRPr="00306167">
              <w:rPr>
                <w:sz w:val="22"/>
                <w:szCs w:val="22"/>
              </w:rPr>
              <w:t>ПОДШИПНИК NU 2312EW33J С3. ZKL.</w:t>
            </w:r>
          </w:p>
        </w:tc>
        <w:tc>
          <w:tcPr>
            <w:tcW w:w="851" w:type="dxa"/>
            <w:tcBorders>
              <w:top w:val="single" w:sz="4" w:space="0" w:color="auto"/>
              <w:left w:val="single" w:sz="4" w:space="0" w:color="auto"/>
              <w:bottom w:val="single" w:sz="4" w:space="0" w:color="auto"/>
              <w:right w:val="single" w:sz="4" w:space="0" w:color="auto"/>
            </w:tcBorders>
            <w:vAlign w:val="center"/>
          </w:tcPr>
          <w:p w14:paraId="5C645B35" w14:textId="2DDE2801" w:rsidR="00A7571B" w:rsidRDefault="00A7571B" w:rsidP="0067773B">
            <w:pPr>
              <w:jc w:val="center"/>
              <w:rPr>
                <w:sz w:val="23"/>
                <w:szCs w:val="23"/>
              </w:rPr>
            </w:pPr>
            <w:proofErr w:type="spellStart"/>
            <w:proofErr w:type="gramStart"/>
            <w:r w:rsidRPr="00814E20">
              <w:rPr>
                <w:sz w:val="22"/>
                <w:szCs w:val="22"/>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tcPr>
          <w:p w14:paraId="110BF6A5" w14:textId="35B6F412" w:rsidR="00A7571B" w:rsidRPr="00A7571B" w:rsidRDefault="00A7571B" w:rsidP="0067773B">
            <w:pPr>
              <w:jc w:val="center"/>
              <w:rPr>
                <w:sz w:val="23"/>
                <w:szCs w:val="23"/>
              </w:rPr>
            </w:pPr>
            <w:r w:rsidRPr="00306167">
              <w:rPr>
                <w:sz w:val="22"/>
                <w:szCs w:val="22"/>
              </w:rPr>
              <w:t>4</w:t>
            </w:r>
          </w:p>
        </w:tc>
        <w:tc>
          <w:tcPr>
            <w:tcW w:w="1135" w:type="dxa"/>
            <w:tcBorders>
              <w:top w:val="single" w:sz="4" w:space="0" w:color="auto"/>
              <w:left w:val="single" w:sz="4" w:space="0" w:color="auto"/>
              <w:bottom w:val="single" w:sz="4" w:space="0" w:color="auto"/>
              <w:right w:val="single" w:sz="4" w:space="0" w:color="auto"/>
            </w:tcBorders>
            <w:vAlign w:val="center"/>
          </w:tcPr>
          <w:p w14:paraId="1301CB1F" w14:textId="77777777" w:rsidR="00A7571B" w:rsidRPr="00980BEF" w:rsidRDefault="00A7571B" w:rsidP="0067773B">
            <w:pPr>
              <w:ind w:firstLine="567"/>
              <w:jc w:val="center"/>
              <w:rPr>
                <w:sz w:val="23"/>
                <w:szCs w:val="23"/>
              </w:rPr>
            </w:pPr>
          </w:p>
        </w:tc>
        <w:tc>
          <w:tcPr>
            <w:tcW w:w="1983" w:type="dxa"/>
            <w:tcBorders>
              <w:top w:val="single" w:sz="4" w:space="0" w:color="auto"/>
              <w:left w:val="single" w:sz="4" w:space="0" w:color="auto"/>
              <w:bottom w:val="single" w:sz="4" w:space="0" w:color="auto"/>
              <w:right w:val="single" w:sz="4" w:space="0" w:color="auto"/>
            </w:tcBorders>
            <w:vAlign w:val="center"/>
          </w:tcPr>
          <w:p w14:paraId="46DA1A0F" w14:textId="77777777" w:rsidR="00A7571B" w:rsidRPr="00980BEF" w:rsidRDefault="00A7571B" w:rsidP="0067773B">
            <w:pPr>
              <w:ind w:firstLine="567"/>
              <w:jc w:val="center"/>
              <w:rPr>
                <w:sz w:val="23"/>
                <w:szCs w:val="23"/>
              </w:rPr>
            </w:pPr>
          </w:p>
        </w:tc>
      </w:tr>
      <w:tr w:rsidR="00A7571B" w:rsidRPr="00980BEF" w14:paraId="12044D91" w14:textId="77777777" w:rsidTr="00A7571B">
        <w:trPr>
          <w:trHeight w:val="20"/>
        </w:trPr>
        <w:tc>
          <w:tcPr>
            <w:tcW w:w="851" w:type="dxa"/>
            <w:tcBorders>
              <w:top w:val="single" w:sz="4" w:space="0" w:color="auto"/>
              <w:left w:val="single" w:sz="4" w:space="0" w:color="auto"/>
              <w:bottom w:val="single" w:sz="4" w:space="0" w:color="auto"/>
              <w:right w:val="single" w:sz="4" w:space="0" w:color="auto"/>
            </w:tcBorders>
          </w:tcPr>
          <w:p w14:paraId="07A35F00" w14:textId="7A0631B1" w:rsidR="00A7571B" w:rsidRPr="00980BEF" w:rsidRDefault="00A7571B" w:rsidP="00314C0A">
            <w:pPr>
              <w:widowControl w:val="0"/>
              <w:autoSpaceDE w:val="0"/>
              <w:autoSpaceDN w:val="0"/>
              <w:adjustRightInd w:val="0"/>
              <w:jc w:val="center"/>
              <w:rPr>
                <w:bCs/>
                <w:sz w:val="23"/>
                <w:szCs w:val="23"/>
              </w:rPr>
            </w:pPr>
            <w:r w:rsidRPr="00814E20">
              <w:rPr>
                <w:sz w:val="22"/>
                <w:szCs w:val="22"/>
              </w:rPr>
              <w:lastRenderedPageBreak/>
              <w:t>28</w:t>
            </w:r>
          </w:p>
        </w:tc>
        <w:tc>
          <w:tcPr>
            <w:tcW w:w="4630" w:type="dxa"/>
            <w:tcBorders>
              <w:top w:val="single" w:sz="4" w:space="0" w:color="auto"/>
              <w:left w:val="single" w:sz="4" w:space="0" w:color="auto"/>
              <w:bottom w:val="single" w:sz="4" w:space="0" w:color="auto"/>
              <w:right w:val="single" w:sz="4" w:space="0" w:color="auto"/>
            </w:tcBorders>
            <w:vAlign w:val="center"/>
          </w:tcPr>
          <w:p w14:paraId="218031FB" w14:textId="4A207C6E" w:rsidR="00A7571B" w:rsidRPr="00306167" w:rsidRDefault="00A7571B" w:rsidP="00861D81">
            <w:pPr>
              <w:spacing w:after="0"/>
              <w:rPr>
                <w:sz w:val="22"/>
                <w:szCs w:val="22"/>
              </w:rPr>
            </w:pPr>
            <w:r w:rsidRPr="00306167">
              <w:rPr>
                <w:sz w:val="22"/>
                <w:szCs w:val="22"/>
              </w:rPr>
              <w:t>ПОДШИПНИК 22334 K ZKL</w:t>
            </w:r>
          </w:p>
        </w:tc>
        <w:tc>
          <w:tcPr>
            <w:tcW w:w="851" w:type="dxa"/>
            <w:tcBorders>
              <w:top w:val="single" w:sz="4" w:space="0" w:color="auto"/>
              <w:left w:val="single" w:sz="4" w:space="0" w:color="auto"/>
              <w:bottom w:val="single" w:sz="4" w:space="0" w:color="auto"/>
              <w:right w:val="single" w:sz="4" w:space="0" w:color="auto"/>
            </w:tcBorders>
            <w:vAlign w:val="center"/>
          </w:tcPr>
          <w:p w14:paraId="4E0A3FC0" w14:textId="3EB17266" w:rsidR="00A7571B" w:rsidRDefault="00A7571B" w:rsidP="0067773B">
            <w:pPr>
              <w:jc w:val="center"/>
              <w:rPr>
                <w:sz w:val="23"/>
                <w:szCs w:val="23"/>
              </w:rPr>
            </w:pPr>
            <w:proofErr w:type="spellStart"/>
            <w:proofErr w:type="gramStart"/>
            <w:r w:rsidRPr="00814E20">
              <w:rPr>
                <w:sz w:val="22"/>
                <w:szCs w:val="22"/>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tcPr>
          <w:p w14:paraId="7A3C9338" w14:textId="46BE37DF" w:rsidR="00A7571B" w:rsidRPr="00967B2E" w:rsidRDefault="00A7571B" w:rsidP="0067773B">
            <w:pPr>
              <w:jc w:val="center"/>
              <w:rPr>
                <w:sz w:val="23"/>
                <w:szCs w:val="23"/>
                <w:lang w:val="en-US"/>
              </w:rPr>
            </w:pPr>
            <w:r w:rsidRPr="00306167">
              <w:rPr>
                <w:sz w:val="22"/>
                <w:szCs w:val="22"/>
              </w:rPr>
              <w:t>2</w:t>
            </w:r>
          </w:p>
        </w:tc>
        <w:tc>
          <w:tcPr>
            <w:tcW w:w="1135" w:type="dxa"/>
            <w:tcBorders>
              <w:top w:val="single" w:sz="4" w:space="0" w:color="auto"/>
              <w:left w:val="single" w:sz="4" w:space="0" w:color="auto"/>
              <w:bottom w:val="single" w:sz="4" w:space="0" w:color="auto"/>
              <w:right w:val="single" w:sz="4" w:space="0" w:color="auto"/>
            </w:tcBorders>
            <w:vAlign w:val="center"/>
          </w:tcPr>
          <w:p w14:paraId="00E8CFD2" w14:textId="77777777" w:rsidR="00A7571B" w:rsidRPr="00980BEF" w:rsidRDefault="00A7571B" w:rsidP="0067773B">
            <w:pPr>
              <w:ind w:firstLine="567"/>
              <w:jc w:val="center"/>
              <w:rPr>
                <w:sz w:val="23"/>
                <w:szCs w:val="23"/>
              </w:rPr>
            </w:pPr>
          </w:p>
        </w:tc>
        <w:tc>
          <w:tcPr>
            <w:tcW w:w="1983" w:type="dxa"/>
            <w:tcBorders>
              <w:top w:val="single" w:sz="4" w:space="0" w:color="auto"/>
              <w:left w:val="single" w:sz="4" w:space="0" w:color="auto"/>
              <w:bottom w:val="single" w:sz="4" w:space="0" w:color="auto"/>
              <w:right w:val="single" w:sz="4" w:space="0" w:color="auto"/>
            </w:tcBorders>
            <w:vAlign w:val="center"/>
          </w:tcPr>
          <w:p w14:paraId="7E796428" w14:textId="77777777" w:rsidR="00A7571B" w:rsidRPr="00980BEF" w:rsidRDefault="00A7571B" w:rsidP="0067773B">
            <w:pPr>
              <w:ind w:firstLine="567"/>
              <w:jc w:val="center"/>
              <w:rPr>
                <w:sz w:val="23"/>
                <w:szCs w:val="23"/>
              </w:rPr>
            </w:pPr>
          </w:p>
        </w:tc>
      </w:tr>
      <w:tr w:rsidR="00A7571B" w:rsidRPr="00980BEF" w14:paraId="2567F4EF" w14:textId="77777777" w:rsidTr="00A7571B">
        <w:trPr>
          <w:trHeight w:val="20"/>
        </w:trPr>
        <w:tc>
          <w:tcPr>
            <w:tcW w:w="851" w:type="dxa"/>
            <w:tcBorders>
              <w:top w:val="single" w:sz="4" w:space="0" w:color="auto"/>
              <w:left w:val="single" w:sz="4" w:space="0" w:color="auto"/>
              <w:bottom w:val="single" w:sz="4" w:space="0" w:color="auto"/>
              <w:right w:val="single" w:sz="4" w:space="0" w:color="auto"/>
            </w:tcBorders>
          </w:tcPr>
          <w:p w14:paraId="065182C5" w14:textId="5AAD3F92" w:rsidR="00A7571B" w:rsidRPr="00980BEF" w:rsidRDefault="00A7571B" w:rsidP="00314C0A">
            <w:pPr>
              <w:widowControl w:val="0"/>
              <w:autoSpaceDE w:val="0"/>
              <w:autoSpaceDN w:val="0"/>
              <w:adjustRightInd w:val="0"/>
              <w:jc w:val="center"/>
              <w:rPr>
                <w:bCs/>
                <w:sz w:val="23"/>
                <w:szCs w:val="23"/>
              </w:rPr>
            </w:pPr>
            <w:r w:rsidRPr="00814E20">
              <w:rPr>
                <w:sz w:val="22"/>
                <w:szCs w:val="22"/>
              </w:rPr>
              <w:t>29</w:t>
            </w:r>
          </w:p>
        </w:tc>
        <w:tc>
          <w:tcPr>
            <w:tcW w:w="4630" w:type="dxa"/>
            <w:tcBorders>
              <w:top w:val="single" w:sz="4" w:space="0" w:color="auto"/>
              <w:left w:val="single" w:sz="4" w:space="0" w:color="auto"/>
              <w:bottom w:val="single" w:sz="4" w:space="0" w:color="auto"/>
              <w:right w:val="single" w:sz="4" w:space="0" w:color="auto"/>
            </w:tcBorders>
            <w:vAlign w:val="center"/>
          </w:tcPr>
          <w:p w14:paraId="00127A8A" w14:textId="202C48AC" w:rsidR="00A7571B" w:rsidRPr="00306167" w:rsidRDefault="00A7571B" w:rsidP="00861D81">
            <w:pPr>
              <w:spacing w:after="0"/>
              <w:rPr>
                <w:sz w:val="22"/>
                <w:szCs w:val="22"/>
              </w:rPr>
            </w:pPr>
            <w:r w:rsidRPr="00306167">
              <w:rPr>
                <w:sz w:val="22"/>
                <w:szCs w:val="22"/>
              </w:rPr>
              <w:t>Подшипник 23222 k w33 m ZKL</w:t>
            </w:r>
          </w:p>
        </w:tc>
        <w:tc>
          <w:tcPr>
            <w:tcW w:w="851" w:type="dxa"/>
            <w:tcBorders>
              <w:top w:val="single" w:sz="4" w:space="0" w:color="auto"/>
              <w:left w:val="single" w:sz="4" w:space="0" w:color="auto"/>
              <w:bottom w:val="single" w:sz="4" w:space="0" w:color="auto"/>
              <w:right w:val="single" w:sz="4" w:space="0" w:color="auto"/>
            </w:tcBorders>
            <w:vAlign w:val="center"/>
          </w:tcPr>
          <w:p w14:paraId="5FF3B1BC" w14:textId="387E8A32" w:rsidR="00A7571B" w:rsidRDefault="00A7571B" w:rsidP="0067773B">
            <w:pPr>
              <w:jc w:val="center"/>
              <w:rPr>
                <w:sz w:val="23"/>
                <w:szCs w:val="23"/>
              </w:rPr>
            </w:pPr>
            <w:proofErr w:type="spellStart"/>
            <w:proofErr w:type="gramStart"/>
            <w:r w:rsidRPr="00814E20">
              <w:rPr>
                <w:sz w:val="22"/>
                <w:szCs w:val="22"/>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tcPr>
          <w:p w14:paraId="22F65C95" w14:textId="0A723DFB" w:rsidR="00A7571B" w:rsidRPr="00A7571B" w:rsidRDefault="00A7571B" w:rsidP="0067773B">
            <w:pPr>
              <w:jc w:val="center"/>
              <w:rPr>
                <w:sz w:val="23"/>
                <w:szCs w:val="23"/>
              </w:rPr>
            </w:pPr>
            <w:r w:rsidRPr="00306167">
              <w:rPr>
                <w:sz w:val="22"/>
                <w:szCs w:val="22"/>
              </w:rPr>
              <w:t>4</w:t>
            </w:r>
          </w:p>
        </w:tc>
        <w:tc>
          <w:tcPr>
            <w:tcW w:w="1135" w:type="dxa"/>
            <w:tcBorders>
              <w:top w:val="single" w:sz="4" w:space="0" w:color="auto"/>
              <w:left w:val="single" w:sz="4" w:space="0" w:color="auto"/>
              <w:bottom w:val="single" w:sz="4" w:space="0" w:color="auto"/>
              <w:right w:val="single" w:sz="4" w:space="0" w:color="auto"/>
            </w:tcBorders>
            <w:vAlign w:val="center"/>
          </w:tcPr>
          <w:p w14:paraId="604A74BA" w14:textId="77777777" w:rsidR="00A7571B" w:rsidRPr="00980BEF" w:rsidRDefault="00A7571B" w:rsidP="0067773B">
            <w:pPr>
              <w:ind w:firstLine="567"/>
              <w:jc w:val="center"/>
              <w:rPr>
                <w:sz w:val="23"/>
                <w:szCs w:val="23"/>
              </w:rPr>
            </w:pPr>
          </w:p>
        </w:tc>
        <w:tc>
          <w:tcPr>
            <w:tcW w:w="1983" w:type="dxa"/>
            <w:tcBorders>
              <w:top w:val="single" w:sz="4" w:space="0" w:color="auto"/>
              <w:left w:val="single" w:sz="4" w:space="0" w:color="auto"/>
              <w:bottom w:val="single" w:sz="4" w:space="0" w:color="auto"/>
              <w:right w:val="single" w:sz="4" w:space="0" w:color="auto"/>
            </w:tcBorders>
            <w:vAlign w:val="center"/>
          </w:tcPr>
          <w:p w14:paraId="236CF10B" w14:textId="77777777" w:rsidR="00A7571B" w:rsidRPr="00980BEF" w:rsidRDefault="00A7571B" w:rsidP="0067773B">
            <w:pPr>
              <w:ind w:firstLine="567"/>
              <w:jc w:val="center"/>
              <w:rPr>
                <w:sz w:val="23"/>
                <w:szCs w:val="23"/>
              </w:rPr>
            </w:pPr>
          </w:p>
        </w:tc>
      </w:tr>
      <w:tr w:rsidR="00A7571B" w:rsidRPr="00980BEF" w14:paraId="76C41B5E" w14:textId="77777777" w:rsidTr="00A7571B">
        <w:trPr>
          <w:trHeight w:val="20"/>
        </w:trPr>
        <w:tc>
          <w:tcPr>
            <w:tcW w:w="851" w:type="dxa"/>
            <w:tcBorders>
              <w:top w:val="single" w:sz="4" w:space="0" w:color="auto"/>
              <w:left w:val="single" w:sz="4" w:space="0" w:color="auto"/>
              <w:bottom w:val="single" w:sz="4" w:space="0" w:color="auto"/>
              <w:right w:val="single" w:sz="4" w:space="0" w:color="auto"/>
            </w:tcBorders>
          </w:tcPr>
          <w:p w14:paraId="43F30D81" w14:textId="436CB003" w:rsidR="00A7571B" w:rsidRPr="00980BEF" w:rsidRDefault="00A7571B" w:rsidP="00314C0A">
            <w:pPr>
              <w:widowControl w:val="0"/>
              <w:autoSpaceDE w:val="0"/>
              <w:autoSpaceDN w:val="0"/>
              <w:adjustRightInd w:val="0"/>
              <w:jc w:val="center"/>
              <w:rPr>
                <w:bCs/>
                <w:sz w:val="23"/>
                <w:szCs w:val="23"/>
              </w:rPr>
            </w:pPr>
            <w:r w:rsidRPr="00814E20">
              <w:rPr>
                <w:sz w:val="22"/>
                <w:szCs w:val="22"/>
              </w:rPr>
              <w:t>30</w:t>
            </w:r>
          </w:p>
        </w:tc>
        <w:tc>
          <w:tcPr>
            <w:tcW w:w="4630" w:type="dxa"/>
            <w:tcBorders>
              <w:top w:val="single" w:sz="4" w:space="0" w:color="auto"/>
              <w:left w:val="single" w:sz="4" w:space="0" w:color="auto"/>
              <w:bottom w:val="single" w:sz="4" w:space="0" w:color="auto"/>
              <w:right w:val="single" w:sz="4" w:space="0" w:color="auto"/>
            </w:tcBorders>
            <w:vAlign w:val="center"/>
          </w:tcPr>
          <w:p w14:paraId="5E59DD83" w14:textId="5C5AD3D1" w:rsidR="00A7571B" w:rsidRPr="00306167" w:rsidRDefault="00A7571B" w:rsidP="00861D81">
            <w:pPr>
              <w:spacing w:after="0"/>
              <w:rPr>
                <w:sz w:val="22"/>
                <w:szCs w:val="22"/>
              </w:rPr>
            </w:pPr>
            <w:r w:rsidRPr="00306167">
              <w:rPr>
                <w:sz w:val="22"/>
                <w:szCs w:val="22"/>
              </w:rPr>
              <w:t>ПОДШИПНИК 6006-2RS ZKL</w:t>
            </w:r>
          </w:p>
        </w:tc>
        <w:tc>
          <w:tcPr>
            <w:tcW w:w="851" w:type="dxa"/>
            <w:tcBorders>
              <w:top w:val="single" w:sz="4" w:space="0" w:color="auto"/>
              <w:left w:val="single" w:sz="4" w:space="0" w:color="auto"/>
              <w:bottom w:val="single" w:sz="4" w:space="0" w:color="auto"/>
              <w:right w:val="single" w:sz="4" w:space="0" w:color="auto"/>
            </w:tcBorders>
            <w:vAlign w:val="center"/>
          </w:tcPr>
          <w:p w14:paraId="3893C7A7" w14:textId="69888384" w:rsidR="00A7571B" w:rsidRDefault="00A7571B" w:rsidP="0067773B">
            <w:pPr>
              <w:jc w:val="center"/>
              <w:rPr>
                <w:sz w:val="23"/>
                <w:szCs w:val="23"/>
              </w:rPr>
            </w:pPr>
            <w:proofErr w:type="spellStart"/>
            <w:proofErr w:type="gramStart"/>
            <w:r w:rsidRPr="00814E20">
              <w:rPr>
                <w:sz w:val="22"/>
                <w:szCs w:val="22"/>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tcPr>
          <w:p w14:paraId="185F1C13" w14:textId="5BC08319" w:rsidR="00A7571B" w:rsidRPr="00967B2E" w:rsidRDefault="00A7571B" w:rsidP="0067773B">
            <w:pPr>
              <w:jc w:val="center"/>
              <w:rPr>
                <w:sz w:val="23"/>
                <w:szCs w:val="23"/>
                <w:lang w:val="en-US"/>
              </w:rPr>
            </w:pPr>
            <w:r w:rsidRPr="00306167">
              <w:rPr>
                <w:sz w:val="22"/>
                <w:szCs w:val="22"/>
              </w:rPr>
              <w:t>10</w:t>
            </w:r>
          </w:p>
        </w:tc>
        <w:tc>
          <w:tcPr>
            <w:tcW w:w="1135" w:type="dxa"/>
            <w:tcBorders>
              <w:top w:val="single" w:sz="4" w:space="0" w:color="auto"/>
              <w:left w:val="single" w:sz="4" w:space="0" w:color="auto"/>
              <w:bottom w:val="single" w:sz="4" w:space="0" w:color="auto"/>
              <w:right w:val="single" w:sz="4" w:space="0" w:color="auto"/>
            </w:tcBorders>
            <w:vAlign w:val="center"/>
          </w:tcPr>
          <w:p w14:paraId="13C4C68B" w14:textId="77777777" w:rsidR="00A7571B" w:rsidRPr="00980BEF" w:rsidRDefault="00A7571B" w:rsidP="0067773B">
            <w:pPr>
              <w:ind w:firstLine="567"/>
              <w:jc w:val="center"/>
              <w:rPr>
                <w:sz w:val="23"/>
                <w:szCs w:val="23"/>
              </w:rPr>
            </w:pPr>
          </w:p>
        </w:tc>
        <w:tc>
          <w:tcPr>
            <w:tcW w:w="1983" w:type="dxa"/>
            <w:tcBorders>
              <w:top w:val="single" w:sz="4" w:space="0" w:color="auto"/>
              <w:left w:val="single" w:sz="4" w:space="0" w:color="auto"/>
              <w:bottom w:val="single" w:sz="4" w:space="0" w:color="auto"/>
              <w:right w:val="single" w:sz="4" w:space="0" w:color="auto"/>
            </w:tcBorders>
            <w:vAlign w:val="center"/>
          </w:tcPr>
          <w:p w14:paraId="7F017A77" w14:textId="77777777" w:rsidR="00A7571B" w:rsidRPr="00980BEF" w:rsidRDefault="00A7571B" w:rsidP="0067773B">
            <w:pPr>
              <w:ind w:firstLine="567"/>
              <w:jc w:val="center"/>
              <w:rPr>
                <w:sz w:val="23"/>
                <w:szCs w:val="23"/>
              </w:rPr>
            </w:pPr>
          </w:p>
        </w:tc>
      </w:tr>
      <w:tr w:rsidR="00A7571B" w:rsidRPr="00980BEF" w14:paraId="4095B7B1" w14:textId="77777777" w:rsidTr="00A7571B">
        <w:trPr>
          <w:trHeight w:val="20"/>
        </w:trPr>
        <w:tc>
          <w:tcPr>
            <w:tcW w:w="851" w:type="dxa"/>
            <w:tcBorders>
              <w:top w:val="single" w:sz="4" w:space="0" w:color="auto"/>
              <w:left w:val="single" w:sz="4" w:space="0" w:color="auto"/>
              <w:bottom w:val="single" w:sz="4" w:space="0" w:color="auto"/>
              <w:right w:val="single" w:sz="4" w:space="0" w:color="auto"/>
            </w:tcBorders>
          </w:tcPr>
          <w:p w14:paraId="6FEC73EF" w14:textId="3BA9331D" w:rsidR="00A7571B" w:rsidRPr="00980BEF" w:rsidRDefault="00A7571B" w:rsidP="00314C0A">
            <w:pPr>
              <w:widowControl w:val="0"/>
              <w:autoSpaceDE w:val="0"/>
              <w:autoSpaceDN w:val="0"/>
              <w:adjustRightInd w:val="0"/>
              <w:jc w:val="center"/>
              <w:rPr>
                <w:bCs/>
                <w:sz w:val="23"/>
                <w:szCs w:val="23"/>
              </w:rPr>
            </w:pPr>
            <w:r w:rsidRPr="00814E20">
              <w:rPr>
                <w:sz w:val="22"/>
                <w:szCs w:val="22"/>
              </w:rPr>
              <w:t>31</w:t>
            </w:r>
          </w:p>
        </w:tc>
        <w:tc>
          <w:tcPr>
            <w:tcW w:w="4630" w:type="dxa"/>
            <w:tcBorders>
              <w:top w:val="single" w:sz="4" w:space="0" w:color="auto"/>
              <w:left w:val="single" w:sz="4" w:space="0" w:color="auto"/>
              <w:bottom w:val="single" w:sz="4" w:space="0" w:color="auto"/>
              <w:right w:val="single" w:sz="4" w:space="0" w:color="auto"/>
            </w:tcBorders>
            <w:vAlign w:val="center"/>
          </w:tcPr>
          <w:p w14:paraId="5D289241" w14:textId="4AB4DC0A" w:rsidR="00A7571B" w:rsidRPr="00306167" w:rsidRDefault="00A7571B" w:rsidP="00861D81">
            <w:pPr>
              <w:spacing w:after="0"/>
              <w:rPr>
                <w:sz w:val="22"/>
                <w:szCs w:val="22"/>
              </w:rPr>
            </w:pPr>
            <w:r w:rsidRPr="00306167">
              <w:rPr>
                <w:sz w:val="22"/>
                <w:szCs w:val="22"/>
              </w:rPr>
              <w:t>ПОДШИПНИК 6205 2RS ZKL</w:t>
            </w:r>
          </w:p>
        </w:tc>
        <w:tc>
          <w:tcPr>
            <w:tcW w:w="851" w:type="dxa"/>
            <w:tcBorders>
              <w:top w:val="single" w:sz="4" w:space="0" w:color="auto"/>
              <w:left w:val="single" w:sz="4" w:space="0" w:color="auto"/>
              <w:bottom w:val="single" w:sz="4" w:space="0" w:color="auto"/>
              <w:right w:val="single" w:sz="4" w:space="0" w:color="auto"/>
            </w:tcBorders>
            <w:vAlign w:val="center"/>
          </w:tcPr>
          <w:p w14:paraId="787FC02B" w14:textId="352A599D" w:rsidR="00A7571B" w:rsidRDefault="00A7571B" w:rsidP="0067773B">
            <w:pPr>
              <w:jc w:val="center"/>
              <w:rPr>
                <w:sz w:val="23"/>
                <w:szCs w:val="23"/>
              </w:rPr>
            </w:pPr>
            <w:proofErr w:type="spellStart"/>
            <w:proofErr w:type="gramStart"/>
            <w:r w:rsidRPr="00814E20">
              <w:rPr>
                <w:sz w:val="22"/>
                <w:szCs w:val="22"/>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tcPr>
          <w:p w14:paraId="57FC3BCA" w14:textId="037249C6" w:rsidR="00A7571B" w:rsidRPr="00967B2E" w:rsidRDefault="00A7571B" w:rsidP="0067773B">
            <w:pPr>
              <w:jc w:val="center"/>
              <w:rPr>
                <w:sz w:val="23"/>
                <w:szCs w:val="23"/>
                <w:lang w:val="en-US"/>
              </w:rPr>
            </w:pPr>
            <w:r w:rsidRPr="00306167">
              <w:rPr>
                <w:sz w:val="22"/>
                <w:szCs w:val="22"/>
              </w:rPr>
              <w:t>20</w:t>
            </w:r>
          </w:p>
        </w:tc>
        <w:tc>
          <w:tcPr>
            <w:tcW w:w="1135" w:type="dxa"/>
            <w:tcBorders>
              <w:top w:val="single" w:sz="4" w:space="0" w:color="auto"/>
              <w:left w:val="single" w:sz="4" w:space="0" w:color="auto"/>
              <w:bottom w:val="single" w:sz="4" w:space="0" w:color="auto"/>
              <w:right w:val="single" w:sz="4" w:space="0" w:color="auto"/>
            </w:tcBorders>
            <w:vAlign w:val="center"/>
          </w:tcPr>
          <w:p w14:paraId="028E8C21" w14:textId="77777777" w:rsidR="00A7571B" w:rsidRPr="00980BEF" w:rsidRDefault="00A7571B" w:rsidP="0067773B">
            <w:pPr>
              <w:ind w:firstLine="567"/>
              <w:jc w:val="center"/>
              <w:rPr>
                <w:sz w:val="23"/>
                <w:szCs w:val="23"/>
              </w:rPr>
            </w:pPr>
          </w:p>
        </w:tc>
        <w:tc>
          <w:tcPr>
            <w:tcW w:w="1983" w:type="dxa"/>
            <w:tcBorders>
              <w:top w:val="single" w:sz="4" w:space="0" w:color="auto"/>
              <w:left w:val="single" w:sz="4" w:space="0" w:color="auto"/>
              <w:bottom w:val="single" w:sz="4" w:space="0" w:color="auto"/>
              <w:right w:val="single" w:sz="4" w:space="0" w:color="auto"/>
            </w:tcBorders>
            <w:vAlign w:val="center"/>
          </w:tcPr>
          <w:p w14:paraId="31A27600" w14:textId="77777777" w:rsidR="00A7571B" w:rsidRPr="00980BEF" w:rsidRDefault="00A7571B" w:rsidP="0067773B">
            <w:pPr>
              <w:ind w:firstLine="567"/>
              <w:jc w:val="center"/>
              <w:rPr>
                <w:sz w:val="23"/>
                <w:szCs w:val="23"/>
              </w:rPr>
            </w:pPr>
          </w:p>
        </w:tc>
      </w:tr>
      <w:tr w:rsidR="00A7571B" w:rsidRPr="00980BEF" w14:paraId="3B614260" w14:textId="77777777" w:rsidTr="00A7571B">
        <w:trPr>
          <w:trHeight w:val="20"/>
        </w:trPr>
        <w:tc>
          <w:tcPr>
            <w:tcW w:w="851" w:type="dxa"/>
            <w:tcBorders>
              <w:top w:val="single" w:sz="4" w:space="0" w:color="auto"/>
              <w:left w:val="single" w:sz="4" w:space="0" w:color="auto"/>
              <w:bottom w:val="single" w:sz="4" w:space="0" w:color="auto"/>
              <w:right w:val="single" w:sz="4" w:space="0" w:color="auto"/>
            </w:tcBorders>
          </w:tcPr>
          <w:p w14:paraId="25225E70" w14:textId="651AB913" w:rsidR="00A7571B" w:rsidRPr="00980BEF" w:rsidRDefault="00A7571B" w:rsidP="00314C0A">
            <w:pPr>
              <w:widowControl w:val="0"/>
              <w:autoSpaceDE w:val="0"/>
              <w:autoSpaceDN w:val="0"/>
              <w:adjustRightInd w:val="0"/>
              <w:jc w:val="center"/>
              <w:rPr>
                <w:bCs/>
                <w:sz w:val="23"/>
                <w:szCs w:val="23"/>
              </w:rPr>
            </w:pPr>
            <w:r w:rsidRPr="00814E20">
              <w:rPr>
                <w:sz w:val="22"/>
                <w:szCs w:val="22"/>
              </w:rPr>
              <w:t>32</w:t>
            </w:r>
          </w:p>
        </w:tc>
        <w:tc>
          <w:tcPr>
            <w:tcW w:w="4630" w:type="dxa"/>
            <w:tcBorders>
              <w:top w:val="single" w:sz="4" w:space="0" w:color="auto"/>
              <w:left w:val="single" w:sz="4" w:space="0" w:color="auto"/>
              <w:bottom w:val="single" w:sz="4" w:space="0" w:color="auto"/>
              <w:right w:val="single" w:sz="4" w:space="0" w:color="auto"/>
            </w:tcBorders>
            <w:vAlign w:val="center"/>
          </w:tcPr>
          <w:p w14:paraId="328DBBA4" w14:textId="1D3C2F60" w:rsidR="00A7571B" w:rsidRPr="00306167" w:rsidRDefault="00A7571B" w:rsidP="00861D81">
            <w:pPr>
              <w:spacing w:after="0"/>
              <w:rPr>
                <w:sz w:val="22"/>
                <w:szCs w:val="22"/>
              </w:rPr>
            </w:pPr>
            <w:r w:rsidRPr="00306167">
              <w:rPr>
                <w:sz w:val="22"/>
                <w:szCs w:val="22"/>
              </w:rPr>
              <w:t>ПОДШИПНИК 6203.2RS  ZKL</w:t>
            </w:r>
          </w:p>
        </w:tc>
        <w:tc>
          <w:tcPr>
            <w:tcW w:w="851" w:type="dxa"/>
            <w:tcBorders>
              <w:top w:val="single" w:sz="4" w:space="0" w:color="auto"/>
              <w:left w:val="single" w:sz="4" w:space="0" w:color="auto"/>
              <w:bottom w:val="single" w:sz="4" w:space="0" w:color="auto"/>
              <w:right w:val="single" w:sz="4" w:space="0" w:color="auto"/>
            </w:tcBorders>
            <w:vAlign w:val="center"/>
          </w:tcPr>
          <w:p w14:paraId="02644AF7" w14:textId="34BC9CC6" w:rsidR="00A7571B" w:rsidRDefault="00A7571B" w:rsidP="0067773B">
            <w:pPr>
              <w:jc w:val="center"/>
              <w:rPr>
                <w:sz w:val="23"/>
                <w:szCs w:val="23"/>
              </w:rPr>
            </w:pPr>
            <w:proofErr w:type="spellStart"/>
            <w:proofErr w:type="gramStart"/>
            <w:r w:rsidRPr="00814E20">
              <w:rPr>
                <w:sz w:val="22"/>
                <w:szCs w:val="22"/>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tcPr>
          <w:p w14:paraId="5C9C84AD" w14:textId="5284F5CA" w:rsidR="00A7571B" w:rsidRPr="00967B2E" w:rsidRDefault="00A7571B" w:rsidP="0067773B">
            <w:pPr>
              <w:jc w:val="center"/>
              <w:rPr>
                <w:sz w:val="23"/>
                <w:szCs w:val="23"/>
                <w:lang w:val="en-US"/>
              </w:rPr>
            </w:pPr>
            <w:r w:rsidRPr="00306167">
              <w:rPr>
                <w:rFonts w:eastAsia="Calibri"/>
                <w:color w:val="000000"/>
                <w:sz w:val="22"/>
                <w:szCs w:val="22"/>
              </w:rPr>
              <w:t>10</w:t>
            </w:r>
          </w:p>
        </w:tc>
        <w:tc>
          <w:tcPr>
            <w:tcW w:w="1135" w:type="dxa"/>
            <w:tcBorders>
              <w:top w:val="single" w:sz="4" w:space="0" w:color="auto"/>
              <w:left w:val="single" w:sz="4" w:space="0" w:color="auto"/>
              <w:bottom w:val="single" w:sz="4" w:space="0" w:color="auto"/>
              <w:right w:val="single" w:sz="4" w:space="0" w:color="auto"/>
            </w:tcBorders>
            <w:vAlign w:val="center"/>
          </w:tcPr>
          <w:p w14:paraId="7B9ABB5C" w14:textId="77777777" w:rsidR="00A7571B" w:rsidRPr="00980BEF" w:rsidRDefault="00A7571B" w:rsidP="0067773B">
            <w:pPr>
              <w:ind w:firstLine="567"/>
              <w:jc w:val="center"/>
              <w:rPr>
                <w:sz w:val="23"/>
                <w:szCs w:val="23"/>
              </w:rPr>
            </w:pPr>
          </w:p>
        </w:tc>
        <w:tc>
          <w:tcPr>
            <w:tcW w:w="1983" w:type="dxa"/>
            <w:tcBorders>
              <w:top w:val="single" w:sz="4" w:space="0" w:color="auto"/>
              <w:left w:val="single" w:sz="4" w:space="0" w:color="auto"/>
              <w:bottom w:val="single" w:sz="4" w:space="0" w:color="auto"/>
              <w:right w:val="single" w:sz="4" w:space="0" w:color="auto"/>
            </w:tcBorders>
            <w:vAlign w:val="center"/>
          </w:tcPr>
          <w:p w14:paraId="7A12B972" w14:textId="77777777" w:rsidR="00A7571B" w:rsidRPr="00980BEF" w:rsidRDefault="00A7571B" w:rsidP="0067773B">
            <w:pPr>
              <w:ind w:firstLine="567"/>
              <w:jc w:val="center"/>
              <w:rPr>
                <w:sz w:val="23"/>
                <w:szCs w:val="23"/>
              </w:rPr>
            </w:pPr>
          </w:p>
        </w:tc>
      </w:tr>
      <w:tr w:rsidR="00A7571B" w:rsidRPr="00980BEF" w14:paraId="529F3B52" w14:textId="77777777" w:rsidTr="00A7571B">
        <w:trPr>
          <w:trHeight w:val="20"/>
        </w:trPr>
        <w:tc>
          <w:tcPr>
            <w:tcW w:w="851" w:type="dxa"/>
            <w:tcBorders>
              <w:top w:val="single" w:sz="4" w:space="0" w:color="auto"/>
              <w:left w:val="single" w:sz="4" w:space="0" w:color="auto"/>
              <w:bottom w:val="single" w:sz="4" w:space="0" w:color="auto"/>
              <w:right w:val="single" w:sz="4" w:space="0" w:color="auto"/>
            </w:tcBorders>
          </w:tcPr>
          <w:p w14:paraId="4342F0F4" w14:textId="4D3AEA10" w:rsidR="00A7571B" w:rsidRPr="00980BEF" w:rsidRDefault="00A7571B" w:rsidP="00314C0A">
            <w:pPr>
              <w:widowControl w:val="0"/>
              <w:autoSpaceDE w:val="0"/>
              <w:autoSpaceDN w:val="0"/>
              <w:adjustRightInd w:val="0"/>
              <w:jc w:val="center"/>
              <w:rPr>
                <w:bCs/>
                <w:sz w:val="23"/>
                <w:szCs w:val="23"/>
              </w:rPr>
            </w:pPr>
            <w:r w:rsidRPr="00814E20">
              <w:rPr>
                <w:sz w:val="22"/>
                <w:szCs w:val="22"/>
              </w:rPr>
              <w:t>33</w:t>
            </w:r>
          </w:p>
        </w:tc>
        <w:tc>
          <w:tcPr>
            <w:tcW w:w="4630" w:type="dxa"/>
            <w:tcBorders>
              <w:top w:val="single" w:sz="4" w:space="0" w:color="auto"/>
              <w:left w:val="single" w:sz="4" w:space="0" w:color="auto"/>
              <w:bottom w:val="single" w:sz="4" w:space="0" w:color="auto"/>
              <w:right w:val="single" w:sz="4" w:space="0" w:color="auto"/>
            </w:tcBorders>
            <w:vAlign w:val="center"/>
          </w:tcPr>
          <w:p w14:paraId="7A229D53" w14:textId="41B39420" w:rsidR="00A7571B" w:rsidRPr="00306167" w:rsidRDefault="00A7571B" w:rsidP="00861D81">
            <w:pPr>
              <w:spacing w:after="0"/>
              <w:rPr>
                <w:sz w:val="22"/>
                <w:szCs w:val="22"/>
              </w:rPr>
            </w:pPr>
            <w:r w:rsidRPr="00306167">
              <w:rPr>
                <w:sz w:val="22"/>
                <w:szCs w:val="22"/>
              </w:rPr>
              <w:t>ПОДШИПНИК 2208-2RS ZKL</w:t>
            </w:r>
          </w:p>
        </w:tc>
        <w:tc>
          <w:tcPr>
            <w:tcW w:w="851" w:type="dxa"/>
            <w:tcBorders>
              <w:top w:val="single" w:sz="4" w:space="0" w:color="auto"/>
              <w:left w:val="single" w:sz="4" w:space="0" w:color="auto"/>
              <w:bottom w:val="single" w:sz="4" w:space="0" w:color="auto"/>
              <w:right w:val="single" w:sz="4" w:space="0" w:color="auto"/>
            </w:tcBorders>
            <w:vAlign w:val="center"/>
          </w:tcPr>
          <w:p w14:paraId="1CFA6D72" w14:textId="42D72F5F" w:rsidR="00A7571B" w:rsidRDefault="00A7571B" w:rsidP="0067773B">
            <w:pPr>
              <w:jc w:val="center"/>
              <w:rPr>
                <w:sz w:val="23"/>
                <w:szCs w:val="23"/>
              </w:rPr>
            </w:pPr>
            <w:proofErr w:type="spellStart"/>
            <w:proofErr w:type="gramStart"/>
            <w:r w:rsidRPr="00814E20">
              <w:rPr>
                <w:sz w:val="22"/>
                <w:szCs w:val="22"/>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tcPr>
          <w:p w14:paraId="4E455E4B" w14:textId="51D61D73" w:rsidR="00A7571B" w:rsidRPr="00967B2E" w:rsidRDefault="00A7571B" w:rsidP="0067773B">
            <w:pPr>
              <w:jc w:val="center"/>
              <w:rPr>
                <w:sz w:val="23"/>
                <w:szCs w:val="23"/>
                <w:lang w:val="en-US"/>
              </w:rPr>
            </w:pPr>
            <w:r w:rsidRPr="00306167">
              <w:rPr>
                <w:sz w:val="22"/>
                <w:szCs w:val="22"/>
              </w:rPr>
              <w:t>20</w:t>
            </w:r>
          </w:p>
        </w:tc>
        <w:tc>
          <w:tcPr>
            <w:tcW w:w="1135" w:type="dxa"/>
            <w:tcBorders>
              <w:top w:val="single" w:sz="4" w:space="0" w:color="auto"/>
              <w:left w:val="single" w:sz="4" w:space="0" w:color="auto"/>
              <w:bottom w:val="single" w:sz="4" w:space="0" w:color="auto"/>
              <w:right w:val="single" w:sz="4" w:space="0" w:color="auto"/>
            </w:tcBorders>
            <w:vAlign w:val="center"/>
          </w:tcPr>
          <w:p w14:paraId="563F3FB5" w14:textId="77777777" w:rsidR="00A7571B" w:rsidRPr="00980BEF" w:rsidRDefault="00A7571B" w:rsidP="0067773B">
            <w:pPr>
              <w:ind w:firstLine="567"/>
              <w:jc w:val="center"/>
              <w:rPr>
                <w:sz w:val="23"/>
                <w:szCs w:val="23"/>
              </w:rPr>
            </w:pPr>
          </w:p>
        </w:tc>
        <w:tc>
          <w:tcPr>
            <w:tcW w:w="1983" w:type="dxa"/>
            <w:tcBorders>
              <w:top w:val="single" w:sz="4" w:space="0" w:color="auto"/>
              <w:left w:val="single" w:sz="4" w:space="0" w:color="auto"/>
              <w:bottom w:val="single" w:sz="4" w:space="0" w:color="auto"/>
              <w:right w:val="single" w:sz="4" w:space="0" w:color="auto"/>
            </w:tcBorders>
            <w:vAlign w:val="center"/>
          </w:tcPr>
          <w:p w14:paraId="537BE223" w14:textId="77777777" w:rsidR="00A7571B" w:rsidRPr="00980BEF" w:rsidRDefault="00A7571B" w:rsidP="0067773B">
            <w:pPr>
              <w:ind w:firstLine="567"/>
              <w:jc w:val="center"/>
              <w:rPr>
                <w:sz w:val="23"/>
                <w:szCs w:val="23"/>
              </w:rPr>
            </w:pPr>
          </w:p>
        </w:tc>
      </w:tr>
      <w:tr w:rsidR="00A7571B" w:rsidRPr="00980BEF" w14:paraId="40F9F85F" w14:textId="77777777" w:rsidTr="00A7571B">
        <w:trPr>
          <w:trHeight w:val="20"/>
        </w:trPr>
        <w:tc>
          <w:tcPr>
            <w:tcW w:w="851" w:type="dxa"/>
            <w:tcBorders>
              <w:top w:val="single" w:sz="4" w:space="0" w:color="auto"/>
              <w:left w:val="single" w:sz="4" w:space="0" w:color="auto"/>
              <w:bottom w:val="single" w:sz="4" w:space="0" w:color="auto"/>
              <w:right w:val="single" w:sz="4" w:space="0" w:color="auto"/>
            </w:tcBorders>
          </w:tcPr>
          <w:p w14:paraId="1EA46614" w14:textId="683251AF" w:rsidR="00A7571B" w:rsidRPr="00980BEF" w:rsidRDefault="00A7571B" w:rsidP="00314C0A">
            <w:pPr>
              <w:widowControl w:val="0"/>
              <w:autoSpaceDE w:val="0"/>
              <w:autoSpaceDN w:val="0"/>
              <w:adjustRightInd w:val="0"/>
              <w:jc w:val="center"/>
              <w:rPr>
                <w:bCs/>
                <w:sz w:val="23"/>
                <w:szCs w:val="23"/>
              </w:rPr>
            </w:pPr>
            <w:r w:rsidRPr="00814E20">
              <w:rPr>
                <w:sz w:val="22"/>
                <w:szCs w:val="22"/>
              </w:rPr>
              <w:t>34</w:t>
            </w:r>
          </w:p>
        </w:tc>
        <w:tc>
          <w:tcPr>
            <w:tcW w:w="4630" w:type="dxa"/>
            <w:tcBorders>
              <w:top w:val="single" w:sz="4" w:space="0" w:color="auto"/>
              <w:left w:val="single" w:sz="4" w:space="0" w:color="auto"/>
              <w:bottom w:val="single" w:sz="4" w:space="0" w:color="auto"/>
              <w:right w:val="single" w:sz="4" w:space="0" w:color="auto"/>
            </w:tcBorders>
            <w:vAlign w:val="center"/>
          </w:tcPr>
          <w:p w14:paraId="23ECC7A3" w14:textId="50BA28E1" w:rsidR="00A7571B" w:rsidRPr="00306167" w:rsidRDefault="00A7571B" w:rsidP="00861D81">
            <w:pPr>
              <w:spacing w:after="0"/>
              <w:rPr>
                <w:sz w:val="22"/>
                <w:szCs w:val="22"/>
              </w:rPr>
            </w:pPr>
            <w:r w:rsidRPr="00306167">
              <w:rPr>
                <w:sz w:val="22"/>
                <w:szCs w:val="22"/>
              </w:rPr>
              <w:t>ПОДШИПНИК 62206-2RS  ZKL</w:t>
            </w:r>
          </w:p>
        </w:tc>
        <w:tc>
          <w:tcPr>
            <w:tcW w:w="851" w:type="dxa"/>
            <w:tcBorders>
              <w:top w:val="single" w:sz="4" w:space="0" w:color="auto"/>
              <w:left w:val="single" w:sz="4" w:space="0" w:color="auto"/>
              <w:bottom w:val="single" w:sz="4" w:space="0" w:color="auto"/>
              <w:right w:val="single" w:sz="4" w:space="0" w:color="auto"/>
            </w:tcBorders>
            <w:vAlign w:val="center"/>
          </w:tcPr>
          <w:p w14:paraId="4DB37ECC" w14:textId="54412860" w:rsidR="00A7571B" w:rsidRDefault="00A7571B" w:rsidP="0067773B">
            <w:pPr>
              <w:jc w:val="center"/>
              <w:rPr>
                <w:sz w:val="23"/>
                <w:szCs w:val="23"/>
              </w:rPr>
            </w:pPr>
            <w:proofErr w:type="spellStart"/>
            <w:proofErr w:type="gramStart"/>
            <w:r w:rsidRPr="00814E20">
              <w:rPr>
                <w:sz w:val="22"/>
                <w:szCs w:val="22"/>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tcPr>
          <w:p w14:paraId="7A1435FE" w14:textId="1E34A12B" w:rsidR="00A7571B" w:rsidRPr="00967B2E" w:rsidRDefault="00A7571B" w:rsidP="0067773B">
            <w:pPr>
              <w:jc w:val="center"/>
              <w:rPr>
                <w:sz w:val="23"/>
                <w:szCs w:val="23"/>
                <w:lang w:val="en-US"/>
              </w:rPr>
            </w:pPr>
            <w:r w:rsidRPr="00306167">
              <w:rPr>
                <w:sz w:val="22"/>
                <w:szCs w:val="22"/>
              </w:rPr>
              <w:t>6</w:t>
            </w:r>
          </w:p>
        </w:tc>
        <w:tc>
          <w:tcPr>
            <w:tcW w:w="1135" w:type="dxa"/>
            <w:tcBorders>
              <w:top w:val="single" w:sz="4" w:space="0" w:color="auto"/>
              <w:left w:val="single" w:sz="4" w:space="0" w:color="auto"/>
              <w:bottom w:val="single" w:sz="4" w:space="0" w:color="auto"/>
              <w:right w:val="single" w:sz="4" w:space="0" w:color="auto"/>
            </w:tcBorders>
            <w:vAlign w:val="center"/>
          </w:tcPr>
          <w:p w14:paraId="746841F6" w14:textId="77777777" w:rsidR="00A7571B" w:rsidRPr="00980BEF" w:rsidRDefault="00A7571B" w:rsidP="0067773B">
            <w:pPr>
              <w:ind w:firstLine="567"/>
              <w:jc w:val="center"/>
              <w:rPr>
                <w:sz w:val="23"/>
                <w:szCs w:val="23"/>
              </w:rPr>
            </w:pPr>
          </w:p>
        </w:tc>
        <w:tc>
          <w:tcPr>
            <w:tcW w:w="1983" w:type="dxa"/>
            <w:tcBorders>
              <w:top w:val="single" w:sz="4" w:space="0" w:color="auto"/>
              <w:left w:val="single" w:sz="4" w:space="0" w:color="auto"/>
              <w:bottom w:val="single" w:sz="4" w:space="0" w:color="auto"/>
              <w:right w:val="single" w:sz="4" w:space="0" w:color="auto"/>
            </w:tcBorders>
            <w:vAlign w:val="center"/>
          </w:tcPr>
          <w:p w14:paraId="5EB781C3" w14:textId="77777777" w:rsidR="00A7571B" w:rsidRPr="00980BEF" w:rsidRDefault="00A7571B" w:rsidP="0067773B">
            <w:pPr>
              <w:ind w:firstLine="567"/>
              <w:jc w:val="center"/>
              <w:rPr>
                <w:sz w:val="23"/>
                <w:szCs w:val="23"/>
              </w:rPr>
            </w:pPr>
          </w:p>
        </w:tc>
      </w:tr>
    </w:tbl>
    <w:p w14:paraId="458D0EAD" w14:textId="77777777" w:rsidR="00980BEF" w:rsidRPr="00980BEF" w:rsidRDefault="00980BEF" w:rsidP="00160EF0">
      <w:pPr>
        <w:numPr>
          <w:ilvl w:val="1"/>
          <w:numId w:val="33"/>
        </w:numPr>
        <w:tabs>
          <w:tab w:val="clear" w:pos="375"/>
          <w:tab w:val="num" w:pos="1080"/>
        </w:tabs>
        <w:spacing w:after="0"/>
        <w:ind w:left="0" w:firstLine="567"/>
        <w:rPr>
          <w:sz w:val="23"/>
          <w:szCs w:val="23"/>
          <w:lang w:val="x-none" w:eastAsia="x-none"/>
        </w:rPr>
      </w:pPr>
      <w:r w:rsidRPr="00980BEF">
        <w:rPr>
          <w:sz w:val="23"/>
          <w:szCs w:val="23"/>
          <w:lang w:val="x-none" w:eastAsia="x-none"/>
        </w:rPr>
        <w:t xml:space="preserve">Грузополучателем-плательщиком товара является – </w:t>
      </w:r>
      <w:r w:rsidRPr="00980BEF">
        <w:rPr>
          <w:bCs/>
          <w:sz w:val="23"/>
          <w:szCs w:val="23"/>
          <w:lang w:val="x-none" w:eastAsia="x-none"/>
        </w:rPr>
        <w:t>КБФ – филиал АО «Гознак»</w:t>
      </w:r>
      <w:r w:rsidRPr="00980BEF">
        <w:rPr>
          <w:sz w:val="23"/>
          <w:szCs w:val="23"/>
          <w:lang w:val="x-none" w:eastAsia="x-none"/>
        </w:rPr>
        <w:t>.</w:t>
      </w:r>
    </w:p>
    <w:p w14:paraId="6D0FE294" w14:textId="77777777" w:rsidR="00980BEF" w:rsidRPr="00980BEF" w:rsidRDefault="00980BEF" w:rsidP="00980BEF">
      <w:pPr>
        <w:spacing w:after="120"/>
        <w:ind w:firstLine="567"/>
        <w:jc w:val="center"/>
        <w:rPr>
          <w:b/>
          <w:sz w:val="23"/>
          <w:szCs w:val="23"/>
          <w:lang w:val="x-none" w:eastAsia="x-none"/>
        </w:rPr>
      </w:pPr>
      <w:r w:rsidRPr="00980BEF">
        <w:rPr>
          <w:b/>
          <w:sz w:val="23"/>
          <w:szCs w:val="23"/>
          <w:lang w:val="x-none" w:eastAsia="x-none"/>
        </w:rPr>
        <w:t>2. ЦЕНА И ПОРЯДОК РАСЧЕТОВ</w:t>
      </w:r>
    </w:p>
    <w:p w14:paraId="15743636" w14:textId="77777777" w:rsidR="00980BEF" w:rsidRPr="00980BEF" w:rsidRDefault="00980BEF" w:rsidP="00980BEF">
      <w:pPr>
        <w:spacing w:after="120"/>
        <w:ind w:firstLine="567"/>
        <w:rPr>
          <w:sz w:val="23"/>
          <w:szCs w:val="23"/>
          <w:lang w:val="x-none" w:eastAsia="x-none"/>
        </w:rPr>
      </w:pPr>
      <w:r w:rsidRPr="00980BEF">
        <w:rPr>
          <w:sz w:val="23"/>
          <w:szCs w:val="23"/>
          <w:lang w:val="x-none" w:eastAsia="x-none"/>
        </w:rPr>
        <w:t>2.1 Общая сумма договора составляет ___________ (________________________), в том числе НДС (20%) __________ (_____________________). Цена товара устанавливается в рублях, является фиксированной и пересмотру не подлежит.</w:t>
      </w:r>
    </w:p>
    <w:p w14:paraId="2650856B" w14:textId="77777777" w:rsidR="00980BEF" w:rsidRPr="00980BEF" w:rsidRDefault="00980BEF" w:rsidP="00980BEF">
      <w:pPr>
        <w:spacing w:after="120"/>
        <w:ind w:firstLine="567"/>
        <w:rPr>
          <w:sz w:val="23"/>
          <w:szCs w:val="23"/>
          <w:lang w:val="x-none" w:eastAsia="x-none"/>
        </w:rPr>
      </w:pPr>
      <w:r w:rsidRPr="00980BEF">
        <w:rPr>
          <w:sz w:val="23"/>
          <w:szCs w:val="23"/>
          <w:lang w:val="x-none" w:eastAsia="x-none"/>
        </w:rPr>
        <w:t>2.2 Расчеты между сторонами производятся в безналичном порядке путем перечисления Покупателем в лице Грузополучателя-плательщика денежных средств в рублях РФ на расчетный счет Поставщика, указанный в настоящем договоре в следующем порядке:</w:t>
      </w:r>
    </w:p>
    <w:p w14:paraId="7A1B1E81" w14:textId="7ACF7BBE" w:rsidR="00980BEF" w:rsidRPr="00980BEF" w:rsidRDefault="00980BEF" w:rsidP="00980BEF">
      <w:pPr>
        <w:ind w:firstLine="567"/>
        <w:rPr>
          <w:iCs/>
          <w:sz w:val="23"/>
          <w:szCs w:val="23"/>
        </w:rPr>
      </w:pPr>
      <w:r w:rsidRPr="00980BEF">
        <w:rPr>
          <w:iCs/>
          <w:sz w:val="23"/>
          <w:szCs w:val="23"/>
        </w:rPr>
        <w:t xml:space="preserve">Оплата производится в течение 10 (десяти) банковских дней с момента поставки  </w:t>
      </w:r>
      <w:r w:rsidR="00945D5C">
        <w:rPr>
          <w:iCs/>
          <w:sz w:val="23"/>
          <w:szCs w:val="23"/>
        </w:rPr>
        <w:t xml:space="preserve">партии </w:t>
      </w:r>
      <w:r w:rsidRPr="00980BEF">
        <w:rPr>
          <w:iCs/>
          <w:sz w:val="23"/>
          <w:szCs w:val="23"/>
        </w:rPr>
        <w:t>товара в полном объеме при отсутствии замечаний к качеству продукции</w:t>
      </w:r>
      <w:r w:rsidRPr="00980BEF">
        <w:rPr>
          <w:sz w:val="23"/>
          <w:szCs w:val="23"/>
        </w:rPr>
        <w:t xml:space="preserve">, а так же при наличии у </w:t>
      </w:r>
      <w:proofErr w:type="gramStart"/>
      <w:r w:rsidRPr="00980BEF">
        <w:rPr>
          <w:sz w:val="23"/>
          <w:szCs w:val="23"/>
        </w:rPr>
        <w:t>Грузополучателя</w:t>
      </w:r>
      <w:proofErr w:type="gramEnd"/>
      <w:r w:rsidRPr="00980BEF">
        <w:rPr>
          <w:sz w:val="23"/>
          <w:szCs w:val="23"/>
        </w:rPr>
        <w:t xml:space="preserve"> подписанного с двух сторон оригинала договора.</w:t>
      </w:r>
    </w:p>
    <w:p w14:paraId="7D6E2363" w14:textId="77777777" w:rsidR="00980BEF" w:rsidRPr="00980BEF" w:rsidRDefault="00980BEF" w:rsidP="00980BEF">
      <w:pPr>
        <w:ind w:firstLine="567"/>
        <w:rPr>
          <w:sz w:val="23"/>
          <w:szCs w:val="23"/>
          <w:lang w:val="x-none" w:eastAsia="x-none"/>
        </w:rPr>
      </w:pPr>
      <w:r w:rsidRPr="00980BEF">
        <w:rPr>
          <w:sz w:val="23"/>
          <w:szCs w:val="23"/>
          <w:lang w:eastAsia="x-none"/>
        </w:rPr>
        <w:t xml:space="preserve">          </w:t>
      </w:r>
      <w:r w:rsidRPr="00980BEF">
        <w:rPr>
          <w:sz w:val="23"/>
          <w:szCs w:val="23"/>
          <w:lang w:val="x-none" w:eastAsia="x-none"/>
        </w:rPr>
        <w:t>2.3 Цена понимается как цена на условиях поставки до склада Грузополучателя в  г. Краснокамске, включая стоимость упаковки, маркировки, погрузки, укладки и крепления Продукции, стоимость необходимого для этого материала, транспортировки, страхования, таможенной очистки, а также налог на добавленную стоимость (НДС).</w:t>
      </w:r>
    </w:p>
    <w:p w14:paraId="055075CB" w14:textId="77777777" w:rsidR="00980BEF" w:rsidRPr="00980BEF" w:rsidRDefault="00980BEF" w:rsidP="00980BEF">
      <w:pPr>
        <w:spacing w:after="120"/>
        <w:ind w:firstLine="567"/>
        <w:rPr>
          <w:sz w:val="23"/>
          <w:szCs w:val="23"/>
          <w:lang w:val="x-none" w:eastAsia="x-none"/>
        </w:rPr>
      </w:pPr>
      <w:r w:rsidRPr="00980BEF">
        <w:rPr>
          <w:sz w:val="23"/>
          <w:szCs w:val="23"/>
          <w:lang w:val="x-none" w:eastAsia="x-none"/>
        </w:rPr>
        <w:t>2.4 Покупатель считается выполнившим свои обязательства по оплате с момента списания денежных средств с расчетного счета Покупателя полной стоимости товара, который должен быть отгружен по настоящему договору.</w:t>
      </w:r>
    </w:p>
    <w:p w14:paraId="7AC3A4B7" w14:textId="77777777" w:rsidR="00980BEF" w:rsidRPr="00980BEF" w:rsidRDefault="00980BEF" w:rsidP="00980BEF">
      <w:pPr>
        <w:spacing w:after="120"/>
        <w:ind w:firstLine="567"/>
        <w:rPr>
          <w:i/>
          <w:sz w:val="23"/>
          <w:szCs w:val="23"/>
          <w:lang w:val="x-none" w:eastAsia="x-none"/>
        </w:rPr>
      </w:pPr>
      <w:r w:rsidRPr="00980BEF">
        <w:rPr>
          <w:sz w:val="23"/>
          <w:szCs w:val="23"/>
          <w:lang w:val="x-none" w:eastAsia="x-none"/>
        </w:rPr>
        <w:t xml:space="preserve">2.5 В соответствии со статьей 168 Налогового кодекса РФ Поставщик обязуется выставить (оформить и направить) оригинал счета-фактуры в адрес Грузополучателя не позднее пяти дней со дня отгрузки товара (выполнения работ, оказания услуг) и/или со дня получения сумм оплаты в счет предстоящих поставок товаров (выполнения работ, оказания услуг). В случае если  не предоставление поставщиком счета-фактуры в  вышеуказанный срок повлечет за собой принятие налоговым органом решения о привлечении Грузополучателя к налоговой ответственности, Поставщик обязуется возместить Грузополучателю возникшие в связи с этим убытки. </w:t>
      </w:r>
    </w:p>
    <w:p w14:paraId="3E92F49F" w14:textId="77777777" w:rsidR="00980BEF" w:rsidRPr="00980BEF" w:rsidRDefault="00980BEF" w:rsidP="00980BEF">
      <w:pPr>
        <w:spacing w:after="120"/>
        <w:ind w:firstLine="567"/>
        <w:jc w:val="center"/>
        <w:rPr>
          <w:b/>
          <w:sz w:val="23"/>
          <w:szCs w:val="23"/>
          <w:lang w:val="x-none" w:eastAsia="x-none"/>
        </w:rPr>
      </w:pPr>
      <w:r w:rsidRPr="00980BEF">
        <w:rPr>
          <w:b/>
          <w:sz w:val="23"/>
          <w:szCs w:val="23"/>
          <w:lang w:val="x-none" w:eastAsia="x-none"/>
        </w:rPr>
        <w:t>3. КАЧЕСТВО И ПРИЕМКА ТОВАРА</w:t>
      </w:r>
    </w:p>
    <w:p w14:paraId="26BF4012" w14:textId="77777777" w:rsidR="00980BEF" w:rsidRPr="00980BEF" w:rsidRDefault="00980BEF" w:rsidP="00980BEF">
      <w:pPr>
        <w:autoSpaceDE w:val="0"/>
        <w:autoSpaceDN w:val="0"/>
        <w:adjustRightInd w:val="0"/>
        <w:ind w:firstLine="567"/>
        <w:rPr>
          <w:sz w:val="23"/>
          <w:szCs w:val="23"/>
        </w:rPr>
      </w:pPr>
      <w:r w:rsidRPr="00980BEF">
        <w:rPr>
          <w:sz w:val="23"/>
          <w:szCs w:val="23"/>
        </w:rPr>
        <w:t>3.1</w:t>
      </w:r>
      <w:proofErr w:type="gramStart"/>
      <w:r w:rsidRPr="00980BEF">
        <w:rPr>
          <w:sz w:val="23"/>
          <w:szCs w:val="23"/>
        </w:rPr>
        <w:t xml:space="preserve"> К</w:t>
      </w:r>
      <w:proofErr w:type="gramEnd"/>
      <w:r w:rsidRPr="00980BEF">
        <w:rPr>
          <w:sz w:val="23"/>
          <w:szCs w:val="23"/>
        </w:rPr>
        <w:t xml:space="preserve">аждый подшипник упакован в оригинальную не вскрытую упаковку, на упаковке нанесён штрих код, серийный номер подшипника и страна производителя. На подшипниках нанесены клеймо с информацией страны производителя и бренда. Продукция разрешена к использованию на территории РФ. </w:t>
      </w:r>
    </w:p>
    <w:p w14:paraId="1209B0E2" w14:textId="77777777" w:rsidR="00980BEF" w:rsidRPr="00980BEF" w:rsidRDefault="00980BEF" w:rsidP="00980BEF">
      <w:pPr>
        <w:autoSpaceDE w:val="0"/>
        <w:autoSpaceDN w:val="0"/>
        <w:adjustRightInd w:val="0"/>
        <w:ind w:firstLine="567"/>
        <w:rPr>
          <w:sz w:val="23"/>
          <w:szCs w:val="23"/>
        </w:rPr>
      </w:pPr>
      <w:r w:rsidRPr="00980BEF">
        <w:rPr>
          <w:sz w:val="23"/>
          <w:szCs w:val="23"/>
        </w:rPr>
        <w:t>3.2 Количество поставляемой и принимаемой в оплату продукции должно соответствовать сопроводительным товарно-транспортным документам.</w:t>
      </w:r>
    </w:p>
    <w:p w14:paraId="18D38660" w14:textId="77777777" w:rsidR="00980BEF" w:rsidRPr="00980BEF" w:rsidRDefault="00980BEF" w:rsidP="00980BEF">
      <w:pPr>
        <w:spacing w:after="120"/>
        <w:ind w:firstLine="567"/>
        <w:rPr>
          <w:sz w:val="23"/>
          <w:szCs w:val="23"/>
          <w:lang w:val="x-none" w:eastAsia="x-none"/>
        </w:rPr>
      </w:pPr>
      <w:r w:rsidRPr="00980BEF">
        <w:rPr>
          <w:sz w:val="23"/>
          <w:szCs w:val="23"/>
          <w:lang w:val="x-none" w:eastAsia="x-none"/>
        </w:rPr>
        <w:t>3.3 Приемка продукции по количеству и качеству осуществляется  в с</w:t>
      </w:r>
      <w:r w:rsidRPr="00980BEF">
        <w:rPr>
          <w:color w:val="000000"/>
          <w:sz w:val="23"/>
          <w:szCs w:val="23"/>
          <w:lang w:val="x-none" w:eastAsia="x-none"/>
        </w:rPr>
        <w:t>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СМ СССР от 15.06.65 №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СМ СССР от 25.04.66 № П-7 с последующими изменениями и дополнениями от 14.11.74 № 98.</w:t>
      </w:r>
    </w:p>
    <w:p w14:paraId="05D6D42A" w14:textId="77777777" w:rsidR="00980BEF" w:rsidRPr="00980BEF" w:rsidRDefault="00980BEF" w:rsidP="00980BEF">
      <w:pPr>
        <w:spacing w:after="120"/>
        <w:ind w:firstLine="567"/>
        <w:rPr>
          <w:sz w:val="23"/>
          <w:szCs w:val="23"/>
          <w:lang w:val="x-none" w:eastAsia="x-none"/>
        </w:rPr>
      </w:pPr>
      <w:r w:rsidRPr="00980BEF">
        <w:rPr>
          <w:sz w:val="23"/>
          <w:szCs w:val="23"/>
          <w:lang w:val="x-none" w:eastAsia="x-none"/>
        </w:rPr>
        <w:t>3.4 Упаковка товара должна обеспечивать ее сохранность при транспортировке и хранении.</w:t>
      </w:r>
    </w:p>
    <w:p w14:paraId="1D960715" w14:textId="77777777" w:rsidR="00980BEF" w:rsidRPr="00980BEF" w:rsidRDefault="00980BEF" w:rsidP="00980BEF">
      <w:pPr>
        <w:autoSpaceDE w:val="0"/>
        <w:autoSpaceDN w:val="0"/>
        <w:adjustRightInd w:val="0"/>
        <w:ind w:firstLine="567"/>
        <w:rPr>
          <w:sz w:val="23"/>
          <w:szCs w:val="23"/>
        </w:rPr>
      </w:pPr>
      <w:r w:rsidRPr="00980BEF">
        <w:rPr>
          <w:sz w:val="23"/>
          <w:szCs w:val="23"/>
        </w:rPr>
        <w:t>3.5 Товар должен быть оригинальным (не контрафактным), новым (товаром, который не был в употреблении, в ремонте, не бывшими в эксплуатации и консервации, в т. ч. не был восстановлен, у которого не была осуществлена замена составных частей, не были восстановлены потребительские свойства).</w:t>
      </w:r>
    </w:p>
    <w:p w14:paraId="1F9A7078" w14:textId="77777777" w:rsidR="00980BEF" w:rsidRPr="00980BEF" w:rsidRDefault="00980BEF" w:rsidP="00980BEF">
      <w:pPr>
        <w:ind w:firstLine="567"/>
        <w:rPr>
          <w:sz w:val="23"/>
          <w:szCs w:val="23"/>
        </w:rPr>
      </w:pPr>
      <w:r w:rsidRPr="00980BEF">
        <w:rPr>
          <w:sz w:val="23"/>
          <w:szCs w:val="23"/>
        </w:rPr>
        <w:lastRenderedPageBreak/>
        <w:t>Покупатель вправе привлекать для проверки подлинности товара третью независимую сторону и на основании заключения о подлинности предъявлять претензии по качеству поставленного товара.</w:t>
      </w:r>
    </w:p>
    <w:p w14:paraId="416088BF" w14:textId="77777777" w:rsidR="00D45FB4" w:rsidRPr="00D45FB4" w:rsidRDefault="00980BEF" w:rsidP="00D45FB4">
      <w:pPr>
        <w:ind w:firstLine="567"/>
        <w:rPr>
          <w:bCs/>
          <w:sz w:val="23"/>
          <w:szCs w:val="23"/>
        </w:rPr>
      </w:pPr>
      <w:r w:rsidRPr="00980BEF">
        <w:rPr>
          <w:bCs/>
          <w:sz w:val="23"/>
          <w:szCs w:val="23"/>
        </w:rPr>
        <w:t xml:space="preserve">3.6 </w:t>
      </w:r>
      <w:r w:rsidR="00D45FB4" w:rsidRPr="00D45FB4">
        <w:rPr>
          <w:bCs/>
          <w:sz w:val="23"/>
          <w:szCs w:val="23"/>
        </w:rPr>
        <w:t xml:space="preserve">Поставщик в течение 5 рабочих дней </w:t>
      </w:r>
      <w:proofErr w:type="gramStart"/>
      <w:r w:rsidR="00D45FB4" w:rsidRPr="00D45FB4">
        <w:rPr>
          <w:bCs/>
          <w:sz w:val="23"/>
          <w:szCs w:val="23"/>
        </w:rPr>
        <w:t>с даты получения</w:t>
      </w:r>
      <w:proofErr w:type="gramEnd"/>
      <w:r w:rsidR="00D45FB4" w:rsidRPr="00D45FB4">
        <w:rPr>
          <w:bCs/>
          <w:sz w:val="23"/>
          <w:szCs w:val="23"/>
        </w:rPr>
        <w:t xml:space="preserve"> запроса от Покупателя, направленного ему по эл. почте: ______________, обязан предоставить копию таможенной декларации на поставленные импортные подшипники по договору.</w:t>
      </w:r>
    </w:p>
    <w:p w14:paraId="2F6AD4A4" w14:textId="77777777" w:rsidR="00D45FB4" w:rsidRPr="00D45FB4" w:rsidRDefault="00D45FB4" w:rsidP="00D45FB4">
      <w:pPr>
        <w:ind w:firstLine="567"/>
        <w:rPr>
          <w:bCs/>
          <w:sz w:val="23"/>
          <w:szCs w:val="23"/>
        </w:rPr>
      </w:pPr>
      <w:r w:rsidRPr="00D45FB4">
        <w:rPr>
          <w:bCs/>
          <w:sz w:val="23"/>
          <w:szCs w:val="23"/>
        </w:rPr>
        <w:t>В соответствии с пунктом 5 статьи 169 НК РФ Поставщик обязан указать в счете-фактуре страну происхождения товара и номер таможенной декларации на поставленный импортный товар.</w:t>
      </w:r>
    </w:p>
    <w:p w14:paraId="306C5578" w14:textId="77777777" w:rsidR="00D45FB4" w:rsidRPr="00D45FB4" w:rsidRDefault="00D45FB4" w:rsidP="00D45FB4">
      <w:pPr>
        <w:ind w:firstLine="567"/>
        <w:rPr>
          <w:bCs/>
          <w:sz w:val="23"/>
          <w:szCs w:val="23"/>
        </w:rPr>
      </w:pPr>
      <w:r w:rsidRPr="00D45FB4">
        <w:rPr>
          <w:bCs/>
          <w:sz w:val="23"/>
          <w:szCs w:val="23"/>
        </w:rPr>
        <w:t>В случае не указания в отгрузочных документах страны происхождения товара и номера таможенной декларации и/или не предоставления копии таможенной декларации, товар считается не поставленным и оплате не подлежит.</w:t>
      </w:r>
    </w:p>
    <w:p w14:paraId="02D97C25" w14:textId="47CADC11" w:rsidR="00980BEF" w:rsidRPr="00980BEF" w:rsidRDefault="00D45FB4" w:rsidP="00980BEF">
      <w:pPr>
        <w:ind w:firstLine="567"/>
        <w:rPr>
          <w:bCs/>
          <w:sz w:val="23"/>
          <w:szCs w:val="23"/>
        </w:rPr>
      </w:pPr>
      <w:r>
        <w:rPr>
          <w:bCs/>
          <w:sz w:val="23"/>
          <w:szCs w:val="23"/>
        </w:rPr>
        <w:t xml:space="preserve">3.7   </w:t>
      </w:r>
      <w:r w:rsidR="00980BEF" w:rsidRPr="00980BEF">
        <w:rPr>
          <w:bCs/>
          <w:sz w:val="23"/>
          <w:szCs w:val="23"/>
        </w:rPr>
        <w:t>Поставщик предоставляет гарантию качества на товар в течение одного года со дня поставки товара на склад Покупателя, если иное не предусмотрено производителем товара с указанием в сопроводительной документации.</w:t>
      </w:r>
    </w:p>
    <w:p w14:paraId="6C7C5508" w14:textId="4C69657F" w:rsidR="00980BEF" w:rsidRPr="00980BEF" w:rsidRDefault="00980BEF" w:rsidP="00980BEF">
      <w:pPr>
        <w:ind w:firstLine="567"/>
        <w:rPr>
          <w:bCs/>
          <w:sz w:val="23"/>
          <w:szCs w:val="23"/>
        </w:rPr>
      </w:pPr>
      <w:r w:rsidRPr="00980BEF">
        <w:rPr>
          <w:bCs/>
          <w:sz w:val="23"/>
          <w:szCs w:val="23"/>
        </w:rPr>
        <w:t>3.</w:t>
      </w:r>
      <w:r w:rsidR="00D45FB4">
        <w:rPr>
          <w:bCs/>
          <w:sz w:val="23"/>
          <w:szCs w:val="23"/>
        </w:rPr>
        <w:t xml:space="preserve">8 </w:t>
      </w:r>
      <w:r w:rsidRPr="00980BEF">
        <w:rPr>
          <w:bCs/>
          <w:sz w:val="23"/>
          <w:szCs w:val="23"/>
        </w:rPr>
        <w:t xml:space="preserve"> </w:t>
      </w:r>
      <w:r w:rsidR="00D45FB4">
        <w:rPr>
          <w:bCs/>
          <w:sz w:val="23"/>
          <w:szCs w:val="23"/>
        </w:rPr>
        <w:t xml:space="preserve"> </w:t>
      </w:r>
      <w:r w:rsidRPr="00980BEF">
        <w:rPr>
          <w:bCs/>
          <w:sz w:val="23"/>
          <w:szCs w:val="23"/>
        </w:rPr>
        <w:t>Поставщик гарантирует соответствие поставляемой продукции техническим условиям при ее использовании и хранении и несет все расходы по замене дефектной продукции, выявленной Покупателем в течение гарантийного срока, если дефект не зависит от условий хранения или неправильного обращения.</w:t>
      </w:r>
    </w:p>
    <w:p w14:paraId="78D6F995" w14:textId="5A927196" w:rsidR="00980BEF" w:rsidRPr="00980BEF" w:rsidRDefault="00980BEF" w:rsidP="00980BEF">
      <w:pPr>
        <w:ind w:firstLine="567"/>
        <w:rPr>
          <w:bCs/>
          <w:sz w:val="23"/>
          <w:szCs w:val="23"/>
        </w:rPr>
      </w:pPr>
      <w:r w:rsidRPr="00980BEF">
        <w:rPr>
          <w:bCs/>
          <w:sz w:val="23"/>
          <w:szCs w:val="23"/>
        </w:rPr>
        <w:t>3.</w:t>
      </w:r>
      <w:r w:rsidR="00D45FB4">
        <w:rPr>
          <w:bCs/>
          <w:sz w:val="23"/>
          <w:szCs w:val="23"/>
        </w:rPr>
        <w:t>9</w:t>
      </w:r>
      <w:r w:rsidRPr="00980BEF">
        <w:rPr>
          <w:bCs/>
          <w:sz w:val="23"/>
          <w:szCs w:val="23"/>
        </w:rPr>
        <w:t xml:space="preserve"> Покупатель вправе отказаться от оплаты Продукции ненадлежащего качества, и несоответствующей заявке по количеству и ассортименту, а если Продукция оплачена, потребовать возврата уплаченных сумм.</w:t>
      </w:r>
    </w:p>
    <w:p w14:paraId="6A31CCA0" w14:textId="77777777" w:rsidR="00980BEF" w:rsidRPr="00980BEF" w:rsidRDefault="00980BEF" w:rsidP="00980BEF">
      <w:pPr>
        <w:spacing w:after="120"/>
        <w:ind w:firstLine="567"/>
        <w:jc w:val="center"/>
        <w:rPr>
          <w:b/>
          <w:sz w:val="23"/>
          <w:szCs w:val="23"/>
          <w:lang w:val="x-none" w:eastAsia="x-none"/>
        </w:rPr>
      </w:pPr>
      <w:r w:rsidRPr="00980BEF">
        <w:rPr>
          <w:b/>
          <w:sz w:val="23"/>
          <w:szCs w:val="23"/>
          <w:lang w:val="x-none" w:eastAsia="x-none"/>
        </w:rPr>
        <w:t>4. УСЛОВИЯ И ПОРЯДОК ПОСТАВКИ</w:t>
      </w:r>
    </w:p>
    <w:p w14:paraId="13840DF0" w14:textId="77777777" w:rsidR="00980BEF" w:rsidRPr="00980BEF" w:rsidRDefault="00980BEF" w:rsidP="00160EF0">
      <w:pPr>
        <w:numPr>
          <w:ilvl w:val="1"/>
          <w:numId w:val="29"/>
        </w:numPr>
        <w:tabs>
          <w:tab w:val="num" w:pos="1080"/>
        </w:tabs>
        <w:spacing w:after="0"/>
        <w:ind w:left="0" w:firstLine="567"/>
        <w:rPr>
          <w:sz w:val="23"/>
          <w:szCs w:val="23"/>
          <w:lang w:val="x-none" w:eastAsia="x-none"/>
        </w:rPr>
      </w:pPr>
      <w:r w:rsidRPr="00980BEF">
        <w:rPr>
          <w:color w:val="000000"/>
          <w:sz w:val="23"/>
          <w:szCs w:val="23"/>
          <w:lang w:val="x-none" w:eastAsia="x-none"/>
        </w:rPr>
        <w:t>Поставка товара по настоящему договору производится на следующих условиях:</w:t>
      </w:r>
      <w:r w:rsidRPr="00980BEF">
        <w:rPr>
          <w:sz w:val="23"/>
          <w:szCs w:val="23"/>
          <w:lang w:val="x-none" w:eastAsia="x-none"/>
        </w:rPr>
        <w:t xml:space="preserve"> </w:t>
      </w:r>
    </w:p>
    <w:p w14:paraId="4C1774AC" w14:textId="4EC51BFC" w:rsidR="00980BEF" w:rsidRPr="00980BEF" w:rsidRDefault="00980BEF" w:rsidP="00980BEF">
      <w:pPr>
        <w:tabs>
          <w:tab w:val="num" w:pos="1080"/>
        </w:tabs>
        <w:spacing w:after="120"/>
        <w:ind w:firstLine="567"/>
        <w:rPr>
          <w:i/>
          <w:sz w:val="23"/>
          <w:szCs w:val="23"/>
          <w:lang w:val="x-none" w:eastAsia="x-none"/>
        </w:rPr>
      </w:pPr>
      <w:r w:rsidRPr="00980BEF">
        <w:rPr>
          <w:sz w:val="23"/>
          <w:szCs w:val="23"/>
          <w:lang w:val="x-none" w:eastAsia="x-none"/>
        </w:rPr>
        <w:t>Поставка производится парти</w:t>
      </w:r>
      <w:r w:rsidR="00945D5C">
        <w:rPr>
          <w:sz w:val="23"/>
          <w:szCs w:val="23"/>
          <w:lang w:eastAsia="x-none"/>
        </w:rPr>
        <w:t>ями</w:t>
      </w:r>
      <w:r w:rsidRPr="00980BEF">
        <w:rPr>
          <w:sz w:val="23"/>
          <w:szCs w:val="23"/>
          <w:lang w:val="x-none" w:eastAsia="x-none"/>
        </w:rPr>
        <w:t xml:space="preserve">. </w:t>
      </w:r>
    </w:p>
    <w:p w14:paraId="3AE3C513" w14:textId="77777777" w:rsidR="00980BEF" w:rsidRPr="00980BEF" w:rsidRDefault="00980BEF" w:rsidP="00980BEF">
      <w:pPr>
        <w:tabs>
          <w:tab w:val="num" w:pos="1080"/>
        </w:tabs>
        <w:spacing w:after="120"/>
        <w:ind w:firstLine="567"/>
        <w:rPr>
          <w:sz w:val="23"/>
          <w:szCs w:val="23"/>
          <w:lang w:val="x-none" w:eastAsia="x-none"/>
        </w:rPr>
      </w:pPr>
      <w:r w:rsidRPr="00980BEF">
        <w:rPr>
          <w:sz w:val="23"/>
          <w:szCs w:val="23"/>
          <w:lang w:val="x-none" w:eastAsia="x-none"/>
        </w:rPr>
        <w:t>Поставщик осуществляет доставку товара до склада Покупателя собственным транспортом либо с привлечением сторонней транспортной организации в адрес Грузополучателя: Пермский край, г. Краснокамск, ул. Школьная 13.</w:t>
      </w:r>
    </w:p>
    <w:p w14:paraId="4F0C3488" w14:textId="77777777" w:rsidR="00980BEF" w:rsidRPr="00980BEF" w:rsidRDefault="00980BEF" w:rsidP="00160EF0">
      <w:pPr>
        <w:numPr>
          <w:ilvl w:val="1"/>
          <w:numId w:val="29"/>
        </w:numPr>
        <w:tabs>
          <w:tab w:val="num" w:pos="1080"/>
        </w:tabs>
        <w:spacing w:after="0"/>
        <w:ind w:left="0" w:firstLine="567"/>
        <w:rPr>
          <w:sz w:val="23"/>
          <w:szCs w:val="23"/>
          <w:lang w:val="x-none" w:eastAsia="x-none"/>
        </w:rPr>
      </w:pPr>
      <w:r w:rsidRPr="00980BEF">
        <w:rPr>
          <w:sz w:val="23"/>
          <w:szCs w:val="23"/>
          <w:lang w:val="x-none" w:eastAsia="x-none"/>
        </w:rPr>
        <w:t>Поставка товара производится в течение ___ (_____________) рабочих дней с даты подписания</w:t>
      </w:r>
      <w:r w:rsidRPr="00980BEF">
        <w:rPr>
          <w:iCs/>
          <w:sz w:val="23"/>
          <w:szCs w:val="23"/>
          <w:lang w:val="x-none" w:eastAsia="x-none"/>
        </w:rPr>
        <w:t xml:space="preserve"> сторонами договора</w:t>
      </w:r>
      <w:r w:rsidRPr="00980BEF">
        <w:rPr>
          <w:i/>
          <w:iCs/>
          <w:sz w:val="23"/>
          <w:szCs w:val="23"/>
          <w:lang w:val="x-none" w:eastAsia="x-none"/>
        </w:rPr>
        <w:t xml:space="preserve">. </w:t>
      </w:r>
    </w:p>
    <w:p w14:paraId="22481BF3" w14:textId="77777777" w:rsidR="00980BEF" w:rsidRPr="00980BEF" w:rsidRDefault="00980BEF" w:rsidP="00160EF0">
      <w:pPr>
        <w:numPr>
          <w:ilvl w:val="1"/>
          <w:numId w:val="29"/>
        </w:numPr>
        <w:tabs>
          <w:tab w:val="num" w:pos="1080"/>
        </w:tabs>
        <w:spacing w:after="0"/>
        <w:ind w:left="0" w:firstLine="567"/>
        <w:rPr>
          <w:sz w:val="23"/>
          <w:szCs w:val="23"/>
          <w:lang w:val="x-none" w:eastAsia="x-none"/>
        </w:rPr>
      </w:pPr>
      <w:r w:rsidRPr="00980BEF">
        <w:rPr>
          <w:sz w:val="23"/>
          <w:szCs w:val="23"/>
          <w:lang w:val="x-none" w:eastAsia="x-none"/>
        </w:rPr>
        <w:t xml:space="preserve">Поставщик обязан известить Грузополучателя о готовности продукции к отгрузке и дате поставки не позднее, чем за 5 дней </w:t>
      </w:r>
      <w:r w:rsidRPr="00980BEF">
        <w:rPr>
          <w:iCs/>
          <w:sz w:val="23"/>
          <w:szCs w:val="23"/>
          <w:lang w:val="x-none" w:eastAsia="x-none"/>
        </w:rPr>
        <w:t>письменно</w:t>
      </w:r>
      <w:r w:rsidRPr="00980BEF">
        <w:rPr>
          <w:i/>
          <w:iCs/>
          <w:sz w:val="23"/>
          <w:szCs w:val="23"/>
          <w:lang w:val="x-none" w:eastAsia="x-none"/>
        </w:rPr>
        <w:t xml:space="preserve"> </w:t>
      </w:r>
      <w:r w:rsidRPr="00980BEF">
        <w:rPr>
          <w:iCs/>
          <w:sz w:val="23"/>
          <w:szCs w:val="23"/>
          <w:lang w:val="x-none" w:eastAsia="x-none"/>
        </w:rPr>
        <w:t>(факсом или иным видом связи)</w:t>
      </w:r>
      <w:r w:rsidRPr="00980BEF">
        <w:rPr>
          <w:sz w:val="23"/>
          <w:szCs w:val="23"/>
          <w:lang w:val="x-none" w:eastAsia="x-none"/>
        </w:rPr>
        <w:t>.</w:t>
      </w:r>
    </w:p>
    <w:p w14:paraId="43650B40" w14:textId="77777777" w:rsidR="00980BEF" w:rsidRPr="00980BEF" w:rsidRDefault="00980BEF" w:rsidP="00980BEF">
      <w:pPr>
        <w:tabs>
          <w:tab w:val="num" w:pos="1080"/>
        </w:tabs>
        <w:spacing w:after="120"/>
        <w:ind w:firstLine="567"/>
        <w:rPr>
          <w:sz w:val="23"/>
          <w:szCs w:val="23"/>
          <w:lang w:val="x-none" w:eastAsia="x-none"/>
        </w:rPr>
      </w:pPr>
      <w:r w:rsidRPr="00980BEF">
        <w:rPr>
          <w:sz w:val="23"/>
          <w:szCs w:val="23"/>
          <w:lang w:val="x-none" w:eastAsia="x-none"/>
        </w:rPr>
        <w:t xml:space="preserve">4.4 Датой поставки считается дата (момент) подписания товарной накладной о получении Продукции уполномоченным представителем Грузополучателя. </w:t>
      </w:r>
    </w:p>
    <w:p w14:paraId="166D6527" w14:textId="77777777" w:rsidR="00980BEF" w:rsidRPr="00980BEF" w:rsidRDefault="00980BEF" w:rsidP="00980BEF">
      <w:pPr>
        <w:tabs>
          <w:tab w:val="num" w:pos="1080"/>
        </w:tabs>
        <w:spacing w:after="120"/>
        <w:ind w:firstLine="567"/>
        <w:rPr>
          <w:sz w:val="23"/>
          <w:szCs w:val="23"/>
          <w:lang w:val="x-none" w:eastAsia="x-none"/>
        </w:rPr>
      </w:pPr>
      <w:r w:rsidRPr="00980BEF">
        <w:rPr>
          <w:bCs/>
          <w:sz w:val="23"/>
          <w:szCs w:val="23"/>
          <w:lang w:val="x-none" w:eastAsia="x-none"/>
        </w:rPr>
        <w:t xml:space="preserve">4.5 </w:t>
      </w:r>
      <w:r w:rsidRPr="00980BEF">
        <w:rPr>
          <w:sz w:val="23"/>
          <w:szCs w:val="23"/>
          <w:lang w:val="x-none" w:eastAsia="x-none"/>
        </w:rPr>
        <w:t xml:space="preserve">Переход права собственности и риск случайной гибели происходит в момент передачи Продукции, что подтверждается отметкой на товарной накладной о получении Продукции уполномоченным представителем Грузополучателя. </w:t>
      </w:r>
    </w:p>
    <w:p w14:paraId="7DCE46E8" w14:textId="77777777" w:rsidR="00980BEF" w:rsidRPr="00980BEF" w:rsidRDefault="00980BEF" w:rsidP="00980BEF">
      <w:pPr>
        <w:tabs>
          <w:tab w:val="num" w:pos="1080"/>
        </w:tabs>
        <w:spacing w:after="120"/>
        <w:ind w:firstLine="567"/>
        <w:rPr>
          <w:sz w:val="23"/>
          <w:szCs w:val="23"/>
          <w:lang w:val="x-none" w:eastAsia="x-none"/>
        </w:rPr>
      </w:pPr>
      <w:r w:rsidRPr="00980BEF">
        <w:rPr>
          <w:sz w:val="23"/>
          <w:szCs w:val="23"/>
          <w:lang w:val="x-none" w:eastAsia="x-none"/>
        </w:rPr>
        <w:t xml:space="preserve">4.6 Обязательства Поставщика по отпуску и отгрузке считаются выполненными с момента  передачи  товара на складе Грузополучателя в полном объеме. </w:t>
      </w:r>
    </w:p>
    <w:p w14:paraId="6D8325E5" w14:textId="77777777" w:rsidR="00980BEF" w:rsidRPr="00980BEF" w:rsidRDefault="00980BEF" w:rsidP="00980BEF">
      <w:pPr>
        <w:tabs>
          <w:tab w:val="num" w:pos="1080"/>
        </w:tabs>
        <w:spacing w:after="120"/>
        <w:ind w:firstLine="567"/>
        <w:rPr>
          <w:i/>
          <w:sz w:val="23"/>
          <w:szCs w:val="23"/>
          <w:lang w:val="x-none" w:eastAsia="x-none"/>
        </w:rPr>
      </w:pPr>
      <w:r w:rsidRPr="00980BEF">
        <w:rPr>
          <w:sz w:val="23"/>
          <w:szCs w:val="23"/>
          <w:lang w:val="x-none" w:eastAsia="x-none"/>
        </w:rPr>
        <w:t xml:space="preserve">4.7 Поставщик обязан оформить товарно-сопроводительные документы с указанием на настоящий договор (номер, дата). </w:t>
      </w:r>
    </w:p>
    <w:p w14:paraId="5B51A685" w14:textId="77777777" w:rsidR="00980BEF" w:rsidRPr="00980BEF" w:rsidRDefault="00980BEF" w:rsidP="00980BEF">
      <w:pPr>
        <w:tabs>
          <w:tab w:val="num" w:pos="1080"/>
        </w:tabs>
        <w:spacing w:after="120"/>
        <w:ind w:firstLine="567"/>
        <w:rPr>
          <w:sz w:val="23"/>
          <w:szCs w:val="23"/>
          <w:lang w:eastAsia="x-none"/>
        </w:rPr>
      </w:pPr>
      <w:r w:rsidRPr="00980BEF">
        <w:rPr>
          <w:sz w:val="23"/>
          <w:szCs w:val="23"/>
          <w:lang w:val="x-none" w:eastAsia="x-none"/>
        </w:rPr>
        <w:t xml:space="preserve">4.8 Грузополучатель обязан обеспечить доступ транспорта Поставщика на свой склад, приемку и разгрузку товара в разумные сроки. </w:t>
      </w:r>
    </w:p>
    <w:p w14:paraId="1745CE0A" w14:textId="77777777" w:rsidR="00980BEF" w:rsidRPr="00980BEF" w:rsidRDefault="00980BEF" w:rsidP="00980BEF">
      <w:pPr>
        <w:spacing w:after="120"/>
        <w:ind w:firstLine="567"/>
        <w:jc w:val="center"/>
        <w:rPr>
          <w:b/>
          <w:sz w:val="23"/>
          <w:szCs w:val="23"/>
          <w:lang w:val="x-none" w:eastAsia="x-none"/>
        </w:rPr>
      </w:pPr>
      <w:r w:rsidRPr="00980BEF">
        <w:rPr>
          <w:b/>
          <w:sz w:val="23"/>
          <w:szCs w:val="23"/>
          <w:lang w:val="x-none" w:eastAsia="x-none"/>
        </w:rPr>
        <w:t>5.СРОК ДЕЙСТВИЯ ДОГОВОРА</w:t>
      </w:r>
    </w:p>
    <w:p w14:paraId="6BFE0117" w14:textId="77777777" w:rsidR="00980BEF" w:rsidRPr="00980BEF" w:rsidRDefault="00980BEF" w:rsidP="00160EF0">
      <w:pPr>
        <w:numPr>
          <w:ilvl w:val="1"/>
          <w:numId w:val="30"/>
        </w:numPr>
        <w:tabs>
          <w:tab w:val="num" w:pos="1080"/>
        </w:tabs>
        <w:spacing w:after="0"/>
        <w:ind w:left="0" w:firstLine="567"/>
        <w:rPr>
          <w:sz w:val="23"/>
          <w:szCs w:val="23"/>
          <w:lang w:val="x-none" w:eastAsia="x-none"/>
        </w:rPr>
      </w:pPr>
      <w:r w:rsidRPr="00980BEF">
        <w:rPr>
          <w:sz w:val="23"/>
          <w:szCs w:val="23"/>
          <w:lang w:val="x-none" w:eastAsia="x-none"/>
        </w:rPr>
        <w:t>Срок действия Договора – с момента подписания обеими сторонами и до выполнения обязательств сторон.  Гарантийные обязательства Поставщика действуют в течение установленных договором сроков.</w:t>
      </w:r>
    </w:p>
    <w:p w14:paraId="0A7CB6AF" w14:textId="77777777" w:rsidR="00980BEF" w:rsidRPr="00980BEF" w:rsidRDefault="00980BEF" w:rsidP="00980BEF">
      <w:pPr>
        <w:spacing w:after="120"/>
        <w:ind w:firstLine="567"/>
        <w:rPr>
          <w:b/>
          <w:sz w:val="23"/>
          <w:szCs w:val="23"/>
          <w:lang w:val="x-none" w:eastAsia="x-none"/>
        </w:rPr>
      </w:pPr>
      <w:r w:rsidRPr="00980BEF">
        <w:rPr>
          <w:sz w:val="23"/>
          <w:szCs w:val="23"/>
          <w:lang w:val="x-none" w:eastAsia="x-none"/>
        </w:rPr>
        <w:t xml:space="preserve">5.2 Каждая из Сторон может досрочно расторгнуть данный договор в соответствие с действующим законодательством РФ. </w:t>
      </w:r>
    </w:p>
    <w:p w14:paraId="6D791DA1" w14:textId="77777777" w:rsidR="00980BEF" w:rsidRPr="00980BEF" w:rsidRDefault="00980BEF" w:rsidP="00980BEF">
      <w:pPr>
        <w:spacing w:after="120"/>
        <w:ind w:firstLine="567"/>
        <w:jc w:val="center"/>
        <w:rPr>
          <w:b/>
          <w:sz w:val="23"/>
          <w:szCs w:val="23"/>
          <w:lang w:val="x-none" w:eastAsia="x-none"/>
        </w:rPr>
      </w:pPr>
      <w:r w:rsidRPr="00980BEF">
        <w:rPr>
          <w:b/>
          <w:sz w:val="23"/>
          <w:szCs w:val="23"/>
          <w:lang w:val="x-none" w:eastAsia="x-none"/>
        </w:rPr>
        <w:t>6.ОТВЕТСТВЕННОСТЬ СТОРОН</w:t>
      </w:r>
    </w:p>
    <w:p w14:paraId="5A72A352" w14:textId="77777777" w:rsidR="00980BEF" w:rsidRPr="00980BEF" w:rsidRDefault="00980BEF" w:rsidP="00980BEF">
      <w:pPr>
        <w:spacing w:after="120"/>
        <w:ind w:firstLine="567"/>
        <w:rPr>
          <w:bCs/>
          <w:sz w:val="23"/>
          <w:szCs w:val="23"/>
          <w:lang w:eastAsia="x-none"/>
        </w:rPr>
      </w:pPr>
      <w:r w:rsidRPr="00980BEF">
        <w:rPr>
          <w:bCs/>
          <w:sz w:val="23"/>
          <w:szCs w:val="23"/>
          <w:lang w:val="x-none" w:eastAsia="x-none"/>
        </w:rPr>
        <w:t xml:space="preserve">6.1 </w:t>
      </w:r>
      <w:r w:rsidRPr="00980BEF">
        <w:rPr>
          <w:szCs w:val="28"/>
          <w:lang w:val="x-none" w:eastAsia="x-none"/>
        </w:rPr>
        <w:t xml:space="preserve">Покупатель отказывается от приемки товара в случае, если поставленный товар будет признан контрафактным, то есть товаром, произведённым без разрешения правообладателя объектов интеллектуальной собственности. В этом случае Поставщик оплачивает Покупателю </w:t>
      </w:r>
      <w:r w:rsidRPr="00980BEF">
        <w:rPr>
          <w:szCs w:val="28"/>
          <w:lang w:val="x-none" w:eastAsia="x-none"/>
        </w:rPr>
        <w:lastRenderedPageBreak/>
        <w:t xml:space="preserve">штраф в размере 100% от стоимости поставленного Товара, а также компенсирует все расходы, связанные   с приемкой, хранением и возвратом данного Товара, а также все расходы, которые Покупатель понес в связи с поставкой данного Товара. Факт </w:t>
      </w:r>
      <w:proofErr w:type="spellStart"/>
      <w:r w:rsidRPr="00980BEF">
        <w:rPr>
          <w:szCs w:val="28"/>
          <w:lang w:val="x-none" w:eastAsia="x-none"/>
        </w:rPr>
        <w:t>контрафактности</w:t>
      </w:r>
      <w:proofErr w:type="spellEnd"/>
      <w:r w:rsidRPr="00980BEF">
        <w:rPr>
          <w:szCs w:val="28"/>
          <w:lang w:val="x-none" w:eastAsia="x-none"/>
        </w:rPr>
        <w:t xml:space="preserve"> устанавливается на основании письменного заключения компании-правообладателя торгового знака, нанесенного на Товар либо его упаковку, указанного в реестре товарных знаков, знаков обслуживания и мест происхождения Товаров Федеральной Службы по Интеллектуальной Собственности</w:t>
      </w:r>
      <w:r w:rsidRPr="00980BEF">
        <w:rPr>
          <w:szCs w:val="28"/>
          <w:lang w:eastAsia="x-none"/>
        </w:rPr>
        <w:t>.</w:t>
      </w:r>
    </w:p>
    <w:p w14:paraId="7AF067F6" w14:textId="77777777" w:rsidR="00980BEF" w:rsidRPr="00980BEF" w:rsidRDefault="00980BEF" w:rsidP="00980BEF">
      <w:pPr>
        <w:spacing w:after="120"/>
        <w:ind w:firstLine="567"/>
        <w:rPr>
          <w:bCs/>
          <w:sz w:val="23"/>
          <w:szCs w:val="23"/>
          <w:lang w:val="x-none" w:eastAsia="x-none"/>
        </w:rPr>
      </w:pPr>
      <w:r w:rsidRPr="00980BEF">
        <w:rPr>
          <w:bCs/>
          <w:sz w:val="23"/>
          <w:szCs w:val="23"/>
          <w:lang w:eastAsia="x-none"/>
        </w:rPr>
        <w:t>6.2</w:t>
      </w:r>
      <w:proofErr w:type="gramStart"/>
      <w:r w:rsidRPr="00980BEF">
        <w:rPr>
          <w:bCs/>
          <w:sz w:val="23"/>
          <w:szCs w:val="23"/>
          <w:lang w:eastAsia="x-none"/>
        </w:rPr>
        <w:t xml:space="preserve"> </w:t>
      </w:r>
      <w:r w:rsidRPr="00980BEF">
        <w:rPr>
          <w:bCs/>
          <w:sz w:val="23"/>
          <w:szCs w:val="23"/>
          <w:lang w:val="x-none" w:eastAsia="x-none"/>
        </w:rPr>
        <w:t>П</w:t>
      </w:r>
      <w:proofErr w:type="gramEnd"/>
      <w:r w:rsidRPr="00980BEF">
        <w:rPr>
          <w:bCs/>
          <w:sz w:val="23"/>
          <w:szCs w:val="23"/>
          <w:lang w:val="x-none" w:eastAsia="x-none"/>
        </w:rPr>
        <w:t xml:space="preserve">ри нарушении сроков поставки Покупатель имеет право требовать от Поставщика уплату пени в размере 1 % стоимости не поставленной в срок продукции за каждую календарную неделю просрочки, но не более 20 % указанной стоимости. </w:t>
      </w:r>
    </w:p>
    <w:p w14:paraId="73D14D23" w14:textId="77777777" w:rsidR="00980BEF" w:rsidRPr="00980BEF" w:rsidRDefault="00980BEF" w:rsidP="00980BEF">
      <w:pPr>
        <w:spacing w:after="120"/>
        <w:ind w:firstLine="567"/>
        <w:rPr>
          <w:bCs/>
          <w:sz w:val="23"/>
          <w:szCs w:val="23"/>
          <w:lang w:val="x-none" w:eastAsia="x-none"/>
        </w:rPr>
      </w:pPr>
      <w:r w:rsidRPr="00980BEF">
        <w:rPr>
          <w:bCs/>
          <w:sz w:val="23"/>
          <w:szCs w:val="23"/>
          <w:lang w:val="x-none" w:eastAsia="x-none"/>
        </w:rPr>
        <w:t>6.</w:t>
      </w:r>
      <w:r w:rsidRPr="00980BEF">
        <w:rPr>
          <w:bCs/>
          <w:sz w:val="23"/>
          <w:szCs w:val="23"/>
          <w:lang w:eastAsia="x-none"/>
        </w:rPr>
        <w:t>3</w:t>
      </w:r>
      <w:r w:rsidRPr="00980BEF">
        <w:rPr>
          <w:bCs/>
          <w:sz w:val="23"/>
          <w:szCs w:val="23"/>
          <w:lang w:val="x-none" w:eastAsia="x-none"/>
        </w:rPr>
        <w:t xml:space="preserve"> </w:t>
      </w:r>
      <w:r w:rsidRPr="00980BEF">
        <w:rPr>
          <w:snapToGrid w:val="0"/>
          <w:sz w:val="23"/>
          <w:szCs w:val="23"/>
          <w:lang w:val="x-none" w:eastAsia="x-none"/>
        </w:rPr>
        <w:t>Если задержка в поставке Продукции составит 30 дней, Покупатель имеет право отказаться от поставки Продукции по Договору или его части. При этом Покупатель имеет право требовать, а Поставщик обязан уплатить штраф в размере 10 % стоимости не поставленной продукции, но не менее 5000 рублей.</w:t>
      </w:r>
    </w:p>
    <w:p w14:paraId="3F8932D3" w14:textId="77777777" w:rsidR="00980BEF" w:rsidRPr="00980BEF" w:rsidRDefault="00980BEF" w:rsidP="00980BEF">
      <w:pPr>
        <w:spacing w:after="120"/>
        <w:ind w:firstLine="567"/>
        <w:rPr>
          <w:bCs/>
          <w:sz w:val="23"/>
          <w:szCs w:val="23"/>
          <w:lang w:val="x-none" w:eastAsia="x-none"/>
        </w:rPr>
      </w:pPr>
      <w:r w:rsidRPr="00980BEF">
        <w:rPr>
          <w:snapToGrid w:val="0"/>
          <w:sz w:val="23"/>
          <w:szCs w:val="23"/>
          <w:lang w:val="x-none" w:eastAsia="x-none"/>
        </w:rPr>
        <w:t>6.</w:t>
      </w:r>
      <w:r w:rsidRPr="00980BEF">
        <w:rPr>
          <w:snapToGrid w:val="0"/>
          <w:sz w:val="23"/>
          <w:szCs w:val="23"/>
          <w:lang w:eastAsia="x-none"/>
        </w:rPr>
        <w:t>4</w:t>
      </w:r>
      <w:r w:rsidRPr="00980BEF">
        <w:rPr>
          <w:snapToGrid w:val="0"/>
          <w:sz w:val="23"/>
          <w:szCs w:val="23"/>
          <w:lang w:val="x-none" w:eastAsia="x-none"/>
        </w:rPr>
        <w:t xml:space="preserve"> В случае отказа Поставщика от исполнения обязательств, за исключением случаев неисполнения обязательств, связанного с возникновением обстоятельств,  предусмотренными главой 8 договора, Покупатель имеет право требовать, а Поставщик обязан уплатить штраф в размере 10 % стоимости не поставленной продукции, но не менее 5000 рублей</w:t>
      </w:r>
      <w:r w:rsidRPr="00980BEF">
        <w:rPr>
          <w:sz w:val="23"/>
          <w:szCs w:val="23"/>
          <w:lang w:val="x-none" w:eastAsia="x-none"/>
        </w:rPr>
        <w:t>.</w:t>
      </w:r>
    </w:p>
    <w:p w14:paraId="0D6F8CEA" w14:textId="77777777" w:rsidR="00980BEF" w:rsidRPr="00980BEF" w:rsidRDefault="00980BEF" w:rsidP="00980BEF">
      <w:pPr>
        <w:spacing w:after="120"/>
        <w:ind w:firstLine="567"/>
        <w:rPr>
          <w:bCs/>
          <w:sz w:val="23"/>
          <w:szCs w:val="23"/>
          <w:lang w:val="x-none" w:eastAsia="x-none"/>
        </w:rPr>
      </w:pPr>
      <w:r w:rsidRPr="00980BEF">
        <w:rPr>
          <w:bCs/>
          <w:sz w:val="23"/>
          <w:szCs w:val="23"/>
          <w:lang w:val="x-none" w:eastAsia="x-none"/>
        </w:rPr>
        <w:t>6.</w:t>
      </w:r>
      <w:r w:rsidRPr="00980BEF">
        <w:rPr>
          <w:bCs/>
          <w:sz w:val="23"/>
          <w:szCs w:val="23"/>
          <w:lang w:eastAsia="x-none"/>
        </w:rPr>
        <w:t>5</w:t>
      </w:r>
      <w:r w:rsidRPr="00980BEF">
        <w:rPr>
          <w:bCs/>
          <w:sz w:val="23"/>
          <w:szCs w:val="23"/>
          <w:lang w:val="x-none" w:eastAsia="x-none"/>
        </w:rPr>
        <w:t xml:space="preserve"> При несоблюдении предусмотренных настоящим договором сроков платежей за поставленную продукцию Поставщик имеет право требовать от Покупателя уплату пени в размере 1 % не перечисленной в срок суммы за каждую неделю просрочки, но не более 20 % указанной суммы. </w:t>
      </w:r>
    </w:p>
    <w:p w14:paraId="0B7DB2B2" w14:textId="77777777" w:rsidR="00980BEF" w:rsidRPr="00980BEF" w:rsidRDefault="00980BEF" w:rsidP="00980BEF">
      <w:pPr>
        <w:tabs>
          <w:tab w:val="left" w:pos="720"/>
        </w:tabs>
        <w:ind w:right="-25" w:firstLine="567"/>
        <w:rPr>
          <w:sz w:val="23"/>
          <w:szCs w:val="23"/>
        </w:rPr>
      </w:pPr>
      <w:r w:rsidRPr="00980BEF">
        <w:rPr>
          <w:sz w:val="23"/>
          <w:szCs w:val="23"/>
        </w:rPr>
        <w:t>6.6</w:t>
      </w:r>
      <w:proofErr w:type="gramStart"/>
      <w:r w:rsidRPr="00980BEF">
        <w:rPr>
          <w:sz w:val="23"/>
          <w:szCs w:val="23"/>
        </w:rPr>
        <w:t xml:space="preserve"> П</w:t>
      </w:r>
      <w:proofErr w:type="gramEnd"/>
      <w:r w:rsidRPr="00980BEF">
        <w:rPr>
          <w:sz w:val="23"/>
          <w:szCs w:val="23"/>
        </w:rPr>
        <w:t>ри исчислении пени в настоящем договоре:</w:t>
      </w:r>
    </w:p>
    <w:p w14:paraId="703D074A" w14:textId="77777777" w:rsidR="00980BEF" w:rsidRPr="00980BEF" w:rsidRDefault="00980BEF" w:rsidP="00980BEF">
      <w:pPr>
        <w:tabs>
          <w:tab w:val="left" w:pos="720"/>
        </w:tabs>
        <w:ind w:right="-25" w:firstLine="567"/>
        <w:rPr>
          <w:sz w:val="23"/>
          <w:szCs w:val="23"/>
        </w:rPr>
      </w:pPr>
      <w:r w:rsidRPr="00980BEF">
        <w:rPr>
          <w:sz w:val="23"/>
          <w:szCs w:val="23"/>
        </w:rPr>
        <w:t>-  за опоздание количество дней, составляющее меньше половины календарной недели, в расчет не принимается, количество дней, составляющее более половины календарной недели, считается как полная календарная неделя;</w:t>
      </w:r>
    </w:p>
    <w:p w14:paraId="704D9DA9" w14:textId="77777777" w:rsidR="00980BEF" w:rsidRPr="00980BEF" w:rsidRDefault="00980BEF" w:rsidP="00980BEF">
      <w:pPr>
        <w:tabs>
          <w:tab w:val="left" w:pos="720"/>
        </w:tabs>
        <w:ind w:right="-25" w:firstLine="567"/>
        <w:rPr>
          <w:sz w:val="23"/>
          <w:szCs w:val="23"/>
        </w:rPr>
      </w:pPr>
      <w:r w:rsidRPr="00980BEF">
        <w:rPr>
          <w:sz w:val="23"/>
          <w:szCs w:val="23"/>
        </w:rPr>
        <w:t>- за сумму, с которой исчисляются пени, принимается полная стоимость товара (каждой его партии), подлежащего поставке к установленному сроку (независимо от фактически поставленного/не поставленного количества товара).</w:t>
      </w:r>
    </w:p>
    <w:p w14:paraId="6CA65F4B" w14:textId="77777777" w:rsidR="00980BEF" w:rsidRPr="00980BEF" w:rsidRDefault="00980BEF" w:rsidP="00980BEF">
      <w:pPr>
        <w:spacing w:after="120"/>
        <w:ind w:firstLine="567"/>
        <w:rPr>
          <w:bCs/>
          <w:sz w:val="23"/>
          <w:szCs w:val="23"/>
          <w:lang w:val="x-none" w:eastAsia="x-none"/>
        </w:rPr>
      </w:pPr>
      <w:r w:rsidRPr="00980BEF">
        <w:rPr>
          <w:bCs/>
          <w:sz w:val="23"/>
          <w:szCs w:val="23"/>
          <w:lang w:val="x-none" w:eastAsia="x-none"/>
        </w:rPr>
        <w:t>6.</w:t>
      </w:r>
      <w:r w:rsidRPr="00980BEF">
        <w:rPr>
          <w:bCs/>
          <w:sz w:val="23"/>
          <w:szCs w:val="23"/>
          <w:lang w:eastAsia="x-none"/>
        </w:rPr>
        <w:t>7</w:t>
      </w:r>
      <w:r w:rsidRPr="00980BEF">
        <w:rPr>
          <w:bCs/>
          <w:sz w:val="23"/>
          <w:szCs w:val="23"/>
          <w:lang w:val="x-none" w:eastAsia="x-none"/>
        </w:rPr>
        <w:t xml:space="preserve"> Поставщик, кроме того, несет ответственность за качество, комплектацию и количество поставляемой продукции.</w:t>
      </w:r>
    </w:p>
    <w:p w14:paraId="45A2A6AC" w14:textId="77777777" w:rsidR="00980BEF" w:rsidRPr="00980BEF" w:rsidRDefault="00980BEF" w:rsidP="00980BEF">
      <w:pPr>
        <w:spacing w:after="120"/>
        <w:ind w:firstLine="567"/>
        <w:rPr>
          <w:sz w:val="23"/>
          <w:szCs w:val="23"/>
          <w:lang w:val="x-none" w:eastAsia="x-none"/>
        </w:rPr>
      </w:pPr>
      <w:r w:rsidRPr="00980BEF">
        <w:rPr>
          <w:bCs/>
          <w:sz w:val="23"/>
          <w:szCs w:val="23"/>
          <w:lang w:val="x-none" w:eastAsia="x-none"/>
        </w:rPr>
        <w:t>6.</w:t>
      </w:r>
      <w:r w:rsidRPr="00980BEF">
        <w:rPr>
          <w:bCs/>
          <w:sz w:val="23"/>
          <w:szCs w:val="23"/>
          <w:lang w:eastAsia="x-none"/>
        </w:rPr>
        <w:t>8</w:t>
      </w:r>
      <w:r w:rsidRPr="00980BEF">
        <w:rPr>
          <w:bCs/>
          <w:sz w:val="23"/>
          <w:szCs w:val="23"/>
          <w:lang w:val="x-none" w:eastAsia="x-none"/>
        </w:rPr>
        <w:t xml:space="preserve"> </w:t>
      </w:r>
      <w:r w:rsidRPr="00980BEF">
        <w:rPr>
          <w:sz w:val="23"/>
          <w:szCs w:val="23"/>
          <w:lang w:val="x-none" w:eastAsia="x-none"/>
        </w:rPr>
        <w:t xml:space="preserve">Покупатель  имеет право удержать причитающуюся ему сумму штрафных санкций (пени, неустойки и т.п.) в </w:t>
      </w:r>
      <w:proofErr w:type="spellStart"/>
      <w:r w:rsidRPr="00980BEF">
        <w:rPr>
          <w:sz w:val="23"/>
          <w:szCs w:val="23"/>
          <w:lang w:val="x-none" w:eastAsia="x-none"/>
        </w:rPr>
        <w:t>безакцептном</w:t>
      </w:r>
      <w:proofErr w:type="spellEnd"/>
      <w:r w:rsidRPr="00980BEF">
        <w:rPr>
          <w:sz w:val="23"/>
          <w:szCs w:val="23"/>
          <w:lang w:val="x-none" w:eastAsia="x-none"/>
        </w:rPr>
        <w:t xml:space="preserve"> порядке при окончательных расчетах.</w:t>
      </w:r>
    </w:p>
    <w:p w14:paraId="0BE0FA04" w14:textId="77777777" w:rsidR="00980BEF" w:rsidRPr="00980BEF" w:rsidRDefault="00980BEF" w:rsidP="00980BEF">
      <w:pPr>
        <w:spacing w:after="120"/>
        <w:ind w:firstLine="567"/>
        <w:rPr>
          <w:bCs/>
          <w:sz w:val="23"/>
          <w:szCs w:val="23"/>
          <w:lang w:val="x-none" w:eastAsia="x-none"/>
        </w:rPr>
      </w:pPr>
      <w:r w:rsidRPr="00980BEF">
        <w:rPr>
          <w:bCs/>
          <w:sz w:val="23"/>
          <w:szCs w:val="23"/>
          <w:lang w:val="x-none" w:eastAsia="x-none"/>
        </w:rPr>
        <w:t>6.</w:t>
      </w:r>
      <w:r w:rsidRPr="00980BEF">
        <w:rPr>
          <w:bCs/>
          <w:sz w:val="23"/>
          <w:szCs w:val="23"/>
          <w:lang w:eastAsia="x-none"/>
        </w:rPr>
        <w:t>9</w:t>
      </w:r>
      <w:r w:rsidRPr="00980BEF">
        <w:rPr>
          <w:bCs/>
          <w:sz w:val="23"/>
          <w:szCs w:val="23"/>
          <w:lang w:val="x-none" w:eastAsia="x-none"/>
        </w:rPr>
        <w:t xml:space="preserve"> Ответственность сторон в иных случаях определяется в соответствии с законодательством Российской Федерации.</w:t>
      </w:r>
    </w:p>
    <w:p w14:paraId="50E423A6" w14:textId="77777777" w:rsidR="00980BEF" w:rsidRPr="00980BEF" w:rsidRDefault="00980BEF" w:rsidP="00980BEF">
      <w:pPr>
        <w:spacing w:after="120"/>
        <w:ind w:firstLine="567"/>
        <w:jc w:val="center"/>
        <w:rPr>
          <w:b/>
          <w:sz w:val="23"/>
          <w:szCs w:val="23"/>
          <w:lang w:val="x-none" w:eastAsia="x-none"/>
        </w:rPr>
      </w:pPr>
      <w:r w:rsidRPr="00980BEF">
        <w:rPr>
          <w:b/>
          <w:sz w:val="23"/>
          <w:szCs w:val="23"/>
          <w:lang w:val="x-none" w:eastAsia="x-none"/>
        </w:rPr>
        <w:t>7. ПОРЯДОК РАЗРЕШЕНИЯ СПОРОВ</w:t>
      </w:r>
    </w:p>
    <w:p w14:paraId="5B3879FC" w14:textId="77777777" w:rsidR="00980BEF" w:rsidRPr="00980BEF" w:rsidRDefault="00980BEF" w:rsidP="00160EF0">
      <w:pPr>
        <w:numPr>
          <w:ilvl w:val="1"/>
          <w:numId w:val="31"/>
        </w:numPr>
        <w:tabs>
          <w:tab w:val="num" w:pos="1080"/>
        </w:tabs>
        <w:spacing w:after="0"/>
        <w:ind w:left="0" w:firstLine="567"/>
        <w:rPr>
          <w:sz w:val="23"/>
          <w:szCs w:val="23"/>
          <w:lang w:val="x-none" w:eastAsia="x-none"/>
        </w:rPr>
      </w:pPr>
      <w:r w:rsidRPr="00980BEF">
        <w:rPr>
          <w:sz w:val="23"/>
          <w:szCs w:val="23"/>
          <w:lang w:val="x-none" w:eastAsia="x-none"/>
        </w:rPr>
        <w:t>Споры и разногласия, которые могут возникнуть в процессе реализации настоящего Договора или в связи с ним, должны решаться Сторонами путем переговоров.</w:t>
      </w:r>
    </w:p>
    <w:p w14:paraId="20AC9ADB" w14:textId="77777777" w:rsidR="00980BEF" w:rsidRPr="00980BEF" w:rsidRDefault="00980BEF" w:rsidP="00980BEF">
      <w:pPr>
        <w:tabs>
          <w:tab w:val="num" w:pos="1080"/>
        </w:tabs>
        <w:spacing w:after="120"/>
        <w:ind w:firstLine="567"/>
        <w:rPr>
          <w:i/>
          <w:sz w:val="23"/>
          <w:szCs w:val="23"/>
          <w:lang w:val="x-none" w:eastAsia="x-none"/>
        </w:rPr>
      </w:pPr>
      <w:r w:rsidRPr="00980BEF">
        <w:rPr>
          <w:sz w:val="23"/>
          <w:szCs w:val="23"/>
          <w:lang w:val="x-none" w:eastAsia="x-none"/>
        </w:rPr>
        <w:t>7.2 В случае невозможности разрешения разногласий путем переговоров они подлежат рассмотрению в арбитражном суде Пермского края в порядке, установленном действующим законодательством Российской Федерации.</w:t>
      </w:r>
      <w:r w:rsidRPr="00980BEF">
        <w:rPr>
          <w:i/>
          <w:sz w:val="23"/>
          <w:szCs w:val="23"/>
          <w:lang w:val="x-none" w:eastAsia="x-none"/>
        </w:rPr>
        <w:t xml:space="preserve"> </w:t>
      </w:r>
    </w:p>
    <w:p w14:paraId="18BD8307" w14:textId="77777777" w:rsidR="00980BEF" w:rsidRPr="00980BEF" w:rsidRDefault="00980BEF" w:rsidP="00980BEF">
      <w:pPr>
        <w:spacing w:after="120"/>
        <w:ind w:firstLine="567"/>
        <w:jc w:val="center"/>
        <w:rPr>
          <w:b/>
          <w:sz w:val="23"/>
          <w:szCs w:val="23"/>
          <w:lang w:val="x-none" w:eastAsia="x-none"/>
        </w:rPr>
      </w:pPr>
      <w:r w:rsidRPr="00980BEF">
        <w:rPr>
          <w:b/>
          <w:sz w:val="23"/>
          <w:szCs w:val="23"/>
          <w:lang w:val="x-none" w:eastAsia="x-none"/>
        </w:rPr>
        <w:t>8. ДЕЙСТВИЕ ОБСТОЯТЕЛЬСТВ НЕПРЕОДОЛИМОЙ СИЛЫ</w:t>
      </w:r>
    </w:p>
    <w:p w14:paraId="39585140" w14:textId="77777777" w:rsidR="00980BEF" w:rsidRPr="00980BEF" w:rsidRDefault="00980BEF" w:rsidP="00160EF0">
      <w:pPr>
        <w:numPr>
          <w:ilvl w:val="1"/>
          <w:numId w:val="32"/>
        </w:numPr>
        <w:tabs>
          <w:tab w:val="num" w:pos="1080"/>
        </w:tabs>
        <w:spacing w:after="0"/>
        <w:ind w:left="0" w:firstLine="567"/>
        <w:rPr>
          <w:sz w:val="23"/>
          <w:szCs w:val="23"/>
          <w:lang w:val="x-none" w:eastAsia="x-none"/>
        </w:rPr>
      </w:pPr>
      <w:r w:rsidRPr="00980BEF">
        <w:rPr>
          <w:sz w:val="23"/>
          <w:szCs w:val="23"/>
          <w:lang w:val="x-none" w:eastAsia="x-none"/>
        </w:rPr>
        <w:t>Стороны не несут ответственности за невыполнение или частичное невыполнение обязательств по настоящему Договору при возникновении непредвиденных обстоятельств, как-то: наводнение, пожар, землетрясение и другие стихийные бедствия, а также войны, военные действия, эмбарго, эпидемии, издание актов государственных органов, то есть чрезвычайных и не предотвратимых при данных условиях обстоятельств, не зависящие от обеих сторон. В этом случае срок обязательств отодвигается соразмерно времени, в течение которого будут действовать такие обстоятельства. Доказательством наступления форс-мажорных  обстоятельств  и их  продолжительности является письменное подтверждение, выданное соответствующим компетентным органом.</w:t>
      </w:r>
    </w:p>
    <w:p w14:paraId="0C31D673" w14:textId="77777777" w:rsidR="00980BEF" w:rsidRPr="00980BEF" w:rsidRDefault="00980BEF" w:rsidP="00160EF0">
      <w:pPr>
        <w:numPr>
          <w:ilvl w:val="1"/>
          <w:numId w:val="32"/>
        </w:numPr>
        <w:tabs>
          <w:tab w:val="num" w:pos="1080"/>
        </w:tabs>
        <w:spacing w:after="0"/>
        <w:ind w:left="0" w:firstLine="567"/>
        <w:rPr>
          <w:sz w:val="23"/>
          <w:szCs w:val="23"/>
          <w:lang w:val="x-none" w:eastAsia="x-none"/>
        </w:rPr>
      </w:pPr>
      <w:r w:rsidRPr="00980BEF">
        <w:rPr>
          <w:sz w:val="23"/>
          <w:szCs w:val="23"/>
          <w:lang w:val="x-none" w:eastAsia="x-none"/>
        </w:rPr>
        <w:t>При возникновении обстоятельств, препятствующих исполнению Договора, Стороны незамедлительно должны извещать друг друга и согласовывать действия по выполнению обязательств.</w:t>
      </w:r>
    </w:p>
    <w:p w14:paraId="6EFCB737" w14:textId="77777777" w:rsidR="00980BEF" w:rsidRPr="00980BEF" w:rsidRDefault="00980BEF" w:rsidP="00980BEF">
      <w:pPr>
        <w:spacing w:after="120"/>
        <w:jc w:val="center"/>
        <w:rPr>
          <w:b/>
          <w:sz w:val="23"/>
          <w:szCs w:val="23"/>
          <w:lang w:val="x-none" w:eastAsia="x-none"/>
        </w:rPr>
      </w:pPr>
      <w:r w:rsidRPr="00980BEF">
        <w:rPr>
          <w:b/>
          <w:sz w:val="23"/>
          <w:szCs w:val="23"/>
          <w:lang w:val="x-none" w:eastAsia="x-none"/>
        </w:rPr>
        <w:t>9. ПРОЧИЕ УСЛОВИЯ</w:t>
      </w:r>
    </w:p>
    <w:p w14:paraId="700DB715" w14:textId="77777777" w:rsidR="00980BEF" w:rsidRPr="00980BEF" w:rsidRDefault="00980BEF" w:rsidP="00980BEF">
      <w:pPr>
        <w:spacing w:after="120"/>
        <w:ind w:firstLine="540"/>
        <w:rPr>
          <w:sz w:val="23"/>
          <w:szCs w:val="23"/>
          <w:lang w:val="x-none" w:eastAsia="x-none"/>
        </w:rPr>
      </w:pPr>
      <w:r w:rsidRPr="00980BEF">
        <w:rPr>
          <w:sz w:val="23"/>
          <w:szCs w:val="23"/>
          <w:lang w:val="x-none" w:eastAsia="x-none"/>
        </w:rPr>
        <w:lastRenderedPageBreak/>
        <w:t>9.1 Все изменения и дополнения к настоящему Договору считаются действительными при условии оформления  их в письменной форме и утверждения уполномоченными на то представителями обеих Сторон.</w:t>
      </w:r>
    </w:p>
    <w:p w14:paraId="59359571" w14:textId="77777777" w:rsidR="00980BEF" w:rsidRPr="00980BEF" w:rsidRDefault="00980BEF" w:rsidP="00980BEF">
      <w:pPr>
        <w:ind w:firstLine="540"/>
        <w:rPr>
          <w:bCs/>
          <w:sz w:val="23"/>
          <w:szCs w:val="23"/>
        </w:rPr>
      </w:pPr>
      <w:r w:rsidRPr="00980BEF">
        <w:rPr>
          <w:bCs/>
          <w:sz w:val="23"/>
          <w:szCs w:val="23"/>
        </w:rPr>
        <w:t>9.2 Взаимоотношения Сторон, не урегулированные настоящим договором, регламентируются действующим  гражданским  законодательством  РФ.</w:t>
      </w:r>
    </w:p>
    <w:p w14:paraId="77B2F0C8" w14:textId="77777777" w:rsidR="00980BEF" w:rsidRPr="00980BEF" w:rsidRDefault="00980BEF" w:rsidP="00980BEF">
      <w:pPr>
        <w:ind w:firstLine="540"/>
        <w:rPr>
          <w:bCs/>
          <w:sz w:val="23"/>
          <w:szCs w:val="23"/>
        </w:rPr>
      </w:pPr>
      <w:r w:rsidRPr="00980BEF">
        <w:rPr>
          <w:bCs/>
          <w:sz w:val="23"/>
          <w:szCs w:val="23"/>
        </w:rPr>
        <w:t>9.3</w:t>
      </w:r>
      <w:proofErr w:type="gramStart"/>
      <w:r w:rsidRPr="00980BEF">
        <w:rPr>
          <w:bCs/>
          <w:sz w:val="23"/>
          <w:szCs w:val="23"/>
        </w:rPr>
        <w:t xml:space="preserve"> Н</w:t>
      </w:r>
      <w:proofErr w:type="gramEnd"/>
      <w:r w:rsidRPr="00980BEF">
        <w:rPr>
          <w:bCs/>
          <w:sz w:val="23"/>
          <w:szCs w:val="23"/>
        </w:rPr>
        <w:t>и одна из Сторон не имеет права передавать свои права и обязанности по настоящему договору третьим лицам без письменного согласия на это другой стороны.</w:t>
      </w:r>
    </w:p>
    <w:p w14:paraId="26CC159B" w14:textId="77777777" w:rsidR="00980BEF" w:rsidRPr="00980BEF" w:rsidRDefault="00980BEF" w:rsidP="00980BEF">
      <w:pPr>
        <w:tabs>
          <w:tab w:val="left" w:pos="576"/>
        </w:tabs>
        <w:ind w:firstLine="567"/>
        <w:rPr>
          <w:bCs/>
          <w:sz w:val="23"/>
          <w:szCs w:val="23"/>
        </w:rPr>
      </w:pPr>
      <w:r w:rsidRPr="00980BEF">
        <w:rPr>
          <w:bCs/>
          <w:sz w:val="23"/>
          <w:szCs w:val="23"/>
        </w:rPr>
        <w:t>9.4</w:t>
      </w:r>
      <w:proofErr w:type="gramStart"/>
      <w:r w:rsidRPr="00980BEF">
        <w:rPr>
          <w:bCs/>
          <w:sz w:val="23"/>
          <w:szCs w:val="23"/>
        </w:rPr>
        <w:t xml:space="preserve"> Д</w:t>
      </w:r>
      <w:proofErr w:type="gramEnd"/>
      <w:r w:rsidRPr="00980BEF">
        <w:rPr>
          <w:bCs/>
          <w:sz w:val="23"/>
          <w:szCs w:val="23"/>
        </w:rPr>
        <w:t>ля  подписания  и  согласования  условий  договора  допускается  использование  факсимильной  связи,</w:t>
      </w:r>
      <w:r w:rsidRPr="00980BEF">
        <w:rPr>
          <w:sz w:val="23"/>
          <w:szCs w:val="23"/>
        </w:rPr>
        <w:t xml:space="preserve"> обеспечивающей подтверждение факта и даты получения,</w:t>
      </w:r>
      <w:r w:rsidRPr="00980BEF">
        <w:rPr>
          <w:bCs/>
          <w:sz w:val="23"/>
          <w:szCs w:val="23"/>
        </w:rPr>
        <w:t xml:space="preserve"> с обязательным последующим обменом подлинными экземплярами. Каждая из сторон обязуется в течение одного рабочего дня направить другой стороне подписанные документы электронным видом связи и в подлиннике почтой.</w:t>
      </w:r>
    </w:p>
    <w:p w14:paraId="7E6592D4" w14:textId="77777777" w:rsidR="00980BEF" w:rsidRPr="00980BEF" w:rsidRDefault="00980BEF" w:rsidP="00980BEF">
      <w:pPr>
        <w:tabs>
          <w:tab w:val="num" w:pos="576"/>
        </w:tabs>
        <w:ind w:firstLine="540"/>
        <w:rPr>
          <w:bCs/>
          <w:sz w:val="23"/>
          <w:szCs w:val="23"/>
        </w:rPr>
      </w:pPr>
      <w:r w:rsidRPr="00980BEF">
        <w:rPr>
          <w:bCs/>
          <w:sz w:val="23"/>
          <w:szCs w:val="23"/>
        </w:rPr>
        <w:t xml:space="preserve">9.5 Настоящий договор составлен и подписан в 2-х экземплярах, по одному для каждой из Сторон. </w:t>
      </w:r>
    </w:p>
    <w:p w14:paraId="19BEBFB6" w14:textId="77777777" w:rsidR="00980BEF" w:rsidRPr="00980BEF" w:rsidRDefault="00980BEF" w:rsidP="00160EF0">
      <w:pPr>
        <w:numPr>
          <w:ilvl w:val="1"/>
          <w:numId w:val="34"/>
        </w:numPr>
        <w:tabs>
          <w:tab w:val="clear" w:pos="360"/>
          <w:tab w:val="num" w:pos="0"/>
          <w:tab w:val="num" w:pos="1080"/>
        </w:tabs>
        <w:spacing w:after="0"/>
        <w:ind w:left="0" w:firstLine="540"/>
        <w:rPr>
          <w:sz w:val="23"/>
          <w:szCs w:val="23"/>
          <w:lang w:val="x-none" w:eastAsia="x-none"/>
        </w:rPr>
      </w:pPr>
      <w:r w:rsidRPr="00980BEF">
        <w:rPr>
          <w:sz w:val="23"/>
          <w:szCs w:val="23"/>
          <w:lang w:val="x-none" w:eastAsia="x-none"/>
        </w:rPr>
        <w:t xml:space="preserve"> Условия настоящего Договора и соглашений (приложений, протоколов и т.п.) к нему конфиденциальны и не подлежат разглашению.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данного Договора и приложений к нему.</w:t>
      </w:r>
    </w:p>
    <w:p w14:paraId="45CD63C9" w14:textId="77777777" w:rsidR="00980BEF" w:rsidRPr="00980BEF" w:rsidRDefault="00980BEF" w:rsidP="00160EF0">
      <w:pPr>
        <w:numPr>
          <w:ilvl w:val="1"/>
          <w:numId w:val="34"/>
        </w:numPr>
        <w:tabs>
          <w:tab w:val="clear" w:pos="360"/>
          <w:tab w:val="num" w:pos="0"/>
          <w:tab w:val="num" w:pos="1080"/>
        </w:tabs>
        <w:spacing w:after="0"/>
        <w:ind w:left="0" w:firstLine="540"/>
        <w:rPr>
          <w:sz w:val="23"/>
          <w:szCs w:val="23"/>
          <w:lang w:val="x-none" w:eastAsia="x-none"/>
        </w:rPr>
      </w:pPr>
      <w:r w:rsidRPr="00980BEF">
        <w:rPr>
          <w:sz w:val="23"/>
          <w:szCs w:val="23"/>
          <w:lang w:val="x-none" w:eastAsia="x-none"/>
        </w:rPr>
        <w:t xml:space="preserve">Вся корреспонденция  по исполнению данного договора (включая первичную учетную документацию, счета-фактуры и др.) направляются в адрес Грузополучателя с обязательным указанием номера договора на имя ответственного исполнителя по договору. Ответственным исполнителем по данному договору со стороны Грузополучателя является </w:t>
      </w:r>
      <w:r w:rsidRPr="00980BEF">
        <w:rPr>
          <w:sz w:val="23"/>
          <w:szCs w:val="23"/>
          <w:lang w:eastAsia="x-none"/>
        </w:rPr>
        <w:t>Такмиева Любовь Сергеевна</w:t>
      </w:r>
      <w:r w:rsidRPr="00980BEF">
        <w:rPr>
          <w:sz w:val="23"/>
          <w:szCs w:val="23"/>
          <w:lang w:val="x-none" w:eastAsia="x-none"/>
        </w:rPr>
        <w:t>, тел. для связи  № (34273) 28-</w:t>
      </w:r>
      <w:r w:rsidRPr="00980BEF">
        <w:rPr>
          <w:sz w:val="23"/>
          <w:szCs w:val="23"/>
          <w:lang w:eastAsia="x-none"/>
        </w:rPr>
        <w:t>214</w:t>
      </w:r>
      <w:r w:rsidRPr="00980BEF">
        <w:rPr>
          <w:sz w:val="23"/>
          <w:szCs w:val="23"/>
          <w:lang w:val="x-none" w:eastAsia="x-none"/>
        </w:rPr>
        <w:t>.</w:t>
      </w:r>
    </w:p>
    <w:p w14:paraId="7379F879" w14:textId="77777777" w:rsidR="00980BEF" w:rsidRPr="00980BEF" w:rsidRDefault="00980BEF" w:rsidP="00160EF0">
      <w:pPr>
        <w:numPr>
          <w:ilvl w:val="1"/>
          <w:numId w:val="34"/>
        </w:numPr>
        <w:tabs>
          <w:tab w:val="clear" w:pos="360"/>
          <w:tab w:val="num" w:pos="0"/>
          <w:tab w:val="num" w:pos="1080"/>
        </w:tabs>
        <w:spacing w:after="0"/>
        <w:ind w:left="0" w:firstLine="540"/>
        <w:rPr>
          <w:sz w:val="23"/>
          <w:szCs w:val="23"/>
          <w:lang w:val="x-none" w:eastAsia="x-none"/>
        </w:rPr>
      </w:pPr>
      <w:r w:rsidRPr="00980BEF">
        <w:rPr>
          <w:sz w:val="23"/>
          <w:szCs w:val="23"/>
          <w:lang w:val="x-none" w:eastAsia="x-none"/>
        </w:rPr>
        <w:t xml:space="preserve"> Ответственным исполнителем по данному договору со стороны Поставщика является _________________________, тел. для связи  № (____) ______________.</w:t>
      </w:r>
    </w:p>
    <w:p w14:paraId="293E2DB9" w14:textId="77777777" w:rsidR="00980BEF" w:rsidRPr="00980BEF" w:rsidRDefault="00980BEF" w:rsidP="00160EF0">
      <w:pPr>
        <w:numPr>
          <w:ilvl w:val="1"/>
          <w:numId w:val="34"/>
        </w:numPr>
        <w:tabs>
          <w:tab w:val="clear" w:pos="360"/>
          <w:tab w:val="num" w:pos="0"/>
          <w:tab w:val="num" w:pos="1080"/>
        </w:tabs>
        <w:spacing w:after="0"/>
        <w:ind w:left="0" w:firstLine="540"/>
        <w:rPr>
          <w:sz w:val="23"/>
          <w:szCs w:val="23"/>
          <w:lang w:val="x-none" w:eastAsia="x-none"/>
        </w:rPr>
      </w:pPr>
      <w:r w:rsidRPr="00980BEF">
        <w:rPr>
          <w:sz w:val="23"/>
          <w:szCs w:val="23"/>
          <w:lang w:val="x-none" w:eastAsia="x-none"/>
        </w:rPr>
        <w:t xml:space="preserve"> В случае изменения у какой-либо из Сторон местонахождения, названия, банковских и иных реквизитов, она обязана в разумный срок (до выполнения обязательств по оплате) сообщить об этом другой стороне.</w:t>
      </w:r>
    </w:p>
    <w:p w14:paraId="516CDE1C" w14:textId="77777777" w:rsidR="00980BEF" w:rsidRPr="00980BEF" w:rsidRDefault="00980BEF" w:rsidP="00160EF0">
      <w:pPr>
        <w:numPr>
          <w:ilvl w:val="1"/>
          <w:numId w:val="34"/>
        </w:numPr>
        <w:tabs>
          <w:tab w:val="clear" w:pos="360"/>
          <w:tab w:val="num" w:pos="0"/>
          <w:tab w:val="num" w:pos="1080"/>
        </w:tabs>
        <w:spacing w:after="0"/>
        <w:ind w:left="0" w:firstLine="540"/>
        <w:rPr>
          <w:sz w:val="23"/>
          <w:szCs w:val="23"/>
          <w:lang w:val="x-none" w:eastAsia="x-none"/>
        </w:rPr>
      </w:pPr>
      <w:r w:rsidRPr="00980BEF">
        <w:rPr>
          <w:sz w:val="23"/>
          <w:szCs w:val="23"/>
          <w:lang w:val="x-none" w:eastAsia="x-none"/>
        </w:rPr>
        <w:t xml:space="preserve">У Покупателя принята Экологическая политика, Энергетическая политика, Техническая политика, Политика в области профессиональной безопасности и здоровья (ознакомиться можно на Интернет-сайте </w:t>
      </w:r>
      <w:hyperlink r:id="rId29" w:history="1">
        <w:r w:rsidRPr="00980BEF">
          <w:rPr>
            <w:color w:val="0000FF"/>
            <w:sz w:val="23"/>
            <w:szCs w:val="23"/>
            <w:u w:val="single"/>
            <w:lang w:val="en-US" w:eastAsia="x-none"/>
          </w:rPr>
          <w:t>www</w:t>
        </w:r>
        <w:r w:rsidRPr="00980BEF">
          <w:rPr>
            <w:color w:val="0000FF"/>
            <w:sz w:val="23"/>
            <w:szCs w:val="23"/>
            <w:u w:val="single"/>
            <w:lang w:val="x-none" w:eastAsia="x-none"/>
          </w:rPr>
          <w:t>.</w:t>
        </w:r>
        <w:proofErr w:type="spellStart"/>
        <w:r w:rsidRPr="00980BEF">
          <w:rPr>
            <w:color w:val="0000FF"/>
            <w:sz w:val="23"/>
            <w:szCs w:val="23"/>
            <w:u w:val="single"/>
            <w:lang w:val="en-US" w:eastAsia="x-none"/>
          </w:rPr>
          <w:t>goznak</w:t>
        </w:r>
        <w:proofErr w:type="spellEnd"/>
        <w:r w:rsidRPr="00980BEF">
          <w:rPr>
            <w:color w:val="0000FF"/>
            <w:sz w:val="23"/>
            <w:szCs w:val="23"/>
            <w:u w:val="single"/>
            <w:lang w:val="x-none" w:eastAsia="x-none"/>
          </w:rPr>
          <w:t>.</w:t>
        </w:r>
        <w:proofErr w:type="spellStart"/>
        <w:r w:rsidRPr="00980BEF">
          <w:rPr>
            <w:color w:val="0000FF"/>
            <w:sz w:val="23"/>
            <w:szCs w:val="23"/>
            <w:u w:val="single"/>
            <w:lang w:val="en-US" w:eastAsia="x-none"/>
          </w:rPr>
          <w:t>ru</w:t>
        </w:r>
        <w:proofErr w:type="spellEnd"/>
      </w:hyperlink>
      <w:r w:rsidRPr="00980BEF">
        <w:rPr>
          <w:sz w:val="23"/>
          <w:szCs w:val="23"/>
          <w:lang w:val="x-none" w:eastAsia="x-none"/>
        </w:rPr>
        <w:t>), а так же внедрены система экологического менеджмента и система менеджмента профессиональной безопасности и здоровья. В связи с этим Поставщик (услуг, материалов, оборудования и другой продукции) обязан предоставить вместе с поставляемой продукцией документацию, содержащую информацию о безопасности своей продукции для окружающей среды и человека, условия хранения и утилизации.</w:t>
      </w:r>
    </w:p>
    <w:p w14:paraId="5891B216" w14:textId="77777777" w:rsidR="00980BEF" w:rsidRPr="00980BEF" w:rsidRDefault="00980BEF" w:rsidP="00160EF0">
      <w:pPr>
        <w:numPr>
          <w:ilvl w:val="1"/>
          <w:numId w:val="34"/>
        </w:numPr>
        <w:tabs>
          <w:tab w:val="clear" w:pos="360"/>
          <w:tab w:val="num" w:pos="0"/>
          <w:tab w:val="num" w:pos="1080"/>
        </w:tabs>
        <w:spacing w:after="0"/>
        <w:ind w:left="0" w:firstLine="540"/>
        <w:rPr>
          <w:sz w:val="23"/>
          <w:szCs w:val="23"/>
          <w:lang w:val="x-none" w:eastAsia="x-none"/>
        </w:rPr>
      </w:pPr>
      <w:r w:rsidRPr="00980BEF">
        <w:rPr>
          <w:sz w:val="23"/>
          <w:szCs w:val="23"/>
          <w:lang w:val="x-none" w:eastAsia="x-none"/>
        </w:rPr>
        <w:t>Стороны обязаны принимать все необходимые меры в ходе исполнения договора для создания условий по противодействию коммерческому подкупу.</w:t>
      </w:r>
    </w:p>
    <w:p w14:paraId="6869CEA1" w14:textId="77777777" w:rsidR="00980BEF" w:rsidRPr="00980BEF" w:rsidRDefault="00980BEF" w:rsidP="00160EF0">
      <w:pPr>
        <w:numPr>
          <w:ilvl w:val="1"/>
          <w:numId w:val="34"/>
        </w:numPr>
        <w:tabs>
          <w:tab w:val="clear" w:pos="360"/>
          <w:tab w:val="num" w:pos="0"/>
          <w:tab w:val="num" w:pos="1080"/>
        </w:tabs>
        <w:spacing w:after="0"/>
        <w:ind w:left="0" w:firstLine="540"/>
        <w:rPr>
          <w:sz w:val="23"/>
          <w:szCs w:val="23"/>
          <w:lang w:val="x-none" w:eastAsia="x-none"/>
        </w:rPr>
      </w:pPr>
      <w:r w:rsidRPr="00980BEF">
        <w:rPr>
          <w:sz w:val="23"/>
          <w:szCs w:val="23"/>
          <w:lang w:val="x-none" w:eastAsia="x-none"/>
        </w:rPr>
        <w:t>В случае выявления какой-либо из Сторон фактов, указывающих на действия по коммерческому подкупу, Сторона обязуется не позднее 5 рабочих дней  уведомить о подобных фактах другую Сторону. По требованию Стороны-уведомителя другая сторона обязуется  не позднее 10 дней создать комиссию по служебному расследованию, обеспечить ее работу и проинформировать Сторону-уведомителя о результатах расследования и принятых мерах не позднее 30 дней с начала работы комиссии. В случае отказа от проведения служебного расследования на Сторону накладывается штраф в размере 10 % (в каждом конкретном случае в зависимости от суммы контракта) от суммы контракта или другая Сторона вправе расторгнуть договор в одностороннем порядке.</w:t>
      </w:r>
    </w:p>
    <w:p w14:paraId="3E28F21F" w14:textId="77777777" w:rsidR="00980BEF" w:rsidRPr="00980BEF" w:rsidRDefault="00980BEF" w:rsidP="00160EF0">
      <w:pPr>
        <w:numPr>
          <w:ilvl w:val="1"/>
          <w:numId w:val="34"/>
        </w:numPr>
        <w:tabs>
          <w:tab w:val="clear" w:pos="360"/>
          <w:tab w:val="num" w:pos="0"/>
          <w:tab w:val="num" w:pos="928"/>
          <w:tab w:val="num" w:pos="1080"/>
        </w:tabs>
        <w:spacing w:after="0"/>
        <w:ind w:left="0" w:firstLine="540"/>
        <w:rPr>
          <w:sz w:val="23"/>
          <w:szCs w:val="23"/>
          <w:lang w:val="x-none" w:eastAsia="x-none"/>
        </w:rPr>
      </w:pPr>
      <w:r w:rsidRPr="00980BEF">
        <w:rPr>
          <w:sz w:val="23"/>
          <w:szCs w:val="23"/>
          <w:lang w:val="x-none" w:eastAsia="x-none"/>
        </w:rPr>
        <w:t>Положения о законных процентах (</w:t>
      </w:r>
      <w:hyperlink r:id="rId30" w:tooltip="&quot;Гражданский кодекс Российской Федерации (часть первая)&quot; от 30.11.1994 N 51-ФЗ (ред. от 13.07.2015) (с изм. и доп., вступ. в силу с 01.10.2015)------------ Недействующая редакция{КонсультантПлюс}" w:history="1">
        <w:r w:rsidRPr="00980BEF">
          <w:rPr>
            <w:color w:val="0000FF"/>
            <w:sz w:val="23"/>
            <w:szCs w:val="23"/>
            <w:lang w:val="x-none" w:eastAsia="x-none"/>
          </w:rPr>
          <w:t>ст. 317.1</w:t>
        </w:r>
      </w:hyperlink>
      <w:r w:rsidRPr="00980BEF">
        <w:rPr>
          <w:sz w:val="23"/>
          <w:szCs w:val="23"/>
          <w:lang w:val="x-none" w:eastAsia="x-none"/>
        </w:rPr>
        <w:t xml:space="preserve"> ГК РФ) не применяются к денежным обязательствам сторон по настоящему договору.</w:t>
      </w:r>
    </w:p>
    <w:p w14:paraId="43DD5DDD" w14:textId="77777777" w:rsidR="00980BEF" w:rsidRPr="00980BEF" w:rsidRDefault="00980BEF" w:rsidP="00980BEF">
      <w:pPr>
        <w:tabs>
          <w:tab w:val="num" w:pos="0"/>
        </w:tabs>
        <w:spacing w:after="120"/>
        <w:rPr>
          <w:b/>
          <w:sz w:val="23"/>
          <w:szCs w:val="23"/>
          <w:lang w:eastAsia="x-none"/>
        </w:rPr>
      </w:pPr>
    </w:p>
    <w:p w14:paraId="1E66AF85" w14:textId="77777777" w:rsidR="00980BEF" w:rsidRPr="00980BEF" w:rsidRDefault="00980BEF" w:rsidP="00980BEF">
      <w:pPr>
        <w:spacing w:after="120"/>
        <w:jc w:val="center"/>
        <w:rPr>
          <w:b/>
          <w:sz w:val="23"/>
          <w:szCs w:val="23"/>
          <w:lang w:val="x-none" w:eastAsia="x-none"/>
        </w:rPr>
      </w:pPr>
      <w:r w:rsidRPr="00980BEF">
        <w:rPr>
          <w:b/>
          <w:sz w:val="23"/>
          <w:szCs w:val="23"/>
          <w:lang w:val="x-none" w:eastAsia="x-none"/>
        </w:rPr>
        <w:t>10. АДРЕСА И БАНКОВСКИЕ РЕКВИЗИТЫ СТОРОН</w:t>
      </w:r>
    </w:p>
    <w:tbl>
      <w:tblPr>
        <w:tblW w:w="10128" w:type="dxa"/>
        <w:tblInd w:w="108" w:type="dxa"/>
        <w:tblLook w:val="01E0" w:firstRow="1" w:lastRow="1" w:firstColumn="1" w:lastColumn="1" w:noHBand="0" w:noVBand="0"/>
      </w:tblPr>
      <w:tblGrid>
        <w:gridCol w:w="5157"/>
        <w:gridCol w:w="5157"/>
      </w:tblGrid>
      <w:tr w:rsidR="00980BEF" w:rsidRPr="00980BEF" w14:paraId="6630D49D" w14:textId="77777777" w:rsidTr="006C1168">
        <w:tc>
          <w:tcPr>
            <w:tcW w:w="5387" w:type="dxa"/>
            <w:shd w:val="clear" w:color="auto" w:fill="auto"/>
          </w:tcPr>
          <w:p w14:paraId="646838B0" w14:textId="77777777" w:rsidR="00980BEF" w:rsidRPr="00980BEF" w:rsidRDefault="00980BEF" w:rsidP="00980BEF">
            <w:pPr>
              <w:jc w:val="center"/>
              <w:rPr>
                <w:b/>
                <w:sz w:val="23"/>
                <w:szCs w:val="23"/>
              </w:rPr>
            </w:pPr>
          </w:p>
          <w:p w14:paraId="0D539AB2" w14:textId="77777777" w:rsidR="00980BEF" w:rsidRPr="00980BEF" w:rsidRDefault="00980BEF" w:rsidP="00980BEF">
            <w:pPr>
              <w:rPr>
                <w:sz w:val="23"/>
                <w:szCs w:val="23"/>
              </w:rPr>
            </w:pPr>
            <w:r w:rsidRPr="00980BEF">
              <w:rPr>
                <w:b/>
                <w:sz w:val="23"/>
                <w:szCs w:val="23"/>
              </w:rPr>
              <w:t>Покупатель:</w:t>
            </w:r>
          </w:p>
        </w:tc>
        <w:tc>
          <w:tcPr>
            <w:tcW w:w="4741" w:type="dxa"/>
            <w:shd w:val="clear" w:color="auto" w:fill="auto"/>
          </w:tcPr>
          <w:p w14:paraId="5B626193" w14:textId="77777777" w:rsidR="00980BEF" w:rsidRPr="00980BEF" w:rsidRDefault="00980BEF" w:rsidP="00980BEF">
            <w:pPr>
              <w:jc w:val="center"/>
              <w:rPr>
                <w:b/>
                <w:sz w:val="23"/>
                <w:szCs w:val="23"/>
              </w:rPr>
            </w:pPr>
          </w:p>
          <w:p w14:paraId="6846261B" w14:textId="77777777" w:rsidR="00980BEF" w:rsidRPr="00980BEF" w:rsidRDefault="00980BEF" w:rsidP="00980BEF">
            <w:pPr>
              <w:rPr>
                <w:b/>
                <w:sz w:val="23"/>
                <w:szCs w:val="23"/>
              </w:rPr>
            </w:pPr>
            <w:r w:rsidRPr="00980BEF">
              <w:rPr>
                <w:b/>
                <w:sz w:val="23"/>
                <w:szCs w:val="23"/>
              </w:rPr>
              <w:t>Поставщик:</w:t>
            </w:r>
          </w:p>
        </w:tc>
      </w:tr>
      <w:tr w:rsidR="00980BEF" w:rsidRPr="00980BEF" w14:paraId="63816851" w14:textId="77777777" w:rsidTr="006C1168">
        <w:tc>
          <w:tcPr>
            <w:tcW w:w="5387" w:type="dxa"/>
            <w:shd w:val="clear" w:color="auto" w:fill="auto"/>
          </w:tcPr>
          <w:p w14:paraId="7A598012" w14:textId="77777777" w:rsidR="00980BEF" w:rsidRPr="00980BEF" w:rsidRDefault="00980BEF" w:rsidP="00980BEF">
            <w:pPr>
              <w:snapToGrid w:val="0"/>
              <w:rPr>
                <w:b/>
                <w:bCs/>
                <w:sz w:val="23"/>
                <w:szCs w:val="23"/>
              </w:rPr>
            </w:pPr>
            <w:r w:rsidRPr="00980BEF">
              <w:rPr>
                <w:b/>
                <w:bCs/>
                <w:sz w:val="23"/>
                <w:szCs w:val="23"/>
              </w:rPr>
              <w:t xml:space="preserve">Акционерное общество «Гознак» (АО «Гознак») </w:t>
            </w:r>
          </w:p>
          <w:p w14:paraId="5693281A" w14:textId="77777777" w:rsidR="00980BEF" w:rsidRPr="00980BEF" w:rsidRDefault="00980BEF" w:rsidP="00980BEF">
            <w:pPr>
              <w:rPr>
                <w:sz w:val="23"/>
                <w:szCs w:val="23"/>
                <w:u w:val="single"/>
              </w:rPr>
            </w:pPr>
            <w:r w:rsidRPr="00980BEF">
              <w:rPr>
                <w:sz w:val="23"/>
                <w:szCs w:val="23"/>
              </w:rPr>
              <w:t>Юридический адрес</w:t>
            </w:r>
            <w:r w:rsidRPr="00980BEF">
              <w:rPr>
                <w:sz w:val="23"/>
                <w:szCs w:val="23"/>
                <w:u w:val="single"/>
              </w:rPr>
              <w:t xml:space="preserve">: </w:t>
            </w:r>
          </w:p>
          <w:p w14:paraId="66764722" w14:textId="77777777" w:rsidR="00980BEF" w:rsidRPr="00980BEF" w:rsidRDefault="00980BEF" w:rsidP="00980BEF">
            <w:pPr>
              <w:rPr>
                <w:sz w:val="23"/>
                <w:szCs w:val="23"/>
              </w:rPr>
            </w:pPr>
            <w:smartTag w:uri="urn:schemas-microsoft-com:office:smarttags" w:element="metricconverter">
              <w:smartTagPr>
                <w:attr w:name="ProductID" w:val="197046, г"/>
              </w:smartTagPr>
              <w:r w:rsidRPr="00980BEF">
                <w:rPr>
                  <w:sz w:val="23"/>
                  <w:szCs w:val="23"/>
                </w:rPr>
                <w:lastRenderedPageBreak/>
                <w:t>197046, г</w:t>
              </w:r>
            </w:smartTag>
            <w:r w:rsidRPr="00980BEF">
              <w:rPr>
                <w:sz w:val="23"/>
                <w:szCs w:val="23"/>
              </w:rPr>
              <w:t xml:space="preserve">. Санкт-Петербург, территория Петропавловская крепость, дом 3 литер Г </w:t>
            </w:r>
          </w:p>
          <w:p w14:paraId="6293CD73" w14:textId="77777777" w:rsidR="00980BEF" w:rsidRPr="00980BEF" w:rsidRDefault="00980BEF" w:rsidP="00980BEF">
            <w:pPr>
              <w:spacing w:after="120"/>
              <w:rPr>
                <w:b/>
                <w:bCs/>
                <w:sz w:val="23"/>
                <w:szCs w:val="23"/>
                <w:lang w:val="x-none" w:eastAsia="x-none"/>
              </w:rPr>
            </w:pPr>
            <w:r w:rsidRPr="00980BEF">
              <w:rPr>
                <w:b/>
                <w:bCs/>
                <w:sz w:val="23"/>
                <w:szCs w:val="23"/>
                <w:lang w:val="x-none" w:eastAsia="x-none"/>
              </w:rPr>
              <w:t>Грузополучатель-Плательщик:</w:t>
            </w:r>
          </w:p>
          <w:p w14:paraId="5B3D9668" w14:textId="77777777" w:rsidR="00980BEF" w:rsidRPr="00980BEF" w:rsidRDefault="00980BEF" w:rsidP="00980BEF">
            <w:pPr>
              <w:rPr>
                <w:b/>
                <w:bCs/>
                <w:sz w:val="23"/>
                <w:szCs w:val="23"/>
              </w:rPr>
            </w:pPr>
            <w:proofErr w:type="spellStart"/>
            <w:r w:rsidRPr="00980BEF">
              <w:rPr>
                <w:b/>
                <w:bCs/>
                <w:sz w:val="23"/>
                <w:szCs w:val="23"/>
              </w:rPr>
              <w:t>Краснокамская</w:t>
            </w:r>
            <w:proofErr w:type="spellEnd"/>
            <w:r w:rsidRPr="00980BEF">
              <w:rPr>
                <w:b/>
                <w:bCs/>
                <w:sz w:val="23"/>
                <w:szCs w:val="23"/>
              </w:rPr>
              <w:t xml:space="preserve"> бумажная фабрика-</w:t>
            </w:r>
          </w:p>
          <w:p w14:paraId="64C0079E" w14:textId="77777777" w:rsidR="00980BEF" w:rsidRPr="00980BEF" w:rsidRDefault="00980BEF" w:rsidP="00980BEF">
            <w:pPr>
              <w:rPr>
                <w:b/>
                <w:bCs/>
                <w:sz w:val="23"/>
                <w:szCs w:val="23"/>
              </w:rPr>
            </w:pPr>
            <w:r w:rsidRPr="00980BEF">
              <w:rPr>
                <w:b/>
                <w:bCs/>
                <w:sz w:val="23"/>
                <w:szCs w:val="23"/>
              </w:rPr>
              <w:t>филиал акционерного общества «Гознак»</w:t>
            </w:r>
          </w:p>
          <w:p w14:paraId="35F1318F" w14:textId="77777777" w:rsidR="00980BEF" w:rsidRPr="00980BEF" w:rsidRDefault="00980BEF" w:rsidP="00980BEF">
            <w:pPr>
              <w:rPr>
                <w:b/>
                <w:bCs/>
                <w:sz w:val="23"/>
                <w:szCs w:val="23"/>
              </w:rPr>
            </w:pPr>
            <w:r w:rsidRPr="00980BEF">
              <w:rPr>
                <w:b/>
                <w:bCs/>
                <w:sz w:val="23"/>
                <w:szCs w:val="23"/>
              </w:rPr>
              <w:t>(КБФ – филиал АО «Гознак»)</w:t>
            </w:r>
          </w:p>
          <w:p w14:paraId="010709C7" w14:textId="77777777" w:rsidR="00980BEF" w:rsidRPr="00980BEF" w:rsidRDefault="00980BEF" w:rsidP="00980BEF">
            <w:pPr>
              <w:rPr>
                <w:sz w:val="23"/>
                <w:szCs w:val="23"/>
              </w:rPr>
            </w:pPr>
            <w:r w:rsidRPr="00980BEF">
              <w:rPr>
                <w:sz w:val="23"/>
                <w:szCs w:val="23"/>
              </w:rPr>
              <w:t xml:space="preserve">617060, Пермский край, г. Краснокамск, </w:t>
            </w:r>
          </w:p>
          <w:p w14:paraId="060ECE12" w14:textId="77777777" w:rsidR="00980BEF" w:rsidRPr="00980BEF" w:rsidRDefault="00980BEF" w:rsidP="00980BEF">
            <w:pPr>
              <w:rPr>
                <w:sz w:val="23"/>
                <w:szCs w:val="23"/>
              </w:rPr>
            </w:pPr>
            <w:r w:rsidRPr="00980BEF">
              <w:rPr>
                <w:sz w:val="23"/>
                <w:szCs w:val="23"/>
              </w:rPr>
              <w:t>ул. Школьная,13</w:t>
            </w:r>
          </w:p>
          <w:p w14:paraId="0104338E" w14:textId="77777777" w:rsidR="00980BEF" w:rsidRPr="00980BEF" w:rsidRDefault="00980BEF" w:rsidP="00980BEF">
            <w:pPr>
              <w:rPr>
                <w:sz w:val="23"/>
                <w:szCs w:val="23"/>
              </w:rPr>
            </w:pPr>
            <w:r w:rsidRPr="00980BEF">
              <w:rPr>
                <w:sz w:val="23"/>
                <w:szCs w:val="23"/>
              </w:rPr>
              <w:t>ИНН 7813252159   КПП 591643001</w:t>
            </w:r>
          </w:p>
          <w:p w14:paraId="193A713E" w14:textId="77777777" w:rsidR="00980BEF" w:rsidRPr="00980BEF" w:rsidRDefault="00980BEF" w:rsidP="00980BEF">
            <w:pPr>
              <w:rPr>
                <w:sz w:val="23"/>
                <w:szCs w:val="23"/>
              </w:rPr>
            </w:pPr>
            <w:r w:rsidRPr="00980BEF">
              <w:rPr>
                <w:sz w:val="23"/>
                <w:szCs w:val="23"/>
              </w:rPr>
              <w:t>Волго-Вятский банк ПАО Сбербанк</w:t>
            </w:r>
          </w:p>
          <w:p w14:paraId="72171E84" w14:textId="77777777" w:rsidR="00980BEF" w:rsidRPr="00980BEF" w:rsidRDefault="00980BEF" w:rsidP="00980BEF">
            <w:pPr>
              <w:rPr>
                <w:sz w:val="23"/>
                <w:szCs w:val="23"/>
              </w:rPr>
            </w:pPr>
            <w:r w:rsidRPr="00980BEF">
              <w:rPr>
                <w:sz w:val="23"/>
                <w:szCs w:val="23"/>
              </w:rPr>
              <w:t xml:space="preserve">р/с 40502810749510110003 </w:t>
            </w:r>
          </w:p>
          <w:p w14:paraId="7BFAAA7B" w14:textId="77777777" w:rsidR="00980BEF" w:rsidRPr="00980BEF" w:rsidRDefault="00980BEF" w:rsidP="00980BEF">
            <w:pPr>
              <w:rPr>
                <w:sz w:val="23"/>
                <w:szCs w:val="23"/>
              </w:rPr>
            </w:pPr>
            <w:r w:rsidRPr="00980BEF">
              <w:rPr>
                <w:sz w:val="23"/>
                <w:szCs w:val="23"/>
              </w:rPr>
              <w:t xml:space="preserve">к/с 30101810900000000603 </w:t>
            </w:r>
          </w:p>
          <w:p w14:paraId="5A6B2C8A" w14:textId="77777777" w:rsidR="00980BEF" w:rsidRPr="00980BEF" w:rsidRDefault="00980BEF" w:rsidP="00980BEF">
            <w:pPr>
              <w:rPr>
                <w:sz w:val="23"/>
                <w:szCs w:val="23"/>
              </w:rPr>
            </w:pPr>
            <w:r w:rsidRPr="00980BEF">
              <w:rPr>
                <w:sz w:val="23"/>
                <w:szCs w:val="23"/>
              </w:rPr>
              <w:t>в Отделении Пермь БИК 042202603</w:t>
            </w:r>
          </w:p>
        </w:tc>
        <w:tc>
          <w:tcPr>
            <w:tcW w:w="4741" w:type="dxa"/>
            <w:shd w:val="clear" w:color="auto" w:fill="auto"/>
          </w:tcPr>
          <w:p w14:paraId="5C988DB6" w14:textId="77777777" w:rsidR="00980BEF" w:rsidRPr="00980BEF" w:rsidRDefault="00980BEF" w:rsidP="00980BEF">
            <w:pPr>
              <w:rPr>
                <w:sz w:val="23"/>
                <w:szCs w:val="23"/>
              </w:rPr>
            </w:pPr>
          </w:p>
        </w:tc>
      </w:tr>
      <w:tr w:rsidR="00967B2E" w:rsidRPr="00980BEF" w14:paraId="1EDBAF84" w14:textId="77777777" w:rsidTr="006C1168">
        <w:trPr>
          <w:trHeight w:val="701"/>
        </w:trPr>
        <w:tc>
          <w:tcPr>
            <w:tcW w:w="5387" w:type="dxa"/>
            <w:shd w:val="clear" w:color="auto" w:fill="auto"/>
          </w:tcPr>
          <w:tbl>
            <w:tblPr>
              <w:tblW w:w="10128" w:type="dxa"/>
              <w:tblInd w:w="108" w:type="dxa"/>
              <w:tblLook w:val="01E0" w:firstRow="1" w:lastRow="1" w:firstColumn="1" w:lastColumn="1" w:noHBand="0" w:noVBand="0"/>
            </w:tblPr>
            <w:tblGrid>
              <w:gridCol w:w="5387"/>
              <w:gridCol w:w="4741"/>
            </w:tblGrid>
            <w:tr w:rsidR="00945D5C" w:rsidRPr="00531E4F" w14:paraId="0CEA17FD" w14:textId="77777777" w:rsidTr="00E90CCC">
              <w:trPr>
                <w:trHeight w:val="701"/>
              </w:trPr>
              <w:tc>
                <w:tcPr>
                  <w:tcW w:w="5387" w:type="dxa"/>
                  <w:shd w:val="clear" w:color="auto" w:fill="auto"/>
                </w:tcPr>
                <w:p w14:paraId="5F0E852E" w14:textId="77777777" w:rsidR="00945D5C" w:rsidRPr="009859E6" w:rsidRDefault="00945D5C" w:rsidP="00945D5C">
                  <w:pPr>
                    <w:rPr>
                      <w:b/>
                      <w:sz w:val="23"/>
                      <w:szCs w:val="23"/>
                    </w:rPr>
                  </w:pPr>
                </w:p>
                <w:p w14:paraId="41F2B09C" w14:textId="3B272EB4" w:rsidR="00945D5C" w:rsidRPr="00531E4F" w:rsidRDefault="00945D5C" w:rsidP="00620A5E">
                  <w:pPr>
                    <w:jc w:val="left"/>
                    <w:rPr>
                      <w:b/>
                      <w:sz w:val="23"/>
                      <w:szCs w:val="23"/>
                    </w:rPr>
                  </w:pPr>
                  <w:r>
                    <w:rPr>
                      <w:b/>
                      <w:sz w:val="23"/>
                      <w:szCs w:val="23"/>
                    </w:rPr>
                    <w:t>Заместитель д</w:t>
                  </w:r>
                  <w:r w:rsidRPr="009859E6">
                    <w:rPr>
                      <w:b/>
                      <w:sz w:val="23"/>
                      <w:szCs w:val="23"/>
                    </w:rPr>
                    <w:t>иректор</w:t>
                  </w:r>
                  <w:r>
                    <w:rPr>
                      <w:b/>
                      <w:sz w:val="23"/>
                      <w:szCs w:val="23"/>
                    </w:rPr>
                    <w:t xml:space="preserve">а </w:t>
                  </w:r>
                  <w:r w:rsidRPr="008C5DA8">
                    <w:rPr>
                      <w:b/>
                      <w:bCs/>
                      <w:sz w:val="23"/>
                      <w:szCs w:val="23"/>
                    </w:rPr>
                    <w:t>филиал</w:t>
                  </w:r>
                  <w:r>
                    <w:rPr>
                      <w:b/>
                      <w:bCs/>
                      <w:sz w:val="23"/>
                      <w:szCs w:val="23"/>
                    </w:rPr>
                    <w:t>а</w:t>
                  </w:r>
                  <w:r>
                    <w:rPr>
                      <w:b/>
                      <w:sz w:val="23"/>
                      <w:szCs w:val="23"/>
                    </w:rPr>
                    <w:t xml:space="preserve"> по коммерческим вопросам</w:t>
                  </w:r>
                  <w:r w:rsidRPr="009859E6">
                    <w:rPr>
                      <w:b/>
                      <w:sz w:val="23"/>
                      <w:szCs w:val="23"/>
                    </w:rPr>
                    <w:t xml:space="preserve"> </w:t>
                  </w:r>
                </w:p>
              </w:tc>
              <w:tc>
                <w:tcPr>
                  <w:tcW w:w="4741" w:type="dxa"/>
                  <w:shd w:val="clear" w:color="auto" w:fill="auto"/>
                </w:tcPr>
                <w:p w14:paraId="166E1935" w14:textId="77777777" w:rsidR="00945D5C" w:rsidRPr="00531E4F" w:rsidRDefault="00945D5C" w:rsidP="00E90CCC">
                  <w:pPr>
                    <w:rPr>
                      <w:b/>
                      <w:bCs/>
                      <w:sz w:val="23"/>
                      <w:szCs w:val="23"/>
                    </w:rPr>
                  </w:pPr>
                </w:p>
                <w:p w14:paraId="18C9B324" w14:textId="77777777" w:rsidR="00945D5C" w:rsidRPr="00531E4F" w:rsidRDefault="00945D5C" w:rsidP="00E90CCC">
                  <w:pPr>
                    <w:rPr>
                      <w:sz w:val="23"/>
                      <w:szCs w:val="23"/>
                    </w:rPr>
                  </w:pPr>
                </w:p>
              </w:tc>
            </w:tr>
            <w:tr w:rsidR="00945D5C" w:rsidRPr="00531E4F" w14:paraId="31730DEB" w14:textId="77777777" w:rsidTr="00E90CCC">
              <w:tc>
                <w:tcPr>
                  <w:tcW w:w="5387" w:type="dxa"/>
                  <w:shd w:val="clear" w:color="auto" w:fill="auto"/>
                </w:tcPr>
                <w:p w14:paraId="3CF4C69E" w14:textId="77777777" w:rsidR="00945D5C" w:rsidRPr="009859E6" w:rsidRDefault="00945D5C" w:rsidP="00945D5C">
                  <w:pPr>
                    <w:rPr>
                      <w:b/>
                      <w:sz w:val="23"/>
                      <w:szCs w:val="23"/>
                    </w:rPr>
                  </w:pPr>
                </w:p>
                <w:p w14:paraId="221D6269" w14:textId="1574620F" w:rsidR="00945D5C" w:rsidRPr="00531E4F" w:rsidRDefault="00945D5C" w:rsidP="00E90CCC">
                  <w:pPr>
                    <w:rPr>
                      <w:sz w:val="23"/>
                      <w:szCs w:val="23"/>
                    </w:rPr>
                  </w:pPr>
                  <w:r w:rsidRPr="009859E6">
                    <w:rPr>
                      <w:b/>
                      <w:sz w:val="23"/>
                      <w:szCs w:val="23"/>
                    </w:rPr>
                    <w:t>__________________ А.</w:t>
                  </w:r>
                  <w:r>
                    <w:rPr>
                      <w:b/>
                      <w:sz w:val="23"/>
                      <w:szCs w:val="23"/>
                    </w:rPr>
                    <w:t>В</w:t>
                  </w:r>
                  <w:r w:rsidRPr="009859E6">
                    <w:rPr>
                      <w:b/>
                      <w:sz w:val="23"/>
                      <w:szCs w:val="23"/>
                    </w:rPr>
                    <w:t xml:space="preserve">. </w:t>
                  </w:r>
                  <w:r>
                    <w:rPr>
                      <w:b/>
                      <w:sz w:val="23"/>
                      <w:szCs w:val="23"/>
                    </w:rPr>
                    <w:t>Оборин</w:t>
                  </w:r>
                </w:p>
              </w:tc>
              <w:tc>
                <w:tcPr>
                  <w:tcW w:w="4741" w:type="dxa"/>
                  <w:shd w:val="clear" w:color="auto" w:fill="auto"/>
                </w:tcPr>
                <w:p w14:paraId="5C5524E5" w14:textId="77777777" w:rsidR="00945D5C" w:rsidRPr="00531E4F" w:rsidRDefault="00945D5C" w:rsidP="00E90CCC">
                  <w:pPr>
                    <w:rPr>
                      <w:b/>
                      <w:sz w:val="23"/>
                      <w:szCs w:val="23"/>
                    </w:rPr>
                  </w:pPr>
                </w:p>
                <w:p w14:paraId="49753B5C" w14:textId="77777777" w:rsidR="00945D5C" w:rsidRPr="00531E4F" w:rsidRDefault="00945D5C" w:rsidP="00E90CCC">
                  <w:pPr>
                    <w:rPr>
                      <w:sz w:val="23"/>
                      <w:szCs w:val="23"/>
                    </w:rPr>
                  </w:pPr>
                  <w:r w:rsidRPr="00531E4F">
                    <w:rPr>
                      <w:b/>
                      <w:sz w:val="23"/>
                      <w:szCs w:val="23"/>
                    </w:rPr>
                    <w:t>________________.</w:t>
                  </w:r>
                </w:p>
              </w:tc>
            </w:tr>
            <w:tr w:rsidR="00945D5C" w:rsidRPr="00531E4F" w14:paraId="2BABE876" w14:textId="77777777" w:rsidTr="00E90CCC">
              <w:tc>
                <w:tcPr>
                  <w:tcW w:w="5387" w:type="dxa"/>
                  <w:shd w:val="clear" w:color="auto" w:fill="auto"/>
                </w:tcPr>
                <w:p w14:paraId="0BEBBEC3" w14:textId="77777777" w:rsidR="00945D5C" w:rsidRPr="009859E6" w:rsidRDefault="00945D5C" w:rsidP="00945D5C">
                  <w:pPr>
                    <w:rPr>
                      <w:sz w:val="23"/>
                      <w:szCs w:val="23"/>
                    </w:rPr>
                  </w:pPr>
                  <w:r w:rsidRPr="009859E6">
                    <w:rPr>
                      <w:sz w:val="23"/>
                      <w:szCs w:val="23"/>
                    </w:rPr>
                    <w:t>«___» _______________ 201</w:t>
                  </w:r>
                  <w:r>
                    <w:rPr>
                      <w:sz w:val="23"/>
                      <w:szCs w:val="23"/>
                    </w:rPr>
                    <w:t>9</w:t>
                  </w:r>
                  <w:r w:rsidRPr="009859E6">
                    <w:rPr>
                      <w:sz w:val="23"/>
                      <w:szCs w:val="23"/>
                    </w:rPr>
                    <w:t xml:space="preserve"> г.</w:t>
                  </w:r>
                </w:p>
                <w:p w14:paraId="10B25CD3" w14:textId="6E01F9E1" w:rsidR="00945D5C" w:rsidRPr="00531E4F" w:rsidRDefault="00945D5C" w:rsidP="00E90CCC">
                  <w:pPr>
                    <w:rPr>
                      <w:sz w:val="23"/>
                      <w:szCs w:val="23"/>
                    </w:rPr>
                  </w:pPr>
                  <w:r w:rsidRPr="009859E6">
                    <w:rPr>
                      <w:sz w:val="23"/>
                      <w:szCs w:val="23"/>
                    </w:rPr>
                    <w:t>М.П.</w:t>
                  </w:r>
                </w:p>
              </w:tc>
              <w:tc>
                <w:tcPr>
                  <w:tcW w:w="4741" w:type="dxa"/>
                  <w:shd w:val="clear" w:color="auto" w:fill="auto"/>
                </w:tcPr>
                <w:p w14:paraId="259FC326" w14:textId="77777777" w:rsidR="00945D5C" w:rsidRPr="00531E4F" w:rsidRDefault="00945D5C" w:rsidP="00E90CCC">
                  <w:pPr>
                    <w:rPr>
                      <w:sz w:val="23"/>
                      <w:szCs w:val="23"/>
                    </w:rPr>
                  </w:pPr>
                  <w:r w:rsidRPr="00531E4F">
                    <w:rPr>
                      <w:sz w:val="23"/>
                      <w:szCs w:val="23"/>
                    </w:rPr>
                    <w:t>«___» _______________ 2019 г.</w:t>
                  </w:r>
                </w:p>
                <w:p w14:paraId="7D0E60FE" w14:textId="77777777" w:rsidR="00945D5C" w:rsidRPr="00531E4F" w:rsidRDefault="00945D5C" w:rsidP="00E90CCC">
                  <w:pPr>
                    <w:rPr>
                      <w:sz w:val="23"/>
                      <w:szCs w:val="23"/>
                    </w:rPr>
                  </w:pPr>
                  <w:r w:rsidRPr="00531E4F">
                    <w:rPr>
                      <w:sz w:val="23"/>
                      <w:szCs w:val="23"/>
                    </w:rPr>
                    <w:t>М.П.</w:t>
                  </w:r>
                </w:p>
              </w:tc>
            </w:tr>
          </w:tbl>
          <w:p w14:paraId="6B3E11D2" w14:textId="6ABA34C1" w:rsidR="00967B2E" w:rsidRPr="00980BEF" w:rsidRDefault="00967B2E" w:rsidP="00980BEF">
            <w:pPr>
              <w:jc w:val="left"/>
              <w:rPr>
                <w:b/>
                <w:sz w:val="23"/>
                <w:szCs w:val="23"/>
              </w:rPr>
            </w:pPr>
          </w:p>
        </w:tc>
        <w:tc>
          <w:tcPr>
            <w:tcW w:w="4741" w:type="dxa"/>
            <w:shd w:val="clear" w:color="auto" w:fill="auto"/>
          </w:tcPr>
          <w:tbl>
            <w:tblPr>
              <w:tblW w:w="10128" w:type="dxa"/>
              <w:tblInd w:w="108" w:type="dxa"/>
              <w:tblLook w:val="01E0" w:firstRow="1" w:lastRow="1" w:firstColumn="1" w:lastColumn="1" w:noHBand="0" w:noVBand="0"/>
            </w:tblPr>
            <w:tblGrid>
              <w:gridCol w:w="5387"/>
              <w:gridCol w:w="4741"/>
            </w:tblGrid>
            <w:tr w:rsidR="00967B2E" w:rsidRPr="00531E4F" w14:paraId="53CA1DB9" w14:textId="77777777" w:rsidTr="00E90CCC">
              <w:trPr>
                <w:trHeight w:val="701"/>
              </w:trPr>
              <w:tc>
                <w:tcPr>
                  <w:tcW w:w="5387" w:type="dxa"/>
                  <w:shd w:val="clear" w:color="auto" w:fill="auto"/>
                </w:tcPr>
                <w:p w14:paraId="73B30185" w14:textId="77777777" w:rsidR="00967B2E" w:rsidRPr="00531E4F" w:rsidRDefault="00967B2E" w:rsidP="00E90CCC">
                  <w:pPr>
                    <w:rPr>
                      <w:b/>
                      <w:sz w:val="23"/>
                      <w:szCs w:val="23"/>
                    </w:rPr>
                  </w:pPr>
                </w:p>
                <w:p w14:paraId="354E3C3C" w14:textId="37A82418" w:rsidR="00967B2E" w:rsidRPr="00531E4F" w:rsidRDefault="00967B2E" w:rsidP="00E90CCC">
                  <w:pPr>
                    <w:rPr>
                      <w:b/>
                      <w:sz w:val="23"/>
                      <w:szCs w:val="23"/>
                    </w:rPr>
                  </w:pPr>
                </w:p>
              </w:tc>
              <w:tc>
                <w:tcPr>
                  <w:tcW w:w="4741" w:type="dxa"/>
                  <w:shd w:val="clear" w:color="auto" w:fill="auto"/>
                </w:tcPr>
                <w:p w14:paraId="15699973" w14:textId="77777777" w:rsidR="00967B2E" w:rsidRPr="00531E4F" w:rsidRDefault="00967B2E" w:rsidP="00E90CCC">
                  <w:pPr>
                    <w:rPr>
                      <w:b/>
                      <w:bCs/>
                      <w:sz w:val="23"/>
                      <w:szCs w:val="23"/>
                    </w:rPr>
                  </w:pPr>
                </w:p>
                <w:p w14:paraId="0F30877A" w14:textId="77777777" w:rsidR="00967B2E" w:rsidRPr="00531E4F" w:rsidRDefault="00967B2E" w:rsidP="00E90CCC">
                  <w:pPr>
                    <w:rPr>
                      <w:sz w:val="23"/>
                      <w:szCs w:val="23"/>
                    </w:rPr>
                  </w:pPr>
                </w:p>
              </w:tc>
            </w:tr>
            <w:tr w:rsidR="00967B2E" w:rsidRPr="00531E4F" w14:paraId="4146093C" w14:textId="77777777" w:rsidTr="00E90CCC">
              <w:tc>
                <w:tcPr>
                  <w:tcW w:w="5387" w:type="dxa"/>
                  <w:shd w:val="clear" w:color="auto" w:fill="auto"/>
                </w:tcPr>
                <w:p w14:paraId="0BE32A36" w14:textId="77777777" w:rsidR="00967B2E" w:rsidRPr="00531E4F" w:rsidRDefault="00967B2E" w:rsidP="00E90CCC">
                  <w:pPr>
                    <w:rPr>
                      <w:b/>
                      <w:sz w:val="23"/>
                      <w:szCs w:val="23"/>
                    </w:rPr>
                  </w:pPr>
                </w:p>
                <w:p w14:paraId="24D71197" w14:textId="72C62C8D" w:rsidR="00967B2E" w:rsidRPr="00531E4F" w:rsidRDefault="00967B2E" w:rsidP="0067773B">
                  <w:pPr>
                    <w:rPr>
                      <w:sz w:val="23"/>
                      <w:szCs w:val="23"/>
                    </w:rPr>
                  </w:pPr>
                  <w:r w:rsidRPr="00531E4F">
                    <w:rPr>
                      <w:b/>
                      <w:sz w:val="23"/>
                      <w:szCs w:val="23"/>
                    </w:rPr>
                    <w:t xml:space="preserve">__________________ </w:t>
                  </w:r>
                  <w:r w:rsidR="0067773B">
                    <w:rPr>
                      <w:b/>
                      <w:sz w:val="23"/>
                      <w:szCs w:val="23"/>
                    </w:rPr>
                    <w:t xml:space="preserve"> </w:t>
                  </w:r>
                </w:p>
              </w:tc>
              <w:tc>
                <w:tcPr>
                  <w:tcW w:w="4741" w:type="dxa"/>
                  <w:shd w:val="clear" w:color="auto" w:fill="auto"/>
                </w:tcPr>
                <w:p w14:paraId="69CA9BA1" w14:textId="77777777" w:rsidR="00967B2E" w:rsidRPr="00531E4F" w:rsidRDefault="00967B2E" w:rsidP="00E90CCC">
                  <w:pPr>
                    <w:rPr>
                      <w:b/>
                      <w:sz w:val="23"/>
                      <w:szCs w:val="23"/>
                    </w:rPr>
                  </w:pPr>
                </w:p>
                <w:p w14:paraId="1CC15E29" w14:textId="77777777" w:rsidR="00967B2E" w:rsidRPr="00531E4F" w:rsidRDefault="00967B2E" w:rsidP="00E90CCC">
                  <w:pPr>
                    <w:rPr>
                      <w:sz w:val="23"/>
                      <w:szCs w:val="23"/>
                    </w:rPr>
                  </w:pPr>
                  <w:r w:rsidRPr="00531E4F">
                    <w:rPr>
                      <w:b/>
                      <w:sz w:val="23"/>
                      <w:szCs w:val="23"/>
                    </w:rPr>
                    <w:t>________________.</w:t>
                  </w:r>
                </w:p>
              </w:tc>
            </w:tr>
            <w:tr w:rsidR="00967B2E" w:rsidRPr="00531E4F" w14:paraId="37741C63" w14:textId="77777777" w:rsidTr="00E90CCC">
              <w:tc>
                <w:tcPr>
                  <w:tcW w:w="5387" w:type="dxa"/>
                  <w:shd w:val="clear" w:color="auto" w:fill="auto"/>
                </w:tcPr>
                <w:p w14:paraId="36DD216F" w14:textId="77777777" w:rsidR="00967B2E" w:rsidRPr="00531E4F" w:rsidRDefault="00967B2E" w:rsidP="00E90CCC">
                  <w:pPr>
                    <w:rPr>
                      <w:sz w:val="23"/>
                      <w:szCs w:val="23"/>
                    </w:rPr>
                  </w:pPr>
                  <w:r w:rsidRPr="00531E4F">
                    <w:rPr>
                      <w:sz w:val="23"/>
                      <w:szCs w:val="23"/>
                    </w:rPr>
                    <w:t>«___» _______________ 2019 г.</w:t>
                  </w:r>
                </w:p>
                <w:p w14:paraId="5C58629C" w14:textId="77777777" w:rsidR="00967B2E" w:rsidRPr="00531E4F" w:rsidRDefault="00967B2E" w:rsidP="00E90CCC">
                  <w:pPr>
                    <w:rPr>
                      <w:sz w:val="23"/>
                      <w:szCs w:val="23"/>
                    </w:rPr>
                  </w:pPr>
                  <w:r w:rsidRPr="00531E4F">
                    <w:rPr>
                      <w:sz w:val="23"/>
                      <w:szCs w:val="23"/>
                    </w:rPr>
                    <w:t>М.П.</w:t>
                  </w:r>
                </w:p>
              </w:tc>
              <w:tc>
                <w:tcPr>
                  <w:tcW w:w="4741" w:type="dxa"/>
                  <w:shd w:val="clear" w:color="auto" w:fill="auto"/>
                </w:tcPr>
                <w:p w14:paraId="45CBD8DB" w14:textId="77777777" w:rsidR="00967B2E" w:rsidRPr="00531E4F" w:rsidRDefault="00967B2E" w:rsidP="00E90CCC">
                  <w:pPr>
                    <w:rPr>
                      <w:sz w:val="23"/>
                      <w:szCs w:val="23"/>
                    </w:rPr>
                  </w:pPr>
                  <w:r w:rsidRPr="00531E4F">
                    <w:rPr>
                      <w:sz w:val="23"/>
                      <w:szCs w:val="23"/>
                    </w:rPr>
                    <w:t>«___» _______________ 2019 г.</w:t>
                  </w:r>
                </w:p>
                <w:p w14:paraId="384B2FC3" w14:textId="77777777" w:rsidR="00967B2E" w:rsidRPr="00531E4F" w:rsidRDefault="00967B2E" w:rsidP="00E90CCC">
                  <w:pPr>
                    <w:rPr>
                      <w:sz w:val="23"/>
                      <w:szCs w:val="23"/>
                    </w:rPr>
                  </w:pPr>
                  <w:r w:rsidRPr="00531E4F">
                    <w:rPr>
                      <w:sz w:val="23"/>
                      <w:szCs w:val="23"/>
                    </w:rPr>
                    <w:t>М.П.</w:t>
                  </w:r>
                </w:p>
              </w:tc>
            </w:tr>
          </w:tbl>
          <w:p w14:paraId="47A4F870" w14:textId="77777777" w:rsidR="00967B2E" w:rsidRPr="00980BEF" w:rsidRDefault="00967B2E" w:rsidP="00980BEF">
            <w:pPr>
              <w:rPr>
                <w:b/>
                <w:sz w:val="23"/>
                <w:szCs w:val="23"/>
              </w:rPr>
            </w:pPr>
          </w:p>
        </w:tc>
      </w:tr>
      <w:tr w:rsidR="00967B2E" w:rsidRPr="00980BEF" w14:paraId="47CC5CBD" w14:textId="77777777" w:rsidTr="006C1168">
        <w:tc>
          <w:tcPr>
            <w:tcW w:w="5387" w:type="dxa"/>
            <w:shd w:val="clear" w:color="auto" w:fill="auto"/>
          </w:tcPr>
          <w:p w14:paraId="4459DDF1" w14:textId="7D01B7D4" w:rsidR="00967B2E" w:rsidRPr="00980BEF" w:rsidRDefault="00967B2E" w:rsidP="00980BEF">
            <w:pPr>
              <w:rPr>
                <w:sz w:val="23"/>
                <w:szCs w:val="23"/>
              </w:rPr>
            </w:pPr>
          </w:p>
        </w:tc>
        <w:tc>
          <w:tcPr>
            <w:tcW w:w="4741" w:type="dxa"/>
            <w:shd w:val="clear" w:color="auto" w:fill="auto"/>
          </w:tcPr>
          <w:p w14:paraId="27C83CAC" w14:textId="7C71E5EA" w:rsidR="00967B2E" w:rsidRPr="00980BEF" w:rsidRDefault="00967B2E" w:rsidP="00980BEF">
            <w:pPr>
              <w:rPr>
                <w:sz w:val="23"/>
                <w:szCs w:val="23"/>
              </w:rPr>
            </w:pPr>
          </w:p>
        </w:tc>
      </w:tr>
      <w:tr w:rsidR="00967B2E" w:rsidRPr="00980BEF" w14:paraId="557CD561" w14:textId="77777777" w:rsidTr="006C1168">
        <w:tc>
          <w:tcPr>
            <w:tcW w:w="5387" w:type="dxa"/>
            <w:shd w:val="clear" w:color="auto" w:fill="auto"/>
          </w:tcPr>
          <w:p w14:paraId="7905D7C8" w14:textId="0B7428D3" w:rsidR="00967B2E" w:rsidRPr="00980BEF" w:rsidRDefault="00967B2E" w:rsidP="00980BEF">
            <w:pPr>
              <w:rPr>
                <w:sz w:val="23"/>
                <w:szCs w:val="23"/>
              </w:rPr>
            </w:pPr>
          </w:p>
        </w:tc>
        <w:tc>
          <w:tcPr>
            <w:tcW w:w="4741" w:type="dxa"/>
            <w:shd w:val="clear" w:color="auto" w:fill="auto"/>
          </w:tcPr>
          <w:p w14:paraId="16FF26B6" w14:textId="6E38BACC" w:rsidR="00967B2E" w:rsidRPr="00980BEF" w:rsidRDefault="00967B2E" w:rsidP="00980BEF">
            <w:pPr>
              <w:rPr>
                <w:sz w:val="23"/>
                <w:szCs w:val="23"/>
              </w:rPr>
            </w:pPr>
          </w:p>
        </w:tc>
      </w:tr>
    </w:tbl>
    <w:p w14:paraId="3112CC19" w14:textId="77777777" w:rsidR="00980BEF" w:rsidRDefault="00980BEF" w:rsidP="00526186">
      <w:pPr>
        <w:ind w:left="6381" w:firstLine="709"/>
      </w:pPr>
    </w:p>
    <w:p w14:paraId="392C971A" w14:textId="77777777" w:rsidR="00980BEF" w:rsidRDefault="00980BEF" w:rsidP="00526186">
      <w:pPr>
        <w:ind w:left="6381" w:firstLine="709"/>
      </w:pPr>
    </w:p>
    <w:p w14:paraId="7EAD86E0" w14:textId="77777777" w:rsidR="00980BEF" w:rsidRDefault="00980BEF" w:rsidP="00526186">
      <w:pPr>
        <w:ind w:left="6381" w:firstLine="709"/>
      </w:pPr>
    </w:p>
    <w:p w14:paraId="621C35AF" w14:textId="77777777" w:rsidR="00980BEF" w:rsidRDefault="00980BEF" w:rsidP="00526186">
      <w:pPr>
        <w:ind w:left="6381" w:firstLine="709"/>
      </w:pPr>
    </w:p>
    <w:p w14:paraId="6F447395" w14:textId="77777777" w:rsidR="00980BEF" w:rsidRDefault="00980BEF" w:rsidP="00526186">
      <w:pPr>
        <w:ind w:left="6381" w:firstLine="709"/>
      </w:pPr>
    </w:p>
    <w:p w14:paraId="30130262" w14:textId="77777777" w:rsidR="00980BEF" w:rsidRDefault="00980BEF" w:rsidP="00526186">
      <w:pPr>
        <w:ind w:left="6381" w:firstLine="709"/>
      </w:pPr>
    </w:p>
    <w:p w14:paraId="644F289D" w14:textId="77777777" w:rsidR="00980BEF" w:rsidRDefault="00980BEF" w:rsidP="00526186">
      <w:pPr>
        <w:ind w:left="6381" w:firstLine="709"/>
      </w:pPr>
    </w:p>
    <w:p w14:paraId="4BD60605" w14:textId="77777777" w:rsidR="00980BEF" w:rsidRDefault="00980BEF" w:rsidP="00526186">
      <w:pPr>
        <w:ind w:left="6381" w:firstLine="709"/>
        <w:rPr>
          <w:lang w:val="en-US"/>
        </w:rPr>
      </w:pPr>
    </w:p>
    <w:p w14:paraId="6417A0AC" w14:textId="77777777" w:rsidR="00A7571B" w:rsidRDefault="00A7571B" w:rsidP="00526186">
      <w:pPr>
        <w:ind w:left="6381" w:firstLine="709"/>
        <w:rPr>
          <w:lang w:val="en-US"/>
        </w:rPr>
      </w:pPr>
    </w:p>
    <w:p w14:paraId="797BCD35" w14:textId="77777777" w:rsidR="00A7571B" w:rsidRDefault="00A7571B" w:rsidP="00526186">
      <w:pPr>
        <w:ind w:left="6381" w:firstLine="709"/>
        <w:rPr>
          <w:lang w:val="en-US"/>
        </w:rPr>
      </w:pPr>
    </w:p>
    <w:p w14:paraId="1D7C6B95" w14:textId="77777777" w:rsidR="00A7571B" w:rsidRDefault="00A7571B" w:rsidP="00526186">
      <w:pPr>
        <w:ind w:left="6381" w:firstLine="709"/>
        <w:rPr>
          <w:lang w:val="en-US"/>
        </w:rPr>
      </w:pPr>
    </w:p>
    <w:p w14:paraId="4937FA3C" w14:textId="77777777" w:rsidR="00A7571B" w:rsidRDefault="00A7571B" w:rsidP="00526186">
      <w:pPr>
        <w:ind w:left="6381" w:firstLine="709"/>
        <w:rPr>
          <w:lang w:val="en-US"/>
        </w:rPr>
      </w:pPr>
    </w:p>
    <w:p w14:paraId="0387B81A" w14:textId="77777777" w:rsidR="00A7571B" w:rsidRDefault="00A7571B" w:rsidP="00526186">
      <w:pPr>
        <w:ind w:left="6381" w:firstLine="709"/>
        <w:rPr>
          <w:lang w:val="en-US"/>
        </w:rPr>
      </w:pPr>
    </w:p>
    <w:p w14:paraId="08AE6AEE" w14:textId="77777777" w:rsidR="00A7571B" w:rsidRDefault="00A7571B" w:rsidP="00526186">
      <w:pPr>
        <w:ind w:left="6381" w:firstLine="709"/>
        <w:rPr>
          <w:lang w:val="en-US"/>
        </w:rPr>
      </w:pPr>
    </w:p>
    <w:p w14:paraId="2648E9C1" w14:textId="77777777" w:rsidR="00A7571B" w:rsidRDefault="00A7571B" w:rsidP="00526186">
      <w:pPr>
        <w:ind w:left="6381" w:firstLine="709"/>
        <w:rPr>
          <w:lang w:val="en-US"/>
        </w:rPr>
      </w:pPr>
    </w:p>
    <w:p w14:paraId="563C5AEB" w14:textId="77777777" w:rsidR="00A7571B" w:rsidRDefault="00A7571B" w:rsidP="00526186">
      <w:pPr>
        <w:ind w:left="6381" w:firstLine="709"/>
        <w:rPr>
          <w:lang w:val="en-US"/>
        </w:rPr>
      </w:pPr>
    </w:p>
    <w:p w14:paraId="6478BFFC" w14:textId="77777777" w:rsidR="00A7571B" w:rsidRDefault="00A7571B" w:rsidP="00526186">
      <w:pPr>
        <w:ind w:left="6381" w:firstLine="709"/>
        <w:rPr>
          <w:lang w:val="en-US"/>
        </w:rPr>
      </w:pPr>
    </w:p>
    <w:p w14:paraId="076A25DB" w14:textId="77777777" w:rsidR="00A7571B" w:rsidRDefault="00A7571B" w:rsidP="00526186">
      <w:pPr>
        <w:ind w:left="6381" w:firstLine="709"/>
        <w:rPr>
          <w:lang w:val="en-US"/>
        </w:rPr>
      </w:pPr>
    </w:p>
    <w:p w14:paraId="0E3AE6FA" w14:textId="77777777" w:rsidR="00A7571B" w:rsidRDefault="00A7571B" w:rsidP="00526186">
      <w:pPr>
        <w:ind w:left="6381" w:firstLine="709"/>
        <w:rPr>
          <w:lang w:val="en-US"/>
        </w:rPr>
      </w:pPr>
    </w:p>
    <w:p w14:paraId="04BBC2F1" w14:textId="77777777" w:rsidR="00A7571B" w:rsidRPr="00A7571B" w:rsidRDefault="00A7571B" w:rsidP="00526186">
      <w:pPr>
        <w:ind w:left="6381" w:firstLine="709"/>
        <w:rPr>
          <w:lang w:val="en-US"/>
        </w:rPr>
      </w:pPr>
    </w:p>
    <w:p w14:paraId="6CB1D8BD" w14:textId="77777777" w:rsidR="00980BEF" w:rsidRDefault="00980BEF" w:rsidP="00526186">
      <w:pPr>
        <w:ind w:left="6381" w:firstLine="709"/>
      </w:pPr>
    </w:p>
    <w:p w14:paraId="7DD4AC37" w14:textId="77777777" w:rsidR="00980BEF" w:rsidRDefault="00980BEF" w:rsidP="00526186">
      <w:pPr>
        <w:ind w:left="6381" w:firstLine="709"/>
      </w:pPr>
    </w:p>
    <w:p w14:paraId="521B2C18" w14:textId="77777777" w:rsidR="00980BEF" w:rsidRDefault="00980BEF" w:rsidP="00526186">
      <w:pPr>
        <w:ind w:left="6381" w:firstLine="709"/>
      </w:pPr>
    </w:p>
    <w:p w14:paraId="77777B11" w14:textId="77777777" w:rsidR="00980BEF" w:rsidRDefault="00980BEF" w:rsidP="00526186">
      <w:pPr>
        <w:ind w:left="6381" w:firstLine="709"/>
      </w:pPr>
    </w:p>
    <w:p w14:paraId="1F6EEF96" w14:textId="1A3136FB" w:rsidR="00803567" w:rsidRDefault="00577E6E" w:rsidP="00577E6E">
      <w:pPr>
        <w:pStyle w:val="1"/>
        <w:numPr>
          <w:ilvl w:val="0"/>
          <w:numId w:val="0"/>
        </w:numPr>
        <w:spacing w:before="0" w:after="0"/>
        <w:ind w:left="360"/>
        <w:rPr>
          <w:rFonts w:eastAsia="Calibri"/>
          <w:b w:val="0"/>
          <w:bCs/>
          <w:sz w:val="24"/>
          <w:szCs w:val="24"/>
        </w:rPr>
      </w:pPr>
      <w:bookmarkStart w:id="8" w:name="_Toc7096011"/>
      <w:r w:rsidRPr="00577E6E">
        <w:rPr>
          <w:rFonts w:eastAsia="Calibri"/>
          <w:bCs/>
          <w:sz w:val="28"/>
          <w:szCs w:val="28"/>
        </w:rPr>
        <w:lastRenderedPageBreak/>
        <w:t>VI</w:t>
      </w:r>
      <w:r>
        <w:rPr>
          <w:rFonts w:eastAsia="Calibri"/>
          <w:bCs/>
          <w:sz w:val="28"/>
          <w:szCs w:val="28"/>
        </w:rPr>
        <w:t xml:space="preserve">. </w:t>
      </w:r>
      <w:r w:rsidRPr="00577E6E">
        <w:rPr>
          <w:rFonts w:eastAsia="Calibri"/>
          <w:bCs/>
          <w:sz w:val="28"/>
          <w:szCs w:val="28"/>
        </w:rPr>
        <w:t xml:space="preserve"> </w:t>
      </w:r>
      <w:r w:rsidR="00F008F3" w:rsidRPr="00996859">
        <w:rPr>
          <w:sz w:val="28"/>
          <w:szCs w:val="24"/>
        </w:rPr>
        <w:t>«Техническая часть»</w:t>
      </w:r>
      <w:bookmarkEnd w:id="8"/>
    </w:p>
    <w:p w14:paraId="340AEB36" w14:textId="77777777" w:rsidR="00526186" w:rsidRPr="00526186" w:rsidRDefault="00E07DAE" w:rsidP="00526186">
      <w:r w:rsidRPr="00E07DAE">
        <w:rPr>
          <w:sz w:val="20"/>
          <w:szCs w:val="20"/>
        </w:rPr>
        <w:t xml:space="preserve">        </w:t>
      </w:r>
      <w:bookmarkStart w:id="9" w:name="_Toc312421165"/>
    </w:p>
    <w:tbl>
      <w:tblPr>
        <w:tblStyle w:val="312"/>
        <w:tblW w:w="10031" w:type="dxa"/>
        <w:tblLayout w:type="fixed"/>
        <w:tblLook w:val="04A0" w:firstRow="1" w:lastRow="0" w:firstColumn="1" w:lastColumn="0" w:noHBand="0" w:noVBand="1"/>
      </w:tblPr>
      <w:tblGrid>
        <w:gridCol w:w="675"/>
        <w:gridCol w:w="6237"/>
        <w:gridCol w:w="1843"/>
        <w:gridCol w:w="1276"/>
      </w:tblGrid>
      <w:tr w:rsidR="00814E20" w:rsidRPr="00814E20" w14:paraId="28A3F1F0" w14:textId="77777777" w:rsidTr="00A7571B">
        <w:trPr>
          <w:trHeight w:val="491"/>
        </w:trPr>
        <w:tc>
          <w:tcPr>
            <w:tcW w:w="675" w:type="dxa"/>
          </w:tcPr>
          <w:p w14:paraId="0746D093" w14:textId="77777777" w:rsidR="00814E20" w:rsidRPr="00814E20" w:rsidRDefault="00814E20" w:rsidP="00814E20">
            <w:pPr>
              <w:jc w:val="center"/>
              <w:rPr>
                <w:b/>
                <w:spacing w:val="-1"/>
                <w:sz w:val="22"/>
                <w:szCs w:val="22"/>
              </w:rPr>
            </w:pPr>
            <w:r w:rsidRPr="00814E20">
              <w:rPr>
                <w:b/>
                <w:spacing w:val="-1"/>
                <w:sz w:val="22"/>
                <w:szCs w:val="22"/>
              </w:rPr>
              <w:t>№ п/п</w:t>
            </w:r>
          </w:p>
        </w:tc>
        <w:tc>
          <w:tcPr>
            <w:tcW w:w="6237" w:type="dxa"/>
          </w:tcPr>
          <w:p w14:paraId="42BC3CCB" w14:textId="77777777" w:rsidR="00814E20" w:rsidRPr="00814E20" w:rsidRDefault="00814E20" w:rsidP="00814E20">
            <w:pPr>
              <w:jc w:val="center"/>
              <w:rPr>
                <w:b/>
                <w:spacing w:val="-1"/>
                <w:sz w:val="22"/>
                <w:szCs w:val="22"/>
              </w:rPr>
            </w:pPr>
            <w:r w:rsidRPr="00814E20">
              <w:rPr>
                <w:b/>
                <w:spacing w:val="-1"/>
                <w:sz w:val="22"/>
                <w:szCs w:val="22"/>
              </w:rPr>
              <w:t>Наименование</w:t>
            </w:r>
          </w:p>
        </w:tc>
        <w:tc>
          <w:tcPr>
            <w:tcW w:w="1843" w:type="dxa"/>
          </w:tcPr>
          <w:p w14:paraId="061CB118" w14:textId="77777777" w:rsidR="00814E20" w:rsidRPr="00814E20" w:rsidRDefault="00814E20" w:rsidP="00814E20">
            <w:pPr>
              <w:jc w:val="center"/>
              <w:rPr>
                <w:b/>
                <w:spacing w:val="-1"/>
                <w:sz w:val="22"/>
                <w:szCs w:val="22"/>
              </w:rPr>
            </w:pPr>
            <w:r w:rsidRPr="00814E20">
              <w:rPr>
                <w:b/>
                <w:spacing w:val="-1"/>
                <w:sz w:val="22"/>
                <w:szCs w:val="22"/>
              </w:rPr>
              <w:t>Кол-во</w:t>
            </w:r>
          </w:p>
        </w:tc>
        <w:tc>
          <w:tcPr>
            <w:tcW w:w="1276" w:type="dxa"/>
          </w:tcPr>
          <w:p w14:paraId="15C293E1" w14:textId="77777777" w:rsidR="00814E20" w:rsidRPr="00814E20" w:rsidRDefault="00814E20" w:rsidP="00814E20">
            <w:pPr>
              <w:jc w:val="center"/>
              <w:rPr>
                <w:b/>
                <w:spacing w:val="-1"/>
                <w:sz w:val="22"/>
                <w:szCs w:val="22"/>
              </w:rPr>
            </w:pPr>
            <w:r w:rsidRPr="00814E20">
              <w:rPr>
                <w:b/>
                <w:spacing w:val="-1"/>
                <w:sz w:val="22"/>
                <w:szCs w:val="22"/>
              </w:rPr>
              <w:t>Ед. изм.</w:t>
            </w:r>
          </w:p>
        </w:tc>
      </w:tr>
      <w:tr w:rsidR="00814E20" w:rsidRPr="00814E20" w14:paraId="6F841B21" w14:textId="77777777" w:rsidTr="00A7571B">
        <w:trPr>
          <w:trHeight w:val="434"/>
        </w:trPr>
        <w:tc>
          <w:tcPr>
            <w:tcW w:w="675" w:type="dxa"/>
          </w:tcPr>
          <w:p w14:paraId="3485532A" w14:textId="77777777" w:rsidR="00814E20" w:rsidRPr="00814E20" w:rsidRDefault="00814E20" w:rsidP="00814E20">
            <w:pPr>
              <w:jc w:val="center"/>
              <w:rPr>
                <w:spacing w:val="-1"/>
                <w:sz w:val="22"/>
                <w:szCs w:val="22"/>
              </w:rPr>
            </w:pPr>
            <w:r w:rsidRPr="00814E20">
              <w:rPr>
                <w:sz w:val="22"/>
                <w:szCs w:val="22"/>
              </w:rPr>
              <w:t>1</w:t>
            </w:r>
          </w:p>
        </w:tc>
        <w:tc>
          <w:tcPr>
            <w:tcW w:w="6237" w:type="dxa"/>
            <w:shd w:val="clear" w:color="auto" w:fill="auto"/>
            <w:vAlign w:val="center"/>
          </w:tcPr>
          <w:p w14:paraId="79D436F7" w14:textId="55467A3E" w:rsidR="00814E20" w:rsidRPr="00814E20" w:rsidRDefault="00814E20" w:rsidP="00306167">
            <w:pPr>
              <w:jc w:val="left"/>
              <w:rPr>
                <w:spacing w:val="-1"/>
                <w:sz w:val="22"/>
                <w:szCs w:val="22"/>
                <w:highlight w:val="yellow"/>
              </w:rPr>
            </w:pPr>
            <w:r w:rsidRPr="00306167">
              <w:rPr>
                <w:sz w:val="22"/>
                <w:szCs w:val="22"/>
              </w:rPr>
              <w:t xml:space="preserve"> Подшипник  6212.2RSR </w:t>
            </w:r>
            <w:r w:rsidR="00306167" w:rsidRPr="00306167">
              <w:rPr>
                <w:sz w:val="22"/>
                <w:szCs w:val="22"/>
              </w:rPr>
              <w:t xml:space="preserve"> ZKL</w:t>
            </w:r>
          </w:p>
        </w:tc>
        <w:tc>
          <w:tcPr>
            <w:tcW w:w="1843" w:type="dxa"/>
            <w:vAlign w:val="center"/>
          </w:tcPr>
          <w:p w14:paraId="03C91C57" w14:textId="37809D79" w:rsidR="00814E20" w:rsidRPr="00814E20" w:rsidRDefault="00814E20" w:rsidP="00306167">
            <w:pPr>
              <w:jc w:val="center"/>
              <w:rPr>
                <w:spacing w:val="-1"/>
                <w:sz w:val="22"/>
                <w:szCs w:val="22"/>
              </w:rPr>
            </w:pPr>
            <w:r w:rsidRPr="00306167">
              <w:rPr>
                <w:sz w:val="22"/>
                <w:szCs w:val="22"/>
              </w:rPr>
              <w:t>5</w:t>
            </w:r>
          </w:p>
        </w:tc>
        <w:tc>
          <w:tcPr>
            <w:tcW w:w="1276" w:type="dxa"/>
            <w:vAlign w:val="center"/>
          </w:tcPr>
          <w:p w14:paraId="5550E6E8" w14:textId="77777777" w:rsidR="00814E20" w:rsidRPr="00814E20" w:rsidRDefault="00814E20" w:rsidP="00306167">
            <w:pPr>
              <w:jc w:val="center"/>
              <w:rPr>
                <w:sz w:val="22"/>
                <w:szCs w:val="22"/>
              </w:rPr>
            </w:pPr>
            <w:proofErr w:type="spellStart"/>
            <w:r w:rsidRPr="00814E20">
              <w:rPr>
                <w:sz w:val="22"/>
                <w:szCs w:val="22"/>
              </w:rPr>
              <w:t>шт</w:t>
            </w:r>
            <w:proofErr w:type="spellEnd"/>
          </w:p>
        </w:tc>
      </w:tr>
      <w:tr w:rsidR="00814E20" w:rsidRPr="00814E20" w14:paraId="30684C30" w14:textId="77777777" w:rsidTr="00A7571B">
        <w:trPr>
          <w:trHeight w:val="412"/>
        </w:trPr>
        <w:tc>
          <w:tcPr>
            <w:tcW w:w="675" w:type="dxa"/>
          </w:tcPr>
          <w:p w14:paraId="3A11A624" w14:textId="77777777" w:rsidR="00814E20" w:rsidRPr="00814E20" w:rsidRDefault="00814E20" w:rsidP="00814E20">
            <w:pPr>
              <w:jc w:val="center"/>
              <w:rPr>
                <w:spacing w:val="-1"/>
                <w:sz w:val="22"/>
                <w:szCs w:val="22"/>
              </w:rPr>
            </w:pPr>
            <w:r w:rsidRPr="00814E20">
              <w:rPr>
                <w:sz w:val="22"/>
                <w:szCs w:val="22"/>
              </w:rPr>
              <w:t>2</w:t>
            </w:r>
          </w:p>
        </w:tc>
        <w:tc>
          <w:tcPr>
            <w:tcW w:w="6237" w:type="dxa"/>
            <w:shd w:val="clear" w:color="auto" w:fill="auto"/>
            <w:vAlign w:val="center"/>
          </w:tcPr>
          <w:p w14:paraId="521F9529" w14:textId="5759F351" w:rsidR="00814E20" w:rsidRPr="00814E20" w:rsidRDefault="00814E20" w:rsidP="00306167">
            <w:pPr>
              <w:jc w:val="left"/>
              <w:rPr>
                <w:sz w:val="22"/>
                <w:szCs w:val="22"/>
              </w:rPr>
            </w:pPr>
            <w:r w:rsidRPr="00306167">
              <w:rPr>
                <w:sz w:val="22"/>
                <w:szCs w:val="22"/>
              </w:rPr>
              <w:t>Подшипник 6215.2RSR)</w:t>
            </w:r>
            <w:r w:rsidR="00306167" w:rsidRPr="00306167">
              <w:rPr>
                <w:sz w:val="22"/>
                <w:szCs w:val="22"/>
              </w:rPr>
              <w:t xml:space="preserve">  ZKL</w:t>
            </w:r>
          </w:p>
        </w:tc>
        <w:tc>
          <w:tcPr>
            <w:tcW w:w="1843" w:type="dxa"/>
            <w:vAlign w:val="center"/>
          </w:tcPr>
          <w:p w14:paraId="383A305C" w14:textId="5C26060D" w:rsidR="00814E20" w:rsidRPr="00814E20" w:rsidRDefault="00814E20" w:rsidP="00306167">
            <w:pPr>
              <w:jc w:val="center"/>
              <w:rPr>
                <w:sz w:val="22"/>
                <w:szCs w:val="22"/>
              </w:rPr>
            </w:pPr>
            <w:r w:rsidRPr="00306167">
              <w:rPr>
                <w:sz w:val="22"/>
                <w:szCs w:val="22"/>
              </w:rPr>
              <w:t>5</w:t>
            </w:r>
          </w:p>
        </w:tc>
        <w:tc>
          <w:tcPr>
            <w:tcW w:w="1276" w:type="dxa"/>
            <w:vAlign w:val="center"/>
          </w:tcPr>
          <w:p w14:paraId="2B5E0A7F" w14:textId="77777777" w:rsidR="00814E20" w:rsidRPr="00814E20" w:rsidRDefault="00814E20" w:rsidP="00306167">
            <w:pPr>
              <w:jc w:val="center"/>
              <w:rPr>
                <w:sz w:val="22"/>
                <w:szCs w:val="22"/>
              </w:rPr>
            </w:pPr>
            <w:proofErr w:type="spellStart"/>
            <w:r w:rsidRPr="00814E20">
              <w:rPr>
                <w:sz w:val="22"/>
                <w:szCs w:val="22"/>
              </w:rPr>
              <w:t>шт</w:t>
            </w:r>
            <w:proofErr w:type="spellEnd"/>
          </w:p>
        </w:tc>
      </w:tr>
      <w:tr w:rsidR="00814E20" w:rsidRPr="00814E20" w14:paraId="7532B501" w14:textId="77777777" w:rsidTr="00A7571B">
        <w:trPr>
          <w:trHeight w:val="417"/>
        </w:trPr>
        <w:tc>
          <w:tcPr>
            <w:tcW w:w="675" w:type="dxa"/>
          </w:tcPr>
          <w:p w14:paraId="2C3F8F3A" w14:textId="77777777" w:rsidR="00814E20" w:rsidRPr="00814E20" w:rsidRDefault="00814E20" w:rsidP="00814E20">
            <w:pPr>
              <w:jc w:val="center"/>
              <w:rPr>
                <w:sz w:val="22"/>
                <w:szCs w:val="22"/>
              </w:rPr>
            </w:pPr>
            <w:r w:rsidRPr="00814E20">
              <w:rPr>
                <w:sz w:val="22"/>
                <w:szCs w:val="22"/>
              </w:rPr>
              <w:t>3</w:t>
            </w:r>
          </w:p>
        </w:tc>
        <w:tc>
          <w:tcPr>
            <w:tcW w:w="6237" w:type="dxa"/>
            <w:shd w:val="clear" w:color="auto" w:fill="auto"/>
            <w:vAlign w:val="center"/>
          </w:tcPr>
          <w:p w14:paraId="1D6669FB" w14:textId="669ACB9D" w:rsidR="00814E20" w:rsidRPr="00814E20" w:rsidRDefault="00814E20" w:rsidP="00306167">
            <w:pPr>
              <w:jc w:val="left"/>
              <w:rPr>
                <w:sz w:val="22"/>
                <w:szCs w:val="22"/>
              </w:rPr>
            </w:pPr>
            <w:r w:rsidRPr="00306167">
              <w:rPr>
                <w:sz w:val="22"/>
                <w:szCs w:val="22"/>
              </w:rPr>
              <w:t xml:space="preserve">Подшипник 6304-2RSR </w:t>
            </w:r>
            <w:r w:rsidR="00306167" w:rsidRPr="00306167">
              <w:rPr>
                <w:sz w:val="22"/>
                <w:szCs w:val="22"/>
              </w:rPr>
              <w:t xml:space="preserve"> ZKL</w:t>
            </w:r>
          </w:p>
        </w:tc>
        <w:tc>
          <w:tcPr>
            <w:tcW w:w="1843" w:type="dxa"/>
            <w:vAlign w:val="center"/>
          </w:tcPr>
          <w:p w14:paraId="7EEF66E5" w14:textId="39C2FDA2" w:rsidR="00814E20" w:rsidRPr="00814E20" w:rsidRDefault="00814E20" w:rsidP="00306167">
            <w:pPr>
              <w:jc w:val="center"/>
              <w:rPr>
                <w:sz w:val="22"/>
                <w:szCs w:val="22"/>
              </w:rPr>
            </w:pPr>
            <w:r w:rsidRPr="00306167">
              <w:rPr>
                <w:sz w:val="22"/>
                <w:szCs w:val="22"/>
              </w:rPr>
              <w:t>10</w:t>
            </w:r>
          </w:p>
        </w:tc>
        <w:tc>
          <w:tcPr>
            <w:tcW w:w="1276" w:type="dxa"/>
            <w:vAlign w:val="center"/>
          </w:tcPr>
          <w:p w14:paraId="414B634A" w14:textId="77777777" w:rsidR="00814E20" w:rsidRPr="00814E20" w:rsidRDefault="00814E20" w:rsidP="00306167">
            <w:pPr>
              <w:jc w:val="center"/>
              <w:rPr>
                <w:sz w:val="22"/>
                <w:szCs w:val="22"/>
              </w:rPr>
            </w:pPr>
            <w:proofErr w:type="spellStart"/>
            <w:r w:rsidRPr="00814E20">
              <w:rPr>
                <w:sz w:val="22"/>
                <w:szCs w:val="22"/>
              </w:rPr>
              <w:t>шт</w:t>
            </w:r>
            <w:proofErr w:type="spellEnd"/>
          </w:p>
        </w:tc>
      </w:tr>
      <w:tr w:rsidR="00814E20" w:rsidRPr="00814E20" w14:paraId="67ECA973" w14:textId="77777777" w:rsidTr="00A7571B">
        <w:trPr>
          <w:trHeight w:val="409"/>
        </w:trPr>
        <w:tc>
          <w:tcPr>
            <w:tcW w:w="675" w:type="dxa"/>
          </w:tcPr>
          <w:p w14:paraId="3556E28C" w14:textId="77777777" w:rsidR="00814E20" w:rsidRPr="00814E20" w:rsidRDefault="00814E20" w:rsidP="00814E20">
            <w:pPr>
              <w:jc w:val="center"/>
              <w:rPr>
                <w:sz w:val="22"/>
                <w:szCs w:val="22"/>
              </w:rPr>
            </w:pPr>
            <w:r w:rsidRPr="00814E20">
              <w:rPr>
                <w:sz w:val="22"/>
                <w:szCs w:val="22"/>
              </w:rPr>
              <w:t>4</w:t>
            </w:r>
          </w:p>
        </w:tc>
        <w:tc>
          <w:tcPr>
            <w:tcW w:w="6237" w:type="dxa"/>
            <w:shd w:val="clear" w:color="auto" w:fill="auto"/>
            <w:vAlign w:val="center"/>
          </w:tcPr>
          <w:p w14:paraId="613DE003" w14:textId="521E6606" w:rsidR="00814E20" w:rsidRPr="00814E20" w:rsidRDefault="00814E20" w:rsidP="00306167">
            <w:pPr>
              <w:jc w:val="left"/>
              <w:rPr>
                <w:sz w:val="22"/>
                <w:szCs w:val="22"/>
              </w:rPr>
            </w:pPr>
            <w:r w:rsidRPr="00306167">
              <w:rPr>
                <w:sz w:val="22"/>
                <w:szCs w:val="22"/>
              </w:rPr>
              <w:t xml:space="preserve">Подшипник 6308-2RSR </w:t>
            </w:r>
            <w:r w:rsidR="00306167" w:rsidRPr="00306167">
              <w:rPr>
                <w:sz w:val="22"/>
                <w:szCs w:val="22"/>
              </w:rPr>
              <w:t xml:space="preserve"> ZKL</w:t>
            </w:r>
          </w:p>
        </w:tc>
        <w:tc>
          <w:tcPr>
            <w:tcW w:w="1843" w:type="dxa"/>
            <w:vAlign w:val="center"/>
          </w:tcPr>
          <w:p w14:paraId="11530BDA" w14:textId="088912B0" w:rsidR="00814E20" w:rsidRPr="00814E20" w:rsidRDefault="00814E20" w:rsidP="00306167">
            <w:pPr>
              <w:jc w:val="center"/>
              <w:rPr>
                <w:sz w:val="22"/>
                <w:szCs w:val="22"/>
              </w:rPr>
            </w:pPr>
            <w:r w:rsidRPr="00306167">
              <w:rPr>
                <w:sz w:val="22"/>
                <w:szCs w:val="22"/>
              </w:rPr>
              <w:t>10</w:t>
            </w:r>
          </w:p>
        </w:tc>
        <w:tc>
          <w:tcPr>
            <w:tcW w:w="1276" w:type="dxa"/>
            <w:vAlign w:val="center"/>
          </w:tcPr>
          <w:p w14:paraId="39FA555B" w14:textId="77777777" w:rsidR="00814E20" w:rsidRPr="00814E20" w:rsidRDefault="00814E20" w:rsidP="00306167">
            <w:pPr>
              <w:jc w:val="center"/>
              <w:rPr>
                <w:sz w:val="22"/>
                <w:szCs w:val="22"/>
              </w:rPr>
            </w:pPr>
            <w:proofErr w:type="spellStart"/>
            <w:r w:rsidRPr="00814E20">
              <w:rPr>
                <w:sz w:val="22"/>
                <w:szCs w:val="22"/>
              </w:rPr>
              <w:t>шт</w:t>
            </w:r>
            <w:proofErr w:type="spellEnd"/>
          </w:p>
        </w:tc>
      </w:tr>
      <w:tr w:rsidR="00814E20" w:rsidRPr="00814E20" w14:paraId="7DAFA1E5" w14:textId="77777777" w:rsidTr="00A7571B">
        <w:trPr>
          <w:trHeight w:val="429"/>
        </w:trPr>
        <w:tc>
          <w:tcPr>
            <w:tcW w:w="675" w:type="dxa"/>
          </w:tcPr>
          <w:p w14:paraId="7D2D9A28" w14:textId="77777777" w:rsidR="00814E20" w:rsidRPr="00814E20" w:rsidRDefault="00814E20" w:rsidP="00814E20">
            <w:pPr>
              <w:jc w:val="center"/>
              <w:rPr>
                <w:sz w:val="22"/>
                <w:szCs w:val="22"/>
              </w:rPr>
            </w:pPr>
            <w:r w:rsidRPr="00814E20">
              <w:rPr>
                <w:sz w:val="22"/>
                <w:szCs w:val="22"/>
              </w:rPr>
              <w:t>5</w:t>
            </w:r>
          </w:p>
        </w:tc>
        <w:tc>
          <w:tcPr>
            <w:tcW w:w="6237" w:type="dxa"/>
            <w:shd w:val="clear" w:color="auto" w:fill="auto"/>
            <w:vAlign w:val="center"/>
          </w:tcPr>
          <w:p w14:paraId="597FFA9F" w14:textId="25C3EDE0" w:rsidR="00814E20" w:rsidRPr="00814E20" w:rsidRDefault="00814E20" w:rsidP="00306167">
            <w:pPr>
              <w:jc w:val="left"/>
              <w:rPr>
                <w:sz w:val="22"/>
                <w:szCs w:val="22"/>
              </w:rPr>
            </w:pPr>
            <w:r w:rsidRPr="00306167">
              <w:rPr>
                <w:sz w:val="22"/>
                <w:szCs w:val="22"/>
              </w:rPr>
              <w:t xml:space="preserve">Подшипник 6309-2RSR </w:t>
            </w:r>
            <w:r w:rsidR="00306167" w:rsidRPr="00306167">
              <w:rPr>
                <w:sz w:val="22"/>
                <w:szCs w:val="22"/>
              </w:rPr>
              <w:t xml:space="preserve"> ZKL</w:t>
            </w:r>
          </w:p>
        </w:tc>
        <w:tc>
          <w:tcPr>
            <w:tcW w:w="1843" w:type="dxa"/>
            <w:vAlign w:val="center"/>
          </w:tcPr>
          <w:p w14:paraId="3498D5EC" w14:textId="0D9E8D75" w:rsidR="00814E20" w:rsidRPr="00814E20" w:rsidRDefault="00814E20" w:rsidP="00306167">
            <w:pPr>
              <w:jc w:val="center"/>
              <w:rPr>
                <w:sz w:val="22"/>
                <w:szCs w:val="22"/>
              </w:rPr>
            </w:pPr>
            <w:r w:rsidRPr="00306167">
              <w:rPr>
                <w:sz w:val="22"/>
                <w:szCs w:val="22"/>
              </w:rPr>
              <w:t>10</w:t>
            </w:r>
          </w:p>
        </w:tc>
        <w:tc>
          <w:tcPr>
            <w:tcW w:w="1276" w:type="dxa"/>
            <w:vAlign w:val="center"/>
          </w:tcPr>
          <w:p w14:paraId="665393ED" w14:textId="77777777" w:rsidR="00814E20" w:rsidRPr="00814E20" w:rsidRDefault="00814E20" w:rsidP="00306167">
            <w:pPr>
              <w:jc w:val="center"/>
              <w:rPr>
                <w:sz w:val="22"/>
                <w:szCs w:val="22"/>
              </w:rPr>
            </w:pPr>
            <w:proofErr w:type="spellStart"/>
            <w:r w:rsidRPr="00814E20">
              <w:rPr>
                <w:sz w:val="22"/>
                <w:szCs w:val="22"/>
              </w:rPr>
              <w:t>шт</w:t>
            </w:r>
            <w:proofErr w:type="spellEnd"/>
          </w:p>
        </w:tc>
      </w:tr>
      <w:tr w:rsidR="00814E20" w:rsidRPr="00814E20" w14:paraId="69FB2814" w14:textId="77777777" w:rsidTr="00A7571B">
        <w:trPr>
          <w:trHeight w:val="408"/>
        </w:trPr>
        <w:tc>
          <w:tcPr>
            <w:tcW w:w="675" w:type="dxa"/>
          </w:tcPr>
          <w:p w14:paraId="55E2DAD5" w14:textId="77777777" w:rsidR="00814E20" w:rsidRPr="00814E20" w:rsidRDefault="00814E20" w:rsidP="00814E20">
            <w:pPr>
              <w:jc w:val="center"/>
              <w:rPr>
                <w:sz w:val="22"/>
                <w:szCs w:val="22"/>
              </w:rPr>
            </w:pPr>
            <w:r w:rsidRPr="00814E20">
              <w:rPr>
                <w:sz w:val="22"/>
                <w:szCs w:val="22"/>
              </w:rPr>
              <w:t>6</w:t>
            </w:r>
          </w:p>
        </w:tc>
        <w:tc>
          <w:tcPr>
            <w:tcW w:w="6237" w:type="dxa"/>
            <w:shd w:val="clear" w:color="auto" w:fill="auto"/>
            <w:vAlign w:val="center"/>
          </w:tcPr>
          <w:p w14:paraId="7AF1F4F8" w14:textId="4EC71C7E" w:rsidR="00814E20" w:rsidRPr="00814E20" w:rsidRDefault="00814E20" w:rsidP="00306167">
            <w:pPr>
              <w:jc w:val="left"/>
              <w:rPr>
                <w:sz w:val="22"/>
                <w:szCs w:val="22"/>
              </w:rPr>
            </w:pPr>
            <w:r w:rsidRPr="00306167">
              <w:rPr>
                <w:sz w:val="22"/>
                <w:szCs w:val="22"/>
              </w:rPr>
              <w:t xml:space="preserve">Подшипник 6310-2RSR </w:t>
            </w:r>
            <w:r w:rsidR="00306167" w:rsidRPr="00306167">
              <w:rPr>
                <w:sz w:val="22"/>
                <w:szCs w:val="22"/>
              </w:rPr>
              <w:t xml:space="preserve"> ZKL</w:t>
            </w:r>
          </w:p>
        </w:tc>
        <w:tc>
          <w:tcPr>
            <w:tcW w:w="1843" w:type="dxa"/>
            <w:vAlign w:val="center"/>
          </w:tcPr>
          <w:p w14:paraId="1FDB9720" w14:textId="16A578BB" w:rsidR="00814E20" w:rsidRPr="00814E20" w:rsidRDefault="00814E20" w:rsidP="00306167">
            <w:pPr>
              <w:jc w:val="center"/>
              <w:rPr>
                <w:sz w:val="22"/>
                <w:szCs w:val="22"/>
              </w:rPr>
            </w:pPr>
            <w:r w:rsidRPr="00306167">
              <w:rPr>
                <w:sz w:val="22"/>
                <w:szCs w:val="22"/>
              </w:rPr>
              <w:t>10</w:t>
            </w:r>
          </w:p>
        </w:tc>
        <w:tc>
          <w:tcPr>
            <w:tcW w:w="1276" w:type="dxa"/>
            <w:vAlign w:val="center"/>
          </w:tcPr>
          <w:p w14:paraId="4641699C" w14:textId="77777777" w:rsidR="00814E20" w:rsidRPr="00814E20" w:rsidRDefault="00814E20" w:rsidP="00306167">
            <w:pPr>
              <w:jc w:val="center"/>
              <w:rPr>
                <w:sz w:val="22"/>
                <w:szCs w:val="22"/>
              </w:rPr>
            </w:pPr>
            <w:proofErr w:type="spellStart"/>
            <w:r w:rsidRPr="00814E20">
              <w:rPr>
                <w:sz w:val="22"/>
                <w:szCs w:val="22"/>
              </w:rPr>
              <w:t>шт</w:t>
            </w:r>
            <w:proofErr w:type="spellEnd"/>
          </w:p>
        </w:tc>
      </w:tr>
      <w:tr w:rsidR="00814E20" w:rsidRPr="00814E20" w14:paraId="043A87A8" w14:textId="77777777" w:rsidTr="00A7571B">
        <w:trPr>
          <w:trHeight w:val="413"/>
        </w:trPr>
        <w:tc>
          <w:tcPr>
            <w:tcW w:w="675" w:type="dxa"/>
          </w:tcPr>
          <w:p w14:paraId="633D794E" w14:textId="77777777" w:rsidR="00814E20" w:rsidRPr="00814E20" w:rsidRDefault="00814E20" w:rsidP="00814E20">
            <w:pPr>
              <w:jc w:val="center"/>
              <w:rPr>
                <w:sz w:val="22"/>
                <w:szCs w:val="22"/>
              </w:rPr>
            </w:pPr>
            <w:r w:rsidRPr="00814E20">
              <w:rPr>
                <w:sz w:val="22"/>
                <w:szCs w:val="22"/>
              </w:rPr>
              <w:t>7</w:t>
            </w:r>
          </w:p>
        </w:tc>
        <w:tc>
          <w:tcPr>
            <w:tcW w:w="6237" w:type="dxa"/>
            <w:shd w:val="clear" w:color="auto" w:fill="auto"/>
            <w:vAlign w:val="center"/>
          </w:tcPr>
          <w:p w14:paraId="486390B5" w14:textId="0843A8D3" w:rsidR="00814E20" w:rsidRPr="00814E20" w:rsidRDefault="00814E20" w:rsidP="00306167">
            <w:pPr>
              <w:jc w:val="left"/>
              <w:rPr>
                <w:sz w:val="22"/>
                <w:szCs w:val="22"/>
              </w:rPr>
            </w:pPr>
            <w:r w:rsidRPr="00306167">
              <w:rPr>
                <w:sz w:val="22"/>
                <w:szCs w:val="22"/>
              </w:rPr>
              <w:t xml:space="preserve">Подшипник 6312-2RSR </w:t>
            </w:r>
            <w:r w:rsidR="00306167" w:rsidRPr="00306167">
              <w:rPr>
                <w:sz w:val="22"/>
                <w:szCs w:val="22"/>
              </w:rPr>
              <w:t xml:space="preserve"> ZKL</w:t>
            </w:r>
          </w:p>
        </w:tc>
        <w:tc>
          <w:tcPr>
            <w:tcW w:w="1843" w:type="dxa"/>
            <w:vAlign w:val="center"/>
          </w:tcPr>
          <w:p w14:paraId="30C76A9F" w14:textId="65154C63" w:rsidR="00814E20" w:rsidRPr="00814E20" w:rsidRDefault="00814E20" w:rsidP="00306167">
            <w:pPr>
              <w:jc w:val="center"/>
              <w:rPr>
                <w:sz w:val="22"/>
                <w:szCs w:val="22"/>
              </w:rPr>
            </w:pPr>
            <w:r w:rsidRPr="00306167">
              <w:rPr>
                <w:sz w:val="22"/>
                <w:szCs w:val="22"/>
              </w:rPr>
              <w:t>10</w:t>
            </w:r>
          </w:p>
        </w:tc>
        <w:tc>
          <w:tcPr>
            <w:tcW w:w="1276" w:type="dxa"/>
            <w:vAlign w:val="center"/>
          </w:tcPr>
          <w:p w14:paraId="6D522EED" w14:textId="77777777" w:rsidR="00814E20" w:rsidRPr="00814E20" w:rsidRDefault="00814E20" w:rsidP="00306167">
            <w:pPr>
              <w:jc w:val="center"/>
              <w:rPr>
                <w:sz w:val="22"/>
                <w:szCs w:val="22"/>
              </w:rPr>
            </w:pPr>
            <w:proofErr w:type="spellStart"/>
            <w:r w:rsidRPr="00814E20">
              <w:rPr>
                <w:sz w:val="22"/>
                <w:szCs w:val="22"/>
              </w:rPr>
              <w:t>шт</w:t>
            </w:r>
            <w:proofErr w:type="spellEnd"/>
          </w:p>
        </w:tc>
      </w:tr>
      <w:tr w:rsidR="00814E20" w:rsidRPr="00814E20" w14:paraId="1810334E" w14:textId="77777777" w:rsidTr="00A7571B">
        <w:trPr>
          <w:trHeight w:val="419"/>
        </w:trPr>
        <w:tc>
          <w:tcPr>
            <w:tcW w:w="675" w:type="dxa"/>
          </w:tcPr>
          <w:p w14:paraId="5472F8FE" w14:textId="77777777" w:rsidR="00814E20" w:rsidRPr="00814E20" w:rsidRDefault="00814E20" w:rsidP="00814E20">
            <w:pPr>
              <w:jc w:val="center"/>
              <w:rPr>
                <w:sz w:val="22"/>
                <w:szCs w:val="22"/>
              </w:rPr>
            </w:pPr>
            <w:r w:rsidRPr="00814E20">
              <w:rPr>
                <w:sz w:val="22"/>
                <w:szCs w:val="22"/>
              </w:rPr>
              <w:t>8</w:t>
            </w:r>
          </w:p>
        </w:tc>
        <w:tc>
          <w:tcPr>
            <w:tcW w:w="6237" w:type="dxa"/>
            <w:shd w:val="clear" w:color="auto" w:fill="auto"/>
            <w:vAlign w:val="center"/>
          </w:tcPr>
          <w:p w14:paraId="59C7149E" w14:textId="446CB41E" w:rsidR="00814E20" w:rsidRPr="00814E20" w:rsidRDefault="00814E20" w:rsidP="00306167">
            <w:pPr>
              <w:jc w:val="left"/>
              <w:rPr>
                <w:sz w:val="22"/>
                <w:szCs w:val="22"/>
              </w:rPr>
            </w:pPr>
            <w:r w:rsidRPr="00306167">
              <w:rPr>
                <w:sz w:val="22"/>
                <w:szCs w:val="22"/>
              </w:rPr>
              <w:t xml:space="preserve">Подшипник 6313-2RSR </w:t>
            </w:r>
            <w:r w:rsidR="00306167" w:rsidRPr="00306167">
              <w:rPr>
                <w:sz w:val="22"/>
                <w:szCs w:val="22"/>
              </w:rPr>
              <w:t xml:space="preserve"> ZKL</w:t>
            </w:r>
          </w:p>
        </w:tc>
        <w:tc>
          <w:tcPr>
            <w:tcW w:w="1843" w:type="dxa"/>
            <w:vAlign w:val="center"/>
          </w:tcPr>
          <w:p w14:paraId="4A37C9A3" w14:textId="7D20637A" w:rsidR="00814E20" w:rsidRPr="00814E20" w:rsidRDefault="00814E20" w:rsidP="00306167">
            <w:pPr>
              <w:jc w:val="center"/>
              <w:rPr>
                <w:sz w:val="22"/>
                <w:szCs w:val="22"/>
              </w:rPr>
            </w:pPr>
            <w:r w:rsidRPr="00306167">
              <w:rPr>
                <w:sz w:val="22"/>
                <w:szCs w:val="22"/>
              </w:rPr>
              <w:t>5</w:t>
            </w:r>
          </w:p>
        </w:tc>
        <w:tc>
          <w:tcPr>
            <w:tcW w:w="1276" w:type="dxa"/>
            <w:vAlign w:val="center"/>
          </w:tcPr>
          <w:p w14:paraId="593F5040" w14:textId="77777777" w:rsidR="00814E20" w:rsidRPr="00814E20" w:rsidRDefault="00814E20" w:rsidP="00306167">
            <w:pPr>
              <w:jc w:val="center"/>
              <w:rPr>
                <w:sz w:val="22"/>
                <w:szCs w:val="22"/>
              </w:rPr>
            </w:pPr>
            <w:proofErr w:type="spellStart"/>
            <w:r w:rsidRPr="00814E20">
              <w:rPr>
                <w:sz w:val="22"/>
                <w:szCs w:val="22"/>
              </w:rPr>
              <w:t>шт</w:t>
            </w:r>
            <w:proofErr w:type="spellEnd"/>
          </w:p>
        </w:tc>
      </w:tr>
      <w:tr w:rsidR="00814E20" w:rsidRPr="00814E20" w14:paraId="73A86508" w14:textId="77777777" w:rsidTr="00A7571B">
        <w:trPr>
          <w:trHeight w:val="392"/>
        </w:trPr>
        <w:tc>
          <w:tcPr>
            <w:tcW w:w="675" w:type="dxa"/>
          </w:tcPr>
          <w:p w14:paraId="408D04AA" w14:textId="77777777" w:rsidR="00814E20" w:rsidRPr="00814E20" w:rsidRDefault="00814E20" w:rsidP="00814E20">
            <w:pPr>
              <w:jc w:val="center"/>
              <w:rPr>
                <w:sz w:val="22"/>
                <w:szCs w:val="22"/>
              </w:rPr>
            </w:pPr>
            <w:r w:rsidRPr="00814E20">
              <w:rPr>
                <w:sz w:val="22"/>
                <w:szCs w:val="22"/>
              </w:rPr>
              <w:t>9</w:t>
            </w:r>
          </w:p>
        </w:tc>
        <w:tc>
          <w:tcPr>
            <w:tcW w:w="6237" w:type="dxa"/>
            <w:shd w:val="clear" w:color="auto" w:fill="auto"/>
            <w:vAlign w:val="center"/>
          </w:tcPr>
          <w:p w14:paraId="7CF8B29D" w14:textId="43E84C3B" w:rsidR="00814E20" w:rsidRPr="00814E20" w:rsidRDefault="00814E20" w:rsidP="00306167">
            <w:pPr>
              <w:jc w:val="left"/>
              <w:rPr>
                <w:sz w:val="22"/>
                <w:szCs w:val="22"/>
              </w:rPr>
            </w:pPr>
            <w:r w:rsidRPr="00306167">
              <w:rPr>
                <w:sz w:val="22"/>
                <w:szCs w:val="22"/>
              </w:rPr>
              <w:t xml:space="preserve">Подшипник 6315-2RSR </w:t>
            </w:r>
            <w:r w:rsidR="00306167" w:rsidRPr="00306167">
              <w:rPr>
                <w:sz w:val="22"/>
                <w:szCs w:val="22"/>
              </w:rPr>
              <w:t xml:space="preserve"> ZKL</w:t>
            </w:r>
          </w:p>
        </w:tc>
        <w:tc>
          <w:tcPr>
            <w:tcW w:w="1843" w:type="dxa"/>
            <w:vAlign w:val="center"/>
          </w:tcPr>
          <w:p w14:paraId="6BA8679D" w14:textId="5E9546A4" w:rsidR="00814E20" w:rsidRPr="00814E20" w:rsidRDefault="00814E20" w:rsidP="00306167">
            <w:pPr>
              <w:jc w:val="center"/>
              <w:rPr>
                <w:sz w:val="22"/>
                <w:szCs w:val="22"/>
              </w:rPr>
            </w:pPr>
            <w:r w:rsidRPr="00306167">
              <w:rPr>
                <w:sz w:val="22"/>
                <w:szCs w:val="22"/>
              </w:rPr>
              <w:t>5</w:t>
            </w:r>
          </w:p>
        </w:tc>
        <w:tc>
          <w:tcPr>
            <w:tcW w:w="1276" w:type="dxa"/>
            <w:vAlign w:val="center"/>
          </w:tcPr>
          <w:p w14:paraId="369BF0E4" w14:textId="77777777" w:rsidR="00814E20" w:rsidRPr="00814E20" w:rsidRDefault="00814E20" w:rsidP="00306167">
            <w:pPr>
              <w:jc w:val="center"/>
              <w:rPr>
                <w:sz w:val="22"/>
                <w:szCs w:val="22"/>
              </w:rPr>
            </w:pPr>
            <w:proofErr w:type="spellStart"/>
            <w:r w:rsidRPr="00814E20">
              <w:rPr>
                <w:sz w:val="22"/>
                <w:szCs w:val="22"/>
              </w:rPr>
              <w:t>шт</w:t>
            </w:r>
            <w:proofErr w:type="spellEnd"/>
          </w:p>
        </w:tc>
      </w:tr>
      <w:tr w:rsidR="00814E20" w:rsidRPr="00814E20" w14:paraId="13E4AE77" w14:textId="77777777" w:rsidTr="00A7571B">
        <w:trPr>
          <w:trHeight w:val="445"/>
        </w:trPr>
        <w:tc>
          <w:tcPr>
            <w:tcW w:w="675" w:type="dxa"/>
          </w:tcPr>
          <w:p w14:paraId="1E38C910" w14:textId="77777777" w:rsidR="00814E20" w:rsidRPr="00814E20" w:rsidRDefault="00814E20" w:rsidP="00814E20">
            <w:pPr>
              <w:jc w:val="center"/>
              <w:rPr>
                <w:sz w:val="22"/>
                <w:szCs w:val="22"/>
              </w:rPr>
            </w:pPr>
            <w:r w:rsidRPr="00814E20">
              <w:rPr>
                <w:sz w:val="22"/>
                <w:szCs w:val="22"/>
              </w:rPr>
              <w:t>10</w:t>
            </w:r>
          </w:p>
        </w:tc>
        <w:tc>
          <w:tcPr>
            <w:tcW w:w="6237" w:type="dxa"/>
            <w:shd w:val="clear" w:color="auto" w:fill="auto"/>
            <w:vAlign w:val="center"/>
          </w:tcPr>
          <w:p w14:paraId="03862689" w14:textId="7E9F203C" w:rsidR="00814E20" w:rsidRPr="00814E20" w:rsidRDefault="00814E20" w:rsidP="00306167">
            <w:pPr>
              <w:jc w:val="left"/>
              <w:rPr>
                <w:sz w:val="22"/>
                <w:szCs w:val="22"/>
              </w:rPr>
            </w:pPr>
            <w:r w:rsidRPr="00306167">
              <w:rPr>
                <w:sz w:val="22"/>
                <w:szCs w:val="22"/>
              </w:rPr>
              <w:t xml:space="preserve">Подшипник 6319-2RSR </w:t>
            </w:r>
            <w:r w:rsidR="00306167" w:rsidRPr="00306167">
              <w:rPr>
                <w:sz w:val="22"/>
                <w:szCs w:val="22"/>
              </w:rPr>
              <w:t xml:space="preserve"> ZKL</w:t>
            </w:r>
          </w:p>
        </w:tc>
        <w:tc>
          <w:tcPr>
            <w:tcW w:w="1843" w:type="dxa"/>
            <w:vAlign w:val="center"/>
          </w:tcPr>
          <w:p w14:paraId="0BF676F4" w14:textId="1FC3DD11" w:rsidR="00814E20" w:rsidRPr="00814E20" w:rsidRDefault="00814E20" w:rsidP="00306167">
            <w:pPr>
              <w:jc w:val="center"/>
              <w:rPr>
                <w:sz w:val="22"/>
                <w:szCs w:val="22"/>
              </w:rPr>
            </w:pPr>
            <w:r w:rsidRPr="00306167">
              <w:rPr>
                <w:sz w:val="22"/>
                <w:szCs w:val="22"/>
              </w:rPr>
              <w:t>2</w:t>
            </w:r>
          </w:p>
        </w:tc>
        <w:tc>
          <w:tcPr>
            <w:tcW w:w="1276" w:type="dxa"/>
            <w:vAlign w:val="center"/>
          </w:tcPr>
          <w:p w14:paraId="093E195A" w14:textId="77777777" w:rsidR="00814E20" w:rsidRPr="00814E20" w:rsidRDefault="00814E20" w:rsidP="00306167">
            <w:pPr>
              <w:jc w:val="center"/>
              <w:rPr>
                <w:sz w:val="22"/>
                <w:szCs w:val="22"/>
              </w:rPr>
            </w:pPr>
            <w:proofErr w:type="spellStart"/>
            <w:r w:rsidRPr="00814E20">
              <w:rPr>
                <w:sz w:val="22"/>
                <w:szCs w:val="22"/>
              </w:rPr>
              <w:t>шт</w:t>
            </w:r>
            <w:proofErr w:type="spellEnd"/>
          </w:p>
        </w:tc>
      </w:tr>
      <w:tr w:rsidR="00814E20" w:rsidRPr="00814E20" w14:paraId="4EC101D8" w14:textId="77777777" w:rsidTr="00A7571B">
        <w:trPr>
          <w:trHeight w:val="409"/>
        </w:trPr>
        <w:tc>
          <w:tcPr>
            <w:tcW w:w="675" w:type="dxa"/>
          </w:tcPr>
          <w:p w14:paraId="4705CD04" w14:textId="77777777" w:rsidR="00814E20" w:rsidRPr="00814E20" w:rsidRDefault="00814E20" w:rsidP="00814E20">
            <w:pPr>
              <w:jc w:val="center"/>
              <w:rPr>
                <w:sz w:val="22"/>
                <w:szCs w:val="22"/>
              </w:rPr>
            </w:pPr>
            <w:r w:rsidRPr="00814E20">
              <w:rPr>
                <w:sz w:val="22"/>
                <w:szCs w:val="22"/>
              </w:rPr>
              <w:t>11</w:t>
            </w:r>
          </w:p>
        </w:tc>
        <w:tc>
          <w:tcPr>
            <w:tcW w:w="6237" w:type="dxa"/>
            <w:shd w:val="clear" w:color="auto" w:fill="auto"/>
            <w:vAlign w:val="center"/>
          </w:tcPr>
          <w:p w14:paraId="4496FEB9" w14:textId="2F4D189A" w:rsidR="00814E20" w:rsidRPr="00814E20" w:rsidRDefault="00814E20" w:rsidP="00306167">
            <w:pPr>
              <w:jc w:val="left"/>
              <w:rPr>
                <w:sz w:val="22"/>
                <w:szCs w:val="22"/>
              </w:rPr>
            </w:pPr>
            <w:r w:rsidRPr="00306167">
              <w:rPr>
                <w:sz w:val="22"/>
                <w:szCs w:val="22"/>
              </w:rPr>
              <w:t xml:space="preserve">Подшипник 6322-2RSR </w:t>
            </w:r>
            <w:r w:rsidR="00306167" w:rsidRPr="00306167">
              <w:rPr>
                <w:sz w:val="22"/>
                <w:szCs w:val="22"/>
              </w:rPr>
              <w:t xml:space="preserve"> ZKL</w:t>
            </w:r>
          </w:p>
        </w:tc>
        <w:tc>
          <w:tcPr>
            <w:tcW w:w="1843" w:type="dxa"/>
            <w:vAlign w:val="center"/>
          </w:tcPr>
          <w:p w14:paraId="576633DD" w14:textId="3804A6B3" w:rsidR="00814E20" w:rsidRPr="00814E20" w:rsidRDefault="00814E20" w:rsidP="00306167">
            <w:pPr>
              <w:jc w:val="center"/>
              <w:rPr>
                <w:sz w:val="22"/>
                <w:szCs w:val="22"/>
              </w:rPr>
            </w:pPr>
            <w:r w:rsidRPr="00306167">
              <w:rPr>
                <w:sz w:val="22"/>
                <w:szCs w:val="22"/>
              </w:rPr>
              <w:t>1</w:t>
            </w:r>
          </w:p>
        </w:tc>
        <w:tc>
          <w:tcPr>
            <w:tcW w:w="1276" w:type="dxa"/>
            <w:vAlign w:val="center"/>
          </w:tcPr>
          <w:p w14:paraId="06E08306" w14:textId="77777777" w:rsidR="00814E20" w:rsidRPr="00814E20" w:rsidRDefault="00814E20" w:rsidP="00306167">
            <w:pPr>
              <w:jc w:val="center"/>
              <w:rPr>
                <w:sz w:val="22"/>
                <w:szCs w:val="22"/>
              </w:rPr>
            </w:pPr>
            <w:proofErr w:type="spellStart"/>
            <w:r w:rsidRPr="00814E20">
              <w:rPr>
                <w:sz w:val="22"/>
                <w:szCs w:val="22"/>
              </w:rPr>
              <w:t>шт</w:t>
            </w:r>
            <w:proofErr w:type="spellEnd"/>
          </w:p>
        </w:tc>
      </w:tr>
      <w:tr w:rsidR="00814E20" w:rsidRPr="00814E20" w14:paraId="390BDD25" w14:textId="77777777" w:rsidTr="00A7571B">
        <w:trPr>
          <w:trHeight w:val="429"/>
        </w:trPr>
        <w:tc>
          <w:tcPr>
            <w:tcW w:w="675" w:type="dxa"/>
          </w:tcPr>
          <w:p w14:paraId="5D7096E1" w14:textId="77777777" w:rsidR="00814E20" w:rsidRPr="00814E20" w:rsidRDefault="00814E20" w:rsidP="00814E20">
            <w:pPr>
              <w:jc w:val="center"/>
              <w:rPr>
                <w:sz w:val="22"/>
                <w:szCs w:val="22"/>
              </w:rPr>
            </w:pPr>
            <w:r w:rsidRPr="00814E20">
              <w:rPr>
                <w:sz w:val="22"/>
                <w:szCs w:val="22"/>
              </w:rPr>
              <w:t>12</w:t>
            </w:r>
          </w:p>
        </w:tc>
        <w:tc>
          <w:tcPr>
            <w:tcW w:w="6237" w:type="dxa"/>
            <w:shd w:val="clear" w:color="auto" w:fill="auto"/>
            <w:vAlign w:val="center"/>
          </w:tcPr>
          <w:p w14:paraId="435926A8" w14:textId="729BFA28" w:rsidR="00814E20" w:rsidRPr="00814E20" w:rsidRDefault="00814E20" w:rsidP="00306167">
            <w:pPr>
              <w:jc w:val="left"/>
              <w:rPr>
                <w:sz w:val="22"/>
                <w:szCs w:val="22"/>
              </w:rPr>
            </w:pPr>
            <w:r w:rsidRPr="00306167">
              <w:rPr>
                <w:sz w:val="22"/>
                <w:szCs w:val="22"/>
              </w:rPr>
              <w:t xml:space="preserve">Подшипник 6324-2RSR </w:t>
            </w:r>
            <w:r w:rsidR="00306167" w:rsidRPr="00306167">
              <w:rPr>
                <w:sz w:val="22"/>
                <w:szCs w:val="22"/>
              </w:rPr>
              <w:t xml:space="preserve"> ZKL</w:t>
            </w:r>
          </w:p>
        </w:tc>
        <w:tc>
          <w:tcPr>
            <w:tcW w:w="1843" w:type="dxa"/>
            <w:vAlign w:val="center"/>
          </w:tcPr>
          <w:p w14:paraId="27657267" w14:textId="257BEC7B" w:rsidR="00814E20" w:rsidRPr="00814E20" w:rsidRDefault="00814E20" w:rsidP="00306167">
            <w:pPr>
              <w:jc w:val="center"/>
              <w:rPr>
                <w:sz w:val="22"/>
                <w:szCs w:val="22"/>
              </w:rPr>
            </w:pPr>
            <w:r w:rsidRPr="00306167">
              <w:rPr>
                <w:sz w:val="22"/>
                <w:szCs w:val="22"/>
              </w:rPr>
              <w:t>1</w:t>
            </w:r>
          </w:p>
        </w:tc>
        <w:tc>
          <w:tcPr>
            <w:tcW w:w="1276" w:type="dxa"/>
            <w:vAlign w:val="center"/>
          </w:tcPr>
          <w:p w14:paraId="79E2A7F1" w14:textId="77777777" w:rsidR="00814E20" w:rsidRPr="00814E20" w:rsidRDefault="00814E20" w:rsidP="00306167">
            <w:pPr>
              <w:jc w:val="center"/>
              <w:rPr>
                <w:sz w:val="22"/>
                <w:szCs w:val="22"/>
              </w:rPr>
            </w:pPr>
            <w:proofErr w:type="spellStart"/>
            <w:r w:rsidRPr="00814E20">
              <w:rPr>
                <w:sz w:val="22"/>
                <w:szCs w:val="22"/>
              </w:rPr>
              <w:t>шт</w:t>
            </w:r>
            <w:proofErr w:type="spellEnd"/>
          </w:p>
        </w:tc>
      </w:tr>
      <w:tr w:rsidR="00814E20" w:rsidRPr="00814E20" w14:paraId="12679776" w14:textId="77777777" w:rsidTr="00A7571B">
        <w:trPr>
          <w:trHeight w:val="393"/>
        </w:trPr>
        <w:tc>
          <w:tcPr>
            <w:tcW w:w="675" w:type="dxa"/>
          </w:tcPr>
          <w:p w14:paraId="172F96C1" w14:textId="77777777" w:rsidR="00814E20" w:rsidRPr="00814E20" w:rsidRDefault="00814E20" w:rsidP="00814E20">
            <w:pPr>
              <w:jc w:val="center"/>
              <w:rPr>
                <w:sz w:val="22"/>
                <w:szCs w:val="22"/>
              </w:rPr>
            </w:pPr>
            <w:r w:rsidRPr="00814E20">
              <w:rPr>
                <w:sz w:val="22"/>
                <w:szCs w:val="22"/>
              </w:rPr>
              <w:t>13</w:t>
            </w:r>
          </w:p>
        </w:tc>
        <w:tc>
          <w:tcPr>
            <w:tcW w:w="6237" w:type="dxa"/>
            <w:shd w:val="clear" w:color="auto" w:fill="auto"/>
            <w:vAlign w:val="center"/>
          </w:tcPr>
          <w:p w14:paraId="17B73A70" w14:textId="0362023D" w:rsidR="00814E20" w:rsidRPr="00814E20" w:rsidRDefault="00814E20" w:rsidP="00306167">
            <w:pPr>
              <w:jc w:val="left"/>
              <w:rPr>
                <w:sz w:val="22"/>
                <w:szCs w:val="22"/>
              </w:rPr>
            </w:pPr>
            <w:r w:rsidRPr="00306167">
              <w:rPr>
                <w:sz w:val="22"/>
                <w:szCs w:val="22"/>
              </w:rPr>
              <w:t xml:space="preserve">Подшипник </w:t>
            </w:r>
            <w:r w:rsidR="00306167" w:rsidRPr="00306167">
              <w:rPr>
                <w:sz w:val="22"/>
                <w:szCs w:val="22"/>
              </w:rPr>
              <w:t xml:space="preserve"> </w:t>
            </w:r>
            <w:r w:rsidRPr="00306167">
              <w:rPr>
                <w:sz w:val="22"/>
                <w:szCs w:val="22"/>
              </w:rPr>
              <w:t xml:space="preserve">6203.2RSR </w:t>
            </w:r>
            <w:r w:rsidR="00306167" w:rsidRPr="00306167">
              <w:rPr>
                <w:sz w:val="22"/>
                <w:szCs w:val="22"/>
              </w:rPr>
              <w:t>ZKL</w:t>
            </w:r>
          </w:p>
        </w:tc>
        <w:tc>
          <w:tcPr>
            <w:tcW w:w="1843" w:type="dxa"/>
            <w:vAlign w:val="center"/>
          </w:tcPr>
          <w:p w14:paraId="04018357" w14:textId="1E2C0127" w:rsidR="00814E20" w:rsidRPr="00814E20" w:rsidRDefault="00814E20" w:rsidP="00306167">
            <w:pPr>
              <w:jc w:val="center"/>
              <w:rPr>
                <w:sz w:val="22"/>
                <w:szCs w:val="22"/>
              </w:rPr>
            </w:pPr>
            <w:r w:rsidRPr="00306167">
              <w:rPr>
                <w:sz w:val="22"/>
                <w:szCs w:val="22"/>
              </w:rPr>
              <w:t>20</w:t>
            </w:r>
          </w:p>
        </w:tc>
        <w:tc>
          <w:tcPr>
            <w:tcW w:w="1276" w:type="dxa"/>
            <w:vAlign w:val="center"/>
          </w:tcPr>
          <w:p w14:paraId="4918659D" w14:textId="77777777" w:rsidR="00814E20" w:rsidRPr="00814E20" w:rsidRDefault="00814E20" w:rsidP="00306167">
            <w:pPr>
              <w:jc w:val="center"/>
              <w:rPr>
                <w:sz w:val="22"/>
                <w:szCs w:val="22"/>
              </w:rPr>
            </w:pPr>
            <w:proofErr w:type="spellStart"/>
            <w:r w:rsidRPr="00814E20">
              <w:rPr>
                <w:sz w:val="22"/>
                <w:szCs w:val="22"/>
              </w:rPr>
              <w:t>шт</w:t>
            </w:r>
            <w:proofErr w:type="spellEnd"/>
          </w:p>
        </w:tc>
      </w:tr>
      <w:tr w:rsidR="00814E20" w:rsidRPr="00814E20" w14:paraId="101C0DB4" w14:textId="77777777" w:rsidTr="00A7571B">
        <w:trPr>
          <w:trHeight w:val="413"/>
        </w:trPr>
        <w:tc>
          <w:tcPr>
            <w:tcW w:w="675" w:type="dxa"/>
          </w:tcPr>
          <w:p w14:paraId="2B2A4330" w14:textId="77777777" w:rsidR="00814E20" w:rsidRPr="00814E20" w:rsidRDefault="00814E20" w:rsidP="00814E20">
            <w:pPr>
              <w:jc w:val="center"/>
              <w:rPr>
                <w:sz w:val="22"/>
                <w:szCs w:val="22"/>
              </w:rPr>
            </w:pPr>
            <w:r w:rsidRPr="00814E20">
              <w:rPr>
                <w:sz w:val="22"/>
                <w:szCs w:val="22"/>
              </w:rPr>
              <w:t>14</w:t>
            </w:r>
          </w:p>
        </w:tc>
        <w:tc>
          <w:tcPr>
            <w:tcW w:w="6237" w:type="dxa"/>
            <w:shd w:val="clear" w:color="auto" w:fill="auto"/>
            <w:vAlign w:val="center"/>
          </w:tcPr>
          <w:p w14:paraId="0F60608E" w14:textId="6F1A2F4A" w:rsidR="00814E20" w:rsidRPr="00814E20" w:rsidRDefault="00814E20" w:rsidP="00306167">
            <w:pPr>
              <w:jc w:val="left"/>
              <w:rPr>
                <w:sz w:val="22"/>
                <w:szCs w:val="22"/>
              </w:rPr>
            </w:pPr>
            <w:r w:rsidRPr="00306167">
              <w:rPr>
                <w:sz w:val="22"/>
                <w:szCs w:val="22"/>
              </w:rPr>
              <w:t xml:space="preserve">Подшипник 6204.2RSR </w:t>
            </w:r>
            <w:r w:rsidR="00306167" w:rsidRPr="00306167">
              <w:rPr>
                <w:sz w:val="22"/>
                <w:szCs w:val="22"/>
              </w:rPr>
              <w:t>ZKL</w:t>
            </w:r>
          </w:p>
        </w:tc>
        <w:tc>
          <w:tcPr>
            <w:tcW w:w="1843" w:type="dxa"/>
            <w:vAlign w:val="center"/>
          </w:tcPr>
          <w:p w14:paraId="5EB59E22" w14:textId="1935002D" w:rsidR="00814E20" w:rsidRPr="00814E20" w:rsidRDefault="00814E20" w:rsidP="00306167">
            <w:pPr>
              <w:jc w:val="center"/>
              <w:rPr>
                <w:sz w:val="22"/>
                <w:szCs w:val="22"/>
              </w:rPr>
            </w:pPr>
            <w:r w:rsidRPr="00306167">
              <w:rPr>
                <w:sz w:val="22"/>
                <w:szCs w:val="22"/>
              </w:rPr>
              <w:t>10</w:t>
            </w:r>
          </w:p>
        </w:tc>
        <w:tc>
          <w:tcPr>
            <w:tcW w:w="1276" w:type="dxa"/>
            <w:vAlign w:val="center"/>
          </w:tcPr>
          <w:p w14:paraId="78806A52" w14:textId="77777777" w:rsidR="00814E20" w:rsidRPr="00814E20" w:rsidRDefault="00814E20" w:rsidP="00306167">
            <w:pPr>
              <w:jc w:val="center"/>
              <w:rPr>
                <w:sz w:val="22"/>
                <w:szCs w:val="22"/>
              </w:rPr>
            </w:pPr>
            <w:proofErr w:type="spellStart"/>
            <w:r w:rsidRPr="00814E20">
              <w:rPr>
                <w:sz w:val="22"/>
                <w:szCs w:val="22"/>
              </w:rPr>
              <w:t>шт</w:t>
            </w:r>
            <w:proofErr w:type="spellEnd"/>
          </w:p>
        </w:tc>
      </w:tr>
      <w:tr w:rsidR="00814E20" w:rsidRPr="00814E20" w14:paraId="283EBA4A" w14:textId="77777777" w:rsidTr="00A7571B">
        <w:trPr>
          <w:trHeight w:val="419"/>
        </w:trPr>
        <w:tc>
          <w:tcPr>
            <w:tcW w:w="675" w:type="dxa"/>
          </w:tcPr>
          <w:p w14:paraId="1F467CDF" w14:textId="77777777" w:rsidR="00814E20" w:rsidRPr="00814E20" w:rsidRDefault="00814E20" w:rsidP="00814E20">
            <w:pPr>
              <w:jc w:val="center"/>
              <w:rPr>
                <w:sz w:val="22"/>
                <w:szCs w:val="22"/>
              </w:rPr>
            </w:pPr>
            <w:r w:rsidRPr="00814E20">
              <w:rPr>
                <w:sz w:val="22"/>
                <w:szCs w:val="22"/>
              </w:rPr>
              <w:t>15</w:t>
            </w:r>
          </w:p>
        </w:tc>
        <w:tc>
          <w:tcPr>
            <w:tcW w:w="6237" w:type="dxa"/>
            <w:shd w:val="clear" w:color="auto" w:fill="auto"/>
            <w:vAlign w:val="center"/>
          </w:tcPr>
          <w:p w14:paraId="6E313F9D" w14:textId="70B03B60" w:rsidR="00814E20" w:rsidRPr="00814E20" w:rsidRDefault="00814E20" w:rsidP="00306167">
            <w:pPr>
              <w:jc w:val="left"/>
              <w:rPr>
                <w:sz w:val="22"/>
                <w:szCs w:val="22"/>
              </w:rPr>
            </w:pPr>
            <w:r w:rsidRPr="00306167">
              <w:rPr>
                <w:sz w:val="22"/>
                <w:szCs w:val="22"/>
              </w:rPr>
              <w:t xml:space="preserve">Подшипник 6205.2RSR </w:t>
            </w:r>
            <w:r w:rsidR="00306167" w:rsidRPr="00306167">
              <w:rPr>
                <w:sz w:val="22"/>
                <w:szCs w:val="22"/>
              </w:rPr>
              <w:t>ZKL</w:t>
            </w:r>
          </w:p>
        </w:tc>
        <w:tc>
          <w:tcPr>
            <w:tcW w:w="1843" w:type="dxa"/>
            <w:vAlign w:val="center"/>
          </w:tcPr>
          <w:p w14:paraId="44A0D72F" w14:textId="21546B02" w:rsidR="00814E20" w:rsidRPr="00814E20" w:rsidRDefault="00814E20" w:rsidP="00306167">
            <w:pPr>
              <w:jc w:val="center"/>
              <w:rPr>
                <w:sz w:val="22"/>
                <w:szCs w:val="22"/>
              </w:rPr>
            </w:pPr>
            <w:r w:rsidRPr="00306167">
              <w:rPr>
                <w:sz w:val="22"/>
                <w:szCs w:val="22"/>
              </w:rPr>
              <w:t>20</w:t>
            </w:r>
          </w:p>
        </w:tc>
        <w:tc>
          <w:tcPr>
            <w:tcW w:w="1276" w:type="dxa"/>
            <w:vAlign w:val="center"/>
          </w:tcPr>
          <w:p w14:paraId="696C114B" w14:textId="77777777" w:rsidR="00814E20" w:rsidRPr="00814E20" w:rsidRDefault="00814E20" w:rsidP="00306167">
            <w:pPr>
              <w:jc w:val="center"/>
              <w:rPr>
                <w:sz w:val="22"/>
                <w:szCs w:val="22"/>
              </w:rPr>
            </w:pPr>
            <w:proofErr w:type="spellStart"/>
            <w:r w:rsidRPr="00814E20">
              <w:rPr>
                <w:sz w:val="22"/>
                <w:szCs w:val="22"/>
              </w:rPr>
              <w:t>шт</w:t>
            </w:r>
            <w:proofErr w:type="spellEnd"/>
          </w:p>
        </w:tc>
      </w:tr>
      <w:tr w:rsidR="00814E20" w:rsidRPr="00814E20" w14:paraId="6DF32593" w14:textId="77777777" w:rsidTr="00A7571B">
        <w:trPr>
          <w:trHeight w:val="425"/>
        </w:trPr>
        <w:tc>
          <w:tcPr>
            <w:tcW w:w="675" w:type="dxa"/>
          </w:tcPr>
          <w:p w14:paraId="097D7038" w14:textId="77777777" w:rsidR="00814E20" w:rsidRPr="00814E20" w:rsidRDefault="00814E20" w:rsidP="00814E20">
            <w:pPr>
              <w:jc w:val="center"/>
              <w:rPr>
                <w:sz w:val="22"/>
                <w:szCs w:val="22"/>
              </w:rPr>
            </w:pPr>
            <w:r w:rsidRPr="00814E20">
              <w:rPr>
                <w:sz w:val="22"/>
                <w:szCs w:val="22"/>
              </w:rPr>
              <w:t>16</w:t>
            </w:r>
          </w:p>
        </w:tc>
        <w:tc>
          <w:tcPr>
            <w:tcW w:w="6237" w:type="dxa"/>
            <w:shd w:val="clear" w:color="auto" w:fill="auto"/>
            <w:vAlign w:val="center"/>
          </w:tcPr>
          <w:p w14:paraId="2C46C4D3" w14:textId="2DBB90A8" w:rsidR="00814E20" w:rsidRPr="00814E20" w:rsidRDefault="00814E20" w:rsidP="00306167">
            <w:pPr>
              <w:jc w:val="left"/>
              <w:rPr>
                <w:sz w:val="22"/>
                <w:szCs w:val="22"/>
              </w:rPr>
            </w:pPr>
            <w:r w:rsidRPr="00306167">
              <w:rPr>
                <w:sz w:val="22"/>
                <w:szCs w:val="22"/>
              </w:rPr>
              <w:t xml:space="preserve">Подшипник 6303-2RSR </w:t>
            </w:r>
            <w:r w:rsidR="00306167" w:rsidRPr="00306167">
              <w:rPr>
                <w:sz w:val="22"/>
                <w:szCs w:val="22"/>
              </w:rPr>
              <w:t>ZKL</w:t>
            </w:r>
            <w:r w:rsidRPr="00306167">
              <w:rPr>
                <w:sz w:val="22"/>
                <w:szCs w:val="22"/>
              </w:rPr>
              <w:t>)</w:t>
            </w:r>
          </w:p>
        </w:tc>
        <w:tc>
          <w:tcPr>
            <w:tcW w:w="1843" w:type="dxa"/>
            <w:vAlign w:val="center"/>
          </w:tcPr>
          <w:p w14:paraId="4F9AEF21" w14:textId="3E99E918" w:rsidR="00814E20" w:rsidRPr="00814E20" w:rsidRDefault="00814E20" w:rsidP="00306167">
            <w:pPr>
              <w:jc w:val="center"/>
              <w:rPr>
                <w:sz w:val="22"/>
                <w:szCs w:val="22"/>
              </w:rPr>
            </w:pPr>
            <w:r w:rsidRPr="00306167">
              <w:rPr>
                <w:sz w:val="22"/>
                <w:szCs w:val="22"/>
              </w:rPr>
              <w:t>10</w:t>
            </w:r>
          </w:p>
        </w:tc>
        <w:tc>
          <w:tcPr>
            <w:tcW w:w="1276" w:type="dxa"/>
            <w:vAlign w:val="center"/>
          </w:tcPr>
          <w:p w14:paraId="05D4AA98" w14:textId="77777777" w:rsidR="00814E20" w:rsidRPr="00814E20" w:rsidRDefault="00814E20" w:rsidP="00306167">
            <w:pPr>
              <w:jc w:val="center"/>
              <w:rPr>
                <w:sz w:val="22"/>
                <w:szCs w:val="22"/>
              </w:rPr>
            </w:pPr>
            <w:proofErr w:type="spellStart"/>
            <w:r w:rsidRPr="00814E20">
              <w:rPr>
                <w:sz w:val="22"/>
                <w:szCs w:val="22"/>
              </w:rPr>
              <w:t>шт</w:t>
            </w:r>
            <w:proofErr w:type="spellEnd"/>
          </w:p>
        </w:tc>
      </w:tr>
      <w:tr w:rsidR="00814E20" w:rsidRPr="00814E20" w14:paraId="33A8B302" w14:textId="77777777" w:rsidTr="00A7571B">
        <w:trPr>
          <w:trHeight w:val="418"/>
        </w:trPr>
        <w:tc>
          <w:tcPr>
            <w:tcW w:w="675" w:type="dxa"/>
          </w:tcPr>
          <w:p w14:paraId="23F55AB6" w14:textId="77777777" w:rsidR="00814E20" w:rsidRPr="00814E20" w:rsidRDefault="00814E20" w:rsidP="00814E20">
            <w:pPr>
              <w:jc w:val="center"/>
              <w:rPr>
                <w:sz w:val="22"/>
                <w:szCs w:val="22"/>
              </w:rPr>
            </w:pPr>
            <w:r w:rsidRPr="00814E20">
              <w:rPr>
                <w:sz w:val="22"/>
                <w:szCs w:val="22"/>
              </w:rPr>
              <w:t>17</w:t>
            </w:r>
          </w:p>
        </w:tc>
        <w:tc>
          <w:tcPr>
            <w:tcW w:w="6237" w:type="dxa"/>
            <w:shd w:val="clear" w:color="auto" w:fill="auto"/>
            <w:vAlign w:val="center"/>
          </w:tcPr>
          <w:p w14:paraId="16A5B796" w14:textId="1F3EE004" w:rsidR="00814E20" w:rsidRPr="00814E20" w:rsidRDefault="00814E20" w:rsidP="00306167">
            <w:pPr>
              <w:jc w:val="left"/>
              <w:rPr>
                <w:sz w:val="22"/>
                <w:szCs w:val="22"/>
              </w:rPr>
            </w:pPr>
            <w:r w:rsidRPr="00306167">
              <w:rPr>
                <w:sz w:val="22"/>
                <w:szCs w:val="22"/>
              </w:rPr>
              <w:t xml:space="preserve">Подшипник VIK 6305-2RSR </w:t>
            </w:r>
            <w:r w:rsidR="00306167" w:rsidRPr="00306167">
              <w:rPr>
                <w:sz w:val="22"/>
                <w:szCs w:val="22"/>
              </w:rPr>
              <w:t>ZKL</w:t>
            </w:r>
          </w:p>
        </w:tc>
        <w:tc>
          <w:tcPr>
            <w:tcW w:w="1843" w:type="dxa"/>
            <w:vAlign w:val="center"/>
          </w:tcPr>
          <w:p w14:paraId="5801ADB9" w14:textId="31900E7E" w:rsidR="00814E20" w:rsidRPr="00814E20" w:rsidRDefault="00814E20" w:rsidP="00306167">
            <w:pPr>
              <w:jc w:val="center"/>
              <w:rPr>
                <w:sz w:val="22"/>
                <w:szCs w:val="22"/>
              </w:rPr>
            </w:pPr>
            <w:r w:rsidRPr="00306167">
              <w:rPr>
                <w:sz w:val="22"/>
                <w:szCs w:val="22"/>
              </w:rPr>
              <w:t>10</w:t>
            </w:r>
          </w:p>
        </w:tc>
        <w:tc>
          <w:tcPr>
            <w:tcW w:w="1276" w:type="dxa"/>
            <w:vAlign w:val="center"/>
          </w:tcPr>
          <w:p w14:paraId="53727616" w14:textId="77777777" w:rsidR="00814E20" w:rsidRPr="00814E20" w:rsidRDefault="00814E20" w:rsidP="00306167">
            <w:pPr>
              <w:jc w:val="center"/>
              <w:rPr>
                <w:sz w:val="22"/>
                <w:szCs w:val="22"/>
              </w:rPr>
            </w:pPr>
            <w:proofErr w:type="spellStart"/>
            <w:r w:rsidRPr="00814E20">
              <w:rPr>
                <w:sz w:val="22"/>
                <w:szCs w:val="22"/>
              </w:rPr>
              <w:t>шт</w:t>
            </w:r>
            <w:proofErr w:type="spellEnd"/>
          </w:p>
        </w:tc>
      </w:tr>
      <w:tr w:rsidR="00814E20" w:rsidRPr="00814E20" w14:paraId="6A9AA5AC" w14:textId="77777777" w:rsidTr="00A7571B">
        <w:trPr>
          <w:trHeight w:val="410"/>
        </w:trPr>
        <w:tc>
          <w:tcPr>
            <w:tcW w:w="675" w:type="dxa"/>
          </w:tcPr>
          <w:p w14:paraId="69E813F0" w14:textId="77777777" w:rsidR="00814E20" w:rsidRPr="00814E20" w:rsidRDefault="00814E20" w:rsidP="00814E20">
            <w:pPr>
              <w:jc w:val="center"/>
              <w:rPr>
                <w:sz w:val="22"/>
                <w:szCs w:val="22"/>
              </w:rPr>
            </w:pPr>
            <w:r w:rsidRPr="00814E20">
              <w:rPr>
                <w:sz w:val="22"/>
                <w:szCs w:val="22"/>
              </w:rPr>
              <w:t>18</w:t>
            </w:r>
          </w:p>
        </w:tc>
        <w:tc>
          <w:tcPr>
            <w:tcW w:w="6237" w:type="dxa"/>
            <w:shd w:val="clear" w:color="auto" w:fill="auto"/>
            <w:vAlign w:val="center"/>
          </w:tcPr>
          <w:p w14:paraId="0751D195" w14:textId="005E5AE9" w:rsidR="00814E20" w:rsidRPr="00814E20" w:rsidRDefault="00814E20" w:rsidP="00306167">
            <w:pPr>
              <w:jc w:val="left"/>
              <w:rPr>
                <w:sz w:val="22"/>
                <w:szCs w:val="22"/>
              </w:rPr>
            </w:pPr>
            <w:r w:rsidRPr="00306167">
              <w:rPr>
                <w:sz w:val="22"/>
                <w:szCs w:val="22"/>
              </w:rPr>
              <w:t xml:space="preserve">Подшипник VIK 6306-2RSR </w:t>
            </w:r>
            <w:r w:rsidR="00306167" w:rsidRPr="00306167">
              <w:rPr>
                <w:sz w:val="22"/>
                <w:szCs w:val="22"/>
              </w:rPr>
              <w:t>ZKL</w:t>
            </w:r>
          </w:p>
        </w:tc>
        <w:tc>
          <w:tcPr>
            <w:tcW w:w="1843" w:type="dxa"/>
            <w:vAlign w:val="center"/>
          </w:tcPr>
          <w:p w14:paraId="3DDF4216" w14:textId="7E88CA44" w:rsidR="00814E20" w:rsidRPr="00814E20" w:rsidRDefault="00814E20" w:rsidP="00306167">
            <w:pPr>
              <w:jc w:val="center"/>
              <w:rPr>
                <w:sz w:val="22"/>
                <w:szCs w:val="22"/>
              </w:rPr>
            </w:pPr>
            <w:r w:rsidRPr="00306167">
              <w:rPr>
                <w:sz w:val="22"/>
                <w:szCs w:val="22"/>
              </w:rPr>
              <w:t>10</w:t>
            </w:r>
          </w:p>
        </w:tc>
        <w:tc>
          <w:tcPr>
            <w:tcW w:w="1276" w:type="dxa"/>
            <w:vAlign w:val="center"/>
          </w:tcPr>
          <w:p w14:paraId="38F720E2" w14:textId="77777777" w:rsidR="00814E20" w:rsidRPr="00814E20" w:rsidRDefault="00814E20" w:rsidP="00306167">
            <w:pPr>
              <w:jc w:val="center"/>
              <w:rPr>
                <w:sz w:val="22"/>
                <w:szCs w:val="22"/>
              </w:rPr>
            </w:pPr>
            <w:proofErr w:type="spellStart"/>
            <w:r w:rsidRPr="00814E20">
              <w:rPr>
                <w:sz w:val="22"/>
                <w:szCs w:val="22"/>
              </w:rPr>
              <w:t>шт</w:t>
            </w:r>
            <w:proofErr w:type="spellEnd"/>
          </w:p>
        </w:tc>
      </w:tr>
      <w:tr w:rsidR="00814E20" w:rsidRPr="00814E20" w14:paraId="067CDB31" w14:textId="77777777" w:rsidTr="00A7571B">
        <w:trPr>
          <w:trHeight w:val="415"/>
        </w:trPr>
        <w:tc>
          <w:tcPr>
            <w:tcW w:w="675" w:type="dxa"/>
          </w:tcPr>
          <w:p w14:paraId="49D2A5B4" w14:textId="77777777" w:rsidR="00814E20" w:rsidRPr="00814E20" w:rsidRDefault="00814E20" w:rsidP="00814E20">
            <w:pPr>
              <w:jc w:val="center"/>
              <w:rPr>
                <w:sz w:val="22"/>
                <w:szCs w:val="22"/>
              </w:rPr>
            </w:pPr>
            <w:r w:rsidRPr="00814E20">
              <w:rPr>
                <w:sz w:val="22"/>
                <w:szCs w:val="22"/>
              </w:rPr>
              <w:t>19</w:t>
            </w:r>
          </w:p>
        </w:tc>
        <w:tc>
          <w:tcPr>
            <w:tcW w:w="6237" w:type="dxa"/>
            <w:shd w:val="clear" w:color="auto" w:fill="auto"/>
            <w:vAlign w:val="center"/>
          </w:tcPr>
          <w:p w14:paraId="312BCBA6" w14:textId="51A66703" w:rsidR="00814E20" w:rsidRPr="00814E20" w:rsidRDefault="00814E20" w:rsidP="00306167">
            <w:pPr>
              <w:jc w:val="left"/>
              <w:rPr>
                <w:sz w:val="22"/>
                <w:szCs w:val="22"/>
              </w:rPr>
            </w:pPr>
            <w:r w:rsidRPr="00306167">
              <w:rPr>
                <w:sz w:val="22"/>
                <w:szCs w:val="22"/>
              </w:rPr>
              <w:t xml:space="preserve">Подшипник 6307-2RSR </w:t>
            </w:r>
            <w:r w:rsidR="00306167" w:rsidRPr="00306167">
              <w:rPr>
                <w:sz w:val="22"/>
                <w:szCs w:val="22"/>
              </w:rPr>
              <w:t>ZKL</w:t>
            </w:r>
          </w:p>
        </w:tc>
        <w:tc>
          <w:tcPr>
            <w:tcW w:w="1843" w:type="dxa"/>
            <w:vAlign w:val="center"/>
          </w:tcPr>
          <w:p w14:paraId="7551215F" w14:textId="60C49261" w:rsidR="00814E20" w:rsidRPr="00814E20" w:rsidRDefault="00814E20" w:rsidP="00306167">
            <w:pPr>
              <w:jc w:val="center"/>
              <w:rPr>
                <w:sz w:val="22"/>
                <w:szCs w:val="22"/>
              </w:rPr>
            </w:pPr>
            <w:r w:rsidRPr="00306167">
              <w:rPr>
                <w:sz w:val="22"/>
                <w:szCs w:val="22"/>
              </w:rPr>
              <w:t>10</w:t>
            </w:r>
          </w:p>
        </w:tc>
        <w:tc>
          <w:tcPr>
            <w:tcW w:w="1276" w:type="dxa"/>
            <w:vAlign w:val="center"/>
          </w:tcPr>
          <w:p w14:paraId="447A2CD4" w14:textId="77777777" w:rsidR="00814E20" w:rsidRPr="00814E20" w:rsidRDefault="00814E20" w:rsidP="00306167">
            <w:pPr>
              <w:jc w:val="center"/>
              <w:rPr>
                <w:sz w:val="22"/>
                <w:szCs w:val="22"/>
              </w:rPr>
            </w:pPr>
            <w:proofErr w:type="spellStart"/>
            <w:r w:rsidRPr="00814E20">
              <w:rPr>
                <w:sz w:val="22"/>
                <w:szCs w:val="22"/>
              </w:rPr>
              <w:t>шт</w:t>
            </w:r>
            <w:proofErr w:type="spellEnd"/>
          </w:p>
        </w:tc>
      </w:tr>
      <w:tr w:rsidR="00814E20" w:rsidRPr="00814E20" w14:paraId="69CC4924" w14:textId="77777777" w:rsidTr="00A7571B">
        <w:trPr>
          <w:trHeight w:val="421"/>
        </w:trPr>
        <w:tc>
          <w:tcPr>
            <w:tcW w:w="675" w:type="dxa"/>
          </w:tcPr>
          <w:p w14:paraId="7EF1AAD5" w14:textId="77777777" w:rsidR="00814E20" w:rsidRPr="00814E20" w:rsidRDefault="00814E20" w:rsidP="00814E20">
            <w:pPr>
              <w:jc w:val="center"/>
              <w:rPr>
                <w:sz w:val="22"/>
                <w:szCs w:val="22"/>
              </w:rPr>
            </w:pPr>
            <w:r w:rsidRPr="00814E20">
              <w:rPr>
                <w:sz w:val="22"/>
                <w:szCs w:val="22"/>
              </w:rPr>
              <w:t>20</w:t>
            </w:r>
          </w:p>
        </w:tc>
        <w:tc>
          <w:tcPr>
            <w:tcW w:w="6237" w:type="dxa"/>
            <w:shd w:val="clear" w:color="auto" w:fill="auto"/>
            <w:vAlign w:val="center"/>
          </w:tcPr>
          <w:p w14:paraId="1833AAE3" w14:textId="0D79E28B" w:rsidR="00814E20" w:rsidRPr="00814E20" w:rsidRDefault="00814E20" w:rsidP="00306167">
            <w:pPr>
              <w:jc w:val="left"/>
              <w:rPr>
                <w:sz w:val="22"/>
                <w:szCs w:val="22"/>
              </w:rPr>
            </w:pPr>
            <w:r w:rsidRPr="00306167">
              <w:rPr>
                <w:sz w:val="22"/>
                <w:szCs w:val="22"/>
              </w:rPr>
              <w:t xml:space="preserve">ПОДШИПНИК  2208-2RS </w:t>
            </w:r>
            <w:r w:rsidR="00306167" w:rsidRPr="00306167">
              <w:rPr>
                <w:sz w:val="22"/>
                <w:szCs w:val="22"/>
              </w:rPr>
              <w:t>ZKL</w:t>
            </w:r>
          </w:p>
        </w:tc>
        <w:tc>
          <w:tcPr>
            <w:tcW w:w="1843" w:type="dxa"/>
            <w:vAlign w:val="center"/>
          </w:tcPr>
          <w:p w14:paraId="66D5D3AB" w14:textId="703080DB" w:rsidR="00814E20" w:rsidRPr="00814E20" w:rsidRDefault="00814E20" w:rsidP="00306167">
            <w:pPr>
              <w:jc w:val="center"/>
              <w:rPr>
                <w:rFonts w:eastAsia="Calibri"/>
                <w:color w:val="000000"/>
                <w:sz w:val="22"/>
                <w:szCs w:val="22"/>
              </w:rPr>
            </w:pPr>
            <w:r w:rsidRPr="00306167">
              <w:rPr>
                <w:sz w:val="22"/>
                <w:szCs w:val="22"/>
              </w:rPr>
              <w:t>20</w:t>
            </w:r>
          </w:p>
        </w:tc>
        <w:tc>
          <w:tcPr>
            <w:tcW w:w="1276" w:type="dxa"/>
            <w:vAlign w:val="center"/>
          </w:tcPr>
          <w:p w14:paraId="34262A1A" w14:textId="77777777" w:rsidR="00814E20" w:rsidRPr="00814E20" w:rsidRDefault="00814E20" w:rsidP="00306167">
            <w:pPr>
              <w:jc w:val="center"/>
              <w:rPr>
                <w:sz w:val="22"/>
                <w:szCs w:val="22"/>
              </w:rPr>
            </w:pPr>
            <w:proofErr w:type="spellStart"/>
            <w:r w:rsidRPr="00814E20">
              <w:rPr>
                <w:sz w:val="22"/>
                <w:szCs w:val="22"/>
              </w:rPr>
              <w:t>шт</w:t>
            </w:r>
            <w:proofErr w:type="spellEnd"/>
          </w:p>
        </w:tc>
      </w:tr>
      <w:tr w:rsidR="00814E20" w:rsidRPr="00814E20" w14:paraId="2087E7DD" w14:textId="77777777" w:rsidTr="00A7571B">
        <w:trPr>
          <w:trHeight w:val="555"/>
        </w:trPr>
        <w:tc>
          <w:tcPr>
            <w:tcW w:w="675" w:type="dxa"/>
          </w:tcPr>
          <w:p w14:paraId="5D1ED48D" w14:textId="77777777" w:rsidR="00814E20" w:rsidRPr="00814E20" w:rsidRDefault="00814E20" w:rsidP="00814E20">
            <w:pPr>
              <w:jc w:val="center"/>
              <w:rPr>
                <w:sz w:val="22"/>
                <w:szCs w:val="22"/>
              </w:rPr>
            </w:pPr>
            <w:r w:rsidRPr="00814E20">
              <w:rPr>
                <w:sz w:val="22"/>
                <w:szCs w:val="22"/>
              </w:rPr>
              <w:t>21</w:t>
            </w:r>
          </w:p>
        </w:tc>
        <w:tc>
          <w:tcPr>
            <w:tcW w:w="6237" w:type="dxa"/>
            <w:shd w:val="clear" w:color="auto" w:fill="auto"/>
            <w:vAlign w:val="center"/>
          </w:tcPr>
          <w:p w14:paraId="02CD0356" w14:textId="253F3017" w:rsidR="00814E20" w:rsidRPr="00814E20" w:rsidRDefault="00814E20" w:rsidP="00306167">
            <w:pPr>
              <w:jc w:val="left"/>
              <w:rPr>
                <w:sz w:val="22"/>
                <w:szCs w:val="22"/>
              </w:rPr>
            </w:pPr>
            <w:r w:rsidRPr="00306167">
              <w:rPr>
                <w:sz w:val="22"/>
                <w:szCs w:val="22"/>
              </w:rPr>
              <w:t xml:space="preserve">ПОДШИПНИК 22313 EW33JSVK С4. ZKL. </w:t>
            </w:r>
          </w:p>
        </w:tc>
        <w:tc>
          <w:tcPr>
            <w:tcW w:w="1843" w:type="dxa"/>
            <w:vAlign w:val="center"/>
          </w:tcPr>
          <w:p w14:paraId="0BB53436" w14:textId="0FCC47CC" w:rsidR="00814E20" w:rsidRPr="00814E20" w:rsidRDefault="00814E20" w:rsidP="00306167">
            <w:pPr>
              <w:jc w:val="center"/>
              <w:rPr>
                <w:rFonts w:eastAsia="Calibri"/>
                <w:color w:val="000000"/>
                <w:sz w:val="22"/>
                <w:szCs w:val="22"/>
              </w:rPr>
            </w:pPr>
            <w:r w:rsidRPr="00306167">
              <w:rPr>
                <w:sz w:val="22"/>
                <w:szCs w:val="22"/>
              </w:rPr>
              <w:t>4</w:t>
            </w:r>
          </w:p>
        </w:tc>
        <w:tc>
          <w:tcPr>
            <w:tcW w:w="1276" w:type="dxa"/>
            <w:vAlign w:val="center"/>
          </w:tcPr>
          <w:p w14:paraId="41A0A979" w14:textId="77777777" w:rsidR="00814E20" w:rsidRPr="00814E20" w:rsidRDefault="00814E20" w:rsidP="00306167">
            <w:pPr>
              <w:jc w:val="center"/>
              <w:rPr>
                <w:sz w:val="22"/>
                <w:szCs w:val="22"/>
              </w:rPr>
            </w:pPr>
            <w:proofErr w:type="spellStart"/>
            <w:r w:rsidRPr="00814E20">
              <w:rPr>
                <w:sz w:val="22"/>
                <w:szCs w:val="22"/>
              </w:rPr>
              <w:t>шт</w:t>
            </w:r>
            <w:proofErr w:type="spellEnd"/>
          </w:p>
        </w:tc>
      </w:tr>
      <w:tr w:rsidR="00814E20" w:rsidRPr="00814E20" w14:paraId="778AB6E4" w14:textId="77777777" w:rsidTr="00A7571B">
        <w:trPr>
          <w:trHeight w:val="407"/>
        </w:trPr>
        <w:tc>
          <w:tcPr>
            <w:tcW w:w="675" w:type="dxa"/>
          </w:tcPr>
          <w:p w14:paraId="18D6D09F" w14:textId="77777777" w:rsidR="00814E20" w:rsidRPr="00814E20" w:rsidRDefault="00814E20" w:rsidP="00814E20">
            <w:pPr>
              <w:jc w:val="center"/>
              <w:rPr>
                <w:sz w:val="22"/>
                <w:szCs w:val="22"/>
              </w:rPr>
            </w:pPr>
            <w:r w:rsidRPr="00814E20">
              <w:rPr>
                <w:sz w:val="22"/>
                <w:szCs w:val="22"/>
              </w:rPr>
              <w:t>22</w:t>
            </w:r>
          </w:p>
        </w:tc>
        <w:tc>
          <w:tcPr>
            <w:tcW w:w="6237" w:type="dxa"/>
            <w:shd w:val="clear" w:color="auto" w:fill="auto"/>
            <w:vAlign w:val="center"/>
          </w:tcPr>
          <w:p w14:paraId="040E143F" w14:textId="1C9F6C31" w:rsidR="00814E20" w:rsidRPr="00814E20" w:rsidRDefault="00814E20" w:rsidP="00FA2A57">
            <w:pPr>
              <w:jc w:val="left"/>
              <w:rPr>
                <w:sz w:val="22"/>
                <w:szCs w:val="22"/>
              </w:rPr>
            </w:pPr>
            <w:r w:rsidRPr="00306167">
              <w:rPr>
                <w:sz w:val="22"/>
                <w:szCs w:val="22"/>
              </w:rPr>
              <w:t>Подшипник 23238 CKW33M ZKL</w:t>
            </w:r>
          </w:p>
        </w:tc>
        <w:tc>
          <w:tcPr>
            <w:tcW w:w="1843" w:type="dxa"/>
            <w:vAlign w:val="center"/>
          </w:tcPr>
          <w:p w14:paraId="388F4925" w14:textId="2AEB28B7" w:rsidR="00814E20" w:rsidRPr="00814E20" w:rsidRDefault="00814E20" w:rsidP="00306167">
            <w:pPr>
              <w:jc w:val="center"/>
              <w:rPr>
                <w:rFonts w:eastAsia="Calibri"/>
                <w:color w:val="000000"/>
                <w:sz w:val="22"/>
                <w:szCs w:val="22"/>
              </w:rPr>
            </w:pPr>
            <w:r w:rsidRPr="00306167">
              <w:rPr>
                <w:sz w:val="22"/>
                <w:szCs w:val="22"/>
              </w:rPr>
              <w:t>2</w:t>
            </w:r>
          </w:p>
        </w:tc>
        <w:tc>
          <w:tcPr>
            <w:tcW w:w="1276" w:type="dxa"/>
            <w:vAlign w:val="center"/>
          </w:tcPr>
          <w:p w14:paraId="6BF5CFAE" w14:textId="77777777" w:rsidR="00814E20" w:rsidRPr="00814E20" w:rsidRDefault="00814E20" w:rsidP="00306167">
            <w:pPr>
              <w:jc w:val="center"/>
              <w:rPr>
                <w:sz w:val="22"/>
                <w:szCs w:val="22"/>
              </w:rPr>
            </w:pPr>
            <w:proofErr w:type="spellStart"/>
            <w:r w:rsidRPr="00814E20">
              <w:rPr>
                <w:sz w:val="22"/>
                <w:szCs w:val="22"/>
              </w:rPr>
              <w:t>шт</w:t>
            </w:r>
            <w:proofErr w:type="spellEnd"/>
          </w:p>
        </w:tc>
      </w:tr>
      <w:tr w:rsidR="00814E20" w:rsidRPr="00814E20" w14:paraId="6CD0E0F5" w14:textId="77777777" w:rsidTr="00A7571B">
        <w:trPr>
          <w:trHeight w:val="427"/>
        </w:trPr>
        <w:tc>
          <w:tcPr>
            <w:tcW w:w="675" w:type="dxa"/>
          </w:tcPr>
          <w:p w14:paraId="1F974D61" w14:textId="77777777" w:rsidR="00814E20" w:rsidRPr="00814E20" w:rsidRDefault="00814E20" w:rsidP="00814E20">
            <w:pPr>
              <w:jc w:val="center"/>
              <w:rPr>
                <w:sz w:val="22"/>
                <w:szCs w:val="22"/>
              </w:rPr>
            </w:pPr>
            <w:r w:rsidRPr="00814E20">
              <w:rPr>
                <w:sz w:val="22"/>
                <w:szCs w:val="22"/>
              </w:rPr>
              <w:t>23</w:t>
            </w:r>
          </w:p>
        </w:tc>
        <w:tc>
          <w:tcPr>
            <w:tcW w:w="6237" w:type="dxa"/>
            <w:shd w:val="clear" w:color="auto" w:fill="auto"/>
            <w:vAlign w:val="center"/>
          </w:tcPr>
          <w:p w14:paraId="0A804228" w14:textId="2B0662ED" w:rsidR="00814E20" w:rsidRPr="00814E20" w:rsidRDefault="00814E20" w:rsidP="00FA2A57">
            <w:pPr>
              <w:jc w:val="left"/>
              <w:rPr>
                <w:sz w:val="22"/>
                <w:szCs w:val="22"/>
              </w:rPr>
            </w:pPr>
            <w:r w:rsidRPr="00306167">
              <w:rPr>
                <w:sz w:val="22"/>
                <w:szCs w:val="22"/>
              </w:rPr>
              <w:t>Подшипник  6206 2ZN ZKL</w:t>
            </w:r>
          </w:p>
        </w:tc>
        <w:tc>
          <w:tcPr>
            <w:tcW w:w="1843" w:type="dxa"/>
            <w:vAlign w:val="center"/>
          </w:tcPr>
          <w:p w14:paraId="64587E68" w14:textId="1A85B286" w:rsidR="00814E20" w:rsidRPr="00814E20" w:rsidRDefault="00814E20" w:rsidP="00306167">
            <w:pPr>
              <w:jc w:val="center"/>
              <w:rPr>
                <w:rFonts w:eastAsia="Calibri"/>
                <w:color w:val="000000"/>
                <w:sz w:val="22"/>
                <w:szCs w:val="22"/>
              </w:rPr>
            </w:pPr>
            <w:r w:rsidRPr="00306167">
              <w:rPr>
                <w:sz w:val="22"/>
                <w:szCs w:val="22"/>
              </w:rPr>
              <w:t>10</w:t>
            </w:r>
          </w:p>
        </w:tc>
        <w:tc>
          <w:tcPr>
            <w:tcW w:w="1276" w:type="dxa"/>
            <w:vAlign w:val="center"/>
          </w:tcPr>
          <w:p w14:paraId="31F641E9" w14:textId="77777777" w:rsidR="00814E20" w:rsidRPr="00814E20" w:rsidRDefault="00814E20" w:rsidP="00306167">
            <w:pPr>
              <w:jc w:val="center"/>
              <w:rPr>
                <w:sz w:val="22"/>
                <w:szCs w:val="22"/>
              </w:rPr>
            </w:pPr>
            <w:proofErr w:type="spellStart"/>
            <w:r w:rsidRPr="00814E20">
              <w:rPr>
                <w:sz w:val="22"/>
                <w:szCs w:val="22"/>
              </w:rPr>
              <w:t>шт</w:t>
            </w:r>
            <w:proofErr w:type="spellEnd"/>
          </w:p>
        </w:tc>
      </w:tr>
      <w:tr w:rsidR="00814E20" w:rsidRPr="00814E20" w14:paraId="1E5A91CB" w14:textId="77777777" w:rsidTr="00A7571B">
        <w:trPr>
          <w:trHeight w:val="405"/>
        </w:trPr>
        <w:tc>
          <w:tcPr>
            <w:tcW w:w="675" w:type="dxa"/>
          </w:tcPr>
          <w:p w14:paraId="24530706" w14:textId="77777777" w:rsidR="00814E20" w:rsidRPr="00814E20" w:rsidRDefault="00814E20" w:rsidP="00814E20">
            <w:pPr>
              <w:jc w:val="center"/>
              <w:rPr>
                <w:sz w:val="22"/>
                <w:szCs w:val="22"/>
              </w:rPr>
            </w:pPr>
            <w:r w:rsidRPr="00814E20">
              <w:rPr>
                <w:sz w:val="22"/>
                <w:szCs w:val="22"/>
              </w:rPr>
              <w:t>24</w:t>
            </w:r>
          </w:p>
        </w:tc>
        <w:tc>
          <w:tcPr>
            <w:tcW w:w="6237" w:type="dxa"/>
            <w:shd w:val="clear" w:color="auto" w:fill="auto"/>
            <w:vAlign w:val="center"/>
          </w:tcPr>
          <w:p w14:paraId="204139F0" w14:textId="50E7B1DD" w:rsidR="00814E20" w:rsidRPr="00814E20" w:rsidRDefault="00814E20" w:rsidP="00306167">
            <w:pPr>
              <w:jc w:val="left"/>
              <w:rPr>
                <w:sz w:val="22"/>
                <w:szCs w:val="22"/>
              </w:rPr>
            </w:pPr>
            <w:r w:rsidRPr="00306167">
              <w:rPr>
                <w:sz w:val="22"/>
                <w:szCs w:val="22"/>
              </w:rPr>
              <w:t>ПОДШИПНИК 6304-2RSR</w:t>
            </w:r>
            <w:r w:rsidR="00306167" w:rsidRPr="00306167">
              <w:rPr>
                <w:sz w:val="22"/>
                <w:szCs w:val="22"/>
              </w:rPr>
              <w:t xml:space="preserve"> </w:t>
            </w:r>
            <w:r w:rsidRPr="00306167">
              <w:rPr>
                <w:sz w:val="22"/>
                <w:szCs w:val="22"/>
              </w:rPr>
              <w:t xml:space="preserve"> </w:t>
            </w:r>
            <w:r w:rsidR="00306167" w:rsidRPr="00306167">
              <w:rPr>
                <w:sz w:val="22"/>
                <w:szCs w:val="22"/>
              </w:rPr>
              <w:t>ZKL</w:t>
            </w:r>
          </w:p>
        </w:tc>
        <w:tc>
          <w:tcPr>
            <w:tcW w:w="1843" w:type="dxa"/>
            <w:vAlign w:val="center"/>
          </w:tcPr>
          <w:p w14:paraId="387FD5BB" w14:textId="161E8172" w:rsidR="00814E20" w:rsidRPr="00814E20" w:rsidRDefault="00814E20" w:rsidP="00306167">
            <w:pPr>
              <w:jc w:val="center"/>
              <w:rPr>
                <w:rFonts w:eastAsia="Calibri"/>
                <w:color w:val="000000"/>
                <w:sz w:val="22"/>
                <w:szCs w:val="22"/>
              </w:rPr>
            </w:pPr>
            <w:r w:rsidRPr="00306167">
              <w:rPr>
                <w:sz w:val="22"/>
                <w:szCs w:val="22"/>
              </w:rPr>
              <w:t>10</w:t>
            </w:r>
          </w:p>
        </w:tc>
        <w:tc>
          <w:tcPr>
            <w:tcW w:w="1276" w:type="dxa"/>
            <w:vAlign w:val="center"/>
          </w:tcPr>
          <w:p w14:paraId="1B372C79" w14:textId="77777777" w:rsidR="00814E20" w:rsidRPr="00814E20" w:rsidRDefault="00814E20" w:rsidP="00306167">
            <w:pPr>
              <w:jc w:val="center"/>
              <w:rPr>
                <w:sz w:val="22"/>
                <w:szCs w:val="22"/>
              </w:rPr>
            </w:pPr>
            <w:proofErr w:type="spellStart"/>
            <w:r w:rsidRPr="00814E20">
              <w:rPr>
                <w:sz w:val="22"/>
                <w:szCs w:val="22"/>
              </w:rPr>
              <w:t>шт</w:t>
            </w:r>
            <w:proofErr w:type="spellEnd"/>
          </w:p>
        </w:tc>
      </w:tr>
      <w:tr w:rsidR="00814E20" w:rsidRPr="00814E20" w14:paraId="2108DEEE" w14:textId="77777777" w:rsidTr="00A7571B">
        <w:trPr>
          <w:trHeight w:val="425"/>
        </w:trPr>
        <w:tc>
          <w:tcPr>
            <w:tcW w:w="675" w:type="dxa"/>
          </w:tcPr>
          <w:p w14:paraId="1397CC60" w14:textId="77777777" w:rsidR="00814E20" w:rsidRPr="00814E20" w:rsidRDefault="00814E20" w:rsidP="00814E20">
            <w:pPr>
              <w:jc w:val="center"/>
              <w:rPr>
                <w:sz w:val="22"/>
                <w:szCs w:val="22"/>
              </w:rPr>
            </w:pPr>
            <w:r w:rsidRPr="00814E20">
              <w:rPr>
                <w:sz w:val="22"/>
                <w:szCs w:val="22"/>
              </w:rPr>
              <w:t>25</w:t>
            </w:r>
          </w:p>
        </w:tc>
        <w:tc>
          <w:tcPr>
            <w:tcW w:w="6237" w:type="dxa"/>
            <w:shd w:val="clear" w:color="auto" w:fill="auto"/>
            <w:vAlign w:val="center"/>
          </w:tcPr>
          <w:p w14:paraId="4188381F" w14:textId="650FD060" w:rsidR="00814E20" w:rsidRPr="00814E20" w:rsidRDefault="00814E20" w:rsidP="00306167">
            <w:pPr>
              <w:jc w:val="left"/>
              <w:rPr>
                <w:sz w:val="22"/>
                <w:szCs w:val="22"/>
              </w:rPr>
            </w:pPr>
            <w:r w:rsidRPr="00306167">
              <w:rPr>
                <w:sz w:val="22"/>
                <w:szCs w:val="22"/>
              </w:rPr>
              <w:t xml:space="preserve">ПОДШИПНИК 6310-2RS ZKL  </w:t>
            </w:r>
          </w:p>
        </w:tc>
        <w:tc>
          <w:tcPr>
            <w:tcW w:w="1843" w:type="dxa"/>
            <w:vAlign w:val="center"/>
          </w:tcPr>
          <w:p w14:paraId="5544611E" w14:textId="2B589FD2" w:rsidR="00814E20" w:rsidRPr="00814E20" w:rsidRDefault="00814E20" w:rsidP="00306167">
            <w:pPr>
              <w:jc w:val="center"/>
              <w:rPr>
                <w:rFonts w:eastAsia="Calibri"/>
                <w:color w:val="000000"/>
                <w:sz w:val="22"/>
                <w:szCs w:val="22"/>
              </w:rPr>
            </w:pPr>
            <w:r w:rsidRPr="00306167">
              <w:rPr>
                <w:sz w:val="22"/>
                <w:szCs w:val="22"/>
              </w:rPr>
              <w:t>10</w:t>
            </w:r>
          </w:p>
        </w:tc>
        <w:tc>
          <w:tcPr>
            <w:tcW w:w="1276" w:type="dxa"/>
            <w:vAlign w:val="center"/>
          </w:tcPr>
          <w:p w14:paraId="3B4EA6F9" w14:textId="77777777" w:rsidR="00814E20" w:rsidRPr="00814E20" w:rsidRDefault="00814E20" w:rsidP="00306167">
            <w:pPr>
              <w:jc w:val="center"/>
              <w:rPr>
                <w:sz w:val="22"/>
                <w:szCs w:val="22"/>
              </w:rPr>
            </w:pPr>
            <w:proofErr w:type="spellStart"/>
            <w:r w:rsidRPr="00814E20">
              <w:rPr>
                <w:sz w:val="22"/>
                <w:szCs w:val="22"/>
              </w:rPr>
              <w:t>шт</w:t>
            </w:r>
            <w:proofErr w:type="spellEnd"/>
          </w:p>
        </w:tc>
      </w:tr>
      <w:tr w:rsidR="00814E20" w:rsidRPr="00814E20" w14:paraId="58123DA3" w14:textId="77777777" w:rsidTr="00A7571B">
        <w:trPr>
          <w:trHeight w:val="418"/>
        </w:trPr>
        <w:tc>
          <w:tcPr>
            <w:tcW w:w="675" w:type="dxa"/>
          </w:tcPr>
          <w:p w14:paraId="6C5D17DD" w14:textId="77777777" w:rsidR="00814E20" w:rsidRPr="00814E20" w:rsidRDefault="00814E20" w:rsidP="00814E20">
            <w:pPr>
              <w:jc w:val="center"/>
              <w:rPr>
                <w:sz w:val="22"/>
                <w:szCs w:val="22"/>
              </w:rPr>
            </w:pPr>
            <w:r w:rsidRPr="00814E20">
              <w:rPr>
                <w:sz w:val="22"/>
                <w:szCs w:val="22"/>
              </w:rPr>
              <w:t>26</w:t>
            </w:r>
          </w:p>
        </w:tc>
        <w:tc>
          <w:tcPr>
            <w:tcW w:w="6237" w:type="dxa"/>
            <w:shd w:val="clear" w:color="auto" w:fill="auto"/>
            <w:vAlign w:val="center"/>
          </w:tcPr>
          <w:p w14:paraId="4A697D75" w14:textId="66CAEBBB" w:rsidR="00814E20" w:rsidRPr="00814E20" w:rsidRDefault="00814E20" w:rsidP="00306167">
            <w:pPr>
              <w:jc w:val="left"/>
              <w:rPr>
                <w:sz w:val="22"/>
                <w:szCs w:val="22"/>
              </w:rPr>
            </w:pPr>
            <w:r w:rsidRPr="00306167">
              <w:rPr>
                <w:sz w:val="22"/>
                <w:szCs w:val="22"/>
              </w:rPr>
              <w:t>ПОДШИПНИК 9039420</w:t>
            </w:r>
            <w:r w:rsidR="00306167" w:rsidRPr="00306167">
              <w:rPr>
                <w:sz w:val="22"/>
                <w:szCs w:val="22"/>
              </w:rPr>
              <w:t xml:space="preserve"> </w:t>
            </w:r>
            <w:r w:rsidRPr="00306167">
              <w:rPr>
                <w:sz w:val="22"/>
                <w:szCs w:val="22"/>
              </w:rPr>
              <w:t xml:space="preserve"> </w:t>
            </w:r>
            <w:r w:rsidR="00306167" w:rsidRPr="00306167">
              <w:rPr>
                <w:sz w:val="22"/>
                <w:szCs w:val="22"/>
              </w:rPr>
              <w:t>ZKL</w:t>
            </w:r>
          </w:p>
        </w:tc>
        <w:tc>
          <w:tcPr>
            <w:tcW w:w="1843" w:type="dxa"/>
            <w:vAlign w:val="center"/>
          </w:tcPr>
          <w:p w14:paraId="0B2D253A" w14:textId="01F817FB" w:rsidR="00814E20" w:rsidRPr="00814E20" w:rsidRDefault="00814E20" w:rsidP="00306167">
            <w:pPr>
              <w:jc w:val="center"/>
              <w:rPr>
                <w:rFonts w:eastAsia="Calibri"/>
                <w:color w:val="000000"/>
                <w:sz w:val="22"/>
                <w:szCs w:val="22"/>
              </w:rPr>
            </w:pPr>
            <w:r w:rsidRPr="00306167">
              <w:rPr>
                <w:sz w:val="22"/>
                <w:szCs w:val="22"/>
              </w:rPr>
              <w:t>3</w:t>
            </w:r>
          </w:p>
        </w:tc>
        <w:tc>
          <w:tcPr>
            <w:tcW w:w="1276" w:type="dxa"/>
            <w:vAlign w:val="center"/>
          </w:tcPr>
          <w:p w14:paraId="5DF9DDC9" w14:textId="77777777" w:rsidR="00814E20" w:rsidRPr="00814E20" w:rsidRDefault="00814E20" w:rsidP="00306167">
            <w:pPr>
              <w:jc w:val="center"/>
              <w:rPr>
                <w:sz w:val="22"/>
                <w:szCs w:val="22"/>
              </w:rPr>
            </w:pPr>
            <w:proofErr w:type="spellStart"/>
            <w:r w:rsidRPr="00814E20">
              <w:rPr>
                <w:sz w:val="22"/>
                <w:szCs w:val="22"/>
              </w:rPr>
              <w:t>шт</w:t>
            </w:r>
            <w:proofErr w:type="spellEnd"/>
          </w:p>
        </w:tc>
      </w:tr>
      <w:tr w:rsidR="00814E20" w:rsidRPr="00814E20" w14:paraId="2CA3C57C" w14:textId="77777777" w:rsidTr="00A7571B">
        <w:trPr>
          <w:trHeight w:val="410"/>
        </w:trPr>
        <w:tc>
          <w:tcPr>
            <w:tcW w:w="675" w:type="dxa"/>
          </w:tcPr>
          <w:p w14:paraId="4ED38495" w14:textId="77777777" w:rsidR="00814E20" w:rsidRPr="00814E20" w:rsidRDefault="00814E20" w:rsidP="00814E20">
            <w:pPr>
              <w:jc w:val="center"/>
              <w:rPr>
                <w:sz w:val="22"/>
                <w:szCs w:val="22"/>
              </w:rPr>
            </w:pPr>
            <w:r w:rsidRPr="00814E20">
              <w:rPr>
                <w:sz w:val="22"/>
                <w:szCs w:val="22"/>
              </w:rPr>
              <w:t>27</w:t>
            </w:r>
          </w:p>
        </w:tc>
        <w:tc>
          <w:tcPr>
            <w:tcW w:w="6237" w:type="dxa"/>
            <w:shd w:val="clear" w:color="auto" w:fill="auto"/>
            <w:vAlign w:val="center"/>
          </w:tcPr>
          <w:p w14:paraId="23923753" w14:textId="3997F9F6" w:rsidR="00814E20" w:rsidRPr="00814E20" w:rsidRDefault="00814E20" w:rsidP="00306167">
            <w:pPr>
              <w:jc w:val="left"/>
              <w:rPr>
                <w:sz w:val="22"/>
                <w:szCs w:val="22"/>
              </w:rPr>
            </w:pPr>
            <w:r w:rsidRPr="00306167">
              <w:rPr>
                <w:sz w:val="22"/>
                <w:szCs w:val="22"/>
              </w:rPr>
              <w:t>ПОДШИПНИК NU 2312EW33J С3. ZKL.</w:t>
            </w:r>
          </w:p>
        </w:tc>
        <w:tc>
          <w:tcPr>
            <w:tcW w:w="1843" w:type="dxa"/>
            <w:vAlign w:val="center"/>
          </w:tcPr>
          <w:p w14:paraId="1B11336F" w14:textId="25BC9FBF" w:rsidR="00814E20" w:rsidRPr="00814E20" w:rsidRDefault="00814E20" w:rsidP="00306167">
            <w:pPr>
              <w:jc w:val="center"/>
              <w:rPr>
                <w:rFonts w:eastAsia="Calibri"/>
                <w:color w:val="000000"/>
                <w:sz w:val="22"/>
                <w:szCs w:val="22"/>
              </w:rPr>
            </w:pPr>
            <w:r w:rsidRPr="00306167">
              <w:rPr>
                <w:sz w:val="22"/>
                <w:szCs w:val="22"/>
              </w:rPr>
              <w:t>4</w:t>
            </w:r>
          </w:p>
        </w:tc>
        <w:tc>
          <w:tcPr>
            <w:tcW w:w="1276" w:type="dxa"/>
            <w:vAlign w:val="center"/>
          </w:tcPr>
          <w:p w14:paraId="7DEEEF3B" w14:textId="77777777" w:rsidR="00814E20" w:rsidRPr="00814E20" w:rsidRDefault="00814E20" w:rsidP="00306167">
            <w:pPr>
              <w:jc w:val="center"/>
              <w:rPr>
                <w:sz w:val="22"/>
                <w:szCs w:val="22"/>
              </w:rPr>
            </w:pPr>
            <w:proofErr w:type="spellStart"/>
            <w:r w:rsidRPr="00814E20">
              <w:rPr>
                <w:sz w:val="22"/>
                <w:szCs w:val="22"/>
              </w:rPr>
              <w:t>шт</w:t>
            </w:r>
            <w:proofErr w:type="spellEnd"/>
          </w:p>
        </w:tc>
      </w:tr>
      <w:tr w:rsidR="00814E20" w:rsidRPr="00814E20" w14:paraId="710AC806" w14:textId="77777777" w:rsidTr="00A7571B">
        <w:trPr>
          <w:trHeight w:val="415"/>
        </w:trPr>
        <w:tc>
          <w:tcPr>
            <w:tcW w:w="675" w:type="dxa"/>
          </w:tcPr>
          <w:p w14:paraId="21DC01D6" w14:textId="77777777" w:rsidR="00814E20" w:rsidRPr="00814E20" w:rsidRDefault="00814E20" w:rsidP="00814E20">
            <w:pPr>
              <w:jc w:val="center"/>
              <w:rPr>
                <w:sz w:val="22"/>
                <w:szCs w:val="22"/>
              </w:rPr>
            </w:pPr>
            <w:r w:rsidRPr="00814E20">
              <w:rPr>
                <w:sz w:val="22"/>
                <w:szCs w:val="22"/>
              </w:rPr>
              <w:t>28</w:t>
            </w:r>
          </w:p>
        </w:tc>
        <w:tc>
          <w:tcPr>
            <w:tcW w:w="6237" w:type="dxa"/>
            <w:shd w:val="clear" w:color="auto" w:fill="auto"/>
            <w:vAlign w:val="center"/>
          </w:tcPr>
          <w:p w14:paraId="103F35C7" w14:textId="68F9CC13" w:rsidR="00814E20" w:rsidRPr="00814E20" w:rsidRDefault="00814E20" w:rsidP="00306167">
            <w:pPr>
              <w:jc w:val="left"/>
              <w:rPr>
                <w:sz w:val="22"/>
                <w:szCs w:val="22"/>
              </w:rPr>
            </w:pPr>
            <w:r w:rsidRPr="00306167">
              <w:rPr>
                <w:sz w:val="22"/>
                <w:szCs w:val="22"/>
              </w:rPr>
              <w:t xml:space="preserve">ПОДШИПНИК 22334 K </w:t>
            </w:r>
            <w:r w:rsidR="00306167" w:rsidRPr="00306167">
              <w:rPr>
                <w:sz w:val="22"/>
                <w:szCs w:val="22"/>
              </w:rPr>
              <w:t>ZKL</w:t>
            </w:r>
          </w:p>
        </w:tc>
        <w:tc>
          <w:tcPr>
            <w:tcW w:w="1843" w:type="dxa"/>
            <w:vAlign w:val="center"/>
          </w:tcPr>
          <w:p w14:paraId="413BB84E" w14:textId="504938A1" w:rsidR="00814E20" w:rsidRPr="00814E20" w:rsidRDefault="00814E20" w:rsidP="00306167">
            <w:pPr>
              <w:jc w:val="center"/>
              <w:rPr>
                <w:rFonts w:eastAsia="Calibri"/>
                <w:color w:val="000000"/>
                <w:sz w:val="22"/>
                <w:szCs w:val="22"/>
              </w:rPr>
            </w:pPr>
            <w:r w:rsidRPr="00306167">
              <w:rPr>
                <w:sz w:val="22"/>
                <w:szCs w:val="22"/>
              </w:rPr>
              <w:t>2</w:t>
            </w:r>
          </w:p>
        </w:tc>
        <w:tc>
          <w:tcPr>
            <w:tcW w:w="1276" w:type="dxa"/>
            <w:vAlign w:val="center"/>
          </w:tcPr>
          <w:p w14:paraId="2B1A6B9E" w14:textId="77777777" w:rsidR="00814E20" w:rsidRPr="00814E20" w:rsidRDefault="00814E20" w:rsidP="00306167">
            <w:pPr>
              <w:jc w:val="center"/>
              <w:rPr>
                <w:sz w:val="22"/>
                <w:szCs w:val="22"/>
              </w:rPr>
            </w:pPr>
            <w:proofErr w:type="spellStart"/>
            <w:r w:rsidRPr="00814E20">
              <w:rPr>
                <w:sz w:val="22"/>
                <w:szCs w:val="22"/>
              </w:rPr>
              <w:t>шт</w:t>
            </w:r>
            <w:proofErr w:type="spellEnd"/>
          </w:p>
        </w:tc>
      </w:tr>
      <w:tr w:rsidR="00814E20" w:rsidRPr="00814E20" w14:paraId="6ADDD0FC" w14:textId="77777777" w:rsidTr="00A7571B">
        <w:trPr>
          <w:trHeight w:val="407"/>
        </w:trPr>
        <w:tc>
          <w:tcPr>
            <w:tcW w:w="675" w:type="dxa"/>
          </w:tcPr>
          <w:p w14:paraId="45A890EE" w14:textId="77777777" w:rsidR="00814E20" w:rsidRPr="00814E20" w:rsidRDefault="00814E20" w:rsidP="00814E20">
            <w:pPr>
              <w:jc w:val="center"/>
              <w:rPr>
                <w:sz w:val="22"/>
                <w:szCs w:val="22"/>
              </w:rPr>
            </w:pPr>
            <w:r w:rsidRPr="00814E20">
              <w:rPr>
                <w:sz w:val="22"/>
                <w:szCs w:val="22"/>
              </w:rPr>
              <w:t>29</w:t>
            </w:r>
          </w:p>
        </w:tc>
        <w:tc>
          <w:tcPr>
            <w:tcW w:w="6237" w:type="dxa"/>
            <w:shd w:val="clear" w:color="auto" w:fill="auto"/>
            <w:vAlign w:val="center"/>
          </w:tcPr>
          <w:p w14:paraId="6ECCD2F3" w14:textId="73B90C16" w:rsidR="00814E20" w:rsidRPr="00814E20" w:rsidRDefault="00814E20" w:rsidP="00306167">
            <w:pPr>
              <w:jc w:val="left"/>
              <w:rPr>
                <w:sz w:val="22"/>
                <w:szCs w:val="22"/>
              </w:rPr>
            </w:pPr>
            <w:r w:rsidRPr="00306167">
              <w:rPr>
                <w:sz w:val="22"/>
                <w:szCs w:val="22"/>
              </w:rPr>
              <w:t xml:space="preserve">Подшипник 23222 k w33 m </w:t>
            </w:r>
            <w:r w:rsidR="00306167" w:rsidRPr="00306167">
              <w:rPr>
                <w:sz w:val="22"/>
                <w:szCs w:val="22"/>
              </w:rPr>
              <w:t>ZKL</w:t>
            </w:r>
          </w:p>
        </w:tc>
        <w:tc>
          <w:tcPr>
            <w:tcW w:w="1843" w:type="dxa"/>
            <w:vAlign w:val="center"/>
          </w:tcPr>
          <w:p w14:paraId="32E3A44D" w14:textId="240E6BF4" w:rsidR="00814E20" w:rsidRPr="00814E20" w:rsidRDefault="00814E20" w:rsidP="00306167">
            <w:pPr>
              <w:jc w:val="center"/>
              <w:rPr>
                <w:rFonts w:eastAsia="Calibri"/>
                <w:color w:val="000000"/>
                <w:sz w:val="22"/>
                <w:szCs w:val="22"/>
              </w:rPr>
            </w:pPr>
            <w:r w:rsidRPr="00306167">
              <w:rPr>
                <w:sz w:val="22"/>
                <w:szCs w:val="22"/>
              </w:rPr>
              <w:t>4</w:t>
            </w:r>
          </w:p>
        </w:tc>
        <w:tc>
          <w:tcPr>
            <w:tcW w:w="1276" w:type="dxa"/>
            <w:vAlign w:val="center"/>
          </w:tcPr>
          <w:p w14:paraId="6222E574" w14:textId="77777777" w:rsidR="00814E20" w:rsidRPr="00814E20" w:rsidRDefault="00814E20" w:rsidP="00306167">
            <w:pPr>
              <w:jc w:val="center"/>
              <w:rPr>
                <w:sz w:val="22"/>
                <w:szCs w:val="22"/>
              </w:rPr>
            </w:pPr>
            <w:proofErr w:type="spellStart"/>
            <w:r w:rsidRPr="00814E20">
              <w:rPr>
                <w:sz w:val="22"/>
                <w:szCs w:val="22"/>
              </w:rPr>
              <w:t>шт</w:t>
            </w:r>
            <w:proofErr w:type="spellEnd"/>
          </w:p>
        </w:tc>
      </w:tr>
      <w:tr w:rsidR="00814E20" w:rsidRPr="00814E20" w14:paraId="660401AE" w14:textId="77777777" w:rsidTr="00A7571B">
        <w:trPr>
          <w:trHeight w:val="413"/>
        </w:trPr>
        <w:tc>
          <w:tcPr>
            <w:tcW w:w="675" w:type="dxa"/>
          </w:tcPr>
          <w:p w14:paraId="5AA7321B" w14:textId="77777777" w:rsidR="00814E20" w:rsidRPr="00814E20" w:rsidRDefault="00814E20" w:rsidP="00814E20">
            <w:pPr>
              <w:jc w:val="center"/>
              <w:rPr>
                <w:sz w:val="22"/>
                <w:szCs w:val="22"/>
              </w:rPr>
            </w:pPr>
            <w:r w:rsidRPr="00814E20">
              <w:rPr>
                <w:sz w:val="22"/>
                <w:szCs w:val="22"/>
              </w:rPr>
              <w:t>30</w:t>
            </w:r>
          </w:p>
        </w:tc>
        <w:tc>
          <w:tcPr>
            <w:tcW w:w="6237" w:type="dxa"/>
            <w:shd w:val="clear" w:color="auto" w:fill="auto"/>
            <w:vAlign w:val="center"/>
          </w:tcPr>
          <w:p w14:paraId="5B3A187D" w14:textId="725719F3" w:rsidR="00814E20" w:rsidRPr="00814E20" w:rsidRDefault="00814E20" w:rsidP="00306167">
            <w:pPr>
              <w:jc w:val="left"/>
              <w:rPr>
                <w:sz w:val="22"/>
                <w:szCs w:val="22"/>
              </w:rPr>
            </w:pPr>
            <w:r w:rsidRPr="00306167">
              <w:rPr>
                <w:sz w:val="22"/>
                <w:szCs w:val="22"/>
              </w:rPr>
              <w:t>ПОДШИПНИК 6006-2RS ZKL</w:t>
            </w:r>
          </w:p>
        </w:tc>
        <w:tc>
          <w:tcPr>
            <w:tcW w:w="1843" w:type="dxa"/>
            <w:vAlign w:val="center"/>
          </w:tcPr>
          <w:p w14:paraId="13473350" w14:textId="585045F5" w:rsidR="00814E20" w:rsidRPr="00814E20" w:rsidRDefault="00814E20" w:rsidP="00306167">
            <w:pPr>
              <w:jc w:val="center"/>
              <w:rPr>
                <w:rFonts w:eastAsia="Calibri"/>
                <w:color w:val="000000"/>
                <w:sz w:val="22"/>
                <w:szCs w:val="22"/>
              </w:rPr>
            </w:pPr>
            <w:r w:rsidRPr="00306167">
              <w:rPr>
                <w:sz w:val="22"/>
                <w:szCs w:val="22"/>
              </w:rPr>
              <w:t>10</w:t>
            </w:r>
          </w:p>
        </w:tc>
        <w:tc>
          <w:tcPr>
            <w:tcW w:w="1276" w:type="dxa"/>
            <w:vAlign w:val="center"/>
          </w:tcPr>
          <w:p w14:paraId="2D8831C5" w14:textId="77777777" w:rsidR="00814E20" w:rsidRPr="00814E20" w:rsidRDefault="00814E20" w:rsidP="00306167">
            <w:pPr>
              <w:jc w:val="center"/>
              <w:rPr>
                <w:sz w:val="22"/>
                <w:szCs w:val="22"/>
              </w:rPr>
            </w:pPr>
            <w:proofErr w:type="spellStart"/>
            <w:r w:rsidRPr="00814E20">
              <w:rPr>
                <w:sz w:val="22"/>
                <w:szCs w:val="22"/>
              </w:rPr>
              <w:t>шт</w:t>
            </w:r>
            <w:proofErr w:type="spellEnd"/>
          </w:p>
        </w:tc>
      </w:tr>
      <w:tr w:rsidR="00814E20" w:rsidRPr="00814E20" w14:paraId="5820C2DD" w14:textId="77777777" w:rsidTr="00A7571B">
        <w:trPr>
          <w:trHeight w:val="419"/>
        </w:trPr>
        <w:tc>
          <w:tcPr>
            <w:tcW w:w="675" w:type="dxa"/>
          </w:tcPr>
          <w:p w14:paraId="42C164F3" w14:textId="77777777" w:rsidR="00814E20" w:rsidRPr="00814E20" w:rsidRDefault="00814E20" w:rsidP="00814E20">
            <w:pPr>
              <w:jc w:val="center"/>
              <w:rPr>
                <w:sz w:val="22"/>
                <w:szCs w:val="22"/>
              </w:rPr>
            </w:pPr>
            <w:r w:rsidRPr="00814E20">
              <w:rPr>
                <w:sz w:val="22"/>
                <w:szCs w:val="22"/>
              </w:rPr>
              <w:t>31</w:t>
            </w:r>
          </w:p>
        </w:tc>
        <w:tc>
          <w:tcPr>
            <w:tcW w:w="6237" w:type="dxa"/>
            <w:shd w:val="clear" w:color="auto" w:fill="auto"/>
            <w:vAlign w:val="center"/>
          </w:tcPr>
          <w:p w14:paraId="104A97F8" w14:textId="291BA96B" w:rsidR="00814E20" w:rsidRPr="00814E20" w:rsidRDefault="00814E20" w:rsidP="00306167">
            <w:pPr>
              <w:jc w:val="left"/>
              <w:rPr>
                <w:sz w:val="22"/>
                <w:szCs w:val="22"/>
              </w:rPr>
            </w:pPr>
            <w:r w:rsidRPr="00306167">
              <w:rPr>
                <w:sz w:val="22"/>
                <w:szCs w:val="22"/>
              </w:rPr>
              <w:t>ПОДШИПНИК 6205 2RS ZKL</w:t>
            </w:r>
          </w:p>
        </w:tc>
        <w:tc>
          <w:tcPr>
            <w:tcW w:w="1843" w:type="dxa"/>
            <w:vAlign w:val="center"/>
          </w:tcPr>
          <w:p w14:paraId="6A894EA5" w14:textId="1A98AB70" w:rsidR="00814E20" w:rsidRPr="00814E20" w:rsidRDefault="00814E20" w:rsidP="00306167">
            <w:pPr>
              <w:jc w:val="center"/>
              <w:rPr>
                <w:rFonts w:eastAsia="Calibri"/>
                <w:color w:val="000000"/>
                <w:sz w:val="22"/>
                <w:szCs w:val="22"/>
              </w:rPr>
            </w:pPr>
            <w:r w:rsidRPr="00306167">
              <w:rPr>
                <w:sz w:val="22"/>
                <w:szCs w:val="22"/>
              </w:rPr>
              <w:t>20</w:t>
            </w:r>
          </w:p>
        </w:tc>
        <w:tc>
          <w:tcPr>
            <w:tcW w:w="1276" w:type="dxa"/>
            <w:vAlign w:val="center"/>
          </w:tcPr>
          <w:p w14:paraId="309B03C8" w14:textId="77777777" w:rsidR="00814E20" w:rsidRPr="00814E20" w:rsidRDefault="00814E20" w:rsidP="00306167">
            <w:pPr>
              <w:jc w:val="center"/>
              <w:rPr>
                <w:sz w:val="22"/>
                <w:szCs w:val="22"/>
              </w:rPr>
            </w:pPr>
            <w:proofErr w:type="spellStart"/>
            <w:r w:rsidRPr="00814E20">
              <w:rPr>
                <w:sz w:val="22"/>
                <w:szCs w:val="22"/>
              </w:rPr>
              <w:t>шт</w:t>
            </w:r>
            <w:proofErr w:type="spellEnd"/>
          </w:p>
        </w:tc>
      </w:tr>
      <w:tr w:rsidR="00814E20" w:rsidRPr="00814E20" w14:paraId="465358D4" w14:textId="77777777" w:rsidTr="00A7571B">
        <w:trPr>
          <w:trHeight w:val="409"/>
        </w:trPr>
        <w:tc>
          <w:tcPr>
            <w:tcW w:w="675" w:type="dxa"/>
          </w:tcPr>
          <w:p w14:paraId="7BE09004" w14:textId="77777777" w:rsidR="00814E20" w:rsidRPr="00814E20" w:rsidRDefault="00814E20" w:rsidP="00814E20">
            <w:pPr>
              <w:jc w:val="center"/>
              <w:rPr>
                <w:sz w:val="22"/>
                <w:szCs w:val="22"/>
              </w:rPr>
            </w:pPr>
            <w:r w:rsidRPr="00814E20">
              <w:rPr>
                <w:sz w:val="22"/>
                <w:szCs w:val="22"/>
              </w:rPr>
              <w:t>32</w:t>
            </w:r>
          </w:p>
        </w:tc>
        <w:tc>
          <w:tcPr>
            <w:tcW w:w="6237" w:type="dxa"/>
            <w:shd w:val="clear" w:color="auto" w:fill="auto"/>
            <w:vAlign w:val="center"/>
          </w:tcPr>
          <w:p w14:paraId="7101F3B1" w14:textId="0FE76ED9" w:rsidR="00814E20" w:rsidRPr="00814E20" w:rsidRDefault="00306167" w:rsidP="00306167">
            <w:pPr>
              <w:jc w:val="left"/>
              <w:rPr>
                <w:sz w:val="22"/>
                <w:szCs w:val="22"/>
              </w:rPr>
            </w:pPr>
            <w:r w:rsidRPr="00306167">
              <w:rPr>
                <w:sz w:val="22"/>
                <w:szCs w:val="22"/>
              </w:rPr>
              <w:t>ПОДШИПНИК 6203.2RS  ZKL</w:t>
            </w:r>
          </w:p>
        </w:tc>
        <w:tc>
          <w:tcPr>
            <w:tcW w:w="1843" w:type="dxa"/>
            <w:vAlign w:val="center"/>
          </w:tcPr>
          <w:p w14:paraId="4F0C5713" w14:textId="3C943FFE" w:rsidR="00814E20" w:rsidRPr="00814E20" w:rsidRDefault="00306167" w:rsidP="00306167">
            <w:pPr>
              <w:jc w:val="center"/>
              <w:rPr>
                <w:rFonts w:eastAsia="Calibri"/>
                <w:color w:val="000000"/>
                <w:sz w:val="22"/>
                <w:szCs w:val="22"/>
              </w:rPr>
            </w:pPr>
            <w:r w:rsidRPr="00306167">
              <w:rPr>
                <w:rFonts w:eastAsia="Calibri"/>
                <w:color w:val="000000"/>
                <w:sz w:val="22"/>
                <w:szCs w:val="22"/>
              </w:rPr>
              <w:t>10</w:t>
            </w:r>
          </w:p>
        </w:tc>
        <w:tc>
          <w:tcPr>
            <w:tcW w:w="1276" w:type="dxa"/>
            <w:vAlign w:val="center"/>
          </w:tcPr>
          <w:p w14:paraId="277550E4" w14:textId="77777777" w:rsidR="00814E20" w:rsidRPr="00814E20" w:rsidRDefault="00814E20" w:rsidP="00306167">
            <w:pPr>
              <w:jc w:val="center"/>
              <w:rPr>
                <w:sz w:val="22"/>
                <w:szCs w:val="22"/>
              </w:rPr>
            </w:pPr>
            <w:proofErr w:type="spellStart"/>
            <w:r w:rsidRPr="00814E20">
              <w:rPr>
                <w:sz w:val="22"/>
                <w:szCs w:val="22"/>
              </w:rPr>
              <w:t>шт</w:t>
            </w:r>
            <w:proofErr w:type="spellEnd"/>
          </w:p>
        </w:tc>
      </w:tr>
      <w:tr w:rsidR="00306167" w:rsidRPr="00814E20" w14:paraId="186EF882" w14:textId="77777777" w:rsidTr="00A7571B">
        <w:trPr>
          <w:trHeight w:val="414"/>
        </w:trPr>
        <w:tc>
          <w:tcPr>
            <w:tcW w:w="675" w:type="dxa"/>
          </w:tcPr>
          <w:p w14:paraId="06838E51" w14:textId="77777777" w:rsidR="00306167" w:rsidRPr="00814E20" w:rsidRDefault="00306167" w:rsidP="00814E20">
            <w:pPr>
              <w:jc w:val="center"/>
              <w:rPr>
                <w:sz w:val="22"/>
                <w:szCs w:val="22"/>
              </w:rPr>
            </w:pPr>
            <w:r w:rsidRPr="00814E20">
              <w:rPr>
                <w:sz w:val="22"/>
                <w:szCs w:val="22"/>
              </w:rPr>
              <w:lastRenderedPageBreak/>
              <w:t>33</w:t>
            </w:r>
          </w:p>
        </w:tc>
        <w:tc>
          <w:tcPr>
            <w:tcW w:w="6237" w:type="dxa"/>
            <w:shd w:val="clear" w:color="auto" w:fill="auto"/>
            <w:vAlign w:val="center"/>
          </w:tcPr>
          <w:p w14:paraId="7FF76FF8" w14:textId="789D53AF" w:rsidR="00306167" w:rsidRPr="00814E20" w:rsidRDefault="00306167" w:rsidP="00306167">
            <w:pPr>
              <w:jc w:val="left"/>
              <w:rPr>
                <w:sz w:val="22"/>
                <w:szCs w:val="22"/>
              </w:rPr>
            </w:pPr>
            <w:r w:rsidRPr="00306167">
              <w:rPr>
                <w:sz w:val="22"/>
                <w:szCs w:val="22"/>
              </w:rPr>
              <w:t>ПОДШИПНИК 2208-2RS ZKL</w:t>
            </w:r>
          </w:p>
        </w:tc>
        <w:tc>
          <w:tcPr>
            <w:tcW w:w="1843" w:type="dxa"/>
            <w:vAlign w:val="center"/>
          </w:tcPr>
          <w:p w14:paraId="671F8ED6" w14:textId="24913540" w:rsidR="00306167" w:rsidRPr="00814E20" w:rsidRDefault="00306167" w:rsidP="00306167">
            <w:pPr>
              <w:jc w:val="center"/>
              <w:rPr>
                <w:rFonts w:eastAsia="Calibri"/>
                <w:color w:val="000000"/>
                <w:sz w:val="22"/>
                <w:szCs w:val="22"/>
              </w:rPr>
            </w:pPr>
            <w:r w:rsidRPr="00306167">
              <w:rPr>
                <w:sz w:val="22"/>
                <w:szCs w:val="22"/>
              </w:rPr>
              <w:t>20</w:t>
            </w:r>
          </w:p>
        </w:tc>
        <w:tc>
          <w:tcPr>
            <w:tcW w:w="1276" w:type="dxa"/>
            <w:vAlign w:val="center"/>
          </w:tcPr>
          <w:p w14:paraId="40B78C4C" w14:textId="77777777" w:rsidR="00306167" w:rsidRPr="00814E20" w:rsidRDefault="00306167" w:rsidP="00306167">
            <w:pPr>
              <w:jc w:val="center"/>
              <w:rPr>
                <w:sz w:val="22"/>
                <w:szCs w:val="22"/>
              </w:rPr>
            </w:pPr>
            <w:proofErr w:type="spellStart"/>
            <w:r w:rsidRPr="00814E20">
              <w:rPr>
                <w:sz w:val="22"/>
                <w:szCs w:val="22"/>
              </w:rPr>
              <w:t>шт</w:t>
            </w:r>
            <w:proofErr w:type="spellEnd"/>
          </w:p>
        </w:tc>
      </w:tr>
      <w:tr w:rsidR="00306167" w:rsidRPr="00814E20" w14:paraId="2049BC2A" w14:textId="77777777" w:rsidTr="00A7571B">
        <w:trPr>
          <w:trHeight w:val="419"/>
        </w:trPr>
        <w:tc>
          <w:tcPr>
            <w:tcW w:w="675" w:type="dxa"/>
          </w:tcPr>
          <w:p w14:paraId="74405A1B" w14:textId="77777777" w:rsidR="00306167" w:rsidRPr="00814E20" w:rsidRDefault="00306167" w:rsidP="00814E20">
            <w:pPr>
              <w:jc w:val="center"/>
              <w:rPr>
                <w:sz w:val="22"/>
                <w:szCs w:val="22"/>
              </w:rPr>
            </w:pPr>
            <w:r w:rsidRPr="00814E20">
              <w:rPr>
                <w:sz w:val="22"/>
                <w:szCs w:val="22"/>
              </w:rPr>
              <w:t>34</w:t>
            </w:r>
          </w:p>
        </w:tc>
        <w:tc>
          <w:tcPr>
            <w:tcW w:w="6237" w:type="dxa"/>
            <w:shd w:val="clear" w:color="auto" w:fill="auto"/>
            <w:vAlign w:val="center"/>
          </w:tcPr>
          <w:p w14:paraId="63CDB791" w14:textId="4E34A90F" w:rsidR="00306167" w:rsidRPr="00814E20" w:rsidRDefault="00306167" w:rsidP="00306167">
            <w:pPr>
              <w:jc w:val="left"/>
              <w:rPr>
                <w:sz w:val="22"/>
                <w:szCs w:val="22"/>
              </w:rPr>
            </w:pPr>
            <w:r w:rsidRPr="00306167">
              <w:rPr>
                <w:sz w:val="22"/>
                <w:szCs w:val="22"/>
              </w:rPr>
              <w:t>ПОДШИПНИК 62206-2RS  ZKL</w:t>
            </w:r>
          </w:p>
        </w:tc>
        <w:tc>
          <w:tcPr>
            <w:tcW w:w="1843" w:type="dxa"/>
            <w:vAlign w:val="center"/>
          </w:tcPr>
          <w:p w14:paraId="5F3F4180" w14:textId="71B49816" w:rsidR="00306167" w:rsidRPr="00814E20" w:rsidRDefault="00306167" w:rsidP="00306167">
            <w:pPr>
              <w:jc w:val="center"/>
              <w:rPr>
                <w:rFonts w:eastAsia="Calibri"/>
                <w:color w:val="000000"/>
                <w:sz w:val="22"/>
                <w:szCs w:val="22"/>
              </w:rPr>
            </w:pPr>
            <w:r w:rsidRPr="00306167">
              <w:rPr>
                <w:sz w:val="22"/>
                <w:szCs w:val="22"/>
              </w:rPr>
              <w:t>6</w:t>
            </w:r>
          </w:p>
        </w:tc>
        <w:tc>
          <w:tcPr>
            <w:tcW w:w="1276" w:type="dxa"/>
            <w:vAlign w:val="center"/>
          </w:tcPr>
          <w:p w14:paraId="18C0C21D" w14:textId="77777777" w:rsidR="00306167" w:rsidRPr="00814E20" w:rsidRDefault="00306167" w:rsidP="00306167">
            <w:pPr>
              <w:jc w:val="center"/>
              <w:rPr>
                <w:sz w:val="22"/>
                <w:szCs w:val="22"/>
              </w:rPr>
            </w:pPr>
            <w:proofErr w:type="spellStart"/>
            <w:r w:rsidRPr="00814E20">
              <w:rPr>
                <w:sz w:val="22"/>
                <w:szCs w:val="22"/>
              </w:rPr>
              <w:t>шт</w:t>
            </w:r>
            <w:proofErr w:type="spellEnd"/>
          </w:p>
        </w:tc>
      </w:tr>
    </w:tbl>
    <w:p w14:paraId="5A822A97" w14:textId="77777777" w:rsidR="00814E20" w:rsidRDefault="00814E20" w:rsidP="00526186">
      <w:pPr>
        <w:rPr>
          <w:b/>
        </w:rPr>
      </w:pPr>
    </w:p>
    <w:p w14:paraId="07329F4C" w14:textId="77777777" w:rsidR="00526186" w:rsidRPr="00526186" w:rsidRDefault="00526186" w:rsidP="00526186">
      <w:r w:rsidRPr="00526186">
        <w:rPr>
          <w:b/>
        </w:rPr>
        <w:t>Требования к поставляемому товару:</w:t>
      </w:r>
      <w:r w:rsidRPr="00526186">
        <w:t xml:space="preserve"> </w:t>
      </w:r>
    </w:p>
    <w:p w14:paraId="3C15CC13" w14:textId="36E5A99F" w:rsidR="00526186" w:rsidRPr="00526186" w:rsidRDefault="00526186" w:rsidP="00526186">
      <w:r w:rsidRPr="00526186">
        <w:t>Товар должен быть оригинальным (не контрафактным), новым (товаром, который не был в употреблении, в ремонте, не бывшими в эксплуатации и консервации, в т.</w:t>
      </w:r>
      <w:r w:rsidR="00FA2A57">
        <w:t xml:space="preserve"> </w:t>
      </w:r>
      <w:r w:rsidRPr="00526186">
        <w:t>ч. не был восстановлен, у которого не была осуществлена замена составных частей, не были восстановлены потребительские свойства).</w:t>
      </w:r>
    </w:p>
    <w:p w14:paraId="2B42C7D9" w14:textId="402AB2E8" w:rsidR="00526186" w:rsidRPr="00526186" w:rsidRDefault="00D45FB4" w:rsidP="00526186">
      <w:r>
        <w:t>Каждый п</w:t>
      </w:r>
      <w:r w:rsidR="00526186" w:rsidRPr="00526186">
        <w:t>одшипник упакован в оригинальную не вскрытую упаковку, (на упаковке нанесён штрих код, серийный номер подшипника и страна производителя). На подшипник</w:t>
      </w:r>
      <w:r w:rsidR="00AE0C4A">
        <w:t>е</w:t>
      </w:r>
      <w:r w:rsidR="00526186" w:rsidRPr="00526186">
        <w:t xml:space="preserve"> нанесены клеймо с информацией страны производителя и бренда. Продукция разрешена к использованию на территории РФ. </w:t>
      </w:r>
    </w:p>
    <w:p w14:paraId="3BF9AC98" w14:textId="77777777" w:rsidR="00526186" w:rsidRPr="00526186" w:rsidRDefault="00526186" w:rsidP="00526186">
      <w:r w:rsidRPr="00526186">
        <w:t>Покупатель вправе привлекать для проверки подлинности товара третью независимую сторону и на основании заключения о подлинности предъявлять претензии по качеству поставленного товара.</w:t>
      </w:r>
    </w:p>
    <w:p w14:paraId="745F181C" w14:textId="77777777" w:rsidR="00526186" w:rsidRPr="00526186" w:rsidRDefault="00526186" w:rsidP="00526186">
      <w:pPr>
        <w:rPr>
          <w:b/>
        </w:rPr>
      </w:pPr>
      <w:r w:rsidRPr="00526186">
        <w:rPr>
          <w:b/>
        </w:rPr>
        <w:t>Поставщик в течение 5 рабочих дней с даты получения запроса от Покупателя, направленного ему по эл. почте: ______________, обязан предоставить копию таможенной декларации на поставленные импортные подшипники по договору.</w:t>
      </w:r>
    </w:p>
    <w:p w14:paraId="7F2CE2A7" w14:textId="77777777" w:rsidR="00526186" w:rsidRPr="00526186" w:rsidRDefault="00526186" w:rsidP="00526186">
      <w:pPr>
        <w:rPr>
          <w:b/>
        </w:rPr>
      </w:pPr>
      <w:r w:rsidRPr="00526186">
        <w:rPr>
          <w:b/>
        </w:rPr>
        <w:t>В соответствии с пунктом 5 статьи 169 НК РФ Поставщик обязан указать в счете-фактуре страну происхождения товара и номер таможенной декларации на поставленный импортный товар.</w:t>
      </w:r>
    </w:p>
    <w:p w14:paraId="780023DD" w14:textId="77777777" w:rsidR="00526186" w:rsidRPr="00526186" w:rsidRDefault="00526186" w:rsidP="00526186">
      <w:pPr>
        <w:rPr>
          <w:b/>
        </w:rPr>
      </w:pPr>
      <w:r w:rsidRPr="00526186">
        <w:rPr>
          <w:b/>
        </w:rPr>
        <w:t>В случае не указания в отгрузочных документах страны происхождения товара и номера таможенной декларации и/или не предоставления копии таможенной декларации, товар считается не поставленным и оплате не подлежит.</w:t>
      </w:r>
    </w:p>
    <w:p w14:paraId="42976A89" w14:textId="5F11548E" w:rsidR="00526186" w:rsidRPr="00526186" w:rsidRDefault="00526186" w:rsidP="00526186">
      <w:r w:rsidRPr="00526186">
        <w:t>Данны</w:t>
      </w:r>
      <w:r w:rsidR="00FA2A57">
        <w:t>е</w:t>
      </w:r>
      <w:r w:rsidR="00AE0C4A">
        <w:t xml:space="preserve"> подшипник</w:t>
      </w:r>
      <w:r w:rsidR="00FA2A57">
        <w:t>и</w:t>
      </w:r>
      <w:r w:rsidRPr="00526186">
        <w:t xml:space="preserve"> приобрета</w:t>
      </w:r>
      <w:r w:rsidR="00AE0C4A">
        <w:t>е</w:t>
      </w:r>
      <w:r w:rsidRPr="00526186">
        <w:t>тся для установленного у Заказчика оборудования. Указание производителя и мар</w:t>
      </w:r>
      <w:r w:rsidR="00AE0C4A">
        <w:t>ки</w:t>
      </w:r>
      <w:r w:rsidRPr="00526186">
        <w:t xml:space="preserve"> Товара обусловлено вопросами совместимости с обо</w:t>
      </w:r>
      <w:r w:rsidR="00AE0C4A">
        <w:t>рудованием, на котором размещен</w:t>
      </w:r>
      <w:r w:rsidR="00FA2A57">
        <w:t>ы</w:t>
      </w:r>
      <w:r w:rsidRPr="00526186">
        <w:t xml:space="preserve"> данны</w:t>
      </w:r>
      <w:r w:rsidR="00FA2A57">
        <w:t>е</w:t>
      </w:r>
      <w:r w:rsidRPr="00526186">
        <w:t xml:space="preserve"> </w:t>
      </w:r>
      <w:r w:rsidR="00AE0C4A">
        <w:t>подшипник</w:t>
      </w:r>
      <w:r w:rsidR="00FA2A57">
        <w:t>и</w:t>
      </w:r>
      <w:r w:rsidRPr="00526186">
        <w:t>.</w:t>
      </w:r>
    </w:p>
    <w:p w14:paraId="45DEE9D4" w14:textId="77777777" w:rsidR="00526186" w:rsidRPr="00526186" w:rsidRDefault="00526186" w:rsidP="00526186"/>
    <w:p w14:paraId="24BF3DE0" w14:textId="232DEDDD" w:rsidR="00AE25C8" w:rsidRPr="005272C0" w:rsidRDefault="00AE25C8" w:rsidP="00526186">
      <w:pPr>
        <w:widowControl w:val="0"/>
        <w:spacing w:after="0"/>
        <w:jc w:val="left"/>
        <w:rPr>
          <w:snapToGrid w:val="0"/>
          <w:szCs w:val="28"/>
        </w:rPr>
      </w:pPr>
    </w:p>
    <w:bookmarkEnd w:id="9"/>
    <w:p w14:paraId="683B1F3C" w14:textId="3F2A21E8" w:rsidR="00AE25C8" w:rsidRDefault="00AE25C8" w:rsidP="00AE25C8">
      <w:pPr>
        <w:widowControl w:val="0"/>
        <w:spacing w:after="0"/>
        <w:jc w:val="center"/>
        <w:rPr>
          <w:snapToGrid w:val="0"/>
          <w:sz w:val="28"/>
          <w:szCs w:val="28"/>
        </w:rPr>
      </w:pPr>
    </w:p>
    <w:sectPr w:rsidR="00AE25C8" w:rsidSect="003822BE">
      <w:footerReference w:type="default" r:id="rId31"/>
      <w:pgSz w:w="11906" w:h="16838"/>
      <w:pgMar w:top="567" w:right="566" w:bottom="851"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520992" w14:textId="77777777" w:rsidR="00142A31" w:rsidRDefault="00142A31" w:rsidP="00320D1D">
      <w:pPr>
        <w:spacing w:after="0"/>
      </w:pPr>
      <w:r>
        <w:separator/>
      </w:r>
    </w:p>
  </w:endnote>
  <w:endnote w:type="continuationSeparator" w:id="0">
    <w:p w14:paraId="75E8D037" w14:textId="77777777" w:rsidR="00142A31" w:rsidRDefault="00142A31" w:rsidP="00320D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Peterburg">
    <w:altName w:val="Times New Roman"/>
    <w:charset w:val="00"/>
    <w:family w:val="auto"/>
    <w:pitch w:val="variable"/>
    <w:sig w:usb0="00000287" w:usb1="00000000" w:usb2="00000000" w:usb3="00000000" w:csb0="0000001F" w:csb1="00000000"/>
  </w:font>
  <w:font w:name="ヒラギノ角ゴ Pro W3">
    <w:charset w:val="80"/>
    <w:family w:val="auto"/>
    <w:pitch w:val="variable"/>
    <w:sig w:usb0="00000001" w:usb1="08070000" w:usb2="07040011" w:usb3="00000000" w:csb0="00020000" w:csb1="00000000"/>
  </w:font>
  <w:font w:name="Times New Roman CYR">
    <w:panose1 w:val="02020603050405020304"/>
    <w:charset w:val="CC"/>
    <w:family w:val="roman"/>
    <w:pitch w:val="variable"/>
    <w:sig w:usb0="E0002AFF" w:usb1="C0007841"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Candara">
    <w:panose1 w:val="020E0502030303020204"/>
    <w:charset w:val="CC"/>
    <w:family w:val="swiss"/>
    <w:pitch w:val="variable"/>
    <w:sig w:usb0="A00002EF" w:usb1="4000A44B" w:usb2="00000000" w:usb3="00000000" w:csb0="0000019F" w:csb1="00000000"/>
  </w:font>
  <w:font w:name="GaramondNarrowC">
    <w:altName w:val="Cambria"/>
    <w:panose1 w:val="00000000000000000000"/>
    <w:charset w:val="00"/>
    <w:family w:val="decorative"/>
    <w:notTrueType/>
    <w:pitch w:val="variable"/>
    <w:sig w:usb0="00000203" w:usb1="00000000" w:usb2="00000000" w:usb3="00000000" w:csb0="00000005"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Stone Sans Medium/SemiBold">
    <w:altName w:val="Times New Roman"/>
    <w:charset w:val="00"/>
    <w:family w:val="roman"/>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89946"/>
      <w:docPartObj>
        <w:docPartGallery w:val="Page Numbers (Bottom of Page)"/>
        <w:docPartUnique/>
      </w:docPartObj>
    </w:sdtPr>
    <w:sdtEndPr/>
    <w:sdtContent>
      <w:p w14:paraId="10468DCB" w14:textId="72B75EC7" w:rsidR="003F044B" w:rsidRDefault="003F044B">
        <w:pPr>
          <w:pStyle w:val="aff"/>
          <w:jc w:val="right"/>
        </w:pPr>
        <w:r>
          <w:fldChar w:fldCharType="begin"/>
        </w:r>
        <w:r>
          <w:instrText>PAGE   \* MERGEFORMAT</w:instrText>
        </w:r>
        <w:r>
          <w:fldChar w:fldCharType="separate"/>
        </w:r>
        <w:r w:rsidR="002C6049" w:rsidRPr="002C6049">
          <w:rPr>
            <w:lang w:val="ru-RU"/>
          </w:rPr>
          <w:t>13</w:t>
        </w:r>
        <w:r>
          <w:fldChar w:fldCharType="end"/>
        </w:r>
      </w:p>
    </w:sdtContent>
  </w:sdt>
  <w:p w14:paraId="40935D41" w14:textId="77777777" w:rsidR="003F044B" w:rsidRDefault="003F044B">
    <w:pPr>
      <w:pStyle w:val="a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9A7017" w14:textId="77777777" w:rsidR="00142A31" w:rsidRDefault="00142A31" w:rsidP="00320D1D">
      <w:pPr>
        <w:spacing w:after="0"/>
      </w:pPr>
      <w:r>
        <w:separator/>
      </w:r>
    </w:p>
  </w:footnote>
  <w:footnote w:type="continuationSeparator" w:id="0">
    <w:p w14:paraId="12652569" w14:textId="77777777" w:rsidR="00142A31" w:rsidRDefault="00142A31" w:rsidP="00320D1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rPr>
        <w:rFonts w:cs="Times New Roman"/>
      </w:r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AE823A00"/>
    <w:lvl w:ilvl="0">
      <w:start w:val="1"/>
      <w:numFmt w:val="decimal"/>
      <w:pStyle w:val="3"/>
      <w:lvlText w:val="%1."/>
      <w:lvlJc w:val="left"/>
      <w:pPr>
        <w:tabs>
          <w:tab w:val="num" w:pos="644"/>
        </w:tabs>
        <w:ind w:left="644" w:hanging="360"/>
      </w:pPr>
      <w:rPr>
        <w:rFonts w:cs="Times New Roman"/>
      </w:r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20"/>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21"/>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rPr>
        <w:rFonts w:cs="Times New Roman"/>
      </w:rPr>
    </w:lvl>
  </w:abstractNum>
  <w:abstractNum w:abstractNumId="9">
    <w:nsid w:val="00000001"/>
    <w:multiLevelType w:val="singleLevel"/>
    <w:tmpl w:val="BDEA5F42"/>
    <w:name w:val="WW8Num1"/>
    <w:lvl w:ilvl="0">
      <w:start w:val="1"/>
      <w:numFmt w:val="decimal"/>
      <w:suff w:val="nothing"/>
      <w:lvlText w:val="1.%1"/>
      <w:lvlJc w:val="left"/>
      <w:pPr>
        <w:ind w:left="2694" w:firstLine="0"/>
      </w:pPr>
      <w:rPr>
        <w:rFonts w:ascii="Times New Roman" w:hAnsi="Times New Roman" w:cs="Times New Roman" w:hint="default"/>
        <w:sz w:val="24"/>
        <w:szCs w:val="24"/>
      </w:rPr>
    </w:lvl>
  </w:abstractNum>
  <w:abstractNum w:abstractNumId="10">
    <w:nsid w:val="01E14A94"/>
    <w:multiLevelType w:val="hybridMultilevel"/>
    <w:tmpl w:val="B16AD2B6"/>
    <w:name w:val="WW8Num1322"/>
    <w:lvl w:ilvl="0" w:tplc="2E7CD250">
      <w:start w:val="8"/>
      <w:numFmt w:val="decimal"/>
      <w:lvlText w:val="%1"/>
      <w:lvlJc w:val="left"/>
      <w:pPr>
        <w:ind w:left="720" w:hanging="360"/>
      </w:pPr>
      <w:rPr>
        <w:rFonts w:ascii="Arial" w:hAnsi="Arial" w:cs="Times New Roman" w:hint="default"/>
        <w:b/>
        <w:i w:val="0"/>
        <w:color w:val="548DD4"/>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9566934"/>
    <w:multiLevelType w:val="multilevel"/>
    <w:tmpl w:val="DD30F692"/>
    <w:lvl w:ilvl="0">
      <w:start w:val="1"/>
      <w:numFmt w:val="decimal"/>
      <w:lvlText w:val="%1."/>
      <w:lvlJc w:val="left"/>
      <w:rPr>
        <w:rFonts w:cs="Times New Roman" w:hint="default"/>
        <w:sz w:val="24"/>
        <w:szCs w:val="24"/>
      </w:rPr>
    </w:lvl>
    <w:lvl w:ilvl="1">
      <w:start w:val="2"/>
      <w:numFmt w:val="decimal"/>
      <w:isLgl/>
      <w:lvlText w:val="%1.%2."/>
      <w:lvlJc w:val="left"/>
      <w:pPr>
        <w:ind w:left="1287"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12">
    <w:nsid w:val="0FA324EE"/>
    <w:multiLevelType w:val="multilevel"/>
    <w:tmpl w:val="5BD8EC36"/>
    <w:lvl w:ilvl="0">
      <w:start w:val="1"/>
      <w:numFmt w:val="decimal"/>
      <w:lvlText w:val="%1."/>
      <w:lvlJc w:val="left"/>
      <w:pPr>
        <w:ind w:left="1069" w:hanging="360"/>
      </w:pPr>
      <w:rPr>
        <w:rFonts w:ascii="Times New Roman" w:hAnsi="Times New Roman" w:cs="Times New Roman"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124E647F"/>
    <w:multiLevelType w:val="multilevel"/>
    <w:tmpl w:val="2EE0CB1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68F301D"/>
    <w:multiLevelType w:val="hybridMultilevel"/>
    <w:tmpl w:val="012C6AF0"/>
    <w:name w:val="WW8Num13232"/>
    <w:lvl w:ilvl="0" w:tplc="E3A02CB2">
      <w:start w:val="1"/>
      <w:numFmt w:val="decimal"/>
      <w:lvlText w:val="11.%1"/>
      <w:lvlJc w:val="left"/>
      <w:pPr>
        <w:ind w:left="1429" w:hanging="360"/>
      </w:pPr>
      <w:rPr>
        <w:rFonts w:ascii="Arial" w:hAnsi="Arial"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8262FEF"/>
    <w:multiLevelType w:val="multilevel"/>
    <w:tmpl w:val="65340B3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B6C43EF"/>
    <w:multiLevelType w:val="hybridMultilevel"/>
    <w:tmpl w:val="D0C836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E0967C9"/>
    <w:multiLevelType w:val="multilevel"/>
    <w:tmpl w:val="6BF2AC06"/>
    <w:lvl w:ilvl="0">
      <w:start w:val="1"/>
      <w:numFmt w:val="decimal"/>
      <w:pStyle w:val="a0"/>
      <w:lvlText w:val="%1."/>
      <w:lvlJc w:val="left"/>
      <w:pPr>
        <w:tabs>
          <w:tab w:val="num" w:pos="567"/>
        </w:tabs>
        <w:ind w:left="567" w:hanging="567"/>
      </w:pPr>
      <w:rPr>
        <w:rFonts w:cs="Times New Roman"/>
      </w:rPr>
    </w:lvl>
    <w:lvl w:ilvl="1">
      <w:start w:val="1"/>
      <w:numFmt w:val="decimal"/>
      <w:pStyle w:val="a1"/>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19">
    <w:nsid w:val="23716862"/>
    <w:multiLevelType w:val="multilevel"/>
    <w:tmpl w:val="CDE8D986"/>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2B285E48"/>
    <w:multiLevelType w:val="hybridMultilevel"/>
    <w:tmpl w:val="144E3D42"/>
    <w:name w:val="WW8Num1234222"/>
    <w:lvl w:ilvl="0" w:tplc="37C84074">
      <w:start w:val="2"/>
      <w:numFmt w:val="decimal"/>
      <w:lvlText w:val="%1.4.2"/>
      <w:lvlJc w:val="left"/>
      <w:pPr>
        <w:ind w:left="13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D4147"/>
    <w:multiLevelType w:val="hybridMultilevel"/>
    <w:tmpl w:val="AA1A4290"/>
    <w:name w:val="WW8Num123422"/>
    <w:lvl w:ilvl="0" w:tplc="FBF0E548">
      <w:start w:val="2"/>
      <w:numFmt w:val="decimal"/>
      <w:lvlText w:val="%1.4.1"/>
      <w:lvlJc w:val="left"/>
      <w:pPr>
        <w:ind w:left="13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21C0A2E"/>
    <w:multiLevelType w:val="hybridMultilevel"/>
    <w:tmpl w:val="F508EA42"/>
    <w:lvl w:ilvl="0" w:tplc="755E1D0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3AB6C80"/>
    <w:multiLevelType w:val="multilevel"/>
    <w:tmpl w:val="2FD0AFC8"/>
    <w:lvl w:ilvl="0">
      <w:start w:val="1"/>
      <w:numFmt w:val="decimal"/>
      <w:lvlText w:val="%1."/>
      <w:lvlJc w:val="left"/>
      <w:pPr>
        <w:ind w:left="360" w:hanging="360"/>
      </w:pPr>
      <w:rPr>
        <w:rFonts w:cs="Times New Roman" w:hint="default"/>
        <w:b/>
        <w:sz w:val="24"/>
        <w:szCs w:val="24"/>
      </w:rPr>
    </w:lvl>
    <w:lvl w:ilvl="1">
      <w:start w:val="1"/>
      <w:numFmt w:val="decimal"/>
      <w:lvlText w:val="%1.%2."/>
      <w:lvlJc w:val="left"/>
      <w:pPr>
        <w:ind w:left="510" w:hanging="510"/>
      </w:pPr>
      <w:rPr>
        <w:rFonts w:cs="Times New Roman" w:hint="default"/>
        <w:b/>
      </w:rPr>
    </w:lvl>
    <w:lvl w:ilvl="2">
      <w:start w:val="1"/>
      <w:numFmt w:val="decimal"/>
      <w:lvlRestart w:val="1"/>
      <w:lvlText w:val="9.%3."/>
      <w:lvlJc w:val="left"/>
      <w:pPr>
        <w:ind w:left="567" w:hanging="567"/>
      </w:pPr>
      <w:rPr>
        <w:rFonts w:cs="Times New Roman" w:hint="default"/>
        <w:b/>
      </w:rPr>
    </w:lvl>
    <w:lvl w:ilvl="3">
      <w:start w:val="1"/>
      <w:numFmt w:val="decimal"/>
      <w:lvlText w:val="%1.%3.%4."/>
      <w:lvlJc w:val="left"/>
      <w:pPr>
        <w:ind w:left="851" w:hanging="851"/>
      </w:pPr>
      <w:rPr>
        <w:rFonts w:cs="Times New Roman" w:hint="default"/>
        <w:b/>
        <w:sz w:val="24"/>
        <w:szCs w:val="24"/>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nsid w:val="364F3964"/>
    <w:multiLevelType w:val="multilevel"/>
    <w:tmpl w:val="C7ACC7EA"/>
    <w:lvl w:ilvl="0">
      <w:start w:val="9"/>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F991915"/>
    <w:multiLevelType w:val="multilevel"/>
    <w:tmpl w:val="2B863C2C"/>
    <w:lvl w:ilvl="0">
      <w:start w:val="1"/>
      <w:numFmt w:val="decimal"/>
      <w:pStyle w:val="a2"/>
      <w:lvlText w:val="%1."/>
      <w:lvlJc w:val="left"/>
      <w:pPr>
        <w:ind w:left="3337" w:hanging="360"/>
      </w:pPr>
      <w:rPr>
        <w:rFonts w:hint="default"/>
      </w:rPr>
    </w:lvl>
    <w:lvl w:ilvl="1">
      <w:start w:val="1"/>
      <w:numFmt w:val="decimal"/>
      <w:lvlText w:val="%1.%2"/>
      <w:lvlJc w:val="left"/>
      <w:pPr>
        <w:ind w:left="624" w:hanging="624"/>
      </w:pPr>
      <w:rPr>
        <w:rFonts w:hint="default"/>
        <w:b/>
      </w:rPr>
    </w:lvl>
    <w:lvl w:ilvl="2">
      <w:start w:val="1"/>
      <w:numFmt w:val="decimal"/>
      <w:lvlText w:val="%1.%2.%3."/>
      <w:lvlJc w:val="left"/>
      <w:pPr>
        <w:ind w:left="1021" w:hanging="1021"/>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00659EA"/>
    <w:multiLevelType w:val="hybridMultilevel"/>
    <w:tmpl w:val="D6306824"/>
    <w:lvl w:ilvl="0" w:tplc="44968812">
      <w:start w:val="5"/>
      <w:numFmt w:val="bullet"/>
      <w:lvlText w:val=""/>
      <w:lvlJc w:val="left"/>
      <w:pPr>
        <w:ind w:left="1250" w:hanging="360"/>
      </w:pPr>
      <w:rPr>
        <w:rFonts w:ascii="Symbol" w:eastAsia="Times New Roman" w:hAnsi="Symbol" w:cs="Times New Roman" w:hint="default"/>
      </w:rPr>
    </w:lvl>
    <w:lvl w:ilvl="1" w:tplc="04190003" w:tentative="1">
      <w:start w:val="1"/>
      <w:numFmt w:val="bullet"/>
      <w:lvlText w:val="o"/>
      <w:lvlJc w:val="left"/>
      <w:pPr>
        <w:ind w:left="1970" w:hanging="360"/>
      </w:pPr>
      <w:rPr>
        <w:rFonts w:ascii="Courier New" w:hAnsi="Courier New" w:cs="Courier New" w:hint="default"/>
      </w:rPr>
    </w:lvl>
    <w:lvl w:ilvl="2" w:tplc="04190005" w:tentative="1">
      <w:start w:val="1"/>
      <w:numFmt w:val="bullet"/>
      <w:lvlText w:val=""/>
      <w:lvlJc w:val="left"/>
      <w:pPr>
        <w:ind w:left="2690" w:hanging="360"/>
      </w:pPr>
      <w:rPr>
        <w:rFonts w:ascii="Wingdings" w:hAnsi="Wingdings" w:hint="default"/>
      </w:rPr>
    </w:lvl>
    <w:lvl w:ilvl="3" w:tplc="04190001" w:tentative="1">
      <w:start w:val="1"/>
      <w:numFmt w:val="bullet"/>
      <w:lvlText w:val=""/>
      <w:lvlJc w:val="left"/>
      <w:pPr>
        <w:ind w:left="3410" w:hanging="360"/>
      </w:pPr>
      <w:rPr>
        <w:rFonts w:ascii="Symbol" w:hAnsi="Symbol" w:hint="default"/>
      </w:rPr>
    </w:lvl>
    <w:lvl w:ilvl="4" w:tplc="04190003" w:tentative="1">
      <w:start w:val="1"/>
      <w:numFmt w:val="bullet"/>
      <w:lvlText w:val="o"/>
      <w:lvlJc w:val="left"/>
      <w:pPr>
        <w:ind w:left="4130" w:hanging="360"/>
      </w:pPr>
      <w:rPr>
        <w:rFonts w:ascii="Courier New" w:hAnsi="Courier New" w:cs="Courier New" w:hint="default"/>
      </w:rPr>
    </w:lvl>
    <w:lvl w:ilvl="5" w:tplc="04190005" w:tentative="1">
      <w:start w:val="1"/>
      <w:numFmt w:val="bullet"/>
      <w:lvlText w:val=""/>
      <w:lvlJc w:val="left"/>
      <w:pPr>
        <w:ind w:left="4850" w:hanging="360"/>
      </w:pPr>
      <w:rPr>
        <w:rFonts w:ascii="Wingdings" w:hAnsi="Wingdings" w:hint="default"/>
      </w:rPr>
    </w:lvl>
    <w:lvl w:ilvl="6" w:tplc="04190001" w:tentative="1">
      <w:start w:val="1"/>
      <w:numFmt w:val="bullet"/>
      <w:lvlText w:val=""/>
      <w:lvlJc w:val="left"/>
      <w:pPr>
        <w:ind w:left="5570" w:hanging="360"/>
      </w:pPr>
      <w:rPr>
        <w:rFonts w:ascii="Symbol" w:hAnsi="Symbol" w:hint="default"/>
      </w:rPr>
    </w:lvl>
    <w:lvl w:ilvl="7" w:tplc="04190003" w:tentative="1">
      <w:start w:val="1"/>
      <w:numFmt w:val="bullet"/>
      <w:lvlText w:val="o"/>
      <w:lvlJc w:val="left"/>
      <w:pPr>
        <w:ind w:left="6290" w:hanging="360"/>
      </w:pPr>
      <w:rPr>
        <w:rFonts w:ascii="Courier New" w:hAnsi="Courier New" w:cs="Courier New" w:hint="default"/>
      </w:rPr>
    </w:lvl>
    <w:lvl w:ilvl="8" w:tplc="04190005" w:tentative="1">
      <w:start w:val="1"/>
      <w:numFmt w:val="bullet"/>
      <w:lvlText w:val=""/>
      <w:lvlJc w:val="left"/>
      <w:pPr>
        <w:ind w:left="7010" w:hanging="360"/>
      </w:pPr>
      <w:rPr>
        <w:rFonts w:ascii="Wingdings" w:hAnsi="Wingdings" w:hint="default"/>
      </w:rPr>
    </w:lvl>
  </w:abstractNum>
  <w:abstractNum w:abstractNumId="27">
    <w:nsid w:val="429A45E3"/>
    <w:multiLevelType w:val="multilevel"/>
    <w:tmpl w:val="B6DED006"/>
    <w:lvl w:ilvl="0">
      <w:start w:val="1"/>
      <w:numFmt w:val="bullet"/>
      <w:lvlText w:val=""/>
      <w:lvlJc w:val="left"/>
      <w:pPr>
        <w:ind w:left="0" w:firstLine="0"/>
      </w:pPr>
      <w:rPr>
        <w:rFonts w:ascii="Wingdings" w:hAnsi="Wingdings" w:hint="default"/>
        <w:b/>
      </w:rPr>
    </w:lvl>
    <w:lvl w:ilvl="1">
      <w:start w:val="1"/>
      <w:numFmt w:val="decimal"/>
      <w:isLgl/>
      <w:lvlText w:val="%1.%2"/>
      <w:lvlJc w:val="left"/>
      <w:pPr>
        <w:ind w:left="0" w:firstLine="0"/>
      </w:pPr>
      <w:rPr>
        <w:rFonts w:ascii="Times New Roman" w:hAnsi="Times New Roman" w:hint="default"/>
        <w:b/>
        <w:i w:val="0"/>
        <w:sz w:val="24"/>
      </w:rPr>
    </w:lvl>
    <w:lvl w:ilvl="2">
      <w:start w:val="1"/>
      <w:numFmt w:val="decimal"/>
      <w:isLgl/>
      <w:lvlText w:val="%1.%2.%3"/>
      <w:lvlJc w:val="left"/>
      <w:pPr>
        <w:ind w:left="737" w:hanging="737"/>
      </w:pPr>
      <w:rPr>
        <w:rFonts w:hint="default"/>
        <w:b/>
        <w:i w:val="0"/>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39F6B33"/>
    <w:multiLevelType w:val="hybridMultilevel"/>
    <w:tmpl w:val="23B41C3C"/>
    <w:name w:val="WW8Num1323"/>
    <w:lvl w:ilvl="0" w:tplc="5F04746E">
      <w:start w:val="1"/>
      <w:numFmt w:val="decimal"/>
      <w:lvlText w:val="2.2.%1"/>
      <w:lvlJc w:val="left"/>
      <w:pPr>
        <w:ind w:left="720" w:hanging="360"/>
      </w:pPr>
      <w:rPr>
        <w:rFonts w:ascii="Arial" w:hAnsi="Arial"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4831A4E"/>
    <w:multiLevelType w:val="multilevel"/>
    <w:tmpl w:val="91641060"/>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77"/>
        </w:tabs>
        <w:ind w:left="1277" w:hanging="851"/>
      </w:pPr>
      <w:rPr>
        <w:rFonts w:cs="Times New Roman" w:hint="default"/>
        <w:bCs/>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3"/>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1">
    <w:nsid w:val="4E0F47FC"/>
    <w:multiLevelType w:val="multilevel"/>
    <w:tmpl w:val="9ACAB5D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4F3325A0"/>
    <w:multiLevelType w:val="hybridMultilevel"/>
    <w:tmpl w:val="3D545200"/>
    <w:lvl w:ilvl="0" w:tplc="7F9CE786">
      <w:start w:val="4"/>
      <w:numFmt w:val="upperRoman"/>
      <w:lvlText w:val="%1."/>
      <w:lvlJc w:val="right"/>
      <w:pPr>
        <w:tabs>
          <w:tab w:val="num" w:pos="540"/>
        </w:tabs>
        <w:ind w:left="540" w:hanging="180"/>
      </w:pPr>
      <w:rPr>
        <w:rFonts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54F789A"/>
    <w:multiLevelType w:val="singleLevel"/>
    <w:tmpl w:val="AC2CC68A"/>
    <w:lvl w:ilvl="0">
      <w:start w:val="1"/>
      <w:numFmt w:val="decimal"/>
      <w:pStyle w:val="11pt"/>
      <w:lvlText w:val="%1."/>
      <w:lvlJc w:val="left"/>
      <w:pPr>
        <w:tabs>
          <w:tab w:val="left" w:pos="1492"/>
        </w:tabs>
        <w:ind w:left="1492" w:hanging="360"/>
      </w:pPr>
      <w:rPr>
        <w:rFonts w:cs="Times New Roman"/>
      </w:rPr>
    </w:lvl>
  </w:abstractNum>
  <w:abstractNum w:abstractNumId="34">
    <w:nsid w:val="599F6AAE"/>
    <w:multiLevelType w:val="multilevel"/>
    <w:tmpl w:val="901E79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BA3580A"/>
    <w:multiLevelType w:val="multilevel"/>
    <w:tmpl w:val="FA8A2280"/>
    <w:lvl w:ilvl="0">
      <w:start w:val="1"/>
      <w:numFmt w:val="decimal"/>
      <w:pStyle w:val="1"/>
      <w:suff w:val="space"/>
      <w:lvlText w:val="%1."/>
      <w:lvlJc w:val="left"/>
      <w:pPr>
        <w:ind w:left="5110" w:hanging="431"/>
      </w:pPr>
      <w:rPr>
        <w:rFonts w:hint="default"/>
      </w:rPr>
    </w:lvl>
    <w:lvl w:ilvl="1">
      <w:start w:val="1"/>
      <w:numFmt w:val="decimal"/>
      <w:pStyle w:val="22"/>
      <w:suff w:val="space"/>
      <w:lvlText w:val="%1.%2."/>
      <w:lvlJc w:val="left"/>
      <w:pPr>
        <w:ind w:left="5223" w:hanging="431"/>
      </w:pPr>
      <w:rPr>
        <w:rFonts w:hint="default"/>
      </w:rPr>
    </w:lvl>
    <w:lvl w:ilvl="2">
      <w:start w:val="1"/>
      <w:numFmt w:val="decimal"/>
      <w:pStyle w:val="32"/>
      <w:suff w:val="space"/>
      <w:lvlText w:val="%1.%2.%3."/>
      <w:lvlJc w:val="left"/>
      <w:pPr>
        <w:ind w:left="5336" w:hanging="431"/>
      </w:pPr>
      <w:rPr>
        <w:rFonts w:hint="default"/>
      </w:rPr>
    </w:lvl>
    <w:lvl w:ilvl="3">
      <w:start w:val="1"/>
      <w:numFmt w:val="decimal"/>
      <w:pStyle w:val="40"/>
      <w:suff w:val="space"/>
      <w:lvlText w:val="%1.%2.%3.%4."/>
      <w:lvlJc w:val="left"/>
      <w:pPr>
        <w:ind w:left="5449" w:hanging="431"/>
      </w:pPr>
      <w:rPr>
        <w:rFonts w:hint="default"/>
      </w:rPr>
    </w:lvl>
    <w:lvl w:ilvl="4">
      <w:start w:val="1"/>
      <w:numFmt w:val="decimal"/>
      <w:pStyle w:val="51"/>
      <w:suff w:val="space"/>
      <w:lvlText w:val="%1.%2.%3.%4.%5."/>
      <w:lvlJc w:val="left"/>
      <w:pPr>
        <w:ind w:left="5562" w:hanging="431"/>
      </w:pPr>
      <w:rPr>
        <w:rFonts w:hint="default"/>
      </w:rPr>
    </w:lvl>
    <w:lvl w:ilvl="5">
      <w:start w:val="1"/>
      <w:numFmt w:val="decimal"/>
      <w:pStyle w:val="6"/>
      <w:suff w:val="space"/>
      <w:lvlText w:val="%1.%2.%3.%4.%5.%6."/>
      <w:lvlJc w:val="left"/>
      <w:pPr>
        <w:ind w:left="5675" w:hanging="431"/>
      </w:pPr>
      <w:rPr>
        <w:rFonts w:hint="default"/>
      </w:rPr>
    </w:lvl>
    <w:lvl w:ilvl="6">
      <w:start w:val="1"/>
      <w:numFmt w:val="decimal"/>
      <w:pStyle w:val="7"/>
      <w:suff w:val="space"/>
      <w:lvlText w:val="%1.%2.%3.%4.%5.%6.%7."/>
      <w:lvlJc w:val="left"/>
      <w:pPr>
        <w:ind w:left="5788" w:hanging="431"/>
      </w:pPr>
      <w:rPr>
        <w:rFonts w:hint="default"/>
      </w:rPr>
    </w:lvl>
    <w:lvl w:ilvl="7">
      <w:start w:val="1"/>
      <w:numFmt w:val="decimal"/>
      <w:pStyle w:val="8"/>
      <w:suff w:val="space"/>
      <w:lvlText w:val="%1.%2.%3.%4.%5.%6.%7.%8."/>
      <w:lvlJc w:val="left"/>
      <w:pPr>
        <w:ind w:left="5901" w:hanging="431"/>
      </w:pPr>
      <w:rPr>
        <w:rFonts w:hint="default"/>
      </w:rPr>
    </w:lvl>
    <w:lvl w:ilvl="8">
      <w:start w:val="1"/>
      <w:numFmt w:val="decimal"/>
      <w:pStyle w:val="9"/>
      <w:suff w:val="space"/>
      <w:lvlText w:val="%1.%2.%3.%4.%5.%6.%7.%8.%9."/>
      <w:lvlJc w:val="left"/>
      <w:pPr>
        <w:ind w:left="6014" w:hanging="431"/>
      </w:pPr>
      <w:rPr>
        <w:rFonts w:hint="default"/>
      </w:rPr>
    </w:lvl>
  </w:abstractNum>
  <w:abstractNum w:abstractNumId="36">
    <w:nsid w:val="60AD241E"/>
    <w:multiLevelType w:val="hybridMultilevel"/>
    <w:tmpl w:val="B24472C0"/>
    <w:lvl w:ilvl="0" w:tplc="BC3CF24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110065"/>
    <w:multiLevelType w:val="multilevel"/>
    <w:tmpl w:val="866690A8"/>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6970B04"/>
    <w:multiLevelType w:val="multilevel"/>
    <w:tmpl w:val="C02CC978"/>
    <w:name w:val="WW8Num132"/>
    <w:lvl w:ilvl="0">
      <w:start w:val="8"/>
      <w:numFmt w:val="decimal"/>
      <w:lvlText w:val="%1"/>
      <w:lvlJc w:val="left"/>
      <w:pPr>
        <w:ind w:left="870" w:hanging="360"/>
      </w:pPr>
      <w:rPr>
        <w:rFonts w:ascii="Arial" w:hAnsi="Arial" w:cs="Times New Roman" w:hint="default"/>
        <w:b/>
        <w:i w:val="0"/>
        <w:color w:val="548DD4"/>
        <w:sz w:val="20"/>
      </w:rPr>
    </w:lvl>
    <w:lvl w:ilvl="1">
      <w:start w:val="1"/>
      <w:numFmt w:val="decimal"/>
      <w:isLgl/>
      <w:lvlText w:val="%1.%2"/>
      <w:lvlJc w:val="left"/>
      <w:pPr>
        <w:ind w:left="1437" w:hanging="360"/>
      </w:pPr>
      <w:rPr>
        <w:rFonts w:hint="default"/>
      </w:rPr>
    </w:lvl>
    <w:lvl w:ilvl="2">
      <w:start w:val="1"/>
      <w:numFmt w:val="decimal"/>
      <w:isLgl/>
      <w:lvlText w:val="%1.%2.%3"/>
      <w:lvlJc w:val="left"/>
      <w:pPr>
        <w:ind w:left="2364" w:hanging="720"/>
      </w:pPr>
      <w:rPr>
        <w:rFonts w:hint="default"/>
      </w:rPr>
    </w:lvl>
    <w:lvl w:ilvl="3">
      <w:start w:val="1"/>
      <w:numFmt w:val="decimal"/>
      <w:isLgl/>
      <w:lvlText w:val="%1.%2.%3.%4"/>
      <w:lvlJc w:val="left"/>
      <w:pPr>
        <w:ind w:left="2931" w:hanging="720"/>
      </w:pPr>
      <w:rPr>
        <w:rFonts w:hint="default"/>
      </w:rPr>
    </w:lvl>
    <w:lvl w:ilvl="4">
      <w:start w:val="1"/>
      <w:numFmt w:val="decimal"/>
      <w:isLgl/>
      <w:lvlText w:val="%1.%2.%3.%4.%5"/>
      <w:lvlJc w:val="left"/>
      <w:pPr>
        <w:ind w:left="3858" w:hanging="1080"/>
      </w:pPr>
      <w:rPr>
        <w:rFonts w:hint="default"/>
      </w:rPr>
    </w:lvl>
    <w:lvl w:ilvl="5">
      <w:start w:val="1"/>
      <w:numFmt w:val="decimal"/>
      <w:isLgl/>
      <w:lvlText w:val="%1.%2.%3.%4.%5.%6"/>
      <w:lvlJc w:val="left"/>
      <w:pPr>
        <w:ind w:left="4425" w:hanging="1080"/>
      </w:pPr>
      <w:rPr>
        <w:rFonts w:hint="default"/>
      </w:rPr>
    </w:lvl>
    <w:lvl w:ilvl="6">
      <w:start w:val="1"/>
      <w:numFmt w:val="decimal"/>
      <w:isLgl/>
      <w:lvlText w:val="%1.%2.%3.%4.%5.%6.%7"/>
      <w:lvlJc w:val="left"/>
      <w:pPr>
        <w:ind w:left="5352" w:hanging="1440"/>
      </w:pPr>
      <w:rPr>
        <w:rFonts w:hint="default"/>
      </w:rPr>
    </w:lvl>
    <w:lvl w:ilvl="7">
      <w:start w:val="1"/>
      <w:numFmt w:val="decimal"/>
      <w:isLgl/>
      <w:lvlText w:val="%1.%2.%3.%4.%5.%6.%7.%8"/>
      <w:lvlJc w:val="left"/>
      <w:pPr>
        <w:ind w:left="5919" w:hanging="1440"/>
      </w:pPr>
      <w:rPr>
        <w:rFonts w:hint="default"/>
      </w:rPr>
    </w:lvl>
    <w:lvl w:ilvl="8">
      <w:start w:val="1"/>
      <w:numFmt w:val="decimal"/>
      <w:isLgl/>
      <w:lvlText w:val="%1.%2.%3.%4.%5.%6.%7.%8.%9"/>
      <w:lvlJc w:val="left"/>
      <w:pPr>
        <w:ind w:left="6486" w:hanging="1440"/>
      </w:pPr>
      <w:rPr>
        <w:rFonts w:hint="default"/>
      </w:rPr>
    </w:lvl>
  </w:abstractNum>
  <w:abstractNum w:abstractNumId="39">
    <w:nsid w:val="6A191D10"/>
    <w:multiLevelType w:val="hybridMultilevel"/>
    <w:tmpl w:val="2BC46A3A"/>
    <w:name w:val="WW8Num132322"/>
    <w:lvl w:ilvl="0" w:tplc="7624B288">
      <w:start w:val="1"/>
      <w:numFmt w:val="decimal"/>
      <w:lvlText w:val="12.%1"/>
      <w:lvlJc w:val="left"/>
      <w:pPr>
        <w:ind w:left="1429" w:hanging="360"/>
      </w:pPr>
      <w:rPr>
        <w:rFonts w:ascii="Arial" w:hAnsi="Arial" w:hint="default"/>
        <w:sz w:val="2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6CF70BC1"/>
    <w:multiLevelType w:val="multilevel"/>
    <w:tmpl w:val="EB605EC0"/>
    <w:lvl w:ilvl="0">
      <w:start w:val="1"/>
      <w:numFmt w:val="decimal"/>
      <w:pStyle w:val="10"/>
      <w:lvlText w:val="%1."/>
      <w:lvlJc w:val="left"/>
      <w:pPr>
        <w:tabs>
          <w:tab w:val="num" w:pos="432"/>
        </w:tabs>
        <w:ind w:left="432" w:hanging="432"/>
      </w:pPr>
      <w:rPr>
        <w:rFonts w:cs="Times New Roman" w:hint="default"/>
      </w:rPr>
    </w:lvl>
    <w:lvl w:ilvl="1">
      <w:start w:val="1"/>
      <w:numFmt w:val="decimal"/>
      <w:pStyle w:val="23"/>
      <w:lvlText w:val="%1.%2"/>
      <w:lvlJc w:val="left"/>
      <w:pPr>
        <w:tabs>
          <w:tab w:val="num" w:pos="1836"/>
        </w:tabs>
        <w:ind w:left="1836" w:hanging="576"/>
      </w:pPr>
      <w:rPr>
        <w:rFonts w:cs="Times New Roman" w:hint="default"/>
      </w:rPr>
    </w:lvl>
    <w:lvl w:ilvl="2">
      <w:start w:val="1"/>
      <w:numFmt w:val="decimal"/>
      <w:pStyle w:val="2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1">
    <w:nsid w:val="6DD56139"/>
    <w:multiLevelType w:val="multilevel"/>
    <w:tmpl w:val="73A62124"/>
    <w:lvl w:ilvl="0">
      <w:start w:val="1"/>
      <w:numFmt w:val="decimal"/>
      <w:pStyle w:val="11"/>
      <w:lvlText w:val="Раздел %1."/>
      <w:lvlJc w:val="left"/>
      <w:pPr>
        <w:tabs>
          <w:tab w:val="num" w:pos="390"/>
        </w:tabs>
        <w:ind w:left="390" w:hanging="930"/>
      </w:pPr>
      <w:rPr>
        <w:rFonts w:ascii="Times New Roman" w:hAnsi="Times New Roman" w:hint="default"/>
        <w:b/>
        <w:i w:val="0"/>
        <w:sz w:val="24"/>
      </w:rPr>
    </w:lvl>
    <w:lvl w:ilvl="1">
      <w:start w:val="1"/>
      <w:numFmt w:val="decimal"/>
      <w:pStyle w:val="11"/>
      <w:lvlText w:val="%1.%2."/>
      <w:lvlJc w:val="left"/>
      <w:pPr>
        <w:tabs>
          <w:tab w:val="num" w:pos="1923"/>
        </w:tabs>
        <w:ind w:left="1277" w:hanging="284"/>
      </w:pPr>
      <w:rPr>
        <w:rFonts w:ascii="Times New Roman" w:eastAsia="Times New Roman" w:hAnsi="Times New Roman" w:cs="Times New Roman" w:hint="default"/>
      </w:rPr>
    </w:lvl>
    <w:lvl w:ilvl="2">
      <w:start w:val="1"/>
      <w:numFmt w:val="decimal"/>
      <w:lvlText w:val="%1.%2.%3."/>
      <w:lvlJc w:val="left"/>
      <w:pPr>
        <w:tabs>
          <w:tab w:val="num" w:pos="851"/>
        </w:tabs>
        <w:ind w:left="0" w:firstLine="0"/>
      </w:pPr>
      <w:rPr>
        <w:rFonts w:ascii="Times New Roman" w:hAnsi="Times New Roman" w:hint="default"/>
        <w:b w:val="0"/>
        <w:i w:val="0"/>
        <w:sz w:val="24"/>
      </w:rPr>
    </w:lvl>
    <w:lvl w:ilvl="3">
      <w:start w:val="1"/>
      <w:numFmt w:val="decimal"/>
      <w:lvlText w:val="%1.%2.%3.%4."/>
      <w:lvlJc w:val="left"/>
      <w:pPr>
        <w:tabs>
          <w:tab w:val="num" w:pos="2010"/>
        </w:tabs>
        <w:ind w:left="2010" w:hanging="930"/>
      </w:pPr>
      <w:rPr>
        <w:rFonts w:hint="default"/>
      </w:rPr>
    </w:lvl>
    <w:lvl w:ilvl="4">
      <w:start w:val="1"/>
      <w:numFmt w:val="decimal"/>
      <w:lvlText w:val="%1.%2.%3.%4.%5."/>
      <w:lvlJc w:val="left"/>
      <w:pPr>
        <w:tabs>
          <w:tab w:val="num" w:pos="2700"/>
        </w:tabs>
        <w:ind w:left="270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580"/>
        </w:tabs>
        <w:ind w:left="5580" w:hanging="1800"/>
      </w:pPr>
      <w:rPr>
        <w:rFonts w:hint="default"/>
      </w:rPr>
    </w:lvl>
  </w:abstractNum>
  <w:abstractNum w:abstractNumId="42">
    <w:nsid w:val="6E3C34A2"/>
    <w:multiLevelType w:val="hybridMultilevel"/>
    <w:tmpl w:val="FCB2EA90"/>
    <w:lvl w:ilvl="0" w:tplc="2770722E">
      <w:start w:val="1"/>
      <w:numFmt w:val="upperRoman"/>
      <w:lvlText w:val="%1."/>
      <w:lvlJc w:val="right"/>
      <w:pPr>
        <w:tabs>
          <w:tab w:val="num" w:pos="3365"/>
        </w:tabs>
        <w:ind w:left="3365" w:hanging="180"/>
      </w:pPr>
      <w:rPr>
        <w:rFonts w:cs="Times New Roman" w:hint="default"/>
        <w:b/>
        <w:sz w:val="28"/>
        <w:szCs w:val="28"/>
      </w:rPr>
    </w:lvl>
    <w:lvl w:ilvl="1" w:tplc="FFFFFFFF">
      <w:start w:val="1"/>
      <w:numFmt w:val="decimal"/>
      <w:lvlText w:val="Форма %2."/>
      <w:lvlJc w:val="left"/>
      <w:pPr>
        <w:tabs>
          <w:tab w:val="num" w:pos="5116"/>
        </w:tabs>
        <w:ind w:left="4396" w:hanging="360"/>
      </w:pPr>
      <w:rPr>
        <w:rFonts w:ascii="Times New Roman" w:hAnsi="Times New Roman" w:cs="Times New Roman" w:hint="default"/>
        <w:b/>
        <w:i w:val="0"/>
        <w:sz w:val="26"/>
      </w:rPr>
    </w:lvl>
    <w:lvl w:ilvl="2" w:tplc="FFFFFFFF">
      <w:start w:val="1"/>
      <w:numFmt w:val="lowerRoman"/>
      <w:lvlText w:val="%3."/>
      <w:lvlJc w:val="right"/>
      <w:pPr>
        <w:tabs>
          <w:tab w:val="num" w:pos="5345"/>
        </w:tabs>
        <w:ind w:left="5345" w:hanging="180"/>
      </w:pPr>
      <w:rPr>
        <w:rFonts w:cs="Times New Roman"/>
      </w:rPr>
    </w:lvl>
    <w:lvl w:ilvl="3" w:tplc="FFFFFFFF">
      <w:start w:val="1"/>
      <w:numFmt w:val="decimal"/>
      <w:lvlText w:val="%4."/>
      <w:lvlJc w:val="left"/>
      <w:pPr>
        <w:tabs>
          <w:tab w:val="num" w:pos="6065"/>
        </w:tabs>
        <w:ind w:left="6065" w:hanging="360"/>
      </w:pPr>
      <w:rPr>
        <w:rFonts w:cs="Times New Roman"/>
      </w:rPr>
    </w:lvl>
    <w:lvl w:ilvl="4" w:tplc="FFFFFFFF">
      <w:start w:val="1"/>
      <w:numFmt w:val="lowerLetter"/>
      <w:lvlText w:val="%5."/>
      <w:lvlJc w:val="left"/>
      <w:pPr>
        <w:tabs>
          <w:tab w:val="num" w:pos="6785"/>
        </w:tabs>
        <w:ind w:left="6785" w:hanging="360"/>
      </w:pPr>
      <w:rPr>
        <w:rFonts w:cs="Times New Roman"/>
      </w:rPr>
    </w:lvl>
    <w:lvl w:ilvl="5" w:tplc="FFFFFFFF">
      <w:start w:val="1"/>
      <w:numFmt w:val="lowerRoman"/>
      <w:lvlText w:val="%6."/>
      <w:lvlJc w:val="right"/>
      <w:pPr>
        <w:tabs>
          <w:tab w:val="num" w:pos="7505"/>
        </w:tabs>
        <w:ind w:left="7505" w:hanging="180"/>
      </w:pPr>
      <w:rPr>
        <w:rFonts w:cs="Times New Roman"/>
      </w:rPr>
    </w:lvl>
    <w:lvl w:ilvl="6" w:tplc="FFFFFFFF">
      <w:start w:val="1"/>
      <w:numFmt w:val="decimal"/>
      <w:lvlText w:val="%7."/>
      <w:lvlJc w:val="left"/>
      <w:pPr>
        <w:tabs>
          <w:tab w:val="num" w:pos="8225"/>
        </w:tabs>
        <w:ind w:left="8225" w:hanging="360"/>
      </w:pPr>
      <w:rPr>
        <w:rFonts w:cs="Times New Roman"/>
      </w:rPr>
    </w:lvl>
    <w:lvl w:ilvl="7" w:tplc="FFFFFFFF">
      <w:start w:val="1"/>
      <w:numFmt w:val="lowerLetter"/>
      <w:lvlText w:val="%8."/>
      <w:lvlJc w:val="left"/>
      <w:pPr>
        <w:tabs>
          <w:tab w:val="num" w:pos="8945"/>
        </w:tabs>
        <w:ind w:left="8945" w:hanging="360"/>
      </w:pPr>
      <w:rPr>
        <w:rFonts w:cs="Times New Roman"/>
      </w:rPr>
    </w:lvl>
    <w:lvl w:ilvl="8" w:tplc="FFFFFFFF">
      <w:start w:val="1"/>
      <w:numFmt w:val="lowerRoman"/>
      <w:lvlText w:val="%9."/>
      <w:lvlJc w:val="right"/>
      <w:pPr>
        <w:tabs>
          <w:tab w:val="num" w:pos="9665"/>
        </w:tabs>
        <w:ind w:left="9665" w:hanging="180"/>
      </w:pPr>
      <w:rPr>
        <w:rFonts w:cs="Times New Roman"/>
      </w:rPr>
    </w:lvl>
  </w:abstractNum>
  <w:abstractNum w:abstractNumId="43">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4"/>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nsid w:val="78732089"/>
    <w:multiLevelType w:val="multilevel"/>
    <w:tmpl w:val="DD1039C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3"/>
  </w:num>
  <w:num w:numId="11">
    <w:abstractNumId w:val="18"/>
  </w:num>
  <w:num w:numId="12">
    <w:abstractNumId w:val="17"/>
  </w:num>
  <w:num w:numId="13">
    <w:abstractNumId w:val="40"/>
  </w:num>
  <w:num w:numId="14">
    <w:abstractNumId w:val="30"/>
  </w:num>
  <w:num w:numId="15">
    <w:abstractNumId w:val="41"/>
  </w:num>
  <w:num w:numId="16">
    <w:abstractNumId w:val="42"/>
  </w:num>
  <w:num w:numId="17">
    <w:abstractNumId w:val="35"/>
  </w:num>
  <w:num w:numId="18">
    <w:abstractNumId w:val="36"/>
  </w:num>
  <w:num w:numId="19">
    <w:abstractNumId w:val="22"/>
  </w:num>
  <w:num w:numId="20">
    <w:abstractNumId w:val="33"/>
  </w:num>
  <w:num w:numId="21">
    <w:abstractNumId w:val="12"/>
  </w:num>
  <w:num w:numId="22">
    <w:abstractNumId w:val="25"/>
  </w:num>
  <w:num w:numId="23">
    <w:abstractNumId w:val="26"/>
  </w:num>
  <w:num w:numId="24">
    <w:abstractNumId w:val="23"/>
  </w:num>
  <w:num w:numId="25">
    <w:abstractNumId w:val="29"/>
  </w:num>
  <w:num w:numId="26">
    <w:abstractNumId w:val="32"/>
  </w:num>
  <w:num w:numId="27">
    <w:abstractNumId w:val="19"/>
  </w:num>
  <w:num w:numId="28">
    <w:abstractNumId w:val="11"/>
  </w:num>
  <w:num w:numId="29">
    <w:abstractNumId w:val="15"/>
  </w:num>
  <w:num w:numId="30">
    <w:abstractNumId w:val="13"/>
  </w:num>
  <w:num w:numId="31">
    <w:abstractNumId w:val="44"/>
  </w:num>
  <w:num w:numId="32">
    <w:abstractNumId w:val="31"/>
  </w:num>
  <w:num w:numId="33">
    <w:abstractNumId w:val="37"/>
  </w:num>
  <w:num w:numId="34">
    <w:abstractNumId w:val="24"/>
  </w:num>
  <w:num w:numId="35">
    <w:abstractNumId w:val="16"/>
  </w:num>
  <w:num w:numId="36">
    <w:abstractNumId w:val="27"/>
  </w:num>
  <w:num w:numId="37">
    <w:abstractNumId w:val="34"/>
  </w:num>
  <w:num w:numId="38">
    <w:abstractNumId w:val="1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2318757256" w:val="Условие^ВЭлектроннойФорме"/>
  </w:docVars>
  <w:rsids>
    <w:rsidRoot w:val="00975CF7"/>
    <w:rsid w:val="00000C05"/>
    <w:rsid w:val="00001043"/>
    <w:rsid w:val="000013E2"/>
    <w:rsid w:val="00001A10"/>
    <w:rsid w:val="00001A90"/>
    <w:rsid w:val="00003794"/>
    <w:rsid w:val="00003B03"/>
    <w:rsid w:val="00004FD0"/>
    <w:rsid w:val="000072CD"/>
    <w:rsid w:val="000116C1"/>
    <w:rsid w:val="00011886"/>
    <w:rsid w:val="00012241"/>
    <w:rsid w:val="00013179"/>
    <w:rsid w:val="00015077"/>
    <w:rsid w:val="000161D3"/>
    <w:rsid w:val="00016792"/>
    <w:rsid w:val="00016F8B"/>
    <w:rsid w:val="000202CA"/>
    <w:rsid w:val="00020D61"/>
    <w:rsid w:val="00021AE1"/>
    <w:rsid w:val="00021B03"/>
    <w:rsid w:val="00022587"/>
    <w:rsid w:val="00023521"/>
    <w:rsid w:val="000238B4"/>
    <w:rsid w:val="000246E9"/>
    <w:rsid w:val="00026601"/>
    <w:rsid w:val="00026C6A"/>
    <w:rsid w:val="00030857"/>
    <w:rsid w:val="00031615"/>
    <w:rsid w:val="000324E4"/>
    <w:rsid w:val="00032D87"/>
    <w:rsid w:val="00032E61"/>
    <w:rsid w:val="0003340C"/>
    <w:rsid w:val="000334B2"/>
    <w:rsid w:val="000334D8"/>
    <w:rsid w:val="000346B9"/>
    <w:rsid w:val="00034970"/>
    <w:rsid w:val="00035281"/>
    <w:rsid w:val="00037081"/>
    <w:rsid w:val="00037583"/>
    <w:rsid w:val="000402CD"/>
    <w:rsid w:val="00040365"/>
    <w:rsid w:val="000414CD"/>
    <w:rsid w:val="00045C56"/>
    <w:rsid w:val="00046B0B"/>
    <w:rsid w:val="00047274"/>
    <w:rsid w:val="000477F5"/>
    <w:rsid w:val="00047D7A"/>
    <w:rsid w:val="00050B42"/>
    <w:rsid w:val="00054297"/>
    <w:rsid w:val="000542DE"/>
    <w:rsid w:val="000543FF"/>
    <w:rsid w:val="000545D1"/>
    <w:rsid w:val="000553B2"/>
    <w:rsid w:val="00055F22"/>
    <w:rsid w:val="00056E8D"/>
    <w:rsid w:val="000600DF"/>
    <w:rsid w:val="00060383"/>
    <w:rsid w:val="000620A6"/>
    <w:rsid w:val="00062116"/>
    <w:rsid w:val="0006398A"/>
    <w:rsid w:val="00063AE1"/>
    <w:rsid w:val="00064731"/>
    <w:rsid w:val="000647D7"/>
    <w:rsid w:val="00064DEC"/>
    <w:rsid w:val="0006535D"/>
    <w:rsid w:val="00065616"/>
    <w:rsid w:val="00065C32"/>
    <w:rsid w:val="00066889"/>
    <w:rsid w:val="00066D22"/>
    <w:rsid w:val="00071963"/>
    <w:rsid w:val="00072240"/>
    <w:rsid w:val="00072F96"/>
    <w:rsid w:val="000731EC"/>
    <w:rsid w:val="000737AB"/>
    <w:rsid w:val="00073B98"/>
    <w:rsid w:val="00074C25"/>
    <w:rsid w:val="00074E9D"/>
    <w:rsid w:val="000763AB"/>
    <w:rsid w:val="00076442"/>
    <w:rsid w:val="000772FB"/>
    <w:rsid w:val="00080648"/>
    <w:rsid w:val="00081109"/>
    <w:rsid w:val="000815D9"/>
    <w:rsid w:val="0008367B"/>
    <w:rsid w:val="00083A12"/>
    <w:rsid w:val="00084253"/>
    <w:rsid w:val="000842D4"/>
    <w:rsid w:val="00084540"/>
    <w:rsid w:val="00085B14"/>
    <w:rsid w:val="000862AA"/>
    <w:rsid w:val="000862D6"/>
    <w:rsid w:val="0008673F"/>
    <w:rsid w:val="00086C79"/>
    <w:rsid w:val="00087B2E"/>
    <w:rsid w:val="00091208"/>
    <w:rsid w:val="00091366"/>
    <w:rsid w:val="0009161B"/>
    <w:rsid w:val="00092214"/>
    <w:rsid w:val="000924C4"/>
    <w:rsid w:val="00092959"/>
    <w:rsid w:val="00092CFF"/>
    <w:rsid w:val="00093222"/>
    <w:rsid w:val="000933D6"/>
    <w:rsid w:val="00094CF5"/>
    <w:rsid w:val="00094E96"/>
    <w:rsid w:val="000951E1"/>
    <w:rsid w:val="000958E5"/>
    <w:rsid w:val="00095CC5"/>
    <w:rsid w:val="000A284D"/>
    <w:rsid w:val="000A3995"/>
    <w:rsid w:val="000A4DCE"/>
    <w:rsid w:val="000A515E"/>
    <w:rsid w:val="000A53AE"/>
    <w:rsid w:val="000A56CC"/>
    <w:rsid w:val="000A6D26"/>
    <w:rsid w:val="000B02D2"/>
    <w:rsid w:val="000B0425"/>
    <w:rsid w:val="000B0E19"/>
    <w:rsid w:val="000B1065"/>
    <w:rsid w:val="000B16A9"/>
    <w:rsid w:val="000B19A6"/>
    <w:rsid w:val="000B1BEC"/>
    <w:rsid w:val="000B2F1C"/>
    <w:rsid w:val="000B36B5"/>
    <w:rsid w:val="000B3D0D"/>
    <w:rsid w:val="000B3DB3"/>
    <w:rsid w:val="000B4577"/>
    <w:rsid w:val="000B48FD"/>
    <w:rsid w:val="000B57DF"/>
    <w:rsid w:val="000B5A70"/>
    <w:rsid w:val="000B5BF8"/>
    <w:rsid w:val="000B60EC"/>
    <w:rsid w:val="000B71E2"/>
    <w:rsid w:val="000B71E5"/>
    <w:rsid w:val="000B7870"/>
    <w:rsid w:val="000B78A2"/>
    <w:rsid w:val="000C2302"/>
    <w:rsid w:val="000C31F9"/>
    <w:rsid w:val="000C3410"/>
    <w:rsid w:val="000C3C82"/>
    <w:rsid w:val="000C4104"/>
    <w:rsid w:val="000C616D"/>
    <w:rsid w:val="000C6B7C"/>
    <w:rsid w:val="000C7C56"/>
    <w:rsid w:val="000D107A"/>
    <w:rsid w:val="000D233D"/>
    <w:rsid w:val="000D42A0"/>
    <w:rsid w:val="000D4CF8"/>
    <w:rsid w:val="000D4E37"/>
    <w:rsid w:val="000D612E"/>
    <w:rsid w:val="000D6A05"/>
    <w:rsid w:val="000D6DE8"/>
    <w:rsid w:val="000D74B2"/>
    <w:rsid w:val="000D7D38"/>
    <w:rsid w:val="000E13DC"/>
    <w:rsid w:val="000E1943"/>
    <w:rsid w:val="000E3239"/>
    <w:rsid w:val="000E331B"/>
    <w:rsid w:val="000E3695"/>
    <w:rsid w:val="000E47F0"/>
    <w:rsid w:val="000E51C2"/>
    <w:rsid w:val="000E5448"/>
    <w:rsid w:val="000E6DC1"/>
    <w:rsid w:val="000E7E5C"/>
    <w:rsid w:val="000F2376"/>
    <w:rsid w:val="000F2B19"/>
    <w:rsid w:val="000F2C52"/>
    <w:rsid w:val="000F3E85"/>
    <w:rsid w:val="000F4000"/>
    <w:rsid w:val="000F44FE"/>
    <w:rsid w:val="000F6346"/>
    <w:rsid w:val="000F7238"/>
    <w:rsid w:val="000F77B4"/>
    <w:rsid w:val="00100001"/>
    <w:rsid w:val="001035BD"/>
    <w:rsid w:val="00103882"/>
    <w:rsid w:val="001049DA"/>
    <w:rsid w:val="001061BF"/>
    <w:rsid w:val="00106B92"/>
    <w:rsid w:val="0010710F"/>
    <w:rsid w:val="0010736E"/>
    <w:rsid w:val="00107433"/>
    <w:rsid w:val="00107520"/>
    <w:rsid w:val="00107795"/>
    <w:rsid w:val="00113704"/>
    <w:rsid w:val="00113A56"/>
    <w:rsid w:val="001154B5"/>
    <w:rsid w:val="0011636C"/>
    <w:rsid w:val="00116819"/>
    <w:rsid w:val="001169B0"/>
    <w:rsid w:val="00116A87"/>
    <w:rsid w:val="001201A9"/>
    <w:rsid w:val="0012177C"/>
    <w:rsid w:val="00121C30"/>
    <w:rsid w:val="00122547"/>
    <w:rsid w:val="00123072"/>
    <w:rsid w:val="00123B08"/>
    <w:rsid w:val="00124295"/>
    <w:rsid w:val="00124B7A"/>
    <w:rsid w:val="00124BD6"/>
    <w:rsid w:val="0012564E"/>
    <w:rsid w:val="001256FB"/>
    <w:rsid w:val="00125BD1"/>
    <w:rsid w:val="0012757D"/>
    <w:rsid w:val="00131262"/>
    <w:rsid w:val="00132076"/>
    <w:rsid w:val="00132DD9"/>
    <w:rsid w:val="0013429B"/>
    <w:rsid w:val="00136ADE"/>
    <w:rsid w:val="00137421"/>
    <w:rsid w:val="001378EC"/>
    <w:rsid w:val="00137AF3"/>
    <w:rsid w:val="00137FF8"/>
    <w:rsid w:val="00140E41"/>
    <w:rsid w:val="00140FA5"/>
    <w:rsid w:val="001411D9"/>
    <w:rsid w:val="001428A4"/>
    <w:rsid w:val="00142A31"/>
    <w:rsid w:val="00144B0C"/>
    <w:rsid w:val="00146DB2"/>
    <w:rsid w:val="001501C9"/>
    <w:rsid w:val="00150CF6"/>
    <w:rsid w:val="001513F4"/>
    <w:rsid w:val="00151A1D"/>
    <w:rsid w:val="001529E3"/>
    <w:rsid w:val="00153815"/>
    <w:rsid w:val="001539ED"/>
    <w:rsid w:val="001548AE"/>
    <w:rsid w:val="00154FF2"/>
    <w:rsid w:val="00155097"/>
    <w:rsid w:val="001558E5"/>
    <w:rsid w:val="00157DBF"/>
    <w:rsid w:val="0016027F"/>
    <w:rsid w:val="001602EC"/>
    <w:rsid w:val="0016031B"/>
    <w:rsid w:val="00160CE9"/>
    <w:rsid w:val="00160EF0"/>
    <w:rsid w:val="001625D6"/>
    <w:rsid w:val="00162758"/>
    <w:rsid w:val="001634BF"/>
    <w:rsid w:val="00163BA8"/>
    <w:rsid w:val="00165D36"/>
    <w:rsid w:val="00166183"/>
    <w:rsid w:val="0016688F"/>
    <w:rsid w:val="0016734C"/>
    <w:rsid w:val="00167501"/>
    <w:rsid w:val="00170995"/>
    <w:rsid w:val="001711AB"/>
    <w:rsid w:val="00171244"/>
    <w:rsid w:val="001718BF"/>
    <w:rsid w:val="00172457"/>
    <w:rsid w:val="001726D1"/>
    <w:rsid w:val="00172D5E"/>
    <w:rsid w:val="00173381"/>
    <w:rsid w:val="00173698"/>
    <w:rsid w:val="00173C88"/>
    <w:rsid w:val="00175976"/>
    <w:rsid w:val="001760FE"/>
    <w:rsid w:val="00176661"/>
    <w:rsid w:val="00176A0F"/>
    <w:rsid w:val="00177386"/>
    <w:rsid w:val="001804AB"/>
    <w:rsid w:val="00181CDB"/>
    <w:rsid w:val="001820A6"/>
    <w:rsid w:val="00182312"/>
    <w:rsid w:val="0018253E"/>
    <w:rsid w:val="001828A7"/>
    <w:rsid w:val="00182EA2"/>
    <w:rsid w:val="0018302E"/>
    <w:rsid w:val="0018309F"/>
    <w:rsid w:val="00185BDA"/>
    <w:rsid w:val="00185DBF"/>
    <w:rsid w:val="00186026"/>
    <w:rsid w:val="00186518"/>
    <w:rsid w:val="0018679C"/>
    <w:rsid w:val="0018691F"/>
    <w:rsid w:val="0018744E"/>
    <w:rsid w:val="001875C9"/>
    <w:rsid w:val="00187612"/>
    <w:rsid w:val="001876E5"/>
    <w:rsid w:val="00187E5D"/>
    <w:rsid w:val="00190651"/>
    <w:rsid w:val="00191685"/>
    <w:rsid w:val="001917C7"/>
    <w:rsid w:val="001928ED"/>
    <w:rsid w:val="001941A7"/>
    <w:rsid w:val="001941BF"/>
    <w:rsid w:val="00196776"/>
    <w:rsid w:val="00196EB2"/>
    <w:rsid w:val="00197252"/>
    <w:rsid w:val="00197BA2"/>
    <w:rsid w:val="001A023A"/>
    <w:rsid w:val="001A282E"/>
    <w:rsid w:val="001A530B"/>
    <w:rsid w:val="001A631A"/>
    <w:rsid w:val="001B0159"/>
    <w:rsid w:val="001B2C06"/>
    <w:rsid w:val="001B2C7F"/>
    <w:rsid w:val="001B35E3"/>
    <w:rsid w:val="001B46D7"/>
    <w:rsid w:val="001B5B2A"/>
    <w:rsid w:val="001B5BC9"/>
    <w:rsid w:val="001B5E2C"/>
    <w:rsid w:val="001B6A65"/>
    <w:rsid w:val="001B6F89"/>
    <w:rsid w:val="001C0009"/>
    <w:rsid w:val="001C2580"/>
    <w:rsid w:val="001C2AFC"/>
    <w:rsid w:val="001C3648"/>
    <w:rsid w:val="001C4E4B"/>
    <w:rsid w:val="001C5524"/>
    <w:rsid w:val="001C5D61"/>
    <w:rsid w:val="001C608F"/>
    <w:rsid w:val="001C750A"/>
    <w:rsid w:val="001D0294"/>
    <w:rsid w:val="001D14BF"/>
    <w:rsid w:val="001D1A89"/>
    <w:rsid w:val="001D2AAF"/>
    <w:rsid w:val="001D2CAA"/>
    <w:rsid w:val="001D32BA"/>
    <w:rsid w:val="001D395F"/>
    <w:rsid w:val="001D3D11"/>
    <w:rsid w:val="001D4B3A"/>
    <w:rsid w:val="001D5437"/>
    <w:rsid w:val="001D5EBE"/>
    <w:rsid w:val="001D60F0"/>
    <w:rsid w:val="001D6279"/>
    <w:rsid w:val="001D72CC"/>
    <w:rsid w:val="001D7550"/>
    <w:rsid w:val="001D76AF"/>
    <w:rsid w:val="001D7B33"/>
    <w:rsid w:val="001E1845"/>
    <w:rsid w:val="001E29DC"/>
    <w:rsid w:val="001E2D45"/>
    <w:rsid w:val="001E2E86"/>
    <w:rsid w:val="001E3945"/>
    <w:rsid w:val="001E5451"/>
    <w:rsid w:val="001E6300"/>
    <w:rsid w:val="001E64E1"/>
    <w:rsid w:val="001E6DCE"/>
    <w:rsid w:val="001F1918"/>
    <w:rsid w:val="001F36A9"/>
    <w:rsid w:val="001F3ABA"/>
    <w:rsid w:val="001F4398"/>
    <w:rsid w:val="001F4E26"/>
    <w:rsid w:val="001F5675"/>
    <w:rsid w:val="001F574F"/>
    <w:rsid w:val="001F64E5"/>
    <w:rsid w:val="001F6AFF"/>
    <w:rsid w:val="001F7A00"/>
    <w:rsid w:val="001F7F4C"/>
    <w:rsid w:val="00201867"/>
    <w:rsid w:val="00202416"/>
    <w:rsid w:val="00202817"/>
    <w:rsid w:val="00203D53"/>
    <w:rsid w:val="0020454E"/>
    <w:rsid w:val="00205CDB"/>
    <w:rsid w:val="00206004"/>
    <w:rsid w:val="00206244"/>
    <w:rsid w:val="00207A66"/>
    <w:rsid w:val="00207B18"/>
    <w:rsid w:val="00210B47"/>
    <w:rsid w:val="002110F6"/>
    <w:rsid w:val="00211506"/>
    <w:rsid w:val="002120A1"/>
    <w:rsid w:val="00212906"/>
    <w:rsid w:val="00212BE9"/>
    <w:rsid w:val="00213825"/>
    <w:rsid w:val="00215906"/>
    <w:rsid w:val="00215A8A"/>
    <w:rsid w:val="00215AC8"/>
    <w:rsid w:val="002161B8"/>
    <w:rsid w:val="0021701F"/>
    <w:rsid w:val="00220239"/>
    <w:rsid w:val="00220A41"/>
    <w:rsid w:val="00220CE8"/>
    <w:rsid w:val="00221842"/>
    <w:rsid w:val="00221FC6"/>
    <w:rsid w:val="00222CA3"/>
    <w:rsid w:val="00222F19"/>
    <w:rsid w:val="00223BD5"/>
    <w:rsid w:val="00226491"/>
    <w:rsid w:val="002269D4"/>
    <w:rsid w:val="0022706F"/>
    <w:rsid w:val="00227709"/>
    <w:rsid w:val="00227EFF"/>
    <w:rsid w:val="0023076E"/>
    <w:rsid w:val="0023248B"/>
    <w:rsid w:val="00232818"/>
    <w:rsid w:val="002331C9"/>
    <w:rsid w:val="00233DF9"/>
    <w:rsid w:val="00233FF2"/>
    <w:rsid w:val="00234CCD"/>
    <w:rsid w:val="00235A10"/>
    <w:rsid w:val="00235AB5"/>
    <w:rsid w:val="00235F17"/>
    <w:rsid w:val="00237931"/>
    <w:rsid w:val="00237933"/>
    <w:rsid w:val="00237D0A"/>
    <w:rsid w:val="00237E36"/>
    <w:rsid w:val="0024016D"/>
    <w:rsid w:val="00241152"/>
    <w:rsid w:val="00243171"/>
    <w:rsid w:val="00243AC7"/>
    <w:rsid w:val="002441E3"/>
    <w:rsid w:val="00245BC8"/>
    <w:rsid w:val="00246CC0"/>
    <w:rsid w:val="00247144"/>
    <w:rsid w:val="00247D7B"/>
    <w:rsid w:val="00247E73"/>
    <w:rsid w:val="00250D5B"/>
    <w:rsid w:val="00255AEE"/>
    <w:rsid w:val="00255BBC"/>
    <w:rsid w:val="00257AE1"/>
    <w:rsid w:val="002609DD"/>
    <w:rsid w:val="00260C8A"/>
    <w:rsid w:val="00260F51"/>
    <w:rsid w:val="00261497"/>
    <w:rsid w:val="00262CF3"/>
    <w:rsid w:val="00263472"/>
    <w:rsid w:val="0026388C"/>
    <w:rsid w:val="002652C5"/>
    <w:rsid w:val="00265671"/>
    <w:rsid w:val="00265A13"/>
    <w:rsid w:val="0026679B"/>
    <w:rsid w:val="00267202"/>
    <w:rsid w:val="00267395"/>
    <w:rsid w:val="002674CE"/>
    <w:rsid w:val="00267E56"/>
    <w:rsid w:val="0027009A"/>
    <w:rsid w:val="002734AF"/>
    <w:rsid w:val="00273D2E"/>
    <w:rsid w:val="002751FC"/>
    <w:rsid w:val="00275AA6"/>
    <w:rsid w:val="002775AA"/>
    <w:rsid w:val="002800A4"/>
    <w:rsid w:val="00280606"/>
    <w:rsid w:val="00280D20"/>
    <w:rsid w:val="002832D5"/>
    <w:rsid w:val="002838B2"/>
    <w:rsid w:val="00284C32"/>
    <w:rsid w:val="00284D88"/>
    <w:rsid w:val="0028754E"/>
    <w:rsid w:val="00290E92"/>
    <w:rsid w:val="00291492"/>
    <w:rsid w:val="002916B1"/>
    <w:rsid w:val="002917D1"/>
    <w:rsid w:val="0029189A"/>
    <w:rsid w:val="002919A7"/>
    <w:rsid w:val="00291B1C"/>
    <w:rsid w:val="00292054"/>
    <w:rsid w:val="00292C10"/>
    <w:rsid w:val="00292EDA"/>
    <w:rsid w:val="00294290"/>
    <w:rsid w:val="00294CF6"/>
    <w:rsid w:val="00295200"/>
    <w:rsid w:val="0029672E"/>
    <w:rsid w:val="00296D7D"/>
    <w:rsid w:val="00297073"/>
    <w:rsid w:val="002970FC"/>
    <w:rsid w:val="002975AB"/>
    <w:rsid w:val="00297B52"/>
    <w:rsid w:val="002A0BE3"/>
    <w:rsid w:val="002A0F88"/>
    <w:rsid w:val="002A1BAE"/>
    <w:rsid w:val="002A1C2F"/>
    <w:rsid w:val="002A2508"/>
    <w:rsid w:val="002A308F"/>
    <w:rsid w:val="002A3D96"/>
    <w:rsid w:val="002A486A"/>
    <w:rsid w:val="002A4883"/>
    <w:rsid w:val="002A5108"/>
    <w:rsid w:val="002A517E"/>
    <w:rsid w:val="002A5AF1"/>
    <w:rsid w:val="002A61CD"/>
    <w:rsid w:val="002A6674"/>
    <w:rsid w:val="002A6886"/>
    <w:rsid w:val="002A7808"/>
    <w:rsid w:val="002A780B"/>
    <w:rsid w:val="002B0E9D"/>
    <w:rsid w:val="002B2369"/>
    <w:rsid w:val="002B2C2B"/>
    <w:rsid w:val="002B2E17"/>
    <w:rsid w:val="002B347C"/>
    <w:rsid w:val="002B3E7F"/>
    <w:rsid w:val="002B4153"/>
    <w:rsid w:val="002B43E4"/>
    <w:rsid w:val="002B5724"/>
    <w:rsid w:val="002B653A"/>
    <w:rsid w:val="002B6EE1"/>
    <w:rsid w:val="002B6F53"/>
    <w:rsid w:val="002B6FF8"/>
    <w:rsid w:val="002B7130"/>
    <w:rsid w:val="002B76D9"/>
    <w:rsid w:val="002B7AE0"/>
    <w:rsid w:val="002B7F8F"/>
    <w:rsid w:val="002C0351"/>
    <w:rsid w:val="002C09C9"/>
    <w:rsid w:val="002C0AFF"/>
    <w:rsid w:val="002C0B63"/>
    <w:rsid w:val="002C1C55"/>
    <w:rsid w:val="002C2001"/>
    <w:rsid w:val="002C2292"/>
    <w:rsid w:val="002C2EDF"/>
    <w:rsid w:val="002C3278"/>
    <w:rsid w:val="002C43CF"/>
    <w:rsid w:val="002C4860"/>
    <w:rsid w:val="002C4E59"/>
    <w:rsid w:val="002C522D"/>
    <w:rsid w:val="002C577A"/>
    <w:rsid w:val="002C5E3E"/>
    <w:rsid w:val="002C6049"/>
    <w:rsid w:val="002C64BA"/>
    <w:rsid w:val="002C6CF8"/>
    <w:rsid w:val="002C72FF"/>
    <w:rsid w:val="002C7753"/>
    <w:rsid w:val="002D0313"/>
    <w:rsid w:val="002D09C0"/>
    <w:rsid w:val="002D1BFB"/>
    <w:rsid w:val="002D2051"/>
    <w:rsid w:val="002D24BF"/>
    <w:rsid w:val="002D2501"/>
    <w:rsid w:val="002D3205"/>
    <w:rsid w:val="002D4662"/>
    <w:rsid w:val="002D4C78"/>
    <w:rsid w:val="002D4E6E"/>
    <w:rsid w:val="002D62B2"/>
    <w:rsid w:val="002D63B6"/>
    <w:rsid w:val="002D6C77"/>
    <w:rsid w:val="002D6D97"/>
    <w:rsid w:val="002D79AF"/>
    <w:rsid w:val="002E057C"/>
    <w:rsid w:val="002E137D"/>
    <w:rsid w:val="002E1679"/>
    <w:rsid w:val="002E1BB9"/>
    <w:rsid w:val="002E20F9"/>
    <w:rsid w:val="002E24A0"/>
    <w:rsid w:val="002E3217"/>
    <w:rsid w:val="002E37AE"/>
    <w:rsid w:val="002E3CBF"/>
    <w:rsid w:val="002E60B8"/>
    <w:rsid w:val="002E6570"/>
    <w:rsid w:val="002E6A1B"/>
    <w:rsid w:val="002E6B3D"/>
    <w:rsid w:val="002E6DE7"/>
    <w:rsid w:val="002F13CE"/>
    <w:rsid w:val="002F172E"/>
    <w:rsid w:val="002F1877"/>
    <w:rsid w:val="002F24A6"/>
    <w:rsid w:val="002F2D8E"/>
    <w:rsid w:val="002F756C"/>
    <w:rsid w:val="002F7686"/>
    <w:rsid w:val="003015E9"/>
    <w:rsid w:val="00302D43"/>
    <w:rsid w:val="0030343E"/>
    <w:rsid w:val="00304111"/>
    <w:rsid w:val="003043EC"/>
    <w:rsid w:val="0030496F"/>
    <w:rsid w:val="00306167"/>
    <w:rsid w:val="003076DB"/>
    <w:rsid w:val="00307723"/>
    <w:rsid w:val="00307FD1"/>
    <w:rsid w:val="00312815"/>
    <w:rsid w:val="00314C0A"/>
    <w:rsid w:val="00315038"/>
    <w:rsid w:val="00315AE9"/>
    <w:rsid w:val="003166E3"/>
    <w:rsid w:val="00316EF5"/>
    <w:rsid w:val="00320D1D"/>
    <w:rsid w:val="0032151A"/>
    <w:rsid w:val="0032234E"/>
    <w:rsid w:val="003224A5"/>
    <w:rsid w:val="00322574"/>
    <w:rsid w:val="00323207"/>
    <w:rsid w:val="00325902"/>
    <w:rsid w:val="0032693C"/>
    <w:rsid w:val="0032746A"/>
    <w:rsid w:val="00331B92"/>
    <w:rsid w:val="00332FD7"/>
    <w:rsid w:val="00334610"/>
    <w:rsid w:val="00336F55"/>
    <w:rsid w:val="003405DD"/>
    <w:rsid w:val="003418DB"/>
    <w:rsid w:val="0034220D"/>
    <w:rsid w:val="00342354"/>
    <w:rsid w:val="00342406"/>
    <w:rsid w:val="00343464"/>
    <w:rsid w:val="00344289"/>
    <w:rsid w:val="003460D6"/>
    <w:rsid w:val="00346543"/>
    <w:rsid w:val="00346FAB"/>
    <w:rsid w:val="003474C9"/>
    <w:rsid w:val="003478DA"/>
    <w:rsid w:val="00347A23"/>
    <w:rsid w:val="00350124"/>
    <w:rsid w:val="0035026B"/>
    <w:rsid w:val="00350BA0"/>
    <w:rsid w:val="00350DC6"/>
    <w:rsid w:val="00351018"/>
    <w:rsid w:val="003516C8"/>
    <w:rsid w:val="00352CB8"/>
    <w:rsid w:val="00352E3B"/>
    <w:rsid w:val="00353073"/>
    <w:rsid w:val="00353534"/>
    <w:rsid w:val="00353E92"/>
    <w:rsid w:val="0035401C"/>
    <w:rsid w:val="00354F0B"/>
    <w:rsid w:val="00355566"/>
    <w:rsid w:val="003558DD"/>
    <w:rsid w:val="00355A75"/>
    <w:rsid w:val="0035601C"/>
    <w:rsid w:val="00356BCA"/>
    <w:rsid w:val="00357068"/>
    <w:rsid w:val="00357FCC"/>
    <w:rsid w:val="0036114A"/>
    <w:rsid w:val="003617B0"/>
    <w:rsid w:val="00361CFF"/>
    <w:rsid w:val="003623D2"/>
    <w:rsid w:val="00363AB6"/>
    <w:rsid w:val="00364654"/>
    <w:rsid w:val="00364E21"/>
    <w:rsid w:val="00366321"/>
    <w:rsid w:val="0036674D"/>
    <w:rsid w:val="003679FA"/>
    <w:rsid w:val="00370EFC"/>
    <w:rsid w:val="00374581"/>
    <w:rsid w:val="003748FF"/>
    <w:rsid w:val="00374D9F"/>
    <w:rsid w:val="00374E52"/>
    <w:rsid w:val="0037539A"/>
    <w:rsid w:val="00376FFF"/>
    <w:rsid w:val="003777F2"/>
    <w:rsid w:val="00380082"/>
    <w:rsid w:val="00380582"/>
    <w:rsid w:val="0038170E"/>
    <w:rsid w:val="00381BAD"/>
    <w:rsid w:val="003822BE"/>
    <w:rsid w:val="00382802"/>
    <w:rsid w:val="0038349E"/>
    <w:rsid w:val="0038467D"/>
    <w:rsid w:val="00384971"/>
    <w:rsid w:val="00384F0D"/>
    <w:rsid w:val="003875A8"/>
    <w:rsid w:val="00392928"/>
    <w:rsid w:val="003943CE"/>
    <w:rsid w:val="0039762C"/>
    <w:rsid w:val="00397E5A"/>
    <w:rsid w:val="003A0FB5"/>
    <w:rsid w:val="003A1C47"/>
    <w:rsid w:val="003A1F66"/>
    <w:rsid w:val="003A31B9"/>
    <w:rsid w:val="003A39E9"/>
    <w:rsid w:val="003A3F58"/>
    <w:rsid w:val="003A412E"/>
    <w:rsid w:val="003A55CD"/>
    <w:rsid w:val="003A570A"/>
    <w:rsid w:val="003A57F0"/>
    <w:rsid w:val="003A7273"/>
    <w:rsid w:val="003B09AB"/>
    <w:rsid w:val="003B0DA9"/>
    <w:rsid w:val="003B0ECE"/>
    <w:rsid w:val="003B2743"/>
    <w:rsid w:val="003B386D"/>
    <w:rsid w:val="003B3EBD"/>
    <w:rsid w:val="003B3F32"/>
    <w:rsid w:val="003B4D46"/>
    <w:rsid w:val="003B5CA0"/>
    <w:rsid w:val="003B602D"/>
    <w:rsid w:val="003B712A"/>
    <w:rsid w:val="003C00EE"/>
    <w:rsid w:val="003C011F"/>
    <w:rsid w:val="003C01DD"/>
    <w:rsid w:val="003C055E"/>
    <w:rsid w:val="003C0A15"/>
    <w:rsid w:val="003C21C2"/>
    <w:rsid w:val="003C273F"/>
    <w:rsid w:val="003C2760"/>
    <w:rsid w:val="003C28AF"/>
    <w:rsid w:val="003C2FCE"/>
    <w:rsid w:val="003C321B"/>
    <w:rsid w:val="003C4254"/>
    <w:rsid w:val="003C49D5"/>
    <w:rsid w:val="003C525A"/>
    <w:rsid w:val="003C69F1"/>
    <w:rsid w:val="003C6E85"/>
    <w:rsid w:val="003C7D97"/>
    <w:rsid w:val="003D0B9D"/>
    <w:rsid w:val="003D1D4E"/>
    <w:rsid w:val="003D20F4"/>
    <w:rsid w:val="003D246C"/>
    <w:rsid w:val="003D2636"/>
    <w:rsid w:val="003D280A"/>
    <w:rsid w:val="003D3AD2"/>
    <w:rsid w:val="003D5AC5"/>
    <w:rsid w:val="003D5FB9"/>
    <w:rsid w:val="003D626A"/>
    <w:rsid w:val="003D6E00"/>
    <w:rsid w:val="003E11B0"/>
    <w:rsid w:val="003E1D4A"/>
    <w:rsid w:val="003E22FD"/>
    <w:rsid w:val="003E2890"/>
    <w:rsid w:val="003E2E4C"/>
    <w:rsid w:val="003E382A"/>
    <w:rsid w:val="003E3BB4"/>
    <w:rsid w:val="003E4007"/>
    <w:rsid w:val="003E423F"/>
    <w:rsid w:val="003E45A7"/>
    <w:rsid w:val="003E4FA0"/>
    <w:rsid w:val="003E6564"/>
    <w:rsid w:val="003E6F3B"/>
    <w:rsid w:val="003F044B"/>
    <w:rsid w:val="003F1876"/>
    <w:rsid w:val="003F1CD5"/>
    <w:rsid w:val="003F39FE"/>
    <w:rsid w:val="003F3C21"/>
    <w:rsid w:val="003F4BFC"/>
    <w:rsid w:val="003F4FCA"/>
    <w:rsid w:val="003F51AA"/>
    <w:rsid w:val="003F53F5"/>
    <w:rsid w:val="003F6B3D"/>
    <w:rsid w:val="00401881"/>
    <w:rsid w:val="0040240F"/>
    <w:rsid w:val="00402A51"/>
    <w:rsid w:val="0040392C"/>
    <w:rsid w:val="00403EAB"/>
    <w:rsid w:val="00403F01"/>
    <w:rsid w:val="00404637"/>
    <w:rsid w:val="00405372"/>
    <w:rsid w:val="004061A7"/>
    <w:rsid w:val="004068CE"/>
    <w:rsid w:val="00406A64"/>
    <w:rsid w:val="00406BBE"/>
    <w:rsid w:val="0041061F"/>
    <w:rsid w:val="00411FC5"/>
    <w:rsid w:val="00412649"/>
    <w:rsid w:val="00413FE0"/>
    <w:rsid w:val="00414461"/>
    <w:rsid w:val="00414B62"/>
    <w:rsid w:val="00415C80"/>
    <w:rsid w:val="004174B2"/>
    <w:rsid w:val="00420157"/>
    <w:rsid w:val="0042066F"/>
    <w:rsid w:val="00421717"/>
    <w:rsid w:val="00421CF3"/>
    <w:rsid w:val="00422134"/>
    <w:rsid w:val="00422F86"/>
    <w:rsid w:val="00423CC8"/>
    <w:rsid w:val="00424E20"/>
    <w:rsid w:val="00427D00"/>
    <w:rsid w:val="00427D1E"/>
    <w:rsid w:val="004307AC"/>
    <w:rsid w:val="00430EC8"/>
    <w:rsid w:val="0043146A"/>
    <w:rsid w:val="00431D53"/>
    <w:rsid w:val="00432F56"/>
    <w:rsid w:val="0043443F"/>
    <w:rsid w:val="0043467D"/>
    <w:rsid w:val="004349CF"/>
    <w:rsid w:val="00434FBF"/>
    <w:rsid w:val="00435196"/>
    <w:rsid w:val="00435253"/>
    <w:rsid w:val="00435CDC"/>
    <w:rsid w:val="00436B6C"/>
    <w:rsid w:val="00436CBD"/>
    <w:rsid w:val="00436EAF"/>
    <w:rsid w:val="00437275"/>
    <w:rsid w:val="00440F55"/>
    <w:rsid w:val="00442556"/>
    <w:rsid w:val="00442650"/>
    <w:rsid w:val="00442E9E"/>
    <w:rsid w:val="00443601"/>
    <w:rsid w:val="00444831"/>
    <w:rsid w:val="00444BB4"/>
    <w:rsid w:val="00444DF9"/>
    <w:rsid w:val="00445232"/>
    <w:rsid w:val="00445852"/>
    <w:rsid w:val="004459B4"/>
    <w:rsid w:val="00446525"/>
    <w:rsid w:val="00446EB1"/>
    <w:rsid w:val="00447AD2"/>
    <w:rsid w:val="004505D9"/>
    <w:rsid w:val="00450CA8"/>
    <w:rsid w:val="00450E69"/>
    <w:rsid w:val="00451441"/>
    <w:rsid w:val="0045275B"/>
    <w:rsid w:val="00452BD8"/>
    <w:rsid w:val="00452EEE"/>
    <w:rsid w:val="004547DF"/>
    <w:rsid w:val="004555C9"/>
    <w:rsid w:val="0045609C"/>
    <w:rsid w:val="00457497"/>
    <w:rsid w:val="00457EBA"/>
    <w:rsid w:val="004600EE"/>
    <w:rsid w:val="00460647"/>
    <w:rsid w:val="0046087D"/>
    <w:rsid w:val="00460A0C"/>
    <w:rsid w:val="00460C1A"/>
    <w:rsid w:val="004615AD"/>
    <w:rsid w:val="004618C7"/>
    <w:rsid w:val="00462535"/>
    <w:rsid w:val="00462D10"/>
    <w:rsid w:val="004634C9"/>
    <w:rsid w:val="00463BE6"/>
    <w:rsid w:val="004645C6"/>
    <w:rsid w:val="004646A9"/>
    <w:rsid w:val="00464ABB"/>
    <w:rsid w:val="00464C56"/>
    <w:rsid w:val="00464CF2"/>
    <w:rsid w:val="0046521C"/>
    <w:rsid w:val="004661C6"/>
    <w:rsid w:val="004663B4"/>
    <w:rsid w:val="00466636"/>
    <w:rsid w:val="004667DE"/>
    <w:rsid w:val="00466895"/>
    <w:rsid w:val="00467186"/>
    <w:rsid w:val="00470536"/>
    <w:rsid w:val="00470A26"/>
    <w:rsid w:val="00470EFA"/>
    <w:rsid w:val="00471E00"/>
    <w:rsid w:val="00471E31"/>
    <w:rsid w:val="0047294D"/>
    <w:rsid w:val="00473AF3"/>
    <w:rsid w:val="00473C88"/>
    <w:rsid w:val="004755A4"/>
    <w:rsid w:val="004768A7"/>
    <w:rsid w:val="00476DE3"/>
    <w:rsid w:val="00476E7F"/>
    <w:rsid w:val="00477033"/>
    <w:rsid w:val="00477305"/>
    <w:rsid w:val="00477516"/>
    <w:rsid w:val="0048052A"/>
    <w:rsid w:val="0048059D"/>
    <w:rsid w:val="00480D57"/>
    <w:rsid w:val="0048145C"/>
    <w:rsid w:val="004828BD"/>
    <w:rsid w:val="004845EA"/>
    <w:rsid w:val="0048467A"/>
    <w:rsid w:val="00484DE1"/>
    <w:rsid w:val="00484FED"/>
    <w:rsid w:val="00487B3C"/>
    <w:rsid w:val="00490FCA"/>
    <w:rsid w:val="00491BFB"/>
    <w:rsid w:val="00491D61"/>
    <w:rsid w:val="004929DB"/>
    <w:rsid w:val="00493229"/>
    <w:rsid w:val="0049365F"/>
    <w:rsid w:val="00493F95"/>
    <w:rsid w:val="00494112"/>
    <w:rsid w:val="0049546F"/>
    <w:rsid w:val="0049674A"/>
    <w:rsid w:val="00497755"/>
    <w:rsid w:val="00497BEC"/>
    <w:rsid w:val="00497FAC"/>
    <w:rsid w:val="004A0985"/>
    <w:rsid w:val="004A2CBD"/>
    <w:rsid w:val="004A33B8"/>
    <w:rsid w:val="004A3CFB"/>
    <w:rsid w:val="004A41B0"/>
    <w:rsid w:val="004A45BE"/>
    <w:rsid w:val="004A46DE"/>
    <w:rsid w:val="004A4AC5"/>
    <w:rsid w:val="004A5670"/>
    <w:rsid w:val="004A6305"/>
    <w:rsid w:val="004B031C"/>
    <w:rsid w:val="004B0DB7"/>
    <w:rsid w:val="004B1305"/>
    <w:rsid w:val="004B2608"/>
    <w:rsid w:val="004B3142"/>
    <w:rsid w:val="004B40FE"/>
    <w:rsid w:val="004B48CB"/>
    <w:rsid w:val="004B534C"/>
    <w:rsid w:val="004B54C0"/>
    <w:rsid w:val="004B62BF"/>
    <w:rsid w:val="004B6DB5"/>
    <w:rsid w:val="004C3611"/>
    <w:rsid w:val="004C3D44"/>
    <w:rsid w:val="004C4B7E"/>
    <w:rsid w:val="004C5AA9"/>
    <w:rsid w:val="004C5B97"/>
    <w:rsid w:val="004C6083"/>
    <w:rsid w:val="004C639E"/>
    <w:rsid w:val="004C6985"/>
    <w:rsid w:val="004C6C45"/>
    <w:rsid w:val="004D0563"/>
    <w:rsid w:val="004D085D"/>
    <w:rsid w:val="004D3176"/>
    <w:rsid w:val="004D3267"/>
    <w:rsid w:val="004D595E"/>
    <w:rsid w:val="004D6AF3"/>
    <w:rsid w:val="004D6D9D"/>
    <w:rsid w:val="004D7158"/>
    <w:rsid w:val="004D721E"/>
    <w:rsid w:val="004E0458"/>
    <w:rsid w:val="004E05B4"/>
    <w:rsid w:val="004E0938"/>
    <w:rsid w:val="004E1328"/>
    <w:rsid w:val="004E1A5E"/>
    <w:rsid w:val="004E20C1"/>
    <w:rsid w:val="004E24AA"/>
    <w:rsid w:val="004E2F36"/>
    <w:rsid w:val="004E3E02"/>
    <w:rsid w:val="004E4709"/>
    <w:rsid w:val="004E580D"/>
    <w:rsid w:val="004E5A7C"/>
    <w:rsid w:val="004E63BA"/>
    <w:rsid w:val="004E6B03"/>
    <w:rsid w:val="004E719E"/>
    <w:rsid w:val="004E7825"/>
    <w:rsid w:val="004F112D"/>
    <w:rsid w:val="004F1C8F"/>
    <w:rsid w:val="004F1E18"/>
    <w:rsid w:val="004F210D"/>
    <w:rsid w:val="004F24C3"/>
    <w:rsid w:val="004F3004"/>
    <w:rsid w:val="004F3DA8"/>
    <w:rsid w:val="004F4003"/>
    <w:rsid w:val="004F5B9C"/>
    <w:rsid w:val="004F64F8"/>
    <w:rsid w:val="004F7476"/>
    <w:rsid w:val="004F7E60"/>
    <w:rsid w:val="005004F9"/>
    <w:rsid w:val="00501370"/>
    <w:rsid w:val="00501FB8"/>
    <w:rsid w:val="005020DC"/>
    <w:rsid w:val="005021F3"/>
    <w:rsid w:val="005022AA"/>
    <w:rsid w:val="0050335A"/>
    <w:rsid w:val="00503979"/>
    <w:rsid w:val="00503FE7"/>
    <w:rsid w:val="00504745"/>
    <w:rsid w:val="0050501A"/>
    <w:rsid w:val="0050651E"/>
    <w:rsid w:val="005066DD"/>
    <w:rsid w:val="005101D1"/>
    <w:rsid w:val="00511197"/>
    <w:rsid w:val="00511487"/>
    <w:rsid w:val="00511B2B"/>
    <w:rsid w:val="00512AE4"/>
    <w:rsid w:val="00513F79"/>
    <w:rsid w:val="005140B9"/>
    <w:rsid w:val="00514470"/>
    <w:rsid w:val="00514EA7"/>
    <w:rsid w:val="00515044"/>
    <w:rsid w:val="0051597C"/>
    <w:rsid w:val="00516161"/>
    <w:rsid w:val="00517E48"/>
    <w:rsid w:val="00521024"/>
    <w:rsid w:val="00521F60"/>
    <w:rsid w:val="005227B1"/>
    <w:rsid w:val="0052310B"/>
    <w:rsid w:val="00523229"/>
    <w:rsid w:val="005235EB"/>
    <w:rsid w:val="005237BB"/>
    <w:rsid w:val="0052583A"/>
    <w:rsid w:val="00526186"/>
    <w:rsid w:val="00526898"/>
    <w:rsid w:val="005268AA"/>
    <w:rsid w:val="005272C0"/>
    <w:rsid w:val="00530F9C"/>
    <w:rsid w:val="00531100"/>
    <w:rsid w:val="00531795"/>
    <w:rsid w:val="00531A6B"/>
    <w:rsid w:val="00532353"/>
    <w:rsid w:val="005335AD"/>
    <w:rsid w:val="005365BE"/>
    <w:rsid w:val="00536C85"/>
    <w:rsid w:val="005378FE"/>
    <w:rsid w:val="005411C5"/>
    <w:rsid w:val="005415DC"/>
    <w:rsid w:val="00541BEB"/>
    <w:rsid w:val="005422D1"/>
    <w:rsid w:val="00542915"/>
    <w:rsid w:val="00543B9A"/>
    <w:rsid w:val="00543CCF"/>
    <w:rsid w:val="00543D80"/>
    <w:rsid w:val="0054454B"/>
    <w:rsid w:val="00544ED2"/>
    <w:rsid w:val="00545AFF"/>
    <w:rsid w:val="00546890"/>
    <w:rsid w:val="00547DEC"/>
    <w:rsid w:val="00550209"/>
    <w:rsid w:val="00550B45"/>
    <w:rsid w:val="0055226A"/>
    <w:rsid w:val="00552B3B"/>
    <w:rsid w:val="00552CF5"/>
    <w:rsid w:val="00552D18"/>
    <w:rsid w:val="00554700"/>
    <w:rsid w:val="00554A6B"/>
    <w:rsid w:val="005550A1"/>
    <w:rsid w:val="00556A3C"/>
    <w:rsid w:val="00556F52"/>
    <w:rsid w:val="00557810"/>
    <w:rsid w:val="00557B5F"/>
    <w:rsid w:val="00561C0F"/>
    <w:rsid w:val="00563DF3"/>
    <w:rsid w:val="00566108"/>
    <w:rsid w:val="00566480"/>
    <w:rsid w:val="00566D5F"/>
    <w:rsid w:val="00566DD8"/>
    <w:rsid w:val="00570AEC"/>
    <w:rsid w:val="00570DF1"/>
    <w:rsid w:val="00570E55"/>
    <w:rsid w:val="005722E3"/>
    <w:rsid w:val="00572468"/>
    <w:rsid w:val="005724FD"/>
    <w:rsid w:val="005725B9"/>
    <w:rsid w:val="005737CF"/>
    <w:rsid w:val="00574C83"/>
    <w:rsid w:val="00575A0F"/>
    <w:rsid w:val="005764DD"/>
    <w:rsid w:val="00577E6E"/>
    <w:rsid w:val="005818AB"/>
    <w:rsid w:val="00585126"/>
    <w:rsid w:val="005854EF"/>
    <w:rsid w:val="00585972"/>
    <w:rsid w:val="00586B6D"/>
    <w:rsid w:val="00587767"/>
    <w:rsid w:val="005877FE"/>
    <w:rsid w:val="00587C21"/>
    <w:rsid w:val="00590A9B"/>
    <w:rsid w:val="00592361"/>
    <w:rsid w:val="00592F24"/>
    <w:rsid w:val="005932CA"/>
    <w:rsid w:val="00593C30"/>
    <w:rsid w:val="005942A6"/>
    <w:rsid w:val="00595F0B"/>
    <w:rsid w:val="00596065"/>
    <w:rsid w:val="005961AF"/>
    <w:rsid w:val="00596E9C"/>
    <w:rsid w:val="00597A8B"/>
    <w:rsid w:val="005A2F1D"/>
    <w:rsid w:val="005A3BD4"/>
    <w:rsid w:val="005A6AF6"/>
    <w:rsid w:val="005A7858"/>
    <w:rsid w:val="005A79D7"/>
    <w:rsid w:val="005B1497"/>
    <w:rsid w:val="005B14C7"/>
    <w:rsid w:val="005B178F"/>
    <w:rsid w:val="005B38D7"/>
    <w:rsid w:val="005B6171"/>
    <w:rsid w:val="005B7486"/>
    <w:rsid w:val="005C10EC"/>
    <w:rsid w:val="005C20BF"/>
    <w:rsid w:val="005C2580"/>
    <w:rsid w:val="005C3626"/>
    <w:rsid w:val="005C43EF"/>
    <w:rsid w:val="005C4576"/>
    <w:rsid w:val="005C50DE"/>
    <w:rsid w:val="005C7A56"/>
    <w:rsid w:val="005D02D5"/>
    <w:rsid w:val="005D137E"/>
    <w:rsid w:val="005D17A0"/>
    <w:rsid w:val="005D1B0E"/>
    <w:rsid w:val="005D240C"/>
    <w:rsid w:val="005D24FE"/>
    <w:rsid w:val="005D2E8E"/>
    <w:rsid w:val="005D3ECD"/>
    <w:rsid w:val="005D6D7C"/>
    <w:rsid w:val="005D74E2"/>
    <w:rsid w:val="005E00F0"/>
    <w:rsid w:val="005E1A87"/>
    <w:rsid w:val="005E2A8E"/>
    <w:rsid w:val="005E3A59"/>
    <w:rsid w:val="005E3BE0"/>
    <w:rsid w:val="005E4EF9"/>
    <w:rsid w:val="005E65D5"/>
    <w:rsid w:val="005E695C"/>
    <w:rsid w:val="005E7269"/>
    <w:rsid w:val="005E79AD"/>
    <w:rsid w:val="005E79D3"/>
    <w:rsid w:val="005F0743"/>
    <w:rsid w:val="005F119D"/>
    <w:rsid w:val="005F173E"/>
    <w:rsid w:val="005F1BD7"/>
    <w:rsid w:val="005F2B57"/>
    <w:rsid w:val="005F2D1B"/>
    <w:rsid w:val="005F2FD7"/>
    <w:rsid w:val="005F539F"/>
    <w:rsid w:val="005F56A2"/>
    <w:rsid w:val="005F57BC"/>
    <w:rsid w:val="005F77A6"/>
    <w:rsid w:val="00600308"/>
    <w:rsid w:val="006003FA"/>
    <w:rsid w:val="0060234F"/>
    <w:rsid w:val="00602A62"/>
    <w:rsid w:val="00603643"/>
    <w:rsid w:val="00604693"/>
    <w:rsid w:val="0060504D"/>
    <w:rsid w:val="006056B7"/>
    <w:rsid w:val="006059C3"/>
    <w:rsid w:val="00605CE5"/>
    <w:rsid w:val="006074A1"/>
    <w:rsid w:val="00607C92"/>
    <w:rsid w:val="006102E1"/>
    <w:rsid w:val="00610CCA"/>
    <w:rsid w:val="00611E6D"/>
    <w:rsid w:val="006131C7"/>
    <w:rsid w:val="006140F1"/>
    <w:rsid w:val="0061490D"/>
    <w:rsid w:val="0061564E"/>
    <w:rsid w:val="0061722B"/>
    <w:rsid w:val="006178F0"/>
    <w:rsid w:val="006200AC"/>
    <w:rsid w:val="00620498"/>
    <w:rsid w:val="00620A5E"/>
    <w:rsid w:val="00621095"/>
    <w:rsid w:val="00621DF7"/>
    <w:rsid w:val="00622CF1"/>
    <w:rsid w:val="0062325D"/>
    <w:rsid w:val="00623ECA"/>
    <w:rsid w:val="00625D71"/>
    <w:rsid w:val="00630CA8"/>
    <w:rsid w:val="00631D25"/>
    <w:rsid w:val="00631DB3"/>
    <w:rsid w:val="00632705"/>
    <w:rsid w:val="006329C2"/>
    <w:rsid w:val="00632B45"/>
    <w:rsid w:val="00633103"/>
    <w:rsid w:val="006343F5"/>
    <w:rsid w:val="00634DD6"/>
    <w:rsid w:val="00634FC1"/>
    <w:rsid w:val="00635376"/>
    <w:rsid w:val="00640003"/>
    <w:rsid w:val="006407C7"/>
    <w:rsid w:val="00640AE6"/>
    <w:rsid w:val="0064165C"/>
    <w:rsid w:val="00641D10"/>
    <w:rsid w:val="00641F4A"/>
    <w:rsid w:val="006422CD"/>
    <w:rsid w:val="00643DE3"/>
    <w:rsid w:val="00644120"/>
    <w:rsid w:val="006445E8"/>
    <w:rsid w:val="006452C6"/>
    <w:rsid w:val="00645FBB"/>
    <w:rsid w:val="006470B2"/>
    <w:rsid w:val="0065174D"/>
    <w:rsid w:val="006520FA"/>
    <w:rsid w:val="006523D4"/>
    <w:rsid w:val="00652E4B"/>
    <w:rsid w:val="00652F21"/>
    <w:rsid w:val="0065317C"/>
    <w:rsid w:val="00653E7C"/>
    <w:rsid w:val="00654E56"/>
    <w:rsid w:val="00655CDD"/>
    <w:rsid w:val="00656584"/>
    <w:rsid w:val="00656E6A"/>
    <w:rsid w:val="00656F1E"/>
    <w:rsid w:val="006601AD"/>
    <w:rsid w:val="00660CBF"/>
    <w:rsid w:val="0066148D"/>
    <w:rsid w:val="00661FDE"/>
    <w:rsid w:val="0066289D"/>
    <w:rsid w:val="00662B8C"/>
    <w:rsid w:val="00662D70"/>
    <w:rsid w:val="00662DC1"/>
    <w:rsid w:val="00662DCC"/>
    <w:rsid w:val="00663019"/>
    <w:rsid w:val="00664800"/>
    <w:rsid w:val="00665CD9"/>
    <w:rsid w:val="00667748"/>
    <w:rsid w:val="006708A7"/>
    <w:rsid w:val="006708C7"/>
    <w:rsid w:val="00670B8F"/>
    <w:rsid w:val="0067139E"/>
    <w:rsid w:val="00672A9F"/>
    <w:rsid w:val="00672C01"/>
    <w:rsid w:val="00672F26"/>
    <w:rsid w:val="00672F4D"/>
    <w:rsid w:val="00673024"/>
    <w:rsid w:val="0067455D"/>
    <w:rsid w:val="00674EBD"/>
    <w:rsid w:val="00675EA8"/>
    <w:rsid w:val="00676156"/>
    <w:rsid w:val="00677305"/>
    <w:rsid w:val="00677653"/>
    <w:rsid w:val="0067773B"/>
    <w:rsid w:val="00677840"/>
    <w:rsid w:val="00677D14"/>
    <w:rsid w:val="00680A9F"/>
    <w:rsid w:val="006812C6"/>
    <w:rsid w:val="0068216C"/>
    <w:rsid w:val="00682B24"/>
    <w:rsid w:val="00683AC7"/>
    <w:rsid w:val="006843CC"/>
    <w:rsid w:val="006843F3"/>
    <w:rsid w:val="00687563"/>
    <w:rsid w:val="00687EAA"/>
    <w:rsid w:val="006922D4"/>
    <w:rsid w:val="006928A4"/>
    <w:rsid w:val="00692EB0"/>
    <w:rsid w:val="0069388B"/>
    <w:rsid w:val="006938F8"/>
    <w:rsid w:val="00695458"/>
    <w:rsid w:val="00695575"/>
    <w:rsid w:val="00695B3D"/>
    <w:rsid w:val="00696C67"/>
    <w:rsid w:val="006A1325"/>
    <w:rsid w:val="006A2FD7"/>
    <w:rsid w:val="006A3209"/>
    <w:rsid w:val="006A360A"/>
    <w:rsid w:val="006A3F99"/>
    <w:rsid w:val="006A51AC"/>
    <w:rsid w:val="006A73AB"/>
    <w:rsid w:val="006A7436"/>
    <w:rsid w:val="006A7ABD"/>
    <w:rsid w:val="006A7F89"/>
    <w:rsid w:val="006B0157"/>
    <w:rsid w:val="006B01E4"/>
    <w:rsid w:val="006B0879"/>
    <w:rsid w:val="006B1344"/>
    <w:rsid w:val="006B2AA3"/>
    <w:rsid w:val="006B2E33"/>
    <w:rsid w:val="006B3A40"/>
    <w:rsid w:val="006B4F4D"/>
    <w:rsid w:val="006B7247"/>
    <w:rsid w:val="006B73B8"/>
    <w:rsid w:val="006B7A07"/>
    <w:rsid w:val="006C07D2"/>
    <w:rsid w:val="006C0B15"/>
    <w:rsid w:val="006C0D8C"/>
    <w:rsid w:val="006C0F08"/>
    <w:rsid w:val="006C1168"/>
    <w:rsid w:val="006C1497"/>
    <w:rsid w:val="006C17D3"/>
    <w:rsid w:val="006C192C"/>
    <w:rsid w:val="006C27F8"/>
    <w:rsid w:val="006C3606"/>
    <w:rsid w:val="006C36BD"/>
    <w:rsid w:val="006C4590"/>
    <w:rsid w:val="006C5999"/>
    <w:rsid w:val="006C5A97"/>
    <w:rsid w:val="006C5B56"/>
    <w:rsid w:val="006C77B9"/>
    <w:rsid w:val="006D0160"/>
    <w:rsid w:val="006D0673"/>
    <w:rsid w:val="006D0902"/>
    <w:rsid w:val="006D0E5B"/>
    <w:rsid w:val="006D13C9"/>
    <w:rsid w:val="006D3050"/>
    <w:rsid w:val="006D399E"/>
    <w:rsid w:val="006D4B48"/>
    <w:rsid w:val="006D4E16"/>
    <w:rsid w:val="006D5398"/>
    <w:rsid w:val="006D6E68"/>
    <w:rsid w:val="006E0CB3"/>
    <w:rsid w:val="006E1190"/>
    <w:rsid w:val="006E188C"/>
    <w:rsid w:val="006E2ECF"/>
    <w:rsid w:val="006E30EC"/>
    <w:rsid w:val="006E32A0"/>
    <w:rsid w:val="006E350F"/>
    <w:rsid w:val="006E3AC5"/>
    <w:rsid w:val="006E3FA2"/>
    <w:rsid w:val="006E5C66"/>
    <w:rsid w:val="006E5E1A"/>
    <w:rsid w:val="006E602D"/>
    <w:rsid w:val="006E60A0"/>
    <w:rsid w:val="006E686F"/>
    <w:rsid w:val="006E73E6"/>
    <w:rsid w:val="006E79C7"/>
    <w:rsid w:val="006F06DD"/>
    <w:rsid w:val="006F0F9A"/>
    <w:rsid w:val="006F1B73"/>
    <w:rsid w:val="006F2161"/>
    <w:rsid w:val="006F33AB"/>
    <w:rsid w:val="006F3642"/>
    <w:rsid w:val="006F4430"/>
    <w:rsid w:val="006F6171"/>
    <w:rsid w:val="006F6ABC"/>
    <w:rsid w:val="006F785F"/>
    <w:rsid w:val="00700557"/>
    <w:rsid w:val="007011DC"/>
    <w:rsid w:val="007014B0"/>
    <w:rsid w:val="0070167F"/>
    <w:rsid w:val="00701C8E"/>
    <w:rsid w:val="007032D4"/>
    <w:rsid w:val="00703DFE"/>
    <w:rsid w:val="007044E4"/>
    <w:rsid w:val="00704E87"/>
    <w:rsid w:val="007059E8"/>
    <w:rsid w:val="00705B20"/>
    <w:rsid w:val="007064AD"/>
    <w:rsid w:val="007069AE"/>
    <w:rsid w:val="00706BE0"/>
    <w:rsid w:val="00706DE9"/>
    <w:rsid w:val="007070BC"/>
    <w:rsid w:val="00707B7B"/>
    <w:rsid w:val="007100A5"/>
    <w:rsid w:val="00710168"/>
    <w:rsid w:val="007102D4"/>
    <w:rsid w:val="00710BC4"/>
    <w:rsid w:val="007112AF"/>
    <w:rsid w:val="0071241B"/>
    <w:rsid w:val="007134B8"/>
    <w:rsid w:val="00714025"/>
    <w:rsid w:val="007159FD"/>
    <w:rsid w:val="00715E80"/>
    <w:rsid w:val="007166F5"/>
    <w:rsid w:val="007178A8"/>
    <w:rsid w:val="00720712"/>
    <w:rsid w:val="00721328"/>
    <w:rsid w:val="00722BF4"/>
    <w:rsid w:val="0072306F"/>
    <w:rsid w:val="00724068"/>
    <w:rsid w:val="007244E5"/>
    <w:rsid w:val="00724991"/>
    <w:rsid w:val="007276BB"/>
    <w:rsid w:val="007277C3"/>
    <w:rsid w:val="00727CD0"/>
    <w:rsid w:val="00730082"/>
    <w:rsid w:val="00730CF9"/>
    <w:rsid w:val="00730E35"/>
    <w:rsid w:val="00732435"/>
    <w:rsid w:val="00732A5E"/>
    <w:rsid w:val="0073317B"/>
    <w:rsid w:val="0073324C"/>
    <w:rsid w:val="00733381"/>
    <w:rsid w:val="00733661"/>
    <w:rsid w:val="0073450D"/>
    <w:rsid w:val="00734EC9"/>
    <w:rsid w:val="00736EE7"/>
    <w:rsid w:val="00737255"/>
    <w:rsid w:val="007375C5"/>
    <w:rsid w:val="0074130C"/>
    <w:rsid w:val="007425A4"/>
    <w:rsid w:val="00742BA2"/>
    <w:rsid w:val="00743641"/>
    <w:rsid w:val="007446AB"/>
    <w:rsid w:val="00745793"/>
    <w:rsid w:val="00746577"/>
    <w:rsid w:val="007502FB"/>
    <w:rsid w:val="00751889"/>
    <w:rsid w:val="00752330"/>
    <w:rsid w:val="00752C47"/>
    <w:rsid w:val="00753365"/>
    <w:rsid w:val="007536AF"/>
    <w:rsid w:val="00754C8E"/>
    <w:rsid w:val="00756028"/>
    <w:rsid w:val="00757164"/>
    <w:rsid w:val="00757A2D"/>
    <w:rsid w:val="0076102D"/>
    <w:rsid w:val="007612DE"/>
    <w:rsid w:val="007616B8"/>
    <w:rsid w:val="00761708"/>
    <w:rsid w:val="007624A2"/>
    <w:rsid w:val="007625DE"/>
    <w:rsid w:val="00762680"/>
    <w:rsid w:val="00763ADB"/>
    <w:rsid w:val="00764D0F"/>
    <w:rsid w:val="0076519F"/>
    <w:rsid w:val="00765BD2"/>
    <w:rsid w:val="00766435"/>
    <w:rsid w:val="0076707E"/>
    <w:rsid w:val="007672EB"/>
    <w:rsid w:val="00767909"/>
    <w:rsid w:val="00767A34"/>
    <w:rsid w:val="00767A7E"/>
    <w:rsid w:val="00772EE5"/>
    <w:rsid w:val="00773A51"/>
    <w:rsid w:val="007762A0"/>
    <w:rsid w:val="00776E9A"/>
    <w:rsid w:val="00777198"/>
    <w:rsid w:val="00777D08"/>
    <w:rsid w:val="00781386"/>
    <w:rsid w:val="007815D3"/>
    <w:rsid w:val="00782817"/>
    <w:rsid w:val="00782D48"/>
    <w:rsid w:val="00783107"/>
    <w:rsid w:val="00784096"/>
    <w:rsid w:val="007857FE"/>
    <w:rsid w:val="00785C01"/>
    <w:rsid w:val="00785CC0"/>
    <w:rsid w:val="00785F43"/>
    <w:rsid w:val="00786086"/>
    <w:rsid w:val="007862A8"/>
    <w:rsid w:val="007862E1"/>
    <w:rsid w:val="00786413"/>
    <w:rsid w:val="007877E6"/>
    <w:rsid w:val="0079002D"/>
    <w:rsid w:val="00791829"/>
    <w:rsid w:val="00792F7E"/>
    <w:rsid w:val="00793312"/>
    <w:rsid w:val="00794480"/>
    <w:rsid w:val="00796305"/>
    <w:rsid w:val="007963FE"/>
    <w:rsid w:val="0079652A"/>
    <w:rsid w:val="007967C9"/>
    <w:rsid w:val="00796828"/>
    <w:rsid w:val="00797584"/>
    <w:rsid w:val="007A04D9"/>
    <w:rsid w:val="007A10FE"/>
    <w:rsid w:val="007A251F"/>
    <w:rsid w:val="007A39F8"/>
    <w:rsid w:val="007A3BD4"/>
    <w:rsid w:val="007A41C1"/>
    <w:rsid w:val="007A4768"/>
    <w:rsid w:val="007A47AC"/>
    <w:rsid w:val="007A5045"/>
    <w:rsid w:val="007A5316"/>
    <w:rsid w:val="007A6691"/>
    <w:rsid w:val="007A68D1"/>
    <w:rsid w:val="007B03D5"/>
    <w:rsid w:val="007B1DCA"/>
    <w:rsid w:val="007B2347"/>
    <w:rsid w:val="007B3B53"/>
    <w:rsid w:val="007B3C2B"/>
    <w:rsid w:val="007B3FC2"/>
    <w:rsid w:val="007B4FD0"/>
    <w:rsid w:val="007B5043"/>
    <w:rsid w:val="007B5D35"/>
    <w:rsid w:val="007C04D8"/>
    <w:rsid w:val="007C0BAA"/>
    <w:rsid w:val="007C2057"/>
    <w:rsid w:val="007C2F08"/>
    <w:rsid w:val="007C49FC"/>
    <w:rsid w:val="007C4F93"/>
    <w:rsid w:val="007C643C"/>
    <w:rsid w:val="007C6AE3"/>
    <w:rsid w:val="007C6B46"/>
    <w:rsid w:val="007D156A"/>
    <w:rsid w:val="007D1B85"/>
    <w:rsid w:val="007D3C71"/>
    <w:rsid w:val="007D4611"/>
    <w:rsid w:val="007D5F5A"/>
    <w:rsid w:val="007D6577"/>
    <w:rsid w:val="007D7312"/>
    <w:rsid w:val="007E007F"/>
    <w:rsid w:val="007E3002"/>
    <w:rsid w:val="007E3A92"/>
    <w:rsid w:val="007E3CFD"/>
    <w:rsid w:val="007E3F12"/>
    <w:rsid w:val="007E432E"/>
    <w:rsid w:val="007E55DC"/>
    <w:rsid w:val="007E5EAC"/>
    <w:rsid w:val="007E601E"/>
    <w:rsid w:val="007E64C4"/>
    <w:rsid w:val="007E69AD"/>
    <w:rsid w:val="007E78B1"/>
    <w:rsid w:val="007E7C1A"/>
    <w:rsid w:val="007F05F0"/>
    <w:rsid w:val="007F0C97"/>
    <w:rsid w:val="007F1EEC"/>
    <w:rsid w:val="007F38AA"/>
    <w:rsid w:val="007F3C37"/>
    <w:rsid w:val="007F428C"/>
    <w:rsid w:val="007F4F11"/>
    <w:rsid w:val="007F552D"/>
    <w:rsid w:val="007F56D7"/>
    <w:rsid w:val="007F57C1"/>
    <w:rsid w:val="007F6D8A"/>
    <w:rsid w:val="007F6F35"/>
    <w:rsid w:val="007F758D"/>
    <w:rsid w:val="007F7905"/>
    <w:rsid w:val="00800AFE"/>
    <w:rsid w:val="00801C11"/>
    <w:rsid w:val="00802298"/>
    <w:rsid w:val="00802754"/>
    <w:rsid w:val="008027FD"/>
    <w:rsid w:val="00803567"/>
    <w:rsid w:val="00804996"/>
    <w:rsid w:val="008053A7"/>
    <w:rsid w:val="008069DD"/>
    <w:rsid w:val="008072B2"/>
    <w:rsid w:val="00810483"/>
    <w:rsid w:val="00810531"/>
    <w:rsid w:val="00810583"/>
    <w:rsid w:val="00811588"/>
    <w:rsid w:val="008115D8"/>
    <w:rsid w:val="00811AA3"/>
    <w:rsid w:val="00811B20"/>
    <w:rsid w:val="00812B54"/>
    <w:rsid w:val="008134B7"/>
    <w:rsid w:val="00814098"/>
    <w:rsid w:val="00814113"/>
    <w:rsid w:val="008145BB"/>
    <w:rsid w:val="008146BC"/>
    <w:rsid w:val="00814C97"/>
    <w:rsid w:val="00814E20"/>
    <w:rsid w:val="00815655"/>
    <w:rsid w:val="008156C4"/>
    <w:rsid w:val="0081592B"/>
    <w:rsid w:val="00815E02"/>
    <w:rsid w:val="008161CD"/>
    <w:rsid w:val="00816E40"/>
    <w:rsid w:val="00817D59"/>
    <w:rsid w:val="00817E13"/>
    <w:rsid w:val="00820042"/>
    <w:rsid w:val="00821931"/>
    <w:rsid w:val="0082288E"/>
    <w:rsid w:val="00822898"/>
    <w:rsid w:val="0082298A"/>
    <w:rsid w:val="00823824"/>
    <w:rsid w:val="00824103"/>
    <w:rsid w:val="00824184"/>
    <w:rsid w:val="008242F1"/>
    <w:rsid w:val="0082508D"/>
    <w:rsid w:val="00825565"/>
    <w:rsid w:val="00825A6C"/>
    <w:rsid w:val="00825AA2"/>
    <w:rsid w:val="00825AAF"/>
    <w:rsid w:val="008262C7"/>
    <w:rsid w:val="0082653C"/>
    <w:rsid w:val="0082671D"/>
    <w:rsid w:val="008267B7"/>
    <w:rsid w:val="0082686B"/>
    <w:rsid w:val="008269E6"/>
    <w:rsid w:val="00826AF9"/>
    <w:rsid w:val="00826C0B"/>
    <w:rsid w:val="00826EED"/>
    <w:rsid w:val="00826F70"/>
    <w:rsid w:val="00827DF5"/>
    <w:rsid w:val="00830A84"/>
    <w:rsid w:val="008314AA"/>
    <w:rsid w:val="008314F2"/>
    <w:rsid w:val="00831DB8"/>
    <w:rsid w:val="008321FB"/>
    <w:rsid w:val="00833207"/>
    <w:rsid w:val="0083352C"/>
    <w:rsid w:val="008341A6"/>
    <w:rsid w:val="008343F8"/>
    <w:rsid w:val="008347E0"/>
    <w:rsid w:val="0083677E"/>
    <w:rsid w:val="0083771F"/>
    <w:rsid w:val="00840303"/>
    <w:rsid w:val="00840368"/>
    <w:rsid w:val="0084050A"/>
    <w:rsid w:val="008417B4"/>
    <w:rsid w:val="00841A2A"/>
    <w:rsid w:val="008421DF"/>
    <w:rsid w:val="00843BB0"/>
    <w:rsid w:val="0084450A"/>
    <w:rsid w:val="0084459C"/>
    <w:rsid w:val="00844FB0"/>
    <w:rsid w:val="00845960"/>
    <w:rsid w:val="00845C52"/>
    <w:rsid w:val="00846190"/>
    <w:rsid w:val="008472A4"/>
    <w:rsid w:val="00850F0E"/>
    <w:rsid w:val="00852287"/>
    <w:rsid w:val="008527AC"/>
    <w:rsid w:val="008529CD"/>
    <w:rsid w:val="00852A0A"/>
    <w:rsid w:val="008536F9"/>
    <w:rsid w:val="008559C4"/>
    <w:rsid w:val="00855F80"/>
    <w:rsid w:val="00856250"/>
    <w:rsid w:val="00856B02"/>
    <w:rsid w:val="008578A0"/>
    <w:rsid w:val="00857CB5"/>
    <w:rsid w:val="00857CEC"/>
    <w:rsid w:val="00857E02"/>
    <w:rsid w:val="008603DB"/>
    <w:rsid w:val="00860E88"/>
    <w:rsid w:val="0086123E"/>
    <w:rsid w:val="008614E0"/>
    <w:rsid w:val="00861D81"/>
    <w:rsid w:val="00862EB1"/>
    <w:rsid w:val="008637C6"/>
    <w:rsid w:val="00864172"/>
    <w:rsid w:val="00864CFD"/>
    <w:rsid w:val="008650E0"/>
    <w:rsid w:val="0087070B"/>
    <w:rsid w:val="00870746"/>
    <w:rsid w:val="00871589"/>
    <w:rsid w:val="00871AFD"/>
    <w:rsid w:val="00873B7E"/>
    <w:rsid w:val="008745AE"/>
    <w:rsid w:val="00874F83"/>
    <w:rsid w:val="00875207"/>
    <w:rsid w:val="00875979"/>
    <w:rsid w:val="00876B27"/>
    <w:rsid w:val="0087743D"/>
    <w:rsid w:val="00877CB1"/>
    <w:rsid w:val="00877FD6"/>
    <w:rsid w:val="00880CE0"/>
    <w:rsid w:val="00880DAF"/>
    <w:rsid w:val="0088216C"/>
    <w:rsid w:val="00882627"/>
    <w:rsid w:val="00882FCE"/>
    <w:rsid w:val="00883D02"/>
    <w:rsid w:val="00884312"/>
    <w:rsid w:val="0088501F"/>
    <w:rsid w:val="008850A1"/>
    <w:rsid w:val="0088621D"/>
    <w:rsid w:val="008866CF"/>
    <w:rsid w:val="008868BF"/>
    <w:rsid w:val="00886ABB"/>
    <w:rsid w:val="00886BDB"/>
    <w:rsid w:val="008870D5"/>
    <w:rsid w:val="008870F6"/>
    <w:rsid w:val="008879FD"/>
    <w:rsid w:val="00887EEF"/>
    <w:rsid w:val="00890054"/>
    <w:rsid w:val="0089031A"/>
    <w:rsid w:val="008905A2"/>
    <w:rsid w:val="00890938"/>
    <w:rsid w:val="00891C64"/>
    <w:rsid w:val="00892472"/>
    <w:rsid w:val="00892F1B"/>
    <w:rsid w:val="0089315B"/>
    <w:rsid w:val="00894B1E"/>
    <w:rsid w:val="00894D7E"/>
    <w:rsid w:val="008A17A6"/>
    <w:rsid w:val="008A26AF"/>
    <w:rsid w:val="008A2E93"/>
    <w:rsid w:val="008A352E"/>
    <w:rsid w:val="008A49F4"/>
    <w:rsid w:val="008A5754"/>
    <w:rsid w:val="008A5802"/>
    <w:rsid w:val="008A5C64"/>
    <w:rsid w:val="008A7AD2"/>
    <w:rsid w:val="008B1362"/>
    <w:rsid w:val="008B1B97"/>
    <w:rsid w:val="008B278F"/>
    <w:rsid w:val="008B290F"/>
    <w:rsid w:val="008B344D"/>
    <w:rsid w:val="008B383E"/>
    <w:rsid w:val="008B4045"/>
    <w:rsid w:val="008B435A"/>
    <w:rsid w:val="008B4429"/>
    <w:rsid w:val="008B5496"/>
    <w:rsid w:val="008B62C3"/>
    <w:rsid w:val="008B6CFF"/>
    <w:rsid w:val="008B78FA"/>
    <w:rsid w:val="008C0841"/>
    <w:rsid w:val="008C08D8"/>
    <w:rsid w:val="008C25A7"/>
    <w:rsid w:val="008C277A"/>
    <w:rsid w:val="008C2C9C"/>
    <w:rsid w:val="008C3948"/>
    <w:rsid w:val="008C4583"/>
    <w:rsid w:val="008C5AFF"/>
    <w:rsid w:val="008C64D3"/>
    <w:rsid w:val="008C741B"/>
    <w:rsid w:val="008C77C5"/>
    <w:rsid w:val="008C7DFE"/>
    <w:rsid w:val="008D0D54"/>
    <w:rsid w:val="008D16FA"/>
    <w:rsid w:val="008D1705"/>
    <w:rsid w:val="008D20A7"/>
    <w:rsid w:val="008D222C"/>
    <w:rsid w:val="008D2FB7"/>
    <w:rsid w:val="008D42A0"/>
    <w:rsid w:val="008D44BD"/>
    <w:rsid w:val="008D5051"/>
    <w:rsid w:val="008D58B8"/>
    <w:rsid w:val="008D602A"/>
    <w:rsid w:val="008D6F38"/>
    <w:rsid w:val="008D7166"/>
    <w:rsid w:val="008D773A"/>
    <w:rsid w:val="008E06FA"/>
    <w:rsid w:val="008E0B11"/>
    <w:rsid w:val="008E0C8F"/>
    <w:rsid w:val="008E0FC3"/>
    <w:rsid w:val="008E11EF"/>
    <w:rsid w:val="008E1A50"/>
    <w:rsid w:val="008E21A6"/>
    <w:rsid w:val="008E225A"/>
    <w:rsid w:val="008E2D52"/>
    <w:rsid w:val="008E3A27"/>
    <w:rsid w:val="008E3B6C"/>
    <w:rsid w:val="008E5602"/>
    <w:rsid w:val="008E56EF"/>
    <w:rsid w:val="008E59F3"/>
    <w:rsid w:val="008E5A81"/>
    <w:rsid w:val="008E5DDB"/>
    <w:rsid w:val="008E6D74"/>
    <w:rsid w:val="008E7822"/>
    <w:rsid w:val="008E7AF8"/>
    <w:rsid w:val="008F1072"/>
    <w:rsid w:val="008F2356"/>
    <w:rsid w:val="008F2520"/>
    <w:rsid w:val="008F2A54"/>
    <w:rsid w:val="008F3A6C"/>
    <w:rsid w:val="008F4422"/>
    <w:rsid w:val="008F5675"/>
    <w:rsid w:val="008F737F"/>
    <w:rsid w:val="00901133"/>
    <w:rsid w:val="009012DB"/>
    <w:rsid w:val="0090289F"/>
    <w:rsid w:val="00905E4F"/>
    <w:rsid w:val="00906752"/>
    <w:rsid w:val="00907F1C"/>
    <w:rsid w:val="0091081E"/>
    <w:rsid w:val="00911A68"/>
    <w:rsid w:val="00911F19"/>
    <w:rsid w:val="0091344C"/>
    <w:rsid w:val="009138AB"/>
    <w:rsid w:val="009160C0"/>
    <w:rsid w:val="00916B56"/>
    <w:rsid w:val="00920AA7"/>
    <w:rsid w:val="00921680"/>
    <w:rsid w:val="00922E65"/>
    <w:rsid w:val="00925600"/>
    <w:rsid w:val="009259BF"/>
    <w:rsid w:val="00925B5C"/>
    <w:rsid w:val="00925D4D"/>
    <w:rsid w:val="00926070"/>
    <w:rsid w:val="00926500"/>
    <w:rsid w:val="0092652C"/>
    <w:rsid w:val="00927A81"/>
    <w:rsid w:val="00930C4F"/>
    <w:rsid w:val="00930F79"/>
    <w:rsid w:val="00931A31"/>
    <w:rsid w:val="00932BA3"/>
    <w:rsid w:val="00932FCE"/>
    <w:rsid w:val="00933266"/>
    <w:rsid w:val="00933348"/>
    <w:rsid w:val="00933651"/>
    <w:rsid w:val="009359BE"/>
    <w:rsid w:val="00936BB2"/>
    <w:rsid w:val="00936C3B"/>
    <w:rsid w:val="00937BFD"/>
    <w:rsid w:val="009401FA"/>
    <w:rsid w:val="00940F63"/>
    <w:rsid w:val="00941F30"/>
    <w:rsid w:val="00943356"/>
    <w:rsid w:val="00944088"/>
    <w:rsid w:val="00945D5C"/>
    <w:rsid w:val="00945F17"/>
    <w:rsid w:val="00946810"/>
    <w:rsid w:val="00946F95"/>
    <w:rsid w:val="00947718"/>
    <w:rsid w:val="00947F43"/>
    <w:rsid w:val="00950BAD"/>
    <w:rsid w:val="00951243"/>
    <w:rsid w:val="009524BE"/>
    <w:rsid w:val="00952C32"/>
    <w:rsid w:val="00952F9F"/>
    <w:rsid w:val="009539E6"/>
    <w:rsid w:val="00953B2C"/>
    <w:rsid w:val="00955079"/>
    <w:rsid w:val="00956B4A"/>
    <w:rsid w:val="00957410"/>
    <w:rsid w:val="0095770F"/>
    <w:rsid w:val="00957F2C"/>
    <w:rsid w:val="00963C47"/>
    <w:rsid w:val="009642A5"/>
    <w:rsid w:val="009648FA"/>
    <w:rsid w:val="00964AC5"/>
    <w:rsid w:val="00965593"/>
    <w:rsid w:val="009663B1"/>
    <w:rsid w:val="00967B2E"/>
    <w:rsid w:val="00967EBC"/>
    <w:rsid w:val="00970324"/>
    <w:rsid w:val="00970E2F"/>
    <w:rsid w:val="0097231A"/>
    <w:rsid w:val="00973A8D"/>
    <w:rsid w:val="009740FA"/>
    <w:rsid w:val="00974CAC"/>
    <w:rsid w:val="00975BCB"/>
    <w:rsid w:val="00975CF7"/>
    <w:rsid w:val="009777ED"/>
    <w:rsid w:val="00977E65"/>
    <w:rsid w:val="009807EA"/>
    <w:rsid w:val="00980BEF"/>
    <w:rsid w:val="00981F31"/>
    <w:rsid w:val="009837B4"/>
    <w:rsid w:val="009849E8"/>
    <w:rsid w:val="00984D1A"/>
    <w:rsid w:val="009854CD"/>
    <w:rsid w:val="0098594A"/>
    <w:rsid w:val="009859BD"/>
    <w:rsid w:val="00986048"/>
    <w:rsid w:val="0098632F"/>
    <w:rsid w:val="009865CB"/>
    <w:rsid w:val="009865FC"/>
    <w:rsid w:val="00986E18"/>
    <w:rsid w:val="009876A7"/>
    <w:rsid w:val="009876FD"/>
    <w:rsid w:val="0098778E"/>
    <w:rsid w:val="0098785C"/>
    <w:rsid w:val="00987F6F"/>
    <w:rsid w:val="009903A7"/>
    <w:rsid w:val="00990FD5"/>
    <w:rsid w:val="009910A1"/>
    <w:rsid w:val="009911CF"/>
    <w:rsid w:val="009921D7"/>
    <w:rsid w:val="00992991"/>
    <w:rsid w:val="00992D08"/>
    <w:rsid w:val="00993BB0"/>
    <w:rsid w:val="00993BB7"/>
    <w:rsid w:val="009948C2"/>
    <w:rsid w:val="00995CD8"/>
    <w:rsid w:val="00996000"/>
    <w:rsid w:val="00996859"/>
    <w:rsid w:val="00996D48"/>
    <w:rsid w:val="00996EA5"/>
    <w:rsid w:val="009A02D1"/>
    <w:rsid w:val="009A07B0"/>
    <w:rsid w:val="009A0E05"/>
    <w:rsid w:val="009A2F3B"/>
    <w:rsid w:val="009A393B"/>
    <w:rsid w:val="009A4F1B"/>
    <w:rsid w:val="009A543A"/>
    <w:rsid w:val="009A5C7A"/>
    <w:rsid w:val="009A6A5C"/>
    <w:rsid w:val="009A79DE"/>
    <w:rsid w:val="009B0EC6"/>
    <w:rsid w:val="009B133B"/>
    <w:rsid w:val="009B17CC"/>
    <w:rsid w:val="009B2B3E"/>
    <w:rsid w:val="009B2BB8"/>
    <w:rsid w:val="009B2D8C"/>
    <w:rsid w:val="009B41ED"/>
    <w:rsid w:val="009B42B8"/>
    <w:rsid w:val="009B499D"/>
    <w:rsid w:val="009B49C1"/>
    <w:rsid w:val="009B5189"/>
    <w:rsid w:val="009B6170"/>
    <w:rsid w:val="009B7BDA"/>
    <w:rsid w:val="009C00F0"/>
    <w:rsid w:val="009C0822"/>
    <w:rsid w:val="009C1A1B"/>
    <w:rsid w:val="009C1ADB"/>
    <w:rsid w:val="009C1FE7"/>
    <w:rsid w:val="009C2156"/>
    <w:rsid w:val="009C36A9"/>
    <w:rsid w:val="009C36CD"/>
    <w:rsid w:val="009C4223"/>
    <w:rsid w:val="009C4DBE"/>
    <w:rsid w:val="009C51C6"/>
    <w:rsid w:val="009C7D1D"/>
    <w:rsid w:val="009C7D20"/>
    <w:rsid w:val="009D01D7"/>
    <w:rsid w:val="009D0711"/>
    <w:rsid w:val="009D084F"/>
    <w:rsid w:val="009D0EFA"/>
    <w:rsid w:val="009D255B"/>
    <w:rsid w:val="009D3279"/>
    <w:rsid w:val="009D3A08"/>
    <w:rsid w:val="009D3D7D"/>
    <w:rsid w:val="009D47A8"/>
    <w:rsid w:val="009D5030"/>
    <w:rsid w:val="009D62BE"/>
    <w:rsid w:val="009D7E9E"/>
    <w:rsid w:val="009E0650"/>
    <w:rsid w:val="009E079C"/>
    <w:rsid w:val="009E19DD"/>
    <w:rsid w:val="009E1F7C"/>
    <w:rsid w:val="009E23B1"/>
    <w:rsid w:val="009E3B9A"/>
    <w:rsid w:val="009E3DAA"/>
    <w:rsid w:val="009E40F4"/>
    <w:rsid w:val="009E4F53"/>
    <w:rsid w:val="009E58C8"/>
    <w:rsid w:val="009F0336"/>
    <w:rsid w:val="009F1451"/>
    <w:rsid w:val="009F194B"/>
    <w:rsid w:val="009F1F16"/>
    <w:rsid w:val="009F1FB8"/>
    <w:rsid w:val="009F2302"/>
    <w:rsid w:val="009F26B2"/>
    <w:rsid w:val="009F3E44"/>
    <w:rsid w:val="009F4DD3"/>
    <w:rsid w:val="009F6491"/>
    <w:rsid w:val="009F7537"/>
    <w:rsid w:val="00A00AF0"/>
    <w:rsid w:val="00A00F79"/>
    <w:rsid w:val="00A01AB9"/>
    <w:rsid w:val="00A01FEA"/>
    <w:rsid w:val="00A04D4E"/>
    <w:rsid w:val="00A05D36"/>
    <w:rsid w:val="00A10710"/>
    <w:rsid w:val="00A111E1"/>
    <w:rsid w:val="00A11685"/>
    <w:rsid w:val="00A129FB"/>
    <w:rsid w:val="00A132B9"/>
    <w:rsid w:val="00A13C50"/>
    <w:rsid w:val="00A1406F"/>
    <w:rsid w:val="00A15BBE"/>
    <w:rsid w:val="00A16899"/>
    <w:rsid w:val="00A17D6F"/>
    <w:rsid w:val="00A20737"/>
    <w:rsid w:val="00A20CCC"/>
    <w:rsid w:val="00A2170B"/>
    <w:rsid w:val="00A22983"/>
    <w:rsid w:val="00A23DA5"/>
    <w:rsid w:val="00A241EF"/>
    <w:rsid w:val="00A24536"/>
    <w:rsid w:val="00A2453C"/>
    <w:rsid w:val="00A24E9A"/>
    <w:rsid w:val="00A253A6"/>
    <w:rsid w:val="00A25C0D"/>
    <w:rsid w:val="00A26D6C"/>
    <w:rsid w:val="00A27615"/>
    <w:rsid w:val="00A27834"/>
    <w:rsid w:val="00A30BEA"/>
    <w:rsid w:val="00A320EA"/>
    <w:rsid w:val="00A326FA"/>
    <w:rsid w:val="00A33F9A"/>
    <w:rsid w:val="00A348A1"/>
    <w:rsid w:val="00A35A94"/>
    <w:rsid w:val="00A35F89"/>
    <w:rsid w:val="00A371C4"/>
    <w:rsid w:val="00A37829"/>
    <w:rsid w:val="00A4050B"/>
    <w:rsid w:val="00A40DA0"/>
    <w:rsid w:val="00A44F35"/>
    <w:rsid w:val="00A45B34"/>
    <w:rsid w:val="00A465C4"/>
    <w:rsid w:val="00A47437"/>
    <w:rsid w:val="00A47BD2"/>
    <w:rsid w:val="00A50BE8"/>
    <w:rsid w:val="00A50E59"/>
    <w:rsid w:val="00A5126A"/>
    <w:rsid w:val="00A54552"/>
    <w:rsid w:val="00A5458A"/>
    <w:rsid w:val="00A54906"/>
    <w:rsid w:val="00A552DA"/>
    <w:rsid w:val="00A5572D"/>
    <w:rsid w:val="00A558F3"/>
    <w:rsid w:val="00A56063"/>
    <w:rsid w:val="00A56E92"/>
    <w:rsid w:val="00A56F84"/>
    <w:rsid w:val="00A647FA"/>
    <w:rsid w:val="00A663D4"/>
    <w:rsid w:val="00A66B96"/>
    <w:rsid w:val="00A66C85"/>
    <w:rsid w:val="00A70041"/>
    <w:rsid w:val="00A70F12"/>
    <w:rsid w:val="00A70F9D"/>
    <w:rsid w:val="00A7110E"/>
    <w:rsid w:val="00A71715"/>
    <w:rsid w:val="00A72425"/>
    <w:rsid w:val="00A73750"/>
    <w:rsid w:val="00A74BE3"/>
    <w:rsid w:val="00A7571B"/>
    <w:rsid w:val="00A75F60"/>
    <w:rsid w:val="00A775C7"/>
    <w:rsid w:val="00A800E8"/>
    <w:rsid w:val="00A80E10"/>
    <w:rsid w:val="00A80FCD"/>
    <w:rsid w:val="00A81294"/>
    <w:rsid w:val="00A81BF1"/>
    <w:rsid w:val="00A82270"/>
    <w:rsid w:val="00A83C07"/>
    <w:rsid w:val="00A8483F"/>
    <w:rsid w:val="00A856A6"/>
    <w:rsid w:val="00A87BEC"/>
    <w:rsid w:val="00A87CF4"/>
    <w:rsid w:val="00A905D6"/>
    <w:rsid w:val="00A91535"/>
    <w:rsid w:val="00A915A9"/>
    <w:rsid w:val="00A918F8"/>
    <w:rsid w:val="00A92A94"/>
    <w:rsid w:val="00A93414"/>
    <w:rsid w:val="00A9450D"/>
    <w:rsid w:val="00A94E38"/>
    <w:rsid w:val="00A95D0F"/>
    <w:rsid w:val="00A95D8A"/>
    <w:rsid w:val="00A962EB"/>
    <w:rsid w:val="00A9657A"/>
    <w:rsid w:val="00A96B56"/>
    <w:rsid w:val="00A9776F"/>
    <w:rsid w:val="00A97BD6"/>
    <w:rsid w:val="00AA0222"/>
    <w:rsid w:val="00AA0491"/>
    <w:rsid w:val="00AA08C2"/>
    <w:rsid w:val="00AA1177"/>
    <w:rsid w:val="00AA11A2"/>
    <w:rsid w:val="00AA16A3"/>
    <w:rsid w:val="00AA2107"/>
    <w:rsid w:val="00AA23A2"/>
    <w:rsid w:val="00AA2500"/>
    <w:rsid w:val="00AA3FC4"/>
    <w:rsid w:val="00AA45A3"/>
    <w:rsid w:val="00AA552C"/>
    <w:rsid w:val="00AA553F"/>
    <w:rsid w:val="00AA593B"/>
    <w:rsid w:val="00AA5A07"/>
    <w:rsid w:val="00AA65D2"/>
    <w:rsid w:val="00AA6D42"/>
    <w:rsid w:val="00AA7FC1"/>
    <w:rsid w:val="00AB01B3"/>
    <w:rsid w:val="00AB09C9"/>
    <w:rsid w:val="00AB0E51"/>
    <w:rsid w:val="00AB1394"/>
    <w:rsid w:val="00AB1C61"/>
    <w:rsid w:val="00AB217E"/>
    <w:rsid w:val="00AB325B"/>
    <w:rsid w:val="00AB34D8"/>
    <w:rsid w:val="00AB41EB"/>
    <w:rsid w:val="00AB4CE7"/>
    <w:rsid w:val="00AB4FD8"/>
    <w:rsid w:val="00AB5841"/>
    <w:rsid w:val="00AB7DF2"/>
    <w:rsid w:val="00AC00C6"/>
    <w:rsid w:val="00AC08E3"/>
    <w:rsid w:val="00AC0A5D"/>
    <w:rsid w:val="00AC1783"/>
    <w:rsid w:val="00AC1E2B"/>
    <w:rsid w:val="00AC2433"/>
    <w:rsid w:val="00AC2639"/>
    <w:rsid w:val="00AC2AB0"/>
    <w:rsid w:val="00AC37FB"/>
    <w:rsid w:val="00AC4061"/>
    <w:rsid w:val="00AC4DC3"/>
    <w:rsid w:val="00AC54DD"/>
    <w:rsid w:val="00AC6248"/>
    <w:rsid w:val="00AC67C1"/>
    <w:rsid w:val="00AD309C"/>
    <w:rsid w:val="00AD30AD"/>
    <w:rsid w:val="00AD3433"/>
    <w:rsid w:val="00AD3976"/>
    <w:rsid w:val="00AD3A67"/>
    <w:rsid w:val="00AD4332"/>
    <w:rsid w:val="00AD5695"/>
    <w:rsid w:val="00AD5B9E"/>
    <w:rsid w:val="00AD6711"/>
    <w:rsid w:val="00AE0C4A"/>
    <w:rsid w:val="00AE19B1"/>
    <w:rsid w:val="00AE1C0E"/>
    <w:rsid w:val="00AE2411"/>
    <w:rsid w:val="00AE2532"/>
    <w:rsid w:val="00AE25C8"/>
    <w:rsid w:val="00AE3B70"/>
    <w:rsid w:val="00AE4264"/>
    <w:rsid w:val="00AE511A"/>
    <w:rsid w:val="00AF00FF"/>
    <w:rsid w:val="00AF0EBC"/>
    <w:rsid w:val="00AF2124"/>
    <w:rsid w:val="00AF29AD"/>
    <w:rsid w:val="00AF421A"/>
    <w:rsid w:val="00AF4B9C"/>
    <w:rsid w:val="00AF51EF"/>
    <w:rsid w:val="00AF530F"/>
    <w:rsid w:val="00AF5749"/>
    <w:rsid w:val="00AF5FF9"/>
    <w:rsid w:val="00AF6919"/>
    <w:rsid w:val="00B00016"/>
    <w:rsid w:val="00B0061D"/>
    <w:rsid w:val="00B00B94"/>
    <w:rsid w:val="00B018EE"/>
    <w:rsid w:val="00B01A5B"/>
    <w:rsid w:val="00B024C8"/>
    <w:rsid w:val="00B02DFD"/>
    <w:rsid w:val="00B02EC2"/>
    <w:rsid w:val="00B031A6"/>
    <w:rsid w:val="00B03398"/>
    <w:rsid w:val="00B042D7"/>
    <w:rsid w:val="00B044B2"/>
    <w:rsid w:val="00B04BC2"/>
    <w:rsid w:val="00B04D66"/>
    <w:rsid w:val="00B056AE"/>
    <w:rsid w:val="00B06233"/>
    <w:rsid w:val="00B06EB5"/>
    <w:rsid w:val="00B06FB2"/>
    <w:rsid w:val="00B10759"/>
    <w:rsid w:val="00B1091F"/>
    <w:rsid w:val="00B123F4"/>
    <w:rsid w:val="00B12FE1"/>
    <w:rsid w:val="00B133AC"/>
    <w:rsid w:val="00B13A47"/>
    <w:rsid w:val="00B147AB"/>
    <w:rsid w:val="00B14D43"/>
    <w:rsid w:val="00B17140"/>
    <w:rsid w:val="00B17650"/>
    <w:rsid w:val="00B178CC"/>
    <w:rsid w:val="00B216CA"/>
    <w:rsid w:val="00B22A50"/>
    <w:rsid w:val="00B22F0E"/>
    <w:rsid w:val="00B250EF"/>
    <w:rsid w:val="00B26BCB"/>
    <w:rsid w:val="00B303B1"/>
    <w:rsid w:val="00B314B6"/>
    <w:rsid w:val="00B32596"/>
    <w:rsid w:val="00B32B30"/>
    <w:rsid w:val="00B32C5F"/>
    <w:rsid w:val="00B32EB2"/>
    <w:rsid w:val="00B33235"/>
    <w:rsid w:val="00B33690"/>
    <w:rsid w:val="00B33DC3"/>
    <w:rsid w:val="00B352E1"/>
    <w:rsid w:val="00B3546A"/>
    <w:rsid w:val="00B3669D"/>
    <w:rsid w:val="00B369AB"/>
    <w:rsid w:val="00B40544"/>
    <w:rsid w:val="00B412CD"/>
    <w:rsid w:val="00B41A7E"/>
    <w:rsid w:val="00B44BDA"/>
    <w:rsid w:val="00B4708E"/>
    <w:rsid w:val="00B50AA5"/>
    <w:rsid w:val="00B5117B"/>
    <w:rsid w:val="00B51EEC"/>
    <w:rsid w:val="00B521ED"/>
    <w:rsid w:val="00B52C71"/>
    <w:rsid w:val="00B536A7"/>
    <w:rsid w:val="00B536E9"/>
    <w:rsid w:val="00B53AA4"/>
    <w:rsid w:val="00B55652"/>
    <w:rsid w:val="00B556EF"/>
    <w:rsid w:val="00B55F82"/>
    <w:rsid w:val="00B572C2"/>
    <w:rsid w:val="00B57AA5"/>
    <w:rsid w:val="00B57E57"/>
    <w:rsid w:val="00B6139B"/>
    <w:rsid w:val="00B6157E"/>
    <w:rsid w:val="00B61A97"/>
    <w:rsid w:val="00B61E5D"/>
    <w:rsid w:val="00B63710"/>
    <w:rsid w:val="00B64850"/>
    <w:rsid w:val="00B654F7"/>
    <w:rsid w:val="00B66DB3"/>
    <w:rsid w:val="00B67771"/>
    <w:rsid w:val="00B67A44"/>
    <w:rsid w:val="00B7006B"/>
    <w:rsid w:val="00B70935"/>
    <w:rsid w:val="00B7093E"/>
    <w:rsid w:val="00B72124"/>
    <w:rsid w:val="00B73F43"/>
    <w:rsid w:val="00B74D9A"/>
    <w:rsid w:val="00B75415"/>
    <w:rsid w:val="00B75855"/>
    <w:rsid w:val="00B75D0E"/>
    <w:rsid w:val="00B75D93"/>
    <w:rsid w:val="00B75F8E"/>
    <w:rsid w:val="00B765CD"/>
    <w:rsid w:val="00B80C68"/>
    <w:rsid w:val="00B82225"/>
    <w:rsid w:val="00B822D6"/>
    <w:rsid w:val="00B835C8"/>
    <w:rsid w:val="00B83928"/>
    <w:rsid w:val="00B83CA5"/>
    <w:rsid w:val="00B8518A"/>
    <w:rsid w:val="00B85987"/>
    <w:rsid w:val="00B86BC1"/>
    <w:rsid w:val="00B87B63"/>
    <w:rsid w:val="00B87C63"/>
    <w:rsid w:val="00B90543"/>
    <w:rsid w:val="00B90EBD"/>
    <w:rsid w:val="00B9128D"/>
    <w:rsid w:val="00B9179D"/>
    <w:rsid w:val="00B91951"/>
    <w:rsid w:val="00B92267"/>
    <w:rsid w:val="00B928AC"/>
    <w:rsid w:val="00B93D90"/>
    <w:rsid w:val="00B93F45"/>
    <w:rsid w:val="00B94663"/>
    <w:rsid w:val="00B94B13"/>
    <w:rsid w:val="00B95974"/>
    <w:rsid w:val="00B96504"/>
    <w:rsid w:val="00B9676F"/>
    <w:rsid w:val="00B970AD"/>
    <w:rsid w:val="00B971D5"/>
    <w:rsid w:val="00B97580"/>
    <w:rsid w:val="00B97F90"/>
    <w:rsid w:val="00BA187B"/>
    <w:rsid w:val="00BA1B60"/>
    <w:rsid w:val="00BA213B"/>
    <w:rsid w:val="00BA2268"/>
    <w:rsid w:val="00BA3093"/>
    <w:rsid w:val="00BA39A2"/>
    <w:rsid w:val="00BA3BF1"/>
    <w:rsid w:val="00BA421B"/>
    <w:rsid w:val="00BA4B79"/>
    <w:rsid w:val="00BA5902"/>
    <w:rsid w:val="00BA60FA"/>
    <w:rsid w:val="00BB013A"/>
    <w:rsid w:val="00BB210E"/>
    <w:rsid w:val="00BB2EEC"/>
    <w:rsid w:val="00BB2F31"/>
    <w:rsid w:val="00BB3165"/>
    <w:rsid w:val="00BB3807"/>
    <w:rsid w:val="00BB4BE0"/>
    <w:rsid w:val="00BB6826"/>
    <w:rsid w:val="00BB6958"/>
    <w:rsid w:val="00BB6A0D"/>
    <w:rsid w:val="00BB6C33"/>
    <w:rsid w:val="00BB7160"/>
    <w:rsid w:val="00BB7715"/>
    <w:rsid w:val="00BB778E"/>
    <w:rsid w:val="00BB77EF"/>
    <w:rsid w:val="00BB78F3"/>
    <w:rsid w:val="00BB7EA3"/>
    <w:rsid w:val="00BC027F"/>
    <w:rsid w:val="00BC355A"/>
    <w:rsid w:val="00BC4098"/>
    <w:rsid w:val="00BC4510"/>
    <w:rsid w:val="00BC49B4"/>
    <w:rsid w:val="00BC4CB8"/>
    <w:rsid w:val="00BC507D"/>
    <w:rsid w:val="00BC56B5"/>
    <w:rsid w:val="00BC65CB"/>
    <w:rsid w:val="00BC70AC"/>
    <w:rsid w:val="00BD0076"/>
    <w:rsid w:val="00BD0314"/>
    <w:rsid w:val="00BD08C8"/>
    <w:rsid w:val="00BD1059"/>
    <w:rsid w:val="00BD1DBE"/>
    <w:rsid w:val="00BD1E50"/>
    <w:rsid w:val="00BD28F6"/>
    <w:rsid w:val="00BD2BE2"/>
    <w:rsid w:val="00BD39F5"/>
    <w:rsid w:val="00BD3BF9"/>
    <w:rsid w:val="00BD43F1"/>
    <w:rsid w:val="00BD451E"/>
    <w:rsid w:val="00BD57F4"/>
    <w:rsid w:val="00BD5FE5"/>
    <w:rsid w:val="00BD6A31"/>
    <w:rsid w:val="00BD7117"/>
    <w:rsid w:val="00BE0E54"/>
    <w:rsid w:val="00BE1A96"/>
    <w:rsid w:val="00BE24D9"/>
    <w:rsid w:val="00BE2D4B"/>
    <w:rsid w:val="00BE4240"/>
    <w:rsid w:val="00BE4749"/>
    <w:rsid w:val="00BE49FD"/>
    <w:rsid w:val="00BE5E85"/>
    <w:rsid w:val="00BE6397"/>
    <w:rsid w:val="00BE7BB0"/>
    <w:rsid w:val="00BE7C86"/>
    <w:rsid w:val="00BF2610"/>
    <w:rsid w:val="00BF269D"/>
    <w:rsid w:val="00BF2C88"/>
    <w:rsid w:val="00BF2D0C"/>
    <w:rsid w:val="00BF2E64"/>
    <w:rsid w:val="00BF4EFD"/>
    <w:rsid w:val="00BF4FDD"/>
    <w:rsid w:val="00BF53C5"/>
    <w:rsid w:val="00BF5A4D"/>
    <w:rsid w:val="00BF5D9B"/>
    <w:rsid w:val="00BF6712"/>
    <w:rsid w:val="00BF78F4"/>
    <w:rsid w:val="00C00985"/>
    <w:rsid w:val="00C01A54"/>
    <w:rsid w:val="00C02576"/>
    <w:rsid w:val="00C03AC7"/>
    <w:rsid w:val="00C040C4"/>
    <w:rsid w:val="00C052C6"/>
    <w:rsid w:val="00C053BA"/>
    <w:rsid w:val="00C05537"/>
    <w:rsid w:val="00C10183"/>
    <w:rsid w:val="00C101E9"/>
    <w:rsid w:val="00C11DDC"/>
    <w:rsid w:val="00C1320E"/>
    <w:rsid w:val="00C13CB0"/>
    <w:rsid w:val="00C140E0"/>
    <w:rsid w:val="00C144AC"/>
    <w:rsid w:val="00C15402"/>
    <w:rsid w:val="00C162FB"/>
    <w:rsid w:val="00C1630D"/>
    <w:rsid w:val="00C16A8D"/>
    <w:rsid w:val="00C16C74"/>
    <w:rsid w:val="00C175B0"/>
    <w:rsid w:val="00C20039"/>
    <w:rsid w:val="00C20E69"/>
    <w:rsid w:val="00C210E0"/>
    <w:rsid w:val="00C21821"/>
    <w:rsid w:val="00C21DF5"/>
    <w:rsid w:val="00C22001"/>
    <w:rsid w:val="00C221F7"/>
    <w:rsid w:val="00C22CC1"/>
    <w:rsid w:val="00C237DB"/>
    <w:rsid w:val="00C24C17"/>
    <w:rsid w:val="00C24D45"/>
    <w:rsid w:val="00C26441"/>
    <w:rsid w:val="00C26621"/>
    <w:rsid w:val="00C27562"/>
    <w:rsid w:val="00C3038E"/>
    <w:rsid w:val="00C30587"/>
    <w:rsid w:val="00C309C2"/>
    <w:rsid w:val="00C30A28"/>
    <w:rsid w:val="00C32858"/>
    <w:rsid w:val="00C346FA"/>
    <w:rsid w:val="00C347AD"/>
    <w:rsid w:val="00C347BF"/>
    <w:rsid w:val="00C34CC2"/>
    <w:rsid w:val="00C3698C"/>
    <w:rsid w:val="00C36F1C"/>
    <w:rsid w:val="00C37B23"/>
    <w:rsid w:val="00C4015F"/>
    <w:rsid w:val="00C403A9"/>
    <w:rsid w:val="00C415E5"/>
    <w:rsid w:val="00C41A42"/>
    <w:rsid w:val="00C41DAA"/>
    <w:rsid w:val="00C4219E"/>
    <w:rsid w:val="00C42ADA"/>
    <w:rsid w:val="00C42B6E"/>
    <w:rsid w:val="00C42BA9"/>
    <w:rsid w:val="00C42D4B"/>
    <w:rsid w:val="00C43AB5"/>
    <w:rsid w:val="00C43B37"/>
    <w:rsid w:val="00C4435E"/>
    <w:rsid w:val="00C4459A"/>
    <w:rsid w:val="00C44929"/>
    <w:rsid w:val="00C44DA6"/>
    <w:rsid w:val="00C45607"/>
    <w:rsid w:val="00C458BE"/>
    <w:rsid w:val="00C45D12"/>
    <w:rsid w:val="00C46114"/>
    <w:rsid w:val="00C472DA"/>
    <w:rsid w:val="00C47E46"/>
    <w:rsid w:val="00C51280"/>
    <w:rsid w:val="00C51281"/>
    <w:rsid w:val="00C51325"/>
    <w:rsid w:val="00C52813"/>
    <w:rsid w:val="00C52CD6"/>
    <w:rsid w:val="00C52D3A"/>
    <w:rsid w:val="00C52F68"/>
    <w:rsid w:val="00C53124"/>
    <w:rsid w:val="00C54B7D"/>
    <w:rsid w:val="00C57506"/>
    <w:rsid w:val="00C577DB"/>
    <w:rsid w:val="00C578F1"/>
    <w:rsid w:val="00C57BE9"/>
    <w:rsid w:val="00C617CF"/>
    <w:rsid w:val="00C61CC9"/>
    <w:rsid w:val="00C6268A"/>
    <w:rsid w:val="00C63613"/>
    <w:rsid w:val="00C64B19"/>
    <w:rsid w:val="00C654CF"/>
    <w:rsid w:val="00C6696B"/>
    <w:rsid w:val="00C67833"/>
    <w:rsid w:val="00C70B40"/>
    <w:rsid w:val="00C71831"/>
    <w:rsid w:val="00C718BE"/>
    <w:rsid w:val="00C71A1E"/>
    <w:rsid w:val="00C72AFE"/>
    <w:rsid w:val="00C74235"/>
    <w:rsid w:val="00C7441E"/>
    <w:rsid w:val="00C74FE2"/>
    <w:rsid w:val="00C750DE"/>
    <w:rsid w:val="00C75101"/>
    <w:rsid w:val="00C75C7A"/>
    <w:rsid w:val="00C76720"/>
    <w:rsid w:val="00C771EB"/>
    <w:rsid w:val="00C80013"/>
    <w:rsid w:val="00C8036E"/>
    <w:rsid w:val="00C806D0"/>
    <w:rsid w:val="00C80B3A"/>
    <w:rsid w:val="00C80D92"/>
    <w:rsid w:val="00C83502"/>
    <w:rsid w:val="00C83B8C"/>
    <w:rsid w:val="00C84DE1"/>
    <w:rsid w:val="00C851DF"/>
    <w:rsid w:val="00C8525F"/>
    <w:rsid w:val="00C85B8A"/>
    <w:rsid w:val="00C86497"/>
    <w:rsid w:val="00C86B62"/>
    <w:rsid w:val="00C8714C"/>
    <w:rsid w:val="00C8752D"/>
    <w:rsid w:val="00C875DE"/>
    <w:rsid w:val="00C90160"/>
    <w:rsid w:val="00C902F6"/>
    <w:rsid w:val="00C90A38"/>
    <w:rsid w:val="00C911C1"/>
    <w:rsid w:val="00C92437"/>
    <w:rsid w:val="00C928B1"/>
    <w:rsid w:val="00C93783"/>
    <w:rsid w:val="00C93837"/>
    <w:rsid w:val="00C93A78"/>
    <w:rsid w:val="00C93CA3"/>
    <w:rsid w:val="00C93EEB"/>
    <w:rsid w:val="00C94797"/>
    <w:rsid w:val="00C951EB"/>
    <w:rsid w:val="00C95642"/>
    <w:rsid w:val="00C95756"/>
    <w:rsid w:val="00C95B6F"/>
    <w:rsid w:val="00C9668A"/>
    <w:rsid w:val="00C972E0"/>
    <w:rsid w:val="00C974FE"/>
    <w:rsid w:val="00C97C26"/>
    <w:rsid w:val="00CA17EC"/>
    <w:rsid w:val="00CA1A6B"/>
    <w:rsid w:val="00CA1AD7"/>
    <w:rsid w:val="00CA24C5"/>
    <w:rsid w:val="00CA42B0"/>
    <w:rsid w:val="00CA4953"/>
    <w:rsid w:val="00CA498A"/>
    <w:rsid w:val="00CA5693"/>
    <w:rsid w:val="00CA58A7"/>
    <w:rsid w:val="00CA5F21"/>
    <w:rsid w:val="00CA6812"/>
    <w:rsid w:val="00CA6E82"/>
    <w:rsid w:val="00CB00F5"/>
    <w:rsid w:val="00CB0237"/>
    <w:rsid w:val="00CB09F6"/>
    <w:rsid w:val="00CB0B4F"/>
    <w:rsid w:val="00CB3574"/>
    <w:rsid w:val="00CB3EA1"/>
    <w:rsid w:val="00CB506C"/>
    <w:rsid w:val="00CB5485"/>
    <w:rsid w:val="00CB5B0F"/>
    <w:rsid w:val="00CB5F60"/>
    <w:rsid w:val="00CB7799"/>
    <w:rsid w:val="00CB7802"/>
    <w:rsid w:val="00CB7987"/>
    <w:rsid w:val="00CC0551"/>
    <w:rsid w:val="00CC1584"/>
    <w:rsid w:val="00CC1BFA"/>
    <w:rsid w:val="00CC1C35"/>
    <w:rsid w:val="00CC2A09"/>
    <w:rsid w:val="00CC4B1C"/>
    <w:rsid w:val="00CC5945"/>
    <w:rsid w:val="00CC5AF5"/>
    <w:rsid w:val="00CC6A42"/>
    <w:rsid w:val="00CD06FB"/>
    <w:rsid w:val="00CD308B"/>
    <w:rsid w:val="00CD4DA0"/>
    <w:rsid w:val="00CD633A"/>
    <w:rsid w:val="00CD6D45"/>
    <w:rsid w:val="00CD76B2"/>
    <w:rsid w:val="00CE0A6A"/>
    <w:rsid w:val="00CE10E8"/>
    <w:rsid w:val="00CE14E1"/>
    <w:rsid w:val="00CE18CF"/>
    <w:rsid w:val="00CE18DC"/>
    <w:rsid w:val="00CE195E"/>
    <w:rsid w:val="00CE1CDA"/>
    <w:rsid w:val="00CE1E81"/>
    <w:rsid w:val="00CE2901"/>
    <w:rsid w:val="00CE3F32"/>
    <w:rsid w:val="00CE4A8B"/>
    <w:rsid w:val="00CE6131"/>
    <w:rsid w:val="00CE636D"/>
    <w:rsid w:val="00CE6698"/>
    <w:rsid w:val="00CE6D13"/>
    <w:rsid w:val="00CE6F14"/>
    <w:rsid w:val="00CF0C57"/>
    <w:rsid w:val="00CF0E9A"/>
    <w:rsid w:val="00CF4599"/>
    <w:rsid w:val="00CF4C8C"/>
    <w:rsid w:val="00CF4E73"/>
    <w:rsid w:val="00CF63A4"/>
    <w:rsid w:val="00CF6634"/>
    <w:rsid w:val="00CF717B"/>
    <w:rsid w:val="00CF7C3E"/>
    <w:rsid w:val="00D00B86"/>
    <w:rsid w:val="00D0299F"/>
    <w:rsid w:val="00D0361E"/>
    <w:rsid w:val="00D04BC2"/>
    <w:rsid w:val="00D04E5D"/>
    <w:rsid w:val="00D04F82"/>
    <w:rsid w:val="00D050C3"/>
    <w:rsid w:val="00D0639E"/>
    <w:rsid w:val="00D06B6B"/>
    <w:rsid w:val="00D074F9"/>
    <w:rsid w:val="00D07BFC"/>
    <w:rsid w:val="00D107D7"/>
    <w:rsid w:val="00D10B09"/>
    <w:rsid w:val="00D124B4"/>
    <w:rsid w:val="00D13262"/>
    <w:rsid w:val="00D1375A"/>
    <w:rsid w:val="00D13C9C"/>
    <w:rsid w:val="00D13D58"/>
    <w:rsid w:val="00D13FDA"/>
    <w:rsid w:val="00D14D36"/>
    <w:rsid w:val="00D14DF8"/>
    <w:rsid w:val="00D15460"/>
    <w:rsid w:val="00D15BFF"/>
    <w:rsid w:val="00D17170"/>
    <w:rsid w:val="00D17376"/>
    <w:rsid w:val="00D17CB9"/>
    <w:rsid w:val="00D20923"/>
    <w:rsid w:val="00D21244"/>
    <w:rsid w:val="00D213EF"/>
    <w:rsid w:val="00D2212C"/>
    <w:rsid w:val="00D22DF3"/>
    <w:rsid w:val="00D24528"/>
    <w:rsid w:val="00D253BE"/>
    <w:rsid w:val="00D256C6"/>
    <w:rsid w:val="00D26AC0"/>
    <w:rsid w:val="00D26C06"/>
    <w:rsid w:val="00D26FD6"/>
    <w:rsid w:val="00D2782E"/>
    <w:rsid w:val="00D27C5F"/>
    <w:rsid w:val="00D30930"/>
    <w:rsid w:val="00D324D1"/>
    <w:rsid w:val="00D32738"/>
    <w:rsid w:val="00D33377"/>
    <w:rsid w:val="00D337BA"/>
    <w:rsid w:val="00D33B8D"/>
    <w:rsid w:val="00D343A2"/>
    <w:rsid w:val="00D352AC"/>
    <w:rsid w:val="00D35490"/>
    <w:rsid w:val="00D355BD"/>
    <w:rsid w:val="00D35691"/>
    <w:rsid w:val="00D35A16"/>
    <w:rsid w:val="00D36588"/>
    <w:rsid w:val="00D36DFD"/>
    <w:rsid w:val="00D37019"/>
    <w:rsid w:val="00D3790D"/>
    <w:rsid w:val="00D402A3"/>
    <w:rsid w:val="00D40611"/>
    <w:rsid w:val="00D41750"/>
    <w:rsid w:val="00D41B1D"/>
    <w:rsid w:val="00D433C1"/>
    <w:rsid w:val="00D43469"/>
    <w:rsid w:val="00D4367C"/>
    <w:rsid w:val="00D43B89"/>
    <w:rsid w:val="00D44EDB"/>
    <w:rsid w:val="00D45FB4"/>
    <w:rsid w:val="00D46D71"/>
    <w:rsid w:val="00D47900"/>
    <w:rsid w:val="00D505F4"/>
    <w:rsid w:val="00D523AE"/>
    <w:rsid w:val="00D5250D"/>
    <w:rsid w:val="00D545D4"/>
    <w:rsid w:val="00D546CC"/>
    <w:rsid w:val="00D54D97"/>
    <w:rsid w:val="00D55424"/>
    <w:rsid w:val="00D55C7C"/>
    <w:rsid w:val="00D561CA"/>
    <w:rsid w:val="00D57B42"/>
    <w:rsid w:val="00D601BE"/>
    <w:rsid w:val="00D61C32"/>
    <w:rsid w:val="00D62E27"/>
    <w:rsid w:val="00D63263"/>
    <w:rsid w:val="00D640A7"/>
    <w:rsid w:val="00D648A3"/>
    <w:rsid w:val="00D648AC"/>
    <w:rsid w:val="00D65D84"/>
    <w:rsid w:val="00D663CC"/>
    <w:rsid w:val="00D66476"/>
    <w:rsid w:val="00D70AD8"/>
    <w:rsid w:val="00D71B85"/>
    <w:rsid w:val="00D71FE2"/>
    <w:rsid w:val="00D728CC"/>
    <w:rsid w:val="00D7303C"/>
    <w:rsid w:val="00D730D3"/>
    <w:rsid w:val="00D73637"/>
    <w:rsid w:val="00D73C4C"/>
    <w:rsid w:val="00D74784"/>
    <w:rsid w:val="00D761E6"/>
    <w:rsid w:val="00D768EA"/>
    <w:rsid w:val="00D76EB6"/>
    <w:rsid w:val="00D7745C"/>
    <w:rsid w:val="00D777B4"/>
    <w:rsid w:val="00D77B03"/>
    <w:rsid w:val="00D81190"/>
    <w:rsid w:val="00D81241"/>
    <w:rsid w:val="00D81359"/>
    <w:rsid w:val="00D8138C"/>
    <w:rsid w:val="00D81626"/>
    <w:rsid w:val="00D816CF"/>
    <w:rsid w:val="00D81BAF"/>
    <w:rsid w:val="00D82234"/>
    <w:rsid w:val="00D83428"/>
    <w:rsid w:val="00D84FDD"/>
    <w:rsid w:val="00D8522B"/>
    <w:rsid w:val="00D86517"/>
    <w:rsid w:val="00D876B1"/>
    <w:rsid w:val="00D876D3"/>
    <w:rsid w:val="00D87DEE"/>
    <w:rsid w:val="00D90774"/>
    <w:rsid w:val="00D90CB8"/>
    <w:rsid w:val="00D91AB8"/>
    <w:rsid w:val="00D91CAA"/>
    <w:rsid w:val="00D9262D"/>
    <w:rsid w:val="00D94AF3"/>
    <w:rsid w:val="00D951D1"/>
    <w:rsid w:val="00D95BDE"/>
    <w:rsid w:val="00D95D49"/>
    <w:rsid w:val="00D9687F"/>
    <w:rsid w:val="00D968B6"/>
    <w:rsid w:val="00D97105"/>
    <w:rsid w:val="00D97753"/>
    <w:rsid w:val="00DA0222"/>
    <w:rsid w:val="00DA0A57"/>
    <w:rsid w:val="00DA0C82"/>
    <w:rsid w:val="00DA1126"/>
    <w:rsid w:val="00DA1564"/>
    <w:rsid w:val="00DA4568"/>
    <w:rsid w:val="00DA48BF"/>
    <w:rsid w:val="00DA5C6B"/>
    <w:rsid w:val="00DA60E1"/>
    <w:rsid w:val="00DA7755"/>
    <w:rsid w:val="00DA776F"/>
    <w:rsid w:val="00DA7CD7"/>
    <w:rsid w:val="00DB07C9"/>
    <w:rsid w:val="00DB1009"/>
    <w:rsid w:val="00DB1041"/>
    <w:rsid w:val="00DB24C6"/>
    <w:rsid w:val="00DB3E67"/>
    <w:rsid w:val="00DB56A8"/>
    <w:rsid w:val="00DB610A"/>
    <w:rsid w:val="00DB6B2C"/>
    <w:rsid w:val="00DB758B"/>
    <w:rsid w:val="00DB7F6C"/>
    <w:rsid w:val="00DC2A69"/>
    <w:rsid w:val="00DC2E62"/>
    <w:rsid w:val="00DC3121"/>
    <w:rsid w:val="00DC3564"/>
    <w:rsid w:val="00DC3AD6"/>
    <w:rsid w:val="00DC3EB4"/>
    <w:rsid w:val="00DC431E"/>
    <w:rsid w:val="00DC54BD"/>
    <w:rsid w:val="00DC5B02"/>
    <w:rsid w:val="00DD0255"/>
    <w:rsid w:val="00DD0C2B"/>
    <w:rsid w:val="00DD0E99"/>
    <w:rsid w:val="00DD432D"/>
    <w:rsid w:val="00DD48B2"/>
    <w:rsid w:val="00DD587D"/>
    <w:rsid w:val="00DD641C"/>
    <w:rsid w:val="00DD6C03"/>
    <w:rsid w:val="00DE1B1C"/>
    <w:rsid w:val="00DE2028"/>
    <w:rsid w:val="00DE2A76"/>
    <w:rsid w:val="00DE2E7D"/>
    <w:rsid w:val="00DE3CF0"/>
    <w:rsid w:val="00DE3D95"/>
    <w:rsid w:val="00DE3EA4"/>
    <w:rsid w:val="00DE496B"/>
    <w:rsid w:val="00DE50DF"/>
    <w:rsid w:val="00DE59ED"/>
    <w:rsid w:val="00DE61FD"/>
    <w:rsid w:val="00DE637A"/>
    <w:rsid w:val="00DE6488"/>
    <w:rsid w:val="00DF1AFB"/>
    <w:rsid w:val="00DF1BF5"/>
    <w:rsid w:val="00DF4159"/>
    <w:rsid w:val="00DF4607"/>
    <w:rsid w:val="00DF5088"/>
    <w:rsid w:val="00DF51CA"/>
    <w:rsid w:val="00DF51CF"/>
    <w:rsid w:val="00DF5771"/>
    <w:rsid w:val="00DF6032"/>
    <w:rsid w:val="00DF684B"/>
    <w:rsid w:val="00DF6F56"/>
    <w:rsid w:val="00DF7432"/>
    <w:rsid w:val="00DF7E33"/>
    <w:rsid w:val="00E00868"/>
    <w:rsid w:val="00E01130"/>
    <w:rsid w:val="00E01D6F"/>
    <w:rsid w:val="00E02B36"/>
    <w:rsid w:val="00E036BC"/>
    <w:rsid w:val="00E04330"/>
    <w:rsid w:val="00E050E1"/>
    <w:rsid w:val="00E055F3"/>
    <w:rsid w:val="00E05729"/>
    <w:rsid w:val="00E06B8B"/>
    <w:rsid w:val="00E06CCB"/>
    <w:rsid w:val="00E06ED2"/>
    <w:rsid w:val="00E07415"/>
    <w:rsid w:val="00E07709"/>
    <w:rsid w:val="00E07DAE"/>
    <w:rsid w:val="00E111BF"/>
    <w:rsid w:val="00E117A0"/>
    <w:rsid w:val="00E12807"/>
    <w:rsid w:val="00E12A50"/>
    <w:rsid w:val="00E13481"/>
    <w:rsid w:val="00E13836"/>
    <w:rsid w:val="00E13C31"/>
    <w:rsid w:val="00E14102"/>
    <w:rsid w:val="00E15CE7"/>
    <w:rsid w:val="00E16A7E"/>
    <w:rsid w:val="00E171E5"/>
    <w:rsid w:val="00E215F3"/>
    <w:rsid w:val="00E219C0"/>
    <w:rsid w:val="00E21A64"/>
    <w:rsid w:val="00E22721"/>
    <w:rsid w:val="00E23A91"/>
    <w:rsid w:val="00E2501A"/>
    <w:rsid w:val="00E25986"/>
    <w:rsid w:val="00E25A6D"/>
    <w:rsid w:val="00E26A40"/>
    <w:rsid w:val="00E27239"/>
    <w:rsid w:val="00E27EF1"/>
    <w:rsid w:val="00E33A71"/>
    <w:rsid w:val="00E34878"/>
    <w:rsid w:val="00E3506D"/>
    <w:rsid w:val="00E35168"/>
    <w:rsid w:val="00E3606C"/>
    <w:rsid w:val="00E365DE"/>
    <w:rsid w:val="00E37D06"/>
    <w:rsid w:val="00E37E0A"/>
    <w:rsid w:val="00E409C4"/>
    <w:rsid w:val="00E40A9A"/>
    <w:rsid w:val="00E40AC3"/>
    <w:rsid w:val="00E46E31"/>
    <w:rsid w:val="00E47A81"/>
    <w:rsid w:val="00E50389"/>
    <w:rsid w:val="00E5059E"/>
    <w:rsid w:val="00E51726"/>
    <w:rsid w:val="00E51760"/>
    <w:rsid w:val="00E51983"/>
    <w:rsid w:val="00E51FD8"/>
    <w:rsid w:val="00E52F95"/>
    <w:rsid w:val="00E532F8"/>
    <w:rsid w:val="00E533FF"/>
    <w:rsid w:val="00E5368E"/>
    <w:rsid w:val="00E53C5F"/>
    <w:rsid w:val="00E540D1"/>
    <w:rsid w:val="00E55639"/>
    <w:rsid w:val="00E562A7"/>
    <w:rsid w:val="00E56D30"/>
    <w:rsid w:val="00E5737D"/>
    <w:rsid w:val="00E57C12"/>
    <w:rsid w:val="00E6032A"/>
    <w:rsid w:val="00E606BF"/>
    <w:rsid w:val="00E60ECF"/>
    <w:rsid w:val="00E628F7"/>
    <w:rsid w:val="00E63FF2"/>
    <w:rsid w:val="00E66D1F"/>
    <w:rsid w:val="00E67FF2"/>
    <w:rsid w:val="00E70077"/>
    <w:rsid w:val="00E70275"/>
    <w:rsid w:val="00E71C06"/>
    <w:rsid w:val="00E72BAD"/>
    <w:rsid w:val="00E73363"/>
    <w:rsid w:val="00E73D06"/>
    <w:rsid w:val="00E74147"/>
    <w:rsid w:val="00E74A50"/>
    <w:rsid w:val="00E75793"/>
    <w:rsid w:val="00E76418"/>
    <w:rsid w:val="00E76BA9"/>
    <w:rsid w:val="00E772A0"/>
    <w:rsid w:val="00E80ECF"/>
    <w:rsid w:val="00E80F62"/>
    <w:rsid w:val="00E81DBF"/>
    <w:rsid w:val="00E82016"/>
    <w:rsid w:val="00E826D2"/>
    <w:rsid w:val="00E82BEE"/>
    <w:rsid w:val="00E83825"/>
    <w:rsid w:val="00E8433C"/>
    <w:rsid w:val="00E84363"/>
    <w:rsid w:val="00E84578"/>
    <w:rsid w:val="00E845D6"/>
    <w:rsid w:val="00E84D9F"/>
    <w:rsid w:val="00E84F19"/>
    <w:rsid w:val="00E86AA1"/>
    <w:rsid w:val="00E875DD"/>
    <w:rsid w:val="00E90758"/>
    <w:rsid w:val="00E90CCC"/>
    <w:rsid w:val="00E9136B"/>
    <w:rsid w:val="00E9235C"/>
    <w:rsid w:val="00E9282E"/>
    <w:rsid w:val="00E93166"/>
    <w:rsid w:val="00E93CB8"/>
    <w:rsid w:val="00E97819"/>
    <w:rsid w:val="00E97CD9"/>
    <w:rsid w:val="00EA1451"/>
    <w:rsid w:val="00EA1BA4"/>
    <w:rsid w:val="00EA2340"/>
    <w:rsid w:val="00EA2481"/>
    <w:rsid w:val="00EA304C"/>
    <w:rsid w:val="00EA32E3"/>
    <w:rsid w:val="00EA4A74"/>
    <w:rsid w:val="00EB07C4"/>
    <w:rsid w:val="00EB105B"/>
    <w:rsid w:val="00EB189B"/>
    <w:rsid w:val="00EB1A3B"/>
    <w:rsid w:val="00EB1DB9"/>
    <w:rsid w:val="00EB2A14"/>
    <w:rsid w:val="00EB2B12"/>
    <w:rsid w:val="00EB2C9E"/>
    <w:rsid w:val="00EB3595"/>
    <w:rsid w:val="00EB44B6"/>
    <w:rsid w:val="00EB51A7"/>
    <w:rsid w:val="00EB5426"/>
    <w:rsid w:val="00EB6277"/>
    <w:rsid w:val="00EB6BD4"/>
    <w:rsid w:val="00EC18CB"/>
    <w:rsid w:val="00EC1973"/>
    <w:rsid w:val="00EC43F8"/>
    <w:rsid w:val="00EC4EC9"/>
    <w:rsid w:val="00EC54FF"/>
    <w:rsid w:val="00EC646C"/>
    <w:rsid w:val="00EC664C"/>
    <w:rsid w:val="00EC67F2"/>
    <w:rsid w:val="00ED007C"/>
    <w:rsid w:val="00ED0A01"/>
    <w:rsid w:val="00ED136B"/>
    <w:rsid w:val="00ED1819"/>
    <w:rsid w:val="00ED2211"/>
    <w:rsid w:val="00ED3DC3"/>
    <w:rsid w:val="00ED468A"/>
    <w:rsid w:val="00ED5262"/>
    <w:rsid w:val="00ED552E"/>
    <w:rsid w:val="00ED5579"/>
    <w:rsid w:val="00ED61A9"/>
    <w:rsid w:val="00ED664C"/>
    <w:rsid w:val="00ED783C"/>
    <w:rsid w:val="00EE0493"/>
    <w:rsid w:val="00EE0DA2"/>
    <w:rsid w:val="00EE114D"/>
    <w:rsid w:val="00EE1EA7"/>
    <w:rsid w:val="00EE4797"/>
    <w:rsid w:val="00EE4960"/>
    <w:rsid w:val="00EE505A"/>
    <w:rsid w:val="00EE6821"/>
    <w:rsid w:val="00EE6875"/>
    <w:rsid w:val="00EF02D5"/>
    <w:rsid w:val="00EF0ABC"/>
    <w:rsid w:val="00EF2970"/>
    <w:rsid w:val="00EF2AAC"/>
    <w:rsid w:val="00EF2BF6"/>
    <w:rsid w:val="00EF3909"/>
    <w:rsid w:val="00EF3B31"/>
    <w:rsid w:val="00EF3F83"/>
    <w:rsid w:val="00EF44EA"/>
    <w:rsid w:val="00EF4F70"/>
    <w:rsid w:val="00EF4F91"/>
    <w:rsid w:val="00EF5A01"/>
    <w:rsid w:val="00EF60DA"/>
    <w:rsid w:val="00EF780A"/>
    <w:rsid w:val="00EF7D7B"/>
    <w:rsid w:val="00F008F3"/>
    <w:rsid w:val="00F01912"/>
    <w:rsid w:val="00F01FD1"/>
    <w:rsid w:val="00F02B4A"/>
    <w:rsid w:val="00F02CF9"/>
    <w:rsid w:val="00F02DDC"/>
    <w:rsid w:val="00F037D3"/>
    <w:rsid w:val="00F03886"/>
    <w:rsid w:val="00F041FA"/>
    <w:rsid w:val="00F050C3"/>
    <w:rsid w:val="00F05922"/>
    <w:rsid w:val="00F06065"/>
    <w:rsid w:val="00F07510"/>
    <w:rsid w:val="00F0753D"/>
    <w:rsid w:val="00F10AD1"/>
    <w:rsid w:val="00F11836"/>
    <w:rsid w:val="00F11951"/>
    <w:rsid w:val="00F12AAD"/>
    <w:rsid w:val="00F1451B"/>
    <w:rsid w:val="00F15B42"/>
    <w:rsid w:val="00F15DC6"/>
    <w:rsid w:val="00F16AB3"/>
    <w:rsid w:val="00F17A99"/>
    <w:rsid w:val="00F17FED"/>
    <w:rsid w:val="00F20A45"/>
    <w:rsid w:val="00F215E7"/>
    <w:rsid w:val="00F21ABE"/>
    <w:rsid w:val="00F22D01"/>
    <w:rsid w:val="00F23401"/>
    <w:rsid w:val="00F24E18"/>
    <w:rsid w:val="00F2555C"/>
    <w:rsid w:val="00F26101"/>
    <w:rsid w:val="00F26416"/>
    <w:rsid w:val="00F30767"/>
    <w:rsid w:val="00F30D1A"/>
    <w:rsid w:val="00F31153"/>
    <w:rsid w:val="00F31495"/>
    <w:rsid w:val="00F318DF"/>
    <w:rsid w:val="00F33FBA"/>
    <w:rsid w:val="00F348D0"/>
    <w:rsid w:val="00F34EC5"/>
    <w:rsid w:val="00F35075"/>
    <w:rsid w:val="00F3586E"/>
    <w:rsid w:val="00F35EA0"/>
    <w:rsid w:val="00F36604"/>
    <w:rsid w:val="00F36D05"/>
    <w:rsid w:val="00F42D0E"/>
    <w:rsid w:val="00F42EDA"/>
    <w:rsid w:val="00F42EEA"/>
    <w:rsid w:val="00F437A9"/>
    <w:rsid w:val="00F43FC1"/>
    <w:rsid w:val="00F44AB1"/>
    <w:rsid w:val="00F45D11"/>
    <w:rsid w:val="00F45FB8"/>
    <w:rsid w:val="00F47EDF"/>
    <w:rsid w:val="00F50579"/>
    <w:rsid w:val="00F512F0"/>
    <w:rsid w:val="00F51565"/>
    <w:rsid w:val="00F51C0A"/>
    <w:rsid w:val="00F537A1"/>
    <w:rsid w:val="00F542BA"/>
    <w:rsid w:val="00F5432B"/>
    <w:rsid w:val="00F54F6A"/>
    <w:rsid w:val="00F558E9"/>
    <w:rsid w:val="00F55F5B"/>
    <w:rsid w:val="00F569B6"/>
    <w:rsid w:val="00F56A5D"/>
    <w:rsid w:val="00F57F2E"/>
    <w:rsid w:val="00F60C29"/>
    <w:rsid w:val="00F61596"/>
    <w:rsid w:val="00F635D5"/>
    <w:rsid w:val="00F6494C"/>
    <w:rsid w:val="00F65BE9"/>
    <w:rsid w:val="00F6604B"/>
    <w:rsid w:val="00F663D5"/>
    <w:rsid w:val="00F66462"/>
    <w:rsid w:val="00F674BF"/>
    <w:rsid w:val="00F67C49"/>
    <w:rsid w:val="00F70315"/>
    <w:rsid w:val="00F70A08"/>
    <w:rsid w:val="00F70FD5"/>
    <w:rsid w:val="00F715FB"/>
    <w:rsid w:val="00F7182D"/>
    <w:rsid w:val="00F719E9"/>
    <w:rsid w:val="00F71A55"/>
    <w:rsid w:val="00F73098"/>
    <w:rsid w:val="00F73AE9"/>
    <w:rsid w:val="00F73CEB"/>
    <w:rsid w:val="00F746CD"/>
    <w:rsid w:val="00F75E8D"/>
    <w:rsid w:val="00F765FD"/>
    <w:rsid w:val="00F77DB2"/>
    <w:rsid w:val="00F80F89"/>
    <w:rsid w:val="00F81CF3"/>
    <w:rsid w:val="00F84969"/>
    <w:rsid w:val="00F84BB7"/>
    <w:rsid w:val="00F865C1"/>
    <w:rsid w:val="00F86B7D"/>
    <w:rsid w:val="00F87062"/>
    <w:rsid w:val="00F873CB"/>
    <w:rsid w:val="00F873DE"/>
    <w:rsid w:val="00F875B6"/>
    <w:rsid w:val="00F87AE8"/>
    <w:rsid w:val="00F90DE4"/>
    <w:rsid w:val="00F92BB3"/>
    <w:rsid w:val="00F92DA2"/>
    <w:rsid w:val="00F93657"/>
    <w:rsid w:val="00F94175"/>
    <w:rsid w:val="00F94632"/>
    <w:rsid w:val="00F948FE"/>
    <w:rsid w:val="00F95697"/>
    <w:rsid w:val="00F9709E"/>
    <w:rsid w:val="00F9787D"/>
    <w:rsid w:val="00F97BEF"/>
    <w:rsid w:val="00F97C20"/>
    <w:rsid w:val="00FA0260"/>
    <w:rsid w:val="00FA05C1"/>
    <w:rsid w:val="00FA0764"/>
    <w:rsid w:val="00FA0767"/>
    <w:rsid w:val="00FA0C56"/>
    <w:rsid w:val="00FA100F"/>
    <w:rsid w:val="00FA2521"/>
    <w:rsid w:val="00FA25AB"/>
    <w:rsid w:val="00FA2A57"/>
    <w:rsid w:val="00FA2CF4"/>
    <w:rsid w:val="00FA38D7"/>
    <w:rsid w:val="00FA390F"/>
    <w:rsid w:val="00FA3C86"/>
    <w:rsid w:val="00FA4941"/>
    <w:rsid w:val="00FA4D0D"/>
    <w:rsid w:val="00FA5479"/>
    <w:rsid w:val="00FA58C6"/>
    <w:rsid w:val="00FA67B7"/>
    <w:rsid w:val="00FA7648"/>
    <w:rsid w:val="00FB1C65"/>
    <w:rsid w:val="00FB3CA2"/>
    <w:rsid w:val="00FB4316"/>
    <w:rsid w:val="00FB5102"/>
    <w:rsid w:val="00FB587A"/>
    <w:rsid w:val="00FB60D9"/>
    <w:rsid w:val="00FC0111"/>
    <w:rsid w:val="00FC16D6"/>
    <w:rsid w:val="00FC2491"/>
    <w:rsid w:val="00FC3DFF"/>
    <w:rsid w:val="00FC5ED7"/>
    <w:rsid w:val="00FC72EB"/>
    <w:rsid w:val="00FC7C8B"/>
    <w:rsid w:val="00FD19E1"/>
    <w:rsid w:val="00FD1D92"/>
    <w:rsid w:val="00FD1E5B"/>
    <w:rsid w:val="00FD4612"/>
    <w:rsid w:val="00FD4D9E"/>
    <w:rsid w:val="00FD4FE4"/>
    <w:rsid w:val="00FD5851"/>
    <w:rsid w:val="00FD5B37"/>
    <w:rsid w:val="00FD6706"/>
    <w:rsid w:val="00FD6CF8"/>
    <w:rsid w:val="00FD738F"/>
    <w:rsid w:val="00FD747C"/>
    <w:rsid w:val="00FE0509"/>
    <w:rsid w:val="00FE05CB"/>
    <w:rsid w:val="00FE08C1"/>
    <w:rsid w:val="00FE11C1"/>
    <w:rsid w:val="00FE1343"/>
    <w:rsid w:val="00FE1FAF"/>
    <w:rsid w:val="00FE2587"/>
    <w:rsid w:val="00FE26A3"/>
    <w:rsid w:val="00FE2F83"/>
    <w:rsid w:val="00FE3AB1"/>
    <w:rsid w:val="00FE3BAD"/>
    <w:rsid w:val="00FE4F58"/>
    <w:rsid w:val="00FE520C"/>
    <w:rsid w:val="00FE7424"/>
    <w:rsid w:val="00FE7B18"/>
    <w:rsid w:val="00FF0A83"/>
    <w:rsid w:val="00FF1BF7"/>
    <w:rsid w:val="00FF1F01"/>
    <w:rsid w:val="00FF2089"/>
    <w:rsid w:val="00FF2251"/>
    <w:rsid w:val="00FF2452"/>
    <w:rsid w:val="00FF3079"/>
    <w:rsid w:val="00FF349A"/>
    <w:rsid w:val="00FF3CAA"/>
    <w:rsid w:val="00FF5371"/>
    <w:rsid w:val="00FF565E"/>
    <w:rsid w:val="00FF6206"/>
    <w:rsid w:val="00FF65E4"/>
    <w:rsid w:val="00FF6F3C"/>
    <w:rsid w:val="00FF7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D61E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qFormat="1"/>
    <w:lsdException w:name="toc 3" w:qFormat="1"/>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Block Text"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5">
    <w:name w:val="Normal"/>
    <w:qFormat/>
    <w:rsid w:val="00975CF7"/>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БН Заголовок 1,Ðàçäåë,h1"/>
    <w:basedOn w:val="a5"/>
    <w:next w:val="a5"/>
    <w:link w:val="12"/>
    <w:qFormat/>
    <w:rsid w:val="00975CF7"/>
    <w:pPr>
      <w:keepNext/>
      <w:numPr>
        <w:numId w:val="17"/>
      </w:numPr>
      <w:spacing w:before="240"/>
      <w:jc w:val="center"/>
      <w:outlineLvl w:val="0"/>
    </w:pPr>
    <w:rPr>
      <w:b/>
      <w:kern w:val="28"/>
      <w:sz w:val="36"/>
      <w:szCs w:val="20"/>
    </w:rPr>
  </w:style>
  <w:style w:type="paragraph" w:styleId="22">
    <w:name w:val="heading 2"/>
    <w:aliases w:val="H2,БН_Заголовок 2,Заголовок 2 Знак1,Заголовок 2 Знак Знак,H2 Знак Знак,Numbered text 3 Знак Знак,h2 Знак Знак,H2 Знак1,Numbered text 3 Знак1,2 headline Знак,headline Знак,h2 Знак1,Numbered text 3,2 headline,headline,h2,2,Gliederung2"/>
    <w:basedOn w:val="a5"/>
    <w:next w:val="a5"/>
    <w:link w:val="24"/>
    <w:qFormat/>
    <w:rsid w:val="00975CF7"/>
    <w:pPr>
      <w:keepNext/>
      <w:numPr>
        <w:ilvl w:val="1"/>
        <w:numId w:val="17"/>
      </w:numPr>
      <w:tabs>
        <w:tab w:val="num" w:pos="576"/>
      </w:tabs>
      <w:ind w:left="576" w:hanging="576"/>
      <w:jc w:val="center"/>
      <w:outlineLvl w:val="1"/>
    </w:pPr>
    <w:rPr>
      <w:b/>
      <w:sz w:val="30"/>
      <w:szCs w:val="20"/>
      <w:lang w:val="x-none" w:eastAsia="x-none"/>
    </w:rPr>
  </w:style>
  <w:style w:type="paragraph" w:styleId="32">
    <w:name w:val="heading 3"/>
    <w:aliases w:val="h:3,h,3,31,ITT t3,PA Minor Section,TE Heading,H3,Title3,list,l3,Level 3 Head,heading 3,h3,H31,H32,H33,H34,H35,título 3,subhead,1.,TF-Overskrift 3,Titre3,alltoc,Table3,3heading,Heading 3 - old,orderpara2,l31,32,l32,33,l33,34,l34,35,l35,o,h31"/>
    <w:basedOn w:val="a5"/>
    <w:next w:val="a5"/>
    <w:link w:val="33"/>
    <w:qFormat/>
    <w:rsid w:val="00975CF7"/>
    <w:pPr>
      <w:keepNext/>
      <w:numPr>
        <w:ilvl w:val="2"/>
        <w:numId w:val="17"/>
      </w:numPr>
      <w:spacing w:before="240"/>
      <w:outlineLvl w:val="2"/>
    </w:pPr>
    <w:rPr>
      <w:rFonts w:ascii="Arial" w:hAnsi="Arial"/>
      <w:b/>
      <w:szCs w:val="20"/>
      <w:lang w:val="x-none" w:eastAsia="x-none"/>
    </w:rPr>
  </w:style>
  <w:style w:type="paragraph" w:styleId="40">
    <w:name w:val="heading 4"/>
    <w:aliases w:val="БН_Заголовок 4,H4,Заголовок 4 (Приложение),Level 2 - a,Gliederung4,h4,Ьberschrift 4,Überschrift 41"/>
    <w:basedOn w:val="a5"/>
    <w:next w:val="a5"/>
    <w:link w:val="41"/>
    <w:qFormat/>
    <w:rsid w:val="00975CF7"/>
    <w:pPr>
      <w:keepNext/>
      <w:numPr>
        <w:ilvl w:val="3"/>
        <w:numId w:val="17"/>
      </w:numPr>
      <w:tabs>
        <w:tab w:val="num" w:pos="864"/>
      </w:tabs>
      <w:spacing w:before="240"/>
      <w:ind w:left="864" w:hanging="864"/>
      <w:outlineLvl w:val="3"/>
    </w:pPr>
    <w:rPr>
      <w:rFonts w:ascii="Arial" w:hAnsi="Arial"/>
      <w:szCs w:val="20"/>
      <w:lang w:val="x-none" w:eastAsia="x-none"/>
    </w:rPr>
  </w:style>
  <w:style w:type="paragraph" w:styleId="51">
    <w:name w:val="heading 5"/>
    <w:aliases w:val="БН_Заголовок 5,Ьberschrift 5,Überschrift 51"/>
    <w:basedOn w:val="a5"/>
    <w:next w:val="a5"/>
    <w:link w:val="52"/>
    <w:qFormat/>
    <w:rsid w:val="00975CF7"/>
    <w:pPr>
      <w:numPr>
        <w:ilvl w:val="4"/>
        <w:numId w:val="17"/>
      </w:numPr>
      <w:spacing w:before="240"/>
      <w:ind w:left="0" w:firstLine="0"/>
      <w:outlineLvl w:val="4"/>
    </w:pPr>
    <w:rPr>
      <w:sz w:val="22"/>
      <w:szCs w:val="20"/>
      <w:lang w:val="x-none" w:eastAsia="x-none"/>
    </w:rPr>
  </w:style>
  <w:style w:type="paragraph" w:styleId="6">
    <w:name w:val="heading 6"/>
    <w:aliases w:val="H6,БН_Заголовок 6,Gliederung6,Ьberschrift 6,Überschrift 61"/>
    <w:basedOn w:val="a5"/>
    <w:next w:val="a5"/>
    <w:link w:val="60"/>
    <w:qFormat/>
    <w:rsid w:val="00975CF7"/>
    <w:pPr>
      <w:numPr>
        <w:ilvl w:val="5"/>
        <w:numId w:val="17"/>
      </w:numPr>
      <w:tabs>
        <w:tab w:val="num" w:pos="1152"/>
      </w:tabs>
      <w:spacing w:before="240"/>
      <w:ind w:left="1152" w:hanging="1152"/>
      <w:outlineLvl w:val="5"/>
    </w:pPr>
    <w:rPr>
      <w:i/>
      <w:sz w:val="22"/>
      <w:szCs w:val="20"/>
      <w:lang w:val="x-none" w:eastAsia="x-none"/>
    </w:rPr>
  </w:style>
  <w:style w:type="paragraph" w:styleId="7">
    <w:name w:val="heading 7"/>
    <w:aliases w:val="БН_Заголовок 7,Ьberschrift 7,Überschrift 71"/>
    <w:basedOn w:val="a5"/>
    <w:next w:val="a5"/>
    <w:link w:val="70"/>
    <w:uiPriority w:val="9"/>
    <w:qFormat/>
    <w:rsid w:val="00975CF7"/>
    <w:pPr>
      <w:numPr>
        <w:ilvl w:val="6"/>
        <w:numId w:val="17"/>
      </w:numPr>
      <w:tabs>
        <w:tab w:val="num" w:pos="1296"/>
      </w:tabs>
      <w:spacing w:before="240"/>
      <w:ind w:left="1296" w:hanging="1296"/>
      <w:outlineLvl w:val="6"/>
    </w:pPr>
    <w:rPr>
      <w:rFonts w:ascii="Arial" w:hAnsi="Arial"/>
      <w:sz w:val="20"/>
      <w:szCs w:val="20"/>
    </w:rPr>
  </w:style>
  <w:style w:type="paragraph" w:styleId="8">
    <w:name w:val="heading 8"/>
    <w:aliases w:val="БН_Заголовок 8,Ьberschrift 8,Überschrift 81"/>
    <w:basedOn w:val="a5"/>
    <w:next w:val="a5"/>
    <w:link w:val="80"/>
    <w:qFormat/>
    <w:rsid w:val="00975CF7"/>
    <w:pPr>
      <w:numPr>
        <w:ilvl w:val="7"/>
        <w:numId w:val="17"/>
      </w:numPr>
      <w:tabs>
        <w:tab w:val="num" w:pos="6300"/>
      </w:tabs>
      <w:spacing w:before="240"/>
      <w:ind w:left="6300" w:hanging="1440"/>
      <w:outlineLvl w:val="7"/>
    </w:pPr>
    <w:rPr>
      <w:rFonts w:ascii="Arial" w:hAnsi="Arial"/>
      <w:i/>
      <w:sz w:val="20"/>
      <w:szCs w:val="20"/>
      <w:lang w:val="x-none" w:eastAsia="x-none"/>
    </w:rPr>
  </w:style>
  <w:style w:type="paragraph" w:styleId="9">
    <w:name w:val="heading 9"/>
    <w:aliases w:val="Заголовок 90,БН_Заголовок 9,Ьberschrift 9,Überschrift 91"/>
    <w:basedOn w:val="a5"/>
    <w:next w:val="a5"/>
    <w:link w:val="90"/>
    <w:uiPriority w:val="9"/>
    <w:qFormat/>
    <w:rsid w:val="00975CF7"/>
    <w:pPr>
      <w:numPr>
        <w:ilvl w:val="8"/>
        <w:numId w:val="17"/>
      </w:numPr>
      <w:tabs>
        <w:tab w:val="num" w:pos="1584"/>
      </w:tabs>
      <w:spacing w:before="240"/>
      <w:ind w:left="1584" w:hanging="1584"/>
      <w:outlineLvl w:val="8"/>
    </w:pPr>
    <w:rPr>
      <w:rFonts w:ascii="Arial" w:hAnsi="Arial"/>
      <w:b/>
      <w:i/>
      <w:sz w:val="18"/>
      <w:szCs w:val="20"/>
    </w:rPr>
  </w:style>
  <w:style w:type="character" w:default="1" w:styleId="a6">
    <w:name w:val="Default Paragraph Font"/>
    <w:uiPriority w:val="1"/>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975CF7"/>
    <w:rPr>
      <w:rFonts w:ascii="Times New Roman" w:eastAsia="Times New Roman" w:hAnsi="Times New Roman"/>
      <w:b/>
      <w:kern w:val="28"/>
      <w:sz w:val="36"/>
    </w:rPr>
  </w:style>
  <w:style w:type="character" w:customStyle="1" w:styleId="24">
    <w:name w:val="Заголовок 2 Знак"/>
    <w:aliases w:val="H2 Знак,БН_Заголовок 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eadline Знак Знак,h2 Знак"/>
    <w:link w:val="22"/>
    <w:rsid w:val="00975CF7"/>
    <w:rPr>
      <w:rFonts w:ascii="Times New Roman" w:eastAsia="Times New Roman" w:hAnsi="Times New Roman"/>
      <w:b/>
      <w:sz w:val="30"/>
      <w:lang w:val="x-none" w:eastAsia="x-none"/>
    </w:rPr>
  </w:style>
  <w:style w:type="character" w:customStyle="1" w:styleId="33">
    <w:name w:val="Заголовок 3 Знак"/>
    <w:aliases w:val="h:3 Знак,h Знак,3 Знак,31 Знак,ITT t3 Знак,PA Minor Section Знак,TE Heading Знак,H3 Знак,Title3 Знак,list Знак,l3 Знак,Level 3 Head Знак,heading 3 Знак,h3 Знак,H31 Знак,H32 Знак,H33 Знак,H34 Знак,H35 Знак,título 3 Знак,subhead Знак"/>
    <w:link w:val="32"/>
    <w:rsid w:val="00975CF7"/>
    <w:rPr>
      <w:rFonts w:ascii="Arial" w:eastAsia="Times New Roman" w:hAnsi="Arial"/>
      <w:b/>
      <w:sz w:val="24"/>
      <w:lang w:val="x-none" w:eastAsia="x-none"/>
    </w:rPr>
  </w:style>
  <w:style w:type="character" w:customStyle="1" w:styleId="41">
    <w:name w:val="Заголовок 4 Знак"/>
    <w:aliases w:val="БН_Заголовок 4 Знак,H4 Знак,Заголовок 4 (Приложение) Знак,Level 2 - a Знак,Gliederung4 Знак,h4 Знак,Ьberschrift 4 Знак,Überschrift 41 Знак"/>
    <w:link w:val="40"/>
    <w:rsid w:val="00975CF7"/>
    <w:rPr>
      <w:rFonts w:ascii="Arial" w:eastAsia="Times New Roman" w:hAnsi="Arial"/>
      <w:sz w:val="24"/>
      <w:lang w:val="x-none" w:eastAsia="x-none"/>
    </w:rPr>
  </w:style>
  <w:style w:type="character" w:customStyle="1" w:styleId="52">
    <w:name w:val="Заголовок 5 Знак"/>
    <w:aliases w:val="БН_Заголовок 5 Знак,Ьberschrift 5 Знак,Überschrift 51 Знак"/>
    <w:link w:val="51"/>
    <w:rsid w:val="00975CF7"/>
    <w:rPr>
      <w:rFonts w:ascii="Times New Roman" w:eastAsia="Times New Roman" w:hAnsi="Times New Roman"/>
      <w:sz w:val="22"/>
      <w:lang w:val="x-none" w:eastAsia="x-none"/>
    </w:rPr>
  </w:style>
  <w:style w:type="character" w:customStyle="1" w:styleId="60">
    <w:name w:val="Заголовок 6 Знак"/>
    <w:aliases w:val="H6 Знак,БН_Заголовок 6 Знак,Gliederung6 Знак,Ьberschrift 6 Знак,Überschrift 61 Знак"/>
    <w:link w:val="6"/>
    <w:rsid w:val="00975CF7"/>
    <w:rPr>
      <w:rFonts w:ascii="Times New Roman" w:eastAsia="Times New Roman" w:hAnsi="Times New Roman"/>
      <w:i/>
      <w:sz w:val="22"/>
      <w:lang w:val="x-none" w:eastAsia="x-none"/>
    </w:rPr>
  </w:style>
  <w:style w:type="character" w:customStyle="1" w:styleId="70">
    <w:name w:val="Заголовок 7 Знак"/>
    <w:aliases w:val="БН_Заголовок 7 Знак,Ьberschrift 7 Знак,Überschrift 71 Знак"/>
    <w:link w:val="7"/>
    <w:uiPriority w:val="9"/>
    <w:rsid w:val="00975CF7"/>
    <w:rPr>
      <w:rFonts w:ascii="Arial" w:eastAsia="Times New Roman" w:hAnsi="Arial"/>
    </w:rPr>
  </w:style>
  <w:style w:type="character" w:customStyle="1" w:styleId="80">
    <w:name w:val="Заголовок 8 Знак"/>
    <w:aliases w:val="БН_Заголовок 8 Знак,Ьberschrift 8 Знак,Überschrift 81 Знак"/>
    <w:link w:val="8"/>
    <w:rsid w:val="00975CF7"/>
    <w:rPr>
      <w:rFonts w:ascii="Arial" w:eastAsia="Times New Roman" w:hAnsi="Arial"/>
      <w:i/>
      <w:lang w:val="x-none" w:eastAsia="x-none"/>
    </w:rPr>
  </w:style>
  <w:style w:type="character" w:customStyle="1" w:styleId="90">
    <w:name w:val="Заголовок 9 Знак"/>
    <w:aliases w:val="Заголовок 90 Знак,БН_Заголовок 9 Знак,Ьberschrift 9 Знак,Überschrift 91 Знак"/>
    <w:link w:val="9"/>
    <w:uiPriority w:val="9"/>
    <w:rsid w:val="00975CF7"/>
    <w:rPr>
      <w:rFonts w:ascii="Arial" w:eastAsia="Times New Roman" w:hAnsi="Arial"/>
      <w:b/>
      <w:i/>
      <w:sz w:val="18"/>
    </w:rPr>
  </w:style>
  <w:style w:type="paragraph" w:customStyle="1" w:styleId="13">
    <w:name w:val="Основной текст с отступом1"/>
    <w:basedOn w:val="a5"/>
    <w:rsid w:val="00975CF7"/>
    <w:pPr>
      <w:spacing w:before="60" w:after="0"/>
      <w:ind w:firstLine="851"/>
    </w:pPr>
    <w:rPr>
      <w:szCs w:val="20"/>
    </w:rPr>
  </w:style>
  <w:style w:type="paragraph" w:styleId="a1">
    <w:name w:val="Body Text Indent"/>
    <w:basedOn w:val="a5"/>
    <w:link w:val="a9"/>
    <w:rsid w:val="00975CF7"/>
    <w:pPr>
      <w:numPr>
        <w:ilvl w:val="1"/>
        <w:numId w:val="12"/>
      </w:numPr>
    </w:pPr>
    <w:rPr>
      <w:szCs w:val="20"/>
      <w:lang w:val="x-none" w:eastAsia="x-none"/>
    </w:rPr>
  </w:style>
  <w:style w:type="character" w:customStyle="1" w:styleId="a9">
    <w:name w:val="Основной текст с отступом Знак"/>
    <w:link w:val="a1"/>
    <w:rsid w:val="00975CF7"/>
    <w:rPr>
      <w:rFonts w:ascii="Times New Roman" w:eastAsia="Times New Roman" w:hAnsi="Times New Roman"/>
      <w:sz w:val="24"/>
      <w:lang w:val="x-none" w:eastAsia="x-none"/>
    </w:rPr>
  </w:style>
  <w:style w:type="paragraph" w:styleId="aa">
    <w:name w:val="List Bullet"/>
    <w:basedOn w:val="a5"/>
    <w:autoRedefine/>
    <w:rsid w:val="00975CF7"/>
    <w:pPr>
      <w:widowControl w:val="0"/>
    </w:pPr>
  </w:style>
  <w:style w:type="paragraph" w:styleId="21">
    <w:name w:val="List Bullet 2"/>
    <w:basedOn w:val="a5"/>
    <w:autoRedefine/>
    <w:semiHidden/>
    <w:rsid w:val="00975CF7"/>
    <w:pPr>
      <w:numPr>
        <w:numId w:val="1"/>
      </w:numPr>
    </w:pPr>
    <w:rPr>
      <w:szCs w:val="20"/>
    </w:rPr>
  </w:style>
  <w:style w:type="paragraph" w:styleId="30">
    <w:name w:val="List Bullet 3"/>
    <w:basedOn w:val="a5"/>
    <w:autoRedefine/>
    <w:rsid w:val="00975CF7"/>
    <w:pPr>
      <w:numPr>
        <w:numId w:val="2"/>
      </w:numPr>
    </w:pPr>
    <w:rPr>
      <w:szCs w:val="20"/>
    </w:rPr>
  </w:style>
  <w:style w:type="paragraph" w:styleId="42">
    <w:name w:val="List Bullet 4"/>
    <w:basedOn w:val="a5"/>
    <w:autoRedefine/>
    <w:rsid w:val="00975CF7"/>
    <w:pPr>
      <w:tabs>
        <w:tab w:val="num" w:pos="1209"/>
      </w:tabs>
      <w:ind w:left="1209" w:hanging="360"/>
    </w:pPr>
    <w:rPr>
      <w:szCs w:val="20"/>
    </w:rPr>
  </w:style>
  <w:style w:type="paragraph" w:styleId="50">
    <w:name w:val="List Bullet 5"/>
    <w:basedOn w:val="a5"/>
    <w:autoRedefine/>
    <w:semiHidden/>
    <w:rsid w:val="00975CF7"/>
    <w:pPr>
      <w:numPr>
        <w:numId w:val="4"/>
      </w:numPr>
    </w:pPr>
    <w:rPr>
      <w:szCs w:val="20"/>
    </w:rPr>
  </w:style>
  <w:style w:type="paragraph" w:styleId="a">
    <w:name w:val="List Number"/>
    <w:basedOn w:val="a5"/>
    <w:semiHidden/>
    <w:rsid w:val="00975CF7"/>
    <w:pPr>
      <w:numPr>
        <w:numId w:val="5"/>
      </w:numPr>
    </w:pPr>
    <w:rPr>
      <w:szCs w:val="20"/>
    </w:rPr>
  </w:style>
  <w:style w:type="paragraph" w:styleId="2">
    <w:name w:val="List Number 2"/>
    <w:basedOn w:val="a5"/>
    <w:semiHidden/>
    <w:rsid w:val="00975CF7"/>
    <w:pPr>
      <w:numPr>
        <w:numId w:val="6"/>
      </w:numPr>
    </w:pPr>
    <w:rPr>
      <w:szCs w:val="20"/>
    </w:rPr>
  </w:style>
  <w:style w:type="paragraph" w:styleId="3">
    <w:name w:val="List Number 3"/>
    <w:basedOn w:val="a5"/>
    <w:semiHidden/>
    <w:rsid w:val="00975CF7"/>
    <w:pPr>
      <w:numPr>
        <w:numId w:val="7"/>
      </w:numPr>
    </w:pPr>
    <w:rPr>
      <w:szCs w:val="20"/>
    </w:rPr>
  </w:style>
  <w:style w:type="paragraph" w:styleId="4">
    <w:name w:val="List Number 4"/>
    <w:basedOn w:val="a5"/>
    <w:semiHidden/>
    <w:rsid w:val="00975CF7"/>
    <w:pPr>
      <w:numPr>
        <w:numId w:val="8"/>
      </w:numPr>
    </w:pPr>
    <w:rPr>
      <w:szCs w:val="20"/>
    </w:rPr>
  </w:style>
  <w:style w:type="paragraph" w:styleId="5">
    <w:name w:val="List Number 5"/>
    <w:basedOn w:val="a5"/>
    <w:semiHidden/>
    <w:rsid w:val="00975CF7"/>
    <w:pPr>
      <w:numPr>
        <w:numId w:val="9"/>
      </w:numPr>
    </w:pPr>
    <w:rPr>
      <w:szCs w:val="20"/>
    </w:rPr>
  </w:style>
  <w:style w:type="paragraph" w:customStyle="1" w:styleId="a4">
    <w:name w:val="Раздел"/>
    <w:basedOn w:val="a5"/>
    <w:semiHidden/>
    <w:rsid w:val="00975CF7"/>
    <w:pPr>
      <w:numPr>
        <w:ilvl w:val="1"/>
        <w:numId w:val="10"/>
      </w:numPr>
      <w:spacing w:before="120" w:after="120"/>
      <w:jc w:val="center"/>
    </w:pPr>
    <w:rPr>
      <w:rFonts w:ascii="Arial Narrow" w:hAnsi="Arial Narrow"/>
      <w:b/>
      <w:sz w:val="28"/>
      <w:szCs w:val="20"/>
    </w:rPr>
  </w:style>
  <w:style w:type="paragraph" w:customStyle="1" w:styleId="ab">
    <w:name w:val="Часть"/>
    <w:basedOn w:val="a5"/>
    <w:semiHidden/>
    <w:rsid w:val="00975CF7"/>
    <w:pPr>
      <w:jc w:val="center"/>
    </w:pPr>
    <w:rPr>
      <w:rFonts w:ascii="Arial" w:hAnsi="Arial"/>
      <w:b/>
      <w:caps/>
      <w:sz w:val="32"/>
      <w:szCs w:val="20"/>
    </w:rPr>
  </w:style>
  <w:style w:type="paragraph" w:customStyle="1" w:styleId="31">
    <w:name w:val="Раздел 3"/>
    <w:basedOn w:val="a5"/>
    <w:semiHidden/>
    <w:rsid w:val="00975CF7"/>
    <w:pPr>
      <w:numPr>
        <w:numId w:val="11"/>
      </w:numPr>
      <w:spacing w:before="120" w:after="120"/>
      <w:jc w:val="center"/>
    </w:pPr>
    <w:rPr>
      <w:b/>
      <w:szCs w:val="20"/>
    </w:rPr>
  </w:style>
  <w:style w:type="paragraph" w:customStyle="1" w:styleId="a0">
    <w:name w:val="Условия контракта"/>
    <w:basedOn w:val="a5"/>
    <w:rsid w:val="00975CF7"/>
    <w:pPr>
      <w:numPr>
        <w:numId w:val="12"/>
      </w:numPr>
      <w:spacing w:before="240" w:after="120"/>
    </w:pPr>
    <w:rPr>
      <w:b/>
      <w:szCs w:val="20"/>
    </w:rPr>
  </w:style>
  <w:style w:type="paragraph" w:customStyle="1" w:styleId="Instruction">
    <w:name w:val="Instruction"/>
    <w:basedOn w:val="a1"/>
    <w:semiHidden/>
    <w:rsid w:val="00975CF7"/>
    <w:pPr>
      <w:numPr>
        <w:ilvl w:val="0"/>
        <w:numId w:val="0"/>
      </w:numPr>
      <w:tabs>
        <w:tab w:val="num" w:pos="360"/>
      </w:tabs>
      <w:spacing w:before="180"/>
      <w:ind w:left="360" w:hanging="360"/>
    </w:pPr>
    <w:rPr>
      <w:b/>
    </w:rPr>
  </w:style>
  <w:style w:type="paragraph" w:styleId="ac">
    <w:name w:val="Title"/>
    <w:aliases w:val="Знак8"/>
    <w:basedOn w:val="a5"/>
    <w:link w:val="ad"/>
    <w:qFormat/>
    <w:rsid w:val="00975CF7"/>
    <w:pPr>
      <w:spacing w:before="240"/>
      <w:jc w:val="center"/>
      <w:outlineLvl w:val="0"/>
    </w:pPr>
    <w:rPr>
      <w:rFonts w:ascii="Arial" w:hAnsi="Arial"/>
      <w:b/>
      <w:kern w:val="28"/>
      <w:sz w:val="32"/>
      <w:szCs w:val="20"/>
      <w:lang w:val="x-none" w:eastAsia="x-none"/>
    </w:rPr>
  </w:style>
  <w:style w:type="character" w:customStyle="1" w:styleId="ad">
    <w:name w:val="Название Знак"/>
    <w:aliases w:val="Знак8 Знак"/>
    <w:link w:val="ac"/>
    <w:rsid w:val="00975CF7"/>
    <w:rPr>
      <w:rFonts w:ascii="Arial" w:eastAsia="Times New Roman" w:hAnsi="Arial" w:cs="Times New Roman"/>
      <w:b/>
      <w:kern w:val="28"/>
      <w:sz w:val="32"/>
      <w:szCs w:val="20"/>
      <w:lang w:val="x-none" w:eastAsia="x-none"/>
    </w:rPr>
  </w:style>
  <w:style w:type="paragraph" w:styleId="ae">
    <w:name w:val="Subtitle"/>
    <w:basedOn w:val="a5"/>
    <w:link w:val="af"/>
    <w:qFormat/>
    <w:rsid w:val="00975CF7"/>
    <w:pPr>
      <w:jc w:val="center"/>
      <w:outlineLvl w:val="1"/>
    </w:pPr>
    <w:rPr>
      <w:rFonts w:ascii="Arial" w:hAnsi="Arial"/>
      <w:szCs w:val="20"/>
      <w:lang w:val="x-none" w:eastAsia="x-none"/>
    </w:rPr>
  </w:style>
  <w:style w:type="character" w:customStyle="1" w:styleId="af">
    <w:name w:val="Подзаголовок Знак"/>
    <w:link w:val="ae"/>
    <w:rsid w:val="00975CF7"/>
    <w:rPr>
      <w:rFonts w:ascii="Arial" w:eastAsia="Times New Roman" w:hAnsi="Arial" w:cs="Times New Roman"/>
      <w:sz w:val="24"/>
      <w:szCs w:val="20"/>
      <w:lang w:val="x-none" w:eastAsia="x-none"/>
    </w:rPr>
  </w:style>
  <w:style w:type="paragraph" w:customStyle="1" w:styleId="af0">
    <w:name w:val="Тендерные данные"/>
    <w:basedOn w:val="a5"/>
    <w:rsid w:val="00975CF7"/>
    <w:pPr>
      <w:tabs>
        <w:tab w:val="left" w:pos="1985"/>
      </w:tabs>
      <w:spacing w:before="120"/>
    </w:pPr>
    <w:rPr>
      <w:b/>
      <w:szCs w:val="20"/>
    </w:rPr>
  </w:style>
  <w:style w:type="paragraph" w:styleId="34">
    <w:name w:val="toc 3"/>
    <w:basedOn w:val="a5"/>
    <w:next w:val="a5"/>
    <w:autoRedefine/>
    <w:qFormat/>
    <w:rsid w:val="00975CF7"/>
    <w:pPr>
      <w:spacing w:after="0"/>
      <w:ind w:left="480"/>
      <w:jc w:val="left"/>
    </w:pPr>
    <w:rPr>
      <w:i/>
      <w:iCs/>
      <w:sz w:val="20"/>
      <w:szCs w:val="20"/>
    </w:rPr>
  </w:style>
  <w:style w:type="paragraph" w:styleId="14">
    <w:name w:val="toc 1"/>
    <w:basedOn w:val="a5"/>
    <w:next w:val="a5"/>
    <w:autoRedefine/>
    <w:uiPriority w:val="39"/>
    <w:qFormat/>
    <w:rsid w:val="00820042"/>
    <w:pPr>
      <w:tabs>
        <w:tab w:val="left" w:pos="426"/>
        <w:tab w:val="right" w:leader="dot" w:pos="10195"/>
      </w:tabs>
      <w:spacing w:before="120" w:after="120"/>
    </w:pPr>
    <w:rPr>
      <w:b/>
      <w:bCs/>
      <w:caps/>
      <w:noProof/>
      <w:sz w:val="20"/>
      <w:szCs w:val="20"/>
    </w:rPr>
  </w:style>
  <w:style w:type="paragraph" w:styleId="25">
    <w:name w:val="toc 2"/>
    <w:basedOn w:val="a5"/>
    <w:next w:val="a5"/>
    <w:autoRedefine/>
    <w:qFormat/>
    <w:rsid w:val="00975CF7"/>
    <w:pPr>
      <w:tabs>
        <w:tab w:val="left" w:pos="960"/>
        <w:tab w:val="right" w:leader="dot" w:pos="10195"/>
      </w:tabs>
      <w:spacing w:after="0"/>
      <w:ind w:left="240"/>
    </w:pPr>
    <w:rPr>
      <w:smallCaps/>
      <w:sz w:val="20"/>
      <w:szCs w:val="20"/>
    </w:rPr>
  </w:style>
  <w:style w:type="paragraph" w:styleId="af1">
    <w:name w:val="Date"/>
    <w:basedOn w:val="a5"/>
    <w:next w:val="a5"/>
    <w:link w:val="af2"/>
    <w:semiHidden/>
    <w:rsid w:val="00975CF7"/>
    <w:rPr>
      <w:szCs w:val="20"/>
    </w:rPr>
  </w:style>
  <w:style w:type="character" w:customStyle="1" w:styleId="af2">
    <w:name w:val="Дата Знак"/>
    <w:link w:val="af1"/>
    <w:semiHidden/>
    <w:rsid w:val="00975CF7"/>
    <w:rPr>
      <w:rFonts w:ascii="Times New Roman" w:eastAsia="Times New Roman" w:hAnsi="Times New Roman" w:cs="Times New Roman"/>
      <w:sz w:val="24"/>
      <w:szCs w:val="20"/>
      <w:lang w:eastAsia="ru-RU"/>
    </w:rPr>
  </w:style>
  <w:style w:type="paragraph" w:customStyle="1" w:styleId="af3">
    <w:name w:val="Îáû÷íûé"/>
    <w:rsid w:val="00975CF7"/>
    <w:rPr>
      <w:rFonts w:ascii="Times New Roman" w:eastAsia="Times New Roman" w:hAnsi="Times New Roman"/>
    </w:rPr>
  </w:style>
  <w:style w:type="paragraph" w:customStyle="1" w:styleId="af4">
    <w:name w:val="Íîðìàëüíûé"/>
    <w:semiHidden/>
    <w:rsid w:val="00975CF7"/>
    <w:rPr>
      <w:rFonts w:ascii="Courier" w:eastAsia="Times New Roman" w:hAnsi="Courier"/>
      <w:sz w:val="24"/>
      <w:lang w:val="en-GB"/>
    </w:rPr>
  </w:style>
  <w:style w:type="paragraph" w:styleId="af5">
    <w:name w:val="Body Text"/>
    <w:aliases w:val="Основной текст Знак Знак"/>
    <w:basedOn w:val="a5"/>
    <w:link w:val="15"/>
    <w:rsid w:val="00975CF7"/>
    <w:pPr>
      <w:spacing w:after="120"/>
    </w:pPr>
    <w:rPr>
      <w:szCs w:val="20"/>
      <w:lang w:val="x-none" w:eastAsia="x-none"/>
    </w:rPr>
  </w:style>
  <w:style w:type="character" w:customStyle="1" w:styleId="15">
    <w:name w:val="Основной текст Знак1"/>
    <w:aliases w:val="Основной текст Знак Знак Знак"/>
    <w:link w:val="af5"/>
    <w:rsid w:val="00975CF7"/>
    <w:rPr>
      <w:rFonts w:ascii="Times New Roman" w:eastAsia="Times New Roman" w:hAnsi="Times New Roman" w:cs="Times New Roman"/>
      <w:sz w:val="24"/>
      <w:szCs w:val="20"/>
      <w:lang w:val="x-none" w:eastAsia="x-none"/>
    </w:rPr>
  </w:style>
  <w:style w:type="character" w:customStyle="1" w:styleId="af6">
    <w:name w:val="Основной текст Знак"/>
    <w:uiPriority w:val="99"/>
    <w:semiHidden/>
    <w:rsid w:val="00975CF7"/>
    <w:rPr>
      <w:rFonts w:ascii="Times New Roman" w:eastAsia="Times New Roman" w:hAnsi="Times New Roman" w:cs="Times New Roman"/>
      <w:sz w:val="24"/>
      <w:szCs w:val="24"/>
      <w:lang w:eastAsia="ru-RU"/>
    </w:rPr>
  </w:style>
  <w:style w:type="paragraph" w:customStyle="1" w:styleId="af7">
    <w:name w:val="Подраздел"/>
    <w:basedOn w:val="a5"/>
    <w:semiHidden/>
    <w:rsid w:val="00975CF7"/>
    <w:pPr>
      <w:suppressAutoHyphens/>
      <w:spacing w:before="240" w:after="120"/>
      <w:jc w:val="center"/>
    </w:pPr>
    <w:rPr>
      <w:rFonts w:ascii="TimesDL" w:hAnsi="TimesDL"/>
      <w:b/>
      <w:smallCaps/>
      <w:spacing w:val="-2"/>
      <w:szCs w:val="20"/>
    </w:rPr>
  </w:style>
  <w:style w:type="paragraph" w:styleId="26">
    <w:name w:val="Body Text Indent 2"/>
    <w:aliases w:val="Знак"/>
    <w:basedOn w:val="a5"/>
    <w:link w:val="27"/>
    <w:rsid w:val="00975CF7"/>
    <w:pPr>
      <w:spacing w:after="120" w:line="480" w:lineRule="auto"/>
      <w:ind w:left="283"/>
    </w:pPr>
    <w:rPr>
      <w:szCs w:val="20"/>
      <w:lang w:val="x-none" w:eastAsia="x-none"/>
    </w:rPr>
  </w:style>
  <w:style w:type="character" w:customStyle="1" w:styleId="27">
    <w:name w:val="Основной текст с отступом 2 Знак"/>
    <w:aliases w:val="Знак Знак2"/>
    <w:link w:val="26"/>
    <w:rsid w:val="00975CF7"/>
    <w:rPr>
      <w:rFonts w:ascii="Times New Roman" w:eastAsia="Times New Roman" w:hAnsi="Times New Roman" w:cs="Times New Roman"/>
      <w:sz w:val="24"/>
      <w:szCs w:val="20"/>
      <w:lang w:val="x-none" w:eastAsia="x-none"/>
    </w:rPr>
  </w:style>
  <w:style w:type="paragraph" w:styleId="35">
    <w:name w:val="Body Text Indent 3"/>
    <w:basedOn w:val="a5"/>
    <w:link w:val="36"/>
    <w:rsid w:val="00975CF7"/>
    <w:pPr>
      <w:spacing w:after="120"/>
      <w:ind w:left="283"/>
    </w:pPr>
    <w:rPr>
      <w:sz w:val="16"/>
      <w:szCs w:val="20"/>
    </w:rPr>
  </w:style>
  <w:style w:type="character" w:customStyle="1" w:styleId="36">
    <w:name w:val="Основной текст с отступом 3 Знак"/>
    <w:link w:val="35"/>
    <w:rsid w:val="00975CF7"/>
    <w:rPr>
      <w:rFonts w:ascii="Times New Roman" w:eastAsia="Times New Roman" w:hAnsi="Times New Roman" w:cs="Times New Roman"/>
      <w:sz w:val="16"/>
      <w:szCs w:val="20"/>
      <w:lang w:eastAsia="ru-RU"/>
    </w:rPr>
  </w:style>
  <w:style w:type="paragraph" w:styleId="af8">
    <w:name w:val="header"/>
    <w:basedOn w:val="a5"/>
    <w:link w:val="af9"/>
    <w:rsid w:val="00975CF7"/>
    <w:pPr>
      <w:tabs>
        <w:tab w:val="center" w:pos="4153"/>
        <w:tab w:val="right" w:pos="8306"/>
      </w:tabs>
      <w:spacing w:before="120" w:after="120"/>
    </w:pPr>
    <w:rPr>
      <w:rFonts w:ascii="Arial" w:hAnsi="Arial"/>
      <w:noProof/>
      <w:szCs w:val="20"/>
      <w:lang w:val="x-none" w:eastAsia="x-none"/>
    </w:rPr>
  </w:style>
  <w:style w:type="character" w:customStyle="1" w:styleId="af9">
    <w:name w:val="Верхний колонтитул Знак"/>
    <w:link w:val="af8"/>
    <w:rsid w:val="00975CF7"/>
    <w:rPr>
      <w:rFonts w:ascii="Arial" w:eastAsia="Times New Roman" w:hAnsi="Arial" w:cs="Times New Roman"/>
      <w:noProof/>
      <w:sz w:val="24"/>
      <w:szCs w:val="20"/>
      <w:lang w:val="x-none" w:eastAsia="x-none"/>
    </w:rPr>
  </w:style>
  <w:style w:type="paragraph" w:styleId="afa">
    <w:name w:val="Block Text"/>
    <w:basedOn w:val="a5"/>
    <w:uiPriority w:val="99"/>
    <w:rsid w:val="00975CF7"/>
    <w:pPr>
      <w:spacing w:after="120"/>
      <w:ind w:left="1440" w:right="1440"/>
    </w:pPr>
    <w:rPr>
      <w:szCs w:val="20"/>
    </w:rPr>
  </w:style>
  <w:style w:type="character" w:styleId="afb">
    <w:name w:val="footnote reference"/>
    <w:uiPriority w:val="99"/>
    <w:rsid w:val="00975CF7"/>
    <w:rPr>
      <w:rFonts w:ascii="Times New Roman" w:hAnsi="Times New Roman" w:cs="Times New Roman"/>
      <w:vertAlign w:val="superscript"/>
    </w:rPr>
  </w:style>
  <w:style w:type="paragraph" w:styleId="afc">
    <w:name w:val="footnote text"/>
    <w:basedOn w:val="a5"/>
    <w:link w:val="afd"/>
    <w:uiPriority w:val="99"/>
    <w:rsid w:val="00975CF7"/>
    <w:rPr>
      <w:sz w:val="20"/>
      <w:szCs w:val="20"/>
    </w:rPr>
  </w:style>
  <w:style w:type="character" w:customStyle="1" w:styleId="afd">
    <w:name w:val="Текст сноски Знак"/>
    <w:link w:val="afc"/>
    <w:uiPriority w:val="99"/>
    <w:rsid w:val="00975CF7"/>
    <w:rPr>
      <w:rFonts w:ascii="Times New Roman" w:eastAsia="Times New Roman" w:hAnsi="Times New Roman" w:cs="Times New Roman"/>
      <w:sz w:val="20"/>
      <w:szCs w:val="20"/>
      <w:lang w:eastAsia="ru-RU"/>
    </w:rPr>
  </w:style>
  <w:style w:type="character" w:styleId="afe">
    <w:name w:val="page number"/>
    <w:rsid w:val="00975CF7"/>
    <w:rPr>
      <w:rFonts w:ascii="Times New Roman" w:hAnsi="Times New Roman" w:cs="Times New Roman"/>
    </w:rPr>
  </w:style>
  <w:style w:type="paragraph" w:styleId="aff">
    <w:name w:val="footer"/>
    <w:basedOn w:val="a5"/>
    <w:link w:val="aff0"/>
    <w:uiPriority w:val="99"/>
    <w:rsid w:val="00975CF7"/>
    <w:pPr>
      <w:tabs>
        <w:tab w:val="center" w:pos="4153"/>
        <w:tab w:val="right" w:pos="8306"/>
      </w:tabs>
    </w:pPr>
    <w:rPr>
      <w:noProof/>
      <w:szCs w:val="20"/>
      <w:lang w:val="x-none" w:eastAsia="x-none"/>
    </w:rPr>
  </w:style>
  <w:style w:type="character" w:customStyle="1" w:styleId="aff0">
    <w:name w:val="Нижний колонтитул Знак"/>
    <w:link w:val="aff"/>
    <w:uiPriority w:val="99"/>
    <w:rsid w:val="00975CF7"/>
    <w:rPr>
      <w:rFonts w:ascii="Times New Roman" w:eastAsia="Times New Roman" w:hAnsi="Times New Roman" w:cs="Times New Roman"/>
      <w:noProof/>
      <w:sz w:val="24"/>
      <w:szCs w:val="20"/>
      <w:lang w:val="x-none" w:eastAsia="x-none"/>
    </w:rPr>
  </w:style>
  <w:style w:type="paragraph" w:styleId="37">
    <w:name w:val="Body Text 3"/>
    <w:basedOn w:val="a5"/>
    <w:link w:val="38"/>
    <w:rsid w:val="00975CF7"/>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8">
    <w:name w:val="Основной текст 3 Знак"/>
    <w:link w:val="37"/>
    <w:rsid w:val="00975CF7"/>
    <w:rPr>
      <w:rFonts w:ascii="Times New Roman" w:eastAsia="Times New Roman" w:hAnsi="Times New Roman" w:cs="Times New Roman"/>
      <w:b/>
      <w:i/>
      <w:szCs w:val="24"/>
      <w:lang w:val="x-none" w:eastAsia="x-none"/>
    </w:rPr>
  </w:style>
  <w:style w:type="paragraph" w:styleId="aff1">
    <w:name w:val="Plain Text"/>
    <w:basedOn w:val="a5"/>
    <w:link w:val="aff2"/>
    <w:rsid w:val="00975CF7"/>
    <w:pPr>
      <w:spacing w:after="0"/>
      <w:jc w:val="left"/>
    </w:pPr>
    <w:rPr>
      <w:rFonts w:ascii="Courier New" w:hAnsi="Courier New" w:cs="Courier New"/>
      <w:sz w:val="20"/>
      <w:szCs w:val="20"/>
    </w:rPr>
  </w:style>
  <w:style w:type="character" w:customStyle="1" w:styleId="aff2">
    <w:name w:val="Текст Знак"/>
    <w:link w:val="aff1"/>
    <w:rsid w:val="00975CF7"/>
    <w:rPr>
      <w:rFonts w:ascii="Courier New" w:eastAsia="Times New Roman" w:hAnsi="Courier New" w:cs="Courier New"/>
      <w:sz w:val="20"/>
      <w:szCs w:val="20"/>
      <w:lang w:eastAsia="ru-RU"/>
    </w:rPr>
  </w:style>
  <w:style w:type="paragraph" w:customStyle="1" w:styleId="ConsNormal">
    <w:name w:val="ConsNormal"/>
    <w:rsid w:val="00975CF7"/>
    <w:pPr>
      <w:widowControl w:val="0"/>
      <w:autoSpaceDE w:val="0"/>
      <w:autoSpaceDN w:val="0"/>
      <w:adjustRightInd w:val="0"/>
      <w:ind w:right="19772" w:firstLine="720"/>
    </w:pPr>
    <w:rPr>
      <w:rFonts w:ascii="Arial" w:eastAsia="Times New Roman" w:hAnsi="Arial" w:cs="Arial"/>
    </w:rPr>
  </w:style>
  <w:style w:type="character" w:customStyle="1" w:styleId="aff3">
    <w:name w:val="Знак Знак"/>
    <w:semiHidden/>
    <w:rsid w:val="00975CF7"/>
    <w:rPr>
      <w:rFonts w:ascii="Arial" w:hAnsi="Arial" w:cs="Times New Roman"/>
      <w:sz w:val="24"/>
      <w:lang w:val="ru-RU" w:eastAsia="ru-RU" w:bidi="ar-SA"/>
    </w:rPr>
  </w:style>
  <w:style w:type="paragraph" w:styleId="aff4">
    <w:name w:val="Normal (Web)"/>
    <w:basedOn w:val="a5"/>
    <w:uiPriority w:val="99"/>
    <w:rsid w:val="00975CF7"/>
    <w:pPr>
      <w:spacing w:before="100" w:beforeAutospacing="1" w:after="100" w:afterAutospacing="1"/>
      <w:jc w:val="left"/>
    </w:pPr>
  </w:style>
  <w:style w:type="paragraph" w:customStyle="1" w:styleId="ConsNonformat">
    <w:name w:val="ConsNonformat"/>
    <w:rsid w:val="00975CF7"/>
    <w:pPr>
      <w:widowControl w:val="0"/>
      <w:autoSpaceDE w:val="0"/>
      <w:autoSpaceDN w:val="0"/>
      <w:adjustRightInd w:val="0"/>
      <w:ind w:right="19772"/>
    </w:pPr>
    <w:rPr>
      <w:rFonts w:ascii="Courier New" w:eastAsia="Times New Roman" w:hAnsi="Courier New" w:cs="Courier New"/>
    </w:rPr>
  </w:style>
  <w:style w:type="character" w:customStyle="1" w:styleId="aff5">
    <w:name w:val="Основной шрифт"/>
    <w:rsid w:val="00975CF7"/>
  </w:style>
  <w:style w:type="paragraph" w:styleId="HTML">
    <w:name w:val="HTML Address"/>
    <w:basedOn w:val="a5"/>
    <w:link w:val="HTML0"/>
    <w:semiHidden/>
    <w:rsid w:val="00975CF7"/>
    <w:rPr>
      <w:i/>
      <w:iCs/>
    </w:rPr>
  </w:style>
  <w:style w:type="character" w:customStyle="1" w:styleId="HTML0">
    <w:name w:val="Адрес HTML Знак"/>
    <w:link w:val="HTML"/>
    <w:semiHidden/>
    <w:rsid w:val="00975CF7"/>
    <w:rPr>
      <w:rFonts w:ascii="Times New Roman" w:eastAsia="Times New Roman" w:hAnsi="Times New Roman" w:cs="Times New Roman"/>
      <w:i/>
      <w:iCs/>
      <w:sz w:val="24"/>
      <w:szCs w:val="24"/>
      <w:lang w:eastAsia="ru-RU"/>
    </w:rPr>
  </w:style>
  <w:style w:type="paragraph" w:styleId="aff6">
    <w:name w:val="envelope address"/>
    <w:basedOn w:val="a5"/>
    <w:semiHidden/>
    <w:rsid w:val="00975CF7"/>
    <w:pPr>
      <w:framePr w:w="7920" w:h="1980" w:hRule="exact" w:hSpace="180" w:wrap="auto" w:hAnchor="page" w:xAlign="center" w:yAlign="bottom"/>
      <w:ind w:left="2880"/>
    </w:pPr>
    <w:rPr>
      <w:rFonts w:ascii="Arial" w:hAnsi="Arial" w:cs="Arial"/>
    </w:rPr>
  </w:style>
  <w:style w:type="character" w:styleId="HTML1">
    <w:name w:val="HTML Acronym"/>
    <w:semiHidden/>
    <w:rsid w:val="00975CF7"/>
    <w:rPr>
      <w:rFonts w:cs="Times New Roman"/>
    </w:rPr>
  </w:style>
  <w:style w:type="character" w:styleId="aff7">
    <w:name w:val="Emphasis"/>
    <w:uiPriority w:val="20"/>
    <w:qFormat/>
    <w:rsid w:val="00975CF7"/>
    <w:rPr>
      <w:rFonts w:cs="Times New Roman"/>
      <w:i/>
      <w:iCs/>
    </w:rPr>
  </w:style>
  <w:style w:type="character" w:styleId="aff8">
    <w:name w:val="Hyperlink"/>
    <w:uiPriority w:val="99"/>
    <w:rsid w:val="00975CF7"/>
    <w:rPr>
      <w:rFonts w:cs="Times New Roman"/>
      <w:color w:val="0000FF"/>
      <w:u w:val="single"/>
    </w:rPr>
  </w:style>
  <w:style w:type="paragraph" w:styleId="aff9">
    <w:name w:val="Note Heading"/>
    <w:basedOn w:val="a5"/>
    <w:next w:val="a5"/>
    <w:link w:val="affa"/>
    <w:rsid w:val="00975CF7"/>
    <w:rPr>
      <w:lang w:val="x-none" w:eastAsia="x-none"/>
    </w:rPr>
  </w:style>
  <w:style w:type="character" w:customStyle="1" w:styleId="affa">
    <w:name w:val="Заголовок записки Знак"/>
    <w:link w:val="aff9"/>
    <w:rsid w:val="00975CF7"/>
    <w:rPr>
      <w:rFonts w:ascii="Times New Roman" w:eastAsia="Times New Roman" w:hAnsi="Times New Roman" w:cs="Times New Roman"/>
      <w:sz w:val="24"/>
      <w:szCs w:val="24"/>
      <w:lang w:val="x-none" w:eastAsia="x-none"/>
    </w:rPr>
  </w:style>
  <w:style w:type="character" w:styleId="HTML2">
    <w:name w:val="HTML Keyboard"/>
    <w:semiHidden/>
    <w:rsid w:val="00975CF7"/>
    <w:rPr>
      <w:rFonts w:ascii="Courier New" w:hAnsi="Courier New" w:cs="Courier New"/>
      <w:sz w:val="20"/>
      <w:szCs w:val="20"/>
    </w:rPr>
  </w:style>
  <w:style w:type="character" w:styleId="HTML3">
    <w:name w:val="HTML Code"/>
    <w:semiHidden/>
    <w:rsid w:val="00975CF7"/>
    <w:rPr>
      <w:rFonts w:ascii="Courier New" w:hAnsi="Courier New" w:cs="Courier New"/>
      <w:sz w:val="20"/>
      <w:szCs w:val="20"/>
    </w:rPr>
  </w:style>
  <w:style w:type="paragraph" w:styleId="affb">
    <w:name w:val="Body Text First Indent"/>
    <w:basedOn w:val="af5"/>
    <w:link w:val="affc"/>
    <w:semiHidden/>
    <w:rsid w:val="00975CF7"/>
    <w:pPr>
      <w:ind w:firstLine="210"/>
    </w:pPr>
    <w:rPr>
      <w:szCs w:val="24"/>
    </w:rPr>
  </w:style>
  <w:style w:type="character" w:customStyle="1" w:styleId="affc">
    <w:name w:val="Красная строка Знак"/>
    <w:link w:val="affb"/>
    <w:semiHidden/>
    <w:rsid w:val="00975CF7"/>
    <w:rPr>
      <w:rFonts w:ascii="Times New Roman" w:eastAsia="Times New Roman" w:hAnsi="Times New Roman" w:cs="Times New Roman"/>
      <w:sz w:val="24"/>
      <w:szCs w:val="24"/>
      <w:lang w:val="x-none" w:eastAsia="x-none"/>
    </w:rPr>
  </w:style>
  <w:style w:type="paragraph" w:styleId="28">
    <w:name w:val="Body Text First Indent 2"/>
    <w:basedOn w:val="13"/>
    <w:link w:val="29"/>
    <w:semiHidden/>
    <w:rsid w:val="00975CF7"/>
    <w:pPr>
      <w:spacing w:before="0" w:after="120"/>
      <w:ind w:left="283" w:firstLine="210"/>
    </w:pPr>
    <w:rPr>
      <w:szCs w:val="24"/>
    </w:rPr>
  </w:style>
  <w:style w:type="character" w:customStyle="1" w:styleId="29">
    <w:name w:val="Красная строка 2 Знак"/>
    <w:link w:val="28"/>
    <w:semiHidden/>
    <w:rsid w:val="00975CF7"/>
    <w:rPr>
      <w:rFonts w:ascii="Times New Roman" w:eastAsia="Times New Roman" w:hAnsi="Times New Roman" w:cs="Times New Roman"/>
      <w:sz w:val="24"/>
      <w:szCs w:val="24"/>
      <w:lang w:val="x-none" w:eastAsia="ru-RU"/>
    </w:rPr>
  </w:style>
  <w:style w:type="character" w:styleId="affd">
    <w:name w:val="line number"/>
    <w:semiHidden/>
    <w:rsid w:val="00975CF7"/>
    <w:rPr>
      <w:rFonts w:cs="Times New Roman"/>
    </w:rPr>
  </w:style>
  <w:style w:type="character" w:styleId="HTML4">
    <w:name w:val="HTML Sample"/>
    <w:semiHidden/>
    <w:rsid w:val="00975CF7"/>
    <w:rPr>
      <w:rFonts w:ascii="Courier New" w:hAnsi="Courier New" w:cs="Courier New"/>
    </w:rPr>
  </w:style>
  <w:style w:type="paragraph" w:styleId="2a">
    <w:name w:val="envelope return"/>
    <w:basedOn w:val="a5"/>
    <w:semiHidden/>
    <w:rsid w:val="00975CF7"/>
    <w:rPr>
      <w:rFonts w:ascii="Arial" w:hAnsi="Arial" w:cs="Arial"/>
      <w:sz w:val="20"/>
      <w:szCs w:val="20"/>
    </w:rPr>
  </w:style>
  <w:style w:type="paragraph" w:styleId="affe">
    <w:name w:val="Normal Indent"/>
    <w:basedOn w:val="a5"/>
    <w:semiHidden/>
    <w:rsid w:val="00975CF7"/>
    <w:pPr>
      <w:ind w:left="708"/>
    </w:pPr>
  </w:style>
  <w:style w:type="character" w:styleId="HTML5">
    <w:name w:val="HTML Definition"/>
    <w:semiHidden/>
    <w:rsid w:val="00975CF7"/>
    <w:rPr>
      <w:rFonts w:cs="Times New Roman"/>
      <w:i/>
      <w:iCs/>
    </w:rPr>
  </w:style>
  <w:style w:type="character" w:styleId="HTML6">
    <w:name w:val="HTML Variable"/>
    <w:semiHidden/>
    <w:rsid w:val="00975CF7"/>
    <w:rPr>
      <w:rFonts w:cs="Times New Roman"/>
      <w:i/>
      <w:iCs/>
    </w:rPr>
  </w:style>
  <w:style w:type="character" w:styleId="HTML7">
    <w:name w:val="HTML Typewriter"/>
    <w:semiHidden/>
    <w:rsid w:val="00975CF7"/>
    <w:rPr>
      <w:rFonts w:ascii="Courier New" w:hAnsi="Courier New" w:cs="Courier New"/>
      <w:sz w:val="20"/>
      <w:szCs w:val="20"/>
    </w:rPr>
  </w:style>
  <w:style w:type="paragraph" w:styleId="afff">
    <w:name w:val="Signature"/>
    <w:basedOn w:val="a5"/>
    <w:link w:val="afff0"/>
    <w:semiHidden/>
    <w:rsid w:val="00975CF7"/>
    <w:pPr>
      <w:ind w:left="4252"/>
    </w:pPr>
  </w:style>
  <w:style w:type="character" w:customStyle="1" w:styleId="afff0">
    <w:name w:val="Подпись Знак"/>
    <w:link w:val="afff"/>
    <w:semiHidden/>
    <w:rsid w:val="00975CF7"/>
    <w:rPr>
      <w:rFonts w:ascii="Times New Roman" w:eastAsia="Times New Roman" w:hAnsi="Times New Roman" w:cs="Times New Roman"/>
      <w:sz w:val="24"/>
      <w:szCs w:val="24"/>
      <w:lang w:eastAsia="ru-RU"/>
    </w:rPr>
  </w:style>
  <w:style w:type="paragraph" w:styleId="afff1">
    <w:name w:val="Salutation"/>
    <w:basedOn w:val="a5"/>
    <w:next w:val="a5"/>
    <w:link w:val="afff2"/>
    <w:semiHidden/>
    <w:rsid w:val="00975CF7"/>
  </w:style>
  <w:style w:type="character" w:customStyle="1" w:styleId="afff2">
    <w:name w:val="Приветствие Знак"/>
    <w:link w:val="afff1"/>
    <w:semiHidden/>
    <w:rsid w:val="00975CF7"/>
    <w:rPr>
      <w:rFonts w:ascii="Times New Roman" w:eastAsia="Times New Roman" w:hAnsi="Times New Roman" w:cs="Times New Roman"/>
      <w:sz w:val="24"/>
      <w:szCs w:val="24"/>
      <w:lang w:eastAsia="ru-RU"/>
    </w:rPr>
  </w:style>
  <w:style w:type="paragraph" w:styleId="afff3">
    <w:name w:val="List Continue"/>
    <w:basedOn w:val="a5"/>
    <w:semiHidden/>
    <w:rsid w:val="00975CF7"/>
    <w:pPr>
      <w:spacing w:after="120"/>
      <w:ind w:left="283"/>
    </w:pPr>
  </w:style>
  <w:style w:type="paragraph" w:styleId="2b">
    <w:name w:val="List Continue 2"/>
    <w:basedOn w:val="a5"/>
    <w:semiHidden/>
    <w:rsid w:val="00975CF7"/>
    <w:pPr>
      <w:spacing w:after="120"/>
      <w:ind w:left="566"/>
    </w:pPr>
  </w:style>
  <w:style w:type="paragraph" w:styleId="39">
    <w:name w:val="List Continue 3"/>
    <w:basedOn w:val="a5"/>
    <w:semiHidden/>
    <w:rsid w:val="00975CF7"/>
    <w:pPr>
      <w:spacing w:after="120"/>
      <w:ind w:left="849"/>
    </w:pPr>
  </w:style>
  <w:style w:type="paragraph" w:styleId="43">
    <w:name w:val="List Continue 4"/>
    <w:basedOn w:val="a5"/>
    <w:semiHidden/>
    <w:rsid w:val="00975CF7"/>
    <w:pPr>
      <w:spacing w:after="120"/>
      <w:ind w:left="1132"/>
    </w:pPr>
  </w:style>
  <w:style w:type="paragraph" w:styleId="53">
    <w:name w:val="List Continue 5"/>
    <w:basedOn w:val="a5"/>
    <w:semiHidden/>
    <w:rsid w:val="00975CF7"/>
    <w:pPr>
      <w:spacing w:after="120"/>
      <w:ind w:left="1415"/>
    </w:pPr>
  </w:style>
  <w:style w:type="character" w:styleId="afff4">
    <w:name w:val="FollowedHyperlink"/>
    <w:uiPriority w:val="99"/>
    <w:semiHidden/>
    <w:rsid w:val="00975CF7"/>
    <w:rPr>
      <w:rFonts w:cs="Times New Roman"/>
      <w:color w:val="800080"/>
      <w:u w:val="single"/>
    </w:rPr>
  </w:style>
  <w:style w:type="paragraph" w:styleId="afff5">
    <w:name w:val="Closing"/>
    <w:basedOn w:val="a5"/>
    <w:link w:val="afff6"/>
    <w:semiHidden/>
    <w:rsid w:val="00975CF7"/>
    <w:pPr>
      <w:ind w:left="4252"/>
    </w:pPr>
  </w:style>
  <w:style w:type="character" w:customStyle="1" w:styleId="afff6">
    <w:name w:val="Прощание Знак"/>
    <w:link w:val="afff5"/>
    <w:semiHidden/>
    <w:rsid w:val="00975CF7"/>
    <w:rPr>
      <w:rFonts w:ascii="Times New Roman" w:eastAsia="Times New Roman" w:hAnsi="Times New Roman" w:cs="Times New Roman"/>
      <w:sz w:val="24"/>
      <w:szCs w:val="24"/>
      <w:lang w:eastAsia="ru-RU"/>
    </w:rPr>
  </w:style>
  <w:style w:type="paragraph" w:styleId="afff7">
    <w:name w:val="List"/>
    <w:basedOn w:val="a5"/>
    <w:semiHidden/>
    <w:rsid w:val="00975CF7"/>
    <w:pPr>
      <w:ind w:left="283" w:hanging="283"/>
    </w:pPr>
  </w:style>
  <w:style w:type="paragraph" w:styleId="2c">
    <w:name w:val="List 2"/>
    <w:basedOn w:val="a5"/>
    <w:semiHidden/>
    <w:rsid w:val="00975CF7"/>
    <w:pPr>
      <w:ind w:left="566" w:hanging="283"/>
    </w:pPr>
  </w:style>
  <w:style w:type="paragraph" w:styleId="3a">
    <w:name w:val="List 3"/>
    <w:basedOn w:val="a5"/>
    <w:semiHidden/>
    <w:rsid w:val="00975CF7"/>
    <w:pPr>
      <w:ind w:left="849" w:hanging="283"/>
    </w:pPr>
  </w:style>
  <w:style w:type="paragraph" w:styleId="44">
    <w:name w:val="List 4"/>
    <w:basedOn w:val="a5"/>
    <w:semiHidden/>
    <w:rsid w:val="00975CF7"/>
    <w:pPr>
      <w:ind w:left="1132" w:hanging="283"/>
    </w:pPr>
  </w:style>
  <w:style w:type="paragraph" w:styleId="54">
    <w:name w:val="List 5"/>
    <w:basedOn w:val="a5"/>
    <w:semiHidden/>
    <w:rsid w:val="00975CF7"/>
    <w:pPr>
      <w:ind w:left="1415" w:hanging="283"/>
    </w:pPr>
  </w:style>
  <w:style w:type="paragraph" w:styleId="HTML8">
    <w:name w:val="HTML Preformatted"/>
    <w:basedOn w:val="a5"/>
    <w:link w:val="HTML9"/>
    <w:rsid w:val="00975CF7"/>
    <w:rPr>
      <w:rFonts w:ascii="Courier New" w:hAnsi="Courier New"/>
      <w:sz w:val="20"/>
      <w:szCs w:val="20"/>
      <w:lang w:val="x-none" w:eastAsia="x-none"/>
    </w:rPr>
  </w:style>
  <w:style w:type="character" w:customStyle="1" w:styleId="HTML9">
    <w:name w:val="Стандартный HTML Знак"/>
    <w:link w:val="HTML8"/>
    <w:rsid w:val="00975CF7"/>
    <w:rPr>
      <w:rFonts w:ascii="Courier New" w:eastAsia="Times New Roman" w:hAnsi="Courier New" w:cs="Times New Roman"/>
      <w:sz w:val="20"/>
      <w:szCs w:val="20"/>
      <w:lang w:val="x-none" w:eastAsia="x-none"/>
    </w:rPr>
  </w:style>
  <w:style w:type="character" w:styleId="afff8">
    <w:name w:val="Strong"/>
    <w:qFormat/>
    <w:rsid w:val="00975CF7"/>
    <w:rPr>
      <w:rFonts w:cs="Times New Roman"/>
      <w:b/>
      <w:bCs/>
    </w:rPr>
  </w:style>
  <w:style w:type="character" w:styleId="HTMLa">
    <w:name w:val="HTML Cite"/>
    <w:semiHidden/>
    <w:rsid w:val="00975CF7"/>
    <w:rPr>
      <w:rFonts w:cs="Times New Roman"/>
      <w:i/>
      <w:iCs/>
    </w:rPr>
  </w:style>
  <w:style w:type="paragraph" w:styleId="afff9">
    <w:name w:val="Message Header"/>
    <w:basedOn w:val="a5"/>
    <w:link w:val="afffa"/>
    <w:semiHidden/>
    <w:rsid w:val="00975C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a">
    <w:name w:val="Шапка Знак"/>
    <w:link w:val="afff9"/>
    <w:semiHidden/>
    <w:rsid w:val="00975CF7"/>
    <w:rPr>
      <w:rFonts w:ascii="Arial" w:eastAsia="Times New Roman" w:hAnsi="Arial" w:cs="Arial"/>
      <w:sz w:val="24"/>
      <w:szCs w:val="24"/>
      <w:shd w:val="pct20" w:color="auto" w:fill="auto"/>
      <w:lang w:eastAsia="ru-RU"/>
    </w:rPr>
  </w:style>
  <w:style w:type="paragraph" w:styleId="afffb">
    <w:name w:val="E-mail Signature"/>
    <w:basedOn w:val="a5"/>
    <w:link w:val="afffc"/>
    <w:semiHidden/>
    <w:rsid w:val="00975CF7"/>
  </w:style>
  <w:style w:type="character" w:customStyle="1" w:styleId="afffc">
    <w:name w:val="Электронная подпись Знак"/>
    <w:link w:val="afffb"/>
    <w:semiHidden/>
    <w:rsid w:val="00975CF7"/>
    <w:rPr>
      <w:rFonts w:ascii="Times New Roman" w:eastAsia="Times New Roman" w:hAnsi="Times New Roman" w:cs="Times New Roman"/>
      <w:sz w:val="24"/>
      <w:szCs w:val="24"/>
      <w:lang w:eastAsia="ru-RU"/>
    </w:rPr>
  </w:style>
  <w:style w:type="paragraph" w:styleId="45">
    <w:name w:val="toc 4"/>
    <w:basedOn w:val="a5"/>
    <w:next w:val="a5"/>
    <w:autoRedefine/>
    <w:rsid w:val="00975CF7"/>
    <w:pPr>
      <w:spacing w:after="0"/>
      <w:ind w:left="720"/>
      <w:jc w:val="left"/>
    </w:pPr>
    <w:rPr>
      <w:sz w:val="18"/>
      <w:szCs w:val="18"/>
    </w:rPr>
  </w:style>
  <w:style w:type="paragraph" w:styleId="55">
    <w:name w:val="toc 5"/>
    <w:basedOn w:val="a5"/>
    <w:next w:val="a5"/>
    <w:autoRedefine/>
    <w:rsid w:val="00975CF7"/>
    <w:pPr>
      <w:spacing w:after="0"/>
      <w:ind w:left="960"/>
      <w:jc w:val="left"/>
    </w:pPr>
    <w:rPr>
      <w:sz w:val="18"/>
      <w:szCs w:val="18"/>
    </w:rPr>
  </w:style>
  <w:style w:type="paragraph" w:styleId="61">
    <w:name w:val="toc 6"/>
    <w:basedOn w:val="a5"/>
    <w:next w:val="a5"/>
    <w:autoRedefine/>
    <w:rsid w:val="00975CF7"/>
    <w:pPr>
      <w:spacing w:after="0"/>
      <w:ind w:left="1200"/>
      <w:jc w:val="left"/>
    </w:pPr>
    <w:rPr>
      <w:sz w:val="18"/>
      <w:szCs w:val="18"/>
    </w:rPr>
  </w:style>
  <w:style w:type="paragraph" w:styleId="71">
    <w:name w:val="toc 7"/>
    <w:basedOn w:val="a5"/>
    <w:next w:val="a5"/>
    <w:autoRedefine/>
    <w:rsid w:val="00975CF7"/>
    <w:pPr>
      <w:spacing w:after="0"/>
      <w:ind w:left="1440"/>
      <w:jc w:val="left"/>
    </w:pPr>
    <w:rPr>
      <w:sz w:val="18"/>
      <w:szCs w:val="18"/>
    </w:rPr>
  </w:style>
  <w:style w:type="paragraph" w:styleId="81">
    <w:name w:val="toc 8"/>
    <w:basedOn w:val="a5"/>
    <w:next w:val="a5"/>
    <w:autoRedefine/>
    <w:rsid w:val="00975CF7"/>
    <w:pPr>
      <w:spacing w:after="0"/>
      <w:ind w:left="1680"/>
      <w:jc w:val="left"/>
    </w:pPr>
    <w:rPr>
      <w:sz w:val="18"/>
      <w:szCs w:val="18"/>
    </w:rPr>
  </w:style>
  <w:style w:type="paragraph" w:styleId="91">
    <w:name w:val="toc 9"/>
    <w:basedOn w:val="a5"/>
    <w:next w:val="a5"/>
    <w:autoRedefine/>
    <w:rsid w:val="00975CF7"/>
    <w:pPr>
      <w:spacing w:after="0"/>
      <w:ind w:left="1920"/>
      <w:jc w:val="left"/>
    </w:pPr>
    <w:rPr>
      <w:sz w:val="18"/>
      <w:szCs w:val="18"/>
    </w:rPr>
  </w:style>
  <w:style w:type="paragraph" w:customStyle="1" w:styleId="10">
    <w:name w:val="Стиль1"/>
    <w:basedOn w:val="a5"/>
    <w:rsid w:val="00975CF7"/>
    <w:pPr>
      <w:keepNext/>
      <w:keepLines/>
      <w:widowControl w:val="0"/>
      <w:numPr>
        <w:numId w:val="13"/>
      </w:numPr>
      <w:suppressLineNumbers/>
      <w:suppressAutoHyphens/>
      <w:jc w:val="left"/>
    </w:pPr>
    <w:rPr>
      <w:b/>
      <w:sz w:val="28"/>
    </w:rPr>
  </w:style>
  <w:style w:type="paragraph" w:customStyle="1" w:styleId="2-1">
    <w:name w:val="содержание2-1"/>
    <w:basedOn w:val="32"/>
    <w:next w:val="a5"/>
    <w:rsid w:val="00975CF7"/>
  </w:style>
  <w:style w:type="paragraph" w:customStyle="1" w:styleId="210">
    <w:name w:val="Заголовок 2.1"/>
    <w:basedOn w:val="1"/>
    <w:rsid w:val="00975CF7"/>
    <w:pPr>
      <w:keepLines/>
      <w:widowControl w:val="0"/>
      <w:suppressLineNumbers/>
      <w:suppressAutoHyphens/>
    </w:pPr>
    <w:rPr>
      <w:caps/>
      <w:szCs w:val="28"/>
    </w:rPr>
  </w:style>
  <w:style w:type="paragraph" w:customStyle="1" w:styleId="23">
    <w:name w:val="Стиль2"/>
    <w:basedOn w:val="2"/>
    <w:rsid w:val="00975CF7"/>
    <w:pPr>
      <w:keepNext/>
      <w:keepLines/>
      <w:widowControl w:val="0"/>
      <w:numPr>
        <w:ilvl w:val="1"/>
        <w:numId w:val="13"/>
      </w:numPr>
      <w:suppressLineNumbers/>
      <w:tabs>
        <w:tab w:val="num" w:pos="1492"/>
      </w:tabs>
      <w:suppressAutoHyphens/>
    </w:pPr>
    <w:rPr>
      <w:b/>
    </w:rPr>
  </w:style>
  <w:style w:type="paragraph" w:customStyle="1" w:styleId="3b">
    <w:name w:val="Стиль3"/>
    <w:basedOn w:val="26"/>
    <w:rsid w:val="00975CF7"/>
    <w:pPr>
      <w:widowControl w:val="0"/>
      <w:tabs>
        <w:tab w:val="num" w:pos="1307"/>
      </w:tabs>
      <w:adjustRightInd w:val="0"/>
      <w:spacing w:after="0" w:line="240" w:lineRule="auto"/>
      <w:ind w:left="1080"/>
      <w:textAlignment w:val="baseline"/>
    </w:pPr>
  </w:style>
  <w:style w:type="paragraph" w:customStyle="1" w:styleId="2-11">
    <w:name w:val="содержание2-11"/>
    <w:basedOn w:val="a5"/>
    <w:rsid w:val="00975CF7"/>
  </w:style>
  <w:style w:type="character" w:customStyle="1" w:styleId="16">
    <w:name w:val="Знак Знак1"/>
    <w:rsid w:val="00975CF7"/>
    <w:rPr>
      <w:rFonts w:cs="Times New Roman"/>
      <w:sz w:val="24"/>
      <w:lang w:val="ru-RU" w:eastAsia="ru-RU" w:bidi="ar-SA"/>
    </w:rPr>
  </w:style>
  <w:style w:type="character" w:customStyle="1" w:styleId="3c">
    <w:name w:val="Стиль3 Знак"/>
    <w:rsid w:val="00975CF7"/>
    <w:rPr>
      <w:rFonts w:cs="Times New Roman"/>
      <w:sz w:val="24"/>
      <w:lang w:val="ru-RU" w:eastAsia="ru-RU" w:bidi="ar-SA"/>
    </w:rPr>
  </w:style>
  <w:style w:type="paragraph" w:customStyle="1" w:styleId="46">
    <w:name w:val="Стиль4"/>
    <w:basedOn w:val="22"/>
    <w:next w:val="a5"/>
    <w:rsid w:val="00975CF7"/>
    <w:pPr>
      <w:keepLines/>
      <w:widowControl w:val="0"/>
      <w:suppressLineNumbers/>
      <w:suppressAutoHyphens/>
      <w:ind w:firstLine="567"/>
    </w:pPr>
  </w:style>
  <w:style w:type="paragraph" w:customStyle="1" w:styleId="afffd">
    <w:name w:val="Таблица заголовок"/>
    <w:basedOn w:val="a5"/>
    <w:rsid w:val="00975CF7"/>
    <w:pPr>
      <w:spacing w:before="120" w:after="120" w:line="360" w:lineRule="auto"/>
      <w:jc w:val="right"/>
    </w:pPr>
    <w:rPr>
      <w:b/>
      <w:sz w:val="28"/>
      <w:szCs w:val="28"/>
    </w:rPr>
  </w:style>
  <w:style w:type="paragraph" w:customStyle="1" w:styleId="afffe">
    <w:name w:val="текст таблицы"/>
    <w:basedOn w:val="a5"/>
    <w:rsid w:val="00975CF7"/>
    <w:pPr>
      <w:spacing w:before="120" w:after="0"/>
      <w:ind w:right="-102"/>
      <w:jc w:val="left"/>
    </w:pPr>
  </w:style>
  <w:style w:type="paragraph" w:customStyle="1" w:styleId="affff">
    <w:name w:val="Пункт Знак"/>
    <w:basedOn w:val="a5"/>
    <w:rsid w:val="00975CF7"/>
    <w:pPr>
      <w:tabs>
        <w:tab w:val="num" w:pos="1134"/>
        <w:tab w:val="left" w:pos="1701"/>
      </w:tabs>
      <w:snapToGrid w:val="0"/>
      <w:spacing w:after="0" w:line="360" w:lineRule="auto"/>
      <w:ind w:left="1134" w:hanging="567"/>
    </w:pPr>
    <w:rPr>
      <w:sz w:val="28"/>
      <w:szCs w:val="20"/>
    </w:rPr>
  </w:style>
  <w:style w:type="paragraph" w:customStyle="1" w:styleId="affff0">
    <w:name w:val="a"/>
    <w:basedOn w:val="a5"/>
    <w:rsid w:val="00975CF7"/>
    <w:pPr>
      <w:snapToGrid w:val="0"/>
      <w:spacing w:after="0" w:line="360" w:lineRule="auto"/>
      <w:ind w:left="1134" w:hanging="567"/>
    </w:pPr>
    <w:rPr>
      <w:sz w:val="28"/>
      <w:szCs w:val="28"/>
    </w:rPr>
  </w:style>
  <w:style w:type="paragraph" w:customStyle="1" w:styleId="affff1">
    <w:name w:val="Словарная статья"/>
    <w:basedOn w:val="a5"/>
    <w:next w:val="a5"/>
    <w:rsid w:val="00975CF7"/>
    <w:pPr>
      <w:autoSpaceDE w:val="0"/>
      <w:autoSpaceDN w:val="0"/>
      <w:adjustRightInd w:val="0"/>
      <w:spacing w:after="0"/>
      <w:ind w:right="118"/>
    </w:pPr>
    <w:rPr>
      <w:rFonts w:ascii="Arial" w:hAnsi="Arial"/>
      <w:sz w:val="20"/>
      <w:szCs w:val="20"/>
    </w:rPr>
  </w:style>
  <w:style w:type="paragraph" w:customStyle="1" w:styleId="affff2">
    <w:name w:val="Комментарий пользователя"/>
    <w:basedOn w:val="a5"/>
    <w:next w:val="a5"/>
    <w:rsid w:val="00975CF7"/>
    <w:pPr>
      <w:autoSpaceDE w:val="0"/>
      <w:autoSpaceDN w:val="0"/>
      <w:adjustRightInd w:val="0"/>
      <w:spacing w:after="0"/>
      <w:ind w:left="170"/>
      <w:jc w:val="left"/>
    </w:pPr>
    <w:rPr>
      <w:rFonts w:ascii="Arial" w:hAnsi="Arial"/>
      <w:i/>
      <w:iCs/>
      <w:color w:val="000080"/>
      <w:sz w:val="20"/>
      <w:szCs w:val="20"/>
    </w:rPr>
  </w:style>
  <w:style w:type="character" w:customStyle="1" w:styleId="3d">
    <w:name w:val="Стиль3 Знак Знак"/>
    <w:rsid w:val="00975CF7"/>
    <w:rPr>
      <w:rFonts w:cs="Times New Roman"/>
      <w:sz w:val="24"/>
      <w:lang w:val="ru-RU" w:eastAsia="ru-RU" w:bidi="ar-SA"/>
    </w:rPr>
  </w:style>
  <w:style w:type="paragraph" w:styleId="affff3">
    <w:name w:val="Balloon Text"/>
    <w:basedOn w:val="a5"/>
    <w:link w:val="affff4"/>
    <w:uiPriority w:val="99"/>
    <w:rsid w:val="00975CF7"/>
    <w:rPr>
      <w:rFonts w:ascii="Tahoma" w:hAnsi="Tahoma" w:cs="Tahoma"/>
      <w:sz w:val="16"/>
      <w:szCs w:val="16"/>
    </w:rPr>
  </w:style>
  <w:style w:type="character" w:customStyle="1" w:styleId="affff4">
    <w:name w:val="Текст выноски Знак"/>
    <w:link w:val="affff3"/>
    <w:uiPriority w:val="99"/>
    <w:rsid w:val="00975CF7"/>
    <w:rPr>
      <w:rFonts w:ascii="Tahoma" w:eastAsia="Times New Roman" w:hAnsi="Tahoma" w:cs="Tahoma"/>
      <w:sz w:val="16"/>
      <w:szCs w:val="16"/>
      <w:lang w:eastAsia="ru-RU"/>
    </w:rPr>
  </w:style>
  <w:style w:type="character" w:customStyle="1" w:styleId="labelbodytext1">
    <w:name w:val="label_body_text_1"/>
    <w:rsid w:val="00975CF7"/>
    <w:rPr>
      <w:rFonts w:cs="Times New Roman"/>
    </w:rPr>
  </w:style>
  <w:style w:type="paragraph" w:customStyle="1" w:styleId="1DocumentHeader1">
    <w:name w:val="Заголовок 1.Document Header1"/>
    <w:basedOn w:val="a5"/>
    <w:next w:val="a5"/>
    <w:rsid w:val="00975CF7"/>
    <w:pPr>
      <w:keepNext/>
      <w:spacing w:before="240"/>
      <w:jc w:val="center"/>
      <w:outlineLvl w:val="0"/>
    </w:pPr>
    <w:rPr>
      <w:kern w:val="28"/>
      <w:sz w:val="36"/>
    </w:rPr>
  </w:style>
  <w:style w:type="paragraph" w:customStyle="1" w:styleId="ConsPlusNormal">
    <w:name w:val="ConsPlusNormal"/>
    <w:link w:val="ConsPlusNormal0"/>
    <w:rsid w:val="00975CF7"/>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975CF7"/>
    <w:rPr>
      <w:rFonts w:ascii="Arial" w:eastAsia="Times New Roman" w:hAnsi="Arial" w:cs="Arial"/>
      <w:sz w:val="20"/>
      <w:szCs w:val="20"/>
      <w:lang w:eastAsia="ru-RU"/>
    </w:rPr>
  </w:style>
  <w:style w:type="character" w:customStyle="1" w:styleId="110">
    <w:name w:val="Знак Знак11"/>
    <w:rsid w:val="00975CF7"/>
    <w:rPr>
      <w:rFonts w:cs="Times New Roman"/>
      <w:sz w:val="24"/>
      <w:lang w:val="ru-RU" w:eastAsia="ru-RU" w:bidi="ar-SA"/>
    </w:rPr>
  </w:style>
  <w:style w:type="character" w:styleId="affff5">
    <w:name w:val="annotation reference"/>
    <w:rsid w:val="00975CF7"/>
    <w:rPr>
      <w:rFonts w:cs="Times New Roman"/>
      <w:sz w:val="16"/>
      <w:szCs w:val="16"/>
    </w:rPr>
  </w:style>
  <w:style w:type="paragraph" w:styleId="affff6">
    <w:name w:val="annotation text"/>
    <w:basedOn w:val="a5"/>
    <w:link w:val="affff7"/>
    <w:rsid w:val="00975CF7"/>
    <w:rPr>
      <w:sz w:val="20"/>
      <w:szCs w:val="20"/>
    </w:rPr>
  </w:style>
  <w:style w:type="character" w:customStyle="1" w:styleId="affff7">
    <w:name w:val="Текст примечания Знак"/>
    <w:link w:val="affff6"/>
    <w:rsid w:val="00975CF7"/>
    <w:rPr>
      <w:rFonts w:ascii="Times New Roman" w:eastAsia="Times New Roman" w:hAnsi="Times New Roman" w:cs="Times New Roman"/>
      <w:sz w:val="20"/>
      <w:szCs w:val="20"/>
      <w:lang w:eastAsia="ru-RU"/>
    </w:rPr>
  </w:style>
  <w:style w:type="paragraph" w:styleId="affff8">
    <w:name w:val="annotation subject"/>
    <w:basedOn w:val="affff6"/>
    <w:next w:val="affff6"/>
    <w:link w:val="affff9"/>
    <w:rsid w:val="00975CF7"/>
    <w:rPr>
      <w:b/>
      <w:bCs/>
    </w:rPr>
  </w:style>
  <w:style w:type="character" w:customStyle="1" w:styleId="affff9">
    <w:name w:val="Тема примечания Знак"/>
    <w:link w:val="affff8"/>
    <w:rsid w:val="00975CF7"/>
    <w:rPr>
      <w:rFonts w:ascii="Times New Roman" w:eastAsia="Times New Roman" w:hAnsi="Times New Roman" w:cs="Times New Roman"/>
      <w:b/>
      <w:bCs/>
      <w:sz w:val="20"/>
      <w:szCs w:val="20"/>
      <w:lang w:eastAsia="ru-RU"/>
    </w:rPr>
  </w:style>
  <w:style w:type="paragraph" w:customStyle="1" w:styleId="200">
    <w:name w:val="20"/>
    <w:basedOn w:val="a5"/>
    <w:rsid w:val="00975CF7"/>
    <w:pPr>
      <w:spacing w:before="104" w:after="104"/>
      <w:ind w:left="104" w:right="104"/>
      <w:jc w:val="left"/>
    </w:pPr>
  </w:style>
  <w:style w:type="paragraph" w:customStyle="1" w:styleId="affffa">
    <w:name w:val="Пункт"/>
    <w:basedOn w:val="a5"/>
    <w:rsid w:val="00975CF7"/>
    <w:pPr>
      <w:tabs>
        <w:tab w:val="num" w:pos="1980"/>
      </w:tabs>
      <w:spacing w:after="0"/>
      <w:ind w:left="1404" w:hanging="504"/>
    </w:pPr>
    <w:rPr>
      <w:szCs w:val="28"/>
    </w:rPr>
  </w:style>
  <w:style w:type="paragraph" w:customStyle="1" w:styleId="affffb">
    <w:name w:val="Подпункт"/>
    <w:basedOn w:val="affffa"/>
    <w:rsid w:val="00975CF7"/>
    <w:pPr>
      <w:tabs>
        <w:tab w:val="clear" w:pos="1980"/>
        <w:tab w:val="num" w:pos="2520"/>
      </w:tabs>
      <w:ind w:left="1728" w:hanging="648"/>
    </w:pPr>
  </w:style>
  <w:style w:type="paragraph" w:styleId="affffc">
    <w:name w:val="Document Map"/>
    <w:basedOn w:val="a5"/>
    <w:link w:val="affffd"/>
    <w:rsid w:val="00975CF7"/>
    <w:pPr>
      <w:shd w:val="clear" w:color="auto" w:fill="000080"/>
    </w:pPr>
    <w:rPr>
      <w:rFonts w:ascii="Tahoma" w:hAnsi="Tahoma" w:cs="Tahoma"/>
      <w:sz w:val="20"/>
      <w:szCs w:val="20"/>
    </w:rPr>
  </w:style>
  <w:style w:type="character" w:customStyle="1" w:styleId="affffd">
    <w:name w:val="Схема документа Знак"/>
    <w:link w:val="affffc"/>
    <w:rsid w:val="00975CF7"/>
    <w:rPr>
      <w:rFonts w:ascii="Tahoma" w:eastAsia="Times New Roman" w:hAnsi="Tahoma" w:cs="Tahoma"/>
      <w:sz w:val="20"/>
      <w:szCs w:val="20"/>
      <w:shd w:val="clear" w:color="auto" w:fill="000080"/>
      <w:lang w:eastAsia="ru-RU"/>
    </w:rPr>
  </w:style>
  <w:style w:type="paragraph" w:customStyle="1" w:styleId="affffe">
    <w:name w:val="Таблица шапка"/>
    <w:basedOn w:val="a5"/>
    <w:rsid w:val="00975CF7"/>
    <w:pPr>
      <w:keepNext/>
      <w:spacing w:before="40" w:after="40"/>
      <w:ind w:left="57" w:right="57"/>
      <w:jc w:val="left"/>
    </w:pPr>
    <w:rPr>
      <w:sz w:val="18"/>
      <w:szCs w:val="18"/>
    </w:rPr>
  </w:style>
  <w:style w:type="paragraph" w:customStyle="1" w:styleId="afffff">
    <w:name w:val="Таблица текст"/>
    <w:basedOn w:val="a5"/>
    <w:rsid w:val="00975CF7"/>
    <w:pPr>
      <w:spacing w:before="40" w:after="40"/>
      <w:ind w:left="57" w:right="57"/>
      <w:jc w:val="left"/>
    </w:pPr>
    <w:rPr>
      <w:sz w:val="22"/>
      <w:szCs w:val="22"/>
    </w:rPr>
  </w:style>
  <w:style w:type="paragraph" w:customStyle="1" w:styleId="a3">
    <w:name w:val="пункт"/>
    <w:basedOn w:val="a5"/>
    <w:rsid w:val="00975CF7"/>
    <w:pPr>
      <w:numPr>
        <w:ilvl w:val="2"/>
        <w:numId w:val="14"/>
      </w:numPr>
      <w:spacing w:before="60"/>
      <w:jc w:val="left"/>
    </w:pPr>
  </w:style>
  <w:style w:type="paragraph" w:styleId="2d">
    <w:name w:val="Body Text 2"/>
    <w:basedOn w:val="a5"/>
    <w:link w:val="2e"/>
    <w:unhideWhenUsed/>
    <w:rsid w:val="00975CF7"/>
    <w:pPr>
      <w:spacing w:after="120" w:line="480" w:lineRule="auto"/>
    </w:pPr>
    <w:rPr>
      <w:lang w:val="x-none" w:eastAsia="x-none"/>
    </w:rPr>
  </w:style>
  <w:style w:type="character" w:customStyle="1" w:styleId="2e">
    <w:name w:val="Основной текст 2 Знак"/>
    <w:link w:val="2d"/>
    <w:rsid w:val="00975CF7"/>
    <w:rPr>
      <w:rFonts w:ascii="Times New Roman" w:eastAsia="Times New Roman" w:hAnsi="Times New Roman" w:cs="Times New Roman"/>
      <w:sz w:val="24"/>
      <w:szCs w:val="24"/>
      <w:lang w:val="x-none" w:eastAsia="x-none"/>
    </w:rPr>
  </w:style>
  <w:style w:type="table" w:styleId="afffff0">
    <w:name w:val="Table Grid"/>
    <w:basedOn w:val="a7"/>
    <w:uiPriority w:val="59"/>
    <w:rsid w:val="00975CF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975CF7"/>
    <w:pPr>
      <w:widowControl w:val="0"/>
    </w:pPr>
    <w:rPr>
      <w:rFonts w:ascii="Arial" w:eastAsia="Times New Roman" w:hAnsi="Arial"/>
      <w:snapToGrid w:val="0"/>
    </w:rPr>
  </w:style>
  <w:style w:type="paragraph" w:customStyle="1" w:styleId="211">
    <w:name w:val="Основной текст с отступом 21"/>
    <w:basedOn w:val="a5"/>
    <w:rsid w:val="00975CF7"/>
    <w:pPr>
      <w:overflowPunct w:val="0"/>
      <w:autoSpaceDE w:val="0"/>
      <w:autoSpaceDN w:val="0"/>
      <w:adjustRightInd w:val="0"/>
      <w:spacing w:after="0"/>
      <w:ind w:firstLine="567"/>
      <w:textAlignment w:val="baseline"/>
    </w:pPr>
    <w:rPr>
      <w:sz w:val="28"/>
      <w:szCs w:val="28"/>
    </w:rPr>
  </w:style>
  <w:style w:type="paragraph" w:customStyle="1" w:styleId="17">
    <w:name w:val="Абзац списка1"/>
    <w:basedOn w:val="a5"/>
    <w:qFormat/>
    <w:rsid w:val="00975CF7"/>
    <w:pPr>
      <w:spacing w:after="200" w:line="276" w:lineRule="auto"/>
      <w:ind w:left="720"/>
      <w:jc w:val="left"/>
    </w:pPr>
    <w:rPr>
      <w:rFonts w:ascii="Calibri" w:hAnsi="Calibri" w:cs="Calibri"/>
      <w:sz w:val="22"/>
      <w:szCs w:val="22"/>
    </w:rPr>
  </w:style>
  <w:style w:type="paragraph" w:styleId="afffff1">
    <w:name w:val="List Paragraph"/>
    <w:aliases w:val="Bullet List,FooterText,numbered,Paragraphe de liste1,lp1,List Paragraph"/>
    <w:basedOn w:val="a5"/>
    <w:link w:val="afffff2"/>
    <w:uiPriority w:val="34"/>
    <w:qFormat/>
    <w:rsid w:val="00975CF7"/>
    <w:pPr>
      <w:spacing w:after="200" w:line="276" w:lineRule="auto"/>
      <w:ind w:left="720"/>
      <w:contextualSpacing/>
      <w:jc w:val="left"/>
    </w:pPr>
    <w:rPr>
      <w:rFonts w:ascii="Calibri" w:hAnsi="Calibri"/>
      <w:sz w:val="22"/>
      <w:szCs w:val="22"/>
    </w:rPr>
  </w:style>
  <w:style w:type="paragraph" w:customStyle="1" w:styleId="Iauiue1">
    <w:name w:val="Iau?iue1"/>
    <w:rsid w:val="00975CF7"/>
    <w:pPr>
      <w:widowControl w:val="0"/>
    </w:pPr>
    <w:rPr>
      <w:rFonts w:ascii="Times New Roman" w:hAnsi="Times New Roman"/>
    </w:rPr>
  </w:style>
  <w:style w:type="paragraph" w:customStyle="1" w:styleId="WW-2">
    <w:name w:val="WW-Основной текст с отступом 2"/>
    <w:basedOn w:val="a5"/>
    <w:rsid w:val="00975CF7"/>
    <w:pPr>
      <w:suppressAutoHyphens/>
      <w:spacing w:after="0"/>
      <w:ind w:firstLine="709"/>
    </w:pPr>
    <w:rPr>
      <w:sz w:val="28"/>
      <w:szCs w:val="20"/>
    </w:rPr>
  </w:style>
  <w:style w:type="paragraph" w:customStyle="1" w:styleId="18">
    <w:name w:val="Основной текст с отступом1"/>
    <w:basedOn w:val="a5"/>
    <w:rsid w:val="00975CF7"/>
    <w:pPr>
      <w:spacing w:before="60" w:after="0"/>
      <w:ind w:firstLine="851"/>
    </w:pPr>
    <w:rPr>
      <w:szCs w:val="20"/>
    </w:rPr>
  </w:style>
  <w:style w:type="paragraph" w:customStyle="1" w:styleId="ConsPlusNonformat">
    <w:name w:val="ConsPlusNonformat"/>
    <w:rsid w:val="00975CF7"/>
    <w:pPr>
      <w:widowControl w:val="0"/>
      <w:autoSpaceDE w:val="0"/>
      <w:autoSpaceDN w:val="0"/>
      <w:adjustRightInd w:val="0"/>
    </w:pPr>
    <w:rPr>
      <w:rFonts w:ascii="Courier New" w:eastAsia="Times New Roman" w:hAnsi="Courier New" w:cs="Courier New"/>
    </w:rPr>
  </w:style>
  <w:style w:type="paragraph" w:customStyle="1" w:styleId="19">
    <w:name w:val="Обычный1"/>
    <w:rsid w:val="00975CF7"/>
    <w:rPr>
      <w:rFonts w:ascii="Times New Roman" w:eastAsia="Times New Roman" w:hAnsi="Times New Roman"/>
    </w:rPr>
  </w:style>
  <w:style w:type="paragraph" w:customStyle="1" w:styleId="Char">
    <w:name w:val="Char"/>
    <w:basedOn w:val="a5"/>
    <w:rsid w:val="00975CF7"/>
    <w:pPr>
      <w:keepLines/>
      <w:spacing w:after="160" w:line="240" w:lineRule="exact"/>
      <w:jc w:val="left"/>
    </w:pPr>
    <w:rPr>
      <w:rFonts w:ascii="Verdana" w:eastAsia="MS Mincho" w:hAnsi="Verdana" w:cs="Franklin Gothic Book"/>
      <w:sz w:val="20"/>
      <w:szCs w:val="20"/>
      <w:lang w:val="en-US" w:eastAsia="en-US"/>
    </w:rPr>
  </w:style>
  <w:style w:type="paragraph" w:customStyle="1" w:styleId="Arial1055">
    <w:name w:val="Стиль Arial 10 пт Перед:  5 пт После:  5 пт"/>
    <w:basedOn w:val="a5"/>
    <w:rsid w:val="00975CF7"/>
    <w:pPr>
      <w:spacing w:before="100" w:after="100"/>
      <w:jc w:val="left"/>
    </w:pPr>
    <w:rPr>
      <w:sz w:val="20"/>
      <w:szCs w:val="20"/>
    </w:rPr>
  </w:style>
  <w:style w:type="paragraph" w:customStyle="1" w:styleId="plain">
    <w:name w:val="plain"/>
    <w:basedOn w:val="a5"/>
    <w:rsid w:val="00975CF7"/>
    <w:pPr>
      <w:spacing w:before="100" w:beforeAutospacing="1" w:after="100" w:afterAutospacing="1"/>
      <w:jc w:val="left"/>
    </w:pPr>
    <w:rPr>
      <w:rFonts w:ascii="Arial" w:hAnsi="Arial" w:cs="Arial"/>
      <w:color w:val="333333"/>
      <w:sz w:val="18"/>
      <w:szCs w:val="18"/>
    </w:rPr>
  </w:style>
  <w:style w:type="paragraph" w:styleId="afffff3">
    <w:name w:val="No Spacing"/>
    <w:aliases w:val="БН_Без интервала,Без интервала1"/>
    <w:uiPriority w:val="1"/>
    <w:qFormat/>
    <w:rsid w:val="00975CF7"/>
    <w:rPr>
      <w:rFonts w:ascii="Times New Roman" w:eastAsia="Times New Roman" w:hAnsi="Times New Roman"/>
      <w:sz w:val="24"/>
      <w:szCs w:val="24"/>
    </w:rPr>
  </w:style>
  <w:style w:type="paragraph" w:customStyle="1" w:styleId="afffff4">
    <w:name w:val="втяжка"/>
    <w:basedOn w:val="a5"/>
    <w:next w:val="a5"/>
    <w:rsid w:val="00975CF7"/>
    <w:pPr>
      <w:tabs>
        <w:tab w:val="left" w:pos="567"/>
      </w:tabs>
      <w:autoSpaceDE w:val="0"/>
      <w:autoSpaceDN w:val="0"/>
      <w:adjustRightInd w:val="0"/>
      <w:spacing w:before="57" w:after="0"/>
      <w:ind w:left="567" w:hanging="567"/>
    </w:pPr>
    <w:rPr>
      <w:rFonts w:ascii="SchoolBookC" w:hAnsi="SchoolBookC"/>
      <w:szCs w:val="20"/>
    </w:rPr>
  </w:style>
  <w:style w:type="paragraph" w:customStyle="1" w:styleId="47">
    <w:name w:val="Заг. 4"/>
    <w:basedOn w:val="40"/>
    <w:rsid w:val="00975CF7"/>
    <w:pPr>
      <w:numPr>
        <w:ilvl w:val="0"/>
        <w:numId w:val="0"/>
      </w:numPr>
      <w:spacing w:before="120"/>
      <w:jc w:val="left"/>
      <w:outlineLvl w:val="9"/>
    </w:pPr>
    <w:rPr>
      <w:rFonts w:ascii="Times New Roman" w:hAnsi="Times New Roman"/>
      <w:b/>
      <w:bCs/>
      <w:szCs w:val="24"/>
    </w:rPr>
  </w:style>
  <w:style w:type="paragraph" w:customStyle="1" w:styleId="afffff5">
    <w:name w:val="контент"/>
    <w:basedOn w:val="aff1"/>
    <w:rsid w:val="00975CF7"/>
    <w:pPr>
      <w:spacing w:before="120" w:after="120"/>
      <w:ind w:firstLine="720"/>
      <w:jc w:val="both"/>
    </w:pPr>
    <w:rPr>
      <w:rFonts w:ascii="Times New Roman" w:hAnsi="Times New Roman"/>
      <w:sz w:val="28"/>
      <w:szCs w:val="28"/>
    </w:rPr>
  </w:style>
  <w:style w:type="paragraph" w:customStyle="1" w:styleId="310">
    <w:name w:val="Основной текст 31"/>
    <w:basedOn w:val="a5"/>
    <w:rsid w:val="00975CF7"/>
    <w:pPr>
      <w:suppressAutoHyphens/>
      <w:spacing w:after="0" w:line="360" w:lineRule="atLeast"/>
    </w:pPr>
    <w:rPr>
      <w:b/>
      <w:bCs/>
      <w:sz w:val="28"/>
      <w:szCs w:val="28"/>
      <w:lang w:eastAsia="ar-SA"/>
    </w:rPr>
  </w:style>
  <w:style w:type="paragraph" w:customStyle="1" w:styleId="914">
    <w:name w:val="Стиль Заголовок 9 + 14 пт"/>
    <w:basedOn w:val="9"/>
    <w:autoRedefine/>
    <w:rsid w:val="00975CF7"/>
    <w:pPr>
      <w:numPr>
        <w:ilvl w:val="0"/>
        <w:numId w:val="0"/>
      </w:numPr>
      <w:spacing w:before="0" w:after="0"/>
      <w:contextualSpacing/>
      <w:jc w:val="center"/>
      <w:outlineLvl w:val="9"/>
    </w:pPr>
    <w:rPr>
      <w:rFonts w:ascii="Times New Roman" w:hAnsi="Times New Roman"/>
      <w:b w:val="0"/>
      <w:i w:val="0"/>
      <w:sz w:val="24"/>
      <w:szCs w:val="24"/>
    </w:rPr>
  </w:style>
  <w:style w:type="paragraph" w:customStyle="1" w:styleId="Heading">
    <w:name w:val="Heading"/>
    <w:rsid w:val="00975CF7"/>
    <w:pPr>
      <w:widowControl w:val="0"/>
      <w:suppressAutoHyphens/>
      <w:autoSpaceDE w:val="0"/>
    </w:pPr>
    <w:rPr>
      <w:rFonts w:ascii="Arial" w:eastAsia="Arial" w:hAnsi="Arial" w:cs="Arial"/>
      <w:b/>
      <w:bCs/>
      <w:sz w:val="22"/>
      <w:szCs w:val="22"/>
      <w:lang w:eastAsia="ar-SA"/>
    </w:rPr>
  </w:style>
  <w:style w:type="paragraph" w:customStyle="1" w:styleId="ConsTitle">
    <w:name w:val="ConsTitle"/>
    <w:rsid w:val="00975CF7"/>
    <w:pPr>
      <w:widowControl w:val="0"/>
      <w:autoSpaceDE w:val="0"/>
      <w:autoSpaceDN w:val="0"/>
      <w:adjustRightInd w:val="0"/>
    </w:pPr>
    <w:rPr>
      <w:rFonts w:ascii="Arial" w:eastAsia="Times New Roman" w:hAnsi="Arial" w:cs="Arial"/>
      <w:b/>
      <w:bCs/>
    </w:rPr>
  </w:style>
  <w:style w:type="paragraph" w:customStyle="1" w:styleId="msonormalcxspmiddle">
    <w:name w:val="msonormalcxspmiddle"/>
    <w:basedOn w:val="a5"/>
    <w:rsid w:val="00975CF7"/>
    <w:pPr>
      <w:spacing w:before="100" w:beforeAutospacing="1" w:after="100" w:afterAutospacing="1"/>
      <w:jc w:val="left"/>
    </w:pPr>
  </w:style>
  <w:style w:type="paragraph" w:customStyle="1" w:styleId="1a">
    <w:name w:val="Знак1"/>
    <w:basedOn w:val="a5"/>
    <w:rsid w:val="00975CF7"/>
    <w:pPr>
      <w:widowControl w:val="0"/>
      <w:adjustRightInd w:val="0"/>
      <w:spacing w:after="160" w:line="240" w:lineRule="exact"/>
      <w:jc w:val="right"/>
    </w:pPr>
    <w:rPr>
      <w:sz w:val="20"/>
      <w:szCs w:val="20"/>
      <w:lang w:val="en-GB" w:eastAsia="en-US"/>
    </w:rPr>
  </w:style>
  <w:style w:type="paragraph" w:customStyle="1" w:styleId="afffff6">
    <w:name w:val="текст сноски"/>
    <w:basedOn w:val="a5"/>
    <w:rsid w:val="00975CF7"/>
    <w:pPr>
      <w:widowControl w:val="0"/>
      <w:spacing w:after="0"/>
      <w:jc w:val="left"/>
    </w:pPr>
    <w:rPr>
      <w:rFonts w:ascii="Gelvetsky 12pt" w:hAnsi="Gelvetsky 12pt"/>
      <w:szCs w:val="20"/>
      <w:lang w:val="en-US"/>
    </w:rPr>
  </w:style>
  <w:style w:type="paragraph" w:customStyle="1" w:styleId="11">
    <w:name w:val="ТДК Зг 1"/>
    <w:basedOn w:val="1"/>
    <w:rsid w:val="00975CF7"/>
    <w:pPr>
      <w:pageBreakBefore/>
      <w:numPr>
        <w:numId w:val="15"/>
      </w:numPr>
      <w:spacing w:before="480" w:after="160"/>
    </w:pPr>
    <w:rPr>
      <w:rFonts w:ascii="Arial" w:hAnsi="Arial" w:cs="Arial"/>
      <w:b w:val="0"/>
      <w:bCs/>
      <w:color w:val="000000"/>
      <w:kern w:val="32"/>
      <w:sz w:val="28"/>
      <w:szCs w:val="32"/>
    </w:rPr>
  </w:style>
  <w:style w:type="paragraph" w:customStyle="1" w:styleId="2f">
    <w:name w:val="ТДК Зг 2"/>
    <w:basedOn w:val="22"/>
    <w:rsid w:val="00975CF7"/>
    <w:pPr>
      <w:numPr>
        <w:ilvl w:val="0"/>
        <w:numId w:val="0"/>
      </w:numPr>
      <w:tabs>
        <w:tab w:val="left" w:pos="567"/>
      </w:tabs>
      <w:spacing w:before="360" w:after="240"/>
      <w:ind w:left="1418" w:right="1134" w:hanging="284"/>
    </w:pPr>
    <w:rPr>
      <w:rFonts w:ascii="Arial" w:hAnsi="Arial" w:cs="Arial"/>
      <w:b w:val="0"/>
      <w:bCs/>
      <w:iCs/>
      <w:color w:val="000000"/>
      <w:sz w:val="24"/>
      <w:szCs w:val="28"/>
    </w:rPr>
  </w:style>
  <w:style w:type="paragraph" w:customStyle="1" w:styleId="3e">
    <w:name w:val="ТДК Зг 3"/>
    <w:basedOn w:val="32"/>
    <w:rsid w:val="00975CF7"/>
    <w:pPr>
      <w:keepNext w:val="0"/>
      <w:numPr>
        <w:ilvl w:val="0"/>
        <w:numId w:val="0"/>
      </w:numPr>
      <w:tabs>
        <w:tab w:val="num" w:pos="851"/>
      </w:tabs>
      <w:spacing w:before="40" w:after="40"/>
    </w:pPr>
    <w:rPr>
      <w:rFonts w:ascii="Times New Roman" w:hAnsi="Times New Roman" w:cs="Arial"/>
      <w:b w:val="0"/>
      <w:bCs/>
      <w:color w:val="000000"/>
      <w:szCs w:val="26"/>
    </w:rPr>
  </w:style>
  <w:style w:type="paragraph" w:customStyle="1" w:styleId="afffff7">
    <w:name w:val="Знак Знак Знак Знак"/>
    <w:basedOn w:val="a5"/>
    <w:rsid w:val="00975CF7"/>
    <w:pPr>
      <w:widowControl w:val="0"/>
      <w:adjustRightInd w:val="0"/>
      <w:spacing w:after="160" w:line="240" w:lineRule="exact"/>
      <w:jc w:val="right"/>
    </w:pPr>
    <w:rPr>
      <w:rFonts w:eastAsia="Calibri"/>
      <w:sz w:val="20"/>
      <w:szCs w:val="20"/>
      <w:lang w:val="en-GB" w:eastAsia="en-US"/>
    </w:rPr>
  </w:style>
  <w:style w:type="paragraph" w:customStyle="1" w:styleId="Bullet">
    <w:name w:val="Bullet"/>
    <w:link w:val="Bullet0"/>
    <w:autoRedefine/>
    <w:rsid w:val="00975CF7"/>
    <w:pPr>
      <w:tabs>
        <w:tab w:val="left" w:pos="284"/>
      </w:tabs>
      <w:ind w:firstLine="720"/>
      <w:contextualSpacing/>
      <w:jc w:val="both"/>
    </w:pPr>
    <w:rPr>
      <w:rFonts w:ascii="Times New Roman" w:eastAsia="Times New Roman" w:hAnsi="Times New Roman"/>
      <w:b/>
      <w:sz w:val="24"/>
      <w:szCs w:val="24"/>
    </w:rPr>
  </w:style>
  <w:style w:type="character" w:customStyle="1" w:styleId="Bullet0">
    <w:name w:val="Bullet Знак"/>
    <w:link w:val="Bullet"/>
    <w:rsid w:val="00975CF7"/>
    <w:rPr>
      <w:rFonts w:ascii="Times New Roman" w:eastAsia="Times New Roman" w:hAnsi="Times New Roman" w:cs="Times New Roman"/>
      <w:b/>
      <w:sz w:val="24"/>
      <w:szCs w:val="24"/>
      <w:lang w:eastAsia="ru-RU"/>
    </w:rPr>
  </w:style>
  <w:style w:type="paragraph" w:customStyle="1" w:styleId="2f0">
    <w:name w:val="Обычный2"/>
    <w:rsid w:val="00975CF7"/>
    <w:rPr>
      <w:rFonts w:ascii="Times New Roman" w:eastAsia="Times New Roman" w:hAnsi="Times New Roman"/>
      <w:snapToGrid w:val="0"/>
    </w:rPr>
  </w:style>
  <w:style w:type="paragraph" w:customStyle="1" w:styleId="StyleBodyTextIndentFirstline125cm">
    <w:name w:val="Style Body Text Indent + First line:  125 cm"/>
    <w:basedOn w:val="a1"/>
    <w:rsid w:val="00975CF7"/>
    <w:pPr>
      <w:keepLines/>
      <w:numPr>
        <w:ilvl w:val="0"/>
        <w:numId w:val="0"/>
      </w:numPr>
      <w:spacing w:before="120" w:after="120"/>
      <w:ind w:firstLine="709"/>
    </w:pPr>
  </w:style>
  <w:style w:type="paragraph" w:customStyle="1" w:styleId="212">
    <w:name w:val="Основной текст 21"/>
    <w:basedOn w:val="a5"/>
    <w:rsid w:val="00975CF7"/>
    <w:pPr>
      <w:overflowPunct w:val="0"/>
      <w:autoSpaceDE w:val="0"/>
      <w:autoSpaceDN w:val="0"/>
      <w:adjustRightInd w:val="0"/>
      <w:spacing w:after="0"/>
    </w:pPr>
    <w:rPr>
      <w:rFonts w:ascii="Peterburg" w:hAnsi="Peterburg"/>
      <w:szCs w:val="20"/>
    </w:rPr>
  </w:style>
  <w:style w:type="paragraph" w:customStyle="1" w:styleId="Style4">
    <w:name w:val="Style4"/>
    <w:basedOn w:val="a5"/>
    <w:rsid w:val="00975CF7"/>
    <w:pPr>
      <w:widowControl w:val="0"/>
      <w:autoSpaceDE w:val="0"/>
      <w:autoSpaceDN w:val="0"/>
      <w:adjustRightInd w:val="0"/>
      <w:spacing w:after="0" w:line="316" w:lineRule="exact"/>
    </w:pPr>
    <w:rPr>
      <w:rFonts w:ascii="Arial Narrow" w:hAnsi="Arial Narrow"/>
    </w:rPr>
  </w:style>
  <w:style w:type="character" w:customStyle="1" w:styleId="FontStyle12">
    <w:name w:val="Font Style12"/>
    <w:rsid w:val="00975CF7"/>
    <w:rPr>
      <w:rFonts w:ascii="Times New Roman" w:hAnsi="Times New Roman" w:cs="Times New Roman" w:hint="default"/>
      <w:sz w:val="26"/>
      <w:szCs w:val="26"/>
    </w:rPr>
  </w:style>
  <w:style w:type="paragraph" w:customStyle="1" w:styleId="220">
    <w:name w:val="Основной текст с отступом 22"/>
    <w:basedOn w:val="a5"/>
    <w:rsid w:val="00975CF7"/>
    <w:pPr>
      <w:overflowPunct w:val="0"/>
      <w:autoSpaceDE w:val="0"/>
      <w:autoSpaceDN w:val="0"/>
      <w:adjustRightInd w:val="0"/>
      <w:spacing w:after="0"/>
      <w:ind w:firstLine="567"/>
      <w:textAlignment w:val="baseline"/>
    </w:pPr>
    <w:rPr>
      <w:sz w:val="28"/>
      <w:szCs w:val="20"/>
    </w:rPr>
  </w:style>
  <w:style w:type="character" w:customStyle="1" w:styleId="val">
    <w:name w:val="val"/>
    <w:basedOn w:val="a6"/>
    <w:rsid w:val="00975CF7"/>
  </w:style>
  <w:style w:type="character" w:customStyle="1" w:styleId="56">
    <w:name w:val="5 Полужирный"/>
    <w:rsid w:val="00975CF7"/>
    <w:rPr>
      <w:b/>
      <w:bCs/>
    </w:rPr>
  </w:style>
  <w:style w:type="paragraph" w:customStyle="1" w:styleId="48">
    <w:name w:val="4 Текст"/>
    <w:basedOn w:val="a5"/>
    <w:rsid w:val="00975CF7"/>
    <w:pPr>
      <w:suppressAutoHyphens/>
      <w:spacing w:after="0" w:line="264" w:lineRule="auto"/>
      <w:ind w:firstLine="397"/>
    </w:pPr>
    <w:rPr>
      <w:lang w:eastAsia="ar-SA"/>
    </w:rPr>
  </w:style>
  <w:style w:type="character" w:customStyle="1" w:styleId="apple-style-span">
    <w:name w:val="apple-style-span"/>
    <w:basedOn w:val="a6"/>
    <w:rsid w:val="00975CF7"/>
  </w:style>
  <w:style w:type="character" w:customStyle="1" w:styleId="FontStyle21">
    <w:name w:val="Font Style21"/>
    <w:rsid w:val="00975CF7"/>
    <w:rPr>
      <w:rFonts w:ascii="Times New Roman" w:hAnsi="Times New Roman" w:cs="Times New Roman"/>
      <w:b/>
      <w:bCs/>
      <w:sz w:val="20"/>
      <w:szCs w:val="20"/>
    </w:rPr>
  </w:style>
  <w:style w:type="paragraph" w:customStyle="1" w:styleId="Style8">
    <w:name w:val="Style8"/>
    <w:basedOn w:val="a5"/>
    <w:rsid w:val="00975CF7"/>
    <w:pPr>
      <w:widowControl w:val="0"/>
      <w:autoSpaceDE w:val="0"/>
      <w:autoSpaceDN w:val="0"/>
      <w:adjustRightInd w:val="0"/>
      <w:spacing w:after="0" w:line="259" w:lineRule="exact"/>
      <w:ind w:firstLine="706"/>
    </w:pPr>
  </w:style>
  <w:style w:type="paragraph" w:customStyle="1" w:styleId="Style13">
    <w:name w:val="Style13"/>
    <w:basedOn w:val="a5"/>
    <w:rsid w:val="00975CF7"/>
    <w:pPr>
      <w:widowControl w:val="0"/>
      <w:autoSpaceDE w:val="0"/>
      <w:autoSpaceDN w:val="0"/>
      <w:adjustRightInd w:val="0"/>
      <w:spacing w:after="0" w:line="264" w:lineRule="exact"/>
      <w:jc w:val="center"/>
    </w:pPr>
  </w:style>
  <w:style w:type="paragraph" w:customStyle="1" w:styleId="Style15">
    <w:name w:val="Style15"/>
    <w:basedOn w:val="a5"/>
    <w:rsid w:val="00975CF7"/>
    <w:pPr>
      <w:widowControl w:val="0"/>
      <w:autoSpaceDE w:val="0"/>
      <w:autoSpaceDN w:val="0"/>
      <w:adjustRightInd w:val="0"/>
      <w:spacing w:after="0" w:line="264" w:lineRule="exact"/>
      <w:jc w:val="left"/>
    </w:pPr>
  </w:style>
  <w:style w:type="paragraph" w:customStyle="1" w:styleId="Style16">
    <w:name w:val="Style16"/>
    <w:basedOn w:val="a5"/>
    <w:rsid w:val="00975CF7"/>
    <w:pPr>
      <w:widowControl w:val="0"/>
      <w:autoSpaceDE w:val="0"/>
      <w:autoSpaceDN w:val="0"/>
      <w:adjustRightInd w:val="0"/>
      <w:spacing w:after="0" w:line="264" w:lineRule="exact"/>
      <w:ind w:hanging="346"/>
      <w:jc w:val="left"/>
    </w:pPr>
  </w:style>
  <w:style w:type="paragraph" w:customStyle="1" w:styleId="Style17">
    <w:name w:val="Style17"/>
    <w:basedOn w:val="a5"/>
    <w:rsid w:val="00975CF7"/>
    <w:pPr>
      <w:widowControl w:val="0"/>
      <w:autoSpaceDE w:val="0"/>
      <w:autoSpaceDN w:val="0"/>
      <w:adjustRightInd w:val="0"/>
      <w:spacing w:after="0" w:line="360" w:lineRule="exact"/>
      <w:jc w:val="center"/>
    </w:pPr>
  </w:style>
  <w:style w:type="paragraph" w:customStyle="1" w:styleId="Style18">
    <w:name w:val="Style18"/>
    <w:basedOn w:val="a5"/>
    <w:rsid w:val="00975CF7"/>
    <w:pPr>
      <w:widowControl w:val="0"/>
      <w:autoSpaceDE w:val="0"/>
      <w:autoSpaceDN w:val="0"/>
      <w:adjustRightInd w:val="0"/>
      <w:spacing w:after="0"/>
      <w:jc w:val="left"/>
    </w:pPr>
  </w:style>
  <w:style w:type="paragraph" w:customStyle="1" w:styleId="Style19">
    <w:name w:val="Style19"/>
    <w:basedOn w:val="a5"/>
    <w:rsid w:val="00975CF7"/>
    <w:pPr>
      <w:widowControl w:val="0"/>
      <w:autoSpaceDE w:val="0"/>
      <w:autoSpaceDN w:val="0"/>
      <w:adjustRightInd w:val="0"/>
      <w:spacing w:after="0" w:line="264" w:lineRule="exact"/>
      <w:ind w:firstLine="446"/>
      <w:jc w:val="left"/>
    </w:pPr>
  </w:style>
  <w:style w:type="character" w:customStyle="1" w:styleId="FontStyle23">
    <w:name w:val="Font Style23"/>
    <w:rsid w:val="00975CF7"/>
    <w:rPr>
      <w:rFonts w:ascii="Times New Roman" w:hAnsi="Times New Roman" w:cs="Times New Roman"/>
      <w:sz w:val="20"/>
      <w:szCs w:val="20"/>
    </w:rPr>
  </w:style>
  <w:style w:type="paragraph" w:customStyle="1" w:styleId="afffff8">
    <w:name w:val="МОЙ"/>
    <w:rsid w:val="00975CF7"/>
    <w:pPr>
      <w:widowControl w:val="0"/>
      <w:suppressAutoHyphens/>
      <w:spacing w:line="480" w:lineRule="auto"/>
      <w:ind w:firstLine="720"/>
      <w:jc w:val="both"/>
    </w:pPr>
    <w:rPr>
      <w:rFonts w:ascii="Arial" w:eastAsia="ヒラギノ角ゴ Pro W3" w:hAnsi="Arial"/>
      <w:color w:val="000000"/>
      <w:kern w:val="1"/>
      <w:sz w:val="24"/>
      <w:lang w:val="en-US" w:eastAsia="en-US"/>
    </w:rPr>
  </w:style>
  <w:style w:type="paragraph" w:customStyle="1" w:styleId="1b">
    <w:name w:val="Основной текст1"/>
    <w:link w:val="afffff9"/>
    <w:rsid w:val="00975CF7"/>
    <w:pPr>
      <w:widowControl w:val="0"/>
      <w:suppressAutoHyphens/>
      <w:spacing w:after="120"/>
    </w:pPr>
    <w:rPr>
      <w:rFonts w:ascii="Times New Roman" w:eastAsia="ヒラギノ角ゴ Pro W3" w:hAnsi="Times New Roman"/>
      <w:color w:val="000000"/>
      <w:kern w:val="1"/>
      <w:sz w:val="24"/>
      <w:lang w:val="en-US" w:eastAsia="en-US"/>
    </w:rPr>
  </w:style>
  <w:style w:type="character" w:customStyle="1" w:styleId="afffff9">
    <w:name w:val="Основной текст_"/>
    <w:link w:val="1b"/>
    <w:rsid w:val="00AE4264"/>
    <w:rPr>
      <w:rFonts w:ascii="Times New Roman" w:eastAsia="ヒラギノ角ゴ Pro W3" w:hAnsi="Times New Roman" w:cs="Times New Roman"/>
      <w:color w:val="000000"/>
      <w:kern w:val="1"/>
      <w:sz w:val="24"/>
      <w:szCs w:val="20"/>
      <w:lang w:val="en-US"/>
    </w:rPr>
  </w:style>
  <w:style w:type="paragraph" w:customStyle="1" w:styleId="BodyText21">
    <w:name w:val="Body Text 21"/>
    <w:basedOn w:val="a5"/>
    <w:rsid w:val="00975CF7"/>
    <w:pPr>
      <w:autoSpaceDE w:val="0"/>
      <w:autoSpaceDN w:val="0"/>
      <w:spacing w:after="0"/>
    </w:pPr>
    <w:rPr>
      <w:rFonts w:eastAsia="Calibri"/>
      <w:sz w:val="20"/>
      <w:szCs w:val="20"/>
    </w:rPr>
  </w:style>
  <w:style w:type="paragraph" w:customStyle="1" w:styleId="comment">
    <w:name w:val="comment"/>
    <w:basedOn w:val="a5"/>
    <w:rsid w:val="00975CF7"/>
    <w:pPr>
      <w:spacing w:after="150"/>
      <w:jc w:val="left"/>
    </w:pPr>
  </w:style>
  <w:style w:type="paragraph" w:customStyle="1" w:styleId="20">
    <w:name w:val="Пункт_2"/>
    <w:basedOn w:val="a5"/>
    <w:rsid w:val="00975CF7"/>
    <w:pPr>
      <w:numPr>
        <w:ilvl w:val="1"/>
        <w:numId w:val="3"/>
      </w:numPr>
      <w:snapToGrid w:val="0"/>
      <w:spacing w:after="0" w:line="360" w:lineRule="auto"/>
    </w:pPr>
    <w:rPr>
      <w:sz w:val="28"/>
      <w:szCs w:val="20"/>
    </w:rPr>
  </w:style>
  <w:style w:type="paragraph" w:customStyle="1" w:styleId="2f1">
    <w:name w:val="Без интервала2"/>
    <w:basedOn w:val="a5"/>
    <w:rsid w:val="00975CF7"/>
    <w:pPr>
      <w:spacing w:after="0"/>
      <w:jc w:val="left"/>
    </w:pPr>
    <w:rPr>
      <w:rFonts w:eastAsia="Calibri"/>
    </w:rPr>
  </w:style>
  <w:style w:type="paragraph" w:customStyle="1" w:styleId="Style7">
    <w:name w:val="Style7"/>
    <w:basedOn w:val="a5"/>
    <w:rsid w:val="00975CF7"/>
    <w:pPr>
      <w:widowControl w:val="0"/>
      <w:autoSpaceDE w:val="0"/>
      <w:autoSpaceDN w:val="0"/>
      <w:adjustRightInd w:val="0"/>
      <w:spacing w:after="0" w:line="274" w:lineRule="exact"/>
      <w:ind w:firstLine="734"/>
      <w:jc w:val="left"/>
    </w:pPr>
  </w:style>
  <w:style w:type="character" w:customStyle="1" w:styleId="FontStyle14">
    <w:name w:val="Font Style14"/>
    <w:rsid w:val="00975CF7"/>
    <w:rPr>
      <w:rFonts w:ascii="Times New Roman" w:hAnsi="Times New Roman" w:cs="Times New Roman" w:hint="default"/>
      <w:b/>
      <w:bCs/>
      <w:sz w:val="22"/>
      <w:szCs w:val="22"/>
    </w:rPr>
  </w:style>
  <w:style w:type="paragraph" w:styleId="afffffa">
    <w:name w:val="TOC Heading"/>
    <w:basedOn w:val="1"/>
    <w:next w:val="a5"/>
    <w:autoRedefine/>
    <w:qFormat/>
    <w:rsid w:val="00975CF7"/>
    <w:pPr>
      <w:keepLines/>
      <w:numPr>
        <w:numId w:val="0"/>
      </w:numPr>
      <w:tabs>
        <w:tab w:val="left" w:pos="567"/>
      </w:tabs>
      <w:spacing w:before="480" w:after="0" w:line="276" w:lineRule="auto"/>
      <w:jc w:val="left"/>
      <w:outlineLvl w:val="9"/>
    </w:pPr>
    <w:rPr>
      <w:rFonts w:ascii="Arial" w:hAnsi="Arial"/>
      <w:bCs/>
      <w:color w:val="548DD4"/>
      <w:kern w:val="0"/>
      <w:sz w:val="24"/>
      <w:szCs w:val="24"/>
      <w:lang w:eastAsia="en-US"/>
    </w:rPr>
  </w:style>
  <w:style w:type="character" w:styleId="afffffb">
    <w:name w:val="Book Title"/>
    <w:qFormat/>
    <w:rsid w:val="00975CF7"/>
    <w:rPr>
      <w:rFonts w:ascii="Arial" w:hAnsi="Arial"/>
      <w:b/>
      <w:bCs/>
      <w:smallCaps/>
      <w:spacing w:val="5"/>
    </w:rPr>
  </w:style>
  <w:style w:type="paragraph" w:styleId="afffffc">
    <w:name w:val="caption"/>
    <w:basedOn w:val="a5"/>
    <w:next w:val="a5"/>
    <w:qFormat/>
    <w:rsid w:val="00975CF7"/>
    <w:pPr>
      <w:spacing w:after="200"/>
      <w:jc w:val="right"/>
    </w:pPr>
    <w:rPr>
      <w:rFonts w:ascii="Arial" w:eastAsia="Calibri" w:hAnsi="Arial"/>
      <w:b/>
      <w:bCs/>
      <w:color w:val="548DD4"/>
      <w:sz w:val="18"/>
      <w:szCs w:val="18"/>
      <w:lang w:eastAsia="en-US" w:bidi="en-US"/>
    </w:rPr>
  </w:style>
  <w:style w:type="paragraph" w:customStyle="1" w:styleId="Timesnew">
    <w:name w:val="Times new"/>
    <w:basedOn w:val="a5"/>
    <w:rsid w:val="00975CF7"/>
    <w:pPr>
      <w:spacing w:after="0"/>
      <w:ind w:firstLine="709"/>
    </w:pPr>
    <w:rPr>
      <w:lang w:val="en-US"/>
    </w:rPr>
  </w:style>
  <w:style w:type="character" w:styleId="afffffd">
    <w:name w:val="Intense Reference"/>
    <w:qFormat/>
    <w:rsid w:val="00975CF7"/>
    <w:rPr>
      <w:rFonts w:ascii="Arial" w:hAnsi="Arial"/>
      <w:b/>
      <w:bCs/>
      <w:smallCaps/>
      <w:color w:val="548DD4"/>
      <w:spacing w:val="5"/>
      <w:u w:val="single"/>
    </w:rPr>
  </w:style>
  <w:style w:type="character" w:styleId="afffffe">
    <w:name w:val="Intense Emphasis"/>
    <w:qFormat/>
    <w:rsid w:val="00975CF7"/>
    <w:rPr>
      <w:rFonts w:ascii="Arial" w:hAnsi="Arial"/>
      <w:b/>
      <w:bCs/>
      <w:i/>
      <w:iCs/>
      <w:color w:val="4F81BD"/>
    </w:rPr>
  </w:style>
  <w:style w:type="character" w:styleId="affffff">
    <w:name w:val="Subtle Reference"/>
    <w:qFormat/>
    <w:rsid w:val="00975CF7"/>
    <w:rPr>
      <w:rFonts w:ascii="Arial" w:hAnsi="Arial"/>
      <w:smallCaps/>
      <w:color w:val="8DB3E2"/>
      <w:u w:val="single"/>
    </w:rPr>
  </w:style>
  <w:style w:type="character" w:styleId="affffff0">
    <w:name w:val="Subtle Emphasis"/>
    <w:qFormat/>
    <w:rsid w:val="00975CF7"/>
    <w:rPr>
      <w:rFonts w:ascii="Arial" w:hAnsi="Arial"/>
      <w:i/>
      <w:iCs/>
      <w:color w:val="808080"/>
    </w:rPr>
  </w:style>
  <w:style w:type="paragraph" w:styleId="2f2">
    <w:name w:val="Quote"/>
    <w:basedOn w:val="a5"/>
    <w:next w:val="a5"/>
    <w:link w:val="2f3"/>
    <w:qFormat/>
    <w:rsid w:val="00975CF7"/>
    <w:pPr>
      <w:spacing w:before="120" w:after="120" w:line="360" w:lineRule="auto"/>
    </w:pPr>
    <w:rPr>
      <w:rFonts w:ascii="Arial" w:eastAsia="Calibri" w:hAnsi="Arial"/>
      <w:i/>
      <w:iCs/>
      <w:color w:val="000000"/>
      <w:sz w:val="16"/>
      <w:szCs w:val="20"/>
      <w:lang w:eastAsia="en-US" w:bidi="en-US"/>
    </w:rPr>
  </w:style>
  <w:style w:type="character" w:customStyle="1" w:styleId="2f3">
    <w:name w:val="Цитата 2 Знак"/>
    <w:link w:val="2f2"/>
    <w:rsid w:val="00975CF7"/>
    <w:rPr>
      <w:rFonts w:ascii="Arial" w:eastAsia="Calibri" w:hAnsi="Arial" w:cs="Times New Roman"/>
      <w:i/>
      <w:iCs/>
      <w:color w:val="000000"/>
      <w:sz w:val="16"/>
      <w:szCs w:val="20"/>
      <w:lang w:bidi="en-US"/>
    </w:rPr>
  </w:style>
  <w:style w:type="paragraph" w:styleId="1c">
    <w:name w:val="index 1"/>
    <w:basedOn w:val="a5"/>
    <w:next w:val="a5"/>
    <w:autoRedefine/>
    <w:semiHidden/>
    <w:rsid w:val="00975CF7"/>
    <w:pPr>
      <w:spacing w:before="120" w:after="120" w:line="360" w:lineRule="auto"/>
      <w:ind w:left="200" w:hanging="200"/>
    </w:pPr>
    <w:rPr>
      <w:rFonts w:ascii="Arial" w:eastAsia="Calibri" w:hAnsi="Arial"/>
      <w:sz w:val="20"/>
      <w:szCs w:val="20"/>
      <w:lang w:eastAsia="en-US" w:bidi="en-US"/>
    </w:rPr>
  </w:style>
  <w:style w:type="paragraph" w:customStyle="1" w:styleId="Default">
    <w:name w:val="Default"/>
    <w:rsid w:val="00975CF7"/>
    <w:pPr>
      <w:autoSpaceDE w:val="0"/>
      <w:autoSpaceDN w:val="0"/>
      <w:adjustRightInd w:val="0"/>
    </w:pPr>
    <w:rPr>
      <w:rFonts w:ascii="Arial" w:hAnsi="Arial" w:cs="Arial"/>
      <w:color w:val="000000"/>
      <w:sz w:val="24"/>
      <w:szCs w:val="24"/>
    </w:rPr>
  </w:style>
  <w:style w:type="paragraph" w:customStyle="1" w:styleId="-1">
    <w:name w:val="Многоуровневый - 1"/>
    <w:basedOn w:val="a5"/>
    <w:next w:val="a5"/>
    <w:rsid w:val="00975CF7"/>
    <w:pPr>
      <w:keepNext/>
      <w:keepLines/>
      <w:suppressAutoHyphens/>
      <w:spacing w:before="240" w:after="240"/>
    </w:pPr>
    <w:rPr>
      <w:b/>
      <w:color w:val="000080"/>
      <w:lang w:eastAsia="ar-SA"/>
    </w:rPr>
  </w:style>
  <w:style w:type="character" w:customStyle="1" w:styleId="bld">
    <w:name w:val="bld"/>
    <w:basedOn w:val="a6"/>
    <w:rsid w:val="00181CDB"/>
  </w:style>
  <w:style w:type="character" w:customStyle="1" w:styleId="blue">
    <w:name w:val="blue"/>
    <w:basedOn w:val="a6"/>
    <w:rsid w:val="00181CDB"/>
  </w:style>
  <w:style w:type="character" w:customStyle="1" w:styleId="blue1">
    <w:name w:val="blue1"/>
    <w:rsid w:val="00181CDB"/>
    <w:rPr>
      <w:b/>
      <w:bCs/>
      <w:color w:val="0069CB"/>
      <w:sz w:val="18"/>
      <w:szCs w:val="18"/>
    </w:rPr>
  </w:style>
  <w:style w:type="character" w:customStyle="1" w:styleId="NoSpacingChar">
    <w:name w:val="No Spacing Char"/>
    <w:link w:val="NoSpacing1"/>
    <w:locked/>
    <w:rsid w:val="001F7F4C"/>
    <w:rPr>
      <w:lang w:eastAsia="ru-RU"/>
    </w:rPr>
  </w:style>
  <w:style w:type="paragraph" w:customStyle="1" w:styleId="NoSpacing1">
    <w:name w:val="No Spacing1"/>
    <w:link w:val="NoSpacingChar"/>
    <w:rsid w:val="001F7F4C"/>
    <w:pPr>
      <w:jc w:val="both"/>
    </w:pPr>
    <w:rPr>
      <w:sz w:val="22"/>
      <w:szCs w:val="22"/>
    </w:rPr>
  </w:style>
  <w:style w:type="paragraph" w:customStyle="1" w:styleId="affffff1">
    <w:name w:val="Нормальный"/>
    <w:rsid w:val="007E3CFD"/>
    <w:rPr>
      <w:rFonts w:ascii="Times New Roman" w:eastAsia="Times New Roman" w:hAnsi="Times New Roman"/>
      <w:sz w:val="24"/>
    </w:rPr>
  </w:style>
  <w:style w:type="paragraph" w:customStyle="1" w:styleId="111">
    <w:name w:val="Ñòèëü11"/>
    <w:basedOn w:val="a5"/>
    <w:rsid w:val="007E3CFD"/>
    <w:pPr>
      <w:spacing w:after="0"/>
      <w:ind w:left="454" w:hanging="454"/>
    </w:pPr>
    <w:rPr>
      <w:sz w:val="20"/>
      <w:szCs w:val="20"/>
    </w:rPr>
  </w:style>
  <w:style w:type="paragraph" w:customStyle="1" w:styleId="tblnormal">
    <w:name w:val="tbl_normal"/>
    <w:basedOn w:val="a5"/>
    <w:rsid w:val="00F70A08"/>
    <w:pPr>
      <w:spacing w:before="15" w:after="45"/>
      <w:ind w:left="15" w:right="15"/>
      <w:jc w:val="left"/>
    </w:pPr>
    <w:rPr>
      <w:rFonts w:ascii="Arial" w:hAnsi="Arial" w:cs="Arial"/>
      <w:sz w:val="20"/>
      <w:szCs w:val="20"/>
    </w:rPr>
  </w:style>
  <w:style w:type="paragraph" w:customStyle="1" w:styleId="3f">
    <w:name w:val="Без интервала3"/>
    <w:basedOn w:val="a5"/>
    <w:rsid w:val="00FE26A3"/>
    <w:pPr>
      <w:spacing w:after="0"/>
      <w:jc w:val="left"/>
    </w:pPr>
    <w:rPr>
      <w:rFonts w:eastAsia="Calibri"/>
    </w:rPr>
  </w:style>
  <w:style w:type="paragraph" w:customStyle="1" w:styleId="affffff2">
    <w:name w:val="Подподпункт договора"/>
    <w:basedOn w:val="affffff3"/>
    <w:rsid w:val="009903A7"/>
    <w:pPr>
      <w:numPr>
        <w:ilvl w:val="3"/>
      </w:numPr>
      <w:tabs>
        <w:tab w:val="num" w:pos="720"/>
      </w:tabs>
      <w:ind w:left="720" w:hanging="720"/>
    </w:pPr>
  </w:style>
  <w:style w:type="paragraph" w:customStyle="1" w:styleId="affffff3">
    <w:name w:val="Подпункт договора"/>
    <w:basedOn w:val="affffff4"/>
    <w:rsid w:val="009903A7"/>
    <w:pPr>
      <w:widowControl/>
      <w:tabs>
        <w:tab w:val="clear" w:pos="705"/>
        <w:tab w:val="num" w:pos="720"/>
      </w:tabs>
      <w:ind w:left="720" w:hanging="720"/>
    </w:pPr>
  </w:style>
  <w:style w:type="paragraph" w:customStyle="1" w:styleId="affffff4">
    <w:name w:val="Пункт договора"/>
    <w:basedOn w:val="a5"/>
    <w:rsid w:val="009903A7"/>
    <w:pPr>
      <w:widowControl w:val="0"/>
      <w:tabs>
        <w:tab w:val="num" w:pos="705"/>
      </w:tabs>
      <w:spacing w:after="0"/>
      <w:ind w:left="705" w:hanging="705"/>
    </w:pPr>
    <w:rPr>
      <w:rFonts w:ascii="Arial" w:hAnsi="Arial"/>
      <w:sz w:val="20"/>
      <w:szCs w:val="20"/>
    </w:rPr>
  </w:style>
  <w:style w:type="paragraph" w:customStyle="1" w:styleId="affffff5">
    <w:name w:val="Раздел договора"/>
    <w:basedOn w:val="a5"/>
    <w:next w:val="affffff4"/>
    <w:rsid w:val="009903A7"/>
    <w:pPr>
      <w:keepNext/>
      <w:keepLines/>
      <w:widowControl w:val="0"/>
      <w:spacing w:before="240" w:after="200"/>
      <w:ind w:left="953" w:hanging="227"/>
      <w:jc w:val="left"/>
    </w:pPr>
    <w:rPr>
      <w:rFonts w:ascii="Arial" w:hAnsi="Arial"/>
      <w:b/>
      <w:caps/>
      <w:sz w:val="20"/>
      <w:szCs w:val="20"/>
    </w:rPr>
  </w:style>
  <w:style w:type="paragraph" w:customStyle="1" w:styleId="xl66">
    <w:name w:val="xl66"/>
    <w:basedOn w:val="a5"/>
    <w:rsid w:val="00A9657A"/>
    <w:pPr>
      <w:spacing w:before="100" w:beforeAutospacing="1" w:after="100" w:afterAutospacing="1"/>
      <w:jc w:val="center"/>
    </w:pPr>
    <w:rPr>
      <w:b/>
      <w:bCs/>
    </w:rPr>
  </w:style>
  <w:style w:type="paragraph" w:customStyle="1" w:styleId="xl67">
    <w:name w:val="xl67"/>
    <w:basedOn w:val="a5"/>
    <w:rsid w:val="00A9657A"/>
    <w:pPr>
      <w:spacing w:before="100" w:beforeAutospacing="1" w:after="100" w:afterAutospacing="1"/>
      <w:jc w:val="left"/>
      <w:textAlignment w:val="top"/>
    </w:pPr>
  </w:style>
  <w:style w:type="paragraph" w:customStyle="1" w:styleId="xl68">
    <w:name w:val="xl68"/>
    <w:basedOn w:val="a5"/>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69">
    <w:name w:val="xl69"/>
    <w:basedOn w:val="a5"/>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0">
    <w:name w:val="xl70"/>
    <w:basedOn w:val="a5"/>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1">
    <w:name w:val="xl71"/>
    <w:basedOn w:val="a5"/>
    <w:rsid w:val="00A9657A"/>
    <w:pPr>
      <w:pBdr>
        <w:top w:val="single" w:sz="4" w:space="0" w:color="auto"/>
        <w:left w:val="single" w:sz="4" w:space="0" w:color="auto"/>
        <w:bottom w:val="single" w:sz="4" w:space="0" w:color="auto"/>
      </w:pBdr>
      <w:spacing w:before="100" w:beforeAutospacing="1" w:after="100" w:afterAutospacing="1"/>
      <w:jc w:val="left"/>
      <w:textAlignment w:val="top"/>
    </w:pPr>
  </w:style>
  <w:style w:type="paragraph" w:customStyle="1" w:styleId="xl72">
    <w:name w:val="xl72"/>
    <w:basedOn w:val="a5"/>
    <w:rsid w:val="00A9657A"/>
    <w:pPr>
      <w:pBdr>
        <w:top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3">
    <w:name w:val="xl73"/>
    <w:basedOn w:val="a5"/>
    <w:rsid w:val="00A9657A"/>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74">
    <w:name w:val="xl74"/>
    <w:basedOn w:val="a5"/>
    <w:rsid w:val="00A9657A"/>
    <w:pPr>
      <w:spacing w:before="100" w:beforeAutospacing="1" w:after="100" w:afterAutospacing="1"/>
      <w:jc w:val="left"/>
    </w:pPr>
  </w:style>
  <w:style w:type="paragraph" w:customStyle="1" w:styleId="xl75">
    <w:name w:val="xl75"/>
    <w:basedOn w:val="a5"/>
    <w:rsid w:val="00A9657A"/>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76">
    <w:name w:val="xl76"/>
    <w:basedOn w:val="a5"/>
    <w:rsid w:val="00A9657A"/>
    <w:pPr>
      <w:spacing w:before="100" w:beforeAutospacing="1" w:after="100" w:afterAutospacing="1"/>
      <w:jc w:val="center"/>
    </w:pPr>
    <w:rPr>
      <w:b/>
      <w:bCs/>
    </w:rPr>
  </w:style>
  <w:style w:type="paragraph" w:customStyle="1" w:styleId="xl77">
    <w:name w:val="xl77"/>
    <w:basedOn w:val="a5"/>
    <w:rsid w:val="00A9657A"/>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8">
    <w:name w:val="xl78"/>
    <w:basedOn w:val="a5"/>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5"/>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5"/>
    <w:rsid w:val="00A9657A"/>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81">
    <w:name w:val="xl81"/>
    <w:basedOn w:val="a5"/>
    <w:rsid w:val="00A9657A"/>
    <w:pPr>
      <w:pBdr>
        <w:top w:val="single" w:sz="4" w:space="0" w:color="auto"/>
        <w:left w:val="single" w:sz="4" w:space="0" w:color="auto"/>
      </w:pBdr>
      <w:spacing w:before="100" w:beforeAutospacing="1" w:after="100" w:afterAutospacing="1"/>
      <w:jc w:val="left"/>
      <w:textAlignment w:val="top"/>
    </w:pPr>
  </w:style>
  <w:style w:type="paragraph" w:customStyle="1" w:styleId="xl82">
    <w:name w:val="xl82"/>
    <w:basedOn w:val="a5"/>
    <w:rsid w:val="00A9657A"/>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83">
    <w:name w:val="xl83"/>
    <w:basedOn w:val="a5"/>
    <w:rsid w:val="00A9657A"/>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84">
    <w:name w:val="xl84"/>
    <w:basedOn w:val="a5"/>
    <w:rsid w:val="00A9657A"/>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5">
    <w:name w:val="xl85"/>
    <w:basedOn w:val="a5"/>
    <w:rsid w:val="00A9657A"/>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86">
    <w:name w:val="xl86"/>
    <w:basedOn w:val="a5"/>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5"/>
    <w:rsid w:val="00A9657A"/>
    <w:pPr>
      <w:spacing w:before="100" w:beforeAutospacing="1" w:after="100" w:afterAutospacing="1"/>
      <w:jc w:val="center"/>
    </w:pPr>
  </w:style>
  <w:style w:type="paragraph" w:customStyle="1" w:styleId="311">
    <w:name w:val="Основной текст с отступом 31"/>
    <w:basedOn w:val="a5"/>
    <w:rsid w:val="00A24E9A"/>
    <w:pPr>
      <w:widowControl w:val="0"/>
      <w:suppressAutoHyphens/>
      <w:spacing w:after="0"/>
      <w:ind w:firstLine="709"/>
    </w:pPr>
    <w:rPr>
      <w:sz w:val="22"/>
      <w:szCs w:val="20"/>
      <w:lang w:eastAsia="ar-SA"/>
    </w:rPr>
  </w:style>
  <w:style w:type="paragraph" w:customStyle="1" w:styleId="affffff6">
    <w:name w:val="!Основной текст"/>
    <w:basedOn w:val="a5"/>
    <w:rsid w:val="00916B56"/>
    <w:pPr>
      <w:overflowPunct w:val="0"/>
      <w:autoSpaceDE w:val="0"/>
      <w:autoSpaceDN w:val="0"/>
      <w:adjustRightInd w:val="0"/>
      <w:spacing w:after="0"/>
      <w:ind w:firstLine="709"/>
      <w:textAlignment w:val="baseline"/>
    </w:pPr>
    <w:rPr>
      <w:szCs w:val="20"/>
    </w:rPr>
  </w:style>
  <w:style w:type="paragraph" w:customStyle="1" w:styleId="Fuzeile">
    <w:name w:val="Fu?zeile"/>
    <w:basedOn w:val="a5"/>
    <w:uiPriority w:val="99"/>
    <w:rsid w:val="00916B56"/>
    <w:pPr>
      <w:tabs>
        <w:tab w:val="center" w:pos="4153"/>
        <w:tab w:val="right" w:pos="8306"/>
      </w:tabs>
      <w:spacing w:after="0"/>
      <w:jc w:val="left"/>
    </w:pPr>
    <w:rPr>
      <w:sz w:val="20"/>
      <w:szCs w:val="20"/>
    </w:rPr>
  </w:style>
  <w:style w:type="paragraph" w:customStyle="1" w:styleId="Iniiaiieoaeno">
    <w:name w:val="!Iniiaiie oaeno"/>
    <w:basedOn w:val="a5"/>
    <w:rsid w:val="00916B56"/>
    <w:pPr>
      <w:overflowPunct w:val="0"/>
      <w:autoSpaceDE w:val="0"/>
      <w:autoSpaceDN w:val="0"/>
      <w:adjustRightInd w:val="0"/>
      <w:spacing w:after="0"/>
      <w:ind w:firstLine="709"/>
    </w:pPr>
    <w:rPr>
      <w:rFonts w:ascii="Times New Roman CYR" w:hAnsi="Times New Roman CYR"/>
      <w:szCs w:val="20"/>
    </w:rPr>
  </w:style>
  <w:style w:type="character" w:customStyle="1" w:styleId="2f4">
    <w:name w:val="Основной текст (2)_"/>
    <w:link w:val="2f5"/>
    <w:rsid w:val="002A1BAE"/>
    <w:rPr>
      <w:rFonts w:ascii="Arial" w:eastAsia="Arial" w:hAnsi="Arial" w:cs="Arial"/>
      <w:b/>
      <w:bCs/>
      <w:sz w:val="21"/>
      <w:szCs w:val="21"/>
      <w:shd w:val="clear" w:color="auto" w:fill="FFFFFF"/>
    </w:rPr>
  </w:style>
  <w:style w:type="paragraph" w:customStyle="1" w:styleId="2f5">
    <w:name w:val="Основной текст (2)"/>
    <w:basedOn w:val="a5"/>
    <w:link w:val="2f4"/>
    <w:rsid w:val="002A1BAE"/>
    <w:pPr>
      <w:widowControl w:val="0"/>
      <w:shd w:val="clear" w:color="auto" w:fill="FFFFFF"/>
      <w:spacing w:line="0" w:lineRule="atLeast"/>
      <w:jc w:val="left"/>
    </w:pPr>
    <w:rPr>
      <w:rFonts w:ascii="Arial" w:eastAsia="Arial" w:hAnsi="Arial" w:cs="Arial"/>
      <w:b/>
      <w:bCs/>
      <w:sz w:val="21"/>
      <w:szCs w:val="21"/>
    </w:rPr>
  </w:style>
  <w:style w:type="character" w:customStyle="1" w:styleId="2f6">
    <w:name w:val="Заголовок №2_"/>
    <w:link w:val="2f7"/>
    <w:rsid w:val="002A1BAE"/>
    <w:rPr>
      <w:rFonts w:ascii="Arial" w:eastAsia="Arial" w:hAnsi="Arial" w:cs="Arial"/>
      <w:b/>
      <w:bCs/>
      <w:sz w:val="21"/>
      <w:szCs w:val="21"/>
      <w:shd w:val="clear" w:color="auto" w:fill="FFFFFF"/>
    </w:rPr>
  </w:style>
  <w:style w:type="paragraph" w:customStyle="1" w:styleId="2f7">
    <w:name w:val="Заголовок №2"/>
    <w:basedOn w:val="a5"/>
    <w:link w:val="2f6"/>
    <w:rsid w:val="002A1BAE"/>
    <w:pPr>
      <w:widowControl w:val="0"/>
      <w:shd w:val="clear" w:color="auto" w:fill="FFFFFF"/>
      <w:spacing w:before="180" w:after="300" w:line="0" w:lineRule="atLeast"/>
      <w:jc w:val="center"/>
      <w:outlineLvl w:val="1"/>
    </w:pPr>
    <w:rPr>
      <w:rFonts w:ascii="Arial" w:eastAsia="Arial" w:hAnsi="Arial" w:cs="Arial"/>
      <w:b/>
      <w:bCs/>
      <w:sz w:val="21"/>
      <w:szCs w:val="21"/>
    </w:rPr>
  </w:style>
  <w:style w:type="character" w:customStyle="1" w:styleId="2f8">
    <w:name w:val="Основной текст (2) + Не полужирный"/>
    <w:rsid w:val="002A1BAE"/>
    <w:rPr>
      <w:rFonts w:ascii="Arial" w:eastAsia="Arial" w:hAnsi="Arial" w:cs="Arial"/>
      <w:b/>
      <w:bCs/>
      <w:color w:val="000000"/>
      <w:spacing w:val="0"/>
      <w:w w:val="100"/>
      <w:position w:val="0"/>
      <w:sz w:val="21"/>
      <w:szCs w:val="21"/>
      <w:shd w:val="clear" w:color="auto" w:fill="FFFFFF"/>
      <w:lang w:val="ru-RU"/>
    </w:rPr>
  </w:style>
  <w:style w:type="character" w:customStyle="1" w:styleId="affffff7">
    <w:name w:val="Основной текст + Курсив"/>
    <w:rsid w:val="002A1BAE"/>
    <w:rPr>
      <w:rFonts w:ascii="Arial" w:eastAsia="Arial" w:hAnsi="Arial" w:cs="Arial"/>
      <w:b w:val="0"/>
      <w:bCs w:val="0"/>
      <w:i/>
      <w:iCs/>
      <w:smallCaps w:val="0"/>
      <w:strike w:val="0"/>
      <w:color w:val="000000"/>
      <w:spacing w:val="0"/>
      <w:w w:val="100"/>
      <w:kern w:val="1"/>
      <w:position w:val="0"/>
      <w:sz w:val="21"/>
      <w:szCs w:val="21"/>
      <w:u w:val="none"/>
      <w:lang w:val="ru-RU"/>
    </w:rPr>
  </w:style>
  <w:style w:type="character" w:customStyle="1" w:styleId="affffff8">
    <w:name w:val="Основной текст + Полужирный"/>
    <w:rsid w:val="002A1BAE"/>
    <w:rPr>
      <w:rFonts w:ascii="Arial" w:eastAsia="Arial" w:hAnsi="Arial" w:cs="Arial"/>
      <w:b/>
      <w:bCs/>
      <w:i w:val="0"/>
      <w:iCs w:val="0"/>
      <w:smallCaps w:val="0"/>
      <w:strike w:val="0"/>
      <w:color w:val="000000"/>
      <w:spacing w:val="0"/>
      <w:w w:val="100"/>
      <w:kern w:val="1"/>
      <w:position w:val="0"/>
      <w:sz w:val="21"/>
      <w:szCs w:val="21"/>
      <w:u w:val="none"/>
      <w:lang w:val="ru-RU"/>
    </w:rPr>
  </w:style>
  <w:style w:type="character" w:customStyle="1" w:styleId="SimHei14pt">
    <w:name w:val="Основной текст + SimHei;14 pt"/>
    <w:rsid w:val="002A1BAE"/>
    <w:rPr>
      <w:rFonts w:ascii="SimHei" w:eastAsia="SimHei" w:hAnsi="SimHei" w:cs="SimHei"/>
      <w:b w:val="0"/>
      <w:bCs w:val="0"/>
      <w:i w:val="0"/>
      <w:iCs w:val="0"/>
      <w:smallCaps w:val="0"/>
      <w:strike w:val="0"/>
      <w:color w:val="000000"/>
      <w:spacing w:val="0"/>
      <w:w w:val="100"/>
      <w:kern w:val="1"/>
      <w:position w:val="0"/>
      <w:sz w:val="28"/>
      <w:szCs w:val="28"/>
      <w:u w:val="none"/>
      <w:lang w:val="ru-RU"/>
    </w:rPr>
  </w:style>
  <w:style w:type="character" w:customStyle="1" w:styleId="10pt">
    <w:name w:val="Основной текст + 10 pt;Курсив"/>
    <w:rsid w:val="002A1BAE"/>
    <w:rPr>
      <w:rFonts w:ascii="Arial" w:eastAsia="Arial" w:hAnsi="Arial" w:cs="Arial"/>
      <w:b w:val="0"/>
      <w:bCs w:val="0"/>
      <w:i/>
      <w:iCs/>
      <w:smallCaps w:val="0"/>
      <w:strike w:val="0"/>
      <w:color w:val="000000"/>
      <w:spacing w:val="0"/>
      <w:w w:val="100"/>
      <w:kern w:val="1"/>
      <w:position w:val="0"/>
      <w:sz w:val="20"/>
      <w:szCs w:val="20"/>
      <w:u w:val="none"/>
      <w:lang w:val="ru-RU"/>
    </w:rPr>
  </w:style>
  <w:style w:type="character" w:customStyle="1" w:styleId="49">
    <w:name w:val="Основной текст (4)_"/>
    <w:link w:val="4a"/>
    <w:rsid w:val="002A1BAE"/>
    <w:rPr>
      <w:rFonts w:ascii="Arial" w:eastAsia="Arial" w:hAnsi="Arial" w:cs="Arial"/>
      <w:i/>
      <w:iCs/>
      <w:sz w:val="21"/>
      <w:szCs w:val="21"/>
      <w:shd w:val="clear" w:color="auto" w:fill="FFFFFF"/>
    </w:rPr>
  </w:style>
  <w:style w:type="paragraph" w:customStyle="1" w:styleId="4a">
    <w:name w:val="Основной текст (4)"/>
    <w:basedOn w:val="a5"/>
    <w:link w:val="49"/>
    <w:rsid w:val="002A1BAE"/>
    <w:pPr>
      <w:widowControl w:val="0"/>
      <w:shd w:val="clear" w:color="auto" w:fill="FFFFFF"/>
      <w:spacing w:before="300" w:after="0" w:line="0" w:lineRule="atLeast"/>
      <w:jc w:val="left"/>
    </w:pPr>
    <w:rPr>
      <w:rFonts w:ascii="Arial" w:eastAsia="Arial" w:hAnsi="Arial" w:cs="Arial"/>
      <w:i/>
      <w:iCs/>
      <w:sz w:val="21"/>
      <w:szCs w:val="21"/>
    </w:rPr>
  </w:style>
  <w:style w:type="character" w:customStyle="1" w:styleId="4b">
    <w:name w:val="Основной текст (4) + Полужирный;Не курсив"/>
    <w:rsid w:val="002A1BAE"/>
    <w:rPr>
      <w:rFonts w:ascii="Arial" w:eastAsia="Arial" w:hAnsi="Arial" w:cs="Arial"/>
      <w:b/>
      <w:bCs/>
      <w:i/>
      <w:iCs/>
      <w:color w:val="000000"/>
      <w:spacing w:val="0"/>
      <w:w w:val="100"/>
      <w:position w:val="0"/>
      <w:sz w:val="21"/>
      <w:szCs w:val="21"/>
      <w:shd w:val="clear" w:color="auto" w:fill="FFFFFF"/>
      <w:lang w:val="ru-RU"/>
    </w:rPr>
  </w:style>
  <w:style w:type="paragraph" w:customStyle="1" w:styleId="57">
    <w:name w:val="Основной текст5"/>
    <w:basedOn w:val="a5"/>
    <w:rsid w:val="002A1BAE"/>
    <w:pPr>
      <w:widowControl w:val="0"/>
      <w:shd w:val="clear" w:color="auto" w:fill="FFFFFF"/>
      <w:spacing w:before="60" w:after="300" w:line="0" w:lineRule="atLeast"/>
      <w:ind w:hanging="340"/>
      <w:jc w:val="left"/>
    </w:pPr>
    <w:rPr>
      <w:rFonts w:ascii="Arial" w:eastAsia="Arial" w:hAnsi="Arial" w:cs="Arial"/>
      <w:color w:val="000000"/>
      <w:sz w:val="21"/>
      <w:szCs w:val="21"/>
    </w:rPr>
  </w:style>
  <w:style w:type="paragraph" w:customStyle="1" w:styleId="2f9">
    <w:name w:val="Основной текст с отступом2"/>
    <w:basedOn w:val="a5"/>
    <w:rsid w:val="00444BB4"/>
    <w:pPr>
      <w:spacing w:before="60" w:after="0"/>
      <w:ind w:firstLine="851"/>
    </w:pPr>
    <w:rPr>
      <w:szCs w:val="20"/>
    </w:rPr>
  </w:style>
  <w:style w:type="paragraph" w:customStyle="1" w:styleId="2fa">
    <w:name w:val="Абзац списка2"/>
    <w:basedOn w:val="a5"/>
    <w:rsid w:val="008850A1"/>
    <w:pPr>
      <w:suppressAutoHyphens/>
      <w:spacing w:after="200" w:line="276" w:lineRule="auto"/>
      <w:ind w:left="720"/>
      <w:jc w:val="left"/>
    </w:pPr>
    <w:rPr>
      <w:rFonts w:ascii="Calibri" w:hAnsi="Calibri"/>
      <w:sz w:val="22"/>
      <w:szCs w:val="22"/>
      <w:lang w:eastAsia="ar-SA"/>
    </w:rPr>
  </w:style>
  <w:style w:type="paragraph" w:customStyle="1" w:styleId="xl63">
    <w:name w:val="xl63"/>
    <w:basedOn w:val="a5"/>
    <w:rsid w:val="00E37D06"/>
    <w:pPr>
      <w:spacing w:before="100" w:beforeAutospacing="1" w:after="100" w:afterAutospacing="1"/>
      <w:jc w:val="left"/>
      <w:textAlignment w:val="top"/>
    </w:pPr>
    <w:rPr>
      <w:color w:val="000000"/>
    </w:rPr>
  </w:style>
  <w:style w:type="paragraph" w:customStyle="1" w:styleId="xl64">
    <w:name w:val="xl64"/>
    <w:basedOn w:val="a5"/>
    <w:rsid w:val="00E37D0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65">
    <w:name w:val="xl65"/>
    <w:basedOn w:val="a5"/>
    <w:rsid w:val="00E37D06"/>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rPr>
  </w:style>
  <w:style w:type="paragraph" w:customStyle="1" w:styleId="1d">
    <w:name w:val="1"/>
    <w:basedOn w:val="a5"/>
    <w:rsid w:val="00947718"/>
    <w:pPr>
      <w:spacing w:after="0"/>
      <w:ind w:left="720"/>
      <w:jc w:val="left"/>
    </w:pPr>
    <w:rPr>
      <w:rFonts w:eastAsia="Calibri"/>
    </w:rPr>
  </w:style>
  <w:style w:type="paragraph" w:customStyle="1" w:styleId="1e">
    <w:name w:val="Цитата1"/>
    <w:basedOn w:val="a5"/>
    <w:rsid w:val="00947718"/>
    <w:pPr>
      <w:widowControl w:val="0"/>
      <w:tabs>
        <w:tab w:val="left" w:pos="9356"/>
      </w:tabs>
      <w:overflowPunct w:val="0"/>
      <w:autoSpaceDE w:val="0"/>
      <w:autoSpaceDN w:val="0"/>
      <w:adjustRightInd w:val="0"/>
      <w:spacing w:after="0"/>
      <w:ind w:left="142" w:right="-114" w:firstLine="567"/>
      <w:textAlignment w:val="baseline"/>
    </w:pPr>
    <w:rPr>
      <w:szCs w:val="20"/>
    </w:rPr>
  </w:style>
  <w:style w:type="paragraph" w:customStyle="1" w:styleId="Style6">
    <w:name w:val="Style6"/>
    <w:basedOn w:val="a5"/>
    <w:rsid w:val="00947718"/>
    <w:pPr>
      <w:widowControl w:val="0"/>
      <w:autoSpaceDE w:val="0"/>
      <w:autoSpaceDN w:val="0"/>
      <w:adjustRightInd w:val="0"/>
      <w:spacing w:after="0" w:line="283" w:lineRule="exact"/>
      <w:ind w:firstLine="878"/>
    </w:pPr>
    <w:rPr>
      <w:rFonts w:ascii="Candara" w:eastAsia="Calibri" w:hAnsi="Candara"/>
    </w:rPr>
  </w:style>
  <w:style w:type="paragraph" w:customStyle="1" w:styleId="affffff9">
    <w:name w:val="Абзац ТЗ"/>
    <w:basedOn w:val="a5"/>
    <w:rsid w:val="00B92267"/>
    <w:pPr>
      <w:suppressAutoHyphens/>
      <w:spacing w:before="120" w:after="120" w:line="288" w:lineRule="auto"/>
      <w:ind w:firstLine="567"/>
    </w:pPr>
    <w:rPr>
      <w:szCs w:val="20"/>
      <w:lang w:eastAsia="ar-SA"/>
    </w:rPr>
  </w:style>
  <w:style w:type="paragraph" w:customStyle="1" w:styleId="125">
    <w:name w:val="Стиль Основной текст с отступом + Первая строка:  125 см Справа: ..."/>
    <w:basedOn w:val="a1"/>
    <w:autoRedefine/>
    <w:rsid w:val="00B92267"/>
    <w:pPr>
      <w:numPr>
        <w:ilvl w:val="0"/>
        <w:numId w:val="0"/>
      </w:numPr>
      <w:tabs>
        <w:tab w:val="left" w:pos="-116"/>
      </w:tabs>
      <w:suppressAutoHyphens/>
      <w:spacing w:after="0"/>
      <w:ind w:left="1571"/>
      <w:jc w:val="center"/>
    </w:pPr>
    <w:rPr>
      <w:bCs/>
      <w:color w:val="000000"/>
      <w:szCs w:val="24"/>
      <w:lang w:val="ru-RU" w:eastAsia="en-US"/>
    </w:rPr>
  </w:style>
  <w:style w:type="paragraph" w:customStyle="1" w:styleId="02statia2">
    <w:name w:val="02statia2"/>
    <w:basedOn w:val="a5"/>
    <w:rsid w:val="00743641"/>
    <w:pPr>
      <w:spacing w:before="120" w:after="0" w:line="320" w:lineRule="atLeast"/>
      <w:ind w:left="2020" w:hanging="880"/>
    </w:pPr>
    <w:rPr>
      <w:rFonts w:ascii="GaramondNarrowC" w:hAnsi="GaramondNarrowC"/>
      <w:color w:val="000000"/>
      <w:sz w:val="21"/>
      <w:szCs w:val="21"/>
    </w:rPr>
  </w:style>
  <w:style w:type="character" w:customStyle="1" w:styleId="affffffa">
    <w:name w:val="Гипертекстовая ссылка"/>
    <w:uiPriority w:val="99"/>
    <w:rsid w:val="001875C9"/>
    <w:rPr>
      <w:color w:val="106BBE"/>
    </w:rPr>
  </w:style>
  <w:style w:type="paragraph" w:customStyle="1" w:styleId="affffffb">
    <w:name w:val="Содержимое таблицы"/>
    <w:basedOn w:val="a5"/>
    <w:rsid w:val="0018691F"/>
    <w:pPr>
      <w:widowControl w:val="0"/>
      <w:suppressLineNumbers/>
      <w:suppressAutoHyphens/>
      <w:spacing w:after="0"/>
      <w:jc w:val="left"/>
    </w:pPr>
    <w:rPr>
      <w:rFonts w:eastAsia="Calibri" w:cs="Tahoma"/>
      <w:color w:val="000000"/>
      <w:lang w:val="en-US" w:eastAsia="en-US"/>
    </w:rPr>
  </w:style>
  <w:style w:type="character" w:customStyle="1" w:styleId="cfs1">
    <w:name w:val="cfs1"/>
    <w:rsid w:val="00B024C8"/>
  </w:style>
  <w:style w:type="character" w:customStyle="1" w:styleId="affffffc">
    <w:name w:val="Выделение в документе (Сильное)"/>
    <w:basedOn w:val="a6"/>
    <w:rsid w:val="00AA5A07"/>
    <w:rPr>
      <w:rFonts w:ascii="Times New Roman" w:hAnsi="Times New Roman"/>
      <w:b/>
      <w:dstrike w:val="0"/>
      <w:color w:val="auto"/>
      <w:kern w:val="0"/>
      <w:sz w:val="28"/>
      <w:szCs w:val="28"/>
      <w:u w:val="none"/>
      <w:vertAlign w:val="baseline"/>
    </w:rPr>
  </w:style>
  <w:style w:type="character" w:styleId="affffffd">
    <w:name w:val="Placeholder Text"/>
    <w:basedOn w:val="a6"/>
    <w:uiPriority w:val="99"/>
    <w:semiHidden/>
    <w:rsid w:val="00AA5A07"/>
    <w:rPr>
      <w:color w:val="808080"/>
    </w:rPr>
  </w:style>
  <w:style w:type="paragraph" w:customStyle="1" w:styleId="3f0">
    <w:name w:val="Основной текст с отступом3"/>
    <w:basedOn w:val="a5"/>
    <w:rsid w:val="00D35691"/>
    <w:pPr>
      <w:spacing w:before="60" w:after="0"/>
      <w:ind w:firstLine="851"/>
    </w:pPr>
    <w:rPr>
      <w:szCs w:val="20"/>
    </w:rPr>
  </w:style>
  <w:style w:type="paragraph" w:customStyle="1" w:styleId="affffffe">
    <w:name w:val="Прижатый влево"/>
    <w:basedOn w:val="a5"/>
    <w:next w:val="a5"/>
    <w:rsid w:val="007877E6"/>
    <w:pPr>
      <w:widowControl w:val="0"/>
      <w:autoSpaceDE w:val="0"/>
      <w:autoSpaceDN w:val="0"/>
      <w:adjustRightInd w:val="0"/>
      <w:spacing w:after="0"/>
      <w:jc w:val="left"/>
    </w:pPr>
    <w:rPr>
      <w:rFonts w:ascii="Arial" w:hAnsi="Arial"/>
    </w:rPr>
  </w:style>
  <w:style w:type="paragraph" w:customStyle="1" w:styleId="11pt">
    <w:name w:val="Обычный + 11 pt"/>
    <w:basedOn w:val="a5"/>
    <w:rsid w:val="009C2156"/>
    <w:pPr>
      <w:numPr>
        <w:numId w:val="20"/>
      </w:numPr>
      <w:spacing w:after="0" w:line="216" w:lineRule="auto"/>
    </w:pPr>
    <w:rPr>
      <w:sz w:val="22"/>
    </w:rPr>
  </w:style>
  <w:style w:type="character" w:customStyle="1" w:styleId="72">
    <w:name w:val="Основной текст (7)_"/>
    <w:link w:val="73"/>
    <w:rsid w:val="00F36D05"/>
    <w:rPr>
      <w:b/>
      <w:bCs/>
      <w:sz w:val="28"/>
      <w:szCs w:val="28"/>
      <w:shd w:val="clear" w:color="auto" w:fill="FFFFFF"/>
    </w:rPr>
  </w:style>
  <w:style w:type="paragraph" w:customStyle="1" w:styleId="73">
    <w:name w:val="Основной текст (7)"/>
    <w:basedOn w:val="a5"/>
    <w:link w:val="72"/>
    <w:rsid w:val="00F36D05"/>
    <w:pPr>
      <w:widowControl w:val="0"/>
      <w:shd w:val="clear" w:color="auto" w:fill="FFFFFF"/>
      <w:spacing w:before="180" w:after="300" w:line="322" w:lineRule="exact"/>
      <w:jc w:val="center"/>
    </w:pPr>
    <w:rPr>
      <w:rFonts w:ascii="Calibri" w:eastAsia="Calibri" w:hAnsi="Calibri"/>
      <w:b/>
      <w:bCs/>
      <w:sz w:val="28"/>
      <w:szCs w:val="28"/>
    </w:rPr>
  </w:style>
  <w:style w:type="character" w:customStyle="1" w:styleId="4c">
    <w:name w:val="Заголовок №4_"/>
    <w:link w:val="4d"/>
    <w:rsid w:val="00F36D05"/>
    <w:rPr>
      <w:b/>
      <w:bCs/>
      <w:sz w:val="28"/>
      <w:szCs w:val="28"/>
      <w:shd w:val="clear" w:color="auto" w:fill="FFFFFF"/>
    </w:rPr>
  </w:style>
  <w:style w:type="paragraph" w:customStyle="1" w:styleId="4d">
    <w:name w:val="Заголовок №4"/>
    <w:basedOn w:val="a5"/>
    <w:link w:val="4c"/>
    <w:rsid w:val="00F36D05"/>
    <w:pPr>
      <w:widowControl w:val="0"/>
      <w:shd w:val="clear" w:color="auto" w:fill="FFFFFF"/>
      <w:spacing w:before="360" w:after="360" w:line="0" w:lineRule="atLeast"/>
      <w:outlineLvl w:val="3"/>
    </w:pPr>
    <w:rPr>
      <w:rFonts w:ascii="Calibri" w:eastAsia="Calibri" w:hAnsi="Calibri"/>
      <w:b/>
      <w:bCs/>
      <w:sz w:val="28"/>
      <w:szCs w:val="28"/>
    </w:rPr>
  </w:style>
  <w:style w:type="paragraph" w:customStyle="1" w:styleId="3f1">
    <w:name w:val="Основной текст3"/>
    <w:basedOn w:val="a5"/>
    <w:rsid w:val="00F36D05"/>
    <w:pPr>
      <w:widowControl w:val="0"/>
      <w:shd w:val="clear" w:color="auto" w:fill="FFFFFF"/>
      <w:spacing w:before="60" w:after="480" w:line="322" w:lineRule="exact"/>
      <w:ind w:hanging="1720"/>
      <w:jc w:val="left"/>
    </w:pPr>
    <w:rPr>
      <w:sz w:val="27"/>
      <w:szCs w:val="27"/>
    </w:rPr>
  </w:style>
  <w:style w:type="paragraph" w:customStyle="1" w:styleId="ConsPlusCell">
    <w:name w:val="ConsPlusCell"/>
    <w:rsid w:val="008B78FA"/>
    <w:pPr>
      <w:autoSpaceDE w:val="0"/>
      <w:autoSpaceDN w:val="0"/>
      <w:adjustRightInd w:val="0"/>
    </w:pPr>
    <w:rPr>
      <w:rFonts w:ascii="Times New Roman" w:eastAsia="Times New Roman" w:hAnsi="Times New Roman"/>
      <w:sz w:val="24"/>
      <w:szCs w:val="24"/>
    </w:rPr>
  </w:style>
  <w:style w:type="paragraph" w:customStyle="1" w:styleId="3f2">
    <w:name w:val="Пункт_3"/>
    <w:basedOn w:val="20"/>
    <w:rsid w:val="008B78FA"/>
    <w:pPr>
      <w:numPr>
        <w:ilvl w:val="0"/>
        <w:numId w:val="0"/>
      </w:numPr>
      <w:tabs>
        <w:tab w:val="num" w:pos="1700"/>
      </w:tabs>
      <w:ind w:left="1700" w:hanging="1133"/>
    </w:pPr>
  </w:style>
  <w:style w:type="paragraph" w:customStyle="1" w:styleId="4e">
    <w:name w:val="Пункт_4"/>
    <w:basedOn w:val="3f2"/>
    <w:rsid w:val="008B78FA"/>
    <w:pPr>
      <w:tabs>
        <w:tab w:val="clear" w:pos="1700"/>
        <w:tab w:val="num" w:pos="1134"/>
      </w:tabs>
      <w:snapToGrid/>
      <w:ind w:left="1134" w:hanging="1134"/>
    </w:pPr>
  </w:style>
  <w:style w:type="paragraph" w:customStyle="1" w:styleId="5ABCD">
    <w:name w:val="Пункт_5_ABCD"/>
    <w:basedOn w:val="a5"/>
    <w:rsid w:val="008B78FA"/>
    <w:pPr>
      <w:tabs>
        <w:tab w:val="num" w:pos="1701"/>
      </w:tabs>
      <w:snapToGrid w:val="0"/>
      <w:spacing w:after="0" w:line="360" w:lineRule="auto"/>
      <w:ind w:left="1701" w:hanging="567"/>
    </w:pPr>
    <w:rPr>
      <w:sz w:val="28"/>
      <w:szCs w:val="20"/>
    </w:rPr>
  </w:style>
  <w:style w:type="paragraph" w:customStyle="1" w:styleId="1f">
    <w:name w:val="Пункт_1"/>
    <w:basedOn w:val="a5"/>
    <w:rsid w:val="008B78FA"/>
    <w:pPr>
      <w:keepNext/>
      <w:tabs>
        <w:tab w:val="num" w:pos="568"/>
      </w:tabs>
      <w:snapToGrid w:val="0"/>
      <w:spacing w:before="480" w:after="240"/>
      <w:ind w:left="567" w:hanging="567"/>
      <w:jc w:val="center"/>
      <w:outlineLvl w:val="0"/>
    </w:pPr>
    <w:rPr>
      <w:rFonts w:ascii="Arial" w:hAnsi="Arial"/>
      <w:b/>
      <w:sz w:val="32"/>
      <w:szCs w:val="28"/>
    </w:rPr>
  </w:style>
  <w:style w:type="paragraph" w:customStyle="1" w:styleId="2fb">
    <w:name w:val="Пункт_2_заглав"/>
    <w:basedOn w:val="20"/>
    <w:next w:val="20"/>
    <w:rsid w:val="008B78FA"/>
    <w:pPr>
      <w:keepNext/>
      <w:numPr>
        <w:ilvl w:val="0"/>
        <w:numId w:val="0"/>
      </w:numPr>
      <w:tabs>
        <w:tab w:val="num" w:pos="1440"/>
      </w:tabs>
      <w:suppressAutoHyphens/>
      <w:spacing w:before="360" w:after="120"/>
      <w:ind w:left="1620" w:hanging="360"/>
      <w:outlineLvl w:val="1"/>
    </w:pPr>
    <w:rPr>
      <w:b/>
    </w:rPr>
  </w:style>
  <w:style w:type="paragraph" w:customStyle="1" w:styleId="DefaultParagraphFontParaCharChar">
    <w:name w:val="Default Paragraph Font Para Char Char Знак"/>
    <w:basedOn w:val="a5"/>
    <w:rsid w:val="008B78FA"/>
    <w:pPr>
      <w:spacing w:after="160" w:line="240" w:lineRule="exact"/>
      <w:jc w:val="left"/>
    </w:pPr>
    <w:rPr>
      <w:rFonts w:ascii="Verdana" w:hAnsi="Verdana" w:cs="Verdana"/>
      <w:sz w:val="20"/>
      <w:szCs w:val="20"/>
      <w:lang w:val="en-US" w:eastAsia="en-US"/>
    </w:rPr>
  </w:style>
  <w:style w:type="paragraph" w:customStyle="1" w:styleId="afffffff">
    <w:name w:val="Таблица"/>
    <w:basedOn w:val="a5"/>
    <w:uiPriority w:val="99"/>
    <w:rsid w:val="008B78FA"/>
    <w:pPr>
      <w:spacing w:before="60"/>
      <w:jc w:val="left"/>
    </w:pPr>
    <w:rPr>
      <w:rFonts w:ascii="Arial" w:hAnsi="Arial" w:cs="Arial"/>
      <w:sz w:val="22"/>
      <w:szCs w:val="22"/>
    </w:rPr>
  </w:style>
  <w:style w:type="paragraph" w:customStyle="1" w:styleId="4f">
    <w:name w:val="заголовок 4"/>
    <w:basedOn w:val="a5"/>
    <w:next w:val="a5"/>
    <w:rsid w:val="008B78FA"/>
    <w:pPr>
      <w:keepNext/>
      <w:tabs>
        <w:tab w:val="left" w:pos="540"/>
        <w:tab w:val="left" w:pos="900"/>
        <w:tab w:val="left" w:pos="1800"/>
        <w:tab w:val="left" w:pos="2160"/>
        <w:tab w:val="left" w:pos="4890"/>
        <w:tab w:val="left" w:pos="6300"/>
      </w:tabs>
      <w:spacing w:after="0" w:line="240" w:lineRule="atLeast"/>
      <w:outlineLvl w:val="3"/>
    </w:pPr>
    <w:rPr>
      <w:szCs w:val="20"/>
    </w:rPr>
  </w:style>
  <w:style w:type="paragraph" w:customStyle="1" w:styleId="style13269601930000000472msolistparagraph2">
    <w:name w:val="style_13269601930000000472msolistparagraph2"/>
    <w:basedOn w:val="a5"/>
    <w:uiPriority w:val="99"/>
    <w:rsid w:val="008B78FA"/>
    <w:pPr>
      <w:spacing w:after="200" w:line="276" w:lineRule="auto"/>
      <w:ind w:left="720"/>
      <w:jc w:val="left"/>
    </w:pPr>
    <w:rPr>
      <w:rFonts w:ascii="Calibri" w:eastAsia="Calibri" w:hAnsi="Calibri"/>
      <w:sz w:val="22"/>
      <w:szCs w:val="22"/>
    </w:rPr>
  </w:style>
  <w:style w:type="paragraph" w:customStyle="1" w:styleId="2fc">
    <w:name w:val="заголовок 2"/>
    <w:basedOn w:val="a5"/>
    <w:next w:val="a5"/>
    <w:rsid w:val="008B78FA"/>
    <w:pPr>
      <w:keepNext/>
      <w:tabs>
        <w:tab w:val="left" w:pos="576"/>
      </w:tabs>
      <w:spacing w:before="240"/>
      <w:ind w:left="576" w:hanging="576"/>
    </w:pPr>
    <w:rPr>
      <w:rFonts w:ascii="Arial" w:hAnsi="Arial"/>
      <w:b/>
      <w:i/>
      <w:snapToGrid w:val="0"/>
      <w:sz w:val="22"/>
      <w:szCs w:val="20"/>
    </w:rPr>
  </w:style>
  <w:style w:type="paragraph" w:customStyle="1" w:styleId="58">
    <w:name w:val="заголовок 5"/>
    <w:basedOn w:val="a5"/>
    <w:next w:val="a5"/>
    <w:rsid w:val="008B78FA"/>
    <w:pPr>
      <w:keepNext/>
      <w:tabs>
        <w:tab w:val="left" w:pos="6237"/>
      </w:tabs>
      <w:spacing w:after="0"/>
    </w:pPr>
    <w:rPr>
      <w:b/>
      <w:snapToGrid w:val="0"/>
      <w:szCs w:val="20"/>
    </w:rPr>
  </w:style>
  <w:style w:type="paragraph" w:customStyle="1" w:styleId="59">
    <w:name w:val="Стиль5"/>
    <w:basedOn w:val="a5"/>
    <w:link w:val="5a"/>
    <w:qFormat/>
    <w:rsid w:val="008B78FA"/>
    <w:rPr>
      <w:b/>
    </w:rPr>
  </w:style>
  <w:style w:type="character" w:customStyle="1" w:styleId="5a">
    <w:name w:val="Стиль5 Знак"/>
    <w:link w:val="59"/>
    <w:rsid w:val="008B78FA"/>
    <w:rPr>
      <w:rFonts w:ascii="Times New Roman" w:eastAsia="Times New Roman" w:hAnsi="Times New Roman"/>
      <w:b/>
      <w:sz w:val="24"/>
      <w:szCs w:val="24"/>
    </w:rPr>
  </w:style>
  <w:style w:type="paragraph" w:customStyle="1" w:styleId="1f0">
    <w:name w:val="заголовок 1"/>
    <w:basedOn w:val="a5"/>
    <w:next w:val="a5"/>
    <w:rsid w:val="008B78FA"/>
    <w:pPr>
      <w:keepNext/>
      <w:autoSpaceDE w:val="0"/>
      <w:autoSpaceDN w:val="0"/>
      <w:spacing w:after="0"/>
    </w:pPr>
    <w:rPr>
      <w:rFonts w:ascii="Tms Rmn" w:hAnsi="Tms Rmn" w:cs="Tms Rmn"/>
      <w:b/>
      <w:bCs/>
      <w:sz w:val="20"/>
      <w:szCs w:val="20"/>
    </w:rPr>
  </w:style>
  <w:style w:type="paragraph" w:customStyle="1" w:styleId="Iauiue">
    <w:name w:val="Iau?iue"/>
    <w:rsid w:val="008B78FA"/>
    <w:pPr>
      <w:autoSpaceDE w:val="0"/>
      <w:autoSpaceDN w:val="0"/>
    </w:pPr>
    <w:rPr>
      <w:rFonts w:ascii="Garamond" w:eastAsia="Times New Roman" w:hAnsi="Garamond" w:cs="Garamond"/>
    </w:rPr>
  </w:style>
  <w:style w:type="character" w:customStyle="1" w:styleId="rvts10">
    <w:name w:val="rvts10"/>
    <w:rsid w:val="008B78FA"/>
    <w:rPr>
      <w:rFonts w:ascii="Calibri" w:hAnsi="Calibri" w:cs="Times New Roman"/>
      <w:sz w:val="22"/>
      <w:szCs w:val="22"/>
    </w:rPr>
  </w:style>
  <w:style w:type="paragraph" w:customStyle="1" w:styleId="Para">
    <w:name w:val="Para"/>
    <w:basedOn w:val="a5"/>
    <w:rsid w:val="008B78FA"/>
    <w:pPr>
      <w:spacing w:before="100" w:after="100"/>
    </w:pPr>
    <w:rPr>
      <w:rFonts w:ascii="Stone Sans Medium/SemiBold" w:hAnsi="Stone Sans Medium/SemiBold"/>
      <w:sz w:val="22"/>
      <w:szCs w:val="20"/>
      <w:lang w:val="en-GB"/>
    </w:rPr>
  </w:style>
  <w:style w:type="paragraph" w:customStyle="1" w:styleId="PPBHeading4">
    <w:name w:val="PPB_Heading 4"/>
    <w:basedOn w:val="40"/>
    <w:rsid w:val="008B78FA"/>
    <w:pPr>
      <w:keepLines/>
      <w:widowControl w:val="0"/>
      <w:numPr>
        <w:ilvl w:val="0"/>
        <w:numId w:val="0"/>
      </w:numPr>
      <w:tabs>
        <w:tab w:val="left" w:pos="864"/>
        <w:tab w:val="left" w:pos="1701"/>
      </w:tabs>
      <w:suppressAutoHyphens/>
      <w:spacing w:before="120" w:after="80"/>
      <w:jc w:val="left"/>
    </w:pPr>
    <w:rPr>
      <w:rFonts w:ascii="Times New Roman" w:hAnsi="Times New Roman"/>
      <w:b/>
      <w:smallCaps/>
      <w:sz w:val="22"/>
      <w:lang w:val="ru-RU" w:eastAsia="ru-RU"/>
    </w:rPr>
  </w:style>
  <w:style w:type="paragraph" w:customStyle="1" w:styleId="CharChar1Char">
    <w:name w:val="Char Char1 Знак Знак Char"/>
    <w:basedOn w:val="a5"/>
    <w:rsid w:val="008B78FA"/>
    <w:pPr>
      <w:spacing w:after="160" w:line="240" w:lineRule="exact"/>
      <w:jc w:val="left"/>
    </w:pPr>
    <w:rPr>
      <w:rFonts w:ascii="Tahoma" w:hAnsi="Tahoma" w:cs="Tahoma"/>
      <w:sz w:val="18"/>
      <w:szCs w:val="18"/>
      <w:lang w:val="en-US" w:eastAsia="en-US"/>
    </w:rPr>
  </w:style>
  <w:style w:type="paragraph" w:customStyle="1" w:styleId="2fd">
    <w:name w:val="Знак Знак Знак2 Знак"/>
    <w:basedOn w:val="a5"/>
    <w:rsid w:val="008B78FA"/>
    <w:pPr>
      <w:widowControl w:val="0"/>
      <w:adjustRightInd w:val="0"/>
      <w:spacing w:after="160" w:line="240" w:lineRule="exact"/>
      <w:jc w:val="right"/>
    </w:pPr>
    <w:rPr>
      <w:sz w:val="20"/>
      <w:szCs w:val="20"/>
      <w:lang w:val="en-GB" w:eastAsia="en-US"/>
    </w:rPr>
  </w:style>
  <w:style w:type="paragraph" w:customStyle="1" w:styleId="xl93">
    <w:name w:val="xl93"/>
    <w:basedOn w:val="a5"/>
    <w:rsid w:val="008B78FA"/>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CYR" w:hAnsi="Arial CYR" w:cs="Arial CYR"/>
      <w:b/>
      <w:bCs/>
      <w:i/>
      <w:iCs/>
      <w:color w:val="000000"/>
      <w:sz w:val="18"/>
      <w:szCs w:val="18"/>
    </w:rPr>
  </w:style>
  <w:style w:type="paragraph" w:customStyle="1" w:styleId="Style1">
    <w:name w:val="Style1"/>
    <w:basedOn w:val="a5"/>
    <w:rsid w:val="008B78FA"/>
    <w:pPr>
      <w:widowControl w:val="0"/>
      <w:autoSpaceDE w:val="0"/>
      <w:autoSpaceDN w:val="0"/>
      <w:adjustRightInd w:val="0"/>
      <w:spacing w:after="0" w:line="300" w:lineRule="exact"/>
      <w:ind w:hanging="360"/>
      <w:jc w:val="left"/>
    </w:pPr>
  </w:style>
  <w:style w:type="paragraph" w:customStyle="1" w:styleId="Style2">
    <w:name w:val="Style2"/>
    <w:basedOn w:val="a5"/>
    <w:rsid w:val="008B78FA"/>
    <w:pPr>
      <w:widowControl w:val="0"/>
      <w:autoSpaceDE w:val="0"/>
      <w:autoSpaceDN w:val="0"/>
      <w:adjustRightInd w:val="0"/>
      <w:spacing w:after="0" w:line="274" w:lineRule="exact"/>
      <w:ind w:hanging="432"/>
    </w:pPr>
  </w:style>
  <w:style w:type="paragraph" w:customStyle="1" w:styleId="Style5">
    <w:name w:val="Style5"/>
    <w:basedOn w:val="a5"/>
    <w:rsid w:val="008B78FA"/>
    <w:pPr>
      <w:widowControl w:val="0"/>
      <w:autoSpaceDE w:val="0"/>
      <w:autoSpaceDN w:val="0"/>
      <w:adjustRightInd w:val="0"/>
      <w:spacing w:after="0"/>
    </w:pPr>
  </w:style>
  <w:style w:type="paragraph" w:customStyle="1" w:styleId="Style9">
    <w:name w:val="Style9"/>
    <w:basedOn w:val="a5"/>
    <w:rsid w:val="008B78FA"/>
    <w:pPr>
      <w:widowControl w:val="0"/>
      <w:autoSpaceDE w:val="0"/>
      <w:autoSpaceDN w:val="0"/>
      <w:adjustRightInd w:val="0"/>
      <w:spacing w:after="0" w:line="276" w:lineRule="exact"/>
      <w:ind w:hanging="403"/>
    </w:pPr>
  </w:style>
  <w:style w:type="paragraph" w:customStyle="1" w:styleId="Style10">
    <w:name w:val="Style10"/>
    <w:basedOn w:val="a5"/>
    <w:rsid w:val="008B78FA"/>
    <w:pPr>
      <w:widowControl w:val="0"/>
      <w:autoSpaceDE w:val="0"/>
      <w:autoSpaceDN w:val="0"/>
      <w:adjustRightInd w:val="0"/>
      <w:spacing w:after="0" w:line="278" w:lineRule="exact"/>
      <w:ind w:hanging="504"/>
      <w:jc w:val="left"/>
    </w:pPr>
  </w:style>
  <w:style w:type="character" w:customStyle="1" w:styleId="FontStyle13">
    <w:name w:val="Font Style13"/>
    <w:rsid w:val="008B78FA"/>
    <w:rPr>
      <w:rFonts w:ascii="Times New Roman" w:hAnsi="Times New Roman" w:cs="Times New Roman"/>
      <w:sz w:val="22"/>
      <w:szCs w:val="22"/>
    </w:rPr>
  </w:style>
  <w:style w:type="character" w:customStyle="1" w:styleId="rbstro">
    <w:name w:val="rbstro"/>
    <w:rsid w:val="008B78FA"/>
  </w:style>
  <w:style w:type="character" w:customStyle="1" w:styleId="apple-converted-space">
    <w:name w:val="apple-converted-space"/>
    <w:rsid w:val="008B78FA"/>
  </w:style>
  <w:style w:type="paragraph" w:customStyle="1" w:styleId="3f3">
    <w:name w:val="Обычный3"/>
    <w:rsid w:val="008B78FA"/>
    <w:rPr>
      <w:rFonts w:ascii="Times New Roman" w:eastAsia="Times New Roman" w:hAnsi="Times New Roman"/>
      <w:snapToGrid w:val="0"/>
    </w:rPr>
  </w:style>
  <w:style w:type="paragraph" w:customStyle="1" w:styleId="221">
    <w:name w:val="Основной текст 22"/>
    <w:basedOn w:val="a5"/>
    <w:rsid w:val="008B78FA"/>
    <w:pPr>
      <w:overflowPunct w:val="0"/>
      <w:autoSpaceDE w:val="0"/>
      <w:autoSpaceDN w:val="0"/>
      <w:adjustRightInd w:val="0"/>
      <w:spacing w:after="0"/>
    </w:pPr>
    <w:rPr>
      <w:rFonts w:ascii="Peterburg" w:hAnsi="Peterburg"/>
      <w:szCs w:val="20"/>
    </w:rPr>
  </w:style>
  <w:style w:type="paragraph" w:customStyle="1" w:styleId="230">
    <w:name w:val="Основной текст с отступом 23"/>
    <w:basedOn w:val="a5"/>
    <w:rsid w:val="008B78FA"/>
    <w:pPr>
      <w:overflowPunct w:val="0"/>
      <w:autoSpaceDE w:val="0"/>
      <w:autoSpaceDN w:val="0"/>
      <w:adjustRightInd w:val="0"/>
      <w:spacing w:after="0"/>
      <w:ind w:firstLine="567"/>
      <w:textAlignment w:val="baseline"/>
    </w:pPr>
    <w:rPr>
      <w:sz w:val="28"/>
      <w:szCs w:val="20"/>
    </w:rPr>
  </w:style>
  <w:style w:type="paragraph" w:customStyle="1" w:styleId="xl88">
    <w:name w:val="xl88"/>
    <w:basedOn w:val="a5"/>
    <w:rsid w:val="00016792"/>
    <w:pPr>
      <w:spacing w:before="100" w:beforeAutospacing="1" w:after="100" w:afterAutospacing="1"/>
      <w:jc w:val="left"/>
      <w:textAlignment w:val="center"/>
    </w:pPr>
    <w:rPr>
      <w:rFonts w:ascii="Cambria" w:hAnsi="Cambria"/>
      <w:b/>
      <w:bCs/>
      <w:sz w:val="22"/>
      <w:szCs w:val="22"/>
    </w:rPr>
  </w:style>
  <w:style w:type="paragraph" w:customStyle="1" w:styleId="xl89">
    <w:name w:val="xl89"/>
    <w:basedOn w:val="a5"/>
    <w:rsid w:val="00016792"/>
    <w:pPr>
      <w:spacing w:before="100" w:beforeAutospacing="1" w:after="100" w:afterAutospacing="1"/>
      <w:jc w:val="center"/>
      <w:textAlignment w:val="center"/>
    </w:pPr>
    <w:rPr>
      <w:rFonts w:ascii="Cambria" w:hAnsi="Cambria"/>
      <w:b/>
      <w:bCs/>
      <w:sz w:val="26"/>
      <w:szCs w:val="26"/>
    </w:rPr>
  </w:style>
  <w:style w:type="paragraph" w:customStyle="1" w:styleId="xl90">
    <w:name w:val="xl90"/>
    <w:basedOn w:val="a5"/>
    <w:rsid w:val="00016792"/>
    <w:pPr>
      <w:pBdr>
        <w:left w:val="single" w:sz="4" w:space="0" w:color="auto"/>
        <w:right w:val="single" w:sz="4" w:space="0" w:color="auto"/>
      </w:pBdr>
      <w:spacing w:before="100" w:beforeAutospacing="1" w:after="100" w:afterAutospacing="1"/>
      <w:jc w:val="center"/>
      <w:textAlignment w:val="center"/>
    </w:pPr>
    <w:rPr>
      <w:rFonts w:ascii="Cambria" w:hAnsi="Cambria"/>
      <w:sz w:val="22"/>
      <w:szCs w:val="22"/>
    </w:rPr>
  </w:style>
  <w:style w:type="paragraph" w:customStyle="1" w:styleId="xl91">
    <w:name w:val="xl91"/>
    <w:basedOn w:val="a5"/>
    <w:rsid w:val="00016792"/>
    <w:pPr>
      <w:pBdr>
        <w:top w:val="single" w:sz="4" w:space="0" w:color="auto"/>
        <w:left w:val="single" w:sz="4" w:space="0" w:color="auto"/>
      </w:pBdr>
      <w:spacing w:before="100" w:beforeAutospacing="1" w:after="100" w:afterAutospacing="1"/>
      <w:jc w:val="center"/>
      <w:textAlignment w:val="center"/>
    </w:pPr>
    <w:rPr>
      <w:rFonts w:ascii="Cambria" w:hAnsi="Cambria"/>
      <w:sz w:val="22"/>
      <w:szCs w:val="22"/>
    </w:rPr>
  </w:style>
  <w:style w:type="paragraph" w:customStyle="1" w:styleId="xl92">
    <w:name w:val="xl92"/>
    <w:basedOn w:val="a5"/>
    <w:rsid w:val="00016792"/>
    <w:pPr>
      <w:pBdr>
        <w:left w:val="single" w:sz="4" w:space="0" w:color="auto"/>
      </w:pBdr>
      <w:spacing w:before="100" w:beforeAutospacing="1" w:after="100" w:afterAutospacing="1"/>
      <w:jc w:val="center"/>
      <w:textAlignment w:val="center"/>
    </w:pPr>
    <w:rPr>
      <w:rFonts w:ascii="Cambria" w:hAnsi="Cambria"/>
      <w:sz w:val="22"/>
      <w:szCs w:val="22"/>
    </w:rPr>
  </w:style>
  <w:style w:type="character" w:customStyle="1" w:styleId="afffff2">
    <w:name w:val="Абзац списка Знак"/>
    <w:aliases w:val="Bullet List Знак,FooterText Знак,numbered Знак,Paragraphe de liste1 Знак,lp1 Знак,List Paragraph Знак"/>
    <w:basedOn w:val="a6"/>
    <w:link w:val="afffff1"/>
    <w:uiPriority w:val="34"/>
    <w:qFormat/>
    <w:locked/>
    <w:rsid w:val="002B2C2B"/>
    <w:rPr>
      <w:rFonts w:eastAsia="Times New Roman"/>
      <w:sz w:val="22"/>
      <w:szCs w:val="22"/>
    </w:rPr>
  </w:style>
  <w:style w:type="paragraph" w:customStyle="1" w:styleId="a2">
    <w:name w:val="мой заголовок"/>
    <w:basedOn w:val="afffff1"/>
    <w:qFormat/>
    <w:rsid w:val="002B2C2B"/>
    <w:pPr>
      <w:numPr>
        <w:numId w:val="22"/>
      </w:numPr>
      <w:suppressAutoHyphens/>
      <w:spacing w:before="240" w:after="120" w:line="240" w:lineRule="auto"/>
      <w:contextualSpacing w:val="0"/>
      <w:jc w:val="center"/>
    </w:pPr>
    <w:rPr>
      <w:rFonts w:ascii="Times New Roman" w:hAnsi="Times New Roman"/>
      <w:b/>
      <w:sz w:val="24"/>
      <w:szCs w:val="24"/>
      <w:lang w:eastAsia="ar-SA"/>
    </w:rPr>
  </w:style>
  <w:style w:type="paragraph" w:customStyle="1" w:styleId="74">
    <w:name w:val="Основной текст7"/>
    <w:basedOn w:val="a5"/>
    <w:rsid w:val="009B2B3E"/>
    <w:pPr>
      <w:shd w:val="clear" w:color="auto" w:fill="FFFFFF"/>
      <w:spacing w:before="6660" w:after="0" w:line="254" w:lineRule="exact"/>
      <w:jc w:val="center"/>
    </w:pPr>
    <w:rPr>
      <w:rFonts w:eastAsia="Arial Unicode MS"/>
      <w:sz w:val="21"/>
      <w:szCs w:val="21"/>
    </w:rPr>
  </w:style>
  <w:style w:type="table" w:customStyle="1" w:styleId="2fe">
    <w:name w:val="Сетка таблицы2"/>
    <w:basedOn w:val="a7"/>
    <w:next w:val="afffff0"/>
    <w:uiPriority w:val="59"/>
    <w:rsid w:val="00B9758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7"/>
    <w:next w:val="afffff0"/>
    <w:uiPriority w:val="59"/>
    <w:rsid w:val="00B97580"/>
    <w:rPr>
      <w:rFonts w:ascii="Times New Roman" w:eastAsia="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1">
    <w:name w:val="Сетка таблицы1"/>
    <w:basedOn w:val="a7"/>
    <w:next w:val="afffff0"/>
    <w:uiPriority w:val="59"/>
    <w:rsid w:val="00AE25C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7"/>
    <w:next w:val="afffff0"/>
    <w:uiPriority w:val="59"/>
    <w:rsid w:val="005261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4">
    <w:name w:val="Сетка таблицы3"/>
    <w:basedOn w:val="a7"/>
    <w:next w:val="afffff0"/>
    <w:uiPriority w:val="59"/>
    <w:rsid w:val="005261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7"/>
    <w:next w:val="afffff0"/>
    <w:uiPriority w:val="59"/>
    <w:rsid w:val="005261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7"/>
    <w:next w:val="afffff0"/>
    <w:uiPriority w:val="59"/>
    <w:rsid w:val="00814E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qFormat="1"/>
    <w:lsdException w:name="toc 3" w:qFormat="1"/>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Block Text"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5">
    <w:name w:val="Normal"/>
    <w:qFormat/>
    <w:rsid w:val="00975CF7"/>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БН Заголовок 1,Ðàçäåë,h1"/>
    <w:basedOn w:val="a5"/>
    <w:next w:val="a5"/>
    <w:link w:val="12"/>
    <w:qFormat/>
    <w:rsid w:val="00975CF7"/>
    <w:pPr>
      <w:keepNext/>
      <w:numPr>
        <w:numId w:val="17"/>
      </w:numPr>
      <w:spacing w:before="240"/>
      <w:jc w:val="center"/>
      <w:outlineLvl w:val="0"/>
    </w:pPr>
    <w:rPr>
      <w:b/>
      <w:kern w:val="28"/>
      <w:sz w:val="36"/>
      <w:szCs w:val="20"/>
    </w:rPr>
  </w:style>
  <w:style w:type="paragraph" w:styleId="22">
    <w:name w:val="heading 2"/>
    <w:aliases w:val="H2,БН_Заголовок 2,Заголовок 2 Знак1,Заголовок 2 Знак Знак,H2 Знак Знак,Numbered text 3 Знак Знак,h2 Знак Знак,H2 Знак1,Numbered text 3 Знак1,2 headline Знак,headline Знак,h2 Знак1,Numbered text 3,2 headline,headline,h2,2,Gliederung2"/>
    <w:basedOn w:val="a5"/>
    <w:next w:val="a5"/>
    <w:link w:val="24"/>
    <w:qFormat/>
    <w:rsid w:val="00975CF7"/>
    <w:pPr>
      <w:keepNext/>
      <w:numPr>
        <w:ilvl w:val="1"/>
        <w:numId w:val="17"/>
      </w:numPr>
      <w:tabs>
        <w:tab w:val="num" w:pos="576"/>
      </w:tabs>
      <w:ind w:left="576" w:hanging="576"/>
      <w:jc w:val="center"/>
      <w:outlineLvl w:val="1"/>
    </w:pPr>
    <w:rPr>
      <w:b/>
      <w:sz w:val="30"/>
      <w:szCs w:val="20"/>
      <w:lang w:val="x-none" w:eastAsia="x-none"/>
    </w:rPr>
  </w:style>
  <w:style w:type="paragraph" w:styleId="32">
    <w:name w:val="heading 3"/>
    <w:aliases w:val="h:3,h,3,31,ITT t3,PA Minor Section,TE Heading,H3,Title3,list,l3,Level 3 Head,heading 3,h3,H31,H32,H33,H34,H35,título 3,subhead,1.,TF-Overskrift 3,Titre3,alltoc,Table3,3heading,Heading 3 - old,orderpara2,l31,32,l32,33,l33,34,l34,35,l35,o,h31"/>
    <w:basedOn w:val="a5"/>
    <w:next w:val="a5"/>
    <w:link w:val="33"/>
    <w:qFormat/>
    <w:rsid w:val="00975CF7"/>
    <w:pPr>
      <w:keepNext/>
      <w:numPr>
        <w:ilvl w:val="2"/>
        <w:numId w:val="17"/>
      </w:numPr>
      <w:spacing w:before="240"/>
      <w:outlineLvl w:val="2"/>
    </w:pPr>
    <w:rPr>
      <w:rFonts w:ascii="Arial" w:hAnsi="Arial"/>
      <w:b/>
      <w:szCs w:val="20"/>
      <w:lang w:val="x-none" w:eastAsia="x-none"/>
    </w:rPr>
  </w:style>
  <w:style w:type="paragraph" w:styleId="40">
    <w:name w:val="heading 4"/>
    <w:aliases w:val="БН_Заголовок 4,H4,Заголовок 4 (Приложение),Level 2 - a,Gliederung4,h4,Ьberschrift 4,Überschrift 41"/>
    <w:basedOn w:val="a5"/>
    <w:next w:val="a5"/>
    <w:link w:val="41"/>
    <w:qFormat/>
    <w:rsid w:val="00975CF7"/>
    <w:pPr>
      <w:keepNext/>
      <w:numPr>
        <w:ilvl w:val="3"/>
        <w:numId w:val="17"/>
      </w:numPr>
      <w:tabs>
        <w:tab w:val="num" w:pos="864"/>
      </w:tabs>
      <w:spacing w:before="240"/>
      <w:ind w:left="864" w:hanging="864"/>
      <w:outlineLvl w:val="3"/>
    </w:pPr>
    <w:rPr>
      <w:rFonts w:ascii="Arial" w:hAnsi="Arial"/>
      <w:szCs w:val="20"/>
      <w:lang w:val="x-none" w:eastAsia="x-none"/>
    </w:rPr>
  </w:style>
  <w:style w:type="paragraph" w:styleId="51">
    <w:name w:val="heading 5"/>
    <w:aliases w:val="БН_Заголовок 5,Ьberschrift 5,Überschrift 51"/>
    <w:basedOn w:val="a5"/>
    <w:next w:val="a5"/>
    <w:link w:val="52"/>
    <w:qFormat/>
    <w:rsid w:val="00975CF7"/>
    <w:pPr>
      <w:numPr>
        <w:ilvl w:val="4"/>
        <w:numId w:val="17"/>
      </w:numPr>
      <w:spacing w:before="240"/>
      <w:ind w:left="0" w:firstLine="0"/>
      <w:outlineLvl w:val="4"/>
    </w:pPr>
    <w:rPr>
      <w:sz w:val="22"/>
      <w:szCs w:val="20"/>
      <w:lang w:val="x-none" w:eastAsia="x-none"/>
    </w:rPr>
  </w:style>
  <w:style w:type="paragraph" w:styleId="6">
    <w:name w:val="heading 6"/>
    <w:aliases w:val="H6,БН_Заголовок 6,Gliederung6,Ьberschrift 6,Überschrift 61"/>
    <w:basedOn w:val="a5"/>
    <w:next w:val="a5"/>
    <w:link w:val="60"/>
    <w:qFormat/>
    <w:rsid w:val="00975CF7"/>
    <w:pPr>
      <w:numPr>
        <w:ilvl w:val="5"/>
        <w:numId w:val="17"/>
      </w:numPr>
      <w:tabs>
        <w:tab w:val="num" w:pos="1152"/>
      </w:tabs>
      <w:spacing w:before="240"/>
      <w:ind w:left="1152" w:hanging="1152"/>
      <w:outlineLvl w:val="5"/>
    </w:pPr>
    <w:rPr>
      <w:i/>
      <w:sz w:val="22"/>
      <w:szCs w:val="20"/>
      <w:lang w:val="x-none" w:eastAsia="x-none"/>
    </w:rPr>
  </w:style>
  <w:style w:type="paragraph" w:styleId="7">
    <w:name w:val="heading 7"/>
    <w:aliases w:val="БН_Заголовок 7,Ьberschrift 7,Überschrift 71"/>
    <w:basedOn w:val="a5"/>
    <w:next w:val="a5"/>
    <w:link w:val="70"/>
    <w:uiPriority w:val="9"/>
    <w:qFormat/>
    <w:rsid w:val="00975CF7"/>
    <w:pPr>
      <w:numPr>
        <w:ilvl w:val="6"/>
        <w:numId w:val="17"/>
      </w:numPr>
      <w:tabs>
        <w:tab w:val="num" w:pos="1296"/>
      </w:tabs>
      <w:spacing w:before="240"/>
      <w:ind w:left="1296" w:hanging="1296"/>
      <w:outlineLvl w:val="6"/>
    </w:pPr>
    <w:rPr>
      <w:rFonts w:ascii="Arial" w:hAnsi="Arial"/>
      <w:sz w:val="20"/>
      <w:szCs w:val="20"/>
    </w:rPr>
  </w:style>
  <w:style w:type="paragraph" w:styleId="8">
    <w:name w:val="heading 8"/>
    <w:aliases w:val="БН_Заголовок 8,Ьberschrift 8,Überschrift 81"/>
    <w:basedOn w:val="a5"/>
    <w:next w:val="a5"/>
    <w:link w:val="80"/>
    <w:qFormat/>
    <w:rsid w:val="00975CF7"/>
    <w:pPr>
      <w:numPr>
        <w:ilvl w:val="7"/>
        <w:numId w:val="17"/>
      </w:numPr>
      <w:tabs>
        <w:tab w:val="num" w:pos="6300"/>
      </w:tabs>
      <w:spacing w:before="240"/>
      <w:ind w:left="6300" w:hanging="1440"/>
      <w:outlineLvl w:val="7"/>
    </w:pPr>
    <w:rPr>
      <w:rFonts w:ascii="Arial" w:hAnsi="Arial"/>
      <w:i/>
      <w:sz w:val="20"/>
      <w:szCs w:val="20"/>
      <w:lang w:val="x-none" w:eastAsia="x-none"/>
    </w:rPr>
  </w:style>
  <w:style w:type="paragraph" w:styleId="9">
    <w:name w:val="heading 9"/>
    <w:aliases w:val="Заголовок 90,БН_Заголовок 9,Ьberschrift 9,Überschrift 91"/>
    <w:basedOn w:val="a5"/>
    <w:next w:val="a5"/>
    <w:link w:val="90"/>
    <w:uiPriority w:val="9"/>
    <w:qFormat/>
    <w:rsid w:val="00975CF7"/>
    <w:pPr>
      <w:numPr>
        <w:ilvl w:val="8"/>
        <w:numId w:val="17"/>
      </w:numPr>
      <w:tabs>
        <w:tab w:val="num" w:pos="1584"/>
      </w:tabs>
      <w:spacing w:before="240"/>
      <w:ind w:left="1584" w:hanging="1584"/>
      <w:outlineLvl w:val="8"/>
    </w:pPr>
    <w:rPr>
      <w:rFonts w:ascii="Arial" w:hAnsi="Arial"/>
      <w:b/>
      <w:i/>
      <w:sz w:val="18"/>
      <w:szCs w:val="20"/>
    </w:rPr>
  </w:style>
  <w:style w:type="character" w:default="1" w:styleId="a6">
    <w:name w:val="Default Paragraph Font"/>
    <w:uiPriority w:val="1"/>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975CF7"/>
    <w:rPr>
      <w:rFonts w:ascii="Times New Roman" w:eastAsia="Times New Roman" w:hAnsi="Times New Roman"/>
      <w:b/>
      <w:kern w:val="28"/>
      <w:sz w:val="36"/>
    </w:rPr>
  </w:style>
  <w:style w:type="character" w:customStyle="1" w:styleId="24">
    <w:name w:val="Заголовок 2 Знак"/>
    <w:aliases w:val="H2 Знак,БН_Заголовок 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eadline Знак Знак,h2 Знак"/>
    <w:link w:val="22"/>
    <w:rsid w:val="00975CF7"/>
    <w:rPr>
      <w:rFonts w:ascii="Times New Roman" w:eastAsia="Times New Roman" w:hAnsi="Times New Roman"/>
      <w:b/>
      <w:sz w:val="30"/>
      <w:lang w:val="x-none" w:eastAsia="x-none"/>
    </w:rPr>
  </w:style>
  <w:style w:type="character" w:customStyle="1" w:styleId="33">
    <w:name w:val="Заголовок 3 Знак"/>
    <w:aliases w:val="h:3 Знак,h Знак,3 Знак,31 Знак,ITT t3 Знак,PA Minor Section Знак,TE Heading Знак,H3 Знак,Title3 Знак,list Знак,l3 Знак,Level 3 Head Знак,heading 3 Знак,h3 Знак,H31 Знак,H32 Знак,H33 Знак,H34 Знак,H35 Знак,título 3 Знак,subhead Знак"/>
    <w:link w:val="32"/>
    <w:rsid w:val="00975CF7"/>
    <w:rPr>
      <w:rFonts w:ascii="Arial" w:eastAsia="Times New Roman" w:hAnsi="Arial"/>
      <w:b/>
      <w:sz w:val="24"/>
      <w:lang w:val="x-none" w:eastAsia="x-none"/>
    </w:rPr>
  </w:style>
  <w:style w:type="character" w:customStyle="1" w:styleId="41">
    <w:name w:val="Заголовок 4 Знак"/>
    <w:aliases w:val="БН_Заголовок 4 Знак,H4 Знак,Заголовок 4 (Приложение) Знак,Level 2 - a Знак,Gliederung4 Знак,h4 Знак,Ьberschrift 4 Знак,Überschrift 41 Знак"/>
    <w:link w:val="40"/>
    <w:rsid w:val="00975CF7"/>
    <w:rPr>
      <w:rFonts w:ascii="Arial" w:eastAsia="Times New Roman" w:hAnsi="Arial"/>
      <w:sz w:val="24"/>
      <w:lang w:val="x-none" w:eastAsia="x-none"/>
    </w:rPr>
  </w:style>
  <w:style w:type="character" w:customStyle="1" w:styleId="52">
    <w:name w:val="Заголовок 5 Знак"/>
    <w:aliases w:val="БН_Заголовок 5 Знак,Ьberschrift 5 Знак,Überschrift 51 Знак"/>
    <w:link w:val="51"/>
    <w:rsid w:val="00975CF7"/>
    <w:rPr>
      <w:rFonts w:ascii="Times New Roman" w:eastAsia="Times New Roman" w:hAnsi="Times New Roman"/>
      <w:sz w:val="22"/>
      <w:lang w:val="x-none" w:eastAsia="x-none"/>
    </w:rPr>
  </w:style>
  <w:style w:type="character" w:customStyle="1" w:styleId="60">
    <w:name w:val="Заголовок 6 Знак"/>
    <w:aliases w:val="H6 Знак,БН_Заголовок 6 Знак,Gliederung6 Знак,Ьberschrift 6 Знак,Überschrift 61 Знак"/>
    <w:link w:val="6"/>
    <w:rsid w:val="00975CF7"/>
    <w:rPr>
      <w:rFonts w:ascii="Times New Roman" w:eastAsia="Times New Roman" w:hAnsi="Times New Roman"/>
      <w:i/>
      <w:sz w:val="22"/>
      <w:lang w:val="x-none" w:eastAsia="x-none"/>
    </w:rPr>
  </w:style>
  <w:style w:type="character" w:customStyle="1" w:styleId="70">
    <w:name w:val="Заголовок 7 Знак"/>
    <w:aliases w:val="БН_Заголовок 7 Знак,Ьberschrift 7 Знак,Überschrift 71 Знак"/>
    <w:link w:val="7"/>
    <w:uiPriority w:val="9"/>
    <w:rsid w:val="00975CF7"/>
    <w:rPr>
      <w:rFonts w:ascii="Arial" w:eastAsia="Times New Roman" w:hAnsi="Arial"/>
    </w:rPr>
  </w:style>
  <w:style w:type="character" w:customStyle="1" w:styleId="80">
    <w:name w:val="Заголовок 8 Знак"/>
    <w:aliases w:val="БН_Заголовок 8 Знак,Ьberschrift 8 Знак,Überschrift 81 Знак"/>
    <w:link w:val="8"/>
    <w:rsid w:val="00975CF7"/>
    <w:rPr>
      <w:rFonts w:ascii="Arial" w:eastAsia="Times New Roman" w:hAnsi="Arial"/>
      <w:i/>
      <w:lang w:val="x-none" w:eastAsia="x-none"/>
    </w:rPr>
  </w:style>
  <w:style w:type="character" w:customStyle="1" w:styleId="90">
    <w:name w:val="Заголовок 9 Знак"/>
    <w:aliases w:val="Заголовок 90 Знак,БН_Заголовок 9 Знак,Ьberschrift 9 Знак,Überschrift 91 Знак"/>
    <w:link w:val="9"/>
    <w:uiPriority w:val="9"/>
    <w:rsid w:val="00975CF7"/>
    <w:rPr>
      <w:rFonts w:ascii="Arial" w:eastAsia="Times New Roman" w:hAnsi="Arial"/>
      <w:b/>
      <w:i/>
      <w:sz w:val="18"/>
    </w:rPr>
  </w:style>
  <w:style w:type="paragraph" w:customStyle="1" w:styleId="13">
    <w:name w:val="Основной текст с отступом1"/>
    <w:basedOn w:val="a5"/>
    <w:rsid w:val="00975CF7"/>
    <w:pPr>
      <w:spacing w:before="60" w:after="0"/>
      <w:ind w:firstLine="851"/>
    </w:pPr>
    <w:rPr>
      <w:szCs w:val="20"/>
    </w:rPr>
  </w:style>
  <w:style w:type="paragraph" w:styleId="a1">
    <w:name w:val="Body Text Indent"/>
    <w:basedOn w:val="a5"/>
    <w:link w:val="a9"/>
    <w:rsid w:val="00975CF7"/>
    <w:pPr>
      <w:numPr>
        <w:ilvl w:val="1"/>
        <w:numId w:val="12"/>
      </w:numPr>
    </w:pPr>
    <w:rPr>
      <w:szCs w:val="20"/>
      <w:lang w:val="x-none" w:eastAsia="x-none"/>
    </w:rPr>
  </w:style>
  <w:style w:type="character" w:customStyle="1" w:styleId="a9">
    <w:name w:val="Основной текст с отступом Знак"/>
    <w:link w:val="a1"/>
    <w:rsid w:val="00975CF7"/>
    <w:rPr>
      <w:rFonts w:ascii="Times New Roman" w:eastAsia="Times New Roman" w:hAnsi="Times New Roman"/>
      <w:sz w:val="24"/>
      <w:lang w:val="x-none" w:eastAsia="x-none"/>
    </w:rPr>
  </w:style>
  <w:style w:type="paragraph" w:styleId="aa">
    <w:name w:val="List Bullet"/>
    <w:basedOn w:val="a5"/>
    <w:autoRedefine/>
    <w:rsid w:val="00975CF7"/>
    <w:pPr>
      <w:widowControl w:val="0"/>
    </w:pPr>
  </w:style>
  <w:style w:type="paragraph" w:styleId="21">
    <w:name w:val="List Bullet 2"/>
    <w:basedOn w:val="a5"/>
    <w:autoRedefine/>
    <w:semiHidden/>
    <w:rsid w:val="00975CF7"/>
    <w:pPr>
      <w:numPr>
        <w:numId w:val="1"/>
      </w:numPr>
    </w:pPr>
    <w:rPr>
      <w:szCs w:val="20"/>
    </w:rPr>
  </w:style>
  <w:style w:type="paragraph" w:styleId="30">
    <w:name w:val="List Bullet 3"/>
    <w:basedOn w:val="a5"/>
    <w:autoRedefine/>
    <w:rsid w:val="00975CF7"/>
    <w:pPr>
      <w:numPr>
        <w:numId w:val="2"/>
      </w:numPr>
    </w:pPr>
    <w:rPr>
      <w:szCs w:val="20"/>
    </w:rPr>
  </w:style>
  <w:style w:type="paragraph" w:styleId="42">
    <w:name w:val="List Bullet 4"/>
    <w:basedOn w:val="a5"/>
    <w:autoRedefine/>
    <w:rsid w:val="00975CF7"/>
    <w:pPr>
      <w:tabs>
        <w:tab w:val="num" w:pos="1209"/>
      </w:tabs>
      <w:ind w:left="1209" w:hanging="360"/>
    </w:pPr>
    <w:rPr>
      <w:szCs w:val="20"/>
    </w:rPr>
  </w:style>
  <w:style w:type="paragraph" w:styleId="50">
    <w:name w:val="List Bullet 5"/>
    <w:basedOn w:val="a5"/>
    <w:autoRedefine/>
    <w:semiHidden/>
    <w:rsid w:val="00975CF7"/>
    <w:pPr>
      <w:numPr>
        <w:numId w:val="4"/>
      </w:numPr>
    </w:pPr>
    <w:rPr>
      <w:szCs w:val="20"/>
    </w:rPr>
  </w:style>
  <w:style w:type="paragraph" w:styleId="a">
    <w:name w:val="List Number"/>
    <w:basedOn w:val="a5"/>
    <w:semiHidden/>
    <w:rsid w:val="00975CF7"/>
    <w:pPr>
      <w:numPr>
        <w:numId w:val="5"/>
      </w:numPr>
    </w:pPr>
    <w:rPr>
      <w:szCs w:val="20"/>
    </w:rPr>
  </w:style>
  <w:style w:type="paragraph" w:styleId="2">
    <w:name w:val="List Number 2"/>
    <w:basedOn w:val="a5"/>
    <w:semiHidden/>
    <w:rsid w:val="00975CF7"/>
    <w:pPr>
      <w:numPr>
        <w:numId w:val="6"/>
      </w:numPr>
    </w:pPr>
    <w:rPr>
      <w:szCs w:val="20"/>
    </w:rPr>
  </w:style>
  <w:style w:type="paragraph" w:styleId="3">
    <w:name w:val="List Number 3"/>
    <w:basedOn w:val="a5"/>
    <w:semiHidden/>
    <w:rsid w:val="00975CF7"/>
    <w:pPr>
      <w:numPr>
        <w:numId w:val="7"/>
      </w:numPr>
    </w:pPr>
    <w:rPr>
      <w:szCs w:val="20"/>
    </w:rPr>
  </w:style>
  <w:style w:type="paragraph" w:styleId="4">
    <w:name w:val="List Number 4"/>
    <w:basedOn w:val="a5"/>
    <w:semiHidden/>
    <w:rsid w:val="00975CF7"/>
    <w:pPr>
      <w:numPr>
        <w:numId w:val="8"/>
      </w:numPr>
    </w:pPr>
    <w:rPr>
      <w:szCs w:val="20"/>
    </w:rPr>
  </w:style>
  <w:style w:type="paragraph" w:styleId="5">
    <w:name w:val="List Number 5"/>
    <w:basedOn w:val="a5"/>
    <w:semiHidden/>
    <w:rsid w:val="00975CF7"/>
    <w:pPr>
      <w:numPr>
        <w:numId w:val="9"/>
      </w:numPr>
    </w:pPr>
    <w:rPr>
      <w:szCs w:val="20"/>
    </w:rPr>
  </w:style>
  <w:style w:type="paragraph" w:customStyle="1" w:styleId="a4">
    <w:name w:val="Раздел"/>
    <w:basedOn w:val="a5"/>
    <w:semiHidden/>
    <w:rsid w:val="00975CF7"/>
    <w:pPr>
      <w:numPr>
        <w:ilvl w:val="1"/>
        <w:numId w:val="10"/>
      </w:numPr>
      <w:spacing w:before="120" w:after="120"/>
      <w:jc w:val="center"/>
    </w:pPr>
    <w:rPr>
      <w:rFonts w:ascii="Arial Narrow" w:hAnsi="Arial Narrow"/>
      <w:b/>
      <w:sz w:val="28"/>
      <w:szCs w:val="20"/>
    </w:rPr>
  </w:style>
  <w:style w:type="paragraph" w:customStyle="1" w:styleId="ab">
    <w:name w:val="Часть"/>
    <w:basedOn w:val="a5"/>
    <w:semiHidden/>
    <w:rsid w:val="00975CF7"/>
    <w:pPr>
      <w:jc w:val="center"/>
    </w:pPr>
    <w:rPr>
      <w:rFonts w:ascii="Arial" w:hAnsi="Arial"/>
      <w:b/>
      <w:caps/>
      <w:sz w:val="32"/>
      <w:szCs w:val="20"/>
    </w:rPr>
  </w:style>
  <w:style w:type="paragraph" w:customStyle="1" w:styleId="31">
    <w:name w:val="Раздел 3"/>
    <w:basedOn w:val="a5"/>
    <w:semiHidden/>
    <w:rsid w:val="00975CF7"/>
    <w:pPr>
      <w:numPr>
        <w:numId w:val="11"/>
      </w:numPr>
      <w:spacing w:before="120" w:after="120"/>
      <w:jc w:val="center"/>
    </w:pPr>
    <w:rPr>
      <w:b/>
      <w:szCs w:val="20"/>
    </w:rPr>
  </w:style>
  <w:style w:type="paragraph" w:customStyle="1" w:styleId="a0">
    <w:name w:val="Условия контракта"/>
    <w:basedOn w:val="a5"/>
    <w:rsid w:val="00975CF7"/>
    <w:pPr>
      <w:numPr>
        <w:numId w:val="12"/>
      </w:numPr>
      <w:spacing w:before="240" w:after="120"/>
    </w:pPr>
    <w:rPr>
      <w:b/>
      <w:szCs w:val="20"/>
    </w:rPr>
  </w:style>
  <w:style w:type="paragraph" w:customStyle="1" w:styleId="Instruction">
    <w:name w:val="Instruction"/>
    <w:basedOn w:val="a1"/>
    <w:semiHidden/>
    <w:rsid w:val="00975CF7"/>
    <w:pPr>
      <w:numPr>
        <w:ilvl w:val="0"/>
        <w:numId w:val="0"/>
      </w:numPr>
      <w:tabs>
        <w:tab w:val="num" w:pos="360"/>
      </w:tabs>
      <w:spacing w:before="180"/>
      <w:ind w:left="360" w:hanging="360"/>
    </w:pPr>
    <w:rPr>
      <w:b/>
    </w:rPr>
  </w:style>
  <w:style w:type="paragraph" w:styleId="ac">
    <w:name w:val="Title"/>
    <w:aliases w:val="Знак8"/>
    <w:basedOn w:val="a5"/>
    <w:link w:val="ad"/>
    <w:qFormat/>
    <w:rsid w:val="00975CF7"/>
    <w:pPr>
      <w:spacing w:before="240"/>
      <w:jc w:val="center"/>
      <w:outlineLvl w:val="0"/>
    </w:pPr>
    <w:rPr>
      <w:rFonts w:ascii="Arial" w:hAnsi="Arial"/>
      <w:b/>
      <w:kern w:val="28"/>
      <w:sz w:val="32"/>
      <w:szCs w:val="20"/>
      <w:lang w:val="x-none" w:eastAsia="x-none"/>
    </w:rPr>
  </w:style>
  <w:style w:type="character" w:customStyle="1" w:styleId="ad">
    <w:name w:val="Название Знак"/>
    <w:aliases w:val="Знак8 Знак"/>
    <w:link w:val="ac"/>
    <w:rsid w:val="00975CF7"/>
    <w:rPr>
      <w:rFonts w:ascii="Arial" w:eastAsia="Times New Roman" w:hAnsi="Arial" w:cs="Times New Roman"/>
      <w:b/>
      <w:kern w:val="28"/>
      <w:sz w:val="32"/>
      <w:szCs w:val="20"/>
      <w:lang w:val="x-none" w:eastAsia="x-none"/>
    </w:rPr>
  </w:style>
  <w:style w:type="paragraph" w:styleId="ae">
    <w:name w:val="Subtitle"/>
    <w:basedOn w:val="a5"/>
    <w:link w:val="af"/>
    <w:qFormat/>
    <w:rsid w:val="00975CF7"/>
    <w:pPr>
      <w:jc w:val="center"/>
      <w:outlineLvl w:val="1"/>
    </w:pPr>
    <w:rPr>
      <w:rFonts w:ascii="Arial" w:hAnsi="Arial"/>
      <w:szCs w:val="20"/>
      <w:lang w:val="x-none" w:eastAsia="x-none"/>
    </w:rPr>
  </w:style>
  <w:style w:type="character" w:customStyle="1" w:styleId="af">
    <w:name w:val="Подзаголовок Знак"/>
    <w:link w:val="ae"/>
    <w:rsid w:val="00975CF7"/>
    <w:rPr>
      <w:rFonts w:ascii="Arial" w:eastAsia="Times New Roman" w:hAnsi="Arial" w:cs="Times New Roman"/>
      <w:sz w:val="24"/>
      <w:szCs w:val="20"/>
      <w:lang w:val="x-none" w:eastAsia="x-none"/>
    </w:rPr>
  </w:style>
  <w:style w:type="paragraph" w:customStyle="1" w:styleId="af0">
    <w:name w:val="Тендерные данные"/>
    <w:basedOn w:val="a5"/>
    <w:rsid w:val="00975CF7"/>
    <w:pPr>
      <w:tabs>
        <w:tab w:val="left" w:pos="1985"/>
      </w:tabs>
      <w:spacing w:before="120"/>
    </w:pPr>
    <w:rPr>
      <w:b/>
      <w:szCs w:val="20"/>
    </w:rPr>
  </w:style>
  <w:style w:type="paragraph" w:styleId="34">
    <w:name w:val="toc 3"/>
    <w:basedOn w:val="a5"/>
    <w:next w:val="a5"/>
    <w:autoRedefine/>
    <w:qFormat/>
    <w:rsid w:val="00975CF7"/>
    <w:pPr>
      <w:spacing w:after="0"/>
      <w:ind w:left="480"/>
      <w:jc w:val="left"/>
    </w:pPr>
    <w:rPr>
      <w:i/>
      <w:iCs/>
      <w:sz w:val="20"/>
      <w:szCs w:val="20"/>
    </w:rPr>
  </w:style>
  <w:style w:type="paragraph" w:styleId="14">
    <w:name w:val="toc 1"/>
    <w:basedOn w:val="a5"/>
    <w:next w:val="a5"/>
    <w:autoRedefine/>
    <w:uiPriority w:val="39"/>
    <w:qFormat/>
    <w:rsid w:val="00820042"/>
    <w:pPr>
      <w:tabs>
        <w:tab w:val="left" w:pos="426"/>
        <w:tab w:val="right" w:leader="dot" w:pos="10195"/>
      </w:tabs>
      <w:spacing w:before="120" w:after="120"/>
    </w:pPr>
    <w:rPr>
      <w:b/>
      <w:bCs/>
      <w:caps/>
      <w:noProof/>
      <w:sz w:val="20"/>
      <w:szCs w:val="20"/>
    </w:rPr>
  </w:style>
  <w:style w:type="paragraph" w:styleId="25">
    <w:name w:val="toc 2"/>
    <w:basedOn w:val="a5"/>
    <w:next w:val="a5"/>
    <w:autoRedefine/>
    <w:qFormat/>
    <w:rsid w:val="00975CF7"/>
    <w:pPr>
      <w:tabs>
        <w:tab w:val="left" w:pos="960"/>
        <w:tab w:val="right" w:leader="dot" w:pos="10195"/>
      </w:tabs>
      <w:spacing w:after="0"/>
      <w:ind w:left="240"/>
    </w:pPr>
    <w:rPr>
      <w:smallCaps/>
      <w:sz w:val="20"/>
      <w:szCs w:val="20"/>
    </w:rPr>
  </w:style>
  <w:style w:type="paragraph" w:styleId="af1">
    <w:name w:val="Date"/>
    <w:basedOn w:val="a5"/>
    <w:next w:val="a5"/>
    <w:link w:val="af2"/>
    <w:semiHidden/>
    <w:rsid w:val="00975CF7"/>
    <w:rPr>
      <w:szCs w:val="20"/>
    </w:rPr>
  </w:style>
  <w:style w:type="character" w:customStyle="1" w:styleId="af2">
    <w:name w:val="Дата Знак"/>
    <w:link w:val="af1"/>
    <w:semiHidden/>
    <w:rsid w:val="00975CF7"/>
    <w:rPr>
      <w:rFonts w:ascii="Times New Roman" w:eastAsia="Times New Roman" w:hAnsi="Times New Roman" w:cs="Times New Roman"/>
      <w:sz w:val="24"/>
      <w:szCs w:val="20"/>
      <w:lang w:eastAsia="ru-RU"/>
    </w:rPr>
  </w:style>
  <w:style w:type="paragraph" w:customStyle="1" w:styleId="af3">
    <w:name w:val="Îáû÷íûé"/>
    <w:rsid w:val="00975CF7"/>
    <w:rPr>
      <w:rFonts w:ascii="Times New Roman" w:eastAsia="Times New Roman" w:hAnsi="Times New Roman"/>
    </w:rPr>
  </w:style>
  <w:style w:type="paragraph" w:customStyle="1" w:styleId="af4">
    <w:name w:val="Íîðìàëüíûé"/>
    <w:semiHidden/>
    <w:rsid w:val="00975CF7"/>
    <w:rPr>
      <w:rFonts w:ascii="Courier" w:eastAsia="Times New Roman" w:hAnsi="Courier"/>
      <w:sz w:val="24"/>
      <w:lang w:val="en-GB"/>
    </w:rPr>
  </w:style>
  <w:style w:type="paragraph" w:styleId="af5">
    <w:name w:val="Body Text"/>
    <w:aliases w:val="Основной текст Знак Знак"/>
    <w:basedOn w:val="a5"/>
    <w:link w:val="15"/>
    <w:rsid w:val="00975CF7"/>
    <w:pPr>
      <w:spacing w:after="120"/>
    </w:pPr>
    <w:rPr>
      <w:szCs w:val="20"/>
      <w:lang w:val="x-none" w:eastAsia="x-none"/>
    </w:rPr>
  </w:style>
  <w:style w:type="character" w:customStyle="1" w:styleId="15">
    <w:name w:val="Основной текст Знак1"/>
    <w:aliases w:val="Основной текст Знак Знак Знак"/>
    <w:link w:val="af5"/>
    <w:rsid w:val="00975CF7"/>
    <w:rPr>
      <w:rFonts w:ascii="Times New Roman" w:eastAsia="Times New Roman" w:hAnsi="Times New Roman" w:cs="Times New Roman"/>
      <w:sz w:val="24"/>
      <w:szCs w:val="20"/>
      <w:lang w:val="x-none" w:eastAsia="x-none"/>
    </w:rPr>
  </w:style>
  <w:style w:type="character" w:customStyle="1" w:styleId="af6">
    <w:name w:val="Основной текст Знак"/>
    <w:uiPriority w:val="99"/>
    <w:semiHidden/>
    <w:rsid w:val="00975CF7"/>
    <w:rPr>
      <w:rFonts w:ascii="Times New Roman" w:eastAsia="Times New Roman" w:hAnsi="Times New Roman" w:cs="Times New Roman"/>
      <w:sz w:val="24"/>
      <w:szCs w:val="24"/>
      <w:lang w:eastAsia="ru-RU"/>
    </w:rPr>
  </w:style>
  <w:style w:type="paragraph" w:customStyle="1" w:styleId="af7">
    <w:name w:val="Подраздел"/>
    <w:basedOn w:val="a5"/>
    <w:semiHidden/>
    <w:rsid w:val="00975CF7"/>
    <w:pPr>
      <w:suppressAutoHyphens/>
      <w:spacing w:before="240" w:after="120"/>
      <w:jc w:val="center"/>
    </w:pPr>
    <w:rPr>
      <w:rFonts w:ascii="TimesDL" w:hAnsi="TimesDL"/>
      <w:b/>
      <w:smallCaps/>
      <w:spacing w:val="-2"/>
      <w:szCs w:val="20"/>
    </w:rPr>
  </w:style>
  <w:style w:type="paragraph" w:styleId="26">
    <w:name w:val="Body Text Indent 2"/>
    <w:aliases w:val="Знак"/>
    <w:basedOn w:val="a5"/>
    <w:link w:val="27"/>
    <w:rsid w:val="00975CF7"/>
    <w:pPr>
      <w:spacing w:after="120" w:line="480" w:lineRule="auto"/>
      <w:ind w:left="283"/>
    </w:pPr>
    <w:rPr>
      <w:szCs w:val="20"/>
      <w:lang w:val="x-none" w:eastAsia="x-none"/>
    </w:rPr>
  </w:style>
  <w:style w:type="character" w:customStyle="1" w:styleId="27">
    <w:name w:val="Основной текст с отступом 2 Знак"/>
    <w:aliases w:val="Знак Знак2"/>
    <w:link w:val="26"/>
    <w:rsid w:val="00975CF7"/>
    <w:rPr>
      <w:rFonts w:ascii="Times New Roman" w:eastAsia="Times New Roman" w:hAnsi="Times New Roman" w:cs="Times New Roman"/>
      <w:sz w:val="24"/>
      <w:szCs w:val="20"/>
      <w:lang w:val="x-none" w:eastAsia="x-none"/>
    </w:rPr>
  </w:style>
  <w:style w:type="paragraph" w:styleId="35">
    <w:name w:val="Body Text Indent 3"/>
    <w:basedOn w:val="a5"/>
    <w:link w:val="36"/>
    <w:rsid w:val="00975CF7"/>
    <w:pPr>
      <w:spacing w:after="120"/>
      <w:ind w:left="283"/>
    </w:pPr>
    <w:rPr>
      <w:sz w:val="16"/>
      <w:szCs w:val="20"/>
    </w:rPr>
  </w:style>
  <w:style w:type="character" w:customStyle="1" w:styleId="36">
    <w:name w:val="Основной текст с отступом 3 Знак"/>
    <w:link w:val="35"/>
    <w:rsid w:val="00975CF7"/>
    <w:rPr>
      <w:rFonts w:ascii="Times New Roman" w:eastAsia="Times New Roman" w:hAnsi="Times New Roman" w:cs="Times New Roman"/>
      <w:sz w:val="16"/>
      <w:szCs w:val="20"/>
      <w:lang w:eastAsia="ru-RU"/>
    </w:rPr>
  </w:style>
  <w:style w:type="paragraph" w:styleId="af8">
    <w:name w:val="header"/>
    <w:basedOn w:val="a5"/>
    <w:link w:val="af9"/>
    <w:rsid w:val="00975CF7"/>
    <w:pPr>
      <w:tabs>
        <w:tab w:val="center" w:pos="4153"/>
        <w:tab w:val="right" w:pos="8306"/>
      </w:tabs>
      <w:spacing w:before="120" w:after="120"/>
    </w:pPr>
    <w:rPr>
      <w:rFonts w:ascii="Arial" w:hAnsi="Arial"/>
      <w:noProof/>
      <w:szCs w:val="20"/>
      <w:lang w:val="x-none" w:eastAsia="x-none"/>
    </w:rPr>
  </w:style>
  <w:style w:type="character" w:customStyle="1" w:styleId="af9">
    <w:name w:val="Верхний колонтитул Знак"/>
    <w:link w:val="af8"/>
    <w:rsid w:val="00975CF7"/>
    <w:rPr>
      <w:rFonts w:ascii="Arial" w:eastAsia="Times New Roman" w:hAnsi="Arial" w:cs="Times New Roman"/>
      <w:noProof/>
      <w:sz w:val="24"/>
      <w:szCs w:val="20"/>
      <w:lang w:val="x-none" w:eastAsia="x-none"/>
    </w:rPr>
  </w:style>
  <w:style w:type="paragraph" w:styleId="afa">
    <w:name w:val="Block Text"/>
    <w:basedOn w:val="a5"/>
    <w:uiPriority w:val="99"/>
    <w:rsid w:val="00975CF7"/>
    <w:pPr>
      <w:spacing w:after="120"/>
      <w:ind w:left="1440" w:right="1440"/>
    </w:pPr>
    <w:rPr>
      <w:szCs w:val="20"/>
    </w:rPr>
  </w:style>
  <w:style w:type="character" w:styleId="afb">
    <w:name w:val="footnote reference"/>
    <w:uiPriority w:val="99"/>
    <w:rsid w:val="00975CF7"/>
    <w:rPr>
      <w:rFonts w:ascii="Times New Roman" w:hAnsi="Times New Roman" w:cs="Times New Roman"/>
      <w:vertAlign w:val="superscript"/>
    </w:rPr>
  </w:style>
  <w:style w:type="paragraph" w:styleId="afc">
    <w:name w:val="footnote text"/>
    <w:basedOn w:val="a5"/>
    <w:link w:val="afd"/>
    <w:uiPriority w:val="99"/>
    <w:rsid w:val="00975CF7"/>
    <w:rPr>
      <w:sz w:val="20"/>
      <w:szCs w:val="20"/>
    </w:rPr>
  </w:style>
  <w:style w:type="character" w:customStyle="1" w:styleId="afd">
    <w:name w:val="Текст сноски Знак"/>
    <w:link w:val="afc"/>
    <w:uiPriority w:val="99"/>
    <w:rsid w:val="00975CF7"/>
    <w:rPr>
      <w:rFonts w:ascii="Times New Roman" w:eastAsia="Times New Roman" w:hAnsi="Times New Roman" w:cs="Times New Roman"/>
      <w:sz w:val="20"/>
      <w:szCs w:val="20"/>
      <w:lang w:eastAsia="ru-RU"/>
    </w:rPr>
  </w:style>
  <w:style w:type="character" w:styleId="afe">
    <w:name w:val="page number"/>
    <w:rsid w:val="00975CF7"/>
    <w:rPr>
      <w:rFonts w:ascii="Times New Roman" w:hAnsi="Times New Roman" w:cs="Times New Roman"/>
    </w:rPr>
  </w:style>
  <w:style w:type="paragraph" w:styleId="aff">
    <w:name w:val="footer"/>
    <w:basedOn w:val="a5"/>
    <w:link w:val="aff0"/>
    <w:uiPriority w:val="99"/>
    <w:rsid w:val="00975CF7"/>
    <w:pPr>
      <w:tabs>
        <w:tab w:val="center" w:pos="4153"/>
        <w:tab w:val="right" w:pos="8306"/>
      </w:tabs>
    </w:pPr>
    <w:rPr>
      <w:noProof/>
      <w:szCs w:val="20"/>
      <w:lang w:val="x-none" w:eastAsia="x-none"/>
    </w:rPr>
  </w:style>
  <w:style w:type="character" w:customStyle="1" w:styleId="aff0">
    <w:name w:val="Нижний колонтитул Знак"/>
    <w:link w:val="aff"/>
    <w:uiPriority w:val="99"/>
    <w:rsid w:val="00975CF7"/>
    <w:rPr>
      <w:rFonts w:ascii="Times New Roman" w:eastAsia="Times New Roman" w:hAnsi="Times New Roman" w:cs="Times New Roman"/>
      <w:noProof/>
      <w:sz w:val="24"/>
      <w:szCs w:val="20"/>
      <w:lang w:val="x-none" w:eastAsia="x-none"/>
    </w:rPr>
  </w:style>
  <w:style w:type="paragraph" w:styleId="37">
    <w:name w:val="Body Text 3"/>
    <w:basedOn w:val="a5"/>
    <w:link w:val="38"/>
    <w:rsid w:val="00975CF7"/>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8">
    <w:name w:val="Основной текст 3 Знак"/>
    <w:link w:val="37"/>
    <w:rsid w:val="00975CF7"/>
    <w:rPr>
      <w:rFonts w:ascii="Times New Roman" w:eastAsia="Times New Roman" w:hAnsi="Times New Roman" w:cs="Times New Roman"/>
      <w:b/>
      <w:i/>
      <w:szCs w:val="24"/>
      <w:lang w:val="x-none" w:eastAsia="x-none"/>
    </w:rPr>
  </w:style>
  <w:style w:type="paragraph" w:styleId="aff1">
    <w:name w:val="Plain Text"/>
    <w:basedOn w:val="a5"/>
    <w:link w:val="aff2"/>
    <w:rsid w:val="00975CF7"/>
    <w:pPr>
      <w:spacing w:after="0"/>
      <w:jc w:val="left"/>
    </w:pPr>
    <w:rPr>
      <w:rFonts w:ascii="Courier New" w:hAnsi="Courier New" w:cs="Courier New"/>
      <w:sz w:val="20"/>
      <w:szCs w:val="20"/>
    </w:rPr>
  </w:style>
  <w:style w:type="character" w:customStyle="1" w:styleId="aff2">
    <w:name w:val="Текст Знак"/>
    <w:link w:val="aff1"/>
    <w:rsid w:val="00975CF7"/>
    <w:rPr>
      <w:rFonts w:ascii="Courier New" w:eastAsia="Times New Roman" w:hAnsi="Courier New" w:cs="Courier New"/>
      <w:sz w:val="20"/>
      <w:szCs w:val="20"/>
      <w:lang w:eastAsia="ru-RU"/>
    </w:rPr>
  </w:style>
  <w:style w:type="paragraph" w:customStyle="1" w:styleId="ConsNormal">
    <w:name w:val="ConsNormal"/>
    <w:rsid w:val="00975CF7"/>
    <w:pPr>
      <w:widowControl w:val="0"/>
      <w:autoSpaceDE w:val="0"/>
      <w:autoSpaceDN w:val="0"/>
      <w:adjustRightInd w:val="0"/>
      <w:ind w:right="19772" w:firstLine="720"/>
    </w:pPr>
    <w:rPr>
      <w:rFonts w:ascii="Arial" w:eastAsia="Times New Roman" w:hAnsi="Arial" w:cs="Arial"/>
    </w:rPr>
  </w:style>
  <w:style w:type="character" w:customStyle="1" w:styleId="aff3">
    <w:name w:val="Знак Знак"/>
    <w:semiHidden/>
    <w:rsid w:val="00975CF7"/>
    <w:rPr>
      <w:rFonts w:ascii="Arial" w:hAnsi="Arial" w:cs="Times New Roman"/>
      <w:sz w:val="24"/>
      <w:lang w:val="ru-RU" w:eastAsia="ru-RU" w:bidi="ar-SA"/>
    </w:rPr>
  </w:style>
  <w:style w:type="paragraph" w:styleId="aff4">
    <w:name w:val="Normal (Web)"/>
    <w:basedOn w:val="a5"/>
    <w:uiPriority w:val="99"/>
    <w:rsid w:val="00975CF7"/>
    <w:pPr>
      <w:spacing w:before="100" w:beforeAutospacing="1" w:after="100" w:afterAutospacing="1"/>
      <w:jc w:val="left"/>
    </w:pPr>
  </w:style>
  <w:style w:type="paragraph" w:customStyle="1" w:styleId="ConsNonformat">
    <w:name w:val="ConsNonformat"/>
    <w:rsid w:val="00975CF7"/>
    <w:pPr>
      <w:widowControl w:val="0"/>
      <w:autoSpaceDE w:val="0"/>
      <w:autoSpaceDN w:val="0"/>
      <w:adjustRightInd w:val="0"/>
      <w:ind w:right="19772"/>
    </w:pPr>
    <w:rPr>
      <w:rFonts w:ascii="Courier New" w:eastAsia="Times New Roman" w:hAnsi="Courier New" w:cs="Courier New"/>
    </w:rPr>
  </w:style>
  <w:style w:type="character" w:customStyle="1" w:styleId="aff5">
    <w:name w:val="Основной шрифт"/>
    <w:rsid w:val="00975CF7"/>
  </w:style>
  <w:style w:type="paragraph" w:styleId="HTML">
    <w:name w:val="HTML Address"/>
    <w:basedOn w:val="a5"/>
    <w:link w:val="HTML0"/>
    <w:semiHidden/>
    <w:rsid w:val="00975CF7"/>
    <w:rPr>
      <w:i/>
      <w:iCs/>
    </w:rPr>
  </w:style>
  <w:style w:type="character" w:customStyle="1" w:styleId="HTML0">
    <w:name w:val="Адрес HTML Знак"/>
    <w:link w:val="HTML"/>
    <w:semiHidden/>
    <w:rsid w:val="00975CF7"/>
    <w:rPr>
      <w:rFonts w:ascii="Times New Roman" w:eastAsia="Times New Roman" w:hAnsi="Times New Roman" w:cs="Times New Roman"/>
      <w:i/>
      <w:iCs/>
      <w:sz w:val="24"/>
      <w:szCs w:val="24"/>
      <w:lang w:eastAsia="ru-RU"/>
    </w:rPr>
  </w:style>
  <w:style w:type="paragraph" w:styleId="aff6">
    <w:name w:val="envelope address"/>
    <w:basedOn w:val="a5"/>
    <w:semiHidden/>
    <w:rsid w:val="00975CF7"/>
    <w:pPr>
      <w:framePr w:w="7920" w:h="1980" w:hRule="exact" w:hSpace="180" w:wrap="auto" w:hAnchor="page" w:xAlign="center" w:yAlign="bottom"/>
      <w:ind w:left="2880"/>
    </w:pPr>
    <w:rPr>
      <w:rFonts w:ascii="Arial" w:hAnsi="Arial" w:cs="Arial"/>
    </w:rPr>
  </w:style>
  <w:style w:type="character" w:styleId="HTML1">
    <w:name w:val="HTML Acronym"/>
    <w:semiHidden/>
    <w:rsid w:val="00975CF7"/>
    <w:rPr>
      <w:rFonts w:cs="Times New Roman"/>
    </w:rPr>
  </w:style>
  <w:style w:type="character" w:styleId="aff7">
    <w:name w:val="Emphasis"/>
    <w:uiPriority w:val="20"/>
    <w:qFormat/>
    <w:rsid w:val="00975CF7"/>
    <w:rPr>
      <w:rFonts w:cs="Times New Roman"/>
      <w:i/>
      <w:iCs/>
    </w:rPr>
  </w:style>
  <w:style w:type="character" w:styleId="aff8">
    <w:name w:val="Hyperlink"/>
    <w:uiPriority w:val="99"/>
    <w:rsid w:val="00975CF7"/>
    <w:rPr>
      <w:rFonts w:cs="Times New Roman"/>
      <w:color w:val="0000FF"/>
      <w:u w:val="single"/>
    </w:rPr>
  </w:style>
  <w:style w:type="paragraph" w:styleId="aff9">
    <w:name w:val="Note Heading"/>
    <w:basedOn w:val="a5"/>
    <w:next w:val="a5"/>
    <w:link w:val="affa"/>
    <w:rsid w:val="00975CF7"/>
    <w:rPr>
      <w:lang w:val="x-none" w:eastAsia="x-none"/>
    </w:rPr>
  </w:style>
  <w:style w:type="character" w:customStyle="1" w:styleId="affa">
    <w:name w:val="Заголовок записки Знак"/>
    <w:link w:val="aff9"/>
    <w:rsid w:val="00975CF7"/>
    <w:rPr>
      <w:rFonts w:ascii="Times New Roman" w:eastAsia="Times New Roman" w:hAnsi="Times New Roman" w:cs="Times New Roman"/>
      <w:sz w:val="24"/>
      <w:szCs w:val="24"/>
      <w:lang w:val="x-none" w:eastAsia="x-none"/>
    </w:rPr>
  </w:style>
  <w:style w:type="character" w:styleId="HTML2">
    <w:name w:val="HTML Keyboard"/>
    <w:semiHidden/>
    <w:rsid w:val="00975CF7"/>
    <w:rPr>
      <w:rFonts w:ascii="Courier New" w:hAnsi="Courier New" w:cs="Courier New"/>
      <w:sz w:val="20"/>
      <w:szCs w:val="20"/>
    </w:rPr>
  </w:style>
  <w:style w:type="character" w:styleId="HTML3">
    <w:name w:val="HTML Code"/>
    <w:semiHidden/>
    <w:rsid w:val="00975CF7"/>
    <w:rPr>
      <w:rFonts w:ascii="Courier New" w:hAnsi="Courier New" w:cs="Courier New"/>
      <w:sz w:val="20"/>
      <w:szCs w:val="20"/>
    </w:rPr>
  </w:style>
  <w:style w:type="paragraph" w:styleId="affb">
    <w:name w:val="Body Text First Indent"/>
    <w:basedOn w:val="af5"/>
    <w:link w:val="affc"/>
    <w:semiHidden/>
    <w:rsid w:val="00975CF7"/>
    <w:pPr>
      <w:ind w:firstLine="210"/>
    </w:pPr>
    <w:rPr>
      <w:szCs w:val="24"/>
    </w:rPr>
  </w:style>
  <w:style w:type="character" w:customStyle="1" w:styleId="affc">
    <w:name w:val="Красная строка Знак"/>
    <w:link w:val="affb"/>
    <w:semiHidden/>
    <w:rsid w:val="00975CF7"/>
    <w:rPr>
      <w:rFonts w:ascii="Times New Roman" w:eastAsia="Times New Roman" w:hAnsi="Times New Roman" w:cs="Times New Roman"/>
      <w:sz w:val="24"/>
      <w:szCs w:val="24"/>
      <w:lang w:val="x-none" w:eastAsia="x-none"/>
    </w:rPr>
  </w:style>
  <w:style w:type="paragraph" w:styleId="28">
    <w:name w:val="Body Text First Indent 2"/>
    <w:basedOn w:val="13"/>
    <w:link w:val="29"/>
    <w:semiHidden/>
    <w:rsid w:val="00975CF7"/>
    <w:pPr>
      <w:spacing w:before="0" w:after="120"/>
      <w:ind w:left="283" w:firstLine="210"/>
    </w:pPr>
    <w:rPr>
      <w:szCs w:val="24"/>
    </w:rPr>
  </w:style>
  <w:style w:type="character" w:customStyle="1" w:styleId="29">
    <w:name w:val="Красная строка 2 Знак"/>
    <w:link w:val="28"/>
    <w:semiHidden/>
    <w:rsid w:val="00975CF7"/>
    <w:rPr>
      <w:rFonts w:ascii="Times New Roman" w:eastAsia="Times New Roman" w:hAnsi="Times New Roman" w:cs="Times New Roman"/>
      <w:sz w:val="24"/>
      <w:szCs w:val="24"/>
      <w:lang w:val="x-none" w:eastAsia="ru-RU"/>
    </w:rPr>
  </w:style>
  <w:style w:type="character" w:styleId="affd">
    <w:name w:val="line number"/>
    <w:semiHidden/>
    <w:rsid w:val="00975CF7"/>
    <w:rPr>
      <w:rFonts w:cs="Times New Roman"/>
    </w:rPr>
  </w:style>
  <w:style w:type="character" w:styleId="HTML4">
    <w:name w:val="HTML Sample"/>
    <w:semiHidden/>
    <w:rsid w:val="00975CF7"/>
    <w:rPr>
      <w:rFonts w:ascii="Courier New" w:hAnsi="Courier New" w:cs="Courier New"/>
    </w:rPr>
  </w:style>
  <w:style w:type="paragraph" w:styleId="2a">
    <w:name w:val="envelope return"/>
    <w:basedOn w:val="a5"/>
    <w:semiHidden/>
    <w:rsid w:val="00975CF7"/>
    <w:rPr>
      <w:rFonts w:ascii="Arial" w:hAnsi="Arial" w:cs="Arial"/>
      <w:sz w:val="20"/>
      <w:szCs w:val="20"/>
    </w:rPr>
  </w:style>
  <w:style w:type="paragraph" w:styleId="affe">
    <w:name w:val="Normal Indent"/>
    <w:basedOn w:val="a5"/>
    <w:semiHidden/>
    <w:rsid w:val="00975CF7"/>
    <w:pPr>
      <w:ind w:left="708"/>
    </w:pPr>
  </w:style>
  <w:style w:type="character" w:styleId="HTML5">
    <w:name w:val="HTML Definition"/>
    <w:semiHidden/>
    <w:rsid w:val="00975CF7"/>
    <w:rPr>
      <w:rFonts w:cs="Times New Roman"/>
      <w:i/>
      <w:iCs/>
    </w:rPr>
  </w:style>
  <w:style w:type="character" w:styleId="HTML6">
    <w:name w:val="HTML Variable"/>
    <w:semiHidden/>
    <w:rsid w:val="00975CF7"/>
    <w:rPr>
      <w:rFonts w:cs="Times New Roman"/>
      <w:i/>
      <w:iCs/>
    </w:rPr>
  </w:style>
  <w:style w:type="character" w:styleId="HTML7">
    <w:name w:val="HTML Typewriter"/>
    <w:semiHidden/>
    <w:rsid w:val="00975CF7"/>
    <w:rPr>
      <w:rFonts w:ascii="Courier New" w:hAnsi="Courier New" w:cs="Courier New"/>
      <w:sz w:val="20"/>
      <w:szCs w:val="20"/>
    </w:rPr>
  </w:style>
  <w:style w:type="paragraph" w:styleId="afff">
    <w:name w:val="Signature"/>
    <w:basedOn w:val="a5"/>
    <w:link w:val="afff0"/>
    <w:semiHidden/>
    <w:rsid w:val="00975CF7"/>
    <w:pPr>
      <w:ind w:left="4252"/>
    </w:pPr>
  </w:style>
  <w:style w:type="character" w:customStyle="1" w:styleId="afff0">
    <w:name w:val="Подпись Знак"/>
    <w:link w:val="afff"/>
    <w:semiHidden/>
    <w:rsid w:val="00975CF7"/>
    <w:rPr>
      <w:rFonts w:ascii="Times New Roman" w:eastAsia="Times New Roman" w:hAnsi="Times New Roman" w:cs="Times New Roman"/>
      <w:sz w:val="24"/>
      <w:szCs w:val="24"/>
      <w:lang w:eastAsia="ru-RU"/>
    </w:rPr>
  </w:style>
  <w:style w:type="paragraph" w:styleId="afff1">
    <w:name w:val="Salutation"/>
    <w:basedOn w:val="a5"/>
    <w:next w:val="a5"/>
    <w:link w:val="afff2"/>
    <w:semiHidden/>
    <w:rsid w:val="00975CF7"/>
  </w:style>
  <w:style w:type="character" w:customStyle="1" w:styleId="afff2">
    <w:name w:val="Приветствие Знак"/>
    <w:link w:val="afff1"/>
    <w:semiHidden/>
    <w:rsid w:val="00975CF7"/>
    <w:rPr>
      <w:rFonts w:ascii="Times New Roman" w:eastAsia="Times New Roman" w:hAnsi="Times New Roman" w:cs="Times New Roman"/>
      <w:sz w:val="24"/>
      <w:szCs w:val="24"/>
      <w:lang w:eastAsia="ru-RU"/>
    </w:rPr>
  </w:style>
  <w:style w:type="paragraph" w:styleId="afff3">
    <w:name w:val="List Continue"/>
    <w:basedOn w:val="a5"/>
    <w:semiHidden/>
    <w:rsid w:val="00975CF7"/>
    <w:pPr>
      <w:spacing w:after="120"/>
      <w:ind w:left="283"/>
    </w:pPr>
  </w:style>
  <w:style w:type="paragraph" w:styleId="2b">
    <w:name w:val="List Continue 2"/>
    <w:basedOn w:val="a5"/>
    <w:semiHidden/>
    <w:rsid w:val="00975CF7"/>
    <w:pPr>
      <w:spacing w:after="120"/>
      <w:ind w:left="566"/>
    </w:pPr>
  </w:style>
  <w:style w:type="paragraph" w:styleId="39">
    <w:name w:val="List Continue 3"/>
    <w:basedOn w:val="a5"/>
    <w:semiHidden/>
    <w:rsid w:val="00975CF7"/>
    <w:pPr>
      <w:spacing w:after="120"/>
      <w:ind w:left="849"/>
    </w:pPr>
  </w:style>
  <w:style w:type="paragraph" w:styleId="43">
    <w:name w:val="List Continue 4"/>
    <w:basedOn w:val="a5"/>
    <w:semiHidden/>
    <w:rsid w:val="00975CF7"/>
    <w:pPr>
      <w:spacing w:after="120"/>
      <w:ind w:left="1132"/>
    </w:pPr>
  </w:style>
  <w:style w:type="paragraph" w:styleId="53">
    <w:name w:val="List Continue 5"/>
    <w:basedOn w:val="a5"/>
    <w:semiHidden/>
    <w:rsid w:val="00975CF7"/>
    <w:pPr>
      <w:spacing w:after="120"/>
      <w:ind w:left="1415"/>
    </w:pPr>
  </w:style>
  <w:style w:type="character" w:styleId="afff4">
    <w:name w:val="FollowedHyperlink"/>
    <w:uiPriority w:val="99"/>
    <w:semiHidden/>
    <w:rsid w:val="00975CF7"/>
    <w:rPr>
      <w:rFonts w:cs="Times New Roman"/>
      <w:color w:val="800080"/>
      <w:u w:val="single"/>
    </w:rPr>
  </w:style>
  <w:style w:type="paragraph" w:styleId="afff5">
    <w:name w:val="Closing"/>
    <w:basedOn w:val="a5"/>
    <w:link w:val="afff6"/>
    <w:semiHidden/>
    <w:rsid w:val="00975CF7"/>
    <w:pPr>
      <w:ind w:left="4252"/>
    </w:pPr>
  </w:style>
  <w:style w:type="character" w:customStyle="1" w:styleId="afff6">
    <w:name w:val="Прощание Знак"/>
    <w:link w:val="afff5"/>
    <w:semiHidden/>
    <w:rsid w:val="00975CF7"/>
    <w:rPr>
      <w:rFonts w:ascii="Times New Roman" w:eastAsia="Times New Roman" w:hAnsi="Times New Roman" w:cs="Times New Roman"/>
      <w:sz w:val="24"/>
      <w:szCs w:val="24"/>
      <w:lang w:eastAsia="ru-RU"/>
    </w:rPr>
  </w:style>
  <w:style w:type="paragraph" w:styleId="afff7">
    <w:name w:val="List"/>
    <w:basedOn w:val="a5"/>
    <w:semiHidden/>
    <w:rsid w:val="00975CF7"/>
    <w:pPr>
      <w:ind w:left="283" w:hanging="283"/>
    </w:pPr>
  </w:style>
  <w:style w:type="paragraph" w:styleId="2c">
    <w:name w:val="List 2"/>
    <w:basedOn w:val="a5"/>
    <w:semiHidden/>
    <w:rsid w:val="00975CF7"/>
    <w:pPr>
      <w:ind w:left="566" w:hanging="283"/>
    </w:pPr>
  </w:style>
  <w:style w:type="paragraph" w:styleId="3a">
    <w:name w:val="List 3"/>
    <w:basedOn w:val="a5"/>
    <w:semiHidden/>
    <w:rsid w:val="00975CF7"/>
    <w:pPr>
      <w:ind w:left="849" w:hanging="283"/>
    </w:pPr>
  </w:style>
  <w:style w:type="paragraph" w:styleId="44">
    <w:name w:val="List 4"/>
    <w:basedOn w:val="a5"/>
    <w:semiHidden/>
    <w:rsid w:val="00975CF7"/>
    <w:pPr>
      <w:ind w:left="1132" w:hanging="283"/>
    </w:pPr>
  </w:style>
  <w:style w:type="paragraph" w:styleId="54">
    <w:name w:val="List 5"/>
    <w:basedOn w:val="a5"/>
    <w:semiHidden/>
    <w:rsid w:val="00975CF7"/>
    <w:pPr>
      <w:ind w:left="1415" w:hanging="283"/>
    </w:pPr>
  </w:style>
  <w:style w:type="paragraph" w:styleId="HTML8">
    <w:name w:val="HTML Preformatted"/>
    <w:basedOn w:val="a5"/>
    <w:link w:val="HTML9"/>
    <w:rsid w:val="00975CF7"/>
    <w:rPr>
      <w:rFonts w:ascii="Courier New" w:hAnsi="Courier New"/>
      <w:sz w:val="20"/>
      <w:szCs w:val="20"/>
      <w:lang w:val="x-none" w:eastAsia="x-none"/>
    </w:rPr>
  </w:style>
  <w:style w:type="character" w:customStyle="1" w:styleId="HTML9">
    <w:name w:val="Стандартный HTML Знак"/>
    <w:link w:val="HTML8"/>
    <w:rsid w:val="00975CF7"/>
    <w:rPr>
      <w:rFonts w:ascii="Courier New" w:eastAsia="Times New Roman" w:hAnsi="Courier New" w:cs="Times New Roman"/>
      <w:sz w:val="20"/>
      <w:szCs w:val="20"/>
      <w:lang w:val="x-none" w:eastAsia="x-none"/>
    </w:rPr>
  </w:style>
  <w:style w:type="character" w:styleId="afff8">
    <w:name w:val="Strong"/>
    <w:qFormat/>
    <w:rsid w:val="00975CF7"/>
    <w:rPr>
      <w:rFonts w:cs="Times New Roman"/>
      <w:b/>
      <w:bCs/>
    </w:rPr>
  </w:style>
  <w:style w:type="character" w:styleId="HTMLa">
    <w:name w:val="HTML Cite"/>
    <w:semiHidden/>
    <w:rsid w:val="00975CF7"/>
    <w:rPr>
      <w:rFonts w:cs="Times New Roman"/>
      <w:i/>
      <w:iCs/>
    </w:rPr>
  </w:style>
  <w:style w:type="paragraph" w:styleId="afff9">
    <w:name w:val="Message Header"/>
    <w:basedOn w:val="a5"/>
    <w:link w:val="afffa"/>
    <w:semiHidden/>
    <w:rsid w:val="00975C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a">
    <w:name w:val="Шапка Знак"/>
    <w:link w:val="afff9"/>
    <w:semiHidden/>
    <w:rsid w:val="00975CF7"/>
    <w:rPr>
      <w:rFonts w:ascii="Arial" w:eastAsia="Times New Roman" w:hAnsi="Arial" w:cs="Arial"/>
      <w:sz w:val="24"/>
      <w:szCs w:val="24"/>
      <w:shd w:val="pct20" w:color="auto" w:fill="auto"/>
      <w:lang w:eastAsia="ru-RU"/>
    </w:rPr>
  </w:style>
  <w:style w:type="paragraph" w:styleId="afffb">
    <w:name w:val="E-mail Signature"/>
    <w:basedOn w:val="a5"/>
    <w:link w:val="afffc"/>
    <w:semiHidden/>
    <w:rsid w:val="00975CF7"/>
  </w:style>
  <w:style w:type="character" w:customStyle="1" w:styleId="afffc">
    <w:name w:val="Электронная подпись Знак"/>
    <w:link w:val="afffb"/>
    <w:semiHidden/>
    <w:rsid w:val="00975CF7"/>
    <w:rPr>
      <w:rFonts w:ascii="Times New Roman" w:eastAsia="Times New Roman" w:hAnsi="Times New Roman" w:cs="Times New Roman"/>
      <w:sz w:val="24"/>
      <w:szCs w:val="24"/>
      <w:lang w:eastAsia="ru-RU"/>
    </w:rPr>
  </w:style>
  <w:style w:type="paragraph" w:styleId="45">
    <w:name w:val="toc 4"/>
    <w:basedOn w:val="a5"/>
    <w:next w:val="a5"/>
    <w:autoRedefine/>
    <w:rsid w:val="00975CF7"/>
    <w:pPr>
      <w:spacing w:after="0"/>
      <w:ind w:left="720"/>
      <w:jc w:val="left"/>
    </w:pPr>
    <w:rPr>
      <w:sz w:val="18"/>
      <w:szCs w:val="18"/>
    </w:rPr>
  </w:style>
  <w:style w:type="paragraph" w:styleId="55">
    <w:name w:val="toc 5"/>
    <w:basedOn w:val="a5"/>
    <w:next w:val="a5"/>
    <w:autoRedefine/>
    <w:rsid w:val="00975CF7"/>
    <w:pPr>
      <w:spacing w:after="0"/>
      <w:ind w:left="960"/>
      <w:jc w:val="left"/>
    </w:pPr>
    <w:rPr>
      <w:sz w:val="18"/>
      <w:szCs w:val="18"/>
    </w:rPr>
  </w:style>
  <w:style w:type="paragraph" w:styleId="61">
    <w:name w:val="toc 6"/>
    <w:basedOn w:val="a5"/>
    <w:next w:val="a5"/>
    <w:autoRedefine/>
    <w:rsid w:val="00975CF7"/>
    <w:pPr>
      <w:spacing w:after="0"/>
      <w:ind w:left="1200"/>
      <w:jc w:val="left"/>
    </w:pPr>
    <w:rPr>
      <w:sz w:val="18"/>
      <w:szCs w:val="18"/>
    </w:rPr>
  </w:style>
  <w:style w:type="paragraph" w:styleId="71">
    <w:name w:val="toc 7"/>
    <w:basedOn w:val="a5"/>
    <w:next w:val="a5"/>
    <w:autoRedefine/>
    <w:rsid w:val="00975CF7"/>
    <w:pPr>
      <w:spacing w:after="0"/>
      <w:ind w:left="1440"/>
      <w:jc w:val="left"/>
    </w:pPr>
    <w:rPr>
      <w:sz w:val="18"/>
      <w:szCs w:val="18"/>
    </w:rPr>
  </w:style>
  <w:style w:type="paragraph" w:styleId="81">
    <w:name w:val="toc 8"/>
    <w:basedOn w:val="a5"/>
    <w:next w:val="a5"/>
    <w:autoRedefine/>
    <w:rsid w:val="00975CF7"/>
    <w:pPr>
      <w:spacing w:after="0"/>
      <w:ind w:left="1680"/>
      <w:jc w:val="left"/>
    </w:pPr>
    <w:rPr>
      <w:sz w:val="18"/>
      <w:szCs w:val="18"/>
    </w:rPr>
  </w:style>
  <w:style w:type="paragraph" w:styleId="91">
    <w:name w:val="toc 9"/>
    <w:basedOn w:val="a5"/>
    <w:next w:val="a5"/>
    <w:autoRedefine/>
    <w:rsid w:val="00975CF7"/>
    <w:pPr>
      <w:spacing w:after="0"/>
      <w:ind w:left="1920"/>
      <w:jc w:val="left"/>
    </w:pPr>
    <w:rPr>
      <w:sz w:val="18"/>
      <w:szCs w:val="18"/>
    </w:rPr>
  </w:style>
  <w:style w:type="paragraph" w:customStyle="1" w:styleId="10">
    <w:name w:val="Стиль1"/>
    <w:basedOn w:val="a5"/>
    <w:rsid w:val="00975CF7"/>
    <w:pPr>
      <w:keepNext/>
      <w:keepLines/>
      <w:widowControl w:val="0"/>
      <w:numPr>
        <w:numId w:val="13"/>
      </w:numPr>
      <w:suppressLineNumbers/>
      <w:suppressAutoHyphens/>
      <w:jc w:val="left"/>
    </w:pPr>
    <w:rPr>
      <w:b/>
      <w:sz w:val="28"/>
    </w:rPr>
  </w:style>
  <w:style w:type="paragraph" w:customStyle="1" w:styleId="2-1">
    <w:name w:val="содержание2-1"/>
    <w:basedOn w:val="32"/>
    <w:next w:val="a5"/>
    <w:rsid w:val="00975CF7"/>
  </w:style>
  <w:style w:type="paragraph" w:customStyle="1" w:styleId="210">
    <w:name w:val="Заголовок 2.1"/>
    <w:basedOn w:val="1"/>
    <w:rsid w:val="00975CF7"/>
    <w:pPr>
      <w:keepLines/>
      <w:widowControl w:val="0"/>
      <w:suppressLineNumbers/>
      <w:suppressAutoHyphens/>
    </w:pPr>
    <w:rPr>
      <w:caps/>
      <w:szCs w:val="28"/>
    </w:rPr>
  </w:style>
  <w:style w:type="paragraph" w:customStyle="1" w:styleId="23">
    <w:name w:val="Стиль2"/>
    <w:basedOn w:val="2"/>
    <w:rsid w:val="00975CF7"/>
    <w:pPr>
      <w:keepNext/>
      <w:keepLines/>
      <w:widowControl w:val="0"/>
      <w:numPr>
        <w:ilvl w:val="1"/>
        <w:numId w:val="13"/>
      </w:numPr>
      <w:suppressLineNumbers/>
      <w:tabs>
        <w:tab w:val="num" w:pos="1492"/>
      </w:tabs>
      <w:suppressAutoHyphens/>
    </w:pPr>
    <w:rPr>
      <w:b/>
    </w:rPr>
  </w:style>
  <w:style w:type="paragraph" w:customStyle="1" w:styleId="3b">
    <w:name w:val="Стиль3"/>
    <w:basedOn w:val="26"/>
    <w:rsid w:val="00975CF7"/>
    <w:pPr>
      <w:widowControl w:val="0"/>
      <w:tabs>
        <w:tab w:val="num" w:pos="1307"/>
      </w:tabs>
      <w:adjustRightInd w:val="0"/>
      <w:spacing w:after="0" w:line="240" w:lineRule="auto"/>
      <w:ind w:left="1080"/>
      <w:textAlignment w:val="baseline"/>
    </w:pPr>
  </w:style>
  <w:style w:type="paragraph" w:customStyle="1" w:styleId="2-11">
    <w:name w:val="содержание2-11"/>
    <w:basedOn w:val="a5"/>
    <w:rsid w:val="00975CF7"/>
  </w:style>
  <w:style w:type="character" w:customStyle="1" w:styleId="16">
    <w:name w:val="Знак Знак1"/>
    <w:rsid w:val="00975CF7"/>
    <w:rPr>
      <w:rFonts w:cs="Times New Roman"/>
      <w:sz w:val="24"/>
      <w:lang w:val="ru-RU" w:eastAsia="ru-RU" w:bidi="ar-SA"/>
    </w:rPr>
  </w:style>
  <w:style w:type="character" w:customStyle="1" w:styleId="3c">
    <w:name w:val="Стиль3 Знак"/>
    <w:rsid w:val="00975CF7"/>
    <w:rPr>
      <w:rFonts w:cs="Times New Roman"/>
      <w:sz w:val="24"/>
      <w:lang w:val="ru-RU" w:eastAsia="ru-RU" w:bidi="ar-SA"/>
    </w:rPr>
  </w:style>
  <w:style w:type="paragraph" w:customStyle="1" w:styleId="46">
    <w:name w:val="Стиль4"/>
    <w:basedOn w:val="22"/>
    <w:next w:val="a5"/>
    <w:rsid w:val="00975CF7"/>
    <w:pPr>
      <w:keepLines/>
      <w:widowControl w:val="0"/>
      <w:suppressLineNumbers/>
      <w:suppressAutoHyphens/>
      <w:ind w:firstLine="567"/>
    </w:pPr>
  </w:style>
  <w:style w:type="paragraph" w:customStyle="1" w:styleId="afffd">
    <w:name w:val="Таблица заголовок"/>
    <w:basedOn w:val="a5"/>
    <w:rsid w:val="00975CF7"/>
    <w:pPr>
      <w:spacing w:before="120" w:after="120" w:line="360" w:lineRule="auto"/>
      <w:jc w:val="right"/>
    </w:pPr>
    <w:rPr>
      <w:b/>
      <w:sz w:val="28"/>
      <w:szCs w:val="28"/>
    </w:rPr>
  </w:style>
  <w:style w:type="paragraph" w:customStyle="1" w:styleId="afffe">
    <w:name w:val="текст таблицы"/>
    <w:basedOn w:val="a5"/>
    <w:rsid w:val="00975CF7"/>
    <w:pPr>
      <w:spacing w:before="120" w:after="0"/>
      <w:ind w:right="-102"/>
      <w:jc w:val="left"/>
    </w:pPr>
  </w:style>
  <w:style w:type="paragraph" w:customStyle="1" w:styleId="affff">
    <w:name w:val="Пункт Знак"/>
    <w:basedOn w:val="a5"/>
    <w:rsid w:val="00975CF7"/>
    <w:pPr>
      <w:tabs>
        <w:tab w:val="num" w:pos="1134"/>
        <w:tab w:val="left" w:pos="1701"/>
      </w:tabs>
      <w:snapToGrid w:val="0"/>
      <w:spacing w:after="0" w:line="360" w:lineRule="auto"/>
      <w:ind w:left="1134" w:hanging="567"/>
    </w:pPr>
    <w:rPr>
      <w:sz w:val="28"/>
      <w:szCs w:val="20"/>
    </w:rPr>
  </w:style>
  <w:style w:type="paragraph" w:customStyle="1" w:styleId="affff0">
    <w:name w:val="a"/>
    <w:basedOn w:val="a5"/>
    <w:rsid w:val="00975CF7"/>
    <w:pPr>
      <w:snapToGrid w:val="0"/>
      <w:spacing w:after="0" w:line="360" w:lineRule="auto"/>
      <w:ind w:left="1134" w:hanging="567"/>
    </w:pPr>
    <w:rPr>
      <w:sz w:val="28"/>
      <w:szCs w:val="28"/>
    </w:rPr>
  </w:style>
  <w:style w:type="paragraph" w:customStyle="1" w:styleId="affff1">
    <w:name w:val="Словарная статья"/>
    <w:basedOn w:val="a5"/>
    <w:next w:val="a5"/>
    <w:rsid w:val="00975CF7"/>
    <w:pPr>
      <w:autoSpaceDE w:val="0"/>
      <w:autoSpaceDN w:val="0"/>
      <w:adjustRightInd w:val="0"/>
      <w:spacing w:after="0"/>
      <w:ind w:right="118"/>
    </w:pPr>
    <w:rPr>
      <w:rFonts w:ascii="Arial" w:hAnsi="Arial"/>
      <w:sz w:val="20"/>
      <w:szCs w:val="20"/>
    </w:rPr>
  </w:style>
  <w:style w:type="paragraph" w:customStyle="1" w:styleId="affff2">
    <w:name w:val="Комментарий пользователя"/>
    <w:basedOn w:val="a5"/>
    <w:next w:val="a5"/>
    <w:rsid w:val="00975CF7"/>
    <w:pPr>
      <w:autoSpaceDE w:val="0"/>
      <w:autoSpaceDN w:val="0"/>
      <w:adjustRightInd w:val="0"/>
      <w:spacing w:after="0"/>
      <w:ind w:left="170"/>
      <w:jc w:val="left"/>
    </w:pPr>
    <w:rPr>
      <w:rFonts w:ascii="Arial" w:hAnsi="Arial"/>
      <w:i/>
      <w:iCs/>
      <w:color w:val="000080"/>
      <w:sz w:val="20"/>
      <w:szCs w:val="20"/>
    </w:rPr>
  </w:style>
  <w:style w:type="character" w:customStyle="1" w:styleId="3d">
    <w:name w:val="Стиль3 Знак Знак"/>
    <w:rsid w:val="00975CF7"/>
    <w:rPr>
      <w:rFonts w:cs="Times New Roman"/>
      <w:sz w:val="24"/>
      <w:lang w:val="ru-RU" w:eastAsia="ru-RU" w:bidi="ar-SA"/>
    </w:rPr>
  </w:style>
  <w:style w:type="paragraph" w:styleId="affff3">
    <w:name w:val="Balloon Text"/>
    <w:basedOn w:val="a5"/>
    <w:link w:val="affff4"/>
    <w:uiPriority w:val="99"/>
    <w:rsid w:val="00975CF7"/>
    <w:rPr>
      <w:rFonts w:ascii="Tahoma" w:hAnsi="Tahoma" w:cs="Tahoma"/>
      <w:sz w:val="16"/>
      <w:szCs w:val="16"/>
    </w:rPr>
  </w:style>
  <w:style w:type="character" w:customStyle="1" w:styleId="affff4">
    <w:name w:val="Текст выноски Знак"/>
    <w:link w:val="affff3"/>
    <w:uiPriority w:val="99"/>
    <w:rsid w:val="00975CF7"/>
    <w:rPr>
      <w:rFonts w:ascii="Tahoma" w:eastAsia="Times New Roman" w:hAnsi="Tahoma" w:cs="Tahoma"/>
      <w:sz w:val="16"/>
      <w:szCs w:val="16"/>
      <w:lang w:eastAsia="ru-RU"/>
    </w:rPr>
  </w:style>
  <w:style w:type="character" w:customStyle="1" w:styleId="labelbodytext1">
    <w:name w:val="label_body_text_1"/>
    <w:rsid w:val="00975CF7"/>
    <w:rPr>
      <w:rFonts w:cs="Times New Roman"/>
    </w:rPr>
  </w:style>
  <w:style w:type="paragraph" w:customStyle="1" w:styleId="1DocumentHeader1">
    <w:name w:val="Заголовок 1.Document Header1"/>
    <w:basedOn w:val="a5"/>
    <w:next w:val="a5"/>
    <w:rsid w:val="00975CF7"/>
    <w:pPr>
      <w:keepNext/>
      <w:spacing w:before="240"/>
      <w:jc w:val="center"/>
      <w:outlineLvl w:val="0"/>
    </w:pPr>
    <w:rPr>
      <w:kern w:val="28"/>
      <w:sz w:val="36"/>
    </w:rPr>
  </w:style>
  <w:style w:type="paragraph" w:customStyle="1" w:styleId="ConsPlusNormal">
    <w:name w:val="ConsPlusNormal"/>
    <w:link w:val="ConsPlusNormal0"/>
    <w:rsid w:val="00975CF7"/>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975CF7"/>
    <w:rPr>
      <w:rFonts w:ascii="Arial" w:eastAsia="Times New Roman" w:hAnsi="Arial" w:cs="Arial"/>
      <w:sz w:val="20"/>
      <w:szCs w:val="20"/>
      <w:lang w:eastAsia="ru-RU"/>
    </w:rPr>
  </w:style>
  <w:style w:type="character" w:customStyle="1" w:styleId="110">
    <w:name w:val="Знак Знак11"/>
    <w:rsid w:val="00975CF7"/>
    <w:rPr>
      <w:rFonts w:cs="Times New Roman"/>
      <w:sz w:val="24"/>
      <w:lang w:val="ru-RU" w:eastAsia="ru-RU" w:bidi="ar-SA"/>
    </w:rPr>
  </w:style>
  <w:style w:type="character" w:styleId="affff5">
    <w:name w:val="annotation reference"/>
    <w:rsid w:val="00975CF7"/>
    <w:rPr>
      <w:rFonts w:cs="Times New Roman"/>
      <w:sz w:val="16"/>
      <w:szCs w:val="16"/>
    </w:rPr>
  </w:style>
  <w:style w:type="paragraph" w:styleId="affff6">
    <w:name w:val="annotation text"/>
    <w:basedOn w:val="a5"/>
    <w:link w:val="affff7"/>
    <w:rsid w:val="00975CF7"/>
    <w:rPr>
      <w:sz w:val="20"/>
      <w:szCs w:val="20"/>
    </w:rPr>
  </w:style>
  <w:style w:type="character" w:customStyle="1" w:styleId="affff7">
    <w:name w:val="Текст примечания Знак"/>
    <w:link w:val="affff6"/>
    <w:rsid w:val="00975CF7"/>
    <w:rPr>
      <w:rFonts w:ascii="Times New Roman" w:eastAsia="Times New Roman" w:hAnsi="Times New Roman" w:cs="Times New Roman"/>
      <w:sz w:val="20"/>
      <w:szCs w:val="20"/>
      <w:lang w:eastAsia="ru-RU"/>
    </w:rPr>
  </w:style>
  <w:style w:type="paragraph" w:styleId="affff8">
    <w:name w:val="annotation subject"/>
    <w:basedOn w:val="affff6"/>
    <w:next w:val="affff6"/>
    <w:link w:val="affff9"/>
    <w:rsid w:val="00975CF7"/>
    <w:rPr>
      <w:b/>
      <w:bCs/>
    </w:rPr>
  </w:style>
  <w:style w:type="character" w:customStyle="1" w:styleId="affff9">
    <w:name w:val="Тема примечания Знак"/>
    <w:link w:val="affff8"/>
    <w:rsid w:val="00975CF7"/>
    <w:rPr>
      <w:rFonts w:ascii="Times New Roman" w:eastAsia="Times New Roman" w:hAnsi="Times New Roman" w:cs="Times New Roman"/>
      <w:b/>
      <w:bCs/>
      <w:sz w:val="20"/>
      <w:szCs w:val="20"/>
      <w:lang w:eastAsia="ru-RU"/>
    </w:rPr>
  </w:style>
  <w:style w:type="paragraph" w:customStyle="1" w:styleId="200">
    <w:name w:val="20"/>
    <w:basedOn w:val="a5"/>
    <w:rsid w:val="00975CF7"/>
    <w:pPr>
      <w:spacing w:before="104" w:after="104"/>
      <w:ind w:left="104" w:right="104"/>
      <w:jc w:val="left"/>
    </w:pPr>
  </w:style>
  <w:style w:type="paragraph" w:customStyle="1" w:styleId="affffa">
    <w:name w:val="Пункт"/>
    <w:basedOn w:val="a5"/>
    <w:rsid w:val="00975CF7"/>
    <w:pPr>
      <w:tabs>
        <w:tab w:val="num" w:pos="1980"/>
      </w:tabs>
      <w:spacing w:after="0"/>
      <w:ind w:left="1404" w:hanging="504"/>
    </w:pPr>
    <w:rPr>
      <w:szCs w:val="28"/>
    </w:rPr>
  </w:style>
  <w:style w:type="paragraph" w:customStyle="1" w:styleId="affffb">
    <w:name w:val="Подпункт"/>
    <w:basedOn w:val="affffa"/>
    <w:rsid w:val="00975CF7"/>
    <w:pPr>
      <w:tabs>
        <w:tab w:val="clear" w:pos="1980"/>
        <w:tab w:val="num" w:pos="2520"/>
      </w:tabs>
      <w:ind w:left="1728" w:hanging="648"/>
    </w:pPr>
  </w:style>
  <w:style w:type="paragraph" w:styleId="affffc">
    <w:name w:val="Document Map"/>
    <w:basedOn w:val="a5"/>
    <w:link w:val="affffd"/>
    <w:rsid w:val="00975CF7"/>
    <w:pPr>
      <w:shd w:val="clear" w:color="auto" w:fill="000080"/>
    </w:pPr>
    <w:rPr>
      <w:rFonts w:ascii="Tahoma" w:hAnsi="Tahoma" w:cs="Tahoma"/>
      <w:sz w:val="20"/>
      <w:szCs w:val="20"/>
    </w:rPr>
  </w:style>
  <w:style w:type="character" w:customStyle="1" w:styleId="affffd">
    <w:name w:val="Схема документа Знак"/>
    <w:link w:val="affffc"/>
    <w:rsid w:val="00975CF7"/>
    <w:rPr>
      <w:rFonts w:ascii="Tahoma" w:eastAsia="Times New Roman" w:hAnsi="Tahoma" w:cs="Tahoma"/>
      <w:sz w:val="20"/>
      <w:szCs w:val="20"/>
      <w:shd w:val="clear" w:color="auto" w:fill="000080"/>
      <w:lang w:eastAsia="ru-RU"/>
    </w:rPr>
  </w:style>
  <w:style w:type="paragraph" w:customStyle="1" w:styleId="affffe">
    <w:name w:val="Таблица шапка"/>
    <w:basedOn w:val="a5"/>
    <w:rsid w:val="00975CF7"/>
    <w:pPr>
      <w:keepNext/>
      <w:spacing w:before="40" w:after="40"/>
      <w:ind w:left="57" w:right="57"/>
      <w:jc w:val="left"/>
    </w:pPr>
    <w:rPr>
      <w:sz w:val="18"/>
      <w:szCs w:val="18"/>
    </w:rPr>
  </w:style>
  <w:style w:type="paragraph" w:customStyle="1" w:styleId="afffff">
    <w:name w:val="Таблица текст"/>
    <w:basedOn w:val="a5"/>
    <w:rsid w:val="00975CF7"/>
    <w:pPr>
      <w:spacing w:before="40" w:after="40"/>
      <w:ind w:left="57" w:right="57"/>
      <w:jc w:val="left"/>
    </w:pPr>
    <w:rPr>
      <w:sz w:val="22"/>
      <w:szCs w:val="22"/>
    </w:rPr>
  </w:style>
  <w:style w:type="paragraph" w:customStyle="1" w:styleId="a3">
    <w:name w:val="пункт"/>
    <w:basedOn w:val="a5"/>
    <w:rsid w:val="00975CF7"/>
    <w:pPr>
      <w:numPr>
        <w:ilvl w:val="2"/>
        <w:numId w:val="14"/>
      </w:numPr>
      <w:spacing w:before="60"/>
      <w:jc w:val="left"/>
    </w:pPr>
  </w:style>
  <w:style w:type="paragraph" w:styleId="2d">
    <w:name w:val="Body Text 2"/>
    <w:basedOn w:val="a5"/>
    <w:link w:val="2e"/>
    <w:unhideWhenUsed/>
    <w:rsid w:val="00975CF7"/>
    <w:pPr>
      <w:spacing w:after="120" w:line="480" w:lineRule="auto"/>
    </w:pPr>
    <w:rPr>
      <w:lang w:val="x-none" w:eastAsia="x-none"/>
    </w:rPr>
  </w:style>
  <w:style w:type="character" w:customStyle="1" w:styleId="2e">
    <w:name w:val="Основной текст 2 Знак"/>
    <w:link w:val="2d"/>
    <w:rsid w:val="00975CF7"/>
    <w:rPr>
      <w:rFonts w:ascii="Times New Roman" w:eastAsia="Times New Roman" w:hAnsi="Times New Roman" w:cs="Times New Roman"/>
      <w:sz w:val="24"/>
      <w:szCs w:val="24"/>
      <w:lang w:val="x-none" w:eastAsia="x-none"/>
    </w:rPr>
  </w:style>
  <w:style w:type="table" w:styleId="afffff0">
    <w:name w:val="Table Grid"/>
    <w:basedOn w:val="a7"/>
    <w:uiPriority w:val="59"/>
    <w:rsid w:val="00975CF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975CF7"/>
    <w:pPr>
      <w:widowControl w:val="0"/>
    </w:pPr>
    <w:rPr>
      <w:rFonts w:ascii="Arial" w:eastAsia="Times New Roman" w:hAnsi="Arial"/>
      <w:snapToGrid w:val="0"/>
    </w:rPr>
  </w:style>
  <w:style w:type="paragraph" w:customStyle="1" w:styleId="211">
    <w:name w:val="Основной текст с отступом 21"/>
    <w:basedOn w:val="a5"/>
    <w:rsid w:val="00975CF7"/>
    <w:pPr>
      <w:overflowPunct w:val="0"/>
      <w:autoSpaceDE w:val="0"/>
      <w:autoSpaceDN w:val="0"/>
      <w:adjustRightInd w:val="0"/>
      <w:spacing w:after="0"/>
      <w:ind w:firstLine="567"/>
      <w:textAlignment w:val="baseline"/>
    </w:pPr>
    <w:rPr>
      <w:sz w:val="28"/>
      <w:szCs w:val="28"/>
    </w:rPr>
  </w:style>
  <w:style w:type="paragraph" w:customStyle="1" w:styleId="17">
    <w:name w:val="Абзац списка1"/>
    <w:basedOn w:val="a5"/>
    <w:qFormat/>
    <w:rsid w:val="00975CF7"/>
    <w:pPr>
      <w:spacing w:after="200" w:line="276" w:lineRule="auto"/>
      <w:ind w:left="720"/>
      <w:jc w:val="left"/>
    </w:pPr>
    <w:rPr>
      <w:rFonts w:ascii="Calibri" w:hAnsi="Calibri" w:cs="Calibri"/>
      <w:sz w:val="22"/>
      <w:szCs w:val="22"/>
    </w:rPr>
  </w:style>
  <w:style w:type="paragraph" w:styleId="afffff1">
    <w:name w:val="List Paragraph"/>
    <w:aliases w:val="Bullet List,FooterText,numbered,Paragraphe de liste1,lp1,List Paragraph"/>
    <w:basedOn w:val="a5"/>
    <w:link w:val="afffff2"/>
    <w:uiPriority w:val="34"/>
    <w:qFormat/>
    <w:rsid w:val="00975CF7"/>
    <w:pPr>
      <w:spacing w:after="200" w:line="276" w:lineRule="auto"/>
      <w:ind w:left="720"/>
      <w:contextualSpacing/>
      <w:jc w:val="left"/>
    </w:pPr>
    <w:rPr>
      <w:rFonts w:ascii="Calibri" w:hAnsi="Calibri"/>
      <w:sz w:val="22"/>
      <w:szCs w:val="22"/>
    </w:rPr>
  </w:style>
  <w:style w:type="paragraph" w:customStyle="1" w:styleId="Iauiue1">
    <w:name w:val="Iau?iue1"/>
    <w:rsid w:val="00975CF7"/>
    <w:pPr>
      <w:widowControl w:val="0"/>
    </w:pPr>
    <w:rPr>
      <w:rFonts w:ascii="Times New Roman" w:hAnsi="Times New Roman"/>
    </w:rPr>
  </w:style>
  <w:style w:type="paragraph" w:customStyle="1" w:styleId="WW-2">
    <w:name w:val="WW-Основной текст с отступом 2"/>
    <w:basedOn w:val="a5"/>
    <w:rsid w:val="00975CF7"/>
    <w:pPr>
      <w:suppressAutoHyphens/>
      <w:spacing w:after="0"/>
      <w:ind w:firstLine="709"/>
    </w:pPr>
    <w:rPr>
      <w:sz w:val="28"/>
      <w:szCs w:val="20"/>
    </w:rPr>
  </w:style>
  <w:style w:type="paragraph" w:customStyle="1" w:styleId="18">
    <w:name w:val="Основной текст с отступом1"/>
    <w:basedOn w:val="a5"/>
    <w:rsid w:val="00975CF7"/>
    <w:pPr>
      <w:spacing w:before="60" w:after="0"/>
      <w:ind w:firstLine="851"/>
    </w:pPr>
    <w:rPr>
      <w:szCs w:val="20"/>
    </w:rPr>
  </w:style>
  <w:style w:type="paragraph" w:customStyle="1" w:styleId="ConsPlusNonformat">
    <w:name w:val="ConsPlusNonformat"/>
    <w:rsid w:val="00975CF7"/>
    <w:pPr>
      <w:widowControl w:val="0"/>
      <w:autoSpaceDE w:val="0"/>
      <w:autoSpaceDN w:val="0"/>
      <w:adjustRightInd w:val="0"/>
    </w:pPr>
    <w:rPr>
      <w:rFonts w:ascii="Courier New" w:eastAsia="Times New Roman" w:hAnsi="Courier New" w:cs="Courier New"/>
    </w:rPr>
  </w:style>
  <w:style w:type="paragraph" w:customStyle="1" w:styleId="19">
    <w:name w:val="Обычный1"/>
    <w:rsid w:val="00975CF7"/>
    <w:rPr>
      <w:rFonts w:ascii="Times New Roman" w:eastAsia="Times New Roman" w:hAnsi="Times New Roman"/>
    </w:rPr>
  </w:style>
  <w:style w:type="paragraph" w:customStyle="1" w:styleId="Char">
    <w:name w:val="Char"/>
    <w:basedOn w:val="a5"/>
    <w:rsid w:val="00975CF7"/>
    <w:pPr>
      <w:keepLines/>
      <w:spacing w:after="160" w:line="240" w:lineRule="exact"/>
      <w:jc w:val="left"/>
    </w:pPr>
    <w:rPr>
      <w:rFonts w:ascii="Verdana" w:eastAsia="MS Mincho" w:hAnsi="Verdana" w:cs="Franklin Gothic Book"/>
      <w:sz w:val="20"/>
      <w:szCs w:val="20"/>
      <w:lang w:val="en-US" w:eastAsia="en-US"/>
    </w:rPr>
  </w:style>
  <w:style w:type="paragraph" w:customStyle="1" w:styleId="Arial1055">
    <w:name w:val="Стиль Arial 10 пт Перед:  5 пт После:  5 пт"/>
    <w:basedOn w:val="a5"/>
    <w:rsid w:val="00975CF7"/>
    <w:pPr>
      <w:spacing w:before="100" w:after="100"/>
      <w:jc w:val="left"/>
    </w:pPr>
    <w:rPr>
      <w:sz w:val="20"/>
      <w:szCs w:val="20"/>
    </w:rPr>
  </w:style>
  <w:style w:type="paragraph" w:customStyle="1" w:styleId="plain">
    <w:name w:val="plain"/>
    <w:basedOn w:val="a5"/>
    <w:rsid w:val="00975CF7"/>
    <w:pPr>
      <w:spacing w:before="100" w:beforeAutospacing="1" w:after="100" w:afterAutospacing="1"/>
      <w:jc w:val="left"/>
    </w:pPr>
    <w:rPr>
      <w:rFonts w:ascii="Arial" w:hAnsi="Arial" w:cs="Arial"/>
      <w:color w:val="333333"/>
      <w:sz w:val="18"/>
      <w:szCs w:val="18"/>
    </w:rPr>
  </w:style>
  <w:style w:type="paragraph" w:styleId="afffff3">
    <w:name w:val="No Spacing"/>
    <w:aliases w:val="БН_Без интервала,Без интервала1"/>
    <w:uiPriority w:val="1"/>
    <w:qFormat/>
    <w:rsid w:val="00975CF7"/>
    <w:rPr>
      <w:rFonts w:ascii="Times New Roman" w:eastAsia="Times New Roman" w:hAnsi="Times New Roman"/>
      <w:sz w:val="24"/>
      <w:szCs w:val="24"/>
    </w:rPr>
  </w:style>
  <w:style w:type="paragraph" w:customStyle="1" w:styleId="afffff4">
    <w:name w:val="втяжка"/>
    <w:basedOn w:val="a5"/>
    <w:next w:val="a5"/>
    <w:rsid w:val="00975CF7"/>
    <w:pPr>
      <w:tabs>
        <w:tab w:val="left" w:pos="567"/>
      </w:tabs>
      <w:autoSpaceDE w:val="0"/>
      <w:autoSpaceDN w:val="0"/>
      <w:adjustRightInd w:val="0"/>
      <w:spacing w:before="57" w:after="0"/>
      <w:ind w:left="567" w:hanging="567"/>
    </w:pPr>
    <w:rPr>
      <w:rFonts w:ascii="SchoolBookC" w:hAnsi="SchoolBookC"/>
      <w:szCs w:val="20"/>
    </w:rPr>
  </w:style>
  <w:style w:type="paragraph" w:customStyle="1" w:styleId="47">
    <w:name w:val="Заг. 4"/>
    <w:basedOn w:val="40"/>
    <w:rsid w:val="00975CF7"/>
    <w:pPr>
      <w:numPr>
        <w:ilvl w:val="0"/>
        <w:numId w:val="0"/>
      </w:numPr>
      <w:spacing w:before="120"/>
      <w:jc w:val="left"/>
      <w:outlineLvl w:val="9"/>
    </w:pPr>
    <w:rPr>
      <w:rFonts w:ascii="Times New Roman" w:hAnsi="Times New Roman"/>
      <w:b/>
      <w:bCs/>
      <w:szCs w:val="24"/>
    </w:rPr>
  </w:style>
  <w:style w:type="paragraph" w:customStyle="1" w:styleId="afffff5">
    <w:name w:val="контент"/>
    <w:basedOn w:val="aff1"/>
    <w:rsid w:val="00975CF7"/>
    <w:pPr>
      <w:spacing w:before="120" w:after="120"/>
      <w:ind w:firstLine="720"/>
      <w:jc w:val="both"/>
    </w:pPr>
    <w:rPr>
      <w:rFonts w:ascii="Times New Roman" w:hAnsi="Times New Roman"/>
      <w:sz w:val="28"/>
      <w:szCs w:val="28"/>
    </w:rPr>
  </w:style>
  <w:style w:type="paragraph" w:customStyle="1" w:styleId="310">
    <w:name w:val="Основной текст 31"/>
    <w:basedOn w:val="a5"/>
    <w:rsid w:val="00975CF7"/>
    <w:pPr>
      <w:suppressAutoHyphens/>
      <w:spacing w:after="0" w:line="360" w:lineRule="atLeast"/>
    </w:pPr>
    <w:rPr>
      <w:b/>
      <w:bCs/>
      <w:sz w:val="28"/>
      <w:szCs w:val="28"/>
      <w:lang w:eastAsia="ar-SA"/>
    </w:rPr>
  </w:style>
  <w:style w:type="paragraph" w:customStyle="1" w:styleId="914">
    <w:name w:val="Стиль Заголовок 9 + 14 пт"/>
    <w:basedOn w:val="9"/>
    <w:autoRedefine/>
    <w:rsid w:val="00975CF7"/>
    <w:pPr>
      <w:numPr>
        <w:ilvl w:val="0"/>
        <w:numId w:val="0"/>
      </w:numPr>
      <w:spacing w:before="0" w:after="0"/>
      <w:contextualSpacing/>
      <w:jc w:val="center"/>
      <w:outlineLvl w:val="9"/>
    </w:pPr>
    <w:rPr>
      <w:rFonts w:ascii="Times New Roman" w:hAnsi="Times New Roman"/>
      <w:b w:val="0"/>
      <w:i w:val="0"/>
      <w:sz w:val="24"/>
      <w:szCs w:val="24"/>
    </w:rPr>
  </w:style>
  <w:style w:type="paragraph" w:customStyle="1" w:styleId="Heading">
    <w:name w:val="Heading"/>
    <w:rsid w:val="00975CF7"/>
    <w:pPr>
      <w:widowControl w:val="0"/>
      <w:suppressAutoHyphens/>
      <w:autoSpaceDE w:val="0"/>
    </w:pPr>
    <w:rPr>
      <w:rFonts w:ascii="Arial" w:eastAsia="Arial" w:hAnsi="Arial" w:cs="Arial"/>
      <w:b/>
      <w:bCs/>
      <w:sz w:val="22"/>
      <w:szCs w:val="22"/>
      <w:lang w:eastAsia="ar-SA"/>
    </w:rPr>
  </w:style>
  <w:style w:type="paragraph" w:customStyle="1" w:styleId="ConsTitle">
    <w:name w:val="ConsTitle"/>
    <w:rsid w:val="00975CF7"/>
    <w:pPr>
      <w:widowControl w:val="0"/>
      <w:autoSpaceDE w:val="0"/>
      <w:autoSpaceDN w:val="0"/>
      <w:adjustRightInd w:val="0"/>
    </w:pPr>
    <w:rPr>
      <w:rFonts w:ascii="Arial" w:eastAsia="Times New Roman" w:hAnsi="Arial" w:cs="Arial"/>
      <w:b/>
      <w:bCs/>
    </w:rPr>
  </w:style>
  <w:style w:type="paragraph" w:customStyle="1" w:styleId="msonormalcxspmiddle">
    <w:name w:val="msonormalcxspmiddle"/>
    <w:basedOn w:val="a5"/>
    <w:rsid w:val="00975CF7"/>
    <w:pPr>
      <w:spacing w:before="100" w:beforeAutospacing="1" w:after="100" w:afterAutospacing="1"/>
      <w:jc w:val="left"/>
    </w:pPr>
  </w:style>
  <w:style w:type="paragraph" w:customStyle="1" w:styleId="1a">
    <w:name w:val="Знак1"/>
    <w:basedOn w:val="a5"/>
    <w:rsid w:val="00975CF7"/>
    <w:pPr>
      <w:widowControl w:val="0"/>
      <w:adjustRightInd w:val="0"/>
      <w:spacing w:after="160" w:line="240" w:lineRule="exact"/>
      <w:jc w:val="right"/>
    </w:pPr>
    <w:rPr>
      <w:sz w:val="20"/>
      <w:szCs w:val="20"/>
      <w:lang w:val="en-GB" w:eastAsia="en-US"/>
    </w:rPr>
  </w:style>
  <w:style w:type="paragraph" w:customStyle="1" w:styleId="afffff6">
    <w:name w:val="текст сноски"/>
    <w:basedOn w:val="a5"/>
    <w:rsid w:val="00975CF7"/>
    <w:pPr>
      <w:widowControl w:val="0"/>
      <w:spacing w:after="0"/>
      <w:jc w:val="left"/>
    </w:pPr>
    <w:rPr>
      <w:rFonts w:ascii="Gelvetsky 12pt" w:hAnsi="Gelvetsky 12pt"/>
      <w:szCs w:val="20"/>
      <w:lang w:val="en-US"/>
    </w:rPr>
  </w:style>
  <w:style w:type="paragraph" w:customStyle="1" w:styleId="11">
    <w:name w:val="ТДК Зг 1"/>
    <w:basedOn w:val="1"/>
    <w:rsid w:val="00975CF7"/>
    <w:pPr>
      <w:pageBreakBefore/>
      <w:numPr>
        <w:numId w:val="15"/>
      </w:numPr>
      <w:spacing w:before="480" w:after="160"/>
    </w:pPr>
    <w:rPr>
      <w:rFonts w:ascii="Arial" w:hAnsi="Arial" w:cs="Arial"/>
      <w:b w:val="0"/>
      <w:bCs/>
      <w:color w:val="000000"/>
      <w:kern w:val="32"/>
      <w:sz w:val="28"/>
      <w:szCs w:val="32"/>
    </w:rPr>
  </w:style>
  <w:style w:type="paragraph" w:customStyle="1" w:styleId="2f">
    <w:name w:val="ТДК Зг 2"/>
    <w:basedOn w:val="22"/>
    <w:rsid w:val="00975CF7"/>
    <w:pPr>
      <w:numPr>
        <w:ilvl w:val="0"/>
        <w:numId w:val="0"/>
      </w:numPr>
      <w:tabs>
        <w:tab w:val="left" w:pos="567"/>
      </w:tabs>
      <w:spacing w:before="360" w:after="240"/>
      <w:ind w:left="1418" w:right="1134" w:hanging="284"/>
    </w:pPr>
    <w:rPr>
      <w:rFonts w:ascii="Arial" w:hAnsi="Arial" w:cs="Arial"/>
      <w:b w:val="0"/>
      <w:bCs/>
      <w:iCs/>
      <w:color w:val="000000"/>
      <w:sz w:val="24"/>
      <w:szCs w:val="28"/>
    </w:rPr>
  </w:style>
  <w:style w:type="paragraph" w:customStyle="1" w:styleId="3e">
    <w:name w:val="ТДК Зг 3"/>
    <w:basedOn w:val="32"/>
    <w:rsid w:val="00975CF7"/>
    <w:pPr>
      <w:keepNext w:val="0"/>
      <w:numPr>
        <w:ilvl w:val="0"/>
        <w:numId w:val="0"/>
      </w:numPr>
      <w:tabs>
        <w:tab w:val="num" w:pos="851"/>
      </w:tabs>
      <w:spacing w:before="40" w:after="40"/>
    </w:pPr>
    <w:rPr>
      <w:rFonts w:ascii="Times New Roman" w:hAnsi="Times New Roman" w:cs="Arial"/>
      <w:b w:val="0"/>
      <w:bCs/>
      <w:color w:val="000000"/>
      <w:szCs w:val="26"/>
    </w:rPr>
  </w:style>
  <w:style w:type="paragraph" w:customStyle="1" w:styleId="afffff7">
    <w:name w:val="Знак Знак Знак Знак"/>
    <w:basedOn w:val="a5"/>
    <w:rsid w:val="00975CF7"/>
    <w:pPr>
      <w:widowControl w:val="0"/>
      <w:adjustRightInd w:val="0"/>
      <w:spacing w:after="160" w:line="240" w:lineRule="exact"/>
      <w:jc w:val="right"/>
    </w:pPr>
    <w:rPr>
      <w:rFonts w:eastAsia="Calibri"/>
      <w:sz w:val="20"/>
      <w:szCs w:val="20"/>
      <w:lang w:val="en-GB" w:eastAsia="en-US"/>
    </w:rPr>
  </w:style>
  <w:style w:type="paragraph" w:customStyle="1" w:styleId="Bullet">
    <w:name w:val="Bullet"/>
    <w:link w:val="Bullet0"/>
    <w:autoRedefine/>
    <w:rsid w:val="00975CF7"/>
    <w:pPr>
      <w:tabs>
        <w:tab w:val="left" w:pos="284"/>
      </w:tabs>
      <w:ind w:firstLine="720"/>
      <w:contextualSpacing/>
      <w:jc w:val="both"/>
    </w:pPr>
    <w:rPr>
      <w:rFonts w:ascii="Times New Roman" w:eastAsia="Times New Roman" w:hAnsi="Times New Roman"/>
      <w:b/>
      <w:sz w:val="24"/>
      <w:szCs w:val="24"/>
    </w:rPr>
  </w:style>
  <w:style w:type="character" w:customStyle="1" w:styleId="Bullet0">
    <w:name w:val="Bullet Знак"/>
    <w:link w:val="Bullet"/>
    <w:rsid w:val="00975CF7"/>
    <w:rPr>
      <w:rFonts w:ascii="Times New Roman" w:eastAsia="Times New Roman" w:hAnsi="Times New Roman" w:cs="Times New Roman"/>
      <w:b/>
      <w:sz w:val="24"/>
      <w:szCs w:val="24"/>
      <w:lang w:eastAsia="ru-RU"/>
    </w:rPr>
  </w:style>
  <w:style w:type="paragraph" w:customStyle="1" w:styleId="2f0">
    <w:name w:val="Обычный2"/>
    <w:rsid w:val="00975CF7"/>
    <w:rPr>
      <w:rFonts w:ascii="Times New Roman" w:eastAsia="Times New Roman" w:hAnsi="Times New Roman"/>
      <w:snapToGrid w:val="0"/>
    </w:rPr>
  </w:style>
  <w:style w:type="paragraph" w:customStyle="1" w:styleId="StyleBodyTextIndentFirstline125cm">
    <w:name w:val="Style Body Text Indent + First line:  125 cm"/>
    <w:basedOn w:val="a1"/>
    <w:rsid w:val="00975CF7"/>
    <w:pPr>
      <w:keepLines/>
      <w:numPr>
        <w:ilvl w:val="0"/>
        <w:numId w:val="0"/>
      </w:numPr>
      <w:spacing w:before="120" w:after="120"/>
      <w:ind w:firstLine="709"/>
    </w:pPr>
  </w:style>
  <w:style w:type="paragraph" w:customStyle="1" w:styleId="212">
    <w:name w:val="Основной текст 21"/>
    <w:basedOn w:val="a5"/>
    <w:rsid w:val="00975CF7"/>
    <w:pPr>
      <w:overflowPunct w:val="0"/>
      <w:autoSpaceDE w:val="0"/>
      <w:autoSpaceDN w:val="0"/>
      <w:adjustRightInd w:val="0"/>
      <w:spacing w:after="0"/>
    </w:pPr>
    <w:rPr>
      <w:rFonts w:ascii="Peterburg" w:hAnsi="Peterburg"/>
      <w:szCs w:val="20"/>
    </w:rPr>
  </w:style>
  <w:style w:type="paragraph" w:customStyle="1" w:styleId="Style4">
    <w:name w:val="Style4"/>
    <w:basedOn w:val="a5"/>
    <w:rsid w:val="00975CF7"/>
    <w:pPr>
      <w:widowControl w:val="0"/>
      <w:autoSpaceDE w:val="0"/>
      <w:autoSpaceDN w:val="0"/>
      <w:adjustRightInd w:val="0"/>
      <w:spacing w:after="0" w:line="316" w:lineRule="exact"/>
    </w:pPr>
    <w:rPr>
      <w:rFonts w:ascii="Arial Narrow" w:hAnsi="Arial Narrow"/>
    </w:rPr>
  </w:style>
  <w:style w:type="character" w:customStyle="1" w:styleId="FontStyle12">
    <w:name w:val="Font Style12"/>
    <w:rsid w:val="00975CF7"/>
    <w:rPr>
      <w:rFonts w:ascii="Times New Roman" w:hAnsi="Times New Roman" w:cs="Times New Roman" w:hint="default"/>
      <w:sz w:val="26"/>
      <w:szCs w:val="26"/>
    </w:rPr>
  </w:style>
  <w:style w:type="paragraph" w:customStyle="1" w:styleId="220">
    <w:name w:val="Основной текст с отступом 22"/>
    <w:basedOn w:val="a5"/>
    <w:rsid w:val="00975CF7"/>
    <w:pPr>
      <w:overflowPunct w:val="0"/>
      <w:autoSpaceDE w:val="0"/>
      <w:autoSpaceDN w:val="0"/>
      <w:adjustRightInd w:val="0"/>
      <w:spacing w:after="0"/>
      <w:ind w:firstLine="567"/>
      <w:textAlignment w:val="baseline"/>
    </w:pPr>
    <w:rPr>
      <w:sz w:val="28"/>
      <w:szCs w:val="20"/>
    </w:rPr>
  </w:style>
  <w:style w:type="character" w:customStyle="1" w:styleId="val">
    <w:name w:val="val"/>
    <w:basedOn w:val="a6"/>
    <w:rsid w:val="00975CF7"/>
  </w:style>
  <w:style w:type="character" w:customStyle="1" w:styleId="56">
    <w:name w:val="5 Полужирный"/>
    <w:rsid w:val="00975CF7"/>
    <w:rPr>
      <w:b/>
      <w:bCs/>
    </w:rPr>
  </w:style>
  <w:style w:type="paragraph" w:customStyle="1" w:styleId="48">
    <w:name w:val="4 Текст"/>
    <w:basedOn w:val="a5"/>
    <w:rsid w:val="00975CF7"/>
    <w:pPr>
      <w:suppressAutoHyphens/>
      <w:spacing w:after="0" w:line="264" w:lineRule="auto"/>
      <w:ind w:firstLine="397"/>
    </w:pPr>
    <w:rPr>
      <w:lang w:eastAsia="ar-SA"/>
    </w:rPr>
  </w:style>
  <w:style w:type="character" w:customStyle="1" w:styleId="apple-style-span">
    <w:name w:val="apple-style-span"/>
    <w:basedOn w:val="a6"/>
    <w:rsid w:val="00975CF7"/>
  </w:style>
  <w:style w:type="character" w:customStyle="1" w:styleId="FontStyle21">
    <w:name w:val="Font Style21"/>
    <w:rsid w:val="00975CF7"/>
    <w:rPr>
      <w:rFonts w:ascii="Times New Roman" w:hAnsi="Times New Roman" w:cs="Times New Roman"/>
      <w:b/>
      <w:bCs/>
      <w:sz w:val="20"/>
      <w:szCs w:val="20"/>
    </w:rPr>
  </w:style>
  <w:style w:type="paragraph" w:customStyle="1" w:styleId="Style8">
    <w:name w:val="Style8"/>
    <w:basedOn w:val="a5"/>
    <w:rsid w:val="00975CF7"/>
    <w:pPr>
      <w:widowControl w:val="0"/>
      <w:autoSpaceDE w:val="0"/>
      <w:autoSpaceDN w:val="0"/>
      <w:adjustRightInd w:val="0"/>
      <w:spacing w:after="0" w:line="259" w:lineRule="exact"/>
      <w:ind w:firstLine="706"/>
    </w:pPr>
  </w:style>
  <w:style w:type="paragraph" w:customStyle="1" w:styleId="Style13">
    <w:name w:val="Style13"/>
    <w:basedOn w:val="a5"/>
    <w:rsid w:val="00975CF7"/>
    <w:pPr>
      <w:widowControl w:val="0"/>
      <w:autoSpaceDE w:val="0"/>
      <w:autoSpaceDN w:val="0"/>
      <w:adjustRightInd w:val="0"/>
      <w:spacing w:after="0" w:line="264" w:lineRule="exact"/>
      <w:jc w:val="center"/>
    </w:pPr>
  </w:style>
  <w:style w:type="paragraph" w:customStyle="1" w:styleId="Style15">
    <w:name w:val="Style15"/>
    <w:basedOn w:val="a5"/>
    <w:rsid w:val="00975CF7"/>
    <w:pPr>
      <w:widowControl w:val="0"/>
      <w:autoSpaceDE w:val="0"/>
      <w:autoSpaceDN w:val="0"/>
      <w:adjustRightInd w:val="0"/>
      <w:spacing w:after="0" w:line="264" w:lineRule="exact"/>
      <w:jc w:val="left"/>
    </w:pPr>
  </w:style>
  <w:style w:type="paragraph" w:customStyle="1" w:styleId="Style16">
    <w:name w:val="Style16"/>
    <w:basedOn w:val="a5"/>
    <w:rsid w:val="00975CF7"/>
    <w:pPr>
      <w:widowControl w:val="0"/>
      <w:autoSpaceDE w:val="0"/>
      <w:autoSpaceDN w:val="0"/>
      <w:adjustRightInd w:val="0"/>
      <w:spacing w:after="0" w:line="264" w:lineRule="exact"/>
      <w:ind w:hanging="346"/>
      <w:jc w:val="left"/>
    </w:pPr>
  </w:style>
  <w:style w:type="paragraph" w:customStyle="1" w:styleId="Style17">
    <w:name w:val="Style17"/>
    <w:basedOn w:val="a5"/>
    <w:rsid w:val="00975CF7"/>
    <w:pPr>
      <w:widowControl w:val="0"/>
      <w:autoSpaceDE w:val="0"/>
      <w:autoSpaceDN w:val="0"/>
      <w:adjustRightInd w:val="0"/>
      <w:spacing w:after="0" w:line="360" w:lineRule="exact"/>
      <w:jc w:val="center"/>
    </w:pPr>
  </w:style>
  <w:style w:type="paragraph" w:customStyle="1" w:styleId="Style18">
    <w:name w:val="Style18"/>
    <w:basedOn w:val="a5"/>
    <w:rsid w:val="00975CF7"/>
    <w:pPr>
      <w:widowControl w:val="0"/>
      <w:autoSpaceDE w:val="0"/>
      <w:autoSpaceDN w:val="0"/>
      <w:adjustRightInd w:val="0"/>
      <w:spacing w:after="0"/>
      <w:jc w:val="left"/>
    </w:pPr>
  </w:style>
  <w:style w:type="paragraph" w:customStyle="1" w:styleId="Style19">
    <w:name w:val="Style19"/>
    <w:basedOn w:val="a5"/>
    <w:rsid w:val="00975CF7"/>
    <w:pPr>
      <w:widowControl w:val="0"/>
      <w:autoSpaceDE w:val="0"/>
      <w:autoSpaceDN w:val="0"/>
      <w:adjustRightInd w:val="0"/>
      <w:spacing w:after="0" w:line="264" w:lineRule="exact"/>
      <w:ind w:firstLine="446"/>
      <w:jc w:val="left"/>
    </w:pPr>
  </w:style>
  <w:style w:type="character" w:customStyle="1" w:styleId="FontStyle23">
    <w:name w:val="Font Style23"/>
    <w:rsid w:val="00975CF7"/>
    <w:rPr>
      <w:rFonts w:ascii="Times New Roman" w:hAnsi="Times New Roman" w:cs="Times New Roman"/>
      <w:sz w:val="20"/>
      <w:szCs w:val="20"/>
    </w:rPr>
  </w:style>
  <w:style w:type="paragraph" w:customStyle="1" w:styleId="afffff8">
    <w:name w:val="МОЙ"/>
    <w:rsid w:val="00975CF7"/>
    <w:pPr>
      <w:widowControl w:val="0"/>
      <w:suppressAutoHyphens/>
      <w:spacing w:line="480" w:lineRule="auto"/>
      <w:ind w:firstLine="720"/>
      <w:jc w:val="both"/>
    </w:pPr>
    <w:rPr>
      <w:rFonts w:ascii="Arial" w:eastAsia="ヒラギノ角ゴ Pro W3" w:hAnsi="Arial"/>
      <w:color w:val="000000"/>
      <w:kern w:val="1"/>
      <w:sz w:val="24"/>
      <w:lang w:val="en-US" w:eastAsia="en-US"/>
    </w:rPr>
  </w:style>
  <w:style w:type="paragraph" w:customStyle="1" w:styleId="1b">
    <w:name w:val="Основной текст1"/>
    <w:link w:val="afffff9"/>
    <w:rsid w:val="00975CF7"/>
    <w:pPr>
      <w:widowControl w:val="0"/>
      <w:suppressAutoHyphens/>
      <w:spacing w:after="120"/>
    </w:pPr>
    <w:rPr>
      <w:rFonts w:ascii="Times New Roman" w:eastAsia="ヒラギノ角ゴ Pro W3" w:hAnsi="Times New Roman"/>
      <w:color w:val="000000"/>
      <w:kern w:val="1"/>
      <w:sz w:val="24"/>
      <w:lang w:val="en-US" w:eastAsia="en-US"/>
    </w:rPr>
  </w:style>
  <w:style w:type="character" w:customStyle="1" w:styleId="afffff9">
    <w:name w:val="Основной текст_"/>
    <w:link w:val="1b"/>
    <w:rsid w:val="00AE4264"/>
    <w:rPr>
      <w:rFonts w:ascii="Times New Roman" w:eastAsia="ヒラギノ角ゴ Pro W3" w:hAnsi="Times New Roman" w:cs="Times New Roman"/>
      <w:color w:val="000000"/>
      <w:kern w:val="1"/>
      <w:sz w:val="24"/>
      <w:szCs w:val="20"/>
      <w:lang w:val="en-US"/>
    </w:rPr>
  </w:style>
  <w:style w:type="paragraph" w:customStyle="1" w:styleId="BodyText21">
    <w:name w:val="Body Text 21"/>
    <w:basedOn w:val="a5"/>
    <w:rsid w:val="00975CF7"/>
    <w:pPr>
      <w:autoSpaceDE w:val="0"/>
      <w:autoSpaceDN w:val="0"/>
      <w:spacing w:after="0"/>
    </w:pPr>
    <w:rPr>
      <w:rFonts w:eastAsia="Calibri"/>
      <w:sz w:val="20"/>
      <w:szCs w:val="20"/>
    </w:rPr>
  </w:style>
  <w:style w:type="paragraph" w:customStyle="1" w:styleId="comment">
    <w:name w:val="comment"/>
    <w:basedOn w:val="a5"/>
    <w:rsid w:val="00975CF7"/>
    <w:pPr>
      <w:spacing w:after="150"/>
      <w:jc w:val="left"/>
    </w:pPr>
  </w:style>
  <w:style w:type="paragraph" w:customStyle="1" w:styleId="20">
    <w:name w:val="Пункт_2"/>
    <w:basedOn w:val="a5"/>
    <w:rsid w:val="00975CF7"/>
    <w:pPr>
      <w:numPr>
        <w:ilvl w:val="1"/>
        <w:numId w:val="3"/>
      </w:numPr>
      <w:snapToGrid w:val="0"/>
      <w:spacing w:after="0" w:line="360" w:lineRule="auto"/>
    </w:pPr>
    <w:rPr>
      <w:sz w:val="28"/>
      <w:szCs w:val="20"/>
    </w:rPr>
  </w:style>
  <w:style w:type="paragraph" w:customStyle="1" w:styleId="2f1">
    <w:name w:val="Без интервала2"/>
    <w:basedOn w:val="a5"/>
    <w:rsid w:val="00975CF7"/>
    <w:pPr>
      <w:spacing w:after="0"/>
      <w:jc w:val="left"/>
    </w:pPr>
    <w:rPr>
      <w:rFonts w:eastAsia="Calibri"/>
    </w:rPr>
  </w:style>
  <w:style w:type="paragraph" w:customStyle="1" w:styleId="Style7">
    <w:name w:val="Style7"/>
    <w:basedOn w:val="a5"/>
    <w:rsid w:val="00975CF7"/>
    <w:pPr>
      <w:widowControl w:val="0"/>
      <w:autoSpaceDE w:val="0"/>
      <w:autoSpaceDN w:val="0"/>
      <w:adjustRightInd w:val="0"/>
      <w:spacing w:after="0" w:line="274" w:lineRule="exact"/>
      <w:ind w:firstLine="734"/>
      <w:jc w:val="left"/>
    </w:pPr>
  </w:style>
  <w:style w:type="character" w:customStyle="1" w:styleId="FontStyle14">
    <w:name w:val="Font Style14"/>
    <w:rsid w:val="00975CF7"/>
    <w:rPr>
      <w:rFonts w:ascii="Times New Roman" w:hAnsi="Times New Roman" w:cs="Times New Roman" w:hint="default"/>
      <w:b/>
      <w:bCs/>
      <w:sz w:val="22"/>
      <w:szCs w:val="22"/>
    </w:rPr>
  </w:style>
  <w:style w:type="paragraph" w:styleId="afffffa">
    <w:name w:val="TOC Heading"/>
    <w:basedOn w:val="1"/>
    <w:next w:val="a5"/>
    <w:autoRedefine/>
    <w:qFormat/>
    <w:rsid w:val="00975CF7"/>
    <w:pPr>
      <w:keepLines/>
      <w:numPr>
        <w:numId w:val="0"/>
      </w:numPr>
      <w:tabs>
        <w:tab w:val="left" w:pos="567"/>
      </w:tabs>
      <w:spacing w:before="480" w:after="0" w:line="276" w:lineRule="auto"/>
      <w:jc w:val="left"/>
      <w:outlineLvl w:val="9"/>
    </w:pPr>
    <w:rPr>
      <w:rFonts w:ascii="Arial" w:hAnsi="Arial"/>
      <w:bCs/>
      <w:color w:val="548DD4"/>
      <w:kern w:val="0"/>
      <w:sz w:val="24"/>
      <w:szCs w:val="24"/>
      <w:lang w:eastAsia="en-US"/>
    </w:rPr>
  </w:style>
  <w:style w:type="character" w:styleId="afffffb">
    <w:name w:val="Book Title"/>
    <w:qFormat/>
    <w:rsid w:val="00975CF7"/>
    <w:rPr>
      <w:rFonts w:ascii="Arial" w:hAnsi="Arial"/>
      <w:b/>
      <w:bCs/>
      <w:smallCaps/>
      <w:spacing w:val="5"/>
    </w:rPr>
  </w:style>
  <w:style w:type="paragraph" w:styleId="afffffc">
    <w:name w:val="caption"/>
    <w:basedOn w:val="a5"/>
    <w:next w:val="a5"/>
    <w:qFormat/>
    <w:rsid w:val="00975CF7"/>
    <w:pPr>
      <w:spacing w:after="200"/>
      <w:jc w:val="right"/>
    </w:pPr>
    <w:rPr>
      <w:rFonts w:ascii="Arial" w:eastAsia="Calibri" w:hAnsi="Arial"/>
      <w:b/>
      <w:bCs/>
      <w:color w:val="548DD4"/>
      <w:sz w:val="18"/>
      <w:szCs w:val="18"/>
      <w:lang w:eastAsia="en-US" w:bidi="en-US"/>
    </w:rPr>
  </w:style>
  <w:style w:type="paragraph" w:customStyle="1" w:styleId="Timesnew">
    <w:name w:val="Times new"/>
    <w:basedOn w:val="a5"/>
    <w:rsid w:val="00975CF7"/>
    <w:pPr>
      <w:spacing w:after="0"/>
      <w:ind w:firstLine="709"/>
    </w:pPr>
    <w:rPr>
      <w:lang w:val="en-US"/>
    </w:rPr>
  </w:style>
  <w:style w:type="character" w:styleId="afffffd">
    <w:name w:val="Intense Reference"/>
    <w:qFormat/>
    <w:rsid w:val="00975CF7"/>
    <w:rPr>
      <w:rFonts w:ascii="Arial" w:hAnsi="Arial"/>
      <w:b/>
      <w:bCs/>
      <w:smallCaps/>
      <w:color w:val="548DD4"/>
      <w:spacing w:val="5"/>
      <w:u w:val="single"/>
    </w:rPr>
  </w:style>
  <w:style w:type="character" w:styleId="afffffe">
    <w:name w:val="Intense Emphasis"/>
    <w:qFormat/>
    <w:rsid w:val="00975CF7"/>
    <w:rPr>
      <w:rFonts w:ascii="Arial" w:hAnsi="Arial"/>
      <w:b/>
      <w:bCs/>
      <w:i/>
      <w:iCs/>
      <w:color w:val="4F81BD"/>
    </w:rPr>
  </w:style>
  <w:style w:type="character" w:styleId="affffff">
    <w:name w:val="Subtle Reference"/>
    <w:qFormat/>
    <w:rsid w:val="00975CF7"/>
    <w:rPr>
      <w:rFonts w:ascii="Arial" w:hAnsi="Arial"/>
      <w:smallCaps/>
      <w:color w:val="8DB3E2"/>
      <w:u w:val="single"/>
    </w:rPr>
  </w:style>
  <w:style w:type="character" w:styleId="affffff0">
    <w:name w:val="Subtle Emphasis"/>
    <w:qFormat/>
    <w:rsid w:val="00975CF7"/>
    <w:rPr>
      <w:rFonts w:ascii="Arial" w:hAnsi="Arial"/>
      <w:i/>
      <w:iCs/>
      <w:color w:val="808080"/>
    </w:rPr>
  </w:style>
  <w:style w:type="paragraph" w:styleId="2f2">
    <w:name w:val="Quote"/>
    <w:basedOn w:val="a5"/>
    <w:next w:val="a5"/>
    <w:link w:val="2f3"/>
    <w:qFormat/>
    <w:rsid w:val="00975CF7"/>
    <w:pPr>
      <w:spacing w:before="120" w:after="120" w:line="360" w:lineRule="auto"/>
    </w:pPr>
    <w:rPr>
      <w:rFonts w:ascii="Arial" w:eastAsia="Calibri" w:hAnsi="Arial"/>
      <w:i/>
      <w:iCs/>
      <w:color w:val="000000"/>
      <w:sz w:val="16"/>
      <w:szCs w:val="20"/>
      <w:lang w:eastAsia="en-US" w:bidi="en-US"/>
    </w:rPr>
  </w:style>
  <w:style w:type="character" w:customStyle="1" w:styleId="2f3">
    <w:name w:val="Цитата 2 Знак"/>
    <w:link w:val="2f2"/>
    <w:rsid w:val="00975CF7"/>
    <w:rPr>
      <w:rFonts w:ascii="Arial" w:eastAsia="Calibri" w:hAnsi="Arial" w:cs="Times New Roman"/>
      <w:i/>
      <w:iCs/>
      <w:color w:val="000000"/>
      <w:sz w:val="16"/>
      <w:szCs w:val="20"/>
      <w:lang w:bidi="en-US"/>
    </w:rPr>
  </w:style>
  <w:style w:type="paragraph" w:styleId="1c">
    <w:name w:val="index 1"/>
    <w:basedOn w:val="a5"/>
    <w:next w:val="a5"/>
    <w:autoRedefine/>
    <w:semiHidden/>
    <w:rsid w:val="00975CF7"/>
    <w:pPr>
      <w:spacing w:before="120" w:after="120" w:line="360" w:lineRule="auto"/>
      <w:ind w:left="200" w:hanging="200"/>
    </w:pPr>
    <w:rPr>
      <w:rFonts w:ascii="Arial" w:eastAsia="Calibri" w:hAnsi="Arial"/>
      <w:sz w:val="20"/>
      <w:szCs w:val="20"/>
      <w:lang w:eastAsia="en-US" w:bidi="en-US"/>
    </w:rPr>
  </w:style>
  <w:style w:type="paragraph" w:customStyle="1" w:styleId="Default">
    <w:name w:val="Default"/>
    <w:rsid w:val="00975CF7"/>
    <w:pPr>
      <w:autoSpaceDE w:val="0"/>
      <w:autoSpaceDN w:val="0"/>
      <w:adjustRightInd w:val="0"/>
    </w:pPr>
    <w:rPr>
      <w:rFonts w:ascii="Arial" w:hAnsi="Arial" w:cs="Arial"/>
      <w:color w:val="000000"/>
      <w:sz w:val="24"/>
      <w:szCs w:val="24"/>
    </w:rPr>
  </w:style>
  <w:style w:type="paragraph" w:customStyle="1" w:styleId="-1">
    <w:name w:val="Многоуровневый - 1"/>
    <w:basedOn w:val="a5"/>
    <w:next w:val="a5"/>
    <w:rsid w:val="00975CF7"/>
    <w:pPr>
      <w:keepNext/>
      <w:keepLines/>
      <w:suppressAutoHyphens/>
      <w:spacing w:before="240" w:after="240"/>
    </w:pPr>
    <w:rPr>
      <w:b/>
      <w:color w:val="000080"/>
      <w:lang w:eastAsia="ar-SA"/>
    </w:rPr>
  </w:style>
  <w:style w:type="character" w:customStyle="1" w:styleId="bld">
    <w:name w:val="bld"/>
    <w:basedOn w:val="a6"/>
    <w:rsid w:val="00181CDB"/>
  </w:style>
  <w:style w:type="character" w:customStyle="1" w:styleId="blue">
    <w:name w:val="blue"/>
    <w:basedOn w:val="a6"/>
    <w:rsid w:val="00181CDB"/>
  </w:style>
  <w:style w:type="character" w:customStyle="1" w:styleId="blue1">
    <w:name w:val="blue1"/>
    <w:rsid w:val="00181CDB"/>
    <w:rPr>
      <w:b/>
      <w:bCs/>
      <w:color w:val="0069CB"/>
      <w:sz w:val="18"/>
      <w:szCs w:val="18"/>
    </w:rPr>
  </w:style>
  <w:style w:type="character" w:customStyle="1" w:styleId="NoSpacingChar">
    <w:name w:val="No Spacing Char"/>
    <w:link w:val="NoSpacing1"/>
    <w:locked/>
    <w:rsid w:val="001F7F4C"/>
    <w:rPr>
      <w:lang w:eastAsia="ru-RU"/>
    </w:rPr>
  </w:style>
  <w:style w:type="paragraph" w:customStyle="1" w:styleId="NoSpacing1">
    <w:name w:val="No Spacing1"/>
    <w:link w:val="NoSpacingChar"/>
    <w:rsid w:val="001F7F4C"/>
    <w:pPr>
      <w:jc w:val="both"/>
    </w:pPr>
    <w:rPr>
      <w:sz w:val="22"/>
      <w:szCs w:val="22"/>
    </w:rPr>
  </w:style>
  <w:style w:type="paragraph" w:customStyle="1" w:styleId="affffff1">
    <w:name w:val="Нормальный"/>
    <w:rsid w:val="007E3CFD"/>
    <w:rPr>
      <w:rFonts w:ascii="Times New Roman" w:eastAsia="Times New Roman" w:hAnsi="Times New Roman"/>
      <w:sz w:val="24"/>
    </w:rPr>
  </w:style>
  <w:style w:type="paragraph" w:customStyle="1" w:styleId="111">
    <w:name w:val="Ñòèëü11"/>
    <w:basedOn w:val="a5"/>
    <w:rsid w:val="007E3CFD"/>
    <w:pPr>
      <w:spacing w:after="0"/>
      <w:ind w:left="454" w:hanging="454"/>
    </w:pPr>
    <w:rPr>
      <w:sz w:val="20"/>
      <w:szCs w:val="20"/>
    </w:rPr>
  </w:style>
  <w:style w:type="paragraph" w:customStyle="1" w:styleId="tblnormal">
    <w:name w:val="tbl_normal"/>
    <w:basedOn w:val="a5"/>
    <w:rsid w:val="00F70A08"/>
    <w:pPr>
      <w:spacing w:before="15" w:after="45"/>
      <w:ind w:left="15" w:right="15"/>
      <w:jc w:val="left"/>
    </w:pPr>
    <w:rPr>
      <w:rFonts w:ascii="Arial" w:hAnsi="Arial" w:cs="Arial"/>
      <w:sz w:val="20"/>
      <w:szCs w:val="20"/>
    </w:rPr>
  </w:style>
  <w:style w:type="paragraph" w:customStyle="1" w:styleId="3f">
    <w:name w:val="Без интервала3"/>
    <w:basedOn w:val="a5"/>
    <w:rsid w:val="00FE26A3"/>
    <w:pPr>
      <w:spacing w:after="0"/>
      <w:jc w:val="left"/>
    </w:pPr>
    <w:rPr>
      <w:rFonts w:eastAsia="Calibri"/>
    </w:rPr>
  </w:style>
  <w:style w:type="paragraph" w:customStyle="1" w:styleId="affffff2">
    <w:name w:val="Подподпункт договора"/>
    <w:basedOn w:val="affffff3"/>
    <w:rsid w:val="009903A7"/>
    <w:pPr>
      <w:numPr>
        <w:ilvl w:val="3"/>
      </w:numPr>
      <w:tabs>
        <w:tab w:val="num" w:pos="720"/>
      </w:tabs>
      <w:ind w:left="720" w:hanging="720"/>
    </w:pPr>
  </w:style>
  <w:style w:type="paragraph" w:customStyle="1" w:styleId="affffff3">
    <w:name w:val="Подпункт договора"/>
    <w:basedOn w:val="affffff4"/>
    <w:rsid w:val="009903A7"/>
    <w:pPr>
      <w:widowControl/>
      <w:tabs>
        <w:tab w:val="clear" w:pos="705"/>
        <w:tab w:val="num" w:pos="720"/>
      </w:tabs>
      <w:ind w:left="720" w:hanging="720"/>
    </w:pPr>
  </w:style>
  <w:style w:type="paragraph" w:customStyle="1" w:styleId="affffff4">
    <w:name w:val="Пункт договора"/>
    <w:basedOn w:val="a5"/>
    <w:rsid w:val="009903A7"/>
    <w:pPr>
      <w:widowControl w:val="0"/>
      <w:tabs>
        <w:tab w:val="num" w:pos="705"/>
      </w:tabs>
      <w:spacing w:after="0"/>
      <w:ind w:left="705" w:hanging="705"/>
    </w:pPr>
    <w:rPr>
      <w:rFonts w:ascii="Arial" w:hAnsi="Arial"/>
      <w:sz w:val="20"/>
      <w:szCs w:val="20"/>
    </w:rPr>
  </w:style>
  <w:style w:type="paragraph" w:customStyle="1" w:styleId="affffff5">
    <w:name w:val="Раздел договора"/>
    <w:basedOn w:val="a5"/>
    <w:next w:val="affffff4"/>
    <w:rsid w:val="009903A7"/>
    <w:pPr>
      <w:keepNext/>
      <w:keepLines/>
      <w:widowControl w:val="0"/>
      <w:spacing w:before="240" w:after="200"/>
      <w:ind w:left="953" w:hanging="227"/>
      <w:jc w:val="left"/>
    </w:pPr>
    <w:rPr>
      <w:rFonts w:ascii="Arial" w:hAnsi="Arial"/>
      <w:b/>
      <w:caps/>
      <w:sz w:val="20"/>
      <w:szCs w:val="20"/>
    </w:rPr>
  </w:style>
  <w:style w:type="paragraph" w:customStyle="1" w:styleId="xl66">
    <w:name w:val="xl66"/>
    <w:basedOn w:val="a5"/>
    <w:rsid w:val="00A9657A"/>
    <w:pPr>
      <w:spacing w:before="100" w:beforeAutospacing="1" w:after="100" w:afterAutospacing="1"/>
      <w:jc w:val="center"/>
    </w:pPr>
    <w:rPr>
      <w:b/>
      <w:bCs/>
    </w:rPr>
  </w:style>
  <w:style w:type="paragraph" w:customStyle="1" w:styleId="xl67">
    <w:name w:val="xl67"/>
    <w:basedOn w:val="a5"/>
    <w:rsid w:val="00A9657A"/>
    <w:pPr>
      <w:spacing w:before="100" w:beforeAutospacing="1" w:after="100" w:afterAutospacing="1"/>
      <w:jc w:val="left"/>
      <w:textAlignment w:val="top"/>
    </w:pPr>
  </w:style>
  <w:style w:type="paragraph" w:customStyle="1" w:styleId="xl68">
    <w:name w:val="xl68"/>
    <w:basedOn w:val="a5"/>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69">
    <w:name w:val="xl69"/>
    <w:basedOn w:val="a5"/>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0">
    <w:name w:val="xl70"/>
    <w:basedOn w:val="a5"/>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1">
    <w:name w:val="xl71"/>
    <w:basedOn w:val="a5"/>
    <w:rsid w:val="00A9657A"/>
    <w:pPr>
      <w:pBdr>
        <w:top w:val="single" w:sz="4" w:space="0" w:color="auto"/>
        <w:left w:val="single" w:sz="4" w:space="0" w:color="auto"/>
        <w:bottom w:val="single" w:sz="4" w:space="0" w:color="auto"/>
      </w:pBdr>
      <w:spacing w:before="100" w:beforeAutospacing="1" w:after="100" w:afterAutospacing="1"/>
      <w:jc w:val="left"/>
      <w:textAlignment w:val="top"/>
    </w:pPr>
  </w:style>
  <w:style w:type="paragraph" w:customStyle="1" w:styleId="xl72">
    <w:name w:val="xl72"/>
    <w:basedOn w:val="a5"/>
    <w:rsid w:val="00A9657A"/>
    <w:pPr>
      <w:pBdr>
        <w:top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3">
    <w:name w:val="xl73"/>
    <w:basedOn w:val="a5"/>
    <w:rsid w:val="00A9657A"/>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74">
    <w:name w:val="xl74"/>
    <w:basedOn w:val="a5"/>
    <w:rsid w:val="00A9657A"/>
    <w:pPr>
      <w:spacing w:before="100" w:beforeAutospacing="1" w:after="100" w:afterAutospacing="1"/>
      <w:jc w:val="left"/>
    </w:pPr>
  </w:style>
  <w:style w:type="paragraph" w:customStyle="1" w:styleId="xl75">
    <w:name w:val="xl75"/>
    <w:basedOn w:val="a5"/>
    <w:rsid w:val="00A9657A"/>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76">
    <w:name w:val="xl76"/>
    <w:basedOn w:val="a5"/>
    <w:rsid w:val="00A9657A"/>
    <w:pPr>
      <w:spacing w:before="100" w:beforeAutospacing="1" w:after="100" w:afterAutospacing="1"/>
      <w:jc w:val="center"/>
    </w:pPr>
    <w:rPr>
      <w:b/>
      <w:bCs/>
    </w:rPr>
  </w:style>
  <w:style w:type="paragraph" w:customStyle="1" w:styleId="xl77">
    <w:name w:val="xl77"/>
    <w:basedOn w:val="a5"/>
    <w:rsid w:val="00A9657A"/>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8">
    <w:name w:val="xl78"/>
    <w:basedOn w:val="a5"/>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5"/>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5"/>
    <w:rsid w:val="00A9657A"/>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81">
    <w:name w:val="xl81"/>
    <w:basedOn w:val="a5"/>
    <w:rsid w:val="00A9657A"/>
    <w:pPr>
      <w:pBdr>
        <w:top w:val="single" w:sz="4" w:space="0" w:color="auto"/>
        <w:left w:val="single" w:sz="4" w:space="0" w:color="auto"/>
      </w:pBdr>
      <w:spacing w:before="100" w:beforeAutospacing="1" w:after="100" w:afterAutospacing="1"/>
      <w:jc w:val="left"/>
      <w:textAlignment w:val="top"/>
    </w:pPr>
  </w:style>
  <w:style w:type="paragraph" w:customStyle="1" w:styleId="xl82">
    <w:name w:val="xl82"/>
    <w:basedOn w:val="a5"/>
    <w:rsid w:val="00A9657A"/>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83">
    <w:name w:val="xl83"/>
    <w:basedOn w:val="a5"/>
    <w:rsid w:val="00A9657A"/>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84">
    <w:name w:val="xl84"/>
    <w:basedOn w:val="a5"/>
    <w:rsid w:val="00A9657A"/>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5">
    <w:name w:val="xl85"/>
    <w:basedOn w:val="a5"/>
    <w:rsid w:val="00A9657A"/>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86">
    <w:name w:val="xl86"/>
    <w:basedOn w:val="a5"/>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5"/>
    <w:rsid w:val="00A9657A"/>
    <w:pPr>
      <w:spacing w:before="100" w:beforeAutospacing="1" w:after="100" w:afterAutospacing="1"/>
      <w:jc w:val="center"/>
    </w:pPr>
  </w:style>
  <w:style w:type="paragraph" w:customStyle="1" w:styleId="311">
    <w:name w:val="Основной текст с отступом 31"/>
    <w:basedOn w:val="a5"/>
    <w:rsid w:val="00A24E9A"/>
    <w:pPr>
      <w:widowControl w:val="0"/>
      <w:suppressAutoHyphens/>
      <w:spacing w:after="0"/>
      <w:ind w:firstLine="709"/>
    </w:pPr>
    <w:rPr>
      <w:sz w:val="22"/>
      <w:szCs w:val="20"/>
      <w:lang w:eastAsia="ar-SA"/>
    </w:rPr>
  </w:style>
  <w:style w:type="paragraph" w:customStyle="1" w:styleId="affffff6">
    <w:name w:val="!Основной текст"/>
    <w:basedOn w:val="a5"/>
    <w:rsid w:val="00916B56"/>
    <w:pPr>
      <w:overflowPunct w:val="0"/>
      <w:autoSpaceDE w:val="0"/>
      <w:autoSpaceDN w:val="0"/>
      <w:adjustRightInd w:val="0"/>
      <w:spacing w:after="0"/>
      <w:ind w:firstLine="709"/>
      <w:textAlignment w:val="baseline"/>
    </w:pPr>
    <w:rPr>
      <w:szCs w:val="20"/>
    </w:rPr>
  </w:style>
  <w:style w:type="paragraph" w:customStyle="1" w:styleId="Fuzeile">
    <w:name w:val="Fu?zeile"/>
    <w:basedOn w:val="a5"/>
    <w:uiPriority w:val="99"/>
    <w:rsid w:val="00916B56"/>
    <w:pPr>
      <w:tabs>
        <w:tab w:val="center" w:pos="4153"/>
        <w:tab w:val="right" w:pos="8306"/>
      </w:tabs>
      <w:spacing w:after="0"/>
      <w:jc w:val="left"/>
    </w:pPr>
    <w:rPr>
      <w:sz w:val="20"/>
      <w:szCs w:val="20"/>
    </w:rPr>
  </w:style>
  <w:style w:type="paragraph" w:customStyle="1" w:styleId="Iniiaiieoaeno">
    <w:name w:val="!Iniiaiie oaeno"/>
    <w:basedOn w:val="a5"/>
    <w:rsid w:val="00916B56"/>
    <w:pPr>
      <w:overflowPunct w:val="0"/>
      <w:autoSpaceDE w:val="0"/>
      <w:autoSpaceDN w:val="0"/>
      <w:adjustRightInd w:val="0"/>
      <w:spacing w:after="0"/>
      <w:ind w:firstLine="709"/>
    </w:pPr>
    <w:rPr>
      <w:rFonts w:ascii="Times New Roman CYR" w:hAnsi="Times New Roman CYR"/>
      <w:szCs w:val="20"/>
    </w:rPr>
  </w:style>
  <w:style w:type="character" w:customStyle="1" w:styleId="2f4">
    <w:name w:val="Основной текст (2)_"/>
    <w:link w:val="2f5"/>
    <w:rsid w:val="002A1BAE"/>
    <w:rPr>
      <w:rFonts w:ascii="Arial" w:eastAsia="Arial" w:hAnsi="Arial" w:cs="Arial"/>
      <w:b/>
      <w:bCs/>
      <w:sz w:val="21"/>
      <w:szCs w:val="21"/>
      <w:shd w:val="clear" w:color="auto" w:fill="FFFFFF"/>
    </w:rPr>
  </w:style>
  <w:style w:type="paragraph" w:customStyle="1" w:styleId="2f5">
    <w:name w:val="Основной текст (2)"/>
    <w:basedOn w:val="a5"/>
    <w:link w:val="2f4"/>
    <w:rsid w:val="002A1BAE"/>
    <w:pPr>
      <w:widowControl w:val="0"/>
      <w:shd w:val="clear" w:color="auto" w:fill="FFFFFF"/>
      <w:spacing w:line="0" w:lineRule="atLeast"/>
      <w:jc w:val="left"/>
    </w:pPr>
    <w:rPr>
      <w:rFonts w:ascii="Arial" w:eastAsia="Arial" w:hAnsi="Arial" w:cs="Arial"/>
      <w:b/>
      <w:bCs/>
      <w:sz w:val="21"/>
      <w:szCs w:val="21"/>
    </w:rPr>
  </w:style>
  <w:style w:type="character" w:customStyle="1" w:styleId="2f6">
    <w:name w:val="Заголовок №2_"/>
    <w:link w:val="2f7"/>
    <w:rsid w:val="002A1BAE"/>
    <w:rPr>
      <w:rFonts w:ascii="Arial" w:eastAsia="Arial" w:hAnsi="Arial" w:cs="Arial"/>
      <w:b/>
      <w:bCs/>
      <w:sz w:val="21"/>
      <w:szCs w:val="21"/>
      <w:shd w:val="clear" w:color="auto" w:fill="FFFFFF"/>
    </w:rPr>
  </w:style>
  <w:style w:type="paragraph" w:customStyle="1" w:styleId="2f7">
    <w:name w:val="Заголовок №2"/>
    <w:basedOn w:val="a5"/>
    <w:link w:val="2f6"/>
    <w:rsid w:val="002A1BAE"/>
    <w:pPr>
      <w:widowControl w:val="0"/>
      <w:shd w:val="clear" w:color="auto" w:fill="FFFFFF"/>
      <w:spacing w:before="180" w:after="300" w:line="0" w:lineRule="atLeast"/>
      <w:jc w:val="center"/>
      <w:outlineLvl w:val="1"/>
    </w:pPr>
    <w:rPr>
      <w:rFonts w:ascii="Arial" w:eastAsia="Arial" w:hAnsi="Arial" w:cs="Arial"/>
      <w:b/>
      <w:bCs/>
      <w:sz w:val="21"/>
      <w:szCs w:val="21"/>
    </w:rPr>
  </w:style>
  <w:style w:type="character" w:customStyle="1" w:styleId="2f8">
    <w:name w:val="Основной текст (2) + Не полужирный"/>
    <w:rsid w:val="002A1BAE"/>
    <w:rPr>
      <w:rFonts w:ascii="Arial" w:eastAsia="Arial" w:hAnsi="Arial" w:cs="Arial"/>
      <w:b/>
      <w:bCs/>
      <w:color w:val="000000"/>
      <w:spacing w:val="0"/>
      <w:w w:val="100"/>
      <w:position w:val="0"/>
      <w:sz w:val="21"/>
      <w:szCs w:val="21"/>
      <w:shd w:val="clear" w:color="auto" w:fill="FFFFFF"/>
      <w:lang w:val="ru-RU"/>
    </w:rPr>
  </w:style>
  <w:style w:type="character" w:customStyle="1" w:styleId="affffff7">
    <w:name w:val="Основной текст + Курсив"/>
    <w:rsid w:val="002A1BAE"/>
    <w:rPr>
      <w:rFonts w:ascii="Arial" w:eastAsia="Arial" w:hAnsi="Arial" w:cs="Arial"/>
      <w:b w:val="0"/>
      <w:bCs w:val="0"/>
      <w:i/>
      <w:iCs/>
      <w:smallCaps w:val="0"/>
      <w:strike w:val="0"/>
      <w:color w:val="000000"/>
      <w:spacing w:val="0"/>
      <w:w w:val="100"/>
      <w:kern w:val="1"/>
      <w:position w:val="0"/>
      <w:sz w:val="21"/>
      <w:szCs w:val="21"/>
      <w:u w:val="none"/>
      <w:lang w:val="ru-RU"/>
    </w:rPr>
  </w:style>
  <w:style w:type="character" w:customStyle="1" w:styleId="affffff8">
    <w:name w:val="Основной текст + Полужирный"/>
    <w:rsid w:val="002A1BAE"/>
    <w:rPr>
      <w:rFonts w:ascii="Arial" w:eastAsia="Arial" w:hAnsi="Arial" w:cs="Arial"/>
      <w:b/>
      <w:bCs/>
      <w:i w:val="0"/>
      <w:iCs w:val="0"/>
      <w:smallCaps w:val="0"/>
      <w:strike w:val="0"/>
      <w:color w:val="000000"/>
      <w:spacing w:val="0"/>
      <w:w w:val="100"/>
      <w:kern w:val="1"/>
      <w:position w:val="0"/>
      <w:sz w:val="21"/>
      <w:szCs w:val="21"/>
      <w:u w:val="none"/>
      <w:lang w:val="ru-RU"/>
    </w:rPr>
  </w:style>
  <w:style w:type="character" w:customStyle="1" w:styleId="SimHei14pt">
    <w:name w:val="Основной текст + SimHei;14 pt"/>
    <w:rsid w:val="002A1BAE"/>
    <w:rPr>
      <w:rFonts w:ascii="SimHei" w:eastAsia="SimHei" w:hAnsi="SimHei" w:cs="SimHei"/>
      <w:b w:val="0"/>
      <w:bCs w:val="0"/>
      <w:i w:val="0"/>
      <w:iCs w:val="0"/>
      <w:smallCaps w:val="0"/>
      <w:strike w:val="0"/>
      <w:color w:val="000000"/>
      <w:spacing w:val="0"/>
      <w:w w:val="100"/>
      <w:kern w:val="1"/>
      <w:position w:val="0"/>
      <w:sz w:val="28"/>
      <w:szCs w:val="28"/>
      <w:u w:val="none"/>
      <w:lang w:val="ru-RU"/>
    </w:rPr>
  </w:style>
  <w:style w:type="character" w:customStyle="1" w:styleId="10pt">
    <w:name w:val="Основной текст + 10 pt;Курсив"/>
    <w:rsid w:val="002A1BAE"/>
    <w:rPr>
      <w:rFonts w:ascii="Arial" w:eastAsia="Arial" w:hAnsi="Arial" w:cs="Arial"/>
      <w:b w:val="0"/>
      <w:bCs w:val="0"/>
      <w:i/>
      <w:iCs/>
      <w:smallCaps w:val="0"/>
      <w:strike w:val="0"/>
      <w:color w:val="000000"/>
      <w:spacing w:val="0"/>
      <w:w w:val="100"/>
      <w:kern w:val="1"/>
      <w:position w:val="0"/>
      <w:sz w:val="20"/>
      <w:szCs w:val="20"/>
      <w:u w:val="none"/>
      <w:lang w:val="ru-RU"/>
    </w:rPr>
  </w:style>
  <w:style w:type="character" w:customStyle="1" w:styleId="49">
    <w:name w:val="Основной текст (4)_"/>
    <w:link w:val="4a"/>
    <w:rsid w:val="002A1BAE"/>
    <w:rPr>
      <w:rFonts w:ascii="Arial" w:eastAsia="Arial" w:hAnsi="Arial" w:cs="Arial"/>
      <w:i/>
      <w:iCs/>
      <w:sz w:val="21"/>
      <w:szCs w:val="21"/>
      <w:shd w:val="clear" w:color="auto" w:fill="FFFFFF"/>
    </w:rPr>
  </w:style>
  <w:style w:type="paragraph" w:customStyle="1" w:styleId="4a">
    <w:name w:val="Основной текст (4)"/>
    <w:basedOn w:val="a5"/>
    <w:link w:val="49"/>
    <w:rsid w:val="002A1BAE"/>
    <w:pPr>
      <w:widowControl w:val="0"/>
      <w:shd w:val="clear" w:color="auto" w:fill="FFFFFF"/>
      <w:spacing w:before="300" w:after="0" w:line="0" w:lineRule="atLeast"/>
      <w:jc w:val="left"/>
    </w:pPr>
    <w:rPr>
      <w:rFonts w:ascii="Arial" w:eastAsia="Arial" w:hAnsi="Arial" w:cs="Arial"/>
      <w:i/>
      <w:iCs/>
      <w:sz w:val="21"/>
      <w:szCs w:val="21"/>
    </w:rPr>
  </w:style>
  <w:style w:type="character" w:customStyle="1" w:styleId="4b">
    <w:name w:val="Основной текст (4) + Полужирный;Не курсив"/>
    <w:rsid w:val="002A1BAE"/>
    <w:rPr>
      <w:rFonts w:ascii="Arial" w:eastAsia="Arial" w:hAnsi="Arial" w:cs="Arial"/>
      <w:b/>
      <w:bCs/>
      <w:i/>
      <w:iCs/>
      <w:color w:val="000000"/>
      <w:spacing w:val="0"/>
      <w:w w:val="100"/>
      <w:position w:val="0"/>
      <w:sz w:val="21"/>
      <w:szCs w:val="21"/>
      <w:shd w:val="clear" w:color="auto" w:fill="FFFFFF"/>
      <w:lang w:val="ru-RU"/>
    </w:rPr>
  </w:style>
  <w:style w:type="paragraph" w:customStyle="1" w:styleId="57">
    <w:name w:val="Основной текст5"/>
    <w:basedOn w:val="a5"/>
    <w:rsid w:val="002A1BAE"/>
    <w:pPr>
      <w:widowControl w:val="0"/>
      <w:shd w:val="clear" w:color="auto" w:fill="FFFFFF"/>
      <w:spacing w:before="60" w:after="300" w:line="0" w:lineRule="atLeast"/>
      <w:ind w:hanging="340"/>
      <w:jc w:val="left"/>
    </w:pPr>
    <w:rPr>
      <w:rFonts w:ascii="Arial" w:eastAsia="Arial" w:hAnsi="Arial" w:cs="Arial"/>
      <w:color w:val="000000"/>
      <w:sz w:val="21"/>
      <w:szCs w:val="21"/>
    </w:rPr>
  </w:style>
  <w:style w:type="paragraph" w:customStyle="1" w:styleId="2f9">
    <w:name w:val="Основной текст с отступом2"/>
    <w:basedOn w:val="a5"/>
    <w:rsid w:val="00444BB4"/>
    <w:pPr>
      <w:spacing w:before="60" w:after="0"/>
      <w:ind w:firstLine="851"/>
    </w:pPr>
    <w:rPr>
      <w:szCs w:val="20"/>
    </w:rPr>
  </w:style>
  <w:style w:type="paragraph" w:customStyle="1" w:styleId="2fa">
    <w:name w:val="Абзац списка2"/>
    <w:basedOn w:val="a5"/>
    <w:rsid w:val="008850A1"/>
    <w:pPr>
      <w:suppressAutoHyphens/>
      <w:spacing w:after="200" w:line="276" w:lineRule="auto"/>
      <w:ind w:left="720"/>
      <w:jc w:val="left"/>
    </w:pPr>
    <w:rPr>
      <w:rFonts w:ascii="Calibri" w:hAnsi="Calibri"/>
      <w:sz w:val="22"/>
      <w:szCs w:val="22"/>
      <w:lang w:eastAsia="ar-SA"/>
    </w:rPr>
  </w:style>
  <w:style w:type="paragraph" w:customStyle="1" w:styleId="xl63">
    <w:name w:val="xl63"/>
    <w:basedOn w:val="a5"/>
    <w:rsid w:val="00E37D06"/>
    <w:pPr>
      <w:spacing w:before="100" w:beforeAutospacing="1" w:after="100" w:afterAutospacing="1"/>
      <w:jc w:val="left"/>
      <w:textAlignment w:val="top"/>
    </w:pPr>
    <w:rPr>
      <w:color w:val="000000"/>
    </w:rPr>
  </w:style>
  <w:style w:type="paragraph" w:customStyle="1" w:styleId="xl64">
    <w:name w:val="xl64"/>
    <w:basedOn w:val="a5"/>
    <w:rsid w:val="00E37D0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65">
    <w:name w:val="xl65"/>
    <w:basedOn w:val="a5"/>
    <w:rsid w:val="00E37D06"/>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rPr>
  </w:style>
  <w:style w:type="paragraph" w:customStyle="1" w:styleId="1d">
    <w:name w:val="1"/>
    <w:basedOn w:val="a5"/>
    <w:rsid w:val="00947718"/>
    <w:pPr>
      <w:spacing w:after="0"/>
      <w:ind w:left="720"/>
      <w:jc w:val="left"/>
    </w:pPr>
    <w:rPr>
      <w:rFonts w:eastAsia="Calibri"/>
    </w:rPr>
  </w:style>
  <w:style w:type="paragraph" w:customStyle="1" w:styleId="1e">
    <w:name w:val="Цитата1"/>
    <w:basedOn w:val="a5"/>
    <w:rsid w:val="00947718"/>
    <w:pPr>
      <w:widowControl w:val="0"/>
      <w:tabs>
        <w:tab w:val="left" w:pos="9356"/>
      </w:tabs>
      <w:overflowPunct w:val="0"/>
      <w:autoSpaceDE w:val="0"/>
      <w:autoSpaceDN w:val="0"/>
      <w:adjustRightInd w:val="0"/>
      <w:spacing w:after="0"/>
      <w:ind w:left="142" w:right="-114" w:firstLine="567"/>
      <w:textAlignment w:val="baseline"/>
    </w:pPr>
    <w:rPr>
      <w:szCs w:val="20"/>
    </w:rPr>
  </w:style>
  <w:style w:type="paragraph" w:customStyle="1" w:styleId="Style6">
    <w:name w:val="Style6"/>
    <w:basedOn w:val="a5"/>
    <w:rsid w:val="00947718"/>
    <w:pPr>
      <w:widowControl w:val="0"/>
      <w:autoSpaceDE w:val="0"/>
      <w:autoSpaceDN w:val="0"/>
      <w:adjustRightInd w:val="0"/>
      <w:spacing w:after="0" w:line="283" w:lineRule="exact"/>
      <w:ind w:firstLine="878"/>
    </w:pPr>
    <w:rPr>
      <w:rFonts w:ascii="Candara" w:eastAsia="Calibri" w:hAnsi="Candara"/>
    </w:rPr>
  </w:style>
  <w:style w:type="paragraph" w:customStyle="1" w:styleId="affffff9">
    <w:name w:val="Абзац ТЗ"/>
    <w:basedOn w:val="a5"/>
    <w:rsid w:val="00B92267"/>
    <w:pPr>
      <w:suppressAutoHyphens/>
      <w:spacing w:before="120" w:after="120" w:line="288" w:lineRule="auto"/>
      <w:ind w:firstLine="567"/>
    </w:pPr>
    <w:rPr>
      <w:szCs w:val="20"/>
      <w:lang w:eastAsia="ar-SA"/>
    </w:rPr>
  </w:style>
  <w:style w:type="paragraph" w:customStyle="1" w:styleId="125">
    <w:name w:val="Стиль Основной текст с отступом + Первая строка:  125 см Справа: ..."/>
    <w:basedOn w:val="a1"/>
    <w:autoRedefine/>
    <w:rsid w:val="00B92267"/>
    <w:pPr>
      <w:numPr>
        <w:ilvl w:val="0"/>
        <w:numId w:val="0"/>
      </w:numPr>
      <w:tabs>
        <w:tab w:val="left" w:pos="-116"/>
      </w:tabs>
      <w:suppressAutoHyphens/>
      <w:spacing w:after="0"/>
      <w:ind w:left="1571"/>
      <w:jc w:val="center"/>
    </w:pPr>
    <w:rPr>
      <w:bCs/>
      <w:color w:val="000000"/>
      <w:szCs w:val="24"/>
      <w:lang w:val="ru-RU" w:eastAsia="en-US"/>
    </w:rPr>
  </w:style>
  <w:style w:type="paragraph" w:customStyle="1" w:styleId="02statia2">
    <w:name w:val="02statia2"/>
    <w:basedOn w:val="a5"/>
    <w:rsid w:val="00743641"/>
    <w:pPr>
      <w:spacing w:before="120" w:after="0" w:line="320" w:lineRule="atLeast"/>
      <w:ind w:left="2020" w:hanging="880"/>
    </w:pPr>
    <w:rPr>
      <w:rFonts w:ascii="GaramondNarrowC" w:hAnsi="GaramondNarrowC"/>
      <w:color w:val="000000"/>
      <w:sz w:val="21"/>
      <w:szCs w:val="21"/>
    </w:rPr>
  </w:style>
  <w:style w:type="character" w:customStyle="1" w:styleId="affffffa">
    <w:name w:val="Гипертекстовая ссылка"/>
    <w:uiPriority w:val="99"/>
    <w:rsid w:val="001875C9"/>
    <w:rPr>
      <w:color w:val="106BBE"/>
    </w:rPr>
  </w:style>
  <w:style w:type="paragraph" w:customStyle="1" w:styleId="affffffb">
    <w:name w:val="Содержимое таблицы"/>
    <w:basedOn w:val="a5"/>
    <w:rsid w:val="0018691F"/>
    <w:pPr>
      <w:widowControl w:val="0"/>
      <w:suppressLineNumbers/>
      <w:suppressAutoHyphens/>
      <w:spacing w:after="0"/>
      <w:jc w:val="left"/>
    </w:pPr>
    <w:rPr>
      <w:rFonts w:eastAsia="Calibri" w:cs="Tahoma"/>
      <w:color w:val="000000"/>
      <w:lang w:val="en-US" w:eastAsia="en-US"/>
    </w:rPr>
  </w:style>
  <w:style w:type="character" w:customStyle="1" w:styleId="cfs1">
    <w:name w:val="cfs1"/>
    <w:rsid w:val="00B024C8"/>
  </w:style>
  <w:style w:type="character" w:customStyle="1" w:styleId="affffffc">
    <w:name w:val="Выделение в документе (Сильное)"/>
    <w:basedOn w:val="a6"/>
    <w:rsid w:val="00AA5A07"/>
    <w:rPr>
      <w:rFonts w:ascii="Times New Roman" w:hAnsi="Times New Roman"/>
      <w:b/>
      <w:dstrike w:val="0"/>
      <w:color w:val="auto"/>
      <w:kern w:val="0"/>
      <w:sz w:val="28"/>
      <w:szCs w:val="28"/>
      <w:u w:val="none"/>
      <w:vertAlign w:val="baseline"/>
    </w:rPr>
  </w:style>
  <w:style w:type="character" w:styleId="affffffd">
    <w:name w:val="Placeholder Text"/>
    <w:basedOn w:val="a6"/>
    <w:uiPriority w:val="99"/>
    <w:semiHidden/>
    <w:rsid w:val="00AA5A07"/>
    <w:rPr>
      <w:color w:val="808080"/>
    </w:rPr>
  </w:style>
  <w:style w:type="paragraph" w:customStyle="1" w:styleId="3f0">
    <w:name w:val="Основной текст с отступом3"/>
    <w:basedOn w:val="a5"/>
    <w:rsid w:val="00D35691"/>
    <w:pPr>
      <w:spacing w:before="60" w:after="0"/>
      <w:ind w:firstLine="851"/>
    </w:pPr>
    <w:rPr>
      <w:szCs w:val="20"/>
    </w:rPr>
  </w:style>
  <w:style w:type="paragraph" w:customStyle="1" w:styleId="affffffe">
    <w:name w:val="Прижатый влево"/>
    <w:basedOn w:val="a5"/>
    <w:next w:val="a5"/>
    <w:rsid w:val="007877E6"/>
    <w:pPr>
      <w:widowControl w:val="0"/>
      <w:autoSpaceDE w:val="0"/>
      <w:autoSpaceDN w:val="0"/>
      <w:adjustRightInd w:val="0"/>
      <w:spacing w:after="0"/>
      <w:jc w:val="left"/>
    </w:pPr>
    <w:rPr>
      <w:rFonts w:ascii="Arial" w:hAnsi="Arial"/>
    </w:rPr>
  </w:style>
  <w:style w:type="paragraph" w:customStyle="1" w:styleId="11pt">
    <w:name w:val="Обычный + 11 pt"/>
    <w:basedOn w:val="a5"/>
    <w:rsid w:val="009C2156"/>
    <w:pPr>
      <w:numPr>
        <w:numId w:val="20"/>
      </w:numPr>
      <w:spacing w:after="0" w:line="216" w:lineRule="auto"/>
    </w:pPr>
    <w:rPr>
      <w:sz w:val="22"/>
    </w:rPr>
  </w:style>
  <w:style w:type="character" w:customStyle="1" w:styleId="72">
    <w:name w:val="Основной текст (7)_"/>
    <w:link w:val="73"/>
    <w:rsid w:val="00F36D05"/>
    <w:rPr>
      <w:b/>
      <w:bCs/>
      <w:sz w:val="28"/>
      <w:szCs w:val="28"/>
      <w:shd w:val="clear" w:color="auto" w:fill="FFFFFF"/>
    </w:rPr>
  </w:style>
  <w:style w:type="paragraph" w:customStyle="1" w:styleId="73">
    <w:name w:val="Основной текст (7)"/>
    <w:basedOn w:val="a5"/>
    <w:link w:val="72"/>
    <w:rsid w:val="00F36D05"/>
    <w:pPr>
      <w:widowControl w:val="0"/>
      <w:shd w:val="clear" w:color="auto" w:fill="FFFFFF"/>
      <w:spacing w:before="180" w:after="300" w:line="322" w:lineRule="exact"/>
      <w:jc w:val="center"/>
    </w:pPr>
    <w:rPr>
      <w:rFonts w:ascii="Calibri" w:eastAsia="Calibri" w:hAnsi="Calibri"/>
      <w:b/>
      <w:bCs/>
      <w:sz w:val="28"/>
      <w:szCs w:val="28"/>
    </w:rPr>
  </w:style>
  <w:style w:type="character" w:customStyle="1" w:styleId="4c">
    <w:name w:val="Заголовок №4_"/>
    <w:link w:val="4d"/>
    <w:rsid w:val="00F36D05"/>
    <w:rPr>
      <w:b/>
      <w:bCs/>
      <w:sz w:val="28"/>
      <w:szCs w:val="28"/>
      <w:shd w:val="clear" w:color="auto" w:fill="FFFFFF"/>
    </w:rPr>
  </w:style>
  <w:style w:type="paragraph" w:customStyle="1" w:styleId="4d">
    <w:name w:val="Заголовок №4"/>
    <w:basedOn w:val="a5"/>
    <w:link w:val="4c"/>
    <w:rsid w:val="00F36D05"/>
    <w:pPr>
      <w:widowControl w:val="0"/>
      <w:shd w:val="clear" w:color="auto" w:fill="FFFFFF"/>
      <w:spacing w:before="360" w:after="360" w:line="0" w:lineRule="atLeast"/>
      <w:outlineLvl w:val="3"/>
    </w:pPr>
    <w:rPr>
      <w:rFonts w:ascii="Calibri" w:eastAsia="Calibri" w:hAnsi="Calibri"/>
      <w:b/>
      <w:bCs/>
      <w:sz w:val="28"/>
      <w:szCs w:val="28"/>
    </w:rPr>
  </w:style>
  <w:style w:type="paragraph" w:customStyle="1" w:styleId="3f1">
    <w:name w:val="Основной текст3"/>
    <w:basedOn w:val="a5"/>
    <w:rsid w:val="00F36D05"/>
    <w:pPr>
      <w:widowControl w:val="0"/>
      <w:shd w:val="clear" w:color="auto" w:fill="FFFFFF"/>
      <w:spacing w:before="60" w:after="480" w:line="322" w:lineRule="exact"/>
      <w:ind w:hanging="1720"/>
      <w:jc w:val="left"/>
    </w:pPr>
    <w:rPr>
      <w:sz w:val="27"/>
      <w:szCs w:val="27"/>
    </w:rPr>
  </w:style>
  <w:style w:type="paragraph" w:customStyle="1" w:styleId="ConsPlusCell">
    <w:name w:val="ConsPlusCell"/>
    <w:rsid w:val="008B78FA"/>
    <w:pPr>
      <w:autoSpaceDE w:val="0"/>
      <w:autoSpaceDN w:val="0"/>
      <w:adjustRightInd w:val="0"/>
    </w:pPr>
    <w:rPr>
      <w:rFonts w:ascii="Times New Roman" w:eastAsia="Times New Roman" w:hAnsi="Times New Roman"/>
      <w:sz w:val="24"/>
      <w:szCs w:val="24"/>
    </w:rPr>
  </w:style>
  <w:style w:type="paragraph" w:customStyle="1" w:styleId="3f2">
    <w:name w:val="Пункт_3"/>
    <w:basedOn w:val="20"/>
    <w:rsid w:val="008B78FA"/>
    <w:pPr>
      <w:numPr>
        <w:ilvl w:val="0"/>
        <w:numId w:val="0"/>
      </w:numPr>
      <w:tabs>
        <w:tab w:val="num" w:pos="1700"/>
      </w:tabs>
      <w:ind w:left="1700" w:hanging="1133"/>
    </w:pPr>
  </w:style>
  <w:style w:type="paragraph" w:customStyle="1" w:styleId="4e">
    <w:name w:val="Пункт_4"/>
    <w:basedOn w:val="3f2"/>
    <w:rsid w:val="008B78FA"/>
    <w:pPr>
      <w:tabs>
        <w:tab w:val="clear" w:pos="1700"/>
        <w:tab w:val="num" w:pos="1134"/>
      </w:tabs>
      <w:snapToGrid/>
      <w:ind w:left="1134" w:hanging="1134"/>
    </w:pPr>
  </w:style>
  <w:style w:type="paragraph" w:customStyle="1" w:styleId="5ABCD">
    <w:name w:val="Пункт_5_ABCD"/>
    <w:basedOn w:val="a5"/>
    <w:rsid w:val="008B78FA"/>
    <w:pPr>
      <w:tabs>
        <w:tab w:val="num" w:pos="1701"/>
      </w:tabs>
      <w:snapToGrid w:val="0"/>
      <w:spacing w:after="0" w:line="360" w:lineRule="auto"/>
      <w:ind w:left="1701" w:hanging="567"/>
    </w:pPr>
    <w:rPr>
      <w:sz w:val="28"/>
      <w:szCs w:val="20"/>
    </w:rPr>
  </w:style>
  <w:style w:type="paragraph" w:customStyle="1" w:styleId="1f">
    <w:name w:val="Пункт_1"/>
    <w:basedOn w:val="a5"/>
    <w:rsid w:val="008B78FA"/>
    <w:pPr>
      <w:keepNext/>
      <w:tabs>
        <w:tab w:val="num" w:pos="568"/>
      </w:tabs>
      <w:snapToGrid w:val="0"/>
      <w:spacing w:before="480" w:after="240"/>
      <w:ind w:left="567" w:hanging="567"/>
      <w:jc w:val="center"/>
      <w:outlineLvl w:val="0"/>
    </w:pPr>
    <w:rPr>
      <w:rFonts w:ascii="Arial" w:hAnsi="Arial"/>
      <w:b/>
      <w:sz w:val="32"/>
      <w:szCs w:val="28"/>
    </w:rPr>
  </w:style>
  <w:style w:type="paragraph" w:customStyle="1" w:styleId="2fb">
    <w:name w:val="Пункт_2_заглав"/>
    <w:basedOn w:val="20"/>
    <w:next w:val="20"/>
    <w:rsid w:val="008B78FA"/>
    <w:pPr>
      <w:keepNext/>
      <w:numPr>
        <w:ilvl w:val="0"/>
        <w:numId w:val="0"/>
      </w:numPr>
      <w:tabs>
        <w:tab w:val="num" w:pos="1440"/>
      </w:tabs>
      <w:suppressAutoHyphens/>
      <w:spacing w:before="360" w:after="120"/>
      <w:ind w:left="1620" w:hanging="360"/>
      <w:outlineLvl w:val="1"/>
    </w:pPr>
    <w:rPr>
      <w:b/>
    </w:rPr>
  </w:style>
  <w:style w:type="paragraph" w:customStyle="1" w:styleId="DefaultParagraphFontParaCharChar">
    <w:name w:val="Default Paragraph Font Para Char Char Знак"/>
    <w:basedOn w:val="a5"/>
    <w:rsid w:val="008B78FA"/>
    <w:pPr>
      <w:spacing w:after="160" w:line="240" w:lineRule="exact"/>
      <w:jc w:val="left"/>
    </w:pPr>
    <w:rPr>
      <w:rFonts w:ascii="Verdana" w:hAnsi="Verdana" w:cs="Verdana"/>
      <w:sz w:val="20"/>
      <w:szCs w:val="20"/>
      <w:lang w:val="en-US" w:eastAsia="en-US"/>
    </w:rPr>
  </w:style>
  <w:style w:type="paragraph" w:customStyle="1" w:styleId="afffffff">
    <w:name w:val="Таблица"/>
    <w:basedOn w:val="a5"/>
    <w:uiPriority w:val="99"/>
    <w:rsid w:val="008B78FA"/>
    <w:pPr>
      <w:spacing w:before="60"/>
      <w:jc w:val="left"/>
    </w:pPr>
    <w:rPr>
      <w:rFonts w:ascii="Arial" w:hAnsi="Arial" w:cs="Arial"/>
      <w:sz w:val="22"/>
      <w:szCs w:val="22"/>
    </w:rPr>
  </w:style>
  <w:style w:type="paragraph" w:customStyle="1" w:styleId="4f">
    <w:name w:val="заголовок 4"/>
    <w:basedOn w:val="a5"/>
    <w:next w:val="a5"/>
    <w:rsid w:val="008B78FA"/>
    <w:pPr>
      <w:keepNext/>
      <w:tabs>
        <w:tab w:val="left" w:pos="540"/>
        <w:tab w:val="left" w:pos="900"/>
        <w:tab w:val="left" w:pos="1800"/>
        <w:tab w:val="left" w:pos="2160"/>
        <w:tab w:val="left" w:pos="4890"/>
        <w:tab w:val="left" w:pos="6300"/>
      </w:tabs>
      <w:spacing w:after="0" w:line="240" w:lineRule="atLeast"/>
      <w:outlineLvl w:val="3"/>
    </w:pPr>
    <w:rPr>
      <w:szCs w:val="20"/>
    </w:rPr>
  </w:style>
  <w:style w:type="paragraph" w:customStyle="1" w:styleId="style13269601930000000472msolistparagraph2">
    <w:name w:val="style_13269601930000000472msolistparagraph2"/>
    <w:basedOn w:val="a5"/>
    <w:uiPriority w:val="99"/>
    <w:rsid w:val="008B78FA"/>
    <w:pPr>
      <w:spacing w:after="200" w:line="276" w:lineRule="auto"/>
      <w:ind w:left="720"/>
      <w:jc w:val="left"/>
    </w:pPr>
    <w:rPr>
      <w:rFonts w:ascii="Calibri" w:eastAsia="Calibri" w:hAnsi="Calibri"/>
      <w:sz w:val="22"/>
      <w:szCs w:val="22"/>
    </w:rPr>
  </w:style>
  <w:style w:type="paragraph" w:customStyle="1" w:styleId="2fc">
    <w:name w:val="заголовок 2"/>
    <w:basedOn w:val="a5"/>
    <w:next w:val="a5"/>
    <w:rsid w:val="008B78FA"/>
    <w:pPr>
      <w:keepNext/>
      <w:tabs>
        <w:tab w:val="left" w:pos="576"/>
      </w:tabs>
      <w:spacing w:before="240"/>
      <w:ind w:left="576" w:hanging="576"/>
    </w:pPr>
    <w:rPr>
      <w:rFonts w:ascii="Arial" w:hAnsi="Arial"/>
      <w:b/>
      <w:i/>
      <w:snapToGrid w:val="0"/>
      <w:sz w:val="22"/>
      <w:szCs w:val="20"/>
    </w:rPr>
  </w:style>
  <w:style w:type="paragraph" w:customStyle="1" w:styleId="58">
    <w:name w:val="заголовок 5"/>
    <w:basedOn w:val="a5"/>
    <w:next w:val="a5"/>
    <w:rsid w:val="008B78FA"/>
    <w:pPr>
      <w:keepNext/>
      <w:tabs>
        <w:tab w:val="left" w:pos="6237"/>
      </w:tabs>
      <w:spacing w:after="0"/>
    </w:pPr>
    <w:rPr>
      <w:b/>
      <w:snapToGrid w:val="0"/>
      <w:szCs w:val="20"/>
    </w:rPr>
  </w:style>
  <w:style w:type="paragraph" w:customStyle="1" w:styleId="59">
    <w:name w:val="Стиль5"/>
    <w:basedOn w:val="a5"/>
    <w:link w:val="5a"/>
    <w:qFormat/>
    <w:rsid w:val="008B78FA"/>
    <w:rPr>
      <w:b/>
    </w:rPr>
  </w:style>
  <w:style w:type="character" w:customStyle="1" w:styleId="5a">
    <w:name w:val="Стиль5 Знак"/>
    <w:link w:val="59"/>
    <w:rsid w:val="008B78FA"/>
    <w:rPr>
      <w:rFonts w:ascii="Times New Roman" w:eastAsia="Times New Roman" w:hAnsi="Times New Roman"/>
      <w:b/>
      <w:sz w:val="24"/>
      <w:szCs w:val="24"/>
    </w:rPr>
  </w:style>
  <w:style w:type="paragraph" w:customStyle="1" w:styleId="1f0">
    <w:name w:val="заголовок 1"/>
    <w:basedOn w:val="a5"/>
    <w:next w:val="a5"/>
    <w:rsid w:val="008B78FA"/>
    <w:pPr>
      <w:keepNext/>
      <w:autoSpaceDE w:val="0"/>
      <w:autoSpaceDN w:val="0"/>
      <w:spacing w:after="0"/>
    </w:pPr>
    <w:rPr>
      <w:rFonts w:ascii="Tms Rmn" w:hAnsi="Tms Rmn" w:cs="Tms Rmn"/>
      <w:b/>
      <w:bCs/>
      <w:sz w:val="20"/>
      <w:szCs w:val="20"/>
    </w:rPr>
  </w:style>
  <w:style w:type="paragraph" w:customStyle="1" w:styleId="Iauiue">
    <w:name w:val="Iau?iue"/>
    <w:rsid w:val="008B78FA"/>
    <w:pPr>
      <w:autoSpaceDE w:val="0"/>
      <w:autoSpaceDN w:val="0"/>
    </w:pPr>
    <w:rPr>
      <w:rFonts w:ascii="Garamond" w:eastAsia="Times New Roman" w:hAnsi="Garamond" w:cs="Garamond"/>
    </w:rPr>
  </w:style>
  <w:style w:type="character" w:customStyle="1" w:styleId="rvts10">
    <w:name w:val="rvts10"/>
    <w:rsid w:val="008B78FA"/>
    <w:rPr>
      <w:rFonts w:ascii="Calibri" w:hAnsi="Calibri" w:cs="Times New Roman"/>
      <w:sz w:val="22"/>
      <w:szCs w:val="22"/>
    </w:rPr>
  </w:style>
  <w:style w:type="paragraph" w:customStyle="1" w:styleId="Para">
    <w:name w:val="Para"/>
    <w:basedOn w:val="a5"/>
    <w:rsid w:val="008B78FA"/>
    <w:pPr>
      <w:spacing w:before="100" w:after="100"/>
    </w:pPr>
    <w:rPr>
      <w:rFonts w:ascii="Stone Sans Medium/SemiBold" w:hAnsi="Stone Sans Medium/SemiBold"/>
      <w:sz w:val="22"/>
      <w:szCs w:val="20"/>
      <w:lang w:val="en-GB"/>
    </w:rPr>
  </w:style>
  <w:style w:type="paragraph" w:customStyle="1" w:styleId="PPBHeading4">
    <w:name w:val="PPB_Heading 4"/>
    <w:basedOn w:val="40"/>
    <w:rsid w:val="008B78FA"/>
    <w:pPr>
      <w:keepLines/>
      <w:widowControl w:val="0"/>
      <w:numPr>
        <w:ilvl w:val="0"/>
        <w:numId w:val="0"/>
      </w:numPr>
      <w:tabs>
        <w:tab w:val="left" w:pos="864"/>
        <w:tab w:val="left" w:pos="1701"/>
      </w:tabs>
      <w:suppressAutoHyphens/>
      <w:spacing w:before="120" w:after="80"/>
      <w:jc w:val="left"/>
    </w:pPr>
    <w:rPr>
      <w:rFonts w:ascii="Times New Roman" w:hAnsi="Times New Roman"/>
      <w:b/>
      <w:smallCaps/>
      <w:sz w:val="22"/>
      <w:lang w:val="ru-RU" w:eastAsia="ru-RU"/>
    </w:rPr>
  </w:style>
  <w:style w:type="paragraph" w:customStyle="1" w:styleId="CharChar1Char">
    <w:name w:val="Char Char1 Знак Знак Char"/>
    <w:basedOn w:val="a5"/>
    <w:rsid w:val="008B78FA"/>
    <w:pPr>
      <w:spacing w:after="160" w:line="240" w:lineRule="exact"/>
      <w:jc w:val="left"/>
    </w:pPr>
    <w:rPr>
      <w:rFonts w:ascii="Tahoma" w:hAnsi="Tahoma" w:cs="Tahoma"/>
      <w:sz w:val="18"/>
      <w:szCs w:val="18"/>
      <w:lang w:val="en-US" w:eastAsia="en-US"/>
    </w:rPr>
  </w:style>
  <w:style w:type="paragraph" w:customStyle="1" w:styleId="2fd">
    <w:name w:val="Знак Знак Знак2 Знак"/>
    <w:basedOn w:val="a5"/>
    <w:rsid w:val="008B78FA"/>
    <w:pPr>
      <w:widowControl w:val="0"/>
      <w:adjustRightInd w:val="0"/>
      <w:spacing w:after="160" w:line="240" w:lineRule="exact"/>
      <w:jc w:val="right"/>
    </w:pPr>
    <w:rPr>
      <w:sz w:val="20"/>
      <w:szCs w:val="20"/>
      <w:lang w:val="en-GB" w:eastAsia="en-US"/>
    </w:rPr>
  </w:style>
  <w:style w:type="paragraph" w:customStyle="1" w:styleId="xl93">
    <w:name w:val="xl93"/>
    <w:basedOn w:val="a5"/>
    <w:rsid w:val="008B78FA"/>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CYR" w:hAnsi="Arial CYR" w:cs="Arial CYR"/>
      <w:b/>
      <w:bCs/>
      <w:i/>
      <w:iCs/>
      <w:color w:val="000000"/>
      <w:sz w:val="18"/>
      <w:szCs w:val="18"/>
    </w:rPr>
  </w:style>
  <w:style w:type="paragraph" w:customStyle="1" w:styleId="Style1">
    <w:name w:val="Style1"/>
    <w:basedOn w:val="a5"/>
    <w:rsid w:val="008B78FA"/>
    <w:pPr>
      <w:widowControl w:val="0"/>
      <w:autoSpaceDE w:val="0"/>
      <w:autoSpaceDN w:val="0"/>
      <w:adjustRightInd w:val="0"/>
      <w:spacing w:after="0" w:line="300" w:lineRule="exact"/>
      <w:ind w:hanging="360"/>
      <w:jc w:val="left"/>
    </w:pPr>
  </w:style>
  <w:style w:type="paragraph" w:customStyle="1" w:styleId="Style2">
    <w:name w:val="Style2"/>
    <w:basedOn w:val="a5"/>
    <w:rsid w:val="008B78FA"/>
    <w:pPr>
      <w:widowControl w:val="0"/>
      <w:autoSpaceDE w:val="0"/>
      <w:autoSpaceDN w:val="0"/>
      <w:adjustRightInd w:val="0"/>
      <w:spacing w:after="0" w:line="274" w:lineRule="exact"/>
      <w:ind w:hanging="432"/>
    </w:pPr>
  </w:style>
  <w:style w:type="paragraph" w:customStyle="1" w:styleId="Style5">
    <w:name w:val="Style5"/>
    <w:basedOn w:val="a5"/>
    <w:rsid w:val="008B78FA"/>
    <w:pPr>
      <w:widowControl w:val="0"/>
      <w:autoSpaceDE w:val="0"/>
      <w:autoSpaceDN w:val="0"/>
      <w:adjustRightInd w:val="0"/>
      <w:spacing w:after="0"/>
    </w:pPr>
  </w:style>
  <w:style w:type="paragraph" w:customStyle="1" w:styleId="Style9">
    <w:name w:val="Style9"/>
    <w:basedOn w:val="a5"/>
    <w:rsid w:val="008B78FA"/>
    <w:pPr>
      <w:widowControl w:val="0"/>
      <w:autoSpaceDE w:val="0"/>
      <w:autoSpaceDN w:val="0"/>
      <w:adjustRightInd w:val="0"/>
      <w:spacing w:after="0" w:line="276" w:lineRule="exact"/>
      <w:ind w:hanging="403"/>
    </w:pPr>
  </w:style>
  <w:style w:type="paragraph" w:customStyle="1" w:styleId="Style10">
    <w:name w:val="Style10"/>
    <w:basedOn w:val="a5"/>
    <w:rsid w:val="008B78FA"/>
    <w:pPr>
      <w:widowControl w:val="0"/>
      <w:autoSpaceDE w:val="0"/>
      <w:autoSpaceDN w:val="0"/>
      <w:adjustRightInd w:val="0"/>
      <w:spacing w:after="0" w:line="278" w:lineRule="exact"/>
      <w:ind w:hanging="504"/>
      <w:jc w:val="left"/>
    </w:pPr>
  </w:style>
  <w:style w:type="character" w:customStyle="1" w:styleId="FontStyle13">
    <w:name w:val="Font Style13"/>
    <w:rsid w:val="008B78FA"/>
    <w:rPr>
      <w:rFonts w:ascii="Times New Roman" w:hAnsi="Times New Roman" w:cs="Times New Roman"/>
      <w:sz w:val="22"/>
      <w:szCs w:val="22"/>
    </w:rPr>
  </w:style>
  <w:style w:type="character" w:customStyle="1" w:styleId="rbstro">
    <w:name w:val="rbstro"/>
    <w:rsid w:val="008B78FA"/>
  </w:style>
  <w:style w:type="character" w:customStyle="1" w:styleId="apple-converted-space">
    <w:name w:val="apple-converted-space"/>
    <w:rsid w:val="008B78FA"/>
  </w:style>
  <w:style w:type="paragraph" w:customStyle="1" w:styleId="3f3">
    <w:name w:val="Обычный3"/>
    <w:rsid w:val="008B78FA"/>
    <w:rPr>
      <w:rFonts w:ascii="Times New Roman" w:eastAsia="Times New Roman" w:hAnsi="Times New Roman"/>
      <w:snapToGrid w:val="0"/>
    </w:rPr>
  </w:style>
  <w:style w:type="paragraph" w:customStyle="1" w:styleId="221">
    <w:name w:val="Основной текст 22"/>
    <w:basedOn w:val="a5"/>
    <w:rsid w:val="008B78FA"/>
    <w:pPr>
      <w:overflowPunct w:val="0"/>
      <w:autoSpaceDE w:val="0"/>
      <w:autoSpaceDN w:val="0"/>
      <w:adjustRightInd w:val="0"/>
      <w:spacing w:after="0"/>
    </w:pPr>
    <w:rPr>
      <w:rFonts w:ascii="Peterburg" w:hAnsi="Peterburg"/>
      <w:szCs w:val="20"/>
    </w:rPr>
  </w:style>
  <w:style w:type="paragraph" w:customStyle="1" w:styleId="230">
    <w:name w:val="Основной текст с отступом 23"/>
    <w:basedOn w:val="a5"/>
    <w:rsid w:val="008B78FA"/>
    <w:pPr>
      <w:overflowPunct w:val="0"/>
      <w:autoSpaceDE w:val="0"/>
      <w:autoSpaceDN w:val="0"/>
      <w:adjustRightInd w:val="0"/>
      <w:spacing w:after="0"/>
      <w:ind w:firstLine="567"/>
      <w:textAlignment w:val="baseline"/>
    </w:pPr>
    <w:rPr>
      <w:sz w:val="28"/>
      <w:szCs w:val="20"/>
    </w:rPr>
  </w:style>
  <w:style w:type="paragraph" w:customStyle="1" w:styleId="xl88">
    <w:name w:val="xl88"/>
    <w:basedOn w:val="a5"/>
    <w:rsid w:val="00016792"/>
    <w:pPr>
      <w:spacing w:before="100" w:beforeAutospacing="1" w:after="100" w:afterAutospacing="1"/>
      <w:jc w:val="left"/>
      <w:textAlignment w:val="center"/>
    </w:pPr>
    <w:rPr>
      <w:rFonts w:ascii="Cambria" w:hAnsi="Cambria"/>
      <w:b/>
      <w:bCs/>
      <w:sz w:val="22"/>
      <w:szCs w:val="22"/>
    </w:rPr>
  </w:style>
  <w:style w:type="paragraph" w:customStyle="1" w:styleId="xl89">
    <w:name w:val="xl89"/>
    <w:basedOn w:val="a5"/>
    <w:rsid w:val="00016792"/>
    <w:pPr>
      <w:spacing w:before="100" w:beforeAutospacing="1" w:after="100" w:afterAutospacing="1"/>
      <w:jc w:val="center"/>
      <w:textAlignment w:val="center"/>
    </w:pPr>
    <w:rPr>
      <w:rFonts w:ascii="Cambria" w:hAnsi="Cambria"/>
      <w:b/>
      <w:bCs/>
      <w:sz w:val="26"/>
      <w:szCs w:val="26"/>
    </w:rPr>
  </w:style>
  <w:style w:type="paragraph" w:customStyle="1" w:styleId="xl90">
    <w:name w:val="xl90"/>
    <w:basedOn w:val="a5"/>
    <w:rsid w:val="00016792"/>
    <w:pPr>
      <w:pBdr>
        <w:left w:val="single" w:sz="4" w:space="0" w:color="auto"/>
        <w:right w:val="single" w:sz="4" w:space="0" w:color="auto"/>
      </w:pBdr>
      <w:spacing w:before="100" w:beforeAutospacing="1" w:after="100" w:afterAutospacing="1"/>
      <w:jc w:val="center"/>
      <w:textAlignment w:val="center"/>
    </w:pPr>
    <w:rPr>
      <w:rFonts w:ascii="Cambria" w:hAnsi="Cambria"/>
      <w:sz w:val="22"/>
      <w:szCs w:val="22"/>
    </w:rPr>
  </w:style>
  <w:style w:type="paragraph" w:customStyle="1" w:styleId="xl91">
    <w:name w:val="xl91"/>
    <w:basedOn w:val="a5"/>
    <w:rsid w:val="00016792"/>
    <w:pPr>
      <w:pBdr>
        <w:top w:val="single" w:sz="4" w:space="0" w:color="auto"/>
        <w:left w:val="single" w:sz="4" w:space="0" w:color="auto"/>
      </w:pBdr>
      <w:spacing w:before="100" w:beforeAutospacing="1" w:after="100" w:afterAutospacing="1"/>
      <w:jc w:val="center"/>
      <w:textAlignment w:val="center"/>
    </w:pPr>
    <w:rPr>
      <w:rFonts w:ascii="Cambria" w:hAnsi="Cambria"/>
      <w:sz w:val="22"/>
      <w:szCs w:val="22"/>
    </w:rPr>
  </w:style>
  <w:style w:type="paragraph" w:customStyle="1" w:styleId="xl92">
    <w:name w:val="xl92"/>
    <w:basedOn w:val="a5"/>
    <w:rsid w:val="00016792"/>
    <w:pPr>
      <w:pBdr>
        <w:left w:val="single" w:sz="4" w:space="0" w:color="auto"/>
      </w:pBdr>
      <w:spacing w:before="100" w:beforeAutospacing="1" w:after="100" w:afterAutospacing="1"/>
      <w:jc w:val="center"/>
      <w:textAlignment w:val="center"/>
    </w:pPr>
    <w:rPr>
      <w:rFonts w:ascii="Cambria" w:hAnsi="Cambria"/>
      <w:sz w:val="22"/>
      <w:szCs w:val="22"/>
    </w:rPr>
  </w:style>
  <w:style w:type="character" w:customStyle="1" w:styleId="afffff2">
    <w:name w:val="Абзац списка Знак"/>
    <w:aliases w:val="Bullet List Знак,FooterText Знак,numbered Знак,Paragraphe de liste1 Знак,lp1 Знак,List Paragraph Знак"/>
    <w:basedOn w:val="a6"/>
    <w:link w:val="afffff1"/>
    <w:uiPriority w:val="34"/>
    <w:qFormat/>
    <w:locked/>
    <w:rsid w:val="002B2C2B"/>
    <w:rPr>
      <w:rFonts w:eastAsia="Times New Roman"/>
      <w:sz w:val="22"/>
      <w:szCs w:val="22"/>
    </w:rPr>
  </w:style>
  <w:style w:type="paragraph" w:customStyle="1" w:styleId="a2">
    <w:name w:val="мой заголовок"/>
    <w:basedOn w:val="afffff1"/>
    <w:qFormat/>
    <w:rsid w:val="002B2C2B"/>
    <w:pPr>
      <w:numPr>
        <w:numId w:val="22"/>
      </w:numPr>
      <w:suppressAutoHyphens/>
      <w:spacing w:before="240" w:after="120" w:line="240" w:lineRule="auto"/>
      <w:contextualSpacing w:val="0"/>
      <w:jc w:val="center"/>
    </w:pPr>
    <w:rPr>
      <w:rFonts w:ascii="Times New Roman" w:hAnsi="Times New Roman"/>
      <w:b/>
      <w:sz w:val="24"/>
      <w:szCs w:val="24"/>
      <w:lang w:eastAsia="ar-SA"/>
    </w:rPr>
  </w:style>
  <w:style w:type="paragraph" w:customStyle="1" w:styleId="74">
    <w:name w:val="Основной текст7"/>
    <w:basedOn w:val="a5"/>
    <w:rsid w:val="009B2B3E"/>
    <w:pPr>
      <w:shd w:val="clear" w:color="auto" w:fill="FFFFFF"/>
      <w:spacing w:before="6660" w:after="0" w:line="254" w:lineRule="exact"/>
      <w:jc w:val="center"/>
    </w:pPr>
    <w:rPr>
      <w:rFonts w:eastAsia="Arial Unicode MS"/>
      <w:sz w:val="21"/>
      <w:szCs w:val="21"/>
    </w:rPr>
  </w:style>
  <w:style w:type="table" w:customStyle="1" w:styleId="2fe">
    <w:name w:val="Сетка таблицы2"/>
    <w:basedOn w:val="a7"/>
    <w:next w:val="afffff0"/>
    <w:uiPriority w:val="59"/>
    <w:rsid w:val="00B9758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7"/>
    <w:next w:val="afffff0"/>
    <w:uiPriority w:val="59"/>
    <w:rsid w:val="00B97580"/>
    <w:rPr>
      <w:rFonts w:ascii="Times New Roman" w:eastAsia="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1">
    <w:name w:val="Сетка таблицы1"/>
    <w:basedOn w:val="a7"/>
    <w:next w:val="afffff0"/>
    <w:uiPriority w:val="59"/>
    <w:rsid w:val="00AE25C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7"/>
    <w:next w:val="afffff0"/>
    <w:uiPriority w:val="59"/>
    <w:rsid w:val="005261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4">
    <w:name w:val="Сетка таблицы3"/>
    <w:basedOn w:val="a7"/>
    <w:next w:val="afffff0"/>
    <w:uiPriority w:val="59"/>
    <w:rsid w:val="005261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7"/>
    <w:next w:val="afffff0"/>
    <w:uiPriority w:val="59"/>
    <w:rsid w:val="005261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7"/>
    <w:next w:val="afffff0"/>
    <w:uiPriority w:val="59"/>
    <w:rsid w:val="00814E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6498">
      <w:bodyDiv w:val="1"/>
      <w:marLeft w:val="0"/>
      <w:marRight w:val="0"/>
      <w:marTop w:val="0"/>
      <w:marBottom w:val="0"/>
      <w:divBdr>
        <w:top w:val="none" w:sz="0" w:space="0" w:color="auto"/>
        <w:left w:val="none" w:sz="0" w:space="0" w:color="auto"/>
        <w:bottom w:val="none" w:sz="0" w:space="0" w:color="auto"/>
        <w:right w:val="none" w:sz="0" w:space="0" w:color="auto"/>
      </w:divBdr>
    </w:div>
    <w:div w:id="32271656">
      <w:bodyDiv w:val="1"/>
      <w:marLeft w:val="0"/>
      <w:marRight w:val="0"/>
      <w:marTop w:val="0"/>
      <w:marBottom w:val="0"/>
      <w:divBdr>
        <w:top w:val="none" w:sz="0" w:space="0" w:color="auto"/>
        <w:left w:val="none" w:sz="0" w:space="0" w:color="auto"/>
        <w:bottom w:val="none" w:sz="0" w:space="0" w:color="auto"/>
        <w:right w:val="none" w:sz="0" w:space="0" w:color="auto"/>
      </w:divBdr>
    </w:div>
    <w:div w:id="32506740">
      <w:bodyDiv w:val="1"/>
      <w:marLeft w:val="0"/>
      <w:marRight w:val="0"/>
      <w:marTop w:val="0"/>
      <w:marBottom w:val="0"/>
      <w:divBdr>
        <w:top w:val="none" w:sz="0" w:space="0" w:color="auto"/>
        <w:left w:val="none" w:sz="0" w:space="0" w:color="auto"/>
        <w:bottom w:val="none" w:sz="0" w:space="0" w:color="auto"/>
        <w:right w:val="none" w:sz="0" w:space="0" w:color="auto"/>
      </w:divBdr>
    </w:div>
    <w:div w:id="80027022">
      <w:bodyDiv w:val="1"/>
      <w:marLeft w:val="0"/>
      <w:marRight w:val="0"/>
      <w:marTop w:val="0"/>
      <w:marBottom w:val="0"/>
      <w:divBdr>
        <w:top w:val="none" w:sz="0" w:space="0" w:color="auto"/>
        <w:left w:val="none" w:sz="0" w:space="0" w:color="auto"/>
        <w:bottom w:val="none" w:sz="0" w:space="0" w:color="auto"/>
        <w:right w:val="none" w:sz="0" w:space="0" w:color="auto"/>
      </w:divBdr>
    </w:div>
    <w:div w:id="82605442">
      <w:bodyDiv w:val="1"/>
      <w:marLeft w:val="0"/>
      <w:marRight w:val="0"/>
      <w:marTop w:val="0"/>
      <w:marBottom w:val="0"/>
      <w:divBdr>
        <w:top w:val="none" w:sz="0" w:space="0" w:color="auto"/>
        <w:left w:val="none" w:sz="0" w:space="0" w:color="auto"/>
        <w:bottom w:val="none" w:sz="0" w:space="0" w:color="auto"/>
        <w:right w:val="none" w:sz="0" w:space="0" w:color="auto"/>
      </w:divBdr>
    </w:div>
    <w:div w:id="85615966">
      <w:bodyDiv w:val="1"/>
      <w:marLeft w:val="0"/>
      <w:marRight w:val="0"/>
      <w:marTop w:val="0"/>
      <w:marBottom w:val="0"/>
      <w:divBdr>
        <w:top w:val="none" w:sz="0" w:space="0" w:color="auto"/>
        <w:left w:val="none" w:sz="0" w:space="0" w:color="auto"/>
        <w:bottom w:val="none" w:sz="0" w:space="0" w:color="auto"/>
        <w:right w:val="none" w:sz="0" w:space="0" w:color="auto"/>
      </w:divBdr>
    </w:div>
    <w:div w:id="97334614">
      <w:bodyDiv w:val="1"/>
      <w:marLeft w:val="0"/>
      <w:marRight w:val="0"/>
      <w:marTop w:val="0"/>
      <w:marBottom w:val="0"/>
      <w:divBdr>
        <w:top w:val="none" w:sz="0" w:space="0" w:color="auto"/>
        <w:left w:val="none" w:sz="0" w:space="0" w:color="auto"/>
        <w:bottom w:val="none" w:sz="0" w:space="0" w:color="auto"/>
        <w:right w:val="none" w:sz="0" w:space="0" w:color="auto"/>
      </w:divBdr>
    </w:div>
    <w:div w:id="194202398">
      <w:bodyDiv w:val="1"/>
      <w:marLeft w:val="0"/>
      <w:marRight w:val="0"/>
      <w:marTop w:val="0"/>
      <w:marBottom w:val="0"/>
      <w:divBdr>
        <w:top w:val="none" w:sz="0" w:space="0" w:color="auto"/>
        <w:left w:val="none" w:sz="0" w:space="0" w:color="auto"/>
        <w:bottom w:val="none" w:sz="0" w:space="0" w:color="auto"/>
        <w:right w:val="none" w:sz="0" w:space="0" w:color="auto"/>
      </w:divBdr>
    </w:div>
    <w:div w:id="204755107">
      <w:bodyDiv w:val="1"/>
      <w:marLeft w:val="0"/>
      <w:marRight w:val="0"/>
      <w:marTop w:val="0"/>
      <w:marBottom w:val="0"/>
      <w:divBdr>
        <w:top w:val="none" w:sz="0" w:space="0" w:color="auto"/>
        <w:left w:val="none" w:sz="0" w:space="0" w:color="auto"/>
        <w:bottom w:val="none" w:sz="0" w:space="0" w:color="auto"/>
        <w:right w:val="none" w:sz="0" w:space="0" w:color="auto"/>
      </w:divBdr>
    </w:div>
    <w:div w:id="235944765">
      <w:bodyDiv w:val="1"/>
      <w:marLeft w:val="0"/>
      <w:marRight w:val="0"/>
      <w:marTop w:val="0"/>
      <w:marBottom w:val="0"/>
      <w:divBdr>
        <w:top w:val="none" w:sz="0" w:space="0" w:color="auto"/>
        <w:left w:val="none" w:sz="0" w:space="0" w:color="auto"/>
        <w:bottom w:val="none" w:sz="0" w:space="0" w:color="auto"/>
        <w:right w:val="none" w:sz="0" w:space="0" w:color="auto"/>
      </w:divBdr>
    </w:div>
    <w:div w:id="238442108">
      <w:bodyDiv w:val="1"/>
      <w:marLeft w:val="0"/>
      <w:marRight w:val="0"/>
      <w:marTop w:val="0"/>
      <w:marBottom w:val="0"/>
      <w:divBdr>
        <w:top w:val="none" w:sz="0" w:space="0" w:color="auto"/>
        <w:left w:val="none" w:sz="0" w:space="0" w:color="auto"/>
        <w:bottom w:val="none" w:sz="0" w:space="0" w:color="auto"/>
        <w:right w:val="none" w:sz="0" w:space="0" w:color="auto"/>
      </w:divBdr>
    </w:div>
    <w:div w:id="251083622">
      <w:bodyDiv w:val="1"/>
      <w:marLeft w:val="0"/>
      <w:marRight w:val="0"/>
      <w:marTop w:val="0"/>
      <w:marBottom w:val="0"/>
      <w:divBdr>
        <w:top w:val="none" w:sz="0" w:space="0" w:color="auto"/>
        <w:left w:val="none" w:sz="0" w:space="0" w:color="auto"/>
        <w:bottom w:val="none" w:sz="0" w:space="0" w:color="auto"/>
        <w:right w:val="none" w:sz="0" w:space="0" w:color="auto"/>
      </w:divBdr>
    </w:div>
    <w:div w:id="252476063">
      <w:bodyDiv w:val="1"/>
      <w:marLeft w:val="0"/>
      <w:marRight w:val="0"/>
      <w:marTop w:val="0"/>
      <w:marBottom w:val="0"/>
      <w:divBdr>
        <w:top w:val="none" w:sz="0" w:space="0" w:color="auto"/>
        <w:left w:val="none" w:sz="0" w:space="0" w:color="auto"/>
        <w:bottom w:val="none" w:sz="0" w:space="0" w:color="auto"/>
        <w:right w:val="none" w:sz="0" w:space="0" w:color="auto"/>
      </w:divBdr>
    </w:div>
    <w:div w:id="257059824">
      <w:bodyDiv w:val="1"/>
      <w:marLeft w:val="0"/>
      <w:marRight w:val="0"/>
      <w:marTop w:val="0"/>
      <w:marBottom w:val="0"/>
      <w:divBdr>
        <w:top w:val="none" w:sz="0" w:space="0" w:color="auto"/>
        <w:left w:val="none" w:sz="0" w:space="0" w:color="auto"/>
        <w:bottom w:val="none" w:sz="0" w:space="0" w:color="auto"/>
        <w:right w:val="none" w:sz="0" w:space="0" w:color="auto"/>
      </w:divBdr>
    </w:div>
    <w:div w:id="282226654">
      <w:bodyDiv w:val="1"/>
      <w:marLeft w:val="0"/>
      <w:marRight w:val="0"/>
      <w:marTop w:val="0"/>
      <w:marBottom w:val="0"/>
      <w:divBdr>
        <w:top w:val="none" w:sz="0" w:space="0" w:color="auto"/>
        <w:left w:val="none" w:sz="0" w:space="0" w:color="auto"/>
        <w:bottom w:val="none" w:sz="0" w:space="0" w:color="auto"/>
        <w:right w:val="none" w:sz="0" w:space="0" w:color="auto"/>
      </w:divBdr>
    </w:div>
    <w:div w:id="287054416">
      <w:bodyDiv w:val="1"/>
      <w:marLeft w:val="0"/>
      <w:marRight w:val="0"/>
      <w:marTop w:val="0"/>
      <w:marBottom w:val="0"/>
      <w:divBdr>
        <w:top w:val="none" w:sz="0" w:space="0" w:color="auto"/>
        <w:left w:val="none" w:sz="0" w:space="0" w:color="auto"/>
        <w:bottom w:val="none" w:sz="0" w:space="0" w:color="auto"/>
        <w:right w:val="none" w:sz="0" w:space="0" w:color="auto"/>
      </w:divBdr>
    </w:div>
    <w:div w:id="294408193">
      <w:bodyDiv w:val="1"/>
      <w:marLeft w:val="0"/>
      <w:marRight w:val="0"/>
      <w:marTop w:val="0"/>
      <w:marBottom w:val="0"/>
      <w:divBdr>
        <w:top w:val="none" w:sz="0" w:space="0" w:color="auto"/>
        <w:left w:val="none" w:sz="0" w:space="0" w:color="auto"/>
        <w:bottom w:val="none" w:sz="0" w:space="0" w:color="auto"/>
        <w:right w:val="none" w:sz="0" w:space="0" w:color="auto"/>
      </w:divBdr>
    </w:div>
    <w:div w:id="317927043">
      <w:bodyDiv w:val="1"/>
      <w:marLeft w:val="0"/>
      <w:marRight w:val="0"/>
      <w:marTop w:val="0"/>
      <w:marBottom w:val="0"/>
      <w:divBdr>
        <w:top w:val="none" w:sz="0" w:space="0" w:color="auto"/>
        <w:left w:val="none" w:sz="0" w:space="0" w:color="auto"/>
        <w:bottom w:val="none" w:sz="0" w:space="0" w:color="auto"/>
        <w:right w:val="none" w:sz="0" w:space="0" w:color="auto"/>
      </w:divBdr>
    </w:div>
    <w:div w:id="325062905">
      <w:bodyDiv w:val="1"/>
      <w:marLeft w:val="0"/>
      <w:marRight w:val="0"/>
      <w:marTop w:val="0"/>
      <w:marBottom w:val="0"/>
      <w:divBdr>
        <w:top w:val="none" w:sz="0" w:space="0" w:color="auto"/>
        <w:left w:val="none" w:sz="0" w:space="0" w:color="auto"/>
        <w:bottom w:val="none" w:sz="0" w:space="0" w:color="auto"/>
        <w:right w:val="none" w:sz="0" w:space="0" w:color="auto"/>
      </w:divBdr>
    </w:div>
    <w:div w:id="343628464">
      <w:bodyDiv w:val="1"/>
      <w:marLeft w:val="0"/>
      <w:marRight w:val="0"/>
      <w:marTop w:val="0"/>
      <w:marBottom w:val="0"/>
      <w:divBdr>
        <w:top w:val="none" w:sz="0" w:space="0" w:color="auto"/>
        <w:left w:val="none" w:sz="0" w:space="0" w:color="auto"/>
        <w:bottom w:val="none" w:sz="0" w:space="0" w:color="auto"/>
        <w:right w:val="none" w:sz="0" w:space="0" w:color="auto"/>
      </w:divBdr>
    </w:div>
    <w:div w:id="346489274">
      <w:bodyDiv w:val="1"/>
      <w:marLeft w:val="0"/>
      <w:marRight w:val="0"/>
      <w:marTop w:val="0"/>
      <w:marBottom w:val="0"/>
      <w:divBdr>
        <w:top w:val="none" w:sz="0" w:space="0" w:color="auto"/>
        <w:left w:val="none" w:sz="0" w:space="0" w:color="auto"/>
        <w:bottom w:val="none" w:sz="0" w:space="0" w:color="auto"/>
        <w:right w:val="none" w:sz="0" w:space="0" w:color="auto"/>
      </w:divBdr>
    </w:div>
    <w:div w:id="350306046">
      <w:bodyDiv w:val="1"/>
      <w:marLeft w:val="0"/>
      <w:marRight w:val="0"/>
      <w:marTop w:val="0"/>
      <w:marBottom w:val="0"/>
      <w:divBdr>
        <w:top w:val="none" w:sz="0" w:space="0" w:color="auto"/>
        <w:left w:val="none" w:sz="0" w:space="0" w:color="auto"/>
        <w:bottom w:val="none" w:sz="0" w:space="0" w:color="auto"/>
        <w:right w:val="none" w:sz="0" w:space="0" w:color="auto"/>
      </w:divBdr>
    </w:div>
    <w:div w:id="356584560">
      <w:bodyDiv w:val="1"/>
      <w:marLeft w:val="0"/>
      <w:marRight w:val="0"/>
      <w:marTop w:val="0"/>
      <w:marBottom w:val="0"/>
      <w:divBdr>
        <w:top w:val="none" w:sz="0" w:space="0" w:color="auto"/>
        <w:left w:val="none" w:sz="0" w:space="0" w:color="auto"/>
        <w:bottom w:val="none" w:sz="0" w:space="0" w:color="auto"/>
        <w:right w:val="none" w:sz="0" w:space="0" w:color="auto"/>
      </w:divBdr>
    </w:div>
    <w:div w:id="358357162">
      <w:bodyDiv w:val="1"/>
      <w:marLeft w:val="0"/>
      <w:marRight w:val="0"/>
      <w:marTop w:val="0"/>
      <w:marBottom w:val="0"/>
      <w:divBdr>
        <w:top w:val="none" w:sz="0" w:space="0" w:color="auto"/>
        <w:left w:val="none" w:sz="0" w:space="0" w:color="auto"/>
        <w:bottom w:val="none" w:sz="0" w:space="0" w:color="auto"/>
        <w:right w:val="none" w:sz="0" w:space="0" w:color="auto"/>
      </w:divBdr>
    </w:div>
    <w:div w:id="384333025">
      <w:bodyDiv w:val="1"/>
      <w:marLeft w:val="0"/>
      <w:marRight w:val="0"/>
      <w:marTop w:val="0"/>
      <w:marBottom w:val="0"/>
      <w:divBdr>
        <w:top w:val="none" w:sz="0" w:space="0" w:color="auto"/>
        <w:left w:val="none" w:sz="0" w:space="0" w:color="auto"/>
        <w:bottom w:val="none" w:sz="0" w:space="0" w:color="auto"/>
        <w:right w:val="none" w:sz="0" w:space="0" w:color="auto"/>
      </w:divBdr>
    </w:div>
    <w:div w:id="403525640">
      <w:bodyDiv w:val="1"/>
      <w:marLeft w:val="0"/>
      <w:marRight w:val="0"/>
      <w:marTop w:val="0"/>
      <w:marBottom w:val="0"/>
      <w:divBdr>
        <w:top w:val="none" w:sz="0" w:space="0" w:color="auto"/>
        <w:left w:val="none" w:sz="0" w:space="0" w:color="auto"/>
        <w:bottom w:val="none" w:sz="0" w:space="0" w:color="auto"/>
        <w:right w:val="none" w:sz="0" w:space="0" w:color="auto"/>
      </w:divBdr>
    </w:div>
    <w:div w:id="427770039">
      <w:bodyDiv w:val="1"/>
      <w:marLeft w:val="0"/>
      <w:marRight w:val="0"/>
      <w:marTop w:val="0"/>
      <w:marBottom w:val="0"/>
      <w:divBdr>
        <w:top w:val="none" w:sz="0" w:space="0" w:color="auto"/>
        <w:left w:val="none" w:sz="0" w:space="0" w:color="auto"/>
        <w:bottom w:val="none" w:sz="0" w:space="0" w:color="auto"/>
        <w:right w:val="none" w:sz="0" w:space="0" w:color="auto"/>
      </w:divBdr>
    </w:div>
    <w:div w:id="428693778">
      <w:bodyDiv w:val="1"/>
      <w:marLeft w:val="0"/>
      <w:marRight w:val="0"/>
      <w:marTop w:val="0"/>
      <w:marBottom w:val="0"/>
      <w:divBdr>
        <w:top w:val="none" w:sz="0" w:space="0" w:color="auto"/>
        <w:left w:val="none" w:sz="0" w:space="0" w:color="auto"/>
        <w:bottom w:val="none" w:sz="0" w:space="0" w:color="auto"/>
        <w:right w:val="none" w:sz="0" w:space="0" w:color="auto"/>
      </w:divBdr>
    </w:div>
    <w:div w:id="438063132">
      <w:bodyDiv w:val="1"/>
      <w:marLeft w:val="0"/>
      <w:marRight w:val="0"/>
      <w:marTop w:val="0"/>
      <w:marBottom w:val="0"/>
      <w:divBdr>
        <w:top w:val="none" w:sz="0" w:space="0" w:color="auto"/>
        <w:left w:val="none" w:sz="0" w:space="0" w:color="auto"/>
        <w:bottom w:val="none" w:sz="0" w:space="0" w:color="auto"/>
        <w:right w:val="none" w:sz="0" w:space="0" w:color="auto"/>
      </w:divBdr>
    </w:div>
    <w:div w:id="445196695">
      <w:bodyDiv w:val="1"/>
      <w:marLeft w:val="0"/>
      <w:marRight w:val="0"/>
      <w:marTop w:val="0"/>
      <w:marBottom w:val="0"/>
      <w:divBdr>
        <w:top w:val="none" w:sz="0" w:space="0" w:color="auto"/>
        <w:left w:val="none" w:sz="0" w:space="0" w:color="auto"/>
        <w:bottom w:val="none" w:sz="0" w:space="0" w:color="auto"/>
        <w:right w:val="none" w:sz="0" w:space="0" w:color="auto"/>
      </w:divBdr>
    </w:div>
    <w:div w:id="472605379">
      <w:bodyDiv w:val="1"/>
      <w:marLeft w:val="0"/>
      <w:marRight w:val="0"/>
      <w:marTop w:val="0"/>
      <w:marBottom w:val="0"/>
      <w:divBdr>
        <w:top w:val="none" w:sz="0" w:space="0" w:color="auto"/>
        <w:left w:val="none" w:sz="0" w:space="0" w:color="auto"/>
        <w:bottom w:val="none" w:sz="0" w:space="0" w:color="auto"/>
        <w:right w:val="none" w:sz="0" w:space="0" w:color="auto"/>
      </w:divBdr>
    </w:div>
    <w:div w:id="474569442">
      <w:bodyDiv w:val="1"/>
      <w:marLeft w:val="0"/>
      <w:marRight w:val="0"/>
      <w:marTop w:val="0"/>
      <w:marBottom w:val="0"/>
      <w:divBdr>
        <w:top w:val="none" w:sz="0" w:space="0" w:color="auto"/>
        <w:left w:val="none" w:sz="0" w:space="0" w:color="auto"/>
        <w:bottom w:val="none" w:sz="0" w:space="0" w:color="auto"/>
        <w:right w:val="none" w:sz="0" w:space="0" w:color="auto"/>
      </w:divBdr>
    </w:div>
    <w:div w:id="475222626">
      <w:bodyDiv w:val="1"/>
      <w:marLeft w:val="0"/>
      <w:marRight w:val="0"/>
      <w:marTop w:val="0"/>
      <w:marBottom w:val="0"/>
      <w:divBdr>
        <w:top w:val="none" w:sz="0" w:space="0" w:color="auto"/>
        <w:left w:val="none" w:sz="0" w:space="0" w:color="auto"/>
        <w:bottom w:val="none" w:sz="0" w:space="0" w:color="auto"/>
        <w:right w:val="none" w:sz="0" w:space="0" w:color="auto"/>
      </w:divBdr>
    </w:div>
    <w:div w:id="475537248">
      <w:bodyDiv w:val="1"/>
      <w:marLeft w:val="0"/>
      <w:marRight w:val="0"/>
      <w:marTop w:val="0"/>
      <w:marBottom w:val="0"/>
      <w:divBdr>
        <w:top w:val="none" w:sz="0" w:space="0" w:color="auto"/>
        <w:left w:val="none" w:sz="0" w:space="0" w:color="auto"/>
        <w:bottom w:val="none" w:sz="0" w:space="0" w:color="auto"/>
        <w:right w:val="none" w:sz="0" w:space="0" w:color="auto"/>
      </w:divBdr>
    </w:div>
    <w:div w:id="488643085">
      <w:bodyDiv w:val="1"/>
      <w:marLeft w:val="0"/>
      <w:marRight w:val="0"/>
      <w:marTop w:val="0"/>
      <w:marBottom w:val="0"/>
      <w:divBdr>
        <w:top w:val="none" w:sz="0" w:space="0" w:color="auto"/>
        <w:left w:val="none" w:sz="0" w:space="0" w:color="auto"/>
        <w:bottom w:val="none" w:sz="0" w:space="0" w:color="auto"/>
        <w:right w:val="none" w:sz="0" w:space="0" w:color="auto"/>
      </w:divBdr>
    </w:div>
    <w:div w:id="506360938">
      <w:bodyDiv w:val="1"/>
      <w:marLeft w:val="0"/>
      <w:marRight w:val="0"/>
      <w:marTop w:val="0"/>
      <w:marBottom w:val="0"/>
      <w:divBdr>
        <w:top w:val="none" w:sz="0" w:space="0" w:color="auto"/>
        <w:left w:val="none" w:sz="0" w:space="0" w:color="auto"/>
        <w:bottom w:val="none" w:sz="0" w:space="0" w:color="auto"/>
        <w:right w:val="none" w:sz="0" w:space="0" w:color="auto"/>
      </w:divBdr>
    </w:div>
    <w:div w:id="516696211">
      <w:bodyDiv w:val="1"/>
      <w:marLeft w:val="0"/>
      <w:marRight w:val="0"/>
      <w:marTop w:val="0"/>
      <w:marBottom w:val="0"/>
      <w:divBdr>
        <w:top w:val="none" w:sz="0" w:space="0" w:color="auto"/>
        <w:left w:val="none" w:sz="0" w:space="0" w:color="auto"/>
        <w:bottom w:val="none" w:sz="0" w:space="0" w:color="auto"/>
        <w:right w:val="none" w:sz="0" w:space="0" w:color="auto"/>
      </w:divBdr>
    </w:div>
    <w:div w:id="540942810">
      <w:bodyDiv w:val="1"/>
      <w:marLeft w:val="0"/>
      <w:marRight w:val="0"/>
      <w:marTop w:val="0"/>
      <w:marBottom w:val="0"/>
      <w:divBdr>
        <w:top w:val="none" w:sz="0" w:space="0" w:color="auto"/>
        <w:left w:val="none" w:sz="0" w:space="0" w:color="auto"/>
        <w:bottom w:val="none" w:sz="0" w:space="0" w:color="auto"/>
        <w:right w:val="none" w:sz="0" w:space="0" w:color="auto"/>
      </w:divBdr>
    </w:div>
    <w:div w:id="545218367">
      <w:bodyDiv w:val="1"/>
      <w:marLeft w:val="0"/>
      <w:marRight w:val="0"/>
      <w:marTop w:val="0"/>
      <w:marBottom w:val="0"/>
      <w:divBdr>
        <w:top w:val="none" w:sz="0" w:space="0" w:color="auto"/>
        <w:left w:val="none" w:sz="0" w:space="0" w:color="auto"/>
        <w:bottom w:val="none" w:sz="0" w:space="0" w:color="auto"/>
        <w:right w:val="none" w:sz="0" w:space="0" w:color="auto"/>
      </w:divBdr>
    </w:div>
    <w:div w:id="547302004">
      <w:bodyDiv w:val="1"/>
      <w:marLeft w:val="0"/>
      <w:marRight w:val="0"/>
      <w:marTop w:val="0"/>
      <w:marBottom w:val="0"/>
      <w:divBdr>
        <w:top w:val="none" w:sz="0" w:space="0" w:color="auto"/>
        <w:left w:val="none" w:sz="0" w:space="0" w:color="auto"/>
        <w:bottom w:val="none" w:sz="0" w:space="0" w:color="auto"/>
        <w:right w:val="none" w:sz="0" w:space="0" w:color="auto"/>
      </w:divBdr>
    </w:div>
    <w:div w:id="639849730">
      <w:bodyDiv w:val="1"/>
      <w:marLeft w:val="0"/>
      <w:marRight w:val="0"/>
      <w:marTop w:val="0"/>
      <w:marBottom w:val="0"/>
      <w:divBdr>
        <w:top w:val="none" w:sz="0" w:space="0" w:color="auto"/>
        <w:left w:val="none" w:sz="0" w:space="0" w:color="auto"/>
        <w:bottom w:val="none" w:sz="0" w:space="0" w:color="auto"/>
        <w:right w:val="none" w:sz="0" w:space="0" w:color="auto"/>
      </w:divBdr>
    </w:div>
    <w:div w:id="651569060">
      <w:bodyDiv w:val="1"/>
      <w:marLeft w:val="0"/>
      <w:marRight w:val="0"/>
      <w:marTop w:val="0"/>
      <w:marBottom w:val="0"/>
      <w:divBdr>
        <w:top w:val="none" w:sz="0" w:space="0" w:color="auto"/>
        <w:left w:val="none" w:sz="0" w:space="0" w:color="auto"/>
        <w:bottom w:val="none" w:sz="0" w:space="0" w:color="auto"/>
        <w:right w:val="none" w:sz="0" w:space="0" w:color="auto"/>
      </w:divBdr>
    </w:div>
    <w:div w:id="666829518">
      <w:bodyDiv w:val="1"/>
      <w:marLeft w:val="0"/>
      <w:marRight w:val="0"/>
      <w:marTop w:val="0"/>
      <w:marBottom w:val="0"/>
      <w:divBdr>
        <w:top w:val="none" w:sz="0" w:space="0" w:color="auto"/>
        <w:left w:val="none" w:sz="0" w:space="0" w:color="auto"/>
        <w:bottom w:val="none" w:sz="0" w:space="0" w:color="auto"/>
        <w:right w:val="none" w:sz="0" w:space="0" w:color="auto"/>
      </w:divBdr>
    </w:div>
    <w:div w:id="669068678">
      <w:bodyDiv w:val="1"/>
      <w:marLeft w:val="0"/>
      <w:marRight w:val="0"/>
      <w:marTop w:val="0"/>
      <w:marBottom w:val="0"/>
      <w:divBdr>
        <w:top w:val="none" w:sz="0" w:space="0" w:color="auto"/>
        <w:left w:val="none" w:sz="0" w:space="0" w:color="auto"/>
        <w:bottom w:val="none" w:sz="0" w:space="0" w:color="auto"/>
        <w:right w:val="none" w:sz="0" w:space="0" w:color="auto"/>
      </w:divBdr>
    </w:div>
    <w:div w:id="682169025">
      <w:bodyDiv w:val="1"/>
      <w:marLeft w:val="0"/>
      <w:marRight w:val="0"/>
      <w:marTop w:val="0"/>
      <w:marBottom w:val="0"/>
      <w:divBdr>
        <w:top w:val="none" w:sz="0" w:space="0" w:color="auto"/>
        <w:left w:val="none" w:sz="0" w:space="0" w:color="auto"/>
        <w:bottom w:val="none" w:sz="0" w:space="0" w:color="auto"/>
        <w:right w:val="none" w:sz="0" w:space="0" w:color="auto"/>
      </w:divBdr>
    </w:div>
    <w:div w:id="684137192">
      <w:bodyDiv w:val="1"/>
      <w:marLeft w:val="0"/>
      <w:marRight w:val="0"/>
      <w:marTop w:val="0"/>
      <w:marBottom w:val="0"/>
      <w:divBdr>
        <w:top w:val="none" w:sz="0" w:space="0" w:color="auto"/>
        <w:left w:val="none" w:sz="0" w:space="0" w:color="auto"/>
        <w:bottom w:val="none" w:sz="0" w:space="0" w:color="auto"/>
        <w:right w:val="none" w:sz="0" w:space="0" w:color="auto"/>
      </w:divBdr>
    </w:div>
    <w:div w:id="699742880">
      <w:bodyDiv w:val="1"/>
      <w:marLeft w:val="0"/>
      <w:marRight w:val="0"/>
      <w:marTop w:val="0"/>
      <w:marBottom w:val="0"/>
      <w:divBdr>
        <w:top w:val="none" w:sz="0" w:space="0" w:color="auto"/>
        <w:left w:val="none" w:sz="0" w:space="0" w:color="auto"/>
        <w:bottom w:val="none" w:sz="0" w:space="0" w:color="auto"/>
        <w:right w:val="none" w:sz="0" w:space="0" w:color="auto"/>
      </w:divBdr>
    </w:div>
    <w:div w:id="709721049">
      <w:bodyDiv w:val="1"/>
      <w:marLeft w:val="0"/>
      <w:marRight w:val="0"/>
      <w:marTop w:val="0"/>
      <w:marBottom w:val="0"/>
      <w:divBdr>
        <w:top w:val="none" w:sz="0" w:space="0" w:color="auto"/>
        <w:left w:val="none" w:sz="0" w:space="0" w:color="auto"/>
        <w:bottom w:val="none" w:sz="0" w:space="0" w:color="auto"/>
        <w:right w:val="none" w:sz="0" w:space="0" w:color="auto"/>
      </w:divBdr>
    </w:div>
    <w:div w:id="719092328">
      <w:bodyDiv w:val="1"/>
      <w:marLeft w:val="0"/>
      <w:marRight w:val="0"/>
      <w:marTop w:val="0"/>
      <w:marBottom w:val="0"/>
      <w:divBdr>
        <w:top w:val="none" w:sz="0" w:space="0" w:color="auto"/>
        <w:left w:val="none" w:sz="0" w:space="0" w:color="auto"/>
        <w:bottom w:val="none" w:sz="0" w:space="0" w:color="auto"/>
        <w:right w:val="none" w:sz="0" w:space="0" w:color="auto"/>
      </w:divBdr>
    </w:div>
    <w:div w:id="726612353">
      <w:bodyDiv w:val="1"/>
      <w:marLeft w:val="0"/>
      <w:marRight w:val="0"/>
      <w:marTop w:val="0"/>
      <w:marBottom w:val="0"/>
      <w:divBdr>
        <w:top w:val="none" w:sz="0" w:space="0" w:color="auto"/>
        <w:left w:val="none" w:sz="0" w:space="0" w:color="auto"/>
        <w:bottom w:val="none" w:sz="0" w:space="0" w:color="auto"/>
        <w:right w:val="none" w:sz="0" w:space="0" w:color="auto"/>
      </w:divBdr>
    </w:div>
    <w:div w:id="748308767">
      <w:bodyDiv w:val="1"/>
      <w:marLeft w:val="0"/>
      <w:marRight w:val="0"/>
      <w:marTop w:val="0"/>
      <w:marBottom w:val="0"/>
      <w:divBdr>
        <w:top w:val="none" w:sz="0" w:space="0" w:color="auto"/>
        <w:left w:val="none" w:sz="0" w:space="0" w:color="auto"/>
        <w:bottom w:val="none" w:sz="0" w:space="0" w:color="auto"/>
        <w:right w:val="none" w:sz="0" w:space="0" w:color="auto"/>
      </w:divBdr>
    </w:div>
    <w:div w:id="786581603">
      <w:bodyDiv w:val="1"/>
      <w:marLeft w:val="0"/>
      <w:marRight w:val="0"/>
      <w:marTop w:val="0"/>
      <w:marBottom w:val="0"/>
      <w:divBdr>
        <w:top w:val="none" w:sz="0" w:space="0" w:color="auto"/>
        <w:left w:val="none" w:sz="0" w:space="0" w:color="auto"/>
        <w:bottom w:val="none" w:sz="0" w:space="0" w:color="auto"/>
        <w:right w:val="none" w:sz="0" w:space="0" w:color="auto"/>
      </w:divBdr>
    </w:div>
    <w:div w:id="790980248">
      <w:bodyDiv w:val="1"/>
      <w:marLeft w:val="0"/>
      <w:marRight w:val="0"/>
      <w:marTop w:val="0"/>
      <w:marBottom w:val="0"/>
      <w:divBdr>
        <w:top w:val="none" w:sz="0" w:space="0" w:color="auto"/>
        <w:left w:val="none" w:sz="0" w:space="0" w:color="auto"/>
        <w:bottom w:val="none" w:sz="0" w:space="0" w:color="auto"/>
        <w:right w:val="none" w:sz="0" w:space="0" w:color="auto"/>
      </w:divBdr>
    </w:div>
    <w:div w:id="803617563">
      <w:bodyDiv w:val="1"/>
      <w:marLeft w:val="0"/>
      <w:marRight w:val="0"/>
      <w:marTop w:val="0"/>
      <w:marBottom w:val="0"/>
      <w:divBdr>
        <w:top w:val="none" w:sz="0" w:space="0" w:color="auto"/>
        <w:left w:val="none" w:sz="0" w:space="0" w:color="auto"/>
        <w:bottom w:val="none" w:sz="0" w:space="0" w:color="auto"/>
        <w:right w:val="none" w:sz="0" w:space="0" w:color="auto"/>
      </w:divBdr>
    </w:div>
    <w:div w:id="811872730">
      <w:bodyDiv w:val="1"/>
      <w:marLeft w:val="0"/>
      <w:marRight w:val="0"/>
      <w:marTop w:val="0"/>
      <w:marBottom w:val="0"/>
      <w:divBdr>
        <w:top w:val="none" w:sz="0" w:space="0" w:color="auto"/>
        <w:left w:val="none" w:sz="0" w:space="0" w:color="auto"/>
        <w:bottom w:val="none" w:sz="0" w:space="0" w:color="auto"/>
        <w:right w:val="none" w:sz="0" w:space="0" w:color="auto"/>
      </w:divBdr>
    </w:div>
    <w:div w:id="838351025">
      <w:bodyDiv w:val="1"/>
      <w:marLeft w:val="0"/>
      <w:marRight w:val="0"/>
      <w:marTop w:val="0"/>
      <w:marBottom w:val="0"/>
      <w:divBdr>
        <w:top w:val="none" w:sz="0" w:space="0" w:color="auto"/>
        <w:left w:val="none" w:sz="0" w:space="0" w:color="auto"/>
        <w:bottom w:val="none" w:sz="0" w:space="0" w:color="auto"/>
        <w:right w:val="none" w:sz="0" w:space="0" w:color="auto"/>
      </w:divBdr>
    </w:div>
    <w:div w:id="850029038">
      <w:bodyDiv w:val="1"/>
      <w:marLeft w:val="0"/>
      <w:marRight w:val="0"/>
      <w:marTop w:val="0"/>
      <w:marBottom w:val="0"/>
      <w:divBdr>
        <w:top w:val="none" w:sz="0" w:space="0" w:color="auto"/>
        <w:left w:val="none" w:sz="0" w:space="0" w:color="auto"/>
        <w:bottom w:val="none" w:sz="0" w:space="0" w:color="auto"/>
        <w:right w:val="none" w:sz="0" w:space="0" w:color="auto"/>
      </w:divBdr>
    </w:div>
    <w:div w:id="864513948">
      <w:bodyDiv w:val="1"/>
      <w:marLeft w:val="0"/>
      <w:marRight w:val="0"/>
      <w:marTop w:val="0"/>
      <w:marBottom w:val="0"/>
      <w:divBdr>
        <w:top w:val="none" w:sz="0" w:space="0" w:color="auto"/>
        <w:left w:val="none" w:sz="0" w:space="0" w:color="auto"/>
        <w:bottom w:val="none" w:sz="0" w:space="0" w:color="auto"/>
        <w:right w:val="none" w:sz="0" w:space="0" w:color="auto"/>
      </w:divBdr>
    </w:div>
    <w:div w:id="878202539">
      <w:bodyDiv w:val="1"/>
      <w:marLeft w:val="0"/>
      <w:marRight w:val="0"/>
      <w:marTop w:val="0"/>
      <w:marBottom w:val="0"/>
      <w:divBdr>
        <w:top w:val="none" w:sz="0" w:space="0" w:color="auto"/>
        <w:left w:val="none" w:sz="0" w:space="0" w:color="auto"/>
        <w:bottom w:val="none" w:sz="0" w:space="0" w:color="auto"/>
        <w:right w:val="none" w:sz="0" w:space="0" w:color="auto"/>
      </w:divBdr>
    </w:div>
    <w:div w:id="917136623">
      <w:bodyDiv w:val="1"/>
      <w:marLeft w:val="0"/>
      <w:marRight w:val="0"/>
      <w:marTop w:val="0"/>
      <w:marBottom w:val="0"/>
      <w:divBdr>
        <w:top w:val="none" w:sz="0" w:space="0" w:color="auto"/>
        <w:left w:val="none" w:sz="0" w:space="0" w:color="auto"/>
        <w:bottom w:val="none" w:sz="0" w:space="0" w:color="auto"/>
        <w:right w:val="none" w:sz="0" w:space="0" w:color="auto"/>
      </w:divBdr>
    </w:div>
    <w:div w:id="923104862">
      <w:bodyDiv w:val="1"/>
      <w:marLeft w:val="0"/>
      <w:marRight w:val="0"/>
      <w:marTop w:val="0"/>
      <w:marBottom w:val="0"/>
      <w:divBdr>
        <w:top w:val="none" w:sz="0" w:space="0" w:color="auto"/>
        <w:left w:val="none" w:sz="0" w:space="0" w:color="auto"/>
        <w:bottom w:val="none" w:sz="0" w:space="0" w:color="auto"/>
        <w:right w:val="none" w:sz="0" w:space="0" w:color="auto"/>
      </w:divBdr>
    </w:div>
    <w:div w:id="934822904">
      <w:bodyDiv w:val="1"/>
      <w:marLeft w:val="0"/>
      <w:marRight w:val="0"/>
      <w:marTop w:val="0"/>
      <w:marBottom w:val="0"/>
      <w:divBdr>
        <w:top w:val="none" w:sz="0" w:space="0" w:color="auto"/>
        <w:left w:val="none" w:sz="0" w:space="0" w:color="auto"/>
        <w:bottom w:val="none" w:sz="0" w:space="0" w:color="auto"/>
        <w:right w:val="none" w:sz="0" w:space="0" w:color="auto"/>
      </w:divBdr>
    </w:div>
    <w:div w:id="950821166">
      <w:bodyDiv w:val="1"/>
      <w:marLeft w:val="0"/>
      <w:marRight w:val="0"/>
      <w:marTop w:val="0"/>
      <w:marBottom w:val="0"/>
      <w:divBdr>
        <w:top w:val="none" w:sz="0" w:space="0" w:color="auto"/>
        <w:left w:val="none" w:sz="0" w:space="0" w:color="auto"/>
        <w:bottom w:val="none" w:sz="0" w:space="0" w:color="auto"/>
        <w:right w:val="none" w:sz="0" w:space="0" w:color="auto"/>
      </w:divBdr>
    </w:div>
    <w:div w:id="970673418">
      <w:bodyDiv w:val="1"/>
      <w:marLeft w:val="0"/>
      <w:marRight w:val="0"/>
      <w:marTop w:val="0"/>
      <w:marBottom w:val="0"/>
      <w:divBdr>
        <w:top w:val="none" w:sz="0" w:space="0" w:color="auto"/>
        <w:left w:val="none" w:sz="0" w:space="0" w:color="auto"/>
        <w:bottom w:val="none" w:sz="0" w:space="0" w:color="auto"/>
        <w:right w:val="none" w:sz="0" w:space="0" w:color="auto"/>
      </w:divBdr>
    </w:div>
    <w:div w:id="986397622">
      <w:bodyDiv w:val="1"/>
      <w:marLeft w:val="0"/>
      <w:marRight w:val="0"/>
      <w:marTop w:val="0"/>
      <w:marBottom w:val="0"/>
      <w:divBdr>
        <w:top w:val="none" w:sz="0" w:space="0" w:color="auto"/>
        <w:left w:val="none" w:sz="0" w:space="0" w:color="auto"/>
        <w:bottom w:val="none" w:sz="0" w:space="0" w:color="auto"/>
        <w:right w:val="none" w:sz="0" w:space="0" w:color="auto"/>
      </w:divBdr>
    </w:div>
    <w:div w:id="1011373601">
      <w:bodyDiv w:val="1"/>
      <w:marLeft w:val="0"/>
      <w:marRight w:val="0"/>
      <w:marTop w:val="0"/>
      <w:marBottom w:val="0"/>
      <w:divBdr>
        <w:top w:val="none" w:sz="0" w:space="0" w:color="auto"/>
        <w:left w:val="none" w:sz="0" w:space="0" w:color="auto"/>
        <w:bottom w:val="none" w:sz="0" w:space="0" w:color="auto"/>
        <w:right w:val="none" w:sz="0" w:space="0" w:color="auto"/>
      </w:divBdr>
    </w:div>
    <w:div w:id="1018040165">
      <w:bodyDiv w:val="1"/>
      <w:marLeft w:val="0"/>
      <w:marRight w:val="0"/>
      <w:marTop w:val="0"/>
      <w:marBottom w:val="0"/>
      <w:divBdr>
        <w:top w:val="none" w:sz="0" w:space="0" w:color="auto"/>
        <w:left w:val="none" w:sz="0" w:space="0" w:color="auto"/>
        <w:bottom w:val="none" w:sz="0" w:space="0" w:color="auto"/>
        <w:right w:val="none" w:sz="0" w:space="0" w:color="auto"/>
      </w:divBdr>
    </w:div>
    <w:div w:id="1034577855">
      <w:bodyDiv w:val="1"/>
      <w:marLeft w:val="0"/>
      <w:marRight w:val="0"/>
      <w:marTop w:val="0"/>
      <w:marBottom w:val="0"/>
      <w:divBdr>
        <w:top w:val="none" w:sz="0" w:space="0" w:color="auto"/>
        <w:left w:val="none" w:sz="0" w:space="0" w:color="auto"/>
        <w:bottom w:val="none" w:sz="0" w:space="0" w:color="auto"/>
        <w:right w:val="none" w:sz="0" w:space="0" w:color="auto"/>
      </w:divBdr>
    </w:div>
    <w:div w:id="1036462785">
      <w:bodyDiv w:val="1"/>
      <w:marLeft w:val="0"/>
      <w:marRight w:val="0"/>
      <w:marTop w:val="0"/>
      <w:marBottom w:val="0"/>
      <w:divBdr>
        <w:top w:val="none" w:sz="0" w:space="0" w:color="auto"/>
        <w:left w:val="none" w:sz="0" w:space="0" w:color="auto"/>
        <w:bottom w:val="none" w:sz="0" w:space="0" w:color="auto"/>
        <w:right w:val="none" w:sz="0" w:space="0" w:color="auto"/>
      </w:divBdr>
    </w:div>
    <w:div w:id="1048454392">
      <w:bodyDiv w:val="1"/>
      <w:marLeft w:val="0"/>
      <w:marRight w:val="0"/>
      <w:marTop w:val="0"/>
      <w:marBottom w:val="0"/>
      <w:divBdr>
        <w:top w:val="none" w:sz="0" w:space="0" w:color="auto"/>
        <w:left w:val="none" w:sz="0" w:space="0" w:color="auto"/>
        <w:bottom w:val="none" w:sz="0" w:space="0" w:color="auto"/>
        <w:right w:val="none" w:sz="0" w:space="0" w:color="auto"/>
      </w:divBdr>
    </w:div>
    <w:div w:id="1074008833">
      <w:bodyDiv w:val="1"/>
      <w:marLeft w:val="0"/>
      <w:marRight w:val="0"/>
      <w:marTop w:val="0"/>
      <w:marBottom w:val="0"/>
      <w:divBdr>
        <w:top w:val="none" w:sz="0" w:space="0" w:color="auto"/>
        <w:left w:val="none" w:sz="0" w:space="0" w:color="auto"/>
        <w:bottom w:val="none" w:sz="0" w:space="0" w:color="auto"/>
        <w:right w:val="none" w:sz="0" w:space="0" w:color="auto"/>
      </w:divBdr>
    </w:div>
    <w:div w:id="1076903667">
      <w:bodyDiv w:val="1"/>
      <w:marLeft w:val="0"/>
      <w:marRight w:val="0"/>
      <w:marTop w:val="0"/>
      <w:marBottom w:val="0"/>
      <w:divBdr>
        <w:top w:val="none" w:sz="0" w:space="0" w:color="auto"/>
        <w:left w:val="none" w:sz="0" w:space="0" w:color="auto"/>
        <w:bottom w:val="none" w:sz="0" w:space="0" w:color="auto"/>
        <w:right w:val="none" w:sz="0" w:space="0" w:color="auto"/>
      </w:divBdr>
    </w:div>
    <w:div w:id="1080517279">
      <w:bodyDiv w:val="1"/>
      <w:marLeft w:val="0"/>
      <w:marRight w:val="0"/>
      <w:marTop w:val="0"/>
      <w:marBottom w:val="0"/>
      <w:divBdr>
        <w:top w:val="none" w:sz="0" w:space="0" w:color="auto"/>
        <w:left w:val="none" w:sz="0" w:space="0" w:color="auto"/>
        <w:bottom w:val="none" w:sz="0" w:space="0" w:color="auto"/>
        <w:right w:val="none" w:sz="0" w:space="0" w:color="auto"/>
      </w:divBdr>
    </w:div>
    <w:div w:id="1105006611">
      <w:bodyDiv w:val="1"/>
      <w:marLeft w:val="0"/>
      <w:marRight w:val="0"/>
      <w:marTop w:val="0"/>
      <w:marBottom w:val="0"/>
      <w:divBdr>
        <w:top w:val="none" w:sz="0" w:space="0" w:color="auto"/>
        <w:left w:val="none" w:sz="0" w:space="0" w:color="auto"/>
        <w:bottom w:val="none" w:sz="0" w:space="0" w:color="auto"/>
        <w:right w:val="none" w:sz="0" w:space="0" w:color="auto"/>
      </w:divBdr>
    </w:div>
    <w:div w:id="1146161248">
      <w:bodyDiv w:val="1"/>
      <w:marLeft w:val="0"/>
      <w:marRight w:val="0"/>
      <w:marTop w:val="0"/>
      <w:marBottom w:val="0"/>
      <w:divBdr>
        <w:top w:val="none" w:sz="0" w:space="0" w:color="auto"/>
        <w:left w:val="none" w:sz="0" w:space="0" w:color="auto"/>
        <w:bottom w:val="none" w:sz="0" w:space="0" w:color="auto"/>
        <w:right w:val="none" w:sz="0" w:space="0" w:color="auto"/>
      </w:divBdr>
    </w:div>
    <w:div w:id="1155334653">
      <w:bodyDiv w:val="1"/>
      <w:marLeft w:val="0"/>
      <w:marRight w:val="0"/>
      <w:marTop w:val="0"/>
      <w:marBottom w:val="0"/>
      <w:divBdr>
        <w:top w:val="none" w:sz="0" w:space="0" w:color="auto"/>
        <w:left w:val="none" w:sz="0" w:space="0" w:color="auto"/>
        <w:bottom w:val="none" w:sz="0" w:space="0" w:color="auto"/>
        <w:right w:val="none" w:sz="0" w:space="0" w:color="auto"/>
      </w:divBdr>
    </w:div>
    <w:div w:id="1155803742">
      <w:bodyDiv w:val="1"/>
      <w:marLeft w:val="0"/>
      <w:marRight w:val="0"/>
      <w:marTop w:val="0"/>
      <w:marBottom w:val="0"/>
      <w:divBdr>
        <w:top w:val="none" w:sz="0" w:space="0" w:color="auto"/>
        <w:left w:val="none" w:sz="0" w:space="0" w:color="auto"/>
        <w:bottom w:val="none" w:sz="0" w:space="0" w:color="auto"/>
        <w:right w:val="none" w:sz="0" w:space="0" w:color="auto"/>
      </w:divBdr>
    </w:div>
    <w:div w:id="1158113237">
      <w:bodyDiv w:val="1"/>
      <w:marLeft w:val="0"/>
      <w:marRight w:val="0"/>
      <w:marTop w:val="0"/>
      <w:marBottom w:val="0"/>
      <w:divBdr>
        <w:top w:val="none" w:sz="0" w:space="0" w:color="auto"/>
        <w:left w:val="none" w:sz="0" w:space="0" w:color="auto"/>
        <w:bottom w:val="none" w:sz="0" w:space="0" w:color="auto"/>
        <w:right w:val="none" w:sz="0" w:space="0" w:color="auto"/>
      </w:divBdr>
    </w:div>
    <w:div w:id="1160342017">
      <w:bodyDiv w:val="1"/>
      <w:marLeft w:val="0"/>
      <w:marRight w:val="0"/>
      <w:marTop w:val="0"/>
      <w:marBottom w:val="0"/>
      <w:divBdr>
        <w:top w:val="none" w:sz="0" w:space="0" w:color="auto"/>
        <w:left w:val="none" w:sz="0" w:space="0" w:color="auto"/>
        <w:bottom w:val="none" w:sz="0" w:space="0" w:color="auto"/>
        <w:right w:val="none" w:sz="0" w:space="0" w:color="auto"/>
      </w:divBdr>
    </w:div>
    <w:div w:id="1183327271">
      <w:bodyDiv w:val="1"/>
      <w:marLeft w:val="0"/>
      <w:marRight w:val="0"/>
      <w:marTop w:val="0"/>
      <w:marBottom w:val="0"/>
      <w:divBdr>
        <w:top w:val="none" w:sz="0" w:space="0" w:color="auto"/>
        <w:left w:val="none" w:sz="0" w:space="0" w:color="auto"/>
        <w:bottom w:val="none" w:sz="0" w:space="0" w:color="auto"/>
        <w:right w:val="none" w:sz="0" w:space="0" w:color="auto"/>
      </w:divBdr>
    </w:div>
    <w:div w:id="1208570402">
      <w:bodyDiv w:val="1"/>
      <w:marLeft w:val="0"/>
      <w:marRight w:val="0"/>
      <w:marTop w:val="0"/>
      <w:marBottom w:val="0"/>
      <w:divBdr>
        <w:top w:val="none" w:sz="0" w:space="0" w:color="auto"/>
        <w:left w:val="none" w:sz="0" w:space="0" w:color="auto"/>
        <w:bottom w:val="none" w:sz="0" w:space="0" w:color="auto"/>
        <w:right w:val="none" w:sz="0" w:space="0" w:color="auto"/>
      </w:divBdr>
    </w:div>
    <w:div w:id="1210844596">
      <w:bodyDiv w:val="1"/>
      <w:marLeft w:val="0"/>
      <w:marRight w:val="0"/>
      <w:marTop w:val="0"/>
      <w:marBottom w:val="0"/>
      <w:divBdr>
        <w:top w:val="none" w:sz="0" w:space="0" w:color="auto"/>
        <w:left w:val="none" w:sz="0" w:space="0" w:color="auto"/>
        <w:bottom w:val="none" w:sz="0" w:space="0" w:color="auto"/>
        <w:right w:val="none" w:sz="0" w:space="0" w:color="auto"/>
      </w:divBdr>
    </w:div>
    <w:div w:id="1211378987">
      <w:bodyDiv w:val="1"/>
      <w:marLeft w:val="0"/>
      <w:marRight w:val="0"/>
      <w:marTop w:val="0"/>
      <w:marBottom w:val="0"/>
      <w:divBdr>
        <w:top w:val="none" w:sz="0" w:space="0" w:color="auto"/>
        <w:left w:val="none" w:sz="0" w:space="0" w:color="auto"/>
        <w:bottom w:val="none" w:sz="0" w:space="0" w:color="auto"/>
        <w:right w:val="none" w:sz="0" w:space="0" w:color="auto"/>
      </w:divBdr>
    </w:div>
    <w:div w:id="1241450169">
      <w:bodyDiv w:val="1"/>
      <w:marLeft w:val="0"/>
      <w:marRight w:val="0"/>
      <w:marTop w:val="0"/>
      <w:marBottom w:val="0"/>
      <w:divBdr>
        <w:top w:val="none" w:sz="0" w:space="0" w:color="auto"/>
        <w:left w:val="none" w:sz="0" w:space="0" w:color="auto"/>
        <w:bottom w:val="none" w:sz="0" w:space="0" w:color="auto"/>
        <w:right w:val="none" w:sz="0" w:space="0" w:color="auto"/>
      </w:divBdr>
    </w:div>
    <w:div w:id="1241677730">
      <w:bodyDiv w:val="1"/>
      <w:marLeft w:val="0"/>
      <w:marRight w:val="0"/>
      <w:marTop w:val="0"/>
      <w:marBottom w:val="0"/>
      <w:divBdr>
        <w:top w:val="none" w:sz="0" w:space="0" w:color="auto"/>
        <w:left w:val="none" w:sz="0" w:space="0" w:color="auto"/>
        <w:bottom w:val="none" w:sz="0" w:space="0" w:color="auto"/>
        <w:right w:val="none" w:sz="0" w:space="0" w:color="auto"/>
      </w:divBdr>
    </w:div>
    <w:div w:id="1258060437">
      <w:bodyDiv w:val="1"/>
      <w:marLeft w:val="0"/>
      <w:marRight w:val="0"/>
      <w:marTop w:val="0"/>
      <w:marBottom w:val="0"/>
      <w:divBdr>
        <w:top w:val="none" w:sz="0" w:space="0" w:color="auto"/>
        <w:left w:val="none" w:sz="0" w:space="0" w:color="auto"/>
        <w:bottom w:val="none" w:sz="0" w:space="0" w:color="auto"/>
        <w:right w:val="none" w:sz="0" w:space="0" w:color="auto"/>
      </w:divBdr>
    </w:div>
    <w:div w:id="1267807172">
      <w:bodyDiv w:val="1"/>
      <w:marLeft w:val="0"/>
      <w:marRight w:val="0"/>
      <w:marTop w:val="0"/>
      <w:marBottom w:val="0"/>
      <w:divBdr>
        <w:top w:val="none" w:sz="0" w:space="0" w:color="auto"/>
        <w:left w:val="none" w:sz="0" w:space="0" w:color="auto"/>
        <w:bottom w:val="none" w:sz="0" w:space="0" w:color="auto"/>
        <w:right w:val="none" w:sz="0" w:space="0" w:color="auto"/>
      </w:divBdr>
    </w:div>
    <w:div w:id="1298948204">
      <w:bodyDiv w:val="1"/>
      <w:marLeft w:val="0"/>
      <w:marRight w:val="0"/>
      <w:marTop w:val="0"/>
      <w:marBottom w:val="0"/>
      <w:divBdr>
        <w:top w:val="none" w:sz="0" w:space="0" w:color="auto"/>
        <w:left w:val="none" w:sz="0" w:space="0" w:color="auto"/>
        <w:bottom w:val="none" w:sz="0" w:space="0" w:color="auto"/>
        <w:right w:val="none" w:sz="0" w:space="0" w:color="auto"/>
      </w:divBdr>
    </w:div>
    <w:div w:id="1300191496">
      <w:bodyDiv w:val="1"/>
      <w:marLeft w:val="0"/>
      <w:marRight w:val="0"/>
      <w:marTop w:val="0"/>
      <w:marBottom w:val="0"/>
      <w:divBdr>
        <w:top w:val="none" w:sz="0" w:space="0" w:color="auto"/>
        <w:left w:val="none" w:sz="0" w:space="0" w:color="auto"/>
        <w:bottom w:val="none" w:sz="0" w:space="0" w:color="auto"/>
        <w:right w:val="none" w:sz="0" w:space="0" w:color="auto"/>
      </w:divBdr>
    </w:div>
    <w:div w:id="1300723700">
      <w:bodyDiv w:val="1"/>
      <w:marLeft w:val="0"/>
      <w:marRight w:val="0"/>
      <w:marTop w:val="0"/>
      <w:marBottom w:val="0"/>
      <w:divBdr>
        <w:top w:val="none" w:sz="0" w:space="0" w:color="auto"/>
        <w:left w:val="none" w:sz="0" w:space="0" w:color="auto"/>
        <w:bottom w:val="none" w:sz="0" w:space="0" w:color="auto"/>
        <w:right w:val="none" w:sz="0" w:space="0" w:color="auto"/>
      </w:divBdr>
    </w:div>
    <w:div w:id="1311639783">
      <w:bodyDiv w:val="1"/>
      <w:marLeft w:val="0"/>
      <w:marRight w:val="0"/>
      <w:marTop w:val="0"/>
      <w:marBottom w:val="0"/>
      <w:divBdr>
        <w:top w:val="none" w:sz="0" w:space="0" w:color="auto"/>
        <w:left w:val="none" w:sz="0" w:space="0" w:color="auto"/>
        <w:bottom w:val="none" w:sz="0" w:space="0" w:color="auto"/>
        <w:right w:val="none" w:sz="0" w:space="0" w:color="auto"/>
      </w:divBdr>
    </w:div>
    <w:div w:id="1318724400">
      <w:bodyDiv w:val="1"/>
      <w:marLeft w:val="0"/>
      <w:marRight w:val="0"/>
      <w:marTop w:val="0"/>
      <w:marBottom w:val="0"/>
      <w:divBdr>
        <w:top w:val="none" w:sz="0" w:space="0" w:color="auto"/>
        <w:left w:val="none" w:sz="0" w:space="0" w:color="auto"/>
        <w:bottom w:val="none" w:sz="0" w:space="0" w:color="auto"/>
        <w:right w:val="none" w:sz="0" w:space="0" w:color="auto"/>
      </w:divBdr>
    </w:div>
    <w:div w:id="1333222628">
      <w:bodyDiv w:val="1"/>
      <w:marLeft w:val="0"/>
      <w:marRight w:val="0"/>
      <w:marTop w:val="0"/>
      <w:marBottom w:val="0"/>
      <w:divBdr>
        <w:top w:val="none" w:sz="0" w:space="0" w:color="auto"/>
        <w:left w:val="none" w:sz="0" w:space="0" w:color="auto"/>
        <w:bottom w:val="none" w:sz="0" w:space="0" w:color="auto"/>
        <w:right w:val="none" w:sz="0" w:space="0" w:color="auto"/>
      </w:divBdr>
    </w:div>
    <w:div w:id="1360741985">
      <w:bodyDiv w:val="1"/>
      <w:marLeft w:val="0"/>
      <w:marRight w:val="0"/>
      <w:marTop w:val="0"/>
      <w:marBottom w:val="0"/>
      <w:divBdr>
        <w:top w:val="none" w:sz="0" w:space="0" w:color="auto"/>
        <w:left w:val="none" w:sz="0" w:space="0" w:color="auto"/>
        <w:bottom w:val="none" w:sz="0" w:space="0" w:color="auto"/>
        <w:right w:val="none" w:sz="0" w:space="0" w:color="auto"/>
      </w:divBdr>
    </w:div>
    <w:div w:id="1368288961">
      <w:bodyDiv w:val="1"/>
      <w:marLeft w:val="0"/>
      <w:marRight w:val="0"/>
      <w:marTop w:val="0"/>
      <w:marBottom w:val="0"/>
      <w:divBdr>
        <w:top w:val="none" w:sz="0" w:space="0" w:color="auto"/>
        <w:left w:val="none" w:sz="0" w:space="0" w:color="auto"/>
        <w:bottom w:val="none" w:sz="0" w:space="0" w:color="auto"/>
        <w:right w:val="none" w:sz="0" w:space="0" w:color="auto"/>
      </w:divBdr>
    </w:div>
    <w:div w:id="1380058503">
      <w:bodyDiv w:val="1"/>
      <w:marLeft w:val="0"/>
      <w:marRight w:val="0"/>
      <w:marTop w:val="0"/>
      <w:marBottom w:val="0"/>
      <w:divBdr>
        <w:top w:val="none" w:sz="0" w:space="0" w:color="auto"/>
        <w:left w:val="none" w:sz="0" w:space="0" w:color="auto"/>
        <w:bottom w:val="none" w:sz="0" w:space="0" w:color="auto"/>
        <w:right w:val="none" w:sz="0" w:space="0" w:color="auto"/>
      </w:divBdr>
    </w:div>
    <w:div w:id="1385832900">
      <w:bodyDiv w:val="1"/>
      <w:marLeft w:val="0"/>
      <w:marRight w:val="0"/>
      <w:marTop w:val="0"/>
      <w:marBottom w:val="0"/>
      <w:divBdr>
        <w:top w:val="none" w:sz="0" w:space="0" w:color="auto"/>
        <w:left w:val="none" w:sz="0" w:space="0" w:color="auto"/>
        <w:bottom w:val="none" w:sz="0" w:space="0" w:color="auto"/>
        <w:right w:val="none" w:sz="0" w:space="0" w:color="auto"/>
      </w:divBdr>
    </w:div>
    <w:div w:id="1399330259">
      <w:bodyDiv w:val="1"/>
      <w:marLeft w:val="0"/>
      <w:marRight w:val="0"/>
      <w:marTop w:val="0"/>
      <w:marBottom w:val="0"/>
      <w:divBdr>
        <w:top w:val="none" w:sz="0" w:space="0" w:color="auto"/>
        <w:left w:val="none" w:sz="0" w:space="0" w:color="auto"/>
        <w:bottom w:val="none" w:sz="0" w:space="0" w:color="auto"/>
        <w:right w:val="none" w:sz="0" w:space="0" w:color="auto"/>
      </w:divBdr>
    </w:div>
    <w:div w:id="1401824000">
      <w:bodyDiv w:val="1"/>
      <w:marLeft w:val="0"/>
      <w:marRight w:val="0"/>
      <w:marTop w:val="0"/>
      <w:marBottom w:val="0"/>
      <w:divBdr>
        <w:top w:val="none" w:sz="0" w:space="0" w:color="auto"/>
        <w:left w:val="none" w:sz="0" w:space="0" w:color="auto"/>
        <w:bottom w:val="none" w:sz="0" w:space="0" w:color="auto"/>
        <w:right w:val="none" w:sz="0" w:space="0" w:color="auto"/>
      </w:divBdr>
    </w:div>
    <w:div w:id="1409811843">
      <w:bodyDiv w:val="1"/>
      <w:marLeft w:val="0"/>
      <w:marRight w:val="0"/>
      <w:marTop w:val="0"/>
      <w:marBottom w:val="0"/>
      <w:divBdr>
        <w:top w:val="none" w:sz="0" w:space="0" w:color="auto"/>
        <w:left w:val="none" w:sz="0" w:space="0" w:color="auto"/>
        <w:bottom w:val="none" w:sz="0" w:space="0" w:color="auto"/>
        <w:right w:val="none" w:sz="0" w:space="0" w:color="auto"/>
      </w:divBdr>
    </w:div>
    <w:div w:id="1466510636">
      <w:bodyDiv w:val="1"/>
      <w:marLeft w:val="0"/>
      <w:marRight w:val="0"/>
      <w:marTop w:val="0"/>
      <w:marBottom w:val="0"/>
      <w:divBdr>
        <w:top w:val="none" w:sz="0" w:space="0" w:color="auto"/>
        <w:left w:val="none" w:sz="0" w:space="0" w:color="auto"/>
        <w:bottom w:val="none" w:sz="0" w:space="0" w:color="auto"/>
        <w:right w:val="none" w:sz="0" w:space="0" w:color="auto"/>
      </w:divBdr>
    </w:div>
    <w:div w:id="1469587727">
      <w:bodyDiv w:val="1"/>
      <w:marLeft w:val="0"/>
      <w:marRight w:val="0"/>
      <w:marTop w:val="0"/>
      <w:marBottom w:val="0"/>
      <w:divBdr>
        <w:top w:val="none" w:sz="0" w:space="0" w:color="auto"/>
        <w:left w:val="none" w:sz="0" w:space="0" w:color="auto"/>
        <w:bottom w:val="none" w:sz="0" w:space="0" w:color="auto"/>
        <w:right w:val="none" w:sz="0" w:space="0" w:color="auto"/>
      </w:divBdr>
    </w:div>
    <w:div w:id="1475950468">
      <w:bodyDiv w:val="1"/>
      <w:marLeft w:val="0"/>
      <w:marRight w:val="0"/>
      <w:marTop w:val="0"/>
      <w:marBottom w:val="0"/>
      <w:divBdr>
        <w:top w:val="none" w:sz="0" w:space="0" w:color="auto"/>
        <w:left w:val="none" w:sz="0" w:space="0" w:color="auto"/>
        <w:bottom w:val="none" w:sz="0" w:space="0" w:color="auto"/>
        <w:right w:val="none" w:sz="0" w:space="0" w:color="auto"/>
      </w:divBdr>
    </w:div>
    <w:div w:id="1497846721">
      <w:bodyDiv w:val="1"/>
      <w:marLeft w:val="0"/>
      <w:marRight w:val="0"/>
      <w:marTop w:val="0"/>
      <w:marBottom w:val="0"/>
      <w:divBdr>
        <w:top w:val="none" w:sz="0" w:space="0" w:color="auto"/>
        <w:left w:val="none" w:sz="0" w:space="0" w:color="auto"/>
        <w:bottom w:val="none" w:sz="0" w:space="0" w:color="auto"/>
        <w:right w:val="none" w:sz="0" w:space="0" w:color="auto"/>
      </w:divBdr>
    </w:div>
    <w:div w:id="1502156959">
      <w:bodyDiv w:val="1"/>
      <w:marLeft w:val="0"/>
      <w:marRight w:val="0"/>
      <w:marTop w:val="0"/>
      <w:marBottom w:val="0"/>
      <w:divBdr>
        <w:top w:val="none" w:sz="0" w:space="0" w:color="auto"/>
        <w:left w:val="none" w:sz="0" w:space="0" w:color="auto"/>
        <w:bottom w:val="none" w:sz="0" w:space="0" w:color="auto"/>
        <w:right w:val="none" w:sz="0" w:space="0" w:color="auto"/>
      </w:divBdr>
    </w:div>
    <w:div w:id="1504004907">
      <w:bodyDiv w:val="1"/>
      <w:marLeft w:val="0"/>
      <w:marRight w:val="0"/>
      <w:marTop w:val="0"/>
      <w:marBottom w:val="0"/>
      <w:divBdr>
        <w:top w:val="none" w:sz="0" w:space="0" w:color="auto"/>
        <w:left w:val="none" w:sz="0" w:space="0" w:color="auto"/>
        <w:bottom w:val="none" w:sz="0" w:space="0" w:color="auto"/>
        <w:right w:val="none" w:sz="0" w:space="0" w:color="auto"/>
      </w:divBdr>
    </w:div>
    <w:div w:id="1522628729">
      <w:bodyDiv w:val="1"/>
      <w:marLeft w:val="0"/>
      <w:marRight w:val="0"/>
      <w:marTop w:val="0"/>
      <w:marBottom w:val="0"/>
      <w:divBdr>
        <w:top w:val="none" w:sz="0" w:space="0" w:color="auto"/>
        <w:left w:val="none" w:sz="0" w:space="0" w:color="auto"/>
        <w:bottom w:val="none" w:sz="0" w:space="0" w:color="auto"/>
        <w:right w:val="none" w:sz="0" w:space="0" w:color="auto"/>
      </w:divBdr>
    </w:div>
    <w:div w:id="1530532505">
      <w:bodyDiv w:val="1"/>
      <w:marLeft w:val="0"/>
      <w:marRight w:val="0"/>
      <w:marTop w:val="0"/>
      <w:marBottom w:val="0"/>
      <w:divBdr>
        <w:top w:val="none" w:sz="0" w:space="0" w:color="auto"/>
        <w:left w:val="none" w:sz="0" w:space="0" w:color="auto"/>
        <w:bottom w:val="none" w:sz="0" w:space="0" w:color="auto"/>
        <w:right w:val="none" w:sz="0" w:space="0" w:color="auto"/>
      </w:divBdr>
    </w:div>
    <w:div w:id="1561790164">
      <w:bodyDiv w:val="1"/>
      <w:marLeft w:val="0"/>
      <w:marRight w:val="0"/>
      <w:marTop w:val="0"/>
      <w:marBottom w:val="0"/>
      <w:divBdr>
        <w:top w:val="none" w:sz="0" w:space="0" w:color="auto"/>
        <w:left w:val="none" w:sz="0" w:space="0" w:color="auto"/>
        <w:bottom w:val="none" w:sz="0" w:space="0" w:color="auto"/>
        <w:right w:val="none" w:sz="0" w:space="0" w:color="auto"/>
      </w:divBdr>
    </w:div>
    <w:div w:id="1579632931">
      <w:bodyDiv w:val="1"/>
      <w:marLeft w:val="0"/>
      <w:marRight w:val="0"/>
      <w:marTop w:val="0"/>
      <w:marBottom w:val="0"/>
      <w:divBdr>
        <w:top w:val="none" w:sz="0" w:space="0" w:color="auto"/>
        <w:left w:val="none" w:sz="0" w:space="0" w:color="auto"/>
        <w:bottom w:val="none" w:sz="0" w:space="0" w:color="auto"/>
        <w:right w:val="none" w:sz="0" w:space="0" w:color="auto"/>
      </w:divBdr>
    </w:div>
    <w:div w:id="1579635665">
      <w:bodyDiv w:val="1"/>
      <w:marLeft w:val="0"/>
      <w:marRight w:val="0"/>
      <w:marTop w:val="0"/>
      <w:marBottom w:val="0"/>
      <w:divBdr>
        <w:top w:val="none" w:sz="0" w:space="0" w:color="auto"/>
        <w:left w:val="none" w:sz="0" w:space="0" w:color="auto"/>
        <w:bottom w:val="none" w:sz="0" w:space="0" w:color="auto"/>
        <w:right w:val="none" w:sz="0" w:space="0" w:color="auto"/>
      </w:divBdr>
    </w:div>
    <w:div w:id="1600991702">
      <w:bodyDiv w:val="1"/>
      <w:marLeft w:val="0"/>
      <w:marRight w:val="0"/>
      <w:marTop w:val="0"/>
      <w:marBottom w:val="0"/>
      <w:divBdr>
        <w:top w:val="none" w:sz="0" w:space="0" w:color="auto"/>
        <w:left w:val="none" w:sz="0" w:space="0" w:color="auto"/>
        <w:bottom w:val="none" w:sz="0" w:space="0" w:color="auto"/>
        <w:right w:val="none" w:sz="0" w:space="0" w:color="auto"/>
      </w:divBdr>
    </w:div>
    <w:div w:id="1620842289">
      <w:bodyDiv w:val="1"/>
      <w:marLeft w:val="0"/>
      <w:marRight w:val="0"/>
      <w:marTop w:val="0"/>
      <w:marBottom w:val="0"/>
      <w:divBdr>
        <w:top w:val="none" w:sz="0" w:space="0" w:color="auto"/>
        <w:left w:val="none" w:sz="0" w:space="0" w:color="auto"/>
        <w:bottom w:val="none" w:sz="0" w:space="0" w:color="auto"/>
        <w:right w:val="none" w:sz="0" w:space="0" w:color="auto"/>
      </w:divBdr>
    </w:div>
    <w:div w:id="1643122158">
      <w:bodyDiv w:val="1"/>
      <w:marLeft w:val="0"/>
      <w:marRight w:val="0"/>
      <w:marTop w:val="0"/>
      <w:marBottom w:val="0"/>
      <w:divBdr>
        <w:top w:val="none" w:sz="0" w:space="0" w:color="auto"/>
        <w:left w:val="none" w:sz="0" w:space="0" w:color="auto"/>
        <w:bottom w:val="none" w:sz="0" w:space="0" w:color="auto"/>
        <w:right w:val="none" w:sz="0" w:space="0" w:color="auto"/>
      </w:divBdr>
    </w:div>
    <w:div w:id="1649166390">
      <w:bodyDiv w:val="1"/>
      <w:marLeft w:val="0"/>
      <w:marRight w:val="0"/>
      <w:marTop w:val="0"/>
      <w:marBottom w:val="0"/>
      <w:divBdr>
        <w:top w:val="none" w:sz="0" w:space="0" w:color="auto"/>
        <w:left w:val="none" w:sz="0" w:space="0" w:color="auto"/>
        <w:bottom w:val="none" w:sz="0" w:space="0" w:color="auto"/>
        <w:right w:val="none" w:sz="0" w:space="0" w:color="auto"/>
      </w:divBdr>
    </w:div>
    <w:div w:id="1653555884">
      <w:bodyDiv w:val="1"/>
      <w:marLeft w:val="0"/>
      <w:marRight w:val="0"/>
      <w:marTop w:val="0"/>
      <w:marBottom w:val="0"/>
      <w:divBdr>
        <w:top w:val="none" w:sz="0" w:space="0" w:color="auto"/>
        <w:left w:val="none" w:sz="0" w:space="0" w:color="auto"/>
        <w:bottom w:val="none" w:sz="0" w:space="0" w:color="auto"/>
        <w:right w:val="none" w:sz="0" w:space="0" w:color="auto"/>
      </w:divBdr>
    </w:div>
    <w:div w:id="1653949052">
      <w:bodyDiv w:val="1"/>
      <w:marLeft w:val="0"/>
      <w:marRight w:val="0"/>
      <w:marTop w:val="0"/>
      <w:marBottom w:val="0"/>
      <w:divBdr>
        <w:top w:val="none" w:sz="0" w:space="0" w:color="auto"/>
        <w:left w:val="none" w:sz="0" w:space="0" w:color="auto"/>
        <w:bottom w:val="none" w:sz="0" w:space="0" w:color="auto"/>
        <w:right w:val="none" w:sz="0" w:space="0" w:color="auto"/>
      </w:divBdr>
    </w:div>
    <w:div w:id="1677416531">
      <w:bodyDiv w:val="1"/>
      <w:marLeft w:val="0"/>
      <w:marRight w:val="0"/>
      <w:marTop w:val="0"/>
      <w:marBottom w:val="0"/>
      <w:divBdr>
        <w:top w:val="none" w:sz="0" w:space="0" w:color="auto"/>
        <w:left w:val="none" w:sz="0" w:space="0" w:color="auto"/>
        <w:bottom w:val="none" w:sz="0" w:space="0" w:color="auto"/>
        <w:right w:val="none" w:sz="0" w:space="0" w:color="auto"/>
      </w:divBdr>
    </w:div>
    <w:div w:id="1731538243">
      <w:bodyDiv w:val="1"/>
      <w:marLeft w:val="0"/>
      <w:marRight w:val="0"/>
      <w:marTop w:val="0"/>
      <w:marBottom w:val="0"/>
      <w:divBdr>
        <w:top w:val="none" w:sz="0" w:space="0" w:color="auto"/>
        <w:left w:val="none" w:sz="0" w:space="0" w:color="auto"/>
        <w:bottom w:val="none" w:sz="0" w:space="0" w:color="auto"/>
        <w:right w:val="none" w:sz="0" w:space="0" w:color="auto"/>
      </w:divBdr>
    </w:div>
    <w:div w:id="1754620021">
      <w:bodyDiv w:val="1"/>
      <w:marLeft w:val="0"/>
      <w:marRight w:val="0"/>
      <w:marTop w:val="0"/>
      <w:marBottom w:val="0"/>
      <w:divBdr>
        <w:top w:val="none" w:sz="0" w:space="0" w:color="auto"/>
        <w:left w:val="none" w:sz="0" w:space="0" w:color="auto"/>
        <w:bottom w:val="none" w:sz="0" w:space="0" w:color="auto"/>
        <w:right w:val="none" w:sz="0" w:space="0" w:color="auto"/>
      </w:divBdr>
    </w:div>
    <w:div w:id="1768648412">
      <w:bodyDiv w:val="1"/>
      <w:marLeft w:val="0"/>
      <w:marRight w:val="0"/>
      <w:marTop w:val="0"/>
      <w:marBottom w:val="0"/>
      <w:divBdr>
        <w:top w:val="none" w:sz="0" w:space="0" w:color="auto"/>
        <w:left w:val="none" w:sz="0" w:space="0" w:color="auto"/>
        <w:bottom w:val="none" w:sz="0" w:space="0" w:color="auto"/>
        <w:right w:val="none" w:sz="0" w:space="0" w:color="auto"/>
      </w:divBdr>
    </w:div>
    <w:div w:id="1774670302">
      <w:bodyDiv w:val="1"/>
      <w:marLeft w:val="0"/>
      <w:marRight w:val="0"/>
      <w:marTop w:val="0"/>
      <w:marBottom w:val="0"/>
      <w:divBdr>
        <w:top w:val="none" w:sz="0" w:space="0" w:color="auto"/>
        <w:left w:val="none" w:sz="0" w:space="0" w:color="auto"/>
        <w:bottom w:val="none" w:sz="0" w:space="0" w:color="auto"/>
        <w:right w:val="none" w:sz="0" w:space="0" w:color="auto"/>
      </w:divBdr>
    </w:div>
    <w:div w:id="1779829182">
      <w:bodyDiv w:val="1"/>
      <w:marLeft w:val="0"/>
      <w:marRight w:val="0"/>
      <w:marTop w:val="0"/>
      <w:marBottom w:val="0"/>
      <w:divBdr>
        <w:top w:val="none" w:sz="0" w:space="0" w:color="auto"/>
        <w:left w:val="none" w:sz="0" w:space="0" w:color="auto"/>
        <w:bottom w:val="none" w:sz="0" w:space="0" w:color="auto"/>
        <w:right w:val="none" w:sz="0" w:space="0" w:color="auto"/>
      </w:divBdr>
    </w:div>
    <w:div w:id="1781872221">
      <w:bodyDiv w:val="1"/>
      <w:marLeft w:val="0"/>
      <w:marRight w:val="0"/>
      <w:marTop w:val="0"/>
      <w:marBottom w:val="0"/>
      <w:divBdr>
        <w:top w:val="none" w:sz="0" w:space="0" w:color="auto"/>
        <w:left w:val="none" w:sz="0" w:space="0" w:color="auto"/>
        <w:bottom w:val="none" w:sz="0" w:space="0" w:color="auto"/>
        <w:right w:val="none" w:sz="0" w:space="0" w:color="auto"/>
      </w:divBdr>
    </w:div>
    <w:div w:id="1794323497">
      <w:bodyDiv w:val="1"/>
      <w:marLeft w:val="0"/>
      <w:marRight w:val="0"/>
      <w:marTop w:val="0"/>
      <w:marBottom w:val="0"/>
      <w:divBdr>
        <w:top w:val="none" w:sz="0" w:space="0" w:color="auto"/>
        <w:left w:val="none" w:sz="0" w:space="0" w:color="auto"/>
        <w:bottom w:val="none" w:sz="0" w:space="0" w:color="auto"/>
        <w:right w:val="none" w:sz="0" w:space="0" w:color="auto"/>
      </w:divBdr>
    </w:div>
    <w:div w:id="1798181334">
      <w:bodyDiv w:val="1"/>
      <w:marLeft w:val="0"/>
      <w:marRight w:val="0"/>
      <w:marTop w:val="0"/>
      <w:marBottom w:val="0"/>
      <w:divBdr>
        <w:top w:val="none" w:sz="0" w:space="0" w:color="auto"/>
        <w:left w:val="none" w:sz="0" w:space="0" w:color="auto"/>
        <w:bottom w:val="none" w:sz="0" w:space="0" w:color="auto"/>
        <w:right w:val="none" w:sz="0" w:space="0" w:color="auto"/>
      </w:divBdr>
    </w:div>
    <w:div w:id="1836217719">
      <w:bodyDiv w:val="1"/>
      <w:marLeft w:val="0"/>
      <w:marRight w:val="0"/>
      <w:marTop w:val="0"/>
      <w:marBottom w:val="0"/>
      <w:divBdr>
        <w:top w:val="none" w:sz="0" w:space="0" w:color="auto"/>
        <w:left w:val="none" w:sz="0" w:space="0" w:color="auto"/>
        <w:bottom w:val="none" w:sz="0" w:space="0" w:color="auto"/>
        <w:right w:val="none" w:sz="0" w:space="0" w:color="auto"/>
      </w:divBdr>
    </w:div>
    <w:div w:id="1840149396">
      <w:bodyDiv w:val="1"/>
      <w:marLeft w:val="0"/>
      <w:marRight w:val="0"/>
      <w:marTop w:val="0"/>
      <w:marBottom w:val="0"/>
      <w:divBdr>
        <w:top w:val="none" w:sz="0" w:space="0" w:color="auto"/>
        <w:left w:val="none" w:sz="0" w:space="0" w:color="auto"/>
        <w:bottom w:val="none" w:sz="0" w:space="0" w:color="auto"/>
        <w:right w:val="none" w:sz="0" w:space="0" w:color="auto"/>
      </w:divBdr>
    </w:div>
    <w:div w:id="1841188780">
      <w:bodyDiv w:val="1"/>
      <w:marLeft w:val="0"/>
      <w:marRight w:val="0"/>
      <w:marTop w:val="0"/>
      <w:marBottom w:val="0"/>
      <w:divBdr>
        <w:top w:val="none" w:sz="0" w:space="0" w:color="auto"/>
        <w:left w:val="none" w:sz="0" w:space="0" w:color="auto"/>
        <w:bottom w:val="none" w:sz="0" w:space="0" w:color="auto"/>
        <w:right w:val="none" w:sz="0" w:space="0" w:color="auto"/>
      </w:divBdr>
    </w:div>
    <w:div w:id="1847745553">
      <w:bodyDiv w:val="1"/>
      <w:marLeft w:val="0"/>
      <w:marRight w:val="0"/>
      <w:marTop w:val="0"/>
      <w:marBottom w:val="0"/>
      <w:divBdr>
        <w:top w:val="none" w:sz="0" w:space="0" w:color="auto"/>
        <w:left w:val="none" w:sz="0" w:space="0" w:color="auto"/>
        <w:bottom w:val="none" w:sz="0" w:space="0" w:color="auto"/>
        <w:right w:val="none" w:sz="0" w:space="0" w:color="auto"/>
      </w:divBdr>
    </w:div>
    <w:div w:id="1851409036">
      <w:bodyDiv w:val="1"/>
      <w:marLeft w:val="0"/>
      <w:marRight w:val="0"/>
      <w:marTop w:val="0"/>
      <w:marBottom w:val="0"/>
      <w:divBdr>
        <w:top w:val="none" w:sz="0" w:space="0" w:color="auto"/>
        <w:left w:val="none" w:sz="0" w:space="0" w:color="auto"/>
        <w:bottom w:val="none" w:sz="0" w:space="0" w:color="auto"/>
        <w:right w:val="none" w:sz="0" w:space="0" w:color="auto"/>
      </w:divBdr>
    </w:div>
    <w:div w:id="1893733890">
      <w:bodyDiv w:val="1"/>
      <w:marLeft w:val="0"/>
      <w:marRight w:val="0"/>
      <w:marTop w:val="0"/>
      <w:marBottom w:val="0"/>
      <w:divBdr>
        <w:top w:val="none" w:sz="0" w:space="0" w:color="auto"/>
        <w:left w:val="none" w:sz="0" w:space="0" w:color="auto"/>
        <w:bottom w:val="none" w:sz="0" w:space="0" w:color="auto"/>
        <w:right w:val="none" w:sz="0" w:space="0" w:color="auto"/>
      </w:divBdr>
    </w:div>
    <w:div w:id="1899512609">
      <w:bodyDiv w:val="1"/>
      <w:marLeft w:val="0"/>
      <w:marRight w:val="0"/>
      <w:marTop w:val="0"/>
      <w:marBottom w:val="0"/>
      <w:divBdr>
        <w:top w:val="none" w:sz="0" w:space="0" w:color="auto"/>
        <w:left w:val="none" w:sz="0" w:space="0" w:color="auto"/>
        <w:bottom w:val="none" w:sz="0" w:space="0" w:color="auto"/>
        <w:right w:val="none" w:sz="0" w:space="0" w:color="auto"/>
      </w:divBdr>
    </w:div>
    <w:div w:id="1946377500">
      <w:bodyDiv w:val="1"/>
      <w:marLeft w:val="0"/>
      <w:marRight w:val="0"/>
      <w:marTop w:val="0"/>
      <w:marBottom w:val="0"/>
      <w:divBdr>
        <w:top w:val="none" w:sz="0" w:space="0" w:color="auto"/>
        <w:left w:val="none" w:sz="0" w:space="0" w:color="auto"/>
        <w:bottom w:val="none" w:sz="0" w:space="0" w:color="auto"/>
        <w:right w:val="none" w:sz="0" w:space="0" w:color="auto"/>
      </w:divBdr>
    </w:div>
    <w:div w:id="2033610336">
      <w:bodyDiv w:val="1"/>
      <w:marLeft w:val="0"/>
      <w:marRight w:val="0"/>
      <w:marTop w:val="0"/>
      <w:marBottom w:val="0"/>
      <w:divBdr>
        <w:top w:val="none" w:sz="0" w:space="0" w:color="auto"/>
        <w:left w:val="none" w:sz="0" w:space="0" w:color="auto"/>
        <w:bottom w:val="none" w:sz="0" w:space="0" w:color="auto"/>
        <w:right w:val="none" w:sz="0" w:space="0" w:color="auto"/>
      </w:divBdr>
    </w:div>
    <w:div w:id="2046909361">
      <w:bodyDiv w:val="1"/>
      <w:marLeft w:val="0"/>
      <w:marRight w:val="0"/>
      <w:marTop w:val="0"/>
      <w:marBottom w:val="0"/>
      <w:divBdr>
        <w:top w:val="none" w:sz="0" w:space="0" w:color="auto"/>
        <w:left w:val="none" w:sz="0" w:space="0" w:color="auto"/>
        <w:bottom w:val="none" w:sz="0" w:space="0" w:color="auto"/>
        <w:right w:val="none" w:sz="0" w:space="0" w:color="auto"/>
      </w:divBdr>
    </w:div>
    <w:div w:id="2115127831">
      <w:bodyDiv w:val="1"/>
      <w:marLeft w:val="0"/>
      <w:marRight w:val="0"/>
      <w:marTop w:val="0"/>
      <w:marBottom w:val="0"/>
      <w:divBdr>
        <w:top w:val="none" w:sz="0" w:space="0" w:color="auto"/>
        <w:left w:val="none" w:sz="0" w:space="0" w:color="auto"/>
        <w:bottom w:val="none" w:sz="0" w:space="0" w:color="auto"/>
        <w:right w:val="none" w:sz="0" w:space="0" w:color="auto"/>
      </w:divBdr>
    </w:div>
    <w:div w:id="2134245516">
      <w:bodyDiv w:val="1"/>
      <w:marLeft w:val="0"/>
      <w:marRight w:val="0"/>
      <w:marTop w:val="0"/>
      <w:marBottom w:val="0"/>
      <w:divBdr>
        <w:top w:val="none" w:sz="0" w:space="0" w:color="auto"/>
        <w:left w:val="none" w:sz="0" w:space="0" w:color="auto"/>
        <w:bottom w:val="none" w:sz="0" w:space="0" w:color="auto"/>
        <w:right w:val="none" w:sz="0" w:space="0" w:color="auto"/>
      </w:divBdr>
    </w:div>
    <w:div w:id="2138402862">
      <w:bodyDiv w:val="1"/>
      <w:marLeft w:val="0"/>
      <w:marRight w:val="0"/>
      <w:marTop w:val="0"/>
      <w:marBottom w:val="0"/>
      <w:divBdr>
        <w:top w:val="none" w:sz="0" w:space="0" w:color="auto"/>
        <w:left w:val="none" w:sz="0" w:space="0" w:color="auto"/>
        <w:bottom w:val="none" w:sz="0" w:space="0" w:color="auto"/>
        <w:right w:val="none" w:sz="0" w:space="0" w:color="auto"/>
      </w:divBdr>
    </w:div>
    <w:div w:id="214102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brikant.ru" TargetMode="External"/><Relationship Id="rId18" Type="http://schemas.openxmlformats.org/officeDocument/2006/relationships/hyperlink" Target="consultantplus://offline/ref=5047F8CE192A8447DA5AB94DA205CF5962B2B4096EC676941BF0AB38B8dFgAN" TargetMode="External"/><Relationship Id="rId26" Type="http://schemas.openxmlformats.org/officeDocument/2006/relationships/hyperlink" Target="consultantplus://offline/ref=5047F8CE192A8447DA5AB94DA205CF5961BBBC0361CB76941BF0AB38B8dFgAN" TargetMode="External"/><Relationship Id="rId3" Type="http://schemas.openxmlformats.org/officeDocument/2006/relationships/styles" Target="styles.xml"/><Relationship Id="rId21" Type="http://schemas.openxmlformats.org/officeDocument/2006/relationships/hyperlink" Target="consultantplus://offline/ref=5047F8CE192A8447DA5AB94DA205CF5962B2B40C61CB76941BF0AB38B8dFgAN" TargetMode="External"/><Relationship Id="rId7" Type="http://schemas.openxmlformats.org/officeDocument/2006/relationships/footnotes" Target="footnotes.xml"/><Relationship Id="rId12" Type="http://schemas.openxmlformats.org/officeDocument/2006/relationships/hyperlink" Target="consultantplus://offline/ref=D593DE8168F66F1B1226AA4E19993CBF008B2E79E2CF0DF263173FB0917A2D5084CA2BED88D3cEP9H" TargetMode="External"/><Relationship Id="rId17" Type="http://schemas.openxmlformats.org/officeDocument/2006/relationships/hyperlink" Target="consultantplus://offline/ref=5047F8CE192A8447DA5AB94DA205CF5962B3BD036ECB76941BF0AB38B8dFgAN" TargetMode="External"/><Relationship Id="rId25" Type="http://schemas.openxmlformats.org/officeDocument/2006/relationships/hyperlink" Target="consultantplus://offline/ref=5047F8CE192A8447DA5AB94DA205CF5962B2BA096FC676941BF0AB38B8dFgA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A8E49C0494EB52DDD83121757B19E5092B17B5D86C1042C6C1B8140900411F8B2326CCCE672AF83c3mAG" TargetMode="External"/><Relationship Id="rId20" Type="http://schemas.openxmlformats.org/officeDocument/2006/relationships/hyperlink" Target="consultantplus://offline/ref=5047F8CE192A8447DA5AB94DA205CF5962B2B40D68C676941BF0AB38B8dFgAN" TargetMode="External"/><Relationship Id="rId29" Type="http://schemas.openxmlformats.org/officeDocument/2006/relationships/hyperlink" Target="http://www.gozna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593DE8168F66F1B1226AA4E19993CBF008B2E79E2CF0DF263173FB0917A2D5084CA2BED88D1cEPEH" TargetMode="External"/><Relationship Id="rId24" Type="http://schemas.openxmlformats.org/officeDocument/2006/relationships/hyperlink" Target="consultantplus://offline/ref=5047F8CE192A8447DA5AB94DA205CF5962B2BA096FC676941BF0AB38B8dFgAN"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B416AF726A270D4FE2A8AD19640B42D0D0870DD2789424C4E2837658E067s0L" TargetMode="External"/><Relationship Id="rId23" Type="http://schemas.openxmlformats.org/officeDocument/2006/relationships/hyperlink" Target="consultantplus://offline/ref=5047F8CE192A8447DA5AB94DA205CF5961BBBC0361CB76941BF0AB38B8dFgAN" TargetMode="External"/><Relationship Id="rId28" Type="http://schemas.openxmlformats.org/officeDocument/2006/relationships/hyperlink" Target="consultantplus://offline/ref=5047F8CE192A8447DA5AB94DA205CF5961BBBD086ACC76941BF0AB38B8FABE873C6E4300074C53C1d5g8N" TargetMode="External"/><Relationship Id="rId10" Type="http://schemas.openxmlformats.org/officeDocument/2006/relationships/hyperlink" Target="https://fabrikant.ru" TargetMode="External"/><Relationship Id="rId19" Type="http://schemas.openxmlformats.org/officeDocument/2006/relationships/hyperlink" Target="consultantplus://offline/ref=5047F8CE192A8447DA5AB94DA205CF5962B2B40C61CB76941BF0AB38B8dFgAN"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zakupki.gov.ru/" TargetMode="External"/><Relationship Id="rId14" Type="http://schemas.openxmlformats.org/officeDocument/2006/relationships/hyperlink" Target="consultantplus://offline/ref=B416AF726A270D4FE2A8A816670B42D0D0890FD97E9D79CEEADA7A5A6Es7L" TargetMode="External"/><Relationship Id="rId22" Type="http://schemas.openxmlformats.org/officeDocument/2006/relationships/hyperlink" Target="consultantplus://offline/ref=5047F8CE192A8447DA5AB94DA205CF5962B2B40D68C676941BF0AB38B8dFgAN" TargetMode="External"/><Relationship Id="rId27" Type="http://schemas.openxmlformats.org/officeDocument/2006/relationships/hyperlink" Target="consultantplus://offline/ref=5047F8CE192A8447DA5AB94DA205CF5961BBBD086ACC76941BF0AB38B8FABE873C6E4300074C53C1d5g6N" TargetMode="External"/><Relationship Id="rId30" Type="http://schemas.openxmlformats.org/officeDocument/2006/relationships/hyperlink" Target="consultantplus://offline/ref=F5745C03C3C406DBCE9FB7DE9320A49B1F7A36119D35E4BFCB4891A640E0C0E642A9637C339090G6ZA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1040;&#1057;&#1041;&#1050;\&#1064;&#1072;&#1073;&#1083;&#1086;&#1085;&#1099;\&#1056;&#1072;&#1079;&#1084;&#1077;&#1090;&#1082;&#1072;%20&#1096;&#1072;&#1073;&#1083;&#1086;&#1085;&#1086;&#1074;%20(&#1084;&#1072;&#1082;&#1088;&#1086;&#1089;&#1099;).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6ABEF-A711-4D21-B807-DF29BA697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Разметка шаблонов (макросы)</Template>
  <TotalTime>4</TotalTime>
  <Pages>34</Pages>
  <Words>12057</Words>
  <Characters>68725</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80621</CharactersWithSpaces>
  <SharedDoc>false</SharedDoc>
  <HLinks>
    <vt:vector size="192" baseType="variant">
      <vt:variant>
        <vt:i4>7798839</vt:i4>
      </vt:variant>
      <vt:variant>
        <vt:i4>111</vt:i4>
      </vt:variant>
      <vt:variant>
        <vt:i4>0</vt:i4>
      </vt:variant>
      <vt:variant>
        <vt:i4>5</vt:i4>
      </vt:variant>
      <vt:variant>
        <vt:lpwstr>consultantplus://offline/ref=5047F8CE192A8447DA5AB94DA205CF5961BBBD086ACC76941BF0AB38B8FABE873C6E4300074C53C1d5g8N</vt:lpwstr>
      </vt:variant>
      <vt:variant>
        <vt:lpwstr/>
      </vt:variant>
      <vt:variant>
        <vt:i4>7798841</vt:i4>
      </vt:variant>
      <vt:variant>
        <vt:i4>108</vt:i4>
      </vt:variant>
      <vt:variant>
        <vt:i4>0</vt:i4>
      </vt:variant>
      <vt:variant>
        <vt:i4>5</vt:i4>
      </vt:variant>
      <vt:variant>
        <vt:lpwstr>consultantplus://offline/ref=5047F8CE192A8447DA5AB94DA205CF5961BBBD086ACC76941BF0AB38B8FABE873C6E4300074C53C1d5g6N</vt:lpwstr>
      </vt:variant>
      <vt:variant>
        <vt:lpwstr/>
      </vt:variant>
      <vt:variant>
        <vt:i4>327752</vt:i4>
      </vt:variant>
      <vt:variant>
        <vt:i4>105</vt:i4>
      </vt:variant>
      <vt:variant>
        <vt:i4>0</vt:i4>
      </vt:variant>
      <vt:variant>
        <vt:i4>5</vt:i4>
      </vt:variant>
      <vt:variant>
        <vt:lpwstr/>
      </vt:variant>
      <vt:variant>
        <vt:lpwstr>P287</vt:lpwstr>
      </vt:variant>
      <vt:variant>
        <vt:i4>458820</vt:i4>
      </vt:variant>
      <vt:variant>
        <vt:i4>102</vt:i4>
      </vt:variant>
      <vt:variant>
        <vt:i4>0</vt:i4>
      </vt:variant>
      <vt:variant>
        <vt:i4>5</vt:i4>
      </vt:variant>
      <vt:variant>
        <vt:lpwstr/>
      </vt:variant>
      <vt:variant>
        <vt:lpwstr>P245</vt:lpwstr>
      </vt:variant>
      <vt:variant>
        <vt:i4>71</vt:i4>
      </vt:variant>
      <vt:variant>
        <vt:i4>99</vt:i4>
      </vt:variant>
      <vt:variant>
        <vt:i4>0</vt:i4>
      </vt:variant>
      <vt:variant>
        <vt:i4>5</vt:i4>
      </vt:variant>
      <vt:variant>
        <vt:lpwstr/>
      </vt:variant>
      <vt:variant>
        <vt:lpwstr>P272</vt:lpwstr>
      </vt:variant>
      <vt:variant>
        <vt:i4>458822</vt:i4>
      </vt:variant>
      <vt:variant>
        <vt:i4>96</vt:i4>
      </vt:variant>
      <vt:variant>
        <vt:i4>0</vt:i4>
      </vt:variant>
      <vt:variant>
        <vt:i4>5</vt:i4>
      </vt:variant>
      <vt:variant>
        <vt:lpwstr/>
      </vt:variant>
      <vt:variant>
        <vt:lpwstr>P265</vt:lpwstr>
      </vt:variant>
      <vt:variant>
        <vt:i4>1572864</vt:i4>
      </vt:variant>
      <vt:variant>
        <vt:i4>93</vt:i4>
      </vt:variant>
      <vt:variant>
        <vt:i4>0</vt:i4>
      </vt:variant>
      <vt:variant>
        <vt:i4>5</vt:i4>
      </vt:variant>
      <vt:variant>
        <vt:lpwstr>consultantplus://offline/ref=5047F8CE192A8447DA5AB94DA205CF5961BBBC0361CB76941BF0AB38B8dFgAN</vt:lpwstr>
      </vt:variant>
      <vt:variant>
        <vt:lpwstr/>
      </vt:variant>
      <vt:variant>
        <vt:i4>1572952</vt:i4>
      </vt:variant>
      <vt:variant>
        <vt:i4>90</vt:i4>
      </vt:variant>
      <vt:variant>
        <vt:i4>0</vt:i4>
      </vt:variant>
      <vt:variant>
        <vt:i4>5</vt:i4>
      </vt:variant>
      <vt:variant>
        <vt:lpwstr>consultantplus://offline/ref=5047F8CE192A8447DA5AB94DA205CF5962B2BA096FC676941BF0AB38B8dFgAN</vt:lpwstr>
      </vt:variant>
      <vt:variant>
        <vt:lpwstr/>
      </vt:variant>
      <vt:variant>
        <vt:i4>1572952</vt:i4>
      </vt:variant>
      <vt:variant>
        <vt:i4>87</vt:i4>
      </vt:variant>
      <vt:variant>
        <vt:i4>0</vt:i4>
      </vt:variant>
      <vt:variant>
        <vt:i4>5</vt:i4>
      </vt:variant>
      <vt:variant>
        <vt:lpwstr>consultantplus://offline/ref=5047F8CE192A8447DA5AB94DA205CF5962B2BA096FC676941BF0AB38B8dFgAN</vt:lpwstr>
      </vt:variant>
      <vt:variant>
        <vt:lpwstr/>
      </vt:variant>
      <vt:variant>
        <vt:i4>1572864</vt:i4>
      </vt:variant>
      <vt:variant>
        <vt:i4>84</vt:i4>
      </vt:variant>
      <vt:variant>
        <vt:i4>0</vt:i4>
      </vt:variant>
      <vt:variant>
        <vt:i4>5</vt:i4>
      </vt:variant>
      <vt:variant>
        <vt:lpwstr>consultantplus://offline/ref=5047F8CE192A8447DA5AB94DA205CF5961BBBC0361CB76941BF0AB38B8dFgAN</vt:lpwstr>
      </vt:variant>
      <vt:variant>
        <vt:lpwstr/>
      </vt:variant>
      <vt:variant>
        <vt:i4>1572878</vt:i4>
      </vt:variant>
      <vt:variant>
        <vt:i4>81</vt:i4>
      </vt:variant>
      <vt:variant>
        <vt:i4>0</vt:i4>
      </vt:variant>
      <vt:variant>
        <vt:i4>5</vt:i4>
      </vt:variant>
      <vt:variant>
        <vt:lpwstr>consultantplus://offline/ref=5047F8CE192A8447DA5AB94DA205CF5962B2B40D68C676941BF0AB38B8dFgAN</vt:lpwstr>
      </vt:variant>
      <vt:variant>
        <vt:lpwstr/>
      </vt:variant>
      <vt:variant>
        <vt:i4>1572948</vt:i4>
      </vt:variant>
      <vt:variant>
        <vt:i4>78</vt:i4>
      </vt:variant>
      <vt:variant>
        <vt:i4>0</vt:i4>
      </vt:variant>
      <vt:variant>
        <vt:i4>5</vt:i4>
      </vt:variant>
      <vt:variant>
        <vt:lpwstr>consultantplus://offline/ref=5047F8CE192A8447DA5AB94DA205CF5962B2B40C61CB76941BF0AB38B8dFgAN</vt:lpwstr>
      </vt:variant>
      <vt:variant>
        <vt:lpwstr/>
      </vt:variant>
      <vt:variant>
        <vt:i4>1572878</vt:i4>
      </vt:variant>
      <vt:variant>
        <vt:i4>75</vt:i4>
      </vt:variant>
      <vt:variant>
        <vt:i4>0</vt:i4>
      </vt:variant>
      <vt:variant>
        <vt:i4>5</vt:i4>
      </vt:variant>
      <vt:variant>
        <vt:lpwstr>consultantplus://offline/ref=5047F8CE192A8447DA5AB94DA205CF5962B2B40D68C676941BF0AB38B8dFgAN</vt:lpwstr>
      </vt:variant>
      <vt:variant>
        <vt:lpwstr/>
      </vt:variant>
      <vt:variant>
        <vt:i4>1572948</vt:i4>
      </vt:variant>
      <vt:variant>
        <vt:i4>72</vt:i4>
      </vt:variant>
      <vt:variant>
        <vt:i4>0</vt:i4>
      </vt:variant>
      <vt:variant>
        <vt:i4>5</vt:i4>
      </vt:variant>
      <vt:variant>
        <vt:lpwstr>consultantplus://offline/ref=5047F8CE192A8447DA5AB94DA205CF5962B2B40C61CB76941BF0AB38B8dFgAN</vt:lpwstr>
      </vt:variant>
      <vt:variant>
        <vt:lpwstr/>
      </vt:variant>
      <vt:variant>
        <vt:i4>1572878</vt:i4>
      </vt:variant>
      <vt:variant>
        <vt:i4>69</vt:i4>
      </vt:variant>
      <vt:variant>
        <vt:i4>0</vt:i4>
      </vt:variant>
      <vt:variant>
        <vt:i4>5</vt:i4>
      </vt:variant>
      <vt:variant>
        <vt:lpwstr>consultantplus://offline/ref=5047F8CE192A8447DA5AB94DA205CF5962B2B4096EC676941BF0AB38B8dFgAN</vt:lpwstr>
      </vt:variant>
      <vt:variant>
        <vt:lpwstr/>
      </vt:variant>
      <vt:variant>
        <vt:i4>1572865</vt:i4>
      </vt:variant>
      <vt:variant>
        <vt:i4>66</vt:i4>
      </vt:variant>
      <vt:variant>
        <vt:i4>0</vt:i4>
      </vt:variant>
      <vt:variant>
        <vt:i4>5</vt:i4>
      </vt:variant>
      <vt:variant>
        <vt:lpwstr>consultantplus://offline/ref=5047F8CE192A8447DA5AB94DA205CF5962B3BD036ECB76941BF0AB38B8dFgAN</vt:lpwstr>
      </vt:variant>
      <vt:variant>
        <vt:lpwstr/>
      </vt:variant>
      <vt:variant>
        <vt:i4>655425</vt:i4>
      </vt:variant>
      <vt:variant>
        <vt:i4>63</vt:i4>
      </vt:variant>
      <vt:variant>
        <vt:i4>0</vt:i4>
      </vt:variant>
      <vt:variant>
        <vt:i4>5</vt:i4>
      </vt:variant>
      <vt:variant>
        <vt:lpwstr/>
      </vt:variant>
      <vt:variant>
        <vt:lpwstr>P319</vt:lpwstr>
      </vt:variant>
      <vt:variant>
        <vt:i4>720961</vt:i4>
      </vt:variant>
      <vt:variant>
        <vt:i4>60</vt:i4>
      </vt:variant>
      <vt:variant>
        <vt:i4>0</vt:i4>
      </vt:variant>
      <vt:variant>
        <vt:i4>5</vt:i4>
      </vt:variant>
      <vt:variant>
        <vt:lpwstr/>
      </vt:variant>
      <vt:variant>
        <vt:lpwstr>P318</vt:lpwstr>
      </vt:variant>
      <vt:variant>
        <vt:i4>262215</vt:i4>
      </vt:variant>
      <vt:variant>
        <vt:i4>57</vt:i4>
      </vt:variant>
      <vt:variant>
        <vt:i4>0</vt:i4>
      </vt:variant>
      <vt:variant>
        <vt:i4>5</vt:i4>
      </vt:variant>
      <vt:variant>
        <vt:lpwstr/>
      </vt:variant>
      <vt:variant>
        <vt:lpwstr>P276</vt:lpwstr>
      </vt:variant>
      <vt:variant>
        <vt:i4>7733307</vt:i4>
      </vt:variant>
      <vt:variant>
        <vt:i4>54</vt:i4>
      </vt:variant>
      <vt:variant>
        <vt:i4>0</vt:i4>
      </vt:variant>
      <vt:variant>
        <vt:i4>5</vt:i4>
      </vt:variant>
      <vt:variant>
        <vt:lpwstr>consultantplus://offline/ref=9A8E49C0494EB52DDD83121757B19E5092B17B5D86C1042C6C1B8140900411F8B2326CCCE672AF83c3mAG</vt:lpwstr>
      </vt:variant>
      <vt:variant>
        <vt:lpwstr/>
      </vt:variant>
      <vt:variant>
        <vt:i4>1835091</vt:i4>
      </vt:variant>
      <vt:variant>
        <vt:i4>42</vt:i4>
      </vt:variant>
      <vt:variant>
        <vt:i4>0</vt:i4>
      </vt:variant>
      <vt:variant>
        <vt:i4>5</vt:i4>
      </vt:variant>
      <vt:variant>
        <vt:lpwstr>consultantplus://offline/ref=FCF95F50A403E9D491D8A8CFFC2D89F4A7EEA4528E18B2D364088C85AD7D7FF002D338AEFD9295Y4wFM</vt:lpwstr>
      </vt:variant>
      <vt:variant>
        <vt:lpwstr/>
      </vt:variant>
      <vt:variant>
        <vt:i4>7471201</vt:i4>
      </vt:variant>
      <vt:variant>
        <vt:i4>39</vt:i4>
      </vt:variant>
      <vt:variant>
        <vt:i4>0</vt:i4>
      </vt:variant>
      <vt:variant>
        <vt:i4>5</vt:i4>
      </vt:variant>
      <vt:variant>
        <vt:lpwstr>consultantplus://offline/ref=476512D29AC0BF5AAC771ADDD1CE2BAB442ABD2A5C849E436A6FF7A1BF1CDCB27F2CE16FzBtEG</vt:lpwstr>
      </vt:variant>
      <vt:variant>
        <vt:lpwstr/>
      </vt:variant>
      <vt:variant>
        <vt:i4>1245268</vt:i4>
      </vt:variant>
      <vt:variant>
        <vt:i4>36</vt:i4>
      </vt:variant>
      <vt:variant>
        <vt:i4>0</vt:i4>
      </vt:variant>
      <vt:variant>
        <vt:i4>5</vt:i4>
      </vt:variant>
      <vt:variant>
        <vt:lpwstr>consultantplus://offline/ref=476512D29AC0BF5AAC771ADDD1CE2BAB442ABD2A5C849E436A6FF7A1BFz1tCG</vt:lpwstr>
      </vt:variant>
      <vt:variant>
        <vt:lpwstr/>
      </vt:variant>
      <vt:variant>
        <vt:i4>1245191</vt:i4>
      </vt:variant>
      <vt:variant>
        <vt:i4>33</vt:i4>
      </vt:variant>
      <vt:variant>
        <vt:i4>0</vt:i4>
      </vt:variant>
      <vt:variant>
        <vt:i4>5</vt:i4>
      </vt:variant>
      <vt:variant>
        <vt:lpwstr>http://www.roseltorg.ru/</vt:lpwstr>
      </vt:variant>
      <vt:variant>
        <vt:lpwstr/>
      </vt:variant>
      <vt:variant>
        <vt:i4>1245191</vt:i4>
      </vt:variant>
      <vt:variant>
        <vt:i4>30</vt:i4>
      </vt:variant>
      <vt:variant>
        <vt:i4>0</vt:i4>
      </vt:variant>
      <vt:variant>
        <vt:i4>5</vt:i4>
      </vt:variant>
      <vt:variant>
        <vt:lpwstr>http://www.roseltorg.ru/</vt:lpwstr>
      </vt:variant>
      <vt:variant>
        <vt:lpwstr/>
      </vt:variant>
      <vt:variant>
        <vt:i4>4259940</vt:i4>
      </vt:variant>
      <vt:variant>
        <vt:i4>27</vt:i4>
      </vt:variant>
      <vt:variant>
        <vt:i4>0</vt:i4>
      </vt:variant>
      <vt:variant>
        <vt:i4>5</vt:i4>
      </vt:variant>
      <vt:variant>
        <vt:lpwstr>mailto:zakupki@telecenter.ru</vt:lpwstr>
      </vt:variant>
      <vt:variant>
        <vt:lpwstr/>
      </vt:variant>
      <vt:variant>
        <vt:i4>7274549</vt:i4>
      </vt:variant>
      <vt:variant>
        <vt:i4>24</vt:i4>
      </vt:variant>
      <vt:variant>
        <vt:i4>0</vt:i4>
      </vt:variant>
      <vt:variant>
        <vt:i4>5</vt:i4>
      </vt:variant>
      <vt:variant>
        <vt:lpwstr>http://www.zakupki.gov.ru/</vt:lpwstr>
      </vt:variant>
      <vt:variant>
        <vt:lpwstr/>
      </vt:variant>
      <vt:variant>
        <vt:i4>1179704</vt:i4>
      </vt:variant>
      <vt:variant>
        <vt:i4>20</vt:i4>
      </vt:variant>
      <vt:variant>
        <vt:i4>0</vt:i4>
      </vt:variant>
      <vt:variant>
        <vt:i4>5</vt:i4>
      </vt:variant>
      <vt:variant>
        <vt:lpwstr/>
      </vt:variant>
      <vt:variant>
        <vt:lpwstr>_Toc340583375</vt:lpwstr>
      </vt:variant>
      <vt:variant>
        <vt:i4>1179704</vt:i4>
      </vt:variant>
      <vt:variant>
        <vt:i4>14</vt:i4>
      </vt:variant>
      <vt:variant>
        <vt:i4>0</vt:i4>
      </vt:variant>
      <vt:variant>
        <vt:i4>5</vt:i4>
      </vt:variant>
      <vt:variant>
        <vt:lpwstr/>
      </vt:variant>
      <vt:variant>
        <vt:lpwstr>_Toc340583374</vt:lpwstr>
      </vt:variant>
      <vt:variant>
        <vt:i4>1179704</vt:i4>
      </vt:variant>
      <vt:variant>
        <vt:i4>11</vt:i4>
      </vt:variant>
      <vt:variant>
        <vt:i4>0</vt:i4>
      </vt:variant>
      <vt:variant>
        <vt:i4>5</vt:i4>
      </vt:variant>
      <vt:variant>
        <vt:lpwstr/>
      </vt:variant>
      <vt:variant>
        <vt:lpwstr>_Toc340583373</vt:lpwstr>
      </vt:variant>
      <vt:variant>
        <vt:i4>1179704</vt:i4>
      </vt:variant>
      <vt:variant>
        <vt:i4>8</vt:i4>
      </vt:variant>
      <vt:variant>
        <vt:i4>0</vt:i4>
      </vt:variant>
      <vt:variant>
        <vt:i4>5</vt:i4>
      </vt:variant>
      <vt:variant>
        <vt:lpwstr/>
      </vt:variant>
      <vt:variant>
        <vt:lpwstr>_Toc340583372</vt:lpwstr>
      </vt:variant>
      <vt:variant>
        <vt:i4>1179704</vt:i4>
      </vt:variant>
      <vt:variant>
        <vt:i4>2</vt:i4>
      </vt:variant>
      <vt:variant>
        <vt:i4>0</vt:i4>
      </vt:variant>
      <vt:variant>
        <vt:i4>5</vt:i4>
      </vt:variant>
      <vt:variant>
        <vt:lpwstr/>
      </vt:variant>
      <vt:variant>
        <vt:lpwstr>_Toc340583371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Лозинский Павел Олегович</dc:creator>
  <cp:lastModifiedBy>Тимкова Екатерина </cp:lastModifiedBy>
  <cp:revision>2</cp:revision>
  <cp:lastPrinted>2019-05-13T04:04:00Z</cp:lastPrinted>
  <dcterms:created xsi:type="dcterms:W3CDTF">2019-05-23T11:04:00Z</dcterms:created>
  <dcterms:modified xsi:type="dcterms:W3CDTF">2019-05-23T11:04:00Z</dcterms:modified>
</cp:coreProperties>
</file>