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р-н Мирнинский ,  г. Мирный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Антипин Петр Васильевич (дата рождения: 08.01.1984 г., место рождения: с. 2-Чакыр Амгинского р-на Якутской АССР, СНИЛС 119-139-281 59, ИНН 140400653436, регистрация по месту жительства: 678171, Саха /Якутия/ Респ, Мирнинский р-н, Мирный г, Южная ул, д. 5)в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Республики Саха (Якутия) от 08.12.2021г.  по делу №А58-6033/2021,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</w:t>
      </w:r>
      <w:r>
        <w:rPr>
          <w:rFonts w:cs="Times New Roman" w:ascii="Times New Roman" w:hAnsi="Times New Roman"/>
          <w:sz w:val="19"/>
          <w:szCs w:val="19"/>
        </w:rPr>
        <w:t xml:space="preserve"> заключили настоящий договор о нижеследующем:</w:t>
      </w:r>
    </w:p>
    <w:p>
      <w:pPr>
        <w:pStyle w:val="Style20"/>
        <w:numPr>
          <w:ilvl w:val="0"/>
          <w:numId w:val="1"/>
        </w:numPr>
        <w:ind w:left="720" w:right="0" w:hanging="360"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8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7" w:right="0" w:hanging="0"/>
              <w:contextualSpacing/>
              <w:jc w:val="both"/>
              <w:rPr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 xml:space="preserve">Земельный участок общей площадью 937.00 кв.м. Местоположение установлено относительно ориентира, расположенного в границах участка. Почтовый адрес ориентира: Адрес ориентира: Саха (Якутия) Респ. г. Мирный п. Геологический, дом 5, участок находится в км на на север от ориентира (-). Кадастровый номер: 14:37:000409:16. </w:t>
            </w:r>
          </w:p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 xml:space="preserve">Жилой дом общей площадью 50.50 кв.м., расположенный по адресу: Республика Саха (Якутия), г. Мирный, ул. Южная, д. 5. Кадастровый номер: 14:37:000409:215. 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Имущество принадлежит Продавцу на праве собственности, о чем в Едином государственном реестре пр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ав на недвижимое имущество и сделок с ним 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13-09-2012 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г. 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сделана запись регистрации № 14-14-06/006/2012-597; 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13-09-2012  </w:t>
      </w:r>
      <w:r>
        <w:rPr>
          <w:rFonts w:cs="Times New Roman" w:ascii="Times New Roman" w:hAnsi="Times New Roman"/>
          <w:color w:val="auto"/>
          <w:sz w:val="19"/>
          <w:szCs w:val="19"/>
        </w:rPr>
        <w:t>сделана запись регистрации № 14-14-06/006/2012-596.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Cs/>
          <w:color w:val="auto"/>
          <w:sz w:val="19"/>
          <w:szCs w:val="19"/>
        </w:rPr>
        <w:t>На Имущество зарегистрировано ограничение (обременение) права: залог в пользу ПАО "Сбербанк России"(ИНН:7707083893, ОГРН: 1027700132195).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1.4.</w:t>
        <w:tab/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акта, указанного в п. 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>Перед принятием Имущества осмотреть п</w:t>
      </w:r>
      <w:r>
        <w:rPr>
          <w:rFonts w:cs="Times New Roman" w:ascii="Times New Roman" w:hAnsi="Times New Roman"/>
          <w:sz w:val="19"/>
          <w:szCs w:val="19"/>
        </w:rPr>
        <w:t>е</w:t>
      </w:r>
      <w:r>
        <w:rPr>
          <w:rFonts w:cs="Times New Roman" w:ascii="Times New Roman" w:hAnsi="Times New Roman"/>
          <w:sz w:val="19"/>
          <w:szCs w:val="19"/>
        </w:rPr>
        <w:t xml:space="preserve">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 xml:space="preserve"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ним, включая оплату услуг нотариуса. 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3.2.</w:t>
      </w:r>
      <w:r>
        <w:rPr>
          <w:rFonts w:cs="Times New Roman" w:ascii="Times New Roman" w:hAnsi="Times New Roman"/>
          <w:sz w:val="19"/>
          <w:szCs w:val="19"/>
        </w:rPr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коп.,</w:t>
      </w:r>
      <w:r>
        <w:rPr>
          <w:rFonts w:cs="Times New Roman" w:ascii="Times New Roman" w:hAnsi="Times New Roman"/>
          <w:sz w:val="19"/>
          <w:szCs w:val="19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  <w:t>Передача Имущества должна быть осущест</w:t>
      </w:r>
      <w:r>
        <w:rPr>
          <w:rFonts w:cs="Times New Roman" w:ascii="Times New Roman" w:hAnsi="Times New Roman"/>
          <w:color w:val="000000"/>
          <w:sz w:val="19"/>
          <w:szCs w:val="19"/>
        </w:rPr>
        <w:t>влена в течение 15 рабочих дней со д</w:t>
      </w:r>
      <w:r>
        <w:rPr>
          <w:rFonts w:cs="Times New Roman" w:ascii="Times New Roman" w:hAnsi="Times New Roman"/>
          <w:sz w:val="19"/>
          <w:szCs w:val="19"/>
        </w:rPr>
        <w:t>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4.3.</w:t>
        <w:tab/>
        <w:t xml:space="preserve"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4.4.</w:t>
        <w:tab/>
        <w:t>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- 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- 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00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484"/>
        <w:gridCol w:w="5015"/>
      </w:tblGrid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Антипин Петр Васильевич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08.01.1984</w:t>
              <w:br/>
              <w:t>Место рождения: с. 2-Чакыр Амгинского р-на Якутской АССР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678171, Саха /Якутия/ Респ, Мирнинский р-н, Мирный г, Южная ул, д. 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119-139-281 59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140400653436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40817810750152538067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АНТИПИН ПЕТР ВАСИЛЬЕВИЧ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_________________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р-н Мирнинский ,  г. Мирный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________-_________-_____г.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0"/>
          <w:szCs w:val="20"/>
          <w:lang w:val="ru-RU" w:eastAsia="ru-RU" w:bidi="ar-SA"/>
        </w:rPr>
        <w:t>Продавец:</w:t>
      </w:r>
      <w:r>
        <w:rPr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0"/>
          <w:szCs w:val="20"/>
          <w:lang w:val="ru-RU" w:eastAsia="ru-RU" w:bidi="ar-SA"/>
        </w:rPr>
        <w:t xml:space="preserve"> Антипин Петр Васильевич (дата рождения: 08.01.1984 г., место рождения: с. 2-Чакыр Амгинского р-на Якутской АССР, СНИЛС 119-139-281 59, ИНН 140400653436, регистрация по месту жительства: 678171, Саха /Якутия/ Респ, Мирнинский р-н, Мирный г, Южная ул, д. 5)в лице финансового управляющего: Зубченко Тарас Владимирович, действует на основании решения Арбитражного суда Республики Саха (Якутия) от 08.12.2021г.  по делу №А58-6033/2021,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0"/>
          <w:szCs w:val="20"/>
          <w:lang w:val="ru-RU" w:eastAsia="ru-RU" w:bidi="ar-SA"/>
        </w:rPr>
        <w:t>Покупатель:</w:t>
      </w:r>
      <w:r>
        <w:rPr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0"/>
          <w:szCs w:val="20"/>
          <w:lang w:val="ru-RU" w:eastAsia="ru-RU" w:bidi="ar-SA"/>
        </w:rPr>
        <w:t xml:space="preserve"> _______________________________________________________, с другой стороны, вместе именуемые «Стороны» заключили настоящий </w:t>
      </w:r>
      <w:r>
        <w:rPr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0"/>
          <w:szCs w:val="20"/>
          <w:lang w:val="ru-RU" w:eastAsia="ru-RU" w:bidi="ar-SA"/>
        </w:rPr>
        <w:t>акт приёма-передачи</w:t>
      </w:r>
      <w:r>
        <w:rPr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0"/>
          <w:szCs w:val="20"/>
          <w:lang w:val="ru-RU" w:eastAsia="ru-RU" w:bidi="ar-SA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strike w:val="false"/>
          <w:dstrike w:val="false"/>
          <w:sz w:val="24"/>
          <w:szCs w:val="24"/>
        </w:rPr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Во исполнение п. 2.1.2. Договора купли продажи от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___-___-_____г. 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9"/>
        <w:gridCol w:w="8124"/>
      </w:tblGrid>
      <w:tr>
        <w:trPr/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8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Земельный участок общей площадью 937.00 кв.м. Местоположение установлено относительно ориентира, расположенного в границах участка. Почтовый адрес ориентира: Адрес ориентира: Саха (Якутия) Респ. г. Мирный п. Геологический, дом 5, участок находится в км на на север от ориентира (-). Кадастровый номер: 14:37:000409:16. Номер государственной регистрации: 14-14-06/006/2012-597. Жилой дом общей площадью 50.50 кв.м., расположенный по адресу: Республика Саха (Якутия), г. Мирный, ул. Южная, д. 5. Кадастровый номер: 14:37:000409:215. Номер государственной регистрации: 14-14-06/006/2012-596.</w:t>
            </w:r>
          </w:p>
        </w:tc>
      </w:tr>
    </w:tbl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688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0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Антипин Петр Васильевич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08.01.1984</w:t>
              <w:br/>
              <w:t>Место рождения: с. 2-Чакыр Амгинского р-на Якутской АССР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678171, Саха /Якутия/ Респ, Мирнинский р-н, Мирный г, Южная ул, д. 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119-139-281 59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140400653436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szCs w:val="20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0"/>
        <w:b/>
        <w:szCs w:val="20"/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b/>
      <w:sz w:val="20"/>
      <w:szCs w:val="20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81</TotalTime>
  <Application>LibreOffice/7.3.4.2$Windows_X86_64 LibreOffice_project/728fec16bd5f605073805c3c9e7c4212a0120dc5</Application>
  <AppVersion>15.0000</AppVersion>
  <Pages>3</Pages>
  <Words>1139</Words>
  <Characters>8043</Characters>
  <CharactersWithSpaces>9099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2015-06-11T13:17:00Z</dcterms:created>
  <dc:creator>admin</dc:creator>
  <dc:description/>
  <dc:language>ru-RU</dc:language>
  <cp:lastModifiedBy/>
  <cp:lastPrinted>1995-11-21T17:41:00Z</cp:lastPrinted>
  <dcterms:modified xsi:type="dcterms:W3CDTF">2022-08-30T16:13:01Z</dcterms:modified>
  <cp:revision>34</cp:revision>
  <dc:subject/>
  <dc:title/>
</cp:coreProperties>
</file>