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A9A" w:rsidRPr="00993CC1" w:rsidRDefault="00026A9A" w:rsidP="002F5C68">
      <w:pPr>
        <w:widowControl w:val="0"/>
        <w:jc w:val="center"/>
        <w:rPr>
          <w:b/>
          <w:sz w:val="28"/>
          <w:szCs w:val="28"/>
        </w:rPr>
      </w:pPr>
      <w:r w:rsidRPr="00993CC1">
        <w:rPr>
          <w:b/>
          <w:sz w:val="28"/>
          <w:szCs w:val="28"/>
        </w:rPr>
        <w:t>АКЦИОНЕРНОЕ ОБЩЕСТВО</w:t>
      </w:r>
    </w:p>
    <w:p w:rsidR="00026A9A" w:rsidRPr="00993CC1" w:rsidRDefault="00026A9A" w:rsidP="002F5C68">
      <w:pPr>
        <w:widowControl w:val="0"/>
        <w:jc w:val="center"/>
        <w:rPr>
          <w:b/>
          <w:sz w:val="28"/>
          <w:szCs w:val="28"/>
        </w:rPr>
      </w:pPr>
      <w:r w:rsidRPr="00993CC1">
        <w:rPr>
          <w:b/>
          <w:sz w:val="28"/>
          <w:szCs w:val="28"/>
        </w:rPr>
        <w:t>«ВАГОННАЯ РЕМОНТНАЯ КОМПАНИЯ - 2»</w:t>
      </w:r>
    </w:p>
    <w:p w:rsidR="00026A9A" w:rsidRPr="00993CC1" w:rsidRDefault="00026A9A" w:rsidP="002F5C68">
      <w:pPr>
        <w:widowControl w:val="0"/>
        <w:jc w:val="center"/>
        <w:rPr>
          <w:sz w:val="28"/>
          <w:szCs w:val="28"/>
        </w:rPr>
      </w:pPr>
      <w:r w:rsidRPr="00993CC1">
        <w:rPr>
          <w:b/>
          <w:sz w:val="28"/>
          <w:szCs w:val="28"/>
        </w:rPr>
        <w:t>(АО «ВРК-2»)</w:t>
      </w:r>
    </w:p>
    <w:p w:rsidR="00026A9A" w:rsidRPr="00993CC1" w:rsidRDefault="00026A9A" w:rsidP="002F5C68">
      <w:pPr>
        <w:pStyle w:val="12"/>
        <w:keepNext w:val="0"/>
        <w:widowControl w:val="0"/>
        <w:tabs>
          <w:tab w:val="left" w:pos="708"/>
        </w:tabs>
        <w:rPr>
          <w:rFonts w:ascii="Times New Roman" w:eastAsia="MS Mincho" w:hAnsi="Times New Roman"/>
          <w:b w:val="0"/>
          <w:bCs/>
          <w:szCs w:val="28"/>
          <w:highlight w:val="yellow"/>
          <w:lang w:val="ru-RU"/>
        </w:rPr>
      </w:pPr>
    </w:p>
    <w:p w:rsidR="00026A9A" w:rsidRPr="00993CC1" w:rsidRDefault="00026A9A" w:rsidP="002F5C68">
      <w:pPr>
        <w:pStyle w:val="4"/>
        <w:keepNext w:val="0"/>
        <w:widowControl w:val="0"/>
        <w:suppressAutoHyphens w:val="0"/>
        <w:rPr>
          <w:rFonts w:eastAsia="MS Mincho"/>
          <w:b/>
          <w:caps/>
          <w:szCs w:val="28"/>
          <w:highlight w:val="yellow"/>
        </w:rPr>
      </w:pPr>
    </w:p>
    <w:p w:rsidR="00026A9A" w:rsidRPr="00993CC1" w:rsidRDefault="00026A9A" w:rsidP="002F5C68">
      <w:pPr>
        <w:pStyle w:val="4"/>
        <w:keepNext w:val="0"/>
        <w:widowControl w:val="0"/>
        <w:suppressAutoHyphens w:val="0"/>
        <w:rPr>
          <w:rFonts w:eastAsia="MS Mincho"/>
          <w:b/>
          <w:caps/>
          <w:szCs w:val="28"/>
          <w:highlight w:val="yellow"/>
        </w:rPr>
      </w:pPr>
    </w:p>
    <w:p w:rsidR="00026A9A" w:rsidRPr="00993CC1" w:rsidRDefault="00026A9A" w:rsidP="002F5C68">
      <w:pPr>
        <w:pStyle w:val="4"/>
        <w:keepNext w:val="0"/>
        <w:widowControl w:val="0"/>
        <w:suppressAutoHyphens w:val="0"/>
        <w:rPr>
          <w:rFonts w:eastAsia="MS Mincho"/>
          <w:b/>
          <w:caps/>
          <w:szCs w:val="28"/>
          <w:highlight w:val="yellow"/>
        </w:rPr>
      </w:pPr>
    </w:p>
    <w:p w:rsidR="00026A9A" w:rsidRPr="00993CC1" w:rsidRDefault="00026A9A" w:rsidP="002F5C68">
      <w:pPr>
        <w:pStyle w:val="4"/>
        <w:keepNext w:val="0"/>
        <w:widowControl w:val="0"/>
        <w:suppressAutoHyphens w:val="0"/>
        <w:rPr>
          <w:rFonts w:eastAsia="MS Mincho"/>
          <w:b/>
          <w:caps/>
          <w:szCs w:val="28"/>
          <w:highlight w:val="yellow"/>
        </w:rPr>
      </w:pPr>
    </w:p>
    <w:p w:rsidR="00026A9A" w:rsidRPr="00993CC1" w:rsidRDefault="00026A9A" w:rsidP="002F5C68">
      <w:pPr>
        <w:pStyle w:val="4"/>
        <w:keepNext w:val="0"/>
        <w:widowControl w:val="0"/>
        <w:suppressAutoHyphens w:val="0"/>
        <w:rPr>
          <w:rFonts w:eastAsia="MS Mincho"/>
          <w:b/>
          <w:caps/>
          <w:szCs w:val="28"/>
          <w:highlight w:val="yellow"/>
        </w:rPr>
      </w:pPr>
    </w:p>
    <w:p w:rsidR="00026A9A" w:rsidRPr="00993CC1" w:rsidRDefault="00026A9A" w:rsidP="002F5C68">
      <w:pPr>
        <w:pStyle w:val="4"/>
        <w:keepNext w:val="0"/>
        <w:widowControl w:val="0"/>
        <w:suppressAutoHyphens w:val="0"/>
        <w:rPr>
          <w:rFonts w:eastAsia="MS Mincho"/>
          <w:b/>
          <w:caps/>
          <w:szCs w:val="28"/>
          <w:highlight w:val="yellow"/>
        </w:rPr>
      </w:pPr>
    </w:p>
    <w:p w:rsidR="0083784B" w:rsidRPr="00993CC1" w:rsidRDefault="0083784B" w:rsidP="002F5C68">
      <w:pPr>
        <w:widowControl w:val="0"/>
        <w:rPr>
          <w:rFonts w:eastAsia="MS Mincho"/>
          <w:highlight w:val="yellow"/>
        </w:rPr>
      </w:pPr>
    </w:p>
    <w:p w:rsidR="00026A9A" w:rsidRPr="00993CC1" w:rsidRDefault="00026A9A" w:rsidP="002F5C68">
      <w:pPr>
        <w:pStyle w:val="4"/>
        <w:keepNext w:val="0"/>
        <w:widowControl w:val="0"/>
        <w:suppressAutoHyphens w:val="0"/>
        <w:rPr>
          <w:rFonts w:eastAsia="MS Mincho"/>
          <w:b/>
          <w:caps/>
          <w:szCs w:val="28"/>
          <w:highlight w:val="yellow"/>
        </w:rPr>
      </w:pPr>
    </w:p>
    <w:p w:rsidR="00026A9A" w:rsidRPr="00993CC1" w:rsidRDefault="00026A9A" w:rsidP="002F5C68">
      <w:pPr>
        <w:pStyle w:val="4"/>
        <w:keepNext w:val="0"/>
        <w:widowControl w:val="0"/>
        <w:suppressAutoHyphens w:val="0"/>
        <w:rPr>
          <w:rFonts w:eastAsia="MS Mincho"/>
          <w:b/>
          <w:caps/>
          <w:szCs w:val="28"/>
          <w:highlight w:val="yellow"/>
        </w:rPr>
      </w:pPr>
    </w:p>
    <w:p w:rsidR="00026A9A" w:rsidRPr="00993CC1" w:rsidRDefault="00026A9A" w:rsidP="002F5C68">
      <w:pPr>
        <w:widowControl w:val="0"/>
        <w:jc w:val="center"/>
        <w:rPr>
          <w:rFonts w:eastAsia="MS Mincho"/>
          <w:sz w:val="28"/>
          <w:szCs w:val="28"/>
          <w:highlight w:val="yellow"/>
        </w:rPr>
      </w:pPr>
    </w:p>
    <w:p w:rsidR="00B336D6" w:rsidRPr="00993CC1" w:rsidRDefault="00B336D6" w:rsidP="002F5C68">
      <w:pPr>
        <w:widowControl w:val="0"/>
        <w:jc w:val="center"/>
        <w:rPr>
          <w:rFonts w:eastAsia="MS Mincho"/>
          <w:b/>
          <w:bCs/>
          <w:sz w:val="32"/>
          <w:szCs w:val="28"/>
        </w:rPr>
      </w:pPr>
      <w:r w:rsidRPr="00993CC1">
        <w:rPr>
          <w:rFonts w:eastAsia="MS Mincho"/>
          <w:b/>
          <w:bCs/>
          <w:sz w:val="32"/>
          <w:szCs w:val="28"/>
        </w:rPr>
        <w:t>Приглашение принять участие в конкурентном отборе</w:t>
      </w:r>
    </w:p>
    <w:p w:rsidR="004E5BC4" w:rsidRPr="00993CC1" w:rsidRDefault="00337FAF" w:rsidP="002F5C68">
      <w:pPr>
        <w:widowControl w:val="0"/>
        <w:jc w:val="center"/>
        <w:rPr>
          <w:sz w:val="28"/>
          <w:szCs w:val="28"/>
        </w:rPr>
      </w:pPr>
      <w:r w:rsidRPr="00993CC1">
        <w:rPr>
          <w:sz w:val="28"/>
          <w:szCs w:val="28"/>
        </w:rPr>
        <w:t xml:space="preserve">в электронной форме </w:t>
      </w:r>
      <w:r w:rsidR="004E5BC4" w:rsidRPr="00993CC1">
        <w:rPr>
          <w:sz w:val="28"/>
          <w:szCs w:val="28"/>
        </w:rPr>
        <w:t xml:space="preserve">№ </w:t>
      </w:r>
      <w:r w:rsidR="0047686D">
        <w:rPr>
          <w:sz w:val="28"/>
          <w:szCs w:val="28"/>
        </w:rPr>
        <w:t>714</w:t>
      </w:r>
      <w:r w:rsidR="00417599" w:rsidRPr="00993CC1">
        <w:rPr>
          <w:sz w:val="28"/>
          <w:szCs w:val="28"/>
        </w:rPr>
        <w:t>/КОТЭ-АО«ВРК-2»/2018/</w:t>
      </w:r>
      <w:r w:rsidR="004E5BC4" w:rsidRPr="00993CC1">
        <w:rPr>
          <w:sz w:val="28"/>
          <w:szCs w:val="28"/>
        </w:rPr>
        <w:t>Д</w:t>
      </w:r>
    </w:p>
    <w:p w:rsidR="00026A9A" w:rsidRPr="00993CC1" w:rsidRDefault="00026A9A" w:rsidP="002F5C68">
      <w:pPr>
        <w:widowControl w:val="0"/>
        <w:jc w:val="center"/>
        <w:rPr>
          <w:sz w:val="28"/>
          <w:szCs w:val="28"/>
        </w:rPr>
      </w:pPr>
    </w:p>
    <w:p w:rsidR="003A3DE6" w:rsidRPr="00993CC1" w:rsidRDefault="00E32A7F" w:rsidP="002F5C68">
      <w:pPr>
        <w:widowControl w:val="0"/>
        <w:jc w:val="center"/>
        <w:rPr>
          <w:bCs/>
          <w:sz w:val="28"/>
          <w:szCs w:val="28"/>
          <w:u w:val="single"/>
        </w:rPr>
      </w:pPr>
      <w:r w:rsidRPr="00993CC1">
        <w:rPr>
          <w:bCs/>
          <w:sz w:val="28"/>
          <w:szCs w:val="28"/>
          <w:u w:val="single"/>
        </w:rPr>
        <w:t>Право на заключение</w:t>
      </w:r>
      <w:r w:rsidR="00026A9A" w:rsidRPr="00993CC1">
        <w:rPr>
          <w:bCs/>
          <w:sz w:val="28"/>
          <w:szCs w:val="28"/>
          <w:u w:val="single"/>
        </w:rPr>
        <w:t xml:space="preserve"> договора</w:t>
      </w:r>
      <w:r w:rsidRPr="00993CC1">
        <w:rPr>
          <w:bCs/>
          <w:sz w:val="28"/>
          <w:szCs w:val="28"/>
          <w:u w:val="single"/>
        </w:rPr>
        <w:t xml:space="preserve"> поставки</w:t>
      </w:r>
      <w:r w:rsidR="00026A9A" w:rsidRPr="00993CC1">
        <w:rPr>
          <w:bCs/>
          <w:sz w:val="28"/>
          <w:szCs w:val="28"/>
          <w:u w:val="single"/>
        </w:rPr>
        <w:t xml:space="preserve"> </w:t>
      </w:r>
      <w:r w:rsidR="00E33E51" w:rsidRPr="00993CC1">
        <w:rPr>
          <w:bCs/>
          <w:sz w:val="28"/>
          <w:szCs w:val="28"/>
          <w:u w:val="single"/>
        </w:rPr>
        <w:t>грузозахватных приспособлений</w:t>
      </w:r>
    </w:p>
    <w:p w:rsidR="00E32A7F" w:rsidRPr="00993CC1" w:rsidRDefault="00417599" w:rsidP="002F5C68">
      <w:pPr>
        <w:widowControl w:val="0"/>
        <w:jc w:val="center"/>
        <w:rPr>
          <w:bCs/>
          <w:sz w:val="28"/>
          <w:szCs w:val="28"/>
          <w:u w:val="single"/>
        </w:rPr>
      </w:pPr>
      <w:r w:rsidRPr="00993CC1">
        <w:rPr>
          <w:bCs/>
          <w:sz w:val="28"/>
          <w:szCs w:val="28"/>
          <w:u w:val="single"/>
        </w:rPr>
        <w:t xml:space="preserve">(ВЧДр </w:t>
      </w:r>
      <w:r w:rsidR="00E33E51" w:rsidRPr="00993CC1">
        <w:rPr>
          <w:bCs/>
          <w:sz w:val="28"/>
          <w:szCs w:val="28"/>
          <w:u w:val="single"/>
        </w:rPr>
        <w:t>Зелецино</w:t>
      </w:r>
      <w:r w:rsidR="00E32A7F" w:rsidRPr="00993CC1">
        <w:rPr>
          <w:bCs/>
          <w:sz w:val="28"/>
          <w:szCs w:val="28"/>
          <w:u w:val="single"/>
        </w:rPr>
        <w:t>)</w:t>
      </w:r>
    </w:p>
    <w:p w:rsidR="00417599" w:rsidRPr="00993CC1" w:rsidRDefault="00417599" w:rsidP="002F5C68">
      <w:pPr>
        <w:widowControl w:val="0"/>
        <w:jc w:val="center"/>
        <w:rPr>
          <w:bCs/>
          <w:sz w:val="28"/>
          <w:szCs w:val="28"/>
          <w:highlight w:val="yellow"/>
          <w:u w:val="single"/>
        </w:rPr>
      </w:pPr>
    </w:p>
    <w:p w:rsidR="00026A9A" w:rsidRPr="00993CC1" w:rsidRDefault="00026A9A" w:rsidP="002F5C68">
      <w:pPr>
        <w:pStyle w:val="4"/>
        <w:keepNext w:val="0"/>
        <w:widowControl w:val="0"/>
        <w:suppressAutoHyphens w:val="0"/>
        <w:rPr>
          <w:szCs w:val="28"/>
          <w:highlight w:val="yellow"/>
        </w:rPr>
      </w:pPr>
    </w:p>
    <w:p w:rsidR="00026A9A" w:rsidRPr="00993CC1" w:rsidRDefault="00026A9A" w:rsidP="002F5C68">
      <w:pPr>
        <w:pStyle w:val="4"/>
        <w:keepNext w:val="0"/>
        <w:widowControl w:val="0"/>
        <w:suppressAutoHyphens w:val="0"/>
        <w:rPr>
          <w:szCs w:val="28"/>
          <w:highlight w:val="yellow"/>
        </w:rPr>
      </w:pPr>
    </w:p>
    <w:p w:rsidR="00026A9A" w:rsidRPr="00993CC1" w:rsidRDefault="00026A9A" w:rsidP="002F5C68">
      <w:pPr>
        <w:pStyle w:val="4"/>
        <w:keepNext w:val="0"/>
        <w:widowControl w:val="0"/>
        <w:suppressAutoHyphens w:val="0"/>
        <w:rPr>
          <w:szCs w:val="28"/>
          <w:highlight w:val="yellow"/>
        </w:rPr>
      </w:pPr>
    </w:p>
    <w:p w:rsidR="00026A9A" w:rsidRPr="00993CC1" w:rsidRDefault="00026A9A" w:rsidP="002F5C68">
      <w:pPr>
        <w:widowControl w:val="0"/>
        <w:rPr>
          <w:sz w:val="28"/>
          <w:szCs w:val="28"/>
          <w:highlight w:val="yellow"/>
        </w:rPr>
      </w:pPr>
    </w:p>
    <w:p w:rsidR="00026A9A" w:rsidRPr="00993CC1" w:rsidRDefault="00026A9A" w:rsidP="002F5C68">
      <w:pPr>
        <w:widowControl w:val="0"/>
        <w:rPr>
          <w:sz w:val="28"/>
          <w:szCs w:val="28"/>
          <w:highlight w:val="yellow"/>
        </w:rPr>
      </w:pPr>
    </w:p>
    <w:p w:rsidR="00026A9A" w:rsidRPr="00993CC1" w:rsidRDefault="00026A9A" w:rsidP="002F5C68">
      <w:pPr>
        <w:widowControl w:val="0"/>
        <w:rPr>
          <w:sz w:val="28"/>
          <w:szCs w:val="28"/>
          <w:highlight w:val="yellow"/>
        </w:rPr>
      </w:pPr>
    </w:p>
    <w:p w:rsidR="00026A9A" w:rsidRPr="00993CC1" w:rsidRDefault="00026A9A" w:rsidP="002F5C68">
      <w:pPr>
        <w:widowControl w:val="0"/>
        <w:rPr>
          <w:sz w:val="28"/>
          <w:szCs w:val="28"/>
          <w:highlight w:val="yellow"/>
        </w:rPr>
      </w:pPr>
    </w:p>
    <w:p w:rsidR="00026A9A" w:rsidRPr="00993CC1" w:rsidRDefault="00026A9A" w:rsidP="002F5C68">
      <w:pPr>
        <w:pStyle w:val="4"/>
        <w:keepNext w:val="0"/>
        <w:widowControl w:val="0"/>
        <w:suppressAutoHyphens w:val="0"/>
        <w:rPr>
          <w:szCs w:val="28"/>
          <w:highlight w:val="yellow"/>
        </w:rPr>
      </w:pPr>
    </w:p>
    <w:p w:rsidR="00026A9A" w:rsidRPr="00993CC1" w:rsidRDefault="00026A9A" w:rsidP="002F5C68">
      <w:pPr>
        <w:widowControl w:val="0"/>
        <w:rPr>
          <w:sz w:val="28"/>
          <w:szCs w:val="28"/>
          <w:highlight w:val="yellow"/>
        </w:rPr>
      </w:pPr>
    </w:p>
    <w:p w:rsidR="00026A9A" w:rsidRPr="00993CC1" w:rsidRDefault="00026A9A" w:rsidP="002F5C68">
      <w:pPr>
        <w:widowControl w:val="0"/>
        <w:rPr>
          <w:sz w:val="28"/>
          <w:szCs w:val="28"/>
          <w:highlight w:val="yellow"/>
        </w:rPr>
      </w:pPr>
    </w:p>
    <w:p w:rsidR="00026A9A" w:rsidRPr="00993CC1" w:rsidRDefault="00026A9A" w:rsidP="002F5C68">
      <w:pPr>
        <w:widowControl w:val="0"/>
        <w:rPr>
          <w:sz w:val="28"/>
          <w:szCs w:val="28"/>
          <w:highlight w:val="yellow"/>
        </w:rPr>
      </w:pPr>
    </w:p>
    <w:p w:rsidR="0083784B" w:rsidRPr="00993CC1" w:rsidRDefault="0083784B" w:rsidP="002F5C68">
      <w:pPr>
        <w:widowControl w:val="0"/>
        <w:rPr>
          <w:sz w:val="28"/>
          <w:szCs w:val="28"/>
          <w:highlight w:val="yellow"/>
        </w:rPr>
      </w:pPr>
    </w:p>
    <w:p w:rsidR="0083784B" w:rsidRPr="00993CC1" w:rsidRDefault="0083784B" w:rsidP="002F5C68">
      <w:pPr>
        <w:widowControl w:val="0"/>
        <w:rPr>
          <w:sz w:val="28"/>
          <w:szCs w:val="28"/>
          <w:highlight w:val="yellow"/>
        </w:rPr>
      </w:pPr>
    </w:p>
    <w:p w:rsidR="0083784B" w:rsidRPr="00993CC1" w:rsidRDefault="0083784B" w:rsidP="002F5C68">
      <w:pPr>
        <w:widowControl w:val="0"/>
        <w:rPr>
          <w:sz w:val="28"/>
          <w:szCs w:val="28"/>
          <w:highlight w:val="yellow"/>
        </w:rPr>
      </w:pPr>
    </w:p>
    <w:p w:rsidR="0083784B" w:rsidRPr="00993CC1" w:rsidRDefault="0083784B" w:rsidP="002F5C68">
      <w:pPr>
        <w:widowControl w:val="0"/>
        <w:rPr>
          <w:sz w:val="28"/>
          <w:szCs w:val="28"/>
          <w:highlight w:val="yellow"/>
        </w:rPr>
      </w:pPr>
    </w:p>
    <w:p w:rsidR="0083784B" w:rsidRPr="00993CC1" w:rsidRDefault="0083784B" w:rsidP="002F5C68">
      <w:pPr>
        <w:widowControl w:val="0"/>
        <w:rPr>
          <w:sz w:val="28"/>
          <w:szCs w:val="28"/>
          <w:highlight w:val="yellow"/>
        </w:rPr>
      </w:pPr>
    </w:p>
    <w:p w:rsidR="0083784B" w:rsidRPr="00993CC1" w:rsidRDefault="0083784B" w:rsidP="002F5C68">
      <w:pPr>
        <w:widowControl w:val="0"/>
        <w:rPr>
          <w:sz w:val="28"/>
          <w:szCs w:val="28"/>
          <w:highlight w:val="yellow"/>
        </w:rPr>
      </w:pPr>
    </w:p>
    <w:p w:rsidR="00026A9A" w:rsidRPr="00993CC1" w:rsidRDefault="00026A9A" w:rsidP="002F5C68">
      <w:pPr>
        <w:widowControl w:val="0"/>
        <w:rPr>
          <w:sz w:val="28"/>
          <w:szCs w:val="28"/>
          <w:highlight w:val="yellow"/>
        </w:rPr>
      </w:pPr>
    </w:p>
    <w:p w:rsidR="00417599" w:rsidRPr="00993CC1" w:rsidRDefault="00417599" w:rsidP="002F5C68">
      <w:pPr>
        <w:widowControl w:val="0"/>
        <w:rPr>
          <w:sz w:val="28"/>
          <w:szCs w:val="28"/>
          <w:highlight w:val="yellow"/>
        </w:rPr>
      </w:pPr>
    </w:p>
    <w:p w:rsidR="00487013" w:rsidRPr="00993CC1" w:rsidRDefault="00487013" w:rsidP="002F5C68">
      <w:pPr>
        <w:widowControl w:val="0"/>
        <w:rPr>
          <w:sz w:val="28"/>
          <w:szCs w:val="28"/>
          <w:highlight w:val="yellow"/>
        </w:rPr>
      </w:pPr>
    </w:p>
    <w:p w:rsidR="001E7633" w:rsidRPr="00993CC1" w:rsidRDefault="001E7633" w:rsidP="002F5C68">
      <w:pPr>
        <w:widowControl w:val="0"/>
        <w:rPr>
          <w:sz w:val="28"/>
          <w:szCs w:val="28"/>
          <w:highlight w:val="yellow"/>
        </w:rPr>
      </w:pPr>
    </w:p>
    <w:p w:rsidR="00487013" w:rsidRPr="00993CC1" w:rsidRDefault="00487013" w:rsidP="002F5C68">
      <w:pPr>
        <w:pStyle w:val="4"/>
        <w:keepNext w:val="0"/>
        <w:widowControl w:val="0"/>
        <w:suppressAutoHyphens w:val="0"/>
        <w:rPr>
          <w:szCs w:val="28"/>
          <w:highlight w:val="yellow"/>
        </w:rPr>
      </w:pPr>
    </w:p>
    <w:p w:rsidR="004E5BC4" w:rsidRPr="00993CC1" w:rsidRDefault="004E5BC4" w:rsidP="002F5C68">
      <w:pPr>
        <w:widowControl w:val="0"/>
        <w:rPr>
          <w:highlight w:val="yellow"/>
        </w:rPr>
      </w:pPr>
    </w:p>
    <w:p w:rsidR="00026A9A" w:rsidRPr="00993CC1" w:rsidRDefault="00026A9A" w:rsidP="002F5C68">
      <w:pPr>
        <w:pStyle w:val="4"/>
        <w:keepNext w:val="0"/>
        <w:widowControl w:val="0"/>
        <w:suppressAutoHyphens w:val="0"/>
        <w:rPr>
          <w:szCs w:val="28"/>
        </w:rPr>
      </w:pPr>
      <w:r w:rsidRPr="00993CC1">
        <w:rPr>
          <w:szCs w:val="28"/>
        </w:rPr>
        <w:t>Москва</w:t>
      </w:r>
    </w:p>
    <w:p w:rsidR="00487013" w:rsidRPr="00993CC1" w:rsidRDefault="00026A9A" w:rsidP="002F5C68">
      <w:pPr>
        <w:pStyle w:val="4"/>
        <w:keepNext w:val="0"/>
        <w:widowControl w:val="0"/>
        <w:suppressAutoHyphens w:val="0"/>
        <w:rPr>
          <w:szCs w:val="28"/>
        </w:rPr>
      </w:pPr>
      <w:r w:rsidRPr="00993CC1">
        <w:rPr>
          <w:szCs w:val="28"/>
        </w:rPr>
        <w:t xml:space="preserve"> 201</w:t>
      </w:r>
      <w:r w:rsidR="00145EFF" w:rsidRPr="00993CC1">
        <w:rPr>
          <w:szCs w:val="28"/>
        </w:rPr>
        <w:t>8</w:t>
      </w:r>
      <w:r w:rsidRPr="00993CC1">
        <w:rPr>
          <w:szCs w:val="28"/>
        </w:rPr>
        <w:t xml:space="preserve"> г.</w:t>
      </w:r>
    </w:p>
    <w:p w:rsidR="00C60B24" w:rsidRPr="00993CC1" w:rsidRDefault="00C60B24" w:rsidP="002F5C68">
      <w:pPr>
        <w:widowControl w:val="0"/>
        <w:ind w:left="5670"/>
        <w:jc w:val="both"/>
        <w:rPr>
          <w:b/>
          <w:bCs/>
          <w:sz w:val="28"/>
          <w:szCs w:val="28"/>
          <w:highlight w:val="yellow"/>
        </w:rPr>
      </w:pPr>
    </w:p>
    <w:p w:rsidR="004E5BC4" w:rsidRPr="00993CC1" w:rsidRDefault="004E5BC4" w:rsidP="002F5C68">
      <w:pPr>
        <w:widowControl w:val="0"/>
        <w:ind w:left="5670"/>
        <w:jc w:val="both"/>
        <w:rPr>
          <w:b/>
          <w:bCs/>
          <w:sz w:val="28"/>
          <w:szCs w:val="28"/>
        </w:rPr>
      </w:pPr>
      <w:r w:rsidRPr="00993CC1">
        <w:rPr>
          <w:b/>
          <w:bCs/>
          <w:sz w:val="28"/>
          <w:szCs w:val="28"/>
        </w:rPr>
        <w:lastRenderedPageBreak/>
        <w:t>УТВЕРЖДАЮ</w:t>
      </w:r>
    </w:p>
    <w:p w:rsidR="004E5BC4" w:rsidRPr="00993CC1" w:rsidRDefault="004E5BC4" w:rsidP="002F5C68">
      <w:pPr>
        <w:widowControl w:val="0"/>
        <w:ind w:left="5670"/>
        <w:jc w:val="both"/>
        <w:rPr>
          <w:b/>
          <w:bCs/>
          <w:sz w:val="28"/>
          <w:szCs w:val="28"/>
        </w:rPr>
      </w:pPr>
    </w:p>
    <w:p w:rsidR="00034052" w:rsidRPr="00993CC1" w:rsidRDefault="00034052" w:rsidP="002F5C68">
      <w:pPr>
        <w:widowControl w:val="0"/>
        <w:ind w:left="5670"/>
        <w:rPr>
          <w:b/>
          <w:bCs/>
          <w:sz w:val="28"/>
          <w:szCs w:val="28"/>
        </w:rPr>
      </w:pPr>
      <w:r w:rsidRPr="00993CC1">
        <w:rPr>
          <w:b/>
          <w:bCs/>
          <w:sz w:val="28"/>
          <w:szCs w:val="28"/>
        </w:rPr>
        <w:t>П</w:t>
      </w:r>
      <w:r w:rsidR="004E5BC4" w:rsidRPr="00993CC1">
        <w:rPr>
          <w:b/>
          <w:bCs/>
          <w:sz w:val="28"/>
          <w:szCs w:val="28"/>
        </w:rPr>
        <w:t>редседател</w:t>
      </w:r>
      <w:r w:rsidRPr="00993CC1">
        <w:rPr>
          <w:b/>
          <w:bCs/>
          <w:sz w:val="28"/>
          <w:szCs w:val="28"/>
        </w:rPr>
        <w:t>ь</w:t>
      </w:r>
      <w:r w:rsidR="004E5BC4" w:rsidRPr="00993CC1">
        <w:rPr>
          <w:b/>
          <w:bCs/>
          <w:sz w:val="28"/>
          <w:szCs w:val="28"/>
        </w:rPr>
        <w:t xml:space="preserve"> комиссии по осуществлению закупок</w:t>
      </w:r>
      <w:r w:rsidR="00654524" w:rsidRPr="00993CC1">
        <w:rPr>
          <w:b/>
          <w:bCs/>
          <w:sz w:val="28"/>
          <w:szCs w:val="28"/>
        </w:rPr>
        <w:t xml:space="preserve"> </w:t>
      </w:r>
    </w:p>
    <w:p w:rsidR="003A3DE6" w:rsidRPr="00993CC1" w:rsidRDefault="004E5BC4" w:rsidP="002F5C68">
      <w:pPr>
        <w:widowControl w:val="0"/>
        <w:ind w:left="5670"/>
        <w:rPr>
          <w:b/>
          <w:bCs/>
          <w:sz w:val="28"/>
          <w:szCs w:val="28"/>
        </w:rPr>
      </w:pPr>
      <w:r w:rsidRPr="00993CC1">
        <w:rPr>
          <w:b/>
          <w:bCs/>
          <w:sz w:val="28"/>
          <w:szCs w:val="28"/>
        </w:rPr>
        <w:t>АО «ВРК-2»</w:t>
      </w:r>
    </w:p>
    <w:p w:rsidR="003A3DE6" w:rsidRPr="00993CC1" w:rsidRDefault="003A3DE6" w:rsidP="002F5C68">
      <w:pPr>
        <w:widowControl w:val="0"/>
        <w:ind w:left="5670"/>
        <w:rPr>
          <w:b/>
          <w:bCs/>
          <w:sz w:val="28"/>
          <w:szCs w:val="28"/>
        </w:rPr>
      </w:pPr>
    </w:p>
    <w:p w:rsidR="003A3DE6" w:rsidRPr="00993CC1" w:rsidRDefault="0047686D" w:rsidP="002F5C68">
      <w:pPr>
        <w:widowControl w:val="0"/>
        <w:ind w:left="5670"/>
        <w:jc w:val="both"/>
        <w:rPr>
          <w:b/>
          <w:bCs/>
          <w:sz w:val="28"/>
          <w:szCs w:val="28"/>
        </w:rPr>
      </w:pPr>
      <w:r>
        <w:rPr>
          <w:b/>
          <w:bCs/>
          <w:sz w:val="28"/>
          <w:szCs w:val="28"/>
        </w:rPr>
        <w:t>Подпись</w:t>
      </w:r>
      <w:r w:rsidR="00417599" w:rsidRPr="00993CC1">
        <w:rPr>
          <w:b/>
          <w:bCs/>
          <w:sz w:val="28"/>
          <w:szCs w:val="28"/>
        </w:rPr>
        <w:t xml:space="preserve"> </w:t>
      </w:r>
      <w:r w:rsidR="003A3DE6" w:rsidRPr="00993CC1">
        <w:rPr>
          <w:b/>
          <w:bCs/>
          <w:sz w:val="28"/>
          <w:szCs w:val="28"/>
        </w:rPr>
        <w:t>А.Г. Корочков</w:t>
      </w:r>
    </w:p>
    <w:p w:rsidR="003A3DE6" w:rsidRPr="00993CC1" w:rsidRDefault="003A3DE6" w:rsidP="002F5C68">
      <w:pPr>
        <w:widowControl w:val="0"/>
        <w:ind w:left="5670"/>
        <w:jc w:val="both"/>
        <w:rPr>
          <w:b/>
          <w:bCs/>
          <w:sz w:val="28"/>
          <w:szCs w:val="28"/>
        </w:rPr>
      </w:pPr>
    </w:p>
    <w:p w:rsidR="003A3DE6" w:rsidRPr="00993CC1" w:rsidRDefault="00F23E2A" w:rsidP="002F5C68">
      <w:pPr>
        <w:widowControl w:val="0"/>
        <w:ind w:left="5670"/>
        <w:jc w:val="both"/>
        <w:rPr>
          <w:b/>
          <w:bCs/>
          <w:sz w:val="28"/>
          <w:szCs w:val="28"/>
        </w:rPr>
      </w:pPr>
      <w:r w:rsidRPr="00993CC1">
        <w:rPr>
          <w:b/>
          <w:bCs/>
          <w:sz w:val="28"/>
          <w:szCs w:val="28"/>
        </w:rPr>
        <w:t>«</w:t>
      </w:r>
      <w:r w:rsidR="0047686D">
        <w:rPr>
          <w:b/>
          <w:bCs/>
          <w:sz w:val="28"/>
          <w:szCs w:val="28"/>
        </w:rPr>
        <w:t>21» сентября</w:t>
      </w:r>
      <w:r w:rsidR="003A3DE6" w:rsidRPr="00993CC1">
        <w:rPr>
          <w:b/>
          <w:bCs/>
          <w:sz w:val="28"/>
          <w:szCs w:val="28"/>
        </w:rPr>
        <w:t xml:space="preserve"> 2018 г.</w:t>
      </w:r>
    </w:p>
    <w:p w:rsidR="00026A9A" w:rsidRPr="00993CC1" w:rsidRDefault="00026A9A" w:rsidP="002F5C68">
      <w:pPr>
        <w:widowControl w:val="0"/>
        <w:ind w:firstLine="142"/>
        <w:jc w:val="center"/>
        <w:rPr>
          <w:b/>
          <w:sz w:val="28"/>
          <w:szCs w:val="28"/>
        </w:rPr>
      </w:pPr>
    </w:p>
    <w:p w:rsidR="00D3182A" w:rsidRPr="00993CC1" w:rsidRDefault="00D3182A" w:rsidP="002F5C68">
      <w:pPr>
        <w:widowControl w:val="0"/>
        <w:ind w:firstLine="142"/>
        <w:jc w:val="center"/>
        <w:rPr>
          <w:b/>
          <w:sz w:val="28"/>
          <w:szCs w:val="28"/>
        </w:rPr>
      </w:pPr>
    </w:p>
    <w:p w:rsidR="004E5BC4" w:rsidRPr="00993CC1" w:rsidRDefault="004E5BC4" w:rsidP="002F5C68">
      <w:pPr>
        <w:widowControl w:val="0"/>
        <w:jc w:val="center"/>
        <w:rPr>
          <w:b/>
          <w:sz w:val="28"/>
          <w:szCs w:val="28"/>
        </w:rPr>
      </w:pPr>
      <w:r w:rsidRPr="00993CC1">
        <w:rPr>
          <w:b/>
          <w:sz w:val="28"/>
          <w:szCs w:val="28"/>
        </w:rPr>
        <w:t>Приглашение принять участие в конкурентном отборе</w:t>
      </w:r>
    </w:p>
    <w:p w:rsidR="004E5BC4" w:rsidRPr="00993CC1" w:rsidRDefault="004E5BC4" w:rsidP="002F5C68">
      <w:pPr>
        <w:widowControl w:val="0"/>
        <w:ind w:firstLine="567"/>
        <w:rPr>
          <w:b/>
          <w:sz w:val="28"/>
          <w:szCs w:val="28"/>
        </w:rPr>
      </w:pPr>
    </w:p>
    <w:p w:rsidR="004E5BC4" w:rsidRPr="00993CC1" w:rsidRDefault="004E5BC4" w:rsidP="002F5C68">
      <w:pPr>
        <w:pStyle w:val="1"/>
        <w:keepNext w:val="0"/>
        <w:widowControl w:val="0"/>
        <w:numPr>
          <w:ilvl w:val="0"/>
          <w:numId w:val="1"/>
        </w:numPr>
        <w:spacing w:before="0" w:after="0"/>
        <w:ind w:left="0" w:firstLine="567"/>
        <w:rPr>
          <w:rFonts w:ascii="Times New Roman" w:hAnsi="Times New Roman" w:cs="Times New Roman"/>
          <w:sz w:val="28"/>
          <w:szCs w:val="28"/>
        </w:rPr>
      </w:pPr>
      <w:r w:rsidRPr="00993CC1">
        <w:rPr>
          <w:rFonts w:ascii="Times New Roman" w:hAnsi="Times New Roman" w:cs="Times New Roman"/>
          <w:sz w:val="28"/>
          <w:szCs w:val="28"/>
        </w:rPr>
        <w:t>Условия проведения конкурентного отбора</w:t>
      </w:r>
    </w:p>
    <w:p w:rsidR="004E5BC4" w:rsidRPr="00993CC1" w:rsidRDefault="004E5BC4" w:rsidP="002F5C68">
      <w:pPr>
        <w:widowControl w:val="0"/>
        <w:ind w:firstLine="567"/>
        <w:rPr>
          <w:sz w:val="28"/>
          <w:szCs w:val="28"/>
        </w:rPr>
      </w:pPr>
    </w:p>
    <w:p w:rsidR="004E5BC4" w:rsidRPr="00993CC1" w:rsidRDefault="004E5BC4" w:rsidP="002F5C68">
      <w:pPr>
        <w:pStyle w:val="2"/>
        <w:keepNext w:val="0"/>
        <w:widowControl w:val="0"/>
        <w:numPr>
          <w:ilvl w:val="0"/>
          <w:numId w:val="2"/>
        </w:numPr>
        <w:spacing w:before="0" w:after="0"/>
        <w:ind w:left="0" w:firstLine="567"/>
        <w:rPr>
          <w:rFonts w:ascii="Times New Roman" w:hAnsi="Times New Roman" w:cs="Times New Roman"/>
          <w:i w:val="0"/>
        </w:rPr>
      </w:pPr>
      <w:r w:rsidRPr="00993CC1">
        <w:rPr>
          <w:rFonts w:ascii="Times New Roman" w:hAnsi="Times New Roman" w:cs="Times New Roman"/>
          <w:i w:val="0"/>
        </w:rPr>
        <w:t>Общие условия проведения конкурентного отбора</w:t>
      </w:r>
    </w:p>
    <w:p w:rsidR="004E5BC4" w:rsidRPr="00993CC1" w:rsidRDefault="004E5BC4" w:rsidP="002F5C68">
      <w:pPr>
        <w:widowControl w:val="0"/>
        <w:ind w:firstLine="567"/>
        <w:rPr>
          <w:sz w:val="28"/>
          <w:szCs w:val="28"/>
        </w:rPr>
      </w:pPr>
    </w:p>
    <w:p w:rsidR="004E5BC4" w:rsidRPr="00993CC1" w:rsidRDefault="004E5BC4" w:rsidP="002F5C68">
      <w:pPr>
        <w:pStyle w:val="3"/>
        <w:keepNext w:val="0"/>
        <w:widowControl w:val="0"/>
        <w:numPr>
          <w:ilvl w:val="1"/>
          <w:numId w:val="2"/>
        </w:numPr>
        <w:spacing w:before="0" w:after="0"/>
        <w:ind w:left="0" w:firstLine="567"/>
        <w:rPr>
          <w:rFonts w:ascii="Times New Roman" w:hAnsi="Times New Roman" w:cs="Times New Roman"/>
          <w:sz w:val="28"/>
          <w:szCs w:val="28"/>
        </w:rPr>
      </w:pPr>
      <w:r w:rsidRPr="00993CC1">
        <w:rPr>
          <w:rFonts w:ascii="Times New Roman" w:hAnsi="Times New Roman" w:cs="Times New Roman"/>
          <w:sz w:val="28"/>
          <w:szCs w:val="28"/>
        </w:rPr>
        <w:t>Сведения о заказчике</w:t>
      </w:r>
    </w:p>
    <w:p w:rsidR="004E5BC4" w:rsidRPr="00993CC1" w:rsidRDefault="004E5BC4" w:rsidP="002F5C68">
      <w:pPr>
        <w:pStyle w:val="a3"/>
        <w:widowControl w:val="0"/>
        <w:ind w:left="0" w:firstLine="567"/>
        <w:jc w:val="both"/>
        <w:rPr>
          <w:bCs/>
          <w:i/>
          <w:sz w:val="28"/>
          <w:szCs w:val="28"/>
        </w:rPr>
      </w:pPr>
    </w:p>
    <w:p w:rsidR="004E5BC4" w:rsidRPr="00993CC1" w:rsidRDefault="004E5BC4" w:rsidP="002F5C68">
      <w:pPr>
        <w:widowControl w:val="0"/>
        <w:ind w:firstLine="567"/>
        <w:jc w:val="both"/>
        <w:rPr>
          <w:bCs/>
          <w:sz w:val="28"/>
          <w:szCs w:val="28"/>
        </w:rPr>
      </w:pPr>
      <w:r w:rsidRPr="00993CC1">
        <w:rPr>
          <w:b/>
          <w:bCs/>
          <w:sz w:val="28"/>
          <w:szCs w:val="28"/>
        </w:rPr>
        <w:t>1.1.1.</w:t>
      </w:r>
      <w:r w:rsidRPr="00993CC1">
        <w:rPr>
          <w:bCs/>
          <w:sz w:val="28"/>
          <w:szCs w:val="28"/>
          <w:u w:val="single"/>
        </w:rPr>
        <w:t>Заказчик:</w:t>
      </w:r>
      <w:r w:rsidRPr="00993CC1">
        <w:rPr>
          <w:bCs/>
          <w:sz w:val="28"/>
          <w:szCs w:val="28"/>
        </w:rPr>
        <w:t xml:space="preserve"> </w:t>
      </w:r>
      <w:r w:rsidRPr="00993CC1">
        <w:rPr>
          <w:sz w:val="28"/>
          <w:szCs w:val="28"/>
        </w:rPr>
        <w:t>акционерное общество «Вагонная ремонтная компания – 2» (АО «ВРК-2»).</w:t>
      </w:r>
    </w:p>
    <w:p w:rsidR="004E5BC4" w:rsidRPr="00993CC1" w:rsidRDefault="004E5BC4" w:rsidP="002F5C68">
      <w:pPr>
        <w:pStyle w:val="a3"/>
        <w:widowControl w:val="0"/>
        <w:ind w:left="0"/>
        <w:jc w:val="both"/>
        <w:rPr>
          <w:bCs/>
          <w:sz w:val="28"/>
          <w:szCs w:val="28"/>
        </w:rPr>
      </w:pPr>
      <w:r w:rsidRPr="00993CC1">
        <w:rPr>
          <w:bCs/>
          <w:sz w:val="28"/>
          <w:szCs w:val="28"/>
        </w:rPr>
        <w:t xml:space="preserve">Место нахождения заказчика: 115088, г. Москва, ул. Угрешская, д. 2, стр. 149. </w:t>
      </w:r>
    </w:p>
    <w:p w:rsidR="004E5BC4" w:rsidRPr="00993CC1" w:rsidRDefault="004E5BC4" w:rsidP="002F5C68">
      <w:pPr>
        <w:pStyle w:val="a3"/>
        <w:widowControl w:val="0"/>
        <w:ind w:left="0"/>
        <w:jc w:val="both"/>
        <w:rPr>
          <w:sz w:val="28"/>
          <w:szCs w:val="28"/>
        </w:rPr>
      </w:pPr>
      <w:r w:rsidRPr="00993CC1">
        <w:rPr>
          <w:sz w:val="28"/>
          <w:szCs w:val="28"/>
        </w:rPr>
        <w:t xml:space="preserve">Почтовый адрес: Российская Федерация, 107174, г. Москва, ул. Новая Басманная, д. 2. </w:t>
      </w:r>
    </w:p>
    <w:p w:rsidR="004E5BC4" w:rsidRPr="00993CC1" w:rsidRDefault="004E5BC4" w:rsidP="002F5C68">
      <w:pPr>
        <w:widowControl w:val="0"/>
        <w:jc w:val="both"/>
        <w:rPr>
          <w:rStyle w:val="ac"/>
          <w:sz w:val="28"/>
          <w:szCs w:val="28"/>
        </w:rPr>
      </w:pPr>
      <w:r w:rsidRPr="00993CC1">
        <w:rPr>
          <w:sz w:val="28"/>
          <w:szCs w:val="28"/>
        </w:rPr>
        <w:t xml:space="preserve">Адрес электронной почты: </w:t>
      </w:r>
      <w:hyperlink r:id="rId8" w:history="1">
        <w:r w:rsidRPr="00993CC1">
          <w:rPr>
            <w:rStyle w:val="ac"/>
            <w:sz w:val="28"/>
            <w:szCs w:val="28"/>
            <w:lang w:val="en-US"/>
          </w:rPr>
          <w:t>VaneevAA</w:t>
        </w:r>
        <w:r w:rsidRPr="00993CC1">
          <w:rPr>
            <w:rStyle w:val="ac"/>
            <w:sz w:val="28"/>
            <w:szCs w:val="28"/>
          </w:rPr>
          <w:t>@</w:t>
        </w:r>
        <w:r w:rsidRPr="00993CC1">
          <w:rPr>
            <w:rStyle w:val="ac"/>
            <w:sz w:val="28"/>
            <w:szCs w:val="28"/>
            <w:lang w:val="en-US"/>
          </w:rPr>
          <w:t>vrk</w:t>
        </w:r>
        <w:r w:rsidRPr="00993CC1">
          <w:rPr>
            <w:rStyle w:val="ac"/>
            <w:sz w:val="28"/>
            <w:szCs w:val="28"/>
          </w:rPr>
          <w:t>2.</w:t>
        </w:r>
        <w:r w:rsidRPr="00993CC1">
          <w:rPr>
            <w:rStyle w:val="ac"/>
            <w:sz w:val="28"/>
            <w:szCs w:val="28"/>
            <w:lang w:val="en-US"/>
          </w:rPr>
          <w:t>ru</w:t>
        </w:r>
      </w:hyperlink>
      <w:r w:rsidRPr="00993CC1">
        <w:rPr>
          <w:rStyle w:val="ac"/>
          <w:sz w:val="28"/>
          <w:szCs w:val="28"/>
        </w:rPr>
        <w:t>.</w:t>
      </w:r>
    </w:p>
    <w:p w:rsidR="004E5BC4" w:rsidRPr="00993CC1" w:rsidRDefault="004E5BC4" w:rsidP="002F5C68">
      <w:pPr>
        <w:widowControl w:val="0"/>
        <w:jc w:val="both"/>
        <w:rPr>
          <w:bCs/>
          <w:i/>
          <w:sz w:val="28"/>
          <w:szCs w:val="28"/>
        </w:rPr>
      </w:pPr>
      <w:r w:rsidRPr="00993CC1">
        <w:rPr>
          <w:bCs/>
          <w:sz w:val="28"/>
          <w:szCs w:val="28"/>
        </w:rPr>
        <w:t>Организатор: акционерное общество «Вагонная ремонтная                       компания – 2»</w:t>
      </w:r>
      <w:r w:rsidRPr="00993CC1">
        <w:rPr>
          <w:bCs/>
          <w:i/>
          <w:sz w:val="28"/>
          <w:szCs w:val="28"/>
        </w:rPr>
        <w:t>.</w:t>
      </w:r>
    </w:p>
    <w:p w:rsidR="004E5BC4" w:rsidRPr="00993CC1" w:rsidRDefault="004E5BC4" w:rsidP="002F5C68">
      <w:pPr>
        <w:widowControl w:val="0"/>
        <w:ind w:firstLine="567"/>
        <w:jc w:val="both"/>
        <w:rPr>
          <w:bCs/>
          <w:sz w:val="28"/>
          <w:szCs w:val="28"/>
        </w:rPr>
      </w:pPr>
      <w:r w:rsidRPr="00993CC1">
        <w:rPr>
          <w:b/>
          <w:bCs/>
          <w:sz w:val="28"/>
          <w:szCs w:val="28"/>
        </w:rPr>
        <w:t>1.1.2.</w:t>
      </w:r>
      <w:r w:rsidRPr="00993CC1">
        <w:rPr>
          <w:bCs/>
          <w:sz w:val="28"/>
          <w:szCs w:val="28"/>
          <w:u w:val="single"/>
        </w:rPr>
        <w:t>Контактные данные:</w:t>
      </w:r>
    </w:p>
    <w:p w:rsidR="004E5BC4" w:rsidRPr="00993CC1" w:rsidRDefault="004E5BC4" w:rsidP="002F5C68">
      <w:pPr>
        <w:widowControl w:val="0"/>
        <w:jc w:val="both"/>
        <w:rPr>
          <w:bCs/>
          <w:sz w:val="28"/>
          <w:szCs w:val="28"/>
        </w:rPr>
      </w:pPr>
      <w:r w:rsidRPr="00993CC1">
        <w:rPr>
          <w:bCs/>
          <w:sz w:val="28"/>
          <w:szCs w:val="28"/>
        </w:rPr>
        <w:t>Контактное лицо:</w:t>
      </w:r>
      <w:r w:rsidRPr="00993CC1">
        <w:rPr>
          <w:bCs/>
          <w:i/>
          <w:sz w:val="28"/>
          <w:szCs w:val="28"/>
        </w:rPr>
        <w:t xml:space="preserve"> </w:t>
      </w:r>
      <w:r w:rsidRPr="00993CC1">
        <w:rPr>
          <w:bCs/>
          <w:sz w:val="28"/>
          <w:szCs w:val="28"/>
        </w:rPr>
        <w:t xml:space="preserve">начальник отдела конкурсных процедур                                               Ванеев Алексей Анатольевич. </w:t>
      </w:r>
    </w:p>
    <w:p w:rsidR="004E5BC4" w:rsidRPr="00993CC1" w:rsidRDefault="004E5BC4" w:rsidP="002F5C68">
      <w:pPr>
        <w:widowControl w:val="0"/>
        <w:jc w:val="both"/>
        <w:rPr>
          <w:bCs/>
          <w:sz w:val="28"/>
          <w:szCs w:val="28"/>
        </w:rPr>
      </w:pPr>
      <w:r w:rsidRPr="00993CC1">
        <w:rPr>
          <w:bCs/>
          <w:sz w:val="28"/>
          <w:szCs w:val="28"/>
        </w:rPr>
        <w:t xml:space="preserve">Адрес электронной почты: </w:t>
      </w:r>
      <w:hyperlink r:id="rId9" w:history="1">
        <w:r w:rsidRPr="00993CC1">
          <w:rPr>
            <w:rStyle w:val="ac"/>
            <w:bCs/>
            <w:sz w:val="28"/>
            <w:szCs w:val="28"/>
            <w:lang w:val="en-US"/>
          </w:rPr>
          <w:t>VaneevAA</w:t>
        </w:r>
        <w:r w:rsidRPr="00993CC1">
          <w:rPr>
            <w:rStyle w:val="ac"/>
            <w:bCs/>
            <w:sz w:val="28"/>
            <w:szCs w:val="28"/>
          </w:rPr>
          <w:t>@</w:t>
        </w:r>
        <w:r w:rsidRPr="00993CC1">
          <w:rPr>
            <w:rStyle w:val="ac"/>
            <w:bCs/>
            <w:sz w:val="28"/>
            <w:szCs w:val="28"/>
            <w:lang w:val="en-US"/>
          </w:rPr>
          <w:t>vrk</w:t>
        </w:r>
        <w:r w:rsidRPr="00993CC1">
          <w:rPr>
            <w:rStyle w:val="ac"/>
            <w:bCs/>
            <w:sz w:val="28"/>
            <w:szCs w:val="28"/>
          </w:rPr>
          <w:t>2.</w:t>
        </w:r>
        <w:r w:rsidRPr="00993CC1">
          <w:rPr>
            <w:rStyle w:val="ac"/>
            <w:bCs/>
            <w:sz w:val="28"/>
            <w:szCs w:val="28"/>
            <w:lang w:val="en-US"/>
          </w:rPr>
          <w:t>ru</w:t>
        </w:r>
      </w:hyperlink>
      <w:r w:rsidRPr="00993CC1">
        <w:rPr>
          <w:rStyle w:val="ac"/>
          <w:bCs/>
          <w:sz w:val="28"/>
          <w:szCs w:val="28"/>
        </w:rPr>
        <w:t>.</w:t>
      </w:r>
    </w:p>
    <w:p w:rsidR="004E5BC4" w:rsidRPr="00993CC1" w:rsidRDefault="004E5BC4" w:rsidP="002F5C68">
      <w:pPr>
        <w:widowControl w:val="0"/>
        <w:jc w:val="both"/>
        <w:rPr>
          <w:bCs/>
          <w:sz w:val="28"/>
          <w:szCs w:val="28"/>
        </w:rPr>
      </w:pPr>
      <w:r w:rsidRPr="00993CC1">
        <w:rPr>
          <w:bCs/>
          <w:sz w:val="28"/>
          <w:szCs w:val="28"/>
        </w:rPr>
        <w:t>Номер телефона: 8 (499) 260-50-50 (доб. 52-10).</w:t>
      </w:r>
    </w:p>
    <w:p w:rsidR="004E5BC4" w:rsidRPr="00993CC1" w:rsidRDefault="004E5BC4" w:rsidP="002F5C68">
      <w:pPr>
        <w:widowControl w:val="0"/>
        <w:jc w:val="both"/>
        <w:rPr>
          <w:bCs/>
          <w:i/>
          <w:sz w:val="28"/>
          <w:szCs w:val="28"/>
        </w:rPr>
      </w:pPr>
      <w:r w:rsidRPr="00993CC1">
        <w:rPr>
          <w:bCs/>
          <w:sz w:val="28"/>
          <w:szCs w:val="28"/>
        </w:rPr>
        <w:t>Номер факса: 8 (499) 260-17-29</w:t>
      </w:r>
      <w:r w:rsidRPr="00993CC1">
        <w:rPr>
          <w:bCs/>
          <w:i/>
          <w:sz w:val="28"/>
          <w:szCs w:val="28"/>
        </w:rPr>
        <w:t>.</w:t>
      </w:r>
    </w:p>
    <w:p w:rsidR="004E5BC4" w:rsidRPr="00993CC1" w:rsidRDefault="004E5BC4" w:rsidP="002F5C68">
      <w:pPr>
        <w:widowControl w:val="0"/>
        <w:ind w:firstLine="567"/>
        <w:jc w:val="both"/>
        <w:rPr>
          <w:i/>
          <w:sz w:val="28"/>
          <w:szCs w:val="28"/>
        </w:rPr>
      </w:pPr>
    </w:p>
    <w:p w:rsidR="004E5BC4" w:rsidRPr="00993CC1" w:rsidRDefault="004E5BC4" w:rsidP="002F5C68">
      <w:pPr>
        <w:pStyle w:val="3"/>
        <w:keepNext w:val="0"/>
        <w:widowControl w:val="0"/>
        <w:numPr>
          <w:ilvl w:val="1"/>
          <w:numId w:val="2"/>
        </w:numPr>
        <w:spacing w:before="0" w:after="0"/>
        <w:ind w:left="0" w:firstLine="567"/>
        <w:jc w:val="both"/>
        <w:rPr>
          <w:rFonts w:ascii="Times New Roman" w:hAnsi="Times New Roman" w:cs="Times New Roman"/>
          <w:sz w:val="28"/>
          <w:szCs w:val="28"/>
        </w:rPr>
      </w:pPr>
      <w:r w:rsidRPr="00993CC1">
        <w:rPr>
          <w:rFonts w:ascii="Times New Roman" w:hAnsi="Times New Roman" w:cs="Times New Roman"/>
          <w:sz w:val="28"/>
          <w:szCs w:val="28"/>
        </w:rPr>
        <w:t>Способ закупки</w:t>
      </w:r>
    </w:p>
    <w:p w:rsidR="004E5BC4" w:rsidRPr="00993CC1" w:rsidRDefault="004E5BC4" w:rsidP="002F5C68">
      <w:pPr>
        <w:widowControl w:val="0"/>
        <w:ind w:firstLine="567"/>
        <w:rPr>
          <w:sz w:val="28"/>
          <w:szCs w:val="28"/>
        </w:rPr>
      </w:pPr>
    </w:p>
    <w:p w:rsidR="004E5BC4" w:rsidRPr="00993CC1" w:rsidRDefault="004E5BC4" w:rsidP="002F5C68">
      <w:pPr>
        <w:widowControl w:val="0"/>
        <w:ind w:firstLine="567"/>
        <w:jc w:val="both"/>
        <w:rPr>
          <w:bCs/>
          <w:sz w:val="28"/>
          <w:szCs w:val="28"/>
        </w:rPr>
      </w:pPr>
      <w:r w:rsidRPr="00993CC1">
        <w:rPr>
          <w:bCs/>
          <w:sz w:val="28"/>
          <w:szCs w:val="28"/>
        </w:rPr>
        <w:t>Конкурент</w:t>
      </w:r>
      <w:r w:rsidR="0047686D">
        <w:rPr>
          <w:bCs/>
          <w:sz w:val="28"/>
          <w:szCs w:val="28"/>
        </w:rPr>
        <w:t>ный отбор в электронной форме № 714</w:t>
      </w:r>
      <w:r w:rsidRPr="00993CC1">
        <w:rPr>
          <w:rFonts w:eastAsia="MS Mincho"/>
          <w:color w:val="000000"/>
          <w:sz w:val="28"/>
          <w:szCs w:val="28"/>
        </w:rPr>
        <w:t>/КОТЭ-АО«ВРК-2»/2018/Д</w:t>
      </w:r>
      <w:r w:rsidRPr="00993CC1">
        <w:rPr>
          <w:bCs/>
          <w:sz w:val="28"/>
          <w:szCs w:val="28"/>
        </w:rPr>
        <w:t xml:space="preserve">. </w:t>
      </w:r>
    </w:p>
    <w:p w:rsidR="004E5BC4" w:rsidRPr="00993CC1" w:rsidRDefault="004E5BC4" w:rsidP="002F5C68">
      <w:pPr>
        <w:widowControl w:val="0"/>
        <w:ind w:firstLine="567"/>
        <w:jc w:val="both"/>
        <w:rPr>
          <w:bCs/>
          <w:sz w:val="28"/>
          <w:szCs w:val="28"/>
        </w:rPr>
      </w:pPr>
    </w:p>
    <w:p w:rsidR="004E5BC4" w:rsidRPr="00993CC1" w:rsidRDefault="004E5BC4" w:rsidP="002F5C68">
      <w:pPr>
        <w:pStyle w:val="3"/>
        <w:keepNext w:val="0"/>
        <w:widowControl w:val="0"/>
        <w:numPr>
          <w:ilvl w:val="1"/>
          <w:numId w:val="2"/>
        </w:numPr>
        <w:spacing w:before="0" w:after="0"/>
        <w:ind w:left="0" w:firstLine="567"/>
        <w:jc w:val="both"/>
        <w:rPr>
          <w:rFonts w:ascii="Times New Roman" w:hAnsi="Times New Roman" w:cs="Times New Roman"/>
          <w:sz w:val="28"/>
          <w:szCs w:val="28"/>
        </w:rPr>
      </w:pPr>
      <w:r w:rsidRPr="00993CC1">
        <w:rPr>
          <w:rFonts w:ascii="Times New Roman" w:hAnsi="Times New Roman" w:cs="Times New Roman"/>
          <w:sz w:val="28"/>
          <w:szCs w:val="28"/>
        </w:rPr>
        <w:t>Предмет конкурентного отбора</w:t>
      </w:r>
    </w:p>
    <w:p w:rsidR="004E5BC4" w:rsidRPr="00993CC1" w:rsidRDefault="004E5BC4" w:rsidP="002F5C68">
      <w:pPr>
        <w:widowControl w:val="0"/>
        <w:ind w:firstLine="567"/>
        <w:rPr>
          <w:sz w:val="28"/>
          <w:szCs w:val="28"/>
        </w:rPr>
      </w:pPr>
    </w:p>
    <w:p w:rsidR="00D3182A" w:rsidRPr="00993CC1" w:rsidRDefault="00B43DEA" w:rsidP="00993CC1">
      <w:pPr>
        <w:widowControl w:val="0"/>
        <w:ind w:firstLine="567"/>
        <w:jc w:val="both"/>
        <w:rPr>
          <w:bCs/>
          <w:sz w:val="28"/>
          <w:szCs w:val="28"/>
        </w:rPr>
      </w:pPr>
      <w:r w:rsidRPr="00993CC1">
        <w:rPr>
          <w:bCs/>
          <w:sz w:val="28"/>
          <w:szCs w:val="28"/>
        </w:rPr>
        <w:t xml:space="preserve">Право на заключение договора поставки </w:t>
      </w:r>
      <w:r w:rsidR="00E33E51" w:rsidRPr="00993CC1">
        <w:rPr>
          <w:bCs/>
          <w:sz w:val="28"/>
          <w:szCs w:val="28"/>
        </w:rPr>
        <w:t>грузозахватных приспособлений</w:t>
      </w:r>
      <w:r w:rsidR="00C04B5E" w:rsidRPr="00993CC1">
        <w:rPr>
          <w:bCs/>
          <w:sz w:val="28"/>
          <w:szCs w:val="28"/>
        </w:rPr>
        <w:t>.</w:t>
      </w:r>
    </w:p>
    <w:p w:rsidR="00B43DEA" w:rsidRPr="00993CC1" w:rsidRDefault="00B43DEA" w:rsidP="002F5C68">
      <w:pPr>
        <w:widowControl w:val="0"/>
        <w:ind w:firstLine="567"/>
        <w:rPr>
          <w:sz w:val="28"/>
          <w:szCs w:val="28"/>
        </w:rPr>
      </w:pPr>
    </w:p>
    <w:p w:rsidR="00456385" w:rsidRPr="00993CC1" w:rsidRDefault="00456385" w:rsidP="00C60B24">
      <w:pPr>
        <w:pStyle w:val="3"/>
        <w:keepNext w:val="0"/>
        <w:widowControl w:val="0"/>
        <w:numPr>
          <w:ilvl w:val="1"/>
          <w:numId w:val="2"/>
        </w:numPr>
        <w:spacing w:before="0" w:after="0"/>
        <w:ind w:left="0" w:firstLine="567"/>
        <w:jc w:val="both"/>
        <w:rPr>
          <w:rFonts w:ascii="Times New Roman" w:hAnsi="Times New Roman" w:cs="Times New Roman"/>
          <w:sz w:val="28"/>
          <w:szCs w:val="28"/>
        </w:rPr>
      </w:pPr>
      <w:r w:rsidRPr="00993CC1">
        <w:rPr>
          <w:rFonts w:ascii="Times New Roman" w:hAnsi="Times New Roman" w:cs="Times New Roman"/>
          <w:sz w:val="28"/>
          <w:szCs w:val="28"/>
        </w:rPr>
        <w:t>Участники</w:t>
      </w:r>
    </w:p>
    <w:p w:rsidR="00456385" w:rsidRPr="00993CC1" w:rsidRDefault="00456385" w:rsidP="00C60B24">
      <w:pPr>
        <w:widowControl w:val="0"/>
        <w:ind w:firstLine="567"/>
        <w:rPr>
          <w:sz w:val="28"/>
          <w:szCs w:val="28"/>
        </w:rPr>
      </w:pPr>
    </w:p>
    <w:p w:rsidR="00197336" w:rsidRPr="00993CC1" w:rsidRDefault="00197336" w:rsidP="00C60B24">
      <w:pPr>
        <w:widowControl w:val="0"/>
        <w:ind w:firstLine="567"/>
        <w:jc w:val="both"/>
        <w:rPr>
          <w:bCs/>
          <w:sz w:val="28"/>
          <w:szCs w:val="28"/>
        </w:rPr>
      </w:pPr>
      <w:r w:rsidRPr="00993CC1">
        <w:rPr>
          <w:bCs/>
          <w:sz w:val="28"/>
          <w:szCs w:val="28"/>
        </w:rPr>
        <w:t>Особенности участия в конкурентном отборе не предусмотрены.</w:t>
      </w:r>
    </w:p>
    <w:p w:rsidR="00C04B5E" w:rsidRPr="00993CC1" w:rsidRDefault="00C04B5E" w:rsidP="00C60B24">
      <w:pPr>
        <w:widowControl w:val="0"/>
        <w:ind w:firstLine="567"/>
        <w:jc w:val="both"/>
        <w:rPr>
          <w:bCs/>
          <w:sz w:val="28"/>
          <w:szCs w:val="28"/>
        </w:rPr>
      </w:pPr>
    </w:p>
    <w:p w:rsidR="00456385" w:rsidRPr="00993CC1" w:rsidRDefault="00456385" w:rsidP="00C60B24">
      <w:pPr>
        <w:pStyle w:val="3"/>
        <w:keepNext w:val="0"/>
        <w:widowControl w:val="0"/>
        <w:numPr>
          <w:ilvl w:val="1"/>
          <w:numId w:val="2"/>
        </w:numPr>
        <w:spacing w:before="0" w:after="0"/>
        <w:ind w:left="0" w:firstLine="567"/>
        <w:jc w:val="both"/>
        <w:rPr>
          <w:rFonts w:ascii="Times New Roman" w:hAnsi="Times New Roman" w:cs="Times New Roman"/>
          <w:sz w:val="28"/>
          <w:szCs w:val="28"/>
        </w:rPr>
      </w:pPr>
      <w:r w:rsidRPr="00993CC1">
        <w:rPr>
          <w:rFonts w:ascii="Times New Roman" w:hAnsi="Times New Roman" w:cs="Times New Roman"/>
          <w:sz w:val="28"/>
          <w:szCs w:val="28"/>
        </w:rPr>
        <w:t>Место и дата проведения конкурентного отбора</w:t>
      </w:r>
    </w:p>
    <w:p w:rsidR="00456385" w:rsidRPr="00993CC1" w:rsidRDefault="00456385" w:rsidP="00C60B24">
      <w:pPr>
        <w:widowControl w:val="0"/>
        <w:ind w:firstLine="567"/>
        <w:rPr>
          <w:sz w:val="28"/>
          <w:szCs w:val="28"/>
        </w:rPr>
      </w:pPr>
    </w:p>
    <w:p w:rsidR="00FF60E1" w:rsidRPr="00993CC1" w:rsidRDefault="004E5BC4" w:rsidP="00C60B24">
      <w:pPr>
        <w:widowControl w:val="0"/>
        <w:ind w:firstLine="567"/>
        <w:jc w:val="both"/>
        <w:rPr>
          <w:bCs/>
          <w:i/>
          <w:sz w:val="28"/>
          <w:szCs w:val="28"/>
        </w:rPr>
      </w:pPr>
      <w:r w:rsidRPr="00993CC1">
        <w:rPr>
          <w:bCs/>
          <w:sz w:val="28"/>
          <w:szCs w:val="28"/>
        </w:rPr>
        <w:t>Конкурентный отбор проводится</w:t>
      </w:r>
      <w:r w:rsidRPr="00993CC1">
        <w:rPr>
          <w:bCs/>
          <w:i/>
          <w:sz w:val="28"/>
          <w:szCs w:val="28"/>
        </w:rPr>
        <w:t xml:space="preserve"> </w:t>
      </w:r>
      <w:r w:rsidRPr="00993CC1">
        <w:rPr>
          <w:bCs/>
          <w:sz w:val="28"/>
          <w:szCs w:val="28"/>
        </w:rPr>
        <w:t>в</w:t>
      </w:r>
      <w:r w:rsidRPr="00993CC1">
        <w:rPr>
          <w:b/>
          <w:bCs/>
          <w:sz w:val="28"/>
          <w:szCs w:val="28"/>
        </w:rPr>
        <w:t xml:space="preserve"> 15:00 часов московского времени «</w:t>
      </w:r>
      <w:r w:rsidR="0047686D">
        <w:rPr>
          <w:b/>
          <w:bCs/>
          <w:sz w:val="28"/>
          <w:szCs w:val="28"/>
        </w:rPr>
        <w:t>26</w:t>
      </w:r>
      <w:r w:rsidRPr="00993CC1">
        <w:rPr>
          <w:b/>
          <w:bCs/>
          <w:sz w:val="28"/>
          <w:szCs w:val="28"/>
        </w:rPr>
        <w:t xml:space="preserve">» </w:t>
      </w:r>
      <w:r w:rsidR="0047686D">
        <w:rPr>
          <w:b/>
          <w:bCs/>
          <w:sz w:val="28"/>
          <w:szCs w:val="28"/>
        </w:rPr>
        <w:t>сентября</w:t>
      </w:r>
      <w:bookmarkStart w:id="0" w:name="_GoBack"/>
      <w:bookmarkEnd w:id="0"/>
      <w:r w:rsidR="00D3182A" w:rsidRPr="00993CC1">
        <w:rPr>
          <w:b/>
          <w:bCs/>
          <w:sz w:val="28"/>
          <w:szCs w:val="28"/>
        </w:rPr>
        <w:t xml:space="preserve"> </w:t>
      </w:r>
      <w:r w:rsidRPr="00993CC1">
        <w:rPr>
          <w:b/>
          <w:bCs/>
          <w:sz w:val="28"/>
          <w:szCs w:val="28"/>
        </w:rPr>
        <w:t xml:space="preserve">2018 г. </w:t>
      </w:r>
      <w:r w:rsidRPr="00993CC1">
        <w:rPr>
          <w:bCs/>
          <w:sz w:val="28"/>
          <w:szCs w:val="28"/>
        </w:rPr>
        <w:t>на э</w:t>
      </w:r>
      <w:r w:rsidRPr="00993CC1">
        <w:rPr>
          <w:sz w:val="28"/>
          <w:szCs w:val="28"/>
        </w:rPr>
        <w:t xml:space="preserve">лектронной торговой площадке «ЭТС-Фабрикант» </w:t>
      </w:r>
      <w:r w:rsidRPr="00993CC1">
        <w:rPr>
          <w:bCs/>
          <w:sz w:val="28"/>
          <w:szCs w:val="28"/>
        </w:rPr>
        <w:t>(на странице данного конкурентного отбора на сайте</w:t>
      </w:r>
      <w:r w:rsidRPr="00993CC1">
        <w:rPr>
          <w:sz w:val="28"/>
          <w:szCs w:val="28"/>
        </w:rPr>
        <w:t xml:space="preserve"> </w:t>
      </w:r>
      <w:hyperlink r:id="rId10" w:history="1">
        <w:r w:rsidR="006D7287" w:rsidRPr="00993CC1">
          <w:rPr>
            <w:rStyle w:val="ac"/>
            <w:sz w:val="28"/>
            <w:szCs w:val="28"/>
          </w:rPr>
          <w:t>https://www.fabrikant.ru</w:t>
        </w:r>
      </w:hyperlink>
      <w:r w:rsidRPr="00993CC1">
        <w:rPr>
          <w:bCs/>
          <w:sz w:val="28"/>
          <w:szCs w:val="28"/>
        </w:rPr>
        <w:t>)</w:t>
      </w:r>
      <w:r w:rsidRPr="00993CC1">
        <w:rPr>
          <w:bCs/>
          <w:i/>
          <w:sz w:val="28"/>
          <w:szCs w:val="28"/>
        </w:rPr>
        <w:t xml:space="preserve"> </w:t>
      </w:r>
      <w:r w:rsidRPr="00993CC1">
        <w:rPr>
          <w:bCs/>
          <w:sz w:val="28"/>
          <w:szCs w:val="28"/>
        </w:rPr>
        <w:t>(далее – электронная торгово-закупочная площадка, ЭТЗП, а также сайт ЭТЗП)</w:t>
      </w:r>
      <w:r w:rsidRPr="00993CC1">
        <w:rPr>
          <w:bCs/>
          <w:i/>
          <w:sz w:val="28"/>
          <w:szCs w:val="28"/>
        </w:rPr>
        <w:t>,</w:t>
      </w:r>
      <w:r w:rsidRPr="00993CC1">
        <w:rPr>
          <w:bCs/>
          <w:sz w:val="28"/>
          <w:szCs w:val="28"/>
        </w:rPr>
        <w:t xml:space="preserve"> в электронной форме в личном кабинете участника электронных процедур</w:t>
      </w:r>
      <w:r w:rsidR="00FF60E1" w:rsidRPr="00993CC1">
        <w:rPr>
          <w:bCs/>
          <w:i/>
          <w:sz w:val="28"/>
          <w:szCs w:val="28"/>
        </w:rPr>
        <w:t>.</w:t>
      </w:r>
    </w:p>
    <w:p w:rsidR="00456385" w:rsidRPr="00993CC1" w:rsidRDefault="00456385" w:rsidP="00C60B24">
      <w:pPr>
        <w:widowControl w:val="0"/>
        <w:ind w:firstLine="567"/>
        <w:jc w:val="both"/>
        <w:rPr>
          <w:bCs/>
          <w:i/>
          <w:sz w:val="28"/>
          <w:szCs w:val="28"/>
        </w:rPr>
      </w:pPr>
    </w:p>
    <w:p w:rsidR="00456385" w:rsidRPr="00993CC1" w:rsidRDefault="00456385" w:rsidP="00C60B24">
      <w:pPr>
        <w:widowControl w:val="0"/>
        <w:ind w:firstLine="567"/>
        <w:jc w:val="both"/>
        <w:rPr>
          <w:b/>
          <w:bCs/>
          <w:sz w:val="28"/>
          <w:szCs w:val="28"/>
        </w:rPr>
      </w:pPr>
      <w:r w:rsidRPr="00993CC1">
        <w:rPr>
          <w:b/>
          <w:bCs/>
          <w:sz w:val="28"/>
          <w:szCs w:val="28"/>
        </w:rPr>
        <w:t>1.6. Разъяснения положений приглашения к участию в конкурентном отборе</w:t>
      </w:r>
    </w:p>
    <w:p w:rsidR="00456385" w:rsidRPr="00993CC1" w:rsidRDefault="00456385" w:rsidP="00C60B24">
      <w:pPr>
        <w:widowControl w:val="0"/>
        <w:ind w:firstLine="567"/>
        <w:jc w:val="both"/>
        <w:rPr>
          <w:bCs/>
          <w:sz w:val="28"/>
          <w:szCs w:val="28"/>
        </w:rPr>
      </w:pPr>
    </w:p>
    <w:p w:rsidR="004E5BC4" w:rsidRPr="00993CC1" w:rsidRDefault="004E5BC4" w:rsidP="00C60B24">
      <w:pPr>
        <w:widowControl w:val="0"/>
        <w:ind w:firstLine="567"/>
        <w:jc w:val="both"/>
        <w:rPr>
          <w:bCs/>
          <w:sz w:val="28"/>
          <w:szCs w:val="28"/>
        </w:rPr>
      </w:pPr>
      <w:r w:rsidRPr="00993CC1">
        <w:rPr>
          <w:bCs/>
          <w:sz w:val="28"/>
          <w:szCs w:val="28"/>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не устанавливаются при проведении конкурентного отбора.</w:t>
      </w:r>
    </w:p>
    <w:p w:rsidR="00456385" w:rsidRPr="00993CC1" w:rsidRDefault="00456385" w:rsidP="00C60B24">
      <w:pPr>
        <w:widowControl w:val="0"/>
        <w:ind w:firstLine="567"/>
        <w:jc w:val="both"/>
        <w:rPr>
          <w:sz w:val="28"/>
          <w:szCs w:val="28"/>
        </w:rPr>
      </w:pPr>
    </w:p>
    <w:p w:rsidR="00456385" w:rsidRPr="00993CC1" w:rsidRDefault="00456385" w:rsidP="00C60B24">
      <w:pPr>
        <w:pStyle w:val="2"/>
        <w:keepNext w:val="0"/>
        <w:widowControl w:val="0"/>
        <w:numPr>
          <w:ilvl w:val="0"/>
          <w:numId w:val="2"/>
        </w:numPr>
        <w:spacing w:before="0" w:after="0"/>
        <w:ind w:left="0" w:firstLine="567"/>
        <w:jc w:val="both"/>
        <w:rPr>
          <w:rFonts w:ascii="Times New Roman" w:hAnsi="Times New Roman" w:cs="Times New Roman"/>
          <w:i w:val="0"/>
        </w:rPr>
      </w:pPr>
      <w:r w:rsidRPr="00993CC1">
        <w:rPr>
          <w:rFonts w:ascii="Times New Roman" w:hAnsi="Times New Roman" w:cs="Times New Roman"/>
          <w:i w:val="0"/>
        </w:rPr>
        <w:t>Техническое задание</w:t>
      </w:r>
    </w:p>
    <w:p w:rsidR="00240C1F" w:rsidRPr="00993CC1" w:rsidRDefault="00240C1F" w:rsidP="00C60B24">
      <w:pPr>
        <w:widowControl w:val="0"/>
        <w:ind w:firstLine="567"/>
      </w:pPr>
    </w:p>
    <w:p w:rsidR="00240C1F" w:rsidRPr="00993CC1" w:rsidRDefault="004E5BC4" w:rsidP="00C60B24">
      <w:pPr>
        <w:pStyle w:val="a3"/>
        <w:widowControl w:val="0"/>
        <w:ind w:left="0" w:firstLine="567"/>
        <w:jc w:val="both"/>
        <w:rPr>
          <w:bCs/>
          <w:sz w:val="28"/>
          <w:szCs w:val="28"/>
        </w:rPr>
      </w:pPr>
      <w:r w:rsidRPr="00993CC1">
        <w:rPr>
          <w:sz w:val="28"/>
          <w:szCs w:val="28"/>
        </w:rPr>
        <w:t xml:space="preserve">Сведения о наименовании закупаемых товаров, их количестве (объеме), цен за единицу, начальной (максимальной) цене договора, расходах участника, нормативных документах, согласно которым установлены требования, </w:t>
      </w:r>
      <w:r w:rsidRPr="00993CC1">
        <w:rPr>
          <w:bCs/>
          <w:sz w:val="28"/>
          <w:szCs w:val="28"/>
        </w:rPr>
        <w:t>технических и функциональных характеристиках товара, требования к их безопасности, качеству, упаковке, отгрузке товара  к результатам, 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изложены в техническом задании, являющемся приложением № 1 к приглашению к участию в конкурентном отборе</w:t>
      </w:r>
      <w:r w:rsidR="00346EC1" w:rsidRPr="00993CC1">
        <w:rPr>
          <w:bCs/>
          <w:sz w:val="28"/>
          <w:szCs w:val="28"/>
        </w:rPr>
        <w:t>.</w:t>
      </w:r>
    </w:p>
    <w:p w:rsidR="00240C1F" w:rsidRPr="00993CC1" w:rsidRDefault="00240C1F" w:rsidP="00C60B24">
      <w:pPr>
        <w:widowControl w:val="0"/>
        <w:ind w:firstLine="567"/>
      </w:pPr>
    </w:p>
    <w:p w:rsidR="00456385" w:rsidRPr="00993CC1" w:rsidRDefault="00456385" w:rsidP="00C60B24">
      <w:pPr>
        <w:pStyle w:val="a3"/>
        <w:widowControl w:val="0"/>
        <w:numPr>
          <w:ilvl w:val="0"/>
          <w:numId w:val="2"/>
        </w:numPr>
        <w:ind w:left="0" w:firstLine="567"/>
        <w:jc w:val="both"/>
        <w:rPr>
          <w:b/>
          <w:bCs/>
          <w:sz w:val="28"/>
          <w:szCs w:val="28"/>
        </w:rPr>
      </w:pPr>
      <w:r w:rsidRPr="00993CC1">
        <w:rPr>
          <w:b/>
          <w:bCs/>
          <w:sz w:val="28"/>
          <w:szCs w:val="28"/>
        </w:rPr>
        <w:t>Заключение и исполнение договора</w:t>
      </w:r>
    </w:p>
    <w:p w:rsidR="00456385" w:rsidRPr="00993CC1" w:rsidRDefault="00456385" w:rsidP="00C60B24">
      <w:pPr>
        <w:pStyle w:val="a3"/>
        <w:widowControl w:val="0"/>
        <w:ind w:left="0" w:firstLine="567"/>
        <w:jc w:val="both"/>
        <w:rPr>
          <w:bCs/>
          <w:i/>
          <w:sz w:val="28"/>
          <w:szCs w:val="28"/>
        </w:rPr>
      </w:pPr>
    </w:p>
    <w:p w:rsidR="004E5BC4" w:rsidRPr="00993CC1" w:rsidRDefault="004E5BC4" w:rsidP="00C60B24">
      <w:pPr>
        <w:pStyle w:val="a3"/>
        <w:widowControl w:val="0"/>
        <w:ind w:left="0" w:firstLine="567"/>
        <w:jc w:val="both"/>
        <w:rPr>
          <w:bCs/>
          <w:sz w:val="28"/>
          <w:szCs w:val="28"/>
        </w:rPr>
      </w:pPr>
      <w:r w:rsidRPr="00993CC1">
        <w:rPr>
          <w:bCs/>
          <w:sz w:val="28"/>
          <w:szCs w:val="28"/>
        </w:rPr>
        <w:t>Порядок заключения договора предусмотрен пунктом 6 приглашения к участию в конкурентном отборе.</w:t>
      </w:r>
    </w:p>
    <w:p w:rsidR="00A302DE" w:rsidRPr="00993CC1" w:rsidRDefault="004E5BC4" w:rsidP="00C60B24">
      <w:pPr>
        <w:widowControl w:val="0"/>
        <w:ind w:firstLine="567"/>
        <w:jc w:val="both"/>
        <w:rPr>
          <w:i/>
          <w:sz w:val="28"/>
          <w:szCs w:val="28"/>
        </w:rPr>
      </w:pPr>
      <w:r w:rsidRPr="00993CC1">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(тридцати процентов) от начальной (максимальной) цены договора без учета НДС. При изменении количества предусмотренных договором товаров</w:t>
      </w:r>
      <w:r w:rsidRPr="00993CC1">
        <w:t xml:space="preserve"> </w:t>
      </w:r>
      <w:r w:rsidRPr="00993CC1">
        <w:rPr>
          <w:bCs/>
          <w:sz w:val="28"/>
          <w:szCs w:val="28"/>
        </w:rPr>
        <w:t>общая цена договора не должна превышать 500 000 (пятьсот тысяч) рублей с учетом всех затрат, НДС и/или иных видов налогов</w:t>
      </w:r>
      <w:r w:rsidR="00A302DE" w:rsidRPr="00993CC1">
        <w:rPr>
          <w:bCs/>
          <w:sz w:val="28"/>
          <w:szCs w:val="28"/>
        </w:rPr>
        <w:t>.</w:t>
      </w:r>
    </w:p>
    <w:p w:rsidR="00970076" w:rsidRPr="00993CC1" w:rsidRDefault="00970076" w:rsidP="002F5C68">
      <w:pPr>
        <w:pStyle w:val="2"/>
        <w:keepNext w:val="0"/>
        <w:widowControl w:val="0"/>
        <w:spacing w:before="0" w:after="0"/>
        <w:jc w:val="center"/>
        <w:rPr>
          <w:rFonts w:ascii="Times New Roman" w:eastAsia="MS Mincho" w:hAnsi="Times New Roman"/>
          <w:i w:val="0"/>
          <w:iCs w:val="0"/>
        </w:rPr>
        <w:sectPr w:rsidR="00970076" w:rsidRPr="00993CC1" w:rsidSect="00C60B24">
          <w:pgSz w:w="11906" w:h="16838"/>
          <w:pgMar w:top="851" w:right="850" w:bottom="851" w:left="1701" w:header="708" w:footer="708" w:gutter="0"/>
          <w:cols w:space="708"/>
          <w:docGrid w:linePitch="360"/>
        </w:sectPr>
      </w:pPr>
      <w:bookmarkStart w:id="1" w:name="_Toc34648368"/>
    </w:p>
    <w:tbl>
      <w:tblPr>
        <w:tblW w:w="15022" w:type="dxa"/>
        <w:tblLook w:val="0000" w:firstRow="0" w:lastRow="0" w:firstColumn="0" w:lastColumn="0" w:noHBand="0" w:noVBand="0"/>
      </w:tblPr>
      <w:tblGrid>
        <w:gridCol w:w="7511"/>
        <w:gridCol w:w="7511"/>
      </w:tblGrid>
      <w:tr w:rsidR="00240C1F" w:rsidRPr="00993CC1" w:rsidTr="00487013">
        <w:trPr>
          <w:trHeight w:val="711"/>
        </w:trPr>
        <w:tc>
          <w:tcPr>
            <w:tcW w:w="7511" w:type="dxa"/>
          </w:tcPr>
          <w:p w:rsidR="00240C1F" w:rsidRPr="00993CC1" w:rsidRDefault="00240C1F" w:rsidP="002F5C68">
            <w:pPr>
              <w:pStyle w:val="2"/>
              <w:keepNext w:val="0"/>
              <w:widowControl w:val="0"/>
              <w:spacing w:before="0" w:after="0"/>
              <w:jc w:val="center"/>
              <w:rPr>
                <w:rFonts w:ascii="Times New Roman" w:eastAsia="MS Mincho" w:hAnsi="Times New Roman"/>
                <w:i w:val="0"/>
                <w:iCs w:val="0"/>
              </w:rPr>
            </w:pPr>
          </w:p>
        </w:tc>
        <w:tc>
          <w:tcPr>
            <w:tcW w:w="7511" w:type="dxa"/>
          </w:tcPr>
          <w:p w:rsidR="00240C1F" w:rsidRPr="00993CC1" w:rsidRDefault="00346EC1" w:rsidP="002F5C68">
            <w:pPr>
              <w:pStyle w:val="2"/>
              <w:keepNext w:val="0"/>
              <w:widowControl w:val="0"/>
              <w:spacing w:before="0" w:after="0"/>
              <w:ind w:left="615"/>
              <w:jc w:val="right"/>
              <w:rPr>
                <w:rFonts w:ascii="Times New Roman" w:hAnsi="Times New Roman"/>
                <w:b w:val="0"/>
                <w:bCs w:val="0"/>
                <w:i w:val="0"/>
                <w:iCs w:val="0"/>
              </w:rPr>
            </w:pPr>
            <w:r w:rsidRPr="00993CC1">
              <w:rPr>
                <w:rFonts w:ascii="Times New Roman" w:hAnsi="Times New Roman"/>
                <w:b w:val="0"/>
                <w:bCs w:val="0"/>
                <w:i w:val="0"/>
                <w:iCs w:val="0"/>
              </w:rPr>
              <w:t>Приложение № 1</w:t>
            </w:r>
          </w:p>
          <w:p w:rsidR="00240C1F" w:rsidRPr="00993CC1" w:rsidRDefault="00346EC1" w:rsidP="002F5C68">
            <w:pPr>
              <w:pStyle w:val="2"/>
              <w:keepNext w:val="0"/>
              <w:widowControl w:val="0"/>
              <w:spacing w:before="0" w:after="0"/>
              <w:ind w:left="615"/>
              <w:jc w:val="right"/>
              <w:rPr>
                <w:rFonts w:ascii="Times New Roman" w:eastAsia="MS Mincho" w:hAnsi="Times New Roman"/>
                <w:b w:val="0"/>
                <w:bCs w:val="0"/>
                <w:i w:val="0"/>
                <w:iCs w:val="0"/>
                <w:sz w:val="24"/>
              </w:rPr>
            </w:pPr>
            <w:r w:rsidRPr="00993CC1">
              <w:rPr>
                <w:rFonts w:ascii="Times New Roman" w:hAnsi="Times New Roman"/>
                <w:b w:val="0"/>
                <w:bCs w:val="0"/>
                <w:i w:val="0"/>
                <w:iCs w:val="0"/>
              </w:rPr>
              <w:t>к приглашению к участию в конкурентном отборе</w:t>
            </w:r>
          </w:p>
        </w:tc>
      </w:tr>
      <w:bookmarkEnd w:id="1"/>
    </w:tbl>
    <w:p w:rsidR="001E7633" w:rsidRPr="00993CC1" w:rsidRDefault="001E7633" w:rsidP="002F5C68">
      <w:pPr>
        <w:widowControl w:val="0"/>
        <w:jc w:val="center"/>
        <w:rPr>
          <w:bCs/>
          <w:sz w:val="28"/>
          <w:szCs w:val="28"/>
        </w:rPr>
      </w:pPr>
    </w:p>
    <w:p w:rsidR="00240C1F" w:rsidRPr="00993CC1" w:rsidRDefault="00240C1F" w:rsidP="002F5C68">
      <w:pPr>
        <w:widowControl w:val="0"/>
        <w:jc w:val="center"/>
        <w:rPr>
          <w:b/>
          <w:bCs/>
          <w:sz w:val="28"/>
          <w:szCs w:val="28"/>
        </w:rPr>
      </w:pPr>
      <w:r w:rsidRPr="00993CC1">
        <w:rPr>
          <w:b/>
          <w:bCs/>
          <w:sz w:val="28"/>
          <w:szCs w:val="28"/>
        </w:rPr>
        <w:t>Техническое задание</w:t>
      </w:r>
    </w:p>
    <w:p w:rsidR="00C82C02" w:rsidRPr="00993CC1" w:rsidRDefault="00C82C02" w:rsidP="002F5C68">
      <w:pPr>
        <w:widowControl w:val="0"/>
        <w:jc w:val="center"/>
        <w:rPr>
          <w:bCs/>
          <w:sz w:val="28"/>
          <w:szCs w:val="28"/>
        </w:rPr>
      </w:pPr>
    </w:p>
    <w:tbl>
      <w:tblPr>
        <w:tblW w:w="5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4"/>
        <w:gridCol w:w="3260"/>
        <w:gridCol w:w="3078"/>
        <w:gridCol w:w="682"/>
        <w:gridCol w:w="822"/>
        <w:gridCol w:w="1674"/>
        <w:gridCol w:w="1823"/>
      </w:tblGrid>
      <w:tr w:rsidR="00302826" w:rsidRPr="00993CC1" w:rsidTr="00D75F45">
        <w:trPr>
          <w:trHeight w:val="441"/>
          <w:jc w:val="center"/>
        </w:trPr>
        <w:tc>
          <w:tcPr>
            <w:tcW w:w="5000" w:type="pct"/>
            <w:gridSpan w:val="7"/>
            <w:shd w:val="clear" w:color="auto" w:fill="D9D9D9" w:themeFill="background1" w:themeFillShade="D9"/>
            <w:vAlign w:val="center"/>
          </w:tcPr>
          <w:p w:rsidR="00302826" w:rsidRPr="00993CC1" w:rsidRDefault="00302826" w:rsidP="002F5C68">
            <w:pPr>
              <w:widowControl w:val="0"/>
              <w:jc w:val="center"/>
              <w:rPr>
                <w:b/>
                <w:sz w:val="28"/>
                <w:szCs w:val="28"/>
              </w:rPr>
            </w:pPr>
            <w:r w:rsidRPr="00993CC1">
              <w:rPr>
                <w:b/>
                <w:sz w:val="28"/>
                <w:szCs w:val="28"/>
              </w:rPr>
              <w:t>1.Сведения о начальной (максимальной) цене договора и расходах участника</w:t>
            </w:r>
          </w:p>
        </w:tc>
      </w:tr>
      <w:tr w:rsidR="00993CC1" w:rsidRPr="00993CC1" w:rsidTr="000B56B0">
        <w:trPr>
          <w:jc w:val="center"/>
        </w:trPr>
        <w:tc>
          <w:tcPr>
            <w:tcW w:w="1261" w:type="pct"/>
            <w:vAlign w:val="center"/>
          </w:tcPr>
          <w:p w:rsidR="00993CC1" w:rsidRPr="00993CC1" w:rsidRDefault="00993CC1" w:rsidP="002F5C68">
            <w:pPr>
              <w:widowControl w:val="0"/>
              <w:jc w:val="center"/>
              <w:rPr>
                <w:b/>
                <w:sz w:val="20"/>
                <w:szCs w:val="20"/>
              </w:rPr>
            </w:pPr>
            <w:r w:rsidRPr="00993CC1">
              <w:rPr>
                <w:b/>
                <w:sz w:val="20"/>
                <w:szCs w:val="20"/>
              </w:rPr>
              <w:t>Наименование товара</w:t>
            </w:r>
          </w:p>
        </w:tc>
        <w:tc>
          <w:tcPr>
            <w:tcW w:w="1075" w:type="pct"/>
            <w:vAlign w:val="center"/>
          </w:tcPr>
          <w:p w:rsidR="00993CC1" w:rsidRPr="00993CC1" w:rsidRDefault="00993CC1" w:rsidP="002F5C68">
            <w:pPr>
              <w:widowControl w:val="0"/>
              <w:jc w:val="center"/>
              <w:rPr>
                <w:b/>
                <w:sz w:val="20"/>
                <w:szCs w:val="20"/>
              </w:rPr>
            </w:pPr>
            <w:r w:rsidRPr="00993CC1">
              <w:rPr>
                <w:b/>
                <w:sz w:val="20"/>
                <w:szCs w:val="20"/>
              </w:rPr>
              <w:t>Марка</w:t>
            </w:r>
          </w:p>
        </w:tc>
        <w:tc>
          <w:tcPr>
            <w:tcW w:w="1015" w:type="pct"/>
            <w:vAlign w:val="center"/>
          </w:tcPr>
          <w:p w:rsidR="00993CC1" w:rsidRPr="00993CC1" w:rsidRDefault="00145326" w:rsidP="00993CC1">
            <w:pPr>
              <w:widowControl w:val="0"/>
              <w:jc w:val="center"/>
              <w:rPr>
                <w:b/>
                <w:sz w:val="20"/>
                <w:szCs w:val="20"/>
              </w:rPr>
            </w:pPr>
            <w:r w:rsidRPr="00145326">
              <w:rPr>
                <w:b/>
                <w:sz w:val="20"/>
                <w:szCs w:val="20"/>
              </w:rPr>
              <w:t>Технические и функциональные характеристики товара</w:t>
            </w:r>
          </w:p>
        </w:tc>
        <w:tc>
          <w:tcPr>
            <w:tcW w:w="225" w:type="pct"/>
            <w:vAlign w:val="center"/>
          </w:tcPr>
          <w:p w:rsidR="00993CC1" w:rsidRPr="00993CC1" w:rsidRDefault="00993CC1" w:rsidP="002F5C68">
            <w:pPr>
              <w:widowControl w:val="0"/>
              <w:jc w:val="center"/>
              <w:rPr>
                <w:b/>
                <w:sz w:val="20"/>
                <w:szCs w:val="20"/>
              </w:rPr>
            </w:pPr>
            <w:r w:rsidRPr="00993CC1">
              <w:rPr>
                <w:b/>
                <w:sz w:val="20"/>
                <w:szCs w:val="20"/>
              </w:rPr>
              <w:t>Ед. изм.</w:t>
            </w:r>
          </w:p>
        </w:tc>
        <w:tc>
          <w:tcPr>
            <w:tcW w:w="271" w:type="pct"/>
            <w:vAlign w:val="center"/>
          </w:tcPr>
          <w:p w:rsidR="00993CC1" w:rsidRPr="00993CC1" w:rsidRDefault="00993CC1" w:rsidP="002F5C68">
            <w:pPr>
              <w:widowControl w:val="0"/>
              <w:jc w:val="center"/>
              <w:rPr>
                <w:b/>
                <w:sz w:val="20"/>
                <w:szCs w:val="20"/>
              </w:rPr>
            </w:pPr>
            <w:r w:rsidRPr="00993CC1">
              <w:rPr>
                <w:b/>
                <w:sz w:val="20"/>
                <w:szCs w:val="20"/>
              </w:rPr>
              <w:t>Кол-во</w:t>
            </w:r>
          </w:p>
        </w:tc>
        <w:tc>
          <w:tcPr>
            <w:tcW w:w="552" w:type="pct"/>
            <w:vAlign w:val="center"/>
          </w:tcPr>
          <w:p w:rsidR="00993CC1" w:rsidRPr="00993CC1" w:rsidRDefault="00993CC1" w:rsidP="002F5C68">
            <w:pPr>
              <w:widowControl w:val="0"/>
              <w:jc w:val="center"/>
              <w:rPr>
                <w:b/>
                <w:sz w:val="20"/>
                <w:szCs w:val="20"/>
              </w:rPr>
            </w:pPr>
            <w:r w:rsidRPr="00993CC1">
              <w:rPr>
                <w:b/>
                <w:sz w:val="20"/>
                <w:szCs w:val="20"/>
              </w:rPr>
              <w:t>Начальная (максимальная) цена за единицу, руб. без учета НДС</w:t>
            </w:r>
          </w:p>
        </w:tc>
        <w:tc>
          <w:tcPr>
            <w:tcW w:w="601" w:type="pct"/>
            <w:vAlign w:val="center"/>
          </w:tcPr>
          <w:p w:rsidR="00993CC1" w:rsidRPr="00993CC1" w:rsidRDefault="00993CC1" w:rsidP="002F5C68">
            <w:pPr>
              <w:widowControl w:val="0"/>
              <w:jc w:val="center"/>
              <w:rPr>
                <w:b/>
                <w:sz w:val="20"/>
                <w:szCs w:val="20"/>
              </w:rPr>
            </w:pPr>
            <w:r w:rsidRPr="00993CC1">
              <w:rPr>
                <w:b/>
                <w:sz w:val="20"/>
                <w:szCs w:val="20"/>
              </w:rPr>
              <w:t>Начальная (максимальная) цена товара, руб.  без учета НДС</w:t>
            </w:r>
          </w:p>
        </w:tc>
      </w:tr>
      <w:tr w:rsidR="00993CC1" w:rsidRPr="00993CC1" w:rsidTr="000B56B0">
        <w:trPr>
          <w:trHeight w:val="580"/>
          <w:jc w:val="center"/>
        </w:trPr>
        <w:tc>
          <w:tcPr>
            <w:tcW w:w="1261" w:type="pct"/>
            <w:vAlign w:val="center"/>
          </w:tcPr>
          <w:p w:rsidR="00993CC1" w:rsidRPr="001A2548" w:rsidRDefault="00993CC1" w:rsidP="00C04B5E">
            <w:pPr>
              <w:widowControl w:val="0"/>
              <w:jc w:val="center"/>
            </w:pPr>
            <w:r w:rsidRPr="001A2548">
              <w:t>Ветвь канатная</w:t>
            </w:r>
          </w:p>
        </w:tc>
        <w:tc>
          <w:tcPr>
            <w:tcW w:w="1075" w:type="pct"/>
            <w:vAlign w:val="center"/>
          </w:tcPr>
          <w:p w:rsidR="00993CC1" w:rsidRPr="001A2548" w:rsidRDefault="00993CC1" w:rsidP="00E33E51">
            <w:pPr>
              <w:widowControl w:val="0"/>
              <w:jc w:val="center"/>
            </w:pPr>
            <w:r w:rsidRPr="001A2548">
              <w:t>ВК</w:t>
            </w:r>
          </w:p>
        </w:tc>
        <w:tc>
          <w:tcPr>
            <w:tcW w:w="1015" w:type="pct"/>
            <w:vAlign w:val="center"/>
          </w:tcPr>
          <w:p w:rsidR="001A2548" w:rsidRPr="000B56B0" w:rsidRDefault="001A2548" w:rsidP="000B56B0">
            <w:pPr>
              <w:widowControl w:val="0"/>
              <w:jc w:val="center"/>
            </w:pPr>
            <w:r w:rsidRPr="000B56B0">
              <w:t>Назначение:</w:t>
            </w:r>
          </w:p>
          <w:p w:rsidR="001A2548" w:rsidRPr="000B56B0" w:rsidRDefault="001A2548" w:rsidP="000B56B0">
            <w:pPr>
              <w:widowControl w:val="0"/>
              <w:jc w:val="center"/>
            </w:pPr>
            <w:r w:rsidRPr="000B56B0">
              <w:t>д</w:t>
            </w:r>
            <w:r w:rsidR="00993CC1" w:rsidRPr="000B56B0">
              <w:t>ля использования в качестве грузозахватных приспособлений.</w:t>
            </w:r>
          </w:p>
          <w:p w:rsidR="001A2548" w:rsidRPr="000B56B0" w:rsidRDefault="001A2548" w:rsidP="000B56B0">
            <w:pPr>
              <w:widowControl w:val="0"/>
              <w:jc w:val="center"/>
            </w:pPr>
            <w:r w:rsidRPr="000B56B0">
              <w:t>Исполнение:</w:t>
            </w:r>
            <w:r w:rsidR="00993CC1" w:rsidRPr="000B56B0">
              <w:t xml:space="preserve"> </w:t>
            </w:r>
            <w:r w:rsidRPr="000B56B0">
              <w:t>коуш-коуш.</w:t>
            </w:r>
          </w:p>
          <w:p w:rsidR="001A2548" w:rsidRPr="000B56B0" w:rsidRDefault="001A2548" w:rsidP="000B56B0">
            <w:pPr>
              <w:widowControl w:val="0"/>
              <w:jc w:val="center"/>
            </w:pPr>
            <w:r w:rsidRPr="000B56B0">
              <w:t xml:space="preserve">Исполнение каната </w:t>
            </w:r>
            <w:r w:rsidR="005F5EB6" w:rsidRPr="000B56B0">
              <w:t>из черного металла</w:t>
            </w:r>
            <w:r w:rsidRPr="000B56B0">
              <w:t>.</w:t>
            </w:r>
          </w:p>
          <w:p w:rsidR="00993CC1" w:rsidRPr="000B56B0" w:rsidRDefault="00993CC1" w:rsidP="000B56B0">
            <w:pPr>
              <w:widowControl w:val="0"/>
              <w:jc w:val="center"/>
            </w:pPr>
            <w:r w:rsidRPr="000B56B0">
              <w:t>Заделка концов стропа - методом</w:t>
            </w:r>
            <w:r w:rsidR="000B56B0" w:rsidRPr="000B56B0">
              <w:t xml:space="preserve"> опрессовки алюминиевой втулкой.</w:t>
            </w:r>
          </w:p>
          <w:p w:rsidR="00993CC1" w:rsidRPr="000B56B0" w:rsidRDefault="00993CC1" w:rsidP="000B56B0">
            <w:pPr>
              <w:widowControl w:val="0"/>
              <w:jc w:val="center"/>
            </w:pPr>
            <w:r w:rsidRPr="000B56B0">
              <w:t>Ø каната, мм: 23,5;</w:t>
            </w:r>
          </w:p>
          <w:p w:rsidR="00993CC1" w:rsidRPr="000B56B0" w:rsidRDefault="00993CC1" w:rsidP="000B56B0">
            <w:pPr>
              <w:widowControl w:val="0"/>
              <w:jc w:val="center"/>
            </w:pPr>
            <w:r w:rsidRPr="000B56B0">
              <w:t>Грузоподъемность: 5т;</w:t>
            </w:r>
          </w:p>
          <w:p w:rsidR="00993CC1" w:rsidRPr="00187C02" w:rsidRDefault="00993CC1" w:rsidP="000B56B0">
            <w:pPr>
              <w:widowControl w:val="0"/>
              <w:jc w:val="center"/>
              <w:rPr>
                <w:highlight w:val="yellow"/>
              </w:rPr>
            </w:pPr>
            <w:r w:rsidRPr="000B56B0">
              <w:t>Длина ветви L, мм: 5000.</w:t>
            </w:r>
          </w:p>
        </w:tc>
        <w:tc>
          <w:tcPr>
            <w:tcW w:w="225" w:type="pct"/>
            <w:vAlign w:val="center"/>
          </w:tcPr>
          <w:p w:rsidR="00993CC1" w:rsidRPr="001A2548" w:rsidRDefault="00993CC1" w:rsidP="00E33E51">
            <w:pPr>
              <w:widowControl w:val="0"/>
              <w:jc w:val="center"/>
            </w:pPr>
            <w:r w:rsidRPr="001A2548">
              <w:t>шт.</w:t>
            </w:r>
          </w:p>
        </w:tc>
        <w:tc>
          <w:tcPr>
            <w:tcW w:w="271" w:type="pct"/>
            <w:vAlign w:val="center"/>
          </w:tcPr>
          <w:p w:rsidR="00993CC1" w:rsidRPr="001A2548" w:rsidRDefault="00993CC1" w:rsidP="002F5C68">
            <w:pPr>
              <w:widowControl w:val="0"/>
              <w:jc w:val="center"/>
            </w:pPr>
            <w:r w:rsidRPr="001A2548">
              <w:t>2</w:t>
            </w:r>
          </w:p>
        </w:tc>
        <w:tc>
          <w:tcPr>
            <w:tcW w:w="552" w:type="pct"/>
            <w:vAlign w:val="center"/>
          </w:tcPr>
          <w:p w:rsidR="00993CC1" w:rsidRPr="001A2548" w:rsidRDefault="00993CC1" w:rsidP="002F5C68">
            <w:pPr>
              <w:widowControl w:val="0"/>
              <w:jc w:val="center"/>
            </w:pPr>
            <w:r w:rsidRPr="001A2548">
              <w:t>4 200,00</w:t>
            </w:r>
          </w:p>
        </w:tc>
        <w:tc>
          <w:tcPr>
            <w:tcW w:w="601" w:type="pct"/>
            <w:vAlign w:val="center"/>
          </w:tcPr>
          <w:p w:rsidR="00993CC1" w:rsidRPr="001A2548" w:rsidRDefault="00993CC1" w:rsidP="002F5C68">
            <w:pPr>
              <w:widowControl w:val="0"/>
              <w:jc w:val="center"/>
            </w:pPr>
            <w:r w:rsidRPr="001A2548">
              <w:t>8 400,00</w:t>
            </w:r>
          </w:p>
        </w:tc>
      </w:tr>
      <w:tr w:rsidR="00993CC1" w:rsidRPr="00993CC1" w:rsidTr="000B56B0">
        <w:trPr>
          <w:trHeight w:val="580"/>
          <w:jc w:val="center"/>
        </w:trPr>
        <w:tc>
          <w:tcPr>
            <w:tcW w:w="1261" w:type="pct"/>
            <w:vAlign w:val="center"/>
          </w:tcPr>
          <w:p w:rsidR="00993CC1" w:rsidRPr="005F5EB6" w:rsidRDefault="00993CC1" w:rsidP="00E33E51">
            <w:pPr>
              <w:widowControl w:val="0"/>
              <w:jc w:val="center"/>
            </w:pPr>
            <w:r w:rsidRPr="005F5EB6">
              <w:t>Ветвь канатная</w:t>
            </w:r>
          </w:p>
        </w:tc>
        <w:tc>
          <w:tcPr>
            <w:tcW w:w="1075" w:type="pct"/>
            <w:vAlign w:val="center"/>
          </w:tcPr>
          <w:p w:rsidR="00993CC1" w:rsidRPr="005F5EB6" w:rsidRDefault="00993CC1" w:rsidP="00E33E51">
            <w:pPr>
              <w:widowControl w:val="0"/>
              <w:jc w:val="center"/>
            </w:pPr>
            <w:r w:rsidRPr="005F5EB6">
              <w:t>ВК</w:t>
            </w:r>
          </w:p>
        </w:tc>
        <w:tc>
          <w:tcPr>
            <w:tcW w:w="1015" w:type="pct"/>
            <w:vAlign w:val="center"/>
          </w:tcPr>
          <w:p w:rsidR="001A2548" w:rsidRPr="000B56B0" w:rsidRDefault="001A2548" w:rsidP="001A2548">
            <w:pPr>
              <w:widowControl w:val="0"/>
              <w:jc w:val="center"/>
            </w:pPr>
            <w:r w:rsidRPr="000B56B0">
              <w:t>Назначение:</w:t>
            </w:r>
          </w:p>
          <w:p w:rsidR="001A2548" w:rsidRPr="000B56B0" w:rsidRDefault="001A2548" w:rsidP="001A2548">
            <w:pPr>
              <w:widowControl w:val="0"/>
              <w:jc w:val="center"/>
            </w:pPr>
            <w:r w:rsidRPr="000B56B0">
              <w:t>для использования в качестве грузозахватных приспособлений.</w:t>
            </w:r>
          </w:p>
          <w:p w:rsidR="001A2548" w:rsidRPr="000B56B0" w:rsidRDefault="001A2548" w:rsidP="001A2548">
            <w:pPr>
              <w:widowControl w:val="0"/>
              <w:jc w:val="center"/>
            </w:pPr>
            <w:r w:rsidRPr="000B56B0">
              <w:t>Исполнение: коуш-коуш.</w:t>
            </w:r>
          </w:p>
          <w:p w:rsidR="001A2548" w:rsidRPr="000B56B0" w:rsidRDefault="001A2548" w:rsidP="001A2548">
            <w:pPr>
              <w:widowControl w:val="0"/>
              <w:jc w:val="center"/>
            </w:pPr>
            <w:r w:rsidRPr="000B56B0">
              <w:t>Исполнение каната оцинкованный.</w:t>
            </w:r>
          </w:p>
          <w:p w:rsidR="001A2548" w:rsidRPr="000B56B0" w:rsidRDefault="001A2548" w:rsidP="001A2548">
            <w:pPr>
              <w:widowControl w:val="0"/>
              <w:jc w:val="center"/>
            </w:pPr>
            <w:r w:rsidRPr="000B56B0">
              <w:t>Заделка концов стропа - методом опрессовки алюминиевой втулкой;</w:t>
            </w:r>
          </w:p>
          <w:p w:rsidR="001A2548" w:rsidRPr="000B56B0" w:rsidRDefault="001A2548" w:rsidP="001A2548">
            <w:pPr>
              <w:widowControl w:val="0"/>
              <w:jc w:val="center"/>
            </w:pPr>
            <w:r w:rsidRPr="000B56B0">
              <w:t>Ø каната, мм: 23,5;</w:t>
            </w:r>
          </w:p>
          <w:p w:rsidR="001A2548" w:rsidRPr="000B56B0" w:rsidRDefault="001A2548" w:rsidP="001A2548">
            <w:pPr>
              <w:widowControl w:val="0"/>
              <w:jc w:val="center"/>
            </w:pPr>
            <w:r w:rsidRPr="000B56B0">
              <w:lastRenderedPageBreak/>
              <w:t>Грузоподъемность: 5т;</w:t>
            </w:r>
          </w:p>
          <w:p w:rsidR="00993CC1" w:rsidRPr="00187C02" w:rsidRDefault="001A2548" w:rsidP="001A2548">
            <w:pPr>
              <w:widowControl w:val="0"/>
              <w:jc w:val="center"/>
              <w:rPr>
                <w:highlight w:val="yellow"/>
              </w:rPr>
            </w:pPr>
            <w:r w:rsidRPr="000B56B0">
              <w:t>Длина ветви L, мм: 6000.</w:t>
            </w:r>
          </w:p>
        </w:tc>
        <w:tc>
          <w:tcPr>
            <w:tcW w:w="225" w:type="pct"/>
            <w:vAlign w:val="center"/>
          </w:tcPr>
          <w:p w:rsidR="00993CC1" w:rsidRPr="005F5EB6" w:rsidRDefault="00993CC1" w:rsidP="00E33E51">
            <w:pPr>
              <w:widowControl w:val="0"/>
              <w:jc w:val="center"/>
            </w:pPr>
            <w:r w:rsidRPr="005F5EB6">
              <w:lastRenderedPageBreak/>
              <w:t>шт.</w:t>
            </w:r>
          </w:p>
        </w:tc>
        <w:tc>
          <w:tcPr>
            <w:tcW w:w="271" w:type="pct"/>
            <w:vAlign w:val="center"/>
          </w:tcPr>
          <w:p w:rsidR="00993CC1" w:rsidRPr="005F5EB6" w:rsidRDefault="00993CC1" w:rsidP="00E33E51">
            <w:pPr>
              <w:widowControl w:val="0"/>
              <w:jc w:val="center"/>
            </w:pPr>
            <w:r w:rsidRPr="005F5EB6">
              <w:t>2</w:t>
            </w:r>
          </w:p>
        </w:tc>
        <w:tc>
          <w:tcPr>
            <w:tcW w:w="552" w:type="pct"/>
            <w:vAlign w:val="center"/>
          </w:tcPr>
          <w:p w:rsidR="00993CC1" w:rsidRPr="005F5EB6" w:rsidRDefault="00993CC1" w:rsidP="00E33E51">
            <w:pPr>
              <w:widowControl w:val="0"/>
              <w:jc w:val="center"/>
            </w:pPr>
            <w:r w:rsidRPr="005F5EB6">
              <w:t>4 200,00</w:t>
            </w:r>
          </w:p>
        </w:tc>
        <w:tc>
          <w:tcPr>
            <w:tcW w:w="601" w:type="pct"/>
            <w:vAlign w:val="center"/>
          </w:tcPr>
          <w:p w:rsidR="00993CC1" w:rsidRPr="005F5EB6" w:rsidRDefault="00993CC1" w:rsidP="00E33E51">
            <w:pPr>
              <w:widowControl w:val="0"/>
              <w:jc w:val="center"/>
            </w:pPr>
            <w:r w:rsidRPr="005F5EB6">
              <w:t>8 400,00</w:t>
            </w:r>
          </w:p>
        </w:tc>
      </w:tr>
      <w:tr w:rsidR="00993CC1" w:rsidRPr="00993CC1" w:rsidTr="000B56B0">
        <w:trPr>
          <w:trHeight w:val="580"/>
          <w:jc w:val="center"/>
        </w:trPr>
        <w:tc>
          <w:tcPr>
            <w:tcW w:w="1261" w:type="pct"/>
            <w:vAlign w:val="center"/>
          </w:tcPr>
          <w:p w:rsidR="00993CC1" w:rsidRPr="005F5EB6" w:rsidRDefault="00993CC1" w:rsidP="00E33E51">
            <w:pPr>
              <w:widowControl w:val="0"/>
              <w:jc w:val="center"/>
            </w:pPr>
            <w:r w:rsidRPr="005F5EB6">
              <w:lastRenderedPageBreak/>
              <w:t>Строп грузовой цепной</w:t>
            </w:r>
          </w:p>
        </w:tc>
        <w:tc>
          <w:tcPr>
            <w:tcW w:w="1075" w:type="pct"/>
            <w:vAlign w:val="center"/>
          </w:tcPr>
          <w:p w:rsidR="00993CC1" w:rsidRPr="005F5EB6" w:rsidRDefault="00993CC1" w:rsidP="00E33E51">
            <w:pPr>
              <w:widowControl w:val="0"/>
              <w:jc w:val="center"/>
            </w:pPr>
            <w:r w:rsidRPr="005F5EB6">
              <w:t>2СЦ</w:t>
            </w:r>
          </w:p>
        </w:tc>
        <w:tc>
          <w:tcPr>
            <w:tcW w:w="1015" w:type="pct"/>
            <w:vAlign w:val="center"/>
          </w:tcPr>
          <w:p w:rsidR="005F5EB6" w:rsidRPr="000B56B0" w:rsidRDefault="005F5EB6" w:rsidP="005F5EB6">
            <w:pPr>
              <w:widowControl w:val="0"/>
              <w:jc w:val="center"/>
            </w:pPr>
            <w:r w:rsidRPr="000B56B0">
              <w:t>Съёмные грузозахватные приспособления на основе высокопрочной стальной цепи, с крюками.</w:t>
            </w:r>
          </w:p>
          <w:p w:rsidR="000B56B0" w:rsidRPr="000B56B0" w:rsidRDefault="005F5EB6" w:rsidP="005F5EB6">
            <w:pPr>
              <w:widowControl w:val="0"/>
              <w:jc w:val="center"/>
            </w:pPr>
            <w:r w:rsidRPr="000B56B0">
              <w:t>Двухветвьевой;</w:t>
            </w:r>
            <w:r w:rsidR="000B56B0" w:rsidRPr="000B56B0">
              <w:t xml:space="preserve"> </w:t>
            </w:r>
          </w:p>
          <w:p w:rsidR="005F5EB6" w:rsidRPr="000B56B0" w:rsidRDefault="000B56B0" w:rsidP="005F5EB6">
            <w:pPr>
              <w:widowControl w:val="0"/>
              <w:jc w:val="center"/>
              <w:rPr>
                <w:vanish/>
                <w:specVanish/>
              </w:rPr>
            </w:pPr>
            <w:r w:rsidRPr="000B56B0">
              <w:t>Цепь 13х39 по 8 классу</w:t>
            </w:r>
            <w:r>
              <w:t>;</w:t>
            </w:r>
          </w:p>
          <w:p w:rsidR="005F5EB6" w:rsidRPr="000B56B0" w:rsidRDefault="000B56B0" w:rsidP="005F5EB6">
            <w:pPr>
              <w:widowControl w:val="0"/>
              <w:jc w:val="center"/>
              <w:rPr>
                <w:vanish/>
                <w:specVanish/>
              </w:rPr>
            </w:pPr>
            <w:r w:rsidRPr="000B56B0">
              <w:t xml:space="preserve"> </w:t>
            </w:r>
            <w:r w:rsidR="005F5EB6" w:rsidRPr="000B56B0">
              <w:t>Грузоподъемность: 5т;</w:t>
            </w:r>
          </w:p>
          <w:p w:rsidR="00993CC1" w:rsidRPr="00187C02" w:rsidRDefault="000B56B0" w:rsidP="005F5EB6">
            <w:pPr>
              <w:jc w:val="center"/>
              <w:rPr>
                <w:highlight w:val="yellow"/>
              </w:rPr>
            </w:pPr>
            <w:r w:rsidRPr="000B56B0">
              <w:t xml:space="preserve"> </w:t>
            </w:r>
            <w:r w:rsidR="005F5EB6" w:rsidRPr="000B56B0">
              <w:t>Длина, мм: 1000.</w:t>
            </w:r>
          </w:p>
        </w:tc>
        <w:tc>
          <w:tcPr>
            <w:tcW w:w="225" w:type="pct"/>
            <w:vAlign w:val="center"/>
          </w:tcPr>
          <w:p w:rsidR="00993CC1" w:rsidRPr="005F5EB6" w:rsidRDefault="00993CC1" w:rsidP="00E33E51">
            <w:pPr>
              <w:jc w:val="center"/>
            </w:pPr>
            <w:r w:rsidRPr="005F5EB6">
              <w:t>шт.</w:t>
            </w:r>
          </w:p>
        </w:tc>
        <w:tc>
          <w:tcPr>
            <w:tcW w:w="271" w:type="pct"/>
            <w:vAlign w:val="center"/>
          </w:tcPr>
          <w:p w:rsidR="00993CC1" w:rsidRPr="005F5EB6" w:rsidRDefault="00993CC1" w:rsidP="00E33E51">
            <w:pPr>
              <w:widowControl w:val="0"/>
              <w:jc w:val="center"/>
            </w:pPr>
            <w:r w:rsidRPr="005F5EB6">
              <w:t>2</w:t>
            </w:r>
          </w:p>
        </w:tc>
        <w:tc>
          <w:tcPr>
            <w:tcW w:w="552" w:type="pct"/>
            <w:vAlign w:val="center"/>
          </w:tcPr>
          <w:p w:rsidR="00993CC1" w:rsidRPr="005F5EB6" w:rsidRDefault="00993CC1" w:rsidP="00E33E51">
            <w:pPr>
              <w:widowControl w:val="0"/>
              <w:jc w:val="center"/>
            </w:pPr>
            <w:r w:rsidRPr="005F5EB6">
              <w:t>4 000,00</w:t>
            </w:r>
          </w:p>
        </w:tc>
        <w:tc>
          <w:tcPr>
            <w:tcW w:w="601" w:type="pct"/>
            <w:vAlign w:val="center"/>
          </w:tcPr>
          <w:p w:rsidR="00993CC1" w:rsidRPr="005F5EB6" w:rsidRDefault="00993CC1" w:rsidP="00E33E51">
            <w:pPr>
              <w:widowControl w:val="0"/>
              <w:jc w:val="center"/>
            </w:pPr>
            <w:r w:rsidRPr="005F5EB6">
              <w:t>8 000,00</w:t>
            </w:r>
          </w:p>
        </w:tc>
      </w:tr>
      <w:tr w:rsidR="00993CC1" w:rsidRPr="00993CC1" w:rsidTr="000B56B0">
        <w:trPr>
          <w:trHeight w:val="580"/>
          <w:jc w:val="center"/>
        </w:trPr>
        <w:tc>
          <w:tcPr>
            <w:tcW w:w="1261" w:type="pct"/>
            <w:vAlign w:val="center"/>
          </w:tcPr>
          <w:p w:rsidR="00993CC1" w:rsidRPr="005F5EB6" w:rsidRDefault="00993CC1" w:rsidP="00E33E51">
            <w:pPr>
              <w:widowControl w:val="0"/>
              <w:jc w:val="center"/>
            </w:pPr>
            <w:r w:rsidRPr="005F5EB6">
              <w:t>Строп грузовой цепной</w:t>
            </w:r>
          </w:p>
        </w:tc>
        <w:tc>
          <w:tcPr>
            <w:tcW w:w="1075" w:type="pct"/>
            <w:vAlign w:val="center"/>
          </w:tcPr>
          <w:p w:rsidR="00993CC1" w:rsidRPr="005F5EB6" w:rsidRDefault="00993CC1" w:rsidP="00E33E51">
            <w:pPr>
              <w:widowControl w:val="0"/>
              <w:jc w:val="center"/>
            </w:pPr>
            <w:r w:rsidRPr="005F5EB6">
              <w:t>2СЦ</w:t>
            </w:r>
          </w:p>
        </w:tc>
        <w:tc>
          <w:tcPr>
            <w:tcW w:w="1015" w:type="pct"/>
            <w:vAlign w:val="center"/>
          </w:tcPr>
          <w:p w:rsidR="005F5EB6" w:rsidRPr="000B56B0" w:rsidRDefault="005F5EB6" w:rsidP="005F5EB6">
            <w:pPr>
              <w:jc w:val="center"/>
            </w:pPr>
            <w:r w:rsidRPr="000B56B0">
              <w:t>Съёмные грузозахватные приспособления на основе высокопрочной стальной цепи, с крюками.</w:t>
            </w:r>
          </w:p>
          <w:p w:rsidR="005F5EB6" w:rsidRPr="000B56B0" w:rsidRDefault="005F5EB6" w:rsidP="005F5EB6">
            <w:pPr>
              <w:jc w:val="center"/>
            </w:pPr>
            <w:r w:rsidRPr="000B56B0">
              <w:t>Двухветвьевой;</w:t>
            </w:r>
          </w:p>
          <w:p w:rsidR="000B56B0" w:rsidRPr="000B56B0" w:rsidRDefault="000B56B0" w:rsidP="005F5EB6">
            <w:pPr>
              <w:jc w:val="center"/>
            </w:pPr>
            <w:r w:rsidRPr="000B56B0">
              <w:t>Цепь 10х30 по 8 классу;</w:t>
            </w:r>
          </w:p>
          <w:p w:rsidR="005F5EB6" w:rsidRPr="000B56B0" w:rsidRDefault="005F5EB6" w:rsidP="005F5EB6">
            <w:pPr>
              <w:jc w:val="center"/>
            </w:pPr>
            <w:r w:rsidRPr="000B56B0">
              <w:t>Грузоподъемность: 4,25т;</w:t>
            </w:r>
          </w:p>
          <w:p w:rsidR="00993CC1" w:rsidRPr="00187C02" w:rsidRDefault="005F5EB6" w:rsidP="005F5EB6">
            <w:pPr>
              <w:jc w:val="center"/>
              <w:rPr>
                <w:highlight w:val="yellow"/>
              </w:rPr>
            </w:pPr>
            <w:r w:rsidRPr="000B56B0">
              <w:t>Длина, мм: 1200.</w:t>
            </w:r>
          </w:p>
        </w:tc>
        <w:tc>
          <w:tcPr>
            <w:tcW w:w="225" w:type="pct"/>
            <w:vAlign w:val="center"/>
          </w:tcPr>
          <w:p w:rsidR="00993CC1" w:rsidRPr="005F5EB6" w:rsidRDefault="00993CC1" w:rsidP="00E33E51">
            <w:pPr>
              <w:jc w:val="center"/>
            </w:pPr>
            <w:r w:rsidRPr="005F5EB6">
              <w:t>шт.</w:t>
            </w:r>
          </w:p>
        </w:tc>
        <w:tc>
          <w:tcPr>
            <w:tcW w:w="271" w:type="pct"/>
            <w:vAlign w:val="center"/>
          </w:tcPr>
          <w:p w:rsidR="00993CC1" w:rsidRPr="005F5EB6" w:rsidRDefault="00993CC1" w:rsidP="00E33E51">
            <w:pPr>
              <w:widowControl w:val="0"/>
              <w:jc w:val="center"/>
            </w:pPr>
            <w:r w:rsidRPr="005F5EB6">
              <w:t>3</w:t>
            </w:r>
          </w:p>
        </w:tc>
        <w:tc>
          <w:tcPr>
            <w:tcW w:w="552" w:type="pct"/>
            <w:vAlign w:val="center"/>
          </w:tcPr>
          <w:p w:rsidR="00993CC1" w:rsidRPr="005F5EB6" w:rsidRDefault="00993CC1" w:rsidP="00E33E51">
            <w:pPr>
              <w:widowControl w:val="0"/>
              <w:jc w:val="center"/>
            </w:pPr>
            <w:r w:rsidRPr="005F5EB6">
              <w:t>4 000,00</w:t>
            </w:r>
          </w:p>
        </w:tc>
        <w:tc>
          <w:tcPr>
            <w:tcW w:w="601" w:type="pct"/>
            <w:vAlign w:val="center"/>
          </w:tcPr>
          <w:p w:rsidR="00993CC1" w:rsidRPr="005F5EB6" w:rsidRDefault="00993CC1" w:rsidP="00E33E51">
            <w:pPr>
              <w:widowControl w:val="0"/>
              <w:jc w:val="center"/>
            </w:pPr>
            <w:r w:rsidRPr="005F5EB6">
              <w:t>12 000,00</w:t>
            </w:r>
          </w:p>
        </w:tc>
      </w:tr>
      <w:tr w:rsidR="00993CC1" w:rsidRPr="00993CC1" w:rsidTr="000B56B0">
        <w:trPr>
          <w:trHeight w:val="580"/>
          <w:jc w:val="center"/>
        </w:trPr>
        <w:tc>
          <w:tcPr>
            <w:tcW w:w="1261" w:type="pct"/>
            <w:vAlign w:val="center"/>
          </w:tcPr>
          <w:p w:rsidR="00993CC1" w:rsidRPr="005F5EB6" w:rsidRDefault="00993CC1" w:rsidP="00E33E51">
            <w:pPr>
              <w:widowControl w:val="0"/>
              <w:jc w:val="center"/>
            </w:pPr>
            <w:r w:rsidRPr="005F5EB6">
              <w:t>Строп грузовой цепной</w:t>
            </w:r>
          </w:p>
        </w:tc>
        <w:tc>
          <w:tcPr>
            <w:tcW w:w="1075" w:type="pct"/>
            <w:vAlign w:val="center"/>
          </w:tcPr>
          <w:p w:rsidR="00993CC1" w:rsidRPr="005F5EB6" w:rsidRDefault="00993CC1" w:rsidP="00E33E51">
            <w:pPr>
              <w:widowControl w:val="0"/>
              <w:jc w:val="center"/>
            </w:pPr>
            <w:r w:rsidRPr="005F5EB6">
              <w:t>2СЦ</w:t>
            </w:r>
          </w:p>
        </w:tc>
        <w:tc>
          <w:tcPr>
            <w:tcW w:w="1015" w:type="pct"/>
            <w:vAlign w:val="center"/>
          </w:tcPr>
          <w:p w:rsidR="005F5EB6" w:rsidRPr="000B56B0" w:rsidRDefault="005F5EB6" w:rsidP="005F5EB6">
            <w:pPr>
              <w:jc w:val="center"/>
            </w:pPr>
            <w:r w:rsidRPr="000B56B0">
              <w:t>Съёмные грузозахватные приспособления на основе высокопрочной стальной цепи, с крюками.</w:t>
            </w:r>
          </w:p>
          <w:p w:rsidR="005F5EB6" w:rsidRPr="000B56B0" w:rsidRDefault="005F5EB6" w:rsidP="005F5EB6">
            <w:pPr>
              <w:jc w:val="center"/>
            </w:pPr>
            <w:r w:rsidRPr="000B56B0">
              <w:t>Двухветвьевой;</w:t>
            </w:r>
          </w:p>
          <w:p w:rsidR="000B56B0" w:rsidRPr="000B56B0" w:rsidRDefault="000B56B0" w:rsidP="005F5EB6">
            <w:pPr>
              <w:jc w:val="center"/>
            </w:pPr>
            <w:r w:rsidRPr="000B56B0">
              <w:t xml:space="preserve">Цепь 13х39 по 8 классу.   </w:t>
            </w:r>
          </w:p>
          <w:p w:rsidR="005F5EB6" w:rsidRPr="000B56B0" w:rsidRDefault="005F5EB6" w:rsidP="005F5EB6">
            <w:pPr>
              <w:jc w:val="center"/>
            </w:pPr>
            <w:r w:rsidRPr="000B56B0">
              <w:t xml:space="preserve">Грузоподъемность: 6,7т; </w:t>
            </w:r>
          </w:p>
          <w:p w:rsidR="00993CC1" w:rsidRPr="00187C02" w:rsidRDefault="005F5EB6" w:rsidP="005F5EB6">
            <w:pPr>
              <w:jc w:val="center"/>
              <w:rPr>
                <w:highlight w:val="yellow"/>
              </w:rPr>
            </w:pPr>
            <w:r w:rsidRPr="000B56B0">
              <w:t>Длина, мм: 1500.</w:t>
            </w:r>
          </w:p>
        </w:tc>
        <w:tc>
          <w:tcPr>
            <w:tcW w:w="225" w:type="pct"/>
            <w:vAlign w:val="center"/>
          </w:tcPr>
          <w:p w:rsidR="00993CC1" w:rsidRPr="005F5EB6" w:rsidRDefault="00993CC1" w:rsidP="00E33E51">
            <w:pPr>
              <w:jc w:val="center"/>
            </w:pPr>
            <w:r w:rsidRPr="005F5EB6">
              <w:t>шт.</w:t>
            </w:r>
          </w:p>
        </w:tc>
        <w:tc>
          <w:tcPr>
            <w:tcW w:w="271" w:type="pct"/>
            <w:vAlign w:val="center"/>
          </w:tcPr>
          <w:p w:rsidR="00993CC1" w:rsidRPr="005F5EB6" w:rsidRDefault="00993CC1" w:rsidP="00E33E51">
            <w:pPr>
              <w:widowControl w:val="0"/>
              <w:jc w:val="center"/>
            </w:pPr>
            <w:r w:rsidRPr="005F5EB6">
              <w:t>1</w:t>
            </w:r>
          </w:p>
        </w:tc>
        <w:tc>
          <w:tcPr>
            <w:tcW w:w="552" w:type="pct"/>
            <w:vAlign w:val="center"/>
          </w:tcPr>
          <w:p w:rsidR="00993CC1" w:rsidRPr="005F5EB6" w:rsidRDefault="00993CC1" w:rsidP="00E33E51">
            <w:pPr>
              <w:widowControl w:val="0"/>
              <w:jc w:val="center"/>
            </w:pPr>
            <w:r w:rsidRPr="005F5EB6">
              <w:t>7 300,00</w:t>
            </w:r>
          </w:p>
        </w:tc>
        <w:tc>
          <w:tcPr>
            <w:tcW w:w="601" w:type="pct"/>
            <w:vAlign w:val="center"/>
          </w:tcPr>
          <w:p w:rsidR="00993CC1" w:rsidRPr="005F5EB6" w:rsidRDefault="00993CC1" w:rsidP="00E33E51">
            <w:pPr>
              <w:widowControl w:val="0"/>
              <w:jc w:val="center"/>
            </w:pPr>
            <w:r w:rsidRPr="005F5EB6">
              <w:t>7 300,00</w:t>
            </w:r>
          </w:p>
        </w:tc>
      </w:tr>
      <w:tr w:rsidR="00993CC1" w:rsidRPr="00993CC1" w:rsidTr="000B56B0">
        <w:trPr>
          <w:trHeight w:val="580"/>
          <w:jc w:val="center"/>
        </w:trPr>
        <w:tc>
          <w:tcPr>
            <w:tcW w:w="1261" w:type="pct"/>
            <w:vAlign w:val="center"/>
          </w:tcPr>
          <w:p w:rsidR="00993CC1" w:rsidRPr="005F5EB6" w:rsidRDefault="00993CC1" w:rsidP="00E33E51">
            <w:pPr>
              <w:widowControl w:val="0"/>
              <w:jc w:val="center"/>
            </w:pPr>
            <w:r w:rsidRPr="005F5EB6">
              <w:t>Захват клещевого типа</w:t>
            </w:r>
          </w:p>
        </w:tc>
        <w:tc>
          <w:tcPr>
            <w:tcW w:w="1075" w:type="pct"/>
            <w:vAlign w:val="center"/>
          </w:tcPr>
          <w:p w:rsidR="00993CC1" w:rsidRPr="005F5EB6" w:rsidRDefault="00993CC1" w:rsidP="00E33E51">
            <w:pPr>
              <w:widowControl w:val="0"/>
              <w:jc w:val="center"/>
            </w:pPr>
            <w:r w:rsidRPr="005F5EB6">
              <w:t>1МВ25-0,2</w:t>
            </w:r>
          </w:p>
        </w:tc>
        <w:tc>
          <w:tcPr>
            <w:tcW w:w="1015" w:type="pct"/>
            <w:vAlign w:val="center"/>
          </w:tcPr>
          <w:p w:rsidR="005F5EB6" w:rsidRPr="000B56B0" w:rsidRDefault="005F5EB6" w:rsidP="005F5EB6">
            <w:pPr>
              <w:jc w:val="center"/>
            </w:pPr>
            <w:r w:rsidRPr="000B56B0">
              <w:t>Захват для поглощающего аппарата.</w:t>
            </w:r>
          </w:p>
          <w:p w:rsidR="005F5EB6" w:rsidRPr="000B56B0" w:rsidRDefault="005F5EB6" w:rsidP="005F5EB6">
            <w:pPr>
              <w:jc w:val="center"/>
            </w:pPr>
            <w:r w:rsidRPr="000B56B0">
              <w:t>Грузоподъёмность: 0,2т;</w:t>
            </w:r>
          </w:p>
          <w:p w:rsidR="005F5EB6" w:rsidRPr="000B56B0" w:rsidRDefault="005F5EB6" w:rsidP="005F5EB6">
            <w:pPr>
              <w:jc w:val="center"/>
            </w:pPr>
            <w:r w:rsidRPr="000B56B0">
              <w:t>Масса: 7,5кг;</w:t>
            </w:r>
          </w:p>
          <w:p w:rsidR="00993CC1" w:rsidRPr="00187C02" w:rsidRDefault="005F5EB6" w:rsidP="005F5EB6">
            <w:pPr>
              <w:jc w:val="center"/>
              <w:rPr>
                <w:highlight w:val="yellow"/>
              </w:rPr>
            </w:pPr>
            <w:r w:rsidRPr="000B56B0">
              <w:t>Интервал: 170мм.</w:t>
            </w:r>
          </w:p>
        </w:tc>
        <w:tc>
          <w:tcPr>
            <w:tcW w:w="225" w:type="pct"/>
            <w:vAlign w:val="center"/>
          </w:tcPr>
          <w:p w:rsidR="00993CC1" w:rsidRPr="005F5EB6" w:rsidRDefault="00993CC1" w:rsidP="00E33E51">
            <w:pPr>
              <w:jc w:val="center"/>
            </w:pPr>
            <w:r w:rsidRPr="005F5EB6">
              <w:t>шт.</w:t>
            </w:r>
          </w:p>
        </w:tc>
        <w:tc>
          <w:tcPr>
            <w:tcW w:w="271" w:type="pct"/>
            <w:vAlign w:val="center"/>
          </w:tcPr>
          <w:p w:rsidR="00993CC1" w:rsidRPr="005F5EB6" w:rsidRDefault="00993CC1" w:rsidP="00E33E51">
            <w:pPr>
              <w:widowControl w:val="0"/>
              <w:jc w:val="center"/>
            </w:pPr>
            <w:r w:rsidRPr="005F5EB6">
              <w:t>1</w:t>
            </w:r>
          </w:p>
        </w:tc>
        <w:tc>
          <w:tcPr>
            <w:tcW w:w="552" w:type="pct"/>
            <w:vAlign w:val="center"/>
          </w:tcPr>
          <w:p w:rsidR="00993CC1" w:rsidRPr="005F5EB6" w:rsidRDefault="00993CC1" w:rsidP="00E33E51">
            <w:pPr>
              <w:widowControl w:val="0"/>
              <w:jc w:val="center"/>
            </w:pPr>
            <w:r w:rsidRPr="005F5EB6">
              <w:t>11 432,21</w:t>
            </w:r>
          </w:p>
        </w:tc>
        <w:tc>
          <w:tcPr>
            <w:tcW w:w="601" w:type="pct"/>
            <w:vAlign w:val="center"/>
          </w:tcPr>
          <w:p w:rsidR="00993CC1" w:rsidRPr="005F5EB6" w:rsidRDefault="00993CC1" w:rsidP="00E33E51">
            <w:pPr>
              <w:widowControl w:val="0"/>
              <w:jc w:val="center"/>
            </w:pPr>
            <w:r w:rsidRPr="005F5EB6">
              <w:t>11 432,21</w:t>
            </w:r>
          </w:p>
        </w:tc>
      </w:tr>
      <w:tr w:rsidR="00993CC1" w:rsidRPr="00993CC1" w:rsidTr="000B56B0">
        <w:trPr>
          <w:trHeight w:val="580"/>
          <w:jc w:val="center"/>
        </w:trPr>
        <w:tc>
          <w:tcPr>
            <w:tcW w:w="1261" w:type="pct"/>
            <w:vAlign w:val="center"/>
          </w:tcPr>
          <w:p w:rsidR="00993CC1" w:rsidRPr="005F5EB6" w:rsidRDefault="00993CC1" w:rsidP="00E33E51">
            <w:pPr>
              <w:widowControl w:val="0"/>
              <w:jc w:val="center"/>
            </w:pPr>
            <w:r w:rsidRPr="005F5EB6">
              <w:t>Захват клещевого типа</w:t>
            </w:r>
          </w:p>
        </w:tc>
        <w:tc>
          <w:tcPr>
            <w:tcW w:w="1075" w:type="pct"/>
            <w:vAlign w:val="center"/>
          </w:tcPr>
          <w:p w:rsidR="00993CC1" w:rsidRPr="005F5EB6" w:rsidRDefault="00993CC1" w:rsidP="00E33E51">
            <w:pPr>
              <w:widowControl w:val="0"/>
              <w:jc w:val="center"/>
            </w:pPr>
            <w:r w:rsidRPr="005F5EB6">
              <w:t>1МВ25-0,2</w:t>
            </w:r>
          </w:p>
        </w:tc>
        <w:tc>
          <w:tcPr>
            <w:tcW w:w="1015" w:type="pct"/>
            <w:vAlign w:val="center"/>
          </w:tcPr>
          <w:p w:rsidR="005F5EB6" w:rsidRPr="000B56B0" w:rsidRDefault="005F5EB6" w:rsidP="005F5EB6">
            <w:pPr>
              <w:jc w:val="center"/>
            </w:pPr>
            <w:r w:rsidRPr="000B56B0">
              <w:t>Захват для горизонтального подъёма автосцепки.</w:t>
            </w:r>
          </w:p>
          <w:p w:rsidR="005F5EB6" w:rsidRPr="000B56B0" w:rsidRDefault="005F5EB6" w:rsidP="005F5EB6">
            <w:pPr>
              <w:jc w:val="center"/>
            </w:pPr>
            <w:r w:rsidRPr="000B56B0">
              <w:t>Грузоподъёмность: 0,2т;</w:t>
            </w:r>
          </w:p>
          <w:p w:rsidR="005F5EB6" w:rsidRPr="000B56B0" w:rsidRDefault="005F5EB6" w:rsidP="005F5EB6">
            <w:pPr>
              <w:jc w:val="center"/>
            </w:pPr>
            <w:r w:rsidRPr="000B56B0">
              <w:t>Масса: 5,0кг;</w:t>
            </w:r>
          </w:p>
          <w:p w:rsidR="00993CC1" w:rsidRPr="00187C02" w:rsidRDefault="005F5EB6" w:rsidP="005F5EB6">
            <w:pPr>
              <w:jc w:val="center"/>
              <w:rPr>
                <w:highlight w:val="yellow"/>
              </w:rPr>
            </w:pPr>
            <w:r w:rsidRPr="000B56B0">
              <w:t>Интервал: 170мм.</w:t>
            </w:r>
          </w:p>
        </w:tc>
        <w:tc>
          <w:tcPr>
            <w:tcW w:w="225" w:type="pct"/>
            <w:vAlign w:val="center"/>
          </w:tcPr>
          <w:p w:rsidR="00993CC1" w:rsidRPr="005F5EB6" w:rsidRDefault="00993CC1" w:rsidP="00E33E51">
            <w:pPr>
              <w:jc w:val="center"/>
            </w:pPr>
            <w:r w:rsidRPr="005F5EB6">
              <w:t>шт.</w:t>
            </w:r>
          </w:p>
        </w:tc>
        <w:tc>
          <w:tcPr>
            <w:tcW w:w="271" w:type="pct"/>
            <w:vAlign w:val="center"/>
          </w:tcPr>
          <w:p w:rsidR="00993CC1" w:rsidRPr="005F5EB6" w:rsidRDefault="00993CC1" w:rsidP="00E33E51">
            <w:pPr>
              <w:widowControl w:val="0"/>
              <w:jc w:val="center"/>
            </w:pPr>
            <w:r w:rsidRPr="005F5EB6">
              <w:t>1</w:t>
            </w:r>
          </w:p>
        </w:tc>
        <w:tc>
          <w:tcPr>
            <w:tcW w:w="552" w:type="pct"/>
            <w:vAlign w:val="center"/>
          </w:tcPr>
          <w:p w:rsidR="00993CC1" w:rsidRPr="005F5EB6" w:rsidRDefault="00993CC1" w:rsidP="00E33E51">
            <w:pPr>
              <w:widowControl w:val="0"/>
              <w:jc w:val="center"/>
            </w:pPr>
            <w:r w:rsidRPr="005F5EB6">
              <w:t>12 415,25</w:t>
            </w:r>
          </w:p>
        </w:tc>
        <w:tc>
          <w:tcPr>
            <w:tcW w:w="601" w:type="pct"/>
            <w:vAlign w:val="center"/>
          </w:tcPr>
          <w:p w:rsidR="00993CC1" w:rsidRPr="005F5EB6" w:rsidRDefault="00993CC1" w:rsidP="00E33E51">
            <w:pPr>
              <w:widowControl w:val="0"/>
              <w:jc w:val="center"/>
            </w:pPr>
            <w:r w:rsidRPr="005F5EB6">
              <w:t>12 415,25</w:t>
            </w:r>
          </w:p>
        </w:tc>
      </w:tr>
      <w:tr w:rsidR="00993CC1" w:rsidRPr="00993CC1" w:rsidTr="000B56B0">
        <w:trPr>
          <w:trHeight w:val="389"/>
          <w:jc w:val="center"/>
        </w:trPr>
        <w:tc>
          <w:tcPr>
            <w:tcW w:w="1261" w:type="pct"/>
            <w:vAlign w:val="center"/>
          </w:tcPr>
          <w:p w:rsidR="00993CC1" w:rsidRPr="005F5EB6" w:rsidRDefault="00993CC1" w:rsidP="002F5C68">
            <w:pPr>
              <w:widowControl w:val="0"/>
              <w:rPr>
                <w:sz w:val="28"/>
                <w:szCs w:val="28"/>
              </w:rPr>
            </w:pPr>
            <w:r w:rsidRPr="005F5EB6">
              <w:rPr>
                <w:b/>
                <w:sz w:val="28"/>
                <w:szCs w:val="28"/>
              </w:rPr>
              <w:lastRenderedPageBreak/>
              <w:t>ИТОГО начальная (максимальная) цена руб. без НДС</w:t>
            </w:r>
          </w:p>
        </w:tc>
        <w:tc>
          <w:tcPr>
            <w:tcW w:w="1075" w:type="pct"/>
            <w:vAlign w:val="center"/>
          </w:tcPr>
          <w:p w:rsidR="00993CC1" w:rsidRPr="005F5EB6" w:rsidRDefault="00993CC1" w:rsidP="002F5C68">
            <w:pPr>
              <w:widowControl w:val="0"/>
              <w:jc w:val="center"/>
              <w:rPr>
                <w:sz w:val="28"/>
                <w:szCs w:val="28"/>
              </w:rPr>
            </w:pPr>
            <w:r w:rsidRPr="005F5EB6">
              <w:rPr>
                <w:sz w:val="28"/>
                <w:szCs w:val="28"/>
              </w:rPr>
              <w:t>-</w:t>
            </w:r>
          </w:p>
        </w:tc>
        <w:tc>
          <w:tcPr>
            <w:tcW w:w="1015" w:type="pct"/>
            <w:vAlign w:val="center"/>
          </w:tcPr>
          <w:p w:rsidR="00993CC1" w:rsidRPr="005F5EB6" w:rsidRDefault="00993CC1" w:rsidP="00993CC1">
            <w:pPr>
              <w:widowControl w:val="0"/>
              <w:jc w:val="center"/>
              <w:rPr>
                <w:sz w:val="28"/>
                <w:szCs w:val="28"/>
              </w:rPr>
            </w:pPr>
          </w:p>
        </w:tc>
        <w:tc>
          <w:tcPr>
            <w:tcW w:w="225" w:type="pct"/>
            <w:vAlign w:val="center"/>
          </w:tcPr>
          <w:p w:rsidR="00993CC1" w:rsidRPr="005F5EB6" w:rsidRDefault="00993CC1" w:rsidP="002F5C68">
            <w:pPr>
              <w:widowControl w:val="0"/>
              <w:jc w:val="center"/>
              <w:rPr>
                <w:sz w:val="28"/>
                <w:szCs w:val="28"/>
              </w:rPr>
            </w:pPr>
            <w:r w:rsidRPr="005F5EB6">
              <w:rPr>
                <w:sz w:val="28"/>
                <w:szCs w:val="28"/>
              </w:rPr>
              <w:t>-</w:t>
            </w:r>
          </w:p>
        </w:tc>
        <w:tc>
          <w:tcPr>
            <w:tcW w:w="271" w:type="pct"/>
            <w:vAlign w:val="center"/>
          </w:tcPr>
          <w:p w:rsidR="00993CC1" w:rsidRPr="005F5EB6" w:rsidRDefault="00993CC1" w:rsidP="002F5C68">
            <w:pPr>
              <w:widowControl w:val="0"/>
              <w:jc w:val="center"/>
              <w:rPr>
                <w:sz w:val="28"/>
                <w:szCs w:val="28"/>
              </w:rPr>
            </w:pPr>
            <w:r w:rsidRPr="005F5EB6">
              <w:rPr>
                <w:sz w:val="28"/>
                <w:szCs w:val="28"/>
              </w:rPr>
              <w:t>-</w:t>
            </w:r>
          </w:p>
        </w:tc>
        <w:tc>
          <w:tcPr>
            <w:tcW w:w="552" w:type="pct"/>
            <w:vAlign w:val="center"/>
          </w:tcPr>
          <w:p w:rsidR="00993CC1" w:rsidRPr="005F5EB6" w:rsidRDefault="00993CC1" w:rsidP="002F5C68">
            <w:pPr>
              <w:widowControl w:val="0"/>
              <w:jc w:val="center"/>
              <w:rPr>
                <w:sz w:val="28"/>
                <w:szCs w:val="28"/>
              </w:rPr>
            </w:pPr>
            <w:r w:rsidRPr="005F5EB6">
              <w:rPr>
                <w:sz w:val="28"/>
                <w:szCs w:val="28"/>
              </w:rPr>
              <w:t>-</w:t>
            </w:r>
          </w:p>
        </w:tc>
        <w:tc>
          <w:tcPr>
            <w:tcW w:w="601" w:type="pct"/>
            <w:vAlign w:val="center"/>
          </w:tcPr>
          <w:p w:rsidR="00993CC1" w:rsidRPr="005F5EB6" w:rsidRDefault="00993CC1" w:rsidP="002F5C68">
            <w:pPr>
              <w:widowControl w:val="0"/>
              <w:jc w:val="center"/>
              <w:rPr>
                <w:b/>
                <w:sz w:val="28"/>
                <w:szCs w:val="28"/>
              </w:rPr>
            </w:pPr>
            <w:r w:rsidRPr="005F5EB6">
              <w:rPr>
                <w:b/>
                <w:sz w:val="28"/>
                <w:szCs w:val="28"/>
              </w:rPr>
              <w:t>67 947,46</w:t>
            </w:r>
          </w:p>
        </w:tc>
      </w:tr>
      <w:tr w:rsidR="00993CC1" w:rsidRPr="00993CC1" w:rsidTr="000B56B0">
        <w:trPr>
          <w:trHeight w:val="389"/>
          <w:jc w:val="center"/>
        </w:trPr>
        <w:tc>
          <w:tcPr>
            <w:tcW w:w="1261" w:type="pct"/>
            <w:vAlign w:val="center"/>
          </w:tcPr>
          <w:p w:rsidR="00993CC1" w:rsidRPr="005F5EB6" w:rsidRDefault="00993CC1" w:rsidP="002F5C68">
            <w:pPr>
              <w:widowControl w:val="0"/>
              <w:rPr>
                <w:b/>
                <w:sz w:val="28"/>
                <w:szCs w:val="28"/>
              </w:rPr>
            </w:pPr>
            <w:r w:rsidRPr="005F5EB6">
              <w:rPr>
                <w:b/>
                <w:sz w:val="28"/>
                <w:szCs w:val="28"/>
              </w:rPr>
              <w:t>ИТОГО начальная (максимальная) цена руб. с НДС</w:t>
            </w:r>
          </w:p>
        </w:tc>
        <w:tc>
          <w:tcPr>
            <w:tcW w:w="1075" w:type="pct"/>
            <w:vAlign w:val="center"/>
          </w:tcPr>
          <w:p w:rsidR="00993CC1" w:rsidRPr="005F5EB6" w:rsidRDefault="00993CC1" w:rsidP="002F5C68">
            <w:pPr>
              <w:widowControl w:val="0"/>
              <w:jc w:val="center"/>
              <w:rPr>
                <w:sz w:val="28"/>
                <w:szCs w:val="28"/>
              </w:rPr>
            </w:pPr>
            <w:r w:rsidRPr="005F5EB6">
              <w:rPr>
                <w:sz w:val="28"/>
                <w:szCs w:val="28"/>
              </w:rPr>
              <w:t>-</w:t>
            </w:r>
          </w:p>
        </w:tc>
        <w:tc>
          <w:tcPr>
            <w:tcW w:w="1015" w:type="pct"/>
            <w:vAlign w:val="center"/>
          </w:tcPr>
          <w:p w:rsidR="00993CC1" w:rsidRPr="005F5EB6" w:rsidRDefault="00993CC1" w:rsidP="00993CC1">
            <w:pPr>
              <w:widowControl w:val="0"/>
              <w:jc w:val="center"/>
              <w:rPr>
                <w:sz w:val="28"/>
                <w:szCs w:val="28"/>
              </w:rPr>
            </w:pPr>
          </w:p>
        </w:tc>
        <w:tc>
          <w:tcPr>
            <w:tcW w:w="225" w:type="pct"/>
            <w:vAlign w:val="center"/>
          </w:tcPr>
          <w:p w:rsidR="00993CC1" w:rsidRPr="005F5EB6" w:rsidRDefault="00993CC1" w:rsidP="002F5C68">
            <w:pPr>
              <w:widowControl w:val="0"/>
              <w:jc w:val="center"/>
              <w:rPr>
                <w:sz w:val="28"/>
                <w:szCs w:val="28"/>
              </w:rPr>
            </w:pPr>
            <w:r w:rsidRPr="005F5EB6">
              <w:rPr>
                <w:sz w:val="28"/>
                <w:szCs w:val="28"/>
              </w:rPr>
              <w:t>-</w:t>
            </w:r>
          </w:p>
        </w:tc>
        <w:tc>
          <w:tcPr>
            <w:tcW w:w="271" w:type="pct"/>
            <w:vAlign w:val="center"/>
          </w:tcPr>
          <w:p w:rsidR="00993CC1" w:rsidRPr="005F5EB6" w:rsidRDefault="00993CC1" w:rsidP="002F5C68">
            <w:pPr>
              <w:widowControl w:val="0"/>
              <w:jc w:val="center"/>
              <w:rPr>
                <w:sz w:val="28"/>
                <w:szCs w:val="28"/>
              </w:rPr>
            </w:pPr>
            <w:r w:rsidRPr="005F5EB6">
              <w:rPr>
                <w:sz w:val="28"/>
                <w:szCs w:val="28"/>
              </w:rPr>
              <w:t>-</w:t>
            </w:r>
          </w:p>
        </w:tc>
        <w:tc>
          <w:tcPr>
            <w:tcW w:w="552" w:type="pct"/>
            <w:vAlign w:val="center"/>
          </w:tcPr>
          <w:p w:rsidR="00993CC1" w:rsidRPr="005F5EB6" w:rsidRDefault="00993CC1" w:rsidP="002F5C68">
            <w:pPr>
              <w:widowControl w:val="0"/>
              <w:jc w:val="center"/>
              <w:rPr>
                <w:sz w:val="28"/>
                <w:szCs w:val="28"/>
              </w:rPr>
            </w:pPr>
            <w:r w:rsidRPr="005F5EB6">
              <w:rPr>
                <w:sz w:val="28"/>
                <w:szCs w:val="28"/>
              </w:rPr>
              <w:t>-</w:t>
            </w:r>
          </w:p>
        </w:tc>
        <w:tc>
          <w:tcPr>
            <w:tcW w:w="601" w:type="pct"/>
            <w:vAlign w:val="center"/>
          </w:tcPr>
          <w:p w:rsidR="00993CC1" w:rsidRPr="005F5EB6" w:rsidRDefault="00993CC1" w:rsidP="002F5C68">
            <w:pPr>
              <w:widowControl w:val="0"/>
              <w:jc w:val="center"/>
              <w:rPr>
                <w:b/>
                <w:sz w:val="28"/>
                <w:szCs w:val="28"/>
              </w:rPr>
            </w:pPr>
            <w:r w:rsidRPr="005F5EB6">
              <w:rPr>
                <w:b/>
                <w:sz w:val="28"/>
                <w:szCs w:val="28"/>
              </w:rPr>
              <w:t>80 178,00</w:t>
            </w:r>
          </w:p>
        </w:tc>
      </w:tr>
      <w:tr w:rsidR="007540B4" w:rsidRPr="00993CC1" w:rsidTr="00C9032B">
        <w:trPr>
          <w:jc w:val="center"/>
        </w:trPr>
        <w:tc>
          <w:tcPr>
            <w:tcW w:w="1261" w:type="pct"/>
            <w:vAlign w:val="center"/>
          </w:tcPr>
          <w:p w:rsidR="00302826" w:rsidRPr="00CE0D59" w:rsidRDefault="00302826" w:rsidP="002F5C68">
            <w:pPr>
              <w:widowControl w:val="0"/>
              <w:rPr>
                <w:b/>
                <w:sz w:val="28"/>
                <w:szCs w:val="28"/>
              </w:rPr>
            </w:pPr>
            <w:r w:rsidRPr="00CE0D59">
              <w:rPr>
                <w:b/>
                <w:bCs/>
                <w:sz w:val="28"/>
                <w:szCs w:val="28"/>
              </w:rPr>
              <w:t>Порядок формирования начальной (максимальной) цены</w:t>
            </w:r>
          </w:p>
        </w:tc>
        <w:tc>
          <w:tcPr>
            <w:tcW w:w="3739" w:type="pct"/>
            <w:gridSpan w:val="6"/>
            <w:vAlign w:val="center"/>
          </w:tcPr>
          <w:p w:rsidR="002F5C68" w:rsidRPr="00CE0D59" w:rsidRDefault="00913B59" w:rsidP="00D07283">
            <w:pPr>
              <w:widowControl w:val="0"/>
              <w:jc w:val="both"/>
              <w:rPr>
                <w:color w:val="000000"/>
                <w:sz w:val="28"/>
                <w:szCs w:val="28"/>
              </w:rPr>
            </w:pPr>
            <w:r w:rsidRPr="00CE0D59">
              <w:rPr>
                <w:color w:val="000000"/>
                <w:sz w:val="28"/>
                <w:szCs w:val="28"/>
              </w:rPr>
              <w:t xml:space="preserve">Начальная (максимальная) цена договора включает в себя все применимые согласно законодательству Российской Федерации налоги, платежи, сборы, стоимость доставки Товара до склада Грузополучателя, а также стоимость погрузочно-разгрузочных работ на складе отгрузки, запорных устройств, защитной упаковки, необоротной тары, расходы, связанные с доставкой Товара и прочие расходы Поставщика, прямо или косвенно связанные с поставкой Товара и исполнением Поставщиком своих обязательств и составляет </w:t>
            </w:r>
            <w:r w:rsidR="00E33E51" w:rsidRPr="00CE0D59">
              <w:rPr>
                <w:color w:val="000000"/>
                <w:sz w:val="28"/>
                <w:szCs w:val="28"/>
              </w:rPr>
              <w:t xml:space="preserve">67 947 </w:t>
            </w:r>
            <w:r w:rsidR="00372625" w:rsidRPr="00CE0D59">
              <w:rPr>
                <w:color w:val="000000"/>
                <w:sz w:val="28"/>
                <w:szCs w:val="28"/>
              </w:rPr>
              <w:t>(</w:t>
            </w:r>
            <w:r w:rsidR="00E33E51" w:rsidRPr="00CE0D59">
              <w:rPr>
                <w:color w:val="000000"/>
                <w:sz w:val="28"/>
                <w:szCs w:val="28"/>
              </w:rPr>
              <w:t>шестьдесят семь тысяч девятьсот сорок семь</w:t>
            </w:r>
            <w:r w:rsidR="00617DB7" w:rsidRPr="00CE0D59">
              <w:rPr>
                <w:color w:val="000000"/>
                <w:sz w:val="28"/>
                <w:szCs w:val="28"/>
              </w:rPr>
              <w:t xml:space="preserve">) рублей </w:t>
            </w:r>
            <w:r w:rsidR="00D07283" w:rsidRPr="00CE0D59">
              <w:rPr>
                <w:color w:val="000000"/>
                <w:sz w:val="28"/>
                <w:szCs w:val="28"/>
              </w:rPr>
              <w:t>46</w:t>
            </w:r>
            <w:r w:rsidR="00372625" w:rsidRPr="00CE0D59">
              <w:rPr>
                <w:color w:val="000000"/>
                <w:sz w:val="28"/>
                <w:szCs w:val="28"/>
              </w:rPr>
              <w:t xml:space="preserve"> </w:t>
            </w:r>
            <w:r w:rsidRPr="00CE0D59">
              <w:rPr>
                <w:color w:val="000000"/>
                <w:sz w:val="28"/>
                <w:szCs w:val="28"/>
              </w:rPr>
              <w:t xml:space="preserve">копеек без учета НДС и </w:t>
            </w:r>
            <w:r w:rsidR="00D07283" w:rsidRPr="00CE0D59">
              <w:rPr>
                <w:color w:val="000000"/>
                <w:sz w:val="28"/>
                <w:szCs w:val="28"/>
              </w:rPr>
              <w:t>80 178</w:t>
            </w:r>
            <w:r w:rsidR="00617DB7" w:rsidRPr="00CE0D59">
              <w:rPr>
                <w:color w:val="000000"/>
                <w:sz w:val="28"/>
                <w:szCs w:val="28"/>
              </w:rPr>
              <w:t xml:space="preserve"> </w:t>
            </w:r>
            <w:r w:rsidRPr="00CE0D59">
              <w:rPr>
                <w:color w:val="000000"/>
                <w:sz w:val="28"/>
                <w:szCs w:val="28"/>
              </w:rPr>
              <w:t>(</w:t>
            </w:r>
            <w:r w:rsidR="00D07283" w:rsidRPr="00CE0D59">
              <w:rPr>
                <w:color w:val="000000"/>
                <w:sz w:val="28"/>
                <w:szCs w:val="28"/>
              </w:rPr>
              <w:t>восемьдесят тысяч сто семьдесят восемь</w:t>
            </w:r>
            <w:r w:rsidR="00101D6E" w:rsidRPr="00CE0D59">
              <w:rPr>
                <w:color w:val="000000"/>
                <w:sz w:val="28"/>
                <w:szCs w:val="28"/>
              </w:rPr>
              <w:t>) рубл</w:t>
            </w:r>
            <w:r w:rsidR="00D07283" w:rsidRPr="00CE0D59">
              <w:rPr>
                <w:color w:val="000000"/>
                <w:sz w:val="28"/>
                <w:szCs w:val="28"/>
              </w:rPr>
              <w:t>ей</w:t>
            </w:r>
            <w:r w:rsidR="00681EDA" w:rsidRPr="00CE0D59">
              <w:rPr>
                <w:color w:val="000000"/>
                <w:sz w:val="28"/>
                <w:szCs w:val="28"/>
              </w:rPr>
              <w:t xml:space="preserve"> </w:t>
            </w:r>
            <w:r w:rsidR="00D07283" w:rsidRPr="00CE0D59">
              <w:rPr>
                <w:color w:val="000000"/>
                <w:sz w:val="28"/>
                <w:szCs w:val="28"/>
              </w:rPr>
              <w:t>00</w:t>
            </w:r>
            <w:r w:rsidR="00617DB7" w:rsidRPr="00CE0D59">
              <w:rPr>
                <w:color w:val="000000"/>
                <w:sz w:val="28"/>
                <w:szCs w:val="28"/>
              </w:rPr>
              <w:t xml:space="preserve"> копеек</w:t>
            </w:r>
            <w:r w:rsidRPr="00CE0D59">
              <w:rPr>
                <w:color w:val="000000"/>
                <w:sz w:val="28"/>
                <w:szCs w:val="28"/>
              </w:rPr>
              <w:t xml:space="preserve"> с учетом НДС 18%.</w:t>
            </w:r>
          </w:p>
        </w:tc>
      </w:tr>
      <w:tr w:rsidR="00302826" w:rsidRPr="00993CC1" w:rsidTr="00D75F45">
        <w:trPr>
          <w:jc w:val="center"/>
        </w:trPr>
        <w:tc>
          <w:tcPr>
            <w:tcW w:w="5000" w:type="pct"/>
            <w:gridSpan w:val="7"/>
            <w:shd w:val="clear" w:color="auto" w:fill="D9D9D9" w:themeFill="background1" w:themeFillShade="D9"/>
            <w:vAlign w:val="center"/>
          </w:tcPr>
          <w:p w:rsidR="00302826" w:rsidRPr="00145326" w:rsidRDefault="00302826" w:rsidP="002F5C68">
            <w:pPr>
              <w:widowControl w:val="0"/>
              <w:jc w:val="center"/>
              <w:rPr>
                <w:b/>
                <w:bCs/>
                <w:sz w:val="28"/>
                <w:szCs w:val="28"/>
              </w:rPr>
            </w:pPr>
            <w:r w:rsidRPr="00145326">
              <w:rPr>
                <w:b/>
                <w:bCs/>
                <w:sz w:val="28"/>
                <w:szCs w:val="28"/>
              </w:rPr>
              <w:t>2.Требования к товарам</w:t>
            </w:r>
          </w:p>
        </w:tc>
      </w:tr>
      <w:tr w:rsidR="00302826" w:rsidRPr="00993CC1" w:rsidTr="00F3274A">
        <w:trPr>
          <w:trHeight w:val="60"/>
          <w:jc w:val="center"/>
        </w:trPr>
        <w:tc>
          <w:tcPr>
            <w:tcW w:w="5000" w:type="pct"/>
            <w:gridSpan w:val="7"/>
            <w:shd w:val="clear" w:color="auto" w:fill="D9D9D9" w:themeFill="background1" w:themeFillShade="D9"/>
            <w:vAlign w:val="center"/>
          </w:tcPr>
          <w:p w:rsidR="00302826" w:rsidRPr="00145326" w:rsidRDefault="00302826" w:rsidP="002F5C68">
            <w:pPr>
              <w:widowControl w:val="0"/>
              <w:jc w:val="center"/>
              <w:rPr>
                <w:b/>
                <w:bCs/>
                <w:sz w:val="28"/>
                <w:szCs w:val="28"/>
              </w:rPr>
            </w:pPr>
            <w:r w:rsidRPr="00145326">
              <w:rPr>
                <w:b/>
                <w:bCs/>
                <w:sz w:val="28"/>
                <w:szCs w:val="28"/>
              </w:rPr>
              <w:t>Нормативные документы, согласно которым установлены требования</w:t>
            </w:r>
          </w:p>
        </w:tc>
      </w:tr>
      <w:tr w:rsidR="00756459" w:rsidRPr="00993CC1" w:rsidTr="000B56B0">
        <w:trPr>
          <w:trHeight w:val="70"/>
          <w:jc w:val="center"/>
        </w:trPr>
        <w:tc>
          <w:tcPr>
            <w:tcW w:w="1261" w:type="pct"/>
            <w:shd w:val="clear" w:color="auto" w:fill="auto"/>
            <w:vAlign w:val="center"/>
          </w:tcPr>
          <w:p w:rsidR="00756459" w:rsidRPr="00145326" w:rsidRDefault="00756459" w:rsidP="00756459">
            <w:pPr>
              <w:widowControl w:val="0"/>
              <w:jc w:val="center"/>
              <w:rPr>
                <w:sz w:val="28"/>
                <w:szCs w:val="28"/>
              </w:rPr>
            </w:pPr>
            <w:r w:rsidRPr="00145326">
              <w:rPr>
                <w:b/>
              </w:rPr>
              <w:t>Наименование товара</w:t>
            </w:r>
          </w:p>
        </w:tc>
        <w:tc>
          <w:tcPr>
            <w:tcW w:w="1075" w:type="pct"/>
            <w:shd w:val="clear" w:color="auto" w:fill="auto"/>
            <w:vAlign w:val="center"/>
          </w:tcPr>
          <w:p w:rsidR="00756459" w:rsidRPr="00145326" w:rsidRDefault="00756459" w:rsidP="00756459">
            <w:pPr>
              <w:widowControl w:val="0"/>
              <w:jc w:val="center"/>
              <w:rPr>
                <w:sz w:val="28"/>
                <w:szCs w:val="28"/>
              </w:rPr>
            </w:pPr>
            <w:r w:rsidRPr="00145326">
              <w:rPr>
                <w:b/>
              </w:rPr>
              <w:t>Марка</w:t>
            </w:r>
          </w:p>
        </w:tc>
        <w:tc>
          <w:tcPr>
            <w:tcW w:w="2664" w:type="pct"/>
            <w:gridSpan w:val="5"/>
            <w:shd w:val="clear" w:color="auto" w:fill="auto"/>
            <w:vAlign w:val="center"/>
          </w:tcPr>
          <w:p w:rsidR="00756459" w:rsidRPr="00145326" w:rsidRDefault="00D57B0A" w:rsidP="00756459">
            <w:pPr>
              <w:widowControl w:val="0"/>
              <w:jc w:val="center"/>
              <w:rPr>
                <w:sz w:val="28"/>
                <w:szCs w:val="28"/>
              </w:rPr>
            </w:pPr>
            <w:r w:rsidRPr="00D57B0A">
              <w:rPr>
                <w:b/>
                <w:bCs/>
                <w:sz w:val="28"/>
                <w:szCs w:val="28"/>
              </w:rPr>
              <w:t>Нормативные документы</w:t>
            </w:r>
          </w:p>
        </w:tc>
      </w:tr>
      <w:tr w:rsidR="00756459" w:rsidRPr="00993CC1" w:rsidTr="000B56B0">
        <w:trPr>
          <w:trHeight w:val="70"/>
          <w:jc w:val="center"/>
        </w:trPr>
        <w:tc>
          <w:tcPr>
            <w:tcW w:w="1261" w:type="pct"/>
            <w:shd w:val="clear" w:color="auto" w:fill="auto"/>
            <w:vAlign w:val="center"/>
          </w:tcPr>
          <w:p w:rsidR="00756459" w:rsidRPr="00145326" w:rsidRDefault="00756459" w:rsidP="00756459">
            <w:pPr>
              <w:widowControl w:val="0"/>
              <w:jc w:val="center"/>
              <w:rPr>
                <w:sz w:val="28"/>
                <w:szCs w:val="28"/>
              </w:rPr>
            </w:pPr>
            <w:r w:rsidRPr="00145326">
              <w:rPr>
                <w:sz w:val="28"/>
                <w:szCs w:val="28"/>
              </w:rPr>
              <w:t>Ветвь канатная</w:t>
            </w:r>
          </w:p>
        </w:tc>
        <w:tc>
          <w:tcPr>
            <w:tcW w:w="1075" w:type="pct"/>
            <w:shd w:val="clear" w:color="auto" w:fill="auto"/>
            <w:vAlign w:val="center"/>
          </w:tcPr>
          <w:p w:rsidR="00756459" w:rsidRPr="00145326" w:rsidRDefault="00756459" w:rsidP="00756459">
            <w:pPr>
              <w:widowControl w:val="0"/>
              <w:jc w:val="center"/>
              <w:rPr>
                <w:sz w:val="28"/>
                <w:szCs w:val="28"/>
              </w:rPr>
            </w:pPr>
            <w:r w:rsidRPr="00145326">
              <w:rPr>
                <w:sz w:val="28"/>
                <w:szCs w:val="28"/>
              </w:rPr>
              <w:t>ВК</w:t>
            </w:r>
          </w:p>
        </w:tc>
        <w:tc>
          <w:tcPr>
            <w:tcW w:w="2664" w:type="pct"/>
            <w:gridSpan w:val="5"/>
            <w:shd w:val="clear" w:color="auto" w:fill="auto"/>
            <w:vAlign w:val="center"/>
          </w:tcPr>
          <w:p w:rsidR="00756459" w:rsidRPr="00145326" w:rsidRDefault="00D144EC" w:rsidP="00756459">
            <w:pPr>
              <w:rPr>
                <w:sz w:val="28"/>
                <w:szCs w:val="28"/>
              </w:rPr>
            </w:pPr>
            <w:r w:rsidRPr="00145326">
              <w:rPr>
                <w:sz w:val="28"/>
                <w:szCs w:val="28"/>
              </w:rPr>
              <w:t>ГОСТ 25573-82 «Стропы грузовые канатные для строительства. Технические</w:t>
            </w:r>
            <w:r w:rsidR="00145326" w:rsidRPr="00145326">
              <w:rPr>
                <w:sz w:val="28"/>
                <w:szCs w:val="28"/>
              </w:rPr>
              <w:t xml:space="preserve"> условия</w:t>
            </w:r>
            <w:r w:rsidRPr="00145326">
              <w:rPr>
                <w:sz w:val="28"/>
                <w:szCs w:val="28"/>
              </w:rPr>
              <w:t>»</w:t>
            </w:r>
          </w:p>
        </w:tc>
      </w:tr>
      <w:tr w:rsidR="00756459" w:rsidRPr="00993CC1" w:rsidTr="000B56B0">
        <w:trPr>
          <w:trHeight w:val="70"/>
          <w:jc w:val="center"/>
        </w:trPr>
        <w:tc>
          <w:tcPr>
            <w:tcW w:w="1261" w:type="pct"/>
            <w:shd w:val="clear" w:color="auto" w:fill="auto"/>
            <w:vAlign w:val="center"/>
          </w:tcPr>
          <w:p w:rsidR="00756459" w:rsidRPr="00145326" w:rsidRDefault="00756459" w:rsidP="00756459">
            <w:pPr>
              <w:widowControl w:val="0"/>
              <w:jc w:val="center"/>
              <w:rPr>
                <w:sz w:val="28"/>
                <w:szCs w:val="28"/>
              </w:rPr>
            </w:pPr>
            <w:r w:rsidRPr="00145326">
              <w:rPr>
                <w:sz w:val="28"/>
                <w:szCs w:val="28"/>
              </w:rPr>
              <w:t>Строп грузовой цепной</w:t>
            </w:r>
          </w:p>
        </w:tc>
        <w:tc>
          <w:tcPr>
            <w:tcW w:w="1075" w:type="pct"/>
            <w:shd w:val="clear" w:color="auto" w:fill="auto"/>
            <w:vAlign w:val="center"/>
          </w:tcPr>
          <w:p w:rsidR="00756459" w:rsidRPr="00145326" w:rsidRDefault="00756459" w:rsidP="00756459">
            <w:pPr>
              <w:widowControl w:val="0"/>
              <w:jc w:val="center"/>
              <w:rPr>
                <w:sz w:val="28"/>
                <w:szCs w:val="28"/>
              </w:rPr>
            </w:pPr>
            <w:r w:rsidRPr="00145326">
              <w:rPr>
                <w:sz w:val="28"/>
                <w:szCs w:val="28"/>
              </w:rPr>
              <w:t>2СЦ</w:t>
            </w:r>
          </w:p>
        </w:tc>
        <w:tc>
          <w:tcPr>
            <w:tcW w:w="2664" w:type="pct"/>
            <w:gridSpan w:val="5"/>
            <w:shd w:val="clear" w:color="auto" w:fill="auto"/>
            <w:vAlign w:val="center"/>
          </w:tcPr>
          <w:p w:rsidR="00756459" w:rsidRPr="00145326" w:rsidRDefault="00D144EC" w:rsidP="00756459">
            <w:pPr>
              <w:rPr>
                <w:sz w:val="28"/>
                <w:szCs w:val="28"/>
              </w:rPr>
            </w:pPr>
            <w:r w:rsidRPr="00145326">
              <w:rPr>
                <w:sz w:val="28"/>
                <w:szCs w:val="28"/>
              </w:rPr>
              <w:t xml:space="preserve">РД 10-33-93 «Стропы грузовые общего назначения. Требования к устройству и безопасной </w:t>
            </w:r>
            <w:r w:rsidR="00145326" w:rsidRPr="00145326">
              <w:rPr>
                <w:sz w:val="28"/>
                <w:szCs w:val="28"/>
              </w:rPr>
              <w:t>эксплуатации</w:t>
            </w:r>
            <w:r w:rsidRPr="00145326">
              <w:rPr>
                <w:sz w:val="28"/>
                <w:szCs w:val="28"/>
              </w:rPr>
              <w:t>»</w:t>
            </w:r>
          </w:p>
        </w:tc>
      </w:tr>
      <w:tr w:rsidR="00756459" w:rsidRPr="00993CC1" w:rsidTr="000B56B0">
        <w:trPr>
          <w:trHeight w:val="908"/>
          <w:jc w:val="center"/>
        </w:trPr>
        <w:tc>
          <w:tcPr>
            <w:tcW w:w="1261" w:type="pct"/>
            <w:shd w:val="clear" w:color="auto" w:fill="auto"/>
            <w:vAlign w:val="center"/>
          </w:tcPr>
          <w:p w:rsidR="00756459" w:rsidRPr="00145326" w:rsidRDefault="00756459" w:rsidP="00756459">
            <w:pPr>
              <w:widowControl w:val="0"/>
              <w:jc w:val="center"/>
              <w:rPr>
                <w:sz w:val="28"/>
                <w:szCs w:val="28"/>
              </w:rPr>
            </w:pPr>
            <w:r w:rsidRPr="00145326">
              <w:rPr>
                <w:sz w:val="28"/>
                <w:szCs w:val="28"/>
              </w:rPr>
              <w:t>Захват клещевого типа</w:t>
            </w:r>
          </w:p>
        </w:tc>
        <w:tc>
          <w:tcPr>
            <w:tcW w:w="1075" w:type="pct"/>
            <w:shd w:val="clear" w:color="auto" w:fill="auto"/>
            <w:vAlign w:val="center"/>
          </w:tcPr>
          <w:p w:rsidR="00756459" w:rsidRPr="00145326" w:rsidRDefault="00756459" w:rsidP="00756459">
            <w:pPr>
              <w:widowControl w:val="0"/>
              <w:jc w:val="center"/>
              <w:rPr>
                <w:sz w:val="28"/>
                <w:szCs w:val="28"/>
              </w:rPr>
            </w:pPr>
            <w:r w:rsidRPr="00145326">
              <w:rPr>
                <w:sz w:val="28"/>
                <w:szCs w:val="28"/>
              </w:rPr>
              <w:t>1МВ25-0,2</w:t>
            </w:r>
          </w:p>
        </w:tc>
        <w:tc>
          <w:tcPr>
            <w:tcW w:w="2664" w:type="pct"/>
            <w:gridSpan w:val="5"/>
            <w:shd w:val="clear" w:color="auto" w:fill="auto"/>
            <w:vAlign w:val="center"/>
          </w:tcPr>
          <w:p w:rsidR="00756459" w:rsidRPr="00145326" w:rsidRDefault="00D144EC" w:rsidP="00756459">
            <w:pPr>
              <w:rPr>
                <w:sz w:val="28"/>
                <w:szCs w:val="28"/>
              </w:rPr>
            </w:pPr>
            <w:r w:rsidRPr="00145326">
              <w:rPr>
                <w:sz w:val="28"/>
                <w:szCs w:val="28"/>
              </w:rPr>
              <w:t>ГОСТ 33715-2015 «Краны грузоподъемные. Съемные грузозахватные приспособления и тара. Эксплуатация.»</w:t>
            </w:r>
          </w:p>
        </w:tc>
      </w:tr>
      <w:tr w:rsidR="005E6825" w:rsidRPr="00993CC1" w:rsidTr="005E6825">
        <w:trPr>
          <w:jc w:val="center"/>
        </w:trPr>
        <w:tc>
          <w:tcPr>
            <w:tcW w:w="5000" w:type="pct"/>
            <w:gridSpan w:val="7"/>
            <w:shd w:val="clear" w:color="auto" w:fill="D9D9D9" w:themeFill="background1" w:themeFillShade="D9"/>
            <w:vAlign w:val="center"/>
          </w:tcPr>
          <w:p w:rsidR="005E6825" w:rsidRPr="00311D3D" w:rsidRDefault="005E6825" w:rsidP="002F5C68">
            <w:pPr>
              <w:widowControl w:val="0"/>
              <w:jc w:val="center"/>
              <w:rPr>
                <w:b/>
                <w:bCs/>
                <w:sz w:val="28"/>
                <w:szCs w:val="28"/>
              </w:rPr>
            </w:pPr>
            <w:r w:rsidRPr="00311D3D">
              <w:rPr>
                <w:b/>
                <w:bCs/>
                <w:sz w:val="28"/>
                <w:szCs w:val="28"/>
              </w:rPr>
              <w:t>Технические и функциональные характеристики товара</w:t>
            </w:r>
          </w:p>
        </w:tc>
      </w:tr>
      <w:tr w:rsidR="005E6825" w:rsidRPr="00993CC1" w:rsidTr="005E6825">
        <w:trPr>
          <w:jc w:val="center"/>
        </w:trPr>
        <w:tc>
          <w:tcPr>
            <w:tcW w:w="5000" w:type="pct"/>
            <w:gridSpan w:val="7"/>
            <w:shd w:val="clear" w:color="auto" w:fill="auto"/>
            <w:vAlign w:val="center"/>
          </w:tcPr>
          <w:p w:rsidR="005E6825" w:rsidRPr="00311D3D" w:rsidRDefault="005E6825" w:rsidP="00311D3D">
            <w:pPr>
              <w:widowControl w:val="0"/>
              <w:rPr>
                <w:sz w:val="28"/>
                <w:szCs w:val="28"/>
              </w:rPr>
            </w:pPr>
            <w:r w:rsidRPr="00311D3D">
              <w:rPr>
                <w:sz w:val="28"/>
                <w:szCs w:val="28"/>
              </w:rPr>
              <w:t>Указано в разделе 1 технического задания</w:t>
            </w:r>
          </w:p>
        </w:tc>
      </w:tr>
      <w:tr w:rsidR="005E6825" w:rsidRPr="00993CC1" w:rsidTr="005E6825">
        <w:trPr>
          <w:jc w:val="center"/>
        </w:trPr>
        <w:tc>
          <w:tcPr>
            <w:tcW w:w="5000" w:type="pct"/>
            <w:gridSpan w:val="7"/>
            <w:shd w:val="clear" w:color="auto" w:fill="D9D9D9" w:themeFill="background1" w:themeFillShade="D9"/>
            <w:vAlign w:val="center"/>
          </w:tcPr>
          <w:p w:rsidR="005E6825" w:rsidRPr="00993CC1" w:rsidRDefault="005E6825" w:rsidP="002F5C68">
            <w:pPr>
              <w:widowControl w:val="0"/>
              <w:jc w:val="center"/>
              <w:rPr>
                <w:b/>
                <w:bCs/>
                <w:sz w:val="28"/>
                <w:szCs w:val="28"/>
                <w:highlight w:val="yellow"/>
              </w:rPr>
            </w:pPr>
            <w:r w:rsidRPr="00311D3D">
              <w:rPr>
                <w:b/>
                <w:bCs/>
                <w:sz w:val="28"/>
                <w:szCs w:val="28"/>
              </w:rPr>
              <w:t>Требования к безопасности товара</w:t>
            </w:r>
          </w:p>
        </w:tc>
      </w:tr>
      <w:tr w:rsidR="005E6825" w:rsidRPr="00993CC1" w:rsidTr="005E6825">
        <w:trPr>
          <w:trHeight w:val="375"/>
          <w:jc w:val="center"/>
        </w:trPr>
        <w:tc>
          <w:tcPr>
            <w:tcW w:w="5000" w:type="pct"/>
            <w:gridSpan w:val="7"/>
            <w:shd w:val="clear" w:color="auto" w:fill="auto"/>
            <w:vAlign w:val="center"/>
          </w:tcPr>
          <w:p w:rsidR="005E6825" w:rsidRPr="00145326" w:rsidRDefault="005E6825" w:rsidP="005E6825">
            <w:pPr>
              <w:rPr>
                <w:sz w:val="28"/>
                <w:szCs w:val="28"/>
              </w:rPr>
            </w:pPr>
            <w:r>
              <w:rPr>
                <w:sz w:val="28"/>
                <w:szCs w:val="28"/>
              </w:rPr>
              <w:t>Должны соответствовать требованиям следующих нормативных документов:</w:t>
            </w:r>
          </w:p>
        </w:tc>
      </w:tr>
      <w:tr w:rsidR="005E6825" w:rsidRPr="00993CC1" w:rsidTr="000B56B0">
        <w:trPr>
          <w:trHeight w:val="375"/>
          <w:jc w:val="center"/>
        </w:trPr>
        <w:tc>
          <w:tcPr>
            <w:tcW w:w="1261" w:type="pct"/>
            <w:shd w:val="clear" w:color="auto" w:fill="auto"/>
            <w:vAlign w:val="center"/>
          </w:tcPr>
          <w:p w:rsidR="005E6825" w:rsidRPr="00145326" w:rsidRDefault="005E6825" w:rsidP="005E6825">
            <w:pPr>
              <w:widowControl w:val="0"/>
              <w:jc w:val="center"/>
              <w:rPr>
                <w:sz w:val="28"/>
                <w:szCs w:val="28"/>
              </w:rPr>
            </w:pPr>
            <w:r w:rsidRPr="00145326">
              <w:rPr>
                <w:b/>
              </w:rPr>
              <w:t>Наименование товара</w:t>
            </w:r>
          </w:p>
        </w:tc>
        <w:tc>
          <w:tcPr>
            <w:tcW w:w="1075" w:type="pct"/>
            <w:shd w:val="clear" w:color="auto" w:fill="auto"/>
            <w:vAlign w:val="center"/>
          </w:tcPr>
          <w:p w:rsidR="005E6825" w:rsidRPr="00145326" w:rsidRDefault="005E6825" w:rsidP="005E6825">
            <w:pPr>
              <w:widowControl w:val="0"/>
              <w:jc w:val="center"/>
              <w:rPr>
                <w:sz w:val="28"/>
                <w:szCs w:val="28"/>
              </w:rPr>
            </w:pPr>
            <w:r w:rsidRPr="00145326">
              <w:rPr>
                <w:b/>
              </w:rPr>
              <w:t>Марка</w:t>
            </w:r>
          </w:p>
        </w:tc>
        <w:tc>
          <w:tcPr>
            <w:tcW w:w="2664" w:type="pct"/>
            <w:gridSpan w:val="5"/>
            <w:shd w:val="clear" w:color="auto" w:fill="auto"/>
            <w:vAlign w:val="center"/>
          </w:tcPr>
          <w:p w:rsidR="005E6825" w:rsidRPr="00145326" w:rsidRDefault="005E6825" w:rsidP="005E6825">
            <w:pPr>
              <w:widowControl w:val="0"/>
              <w:jc w:val="center"/>
              <w:rPr>
                <w:sz w:val="28"/>
                <w:szCs w:val="28"/>
              </w:rPr>
            </w:pPr>
            <w:r w:rsidRPr="00D57B0A">
              <w:rPr>
                <w:b/>
                <w:bCs/>
                <w:sz w:val="28"/>
                <w:szCs w:val="28"/>
              </w:rPr>
              <w:t>Нормативные документы</w:t>
            </w:r>
          </w:p>
        </w:tc>
      </w:tr>
      <w:tr w:rsidR="005E6825" w:rsidRPr="00993CC1" w:rsidTr="000B56B0">
        <w:trPr>
          <w:trHeight w:val="375"/>
          <w:jc w:val="center"/>
        </w:trPr>
        <w:tc>
          <w:tcPr>
            <w:tcW w:w="1261" w:type="pct"/>
            <w:shd w:val="clear" w:color="auto" w:fill="auto"/>
            <w:vAlign w:val="center"/>
          </w:tcPr>
          <w:p w:rsidR="005E6825" w:rsidRPr="00145326" w:rsidRDefault="005E6825" w:rsidP="005E6825">
            <w:pPr>
              <w:widowControl w:val="0"/>
              <w:jc w:val="center"/>
              <w:rPr>
                <w:sz w:val="28"/>
                <w:szCs w:val="28"/>
              </w:rPr>
            </w:pPr>
            <w:r w:rsidRPr="00145326">
              <w:rPr>
                <w:sz w:val="28"/>
                <w:szCs w:val="28"/>
              </w:rPr>
              <w:t>Ветвь канатная</w:t>
            </w:r>
          </w:p>
        </w:tc>
        <w:tc>
          <w:tcPr>
            <w:tcW w:w="1075" w:type="pct"/>
            <w:shd w:val="clear" w:color="auto" w:fill="auto"/>
            <w:vAlign w:val="center"/>
          </w:tcPr>
          <w:p w:rsidR="005E6825" w:rsidRPr="00145326" w:rsidRDefault="005E6825" w:rsidP="005E6825">
            <w:pPr>
              <w:widowControl w:val="0"/>
              <w:jc w:val="center"/>
              <w:rPr>
                <w:sz w:val="28"/>
                <w:szCs w:val="28"/>
              </w:rPr>
            </w:pPr>
            <w:r w:rsidRPr="00145326">
              <w:rPr>
                <w:sz w:val="28"/>
                <w:szCs w:val="28"/>
              </w:rPr>
              <w:t>ВК</w:t>
            </w:r>
          </w:p>
        </w:tc>
        <w:tc>
          <w:tcPr>
            <w:tcW w:w="2664" w:type="pct"/>
            <w:gridSpan w:val="5"/>
            <w:shd w:val="clear" w:color="auto" w:fill="auto"/>
            <w:vAlign w:val="center"/>
          </w:tcPr>
          <w:p w:rsidR="005E6825" w:rsidRPr="00145326" w:rsidRDefault="005E6825" w:rsidP="005E6825">
            <w:pPr>
              <w:rPr>
                <w:sz w:val="28"/>
                <w:szCs w:val="28"/>
              </w:rPr>
            </w:pPr>
            <w:r w:rsidRPr="00145326">
              <w:rPr>
                <w:sz w:val="28"/>
                <w:szCs w:val="28"/>
              </w:rPr>
              <w:t>ГОСТ 25573-82 «Стропы грузовые канатные для строительства. Технические условия»</w:t>
            </w:r>
          </w:p>
        </w:tc>
      </w:tr>
      <w:tr w:rsidR="005E6825" w:rsidRPr="00993CC1" w:rsidTr="000B56B0">
        <w:trPr>
          <w:trHeight w:val="455"/>
          <w:jc w:val="center"/>
        </w:trPr>
        <w:tc>
          <w:tcPr>
            <w:tcW w:w="1261" w:type="pct"/>
            <w:shd w:val="clear" w:color="auto" w:fill="auto"/>
            <w:vAlign w:val="center"/>
          </w:tcPr>
          <w:p w:rsidR="005E6825" w:rsidRPr="00145326" w:rsidRDefault="005E6825" w:rsidP="005E6825">
            <w:pPr>
              <w:widowControl w:val="0"/>
              <w:jc w:val="center"/>
              <w:rPr>
                <w:sz w:val="28"/>
                <w:szCs w:val="28"/>
              </w:rPr>
            </w:pPr>
            <w:r w:rsidRPr="00145326">
              <w:rPr>
                <w:sz w:val="28"/>
                <w:szCs w:val="28"/>
              </w:rPr>
              <w:lastRenderedPageBreak/>
              <w:t>Строп грузовой цепной</w:t>
            </w:r>
          </w:p>
        </w:tc>
        <w:tc>
          <w:tcPr>
            <w:tcW w:w="1075" w:type="pct"/>
            <w:shd w:val="clear" w:color="auto" w:fill="auto"/>
            <w:vAlign w:val="center"/>
          </w:tcPr>
          <w:p w:rsidR="005E6825" w:rsidRPr="00145326" w:rsidRDefault="005E6825" w:rsidP="005E6825">
            <w:pPr>
              <w:widowControl w:val="0"/>
              <w:jc w:val="center"/>
              <w:rPr>
                <w:sz w:val="28"/>
                <w:szCs w:val="28"/>
              </w:rPr>
            </w:pPr>
            <w:r w:rsidRPr="00145326">
              <w:rPr>
                <w:sz w:val="28"/>
                <w:szCs w:val="28"/>
              </w:rPr>
              <w:t>2СЦ</w:t>
            </w:r>
          </w:p>
        </w:tc>
        <w:tc>
          <w:tcPr>
            <w:tcW w:w="2664" w:type="pct"/>
            <w:gridSpan w:val="5"/>
            <w:shd w:val="clear" w:color="auto" w:fill="auto"/>
            <w:vAlign w:val="center"/>
          </w:tcPr>
          <w:p w:rsidR="005E6825" w:rsidRPr="00145326" w:rsidRDefault="005E6825" w:rsidP="005E6825">
            <w:pPr>
              <w:rPr>
                <w:sz w:val="28"/>
                <w:szCs w:val="28"/>
              </w:rPr>
            </w:pPr>
            <w:r w:rsidRPr="00145326">
              <w:rPr>
                <w:sz w:val="28"/>
                <w:szCs w:val="28"/>
              </w:rPr>
              <w:t>РД 10-33-93 «Стропы грузовые общего назначения. Требования к устройству и безопасной эксплуатации»</w:t>
            </w:r>
          </w:p>
        </w:tc>
      </w:tr>
      <w:tr w:rsidR="005E6825" w:rsidRPr="00993CC1" w:rsidTr="000B56B0">
        <w:trPr>
          <w:trHeight w:val="750"/>
          <w:jc w:val="center"/>
        </w:trPr>
        <w:tc>
          <w:tcPr>
            <w:tcW w:w="1261" w:type="pct"/>
            <w:shd w:val="clear" w:color="auto" w:fill="auto"/>
            <w:vAlign w:val="center"/>
          </w:tcPr>
          <w:p w:rsidR="005E6825" w:rsidRPr="00145326" w:rsidRDefault="005E6825" w:rsidP="005E6825">
            <w:pPr>
              <w:widowControl w:val="0"/>
              <w:jc w:val="center"/>
              <w:rPr>
                <w:sz w:val="28"/>
                <w:szCs w:val="28"/>
              </w:rPr>
            </w:pPr>
            <w:r w:rsidRPr="00145326">
              <w:rPr>
                <w:sz w:val="28"/>
                <w:szCs w:val="28"/>
              </w:rPr>
              <w:t>Захват клещевого типа</w:t>
            </w:r>
          </w:p>
        </w:tc>
        <w:tc>
          <w:tcPr>
            <w:tcW w:w="1075" w:type="pct"/>
            <w:shd w:val="clear" w:color="auto" w:fill="auto"/>
            <w:vAlign w:val="center"/>
          </w:tcPr>
          <w:p w:rsidR="005E6825" w:rsidRPr="00145326" w:rsidRDefault="005E6825" w:rsidP="005E6825">
            <w:pPr>
              <w:widowControl w:val="0"/>
              <w:jc w:val="center"/>
              <w:rPr>
                <w:sz w:val="28"/>
                <w:szCs w:val="28"/>
              </w:rPr>
            </w:pPr>
            <w:r w:rsidRPr="00145326">
              <w:rPr>
                <w:sz w:val="28"/>
                <w:szCs w:val="28"/>
              </w:rPr>
              <w:t>1МВ25-0,2</w:t>
            </w:r>
          </w:p>
        </w:tc>
        <w:tc>
          <w:tcPr>
            <w:tcW w:w="2664" w:type="pct"/>
            <w:gridSpan w:val="5"/>
            <w:shd w:val="clear" w:color="auto" w:fill="auto"/>
            <w:vAlign w:val="center"/>
          </w:tcPr>
          <w:p w:rsidR="005E6825" w:rsidRPr="00145326" w:rsidRDefault="005E6825" w:rsidP="005E6825">
            <w:pPr>
              <w:rPr>
                <w:sz w:val="28"/>
                <w:szCs w:val="28"/>
              </w:rPr>
            </w:pPr>
            <w:r w:rsidRPr="00145326">
              <w:rPr>
                <w:sz w:val="28"/>
                <w:szCs w:val="28"/>
              </w:rPr>
              <w:t>ГОСТ 33715-2015 «Краны грузоподъемные. Съемные грузозахватные приспособления и тара. Эксплуатация.»</w:t>
            </w:r>
          </w:p>
        </w:tc>
      </w:tr>
      <w:tr w:rsidR="002866BD" w:rsidRPr="00993CC1" w:rsidTr="00D75F45">
        <w:trPr>
          <w:jc w:val="center"/>
        </w:trPr>
        <w:tc>
          <w:tcPr>
            <w:tcW w:w="5000" w:type="pct"/>
            <w:gridSpan w:val="7"/>
            <w:shd w:val="clear" w:color="auto" w:fill="D9D9D9" w:themeFill="background1" w:themeFillShade="D9"/>
            <w:vAlign w:val="center"/>
          </w:tcPr>
          <w:p w:rsidR="002866BD" w:rsidRPr="00F346B8" w:rsidRDefault="002866BD" w:rsidP="002F5C68">
            <w:pPr>
              <w:widowControl w:val="0"/>
              <w:jc w:val="center"/>
              <w:rPr>
                <w:b/>
                <w:bCs/>
                <w:sz w:val="28"/>
                <w:szCs w:val="28"/>
              </w:rPr>
            </w:pPr>
            <w:r w:rsidRPr="00F346B8">
              <w:rPr>
                <w:b/>
                <w:bCs/>
                <w:sz w:val="28"/>
                <w:szCs w:val="28"/>
              </w:rPr>
              <w:t>Требования к качеству товара</w:t>
            </w:r>
          </w:p>
        </w:tc>
      </w:tr>
      <w:tr w:rsidR="00FE152D" w:rsidRPr="00993CC1" w:rsidTr="004B3505">
        <w:trPr>
          <w:trHeight w:val="4579"/>
          <w:jc w:val="center"/>
        </w:trPr>
        <w:tc>
          <w:tcPr>
            <w:tcW w:w="5000" w:type="pct"/>
            <w:gridSpan w:val="7"/>
            <w:tcBorders>
              <w:bottom w:val="single" w:sz="4" w:space="0" w:color="auto"/>
            </w:tcBorders>
            <w:shd w:val="clear" w:color="auto" w:fill="auto"/>
            <w:vAlign w:val="center"/>
          </w:tcPr>
          <w:p w:rsidR="009237C0" w:rsidRPr="00F346B8" w:rsidRDefault="009237C0" w:rsidP="009237C0">
            <w:pPr>
              <w:widowControl w:val="0"/>
              <w:jc w:val="both"/>
              <w:rPr>
                <w:sz w:val="28"/>
                <w:szCs w:val="28"/>
              </w:rPr>
            </w:pPr>
            <w:r w:rsidRPr="00F346B8">
              <w:rPr>
                <w:sz w:val="28"/>
                <w:szCs w:val="28"/>
              </w:rPr>
              <w:t xml:space="preserve">Товары должны соответствовать требованиям нормативных документов, указанных в подразделе технического задания «Нормативные документы, согласно которым установлены требования».   </w:t>
            </w:r>
          </w:p>
          <w:p w:rsidR="009237C0" w:rsidRPr="00F346B8" w:rsidRDefault="009237C0" w:rsidP="009237C0">
            <w:pPr>
              <w:widowControl w:val="0"/>
              <w:tabs>
                <w:tab w:val="left" w:pos="1276"/>
                <w:tab w:val="left" w:pos="1418"/>
              </w:tabs>
              <w:jc w:val="both"/>
              <w:rPr>
                <w:sz w:val="28"/>
                <w:szCs w:val="28"/>
              </w:rPr>
            </w:pPr>
            <w:r w:rsidRPr="00F346B8">
              <w:rPr>
                <w:sz w:val="28"/>
                <w:szCs w:val="28"/>
              </w:rPr>
              <w:t>Приёмка товаров по качеству осуществляется в соответствии с прилагаемым к товару сертификатом (паспортом) качества (сертификатом соответствия) или техническим паспортом.</w:t>
            </w:r>
          </w:p>
          <w:p w:rsidR="009237C0" w:rsidRPr="00F346B8" w:rsidRDefault="009237C0" w:rsidP="009237C0">
            <w:pPr>
              <w:widowControl w:val="0"/>
              <w:tabs>
                <w:tab w:val="left" w:pos="1276"/>
                <w:tab w:val="left" w:pos="1418"/>
              </w:tabs>
              <w:jc w:val="both"/>
              <w:rPr>
                <w:sz w:val="28"/>
                <w:szCs w:val="28"/>
              </w:rPr>
            </w:pPr>
            <w:r w:rsidRPr="00F346B8">
              <w:rPr>
                <w:sz w:val="28"/>
                <w:szCs w:val="28"/>
              </w:rPr>
              <w:t xml:space="preserve">В случае обнаружения несоответствия товара по количеству и (или) качеству Заказчик вызывает Поставщика для составления акта. </w:t>
            </w:r>
          </w:p>
          <w:p w:rsidR="009237C0" w:rsidRPr="00F346B8" w:rsidRDefault="009237C0" w:rsidP="009237C0">
            <w:pPr>
              <w:widowControl w:val="0"/>
              <w:tabs>
                <w:tab w:val="left" w:pos="1276"/>
                <w:tab w:val="left" w:pos="1418"/>
              </w:tabs>
              <w:jc w:val="both"/>
              <w:rPr>
                <w:sz w:val="28"/>
                <w:szCs w:val="28"/>
              </w:rPr>
            </w:pPr>
            <w:r w:rsidRPr="00F346B8">
              <w:rPr>
                <w:sz w:val="28"/>
                <w:szCs w:val="28"/>
              </w:rPr>
              <w:t>При неявке представителя Поставщика в течение 3 (трёх) календарных дней с даты направления извещения о вызове Заказчик в одностороннем порядке составляет акт, удостоверяющий недостачу и (или) несоответствие качеству, комплектности, ассортименту товара и направляет его в адрес Поставщика.</w:t>
            </w:r>
          </w:p>
          <w:p w:rsidR="009237C0" w:rsidRPr="00F346B8" w:rsidRDefault="009237C0" w:rsidP="009237C0">
            <w:pPr>
              <w:widowControl w:val="0"/>
              <w:tabs>
                <w:tab w:val="left" w:pos="1276"/>
                <w:tab w:val="left" w:pos="1418"/>
              </w:tabs>
              <w:jc w:val="both"/>
              <w:rPr>
                <w:sz w:val="28"/>
                <w:szCs w:val="28"/>
              </w:rPr>
            </w:pPr>
            <w:r w:rsidRPr="00F346B8">
              <w:rPr>
                <w:sz w:val="28"/>
                <w:szCs w:val="28"/>
              </w:rPr>
              <w:t>Восполнение недопоставки или замена товара (партии товара) ненадлежащего качества производится не позднее 10 (десяти) календарных дней с даты получения требования Заказчика. Замена товара ненадлежащего качества, восполнение недопоставленного в срок объема или уменьшение стоимости партии товара не освобождает Поставщика от ответственности.</w:t>
            </w:r>
          </w:p>
          <w:p w:rsidR="009237C0" w:rsidRPr="00F346B8" w:rsidRDefault="009237C0" w:rsidP="009237C0">
            <w:pPr>
              <w:widowControl w:val="0"/>
              <w:tabs>
                <w:tab w:val="left" w:pos="1276"/>
                <w:tab w:val="left" w:pos="1418"/>
              </w:tabs>
              <w:jc w:val="both"/>
              <w:rPr>
                <w:sz w:val="28"/>
                <w:szCs w:val="28"/>
              </w:rPr>
            </w:pPr>
            <w:r w:rsidRPr="00F346B8">
              <w:rPr>
                <w:sz w:val="28"/>
                <w:szCs w:val="28"/>
              </w:rPr>
              <w:t xml:space="preserve">В случае поставки некомплектного товара или товаров, несоответствующего ассортимента, Заказчик вправе отказаться от приемки таких товаров. Такой отказ не считается отказом от исполнения обязательств и не влечет прекращение Договора. </w:t>
            </w:r>
          </w:p>
          <w:p w:rsidR="00FE152D" w:rsidRPr="00F346B8" w:rsidRDefault="009237C0" w:rsidP="009237C0">
            <w:pPr>
              <w:widowControl w:val="0"/>
              <w:tabs>
                <w:tab w:val="left" w:pos="1276"/>
                <w:tab w:val="left" w:pos="1418"/>
              </w:tabs>
              <w:jc w:val="both"/>
              <w:rPr>
                <w:sz w:val="28"/>
                <w:szCs w:val="28"/>
              </w:rPr>
            </w:pPr>
            <w:r w:rsidRPr="00F346B8">
              <w:rPr>
                <w:sz w:val="28"/>
                <w:szCs w:val="28"/>
              </w:rPr>
              <w:t>В случае недопоставки товара оплате подлежит исключительно фактически поставленное количество товара.</w:t>
            </w:r>
          </w:p>
        </w:tc>
      </w:tr>
      <w:tr w:rsidR="00295ECC" w:rsidRPr="00993CC1" w:rsidTr="00D75F45">
        <w:trPr>
          <w:jc w:val="center"/>
        </w:trPr>
        <w:tc>
          <w:tcPr>
            <w:tcW w:w="5000" w:type="pct"/>
            <w:gridSpan w:val="7"/>
            <w:shd w:val="clear" w:color="auto" w:fill="D9D9D9" w:themeFill="background1" w:themeFillShade="D9"/>
            <w:vAlign w:val="center"/>
          </w:tcPr>
          <w:p w:rsidR="00295ECC" w:rsidRPr="00C9032B" w:rsidRDefault="00295ECC" w:rsidP="002F5C68">
            <w:pPr>
              <w:widowControl w:val="0"/>
              <w:jc w:val="center"/>
              <w:rPr>
                <w:b/>
                <w:bCs/>
                <w:sz w:val="28"/>
                <w:szCs w:val="28"/>
              </w:rPr>
            </w:pPr>
            <w:r w:rsidRPr="00C9032B">
              <w:rPr>
                <w:b/>
                <w:bCs/>
                <w:sz w:val="28"/>
                <w:szCs w:val="28"/>
              </w:rPr>
              <w:t>Требования к упаковке, отгрузке товара</w:t>
            </w:r>
          </w:p>
        </w:tc>
      </w:tr>
      <w:tr w:rsidR="00295ECC" w:rsidRPr="00993CC1" w:rsidTr="004B3505">
        <w:trPr>
          <w:trHeight w:val="543"/>
          <w:jc w:val="center"/>
        </w:trPr>
        <w:tc>
          <w:tcPr>
            <w:tcW w:w="5000" w:type="pct"/>
            <w:gridSpan w:val="7"/>
            <w:shd w:val="clear" w:color="auto" w:fill="auto"/>
            <w:vAlign w:val="center"/>
          </w:tcPr>
          <w:p w:rsidR="00295ECC" w:rsidRPr="00C9032B" w:rsidRDefault="004B3505" w:rsidP="00F346B8">
            <w:pPr>
              <w:widowControl w:val="0"/>
              <w:tabs>
                <w:tab w:val="left" w:pos="1276"/>
                <w:tab w:val="left" w:pos="1418"/>
              </w:tabs>
              <w:jc w:val="both"/>
              <w:rPr>
                <w:rFonts w:eastAsia="MS Mincho"/>
                <w:sz w:val="28"/>
                <w:szCs w:val="28"/>
              </w:rPr>
            </w:pPr>
            <w:r w:rsidRPr="00C9032B">
              <w:rPr>
                <w:rFonts w:eastAsia="MS Mincho"/>
                <w:sz w:val="28"/>
                <w:szCs w:val="28"/>
              </w:rPr>
              <w:t xml:space="preserve">Товар должен поставляться в таре и (или) упаковке, обеспечивающей сохранность Товара при его хранении и транспортировке. </w:t>
            </w:r>
            <w:r w:rsidR="00C9032B" w:rsidRPr="00C9032B">
              <w:rPr>
                <w:color w:val="000000"/>
                <w:sz w:val="28"/>
                <w:szCs w:val="28"/>
              </w:rPr>
              <w:t>Требования к упаковке установлены ТР ТС 005/2011 Техническим регламентом Таможенного союза «О безопасности упаковки» (утвержденным решением Комиссии Таможенного союза от 16 августа 2011 г. № 769).</w:t>
            </w:r>
          </w:p>
        </w:tc>
      </w:tr>
      <w:tr w:rsidR="00295ECC" w:rsidRPr="00993CC1" w:rsidTr="00D75F45">
        <w:trPr>
          <w:jc w:val="center"/>
        </w:trPr>
        <w:tc>
          <w:tcPr>
            <w:tcW w:w="5000" w:type="pct"/>
            <w:gridSpan w:val="7"/>
            <w:shd w:val="clear" w:color="auto" w:fill="D9D9D9" w:themeFill="background1" w:themeFillShade="D9"/>
            <w:vAlign w:val="center"/>
          </w:tcPr>
          <w:p w:rsidR="00295ECC" w:rsidRPr="00F346B8" w:rsidRDefault="00295ECC" w:rsidP="002F5C68">
            <w:pPr>
              <w:widowControl w:val="0"/>
              <w:jc w:val="center"/>
              <w:rPr>
                <w:b/>
                <w:bCs/>
                <w:sz w:val="28"/>
                <w:szCs w:val="28"/>
              </w:rPr>
            </w:pPr>
            <w:r w:rsidRPr="00F346B8">
              <w:rPr>
                <w:b/>
                <w:bCs/>
                <w:sz w:val="28"/>
                <w:szCs w:val="28"/>
              </w:rPr>
              <w:t>3.Требования к результатам</w:t>
            </w:r>
          </w:p>
        </w:tc>
      </w:tr>
      <w:tr w:rsidR="00295ECC" w:rsidRPr="00993CC1" w:rsidTr="00D75F45">
        <w:trPr>
          <w:jc w:val="center"/>
        </w:trPr>
        <w:tc>
          <w:tcPr>
            <w:tcW w:w="5000" w:type="pct"/>
            <w:gridSpan w:val="7"/>
            <w:vAlign w:val="center"/>
          </w:tcPr>
          <w:p w:rsidR="00295ECC" w:rsidRPr="00F346B8" w:rsidRDefault="00951490" w:rsidP="00C9032B">
            <w:pPr>
              <w:widowControl w:val="0"/>
              <w:jc w:val="both"/>
              <w:rPr>
                <w:sz w:val="28"/>
                <w:szCs w:val="28"/>
              </w:rPr>
            </w:pPr>
            <w:r w:rsidRPr="00F346B8">
              <w:rPr>
                <w:sz w:val="28"/>
                <w:szCs w:val="28"/>
              </w:rPr>
              <w:t>Товар должен быть поставлен</w:t>
            </w:r>
            <w:r w:rsidR="00295ECC" w:rsidRPr="00F346B8">
              <w:rPr>
                <w:sz w:val="28"/>
                <w:szCs w:val="28"/>
              </w:rPr>
              <w:t xml:space="preserve"> в полном объеме, в установленный срок и соответствовать предъявляемым в соответствии с документацией и договором требованиям.</w:t>
            </w:r>
            <w:r w:rsidR="00F346B8">
              <w:rPr>
                <w:sz w:val="28"/>
                <w:szCs w:val="28"/>
              </w:rPr>
              <w:t xml:space="preserve"> </w:t>
            </w:r>
          </w:p>
        </w:tc>
      </w:tr>
      <w:tr w:rsidR="00295ECC" w:rsidRPr="00993CC1" w:rsidTr="00D75F45">
        <w:trPr>
          <w:jc w:val="center"/>
        </w:trPr>
        <w:tc>
          <w:tcPr>
            <w:tcW w:w="5000" w:type="pct"/>
            <w:gridSpan w:val="7"/>
            <w:shd w:val="clear" w:color="auto" w:fill="D9D9D9" w:themeFill="background1" w:themeFillShade="D9"/>
            <w:vAlign w:val="center"/>
          </w:tcPr>
          <w:p w:rsidR="00295ECC" w:rsidRPr="00C9032B" w:rsidRDefault="00295ECC" w:rsidP="002F5C68">
            <w:pPr>
              <w:widowControl w:val="0"/>
              <w:jc w:val="center"/>
              <w:rPr>
                <w:i/>
                <w:sz w:val="28"/>
                <w:szCs w:val="28"/>
              </w:rPr>
            </w:pPr>
            <w:r w:rsidRPr="00C9032B">
              <w:rPr>
                <w:b/>
                <w:sz w:val="28"/>
                <w:szCs w:val="28"/>
              </w:rPr>
              <w:t>4.</w:t>
            </w:r>
            <w:r w:rsidRPr="00C9032B">
              <w:rPr>
                <w:b/>
                <w:bCs/>
                <w:sz w:val="28"/>
                <w:szCs w:val="28"/>
              </w:rPr>
              <w:t>Место, условия и порядок поставки товаров</w:t>
            </w:r>
          </w:p>
        </w:tc>
      </w:tr>
      <w:tr w:rsidR="00295ECC" w:rsidRPr="00993CC1" w:rsidTr="00C9032B">
        <w:trPr>
          <w:trHeight w:val="475"/>
          <w:jc w:val="center"/>
        </w:trPr>
        <w:tc>
          <w:tcPr>
            <w:tcW w:w="1261" w:type="pct"/>
            <w:vAlign w:val="center"/>
          </w:tcPr>
          <w:p w:rsidR="00295ECC" w:rsidRPr="00993CC1" w:rsidRDefault="00295ECC" w:rsidP="002F5C68">
            <w:pPr>
              <w:widowControl w:val="0"/>
              <w:rPr>
                <w:sz w:val="28"/>
                <w:szCs w:val="28"/>
                <w:highlight w:val="yellow"/>
              </w:rPr>
            </w:pPr>
            <w:r w:rsidRPr="00C9032B">
              <w:rPr>
                <w:sz w:val="28"/>
                <w:szCs w:val="28"/>
              </w:rPr>
              <w:t xml:space="preserve">Место </w:t>
            </w:r>
            <w:r w:rsidRPr="00C9032B">
              <w:rPr>
                <w:bCs/>
                <w:sz w:val="28"/>
                <w:szCs w:val="28"/>
              </w:rPr>
              <w:t>поставки товаров</w:t>
            </w:r>
          </w:p>
        </w:tc>
        <w:tc>
          <w:tcPr>
            <w:tcW w:w="3739" w:type="pct"/>
            <w:gridSpan w:val="6"/>
            <w:vAlign w:val="center"/>
          </w:tcPr>
          <w:p w:rsidR="00BF07CB" w:rsidRPr="00C9032B" w:rsidRDefault="00295ECC" w:rsidP="00100DBD">
            <w:pPr>
              <w:widowControl w:val="0"/>
              <w:tabs>
                <w:tab w:val="left" w:pos="1276"/>
              </w:tabs>
              <w:jc w:val="both"/>
              <w:rPr>
                <w:sz w:val="28"/>
                <w:szCs w:val="28"/>
              </w:rPr>
            </w:pPr>
            <w:r w:rsidRPr="00C9032B">
              <w:rPr>
                <w:sz w:val="28"/>
                <w:szCs w:val="28"/>
              </w:rPr>
              <w:t>По адресу обособленного структурного подразделения</w:t>
            </w:r>
            <w:r w:rsidR="00BF07CB" w:rsidRPr="00C9032B">
              <w:rPr>
                <w:sz w:val="28"/>
                <w:szCs w:val="28"/>
              </w:rPr>
              <w:t>:</w:t>
            </w:r>
          </w:p>
          <w:p w:rsidR="00BF07CB" w:rsidRPr="00C9032B" w:rsidRDefault="00951490" w:rsidP="00100DBD">
            <w:pPr>
              <w:widowControl w:val="0"/>
              <w:tabs>
                <w:tab w:val="left" w:pos="1276"/>
              </w:tabs>
              <w:jc w:val="both"/>
              <w:rPr>
                <w:sz w:val="28"/>
                <w:szCs w:val="28"/>
              </w:rPr>
            </w:pPr>
            <w:r w:rsidRPr="00C9032B">
              <w:rPr>
                <w:sz w:val="28"/>
                <w:szCs w:val="28"/>
              </w:rPr>
              <w:t xml:space="preserve">ВЧДр </w:t>
            </w:r>
            <w:r w:rsidR="004B3505" w:rsidRPr="00C9032B">
              <w:rPr>
                <w:sz w:val="28"/>
                <w:szCs w:val="28"/>
              </w:rPr>
              <w:t>Зелецино</w:t>
            </w:r>
            <w:r w:rsidRPr="00C9032B">
              <w:rPr>
                <w:sz w:val="28"/>
                <w:szCs w:val="28"/>
              </w:rPr>
              <w:t xml:space="preserve"> АО </w:t>
            </w:r>
            <w:r w:rsidR="00E90D7A" w:rsidRPr="00C9032B">
              <w:rPr>
                <w:sz w:val="28"/>
                <w:szCs w:val="28"/>
              </w:rPr>
              <w:t>«</w:t>
            </w:r>
            <w:r w:rsidRPr="00C9032B">
              <w:rPr>
                <w:sz w:val="28"/>
                <w:szCs w:val="28"/>
              </w:rPr>
              <w:t>ВРК-2</w:t>
            </w:r>
            <w:r w:rsidR="00E90D7A" w:rsidRPr="00C9032B">
              <w:rPr>
                <w:sz w:val="28"/>
                <w:szCs w:val="28"/>
              </w:rPr>
              <w:t>»</w:t>
            </w:r>
            <w:r w:rsidR="00BF07CB" w:rsidRPr="00C9032B">
              <w:rPr>
                <w:sz w:val="28"/>
                <w:szCs w:val="28"/>
              </w:rPr>
              <w:t>;</w:t>
            </w:r>
          </w:p>
          <w:p w:rsidR="00295ECC" w:rsidRPr="00C9032B" w:rsidRDefault="004B3505" w:rsidP="00100DBD">
            <w:pPr>
              <w:widowControl w:val="0"/>
              <w:tabs>
                <w:tab w:val="left" w:pos="1276"/>
              </w:tabs>
              <w:jc w:val="both"/>
              <w:rPr>
                <w:sz w:val="28"/>
                <w:szCs w:val="28"/>
              </w:rPr>
            </w:pPr>
            <w:r w:rsidRPr="00C9032B">
              <w:rPr>
                <w:sz w:val="28"/>
                <w:szCs w:val="28"/>
              </w:rPr>
              <w:t>607650, Нижегородская область, Кстовский р-н, г. Кстово, промзона.</w:t>
            </w:r>
          </w:p>
        </w:tc>
      </w:tr>
      <w:tr w:rsidR="00295ECC" w:rsidRPr="00993CC1" w:rsidTr="00C9032B">
        <w:trPr>
          <w:jc w:val="center"/>
        </w:trPr>
        <w:tc>
          <w:tcPr>
            <w:tcW w:w="1261" w:type="pct"/>
            <w:shd w:val="clear" w:color="auto" w:fill="auto"/>
            <w:vAlign w:val="center"/>
          </w:tcPr>
          <w:p w:rsidR="00295ECC" w:rsidRPr="00C9032B" w:rsidRDefault="00295ECC" w:rsidP="002F5C68">
            <w:pPr>
              <w:widowControl w:val="0"/>
              <w:rPr>
                <w:i/>
                <w:sz w:val="28"/>
                <w:szCs w:val="28"/>
              </w:rPr>
            </w:pPr>
            <w:r w:rsidRPr="00C9032B">
              <w:rPr>
                <w:sz w:val="28"/>
                <w:szCs w:val="28"/>
              </w:rPr>
              <w:lastRenderedPageBreak/>
              <w:t xml:space="preserve">Условия </w:t>
            </w:r>
            <w:r w:rsidRPr="00C9032B">
              <w:rPr>
                <w:bCs/>
                <w:sz w:val="28"/>
                <w:szCs w:val="28"/>
              </w:rPr>
              <w:t>поставки товаров</w:t>
            </w:r>
          </w:p>
        </w:tc>
        <w:tc>
          <w:tcPr>
            <w:tcW w:w="3739" w:type="pct"/>
            <w:gridSpan w:val="6"/>
            <w:vAlign w:val="center"/>
          </w:tcPr>
          <w:p w:rsidR="00295ECC" w:rsidRPr="00C9032B" w:rsidRDefault="00295ECC" w:rsidP="002F5C68">
            <w:pPr>
              <w:widowControl w:val="0"/>
              <w:jc w:val="both"/>
              <w:rPr>
                <w:sz w:val="28"/>
                <w:szCs w:val="28"/>
              </w:rPr>
            </w:pPr>
            <w:r w:rsidRPr="00C9032B">
              <w:rPr>
                <w:sz w:val="28"/>
                <w:szCs w:val="28"/>
              </w:rPr>
              <w:t>Поставка осуществляется с 09:00 до 18:00 часов, ежедневно, перерыв на обед с 12:00 до 13:00.</w:t>
            </w:r>
          </w:p>
          <w:p w:rsidR="00295ECC" w:rsidRPr="00C9032B" w:rsidRDefault="00295ECC" w:rsidP="002F5C68">
            <w:pPr>
              <w:widowControl w:val="0"/>
              <w:jc w:val="both"/>
              <w:rPr>
                <w:sz w:val="28"/>
                <w:szCs w:val="28"/>
              </w:rPr>
            </w:pPr>
            <w:r w:rsidRPr="00C9032B">
              <w:rPr>
                <w:sz w:val="28"/>
                <w:szCs w:val="28"/>
              </w:rPr>
              <w:t xml:space="preserve">Товар поставляется партиями. Партии товара и сроки их поставки Стороны согласовывают ежеквартально в Спецификациях. </w:t>
            </w:r>
          </w:p>
          <w:p w:rsidR="00295ECC" w:rsidRPr="00C9032B" w:rsidRDefault="00295ECC" w:rsidP="002F5C68">
            <w:pPr>
              <w:widowControl w:val="0"/>
              <w:jc w:val="both"/>
              <w:rPr>
                <w:sz w:val="28"/>
                <w:szCs w:val="28"/>
              </w:rPr>
            </w:pPr>
            <w:r w:rsidRPr="00C9032B">
              <w:rPr>
                <w:sz w:val="28"/>
                <w:szCs w:val="28"/>
              </w:rPr>
              <w:t>Товар поставляется только на основании подписанных обеими Сторонами Спецификаций.</w:t>
            </w:r>
          </w:p>
          <w:p w:rsidR="00295ECC" w:rsidRPr="00C9032B" w:rsidRDefault="00295ECC" w:rsidP="002F5C68">
            <w:pPr>
              <w:widowControl w:val="0"/>
              <w:jc w:val="both"/>
              <w:rPr>
                <w:sz w:val="28"/>
                <w:szCs w:val="28"/>
              </w:rPr>
            </w:pPr>
            <w:r w:rsidRPr="00C9032B">
              <w:rPr>
                <w:rFonts w:eastAsia="MS Mincho"/>
                <w:sz w:val="28"/>
                <w:szCs w:val="28"/>
              </w:rPr>
              <w:t>Заказчик</w:t>
            </w:r>
            <w:r w:rsidRPr="00C9032B">
              <w:rPr>
                <w:sz w:val="28"/>
                <w:szCs w:val="28"/>
              </w:rPr>
              <w:t xml:space="preserve"> направляет Поставщику оформленную надлежащим образом Спецификацию на поста</w:t>
            </w:r>
            <w:r w:rsidR="00C9032B" w:rsidRPr="00C9032B">
              <w:rPr>
                <w:sz w:val="28"/>
                <w:szCs w:val="28"/>
              </w:rPr>
              <w:t xml:space="preserve">вку товара в  </w:t>
            </w:r>
            <w:r w:rsidRPr="00C9032B">
              <w:rPr>
                <w:sz w:val="28"/>
                <w:szCs w:val="28"/>
              </w:rPr>
              <w:t xml:space="preserve">2 (двух) экземплярах. Спецификация направляется всеми доступными способами (курьер, электронная почта, факсимильная связь). </w:t>
            </w:r>
          </w:p>
          <w:p w:rsidR="00295ECC" w:rsidRPr="00C9032B" w:rsidRDefault="00295ECC" w:rsidP="002F5C68">
            <w:pPr>
              <w:widowControl w:val="0"/>
              <w:jc w:val="both"/>
              <w:rPr>
                <w:sz w:val="28"/>
                <w:szCs w:val="28"/>
              </w:rPr>
            </w:pPr>
            <w:r w:rsidRPr="00C9032B">
              <w:rPr>
                <w:rFonts w:eastAsia="MS Mincho"/>
                <w:sz w:val="28"/>
                <w:szCs w:val="28"/>
              </w:rPr>
              <w:t>Заказчик</w:t>
            </w:r>
            <w:r w:rsidRPr="00C9032B">
              <w:rPr>
                <w:sz w:val="28"/>
                <w:szCs w:val="28"/>
              </w:rPr>
              <w:t xml:space="preserve"> вправе не принимать и не оплачивать товар, отгруженный Заказчику без подписанных Спецификаций.</w:t>
            </w:r>
          </w:p>
          <w:p w:rsidR="00295ECC" w:rsidRPr="00C9032B" w:rsidRDefault="00295ECC" w:rsidP="002F5C68">
            <w:pPr>
              <w:widowControl w:val="0"/>
              <w:jc w:val="both"/>
              <w:rPr>
                <w:sz w:val="28"/>
                <w:szCs w:val="28"/>
              </w:rPr>
            </w:pPr>
            <w:r w:rsidRPr="00C9032B">
              <w:rPr>
                <w:sz w:val="28"/>
                <w:szCs w:val="28"/>
              </w:rPr>
              <w:t xml:space="preserve">Поставщик обязан доставить товар своими силами и средствами на склад </w:t>
            </w:r>
            <w:r w:rsidRPr="00C9032B">
              <w:rPr>
                <w:rFonts w:eastAsia="MS Mincho"/>
                <w:sz w:val="28"/>
                <w:szCs w:val="28"/>
              </w:rPr>
              <w:t>Заказчика</w:t>
            </w:r>
            <w:r w:rsidRPr="00C9032B">
              <w:rPr>
                <w:sz w:val="28"/>
                <w:szCs w:val="28"/>
              </w:rPr>
              <w:t xml:space="preserve"> по адресам и в сроки, указанные в Спецификациях. Все расходы по доставке товара несет Поставщик</w:t>
            </w:r>
          </w:p>
          <w:p w:rsidR="00295ECC" w:rsidRPr="00C9032B" w:rsidRDefault="00295ECC" w:rsidP="002F5C68">
            <w:pPr>
              <w:widowControl w:val="0"/>
              <w:jc w:val="both"/>
              <w:rPr>
                <w:sz w:val="28"/>
                <w:szCs w:val="28"/>
              </w:rPr>
            </w:pPr>
            <w:r w:rsidRPr="00C9032B">
              <w:rPr>
                <w:rFonts w:eastAsia="MS Mincho"/>
                <w:sz w:val="28"/>
                <w:szCs w:val="28"/>
              </w:rPr>
              <w:t>Заказчик</w:t>
            </w:r>
            <w:r w:rsidRPr="00C9032B">
              <w:rPr>
                <w:sz w:val="28"/>
                <w:szCs w:val="28"/>
              </w:rPr>
              <w:t xml:space="preserve"> вправе отказаться от принятия товара, поставка которого просрочена. </w:t>
            </w:r>
          </w:p>
          <w:p w:rsidR="00295ECC" w:rsidRPr="00C9032B" w:rsidRDefault="00295ECC" w:rsidP="002F5C68">
            <w:pPr>
              <w:widowControl w:val="0"/>
              <w:jc w:val="both"/>
              <w:rPr>
                <w:sz w:val="28"/>
                <w:szCs w:val="28"/>
              </w:rPr>
            </w:pPr>
            <w:r w:rsidRPr="00C9032B">
              <w:rPr>
                <w:sz w:val="28"/>
                <w:szCs w:val="28"/>
              </w:rPr>
              <w:t xml:space="preserve">Разгрузка товара на складе Грузополучателя производится силами </w:t>
            </w:r>
            <w:r w:rsidRPr="00C9032B">
              <w:rPr>
                <w:rFonts w:eastAsia="MS Mincho"/>
                <w:sz w:val="28"/>
                <w:szCs w:val="28"/>
              </w:rPr>
              <w:t>Заказчика</w:t>
            </w:r>
            <w:r w:rsidRPr="00C9032B">
              <w:rPr>
                <w:sz w:val="28"/>
                <w:szCs w:val="28"/>
              </w:rPr>
              <w:t>.</w:t>
            </w:r>
          </w:p>
          <w:p w:rsidR="00295ECC" w:rsidRPr="00C9032B" w:rsidRDefault="00295ECC" w:rsidP="002F5C68">
            <w:pPr>
              <w:widowControl w:val="0"/>
              <w:jc w:val="both"/>
              <w:rPr>
                <w:sz w:val="28"/>
                <w:szCs w:val="28"/>
              </w:rPr>
            </w:pPr>
            <w:r w:rsidRPr="00C9032B">
              <w:rPr>
                <w:sz w:val="28"/>
                <w:szCs w:val="28"/>
              </w:rPr>
              <w:t>Окончательная сумма договора формируется из сумм Спецификаций по фактически поставленному товару.</w:t>
            </w:r>
          </w:p>
          <w:p w:rsidR="00295ECC" w:rsidRPr="00C9032B" w:rsidRDefault="00295ECC" w:rsidP="002F5C68">
            <w:pPr>
              <w:widowControl w:val="0"/>
              <w:jc w:val="both"/>
              <w:rPr>
                <w:sz w:val="28"/>
                <w:szCs w:val="28"/>
              </w:rPr>
            </w:pPr>
            <w:r w:rsidRPr="00C9032B">
              <w:rPr>
                <w:rFonts w:eastAsia="MS Mincho"/>
                <w:sz w:val="28"/>
                <w:szCs w:val="28"/>
              </w:rPr>
              <w:t>Заказчик</w:t>
            </w:r>
            <w:r w:rsidRPr="00C9032B">
              <w:rPr>
                <w:sz w:val="28"/>
                <w:szCs w:val="28"/>
              </w:rPr>
              <w:t xml:space="preserve"> оплачивает поставленный товар в сумме, определенной Спецификациями. При уменьшении количества поставляемого товара, Поставщик не будет иметь право требовать от </w:t>
            </w:r>
            <w:r w:rsidRPr="00C9032B">
              <w:rPr>
                <w:rFonts w:eastAsia="MS Mincho"/>
                <w:sz w:val="28"/>
                <w:szCs w:val="28"/>
              </w:rPr>
              <w:t>Заказчика</w:t>
            </w:r>
            <w:r w:rsidRPr="00C9032B">
              <w:rPr>
                <w:sz w:val="28"/>
                <w:szCs w:val="28"/>
              </w:rPr>
              <w:t xml:space="preserve"> осуществить выборку и оплату оставшегося объема товара.</w:t>
            </w:r>
          </w:p>
        </w:tc>
      </w:tr>
      <w:tr w:rsidR="00295ECC" w:rsidRPr="00993CC1" w:rsidTr="00C9032B">
        <w:trPr>
          <w:jc w:val="center"/>
        </w:trPr>
        <w:tc>
          <w:tcPr>
            <w:tcW w:w="1261" w:type="pct"/>
            <w:vAlign w:val="center"/>
          </w:tcPr>
          <w:p w:rsidR="00295ECC" w:rsidRPr="00C9032B" w:rsidRDefault="00295ECC" w:rsidP="002F5C68">
            <w:pPr>
              <w:widowControl w:val="0"/>
              <w:rPr>
                <w:i/>
                <w:sz w:val="28"/>
                <w:szCs w:val="28"/>
              </w:rPr>
            </w:pPr>
            <w:r w:rsidRPr="00C9032B">
              <w:rPr>
                <w:sz w:val="28"/>
                <w:szCs w:val="28"/>
              </w:rPr>
              <w:t xml:space="preserve">Сроки </w:t>
            </w:r>
            <w:r w:rsidRPr="00C9032B">
              <w:rPr>
                <w:bCs/>
                <w:sz w:val="28"/>
                <w:szCs w:val="28"/>
              </w:rPr>
              <w:t>поставки товаров</w:t>
            </w:r>
          </w:p>
        </w:tc>
        <w:tc>
          <w:tcPr>
            <w:tcW w:w="3739" w:type="pct"/>
            <w:gridSpan w:val="6"/>
            <w:vAlign w:val="center"/>
          </w:tcPr>
          <w:p w:rsidR="00295ECC" w:rsidRPr="00C9032B" w:rsidRDefault="00295ECC" w:rsidP="002F5C68">
            <w:pPr>
              <w:widowControl w:val="0"/>
              <w:jc w:val="both"/>
              <w:rPr>
                <w:sz w:val="28"/>
                <w:szCs w:val="28"/>
              </w:rPr>
            </w:pPr>
            <w:r w:rsidRPr="00C9032B">
              <w:rPr>
                <w:sz w:val="28"/>
                <w:szCs w:val="28"/>
              </w:rPr>
              <w:t>Товар поставляется партиями в соответствии со Спецификациями, подписанными Сторонами.</w:t>
            </w:r>
          </w:p>
          <w:p w:rsidR="00295ECC" w:rsidRPr="00C9032B" w:rsidRDefault="00295ECC" w:rsidP="002F5C68">
            <w:pPr>
              <w:widowControl w:val="0"/>
              <w:jc w:val="both"/>
              <w:rPr>
                <w:sz w:val="28"/>
                <w:szCs w:val="28"/>
              </w:rPr>
            </w:pPr>
            <w:r w:rsidRPr="00C9032B">
              <w:rPr>
                <w:sz w:val="28"/>
                <w:szCs w:val="28"/>
              </w:rPr>
              <w:t>Срок поставки: в течение 14 (четырнадцати) календарных дней с даты подписания Спецификации.</w:t>
            </w:r>
          </w:p>
          <w:p w:rsidR="00295ECC" w:rsidRPr="00C9032B" w:rsidRDefault="00295ECC" w:rsidP="002F5C68">
            <w:pPr>
              <w:widowControl w:val="0"/>
              <w:jc w:val="both"/>
              <w:rPr>
                <w:sz w:val="28"/>
                <w:szCs w:val="28"/>
              </w:rPr>
            </w:pPr>
            <w:r w:rsidRPr="00C9032B">
              <w:rPr>
                <w:sz w:val="28"/>
                <w:szCs w:val="28"/>
              </w:rPr>
              <w:t xml:space="preserve">Срок действия договора до 31 декабря 2018 года. </w:t>
            </w:r>
          </w:p>
        </w:tc>
      </w:tr>
      <w:tr w:rsidR="00295ECC" w:rsidRPr="00993CC1" w:rsidTr="00D75F45">
        <w:trPr>
          <w:jc w:val="center"/>
        </w:trPr>
        <w:tc>
          <w:tcPr>
            <w:tcW w:w="5000" w:type="pct"/>
            <w:gridSpan w:val="7"/>
            <w:shd w:val="clear" w:color="auto" w:fill="D9D9D9" w:themeFill="background1" w:themeFillShade="D9"/>
            <w:vAlign w:val="center"/>
          </w:tcPr>
          <w:p w:rsidR="00295ECC" w:rsidRPr="00C9032B" w:rsidRDefault="00295ECC" w:rsidP="002F5C68">
            <w:pPr>
              <w:widowControl w:val="0"/>
              <w:jc w:val="center"/>
              <w:rPr>
                <w:i/>
                <w:sz w:val="28"/>
                <w:szCs w:val="28"/>
              </w:rPr>
            </w:pPr>
            <w:r w:rsidRPr="00C9032B">
              <w:rPr>
                <w:b/>
                <w:bCs/>
                <w:sz w:val="28"/>
                <w:szCs w:val="28"/>
              </w:rPr>
              <w:t>5.Форма, сроки и порядок оплаты</w:t>
            </w:r>
          </w:p>
        </w:tc>
      </w:tr>
      <w:tr w:rsidR="00295ECC" w:rsidRPr="00993CC1" w:rsidTr="00C9032B">
        <w:trPr>
          <w:jc w:val="center"/>
        </w:trPr>
        <w:tc>
          <w:tcPr>
            <w:tcW w:w="1261" w:type="pct"/>
            <w:vAlign w:val="center"/>
          </w:tcPr>
          <w:p w:rsidR="00295ECC" w:rsidRPr="00C9032B" w:rsidRDefault="00295ECC" w:rsidP="002F5C68">
            <w:pPr>
              <w:widowControl w:val="0"/>
              <w:rPr>
                <w:i/>
                <w:sz w:val="28"/>
                <w:szCs w:val="28"/>
              </w:rPr>
            </w:pPr>
            <w:r w:rsidRPr="00C9032B">
              <w:rPr>
                <w:bCs/>
                <w:sz w:val="28"/>
                <w:szCs w:val="28"/>
              </w:rPr>
              <w:t>Форма оплаты</w:t>
            </w:r>
          </w:p>
        </w:tc>
        <w:tc>
          <w:tcPr>
            <w:tcW w:w="3739" w:type="pct"/>
            <w:gridSpan w:val="6"/>
            <w:vAlign w:val="center"/>
          </w:tcPr>
          <w:p w:rsidR="00295ECC" w:rsidRPr="00C9032B" w:rsidRDefault="00295ECC" w:rsidP="002F5C68">
            <w:pPr>
              <w:widowControl w:val="0"/>
              <w:jc w:val="both"/>
              <w:rPr>
                <w:sz w:val="28"/>
                <w:szCs w:val="28"/>
              </w:rPr>
            </w:pPr>
            <w:r w:rsidRPr="00C9032B">
              <w:rPr>
                <w:bCs/>
                <w:sz w:val="28"/>
                <w:szCs w:val="28"/>
              </w:rPr>
              <w:t>Оплата осуществляется в безналичной форме путем перечисления средств на счет контрагента.</w:t>
            </w:r>
          </w:p>
        </w:tc>
      </w:tr>
      <w:tr w:rsidR="00295ECC" w:rsidRPr="00993CC1" w:rsidTr="00C9032B">
        <w:trPr>
          <w:jc w:val="center"/>
        </w:trPr>
        <w:tc>
          <w:tcPr>
            <w:tcW w:w="1261" w:type="pct"/>
            <w:vAlign w:val="center"/>
          </w:tcPr>
          <w:p w:rsidR="00295ECC" w:rsidRPr="00C9032B" w:rsidRDefault="00295ECC" w:rsidP="002F5C68">
            <w:pPr>
              <w:widowControl w:val="0"/>
              <w:rPr>
                <w:i/>
                <w:sz w:val="28"/>
                <w:szCs w:val="28"/>
              </w:rPr>
            </w:pPr>
            <w:r w:rsidRPr="00C9032B">
              <w:rPr>
                <w:bCs/>
                <w:sz w:val="28"/>
                <w:szCs w:val="28"/>
              </w:rPr>
              <w:t>Авансирование</w:t>
            </w:r>
          </w:p>
        </w:tc>
        <w:tc>
          <w:tcPr>
            <w:tcW w:w="3739" w:type="pct"/>
            <w:gridSpan w:val="6"/>
            <w:vAlign w:val="center"/>
          </w:tcPr>
          <w:p w:rsidR="00295ECC" w:rsidRPr="00C9032B" w:rsidRDefault="00295ECC" w:rsidP="002F5C68">
            <w:pPr>
              <w:widowControl w:val="0"/>
              <w:jc w:val="both"/>
              <w:rPr>
                <w:i/>
                <w:sz w:val="28"/>
                <w:szCs w:val="28"/>
              </w:rPr>
            </w:pPr>
            <w:r w:rsidRPr="00C9032B">
              <w:rPr>
                <w:bCs/>
                <w:sz w:val="28"/>
                <w:szCs w:val="28"/>
              </w:rPr>
              <w:t>Авансирование не предусмотрено.</w:t>
            </w:r>
          </w:p>
        </w:tc>
      </w:tr>
      <w:tr w:rsidR="00295ECC" w:rsidRPr="00993CC1" w:rsidTr="00C9032B">
        <w:trPr>
          <w:trHeight w:val="1465"/>
          <w:jc w:val="center"/>
        </w:trPr>
        <w:tc>
          <w:tcPr>
            <w:tcW w:w="1261" w:type="pct"/>
            <w:vAlign w:val="center"/>
          </w:tcPr>
          <w:p w:rsidR="00295ECC" w:rsidRPr="00C9032B" w:rsidRDefault="00295ECC" w:rsidP="002F5C68">
            <w:pPr>
              <w:widowControl w:val="0"/>
              <w:rPr>
                <w:i/>
                <w:sz w:val="28"/>
                <w:szCs w:val="28"/>
              </w:rPr>
            </w:pPr>
            <w:r w:rsidRPr="00C9032B">
              <w:rPr>
                <w:bCs/>
                <w:sz w:val="28"/>
                <w:szCs w:val="28"/>
              </w:rPr>
              <w:lastRenderedPageBreak/>
              <w:t>Срок и порядок оплаты</w:t>
            </w:r>
          </w:p>
        </w:tc>
        <w:tc>
          <w:tcPr>
            <w:tcW w:w="3739" w:type="pct"/>
            <w:gridSpan w:val="6"/>
            <w:vAlign w:val="center"/>
          </w:tcPr>
          <w:p w:rsidR="00295ECC" w:rsidRPr="00C9032B" w:rsidRDefault="00295ECC" w:rsidP="002F5C68">
            <w:pPr>
              <w:widowControl w:val="0"/>
              <w:jc w:val="both"/>
              <w:rPr>
                <w:sz w:val="28"/>
                <w:szCs w:val="28"/>
              </w:rPr>
            </w:pPr>
            <w:r w:rsidRPr="00C9032B">
              <w:rPr>
                <w:sz w:val="28"/>
                <w:szCs w:val="28"/>
              </w:rPr>
              <w:t xml:space="preserve">Оплата Товара осуществляется Покупателем путем перечисления денежных средств на расчетный счет Поставщика, после отгрузки каждой партии товара в течение 30 (тридцати) календарных дней с даты получения от Поставщика полного комплекта документов </w:t>
            </w:r>
            <w:r w:rsidR="00432898" w:rsidRPr="00C9032B">
              <w:rPr>
                <w:sz w:val="28"/>
                <w:szCs w:val="28"/>
              </w:rPr>
              <w:t xml:space="preserve">                (</w:t>
            </w:r>
            <w:r w:rsidRPr="00C9032B">
              <w:rPr>
                <w:sz w:val="28"/>
                <w:szCs w:val="28"/>
              </w:rPr>
              <w:t>счета, счет-фактуры, товарной накладной по форме ТОРГ-12, сертификатов (паспортов) качества, с представлением заверенных надлежащим образом копий доверенности либо иных документов, подтверждающих право на подписание счет-фактуры конкретными должностными лицами Поставщика.</w:t>
            </w:r>
          </w:p>
        </w:tc>
      </w:tr>
      <w:tr w:rsidR="00295ECC" w:rsidRPr="00993CC1" w:rsidTr="00D75F45">
        <w:trPr>
          <w:trHeight w:val="286"/>
          <w:jc w:val="center"/>
        </w:trPr>
        <w:tc>
          <w:tcPr>
            <w:tcW w:w="5000" w:type="pct"/>
            <w:gridSpan w:val="7"/>
            <w:shd w:val="clear" w:color="auto" w:fill="D9D9D9" w:themeFill="background1" w:themeFillShade="D9"/>
            <w:vAlign w:val="center"/>
          </w:tcPr>
          <w:p w:rsidR="00295ECC" w:rsidRPr="00C9032B" w:rsidRDefault="00295ECC" w:rsidP="002F5C68">
            <w:pPr>
              <w:widowControl w:val="0"/>
              <w:jc w:val="center"/>
              <w:rPr>
                <w:sz w:val="28"/>
                <w:szCs w:val="28"/>
              </w:rPr>
            </w:pPr>
            <w:r w:rsidRPr="00C9032B">
              <w:rPr>
                <w:b/>
                <w:sz w:val="28"/>
                <w:szCs w:val="28"/>
              </w:rPr>
              <w:t>6.Расчет стоимости товаров за единицу</w:t>
            </w:r>
          </w:p>
        </w:tc>
      </w:tr>
      <w:tr w:rsidR="00295ECC" w:rsidRPr="00993CC1" w:rsidTr="00D75F45">
        <w:trPr>
          <w:trHeight w:val="286"/>
          <w:jc w:val="center"/>
        </w:trPr>
        <w:tc>
          <w:tcPr>
            <w:tcW w:w="5000" w:type="pct"/>
            <w:gridSpan w:val="7"/>
            <w:vAlign w:val="center"/>
          </w:tcPr>
          <w:p w:rsidR="00295ECC" w:rsidRPr="00C9032B" w:rsidRDefault="00295ECC" w:rsidP="002F5C68">
            <w:pPr>
              <w:pStyle w:val="a3"/>
              <w:widowControl w:val="0"/>
              <w:ind w:left="0"/>
              <w:jc w:val="both"/>
              <w:rPr>
                <w:sz w:val="28"/>
                <w:szCs w:val="28"/>
              </w:rPr>
            </w:pPr>
            <w:r w:rsidRPr="00C9032B">
              <w:rPr>
                <w:sz w:val="28"/>
                <w:szCs w:val="28"/>
              </w:rPr>
              <w:t>Конкурентный отбор проводится путем снижения начальной (максимальной) цены договора за весь объем закупаемых товаров без учета НДС.</w:t>
            </w:r>
          </w:p>
          <w:p w:rsidR="00295ECC" w:rsidRPr="00C9032B" w:rsidRDefault="00295ECC" w:rsidP="002F5C68">
            <w:pPr>
              <w:widowControl w:val="0"/>
              <w:jc w:val="both"/>
              <w:rPr>
                <w:sz w:val="28"/>
                <w:szCs w:val="28"/>
              </w:rPr>
            </w:pPr>
            <w:r w:rsidRPr="00C9032B">
              <w:rPr>
                <w:sz w:val="28"/>
                <w:szCs w:val="28"/>
              </w:rPr>
              <w:t>По результатам конкурентного отбора стоимость каждого наименования товаров за единицу без учета НДС подлежит снижению от начальной пропорционально коэффициенту снижения начальной (максимальной) цены договора без учета НДС, полученному по итогам проведения конкурентного отбора.</w:t>
            </w:r>
          </w:p>
        </w:tc>
      </w:tr>
    </w:tbl>
    <w:p w:rsidR="00240C1F" w:rsidRPr="00993CC1" w:rsidRDefault="00240C1F" w:rsidP="002F5C68">
      <w:pPr>
        <w:widowControl w:val="0"/>
        <w:spacing w:after="200" w:line="276" w:lineRule="auto"/>
        <w:rPr>
          <w:i/>
          <w:sz w:val="28"/>
          <w:szCs w:val="28"/>
          <w:highlight w:val="yellow"/>
        </w:rPr>
      </w:pPr>
      <w:r w:rsidRPr="00993CC1">
        <w:rPr>
          <w:i/>
          <w:sz w:val="28"/>
          <w:szCs w:val="28"/>
          <w:highlight w:val="yellow"/>
        </w:rPr>
        <w:br w:type="page"/>
      </w:r>
    </w:p>
    <w:p w:rsidR="00661D68" w:rsidRPr="00993CC1" w:rsidRDefault="00661D68" w:rsidP="002F5C68">
      <w:pPr>
        <w:widowControl w:val="0"/>
        <w:ind w:firstLine="709"/>
        <w:jc w:val="both"/>
        <w:rPr>
          <w:i/>
          <w:sz w:val="28"/>
          <w:szCs w:val="28"/>
          <w:highlight w:val="yellow"/>
        </w:rPr>
        <w:sectPr w:rsidR="00661D68" w:rsidRPr="00993CC1" w:rsidSect="004E479C">
          <w:pgSz w:w="16838" w:h="11906" w:orient="landscape"/>
          <w:pgMar w:top="851" w:right="1134" w:bottom="850" w:left="1134" w:header="708" w:footer="708" w:gutter="0"/>
          <w:cols w:space="708"/>
          <w:docGrid w:linePitch="360"/>
        </w:sectPr>
      </w:pPr>
    </w:p>
    <w:p w:rsidR="00041FB3" w:rsidRPr="006A0DF2" w:rsidRDefault="00041FB3" w:rsidP="002F5C68">
      <w:pPr>
        <w:widowControl w:val="0"/>
        <w:ind w:left="6379" w:hanging="709"/>
        <w:jc w:val="right"/>
        <w:rPr>
          <w:color w:val="000000"/>
          <w:sz w:val="28"/>
          <w:szCs w:val="28"/>
        </w:rPr>
      </w:pPr>
      <w:r w:rsidRPr="006A0DF2">
        <w:rPr>
          <w:color w:val="000000"/>
          <w:sz w:val="28"/>
          <w:szCs w:val="28"/>
        </w:rPr>
        <w:lastRenderedPageBreak/>
        <w:t>Приложение № 2</w:t>
      </w:r>
    </w:p>
    <w:p w:rsidR="00041FB3" w:rsidRPr="006A0DF2" w:rsidRDefault="00041FB3" w:rsidP="002F5C68">
      <w:pPr>
        <w:pStyle w:val="a3"/>
        <w:widowControl w:val="0"/>
        <w:ind w:left="5670"/>
        <w:jc w:val="right"/>
        <w:rPr>
          <w:color w:val="000000"/>
          <w:sz w:val="28"/>
          <w:szCs w:val="28"/>
        </w:rPr>
      </w:pPr>
      <w:r w:rsidRPr="006A0DF2">
        <w:rPr>
          <w:color w:val="000000"/>
          <w:sz w:val="28"/>
          <w:szCs w:val="28"/>
        </w:rPr>
        <w:t xml:space="preserve">к приглашению к участию в конкурентном отборе </w:t>
      </w:r>
    </w:p>
    <w:p w:rsidR="00041FB3" w:rsidRPr="006A0DF2" w:rsidRDefault="00041FB3" w:rsidP="002F5C68">
      <w:pPr>
        <w:pStyle w:val="a3"/>
        <w:widowControl w:val="0"/>
        <w:ind w:left="5670"/>
        <w:jc w:val="both"/>
        <w:rPr>
          <w:color w:val="000000"/>
          <w:sz w:val="28"/>
          <w:szCs w:val="28"/>
        </w:rPr>
      </w:pPr>
    </w:p>
    <w:p w:rsidR="00522896" w:rsidRPr="006A0DF2" w:rsidRDefault="00522896" w:rsidP="002F5C68">
      <w:pPr>
        <w:widowControl w:val="0"/>
        <w:jc w:val="center"/>
        <w:rPr>
          <w:b/>
          <w:sz w:val="32"/>
          <w:szCs w:val="32"/>
        </w:rPr>
      </w:pPr>
      <w:r w:rsidRPr="006A0DF2">
        <w:rPr>
          <w:b/>
          <w:sz w:val="32"/>
          <w:szCs w:val="32"/>
        </w:rPr>
        <w:t>ПРОЕКТ</w:t>
      </w:r>
    </w:p>
    <w:p w:rsidR="00522896" w:rsidRPr="006A0DF2" w:rsidRDefault="00522896" w:rsidP="002F5C68">
      <w:pPr>
        <w:widowControl w:val="0"/>
        <w:shd w:val="clear" w:color="auto" w:fill="FFFFFF"/>
        <w:tabs>
          <w:tab w:val="left" w:pos="8530"/>
        </w:tabs>
        <w:jc w:val="center"/>
        <w:rPr>
          <w:b/>
          <w:sz w:val="28"/>
          <w:szCs w:val="28"/>
        </w:rPr>
      </w:pPr>
      <w:r w:rsidRPr="006A0DF2">
        <w:rPr>
          <w:b/>
          <w:sz w:val="28"/>
          <w:szCs w:val="28"/>
        </w:rPr>
        <w:t>ДОГОВОР ПОСТАВКИ № ______</w:t>
      </w:r>
    </w:p>
    <w:p w:rsidR="00522896" w:rsidRPr="006A0DF2" w:rsidRDefault="00522896" w:rsidP="002F5C68">
      <w:pPr>
        <w:widowControl w:val="0"/>
        <w:shd w:val="clear" w:color="auto" w:fill="FFFFFF"/>
        <w:tabs>
          <w:tab w:val="left" w:pos="8530"/>
        </w:tabs>
        <w:jc w:val="center"/>
        <w:rPr>
          <w:b/>
          <w:sz w:val="28"/>
          <w:szCs w:val="28"/>
        </w:rPr>
      </w:pPr>
    </w:p>
    <w:p w:rsidR="00522896" w:rsidRPr="006A0DF2" w:rsidRDefault="00522896" w:rsidP="002F5C68">
      <w:pPr>
        <w:widowControl w:val="0"/>
        <w:shd w:val="clear" w:color="auto" w:fill="FFFFFF"/>
        <w:tabs>
          <w:tab w:val="left" w:pos="8530"/>
        </w:tabs>
        <w:jc w:val="both"/>
        <w:rPr>
          <w:sz w:val="28"/>
          <w:szCs w:val="28"/>
        </w:rPr>
      </w:pPr>
      <w:r w:rsidRPr="006A0DF2">
        <w:rPr>
          <w:sz w:val="28"/>
          <w:szCs w:val="28"/>
        </w:rPr>
        <w:t>г. Москва                                                                             «___» ____________ 201__ г.</w:t>
      </w:r>
    </w:p>
    <w:p w:rsidR="00522896" w:rsidRPr="006A0DF2" w:rsidRDefault="00522896" w:rsidP="002F5C68">
      <w:pPr>
        <w:widowControl w:val="0"/>
        <w:shd w:val="clear" w:color="auto" w:fill="FFFFFF"/>
        <w:tabs>
          <w:tab w:val="left" w:pos="8530"/>
        </w:tabs>
        <w:ind w:firstLine="567"/>
        <w:jc w:val="center"/>
        <w:rPr>
          <w:sz w:val="28"/>
          <w:szCs w:val="28"/>
        </w:rPr>
      </w:pPr>
    </w:p>
    <w:p w:rsidR="00522896" w:rsidRPr="006A0DF2" w:rsidRDefault="00522896" w:rsidP="002F5C68">
      <w:pPr>
        <w:widowControl w:val="0"/>
        <w:ind w:firstLine="567"/>
        <w:jc w:val="both"/>
        <w:rPr>
          <w:sz w:val="28"/>
          <w:szCs w:val="28"/>
        </w:rPr>
      </w:pPr>
      <w:r w:rsidRPr="006A0DF2">
        <w:rPr>
          <w:sz w:val="28"/>
          <w:szCs w:val="28"/>
        </w:rPr>
        <w:t>Акционерное общество «Вагонная ремонтная компания – 2» (АО «ВРК-2»), именуемое в дальнейшем «Покупатель», в лице _________________________________________, действующего на основании устава, с одной стороны, и _____________, именуемое в дальнейшем «Поставщик», в лице _____________, действующего на основании _____________, с другой стороны, именуемые в дальнейшем «Стороны», а по отдельности «Сторона» заключили настоящий Договор о нижеследующем:</w:t>
      </w:r>
    </w:p>
    <w:p w:rsidR="00522896" w:rsidRPr="006A0DF2" w:rsidRDefault="00522896" w:rsidP="002F5C68">
      <w:pPr>
        <w:widowControl w:val="0"/>
        <w:ind w:firstLine="567"/>
        <w:jc w:val="both"/>
        <w:rPr>
          <w:sz w:val="16"/>
          <w:szCs w:val="16"/>
        </w:rPr>
      </w:pPr>
    </w:p>
    <w:p w:rsidR="00522896" w:rsidRPr="006A0DF2" w:rsidRDefault="00522896" w:rsidP="002F5C68">
      <w:pPr>
        <w:widowControl w:val="0"/>
        <w:jc w:val="center"/>
        <w:rPr>
          <w:b/>
          <w:bCs/>
          <w:sz w:val="28"/>
          <w:szCs w:val="28"/>
        </w:rPr>
      </w:pPr>
      <w:r w:rsidRPr="006A0DF2">
        <w:rPr>
          <w:b/>
          <w:bCs/>
          <w:sz w:val="28"/>
          <w:szCs w:val="28"/>
        </w:rPr>
        <w:t>1.ПРЕДМЕТ ДОГОВОРА</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1.1.</w:t>
      </w:r>
      <w:r w:rsidRPr="006A0DF2">
        <w:rPr>
          <w:color w:val="000000"/>
          <w:sz w:val="28"/>
          <w:szCs w:val="28"/>
        </w:rPr>
        <w:t>Поставщик обязуется поставить, а Покупатель принять и оплатить Товар, указанный в Спецификациях, оформленных по форме Приложения № 1 к настоящему Договору, являющихся неотъемлемой частью настоящего Договора.</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1.2.</w:t>
      </w:r>
      <w:r w:rsidRPr="006A0DF2">
        <w:rPr>
          <w:color w:val="000000"/>
          <w:sz w:val="28"/>
        </w:rPr>
        <w:t>Наименование Товара, его цена, технические характеристики и качество, общее количество Товара, поставляемого по настоящему Договору, указаны в Протоколе поставки (Приложение № 2) являющегося неотъемлемой частью настоящего Договора.</w:t>
      </w:r>
    </w:p>
    <w:p w:rsidR="00522896" w:rsidRPr="006A0DF2" w:rsidRDefault="00522896" w:rsidP="002F5C68">
      <w:pPr>
        <w:widowControl w:val="0"/>
        <w:ind w:firstLine="567"/>
        <w:jc w:val="both"/>
        <w:rPr>
          <w:color w:val="000000"/>
          <w:sz w:val="28"/>
          <w:szCs w:val="28"/>
        </w:rPr>
      </w:pPr>
      <w:r w:rsidRPr="006A0DF2">
        <w:rPr>
          <w:color w:val="000000"/>
          <w:sz w:val="28"/>
          <w:szCs w:val="28"/>
        </w:rPr>
        <w:t xml:space="preserve">Товар поставляется партиями в соответствии со Спецификациями, подписанными Сторонами. </w:t>
      </w:r>
    </w:p>
    <w:p w:rsidR="00522896" w:rsidRPr="006A0DF2" w:rsidRDefault="00522896" w:rsidP="002F5C68">
      <w:pPr>
        <w:widowControl w:val="0"/>
        <w:ind w:firstLine="567"/>
        <w:jc w:val="both"/>
        <w:rPr>
          <w:color w:val="000000"/>
          <w:sz w:val="28"/>
          <w:szCs w:val="28"/>
        </w:rPr>
      </w:pPr>
      <w:r w:rsidRPr="006A0DF2">
        <w:rPr>
          <w:color w:val="000000"/>
          <w:sz w:val="28"/>
          <w:szCs w:val="28"/>
        </w:rPr>
        <w:t>Партии и сроки поставки Товара согласовываются Сторонами в Спецификациях.</w:t>
      </w:r>
    </w:p>
    <w:p w:rsidR="00522896" w:rsidRPr="006A0DF2" w:rsidRDefault="00522896" w:rsidP="002F5C68">
      <w:pPr>
        <w:widowControl w:val="0"/>
        <w:tabs>
          <w:tab w:val="left" w:pos="1276"/>
        </w:tabs>
        <w:ind w:firstLine="567"/>
        <w:jc w:val="both"/>
        <w:rPr>
          <w:b/>
          <w:bCs/>
          <w:sz w:val="18"/>
          <w:szCs w:val="16"/>
        </w:rPr>
      </w:pPr>
      <w:r w:rsidRPr="006A0DF2">
        <w:rPr>
          <w:b/>
          <w:color w:val="000000"/>
          <w:sz w:val="28"/>
        </w:rPr>
        <w:t>1.3.</w:t>
      </w:r>
      <w:r w:rsidRPr="006A0DF2">
        <w:rPr>
          <w:color w:val="000000"/>
          <w:sz w:val="28"/>
        </w:rPr>
        <w:t>Поставка Товара осуществляется с территории Российской Федерации.</w:t>
      </w:r>
    </w:p>
    <w:p w:rsidR="00522896" w:rsidRPr="006A0DF2" w:rsidRDefault="00522896" w:rsidP="002F5C68">
      <w:pPr>
        <w:widowControl w:val="0"/>
        <w:tabs>
          <w:tab w:val="left" w:pos="1276"/>
        </w:tabs>
        <w:ind w:firstLine="567"/>
        <w:jc w:val="both"/>
        <w:rPr>
          <w:rFonts w:eastAsia="MS Mincho"/>
          <w:sz w:val="28"/>
          <w:szCs w:val="28"/>
        </w:rPr>
      </w:pPr>
      <w:r w:rsidRPr="006A0DF2">
        <w:rPr>
          <w:rFonts w:eastAsia="MS Mincho"/>
          <w:b/>
          <w:sz w:val="28"/>
          <w:szCs w:val="28"/>
        </w:rPr>
        <w:t>1.4.</w:t>
      </w:r>
      <w:r w:rsidRPr="006A0DF2">
        <w:rPr>
          <w:rFonts w:eastAsia="MS Mincho"/>
          <w:sz w:val="28"/>
          <w:szCs w:val="28"/>
        </w:rPr>
        <w:t>Поставщик гарантирует, что Товар принадлежит Поставщику на праве собственности, не является предметом залога, не находится под арестом и не является предметом исков третьих лиц, является новым с не истекшим гарантийным сроком и сроком годности.</w:t>
      </w:r>
    </w:p>
    <w:p w:rsidR="00522896" w:rsidRPr="006A0DF2" w:rsidRDefault="00522896" w:rsidP="002F5C68">
      <w:pPr>
        <w:widowControl w:val="0"/>
        <w:tabs>
          <w:tab w:val="left" w:pos="1276"/>
        </w:tabs>
        <w:ind w:firstLine="567"/>
        <w:jc w:val="both"/>
        <w:rPr>
          <w:rFonts w:eastAsia="MS Mincho"/>
          <w:sz w:val="28"/>
          <w:szCs w:val="28"/>
        </w:rPr>
      </w:pPr>
      <w:r w:rsidRPr="006A0DF2">
        <w:rPr>
          <w:rFonts w:eastAsia="MS Mincho"/>
          <w:b/>
          <w:sz w:val="28"/>
          <w:szCs w:val="28"/>
        </w:rPr>
        <w:t>1.5.</w:t>
      </w:r>
      <w:r w:rsidRPr="006A0DF2">
        <w:rPr>
          <w:rFonts w:eastAsia="MS Mincho"/>
          <w:sz w:val="28"/>
          <w:szCs w:val="28"/>
        </w:rPr>
        <w:t>Место поставки Товара - склады получателей (далее - Грузополучатель), расположенные по адресам, указанным в Приложении № 3 к настоящему Договору.</w:t>
      </w:r>
    </w:p>
    <w:p w:rsidR="00522896" w:rsidRPr="006A0DF2" w:rsidRDefault="00522896" w:rsidP="002F5C68">
      <w:pPr>
        <w:widowControl w:val="0"/>
        <w:tabs>
          <w:tab w:val="left" w:pos="1276"/>
        </w:tabs>
        <w:ind w:firstLine="567"/>
        <w:jc w:val="both"/>
        <w:rPr>
          <w:rFonts w:eastAsia="MS Mincho"/>
          <w:sz w:val="28"/>
          <w:szCs w:val="28"/>
        </w:rPr>
      </w:pPr>
      <w:r w:rsidRPr="006A0DF2">
        <w:rPr>
          <w:rFonts w:eastAsia="MS Mincho"/>
          <w:sz w:val="28"/>
          <w:szCs w:val="28"/>
        </w:rPr>
        <w:t>Грузополучатель и место поставки Товара согласовываются Сторонами в Спецификациях.</w:t>
      </w:r>
    </w:p>
    <w:p w:rsidR="00522896" w:rsidRPr="006A0DF2" w:rsidRDefault="00522896" w:rsidP="002F5C68">
      <w:pPr>
        <w:widowControl w:val="0"/>
        <w:tabs>
          <w:tab w:val="left" w:pos="1276"/>
        </w:tabs>
        <w:ind w:firstLine="567"/>
        <w:jc w:val="both"/>
        <w:rPr>
          <w:rFonts w:eastAsia="MS Mincho"/>
          <w:sz w:val="28"/>
          <w:szCs w:val="28"/>
        </w:rPr>
      </w:pPr>
      <w:r w:rsidRPr="006A0DF2">
        <w:rPr>
          <w:rFonts w:eastAsia="MS Mincho"/>
          <w:b/>
          <w:sz w:val="28"/>
          <w:szCs w:val="28"/>
        </w:rPr>
        <w:t>1.6.</w:t>
      </w:r>
      <w:r w:rsidRPr="006A0DF2">
        <w:rPr>
          <w:rFonts w:eastAsia="MS Mincho"/>
          <w:sz w:val="28"/>
          <w:szCs w:val="28"/>
        </w:rPr>
        <w:t xml:space="preserve">Основанием заключения настоящего Договора является решение Комиссии по </w:t>
      </w:r>
      <w:r w:rsidRPr="006A0DF2">
        <w:rPr>
          <w:rFonts w:eastAsia="MS Mincho"/>
          <w:color w:val="000000"/>
          <w:sz w:val="28"/>
          <w:szCs w:val="28"/>
        </w:rPr>
        <w:t xml:space="preserve">осуществлению </w:t>
      </w:r>
      <w:r w:rsidRPr="006A0DF2">
        <w:rPr>
          <w:rFonts w:eastAsia="MS Mincho"/>
          <w:sz w:val="28"/>
          <w:szCs w:val="28"/>
        </w:rPr>
        <w:t>закупок АО «ВРК – 2» (протокол от «__» ___ 201___ г. № __ ).</w:t>
      </w:r>
    </w:p>
    <w:p w:rsidR="00522896" w:rsidRPr="006A0DF2" w:rsidRDefault="00522896" w:rsidP="002F5C68">
      <w:pPr>
        <w:widowControl w:val="0"/>
        <w:ind w:firstLine="567"/>
        <w:jc w:val="center"/>
        <w:rPr>
          <w:rFonts w:eastAsia="MS Mincho"/>
          <w:b/>
          <w:bCs/>
          <w:sz w:val="16"/>
          <w:szCs w:val="16"/>
        </w:rPr>
      </w:pPr>
    </w:p>
    <w:p w:rsidR="00522896" w:rsidRPr="006A0DF2" w:rsidRDefault="00CF07F4" w:rsidP="002F5C68">
      <w:pPr>
        <w:widowControl w:val="0"/>
        <w:jc w:val="center"/>
        <w:rPr>
          <w:b/>
          <w:bCs/>
          <w:sz w:val="28"/>
          <w:szCs w:val="28"/>
        </w:rPr>
      </w:pPr>
      <w:r w:rsidRPr="006A0DF2">
        <w:rPr>
          <w:b/>
          <w:bCs/>
          <w:sz w:val="28"/>
          <w:szCs w:val="28"/>
        </w:rPr>
        <w:t xml:space="preserve"> </w:t>
      </w:r>
      <w:r w:rsidR="00522896" w:rsidRPr="006A0DF2">
        <w:rPr>
          <w:b/>
          <w:bCs/>
          <w:sz w:val="28"/>
          <w:szCs w:val="28"/>
        </w:rPr>
        <w:t>2.ЦЕНА И ПОРЯДОК РАСЧЁТОВ</w:t>
      </w:r>
    </w:p>
    <w:p w:rsidR="00522896" w:rsidRPr="006A0DF2" w:rsidRDefault="00522896" w:rsidP="002F5C68">
      <w:pPr>
        <w:widowControl w:val="0"/>
        <w:ind w:firstLine="567"/>
        <w:jc w:val="both"/>
        <w:rPr>
          <w:bCs/>
          <w:sz w:val="28"/>
          <w:szCs w:val="28"/>
        </w:rPr>
      </w:pPr>
      <w:r w:rsidRPr="006A0DF2">
        <w:rPr>
          <w:b/>
          <w:bCs/>
          <w:sz w:val="28"/>
          <w:szCs w:val="28"/>
        </w:rPr>
        <w:t>2.1.</w:t>
      </w:r>
      <w:r w:rsidRPr="006A0DF2">
        <w:rPr>
          <w:bCs/>
          <w:sz w:val="28"/>
          <w:szCs w:val="28"/>
        </w:rPr>
        <w:t>Цена Товара установлена по результатам процедуры размещения заказа и не подлежит изменению в течение всего срока действия настоящего Договора.</w:t>
      </w:r>
    </w:p>
    <w:p w:rsidR="00522896" w:rsidRPr="006A0DF2" w:rsidRDefault="00522896" w:rsidP="002F5C68">
      <w:pPr>
        <w:widowControl w:val="0"/>
        <w:ind w:firstLine="567"/>
        <w:jc w:val="both"/>
        <w:rPr>
          <w:bCs/>
          <w:sz w:val="28"/>
          <w:szCs w:val="28"/>
        </w:rPr>
      </w:pPr>
      <w:r w:rsidRPr="006A0DF2">
        <w:rPr>
          <w:bCs/>
          <w:sz w:val="28"/>
          <w:szCs w:val="28"/>
        </w:rPr>
        <w:t xml:space="preserve">Цена Договора включает в себя все применимые согласно законодательству Российской Федерации налоги, платежи, сборы, стоимость доставки Товара до склада Грузополучателя, а также стоимость погрузочно-разгрузочных работ на </w:t>
      </w:r>
      <w:r w:rsidRPr="006A0DF2">
        <w:rPr>
          <w:bCs/>
          <w:sz w:val="28"/>
          <w:szCs w:val="28"/>
        </w:rPr>
        <w:lastRenderedPageBreak/>
        <w:t>складе отгрузки, запорных устройств, защитной упаковки, необоротной тары, расходы, связанные с доставкой Товара и прочие расходы Поставщика, прямо или косвенно связанные с поставкой Товара и исполнением Поставщиком своих обязательств по настоящему Договору.</w:t>
      </w:r>
    </w:p>
    <w:p w:rsidR="00522896" w:rsidRPr="006A0DF2" w:rsidRDefault="00522896" w:rsidP="002F5C68">
      <w:pPr>
        <w:widowControl w:val="0"/>
        <w:ind w:firstLine="567"/>
        <w:jc w:val="both"/>
        <w:rPr>
          <w:snapToGrid w:val="0"/>
          <w:sz w:val="28"/>
          <w:szCs w:val="28"/>
        </w:rPr>
      </w:pPr>
      <w:r w:rsidRPr="006A0DF2">
        <w:rPr>
          <w:bCs/>
          <w:sz w:val="28"/>
          <w:szCs w:val="28"/>
        </w:rPr>
        <w:t>Общая сумма Договора формируется из сумм Спецификаций к настоящему Договору и не может превышать</w:t>
      </w:r>
      <w:r w:rsidRPr="006A0DF2">
        <w:rPr>
          <w:snapToGrid w:val="0"/>
          <w:sz w:val="28"/>
          <w:szCs w:val="28"/>
        </w:rPr>
        <w:t xml:space="preserve">: </w:t>
      </w:r>
    </w:p>
    <w:p w:rsidR="00522896" w:rsidRPr="006A0DF2" w:rsidRDefault="00522896" w:rsidP="002F5C68">
      <w:pPr>
        <w:widowControl w:val="0"/>
        <w:ind w:firstLine="567"/>
        <w:jc w:val="both"/>
        <w:rPr>
          <w:sz w:val="28"/>
          <w:szCs w:val="28"/>
        </w:rPr>
      </w:pPr>
      <w:r w:rsidRPr="006A0DF2">
        <w:rPr>
          <w:i/>
          <w:sz w:val="28"/>
          <w:szCs w:val="28"/>
        </w:rPr>
        <w:t>Вариант 1:</w:t>
      </w:r>
    </w:p>
    <w:p w:rsidR="00522896" w:rsidRPr="006A0DF2" w:rsidRDefault="00522896" w:rsidP="002F5C68">
      <w:pPr>
        <w:widowControl w:val="0"/>
        <w:ind w:firstLine="567"/>
        <w:jc w:val="both"/>
        <w:rPr>
          <w:sz w:val="28"/>
          <w:szCs w:val="28"/>
        </w:rPr>
      </w:pPr>
      <w:r w:rsidRPr="006A0DF2">
        <w:rPr>
          <w:sz w:val="28"/>
          <w:szCs w:val="28"/>
        </w:rPr>
        <w:t>– __________  (___________) рублей ____ копеек, в том числе НДС (__%) – _______  (_________) рублей _____ копеек.</w:t>
      </w:r>
    </w:p>
    <w:p w:rsidR="00522896" w:rsidRPr="006A0DF2" w:rsidRDefault="00522896" w:rsidP="002F5C68">
      <w:pPr>
        <w:widowControl w:val="0"/>
        <w:ind w:firstLine="567"/>
        <w:jc w:val="both"/>
        <w:rPr>
          <w:i/>
          <w:color w:val="000000"/>
          <w:sz w:val="28"/>
          <w:szCs w:val="28"/>
          <w:shd w:val="clear" w:color="auto" w:fill="FFFFFF"/>
        </w:rPr>
      </w:pPr>
      <w:r w:rsidRPr="006A0DF2">
        <w:rPr>
          <w:i/>
          <w:sz w:val="28"/>
          <w:szCs w:val="28"/>
        </w:rPr>
        <w:t xml:space="preserve">Вариант 2: (в случае применения Поставщиком налогового режима, </w:t>
      </w:r>
      <w:r w:rsidRPr="006A0DF2">
        <w:rPr>
          <w:i/>
          <w:color w:val="000000"/>
          <w:sz w:val="28"/>
          <w:szCs w:val="28"/>
          <w:shd w:val="clear" w:color="auto" w:fill="FFFFFF"/>
        </w:rPr>
        <w:t>освобождающего от уплаты НДС)</w:t>
      </w:r>
    </w:p>
    <w:p w:rsidR="00522896" w:rsidRPr="006A0DF2" w:rsidRDefault="00522896" w:rsidP="002F5C68">
      <w:pPr>
        <w:widowControl w:val="0"/>
        <w:ind w:firstLine="567"/>
        <w:jc w:val="both"/>
        <w:rPr>
          <w:color w:val="000000"/>
          <w:sz w:val="28"/>
          <w:szCs w:val="28"/>
          <w:shd w:val="clear" w:color="auto" w:fill="FFFFFF"/>
        </w:rPr>
      </w:pPr>
      <w:r w:rsidRPr="006A0DF2">
        <w:rPr>
          <w:sz w:val="28"/>
          <w:szCs w:val="28"/>
        </w:rPr>
        <w:t>– ________ (___________) рубля ___ копеек без НДС. НДС не облагается в связи с __________________________________.</w:t>
      </w:r>
    </w:p>
    <w:p w:rsidR="00522896" w:rsidRPr="006A0DF2" w:rsidRDefault="00522896" w:rsidP="002F5C68">
      <w:pPr>
        <w:widowControl w:val="0"/>
        <w:tabs>
          <w:tab w:val="left" w:pos="1276"/>
        </w:tabs>
        <w:ind w:firstLine="567"/>
        <w:jc w:val="both"/>
        <w:rPr>
          <w:color w:val="000000"/>
          <w:sz w:val="28"/>
        </w:rPr>
      </w:pPr>
      <w:r w:rsidRPr="006A0DF2">
        <w:rPr>
          <w:color w:val="000000"/>
          <w:sz w:val="28"/>
        </w:rPr>
        <w:t>Окончательная сумма договора формируется из сумм Спецификаций по количеству фактически поставленного Товара.</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2.2.</w:t>
      </w:r>
      <w:r w:rsidRPr="006A0DF2">
        <w:rPr>
          <w:color w:val="000000"/>
          <w:sz w:val="28"/>
        </w:rPr>
        <w:t>Покупатель оплачивает стоимость фактически поставленного Товара, но не более суммы, определенной Спецификациями, по ценам, указанным в Протоколе поставки. При уменьшении количества поставляемого по настоящему Договору Товара, Поставщик не будет иметь право требовать от Покупателя осуществить выборку и оплату оставшегося объема Товара.</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2.3.</w:t>
      </w:r>
      <w:r w:rsidRPr="006A0DF2">
        <w:rPr>
          <w:color w:val="000000"/>
          <w:sz w:val="28"/>
        </w:rPr>
        <w:t xml:space="preserve">Оплата Товара осуществляется Покупателем путем перечисления денежных средств на расчетный счет Поставщика, после отгрузки каждой партии Товара в течение ___ (__________) календарных дней с даты получения от Поставщика полного комплекта документов (счета, счет-фактуры (не предоставляется, если Поставщик не является плательщиком НДС на основании статьи 346.12 Налогового Кодекса РФ), товарной накладной по форме ТОРГ-12, сертификатов (паспортов) качества). Обязанность Покупателя по оплате Услуг считается исполненной в момент списания денежных средств со счета Покупателя. Авансирование не предусмотрено. </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2.4.</w:t>
      </w:r>
      <w:r w:rsidRPr="006A0DF2">
        <w:rPr>
          <w:color w:val="000000"/>
          <w:sz w:val="28"/>
        </w:rPr>
        <w:t>Счет-фактура должна быть выставлена Поставщиком Покупателю не позднее пяти календарных дней с даты подписания Сторонами накладной по форме ТОРГ-12.</w:t>
      </w:r>
    </w:p>
    <w:p w:rsidR="00522896" w:rsidRPr="006A0DF2" w:rsidRDefault="00522896" w:rsidP="002F5C68">
      <w:pPr>
        <w:widowControl w:val="0"/>
        <w:tabs>
          <w:tab w:val="left" w:pos="1276"/>
        </w:tabs>
        <w:ind w:firstLine="567"/>
        <w:jc w:val="both"/>
        <w:rPr>
          <w:color w:val="000000"/>
          <w:sz w:val="28"/>
        </w:rPr>
      </w:pPr>
      <w:r w:rsidRPr="006A0DF2">
        <w:rPr>
          <w:color w:val="000000"/>
          <w:sz w:val="28"/>
        </w:rPr>
        <w:t>Поставщик обязан предъявить корректировочные счета-фактуры без формирования исправительных экземпляров к ранее предъявленным Покупателю счетам-фактурам в случаях изменений стоимости (цены, количества) приобретаемых Покупателем товаров, в течение 5 (пяти) календарных дней с даты составления документа (договора, соглашения, соответствующего первичного ученного документа), подтверждающего согласие (факт уведомления) Покупателя на изменение стоимости отгруженных Товаров.</w:t>
      </w:r>
    </w:p>
    <w:p w:rsidR="00522896" w:rsidRPr="006A0DF2" w:rsidRDefault="00522896" w:rsidP="002F5C68">
      <w:pPr>
        <w:widowControl w:val="0"/>
        <w:tabs>
          <w:tab w:val="left" w:pos="1276"/>
        </w:tabs>
        <w:ind w:firstLine="567"/>
        <w:jc w:val="both"/>
        <w:rPr>
          <w:color w:val="000000"/>
          <w:sz w:val="28"/>
        </w:rPr>
      </w:pPr>
      <w:r w:rsidRPr="006A0DF2">
        <w:rPr>
          <w:color w:val="000000"/>
          <w:sz w:val="28"/>
        </w:rPr>
        <w:t>Поставщик обязан в течение 10 календарных дней со дня подписания Договора, а также в случае смены должностных лиц предоставить Покупателю копии документов (приказ, иной распорядительный документ или доверенность от имени Поставщика), подтверждающих право представителей Поставщика на подписание счетов-фактур с приложением образца их подписи.</w:t>
      </w:r>
    </w:p>
    <w:p w:rsidR="00522896" w:rsidRPr="006A0DF2" w:rsidRDefault="00522896" w:rsidP="002F5C68">
      <w:pPr>
        <w:widowControl w:val="0"/>
        <w:tabs>
          <w:tab w:val="left" w:pos="1276"/>
        </w:tabs>
        <w:ind w:firstLine="567"/>
        <w:jc w:val="both"/>
        <w:rPr>
          <w:color w:val="000000"/>
          <w:sz w:val="28"/>
        </w:rPr>
      </w:pPr>
      <w:r w:rsidRPr="006A0DF2">
        <w:rPr>
          <w:color w:val="000000"/>
          <w:sz w:val="28"/>
        </w:rPr>
        <w:t xml:space="preserve">Документы, указанные в настоящем пункте, не предоставляются Поставщиком в случае, если Поставщик не является плательщиком НДС на основании статьи </w:t>
      </w:r>
      <w:r w:rsidRPr="006A0DF2">
        <w:rPr>
          <w:color w:val="000000"/>
          <w:sz w:val="28"/>
        </w:rPr>
        <w:lastRenderedPageBreak/>
        <w:t>346.12 Налогового Кодекса РФ.</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2.5.</w:t>
      </w:r>
      <w:r w:rsidRPr="006A0DF2">
        <w:rPr>
          <w:color w:val="000000"/>
          <w:sz w:val="28"/>
        </w:rPr>
        <w:t>Для осуществлений действий в части подписания документов по исполнению настоящего Договора, Покупатель и Поставщик определяют своих</w:t>
      </w:r>
      <w:r w:rsidRPr="006A0DF2">
        <w:rPr>
          <w:sz w:val="28"/>
          <w:szCs w:val="28"/>
        </w:rPr>
        <w:t xml:space="preserve"> </w:t>
      </w:r>
      <w:r w:rsidRPr="006A0DF2">
        <w:rPr>
          <w:color w:val="000000"/>
          <w:sz w:val="28"/>
        </w:rPr>
        <w:t>представителей, наделенных соответствующими полномочиями. Данные полномочия должны быть оформлены надлежащим образом в соответствии с действующим законодательством Российской Федерации.</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2.6.</w:t>
      </w:r>
      <w:r w:rsidRPr="006A0DF2">
        <w:rPr>
          <w:color w:val="000000"/>
          <w:sz w:val="28"/>
        </w:rPr>
        <w:t>Не позднее 25 (двадцать пятого) числа месяца, следующего за отчетным кварталом, а также в случае расторжения настоящего Договора, Сторонами проводится сверка расчетов путем подписания акта сверки взаимных расчетов по форме,  представленной Покупателем.</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2.7.</w:t>
      </w:r>
      <w:r w:rsidRPr="006A0DF2">
        <w:rPr>
          <w:color w:val="000000"/>
          <w:sz w:val="28"/>
        </w:rPr>
        <w:t>Первичные учетные документы и счета-фактуры за январь – ноябрь отчетного года представляются Поставщиком до 2 (второго) числа месяца, следующего за месяцем поступления товара на склад Покупателя. Покупатель в течение 3 (трех) календарных дней со дня получения первичных учетных документов от Поставщика подписывает их или предоставляет мотивированный отказ от приемки товара. Первичные учетные документы и счета-фактуры за декабрь отчетного года подписывается Сторонами в течение 3 первых рабочих дней следующего года.</w:t>
      </w:r>
    </w:p>
    <w:p w:rsidR="00522896" w:rsidRPr="006A0DF2" w:rsidRDefault="00522896" w:rsidP="002F5C68">
      <w:pPr>
        <w:widowControl w:val="0"/>
        <w:ind w:firstLine="567"/>
        <w:jc w:val="center"/>
        <w:rPr>
          <w:rFonts w:eastAsia="MS Mincho"/>
          <w:b/>
          <w:bCs/>
          <w:sz w:val="28"/>
          <w:szCs w:val="28"/>
        </w:rPr>
      </w:pPr>
    </w:p>
    <w:p w:rsidR="00522896" w:rsidRPr="006A0DF2" w:rsidRDefault="00522896" w:rsidP="002F5C68">
      <w:pPr>
        <w:widowControl w:val="0"/>
        <w:jc w:val="center"/>
        <w:rPr>
          <w:rFonts w:eastAsia="MS Mincho"/>
          <w:b/>
          <w:bCs/>
          <w:sz w:val="28"/>
          <w:szCs w:val="28"/>
        </w:rPr>
      </w:pPr>
      <w:r w:rsidRPr="006A0DF2">
        <w:rPr>
          <w:rFonts w:eastAsia="MS Mincho"/>
          <w:b/>
          <w:bCs/>
          <w:sz w:val="28"/>
          <w:szCs w:val="28"/>
        </w:rPr>
        <w:t>3.СРОКИ И ПОРЯДОК ПОСТАВКИ</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3.1.</w:t>
      </w:r>
      <w:r w:rsidRPr="006A0DF2">
        <w:rPr>
          <w:color w:val="000000"/>
          <w:sz w:val="28"/>
        </w:rPr>
        <w:t>Товар поставляется только на основании подписанных обеими Сторонами Спецификаций, оформленных в соответствии с Приложением № 1 к настоящему Договору, в следующем порядке:</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3.1.1.</w:t>
      </w:r>
      <w:r w:rsidRPr="006A0DF2">
        <w:rPr>
          <w:color w:val="000000"/>
          <w:sz w:val="28"/>
        </w:rPr>
        <w:t xml:space="preserve">Покупатель направляет Поставщику оформленную надлежащим образом Спецификацию на поставку Товара в 2 экземплярах. Спецификация направляется всеми доступными способами (курьер, электронная почта, факсимильная связь). </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3.1.2.</w:t>
      </w:r>
      <w:r w:rsidRPr="006A0DF2">
        <w:rPr>
          <w:color w:val="000000"/>
          <w:sz w:val="28"/>
        </w:rPr>
        <w:t>Спецификации имеют сквозную нумерацию.</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3.1.3.</w:t>
      </w:r>
      <w:r w:rsidRPr="006A0DF2">
        <w:rPr>
          <w:color w:val="000000"/>
          <w:sz w:val="28"/>
        </w:rPr>
        <w:t>Поставщик обязан подписать и вернуть Покупателю Спецификацию (экземпляр Покупателя) в течении 5 календарных дней с момента получения, но не позднее, чем за 2 дня до начала отгрузки Товара по Спецификации.</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3.2.</w:t>
      </w:r>
      <w:r w:rsidRPr="006A0DF2">
        <w:rPr>
          <w:color w:val="000000"/>
          <w:sz w:val="28"/>
        </w:rPr>
        <w:t>Покупатель вправе не принимать и не оплачивать Товар, отгруженный Покупателю без подписанных Спецификаций.</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3.3.</w:t>
      </w:r>
      <w:r w:rsidRPr="006A0DF2">
        <w:rPr>
          <w:color w:val="000000"/>
          <w:sz w:val="28"/>
        </w:rPr>
        <w:t>Поставщик обязуется доставить Товар своими силами и средствами на склад Грузополучателя по адресам, указанным в Спецификациях.</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3.3.1.</w:t>
      </w:r>
      <w:r w:rsidRPr="006A0DF2">
        <w:rPr>
          <w:color w:val="000000"/>
          <w:sz w:val="28"/>
        </w:rPr>
        <w:t>Разгрузка Товара на складе Грузополучателя производится силами Покупателя.</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3.3.2.</w:t>
      </w:r>
      <w:r w:rsidRPr="006A0DF2">
        <w:rPr>
          <w:color w:val="000000"/>
          <w:sz w:val="28"/>
        </w:rPr>
        <w:t>Датой исполнения обязательств Поставщика (датой поставки) в отношении каждой партии Товара является дата поступления Товара на склад Покупателя, проставленная Покупателем на товарной накладной унифицированной формы ТОРГ-12.</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3.3.3.</w:t>
      </w:r>
      <w:r w:rsidRPr="006A0DF2">
        <w:rPr>
          <w:color w:val="000000"/>
          <w:sz w:val="28"/>
        </w:rPr>
        <w:t>Право собственности на Товар, а также риск случайной гибели или порчи Товара переходит от Поставщика к Покупателю на дату поступления Товара на склад Покупателя, проставленную Покупателем на товарной накладной унифицированной формы ТОРГ-12 или товарно-транспортной накладной, при условии получения подтверждения о получении Товара от Грузополучателя.</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3.4.</w:t>
      </w:r>
      <w:r w:rsidRPr="006A0DF2">
        <w:rPr>
          <w:color w:val="000000"/>
          <w:sz w:val="28"/>
        </w:rPr>
        <w:t xml:space="preserve">Товар должен быть поставлен в сроки, определенные в Спецификации.  </w:t>
      </w:r>
    </w:p>
    <w:p w:rsidR="00522896" w:rsidRPr="006A0DF2" w:rsidRDefault="00522896" w:rsidP="002F5C68">
      <w:pPr>
        <w:widowControl w:val="0"/>
        <w:tabs>
          <w:tab w:val="left" w:pos="1276"/>
        </w:tabs>
        <w:ind w:firstLine="567"/>
        <w:jc w:val="both"/>
        <w:rPr>
          <w:color w:val="000000"/>
          <w:sz w:val="28"/>
        </w:rPr>
      </w:pPr>
      <w:r w:rsidRPr="006A0DF2">
        <w:rPr>
          <w:color w:val="000000"/>
          <w:sz w:val="28"/>
        </w:rPr>
        <w:lastRenderedPageBreak/>
        <w:t>Покупатель вправе отказаться от принятия Товара, поставка которого просрочена. Нарушение сроков поставки Товара более чем на 30 (тридцать) календарных дней, принимается Сторонами как неисполнение Поставщиком обязательств по поставке. При этом Покупатель имеет право реализовать свои права, предусмотренные пунктом 6.4 и разделом 10 настоящего Договора.</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3.5.</w:t>
      </w:r>
      <w:r w:rsidRPr="006A0DF2">
        <w:rPr>
          <w:color w:val="000000"/>
          <w:sz w:val="28"/>
        </w:rPr>
        <w:t>Приемка Товаров по количеству и ассортименту осуществляется Покупателем в упаковке и по транспортным сопроводительным документам грузоотправителя, товарной накладной ТОРГ-12 и Спецификации в дату поставки Товара Покупателю.</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3.6.</w:t>
      </w:r>
      <w:r w:rsidRPr="006A0DF2">
        <w:rPr>
          <w:color w:val="000000"/>
          <w:sz w:val="28"/>
        </w:rPr>
        <w:t>Приёмка Товаров по качеству осуществляется в соответствии с прилагаемым к Товару сертификатом (паспортом) качества (сертификатом соответствия) или техническим паспортом.</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3.7.</w:t>
      </w:r>
      <w:r w:rsidRPr="006A0DF2">
        <w:rPr>
          <w:color w:val="000000"/>
          <w:sz w:val="28"/>
        </w:rPr>
        <w:t>В случае обнаружения несоответствия Товара по количеству и (или) качеству Покупатель вызывает Поставщика для составления акта. При неявке представителя Поставщика в течение трёх календарных дней с даты направления извещения о вызове Покупатель в одностороннем порядке составляет акт, удостоверяющий недостачу и (или) несоответствие качеству, комплектности, ассортименту Товара и направляет его в адрес Поставщика.</w:t>
      </w:r>
    </w:p>
    <w:p w:rsidR="00522896" w:rsidRPr="006A0DF2" w:rsidRDefault="00522896" w:rsidP="002F5C68">
      <w:pPr>
        <w:widowControl w:val="0"/>
        <w:tabs>
          <w:tab w:val="left" w:pos="1276"/>
        </w:tabs>
        <w:ind w:firstLine="567"/>
        <w:jc w:val="both"/>
        <w:rPr>
          <w:color w:val="000000"/>
          <w:sz w:val="28"/>
        </w:rPr>
      </w:pPr>
      <w:r w:rsidRPr="006A0DF2">
        <w:rPr>
          <w:color w:val="000000"/>
          <w:sz w:val="28"/>
        </w:rPr>
        <w:t>Восполнение недопоставки или замена Товара (партии Товара) ненадлежащего качества производится не позднее 10 (десяти) календарных дней с даты получения требования Покупателя. Замена Товара ненадлежащего качества, восполнение недопоставленного в срок объема или уменьшение стоимости партии Товара не освобождает Поставщика от ответственности, предусмотренной настоящим Договором.</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3.8.</w:t>
      </w:r>
      <w:r w:rsidRPr="006A0DF2">
        <w:rPr>
          <w:color w:val="000000"/>
          <w:sz w:val="28"/>
        </w:rPr>
        <w:t>В случае поставки некомплектного Товара или товаров, несоответствующего ассортимента, Покупатель вправе отказаться от приемки таких Товаров. Такой отказ не считается отказом от исполнения обязательств и не влечет прекращение Договора.</w:t>
      </w:r>
    </w:p>
    <w:p w:rsidR="00522896" w:rsidRPr="006A0DF2" w:rsidRDefault="00522896" w:rsidP="002F5C68">
      <w:pPr>
        <w:widowControl w:val="0"/>
        <w:tabs>
          <w:tab w:val="left" w:pos="1276"/>
        </w:tabs>
        <w:ind w:firstLine="567"/>
        <w:jc w:val="both"/>
        <w:rPr>
          <w:color w:val="000000"/>
          <w:sz w:val="28"/>
        </w:rPr>
      </w:pPr>
      <w:r w:rsidRPr="006A0DF2">
        <w:rPr>
          <w:color w:val="000000"/>
          <w:sz w:val="28"/>
        </w:rPr>
        <w:t>В случае недопоставки Товара оплате подлежит исключительно фактически поставленное количество Товара.</w:t>
      </w:r>
    </w:p>
    <w:p w:rsidR="00522896" w:rsidRPr="006A0DF2" w:rsidRDefault="00522896" w:rsidP="002F5C68">
      <w:pPr>
        <w:widowControl w:val="0"/>
        <w:tabs>
          <w:tab w:val="left" w:pos="1276"/>
        </w:tabs>
        <w:ind w:firstLine="567"/>
        <w:jc w:val="both"/>
        <w:rPr>
          <w:color w:val="000000"/>
          <w:sz w:val="28"/>
        </w:rPr>
      </w:pPr>
      <w:r w:rsidRPr="006A0DF2">
        <w:rPr>
          <w:color w:val="000000"/>
          <w:sz w:val="28"/>
        </w:rPr>
        <w:t xml:space="preserve"> </w:t>
      </w:r>
    </w:p>
    <w:p w:rsidR="00522896" w:rsidRPr="006A0DF2" w:rsidRDefault="00522896" w:rsidP="002F5C68">
      <w:pPr>
        <w:widowControl w:val="0"/>
        <w:jc w:val="center"/>
        <w:rPr>
          <w:rFonts w:eastAsia="MS Mincho"/>
          <w:b/>
          <w:bCs/>
          <w:sz w:val="28"/>
          <w:szCs w:val="28"/>
        </w:rPr>
      </w:pPr>
      <w:r w:rsidRPr="006A0DF2">
        <w:rPr>
          <w:rFonts w:eastAsia="MS Mincho"/>
          <w:b/>
          <w:bCs/>
          <w:sz w:val="28"/>
          <w:szCs w:val="28"/>
        </w:rPr>
        <w:t>4.КАЧЕСТВО И КОМПЛЕКТНОСТЬ</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4.1.</w:t>
      </w:r>
      <w:r w:rsidRPr="006A0DF2">
        <w:rPr>
          <w:color w:val="000000"/>
          <w:sz w:val="28"/>
        </w:rPr>
        <w:t>Качество и комплектность Товара должно соответствовать государственным стандартам, техническим условиям или другой нормативно-технической документации, указанной в Спецификации.</w:t>
      </w:r>
    </w:p>
    <w:p w:rsidR="00522896" w:rsidRPr="006A0DF2" w:rsidRDefault="00522896" w:rsidP="002F5C68">
      <w:pPr>
        <w:widowControl w:val="0"/>
        <w:ind w:right="-1" w:firstLine="567"/>
        <w:contextualSpacing/>
        <w:jc w:val="both"/>
        <w:rPr>
          <w:color w:val="000000"/>
          <w:sz w:val="28"/>
        </w:rPr>
      </w:pPr>
      <w:r w:rsidRPr="006A0DF2">
        <w:rPr>
          <w:color w:val="000000"/>
          <w:sz w:val="28"/>
        </w:rPr>
        <w:t>Технические и функциональные характеристики Товара указаны в Протоколе поставки (Приложение № 2) и в Спецификации.</w:t>
      </w:r>
    </w:p>
    <w:p w:rsidR="00522896" w:rsidRPr="006A0DF2" w:rsidRDefault="00522896" w:rsidP="002F5C68">
      <w:pPr>
        <w:widowControl w:val="0"/>
        <w:ind w:right="-1" w:firstLine="567"/>
        <w:contextualSpacing/>
        <w:jc w:val="both"/>
        <w:rPr>
          <w:color w:val="000000"/>
          <w:sz w:val="28"/>
        </w:rPr>
      </w:pPr>
      <w:r w:rsidRPr="006A0DF2">
        <w:rPr>
          <w:color w:val="000000"/>
          <w:sz w:val="28"/>
        </w:rPr>
        <w:t>Требования к безопасности товара указаны в Протоколе поставки (Приложение № 2) и в Спецификации.</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4.2.</w:t>
      </w:r>
      <w:r w:rsidRPr="006A0DF2">
        <w:rPr>
          <w:color w:val="000000"/>
          <w:sz w:val="28"/>
        </w:rPr>
        <w:t>Поставщик гарантирует качество и надёжность Товаров в течение гарантийного срока, установленного соответствующим ГОСТом, ТУ.</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4.3.</w:t>
      </w:r>
      <w:r w:rsidRPr="006A0DF2">
        <w:rPr>
          <w:color w:val="000000"/>
          <w:sz w:val="28"/>
        </w:rPr>
        <w:t>Товары, поставляемые Поставщиком по настоящему Договору, должны иметь сертификат (паспорт) качества (сертификат соответствия) или технический паспорт.</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4.4.</w:t>
      </w:r>
      <w:r w:rsidRPr="006A0DF2">
        <w:rPr>
          <w:rFonts w:eastAsia="MS Mincho"/>
          <w:sz w:val="28"/>
          <w:szCs w:val="28"/>
        </w:rPr>
        <w:t xml:space="preserve">Поставщик гарантирует качество и надёжность Товаров в течение гарантийного срока, установленного соответствующим ГОСТом, ТУ, указанным в </w:t>
      </w:r>
      <w:r w:rsidRPr="006A0DF2">
        <w:rPr>
          <w:rFonts w:eastAsia="MS Mincho"/>
          <w:sz w:val="28"/>
          <w:szCs w:val="28"/>
        </w:rPr>
        <w:lastRenderedPageBreak/>
        <w:t>Спецификации. Гарантийный срок исчисляется с даты</w:t>
      </w:r>
      <w:r w:rsidRPr="006A0DF2" w:rsidDel="006C1C64">
        <w:rPr>
          <w:color w:val="000000"/>
          <w:sz w:val="28"/>
        </w:rPr>
        <w:t xml:space="preserve"> </w:t>
      </w:r>
      <w:r w:rsidRPr="006A0DF2">
        <w:rPr>
          <w:color w:val="000000"/>
          <w:sz w:val="28"/>
        </w:rPr>
        <w:t>подписания Покупателем товарной накладной формы ТОРГ -12.</w:t>
      </w:r>
    </w:p>
    <w:p w:rsidR="00522896" w:rsidRPr="006A0DF2" w:rsidRDefault="00522896" w:rsidP="002F5C68">
      <w:pPr>
        <w:widowControl w:val="0"/>
        <w:ind w:firstLine="709"/>
        <w:jc w:val="center"/>
        <w:rPr>
          <w:rFonts w:eastAsia="MS Mincho"/>
          <w:b/>
          <w:bCs/>
          <w:sz w:val="28"/>
          <w:szCs w:val="28"/>
        </w:rPr>
      </w:pPr>
    </w:p>
    <w:p w:rsidR="00522896" w:rsidRPr="006A0DF2" w:rsidRDefault="00522896" w:rsidP="002F5C68">
      <w:pPr>
        <w:widowControl w:val="0"/>
        <w:jc w:val="center"/>
        <w:rPr>
          <w:rFonts w:eastAsia="MS Mincho"/>
          <w:b/>
          <w:bCs/>
          <w:sz w:val="28"/>
          <w:szCs w:val="28"/>
        </w:rPr>
      </w:pPr>
      <w:r w:rsidRPr="006A0DF2">
        <w:rPr>
          <w:rFonts w:eastAsia="MS Mincho"/>
          <w:b/>
          <w:bCs/>
          <w:sz w:val="28"/>
          <w:szCs w:val="28"/>
        </w:rPr>
        <w:t>5.УПАКОВКА И МАРКИРОВКА</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5.1.</w:t>
      </w:r>
      <w:r w:rsidRPr="006A0DF2">
        <w:rPr>
          <w:color w:val="000000"/>
          <w:sz w:val="28"/>
        </w:rPr>
        <w:t>Товар поставляется в таре и упаковке, соответствующих государственным стандартам, техническим условиям, другой нормативно-технической документации.</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5.2.</w:t>
      </w:r>
      <w:r w:rsidRPr="006A0DF2">
        <w:rPr>
          <w:color w:val="000000"/>
          <w:sz w:val="28"/>
        </w:rPr>
        <w:t xml:space="preserve">Тара по настоящему Договору не является возвратной и является собственностью Покупателя. </w:t>
      </w:r>
    </w:p>
    <w:p w:rsidR="00522896" w:rsidRPr="006A0DF2" w:rsidRDefault="00522896" w:rsidP="002F5C68">
      <w:pPr>
        <w:widowControl w:val="0"/>
        <w:ind w:right="-1" w:firstLine="567"/>
        <w:contextualSpacing/>
        <w:jc w:val="both"/>
        <w:rPr>
          <w:color w:val="000000"/>
          <w:sz w:val="28"/>
          <w:szCs w:val="28"/>
        </w:rPr>
      </w:pPr>
      <w:r w:rsidRPr="006A0DF2">
        <w:rPr>
          <w:b/>
          <w:color w:val="000000"/>
          <w:sz w:val="28"/>
        </w:rPr>
        <w:t>5.3.</w:t>
      </w:r>
      <w:r w:rsidRPr="006A0DF2">
        <w:rPr>
          <w:color w:val="000000"/>
          <w:sz w:val="28"/>
          <w:szCs w:val="28"/>
        </w:rPr>
        <w:t>Поставщик обязуется поставить Товар в таре и/или упаковке, соответствующей ГОСТам, ТУ, обеспечивающей сохранность Товара от повреждений при его погрузке-разгрузке, перевозке и длительном хранении в складском помещении. На таре или упаковке должны быть указаны адрес и реквизиты изготовителя.</w:t>
      </w:r>
    </w:p>
    <w:p w:rsidR="00522896" w:rsidRPr="006A0DF2" w:rsidRDefault="00522896" w:rsidP="002F5C68">
      <w:pPr>
        <w:widowControl w:val="0"/>
        <w:autoSpaceDE w:val="0"/>
        <w:autoSpaceDN w:val="0"/>
        <w:adjustRightInd w:val="0"/>
        <w:ind w:firstLine="567"/>
        <w:jc w:val="both"/>
        <w:rPr>
          <w:color w:val="000000"/>
          <w:sz w:val="28"/>
          <w:szCs w:val="28"/>
        </w:rPr>
      </w:pPr>
      <w:r w:rsidRPr="006A0DF2">
        <w:rPr>
          <w:color w:val="000000"/>
          <w:sz w:val="28"/>
          <w:szCs w:val="28"/>
        </w:rPr>
        <w:t>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522896" w:rsidRPr="006A0DF2" w:rsidRDefault="00522896" w:rsidP="002F5C68">
      <w:pPr>
        <w:widowControl w:val="0"/>
        <w:autoSpaceDE w:val="0"/>
        <w:autoSpaceDN w:val="0"/>
        <w:adjustRightInd w:val="0"/>
        <w:ind w:firstLine="567"/>
        <w:jc w:val="both"/>
        <w:rPr>
          <w:color w:val="000000"/>
          <w:sz w:val="28"/>
          <w:szCs w:val="28"/>
        </w:rPr>
      </w:pPr>
      <w:r w:rsidRPr="006A0DF2">
        <w:rPr>
          <w:b/>
          <w:color w:val="000000"/>
          <w:sz w:val="28"/>
          <w:szCs w:val="28"/>
        </w:rPr>
        <w:t>5.4.</w:t>
      </w:r>
      <w:r w:rsidRPr="006A0DF2">
        <w:rPr>
          <w:color w:val="000000"/>
          <w:sz w:val="28"/>
          <w:szCs w:val="28"/>
        </w:rPr>
        <w:t>Размещение и крепление Товара в транспортных средствах, вагонах, контейнерах осуществляются в соответствии с действующими на транспорте требованиями технических условий размещения и крепления грузов.</w:t>
      </w:r>
    </w:p>
    <w:p w:rsidR="00522896" w:rsidRPr="006A0DF2" w:rsidRDefault="00522896" w:rsidP="002F5C68">
      <w:pPr>
        <w:widowControl w:val="0"/>
        <w:autoSpaceDE w:val="0"/>
        <w:autoSpaceDN w:val="0"/>
        <w:adjustRightInd w:val="0"/>
        <w:ind w:firstLine="567"/>
        <w:jc w:val="both"/>
        <w:rPr>
          <w:color w:val="000000"/>
          <w:sz w:val="28"/>
          <w:szCs w:val="28"/>
        </w:rPr>
      </w:pPr>
      <w:r w:rsidRPr="006A0DF2">
        <w:rPr>
          <w:color w:val="000000"/>
          <w:sz w:val="28"/>
          <w:szCs w:val="28"/>
        </w:rPr>
        <w:t>Поставщик несет полную ответственность за повреждение Товара и убытки, произошедшие вследствие ненадлежащей упаковки и маркировки, ненадлежащего размещения и крепления Товара в транспортном средстве.</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5.5.</w:t>
      </w:r>
      <w:r w:rsidRPr="006A0DF2">
        <w:rPr>
          <w:color w:val="000000"/>
          <w:sz w:val="28"/>
        </w:rPr>
        <w:t>Покупатель вправе отказаться от приемки Товара, поступившего в ненадлежащей таре и (или) упаковке.</w:t>
      </w:r>
    </w:p>
    <w:p w:rsidR="00522896" w:rsidRPr="006A0DF2" w:rsidRDefault="00522896" w:rsidP="002F5C68">
      <w:pPr>
        <w:widowControl w:val="0"/>
        <w:ind w:firstLine="709"/>
        <w:jc w:val="center"/>
        <w:rPr>
          <w:rFonts w:eastAsia="MS Mincho"/>
          <w:b/>
          <w:bCs/>
          <w:sz w:val="28"/>
          <w:szCs w:val="28"/>
        </w:rPr>
      </w:pPr>
    </w:p>
    <w:p w:rsidR="00522896" w:rsidRPr="006A0DF2" w:rsidRDefault="00522896" w:rsidP="002F5C68">
      <w:pPr>
        <w:widowControl w:val="0"/>
        <w:jc w:val="center"/>
        <w:rPr>
          <w:rFonts w:eastAsia="MS Mincho"/>
          <w:b/>
          <w:bCs/>
          <w:sz w:val="28"/>
          <w:szCs w:val="28"/>
        </w:rPr>
      </w:pPr>
      <w:r w:rsidRPr="006A0DF2">
        <w:rPr>
          <w:rFonts w:eastAsia="MS Mincho"/>
          <w:b/>
          <w:bCs/>
          <w:sz w:val="28"/>
          <w:szCs w:val="28"/>
        </w:rPr>
        <w:t>6.ОТВЕТСТВЕННОСТЬ СТОРОН</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6.1.</w:t>
      </w:r>
      <w:r w:rsidRPr="006A0DF2">
        <w:rPr>
          <w:color w:val="000000"/>
          <w:sz w:val="28"/>
        </w:rPr>
        <w:t>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6.2.</w:t>
      </w:r>
      <w:r w:rsidRPr="006A0DF2">
        <w:rPr>
          <w:color w:val="000000"/>
          <w:sz w:val="28"/>
        </w:rPr>
        <w:t xml:space="preserve">За нарушение сроков поставки, недопоставку, некомплектную поставку Товаров Поставщик уплачивает Покупателю/Грузополучателю пени в размере 0,1% от стоимости не поставленного в срок, недопоставленного либо некомплектно поставленного Товара за каждый день просрочки. </w:t>
      </w:r>
    </w:p>
    <w:p w:rsidR="00522896" w:rsidRPr="006A0DF2" w:rsidRDefault="00522896" w:rsidP="002F5C68">
      <w:pPr>
        <w:widowControl w:val="0"/>
        <w:tabs>
          <w:tab w:val="left" w:pos="1276"/>
        </w:tabs>
        <w:ind w:firstLine="567"/>
        <w:jc w:val="both"/>
        <w:rPr>
          <w:color w:val="000000"/>
          <w:sz w:val="28"/>
        </w:rPr>
      </w:pPr>
      <w:r w:rsidRPr="006A0DF2">
        <w:rPr>
          <w:color w:val="000000"/>
          <w:sz w:val="28"/>
        </w:rPr>
        <w:t>За недопоставку/непоставку (отсутствие поставки Товара как в целом по настоящему Договору, так и по отдельным наименованиям Товара) Покупатель вправе потребовать от Поставщика уплаты штрафа в размере 10% от стоимости недопоставленного/непоставленного Товара. Недопоставкой/непоставкой Товара считается отсутствие поставки Товара (части Товара) по настоящему Договору в целом либо по отдельным наименованиям Товара по истечении 30 календарных дней с момента наступления срока поставки Товара в соответствии с настоящим Договором.</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6.3.</w:t>
      </w:r>
      <w:r w:rsidRPr="006A0DF2">
        <w:rPr>
          <w:color w:val="000000"/>
          <w:sz w:val="28"/>
        </w:rPr>
        <w:t xml:space="preserve">В случае поставки Товаров ненадлежащего качества Покупатель вправе предъявить Поставщику требования, предусмотренные ст.475 ГК РФ. </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6.4.</w:t>
      </w:r>
      <w:r w:rsidRPr="006A0DF2">
        <w:rPr>
          <w:color w:val="000000"/>
          <w:sz w:val="28"/>
        </w:rPr>
        <w:t xml:space="preserve">В случае полного или частичного отказа Покупателя от исполнения настоящего Договора в связи с нарушением Поставщиком настоящего Договора по основаниям, предусмотренным законом и настоящим Договором, Покупатель имеет </w:t>
      </w:r>
      <w:r w:rsidRPr="006A0DF2">
        <w:rPr>
          <w:color w:val="000000"/>
          <w:sz w:val="28"/>
        </w:rPr>
        <w:lastRenderedPageBreak/>
        <w:t>право взыскать с Поставщика штрафную неустойку в размере 10 % от стоимости не поставленного Товара.</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6.5.</w:t>
      </w:r>
      <w:r w:rsidRPr="006A0DF2">
        <w:rPr>
          <w:color w:val="000000"/>
          <w:sz w:val="28"/>
        </w:rPr>
        <w:t>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6.6.</w:t>
      </w:r>
      <w:r w:rsidRPr="006A0DF2">
        <w:rPr>
          <w:color w:val="000000"/>
          <w:sz w:val="28"/>
        </w:rPr>
        <w:t>У Сторон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522896" w:rsidRPr="006A0DF2" w:rsidRDefault="00522896" w:rsidP="002F5C68">
      <w:pPr>
        <w:widowControl w:val="0"/>
        <w:tabs>
          <w:tab w:val="left" w:pos="1276"/>
        </w:tabs>
        <w:ind w:firstLine="567"/>
        <w:jc w:val="both"/>
        <w:rPr>
          <w:color w:val="000000"/>
          <w:sz w:val="28"/>
        </w:rPr>
      </w:pPr>
    </w:p>
    <w:p w:rsidR="00522896" w:rsidRPr="006A0DF2" w:rsidRDefault="00522896" w:rsidP="002F5C68">
      <w:pPr>
        <w:widowControl w:val="0"/>
        <w:tabs>
          <w:tab w:val="left" w:pos="1276"/>
        </w:tabs>
        <w:jc w:val="center"/>
        <w:rPr>
          <w:b/>
          <w:color w:val="000000"/>
          <w:sz w:val="28"/>
        </w:rPr>
      </w:pPr>
      <w:r w:rsidRPr="006A0DF2">
        <w:rPr>
          <w:b/>
          <w:color w:val="000000"/>
          <w:sz w:val="28"/>
        </w:rPr>
        <w:t>7.ФОРС-МАЖОР</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7.1.</w:t>
      </w:r>
      <w:r w:rsidRPr="006A0DF2">
        <w:rPr>
          <w:color w:val="000000"/>
          <w:sz w:val="28"/>
        </w:rPr>
        <w:t>Ни одна из Сторон не несёт ответственности перед другой Стороной за неисполнение обязательств по настоящему Договору, если оно обусловлено действием обстоятельств непреодолимой силы, то есть чрезвычайных и непредотвратимых при данных условиях.</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7.2.</w:t>
      </w:r>
      <w:r w:rsidRPr="006A0DF2">
        <w:rPr>
          <w:color w:val="000000"/>
          <w:sz w:val="28"/>
        </w:rPr>
        <w:t>Свидетельство, выданное торгово-промышленной палатой, является достаточным подтверждением наличия и продолжительности действия обстоятельств непреодолимой силы.</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7.3.</w:t>
      </w:r>
      <w:r w:rsidRPr="006A0DF2">
        <w:rPr>
          <w:color w:val="000000"/>
          <w:sz w:val="28"/>
        </w:rPr>
        <w:t>Сторона, которая не исполняет своего обязательства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7.4.</w:t>
      </w:r>
      <w:r w:rsidRPr="006A0DF2">
        <w:rPr>
          <w:color w:val="000000"/>
          <w:sz w:val="28"/>
        </w:rPr>
        <w:t>Если обстоятельства непреодолимой силы действуют на протяжении 3 (трёх) последовательных месяцев, настоящий Договор может быть расторгнут любой из Сторон путём направления письменного уведомления другой Стороне.</w:t>
      </w:r>
    </w:p>
    <w:p w:rsidR="00522896" w:rsidRPr="006A0DF2" w:rsidRDefault="00522896" w:rsidP="002F5C68">
      <w:pPr>
        <w:widowControl w:val="0"/>
        <w:ind w:firstLine="709"/>
        <w:jc w:val="center"/>
        <w:outlineLvl w:val="0"/>
        <w:rPr>
          <w:rFonts w:eastAsia="MS Mincho"/>
          <w:b/>
          <w:bCs/>
          <w:sz w:val="28"/>
          <w:szCs w:val="28"/>
        </w:rPr>
      </w:pPr>
    </w:p>
    <w:p w:rsidR="00522896" w:rsidRPr="006A0DF2" w:rsidRDefault="00522896" w:rsidP="002F5C68">
      <w:pPr>
        <w:widowControl w:val="0"/>
        <w:jc w:val="center"/>
        <w:outlineLvl w:val="0"/>
        <w:rPr>
          <w:rFonts w:eastAsia="MS Mincho"/>
          <w:b/>
          <w:bCs/>
          <w:sz w:val="28"/>
          <w:szCs w:val="28"/>
        </w:rPr>
      </w:pPr>
      <w:r w:rsidRPr="006A0DF2">
        <w:rPr>
          <w:rFonts w:eastAsia="MS Mincho"/>
          <w:b/>
          <w:bCs/>
          <w:sz w:val="28"/>
          <w:szCs w:val="28"/>
        </w:rPr>
        <w:t>8.ПОРЯДОК РАЗРЕШЕНИЯ СПОРОВ</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8.1.</w:t>
      </w:r>
      <w:r w:rsidRPr="006A0DF2">
        <w:rPr>
          <w:color w:val="000000"/>
          <w:sz w:val="28"/>
        </w:rPr>
        <w:t>Все споры и разногласия, возникающие в ходе исполнения настоящего Договора, решаются Сторонами путем переговоров, которые могут проводиться, в том числе путём отправления писем по почте, обмена факсимильными сообщениями.</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8.2.</w:t>
      </w:r>
      <w:r w:rsidRPr="006A0DF2">
        <w:rPr>
          <w:color w:val="000000"/>
          <w:sz w:val="28"/>
        </w:rPr>
        <w:t>Если Стороны не придут к соглашению путём переговоров, все споры рассматриваются в претензионном порядке. Срок рассмотрения претензии – 30 (тридцать) дней с даты получения претензии другой стороной.</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8.3.</w:t>
      </w:r>
      <w:r w:rsidRPr="006A0DF2">
        <w:rPr>
          <w:color w:val="000000"/>
          <w:sz w:val="28"/>
        </w:rPr>
        <w:t>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Арбитражного суда в соответствии с установленной подсудностью.</w:t>
      </w:r>
    </w:p>
    <w:p w:rsidR="00522896" w:rsidRPr="006A0DF2" w:rsidRDefault="00522896" w:rsidP="002F5C68">
      <w:pPr>
        <w:widowControl w:val="0"/>
        <w:ind w:firstLine="540"/>
        <w:jc w:val="both"/>
        <w:rPr>
          <w:rFonts w:eastAsia="MS Mincho"/>
          <w:sz w:val="28"/>
          <w:szCs w:val="28"/>
        </w:rPr>
      </w:pPr>
    </w:p>
    <w:p w:rsidR="00522896" w:rsidRPr="006A0DF2" w:rsidRDefault="00522896" w:rsidP="002F5C68">
      <w:pPr>
        <w:widowControl w:val="0"/>
        <w:jc w:val="center"/>
        <w:rPr>
          <w:rFonts w:eastAsia="MS Mincho"/>
          <w:b/>
          <w:bCs/>
          <w:sz w:val="28"/>
          <w:szCs w:val="28"/>
        </w:rPr>
      </w:pPr>
      <w:r w:rsidRPr="006A0DF2">
        <w:rPr>
          <w:rFonts w:eastAsia="MS Mincho"/>
          <w:b/>
          <w:bCs/>
          <w:sz w:val="28"/>
          <w:szCs w:val="28"/>
        </w:rPr>
        <w:t>9.СРОК ДЕЙСТВИЯ ДОГОВОРА</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9.1.</w:t>
      </w:r>
      <w:r w:rsidRPr="006A0DF2">
        <w:rPr>
          <w:color w:val="000000"/>
          <w:sz w:val="28"/>
        </w:rPr>
        <w:t>Настоящий Договор вступает в силу с даты его подписания обеими Сторонами и действует до «______» __________________ 20____ года, а в части расчетов до полного их исполнения.</w:t>
      </w:r>
    </w:p>
    <w:p w:rsidR="00522896" w:rsidRPr="006A0DF2" w:rsidRDefault="00522896" w:rsidP="002F5C68">
      <w:pPr>
        <w:widowControl w:val="0"/>
        <w:ind w:firstLine="540"/>
        <w:jc w:val="both"/>
        <w:rPr>
          <w:rFonts w:eastAsia="MS Mincho"/>
          <w:b/>
          <w:bCs/>
          <w:sz w:val="28"/>
          <w:szCs w:val="28"/>
        </w:rPr>
      </w:pPr>
    </w:p>
    <w:p w:rsidR="00522896" w:rsidRPr="006A0DF2" w:rsidRDefault="00522896" w:rsidP="002F5C68">
      <w:pPr>
        <w:widowControl w:val="0"/>
        <w:ind w:firstLine="540"/>
        <w:jc w:val="both"/>
        <w:rPr>
          <w:rFonts w:eastAsia="MS Mincho"/>
          <w:b/>
          <w:bCs/>
          <w:sz w:val="28"/>
          <w:szCs w:val="28"/>
        </w:rPr>
      </w:pPr>
    </w:p>
    <w:p w:rsidR="00522896" w:rsidRPr="006A0DF2" w:rsidRDefault="00522896" w:rsidP="002F5C68">
      <w:pPr>
        <w:widowControl w:val="0"/>
        <w:jc w:val="center"/>
        <w:outlineLvl w:val="0"/>
        <w:rPr>
          <w:rFonts w:eastAsia="MS Mincho"/>
          <w:b/>
          <w:bCs/>
          <w:sz w:val="28"/>
          <w:szCs w:val="28"/>
        </w:rPr>
      </w:pPr>
      <w:r w:rsidRPr="006A0DF2">
        <w:rPr>
          <w:rFonts w:eastAsia="MS Mincho"/>
          <w:b/>
          <w:bCs/>
          <w:sz w:val="28"/>
          <w:szCs w:val="28"/>
        </w:rPr>
        <w:t>10.ПОРЯДОК ИЗМЕНЕНИЯ И РАСТОРЖЕНИЯ ДОГОВОРА</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10.1.</w:t>
      </w:r>
      <w:r w:rsidRPr="006A0DF2">
        <w:rPr>
          <w:color w:val="000000"/>
          <w:sz w:val="28"/>
        </w:rPr>
        <w:t xml:space="preserve">В настоящий Договор могут быть внесены изменения и дополнения, </w:t>
      </w:r>
      <w:r w:rsidRPr="006A0DF2">
        <w:rPr>
          <w:color w:val="000000"/>
          <w:sz w:val="28"/>
        </w:rPr>
        <w:lastRenderedPageBreak/>
        <w:t xml:space="preserve">которые оформляются дополнительными соглашениями, подписанными уполномоченными на то лицами. </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10.2.</w:t>
      </w:r>
      <w:r w:rsidRPr="006A0DF2">
        <w:rPr>
          <w:color w:val="000000"/>
          <w:sz w:val="28"/>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10.3.</w:t>
      </w:r>
      <w:r w:rsidRPr="006A0DF2">
        <w:rPr>
          <w:color w:val="000000"/>
          <w:sz w:val="28"/>
        </w:rPr>
        <w:t>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522896" w:rsidRPr="006A0DF2" w:rsidRDefault="00522896" w:rsidP="002F5C68">
      <w:pPr>
        <w:widowControl w:val="0"/>
        <w:tabs>
          <w:tab w:val="left" w:pos="1276"/>
        </w:tabs>
        <w:ind w:firstLine="567"/>
        <w:jc w:val="both"/>
        <w:rPr>
          <w:color w:val="000000"/>
          <w:sz w:val="28"/>
        </w:rPr>
      </w:pPr>
      <w:r w:rsidRPr="006A0DF2">
        <w:rPr>
          <w:color w:val="000000"/>
          <w:sz w:val="28"/>
        </w:rPr>
        <w:t>- однократная просрочка поставки Товара;</w:t>
      </w:r>
    </w:p>
    <w:p w:rsidR="00522896" w:rsidRPr="006A0DF2" w:rsidRDefault="00522896" w:rsidP="002F5C68">
      <w:pPr>
        <w:widowControl w:val="0"/>
        <w:tabs>
          <w:tab w:val="left" w:pos="1276"/>
        </w:tabs>
        <w:ind w:firstLine="567"/>
        <w:jc w:val="both"/>
        <w:rPr>
          <w:color w:val="000000"/>
          <w:sz w:val="28"/>
        </w:rPr>
      </w:pPr>
      <w:r w:rsidRPr="006A0DF2">
        <w:rPr>
          <w:color w:val="000000"/>
          <w:sz w:val="28"/>
        </w:rPr>
        <w:t xml:space="preserve">- нарушение Поставщиком условий пункта 1.4 настоящего Договора.  </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10.4.</w:t>
      </w:r>
      <w:r w:rsidRPr="006A0DF2">
        <w:rPr>
          <w:color w:val="000000"/>
          <w:sz w:val="28"/>
        </w:rPr>
        <w:t xml:space="preserve">Изменение количества Товара, поставляемого по настоящему Договору, допускается в пределах 30 % от цены Договора без учета НДС, указанной в п.2.1 настоящего Договора. </w:t>
      </w:r>
    </w:p>
    <w:p w:rsidR="00522896" w:rsidRPr="006A0DF2" w:rsidRDefault="00522896" w:rsidP="002F5C68">
      <w:pPr>
        <w:widowControl w:val="0"/>
        <w:tabs>
          <w:tab w:val="left" w:pos="1276"/>
        </w:tabs>
        <w:ind w:firstLine="567"/>
        <w:jc w:val="both"/>
        <w:rPr>
          <w:color w:val="000000"/>
          <w:sz w:val="28"/>
        </w:rPr>
      </w:pPr>
      <w:r w:rsidRPr="006A0DF2">
        <w:rPr>
          <w:color w:val="000000"/>
          <w:sz w:val="28"/>
        </w:rPr>
        <w:t>При уменьшении количества поставляемого по настоящему Договору Товара Поставщик не будет иметь право требовать от Покупателя осуществить выборку оставшегося объема Товара и его оплату.</w:t>
      </w:r>
    </w:p>
    <w:p w:rsidR="00522896" w:rsidRPr="006A0DF2" w:rsidRDefault="00522896" w:rsidP="002F5C68">
      <w:pPr>
        <w:widowControl w:val="0"/>
        <w:tabs>
          <w:tab w:val="left" w:pos="1134"/>
          <w:tab w:val="left" w:pos="1276"/>
          <w:tab w:val="left" w:pos="1418"/>
        </w:tabs>
        <w:ind w:right="88" w:firstLine="540"/>
        <w:jc w:val="both"/>
        <w:rPr>
          <w:snapToGrid w:val="0"/>
          <w:sz w:val="28"/>
          <w:szCs w:val="28"/>
        </w:rPr>
      </w:pPr>
    </w:p>
    <w:p w:rsidR="00522896" w:rsidRPr="006A0DF2" w:rsidRDefault="00522896" w:rsidP="002F5C68">
      <w:pPr>
        <w:widowControl w:val="0"/>
        <w:jc w:val="center"/>
        <w:outlineLvl w:val="0"/>
        <w:rPr>
          <w:rFonts w:eastAsia="MS Mincho"/>
          <w:b/>
          <w:bCs/>
          <w:sz w:val="28"/>
          <w:szCs w:val="28"/>
        </w:rPr>
      </w:pPr>
      <w:r w:rsidRPr="006A0DF2">
        <w:rPr>
          <w:rFonts w:eastAsia="MS Mincho"/>
          <w:b/>
          <w:bCs/>
          <w:sz w:val="28"/>
          <w:szCs w:val="28"/>
        </w:rPr>
        <w:t>11.АНТИКОРРУПЦИОННАЯ ОГОВОРКА</w:t>
      </w:r>
    </w:p>
    <w:p w:rsidR="00522896" w:rsidRPr="006A0DF2" w:rsidRDefault="00522896" w:rsidP="002F5C68">
      <w:pPr>
        <w:widowControl w:val="0"/>
        <w:ind w:firstLine="567"/>
        <w:jc w:val="both"/>
        <w:outlineLvl w:val="0"/>
        <w:rPr>
          <w:color w:val="000000"/>
          <w:sz w:val="28"/>
        </w:rPr>
      </w:pPr>
      <w:r w:rsidRPr="006A0DF2">
        <w:rPr>
          <w:rFonts w:eastAsia="MS Mincho"/>
          <w:b/>
          <w:bCs/>
          <w:sz w:val="28"/>
          <w:szCs w:val="28"/>
        </w:rPr>
        <w:t>11.1.</w:t>
      </w:r>
      <w:r w:rsidRPr="006A0DF2">
        <w:rPr>
          <w:rFonts w:eastAsia="MS Mincho"/>
          <w:bCs/>
          <w:sz w:val="28"/>
          <w:szCs w:val="28"/>
        </w:rPr>
        <w:t>При исполнении своих обязательств по настоящему Договору Стороны, их аффилированные лица, работники или</w:t>
      </w:r>
      <w:r w:rsidRPr="006A0DF2">
        <w:rPr>
          <w:color w:val="000000"/>
          <w:sz w:val="28"/>
        </w:rPr>
        <w:t xml:space="preserve">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522896" w:rsidRPr="006A0DF2" w:rsidRDefault="00522896" w:rsidP="002F5C68">
      <w:pPr>
        <w:widowControl w:val="0"/>
        <w:tabs>
          <w:tab w:val="left" w:pos="1276"/>
        </w:tabs>
        <w:ind w:firstLine="567"/>
        <w:jc w:val="both"/>
        <w:rPr>
          <w:color w:val="000000"/>
          <w:sz w:val="28"/>
        </w:rPr>
      </w:pPr>
      <w:r w:rsidRPr="006A0DF2">
        <w:rPr>
          <w:color w:val="000000"/>
          <w:sz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11.2.</w:t>
      </w:r>
      <w:r w:rsidRPr="006A0DF2">
        <w:rPr>
          <w:color w:val="000000"/>
          <w:sz w:val="28"/>
        </w:rPr>
        <w:t>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522896" w:rsidRPr="006A0DF2" w:rsidRDefault="00522896" w:rsidP="002F5C68">
      <w:pPr>
        <w:widowControl w:val="0"/>
        <w:tabs>
          <w:tab w:val="left" w:pos="1276"/>
        </w:tabs>
        <w:ind w:firstLine="567"/>
        <w:jc w:val="both"/>
        <w:rPr>
          <w:color w:val="000000"/>
          <w:sz w:val="28"/>
          <w:szCs w:val="28"/>
        </w:rPr>
      </w:pPr>
      <w:r w:rsidRPr="006A0DF2">
        <w:rPr>
          <w:i/>
          <w:iCs/>
          <w:sz w:val="28"/>
          <w:szCs w:val="28"/>
        </w:rPr>
        <w:t>Каналы уведомления Покупателя</w:t>
      </w:r>
      <w:r w:rsidRPr="006A0DF2">
        <w:rPr>
          <w:color w:val="000000"/>
          <w:sz w:val="28"/>
          <w:szCs w:val="28"/>
        </w:rPr>
        <w:t xml:space="preserve">: (499) 260-50-50, официальный сайт </w:t>
      </w:r>
      <w:hyperlink r:id="rId11" w:history="1">
        <w:r w:rsidRPr="006A0DF2">
          <w:rPr>
            <w:color w:val="000000"/>
            <w:sz w:val="28"/>
            <w:szCs w:val="28"/>
          </w:rPr>
          <w:t>www.vrk2.ru</w:t>
        </w:r>
      </w:hyperlink>
      <w:r w:rsidRPr="006A0DF2">
        <w:rPr>
          <w:color w:val="000000"/>
          <w:sz w:val="28"/>
          <w:szCs w:val="28"/>
        </w:rPr>
        <w:t xml:space="preserve">. </w:t>
      </w:r>
      <w:r w:rsidRPr="006A0DF2">
        <w:rPr>
          <w:i/>
          <w:iCs/>
          <w:sz w:val="28"/>
          <w:szCs w:val="28"/>
        </w:rPr>
        <w:t>о нарушениях каких-либо положений пункта 1 настоящего раздела.</w:t>
      </w:r>
    </w:p>
    <w:p w:rsidR="00522896" w:rsidRPr="006A0DF2" w:rsidRDefault="00522896" w:rsidP="002F5C68">
      <w:pPr>
        <w:widowControl w:val="0"/>
        <w:tabs>
          <w:tab w:val="left" w:pos="1276"/>
        </w:tabs>
        <w:ind w:firstLine="567"/>
        <w:jc w:val="both"/>
        <w:rPr>
          <w:color w:val="000000"/>
          <w:sz w:val="28"/>
          <w:szCs w:val="28"/>
        </w:rPr>
      </w:pPr>
      <w:r w:rsidRPr="006A0DF2">
        <w:rPr>
          <w:i/>
          <w:iCs/>
          <w:sz w:val="28"/>
          <w:szCs w:val="28"/>
        </w:rPr>
        <w:t>Каналы уведомления Поставщика______________________________ о нарушениях каких-либо положений пункта 1 настоящего раздела.</w:t>
      </w:r>
    </w:p>
    <w:p w:rsidR="00522896" w:rsidRPr="006A0DF2" w:rsidRDefault="00522896" w:rsidP="002F5C68">
      <w:pPr>
        <w:widowControl w:val="0"/>
        <w:tabs>
          <w:tab w:val="left" w:pos="1276"/>
        </w:tabs>
        <w:ind w:firstLine="567"/>
        <w:jc w:val="both"/>
        <w:rPr>
          <w:color w:val="000000"/>
          <w:sz w:val="28"/>
        </w:rPr>
      </w:pPr>
      <w:r w:rsidRPr="006A0DF2">
        <w:rPr>
          <w:color w:val="000000"/>
          <w:sz w:val="28"/>
          <w:szCs w:val="28"/>
        </w:rPr>
        <w:t>Сторона, получившая уведомление о нарушении</w:t>
      </w:r>
      <w:r w:rsidRPr="006A0DF2">
        <w:rPr>
          <w:color w:val="000000"/>
          <w:sz w:val="28"/>
        </w:rPr>
        <w:t xml:space="preserve"> каких-либо положений пункта 1 настоящего раздела,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lastRenderedPageBreak/>
        <w:t>11.3.</w:t>
      </w:r>
      <w:r w:rsidRPr="006A0DF2">
        <w:rPr>
          <w:color w:val="000000"/>
          <w:sz w:val="28"/>
        </w:rPr>
        <w:t>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11.4.</w:t>
      </w:r>
      <w:r w:rsidRPr="006A0DF2">
        <w:rPr>
          <w:color w:val="000000"/>
          <w:sz w:val="28"/>
        </w:rPr>
        <w:t>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522896" w:rsidRPr="006A0DF2" w:rsidRDefault="00522896" w:rsidP="002F5C68">
      <w:pPr>
        <w:widowControl w:val="0"/>
        <w:tabs>
          <w:tab w:val="left" w:pos="1134"/>
          <w:tab w:val="left" w:pos="1276"/>
          <w:tab w:val="left" w:pos="1418"/>
        </w:tabs>
        <w:ind w:right="88" w:firstLine="567"/>
        <w:jc w:val="both"/>
        <w:rPr>
          <w:rFonts w:eastAsia="MS Mincho"/>
          <w:b/>
          <w:bCs/>
          <w:sz w:val="28"/>
          <w:szCs w:val="28"/>
        </w:rPr>
      </w:pPr>
    </w:p>
    <w:p w:rsidR="00522896" w:rsidRPr="006A0DF2" w:rsidRDefault="00522896" w:rsidP="002F5C68">
      <w:pPr>
        <w:widowControl w:val="0"/>
        <w:jc w:val="center"/>
        <w:rPr>
          <w:rFonts w:eastAsia="MS Mincho"/>
          <w:b/>
          <w:bCs/>
          <w:sz w:val="28"/>
          <w:szCs w:val="28"/>
        </w:rPr>
      </w:pPr>
      <w:r w:rsidRPr="006A0DF2">
        <w:rPr>
          <w:rFonts w:eastAsia="MS Mincho"/>
          <w:b/>
          <w:bCs/>
          <w:sz w:val="28"/>
          <w:szCs w:val="28"/>
        </w:rPr>
        <w:t>12.ПРОЧИЕ УСЛОВИЯ</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12.1.</w:t>
      </w:r>
      <w:r w:rsidRPr="006A0DF2">
        <w:rPr>
          <w:color w:val="000000"/>
          <w:sz w:val="28"/>
        </w:rPr>
        <w:t>Все приложения к настоящему Договору являются его неотъемлемой частью.</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12.2.</w:t>
      </w:r>
      <w:r w:rsidRPr="006A0DF2">
        <w:rPr>
          <w:color w:val="000000"/>
          <w:sz w:val="28"/>
        </w:rPr>
        <w:t>Ни одна из Сторон не вправе передавать свои обязательства по настоящему договору третьим лицам без письменного согласия другой Стороны.</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12.3.</w:t>
      </w:r>
      <w:r w:rsidRPr="006A0DF2">
        <w:rPr>
          <w:color w:val="000000"/>
          <w:sz w:val="28"/>
        </w:rPr>
        <w:t xml:space="preserve">Любое уведомление Сторон по настоящему Договору дается в письменной форме и отправляется по почтовому адресу. Для оперативного урегулирования вопросов, изложенных в уведомлении, допускается направление копии уведомления факсимильным сообщением, письмом по электронной почте. </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12.4.</w:t>
      </w:r>
      <w:r w:rsidRPr="006A0DF2">
        <w:rPr>
          <w:color w:val="000000"/>
          <w:sz w:val="28"/>
        </w:rPr>
        <w:t>При изменении местонахождения, наименования, банковских реквизитов или реорганизации любой из Сторон она обязана в двухнедельный срок сообщить другой Стороне о произошедших изменениях.</w:t>
      </w:r>
    </w:p>
    <w:p w:rsidR="00522896" w:rsidRPr="006A0DF2" w:rsidRDefault="00522896" w:rsidP="002F5C68">
      <w:pPr>
        <w:widowControl w:val="0"/>
        <w:tabs>
          <w:tab w:val="left" w:pos="1276"/>
        </w:tabs>
        <w:ind w:firstLine="567"/>
        <w:jc w:val="both"/>
        <w:rPr>
          <w:color w:val="000000"/>
          <w:sz w:val="28"/>
        </w:rPr>
      </w:pPr>
      <w:r w:rsidRPr="006A0DF2">
        <w:rPr>
          <w:color w:val="000000"/>
          <w:sz w:val="28"/>
        </w:rPr>
        <w:t>Вся переписка, направление телеграфных/почтовых сообщений касающихся исполнения условий настоящего Договора осуществляется Сторонами по адресам, указанным в разделе 13 настоящего Договора.</w:t>
      </w:r>
    </w:p>
    <w:p w:rsidR="00522896" w:rsidRPr="006A0DF2" w:rsidRDefault="00522896" w:rsidP="002F5C68">
      <w:pPr>
        <w:widowControl w:val="0"/>
        <w:tabs>
          <w:tab w:val="left" w:pos="1276"/>
        </w:tabs>
        <w:ind w:firstLine="567"/>
        <w:jc w:val="both"/>
        <w:rPr>
          <w:color w:val="000000"/>
          <w:sz w:val="28"/>
        </w:rPr>
      </w:pPr>
      <w:r w:rsidRPr="006A0DF2">
        <w:rPr>
          <w:color w:val="000000"/>
          <w:sz w:val="28"/>
        </w:rPr>
        <w:t xml:space="preserve">Стороны гарантируют, что адреса, указанные в разделе 13 настоящего Договора являются фактическими адресами местонахождения Сторон. </w:t>
      </w:r>
    </w:p>
    <w:p w:rsidR="00522896" w:rsidRPr="006A0DF2" w:rsidRDefault="00522896" w:rsidP="002F5C68">
      <w:pPr>
        <w:widowControl w:val="0"/>
        <w:tabs>
          <w:tab w:val="left" w:pos="1276"/>
        </w:tabs>
        <w:ind w:firstLine="567"/>
        <w:jc w:val="both"/>
        <w:rPr>
          <w:color w:val="000000"/>
          <w:sz w:val="28"/>
        </w:rPr>
      </w:pPr>
      <w:r w:rsidRPr="006A0DF2">
        <w:rPr>
          <w:color w:val="000000"/>
          <w:sz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нахождения.</w:t>
      </w:r>
    </w:p>
    <w:p w:rsidR="00522896" w:rsidRPr="006A0DF2" w:rsidRDefault="00522896" w:rsidP="002F5C68">
      <w:pPr>
        <w:widowControl w:val="0"/>
        <w:tabs>
          <w:tab w:val="left" w:pos="1276"/>
        </w:tabs>
        <w:ind w:firstLine="567"/>
        <w:jc w:val="both"/>
        <w:rPr>
          <w:color w:val="000000"/>
          <w:sz w:val="28"/>
        </w:rPr>
      </w:pPr>
      <w:r w:rsidRPr="006A0DF2">
        <w:rPr>
          <w:color w:val="000000"/>
          <w:sz w:val="28"/>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и факсимильных сообщений и пр.).</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12.5.</w:t>
      </w:r>
      <w:r w:rsidRPr="006A0DF2">
        <w:rPr>
          <w:color w:val="000000"/>
          <w:sz w:val="28"/>
        </w:rPr>
        <w:t xml:space="preserve">Поставщик обязан предоставить Покупателю в течение 10 (десяти) календарных дней с даты подписания настоящего Договора надлежащим образом заверенные копии учредительных и иных документов, в т.ч. информацию о цепочке </w:t>
      </w:r>
      <w:r w:rsidRPr="006A0DF2">
        <w:rPr>
          <w:color w:val="000000"/>
          <w:sz w:val="28"/>
        </w:rPr>
        <w:lastRenderedPageBreak/>
        <w:t>собственников Поставщика, включая бенефициаров (в том числе конечных) с приложением подтверждающих документов. В случае каких-либо изменений в цепочке собственников Поставщика, включая бенефициаров (в том числе конечных), Поставщик в течение 5 (пяти) дней письменно предоставляет Покупателю соответствующую информацию и подтверждающие ее документы.</w:t>
      </w:r>
    </w:p>
    <w:p w:rsidR="00522896" w:rsidRPr="006A0DF2" w:rsidRDefault="00522896" w:rsidP="002F5C68">
      <w:pPr>
        <w:widowControl w:val="0"/>
        <w:tabs>
          <w:tab w:val="left" w:pos="1276"/>
        </w:tabs>
        <w:ind w:firstLine="567"/>
        <w:jc w:val="both"/>
        <w:rPr>
          <w:color w:val="000000"/>
          <w:sz w:val="28"/>
        </w:rPr>
      </w:pPr>
      <w:r w:rsidRPr="006A0DF2">
        <w:rPr>
          <w:color w:val="000000"/>
          <w:sz w:val="28"/>
        </w:rPr>
        <w:t>В случае непредставления Поставщиком указанной информации и документов, что признается Сторонами существенным нарушением настоящего Договора, Покупатель вправе в одностороннем порядке отказаться от исполнения настоящего Договора. В указанном случае настоящий Договор считается расторгнутым с даты, получения Поставщиком уведомления о его расторжении.</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12.6.</w:t>
      </w:r>
      <w:r w:rsidRPr="006A0DF2">
        <w:rPr>
          <w:color w:val="000000"/>
          <w:sz w:val="28"/>
        </w:rPr>
        <w:t>Во всём, что не предусмотрено настоящим Договором, стороны руководствуются законодательством Российской Федерации.</w:t>
      </w:r>
    </w:p>
    <w:p w:rsidR="00522896" w:rsidRPr="006A0DF2" w:rsidRDefault="00522896" w:rsidP="002F5C68">
      <w:pPr>
        <w:widowControl w:val="0"/>
        <w:tabs>
          <w:tab w:val="left" w:pos="1276"/>
        </w:tabs>
        <w:ind w:firstLine="567"/>
        <w:jc w:val="both"/>
        <w:rPr>
          <w:color w:val="000000"/>
          <w:sz w:val="28"/>
        </w:rPr>
      </w:pPr>
      <w:r w:rsidRPr="006A0DF2">
        <w:rPr>
          <w:b/>
          <w:color w:val="000000"/>
          <w:sz w:val="28"/>
        </w:rPr>
        <w:t>12.7.</w:t>
      </w:r>
      <w:r w:rsidRPr="006A0DF2">
        <w:rPr>
          <w:color w:val="000000"/>
          <w:sz w:val="28"/>
        </w:rPr>
        <w:t>Настоящий договор составлен и подписан в двух экземплярах, имеющих равную юридическую силу, по одному экземпляру для каждой из Сторон.</w:t>
      </w:r>
    </w:p>
    <w:p w:rsidR="00522896" w:rsidRPr="006A0DF2" w:rsidRDefault="00522896" w:rsidP="002F5C68">
      <w:pPr>
        <w:widowControl w:val="0"/>
        <w:tabs>
          <w:tab w:val="left" w:pos="1276"/>
        </w:tabs>
        <w:ind w:firstLine="567"/>
        <w:rPr>
          <w:color w:val="000000"/>
          <w:sz w:val="28"/>
        </w:rPr>
      </w:pPr>
      <w:r w:rsidRPr="006A0DF2">
        <w:rPr>
          <w:color w:val="000000"/>
          <w:sz w:val="28"/>
        </w:rPr>
        <w:t xml:space="preserve">Приложение №1 – Форма Спецификации; </w:t>
      </w:r>
    </w:p>
    <w:p w:rsidR="00522896" w:rsidRPr="006A0DF2" w:rsidRDefault="00522896" w:rsidP="002F5C68">
      <w:pPr>
        <w:widowControl w:val="0"/>
        <w:tabs>
          <w:tab w:val="left" w:pos="1276"/>
        </w:tabs>
        <w:ind w:firstLine="567"/>
        <w:rPr>
          <w:color w:val="000000"/>
          <w:sz w:val="28"/>
        </w:rPr>
      </w:pPr>
      <w:r w:rsidRPr="006A0DF2">
        <w:rPr>
          <w:color w:val="000000"/>
          <w:sz w:val="28"/>
        </w:rPr>
        <w:t xml:space="preserve">Приложение №2 – Протокол поставки; </w:t>
      </w:r>
    </w:p>
    <w:p w:rsidR="00522896" w:rsidRPr="006A0DF2" w:rsidRDefault="00522896" w:rsidP="002F5C68">
      <w:pPr>
        <w:widowControl w:val="0"/>
        <w:tabs>
          <w:tab w:val="left" w:pos="1276"/>
        </w:tabs>
        <w:ind w:firstLine="567"/>
        <w:rPr>
          <w:color w:val="000000"/>
          <w:sz w:val="28"/>
        </w:rPr>
      </w:pPr>
      <w:r w:rsidRPr="006A0DF2">
        <w:rPr>
          <w:color w:val="000000"/>
          <w:sz w:val="28"/>
        </w:rPr>
        <w:t>Приложение №3 – Адреса поставки.</w:t>
      </w:r>
    </w:p>
    <w:p w:rsidR="00522896" w:rsidRPr="006A0DF2" w:rsidRDefault="00522896" w:rsidP="002F5C68">
      <w:pPr>
        <w:widowControl w:val="0"/>
        <w:rPr>
          <w:rFonts w:eastAsia="MS Mincho"/>
          <w:sz w:val="28"/>
          <w:szCs w:val="28"/>
        </w:rPr>
      </w:pPr>
    </w:p>
    <w:p w:rsidR="00522896" w:rsidRPr="006A0DF2" w:rsidRDefault="00522896" w:rsidP="002F5C68">
      <w:pPr>
        <w:widowControl w:val="0"/>
        <w:rPr>
          <w:rFonts w:eastAsia="MS Mincho"/>
          <w:sz w:val="28"/>
          <w:szCs w:val="28"/>
        </w:rPr>
      </w:pPr>
    </w:p>
    <w:p w:rsidR="00522896" w:rsidRPr="006A0DF2" w:rsidRDefault="00522896" w:rsidP="002F5C68">
      <w:pPr>
        <w:widowControl w:val="0"/>
        <w:rPr>
          <w:rFonts w:eastAsia="MS Mincho"/>
          <w:sz w:val="28"/>
          <w:szCs w:val="28"/>
        </w:rPr>
      </w:pPr>
    </w:p>
    <w:p w:rsidR="00522896" w:rsidRPr="006A0DF2" w:rsidRDefault="00522896" w:rsidP="002F5C68">
      <w:pPr>
        <w:widowControl w:val="0"/>
        <w:rPr>
          <w:rFonts w:eastAsia="MS Mincho"/>
          <w:sz w:val="28"/>
          <w:szCs w:val="28"/>
        </w:rPr>
      </w:pPr>
    </w:p>
    <w:p w:rsidR="00522896" w:rsidRPr="006A0DF2" w:rsidRDefault="00522896" w:rsidP="002F5C68">
      <w:pPr>
        <w:widowControl w:val="0"/>
        <w:rPr>
          <w:rFonts w:eastAsia="MS Mincho"/>
          <w:sz w:val="28"/>
          <w:szCs w:val="28"/>
        </w:rPr>
      </w:pPr>
    </w:p>
    <w:p w:rsidR="00522896" w:rsidRPr="006A0DF2" w:rsidRDefault="00522896" w:rsidP="002F5C68">
      <w:pPr>
        <w:widowControl w:val="0"/>
        <w:rPr>
          <w:rFonts w:eastAsia="MS Mincho"/>
          <w:sz w:val="28"/>
          <w:szCs w:val="28"/>
        </w:rPr>
      </w:pPr>
    </w:p>
    <w:p w:rsidR="00522896" w:rsidRPr="006A0DF2" w:rsidRDefault="00522896" w:rsidP="002F5C68">
      <w:pPr>
        <w:widowControl w:val="0"/>
        <w:rPr>
          <w:rFonts w:eastAsia="MS Mincho"/>
          <w:sz w:val="28"/>
          <w:szCs w:val="28"/>
        </w:rPr>
      </w:pPr>
    </w:p>
    <w:p w:rsidR="007D7ACE" w:rsidRPr="006A0DF2" w:rsidRDefault="007D7ACE" w:rsidP="002F5C68">
      <w:pPr>
        <w:widowControl w:val="0"/>
        <w:rPr>
          <w:rFonts w:eastAsia="MS Mincho"/>
          <w:sz w:val="28"/>
          <w:szCs w:val="28"/>
        </w:rPr>
      </w:pPr>
    </w:p>
    <w:p w:rsidR="007D7ACE" w:rsidRPr="006A0DF2" w:rsidRDefault="007D7ACE" w:rsidP="002F5C68">
      <w:pPr>
        <w:widowControl w:val="0"/>
        <w:rPr>
          <w:rFonts w:eastAsia="MS Mincho"/>
          <w:sz w:val="28"/>
          <w:szCs w:val="28"/>
        </w:rPr>
      </w:pPr>
    </w:p>
    <w:p w:rsidR="007D7ACE" w:rsidRPr="006A0DF2" w:rsidRDefault="007D7ACE" w:rsidP="002F5C68">
      <w:pPr>
        <w:widowControl w:val="0"/>
        <w:rPr>
          <w:rFonts w:eastAsia="MS Mincho"/>
          <w:sz w:val="28"/>
          <w:szCs w:val="28"/>
        </w:rPr>
      </w:pPr>
    </w:p>
    <w:p w:rsidR="002F5C68" w:rsidRPr="006A0DF2" w:rsidRDefault="002F5C68" w:rsidP="002F5C68">
      <w:pPr>
        <w:widowControl w:val="0"/>
        <w:rPr>
          <w:rFonts w:eastAsia="MS Mincho"/>
          <w:sz w:val="28"/>
          <w:szCs w:val="28"/>
        </w:rPr>
      </w:pPr>
    </w:p>
    <w:p w:rsidR="002F5C68" w:rsidRPr="006A0DF2" w:rsidRDefault="002F5C68" w:rsidP="002F5C68">
      <w:pPr>
        <w:widowControl w:val="0"/>
        <w:rPr>
          <w:rFonts w:eastAsia="MS Mincho"/>
          <w:sz w:val="28"/>
          <w:szCs w:val="28"/>
        </w:rPr>
      </w:pPr>
    </w:p>
    <w:p w:rsidR="002F5C68" w:rsidRPr="006A0DF2" w:rsidRDefault="002F5C68" w:rsidP="002F5C68">
      <w:pPr>
        <w:widowControl w:val="0"/>
        <w:rPr>
          <w:rFonts w:eastAsia="MS Mincho"/>
          <w:sz w:val="28"/>
          <w:szCs w:val="28"/>
        </w:rPr>
      </w:pPr>
    </w:p>
    <w:p w:rsidR="002F5C68" w:rsidRPr="006A0DF2" w:rsidRDefault="002F5C68" w:rsidP="002F5C68">
      <w:pPr>
        <w:widowControl w:val="0"/>
        <w:rPr>
          <w:rFonts w:eastAsia="MS Mincho"/>
          <w:sz w:val="28"/>
          <w:szCs w:val="28"/>
        </w:rPr>
      </w:pPr>
    </w:p>
    <w:p w:rsidR="002F5C68" w:rsidRPr="006A0DF2" w:rsidRDefault="002F5C68" w:rsidP="002F5C68">
      <w:pPr>
        <w:widowControl w:val="0"/>
        <w:rPr>
          <w:rFonts w:eastAsia="MS Mincho"/>
          <w:sz w:val="28"/>
          <w:szCs w:val="28"/>
        </w:rPr>
      </w:pPr>
    </w:p>
    <w:p w:rsidR="002F5C68" w:rsidRPr="006A0DF2" w:rsidRDefault="002F5C68" w:rsidP="002F5C68">
      <w:pPr>
        <w:widowControl w:val="0"/>
        <w:rPr>
          <w:rFonts w:eastAsia="MS Mincho"/>
          <w:sz w:val="28"/>
          <w:szCs w:val="28"/>
        </w:rPr>
      </w:pPr>
    </w:p>
    <w:p w:rsidR="002F5C68" w:rsidRPr="006A0DF2" w:rsidRDefault="002F5C68" w:rsidP="002F5C68">
      <w:pPr>
        <w:widowControl w:val="0"/>
        <w:rPr>
          <w:rFonts w:eastAsia="MS Mincho"/>
          <w:sz w:val="28"/>
          <w:szCs w:val="28"/>
        </w:rPr>
      </w:pPr>
    </w:p>
    <w:p w:rsidR="002F5C68" w:rsidRPr="006A0DF2" w:rsidRDefault="002F5C68" w:rsidP="002F5C68">
      <w:pPr>
        <w:widowControl w:val="0"/>
        <w:rPr>
          <w:rFonts w:eastAsia="MS Mincho"/>
          <w:sz w:val="28"/>
          <w:szCs w:val="28"/>
        </w:rPr>
      </w:pPr>
    </w:p>
    <w:p w:rsidR="002F5C68" w:rsidRPr="006A0DF2" w:rsidRDefault="002F5C68" w:rsidP="002F5C68">
      <w:pPr>
        <w:widowControl w:val="0"/>
        <w:rPr>
          <w:rFonts w:eastAsia="MS Mincho"/>
          <w:sz w:val="28"/>
          <w:szCs w:val="28"/>
        </w:rPr>
      </w:pPr>
    </w:p>
    <w:p w:rsidR="007D7ACE" w:rsidRPr="006A0DF2" w:rsidRDefault="007D7ACE" w:rsidP="002F5C68">
      <w:pPr>
        <w:widowControl w:val="0"/>
        <w:rPr>
          <w:rFonts w:eastAsia="MS Mincho"/>
          <w:sz w:val="28"/>
          <w:szCs w:val="28"/>
        </w:rPr>
      </w:pPr>
    </w:p>
    <w:p w:rsidR="007D7ACE" w:rsidRPr="006A0DF2" w:rsidRDefault="007D7ACE" w:rsidP="002F5C68">
      <w:pPr>
        <w:widowControl w:val="0"/>
        <w:rPr>
          <w:rFonts w:eastAsia="MS Mincho"/>
          <w:sz w:val="28"/>
          <w:szCs w:val="28"/>
        </w:rPr>
      </w:pPr>
    </w:p>
    <w:p w:rsidR="007D7ACE" w:rsidRPr="006A0DF2" w:rsidRDefault="007D7ACE" w:rsidP="002F5C68">
      <w:pPr>
        <w:widowControl w:val="0"/>
        <w:rPr>
          <w:rFonts w:eastAsia="MS Mincho"/>
          <w:sz w:val="28"/>
          <w:szCs w:val="28"/>
        </w:rPr>
      </w:pPr>
    </w:p>
    <w:p w:rsidR="007D7ACE" w:rsidRPr="006A0DF2" w:rsidRDefault="007D7ACE" w:rsidP="002F5C68">
      <w:pPr>
        <w:widowControl w:val="0"/>
        <w:rPr>
          <w:rFonts w:eastAsia="MS Mincho"/>
          <w:sz w:val="28"/>
          <w:szCs w:val="28"/>
        </w:rPr>
      </w:pPr>
    </w:p>
    <w:p w:rsidR="00522896" w:rsidRPr="006A0DF2" w:rsidRDefault="00522896" w:rsidP="002F5C68">
      <w:pPr>
        <w:widowControl w:val="0"/>
        <w:rPr>
          <w:rFonts w:eastAsia="MS Mincho"/>
          <w:sz w:val="28"/>
          <w:szCs w:val="28"/>
        </w:rPr>
      </w:pPr>
    </w:p>
    <w:p w:rsidR="00522896" w:rsidRPr="006A0DF2" w:rsidRDefault="00522896" w:rsidP="002F5C68">
      <w:pPr>
        <w:widowControl w:val="0"/>
        <w:rPr>
          <w:rFonts w:eastAsia="MS Mincho"/>
          <w:sz w:val="28"/>
          <w:szCs w:val="28"/>
        </w:rPr>
      </w:pPr>
    </w:p>
    <w:p w:rsidR="00522896" w:rsidRPr="006A0DF2" w:rsidRDefault="00522896" w:rsidP="002F5C68">
      <w:pPr>
        <w:widowControl w:val="0"/>
        <w:rPr>
          <w:rFonts w:eastAsia="MS Mincho"/>
          <w:sz w:val="28"/>
          <w:szCs w:val="28"/>
        </w:rPr>
      </w:pPr>
    </w:p>
    <w:p w:rsidR="00522896" w:rsidRPr="006A0DF2" w:rsidRDefault="00522896" w:rsidP="002F5C68">
      <w:pPr>
        <w:widowControl w:val="0"/>
        <w:rPr>
          <w:rFonts w:eastAsia="MS Mincho"/>
          <w:sz w:val="28"/>
          <w:szCs w:val="28"/>
        </w:rPr>
      </w:pPr>
    </w:p>
    <w:p w:rsidR="00522896" w:rsidRPr="006A0DF2" w:rsidRDefault="00522896" w:rsidP="002F5C68">
      <w:pPr>
        <w:widowControl w:val="0"/>
        <w:rPr>
          <w:rFonts w:eastAsia="MS Mincho"/>
          <w:sz w:val="28"/>
          <w:szCs w:val="28"/>
        </w:rPr>
      </w:pPr>
    </w:p>
    <w:p w:rsidR="00522896" w:rsidRPr="006A0DF2" w:rsidRDefault="00522896" w:rsidP="002F5C68">
      <w:pPr>
        <w:widowControl w:val="0"/>
        <w:rPr>
          <w:rFonts w:eastAsia="MS Mincho"/>
          <w:sz w:val="28"/>
          <w:szCs w:val="28"/>
        </w:rPr>
      </w:pPr>
    </w:p>
    <w:p w:rsidR="00522896" w:rsidRPr="006A0DF2" w:rsidRDefault="00522896" w:rsidP="002F5C68">
      <w:pPr>
        <w:widowControl w:val="0"/>
        <w:jc w:val="center"/>
        <w:rPr>
          <w:rFonts w:eastAsia="MS Mincho"/>
          <w:b/>
          <w:bCs/>
          <w:sz w:val="28"/>
          <w:szCs w:val="28"/>
        </w:rPr>
      </w:pPr>
      <w:r w:rsidRPr="006A0DF2">
        <w:rPr>
          <w:rFonts w:eastAsia="MS Mincho"/>
          <w:b/>
          <w:bCs/>
          <w:sz w:val="28"/>
          <w:szCs w:val="28"/>
        </w:rPr>
        <w:lastRenderedPageBreak/>
        <w:t>13.АДРЕСА И БАНКОВСКИЕ РЕКВИЗИТЫ СТОРОН</w:t>
      </w:r>
    </w:p>
    <w:p w:rsidR="00522896" w:rsidRPr="006A0DF2" w:rsidRDefault="00522896" w:rsidP="002F5C68">
      <w:pPr>
        <w:widowControl w:val="0"/>
        <w:ind w:firstLine="709"/>
        <w:jc w:val="center"/>
        <w:rPr>
          <w:rFonts w:eastAsia="MS Mincho"/>
          <w:b/>
          <w:bCs/>
          <w:sz w:val="28"/>
          <w:szCs w:val="28"/>
        </w:rPr>
      </w:pPr>
    </w:p>
    <w:tbl>
      <w:tblPr>
        <w:tblW w:w="9889" w:type="dxa"/>
        <w:tblLook w:val="04A0" w:firstRow="1" w:lastRow="0" w:firstColumn="1" w:lastColumn="0" w:noHBand="0" w:noVBand="1"/>
      </w:tblPr>
      <w:tblGrid>
        <w:gridCol w:w="4928"/>
        <w:gridCol w:w="4961"/>
      </w:tblGrid>
      <w:tr w:rsidR="00522896" w:rsidRPr="006A0DF2" w:rsidTr="00D42767">
        <w:tc>
          <w:tcPr>
            <w:tcW w:w="4928" w:type="dxa"/>
            <w:hideMark/>
          </w:tcPr>
          <w:p w:rsidR="00522896" w:rsidRPr="006A0DF2" w:rsidRDefault="00522896" w:rsidP="002F5C68">
            <w:pPr>
              <w:widowControl w:val="0"/>
              <w:ind w:left="20"/>
              <w:jc w:val="both"/>
              <w:rPr>
                <w:b/>
                <w:bCs/>
                <w:sz w:val="28"/>
                <w:szCs w:val="28"/>
              </w:rPr>
            </w:pPr>
            <w:r w:rsidRPr="006A0DF2">
              <w:rPr>
                <w:b/>
                <w:sz w:val="28"/>
                <w:szCs w:val="28"/>
              </w:rPr>
              <w:t>Покупатель:</w:t>
            </w:r>
          </w:p>
          <w:p w:rsidR="00522896" w:rsidRPr="006A0DF2" w:rsidRDefault="00522896" w:rsidP="002F5C68">
            <w:pPr>
              <w:widowControl w:val="0"/>
              <w:tabs>
                <w:tab w:val="left" w:pos="3130"/>
              </w:tabs>
              <w:rPr>
                <w:b/>
                <w:bCs/>
                <w:sz w:val="28"/>
                <w:szCs w:val="28"/>
              </w:rPr>
            </w:pPr>
            <w:r w:rsidRPr="006A0DF2">
              <w:rPr>
                <w:b/>
                <w:bCs/>
                <w:sz w:val="28"/>
                <w:szCs w:val="28"/>
              </w:rPr>
              <w:t>Акционерное общество «Вагонная ремонтная компания – 2»                          (АО «ВРК – 2»)</w:t>
            </w:r>
          </w:p>
        </w:tc>
        <w:tc>
          <w:tcPr>
            <w:tcW w:w="4961" w:type="dxa"/>
          </w:tcPr>
          <w:p w:rsidR="00522896" w:rsidRPr="006A0DF2" w:rsidRDefault="00522896" w:rsidP="002F5C68">
            <w:pPr>
              <w:widowControl w:val="0"/>
              <w:tabs>
                <w:tab w:val="left" w:pos="3130"/>
              </w:tabs>
              <w:rPr>
                <w:b/>
                <w:sz w:val="28"/>
                <w:szCs w:val="28"/>
              </w:rPr>
            </w:pPr>
            <w:r w:rsidRPr="006A0DF2">
              <w:rPr>
                <w:sz w:val="28"/>
                <w:szCs w:val="28"/>
              </w:rPr>
              <w:t xml:space="preserve">         </w:t>
            </w:r>
            <w:r w:rsidRPr="006A0DF2">
              <w:rPr>
                <w:b/>
                <w:sz w:val="28"/>
                <w:szCs w:val="28"/>
              </w:rPr>
              <w:t>Поставщик:</w:t>
            </w:r>
          </w:p>
          <w:p w:rsidR="00522896" w:rsidRPr="006A0DF2" w:rsidRDefault="00522896" w:rsidP="002F5C68">
            <w:pPr>
              <w:widowControl w:val="0"/>
              <w:tabs>
                <w:tab w:val="left" w:pos="3130"/>
              </w:tabs>
              <w:rPr>
                <w:b/>
                <w:bCs/>
                <w:sz w:val="28"/>
                <w:szCs w:val="28"/>
              </w:rPr>
            </w:pPr>
          </w:p>
        </w:tc>
      </w:tr>
      <w:tr w:rsidR="00522896" w:rsidRPr="006A0DF2" w:rsidTr="00D42767">
        <w:tc>
          <w:tcPr>
            <w:tcW w:w="4928" w:type="dxa"/>
          </w:tcPr>
          <w:p w:rsidR="00522896" w:rsidRPr="006A0DF2" w:rsidRDefault="00522896" w:rsidP="002F5C68">
            <w:pPr>
              <w:widowControl w:val="0"/>
              <w:shd w:val="clear" w:color="auto" w:fill="FFFFFF"/>
              <w:rPr>
                <w:sz w:val="28"/>
                <w:szCs w:val="28"/>
              </w:rPr>
            </w:pPr>
            <w:r w:rsidRPr="006A0DF2">
              <w:rPr>
                <w:color w:val="000000"/>
                <w:sz w:val="28"/>
                <w:szCs w:val="28"/>
              </w:rPr>
              <w:t>115088, г. Москва, ул. Угрешская д. 2 стр. 149</w:t>
            </w:r>
          </w:p>
          <w:p w:rsidR="00522896" w:rsidRPr="006A0DF2" w:rsidRDefault="00522896" w:rsidP="002F5C68">
            <w:pPr>
              <w:widowControl w:val="0"/>
              <w:shd w:val="clear" w:color="auto" w:fill="FFFFFF"/>
              <w:rPr>
                <w:sz w:val="28"/>
                <w:szCs w:val="28"/>
              </w:rPr>
            </w:pPr>
            <w:r w:rsidRPr="006A0DF2">
              <w:rPr>
                <w:color w:val="000000"/>
                <w:sz w:val="28"/>
                <w:szCs w:val="28"/>
              </w:rPr>
              <w:t>ИНН /КПП 7708737517/774850001</w:t>
            </w:r>
          </w:p>
          <w:p w:rsidR="00522896" w:rsidRPr="006A0DF2" w:rsidRDefault="00522896" w:rsidP="002F5C68">
            <w:pPr>
              <w:widowControl w:val="0"/>
              <w:shd w:val="clear" w:color="auto" w:fill="FFFFFF"/>
              <w:rPr>
                <w:color w:val="000000"/>
                <w:sz w:val="28"/>
                <w:szCs w:val="28"/>
              </w:rPr>
            </w:pPr>
            <w:r w:rsidRPr="006A0DF2">
              <w:rPr>
                <w:color w:val="000000"/>
                <w:sz w:val="28"/>
                <w:szCs w:val="28"/>
              </w:rPr>
              <w:t>Расчетный счет 40702810700030004394</w:t>
            </w:r>
          </w:p>
          <w:p w:rsidR="00522896" w:rsidRPr="006A0DF2" w:rsidRDefault="00522896" w:rsidP="002F5C68">
            <w:pPr>
              <w:widowControl w:val="0"/>
              <w:shd w:val="clear" w:color="auto" w:fill="FFFFFF"/>
              <w:rPr>
                <w:color w:val="000000"/>
                <w:sz w:val="28"/>
                <w:szCs w:val="28"/>
              </w:rPr>
            </w:pPr>
            <w:r w:rsidRPr="006A0DF2">
              <w:rPr>
                <w:color w:val="000000"/>
                <w:sz w:val="28"/>
                <w:szCs w:val="28"/>
              </w:rPr>
              <w:t>в Банк ВТБ (ПАО) г. Москва</w:t>
            </w:r>
          </w:p>
          <w:p w:rsidR="00522896" w:rsidRPr="006A0DF2" w:rsidRDefault="00522896" w:rsidP="002F5C68">
            <w:pPr>
              <w:widowControl w:val="0"/>
              <w:shd w:val="clear" w:color="auto" w:fill="FFFFFF"/>
              <w:rPr>
                <w:color w:val="000000"/>
                <w:sz w:val="28"/>
                <w:szCs w:val="28"/>
              </w:rPr>
            </w:pPr>
            <w:r w:rsidRPr="006A0DF2">
              <w:rPr>
                <w:color w:val="000000"/>
                <w:sz w:val="28"/>
                <w:szCs w:val="28"/>
              </w:rPr>
              <w:t>Корреспондентский счет</w:t>
            </w:r>
          </w:p>
          <w:p w:rsidR="00522896" w:rsidRPr="006A0DF2" w:rsidRDefault="00522896" w:rsidP="002F5C68">
            <w:pPr>
              <w:widowControl w:val="0"/>
              <w:shd w:val="clear" w:color="auto" w:fill="FFFFFF"/>
              <w:rPr>
                <w:color w:val="000000"/>
                <w:sz w:val="28"/>
                <w:szCs w:val="28"/>
              </w:rPr>
            </w:pPr>
            <w:r w:rsidRPr="006A0DF2">
              <w:rPr>
                <w:color w:val="000000"/>
                <w:sz w:val="28"/>
                <w:szCs w:val="28"/>
              </w:rPr>
              <w:t>30101810700000000187 в Главном управлении Центрального банка Российской Федерации по Центральному федеральному округу г.Москва</w:t>
            </w:r>
          </w:p>
          <w:p w:rsidR="00522896" w:rsidRPr="006A0DF2" w:rsidRDefault="00522896" w:rsidP="002F5C68">
            <w:pPr>
              <w:widowControl w:val="0"/>
              <w:shd w:val="clear" w:color="auto" w:fill="FFFFFF"/>
              <w:rPr>
                <w:color w:val="000000"/>
                <w:sz w:val="28"/>
                <w:szCs w:val="28"/>
              </w:rPr>
            </w:pPr>
            <w:r w:rsidRPr="006A0DF2">
              <w:rPr>
                <w:color w:val="000000"/>
                <w:sz w:val="28"/>
                <w:szCs w:val="28"/>
              </w:rPr>
              <w:t>БИК 044525187</w:t>
            </w:r>
          </w:p>
          <w:p w:rsidR="00522896" w:rsidRPr="006A0DF2" w:rsidRDefault="00522896" w:rsidP="002F5C68">
            <w:pPr>
              <w:widowControl w:val="0"/>
              <w:rPr>
                <w:color w:val="000000"/>
                <w:sz w:val="28"/>
                <w:szCs w:val="28"/>
              </w:rPr>
            </w:pPr>
            <w:r w:rsidRPr="006A0DF2">
              <w:rPr>
                <w:color w:val="000000"/>
                <w:sz w:val="28"/>
                <w:szCs w:val="28"/>
              </w:rPr>
              <w:t>Банк ВТБ (ПАО) г. Москва</w:t>
            </w:r>
          </w:p>
          <w:p w:rsidR="00522896" w:rsidRPr="006A0DF2" w:rsidRDefault="00522896" w:rsidP="002F5C68">
            <w:pPr>
              <w:widowControl w:val="0"/>
              <w:rPr>
                <w:sz w:val="28"/>
                <w:szCs w:val="28"/>
              </w:rPr>
            </w:pPr>
            <w:r w:rsidRPr="006A0DF2">
              <w:rPr>
                <w:sz w:val="28"/>
                <w:szCs w:val="28"/>
              </w:rPr>
              <w:t>ОГРН 1117746294126</w:t>
            </w:r>
          </w:p>
          <w:p w:rsidR="00522896" w:rsidRPr="006A0DF2" w:rsidRDefault="00522896" w:rsidP="002F5C68">
            <w:pPr>
              <w:widowControl w:val="0"/>
              <w:tabs>
                <w:tab w:val="left" w:pos="3130"/>
              </w:tabs>
              <w:rPr>
                <w:b/>
                <w:bCs/>
                <w:sz w:val="28"/>
                <w:szCs w:val="28"/>
              </w:rPr>
            </w:pPr>
            <w:r w:rsidRPr="006A0DF2">
              <w:rPr>
                <w:sz w:val="28"/>
                <w:szCs w:val="28"/>
              </w:rPr>
              <w:t>ОКПО 78970343</w:t>
            </w:r>
          </w:p>
        </w:tc>
        <w:tc>
          <w:tcPr>
            <w:tcW w:w="4961" w:type="dxa"/>
          </w:tcPr>
          <w:p w:rsidR="00522896" w:rsidRPr="006A0DF2" w:rsidRDefault="00522896" w:rsidP="002F5C68">
            <w:pPr>
              <w:widowControl w:val="0"/>
              <w:tabs>
                <w:tab w:val="left" w:pos="3130"/>
              </w:tabs>
              <w:rPr>
                <w:b/>
                <w:bCs/>
                <w:sz w:val="28"/>
                <w:szCs w:val="28"/>
              </w:rPr>
            </w:pPr>
          </w:p>
        </w:tc>
      </w:tr>
      <w:tr w:rsidR="00522896" w:rsidRPr="006A0DF2" w:rsidTr="00D42767">
        <w:tc>
          <w:tcPr>
            <w:tcW w:w="4928" w:type="dxa"/>
          </w:tcPr>
          <w:p w:rsidR="00522896" w:rsidRPr="006A0DF2" w:rsidRDefault="00522896" w:rsidP="002F5C68">
            <w:pPr>
              <w:widowControl w:val="0"/>
              <w:rPr>
                <w:sz w:val="28"/>
                <w:szCs w:val="28"/>
                <w:lang w:eastAsia="en-US"/>
              </w:rPr>
            </w:pPr>
            <w:r w:rsidRPr="006A0DF2">
              <w:rPr>
                <w:sz w:val="28"/>
                <w:szCs w:val="28"/>
                <w:lang w:eastAsia="en-US"/>
              </w:rPr>
              <w:t>_________________/ _______________/</w:t>
            </w:r>
          </w:p>
          <w:p w:rsidR="00522896" w:rsidRPr="006A0DF2" w:rsidRDefault="00522896" w:rsidP="002F5C68">
            <w:pPr>
              <w:widowControl w:val="0"/>
              <w:spacing w:before="120"/>
              <w:rPr>
                <w:sz w:val="28"/>
                <w:szCs w:val="28"/>
              </w:rPr>
            </w:pPr>
            <w:r w:rsidRPr="006A0DF2">
              <w:rPr>
                <w:sz w:val="28"/>
                <w:szCs w:val="28"/>
              </w:rPr>
              <w:t>«____»___________ 201__г.</w:t>
            </w:r>
          </w:p>
        </w:tc>
        <w:tc>
          <w:tcPr>
            <w:tcW w:w="4961" w:type="dxa"/>
          </w:tcPr>
          <w:p w:rsidR="00522896" w:rsidRPr="006A0DF2" w:rsidRDefault="00522896" w:rsidP="002F5C68">
            <w:pPr>
              <w:widowControl w:val="0"/>
              <w:rPr>
                <w:sz w:val="28"/>
                <w:szCs w:val="28"/>
                <w:lang w:eastAsia="en-US"/>
              </w:rPr>
            </w:pPr>
            <w:r w:rsidRPr="006A0DF2">
              <w:rPr>
                <w:sz w:val="28"/>
                <w:szCs w:val="28"/>
                <w:lang w:eastAsia="en-US"/>
              </w:rPr>
              <w:t>_________________/ _______________/</w:t>
            </w:r>
          </w:p>
          <w:p w:rsidR="00522896" w:rsidRPr="006A0DF2" w:rsidRDefault="00522896" w:rsidP="002F5C68">
            <w:pPr>
              <w:widowControl w:val="0"/>
              <w:spacing w:before="120"/>
              <w:rPr>
                <w:sz w:val="28"/>
                <w:szCs w:val="28"/>
                <w:lang w:eastAsia="en-US"/>
              </w:rPr>
            </w:pPr>
            <w:r w:rsidRPr="006A0DF2">
              <w:rPr>
                <w:sz w:val="28"/>
                <w:szCs w:val="28"/>
                <w:lang w:eastAsia="en-US"/>
              </w:rPr>
              <w:t>«____»___________ 201__г.</w:t>
            </w:r>
          </w:p>
        </w:tc>
      </w:tr>
    </w:tbl>
    <w:p w:rsidR="00522896" w:rsidRPr="006A0DF2" w:rsidRDefault="00522896" w:rsidP="002F5C68">
      <w:pPr>
        <w:widowControl w:val="0"/>
        <w:ind w:firstLine="709"/>
        <w:jc w:val="center"/>
        <w:rPr>
          <w:rFonts w:eastAsia="MS Mincho"/>
          <w:b/>
          <w:bCs/>
          <w:sz w:val="28"/>
          <w:szCs w:val="28"/>
        </w:rPr>
      </w:pPr>
    </w:p>
    <w:p w:rsidR="00522896" w:rsidRPr="006A0DF2" w:rsidRDefault="00522896" w:rsidP="002F5C68">
      <w:pPr>
        <w:widowControl w:val="0"/>
        <w:ind w:firstLine="709"/>
        <w:jc w:val="center"/>
        <w:rPr>
          <w:rFonts w:eastAsia="MS Mincho"/>
          <w:b/>
          <w:bCs/>
          <w:sz w:val="28"/>
          <w:szCs w:val="28"/>
        </w:rPr>
        <w:sectPr w:rsidR="00522896" w:rsidRPr="006A0DF2" w:rsidSect="00D42767">
          <w:pgSz w:w="11906" w:h="16838" w:code="9"/>
          <w:pgMar w:top="964" w:right="566" w:bottom="851" w:left="1276" w:header="794" w:footer="794" w:gutter="0"/>
          <w:pgNumType w:start="1"/>
          <w:cols w:space="708"/>
          <w:titlePg/>
          <w:docGrid w:linePitch="360"/>
        </w:sectPr>
      </w:pPr>
    </w:p>
    <w:p w:rsidR="00522896" w:rsidRPr="006A0DF2" w:rsidRDefault="00522896" w:rsidP="002F5C68">
      <w:pPr>
        <w:widowControl w:val="0"/>
        <w:rPr>
          <w:rFonts w:eastAsia="MS Mincho"/>
          <w:b/>
          <w:bCs/>
          <w:sz w:val="28"/>
          <w:szCs w:val="28"/>
        </w:rPr>
      </w:pPr>
      <w:r w:rsidRPr="006A0DF2">
        <w:rPr>
          <w:b/>
          <w:sz w:val="28"/>
          <w:szCs w:val="28"/>
        </w:rPr>
        <w:lastRenderedPageBreak/>
        <w:t>ФОРМА</w:t>
      </w:r>
    </w:p>
    <w:p w:rsidR="00522896" w:rsidRPr="006A0DF2" w:rsidRDefault="00522896" w:rsidP="002F5C68">
      <w:pPr>
        <w:widowControl w:val="0"/>
        <w:ind w:left="5664" w:firstLine="708"/>
        <w:jc w:val="right"/>
        <w:rPr>
          <w:sz w:val="28"/>
          <w:szCs w:val="28"/>
        </w:rPr>
      </w:pPr>
      <w:r w:rsidRPr="006A0DF2">
        <w:rPr>
          <w:sz w:val="28"/>
          <w:szCs w:val="28"/>
        </w:rPr>
        <w:t xml:space="preserve">                                                                                            Приложение № 1</w:t>
      </w:r>
    </w:p>
    <w:p w:rsidR="00522896" w:rsidRPr="006A0DF2" w:rsidRDefault="00522896" w:rsidP="002F5C68">
      <w:pPr>
        <w:widowControl w:val="0"/>
        <w:tabs>
          <w:tab w:val="decimal" w:pos="3119"/>
        </w:tabs>
        <w:ind w:left="708"/>
        <w:jc w:val="right"/>
        <w:rPr>
          <w:sz w:val="28"/>
          <w:szCs w:val="28"/>
        </w:rPr>
      </w:pPr>
      <w:r w:rsidRPr="006A0DF2">
        <w:rPr>
          <w:sz w:val="28"/>
          <w:szCs w:val="28"/>
        </w:rPr>
        <w:t xml:space="preserve">                                                                  к Договору поставки                                                                                                    № _________ от __________</w:t>
      </w:r>
    </w:p>
    <w:p w:rsidR="00522896" w:rsidRPr="006A0DF2" w:rsidRDefault="00522896" w:rsidP="002F5C68">
      <w:pPr>
        <w:widowControl w:val="0"/>
        <w:ind w:firstLine="11340"/>
      </w:pPr>
    </w:p>
    <w:p w:rsidR="00522896" w:rsidRPr="006A0DF2" w:rsidRDefault="00522896" w:rsidP="002F5C68">
      <w:pPr>
        <w:widowControl w:val="0"/>
        <w:jc w:val="center"/>
        <w:rPr>
          <w:b/>
          <w:sz w:val="28"/>
          <w:szCs w:val="28"/>
        </w:rPr>
      </w:pPr>
      <w:r w:rsidRPr="006A0DF2">
        <w:rPr>
          <w:b/>
          <w:sz w:val="28"/>
          <w:szCs w:val="28"/>
        </w:rPr>
        <w:t>Спецификация  № ____от_________________</w:t>
      </w:r>
    </w:p>
    <w:p w:rsidR="00522896" w:rsidRPr="006A0DF2" w:rsidRDefault="00522896" w:rsidP="002F5C68">
      <w:pPr>
        <w:widowControl w:val="0"/>
        <w:jc w:val="center"/>
      </w:pPr>
    </w:p>
    <w:p w:rsidR="00522896" w:rsidRPr="006A0DF2" w:rsidRDefault="00522896" w:rsidP="002F5C68">
      <w:pPr>
        <w:widowControl w:val="0"/>
      </w:pPr>
      <w:r w:rsidRPr="006A0DF2">
        <w:t xml:space="preserve">Покупатель - _________________________________________________ </w:t>
      </w:r>
    </w:p>
    <w:p w:rsidR="00522896" w:rsidRPr="006A0DF2" w:rsidRDefault="00522896" w:rsidP="002F5C68">
      <w:pPr>
        <w:widowControl w:val="0"/>
      </w:pPr>
      <w:r w:rsidRPr="006A0DF2">
        <w:t>Поставщик - _________________________________________________</w:t>
      </w:r>
    </w:p>
    <w:p w:rsidR="00522896" w:rsidRPr="006A0DF2" w:rsidRDefault="00522896" w:rsidP="002F5C68">
      <w:pPr>
        <w:widowControl w:val="0"/>
        <w:jc w:val="center"/>
      </w:pPr>
    </w:p>
    <w:tbl>
      <w:tblPr>
        <w:tblW w:w="151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851"/>
        <w:gridCol w:w="3091"/>
        <w:gridCol w:w="1134"/>
        <w:gridCol w:w="709"/>
        <w:gridCol w:w="1303"/>
        <w:gridCol w:w="708"/>
        <w:gridCol w:w="709"/>
        <w:gridCol w:w="1701"/>
        <w:gridCol w:w="851"/>
        <w:gridCol w:w="850"/>
        <w:gridCol w:w="851"/>
        <w:gridCol w:w="1842"/>
      </w:tblGrid>
      <w:tr w:rsidR="00522896" w:rsidRPr="006A0DF2" w:rsidTr="00D42767">
        <w:trPr>
          <w:cantSplit/>
          <w:trHeight w:val="691"/>
        </w:trPr>
        <w:tc>
          <w:tcPr>
            <w:tcW w:w="595" w:type="dxa"/>
            <w:vMerge w:val="restart"/>
            <w:tcBorders>
              <w:top w:val="single" w:sz="4" w:space="0" w:color="auto"/>
              <w:left w:val="single" w:sz="4" w:space="0" w:color="auto"/>
              <w:bottom w:val="single" w:sz="4" w:space="0" w:color="auto"/>
              <w:right w:val="single" w:sz="4" w:space="0" w:color="auto"/>
            </w:tcBorders>
            <w:vAlign w:val="center"/>
            <w:hideMark/>
          </w:tcPr>
          <w:p w:rsidR="00522896" w:rsidRPr="006A0DF2" w:rsidRDefault="00522896" w:rsidP="002F5C68">
            <w:pPr>
              <w:pStyle w:val="40"/>
              <w:widowControl w:val="0"/>
              <w:spacing w:line="276" w:lineRule="auto"/>
              <w:ind w:left="-108" w:right="-108" w:firstLine="0"/>
              <w:jc w:val="center"/>
              <w:rPr>
                <w:sz w:val="16"/>
                <w:szCs w:val="16"/>
                <w:lang w:eastAsia="en-US"/>
              </w:rPr>
            </w:pPr>
            <w:r w:rsidRPr="006A0DF2">
              <w:rPr>
                <w:sz w:val="16"/>
                <w:szCs w:val="16"/>
                <w:lang w:eastAsia="en-US"/>
              </w:rPr>
              <w:t>№№</w:t>
            </w:r>
          </w:p>
          <w:p w:rsidR="00522896" w:rsidRPr="006A0DF2" w:rsidRDefault="00522896" w:rsidP="002F5C68">
            <w:pPr>
              <w:pStyle w:val="40"/>
              <w:widowControl w:val="0"/>
              <w:spacing w:line="276" w:lineRule="auto"/>
              <w:ind w:left="-108" w:right="-108" w:firstLine="0"/>
              <w:jc w:val="center"/>
              <w:rPr>
                <w:sz w:val="16"/>
                <w:szCs w:val="16"/>
                <w:lang w:eastAsia="en-US"/>
              </w:rPr>
            </w:pPr>
            <w:r w:rsidRPr="006A0DF2">
              <w:rPr>
                <w:sz w:val="16"/>
                <w:szCs w:val="16"/>
                <w:lang w:eastAsia="en-US"/>
              </w:rPr>
              <w:t>п/п</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22896" w:rsidRPr="006A0DF2" w:rsidRDefault="00522896" w:rsidP="002F5C68">
            <w:pPr>
              <w:pStyle w:val="40"/>
              <w:widowControl w:val="0"/>
              <w:spacing w:line="276" w:lineRule="auto"/>
              <w:ind w:firstLine="0"/>
              <w:jc w:val="center"/>
              <w:rPr>
                <w:sz w:val="16"/>
                <w:szCs w:val="16"/>
                <w:lang w:eastAsia="en-US"/>
              </w:rPr>
            </w:pPr>
            <w:r w:rsidRPr="006A0DF2">
              <w:rPr>
                <w:sz w:val="16"/>
                <w:szCs w:val="16"/>
                <w:lang w:eastAsia="en-US"/>
              </w:rPr>
              <w:t>Код СКМТР</w:t>
            </w:r>
          </w:p>
        </w:tc>
        <w:tc>
          <w:tcPr>
            <w:tcW w:w="3091" w:type="dxa"/>
            <w:vMerge w:val="restart"/>
            <w:tcBorders>
              <w:top w:val="single" w:sz="4" w:space="0" w:color="auto"/>
              <w:left w:val="single" w:sz="4" w:space="0" w:color="auto"/>
              <w:bottom w:val="single" w:sz="4" w:space="0" w:color="auto"/>
              <w:right w:val="single" w:sz="4" w:space="0" w:color="auto"/>
            </w:tcBorders>
            <w:vAlign w:val="center"/>
            <w:hideMark/>
          </w:tcPr>
          <w:p w:rsidR="00522896" w:rsidRPr="006A0DF2" w:rsidRDefault="00522896" w:rsidP="002F5C68">
            <w:pPr>
              <w:pStyle w:val="40"/>
              <w:widowControl w:val="0"/>
              <w:spacing w:line="276" w:lineRule="auto"/>
              <w:ind w:firstLine="0"/>
              <w:jc w:val="center"/>
              <w:rPr>
                <w:sz w:val="16"/>
                <w:szCs w:val="16"/>
                <w:lang w:eastAsia="en-US"/>
              </w:rPr>
            </w:pPr>
            <w:r w:rsidRPr="006A0DF2">
              <w:rPr>
                <w:sz w:val="16"/>
                <w:szCs w:val="16"/>
                <w:lang w:eastAsia="en-US"/>
              </w:rPr>
              <w:t>Наименование товара</w:t>
            </w:r>
          </w:p>
        </w:tc>
        <w:tc>
          <w:tcPr>
            <w:tcW w:w="1134" w:type="dxa"/>
            <w:vMerge w:val="restart"/>
            <w:tcBorders>
              <w:top w:val="single" w:sz="4" w:space="0" w:color="auto"/>
              <w:left w:val="single" w:sz="4" w:space="0" w:color="auto"/>
              <w:bottom w:val="single" w:sz="4" w:space="0" w:color="auto"/>
              <w:right w:val="single" w:sz="4" w:space="0" w:color="000000"/>
            </w:tcBorders>
            <w:vAlign w:val="center"/>
            <w:hideMark/>
          </w:tcPr>
          <w:p w:rsidR="00522896" w:rsidRPr="006A0DF2" w:rsidRDefault="00522896" w:rsidP="002F5C68">
            <w:pPr>
              <w:pStyle w:val="40"/>
              <w:widowControl w:val="0"/>
              <w:spacing w:line="276" w:lineRule="auto"/>
              <w:ind w:firstLine="0"/>
              <w:jc w:val="center"/>
              <w:rPr>
                <w:sz w:val="16"/>
                <w:szCs w:val="16"/>
                <w:lang w:eastAsia="en-US"/>
              </w:rPr>
            </w:pPr>
            <w:r w:rsidRPr="006A0DF2">
              <w:rPr>
                <w:sz w:val="16"/>
                <w:szCs w:val="16"/>
                <w:lang w:eastAsia="en-US"/>
              </w:rPr>
              <w:t>Марка, № чертежа</w:t>
            </w:r>
          </w:p>
        </w:tc>
        <w:tc>
          <w:tcPr>
            <w:tcW w:w="709" w:type="dxa"/>
            <w:vMerge w:val="restart"/>
            <w:tcBorders>
              <w:top w:val="single" w:sz="4" w:space="0" w:color="auto"/>
              <w:left w:val="single" w:sz="4" w:space="0" w:color="000000"/>
              <w:bottom w:val="single" w:sz="4" w:space="0" w:color="auto"/>
              <w:right w:val="single" w:sz="4" w:space="0" w:color="000000"/>
            </w:tcBorders>
            <w:vAlign w:val="center"/>
            <w:hideMark/>
          </w:tcPr>
          <w:p w:rsidR="00522896" w:rsidRPr="006A0DF2" w:rsidRDefault="00522896" w:rsidP="002F5C68">
            <w:pPr>
              <w:pStyle w:val="40"/>
              <w:widowControl w:val="0"/>
              <w:spacing w:line="276" w:lineRule="auto"/>
              <w:ind w:firstLine="0"/>
              <w:jc w:val="center"/>
              <w:rPr>
                <w:sz w:val="16"/>
                <w:szCs w:val="16"/>
                <w:lang w:eastAsia="en-US"/>
              </w:rPr>
            </w:pPr>
            <w:r w:rsidRPr="006A0DF2">
              <w:rPr>
                <w:sz w:val="16"/>
                <w:szCs w:val="16"/>
                <w:lang w:eastAsia="en-US"/>
              </w:rPr>
              <w:t>ГОСТ,  ТУ</w:t>
            </w:r>
          </w:p>
        </w:tc>
        <w:tc>
          <w:tcPr>
            <w:tcW w:w="1303" w:type="dxa"/>
            <w:vMerge w:val="restart"/>
            <w:tcBorders>
              <w:top w:val="single" w:sz="4" w:space="0" w:color="auto"/>
              <w:left w:val="single" w:sz="4" w:space="0" w:color="000000"/>
              <w:bottom w:val="single" w:sz="4" w:space="0" w:color="auto"/>
              <w:right w:val="single" w:sz="4" w:space="0" w:color="auto"/>
            </w:tcBorders>
            <w:vAlign w:val="center"/>
            <w:hideMark/>
          </w:tcPr>
          <w:p w:rsidR="00522896" w:rsidRPr="006A0DF2" w:rsidRDefault="00522896" w:rsidP="002F5C68">
            <w:pPr>
              <w:pStyle w:val="40"/>
              <w:widowControl w:val="0"/>
              <w:spacing w:line="276" w:lineRule="auto"/>
              <w:ind w:firstLine="0"/>
              <w:jc w:val="center"/>
              <w:rPr>
                <w:sz w:val="16"/>
                <w:szCs w:val="16"/>
                <w:lang w:eastAsia="en-US"/>
              </w:rPr>
            </w:pPr>
            <w:r w:rsidRPr="006A0DF2">
              <w:rPr>
                <w:sz w:val="16"/>
                <w:szCs w:val="16"/>
                <w:lang w:eastAsia="en-US"/>
              </w:rPr>
              <w:t>Сорт, размер, характеристики</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522896" w:rsidRPr="006A0DF2" w:rsidRDefault="00522896" w:rsidP="002F5C68">
            <w:pPr>
              <w:pStyle w:val="40"/>
              <w:widowControl w:val="0"/>
              <w:spacing w:line="276" w:lineRule="auto"/>
              <w:ind w:firstLine="0"/>
              <w:jc w:val="center"/>
              <w:rPr>
                <w:sz w:val="16"/>
                <w:szCs w:val="16"/>
                <w:lang w:eastAsia="en-US"/>
              </w:rPr>
            </w:pPr>
            <w:r w:rsidRPr="006A0DF2">
              <w:rPr>
                <w:sz w:val="16"/>
                <w:szCs w:val="16"/>
                <w:lang w:eastAsia="en-US"/>
              </w:rPr>
              <w:t>Ед. из.</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22896" w:rsidRPr="006A0DF2" w:rsidRDefault="00522896" w:rsidP="002F5C68">
            <w:pPr>
              <w:pStyle w:val="40"/>
              <w:widowControl w:val="0"/>
              <w:spacing w:line="276" w:lineRule="auto"/>
              <w:ind w:firstLine="0"/>
              <w:jc w:val="center"/>
              <w:rPr>
                <w:sz w:val="16"/>
                <w:szCs w:val="16"/>
                <w:lang w:eastAsia="en-US"/>
              </w:rPr>
            </w:pPr>
            <w:r w:rsidRPr="006A0DF2">
              <w:rPr>
                <w:sz w:val="16"/>
                <w:szCs w:val="16"/>
                <w:lang w:eastAsia="en-US"/>
              </w:rPr>
              <w:t>Кол-во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2896" w:rsidRPr="006A0DF2" w:rsidRDefault="00522896" w:rsidP="002F5C68">
            <w:pPr>
              <w:pStyle w:val="40"/>
              <w:widowControl w:val="0"/>
              <w:spacing w:line="276" w:lineRule="auto"/>
              <w:ind w:firstLine="0"/>
              <w:jc w:val="center"/>
              <w:rPr>
                <w:sz w:val="16"/>
                <w:szCs w:val="16"/>
                <w:lang w:eastAsia="en-US"/>
              </w:rPr>
            </w:pPr>
            <w:r w:rsidRPr="006A0DF2">
              <w:rPr>
                <w:sz w:val="16"/>
                <w:szCs w:val="16"/>
                <w:lang w:eastAsia="en-US"/>
              </w:rPr>
              <w:t>Цена за единицу товара с учетом всех затрат, руб.</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22896" w:rsidRPr="006A0DF2" w:rsidRDefault="00522896" w:rsidP="002F5C68">
            <w:pPr>
              <w:pStyle w:val="40"/>
              <w:widowControl w:val="0"/>
              <w:tabs>
                <w:tab w:val="left" w:pos="957"/>
              </w:tabs>
              <w:spacing w:line="276" w:lineRule="auto"/>
              <w:ind w:left="-108" w:firstLine="0"/>
              <w:jc w:val="center"/>
              <w:rPr>
                <w:sz w:val="16"/>
                <w:szCs w:val="16"/>
                <w:lang w:eastAsia="en-US"/>
              </w:rPr>
            </w:pPr>
            <w:r w:rsidRPr="006A0DF2">
              <w:rPr>
                <w:sz w:val="16"/>
                <w:szCs w:val="16"/>
                <w:lang w:eastAsia="en-US"/>
              </w:rPr>
              <w:t xml:space="preserve">Сумма поставки  с учетом всех затрат, руб. </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22896" w:rsidRPr="006A0DF2" w:rsidRDefault="00522896" w:rsidP="002F5C68">
            <w:pPr>
              <w:widowControl w:val="0"/>
              <w:spacing w:line="276" w:lineRule="auto"/>
              <w:jc w:val="center"/>
              <w:rPr>
                <w:bCs/>
                <w:sz w:val="16"/>
                <w:szCs w:val="16"/>
                <w:lang w:eastAsia="en-US"/>
              </w:rPr>
            </w:pPr>
            <w:r w:rsidRPr="006A0DF2">
              <w:rPr>
                <w:bCs/>
                <w:sz w:val="16"/>
                <w:szCs w:val="16"/>
                <w:lang w:eastAsia="en-US"/>
              </w:rPr>
              <w:t>Срок поставки</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522896" w:rsidRPr="006A0DF2" w:rsidRDefault="00522896" w:rsidP="002F5C68">
            <w:pPr>
              <w:widowControl w:val="0"/>
              <w:spacing w:line="276" w:lineRule="auto"/>
              <w:jc w:val="center"/>
              <w:rPr>
                <w:bCs/>
                <w:sz w:val="16"/>
                <w:szCs w:val="16"/>
                <w:lang w:eastAsia="en-US"/>
              </w:rPr>
            </w:pPr>
            <w:r w:rsidRPr="006A0DF2">
              <w:rPr>
                <w:bCs/>
                <w:sz w:val="16"/>
                <w:szCs w:val="16"/>
                <w:lang w:eastAsia="en-US"/>
              </w:rPr>
              <w:t>Место поставки</w:t>
            </w:r>
          </w:p>
        </w:tc>
      </w:tr>
      <w:tr w:rsidR="00522896" w:rsidRPr="006A0DF2" w:rsidTr="00D42767">
        <w:trPr>
          <w:cantSplit/>
          <w:trHeight w:val="133"/>
        </w:trPr>
        <w:tc>
          <w:tcPr>
            <w:tcW w:w="595" w:type="dxa"/>
            <w:vMerge/>
            <w:tcBorders>
              <w:top w:val="single" w:sz="4" w:space="0" w:color="auto"/>
              <w:left w:val="single" w:sz="4" w:space="0" w:color="auto"/>
              <w:bottom w:val="single" w:sz="4" w:space="0" w:color="auto"/>
              <w:right w:val="single" w:sz="4" w:space="0" w:color="auto"/>
            </w:tcBorders>
            <w:vAlign w:val="center"/>
            <w:hideMark/>
          </w:tcPr>
          <w:p w:rsidR="00522896" w:rsidRPr="006A0DF2" w:rsidRDefault="00522896" w:rsidP="002F5C68">
            <w:pPr>
              <w:widowControl w:val="0"/>
              <w:rPr>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22896" w:rsidRPr="006A0DF2" w:rsidRDefault="00522896" w:rsidP="002F5C68">
            <w:pPr>
              <w:widowControl w:val="0"/>
              <w:rPr>
                <w:sz w:val="16"/>
                <w:szCs w:val="16"/>
                <w:lang w:eastAsia="en-US"/>
              </w:rPr>
            </w:pPr>
          </w:p>
        </w:tc>
        <w:tc>
          <w:tcPr>
            <w:tcW w:w="3091" w:type="dxa"/>
            <w:vMerge/>
            <w:tcBorders>
              <w:top w:val="single" w:sz="4" w:space="0" w:color="auto"/>
              <w:left w:val="single" w:sz="4" w:space="0" w:color="auto"/>
              <w:bottom w:val="single" w:sz="4" w:space="0" w:color="auto"/>
              <w:right w:val="single" w:sz="4" w:space="0" w:color="auto"/>
            </w:tcBorders>
            <w:vAlign w:val="center"/>
            <w:hideMark/>
          </w:tcPr>
          <w:p w:rsidR="00522896" w:rsidRPr="006A0DF2" w:rsidRDefault="00522896" w:rsidP="002F5C68">
            <w:pPr>
              <w:widowControl w:val="0"/>
              <w:rPr>
                <w:sz w:val="16"/>
                <w:szCs w:val="16"/>
                <w:lang w:eastAsia="en-US"/>
              </w:rPr>
            </w:pPr>
          </w:p>
        </w:tc>
        <w:tc>
          <w:tcPr>
            <w:tcW w:w="1134" w:type="dxa"/>
            <w:vMerge/>
            <w:tcBorders>
              <w:top w:val="single" w:sz="4" w:space="0" w:color="auto"/>
              <w:left w:val="single" w:sz="4" w:space="0" w:color="auto"/>
              <w:bottom w:val="single" w:sz="4" w:space="0" w:color="auto"/>
              <w:right w:val="single" w:sz="4" w:space="0" w:color="000000"/>
            </w:tcBorders>
            <w:vAlign w:val="center"/>
            <w:hideMark/>
          </w:tcPr>
          <w:p w:rsidR="00522896" w:rsidRPr="006A0DF2" w:rsidRDefault="00522896" w:rsidP="002F5C68">
            <w:pPr>
              <w:widowControl w:val="0"/>
              <w:rPr>
                <w:sz w:val="16"/>
                <w:szCs w:val="16"/>
                <w:lang w:eastAsia="en-US"/>
              </w:rPr>
            </w:pPr>
          </w:p>
        </w:tc>
        <w:tc>
          <w:tcPr>
            <w:tcW w:w="709" w:type="dxa"/>
            <w:vMerge/>
            <w:tcBorders>
              <w:top w:val="single" w:sz="4" w:space="0" w:color="auto"/>
              <w:left w:val="single" w:sz="4" w:space="0" w:color="000000"/>
              <w:bottom w:val="single" w:sz="4" w:space="0" w:color="auto"/>
              <w:right w:val="single" w:sz="4" w:space="0" w:color="000000"/>
            </w:tcBorders>
            <w:vAlign w:val="center"/>
            <w:hideMark/>
          </w:tcPr>
          <w:p w:rsidR="00522896" w:rsidRPr="006A0DF2" w:rsidRDefault="00522896" w:rsidP="002F5C68">
            <w:pPr>
              <w:widowControl w:val="0"/>
              <w:rPr>
                <w:sz w:val="16"/>
                <w:szCs w:val="16"/>
                <w:lang w:eastAsia="en-US"/>
              </w:rPr>
            </w:pPr>
          </w:p>
        </w:tc>
        <w:tc>
          <w:tcPr>
            <w:tcW w:w="1303" w:type="dxa"/>
            <w:vMerge/>
            <w:tcBorders>
              <w:top w:val="single" w:sz="4" w:space="0" w:color="auto"/>
              <w:left w:val="single" w:sz="4" w:space="0" w:color="000000"/>
              <w:bottom w:val="single" w:sz="4" w:space="0" w:color="auto"/>
              <w:right w:val="single" w:sz="4" w:space="0" w:color="auto"/>
            </w:tcBorders>
            <w:vAlign w:val="center"/>
            <w:hideMark/>
          </w:tcPr>
          <w:p w:rsidR="00522896" w:rsidRPr="006A0DF2" w:rsidRDefault="00522896" w:rsidP="002F5C68">
            <w:pPr>
              <w:widowControl w:val="0"/>
              <w:rPr>
                <w:sz w:val="16"/>
                <w:szCs w:val="16"/>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22896" w:rsidRPr="006A0DF2" w:rsidRDefault="00522896" w:rsidP="002F5C68">
            <w:pPr>
              <w:widowControl w:val="0"/>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22896" w:rsidRPr="006A0DF2" w:rsidRDefault="00522896" w:rsidP="002F5C68">
            <w:pPr>
              <w:widowControl w:val="0"/>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22896" w:rsidRPr="006A0DF2" w:rsidRDefault="00522896" w:rsidP="002F5C68">
            <w:pPr>
              <w:pStyle w:val="40"/>
              <w:widowControl w:val="0"/>
              <w:spacing w:line="276" w:lineRule="auto"/>
              <w:ind w:left="-44" w:firstLine="0"/>
              <w:jc w:val="center"/>
              <w:rPr>
                <w:sz w:val="16"/>
                <w:szCs w:val="16"/>
                <w:lang w:eastAsia="en-US"/>
              </w:rPr>
            </w:pPr>
            <w:r w:rsidRPr="006A0DF2">
              <w:rPr>
                <w:sz w:val="16"/>
                <w:szCs w:val="16"/>
                <w:lang w:eastAsia="en-US"/>
              </w:rPr>
              <w:t>без учета НДС 18%</w:t>
            </w:r>
          </w:p>
        </w:tc>
        <w:tc>
          <w:tcPr>
            <w:tcW w:w="851" w:type="dxa"/>
            <w:tcBorders>
              <w:top w:val="single" w:sz="4" w:space="0" w:color="auto"/>
              <w:left w:val="single" w:sz="4" w:space="0" w:color="auto"/>
              <w:bottom w:val="single" w:sz="4" w:space="0" w:color="auto"/>
              <w:right w:val="single" w:sz="4" w:space="0" w:color="auto"/>
            </w:tcBorders>
            <w:vAlign w:val="center"/>
            <w:hideMark/>
          </w:tcPr>
          <w:p w:rsidR="00522896" w:rsidRPr="006A0DF2" w:rsidRDefault="00522896" w:rsidP="002F5C68">
            <w:pPr>
              <w:pStyle w:val="40"/>
              <w:widowControl w:val="0"/>
              <w:spacing w:line="276" w:lineRule="auto"/>
              <w:ind w:left="-44" w:firstLine="0"/>
              <w:jc w:val="center"/>
              <w:rPr>
                <w:sz w:val="16"/>
                <w:szCs w:val="16"/>
                <w:lang w:eastAsia="en-US"/>
              </w:rPr>
            </w:pPr>
            <w:r w:rsidRPr="006A0DF2">
              <w:rPr>
                <w:sz w:val="16"/>
                <w:szCs w:val="16"/>
                <w:lang w:eastAsia="en-US"/>
              </w:rPr>
              <w:t>без учета НДС 18%</w:t>
            </w:r>
          </w:p>
        </w:tc>
        <w:tc>
          <w:tcPr>
            <w:tcW w:w="850" w:type="dxa"/>
            <w:tcBorders>
              <w:top w:val="single" w:sz="4" w:space="0" w:color="auto"/>
              <w:left w:val="single" w:sz="4" w:space="0" w:color="auto"/>
              <w:bottom w:val="single" w:sz="4" w:space="0" w:color="auto"/>
              <w:right w:val="single" w:sz="4" w:space="0" w:color="auto"/>
            </w:tcBorders>
            <w:vAlign w:val="center"/>
            <w:hideMark/>
          </w:tcPr>
          <w:p w:rsidR="00522896" w:rsidRPr="006A0DF2" w:rsidRDefault="00522896" w:rsidP="002F5C68">
            <w:pPr>
              <w:pStyle w:val="40"/>
              <w:widowControl w:val="0"/>
              <w:spacing w:line="276" w:lineRule="auto"/>
              <w:ind w:left="-44" w:firstLine="0"/>
              <w:jc w:val="center"/>
              <w:rPr>
                <w:sz w:val="16"/>
                <w:szCs w:val="16"/>
                <w:lang w:eastAsia="en-US"/>
              </w:rPr>
            </w:pPr>
            <w:r w:rsidRPr="006A0DF2">
              <w:rPr>
                <w:sz w:val="16"/>
                <w:szCs w:val="16"/>
                <w:lang w:eastAsia="en-US"/>
              </w:rPr>
              <w:t>с учетом НДС 18%</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22896" w:rsidRPr="006A0DF2" w:rsidRDefault="00522896" w:rsidP="002F5C68">
            <w:pPr>
              <w:widowControl w:val="0"/>
              <w:rPr>
                <w:bCs/>
                <w:sz w:val="16"/>
                <w:szCs w:val="16"/>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22896" w:rsidRPr="006A0DF2" w:rsidRDefault="00522896" w:rsidP="002F5C68">
            <w:pPr>
              <w:widowControl w:val="0"/>
              <w:rPr>
                <w:sz w:val="16"/>
                <w:szCs w:val="16"/>
                <w:lang w:eastAsia="en-US"/>
              </w:rPr>
            </w:pPr>
          </w:p>
        </w:tc>
      </w:tr>
      <w:tr w:rsidR="00522896" w:rsidRPr="006A0DF2" w:rsidTr="00D42767">
        <w:trPr>
          <w:cantSplit/>
          <w:trHeight w:val="230"/>
        </w:trPr>
        <w:tc>
          <w:tcPr>
            <w:tcW w:w="595" w:type="dxa"/>
            <w:tcBorders>
              <w:top w:val="single" w:sz="4" w:space="0" w:color="auto"/>
              <w:left w:val="single" w:sz="4" w:space="0" w:color="auto"/>
              <w:bottom w:val="single" w:sz="4" w:space="0" w:color="auto"/>
              <w:right w:val="single" w:sz="4" w:space="0" w:color="auto"/>
            </w:tcBorders>
            <w:vAlign w:val="center"/>
            <w:hideMark/>
          </w:tcPr>
          <w:p w:rsidR="00522896" w:rsidRPr="006A0DF2" w:rsidRDefault="00522896" w:rsidP="002F5C68">
            <w:pPr>
              <w:pStyle w:val="40"/>
              <w:widowControl w:val="0"/>
              <w:spacing w:line="276" w:lineRule="auto"/>
              <w:ind w:firstLine="0"/>
              <w:jc w:val="center"/>
              <w:rPr>
                <w:sz w:val="16"/>
                <w:szCs w:val="16"/>
                <w:lang w:eastAsia="en-US"/>
              </w:rPr>
            </w:pPr>
            <w:r w:rsidRPr="006A0DF2">
              <w:rPr>
                <w:sz w:val="16"/>
                <w:szCs w:val="16"/>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522896" w:rsidRPr="006A0DF2" w:rsidRDefault="00522896" w:rsidP="002F5C68">
            <w:pPr>
              <w:pStyle w:val="40"/>
              <w:widowControl w:val="0"/>
              <w:spacing w:line="276" w:lineRule="auto"/>
              <w:ind w:left="-360" w:firstLine="0"/>
              <w:jc w:val="center"/>
              <w:rPr>
                <w:sz w:val="16"/>
                <w:szCs w:val="16"/>
                <w:lang w:eastAsia="en-US"/>
              </w:rPr>
            </w:pPr>
          </w:p>
        </w:tc>
        <w:tc>
          <w:tcPr>
            <w:tcW w:w="3091" w:type="dxa"/>
            <w:tcBorders>
              <w:top w:val="single" w:sz="4" w:space="0" w:color="auto"/>
              <w:left w:val="single" w:sz="4" w:space="0" w:color="auto"/>
              <w:bottom w:val="single" w:sz="4" w:space="0" w:color="auto"/>
              <w:right w:val="single" w:sz="4" w:space="0" w:color="auto"/>
            </w:tcBorders>
            <w:vAlign w:val="center"/>
          </w:tcPr>
          <w:p w:rsidR="00522896" w:rsidRPr="006A0DF2" w:rsidRDefault="00522896" w:rsidP="002F5C68">
            <w:pPr>
              <w:pStyle w:val="40"/>
              <w:widowControl w:val="0"/>
              <w:spacing w:line="276" w:lineRule="auto"/>
              <w:ind w:left="-360" w:firstLine="0"/>
              <w:jc w:val="center"/>
              <w:rPr>
                <w:sz w:val="16"/>
                <w:szCs w:val="16"/>
                <w:lang w:eastAsia="en-US"/>
              </w:rPr>
            </w:pPr>
          </w:p>
        </w:tc>
        <w:tc>
          <w:tcPr>
            <w:tcW w:w="1134" w:type="dxa"/>
            <w:tcBorders>
              <w:top w:val="single" w:sz="4" w:space="0" w:color="auto"/>
              <w:left w:val="single" w:sz="4" w:space="0" w:color="auto"/>
              <w:bottom w:val="single" w:sz="4" w:space="0" w:color="auto"/>
              <w:right w:val="single" w:sz="4" w:space="0" w:color="000000"/>
            </w:tcBorders>
            <w:vAlign w:val="center"/>
          </w:tcPr>
          <w:p w:rsidR="00522896" w:rsidRPr="006A0DF2" w:rsidRDefault="00522896" w:rsidP="002F5C68">
            <w:pPr>
              <w:pStyle w:val="40"/>
              <w:widowControl w:val="0"/>
              <w:spacing w:line="276" w:lineRule="auto"/>
              <w:ind w:left="-360" w:firstLine="0"/>
              <w:jc w:val="center"/>
              <w:rPr>
                <w:sz w:val="16"/>
                <w:szCs w:val="16"/>
                <w:lang w:eastAsia="en-US"/>
              </w:rPr>
            </w:pPr>
          </w:p>
        </w:tc>
        <w:tc>
          <w:tcPr>
            <w:tcW w:w="709" w:type="dxa"/>
            <w:tcBorders>
              <w:top w:val="single" w:sz="4" w:space="0" w:color="auto"/>
              <w:left w:val="single" w:sz="4" w:space="0" w:color="000000"/>
              <w:bottom w:val="single" w:sz="4" w:space="0" w:color="auto"/>
              <w:right w:val="single" w:sz="4" w:space="0" w:color="000000"/>
            </w:tcBorders>
            <w:vAlign w:val="center"/>
          </w:tcPr>
          <w:p w:rsidR="00522896" w:rsidRPr="006A0DF2" w:rsidRDefault="00522896" w:rsidP="002F5C68">
            <w:pPr>
              <w:pStyle w:val="40"/>
              <w:widowControl w:val="0"/>
              <w:spacing w:line="276" w:lineRule="auto"/>
              <w:ind w:left="-360" w:firstLine="0"/>
              <w:jc w:val="center"/>
              <w:rPr>
                <w:sz w:val="16"/>
                <w:szCs w:val="16"/>
                <w:lang w:eastAsia="en-US"/>
              </w:rPr>
            </w:pPr>
          </w:p>
        </w:tc>
        <w:tc>
          <w:tcPr>
            <w:tcW w:w="1303" w:type="dxa"/>
            <w:tcBorders>
              <w:top w:val="single" w:sz="4" w:space="0" w:color="auto"/>
              <w:left w:val="single" w:sz="4" w:space="0" w:color="000000"/>
              <w:bottom w:val="single" w:sz="4" w:space="0" w:color="auto"/>
              <w:right w:val="single" w:sz="4" w:space="0" w:color="auto"/>
            </w:tcBorders>
            <w:vAlign w:val="center"/>
          </w:tcPr>
          <w:p w:rsidR="00522896" w:rsidRPr="006A0DF2" w:rsidRDefault="00522896" w:rsidP="002F5C68">
            <w:pPr>
              <w:pStyle w:val="40"/>
              <w:widowControl w:val="0"/>
              <w:spacing w:line="276" w:lineRule="auto"/>
              <w:ind w:left="-360" w:firstLine="0"/>
              <w:jc w:val="center"/>
              <w:rPr>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522896" w:rsidRPr="006A0DF2" w:rsidRDefault="00522896" w:rsidP="002F5C68">
            <w:pPr>
              <w:pStyle w:val="40"/>
              <w:widowControl w:val="0"/>
              <w:spacing w:line="276" w:lineRule="auto"/>
              <w:ind w:left="-360" w:firstLine="0"/>
              <w:jc w:val="cente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522896" w:rsidRPr="006A0DF2" w:rsidRDefault="00522896" w:rsidP="002F5C68">
            <w:pPr>
              <w:pStyle w:val="40"/>
              <w:widowControl w:val="0"/>
              <w:spacing w:line="276" w:lineRule="auto"/>
              <w:ind w:left="-360" w:firstLine="0"/>
              <w:jc w:val="center"/>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522896" w:rsidRPr="006A0DF2" w:rsidRDefault="00522896" w:rsidP="002F5C68">
            <w:pPr>
              <w:pStyle w:val="40"/>
              <w:widowControl w:val="0"/>
              <w:spacing w:line="276" w:lineRule="auto"/>
              <w:ind w:left="-360" w:firstLine="0"/>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22896" w:rsidRPr="006A0DF2" w:rsidRDefault="00522896" w:rsidP="002F5C68">
            <w:pPr>
              <w:pStyle w:val="40"/>
              <w:widowControl w:val="0"/>
              <w:spacing w:line="276" w:lineRule="auto"/>
              <w:ind w:left="-360" w:firstLine="0"/>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22896" w:rsidRPr="006A0DF2" w:rsidRDefault="00522896" w:rsidP="002F5C68">
            <w:pPr>
              <w:pStyle w:val="40"/>
              <w:widowControl w:val="0"/>
              <w:spacing w:line="276" w:lineRule="auto"/>
              <w:ind w:left="-360" w:firstLine="0"/>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22896" w:rsidRPr="006A0DF2" w:rsidRDefault="00522896" w:rsidP="002F5C68">
            <w:pPr>
              <w:pStyle w:val="40"/>
              <w:widowControl w:val="0"/>
              <w:spacing w:line="276" w:lineRule="auto"/>
              <w:jc w:val="center"/>
              <w:rPr>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522896" w:rsidRPr="006A0DF2" w:rsidRDefault="00522896" w:rsidP="002F5C68">
            <w:pPr>
              <w:pStyle w:val="40"/>
              <w:widowControl w:val="0"/>
              <w:spacing w:line="276" w:lineRule="auto"/>
              <w:jc w:val="center"/>
              <w:rPr>
                <w:sz w:val="16"/>
                <w:szCs w:val="16"/>
                <w:lang w:eastAsia="en-US"/>
              </w:rPr>
            </w:pPr>
          </w:p>
        </w:tc>
      </w:tr>
      <w:tr w:rsidR="00522896" w:rsidRPr="006A0DF2" w:rsidTr="00D42767">
        <w:trPr>
          <w:cantSplit/>
          <w:trHeight w:val="230"/>
        </w:trPr>
        <w:tc>
          <w:tcPr>
            <w:tcW w:w="595" w:type="dxa"/>
            <w:tcBorders>
              <w:top w:val="single" w:sz="4" w:space="0" w:color="auto"/>
              <w:left w:val="single" w:sz="4" w:space="0" w:color="auto"/>
              <w:bottom w:val="single" w:sz="4" w:space="0" w:color="auto"/>
              <w:right w:val="single" w:sz="4" w:space="0" w:color="auto"/>
            </w:tcBorders>
            <w:vAlign w:val="center"/>
            <w:hideMark/>
          </w:tcPr>
          <w:p w:rsidR="00522896" w:rsidRPr="006A0DF2" w:rsidRDefault="00522896" w:rsidP="002F5C68">
            <w:pPr>
              <w:pStyle w:val="40"/>
              <w:widowControl w:val="0"/>
              <w:spacing w:line="276" w:lineRule="auto"/>
              <w:ind w:firstLine="0"/>
              <w:rPr>
                <w:sz w:val="16"/>
                <w:szCs w:val="16"/>
                <w:lang w:eastAsia="en-US"/>
              </w:rPr>
            </w:pPr>
            <w:r w:rsidRPr="006A0DF2">
              <w:rPr>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522896" w:rsidRPr="006A0DF2" w:rsidRDefault="00522896" w:rsidP="002F5C68">
            <w:pPr>
              <w:pStyle w:val="40"/>
              <w:widowControl w:val="0"/>
              <w:spacing w:line="276" w:lineRule="auto"/>
              <w:ind w:left="-360" w:firstLine="0"/>
              <w:rPr>
                <w:sz w:val="16"/>
                <w:szCs w:val="16"/>
                <w:lang w:eastAsia="en-US"/>
              </w:rPr>
            </w:pPr>
          </w:p>
        </w:tc>
        <w:tc>
          <w:tcPr>
            <w:tcW w:w="3091" w:type="dxa"/>
            <w:tcBorders>
              <w:top w:val="single" w:sz="4" w:space="0" w:color="auto"/>
              <w:left w:val="single" w:sz="4" w:space="0" w:color="auto"/>
              <w:bottom w:val="single" w:sz="4" w:space="0" w:color="auto"/>
              <w:right w:val="single" w:sz="4" w:space="0" w:color="auto"/>
            </w:tcBorders>
            <w:vAlign w:val="center"/>
          </w:tcPr>
          <w:p w:rsidR="00522896" w:rsidRPr="006A0DF2" w:rsidRDefault="00522896" w:rsidP="002F5C68">
            <w:pPr>
              <w:pStyle w:val="40"/>
              <w:widowControl w:val="0"/>
              <w:spacing w:line="276" w:lineRule="auto"/>
              <w:ind w:left="-360" w:firstLine="0"/>
              <w:rPr>
                <w:sz w:val="16"/>
                <w:szCs w:val="16"/>
                <w:lang w:eastAsia="en-US"/>
              </w:rPr>
            </w:pPr>
          </w:p>
        </w:tc>
        <w:tc>
          <w:tcPr>
            <w:tcW w:w="1134" w:type="dxa"/>
            <w:tcBorders>
              <w:top w:val="single" w:sz="4" w:space="0" w:color="auto"/>
              <w:left w:val="single" w:sz="4" w:space="0" w:color="auto"/>
              <w:bottom w:val="single" w:sz="4" w:space="0" w:color="auto"/>
              <w:right w:val="single" w:sz="4" w:space="0" w:color="000000"/>
            </w:tcBorders>
            <w:vAlign w:val="center"/>
          </w:tcPr>
          <w:p w:rsidR="00522896" w:rsidRPr="006A0DF2" w:rsidRDefault="00522896" w:rsidP="002F5C68">
            <w:pPr>
              <w:pStyle w:val="40"/>
              <w:widowControl w:val="0"/>
              <w:spacing w:line="276" w:lineRule="auto"/>
              <w:ind w:left="-360" w:firstLine="0"/>
              <w:rPr>
                <w:sz w:val="16"/>
                <w:szCs w:val="16"/>
                <w:lang w:eastAsia="en-US"/>
              </w:rPr>
            </w:pPr>
          </w:p>
        </w:tc>
        <w:tc>
          <w:tcPr>
            <w:tcW w:w="709" w:type="dxa"/>
            <w:tcBorders>
              <w:top w:val="single" w:sz="4" w:space="0" w:color="auto"/>
              <w:left w:val="single" w:sz="4" w:space="0" w:color="000000"/>
              <w:bottom w:val="single" w:sz="4" w:space="0" w:color="auto"/>
              <w:right w:val="single" w:sz="4" w:space="0" w:color="000000"/>
            </w:tcBorders>
            <w:vAlign w:val="center"/>
          </w:tcPr>
          <w:p w:rsidR="00522896" w:rsidRPr="006A0DF2" w:rsidRDefault="00522896" w:rsidP="002F5C68">
            <w:pPr>
              <w:pStyle w:val="40"/>
              <w:widowControl w:val="0"/>
              <w:spacing w:line="276" w:lineRule="auto"/>
              <w:ind w:left="-360" w:firstLine="0"/>
              <w:rPr>
                <w:sz w:val="16"/>
                <w:szCs w:val="16"/>
                <w:lang w:eastAsia="en-US"/>
              </w:rPr>
            </w:pPr>
          </w:p>
        </w:tc>
        <w:tc>
          <w:tcPr>
            <w:tcW w:w="1303" w:type="dxa"/>
            <w:tcBorders>
              <w:top w:val="single" w:sz="4" w:space="0" w:color="auto"/>
              <w:left w:val="single" w:sz="4" w:space="0" w:color="000000"/>
              <w:bottom w:val="single" w:sz="4" w:space="0" w:color="auto"/>
              <w:right w:val="single" w:sz="4" w:space="0" w:color="auto"/>
            </w:tcBorders>
            <w:vAlign w:val="center"/>
          </w:tcPr>
          <w:p w:rsidR="00522896" w:rsidRPr="006A0DF2" w:rsidRDefault="00522896" w:rsidP="002F5C68">
            <w:pPr>
              <w:pStyle w:val="40"/>
              <w:widowControl w:val="0"/>
              <w:spacing w:line="276" w:lineRule="auto"/>
              <w:ind w:left="-360" w:firstLine="0"/>
              <w:rPr>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522896" w:rsidRPr="006A0DF2" w:rsidRDefault="00522896" w:rsidP="002F5C68">
            <w:pPr>
              <w:pStyle w:val="40"/>
              <w:widowControl w:val="0"/>
              <w:spacing w:line="276" w:lineRule="auto"/>
              <w:ind w:left="-360" w:firstLine="0"/>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522896" w:rsidRPr="006A0DF2" w:rsidRDefault="00522896" w:rsidP="002F5C68">
            <w:pPr>
              <w:pStyle w:val="40"/>
              <w:widowControl w:val="0"/>
              <w:spacing w:line="276" w:lineRule="auto"/>
              <w:ind w:left="-360" w:firstLine="0"/>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522896" w:rsidRPr="006A0DF2" w:rsidRDefault="00522896" w:rsidP="002F5C68">
            <w:pPr>
              <w:pStyle w:val="40"/>
              <w:widowControl w:val="0"/>
              <w:spacing w:line="276" w:lineRule="auto"/>
              <w:ind w:left="-360" w:firstLine="0"/>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22896" w:rsidRPr="006A0DF2" w:rsidRDefault="00522896" w:rsidP="002F5C68">
            <w:pPr>
              <w:pStyle w:val="40"/>
              <w:widowControl w:val="0"/>
              <w:spacing w:line="276" w:lineRule="auto"/>
              <w:ind w:left="-360" w:firstLine="0"/>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22896" w:rsidRPr="006A0DF2" w:rsidRDefault="00522896" w:rsidP="002F5C68">
            <w:pPr>
              <w:pStyle w:val="40"/>
              <w:widowControl w:val="0"/>
              <w:spacing w:line="276" w:lineRule="auto"/>
              <w:ind w:left="-360" w:firstLine="0"/>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22896" w:rsidRPr="006A0DF2" w:rsidRDefault="00522896" w:rsidP="002F5C68">
            <w:pPr>
              <w:pStyle w:val="40"/>
              <w:widowControl w:val="0"/>
              <w:spacing w:line="276" w:lineRule="auto"/>
              <w:rPr>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522896" w:rsidRPr="006A0DF2" w:rsidRDefault="00522896" w:rsidP="002F5C68">
            <w:pPr>
              <w:pStyle w:val="40"/>
              <w:widowControl w:val="0"/>
              <w:spacing w:line="276" w:lineRule="auto"/>
              <w:rPr>
                <w:sz w:val="16"/>
                <w:szCs w:val="16"/>
                <w:lang w:eastAsia="en-US"/>
              </w:rPr>
            </w:pPr>
          </w:p>
        </w:tc>
      </w:tr>
    </w:tbl>
    <w:p w:rsidR="00522896" w:rsidRPr="006A0DF2" w:rsidRDefault="00522896" w:rsidP="002F5C68">
      <w:pPr>
        <w:widowControl w:val="0"/>
        <w:jc w:val="both"/>
      </w:pPr>
    </w:p>
    <w:p w:rsidR="00522896" w:rsidRPr="006A0DF2" w:rsidRDefault="00522896" w:rsidP="002F5C68">
      <w:pPr>
        <w:widowControl w:val="0"/>
        <w:jc w:val="both"/>
      </w:pPr>
      <w:r w:rsidRPr="006A0DF2">
        <w:t>Общая стоимость Товара, поставляемого по настоящей спецификации с учетом НДС 18% составляет: __________________________________.</w:t>
      </w:r>
    </w:p>
    <w:p w:rsidR="00522896" w:rsidRPr="006A0DF2" w:rsidRDefault="00522896" w:rsidP="002F5C68">
      <w:pPr>
        <w:widowControl w:val="0"/>
        <w:jc w:val="both"/>
      </w:pPr>
      <w:r w:rsidRPr="006A0DF2">
        <w:t xml:space="preserve"> </w:t>
      </w:r>
    </w:p>
    <w:tbl>
      <w:tblPr>
        <w:tblW w:w="14503" w:type="dxa"/>
        <w:jc w:val="center"/>
        <w:tblLook w:val="00A0" w:firstRow="1" w:lastRow="0" w:firstColumn="1" w:lastColumn="0" w:noHBand="0" w:noVBand="0"/>
      </w:tblPr>
      <w:tblGrid>
        <w:gridCol w:w="7197"/>
        <w:gridCol w:w="7306"/>
      </w:tblGrid>
      <w:tr w:rsidR="00522896" w:rsidRPr="006A0DF2" w:rsidTr="00D42767">
        <w:trPr>
          <w:trHeight w:val="102"/>
          <w:jc w:val="center"/>
        </w:trPr>
        <w:tc>
          <w:tcPr>
            <w:tcW w:w="7197" w:type="dxa"/>
          </w:tcPr>
          <w:p w:rsidR="00522896" w:rsidRPr="006A0DF2" w:rsidRDefault="00522896" w:rsidP="002F5C68">
            <w:pPr>
              <w:widowControl w:val="0"/>
            </w:pPr>
          </w:p>
          <w:p w:rsidR="00522896" w:rsidRPr="006A0DF2" w:rsidRDefault="00522896" w:rsidP="002F5C68">
            <w:pPr>
              <w:widowControl w:val="0"/>
            </w:pPr>
            <w:r w:rsidRPr="006A0DF2">
              <w:t xml:space="preserve">   Покупатель</w:t>
            </w:r>
          </w:p>
        </w:tc>
        <w:tc>
          <w:tcPr>
            <w:tcW w:w="7306" w:type="dxa"/>
          </w:tcPr>
          <w:p w:rsidR="00522896" w:rsidRPr="006A0DF2" w:rsidRDefault="00522896" w:rsidP="002F5C68">
            <w:pPr>
              <w:widowControl w:val="0"/>
            </w:pPr>
            <w:r w:rsidRPr="006A0DF2">
              <w:t xml:space="preserve">      </w:t>
            </w:r>
          </w:p>
          <w:p w:rsidR="00522896" w:rsidRPr="006A0DF2" w:rsidRDefault="00522896" w:rsidP="002F5C68">
            <w:pPr>
              <w:widowControl w:val="0"/>
            </w:pPr>
            <w:r w:rsidRPr="006A0DF2">
              <w:t xml:space="preserve">                       Поставщик</w:t>
            </w:r>
          </w:p>
        </w:tc>
      </w:tr>
    </w:tbl>
    <w:p w:rsidR="00522896" w:rsidRPr="006A0DF2" w:rsidRDefault="00522896" w:rsidP="002F5C68">
      <w:pPr>
        <w:widowControl w:val="0"/>
        <w:rPr>
          <w:vanish/>
        </w:rPr>
      </w:pPr>
    </w:p>
    <w:tbl>
      <w:tblPr>
        <w:tblpPr w:leftFromText="180" w:rightFromText="180" w:vertAnchor="text" w:horzAnchor="page" w:tblpX="1345" w:tblpY="166"/>
        <w:tblW w:w="14470" w:type="dxa"/>
        <w:tblLook w:val="01E0" w:firstRow="1" w:lastRow="1" w:firstColumn="1" w:lastColumn="1" w:noHBand="0" w:noVBand="0"/>
      </w:tblPr>
      <w:tblGrid>
        <w:gridCol w:w="7196"/>
        <w:gridCol w:w="7274"/>
      </w:tblGrid>
      <w:tr w:rsidR="00522896" w:rsidRPr="006A0DF2" w:rsidTr="00D42767">
        <w:trPr>
          <w:trHeight w:val="842"/>
        </w:trPr>
        <w:tc>
          <w:tcPr>
            <w:tcW w:w="7196" w:type="dxa"/>
          </w:tcPr>
          <w:p w:rsidR="00522896" w:rsidRPr="006A0DF2" w:rsidRDefault="00522896" w:rsidP="002F5C68">
            <w:pPr>
              <w:widowControl w:val="0"/>
            </w:pPr>
            <w:r w:rsidRPr="006A0DF2">
              <w:t xml:space="preserve"> </w:t>
            </w:r>
          </w:p>
          <w:p w:rsidR="00522896" w:rsidRPr="006A0DF2" w:rsidRDefault="00522896" w:rsidP="002F5C68">
            <w:pPr>
              <w:widowControl w:val="0"/>
            </w:pPr>
            <w:r w:rsidRPr="006A0DF2">
              <w:t>Подпись уполномоченного лица, печать</w:t>
            </w:r>
          </w:p>
          <w:p w:rsidR="00522896" w:rsidRPr="006A0DF2" w:rsidRDefault="00522896" w:rsidP="002F5C68">
            <w:pPr>
              <w:widowControl w:val="0"/>
            </w:pPr>
            <w:r w:rsidRPr="006A0DF2">
              <w:t xml:space="preserve">   </w:t>
            </w:r>
          </w:p>
        </w:tc>
        <w:tc>
          <w:tcPr>
            <w:tcW w:w="7274" w:type="dxa"/>
          </w:tcPr>
          <w:p w:rsidR="00522896" w:rsidRPr="006A0DF2" w:rsidRDefault="00522896" w:rsidP="002F5C68">
            <w:pPr>
              <w:widowControl w:val="0"/>
            </w:pPr>
          </w:p>
          <w:p w:rsidR="00522896" w:rsidRPr="006A0DF2" w:rsidRDefault="00522896" w:rsidP="002F5C68">
            <w:pPr>
              <w:widowControl w:val="0"/>
            </w:pPr>
            <w:r w:rsidRPr="006A0DF2">
              <w:t xml:space="preserve">                    Подпись уполномоченного лица, печать </w:t>
            </w:r>
          </w:p>
          <w:p w:rsidR="00522896" w:rsidRPr="006A0DF2" w:rsidRDefault="00522896" w:rsidP="002F5C68">
            <w:pPr>
              <w:widowControl w:val="0"/>
            </w:pPr>
          </w:p>
        </w:tc>
      </w:tr>
    </w:tbl>
    <w:p w:rsidR="00522896" w:rsidRPr="006A0DF2" w:rsidRDefault="00522896" w:rsidP="002F5C68">
      <w:pPr>
        <w:widowControl w:val="0"/>
        <w:jc w:val="center"/>
        <w:rPr>
          <w:b/>
        </w:rPr>
      </w:pPr>
    </w:p>
    <w:p w:rsidR="00522896" w:rsidRPr="006A0DF2" w:rsidRDefault="00522896" w:rsidP="002F5C68">
      <w:pPr>
        <w:widowControl w:val="0"/>
        <w:jc w:val="center"/>
        <w:rPr>
          <w:b/>
        </w:rPr>
      </w:pPr>
      <w:r w:rsidRPr="006A0DF2">
        <w:rPr>
          <w:b/>
        </w:rPr>
        <w:t>Форма спецификации Сторонами согласована:</w:t>
      </w:r>
    </w:p>
    <w:p w:rsidR="00522896" w:rsidRPr="006A0DF2" w:rsidRDefault="00522896" w:rsidP="002F5C68">
      <w:pPr>
        <w:widowControl w:val="0"/>
        <w:rPr>
          <w:b/>
        </w:rPr>
      </w:pPr>
      <w:r w:rsidRPr="006A0DF2">
        <w:rPr>
          <w:b/>
        </w:rPr>
        <w:t xml:space="preserve">       </w:t>
      </w:r>
    </w:p>
    <w:p w:rsidR="00522896" w:rsidRPr="006A0DF2" w:rsidRDefault="00522896" w:rsidP="002F5C68">
      <w:pPr>
        <w:widowControl w:val="0"/>
        <w:rPr>
          <w:b/>
        </w:rPr>
      </w:pPr>
      <w:r w:rsidRPr="006A0DF2">
        <w:rPr>
          <w:b/>
        </w:rPr>
        <w:t xml:space="preserve">         Покупатель                                                                                                                   Поставщик                                                                                                                                   </w:t>
      </w:r>
    </w:p>
    <w:tbl>
      <w:tblPr>
        <w:tblpPr w:leftFromText="180" w:rightFromText="180" w:vertAnchor="text" w:horzAnchor="page" w:tblpX="1345" w:tblpY="166"/>
        <w:tblW w:w="14283" w:type="dxa"/>
        <w:tblLook w:val="01E0" w:firstRow="1" w:lastRow="1" w:firstColumn="1" w:lastColumn="1" w:noHBand="0" w:noVBand="0"/>
      </w:tblPr>
      <w:tblGrid>
        <w:gridCol w:w="7196"/>
        <w:gridCol w:w="7087"/>
      </w:tblGrid>
      <w:tr w:rsidR="00522896" w:rsidRPr="006A0DF2" w:rsidTr="00D42767">
        <w:trPr>
          <w:trHeight w:val="842"/>
        </w:trPr>
        <w:tc>
          <w:tcPr>
            <w:tcW w:w="7196" w:type="dxa"/>
          </w:tcPr>
          <w:p w:rsidR="00522896" w:rsidRPr="006A0DF2" w:rsidRDefault="00522896" w:rsidP="002F5C68">
            <w:pPr>
              <w:widowControl w:val="0"/>
              <w:autoSpaceDE w:val="0"/>
              <w:autoSpaceDN w:val="0"/>
              <w:adjustRightInd w:val="0"/>
              <w:jc w:val="both"/>
            </w:pPr>
          </w:p>
          <w:p w:rsidR="00522896" w:rsidRPr="006A0DF2" w:rsidRDefault="00522896" w:rsidP="002F5C68">
            <w:pPr>
              <w:widowControl w:val="0"/>
              <w:autoSpaceDE w:val="0"/>
              <w:autoSpaceDN w:val="0"/>
              <w:adjustRightInd w:val="0"/>
              <w:ind w:firstLine="1026"/>
              <w:jc w:val="both"/>
            </w:pPr>
          </w:p>
          <w:p w:rsidR="00522896" w:rsidRPr="006A0DF2" w:rsidRDefault="00522896" w:rsidP="002F5C68">
            <w:pPr>
              <w:widowControl w:val="0"/>
              <w:autoSpaceDE w:val="0"/>
              <w:autoSpaceDN w:val="0"/>
              <w:adjustRightInd w:val="0"/>
              <w:jc w:val="both"/>
            </w:pPr>
            <w:r w:rsidRPr="006A0DF2">
              <w:t xml:space="preserve">__________________ / ______________  /  </w:t>
            </w:r>
          </w:p>
          <w:p w:rsidR="00522896" w:rsidRPr="006A0DF2" w:rsidRDefault="00522896" w:rsidP="002F5C68">
            <w:pPr>
              <w:widowControl w:val="0"/>
              <w:autoSpaceDE w:val="0"/>
              <w:autoSpaceDN w:val="0"/>
              <w:adjustRightInd w:val="0"/>
              <w:ind w:firstLine="1026"/>
              <w:jc w:val="both"/>
            </w:pPr>
          </w:p>
          <w:p w:rsidR="00522896" w:rsidRPr="006A0DF2" w:rsidRDefault="00522896" w:rsidP="002F5C68">
            <w:pPr>
              <w:widowControl w:val="0"/>
            </w:pPr>
            <w:r w:rsidRPr="006A0DF2">
              <w:t xml:space="preserve">              м.п.               </w:t>
            </w:r>
          </w:p>
        </w:tc>
        <w:tc>
          <w:tcPr>
            <w:tcW w:w="7087" w:type="dxa"/>
          </w:tcPr>
          <w:p w:rsidR="00522896" w:rsidRPr="006A0DF2" w:rsidRDefault="00522896" w:rsidP="002F5C68">
            <w:pPr>
              <w:widowControl w:val="0"/>
              <w:autoSpaceDE w:val="0"/>
              <w:autoSpaceDN w:val="0"/>
              <w:adjustRightInd w:val="0"/>
              <w:jc w:val="both"/>
            </w:pPr>
          </w:p>
          <w:p w:rsidR="00522896" w:rsidRPr="006A0DF2" w:rsidRDefault="00522896" w:rsidP="002F5C68">
            <w:pPr>
              <w:widowControl w:val="0"/>
              <w:autoSpaceDE w:val="0"/>
              <w:autoSpaceDN w:val="0"/>
              <w:adjustRightInd w:val="0"/>
              <w:ind w:firstLine="1026"/>
              <w:jc w:val="both"/>
            </w:pPr>
          </w:p>
          <w:p w:rsidR="00522896" w:rsidRPr="006A0DF2" w:rsidRDefault="00522896" w:rsidP="002F5C68">
            <w:pPr>
              <w:widowControl w:val="0"/>
              <w:autoSpaceDE w:val="0"/>
              <w:autoSpaceDN w:val="0"/>
              <w:adjustRightInd w:val="0"/>
              <w:jc w:val="both"/>
            </w:pPr>
            <w:r w:rsidRPr="006A0DF2">
              <w:t xml:space="preserve">__________________ / ______________  /  </w:t>
            </w:r>
          </w:p>
          <w:p w:rsidR="00522896" w:rsidRPr="006A0DF2" w:rsidRDefault="00522896" w:rsidP="002F5C68">
            <w:pPr>
              <w:widowControl w:val="0"/>
              <w:autoSpaceDE w:val="0"/>
              <w:autoSpaceDN w:val="0"/>
              <w:adjustRightInd w:val="0"/>
              <w:ind w:firstLine="1026"/>
              <w:jc w:val="both"/>
            </w:pPr>
          </w:p>
          <w:p w:rsidR="00522896" w:rsidRPr="006A0DF2" w:rsidRDefault="00522896" w:rsidP="002F5C68">
            <w:pPr>
              <w:widowControl w:val="0"/>
            </w:pPr>
            <w:r w:rsidRPr="006A0DF2">
              <w:t xml:space="preserve">              м.п.               </w:t>
            </w:r>
          </w:p>
        </w:tc>
      </w:tr>
    </w:tbl>
    <w:p w:rsidR="00522896" w:rsidRPr="006A0DF2" w:rsidRDefault="00522896" w:rsidP="002F5C68">
      <w:pPr>
        <w:widowControl w:val="0"/>
        <w:ind w:left="5664" w:firstLine="708"/>
        <w:jc w:val="right"/>
        <w:rPr>
          <w:sz w:val="28"/>
          <w:szCs w:val="28"/>
        </w:rPr>
      </w:pPr>
    </w:p>
    <w:p w:rsidR="00522896" w:rsidRPr="006A0DF2" w:rsidRDefault="00522896" w:rsidP="002F5C68">
      <w:pPr>
        <w:widowControl w:val="0"/>
        <w:ind w:left="5664" w:firstLine="708"/>
        <w:jc w:val="right"/>
        <w:rPr>
          <w:sz w:val="28"/>
          <w:szCs w:val="28"/>
        </w:rPr>
      </w:pPr>
      <w:r w:rsidRPr="006A0DF2">
        <w:rPr>
          <w:sz w:val="28"/>
          <w:szCs w:val="28"/>
        </w:rPr>
        <w:lastRenderedPageBreak/>
        <w:t>Приложение № 2</w:t>
      </w:r>
    </w:p>
    <w:p w:rsidR="00522896" w:rsidRPr="006A0DF2" w:rsidRDefault="00522896" w:rsidP="002F5C68">
      <w:pPr>
        <w:widowControl w:val="0"/>
        <w:tabs>
          <w:tab w:val="decimal" w:pos="3119"/>
        </w:tabs>
        <w:ind w:left="708"/>
        <w:jc w:val="right"/>
        <w:rPr>
          <w:sz w:val="28"/>
          <w:szCs w:val="28"/>
        </w:rPr>
      </w:pPr>
      <w:r w:rsidRPr="006A0DF2">
        <w:rPr>
          <w:sz w:val="28"/>
          <w:szCs w:val="28"/>
        </w:rPr>
        <w:t xml:space="preserve">                                                                  к Договору поставки                                                                                                    № _________ от __________</w:t>
      </w:r>
    </w:p>
    <w:p w:rsidR="00522896" w:rsidRPr="006A0DF2" w:rsidRDefault="00522896" w:rsidP="002F5C68">
      <w:pPr>
        <w:widowControl w:val="0"/>
        <w:autoSpaceDE w:val="0"/>
        <w:autoSpaceDN w:val="0"/>
        <w:adjustRightInd w:val="0"/>
        <w:spacing w:line="360" w:lineRule="exact"/>
        <w:ind w:firstLine="709"/>
        <w:jc w:val="center"/>
        <w:rPr>
          <w:rFonts w:eastAsia="Calibri"/>
          <w:bCs/>
          <w:color w:val="000000"/>
          <w:sz w:val="28"/>
          <w:szCs w:val="28"/>
          <w:lang w:eastAsia="en-US"/>
        </w:rPr>
      </w:pPr>
    </w:p>
    <w:p w:rsidR="00522896" w:rsidRPr="006A0DF2" w:rsidRDefault="00522896" w:rsidP="002F5C68">
      <w:pPr>
        <w:widowControl w:val="0"/>
        <w:jc w:val="center"/>
        <w:rPr>
          <w:b/>
          <w:sz w:val="28"/>
          <w:szCs w:val="28"/>
        </w:rPr>
      </w:pPr>
      <w:r w:rsidRPr="006A0DF2">
        <w:rPr>
          <w:b/>
          <w:sz w:val="28"/>
          <w:szCs w:val="28"/>
        </w:rPr>
        <w:t xml:space="preserve">Протокол поставки   </w:t>
      </w:r>
    </w:p>
    <w:p w:rsidR="00522896" w:rsidRPr="006A0DF2" w:rsidRDefault="00522896" w:rsidP="002F5C68">
      <w:pPr>
        <w:widowControl w:val="0"/>
        <w:jc w:val="center"/>
        <w:rPr>
          <w:b/>
        </w:rPr>
      </w:pPr>
      <w:r w:rsidRPr="006A0DF2">
        <w:rPr>
          <w:b/>
        </w:rPr>
        <w:t xml:space="preserve">    </w:t>
      </w: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851"/>
        <w:gridCol w:w="4252"/>
        <w:gridCol w:w="992"/>
        <w:gridCol w:w="851"/>
        <w:gridCol w:w="1417"/>
        <w:gridCol w:w="709"/>
        <w:gridCol w:w="851"/>
        <w:gridCol w:w="1842"/>
        <w:gridCol w:w="851"/>
        <w:gridCol w:w="850"/>
        <w:gridCol w:w="1418"/>
      </w:tblGrid>
      <w:tr w:rsidR="00522896" w:rsidRPr="006A0DF2" w:rsidTr="00D42767">
        <w:trPr>
          <w:cantSplit/>
          <w:trHeight w:val="691"/>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rsidR="00522896" w:rsidRPr="006A0DF2" w:rsidRDefault="00522896" w:rsidP="002F5C68">
            <w:pPr>
              <w:pStyle w:val="40"/>
              <w:widowControl w:val="0"/>
              <w:spacing w:line="276" w:lineRule="auto"/>
              <w:ind w:right="-108" w:firstLine="0"/>
              <w:jc w:val="center"/>
              <w:rPr>
                <w:sz w:val="16"/>
                <w:szCs w:val="16"/>
                <w:lang w:eastAsia="en-US"/>
              </w:rPr>
            </w:pPr>
            <w:r w:rsidRPr="006A0DF2">
              <w:rPr>
                <w:sz w:val="16"/>
                <w:szCs w:val="16"/>
                <w:lang w:eastAsia="en-US"/>
              </w:rPr>
              <w:t>№№</w:t>
            </w:r>
          </w:p>
          <w:p w:rsidR="00522896" w:rsidRPr="006A0DF2" w:rsidRDefault="00522896" w:rsidP="002F5C68">
            <w:pPr>
              <w:pStyle w:val="40"/>
              <w:widowControl w:val="0"/>
              <w:spacing w:line="276" w:lineRule="auto"/>
              <w:ind w:right="-108" w:firstLine="0"/>
              <w:jc w:val="center"/>
              <w:rPr>
                <w:sz w:val="16"/>
                <w:szCs w:val="16"/>
                <w:lang w:eastAsia="en-US"/>
              </w:rPr>
            </w:pPr>
            <w:r w:rsidRPr="006A0DF2">
              <w:rPr>
                <w:sz w:val="16"/>
                <w:szCs w:val="16"/>
                <w:lang w:eastAsia="en-US"/>
              </w:rPr>
              <w:t>п/п</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22896" w:rsidRPr="006A0DF2" w:rsidRDefault="00522896" w:rsidP="002F5C68">
            <w:pPr>
              <w:pStyle w:val="40"/>
              <w:widowControl w:val="0"/>
              <w:spacing w:line="276" w:lineRule="auto"/>
              <w:ind w:firstLine="0"/>
              <w:jc w:val="center"/>
              <w:rPr>
                <w:sz w:val="16"/>
                <w:szCs w:val="16"/>
                <w:lang w:eastAsia="en-US"/>
              </w:rPr>
            </w:pPr>
            <w:r w:rsidRPr="006A0DF2">
              <w:rPr>
                <w:sz w:val="16"/>
                <w:szCs w:val="16"/>
                <w:lang w:eastAsia="en-US"/>
              </w:rPr>
              <w:t>Код СКМТР</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522896" w:rsidRPr="006A0DF2" w:rsidRDefault="00522896" w:rsidP="002F5C68">
            <w:pPr>
              <w:pStyle w:val="40"/>
              <w:widowControl w:val="0"/>
              <w:spacing w:line="276" w:lineRule="auto"/>
              <w:ind w:firstLine="0"/>
              <w:jc w:val="center"/>
              <w:rPr>
                <w:sz w:val="16"/>
                <w:szCs w:val="16"/>
                <w:lang w:eastAsia="en-US"/>
              </w:rPr>
            </w:pPr>
            <w:r w:rsidRPr="006A0DF2">
              <w:rPr>
                <w:sz w:val="16"/>
                <w:szCs w:val="16"/>
                <w:lang w:eastAsia="en-US"/>
              </w:rPr>
              <w:t>Наименование товара</w:t>
            </w:r>
          </w:p>
        </w:tc>
        <w:tc>
          <w:tcPr>
            <w:tcW w:w="992" w:type="dxa"/>
            <w:vMerge w:val="restart"/>
            <w:tcBorders>
              <w:top w:val="single" w:sz="4" w:space="0" w:color="auto"/>
              <w:left w:val="single" w:sz="4" w:space="0" w:color="auto"/>
              <w:bottom w:val="single" w:sz="4" w:space="0" w:color="auto"/>
              <w:right w:val="single" w:sz="4" w:space="0" w:color="000000"/>
            </w:tcBorders>
            <w:vAlign w:val="center"/>
            <w:hideMark/>
          </w:tcPr>
          <w:p w:rsidR="00522896" w:rsidRPr="006A0DF2" w:rsidRDefault="00522896" w:rsidP="002F5C68">
            <w:pPr>
              <w:pStyle w:val="40"/>
              <w:widowControl w:val="0"/>
              <w:spacing w:line="276" w:lineRule="auto"/>
              <w:ind w:firstLine="0"/>
              <w:jc w:val="center"/>
              <w:rPr>
                <w:sz w:val="16"/>
                <w:szCs w:val="16"/>
                <w:lang w:eastAsia="en-US"/>
              </w:rPr>
            </w:pPr>
            <w:r w:rsidRPr="006A0DF2">
              <w:rPr>
                <w:sz w:val="16"/>
                <w:szCs w:val="16"/>
                <w:lang w:eastAsia="en-US"/>
              </w:rPr>
              <w:t>Марка, № чертежа</w:t>
            </w:r>
          </w:p>
        </w:tc>
        <w:tc>
          <w:tcPr>
            <w:tcW w:w="851" w:type="dxa"/>
            <w:vMerge w:val="restart"/>
            <w:tcBorders>
              <w:top w:val="single" w:sz="4" w:space="0" w:color="auto"/>
              <w:left w:val="single" w:sz="4" w:space="0" w:color="000000"/>
              <w:bottom w:val="single" w:sz="4" w:space="0" w:color="auto"/>
              <w:right w:val="single" w:sz="4" w:space="0" w:color="000000"/>
            </w:tcBorders>
            <w:vAlign w:val="center"/>
            <w:hideMark/>
          </w:tcPr>
          <w:p w:rsidR="00522896" w:rsidRPr="006A0DF2" w:rsidRDefault="00522896" w:rsidP="002F5C68">
            <w:pPr>
              <w:pStyle w:val="40"/>
              <w:widowControl w:val="0"/>
              <w:spacing w:line="276" w:lineRule="auto"/>
              <w:ind w:firstLine="0"/>
              <w:jc w:val="center"/>
              <w:rPr>
                <w:sz w:val="16"/>
                <w:szCs w:val="16"/>
                <w:lang w:eastAsia="en-US"/>
              </w:rPr>
            </w:pPr>
            <w:r w:rsidRPr="006A0DF2">
              <w:rPr>
                <w:sz w:val="16"/>
                <w:szCs w:val="16"/>
                <w:lang w:eastAsia="en-US"/>
              </w:rPr>
              <w:t>ГОСТ,  ТУ</w:t>
            </w:r>
          </w:p>
        </w:tc>
        <w:tc>
          <w:tcPr>
            <w:tcW w:w="1417" w:type="dxa"/>
            <w:vMerge w:val="restart"/>
            <w:tcBorders>
              <w:top w:val="single" w:sz="4" w:space="0" w:color="auto"/>
              <w:left w:val="single" w:sz="4" w:space="0" w:color="000000"/>
              <w:bottom w:val="single" w:sz="4" w:space="0" w:color="auto"/>
              <w:right w:val="single" w:sz="4" w:space="0" w:color="auto"/>
            </w:tcBorders>
            <w:vAlign w:val="center"/>
            <w:hideMark/>
          </w:tcPr>
          <w:p w:rsidR="00522896" w:rsidRPr="006A0DF2" w:rsidRDefault="00522896" w:rsidP="002F5C68">
            <w:pPr>
              <w:pStyle w:val="40"/>
              <w:widowControl w:val="0"/>
              <w:spacing w:line="276" w:lineRule="auto"/>
              <w:ind w:firstLine="0"/>
              <w:jc w:val="center"/>
              <w:rPr>
                <w:sz w:val="16"/>
                <w:szCs w:val="16"/>
                <w:lang w:eastAsia="en-US"/>
              </w:rPr>
            </w:pPr>
            <w:r w:rsidRPr="006A0DF2">
              <w:rPr>
                <w:sz w:val="16"/>
                <w:szCs w:val="16"/>
                <w:lang w:eastAsia="en-US"/>
              </w:rPr>
              <w:t>Сорт, размер, характеристики</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22896" w:rsidRPr="006A0DF2" w:rsidRDefault="00522896" w:rsidP="002F5C68">
            <w:pPr>
              <w:pStyle w:val="40"/>
              <w:widowControl w:val="0"/>
              <w:spacing w:line="276" w:lineRule="auto"/>
              <w:ind w:firstLine="0"/>
              <w:jc w:val="center"/>
              <w:rPr>
                <w:sz w:val="16"/>
                <w:szCs w:val="16"/>
                <w:lang w:eastAsia="en-US"/>
              </w:rPr>
            </w:pPr>
            <w:r w:rsidRPr="006A0DF2">
              <w:rPr>
                <w:sz w:val="16"/>
                <w:szCs w:val="16"/>
                <w:lang w:eastAsia="en-US"/>
              </w:rPr>
              <w:t>Ед. из.</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22896" w:rsidRPr="006A0DF2" w:rsidRDefault="00522896" w:rsidP="002F5C68">
            <w:pPr>
              <w:pStyle w:val="40"/>
              <w:widowControl w:val="0"/>
              <w:spacing w:line="276" w:lineRule="auto"/>
              <w:ind w:firstLine="0"/>
              <w:jc w:val="center"/>
              <w:rPr>
                <w:sz w:val="16"/>
                <w:szCs w:val="16"/>
                <w:lang w:eastAsia="en-US"/>
              </w:rPr>
            </w:pPr>
            <w:r w:rsidRPr="006A0DF2">
              <w:rPr>
                <w:sz w:val="16"/>
                <w:szCs w:val="16"/>
                <w:lang w:eastAsia="en-US"/>
              </w:rPr>
              <w:t>Кол-во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522896" w:rsidRPr="006A0DF2" w:rsidRDefault="00522896" w:rsidP="002F5C68">
            <w:pPr>
              <w:pStyle w:val="40"/>
              <w:widowControl w:val="0"/>
              <w:spacing w:line="276" w:lineRule="auto"/>
              <w:ind w:firstLine="0"/>
              <w:jc w:val="center"/>
              <w:rPr>
                <w:sz w:val="16"/>
                <w:szCs w:val="16"/>
                <w:lang w:eastAsia="en-US"/>
              </w:rPr>
            </w:pPr>
            <w:r w:rsidRPr="006A0DF2">
              <w:rPr>
                <w:sz w:val="16"/>
                <w:szCs w:val="16"/>
                <w:lang w:eastAsia="en-US"/>
              </w:rPr>
              <w:t>Цена за единицу товара с учетом всех затрат, руб.</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22896" w:rsidRPr="006A0DF2" w:rsidRDefault="00522896" w:rsidP="002F5C68">
            <w:pPr>
              <w:pStyle w:val="40"/>
              <w:widowControl w:val="0"/>
              <w:tabs>
                <w:tab w:val="left" w:pos="957"/>
              </w:tabs>
              <w:spacing w:line="276" w:lineRule="auto"/>
              <w:ind w:left="-108" w:firstLine="0"/>
              <w:jc w:val="center"/>
              <w:rPr>
                <w:sz w:val="16"/>
                <w:szCs w:val="16"/>
                <w:lang w:eastAsia="en-US"/>
              </w:rPr>
            </w:pPr>
            <w:r w:rsidRPr="006A0DF2">
              <w:rPr>
                <w:sz w:val="16"/>
                <w:szCs w:val="16"/>
                <w:lang w:eastAsia="en-US"/>
              </w:rPr>
              <w:t xml:space="preserve">Сумма поставки  с учетом всех затрат, руб. </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522896" w:rsidRPr="006A0DF2" w:rsidRDefault="00522896" w:rsidP="002F5C68">
            <w:pPr>
              <w:widowControl w:val="0"/>
              <w:spacing w:line="276" w:lineRule="auto"/>
              <w:jc w:val="center"/>
              <w:rPr>
                <w:bCs/>
                <w:sz w:val="16"/>
                <w:szCs w:val="16"/>
                <w:lang w:eastAsia="en-US"/>
              </w:rPr>
            </w:pPr>
            <w:r w:rsidRPr="006A0DF2">
              <w:rPr>
                <w:bCs/>
                <w:sz w:val="16"/>
                <w:szCs w:val="16"/>
                <w:lang w:eastAsia="en-US"/>
              </w:rPr>
              <w:t>Место поставки</w:t>
            </w:r>
          </w:p>
        </w:tc>
      </w:tr>
      <w:tr w:rsidR="00522896" w:rsidRPr="006A0DF2" w:rsidTr="00D42767">
        <w:trPr>
          <w:cantSplit/>
          <w:trHeight w:val="133"/>
        </w:trPr>
        <w:tc>
          <w:tcPr>
            <w:tcW w:w="596" w:type="dxa"/>
            <w:vMerge/>
            <w:tcBorders>
              <w:top w:val="single" w:sz="4" w:space="0" w:color="auto"/>
              <w:left w:val="single" w:sz="4" w:space="0" w:color="auto"/>
              <w:bottom w:val="single" w:sz="4" w:space="0" w:color="auto"/>
              <w:right w:val="single" w:sz="4" w:space="0" w:color="auto"/>
            </w:tcBorders>
            <w:vAlign w:val="center"/>
            <w:hideMark/>
          </w:tcPr>
          <w:p w:rsidR="00522896" w:rsidRPr="006A0DF2" w:rsidRDefault="00522896" w:rsidP="002F5C68">
            <w:pPr>
              <w:widowControl w:val="0"/>
              <w:rPr>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22896" w:rsidRPr="006A0DF2" w:rsidRDefault="00522896" w:rsidP="002F5C68">
            <w:pPr>
              <w:widowControl w:val="0"/>
              <w:rPr>
                <w:sz w:val="16"/>
                <w:szCs w:val="16"/>
                <w:lang w:eastAsia="en-US"/>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522896" w:rsidRPr="006A0DF2" w:rsidRDefault="00522896" w:rsidP="002F5C68">
            <w:pPr>
              <w:widowControl w:val="0"/>
              <w:rPr>
                <w:sz w:val="16"/>
                <w:szCs w:val="16"/>
                <w:lang w:eastAsia="en-US"/>
              </w:rPr>
            </w:pPr>
          </w:p>
        </w:tc>
        <w:tc>
          <w:tcPr>
            <w:tcW w:w="992" w:type="dxa"/>
            <w:vMerge/>
            <w:tcBorders>
              <w:top w:val="single" w:sz="4" w:space="0" w:color="auto"/>
              <w:left w:val="single" w:sz="4" w:space="0" w:color="auto"/>
              <w:bottom w:val="single" w:sz="4" w:space="0" w:color="auto"/>
              <w:right w:val="single" w:sz="4" w:space="0" w:color="000000"/>
            </w:tcBorders>
            <w:vAlign w:val="center"/>
            <w:hideMark/>
          </w:tcPr>
          <w:p w:rsidR="00522896" w:rsidRPr="006A0DF2" w:rsidRDefault="00522896" w:rsidP="002F5C68">
            <w:pPr>
              <w:widowControl w:val="0"/>
              <w:rPr>
                <w:sz w:val="16"/>
                <w:szCs w:val="16"/>
                <w:lang w:eastAsia="en-US"/>
              </w:rPr>
            </w:pPr>
          </w:p>
        </w:tc>
        <w:tc>
          <w:tcPr>
            <w:tcW w:w="851" w:type="dxa"/>
            <w:vMerge/>
            <w:tcBorders>
              <w:top w:val="single" w:sz="4" w:space="0" w:color="auto"/>
              <w:left w:val="single" w:sz="4" w:space="0" w:color="000000"/>
              <w:bottom w:val="single" w:sz="4" w:space="0" w:color="auto"/>
              <w:right w:val="single" w:sz="4" w:space="0" w:color="000000"/>
            </w:tcBorders>
            <w:vAlign w:val="center"/>
            <w:hideMark/>
          </w:tcPr>
          <w:p w:rsidR="00522896" w:rsidRPr="006A0DF2" w:rsidRDefault="00522896" w:rsidP="002F5C68">
            <w:pPr>
              <w:widowControl w:val="0"/>
              <w:rPr>
                <w:sz w:val="16"/>
                <w:szCs w:val="16"/>
                <w:lang w:eastAsia="en-US"/>
              </w:rPr>
            </w:pPr>
          </w:p>
        </w:tc>
        <w:tc>
          <w:tcPr>
            <w:tcW w:w="1417" w:type="dxa"/>
            <w:vMerge/>
            <w:tcBorders>
              <w:top w:val="single" w:sz="4" w:space="0" w:color="auto"/>
              <w:left w:val="single" w:sz="4" w:space="0" w:color="000000"/>
              <w:bottom w:val="single" w:sz="4" w:space="0" w:color="auto"/>
              <w:right w:val="single" w:sz="4" w:space="0" w:color="auto"/>
            </w:tcBorders>
            <w:vAlign w:val="center"/>
            <w:hideMark/>
          </w:tcPr>
          <w:p w:rsidR="00522896" w:rsidRPr="006A0DF2" w:rsidRDefault="00522896" w:rsidP="002F5C68">
            <w:pPr>
              <w:widowControl w:val="0"/>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22896" w:rsidRPr="006A0DF2" w:rsidRDefault="00522896" w:rsidP="002F5C68">
            <w:pPr>
              <w:widowControl w:val="0"/>
              <w:rPr>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22896" w:rsidRPr="006A0DF2" w:rsidRDefault="00522896" w:rsidP="002F5C68">
            <w:pPr>
              <w:widowControl w:val="0"/>
              <w:rPr>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522896" w:rsidRPr="006A0DF2" w:rsidRDefault="00522896" w:rsidP="002F5C68">
            <w:pPr>
              <w:pStyle w:val="40"/>
              <w:widowControl w:val="0"/>
              <w:spacing w:line="276" w:lineRule="auto"/>
              <w:ind w:left="-44" w:firstLine="0"/>
              <w:jc w:val="center"/>
              <w:rPr>
                <w:sz w:val="16"/>
                <w:szCs w:val="16"/>
                <w:lang w:eastAsia="en-US"/>
              </w:rPr>
            </w:pPr>
            <w:r w:rsidRPr="006A0DF2">
              <w:rPr>
                <w:sz w:val="16"/>
                <w:szCs w:val="16"/>
                <w:lang w:eastAsia="en-US"/>
              </w:rPr>
              <w:t>без учета НДС 18%</w:t>
            </w:r>
          </w:p>
        </w:tc>
        <w:tc>
          <w:tcPr>
            <w:tcW w:w="851" w:type="dxa"/>
            <w:tcBorders>
              <w:top w:val="single" w:sz="4" w:space="0" w:color="auto"/>
              <w:left w:val="single" w:sz="4" w:space="0" w:color="auto"/>
              <w:bottom w:val="single" w:sz="4" w:space="0" w:color="auto"/>
              <w:right w:val="single" w:sz="4" w:space="0" w:color="auto"/>
            </w:tcBorders>
            <w:vAlign w:val="center"/>
            <w:hideMark/>
          </w:tcPr>
          <w:p w:rsidR="00522896" w:rsidRPr="006A0DF2" w:rsidRDefault="00522896" w:rsidP="002F5C68">
            <w:pPr>
              <w:pStyle w:val="40"/>
              <w:widowControl w:val="0"/>
              <w:spacing w:line="276" w:lineRule="auto"/>
              <w:ind w:left="-44" w:firstLine="0"/>
              <w:jc w:val="center"/>
              <w:rPr>
                <w:sz w:val="16"/>
                <w:szCs w:val="16"/>
                <w:lang w:eastAsia="en-US"/>
              </w:rPr>
            </w:pPr>
            <w:r w:rsidRPr="006A0DF2">
              <w:rPr>
                <w:sz w:val="16"/>
                <w:szCs w:val="16"/>
                <w:lang w:eastAsia="en-US"/>
              </w:rPr>
              <w:t>без учета НДС 18%</w:t>
            </w:r>
          </w:p>
        </w:tc>
        <w:tc>
          <w:tcPr>
            <w:tcW w:w="850" w:type="dxa"/>
            <w:tcBorders>
              <w:top w:val="single" w:sz="4" w:space="0" w:color="auto"/>
              <w:left w:val="single" w:sz="4" w:space="0" w:color="auto"/>
              <w:bottom w:val="single" w:sz="4" w:space="0" w:color="auto"/>
              <w:right w:val="single" w:sz="4" w:space="0" w:color="auto"/>
            </w:tcBorders>
            <w:vAlign w:val="center"/>
            <w:hideMark/>
          </w:tcPr>
          <w:p w:rsidR="00522896" w:rsidRPr="006A0DF2" w:rsidRDefault="00522896" w:rsidP="002F5C68">
            <w:pPr>
              <w:pStyle w:val="40"/>
              <w:widowControl w:val="0"/>
              <w:spacing w:line="276" w:lineRule="auto"/>
              <w:ind w:left="-44" w:firstLine="0"/>
              <w:jc w:val="center"/>
              <w:rPr>
                <w:sz w:val="16"/>
                <w:szCs w:val="16"/>
                <w:lang w:eastAsia="en-US"/>
              </w:rPr>
            </w:pPr>
            <w:r w:rsidRPr="006A0DF2">
              <w:rPr>
                <w:sz w:val="16"/>
                <w:szCs w:val="16"/>
                <w:lang w:eastAsia="en-US"/>
              </w:rPr>
              <w:t>с учетом НДС 18%</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22896" w:rsidRPr="006A0DF2" w:rsidRDefault="00522896" w:rsidP="002F5C68">
            <w:pPr>
              <w:widowControl w:val="0"/>
              <w:rPr>
                <w:sz w:val="16"/>
                <w:szCs w:val="16"/>
                <w:lang w:eastAsia="en-US"/>
              </w:rPr>
            </w:pPr>
          </w:p>
        </w:tc>
      </w:tr>
      <w:tr w:rsidR="00522896" w:rsidRPr="006A0DF2" w:rsidTr="00D42767">
        <w:trPr>
          <w:cantSplit/>
          <w:trHeight w:val="230"/>
        </w:trPr>
        <w:tc>
          <w:tcPr>
            <w:tcW w:w="596" w:type="dxa"/>
            <w:tcBorders>
              <w:top w:val="single" w:sz="4" w:space="0" w:color="auto"/>
              <w:left w:val="single" w:sz="4" w:space="0" w:color="auto"/>
              <w:bottom w:val="single" w:sz="4" w:space="0" w:color="auto"/>
              <w:right w:val="single" w:sz="4" w:space="0" w:color="auto"/>
            </w:tcBorders>
            <w:vAlign w:val="center"/>
          </w:tcPr>
          <w:p w:rsidR="00522896" w:rsidRPr="006A0DF2" w:rsidRDefault="00522896" w:rsidP="002F5C68">
            <w:pPr>
              <w:pStyle w:val="40"/>
              <w:widowControl w:val="0"/>
              <w:spacing w:line="276" w:lineRule="auto"/>
              <w:ind w:firstLine="0"/>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22896" w:rsidRPr="006A0DF2" w:rsidRDefault="00522896" w:rsidP="002F5C68">
            <w:pPr>
              <w:pStyle w:val="40"/>
              <w:widowControl w:val="0"/>
              <w:spacing w:line="276" w:lineRule="auto"/>
              <w:ind w:left="-360" w:firstLine="0"/>
              <w:jc w:val="center"/>
              <w:rPr>
                <w:sz w:val="16"/>
                <w:szCs w:val="16"/>
                <w:lang w:eastAsia="en-US"/>
              </w:rPr>
            </w:pPr>
          </w:p>
        </w:tc>
        <w:tc>
          <w:tcPr>
            <w:tcW w:w="4252" w:type="dxa"/>
            <w:tcBorders>
              <w:top w:val="single" w:sz="4" w:space="0" w:color="auto"/>
              <w:left w:val="single" w:sz="4" w:space="0" w:color="auto"/>
              <w:bottom w:val="single" w:sz="4" w:space="0" w:color="auto"/>
              <w:right w:val="single" w:sz="4" w:space="0" w:color="auto"/>
            </w:tcBorders>
            <w:vAlign w:val="center"/>
          </w:tcPr>
          <w:p w:rsidR="00522896" w:rsidRPr="006A0DF2" w:rsidRDefault="00522896" w:rsidP="002F5C68">
            <w:pPr>
              <w:pStyle w:val="40"/>
              <w:widowControl w:val="0"/>
              <w:spacing w:line="276" w:lineRule="auto"/>
              <w:ind w:left="-360" w:firstLine="0"/>
              <w:jc w:val="center"/>
              <w:rPr>
                <w:sz w:val="16"/>
                <w:szCs w:val="16"/>
                <w:lang w:eastAsia="en-US"/>
              </w:rPr>
            </w:pPr>
          </w:p>
        </w:tc>
        <w:tc>
          <w:tcPr>
            <w:tcW w:w="992" w:type="dxa"/>
            <w:tcBorders>
              <w:top w:val="single" w:sz="4" w:space="0" w:color="auto"/>
              <w:left w:val="single" w:sz="4" w:space="0" w:color="auto"/>
              <w:bottom w:val="single" w:sz="4" w:space="0" w:color="auto"/>
              <w:right w:val="single" w:sz="4" w:space="0" w:color="000000"/>
            </w:tcBorders>
            <w:vAlign w:val="center"/>
          </w:tcPr>
          <w:p w:rsidR="00522896" w:rsidRPr="006A0DF2" w:rsidRDefault="00522896" w:rsidP="002F5C68">
            <w:pPr>
              <w:pStyle w:val="40"/>
              <w:widowControl w:val="0"/>
              <w:spacing w:line="276" w:lineRule="auto"/>
              <w:ind w:left="-360" w:firstLine="0"/>
              <w:jc w:val="center"/>
              <w:rPr>
                <w:sz w:val="16"/>
                <w:szCs w:val="16"/>
                <w:lang w:eastAsia="en-US"/>
              </w:rPr>
            </w:pPr>
          </w:p>
        </w:tc>
        <w:tc>
          <w:tcPr>
            <w:tcW w:w="851" w:type="dxa"/>
            <w:tcBorders>
              <w:top w:val="single" w:sz="4" w:space="0" w:color="auto"/>
              <w:left w:val="single" w:sz="4" w:space="0" w:color="000000"/>
              <w:bottom w:val="single" w:sz="4" w:space="0" w:color="auto"/>
              <w:right w:val="single" w:sz="4" w:space="0" w:color="000000"/>
            </w:tcBorders>
            <w:vAlign w:val="center"/>
          </w:tcPr>
          <w:p w:rsidR="00522896" w:rsidRPr="006A0DF2" w:rsidRDefault="00522896" w:rsidP="002F5C68">
            <w:pPr>
              <w:pStyle w:val="40"/>
              <w:widowControl w:val="0"/>
              <w:spacing w:line="276" w:lineRule="auto"/>
              <w:ind w:left="-360" w:firstLine="0"/>
              <w:jc w:val="center"/>
              <w:rPr>
                <w:sz w:val="16"/>
                <w:szCs w:val="16"/>
                <w:lang w:eastAsia="en-US"/>
              </w:rPr>
            </w:pPr>
          </w:p>
        </w:tc>
        <w:tc>
          <w:tcPr>
            <w:tcW w:w="1417" w:type="dxa"/>
            <w:tcBorders>
              <w:top w:val="single" w:sz="4" w:space="0" w:color="auto"/>
              <w:left w:val="single" w:sz="4" w:space="0" w:color="000000"/>
              <w:bottom w:val="single" w:sz="4" w:space="0" w:color="auto"/>
              <w:right w:val="single" w:sz="4" w:space="0" w:color="auto"/>
            </w:tcBorders>
            <w:vAlign w:val="center"/>
          </w:tcPr>
          <w:p w:rsidR="00522896" w:rsidRPr="006A0DF2" w:rsidRDefault="00522896" w:rsidP="002F5C68">
            <w:pPr>
              <w:pStyle w:val="40"/>
              <w:widowControl w:val="0"/>
              <w:spacing w:line="276" w:lineRule="auto"/>
              <w:ind w:left="-360" w:firstLine="0"/>
              <w:jc w:val="cente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522896" w:rsidRPr="006A0DF2" w:rsidRDefault="00522896" w:rsidP="002F5C68">
            <w:pPr>
              <w:pStyle w:val="40"/>
              <w:widowControl w:val="0"/>
              <w:spacing w:line="276" w:lineRule="auto"/>
              <w:ind w:left="-360" w:firstLine="0"/>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22896" w:rsidRPr="006A0DF2" w:rsidRDefault="00522896" w:rsidP="002F5C68">
            <w:pPr>
              <w:pStyle w:val="40"/>
              <w:widowControl w:val="0"/>
              <w:spacing w:line="276" w:lineRule="auto"/>
              <w:ind w:left="-360" w:firstLine="0"/>
              <w:jc w:val="center"/>
              <w:rPr>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522896" w:rsidRPr="006A0DF2" w:rsidRDefault="00522896" w:rsidP="002F5C68">
            <w:pPr>
              <w:pStyle w:val="40"/>
              <w:widowControl w:val="0"/>
              <w:spacing w:line="276" w:lineRule="auto"/>
              <w:ind w:left="-360" w:firstLine="0"/>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22896" w:rsidRPr="006A0DF2" w:rsidRDefault="00522896" w:rsidP="002F5C68">
            <w:pPr>
              <w:pStyle w:val="40"/>
              <w:widowControl w:val="0"/>
              <w:spacing w:line="276" w:lineRule="auto"/>
              <w:ind w:left="-360" w:firstLine="0"/>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22896" w:rsidRPr="006A0DF2" w:rsidRDefault="00522896" w:rsidP="002F5C68">
            <w:pPr>
              <w:pStyle w:val="40"/>
              <w:widowControl w:val="0"/>
              <w:spacing w:line="276" w:lineRule="auto"/>
              <w:ind w:left="-360" w:firstLine="0"/>
              <w:jc w:val="center"/>
              <w:rPr>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522896" w:rsidRPr="006A0DF2" w:rsidRDefault="00522896" w:rsidP="002F5C68">
            <w:pPr>
              <w:pStyle w:val="40"/>
              <w:widowControl w:val="0"/>
              <w:spacing w:line="276" w:lineRule="auto"/>
              <w:jc w:val="center"/>
              <w:rPr>
                <w:sz w:val="16"/>
                <w:szCs w:val="16"/>
                <w:lang w:eastAsia="en-US"/>
              </w:rPr>
            </w:pPr>
          </w:p>
        </w:tc>
      </w:tr>
      <w:tr w:rsidR="00522896" w:rsidRPr="006A0DF2" w:rsidTr="00D42767">
        <w:trPr>
          <w:cantSplit/>
          <w:trHeight w:val="230"/>
        </w:trPr>
        <w:tc>
          <w:tcPr>
            <w:tcW w:w="596" w:type="dxa"/>
            <w:tcBorders>
              <w:top w:val="single" w:sz="4" w:space="0" w:color="auto"/>
              <w:left w:val="single" w:sz="4" w:space="0" w:color="auto"/>
              <w:bottom w:val="single" w:sz="4" w:space="0" w:color="auto"/>
              <w:right w:val="single" w:sz="4" w:space="0" w:color="auto"/>
            </w:tcBorders>
            <w:vAlign w:val="center"/>
          </w:tcPr>
          <w:p w:rsidR="00522896" w:rsidRPr="006A0DF2" w:rsidRDefault="00522896" w:rsidP="002F5C68">
            <w:pPr>
              <w:pStyle w:val="40"/>
              <w:widowControl w:val="0"/>
              <w:spacing w:line="276" w:lineRule="auto"/>
              <w:ind w:firstLine="0"/>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22896" w:rsidRPr="006A0DF2" w:rsidRDefault="00522896" w:rsidP="002F5C68">
            <w:pPr>
              <w:pStyle w:val="40"/>
              <w:widowControl w:val="0"/>
              <w:spacing w:line="276" w:lineRule="auto"/>
              <w:ind w:left="-360" w:firstLine="0"/>
              <w:rPr>
                <w:sz w:val="16"/>
                <w:szCs w:val="16"/>
                <w:lang w:eastAsia="en-US"/>
              </w:rPr>
            </w:pPr>
          </w:p>
        </w:tc>
        <w:tc>
          <w:tcPr>
            <w:tcW w:w="4252" w:type="dxa"/>
            <w:tcBorders>
              <w:top w:val="single" w:sz="4" w:space="0" w:color="auto"/>
              <w:left w:val="single" w:sz="4" w:space="0" w:color="auto"/>
              <w:bottom w:val="single" w:sz="4" w:space="0" w:color="auto"/>
              <w:right w:val="single" w:sz="4" w:space="0" w:color="auto"/>
            </w:tcBorders>
            <w:vAlign w:val="center"/>
          </w:tcPr>
          <w:p w:rsidR="00522896" w:rsidRPr="006A0DF2" w:rsidRDefault="00522896" w:rsidP="002F5C68">
            <w:pPr>
              <w:pStyle w:val="40"/>
              <w:widowControl w:val="0"/>
              <w:spacing w:line="276" w:lineRule="auto"/>
              <w:ind w:left="-360" w:firstLine="0"/>
              <w:rPr>
                <w:sz w:val="16"/>
                <w:szCs w:val="16"/>
                <w:lang w:eastAsia="en-US"/>
              </w:rPr>
            </w:pPr>
          </w:p>
        </w:tc>
        <w:tc>
          <w:tcPr>
            <w:tcW w:w="992" w:type="dxa"/>
            <w:tcBorders>
              <w:top w:val="single" w:sz="4" w:space="0" w:color="auto"/>
              <w:left w:val="single" w:sz="4" w:space="0" w:color="auto"/>
              <w:bottom w:val="single" w:sz="4" w:space="0" w:color="auto"/>
              <w:right w:val="single" w:sz="4" w:space="0" w:color="000000"/>
            </w:tcBorders>
            <w:vAlign w:val="center"/>
          </w:tcPr>
          <w:p w:rsidR="00522896" w:rsidRPr="006A0DF2" w:rsidRDefault="00522896" w:rsidP="002F5C68">
            <w:pPr>
              <w:pStyle w:val="40"/>
              <w:widowControl w:val="0"/>
              <w:spacing w:line="276" w:lineRule="auto"/>
              <w:ind w:left="-360" w:firstLine="0"/>
              <w:rPr>
                <w:sz w:val="16"/>
                <w:szCs w:val="16"/>
                <w:lang w:eastAsia="en-US"/>
              </w:rPr>
            </w:pPr>
          </w:p>
        </w:tc>
        <w:tc>
          <w:tcPr>
            <w:tcW w:w="851" w:type="dxa"/>
            <w:tcBorders>
              <w:top w:val="single" w:sz="4" w:space="0" w:color="auto"/>
              <w:left w:val="single" w:sz="4" w:space="0" w:color="000000"/>
              <w:bottom w:val="single" w:sz="4" w:space="0" w:color="auto"/>
              <w:right w:val="single" w:sz="4" w:space="0" w:color="000000"/>
            </w:tcBorders>
            <w:vAlign w:val="center"/>
          </w:tcPr>
          <w:p w:rsidR="00522896" w:rsidRPr="006A0DF2" w:rsidRDefault="00522896" w:rsidP="002F5C68">
            <w:pPr>
              <w:pStyle w:val="40"/>
              <w:widowControl w:val="0"/>
              <w:spacing w:line="276" w:lineRule="auto"/>
              <w:ind w:left="-360" w:firstLine="0"/>
              <w:rPr>
                <w:sz w:val="16"/>
                <w:szCs w:val="16"/>
                <w:lang w:eastAsia="en-US"/>
              </w:rPr>
            </w:pPr>
          </w:p>
        </w:tc>
        <w:tc>
          <w:tcPr>
            <w:tcW w:w="1417" w:type="dxa"/>
            <w:tcBorders>
              <w:top w:val="single" w:sz="4" w:space="0" w:color="auto"/>
              <w:left w:val="single" w:sz="4" w:space="0" w:color="000000"/>
              <w:bottom w:val="single" w:sz="4" w:space="0" w:color="auto"/>
              <w:right w:val="single" w:sz="4" w:space="0" w:color="auto"/>
            </w:tcBorders>
            <w:vAlign w:val="center"/>
          </w:tcPr>
          <w:p w:rsidR="00522896" w:rsidRPr="006A0DF2" w:rsidRDefault="00522896" w:rsidP="002F5C68">
            <w:pPr>
              <w:pStyle w:val="40"/>
              <w:widowControl w:val="0"/>
              <w:spacing w:line="276" w:lineRule="auto"/>
              <w:ind w:left="-360" w:firstLine="0"/>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522896" w:rsidRPr="006A0DF2" w:rsidRDefault="00522896" w:rsidP="002F5C68">
            <w:pPr>
              <w:pStyle w:val="40"/>
              <w:widowControl w:val="0"/>
              <w:spacing w:line="276" w:lineRule="auto"/>
              <w:ind w:left="-360" w:firstLine="0"/>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22896" w:rsidRPr="006A0DF2" w:rsidRDefault="00522896" w:rsidP="002F5C68">
            <w:pPr>
              <w:pStyle w:val="40"/>
              <w:widowControl w:val="0"/>
              <w:spacing w:line="276" w:lineRule="auto"/>
              <w:ind w:left="-360" w:firstLine="0"/>
              <w:rPr>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522896" w:rsidRPr="006A0DF2" w:rsidRDefault="00522896" w:rsidP="002F5C68">
            <w:pPr>
              <w:pStyle w:val="40"/>
              <w:widowControl w:val="0"/>
              <w:spacing w:line="276" w:lineRule="auto"/>
              <w:ind w:left="-360" w:firstLine="0"/>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22896" w:rsidRPr="006A0DF2" w:rsidRDefault="00522896" w:rsidP="002F5C68">
            <w:pPr>
              <w:pStyle w:val="40"/>
              <w:widowControl w:val="0"/>
              <w:spacing w:line="276" w:lineRule="auto"/>
              <w:ind w:left="-360" w:firstLine="0"/>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22896" w:rsidRPr="006A0DF2" w:rsidRDefault="00522896" w:rsidP="002F5C68">
            <w:pPr>
              <w:pStyle w:val="40"/>
              <w:widowControl w:val="0"/>
              <w:spacing w:line="276" w:lineRule="auto"/>
              <w:ind w:left="-360" w:firstLine="0"/>
              <w:rPr>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522896" w:rsidRPr="006A0DF2" w:rsidRDefault="00522896" w:rsidP="002F5C68">
            <w:pPr>
              <w:pStyle w:val="40"/>
              <w:widowControl w:val="0"/>
              <w:spacing w:line="276" w:lineRule="auto"/>
              <w:rPr>
                <w:sz w:val="16"/>
                <w:szCs w:val="16"/>
                <w:lang w:eastAsia="en-US"/>
              </w:rPr>
            </w:pPr>
          </w:p>
        </w:tc>
      </w:tr>
    </w:tbl>
    <w:p w:rsidR="00522896" w:rsidRPr="006A0DF2" w:rsidRDefault="00522896" w:rsidP="002F5C68">
      <w:pPr>
        <w:widowControl w:val="0"/>
        <w:autoSpaceDE w:val="0"/>
        <w:autoSpaceDN w:val="0"/>
        <w:adjustRightInd w:val="0"/>
        <w:spacing w:line="360" w:lineRule="exact"/>
        <w:jc w:val="center"/>
        <w:rPr>
          <w:rFonts w:eastAsia="Calibri"/>
          <w:bCs/>
          <w:color w:val="000000"/>
          <w:sz w:val="28"/>
          <w:szCs w:val="28"/>
          <w:lang w:eastAsia="en-US"/>
        </w:rPr>
      </w:pPr>
    </w:p>
    <w:p w:rsidR="00522896" w:rsidRPr="006A0DF2" w:rsidRDefault="00522896" w:rsidP="002F5C68">
      <w:pPr>
        <w:widowControl w:val="0"/>
        <w:ind w:left="709" w:right="-1"/>
        <w:contextualSpacing/>
        <w:jc w:val="both"/>
        <w:rPr>
          <w:bCs/>
        </w:rPr>
      </w:pPr>
      <w:r w:rsidRPr="006A0DF2">
        <w:rPr>
          <w:bCs/>
        </w:rPr>
        <w:t xml:space="preserve">Технические и функциональные характеристики Товара указаны в </w:t>
      </w:r>
      <w:r w:rsidRPr="006A0DF2">
        <w:rPr>
          <w:rFonts w:eastAsia="MS Mincho"/>
        </w:rPr>
        <w:t>Таблице 1 настоящего Протокола поставки</w:t>
      </w:r>
      <w:r w:rsidRPr="006A0DF2">
        <w:rPr>
          <w:bCs/>
        </w:rPr>
        <w:t>.</w:t>
      </w:r>
    </w:p>
    <w:p w:rsidR="00522896" w:rsidRPr="006A0DF2" w:rsidRDefault="00522896" w:rsidP="002F5C68">
      <w:pPr>
        <w:widowControl w:val="0"/>
        <w:ind w:right="-1" w:firstLine="709"/>
        <w:contextualSpacing/>
        <w:jc w:val="both"/>
        <w:rPr>
          <w:rFonts w:eastAsia="MS Mincho"/>
        </w:rPr>
      </w:pPr>
    </w:p>
    <w:p w:rsidR="00522896" w:rsidRPr="006A0DF2" w:rsidRDefault="00522896" w:rsidP="002F5C68">
      <w:pPr>
        <w:widowControl w:val="0"/>
        <w:autoSpaceDE w:val="0"/>
        <w:autoSpaceDN w:val="0"/>
        <w:adjustRightInd w:val="0"/>
        <w:spacing w:line="360" w:lineRule="exact"/>
        <w:jc w:val="center"/>
        <w:rPr>
          <w:rFonts w:eastAsia="Calibri"/>
          <w:bCs/>
          <w:color w:val="000000"/>
          <w:sz w:val="28"/>
          <w:szCs w:val="28"/>
          <w:lang w:eastAsia="en-US"/>
        </w:rPr>
      </w:pPr>
    </w:p>
    <w:p w:rsidR="00522896" w:rsidRPr="006A0DF2" w:rsidRDefault="00522896" w:rsidP="002F5C68">
      <w:pPr>
        <w:widowControl w:val="0"/>
        <w:autoSpaceDE w:val="0"/>
        <w:autoSpaceDN w:val="0"/>
        <w:adjustRightInd w:val="0"/>
        <w:spacing w:line="360" w:lineRule="exact"/>
        <w:jc w:val="center"/>
        <w:rPr>
          <w:rFonts w:eastAsia="Calibri"/>
          <w:bCs/>
          <w:color w:val="000000"/>
          <w:sz w:val="28"/>
          <w:szCs w:val="28"/>
          <w:lang w:eastAsia="en-US"/>
        </w:rPr>
      </w:pPr>
    </w:p>
    <w:tbl>
      <w:tblPr>
        <w:tblW w:w="14503" w:type="dxa"/>
        <w:jc w:val="center"/>
        <w:tblLook w:val="00A0" w:firstRow="1" w:lastRow="0" w:firstColumn="1" w:lastColumn="0" w:noHBand="0" w:noVBand="0"/>
      </w:tblPr>
      <w:tblGrid>
        <w:gridCol w:w="7197"/>
        <w:gridCol w:w="7306"/>
      </w:tblGrid>
      <w:tr w:rsidR="00522896" w:rsidRPr="006A0DF2" w:rsidTr="00D42767">
        <w:trPr>
          <w:trHeight w:val="102"/>
          <w:jc w:val="center"/>
        </w:trPr>
        <w:tc>
          <w:tcPr>
            <w:tcW w:w="7197" w:type="dxa"/>
          </w:tcPr>
          <w:p w:rsidR="00522896" w:rsidRPr="006A0DF2" w:rsidRDefault="00522896" w:rsidP="002F5C68">
            <w:pPr>
              <w:widowControl w:val="0"/>
              <w:rPr>
                <w:b/>
              </w:rPr>
            </w:pPr>
            <w:r w:rsidRPr="006A0DF2">
              <w:rPr>
                <w:b/>
              </w:rPr>
              <w:t>Покупатель</w:t>
            </w:r>
          </w:p>
        </w:tc>
        <w:tc>
          <w:tcPr>
            <w:tcW w:w="7306" w:type="dxa"/>
          </w:tcPr>
          <w:p w:rsidR="00522896" w:rsidRPr="006A0DF2" w:rsidRDefault="00522896" w:rsidP="002F5C68">
            <w:pPr>
              <w:widowControl w:val="0"/>
              <w:rPr>
                <w:b/>
              </w:rPr>
            </w:pPr>
            <w:r w:rsidRPr="006A0DF2">
              <w:rPr>
                <w:b/>
              </w:rPr>
              <w:t xml:space="preserve">       Поставщик</w:t>
            </w:r>
          </w:p>
        </w:tc>
      </w:tr>
      <w:tr w:rsidR="00522896" w:rsidRPr="006A0DF2" w:rsidTr="00D42767">
        <w:trPr>
          <w:trHeight w:val="87"/>
          <w:jc w:val="center"/>
        </w:trPr>
        <w:tc>
          <w:tcPr>
            <w:tcW w:w="7197" w:type="dxa"/>
          </w:tcPr>
          <w:p w:rsidR="00522896" w:rsidRPr="006A0DF2" w:rsidRDefault="00522896" w:rsidP="002F5C68">
            <w:pPr>
              <w:widowControl w:val="0"/>
              <w:jc w:val="both"/>
              <w:rPr>
                <w:b/>
                <w:sz w:val="20"/>
                <w:szCs w:val="20"/>
              </w:rPr>
            </w:pPr>
          </w:p>
        </w:tc>
        <w:tc>
          <w:tcPr>
            <w:tcW w:w="7306" w:type="dxa"/>
          </w:tcPr>
          <w:p w:rsidR="00522896" w:rsidRPr="006A0DF2" w:rsidRDefault="00522896" w:rsidP="002F5C68">
            <w:pPr>
              <w:widowControl w:val="0"/>
              <w:rPr>
                <w:b/>
                <w:sz w:val="20"/>
                <w:szCs w:val="20"/>
              </w:rPr>
            </w:pPr>
            <w:r w:rsidRPr="006A0DF2">
              <w:rPr>
                <w:b/>
                <w:sz w:val="20"/>
                <w:szCs w:val="20"/>
              </w:rPr>
              <w:t xml:space="preserve"> </w:t>
            </w:r>
          </w:p>
        </w:tc>
      </w:tr>
    </w:tbl>
    <w:p w:rsidR="00522896" w:rsidRPr="006A0DF2" w:rsidRDefault="00522896" w:rsidP="002F5C68">
      <w:pPr>
        <w:widowControl w:val="0"/>
        <w:rPr>
          <w:vanish/>
        </w:rPr>
      </w:pPr>
    </w:p>
    <w:tbl>
      <w:tblPr>
        <w:tblpPr w:leftFromText="180" w:rightFromText="180" w:vertAnchor="text" w:horzAnchor="page" w:tblpX="1345" w:tblpY="166"/>
        <w:tblW w:w="14283" w:type="dxa"/>
        <w:tblLook w:val="01E0" w:firstRow="1" w:lastRow="1" w:firstColumn="1" w:lastColumn="1" w:noHBand="0" w:noVBand="0"/>
      </w:tblPr>
      <w:tblGrid>
        <w:gridCol w:w="7196"/>
        <w:gridCol w:w="7087"/>
      </w:tblGrid>
      <w:tr w:rsidR="00522896" w:rsidRPr="006A0DF2" w:rsidTr="00D42767">
        <w:trPr>
          <w:trHeight w:val="842"/>
        </w:trPr>
        <w:tc>
          <w:tcPr>
            <w:tcW w:w="7196" w:type="dxa"/>
          </w:tcPr>
          <w:p w:rsidR="00522896" w:rsidRPr="006A0DF2" w:rsidRDefault="00522896" w:rsidP="002F5C68">
            <w:pPr>
              <w:widowControl w:val="0"/>
              <w:autoSpaceDE w:val="0"/>
              <w:autoSpaceDN w:val="0"/>
              <w:adjustRightInd w:val="0"/>
              <w:ind w:firstLine="1026"/>
              <w:jc w:val="both"/>
            </w:pPr>
          </w:p>
          <w:p w:rsidR="00522896" w:rsidRPr="006A0DF2" w:rsidRDefault="00522896" w:rsidP="002F5C68">
            <w:pPr>
              <w:widowControl w:val="0"/>
              <w:autoSpaceDE w:val="0"/>
              <w:autoSpaceDN w:val="0"/>
              <w:adjustRightInd w:val="0"/>
              <w:jc w:val="both"/>
            </w:pPr>
            <w:r w:rsidRPr="006A0DF2">
              <w:t xml:space="preserve">      </w:t>
            </w:r>
          </w:p>
          <w:p w:rsidR="00522896" w:rsidRPr="006A0DF2" w:rsidRDefault="00522896" w:rsidP="002F5C68">
            <w:pPr>
              <w:widowControl w:val="0"/>
              <w:autoSpaceDE w:val="0"/>
              <w:autoSpaceDN w:val="0"/>
              <w:adjustRightInd w:val="0"/>
              <w:ind w:firstLine="1026"/>
              <w:jc w:val="both"/>
            </w:pPr>
          </w:p>
          <w:p w:rsidR="00522896" w:rsidRPr="006A0DF2" w:rsidRDefault="00522896" w:rsidP="002F5C68">
            <w:pPr>
              <w:widowControl w:val="0"/>
              <w:autoSpaceDE w:val="0"/>
              <w:autoSpaceDN w:val="0"/>
              <w:adjustRightInd w:val="0"/>
              <w:jc w:val="both"/>
            </w:pPr>
            <w:r w:rsidRPr="006A0DF2">
              <w:t xml:space="preserve">__________________ / ______________  /  </w:t>
            </w:r>
          </w:p>
          <w:p w:rsidR="00522896" w:rsidRPr="006A0DF2" w:rsidRDefault="00522896" w:rsidP="002F5C68">
            <w:pPr>
              <w:widowControl w:val="0"/>
              <w:autoSpaceDE w:val="0"/>
              <w:autoSpaceDN w:val="0"/>
              <w:adjustRightInd w:val="0"/>
              <w:ind w:firstLine="1026"/>
              <w:jc w:val="both"/>
            </w:pPr>
          </w:p>
          <w:p w:rsidR="00522896" w:rsidRPr="006A0DF2" w:rsidRDefault="00522896" w:rsidP="002F5C68">
            <w:pPr>
              <w:widowControl w:val="0"/>
              <w:autoSpaceDE w:val="0"/>
              <w:autoSpaceDN w:val="0"/>
              <w:adjustRightInd w:val="0"/>
              <w:jc w:val="both"/>
              <w:rPr>
                <w:rFonts w:ascii="Courier New" w:hAnsi="Courier New" w:cs="Courier New"/>
                <w:sz w:val="20"/>
                <w:szCs w:val="20"/>
              </w:rPr>
            </w:pPr>
            <w:r w:rsidRPr="006A0DF2">
              <w:t xml:space="preserve">              м.п.               </w:t>
            </w:r>
          </w:p>
        </w:tc>
        <w:tc>
          <w:tcPr>
            <w:tcW w:w="7087" w:type="dxa"/>
          </w:tcPr>
          <w:p w:rsidR="00522896" w:rsidRPr="006A0DF2" w:rsidRDefault="00522896" w:rsidP="002F5C68">
            <w:pPr>
              <w:widowControl w:val="0"/>
            </w:pPr>
          </w:p>
          <w:p w:rsidR="00522896" w:rsidRPr="006A0DF2" w:rsidRDefault="00522896" w:rsidP="002F5C68">
            <w:pPr>
              <w:widowControl w:val="0"/>
            </w:pPr>
            <w:r w:rsidRPr="006A0DF2">
              <w:t xml:space="preserve">              </w:t>
            </w:r>
          </w:p>
          <w:p w:rsidR="00522896" w:rsidRPr="006A0DF2" w:rsidRDefault="00522896" w:rsidP="002F5C68">
            <w:pPr>
              <w:widowControl w:val="0"/>
              <w:ind w:firstLine="1713"/>
            </w:pPr>
          </w:p>
          <w:p w:rsidR="00522896" w:rsidRPr="006A0DF2" w:rsidRDefault="00522896" w:rsidP="002F5C68">
            <w:pPr>
              <w:widowControl w:val="0"/>
            </w:pPr>
            <w:r w:rsidRPr="006A0DF2">
              <w:t xml:space="preserve">       ___________________ /___________ /</w:t>
            </w:r>
          </w:p>
          <w:p w:rsidR="00522896" w:rsidRPr="006A0DF2" w:rsidRDefault="00522896" w:rsidP="002F5C68">
            <w:pPr>
              <w:widowControl w:val="0"/>
              <w:ind w:firstLine="1713"/>
              <w:rPr>
                <w:rFonts w:eastAsia="MS Mincho"/>
                <w:bCs/>
              </w:rPr>
            </w:pPr>
          </w:p>
          <w:p w:rsidR="00522896" w:rsidRPr="006A0DF2" w:rsidRDefault="00522896" w:rsidP="002F5C68">
            <w:pPr>
              <w:widowControl w:val="0"/>
              <w:ind w:firstLine="1713"/>
            </w:pPr>
            <w:r w:rsidRPr="006A0DF2">
              <w:t xml:space="preserve">      м.п.</w:t>
            </w:r>
          </w:p>
          <w:p w:rsidR="00522896" w:rsidRPr="006A0DF2" w:rsidRDefault="00522896" w:rsidP="002F5C68">
            <w:pPr>
              <w:widowControl w:val="0"/>
            </w:pPr>
          </w:p>
          <w:p w:rsidR="00522896" w:rsidRPr="006A0DF2" w:rsidRDefault="00522896" w:rsidP="002F5C68">
            <w:pPr>
              <w:widowControl w:val="0"/>
            </w:pPr>
          </w:p>
        </w:tc>
      </w:tr>
    </w:tbl>
    <w:p w:rsidR="00522896" w:rsidRPr="006A0DF2" w:rsidRDefault="00522896" w:rsidP="002F5C68">
      <w:pPr>
        <w:widowControl w:val="0"/>
        <w:jc w:val="both"/>
        <w:rPr>
          <w:rFonts w:eastAsia="MS Mincho"/>
          <w:sz w:val="26"/>
        </w:rPr>
        <w:sectPr w:rsidR="00522896" w:rsidRPr="006A0DF2" w:rsidSect="00D42767">
          <w:pgSz w:w="16838" w:h="11906" w:orient="landscape" w:code="9"/>
          <w:pgMar w:top="425" w:right="851" w:bottom="1276" w:left="964" w:header="794" w:footer="794" w:gutter="0"/>
          <w:pgNumType w:start="1"/>
          <w:cols w:space="708"/>
          <w:titlePg/>
          <w:docGrid w:linePitch="360"/>
        </w:sectPr>
      </w:pPr>
    </w:p>
    <w:p w:rsidR="00522896" w:rsidRPr="006A0DF2" w:rsidRDefault="00522896" w:rsidP="002F5C68">
      <w:pPr>
        <w:widowControl w:val="0"/>
        <w:ind w:left="5664" w:firstLine="708"/>
        <w:jc w:val="right"/>
        <w:rPr>
          <w:sz w:val="28"/>
          <w:szCs w:val="28"/>
        </w:rPr>
      </w:pPr>
      <w:r w:rsidRPr="006A0DF2">
        <w:rPr>
          <w:sz w:val="28"/>
          <w:szCs w:val="28"/>
        </w:rPr>
        <w:lastRenderedPageBreak/>
        <w:t>Приложение №3</w:t>
      </w:r>
    </w:p>
    <w:p w:rsidR="00522896" w:rsidRPr="006A0DF2" w:rsidRDefault="00522896" w:rsidP="002F5C68">
      <w:pPr>
        <w:widowControl w:val="0"/>
        <w:tabs>
          <w:tab w:val="decimal" w:pos="3119"/>
        </w:tabs>
        <w:ind w:left="708"/>
        <w:jc w:val="right"/>
        <w:rPr>
          <w:sz w:val="28"/>
          <w:szCs w:val="28"/>
        </w:rPr>
      </w:pPr>
      <w:r w:rsidRPr="006A0DF2">
        <w:rPr>
          <w:sz w:val="28"/>
          <w:szCs w:val="28"/>
        </w:rPr>
        <w:t xml:space="preserve">                                                                  к Договору поставки                                                                                                    № _________ от __________</w:t>
      </w:r>
    </w:p>
    <w:p w:rsidR="00522896" w:rsidRPr="006A0DF2" w:rsidRDefault="00522896" w:rsidP="002F5C68">
      <w:pPr>
        <w:pStyle w:val="a9"/>
        <w:widowControl w:val="0"/>
        <w:ind w:left="5387" w:firstLine="0"/>
        <w:jc w:val="right"/>
        <w:rPr>
          <w:color w:val="000000"/>
          <w:sz w:val="28"/>
          <w:szCs w:val="28"/>
        </w:rPr>
      </w:pPr>
    </w:p>
    <w:p w:rsidR="00522896" w:rsidRPr="006A0DF2" w:rsidRDefault="00522896" w:rsidP="002F5C68">
      <w:pPr>
        <w:pStyle w:val="a9"/>
        <w:widowControl w:val="0"/>
        <w:ind w:left="5387" w:firstLine="0"/>
        <w:jc w:val="right"/>
        <w:rPr>
          <w:color w:val="000000"/>
          <w:sz w:val="28"/>
          <w:szCs w:val="28"/>
        </w:rPr>
      </w:pPr>
    </w:p>
    <w:p w:rsidR="00522896" w:rsidRPr="006A0DF2" w:rsidRDefault="00522896" w:rsidP="002F5C68">
      <w:pPr>
        <w:widowControl w:val="0"/>
        <w:jc w:val="center"/>
        <w:rPr>
          <w:b/>
          <w:sz w:val="28"/>
          <w:szCs w:val="28"/>
        </w:rPr>
      </w:pPr>
      <w:r w:rsidRPr="006A0DF2">
        <w:rPr>
          <w:b/>
          <w:sz w:val="28"/>
          <w:szCs w:val="28"/>
        </w:rPr>
        <w:t>Адреса поставки</w:t>
      </w:r>
    </w:p>
    <w:p w:rsidR="00522896" w:rsidRPr="006A0DF2" w:rsidRDefault="00522896" w:rsidP="002F5C68">
      <w:pPr>
        <w:widowControl w:val="0"/>
        <w:jc w:val="center"/>
        <w:rPr>
          <w:b/>
          <w:sz w:val="28"/>
          <w:szCs w:val="28"/>
        </w:rPr>
      </w:pPr>
    </w:p>
    <w:p w:rsidR="00522896" w:rsidRPr="006A0DF2" w:rsidRDefault="00522896" w:rsidP="002F5C68">
      <w:pPr>
        <w:widowControl w:val="0"/>
        <w:jc w:val="center"/>
        <w:rPr>
          <w:b/>
          <w:sz w:val="28"/>
          <w:szCs w:val="28"/>
        </w:rPr>
      </w:pPr>
    </w:p>
    <w:tbl>
      <w:tblPr>
        <w:tblW w:w="9527" w:type="dxa"/>
        <w:tblInd w:w="-34" w:type="dxa"/>
        <w:tblLook w:val="04A0" w:firstRow="1" w:lastRow="0" w:firstColumn="1" w:lastColumn="0" w:noHBand="0" w:noVBand="1"/>
      </w:tblPr>
      <w:tblGrid>
        <w:gridCol w:w="685"/>
        <w:gridCol w:w="4820"/>
        <w:gridCol w:w="4022"/>
      </w:tblGrid>
      <w:tr w:rsidR="00522896" w:rsidRPr="006A0DF2" w:rsidTr="006A0DF2">
        <w:trPr>
          <w:cantSplit/>
          <w:trHeight w:val="630"/>
          <w:tblHead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896" w:rsidRPr="006A0DF2" w:rsidRDefault="00522896" w:rsidP="002F5C68">
            <w:pPr>
              <w:widowControl w:val="0"/>
              <w:jc w:val="center"/>
              <w:rPr>
                <w:b/>
              </w:rPr>
            </w:pPr>
            <w:r w:rsidRPr="006A0DF2">
              <w:rPr>
                <w:b/>
              </w:rPr>
              <w:t>№ п/п</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522896" w:rsidRPr="006A0DF2" w:rsidRDefault="00522896" w:rsidP="002F5C68">
            <w:pPr>
              <w:widowControl w:val="0"/>
              <w:jc w:val="center"/>
              <w:rPr>
                <w:b/>
              </w:rPr>
            </w:pPr>
            <w:r w:rsidRPr="006A0DF2">
              <w:rPr>
                <w:b/>
              </w:rPr>
              <w:t>Грузополучатель</w:t>
            </w:r>
          </w:p>
        </w:tc>
        <w:tc>
          <w:tcPr>
            <w:tcW w:w="4022" w:type="dxa"/>
            <w:tcBorders>
              <w:top w:val="single" w:sz="4" w:space="0" w:color="auto"/>
              <w:left w:val="nil"/>
              <w:bottom w:val="single" w:sz="4" w:space="0" w:color="auto"/>
              <w:right w:val="single" w:sz="4" w:space="0" w:color="auto"/>
            </w:tcBorders>
            <w:shd w:val="clear" w:color="auto" w:fill="auto"/>
            <w:vAlign w:val="center"/>
            <w:hideMark/>
          </w:tcPr>
          <w:p w:rsidR="00522896" w:rsidRPr="006A0DF2" w:rsidRDefault="00522896" w:rsidP="002F5C68">
            <w:pPr>
              <w:widowControl w:val="0"/>
              <w:jc w:val="center"/>
              <w:rPr>
                <w:b/>
              </w:rPr>
            </w:pPr>
            <w:r w:rsidRPr="006A0DF2">
              <w:rPr>
                <w:b/>
              </w:rPr>
              <w:t>Адрес поставки</w:t>
            </w:r>
          </w:p>
        </w:tc>
      </w:tr>
      <w:tr w:rsidR="00522896" w:rsidRPr="006A0DF2" w:rsidTr="006A0DF2">
        <w:trPr>
          <w:trHeight w:val="315"/>
        </w:trPr>
        <w:tc>
          <w:tcPr>
            <w:tcW w:w="685" w:type="dxa"/>
            <w:tcBorders>
              <w:top w:val="nil"/>
              <w:left w:val="single" w:sz="4" w:space="0" w:color="auto"/>
              <w:bottom w:val="single" w:sz="4" w:space="0" w:color="auto"/>
              <w:right w:val="single" w:sz="4" w:space="0" w:color="auto"/>
            </w:tcBorders>
            <w:shd w:val="clear" w:color="auto" w:fill="auto"/>
            <w:vAlign w:val="center"/>
          </w:tcPr>
          <w:p w:rsidR="00522896" w:rsidRPr="006A0DF2" w:rsidRDefault="00522896" w:rsidP="002F5C68">
            <w:pPr>
              <w:widowControl w:val="0"/>
              <w:jc w:val="center"/>
            </w:pPr>
            <w:r w:rsidRPr="006A0DF2">
              <w:t>1</w:t>
            </w:r>
          </w:p>
        </w:tc>
        <w:tc>
          <w:tcPr>
            <w:tcW w:w="4820" w:type="dxa"/>
            <w:tcBorders>
              <w:top w:val="nil"/>
              <w:left w:val="nil"/>
              <w:bottom w:val="single" w:sz="4" w:space="0" w:color="auto"/>
              <w:right w:val="single" w:sz="4" w:space="0" w:color="auto"/>
            </w:tcBorders>
            <w:shd w:val="clear" w:color="auto" w:fill="auto"/>
            <w:vAlign w:val="center"/>
          </w:tcPr>
          <w:p w:rsidR="00522896" w:rsidRPr="006A0DF2" w:rsidRDefault="00522896" w:rsidP="002F5C68">
            <w:pPr>
              <w:widowControl w:val="0"/>
            </w:pPr>
          </w:p>
        </w:tc>
        <w:tc>
          <w:tcPr>
            <w:tcW w:w="4022" w:type="dxa"/>
            <w:tcBorders>
              <w:top w:val="nil"/>
              <w:left w:val="nil"/>
              <w:bottom w:val="single" w:sz="4" w:space="0" w:color="auto"/>
              <w:right w:val="single" w:sz="4" w:space="0" w:color="auto"/>
            </w:tcBorders>
            <w:shd w:val="clear" w:color="auto" w:fill="auto"/>
            <w:vAlign w:val="center"/>
          </w:tcPr>
          <w:p w:rsidR="00522896" w:rsidRPr="006A0DF2" w:rsidRDefault="00522896" w:rsidP="002F5C68">
            <w:pPr>
              <w:widowControl w:val="0"/>
            </w:pPr>
          </w:p>
        </w:tc>
      </w:tr>
    </w:tbl>
    <w:p w:rsidR="00522896" w:rsidRPr="006A0DF2" w:rsidRDefault="00522896" w:rsidP="002F5C68">
      <w:pPr>
        <w:widowControl w:val="0"/>
      </w:pPr>
    </w:p>
    <w:p w:rsidR="00522896" w:rsidRPr="006A0DF2" w:rsidRDefault="00522896" w:rsidP="002F5C68">
      <w:pPr>
        <w:widowControl w:val="0"/>
        <w:autoSpaceDE w:val="0"/>
        <w:autoSpaceDN w:val="0"/>
        <w:adjustRightInd w:val="0"/>
        <w:spacing w:line="360" w:lineRule="exact"/>
        <w:jc w:val="center"/>
        <w:rPr>
          <w:rFonts w:eastAsia="Calibri"/>
          <w:bCs/>
          <w:color w:val="000000"/>
          <w:sz w:val="28"/>
          <w:szCs w:val="28"/>
          <w:lang w:eastAsia="en-US"/>
        </w:rPr>
      </w:pPr>
    </w:p>
    <w:p w:rsidR="00522896" w:rsidRPr="006A0DF2" w:rsidRDefault="00522896" w:rsidP="002F5C68">
      <w:pPr>
        <w:widowControl w:val="0"/>
        <w:autoSpaceDE w:val="0"/>
        <w:autoSpaceDN w:val="0"/>
        <w:adjustRightInd w:val="0"/>
        <w:spacing w:line="360" w:lineRule="exact"/>
        <w:jc w:val="center"/>
        <w:rPr>
          <w:rFonts w:eastAsia="Calibri"/>
          <w:bCs/>
          <w:color w:val="000000"/>
          <w:sz w:val="28"/>
          <w:szCs w:val="28"/>
          <w:lang w:eastAsia="en-US"/>
        </w:rPr>
      </w:pPr>
    </w:p>
    <w:p w:rsidR="00522896" w:rsidRPr="006A0DF2" w:rsidRDefault="00522896" w:rsidP="002F5C68">
      <w:pPr>
        <w:widowControl w:val="0"/>
        <w:autoSpaceDE w:val="0"/>
        <w:autoSpaceDN w:val="0"/>
        <w:adjustRightInd w:val="0"/>
        <w:spacing w:line="360" w:lineRule="exact"/>
        <w:jc w:val="center"/>
        <w:rPr>
          <w:rFonts w:eastAsia="Calibri"/>
          <w:bCs/>
          <w:color w:val="000000"/>
          <w:sz w:val="28"/>
          <w:szCs w:val="28"/>
          <w:lang w:eastAsia="en-US"/>
        </w:rPr>
      </w:pPr>
    </w:p>
    <w:tbl>
      <w:tblPr>
        <w:tblW w:w="10412" w:type="dxa"/>
        <w:jc w:val="center"/>
        <w:tblLook w:val="00A0" w:firstRow="1" w:lastRow="0" w:firstColumn="1" w:lastColumn="0" w:noHBand="0" w:noVBand="0"/>
      </w:tblPr>
      <w:tblGrid>
        <w:gridCol w:w="4924"/>
        <w:gridCol w:w="5488"/>
      </w:tblGrid>
      <w:tr w:rsidR="00522896" w:rsidRPr="006A0DF2" w:rsidTr="00D42767">
        <w:trPr>
          <w:trHeight w:val="124"/>
          <w:jc w:val="center"/>
        </w:trPr>
        <w:tc>
          <w:tcPr>
            <w:tcW w:w="4924" w:type="dxa"/>
          </w:tcPr>
          <w:p w:rsidR="00522896" w:rsidRPr="006A0DF2" w:rsidRDefault="00522896" w:rsidP="002F5C68">
            <w:pPr>
              <w:widowControl w:val="0"/>
              <w:rPr>
                <w:b/>
              </w:rPr>
            </w:pPr>
            <w:r w:rsidRPr="006A0DF2">
              <w:rPr>
                <w:b/>
              </w:rPr>
              <w:t>Покупатель</w:t>
            </w:r>
          </w:p>
        </w:tc>
        <w:tc>
          <w:tcPr>
            <w:tcW w:w="5488" w:type="dxa"/>
          </w:tcPr>
          <w:p w:rsidR="00522896" w:rsidRPr="006A0DF2" w:rsidRDefault="00522896" w:rsidP="002F5C68">
            <w:pPr>
              <w:widowControl w:val="0"/>
              <w:rPr>
                <w:b/>
              </w:rPr>
            </w:pPr>
            <w:r w:rsidRPr="006A0DF2">
              <w:rPr>
                <w:b/>
              </w:rPr>
              <w:t>Поставщик</w:t>
            </w:r>
          </w:p>
        </w:tc>
      </w:tr>
      <w:tr w:rsidR="00522896" w:rsidRPr="006A0DF2" w:rsidTr="00D42767">
        <w:trPr>
          <w:trHeight w:val="107"/>
          <w:jc w:val="center"/>
        </w:trPr>
        <w:tc>
          <w:tcPr>
            <w:tcW w:w="4924" w:type="dxa"/>
          </w:tcPr>
          <w:p w:rsidR="00522896" w:rsidRPr="006A0DF2" w:rsidRDefault="00522896" w:rsidP="002F5C68">
            <w:pPr>
              <w:widowControl w:val="0"/>
              <w:jc w:val="both"/>
              <w:rPr>
                <w:b/>
                <w:sz w:val="20"/>
                <w:szCs w:val="20"/>
              </w:rPr>
            </w:pPr>
          </w:p>
        </w:tc>
        <w:tc>
          <w:tcPr>
            <w:tcW w:w="5488" w:type="dxa"/>
          </w:tcPr>
          <w:p w:rsidR="00522896" w:rsidRPr="006A0DF2" w:rsidRDefault="00522896" w:rsidP="002F5C68">
            <w:pPr>
              <w:widowControl w:val="0"/>
              <w:rPr>
                <w:b/>
                <w:sz w:val="20"/>
                <w:szCs w:val="20"/>
              </w:rPr>
            </w:pPr>
            <w:r w:rsidRPr="006A0DF2">
              <w:rPr>
                <w:b/>
                <w:sz w:val="20"/>
                <w:szCs w:val="20"/>
              </w:rPr>
              <w:t xml:space="preserve"> </w:t>
            </w:r>
          </w:p>
        </w:tc>
      </w:tr>
    </w:tbl>
    <w:p w:rsidR="00522896" w:rsidRPr="006A0DF2" w:rsidRDefault="00522896" w:rsidP="002F5C68">
      <w:pPr>
        <w:widowControl w:val="0"/>
        <w:rPr>
          <w:vanish/>
        </w:rPr>
      </w:pPr>
    </w:p>
    <w:tbl>
      <w:tblPr>
        <w:tblpPr w:leftFromText="180" w:rightFromText="180" w:vertAnchor="text" w:horzAnchor="page" w:tblpX="1169" w:tblpY="166"/>
        <w:tblW w:w="10274" w:type="dxa"/>
        <w:tblLook w:val="01E0" w:firstRow="1" w:lastRow="1" w:firstColumn="1" w:lastColumn="1" w:noHBand="0" w:noVBand="0"/>
      </w:tblPr>
      <w:tblGrid>
        <w:gridCol w:w="5070"/>
        <w:gridCol w:w="5204"/>
      </w:tblGrid>
      <w:tr w:rsidR="00522896" w:rsidRPr="00D36E3E" w:rsidTr="00D42767">
        <w:trPr>
          <w:trHeight w:val="834"/>
        </w:trPr>
        <w:tc>
          <w:tcPr>
            <w:tcW w:w="5070" w:type="dxa"/>
          </w:tcPr>
          <w:p w:rsidR="00522896" w:rsidRPr="006A0DF2" w:rsidRDefault="00522896" w:rsidP="002F5C68">
            <w:pPr>
              <w:widowControl w:val="0"/>
              <w:autoSpaceDE w:val="0"/>
              <w:autoSpaceDN w:val="0"/>
              <w:adjustRightInd w:val="0"/>
              <w:jc w:val="both"/>
            </w:pPr>
          </w:p>
          <w:p w:rsidR="00522896" w:rsidRPr="006A0DF2" w:rsidRDefault="00522896" w:rsidP="002F5C68">
            <w:pPr>
              <w:widowControl w:val="0"/>
              <w:autoSpaceDE w:val="0"/>
              <w:autoSpaceDN w:val="0"/>
              <w:adjustRightInd w:val="0"/>
              <w:jc w:val="both"/>
            </w:pPr>
            <w:r w:rsidRPr="006A0DF2">
              <w:t xml:space="preserve">    </w:t>
            </w:r>
          </w:p>
          <w:p w:rsidR="00522896" w:rsidRPr="006A0DF2" w:rsidRDefault="00522896" w:rsidP="002F5C68">
            <w:pPr>
              <w:widowControl w:val="0"/>
              <w:autoSpaceDE w:val="0"/>
              <w:autoSpaceDN w:val="0"/>
              <w:adjustRightInd w:val="0"/>
              <w:jc w:val="both"/>
            </w:pPr>
          </w:p>
          <w:p w:rsidR="00522896" w:rsidRPr="006A0DF2" w:rsidRDefault="00522896" w:rsidP="002F5C68">
            <w:pPr>
              <w:widowControl w:val="0"/>
              <w:autoSpaceDE w:val="0"/>
              <w:autoSpaceDN w:val="0"/>
              <w:adjustRightInd w:val="0"/>
              <w:jc w:val="both"/>
            </w:pPr>
            <w:r w:rsidRPr="006A0DF2">
              <w:t xml:space="preserve">__________________ / ______________  /  </w:t>
            </w:r>
          </w:p>
          <w:p w:rsidR="00522896" w:rsidRPr="006A0DF2" w:rsidRDefault="00522896" w:rsidP="002F5C68">
            <w:pPr>
              <w:widowControl w:val="0"/>
              <w:autoSpaceDE w:val="0"/>
              <w:autoSpaceDN w:val="0"/>
              <w:adjustRightInd w:val="0"/>
              <w:jc w:val="both"/>
            </w:pPr>
          </w:p>
          <w:p w:rsidR="00522896" w:rsidRPr="006A0DF2" w:rsidRDefault="00522896" w:rsidP="002F5C68">
            <w:pPr>
              <w:widowControl w:val="0"/>
              <w:autoSpaceDE w:val="0"/>
              <w:autoSpaceDN w:val="0"/>
              <w:adjustRightInd w:val="0"/>
              <w:jc w:val="both"/>
              <w:rPr>
                <w:rFonts w:ascii="Courier New" w:hAnsi="Courier New" w:cs="Courier New"/>
                <w:sz w:val="20"/>
                <w:szCs w:val="20"/>
              </w:rPr>
            </w:pPr>
            <w:r w:rsidRPr="006A0DF2">
              <w:t xml:space="preserve">              м.п.               </w:t>
            </w:r>
          </w:p>
        </w:tc>
        <w:tc>
          <w:tcPr>
            <w:tcW w:w="5204" w:type="dxa"/>
          </w:tcPr>
          <w:p w:rsidR="00522896" w:rsidRPr="006A0DF2" w:rsidRDefault="00522896" w:rsidP="002F5C68">
            <w:pPr>
              <w:widowControl w:val="0"/>
            </w:pPr>
          </w:p>
          <w:p w:rsidR="00522896" w:rsidRPr="006A0DF2" w:rsidRDefault="00522896" w:rsidP="002F5C68">
            <w:pPr>
              <w:widowControl w:val="0"/>
            </w:pPr>
            <w:r w:rsidRPr="006A0DF2">
              <w:t xml:space="preserve">              </w:t>
            </w:r>
          </w:p>
          <w:p w:rsidR="00522896" w:rsidRPr="006A0DF2" w:rsidRDefault="00522896" w:rsidP="002F5C68">
            <w:pPr>
              <w:widowControl w:val="0"/>
              <w:autoSpaceDE w:val="0"/>
              <w:autoSpaceDN w:val="0"/>
              <w:adjustRightInd w:val="0"/>
              <w:jc w:val="both"/>
            </w:pPr>
            <w:r w:rsidRPr="006A0DF2">
              <w:t xml:space="preserve">                                                       __________________ / ______________  /  </w:t>
            </w:r>
          </w:p>
          <w:p w:rsidR="00522896" w:rsidRPr="006A0DF2" w:rsidRDefault="00522896" w:rsidP="002F5C68">
            <w:pPr>
              <w:widowControl w:val="0"/>
              <w:autoSpaceDE w:val="0"/>
              <w:autoSpaceDN w:val="0"/>
              <w:adjustRightInd w:val="0"/>
              <w:jc w:val="both"/>
            </w:pPr>
          </w:p>
          <w:p w:rsidR="00522896" w:rsidRPr="00D36E3E" w:rsidRDefault="00522896" w:rsidP="002F5C68">
            <w:pPr>
              <w:widowControl w:val="0"/>
            </w:pPr>
            <w:r w:rsidRPr="006A0DF2">
              <w:t xml:space="preserve">              м.п.</w:t>
            </w:r>
            <w:r w:rsidRPr="00D36E3E">
              <w:t xml:space="preserve">               </w:t>
            </w:r>
          </w:p>
          <w:p w:rsidR="00522896" w:rsidRPr="00D36E3E" w:rsidRDefault="00522896" w:rsidP="002F5C68">
            <w:pPr>
              <w:widowControl w:val="0"/>
            </w:pPr>
          </w:p>
        </w:tc>
      </w:tr>
    </w:tbl>
    <w:p w:rsidR="00522896" w:rsidRPr="00680F47" w:rsidRDefault="00522896" w:rsidP="002F5C68">
      <w:pPr>
        <w:widowControl w:val="0"/>
        <w:shd w:val="clear" w:color="auto" w:fill="FFFFFF"/>
        <w:tabs>
          <w:tab w:val="left" w:pos="8530"/>
        </w:tabs>
        <w:ind w:firstLine="567"/>
        <w:jc w:val="center"/>
        <w:rPr>
          <w:sz w:val="28"/>
          <w:szCs w:val="28"/>
        </w:rPr>
      </w:pPr>
    </w:p>
    <w:p w:rsidR="00522896" w:rsidRPr="00E54DDA" w:rsidRDefault="00522896" w:rsidP="002F5C68">
      <w:pPr>
        <w:widowControl w:val="0"/>
        <w:ind w:firstLine="567"/>
        <w:jc w:val="center"/>
        <w:rPr>
          <w:sz w:val="28"/>
          <w:szCs w:val="28"/>
        </w:rPr>
      </w:pPr>
    </w:p>
    <w:p w:rsidR="00522896" w:rsidRPr="00E54DDA" w:rsidRDefault="00522896" w:rsidP="002F5C68">
      <w:pPr>
        <w:widowControl w:val="0"/>
        <w:ind w:firstLine="567"/>
        <w:jc w:val="center"/>
        <w:rPr>
          <w:sz w:val="28"/>
          <w:szCs w:val="28"/>
        </w:rPr>
      </w:pPr>
    </w:p>
    <w:p w:rsidR="00522896" w:rsidRPr="00E54DDA" w:rsidRDefault="00522896" w:rsidP="002F5C68">
      <w:pPr>
        <w:widowControl w:val="0"/>
        <w:ind w:firstLine="567"/>
        <w:jc w:val="center"/>
        <w:rPr>
          <w:sz w:val="28"/>
          <w:szCs w:val="28"/>
        </w:rPr>
      </w:pPr>
    </w:p>
    <w:p w:rsidR="00522896" w:rsidRPr="00E54DDA" w:rsidRDefault="00522896" w:rsidP="002F5C68">
      <w:pPr>
        <w:widowControl w:val="0"/>
        <w:jc w:val="center"/>
        <w:rPr>
          <w:sz w:val="28"/>
          <w:szCs w:val="28"/>
        </w:rPr>
      </w:pPr>
    </w:p>
    <w:p w:rsidR="00522896" w:rsidRDefault="00522896" w:rsidP="002F5C68">
      <w:pPr>
        <w:widowControl w:val="0"/>
        <w:ind w:left="6379" w:hanging="709"/>
        <w:jc w:val="right"/>
      </w:pPr>
    </w:p>
    <w:p w:rsidR="00522896" w:rsidRPr="006D487E" w:rsidRDefault="00522896" w:rsidP="002F5C68">
      <w:pPr>
        <w:widowControl w:val="0"/>
        <w:jc w:val="center"/>
        <w:rPr>
          <w:sz w:val="28"/>
          <w:szCs w:val="28"/>
        </w:rPr>
      </w:pPr>
    </w:p>
    <w:p w:rsidR="00522896" w:rsidRDefault="00522896" w:rsidP="002F5C68">
      <w:pPr>
        <w:widowControl w:val="0"/>
        <w:jc w:val="center"/>
      </w:pPr>
    </w:p>
    <w:p w:rsidR="000C4201" w:rsidRPr="00E54DDA" w:rsidRDefault="000C4201" w:rsidP="002F5C68">
      <w:pPr>
        <w:widowControl w:val="0"/>
        <w:jc w:val="center"/>
        <w:rPr>
          <w:sz w:val="28"/>
          <w:szCs w:val="28"/>
        </w:rPr>
      </w:pPr>
    </w:p>
    <w:sectPr w:rsidR="000C4201" w:rsidRPr="00E54DDA" w:rsidSect="00522896">
      <w:pgSz w:w="11906" w:h="16838" w:code="9"/>
      <w:pgMar w:top="851" w:right="851" w:bottom="1134" w:left="1701"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CC1" w:rsidRDefault="00993CC1" w:rsidP="00456385">
      <w:r>
        <w:separator/>
      </w:r>
    </w:p>
  </w:endnote>
  <w:endnote w:type="continuationSeparator" w:id="0">
    <w:p w:rsidR="00993CC1" w:rsidRDefault="00993CC1" w:rsidP="0045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CC1" w:rsidRDefault="00993CC1" w:rsidP="00456385">
      <w:r>
        <w:separator/>
      </w:r>
    </w:p>
  </w:footnote>
  <w:footnote w:type="continuationSeparator" w:id="0">
    <w:p w:rsidR="00993CC1" w:rsidRDefault="00993CC1" w:rsidP="00456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A499B"/>
    <w:multiLevelType w:val="hybridMultilevel"/>
    <w:tmpl w:val="0EB0E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636D19"/>
    <w:multiLevelType w:val="hybridMultilevel"/>
    <w:tmpl w:val="4620CE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0B36FA"/>
    <w:multiLevelType w:val="multilevel"/>
    <w:tmpl w:val="998E45EE"/>
    <w:lvl w:ilvl="0">
      <w:start w:val="5"/>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2EF5A55"/>
    <w:multiLevelType w:val="hybridMultilevel"/>
    <w:tmpl w:val="C6D450AC"/>
    <w:lvl w:ilvl="0" w:tplc="8974A2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7D83B21"/>
    <w:multiLevelType w:val="hybridMultilevel"/>
    <w:tmpl w:val="63B47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67D714B"/>
    <w:multiLevelType w:val="multilevel"/>
    <w:tmpl w:val="3D8439CA"/>
    <w:lvl w:ilvl="0">
      <w:start w:val="8"/>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8">
    <w:nsid w:val="467F3849"/>
    <w:multiLevelType w:val="multilevel"/>
    <w:tmpl w:val="FA6A6EBA"/>
    <w:lvl w:ilvl="0">
      <w:start w:val="1"/>
      <w:numFmt w:val="decimal"/>
      <w:lvlText w:val="%1."/>
      <w:lvlJc w:val="left"/>
      <w:pPr>
        <w:ind w:left="450" w:hanging="450"/>
      </w:pPr>
      <w:rPr>
        <w:rFonts w:hint="default"/>
        <w:color w:val="auto"/>
      </w:rPr>
    </w:lvl>
    <w:lvl w:ilvl="1">
      <w:start w:val="6"/>
      <w:numFmt w:val="decimal"/>
      <w:lvlText w:val="%1.%2."/>
      <w:lvlJc w:val="left"/>
      <w:pPr>
        <w:ind w:left="2854" w:hanging="720"/>
      </w:pPr>
      <w:rPr>
        <w:rFonts w:hint="default"/>
        <w:color w:val="auto"/>
      </w:rPr>
    </w:lvl>
    <w:lvl w:ilvl="2">
      <w:start w:val="1"/>
      <w:numFmt w:val="decimal"/>
      <w:lvlText w:val="%1.%2.%3."/>
      <w:lvlJc w:val="left"/>
      <w:pPr>
        <w:ind w:left="4988" w:hanging="720"/>
      </w:pPr>
      <w:rPr>
        <w:rFonts w:hint="default"/>
        <w:color w:val="auto"/>
      </w:rPr>
    </w:lvl>
    <w:lvl w:ilvl="3">
      <w:start w:val="1"/>
      <w:numFmt w:val="decimal"/>
      <w:lvlText w:val="%1.%2.%3.%4."/>
      <w:lvlJc w:val="left"/>
      <w:pPr>
        <w:ind w:left="7482" w:hanging="1080"/>
      </w:pPr>
      <w:rPr>
        <w:rFonts w:hint="default"/>
        <w:color w:val="auto"/>
      </w:rPr>
    </w:lvl>
    <w:lvl w:ilvl="4">
      <w:start w:val="1"/>
      <w:numFmt w:val="decimal"/>
      <w:lvlText w:val="%1.%2.%3.%4.%5."/>
      <w:lvlJc w:val="left"/>
      <w:pPr>
        <w:ind w:left="9616" w:hanging="1080"/>
      </w:pPr>
      <w:rPr>
        <w:rFonts w:hint="default"/>
        <w:color w:val="auto"/>
      </w:rPr>
    </w:lvl>
    <w:lvl w:ilvl="5">
      <w:start w:val="1"/>
      <w:numFmt w:val="decimal"/>
      <w:lvlText w:val="%1.%2.%3.%4.%5.%6."/>
      <w:lvlJc w:val="left"/>
      <w:pPr>
        <w:ind w:left="12110" w:hanging="1440"/>
      </w:pPr>
      <w:rPr>
        <w:rFonts w:hint="default"/>
        <w:color w:val="auto"/>
      </w:rPr>
    </w:lvl>
    <w:lvl w:ilvl="6">
      <w:start w:val="1"/>
      <w:numFmt w:val="decimal"/>
      <w:lvlText w:val="%1.%2.%3.%4.%5.%6.%7."/>
      <w:lvlJc w:val="left"/>
      <w:pPr>
        <w:ind w:left="14604" w:hanging="1800"/>
      </w:pPr>
      <w:rPr>
        <w:rFonts w:hint="default"/>
        <w:color w:val="auto"/>
      </w:rPr>
    </w:lvl>
    <w:lvl w:ilvl="7">
      <w:start w:val="1"/>
      <w:numFmt w:val="decimal"/>
      <w:lvlText w:val="%1.%2.%3.%4.%5.%6.%7.%8."/>
      <w:lvlJc w:val="left"/>
      <w:pPr>
        <w:ind w:left="16738" w:hanging="1800"/>
      </w:pPr>
      <w:rPr>
        <w:rFonts w:hint="default"/>
        <w:color w:val="auto"/>
      </w:rPr>
    </w:lvl>
    <w:lvl w:ilvl="8">
      <w:start w:val="1"/>
      <w:numFmt w:val="decimal"/>
      <w:lvlText w:val="%1.%2.%3.%4.%5.%6.%7.%8.%9."/>
      <w:lvlJc w:val="left"/>
      <w:pPr>
        <w:ind w:left="19232" w:hanging="2160"/>
      </w:pPr>
      <w:rPr>
        <w:rFonts w:hint="default"/>
        <w:color w:val="auto"/>
      </w:rPr>
    </w:lvl>
  </w:abstractNum>
  <w:abstractNum w:abstractNumId="9">
    <w:nsid w:val="5C6F5026"/>
    <w:multiLevelType w:val="hybridMultilevel"/>
    <w:tmpl w:val="1F66FBF8"/>
    <w:lvl w:ilvl="0" w:tplc="88B29E1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FC41C0D"/>
    <w:multiLevelType w:val="hybridMultilevel"/>
    <w:tmpl w:val="6DEA0B0A"/>
    <w:lvl w:ilvl="0" w:tplc="D5D4AC16">
      <w:start w:val="8"/>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70484098"/>
    <w:multiLevelType w:val="hybridMultilevel"/>
    <w:tmpl w:val="79E026BA"/>
    <w:lvl w:ilvl="0" w:tplc="2B641B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F95747"/>
    <w:multiLevelType w:val="hybridMultilevel"/>
    <w:tmpl w:val="48A8D5CC"/>
    <w:lvl w:ilvl="0" w:tplc="D9B0B1D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8"/>
  </w:num>
  <w:num w:numId="6">
    <w:abstractNumId w:val="2"/>
  </w:num>
  <w:num w:numId="7">
    <w:abstractNumId w:val="7"/>
  </w:num>
  <w:num w:numId="8">
    <w:abstractNumId w:val="12"/>
  </w:num>
  <w:num w:numId="9">
    <w:abstractNumId w:val="10"/>
  </w:num>
  <w:num w:numId="10">
    <w:abstractNumId w:val="4"/>
  </w:num>
  <w:num w:numId="11">
    <w:abstractNumId w:val="5"/>
  </w:num>
  <w:num w:numId="12">
    <w:abstractNumId w:val="1"/>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85"/>
    <w:rsid w:val="00020E18"/>
    <w:rsid w:val="0002101F"/>
    <w:rsid w:val="0002231C"/>
    <w:rsid w:val="00023A69"/>
    <w:rsid w:val="00026A9A"/>
    <w:rsid w:val="00031CE3"/>
    <w:rsid w:val="00034052"/>
    <w:rsid w:val="00041FB3"/>
    <w:rsid w:val="0007479D"/>
    <w:rsid w:val="000765CD"/>
    <w:rsid w:val="000776B7"/>
    <w:rsid w:val="00081298"/>
    <w:rsid w:val="00081F67"/>
    <w:rsid w:val="00083889"/>
    <w:rsid w:val="00085429"/>
    <w:rsid w:val="00085B39"/>
    <w:rsid w:val="00091D8A"/>
    <w:rsid w:val="000A3F3B"/>
    <w:rsid w:val="000B4098"/>
    <w:rsid w:val="000B56B0"/>
    <w:rsid w:val="000B5C66"/>
    <w:rsid w:val="000B727A"/>
    <w:rsid w:val="000C4201"/>
    <w:rsid w:val="000C440C"/>
    <w:rsid w:val="000C5A01"/>
    <w:rsid w:val="000D5F01"/>
    <w:rsid w:val="000F7914"/>
    <w:rsid w:val="001003A8"/>
    <w:rsid w:val="00100DBD"/>
    <w:rsid w:val="00101A1A"/>
    <w:rsid w:val="00101D6E"/>
    <w:rsid w:val="00102475"/>
    <w:rsid w:val="001026E8"/>
    <w:rsid w:val="001026FF"/>
    <w:rsid w:val="00107015"/>
    <w:rsid w:val="00111007"/>
    <w:rsid w:val="00112CFE"/>
    <w:rsid w:val="00114123"/>
    <w:rsid w:val="001277EA"/>
    <w:rsid w:val="00134C9A"/>
    <w:rsid w:val="00145326"/>
    <w:rsid w:val="00145EFF"/>
    <w:rsid w:val="00146A7F"/>
    <w:rsid w:val="00146C88"/>
    <w:rsid w:val="00166552"/>
    <w:rsid w:val="0017045B"/>
    <w:rsid w:val="00170CFB"/>
    <w:rsid w:val="001772AC"/>
    <w:rsid w:val="001773C6"/>
    <w:rsid w:val="0018360B"/>
    <w:rsid w:val="00187389"/>
    <w:rsid w:val="0018748C"/>
    <w:rsid w:val="00187C02"/>
    <w:rsid w:val="00197336"/>
    <w:rsid w:val="001A2548"/>
    <w:rsid w:val="001A2E86"/>
    <w:rsid w:val="001B1167"/>
    <w:rsid w:val="001B4A4D"/>
    <w:rsid w:val="001D2444"/>
    <w:rsid w:val="001E038A"/>
    <w:rsid w:val="001E7633"/>
    <w:rsid w:val="001F7133"/>
    <w:rsid w:val="0021536E"/>
    <w:rsid w:val="002242C7"/>
    <w:rsid w:val="00226D61"/>
    <w:rsid w:val="00236DAC"/>
    <w:rsid w:val="00240C1F"/>
    <w:rsid w:val="002444EA"/>
    <w:rsid w:val="00246AFE"/>
    <w:rsid w:val="002548A3"/>
    <w:rsid w:val="00256C52"/>
    <w:rsid w:val="002610EE"/>
    <w:rsid w:val="0026614A"/>
    <w:rsid w:val="00276EB5"/>
    <w:rsid w:val="0028325D"/>
    <w:rsid w:val="002866BD"/>
    <w:rsid w:val="00294002"/>
    <w:rsid w:val="00295ECC"/>
    <w:rsid w:val="002A327E"/>
    <w:rsid w:val="002C139B"/>
    <w:rsid w:val="002C344D"/>
    <w:rsid w:val="002D4BB0"/>
    <w:rsid w:val="002D6D51"/>
    <w:rsid w:val="002E4F43"/>
    <w:rsid w:val="002E6E07"/>
    <w:rsid w:val="002F196D"/>
    <w:rsid w:val="002F5C68"/>
    <w:rsid w:val="002F6693"/>
    <w:rsid w:val="003015D8"/>
    <w:rsid w:val="00302826"/>
    <w:rsid w:val="003077CC"/>
    <w:rsid w:val="00307977"/>
    <w:rsid w:val="00311358"/>
    <w:rsid w:val="00311D3D"/>
    <w:rsid w:val="00314059"/>
    <w:rsid w:val="0033146C"/>
    <w:rsid w:val="00333452"/>
    <w:rsid w:val="0033554A"/>
    <w:rsid w:val="00337FAF"/>
    <w:rsid w:val="00346EC1"/>
    <w:rsid w:val="00357389"/>
    <w:rsid w:val="00365751"/>
    <w:rsid w:val="00372625"/>
    <w:rsid w:val="00374EA3"/>
    <w:rsid w:val="00397CB7"/>
    <w:rsid w:val="003A2AA9"/>
    <w:rsid w:val="003A3DE6"/>
    <w:rsid w:val="003B213C"/>
    <w:rsid w:val="003B28FD"/>
    <w:rsid w:val="003B3522"/>
    <w:rsid w:val="003B755D"/>
    <w:rsid w:val="003D12D4"/>
    <w:rsid w:val="003D1DF3"/>
    <w:rsid w:val="003D77B0"/>
    <w:rsid w:val="003D7CBD"/>
    <w:rsid w:val="003F004C"/>
    <w:rsid w:val="003F2A2A"/>
    <w:rsid w:val="00402607"/>
    <w:rsid w:val="00406CE4"/>
    <w:rsid w:val="0041357E"/>
    <w:rsid w:val="00417599"/>
    <w:rsid w:val="00420FE1"/>
    <w:rsid w:val="00432898"/>
    <w:rsid w:val="004358F4"/>
    <w:rsid w:val="004517E3"/>
    <w:rsid w:val="0045323B"/>
    <w:rsid w:val="004562BF"/>
    <w:rsid w:val="00456385"/>
    <w:rsid w:val="004626FA"/>
    <w:rsid w:val="00464C71"/>
    <w:rsid w:val="0047686D"/>
    <w:rsid w:val="00487013"/>
    <w:rsid w:val="004960C5"/>
    <w:rsid w:val="004B3505"/>
    <w:rsid w:val="004C5AB3"/>
    <w:rsid w:val="004E0AB5"/>
    <w:rsid w:val="004E10F3"/>
    <w:rsid w:val="004E2592"/>
    <w:rsid w:val="004E479C"/>
    <w:rsid w:val="004E5410"/>
    <w:rsid w:val="004E5BC4"/>
    <w:rsid w:val="004E6A60"/>
    <w:rsid w:val="004E75C7"/>
    <w:rsid w:val="004F17C1"/>
    <w:rsid w:val="004F5E88"/>
    <w:rsid w:val="0050403F"/>
    <w:rsid w:val="00514762"/>
    <w:rsid w:val="005203BA"/>
    <w:rsid w:val="005222FC"/>
    <w:rsid w:val="00522896"/>
    <w:rsid w:val="005233C3"/>
    <w:rsid w:val="0053063A"/>
    <w:rsid w:val="005333F3"/>
    <w:rsid w:val="00534038"/>
    <w:rsid w:val="00535BBC"/>
    <w:rsid w:val="005370C4"/>
    <w:rsid w:val="00543174"/>
    <w:rsid w:val="0054561B"/>
    <w:rsid w:val="00546D81"/>
    <w:rsid w:val="00551BC9"/>
    <w:rsid w:val="00552624"/>
    <w:rsid w:val="005545C2"/>
    <w:rsid w:val="00571DA4"/>
    <w:rsid w:val="00574C88"/>
    <w:rsid w:val="00574E0A"/>
    <w:rsid w:val="00586937"/>
    <w:rsid w:val="005879CC"/>
    <w:rsid w:val="00592908"/>
    <w:rsid w:val="00597692"/>
    <w:rsid w:val="005A2AA1"/>
    <w:rsid w:val="005A6457"/>
    <w:rsid w:val="005A6ED8"/>
    <w:rsid w:val="005A7E01"/>
    <w:rsid w:val="005C2AF4"/>
    <w:rsid w:val="005C414F"/>
    <w:rsid w:val="005C459F"/>
    <w:rsid w:val="005C49EF"/>
    <w:rsid w:val="005C72FC"/>
    <w:rsid w:val="005C7946"/>
    <w:rsid w:val="005D0EEA"/>
    <w:rsid w:val="005D112A"/>
    <w:rsid w:val="005D1EC2"/>
    <w:rsid w:val="005E6825"/>
    <w:rsid w:val="005F11C1"/>
    <w:rsid w:val="005F48F1"/>
    <w:rsid w:val="005F5EB6"/>
    <w:rsid w:val="00603421"/>
    <w:rsid w:val="00611D59"/>
    <w:rsid w:val="00617DB7"/>
    <w:rsid w:val="00623151"/>
    <w:rsid w:val="00645209"/>
    <w:rsid w:val="006452CB"/>
    <w:rsid w:val="00646857"/>
    <w:rsid w:val="006512EE"/>
    <w:rsid w:val="006527D5"/>
    <w:rsid w:val="00652AE7"/>
    <w:rsid w:val="00654524"/>
    <w:rsid w:val="00654CF4"/>
    <w:rsid w:val="006553C6"/>
    <w:rsid w:val="0065625B"/>
    <w:rsid w:val="0065660E"/>
    <w:rsid w:val="00661D68"/>
    <w:rsid w:val="006652F1"/>
    <w:rsid w:val="006669AE"/>
    <w:rsid w:val="0067480F"/>
    <w:rsid w:val="00681015"/>
    <w:rsid w:val="00681EDA"/>
    <w:rsid w:val="00683549"/>
    <w:rsid w:val="00686B73"/>
    <w:rsid w:val="00691D15"/>
    <w:rsid w:val="006A0DF2"/>
    <w:rsid w:val="006A18F9"/>
    <w:rsid w:val="006A4CA1"/>
    <w:rsid w:val="006B143D"/>
    <w:rsid w:val="006C11B7"/>
    <w:rsid w:val="006C489C"/>
    <w:rsid w:val="006C6EA5"/>
    <w:rsid w:val="006D2858"/>
    <w:rsid w:val="006D7287"/>
    <w:rsid w:val="006E2892"/>
    <w:rsid w:val="006F0871"/>
    <w:rsid w:val="006F4602"/>
    <w:rsid w:val="006F5CC0"/>
    <w:rsid w:val="00707F1D"/>
    <w:rsid w:val="00724C14"/>
    <w:rsid w:val="007323FE"/>
    <w:rsid w:val="00736CBA"/>
    <w:rsid w:val="00740932"/>
    <w:rsid w:val="0074725F"/>
    <w:rsid w:val="00751A7A"/>
    <w:rsid w:val="007540B4"/>
    <w:rsid w:val="00756459"/>
    <w:rsid w:val="00761410"/>
    <w:rsid w:val="007625D5"/>
    <w:rsid w:val="00765D6A"/>
    <w:rsid w:val="0076682C"/>
    <w:rsid w:val="007712D4"/>
    <w:rsid w:val="00771CC1"/>
    <w:rsid w:val="007736CE"/>
    <w:rsid w:val="00781C31"/>
    <w:rsid w:val="00787159"/>
    <w:rsid w:val="007956DB"/>
    <w:rsid w:val="00797571"/>
    <w:rsid w:val="007A1628"/>
    <w:rsid w:val="007A4481"/>
    <w:rsid w:val="007A7B00"/>
    <w:rsid w:val="007C573E"/>
    <w:rsid w:val="007C67A9"/>
    <w:rsid w:val="007D2D0C"/>
    <w:rsid w:val="007D7ACE"/>
    <w:rsid w:val="007E37E6"/>
    <w:rsid w:val="00800852"/>
    <w:rsid w:val="00800D28"/>
    <w:rsid w:val="00816435"/>
    <w:rsid w:val="00822ED7"/>
    <w:rsid w:val="0083285B"/>
    <w:rsid w:val="008330A3"/>
    <w:rsid w:val="0083522A"/>
    <w:rsid w:val="0083784B"/>
    <w:rsid w:val="00840706"/>
    <w:rsid w:val="00842FE0"/>
    <w:rsid w:val="00844F02"/>
    <w:rsid w:val="00850472"/>
    <w:rsid w:val="00853101"/>
    <w:rsid w:val="0086152E"/>
    <w:rsid w:val="00867184"/>
    <w:rsid w:val="008820AA"/>
    <w:rsid w:val="00887637"/>
    <w:rsid w:val="00887F89"/>
    <w:rsid w:val="00890050"/>
    <w:rsid w:val="008900B8"/>
    <w:rsid w:val="008909F5"/>
    <w:rsid w:val="00894D77"/>
    <w:rsid w:val="00895963"/>
    <w:rsid w:val="00896573"/>
    <w:rsid w:val="008A5087"/>
    <w:rsid w:val="008B0D1E"/>
    <w:rsid w:val="008D135A"/>
    <w:rsid w:val="008E0ABB"/>
    <w:rsid w:val="008E2682"/>
    <w:rsid w:val="008E2793"/>
    <w:rsid w:val="008F0185"/>
    <w:rsid w:val="009046A2"/>
    <w:rsid w:val="009047BC"/>
    <w:rsid w:val="00904D02"/>
    <w:rsid w:val="0090626D"/>
    <w:rsid w:val="0090653A"/>
    <w:rsid w:val="00907C54"/>
    <w:rsid w:val="00913B59"/>
    <w:rsid w:val="00916F5F"/>
    <w:rsid w:val="009237C0"/>
    <w:rsid w:val="00926A09"/>
    <w:rsid w:val="00935DCA"/>
    <w:rsid w:val="009405D8"/>
    <w:rsid w:val="00940FA3"/>
    <w:rsid w:val="00942CB0"/>
    <w:rsid w:val="00943624"/>
    <w:rsid w:val="00951490"/>
    <w:rsid w:val="009575EE"/>
    <w:rsid w:val="00961352"/>
    <w:rsid w:val="00970076"/>
    <w:rsid w:val="00977A97"/>
    <w:rsid w:val="00993CC1"/>
    <w:rsid w:val="00997723"/>
    <w:rsid w:val="009A1616"/>
    <w:rsid w:val="009A17A7"/>
    <w:rsid w:val="009B4A4E"/>
    <w:rsid w:val="009D57C3"/>
    <w:rsid w:val="009D60A4"/>
    <w:rsid w:val="009D6D35"/>
    <w:rsid w:val="009F0350"/>
    <w:rsid w:val="009F0DEE"/>
    <w:rsid w:val="009F776D"/>
    <w:rsid w:val="00A00AD1"/>
    <w:rsid w:val="00A02E02"/>
    <w:rsid w:val="00A04771"/>
    <w:rsid w:val="00A123D7"/>
    <w:rsid w:val="00A2619E"/>
    <w:rsid w:val="00A302DE"/>
    <w:rsid w:val="00A3041E"/>
    <w:rsid w:val="00A325FA"/>
    <w:rsid w:val="00A46B61"/>
    <w:rsid w:val="00A55D4C"/>
    <w:rsid w:val="00A646CB"/>
    <w:rsid w:val="00A64A85"/>
    <w:rsid w:val="00A6745E"/>
    <w:rsid w:val="00A81F72"/>
    <w:rsid w:val="00A86082"/>
    <w:rsid w:val="00A92DE8"/>
    <w:rsid w:val="00A95288"/>
    <w:rsid w:val="00A95E16"/>
    <w:rsid w:val="00AA6959"/>
    <w:rsid w:val="00AB42E2"/>
    <w:rsid w:val="00AB4C9D"/>
    <w:rsid w:val="00AC1E87"/>
    <w:rsid w:val="00AD79FC"/>
    <w:rsid w:val="00AE12A9"/>
    <w:rsid w:val="00AF4605"/>
    <w:rsid w:val="00B00BA1"/>
    <w:rsid w:val="00B01027"/>
    <w:rsid w:val="00B0138B"/>
    <w:rsid w:val="00B01555"/>
    <w:rsid w:val="00B27969"/>
    <w:rsid w:val="00B329E2"/>
    <w:rsid w:val="00B336D6"/>
    <w:rsid w:val="00B34253"/>
    <w:rsid w:val="00B356B2"/>
    <w:rsid w:val="00B406AE"/>
    <w:rsid w:val="00B4383B"/>
    <w:rsid w:val="00B43DEA"/>
    <w:rsid w:val="00B605A2"/>
    <w:rsid w:val="00B60AB0"/>
    <w:rsid w:val="00B621DA"/>
    <w:rsid w:val="00B66335"/>
    <w:rsid w:val="00B71032"/>
    <w:rsid w:val="00B86C7C"/>
    <w:rsid w:val="00BA02AC"/>
    <w:rsid w:val="00BA247D"/>
    <w:rsid w:val="00BA2F36"/>
    <w:rsid w:val="00BA770A"/>
    <w:rsid w:val="00BB4ABB"/>
    <w:rsid w:val="00BB6E83"/>
    <w:rsid w:val="00BC485E"/>
    <w:rsid w:val="00BC634B"/>
    <w:rsid w:val="00BD482C"/>
    <w:rsid w:val="00BE1646"/>
    <w:rsid w:val="00BF07CB"/>
    <w:rsid w:val="00BF2A64"/>
    <w:rsid w:val="00BF3199"/>
    <w:rsid w:val="00BF5F7B"/>
    <w:rsid w:val="00C03589"/>
    <w:rsid w:val="00C04B5E"/>
    <w:rsid w:val="00C12116"/>
    <w:rsid w:val="00C14217"/>
    <w:rsid w:val="00C148F0"/>
    <w:rsid w:val="00C17C18"/>
    <w:rsid w:val="00C32108"/>
    <w:rsid w:val="00C333C3"/>
    <w:rsid w:val="00C35BB7"/>
    <w:rsid w:val="00C41A0F"/>
    <w:rsid w:val="00C52414"/>
    <w:rsid w:val="00C55357"/>
    <w:rsid w:val="00C60B24"/>
    <w:rsid w:val="00C65488"/>
    <w:rsid w:val="00C65E36"/>
    <w:rsid w:val="00C8078C"/>
    <w:rsid w:val="00C82C02"/>
    <w:rsid w:val="00C835AE"/>
    <w:rsid w:val="00C87BD5"/>
    <w:rsid w:val="00C9032B"/>
    <w:rsid w:val="00CA3ACE"/>
    <w:rsid w:val="00CD3F7A"/>
    <w:rsid w:val="00CE0D59"/>
    <w:rsid w:val="00CE5BCD"/>
    <w:rsid w:val="00CF07F4"/>
    <w:rsid w:val="00CF4FA4"/>
    <w:rsid w:val="00D021DF"/>
    <w:rsid w:val="00D07283"/>
    <w:rsid w:val="00D10E49"/>
    <w:rsid w:val="00D144EC"/>
    <w:rsid w:val="00D15127"/>
    <w:rsid w:val="00D218F1"/>
    <w:rsid w:val="00D260EA"/>
    <w:rsid w:val="00D26A89"/>
    <w:rsid w:val="00D3141C"/>
    <w:rsid w:val="00D3182A"/>
    <w:rsid w:val="00D34766"/>
    <w:rsid w:val="00D42767"/>
    <w:rsid w:val="00D44E8B"/>
    <w:rsid w:val="00D53884"/>
    <w:rsid w:val="00D55ADA"/>
    <w:rsid w:val="00D57B0A"/>
    <w:rsid w:val="00D71B69"/>
    <w:rsid w:val="00D75F45"/>
    <w:rsid w:val="00D85307"/>
    <w:rsid w:val="00D913D3"/>
    <w:rsid w:val="00DA649B"/>
    <w:rsid w:val="00DD2E35"/>
    <w:rsid w:val="00DD6A3A"/>
    <w:rsid w:val="00DE3D75"/>
    <w:rsid w:val="00DE7165"/>
    <w:rsid w:val="00DF0CF1"/>
    <w:rsid w:val="00DF3247"/>
    <w:rsid w:val="00E12847"/>
    <w:rsid w:val="00E304E8"/>
    <w:rsid w:val="00E32A7F"/>
    <w:rsid w:val="00E33E51"/>
    <w:rsid w:val="00E34CC8"/>
    <w:rsid w:val="00E366A6"/>
    <w:rsid w:val="00E71763"/>
    <w:rsid w:val="00E7281A"/>
    <w:rsid w:val="00E7306C"/>
    <w:rsid w:val="00E75E56"/>
    <w:rsid w:val="00E80D7A"/>
    <w:rsid w:val="00E83B1C"/>
    <w:rsid w:val="00E8413C"/>
    <w:rsid w:val="00E85959"/>
    <w:rsid w:val="00E87621"/>
    <w:rsid w:val="00E90D7A"/>
    <w:rsid w:val="00E91520"/>
    <w:rsid w:val="00E94DC9"/>
    <w:rsid w:val="00E976CE"/>
    <w:rsid w:val="00E978B7"/>
    <w:rsid w:val="00EA0798"/>
    <w:rsid w:val="00EA65F4"/>
    <w:rsid w:val="00EB051C"/>
    <w:rsid w:val="00EB3382"/>
    <w:rsid w:val="00EB3B75"/>
    <w:rsid w:val="00EB46FC"/>
    <w:rsid w:val="00EB6A44"/>
    <w:rsid w:val="00EC0FDE"/>
    <w:rsid w:val="00ED4EB5"/>
    <w:rsid w:val="00ED590D"/>
    <w:rsid w:val="00ED5A59"/>
    <w:rsid w:val="00ED7EC5"/>
    <w:rsid w:val="00F01743"/>
    <w:rsid w:val="00F11786"/>
    <w:rsid w:val="00F23D57"/>
    <w:rsid w:val="00F23E2A"/>
    <w:rsid w:val="00F249EC"/>
    <w:rsid w:val="00F26758"/>
    <w:rsid w:val="00F27FAC"/>
    <w:rsid w:val="00F3274A"/>
    <w:rsid w:val="00F335E1"/>
    <w:rsid w:val="00F346B8"/>
    <w:rsid w:val="00F34ADB"/>
    <w:rsid w:val="00F3539F"/>
    <w:rsid w:val="00F377FE"/>
    <w:rsid w:val="00F45769"/>
    <w:rsid w:val="00F45CDD"/>
    <w:rsid w:val="00F469EE"/>
    <w:rsid w:val="00F505B8"/>
    <w:rsid w:val="00F56694"/>
    <w:rsid w:val="00F6266C"/>
    <w:rsid w:val="00F62ED6"/>
    <w:rsid w:val="00F777DD"/>
    <w:rsid w:val="00F87B78"/>
    <w:rsid w:val="00F91AAC"/>
    <w:rsid w:val="00F94874"/>
    <w:rsid w:val="00F9780D"/>
    <w:rsid w:val="00FB06DB"/>
    <w:rsid w:val="00FB0FDF"/>
    <w:rsid w:val="00FC21AC"/>
    <w:rsid w:val="00FD2112"/>
    <w:rsid w:val="00FD2549"/>
    <w:rsid w:val="00FE152D"/>
    <w:rsid w:val="00FE2496"/>
    <w:rsid w:val="00FE5C96"/>
    <w:rsid w:val="00FF1D5E"/>
    <w:rsid w:val="00FF2F3A"/>
    <w:rsid w:val="00FF6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A6284-1CFC-478A-AAAC-D0083D6C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3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385"/>
    <w:pPr>
      <w:keepNext/>
      <w:spacing w:before="240" w:after="60"/>
      <w:outlineLvl w:val="0"/>
    </w:pPr>
    <w:rPr>
      <w:rFonts w:ascii="Arial" w:hAnsi="Arial" w:cs="Arial"/>
      <w:b/>
      <w:bCs/>
      <w:kern w:val="32"/>
      <w:sz w:val="32"/>
      <w:szCs w:val="32"/>
    </w:rPr>
  </w:style>
  <w:style w:type="paragraph" w:styleId="2">
    <w:name w:val="heading 2"/>
    <w:aliases w:val="Заголовок 2 Знак Знак Знак Знак, Знак,h2,h21,5,Заголовок пункта (1.1),222,Reset numbering,H2,H2 Знак,Заголовок 21,Заголовок нум 2,Char1,Заголовок 2 Знак Знак Знак"/>
    <w:basedOn w:val="a"/>
    <w:next w:val="a"/>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5638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385"/>
    <w:rPr>
      <w:rFonts w:ascii="Arial" w:eastAsia="Times New Roman" w:hAnsi="Arial" w:cs="Arial"/>
      <w:b/>
      <w:bCs/>
      <w:kern w:val="32"/>
      <w:sz w:val="32"/>
      <w:szCs w:val="32"/>
      <w:lang w:eastAsia="ru-RU"/>
    </w:rPr>
  </w:style>
  <w:style w:type="character" w:customStyle="1" w:styleId="20">
    <w:name w:val="Заголовок 2 Знак"/>
    <w:aliases w:val="Заголовок 2 Знак Знак Знак Знак Знак, Знак Знак,h2 Знак,h21 Знак,5 Знак,Заголовок пункта (1.1) Знак,222 Знак,Reset numbering Знак,H2 Знак1,H2 Знак Знак,Заголовок 21 Знак,Заголовок нум 2 Знак,Char1 Знак,Заголовок 2 Знак Знак Знак Знак1"/>
    <w:basedOn w:val="a0"/>
    <w:link w:val="2"/>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56385"/>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List Paragraph,название,SL_Абзац списка,текст,f_Абзац 1,Абзац списка4,Абзац списка3,ПАРАГРАФ,Абзац списка1,Абзац списка2"/>
    <w:basedOn w:val="a"/>
    <w:link w:val="a4"/>
    <w:uiPriority w:val="34"/>
    <w:qFormat/>
    <w:rsid w:val="00456385"/>
    <w:pPr>
      <w:ind w:left="708"/>
    </w:pPr>
  </w:style>
  <w:style w:type="character" w:styleId="a5">
    <w:name w:val="footnote reference"/>
    <w:semiHidden/>
    <w:rsid w:val="00456385"/>
    <w:rPr>
      <w:vertAlign w:val="superscript"/>
    </w:rPr>
  </w:style>
  <w:style w:type="paragraph" w:styleId="a6">
    <w:name w:val="footnote text"/>
    <w:basedOn w:val="a"/>
    <w:link w:val="a7"/>
    <w:uiPriority w:val="99"/>
    <w:semiHidden/>
    <w:rsid w:val="00456385"/>
    <w:pPr>
      <w:widowControl w:val="0"/>
      <w:autoSpaceDE w:val="0"/>
      <w:autoSpaceDN w:val="0"/>
    </w:pPr>
    <w:rPr>
      <w:sz w:val="20"/>
      <w:szCs w:val="20"/>
    </w:rPr>
  </w:style>
  <w:style w:type="character" w:customStyle="1" w:styleId="a7">
    <w:name w:val="Текст сноски Знак"/>
    <w:basedOn w:val="a0"/>
    <w:link w:val="a6"/>
    <w:uiPriority w:val="99"/>
    <w:semiHidden/>
    <w:rsid w:val="00456385"/>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текст Знак,f_Абзац 1 Знак,Абзац списка4 Знак"/>
    <w:basedOn w:val="a0"/>
    <w:link w:val="a3"/>
    <w:uiPriority w:val="34"/>
    <w:qFormat/>
    <w:locked/>
    <w:rsid w:val="00456385"/>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locked/>
    <w:rsid w:val="00E71763"/>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8"/>
    <w:unhideWhenUsed/>
    <w:qFormat/>
    <w:rsid w:val="00E71763"/>
    <w:pPr>
      <w:ind w:firstLine="709"/>
      <w:jc w:val="both"/>
    </w:pPr>
    <w:rPr>
      <w:rFonts w:eastAsia="MS Mincho"/>
      <w:sz w:val="26"/>
    </w:rPr>
  </w:style>
  <w:style w:type="character" w:customStyle="1" w:styleId="11">
    <w:name w:val="Основной текст Знак1"/>
    <w:basedOn w:val="a0"/>
    <w:uiPriority w:val="99"/>
    <w:semiHidden/>
    <w:rsid w:val="00E7176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539F"/>
    <w:rPr>
      <w:rFonts w:ascii="Tahoma" w:hAnsi="Tahoma" w:cs="Tahoma"/>
      <w:sz w:val="16"/>
      <w:szCs w:val="16"/>
    </w:rPr>
  </w:style>
  <w:style w:type="character" w:customStyle="1" w:styleId="ab">
    <w:name w:val="Текст выноски Знак"/>
    <w:basedOn w:val="a0"/>
    <w:link w:val="aa"/>
    <w:uiPriority w:val="99"/>
    <w:semiHidden/>
    <w:rsid w:val="00F3539F"/>
    <w:rPr>
      <w:rFonts w:ascii="Tahoma" w:eastAsia="Times New Roman" w:hAnsi="Tahoma" w:cs="Tahoma"/>
      <w:sz w:val="16"/>
      <w:szCs w:val="16"/>
      <w:lang w:eastAsia="ru-RU"/>
    </w:rPr>
  </w:style>
  <w:style w:type="paragraph" w:customStyle="1" w:styleId="4">
    <w:name w:val="заголовок 4"/>
    <w:basedOn w:val="a"/>
    <w:next w:val="a"/>
    <w:rsid w:val="00026A9A"/>
    <w:pPr>
      <w:keepNext/>
      <w:tabs>
        <w:tab w:val="left" w:pos="0"/>
      </w:tabs>
      <w:suppressAutoHyphens/>
      <w:jc w:val="center"/>
    </w:pPr>
    <w:rPr>
      <w:snapToGrid w:val="0"/>
      <w:spacing w:val="-2"/>
      <w:sz w:val="28"/>
      <w:szCs w:val="20"/>
    </w:rPr>
  </w:style>
  <w:style w:type="paragraph" w:customStyle="1" w:styleId="12">
    <w:name w:val="заголовок 1"/>
    <w:basedOn w:val="a"/>
    <w:next w:val="a"/>
    <w:rsid w:val="00026A9A"/>
    <w:pPr>
      <w:keepNext/>
      <w:spacing w:before="240" w:after="60"/>
      <w:jc w:val="both"/>
    </w:pPr>
    <w:rPr>
      <w:rFonts w:ascii="Arial" w:hAnsi="Arial"/>
      <w:b/>
      <w:snapToGrid w:val="0"/>
      <w:kern w:val="28"/>
      <w:sz w:val="28"/>
      <w:szCs w:val="20"/>
      <w:lang w:val="en-GB"/>
    </w:rPr>
  </w:style>
  <w:style w:type="character" w:styleId="ac">
    <w:name w:val="Hyperlink"/>
    <w:rsid w:val="00026A9A"/>
    <w:rPr>
      <w:color w:val="0000FF"/>
      <w:u w:val="single"/>
    </w:rPr>
  </w:style>
  <w:style w:type="paragraph" w:customStyle="1" w:styleId="13">
    <w:name w:val="Обычный1"/>
    <w:link w:val="Normal"/>
    <w:rsid w:val="00C12116"/>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Body Text Indent"/>
    <w:aliases w:val="Знак10"/>
    <w:basedOn w:val="a"/>
    <w:link w:val="ae"/>
    <w:rsid w:val="00C12116"/>
    <w:pPr>
      <w:spacing w:after="120"/>
      <w:ind w:left="283"/>
    </w:pPr>
  </w:style>
  <w:style w:type="character" w:customStyle="1" w:styleId="ae">
    <w:name w:val="Основной текст с отступом Знак"/>
    <w:aliases w:val="Знак10 Знак"/>
    <w:basedOn w:val="a0"/>
    <w:link w:val="ad"/>
    <w:rsid w:val="00C12116"/>
    <w:rPr>
      <w:rFonts w:ascii="Times New Roman" w:eastAsia="Times New Roman" w:hAnsi="Times New Roman" w:cs="Times New Roman"/>
      <w:sz w:val="24"/>
      <w:szCs w:val="24"/>
      <w:lang w:eastAsia="ru-RU"/>
    </w:rPr>
  </w:style>
  <w:style w:type="paragraph" w:customStyle="1" w:styleId="40">
    <w:name w:val="Обычный4"/>
    <w:rsid w:val="00C12116"/>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4">
    <w:name w:val="Сетка таблицы1"/>
    <w:basedOn w:val="a1"/>
    <w:next w:val="af"/>
    <w:uiPriority w:val="39"/>
    <w:rsid w:val="00C121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basedOn w:val="a0"/>
    <w:link w:val="60"/>
    <w:rsid w:val="00C12116"/>
    <w:rPr>
      <w:i/>
      <w:iCs/>
      <w:sz w:val="26"/>
      <w:szCs w:val="26"/>
      <w:shd w:val="clear" w:color="auto" w:fill="FFFFFF"/>
    </w:rPr>
  </w:style>
  <w:style w:type="character" w:customStyle="1" w:styleId="61">
    <w:name w:val="Основной текст (6) + Не курсив"/>
    <w:basedOn w:val="6"/>
    <w:rsid w:val="00C12116"/>
    <w:rPr>
      <w:i/>
      <w:iCs/>
      <w:color w:val="000000"/>
      <w:spacing w:val="0"/>
      <w:w w:val="100"/>
      <w:position w:val="0"/>
      <w:sz w:val="26"/>
      <w:szCs w:val="26"/>
      <w:shd w:val="clear" w:color="auto" w:fill="FFFFFF"/>
      <w:lang w:val="ru-RU"/>
    </w:rPr>
  </w:style>
  <w:style w:type="paragraph" w:customStyle="1" w:styleId="21">
    <w:name w:val="Основной текст2"/>
    <w:basedOn w:val="a"/>
    <w:rsid w:val="00C12116"/>
    <w:pPr>
      <w:widowControl w:val="0"/>
      <w:shd w:val="clear" w:color="auto" w:fill="FFFFFF"/>
      <w:spacing w:line="0" w:lineRule="atLeast"/>
    </w:pPr>
    <w:rPr>
      <w:rFonts w:asciiTheme="minorHAnsi" w:eastAsiaTheme="minorHAnsi" w:hAnsiTheme="minorHAnsi" w:cstheme="minorBidi"/>
      <w:sz w:val="26"/>
      <w:szCs w:val="26"/>
      <w:lang w:eastAsia="en-US"/>
    </w:rPr>
  </w:style>
  <w:style w:type="paragraph" w:customStyle="1" w:styleId="60">
    <w:name w:val="Основной текст (6)"/>
    <w:basedOn w:val="a"/>
    <w:link w:val="6"/>
    <w:rsid w:val="00C12116"/>
    <w:pPr>
      <w:widowControl w:val="0"/>
      <w:shd w:val="clear" w:color="auto" w:fill="FFFFFF"/>
      <w:spacing w:line="360" w:lineRule="exact"/>
      <w:jc w:val="both"/>
    </w:pPr>
    <w:rPr>
      <w:rFonts w:asciiTheme="minorHAnsi" w:eastAsiaTheme="minorHAnsi" w:hAnsiTheme="minorHAnsi" w:cstheme="minorBidi"/>
      <w:i/>
      <w:iCs/>
      <w:sz w:val="26"/>
      <w:szCs w:val="26"/>
      <w:lang w:eastAsia="en-US"/>
    </w:rPr>
  </w:style>
  <w:style w:type="paragraph" w:customStyle="1" w:styleId="ConsNormal">
    <w:name w:val="ConsNormal"/>
    <w:rsid w:val="00C121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uiPriority w:val="99"/>
    <w:rsid w:val="00C12116"/>
    <w:pPr>
      <w:widowControl w:val="0"/>
      <w:autoSpaceDE w:val="0"/>
      <w:autoSpaceDN w:val="0"/>
      <w:adjustRightInd w:val="0"/>
      <w:spacing w:after="0" w:line="240" w:lineRule="auto"/>
    </w:pPr>
    <w:rPr>
      <w:rFonts w:ascii="Courier New" w:eastAsia="Times New Roman" w:hAnsi="Courier New" w:cs="Courier New"/>
      <w:lang w:eastAsia="ru-RU"/>
    </w:rPr>
  </w:style>
  <w:style w:type="character" w:customStyle="1" w:styleId="ConsNonformat0">
    <w:name w:val="ConsNonformat Знак"/>
    <w:link w:val="ConsNonformat"/>
    <w:uiPriority w:val="99"/>
    <w:rsid w:val="00C12116"/>
    <w:rPr>
      <w:rFonts w:ascii="Courier New" w:eastAsia="Times New Roman" w:hAnsi="Courier New" w:cs="Courier New"/>
      <w:lang w:eastAsia="ru-RU"/>
    </w:rPr>
  </w:style>
  <w:style w:type="table" w:styleId="af">
    <w:name w:val="Table Grid"/>
    <w:basedOn w:val="a1"/>
    <w:uiPriority w:val="59"/>
    <w:rsid w:val="00C12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
    <w:name w:val="Normal Знак"/>
    <w:link w:val="13"/>
    <w:rsid w:val="00041FB3"/>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487013"/>
    <w:pPr>
      <w:tabs>
        <w:tab w:val="center" w:pos="4677"/>
        <w:tab w:val="right" w:pos="9355"/>
      </w:tabs>
    </w:pPr>
  </w:style>
  <w:style w:type="character" w:customStyle="1" w:styleId="af1">
    <w:name w:val="Верхний колонтитул Знак"/>
    <w:basedOn w:val="a0"/>
    <w:link w:val="af0"/>
    <w:uiPriority w:val="99"/>
    <w:rsid w:val="00487013"/>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487013"/>
    <w:pPr>
      <w:tabs>
        <w:tab w:val="center" w:pos="4677"/>
        <w:tab w:val="right" w:pos="9355"/>
      </w:tabs>
    </w:pPr>
  </w:style>
  <w:style w:type="character" w:customStyle="1" w:styleId="af3">
    <w:name w:val="Нижний колонтитул Знак"/>
    <w:basedOn w:val="a0"/>
    <w:link w:val="af2"/>
    <w:uiPriority w:val="99"/>
    <w:rsid w:val="0048701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911">
      <w:bodyDiv w:val="1"/>
      <w:marLeft w:val="0"/>
      <w:marRight w:val="0"/>
      <w:marTop w:val="0"/>
      <w:marBottom w:val="0"/>
      <w:divBdr>
        <w:top w:val="none" w:sz="0" w:space="0" w:color="auto"/>
        <w:left w:val="none" w:sz="0" w:space="0" w:color="auto"/>
        <w:bottom w:val="none" w:sz="0" w:space="0" w:color="auto"/>
        <w:right w:val="none" w:sz="0" w:space="0" w:color="auto"/>
      </w:divBdr>
    </w:div>
    <w:div w:id="33777719">
      <w:bodyDiv w:val="1"/>
      <w:marLeft w:val="0"/>
      <w:marRight w:val="0"/>
      <w:marTop w:val="0"/>
      <w:marBottom w:val="0"/>
      <w:divBdr>
        <w:top w:val="none" w:sz="0" w:space="0" w:color="auto"/>
        <w:left w:val="none" w:sz="0" w:space="0" w:color="auto"/>
        <w:bottom w:val="none" w:sz="0" w:space="0" w:color="auto"/>
        <w:right w:val="none" w:sz="0" w:space="0" w:color="auto"/>
      </w:divBdr>
    </w:div>
    <w:div w:id="34232618">
      <w:bodyDiv w:val="1"/>
      <w:marLeft w:val="0"/>
      <w:marRight w:val="0"/>
      <w:marTop w:val="0"/>
      <w:marBottom w:val="0"/>
      <w:divBdr>
        <w:top w:val="none" w:sz="0" w:space="0" w:color="auto"/>
        <w:left w:val="none" w:sz="0" w:space="0" w:color="auto"/>
        <w:bottom w:val="none" w:sz="0" w:space="0" w:color="auto"/>
        <w:right w:val="none" w:sz="0" w:space="0" w:color="auto"/>
      </w:divBdr>
    </w:div>
    <w:div w:id="93133642">
      <w:bodyDiv w:val="1"/>
      <w:marLeft w:val="0"/>
      <w:marRight w:val="0"/>
      <w:marTop w:val="0"/>
      <w:marBottom w:val="0"/>
      <w:divBdr>
        <w:top w:val="none" w:sz="0" w:space="0" w:color="auto"/>
        <w:left w:val="none" w:sz="0" w:space="0" w:color="auto"/>
        <w:bottom w:val="none" w:sz="0" w:space="0" w:color="auto"/>
        <w:right w:val="none" w:sz="0" w:space="0" w:color="auto"/>
      </w:divBdr>
    </w:div>
    <w:div w:id="98067482">
      <w:bodyDiv w:val="1"/>
      <w:marLeft w:val="0"/>
      <w:marRight w:val="0"/>
      <w:marTop w:val="0"/>
      <w:marBottom w:val="0"/>
      <w:divBdr>
        <w:top w:val="none" w:sz="0" w:space="0" w:color="auto"/>
        <w:left w:val="none" w:sz="0" w:space="0" w:color="auto"/>
        <w:bottom w:val="none" w:sz="0" w:space="0" w:color="auto"/>
        <w:right w:val="none" w:sz="0" w:space="0" w:color="auto"/>
      </w:divBdr>
    </w:div>
    <w:div w:id="120460971">
      <w:bodyDiv w:val="1"/>
      <w:marLeft w:val="0"/>
      <w:marRight w:val="0"/>
      <w:marTop w:val="0"/>
      <w:marBottom w:val="0"/>
      <w:divBdr>
        <w:top w:val="none" w:sz="0" w:space="0" w:color="auto"/>
        <w:left w:val="none" w:sz="0" w:space="0" w:color="auto"/>
        <w:bottom w:val="none" w:sz="0" w:space="0" w:color="auto"/>
        <w:right w:val="none" w:sz="0" w:space="0" w:color="auto"/>
      </w:divBdr>
    </w:div>
    <w:div w:id="133719362">
      <w:bodyDiv w:val="1"/>
      <w:marLeft w:val="0"/>
      <w:marRight w:val="0"/>
      <w:marTop w:val="0"/>
      <w:marBottom w:val="0"/>
      <w:divBdr>
        <w:top w:val="none" w:sz="0" w:space="0" w:color="auto"/>
        <w:left w:val="none" w:sz="0" w:space="0" w:color="auto"/>
        <w:bottom w:val="none" w:sz="0" w:space="0" w:color="auto"/>
        <w:right w:val="none" w:sz="0" w:space="0" w:color="auto"/>
      </w:divBdr>
    </w:div>
    <w:div w:id="146477491">
      <w:bodyDiv w:val="1"/>
      <w:marLeft w:val="0"/>
      <w:marRight w:val="0"/>
      <w:marTop w:val="0"/>
      <w:marBottom w:val="0"/>
      <w:divBdr>
        <w:top w:val="none" w:sz="0" w:space="0" w:color="auto"/>
        <w:left w:val="none" w:sz="0" w:space="0" w:color="auto"/>
        <w:bottom w:val="none" w:sz="0" w:space="0" w:color="auto"/>
        <w:right w:val="none" w:sz="0" w:space="0" w:color="auto"/>
      </w:divBdr>
    </w:div>
    <w:div w:id="171069842">
      <w:bodyDiv w:val="1"/>
      <w:marLeft w:val="0"/>
      <w:marRight w:val="0"/>
      <w:marTop w:val="0"/>
      <w:marBottom w:val="0"/>
      <w:divBdr>
        <w:top w:val="none" w:sz="0" w:space="0" w:color="auto"/>
        <w:left w:val="none" w:sz="0" w:space="0" w:color="auto"/>
        <w:bottom w:val="none" w:sz="0" w:space="0" w:color="auto"/>
        <w:right w:val="none" w:sz="0" w:space="0" w:color="auto"/>
      </w:divBdr>
    </w:div>
    <w:div w:id="180439626">
      <w:bodyDiv w:val="1"/>
      <w:marLeft w:val="0"/>
      <w:marRight w:val="0"/>
      <w:marTop w:val="0"/>
      <w:marBottom w:val="0"/>
      <w:divBdr>
        <w:top w:val="none" w:sz="0" w:space="0" w:color="auto"/>
        <w:left w:val="none" w:sz="0" w:space="0" w:color="auto"/>
        <w:bottom w:val="none" w:sz="0" w:space="0" w:color="auto"/>
        <w:right w:val="none" w:sz="0" w:space="0" w:color="auto"/>
      </w:divBdr>
    </w:div>
    <w:div w:id="201943131">
      <w:bodyDiv w:val="1"/>
      <w:marLeft w:val="0"/>
      <w:marRight w:val="0"/>
      <w:marTop w:val="0"/>
      <w:marBottom w:val="0"/>
      <w:divBdr>
        <w:top w:val="none" w:sz="0" w:space="0" w:color="auto"/>
        <w:left w:val="none" w:sz="0" w:space="0" w:color="auto"/>
        <w:bottom w:val="none" w:sz="0" w:space="0" w:color="auto"/>
        <w:right w:val="none" w:sz="0" w:space="0" w:color="auto"/>
      </w:divBdr>
    </w:div>
    <w:div w:id="264580607">
      <w:bodyDiv w:val="1"/>
      <w:marLeft w:val="0"/>
      <w:marRight w:val="0"/>
      <w:marTop w:val="0"/>
      <w:marBottom w:val="0"/>
      <w:divBdr>
        <w:top w:val="none" w:sz="0" w:space="0" w:color="auto"/>
        <w:left w:val="none" w:sz="0" w:space="0" w:color="auto"/>
        <w:bottom w:val="none" w:sz="0" w:space="0" w:color="auto"/>
        <w:right w:val="none" w:sz="0" w:space="0" w:color="auto"/>
      </w:divBdr>
    </w:div>
    <w:div w:id="265355678">
      <w:bodyDiv w:val="1"/>
      <w:marLeft w:val="0"/>
      <w:marRight w:val="0"/>
      <w:marTop w:val="0"/>
      <w:marBottom w:val="0"/>
      <w:divBdr>
        <w:top w:val="none" w:sz="0" w:space="0" w:color="auto"/>
        <w:left w:val="none" w:sz="0" w:space="0" w:color="auto"/>
        <w:bottom w:val="none" w:sz="0" w:space="0" w:color="auto"/>
        <w:right w:val="none" w:sz="0" w:space="0" w:color="auto"/>
      </w:divBdr>
    </w:div>
    <w:div w:id="285233276">
      <w:bodyDiv w:val="1"/>
      <w:marLeft w:val="0"/>
      <w:marRight w:val="0"/>
      <w:marTop w:val="0"/>
      <w:marBottom w:val="0"/>
      <w:divBdr>
        <w:top w:val="none" w:sz="0" w:space="0" w:color="auto"/>
        <w:left w:val="none" w:sz="0" w:space="0" w:color="auto"/>
        <w:bottom w:val="none" w:sz="0" w:space="0" w:color="auto"/>
        <w:right w:val="none" w:sz="0" w:space="0" w:color="auto"/>
      </w:divBdr>
    </w:div>
    <w:div w:id="287468147">
      <w:bodyDiv w:val="1"/>
      <w:marLeft w:val="0"/>
      <w:marRight w:val="0"/>
      <w:marTop w:val="0"/>
      <w:marBottom w:val="0"/>
      <w:divBdr>
        <w:top w:val="none" w:sz="0" w:space="0" w:color="auto"/>
        <w:left w:val="none" w:sz="0" w:space="0" w:color="auto"/>
        <w:bottom w:val="none" w:sz="0" w:space="0" w:color="auto"/>
        <w:right w:val="none" w:sz="0" w:space="0" w:color="auto"/>
      </w:divBdr>
    </w:div>
    <w:div w:id="302858404">
      <w:bodyDiv w:val="1"/>
      <w:marLeft w:val="0"/>
      <w:marRight w:val="0"/>
      <w:marTop w:val="0"/>
      <w:marBottom w:val="0"/>
      <w:divBdr>
        <w:top w:val="none" w:sz="0" w:space="0" w:color="auto"/>
        <w:left w:val="none" w:sz="0" w:space="0" w:color="auto"/>
        <w:bottom w:val="none" w:sz="0" w:space="0" w:color="auto"/>
        <w:right w:val="none" w:sz="0" w:space="0" w:color="auto"/>
      </w:divBdr>
    </w:div>
    <w:div w:id="309944058">
      <w:bodyDiv w:val="1"/>
      <w:marLeft w:val="0"/>
      <w:marRight w:val="0"/>
      <w:marTop w:val="0"/>
      <w:marBottom w:val="0"/>
      <w:divBdr>
        <w:top w:val="none" w:sz="0" w:space="0" w:color="auto"/>
        <w:left w:val="none" w:sz="0" w:space="0" w:color="auto"/>
        <w:bottom w:val="none" w:sz="0" w:space="0" w:color="auto"/>
        <w:right w:val="none" w:sz="0" w:space="0" w:color="auto"/>
      </w:divBdr>
    </w:div>
    <w:div w:id="326790677">
      <w:bodyDiv w:val="1"/>
      <w:marLeft w:val="0"/>
      <w:marRight w:val="0"/>
      <w:marTop w:val="0"/>
      <w:marBottom w:val="0"/>
      <w:divBdr>
        <w:top w:val="none" w:sz="0" w:space="0" w:color="auto"/>
        <w:left w:val="none" w:sz="0" w:space="0" w:color="auto"/>
        <w:bottom w:val="none" w:sz="0" w:space="0" w:color="auto"/>
        <w:right w:val="none" w:sz="0" w:space="0" w:color="auto"/>
      </w:divBdr>
    </w:div>
    <w:div w:id="332876411">
      <w:bodyDiv w:val="1"/>
      <w:marLeft w:val="0"/>
      <w:marRight w:val="0"/>
      <w:marTop w:val="0"/>
      <w:marBottom w:val="0"/>
      <w:divBdr>
        <w:top w:val="none" w:sz="0" w:space="0" w:color="auto"/>
        <w:left w:val="none" w:sz="0" w:space="0" w:color="auto"/>
        <w:bottom w:val="none" w:sz="0" w:space="0" w:color="auto"/>
        <w:right w:val="none" w:sz="0" w:space="0" w:color="auto"/>
      </w:divBdr>
    </w:div>
    <w:div w:id="349570244">
      <w:bodyDiv w:val="1"/>
      <w:marLeft w:val="0"/>
      <w:marRight w:val="0"/>
      <w:marTop w:val="0"/>
      <w:marBottom w:val="0"/>
      <w:divBdr>
        <w:top w:val="none" w:sz="0" w:space="0" w:color="auto"/>
        <w:left w:val="none" w:sz="0" w:space="0" w:color="auto"/>
        <w:bottom w:val="none" w:sz="0" w:space="0" w:color="auto"/>
        <w:right w:val="none" w:sz="0" w:space="0" w:color="auto"/>
      </w:divBdr>
    </w:div>
    <w:div w:id="367921183">
      <w:bodyDiv w:val="1"/>
      <w:marLeft w:val="0"/>
      <w:marRight w:val="0"/>
      <w:marTop w:val="0"/>
      <w:marBottom w:val="0"/>
      <w:divBdr>
        <w:top w:val="none" w:sz="0" w:space="0" w:color="auto"/>
        <w:left w:val="none" w:sz="0" w:space="0" w:color="auto"/>
        <w:bottom w:val="none" w:sz="0" w:space="0" w:color="auto"/>
        <w:right w:val="none" w:sz="0" w:space="0" w:color="auto"/>
      </w:divBdr>
    </w:div>
    <w:div w:id="396169651">
      <w:bodyDiv w:val="1"/>
      <w:marLeft w:val="0"/>
      <w:marRight w:val="0"/>
      <w:marTop w:val="0"/>
      <w:marBottom w:val="0"/>
      <w:divBdr>
        <w:top w:val="none" w:sz="0" w:space="0" w:color="auto"/>
        <w:left w:val="none" w:sz="0" w:space="0" w:color="auto"/>
        <w:bottom w:val="none" w:sz="0" w:space="0" w:color="auto"/>
        <w:right w:val="none" w:sz="0" w:space="0" w:color="auto"/>
      </w:divBdr>
    </w:div>
    <w:div w:id="433205840">
      <w:bodyDiv w:val="1"/>
      <w:marLeft w:val="0"/>
      <w:marRight w:val="0"/>
      <w:marTop w:val="0"/>
      <w:marBottom w:val="0"/>
      <w:divBdr>
        <w:top w:val="none" w:sz="0" w:space="0" w:color="auto"/>
        <w:left w:val="none" w:sz="0" w:space="0" w:color="auto"/>
        <w:bottom w:val="none" w:sz="0" w:space="0" w:color="auto"/>
        <w:right w:val="none" w:sz="0" w:space="0" w:color="auto"/>
      </w:divBdr>
    </w:div>
    <w:div w:id="465314097">
      <w:bodyDiv w:val="1"/>
      <w:marLeft w:val="0"/>
      <w:marRight w:val="0"/>
      <w:marTop w:val="0"/>
      <w:marBottom w:val="0"/>
      <w:divBdr>
        <w:top w:val="none" w:sz="0" w:space="0" w:color="auto"/>
        <w:left w:val="none" w:sz="0" w:space="0" w:color="auto"/>
        <w:bottom w:val="none" w:sz="0" w:space="0" w:color="auto"/>
        <w:right w:val="none" w:sz="0" w:space="0" w:color="auto"/>
      </w:divBdr>
    </w:div>
    <w:div w:id="470221208">
      <w:bodyDiv w:val="1"/>
      <w:marLeft w:val="0"/>
      <w:marRight w:val="0"/>
      <w:marTop w:val="0"/>
      <w:marBottom w:val="0"/>
      <w:divBdr>
        <w:top w:val="none" w:sz="0" w:space="0" w:color="auto"/>
        <w:left w:val="none" w:sz="0" w:space="0" w:color="auto"/>
        <w:bottom w:val="none" w:sz="0" w:space="0" w:color="auto"/>
        <w:right w:val="none" w:sz="0" w:space="0" w:color="auto"/>
      </w:divBdr>
    </w:div>
    <w:div w:id="474489957">
      <w:bodyDiv w:val="1"/>
      <w:marLeft w:val="0"/>
      <w:marRight w:val="0"/>
      <w:marTop w:val="0"/>
      <w:marBottom w:val="0"/>
      <w:divBdr>
        <w:top w:val="none" w:sz="0" w:space="0" w:color="auto"/>
        <w:left w:val="none" w:sz="0" w:space="0" w:color="auto"/>
        <w:bottom w:val="none" w:sz="0" w:space="0" w:color="auto"/>
        <w:right w:val="none" w:sz="0" w:space="0" w:color="auto"/>
      </w:divBdr>
    </w:div>
    <w:div w:id="478496675">
      <w:bodyDiv w:val="1"/>
      <w:marLeft w:val="0"/>
      <w:marRight w:val="0"/>
      <w:marTop w:val="0"/>
      <w:marBottom w:val="0"/>
      <w:divBdr>
        <w:top w:val="none" w:sz="0" w:space="0" w:color="auto"/>
        <w:left w:val="none" w:sz="0" w:space="0" w:color="auto"/>
        <w:bottom w:val="none" w:sz="0" w:space="0" w:color="auto"/>
        <w:right w:val="none" w:sz="0" w:space="0" w:color="auto"/>
      </w:divBdr>
    </w:div>
    <w:div w:id="490099363">
      <w:bodyDiv w:val="1"/>
      <w:marLeft w:val="0"/>
      <w:marRight w:val="0"/>
      <w:marTop w:val="0"/>
      <w:marBottom w:val="0"/>
      <w:divBdr>
        <w:top w:val="none" w:sz="0" w:space="0" w:color="auto"/>
        <w:left w:val="none" w:sz="0" w:space="0" w:color="auto"/>
        <w:bottom w:val="none" w:sz="0" w:space="0" w:color="auto"/>
        <w:right w:val="none" w:sz="0" w:space="0" w:color="auto"/>
      </w:divBdr>
    </w:div>
    <w:div w:id="543324410">
      <w:bodyDiv w:val="1"/>
      <w:marLeft w:val="0"/>
      <w:marRight w:val="0"/>
      <w:marTop w:val="0"/>
      <w:marBottom w:val="0"/>
      <w:divBdr>
        <w:top w:val="none" w:sz="0" w:space="0" w:color="auto"/>
        <w:left w:val="none" w:sz="0" w:space="0" w:color="auto"/>
        <w:bottom w:val="none" w:sz="0" w:space="0" w:color="auto"/>
        <w:right w:val="none" w:sz="0" w:space="0" w:color="auto"/>
      </w:divBdr>
    </w:div>
    <w:div w:id="555242588">
      <w:bodyDiv w:val="1"/>
      <w:marLeft w:val="0"/>
      <w:marRight w:val="0"/>
      <w:marTop w:val="0"/>
      <w:marBottom w:val="0"/>
      <w:divBdr>
        <w:top w:val="none" w:sz="0" w:space="0" w:color="auto"/>
        <w:left w:val="none" w:sz="0" w:space="0" w:color="auto"/>
        <w:bottom w:val="none" w:sz="0" w:space="0" w:color="auto"/>
        <w:right w:val="none" w:sz="0" w:space="0" w:color="auto"/>
      </w:divBdr>
    </w:div>
    <w:div w:id="591157992">
      <w:bodyDiv w:val="1"/>
      <w:marLeft w:val="0"/>
      <w:marRight w:val="0"/>
      <w:marTop w:val="0"/>
      <w:marBottom w:val="0"/>
      <w:divBdr>
        <w:top w:val="none" w:sz="0" w:space="0" w:color="auto"/>
        <w:left w:val="none" w:sz="0" w:space="0" w:color="auto"/>
        <w:bottom w:val="none" w:sz="0" w:space="0" w:color="auto"/>
        <w:right w:val="none" w:sz="0" w:space="0" w:color="auto"/>
      </w:divBdr>
    </w:div>
    <w:div w:id="593173940">
      <w:bodyDiv w:val="1"/>
      <w:marLeft w:val="0"/>
      <w:marRight w:val="0"/>
      <w:marTop w:val="0"/>
      <w:marBottom w:val="0"/>
      <w:divBdr>
        <w:top w:val="none" w:sz="0" w:space="0" w:color="auto"/>
        <w:left w:val="none" w:sz="0" w:space="0" w:color="auto"/>
        <w:bottom w:val="none" w:sz="0" w:space="0" w:color="auto"/>
        <w:right w:val="none" w:sz="0" w:space="0" w:color="auto"/>
      </w:divBdr>
    </w:div>
    <w:div w:id="612202514">
      <w:bodyDiv w:val="1"/>
      <w:marLeft w:val="0"/>
      <w:marRight w:val="0"/>
      <w:marTop w:val="0"/>
      <w:marBottom w:val="0"/>
      <w:divBdr>
        <w:top w:val="none" w:sz="0" w:space="0" w:color="auto"/>
        <w:left w:val="none" w:sz="0" w:space="0" w:color="auto"/>
        <w:bottom w:val="none" w:sz="0" w:space="0" w:color="auto"/>
        <w:right w:val="none" w:sz="0" w:space="0" w:color="auto"/>
      </w:divBdr>
    </w:div>
    <w:div w:id="656962366">
      <w:bodyDiv w:val="1"/>
      <w:marLeft w:val="0"/>
      <w:marRight w:val="0"/>
      <w:marTop w:val="0"/>
      <w:marBottom w:val="0"/>
      <w:divBdr>
        <w:top w:val="none" w:sz="0" w:space="0" w:color="auto"/>
        <w:left w:val="none" w:sz="0" w:space="0" w:color="auto"/>
        <w:bottom w:val="none" w:sz="0" w:space="0" w:color="auto"/>
        <w:right w:val="none" w:sz="0" w:space="0" w:color="auto"/>
      </w:divBdr>
    </w:div>
    <w:div w:id="671881479">
      <w:bodyDiv w:val="1"/>
      <w:marLeft w:val="0"/>
      <w:marRight w:val="0"/>
      <w:marTop w:val="0"/>
      <w:marBottom w:val="0"/>
      <w:divBdr>
        <w:top w:val="none" w:sz="0" w:space="0" w:color="auto"/>
        <w:left w:val="none" w:sz="0" w:space="0" w:color="auto"/>
        <w:bottom w:val="none" w:sz="0" w:space="0" w:color="auto"/>
        <w:right w:val="none" w:sz="0" w:space="0" w:color="auto"/>
      </w:divBdr>
    </w:div>
    <w:div w:id="675225758">
      <w:bodyDiv w:val="1"/>
      <w:marLeft w:val="0"/>
      <w:marRight w:val="0"/>
      <w:marTop w:val="0"/>
      <w:marBottom w:val="0"/>
      <w:divBdr>
        <w:top w:val="none" w:sz="0" w:space="0" w:color="auto"/>
        <w:left w:val="none" w:sz="0" w:space="0" w:color="auto"/>
        <w:bottom w:val="none" w:sz="0" w:space="0" w:color="auto"/>
        <w:right w:val="none" w:sz="0" w:space="0" w:color="auto"/>
      </w:divBdr>
    </w:div>
    <w:div w:id="678196300">
      <w:bodyDiv w:val="1"/>
      <w:marLeft w:val="0"/>
      <w:marRight w:val="0"/>
      <w:marTop w:val="0"/>
      <w:marBottom w:val="0"/>
      <w:divBdr>
        <w:top w:val="none" w:sz="0" w:space="0" w:color="auto"/>
        <w:left w:val="none" w:sz="0" w:space="0" w:color="auto"/>
        <w:bottom w:val="none" w:sz="0" w:space="0" w:color="auto"/>
        <w:right w:val="none" w:sz="0" w:space="0" w:color="auto"/>
      </w:divBdr>
    </w:div>
    <w:div w:id="684090600">
      <w:bodyDiv w:val="1"/>
      <w:marLeft w:val="0"/>
      <w:marRight w:val="0"/>
      <w:marTop w:val="0"/>
      <w:marBottom w:val="0"/>
      <w:divBdr>
        <w:top w:val="none" w:sz="0" w:space="0" w:color="auto"/>
        <w:left w:val="none" w:sz="0" w:space="0" w:color="auto"/>
        <w:bottom w:val="none" w:sz="0" w:space="0" w:color="auto"/>
        <w:right w:val="none" w:sz="0" w:space="0" w:color="auto"/>
      </w:divBdr>
    </w:div>
    <w:div w:id="724721576">
      <w:bodyDiv w:val="1"/>
      <w:marLeft w:val="0"/>
      <w:marRight w:val="0"/>
      <w:marTop w:val="0"/>
      <w:marBottom w:val="0"/>
      <w:divBdr>
        <w:top w:val="none" w:sz="0" w:space="0" w:color="auto"/>
        <w:left w:val="none" w:sz="0" w:space="0" w:color="auto"/>
        <w:bottom w:val="none" w:sz="0" w:space="0" w:color="auto"/>
        <w:right w:val="none" w:sz="0" w:space="0" w:color="auto"/>
      </w:divBdr>
    </w:div>
    <w:div w:id="769349637">
      <w:bodyDiv w:val="1"/>
      <w:marLeft w:val="0"/>
      <w:marRight w:val="0"/>
      <w:marTop w:val="0"/>
      <w:marBottom w:val="0"/>
      <w:divBdr>
        <w:top w:val="none" w:sz="0" w:space="0" w:color="auto"/>
        <w:left w:val="none" w:sz="0" w:space="0" w:color="auto"/>
        <w:bottom w:val="none" w:sz="0" w:space="0" w:color="auto"/>
        <w:right w:val="none" w:sz="0" w:space="0" w:color="auto"/>
      </w:divBdr>
    </w:div>
    <w:div w:id="779228493">
      <w:bodyDiv w:val="1"/>
      <w:marLeft w:val="0"/>
      <w:marRight w:val="0"/>
      <w:marTop w:val="0"/>
      <w:marBottom w:val="0"/>
      <w:divBdr>
        <w:top w:val="none" w:sz="0" w:space="0" w:color="auto"/>
        <w:left w:val="none" w:sz="0" w:space="0" w:color="auto"/>
        <w:bottom w:val="none" w:sz="0" w:space="0" w:color="auto"/>
        <w:right w:val="none" w:sz="0" w:space="0" w:color="auto"/>
      </w:divBdr>
    </w:div>
    <w:div w:id="783619729">
      <w:bodyDiv w:val="1"/>
      <w:marLeft w:val="0"/>
      <w:marRight w:val="0"/>
      <w:marTop w:val="0"/>
      <w:marBottom w:val="0"/>
      <w:divBdr>
        <w:top w:val="none" w:sz="0" w:space="0" w:color="auto"/>
        <w:left w:val="none" w:sz="0" w:space="0" w:color="auto"/>
        <w:bottom w:val="none" w:sz="0" w:space="0" w:color="auto"/>
        <w:right w:val="none" w:sz="0" w:space="0" w:color="auto"/>
      </w:divBdr>
    </w:div>
    <w:div w:id="815031307">
      <w:bodyDiv w:val="1"/>
      <w:marLeft w:val="0"/>
      <w:marRight w:val="0"/>
      <w:marTop w:val="0"/>
      <w:marBottom w:val="0"/>
      <w:divBdr>
        <w:top w:val="none" w:sz="0" w:space="0" w:color="auto"/>
        <w:left w:val="none" w:sz="0" w:space="0" w:color="auto"/>
        <w:bottom w:val="none" w:sz="0" w:space="0" w:color="auto"/>
        <w:right w:val="none" w:sz="0" w:space="0" w:color="auto"/>
      </w:divBdr>
    </w:div>
    <w:div w:id="913050760">
      <w:bodyDiv w:val="1"/>
      <w:marLeft w:val="0"/>
      <w:marRight w:val="0"/>
      <w:marTop w:val="0"/>
      <w:marBottom w:val="0"/>
      <w:divBdr>
        <w:top w:val="none" w:sz="0" w:space="0" w:color="auto"/>
        <w:left w:val="none" w:sz="0" w:space="0" w:color="auto"/>
        <w:bottom w:val="none" w:sz="0" w:space="0" w:color="auto"/>
        <w:right w:val="none" w:sz="0" w:space="0" w:color="auto"/>
      </w:divBdr>
    </w:div>
    <w:div w:id="927497084">
      <w:bodyDiv w:val="1"/>
      <w:marLeft w:val="0"/>
      <w:marRight w:val="0"/>
      <w:marTop w:val="0"/>
      <w:marBottom w:val="0"/>
      <w:divBdr>
        <w:top w:val="none" w:sz="0" w:space="0" w:color="auto"/>
        <w:left w:val="none" w:sz="0" w:space="0" w:color="auto"/>
        <w:bottom w:val="none" w:sz="0" w:space="0" w:color="auto"/>
        <w:right w:val="none" w:sz="0" w:space="0" w:color="auto"/>
      </w:divBdr>
    </w:div>
    <w:div w:id="933707303">
      <w:bodyDiv w:val="1"/>
      <w:marLeft w:val="0"/>
      <w:marRight w:val="0"/>
      <w:marTop w:val="0"/>
      <w:marBottom w:val="0"/>
      <w:divBdr>
        <w:top w:val="none" w:sz="0" w:space="0" w:color="auto"/>
        <w:left w:val="none" w:sz="0" w:space="0" w:color="auto"/>
        <w:bottom w:val="none" w:sz="0" w:space="0" w:color="auto"/>
        <w:right w:val="none" w:sz="0" w:space="0" w:color="auto"/>
      </w:divBdr>
    </w:div>
    <w:div w:id="935554145">
      <w:bodyDiv w:val="1"/>
      <w:marLeft w:val="0"/>
      <w:marRight w:val="0"/>
      <w:marTop w:val="0"/>
      <w:marBottom w:val="0"/>
      <w:divBdr>
        <w:top w:val="none" w:sz="0" w:space="0" w:color="auto"/>
        <w:left w:val="none" w:sz="0" w:space="0" w:color="auto"/>
        <w:bottom w:val="none" w:sz="0" w:space="0" w:color="auto"/>
        <w:right w:val="none" w:sz="0" w:space="0" w:color="auto"/>
      </w:divBdr>
    </w:div>
    <w:div w:id="962616487">
      <w:bodyDiv w:val="1"/>
      <w:marLeft w:val="0"/>
      <w:marRight w:val="0"/>
      <w:marTop w:val="0"/>
      <w:marBottom w:val="0"/>
      <w:divBdr>
        <w:top w:val="none" w:sz="0" w:space="0" w:color="auto"/>
        <w:left w:val="none" w:sz="0" w:space="0" w:color="auto"/>
        <w:bottom w:val="none" w:sz="0" w:space="0" w:color="auto"/>
        <w:right w:val="none" w:sz="0" w:space="0" w:color="auto"/>
      </w:divBdr>
    </w:div>
    <w:div w:id="966084233">
      <w:bodyDiv w:val="1"/>
      <w:marLeft w:val="0"/>
      <w:marRight w:val="0"/>
      <w:marTop w:val="0"/>
      <w:marBottom w:val="0"/>
      <w:divBdr>
        <w:top w:val="none" w:sz="0" w:space="0" w:color="auto"/>
        <w:left w:val="none" w:sz="0" w:space="0" w:color="auto"/>
        <w:bottom w:val="none" w:sz="0" w:space="0" w:color="auto"/>
        <w:right w:val="none" w:sz="0" w:space="0" w:color="auto"/>
      </w:divBdr>
    </w:div>
    <w:div w:id="972364141">
      <w:bodyDiv w:val="1"/>
      <w:marLeft w:val="0"/>
      <w:marRight w:val="0"/>
      <w:marTop w:val="0"/>
      <w:marBottom w:val="0"/>
      <w:divBdr>
        <w:top w:val="none" w:sz="0" w:space="0" w:color="auto"/>
        <w:left w:val="none" w:sz="0" w:space="0" w:color="auto"/>
        <w:bottom w:val="none" w:sz="0" w:space="0" w:color="auto"/>
        <w:right w:val="none" w:sz="0" w:space="0" w:color="auto"/>
      </w:divBdr>
    </w:div>
    <w:div w:id="980118244">
      <w:bodyDiv w:val="1"/>
      <w:marLeft w:val="0"/>
      <w:marRight w:val="0"/>
      <w:marTop w:val="0"/>
      <w:marBottom w:val="0"/>
      <w:divBdr>
        <w:top w:val="none" w:sz="0" w:space="0" w:color="auto"/>
        <w:left w:val="none" w:sz="0" w:space="0" w:color="auto"/>
        <w:bottom w:val="none" w:sz="0" w:space="0" w:color="auto"/>
        <w:right w:val="none" w:sz="0" w:space="0" w:color="auto"/>
      </w:divBdr>
    </w:div>
    <w:div w:id="981227481">
      <w:bodyDiv w:val="1"/>
      <w:marLeft w:val="0"/>
      <w:marRight w:val="0"/>
      <w:marTop w:val="0"/>
      <w:marBottom w:val="0"/>
      <w:divBdr>
        <w:top w:val="none" w:sz="0" w:space="0" w:color="auto"/>
        <w:left w:val="none" w:sz="0" w:space="0" w:color="auto"/>
        <w:bottom w:val="none" w:sz="0" w:space="0" w:color="auto"/>
        <w:right w:val="none" w:sz="0" w:space="0" w:color="auto"/>
      </w:divBdr>
    </w:div>
    <w:div w:id="987369007">
      <w:bodyDiv w:val="1"/>
      <w:marLeft w:val="0"/>
      <w:marRight w:val="0"/>
      <w:marTop w:val="0"/>
      <w:marBottom w:val="0"/>
      <w:divBdr>
        <w:top w:val="none" w:sz="0" w:space="0" w:color="auto"/>
        <w:left w:val="none" w:sz="0" w:space="0" w:color="auto"/>
        <w:bottom w:val="none" w:sz="0" w:space="0" w:color="auto"/>
        <w:right w:val="none" w:sz="0" w:space="0" w:color="auto"/>
      </w:divBdr>
    </w:div>
    <w:div w:id="993023876">
      <w:bodyDiv w:val="1"/>
      <w:marLeft w:val="0"/>
      <w:marRight w:val="0"/>
      <w:marTop w:val="0"/>
      <w:marBottom w:val="0"/>
      <w:divBdr>
        <w:top w:val="none" w:sz="0" w:space="0" w:color="auto"/>
        <w:left w:val="none" w:sz="0" w:space="0" w:color="auto"/>
        <w:bottom w:val="none" w:sz="0" w:space="0" w:color="auto"/>
        <w:right w:val="none" w:sz="0" w:space="0" w:color="auto"/>
      </w:divBdr>
    </w:div>
    <w:div w:id="1012301315">
      <w:bodyDiv w:val="1"/>
      <w:marLeft w:val="0"/>
      <w:marRight w:val="0"/>
      <w:marTop w:val="0"/>
      <w:marBottom w:val="0"/>
      <w:divBdr>
        <w:top w:val="none" w:sz="0" w:space="0" w:color="auto"/>
        <w:left w:val="none" w:sz="0" w:space="0" w:color="auto"/>
        <w:bottom w:val="none" w:sz="0" w:space="0" w:color="auto"/>
        <w:right w:val="none" w:sz="0" w:space="0" w:color="auto"/>
      </w:divBdr>
    </w:div>
    <w:div w:id="1027756940">
      <w:bodyDiv w:val="1"/>
      <w:marLeft w:val="0"/>
      <w:marRight w:val="0"/>
      <w:marTop w:val="0"/>
      <w:marBottom w:val="0"/>
      <w:divBdr>
        <w:top w:val="none" w:sz="0" w:space="0" w:color="auto"/>
        <w:left w:val="none" w:sz="0" w:space="0" w:color="auto"/>
        <w:bottom w:val="none" w:sz="0" w:space="0" w:color="auto"/>
        <w:right w:val="none" w:sz="0" w:space="0" w:color="auto"/>
      </w:divBdr>
    </w:div>
    <w:div w:id="1029260471">
      <w:bodyDiv w:val="1"/>
      <w:marLeft w:val="0"/>
      <w:marRight w:val="0"/>
      <w:marTop w:val="0"/>
      <w:marBottom w:val="0"/>
      <w:divBdr>
        <w:top w:val="none" w:sz="0" w:space="0" w:color="auto"/>
        <w:left w:val="none" w:sz="0" w:space="0" w:color="auto"/>
        <w:bottom w:val="none" w:sz="0" w:space="0" w:color="auto"/>
        <w:right w:val="none" w:sz="0" w:space="0" w:color="auto"/>
      </w:divBdr>
    </w:div>
    <w:div w:id="1042904246">
      <w:bodyDiv w:val="1"/>
      <w:marLeft w:val="0"/>
      <w:marRight w:val="0"/>
      <w:marTop w:val="0"/>
      <w:marBottom w:val="0"/>
      <w:divBdr>
        <w:top w:val="none" w:sz="0" w:space="0" w:color="auto"/>
        <w:left w:val="none" w:sz="0" w:space="0" w:color="auto"/>
        <w:bottom w:val="none" w:sz="0" w:space="0" w:color="auto"/>
        <w:right w:val="none" w:sz="0" w:space="0" w:color="auto"/>
      </w:divBdr>
    </w:div>
    <w:div w:id="1065493260">
      <w:bodyDiv w:val="1"/>
      <w:marLeft w:val="0"/>
      <w:marRight w:val="0"/>
      <w:marTop w:val="0"/>
      <w:marBottom w:val="0"/>
      <w:divBdr>
        <w:top w:val="none" w:sz="0" w:space="0" w:color="auto"/>
        <w:left w:val="none" w:sz="0" w:space="0" w:color="auto"/>
        <w:bottom w:val="none" w:sz="0" w:space="0" w:color="auto"/>
        <w:right w:val="none" w:sz="0" w:space="0" w:color="auto"/>
      </w:divBdr>
    </w:div>
    <w:div w:id="1070158027">
      <w:bodyDiv w:val="1"/>
      <w:marLeft w:val="0"/>
      <w:marRight w:val="0"/>
      <w:marTop w:val="0"/>
      <w:marBottom w:val="0"/>
      <w:divBdr>
        <w:top w:val="none" w:sz="0" w:space="0" w:color="auto"/>
        <w:left w:val="none" w:sz="0" w:space="0" w:color="auto"/>
        <w:bottom w:val="none" w:sz="0" w:space="0" w:color="auto"/>
        <w:right w:val="none" w:sz="0" w:space="0" w:color="auto"/>
      </w:divBdr>
    </w:div>
    <w:div w:id="1107046997">
      <w:bodyDiv w:val="1"/>
      <w:marLeft w:val="0"/>
      <w:marRight w:val="0"/>
      <w:marTop w:val="0"/>
      <w:marBottom w:val="0"/>
      <w:divBdr>
        <w:top w:val="none" w:sz="0" w:space="0" w:color="auto"/>
        <w:left w:val="none" w:sz="0" w:space="0" w:color="auto"/>
        <w:bottom w:val="none" w:sz="0" w:space="0" w:color="auto"/>
        <w:right w:val="none" w:sz="0" w:space="0" w:color="auto"/>
      </w:divBdr>
    </w:div>
    <w:div w:id="1112093733">
      <w:bodyDiv w:val="1"/>
      <w:marLeft w:val="0"/>
      <w:marRight w:val="0"/>
      <w:marTop w:val="0"/>
      <w:marBottom w:val="0"/>
      <w:divBdr>
        <w:top w:val="none" w:sz="0" w:space="0" w:color="auto"/>
        <w:left w:val="none" w:sz="0" w:space="0" w:color="auto"/>
        <w:bottom w:val="none" w:sz="0" w:space="0" w:color="auto"/>
        <w:right w:val="none" w:sz="0" w:space="0" w:color="auto"/>
      </w:divBdr>
    </w:div>
    <w:div w:id="1113017751">
      <w:bodyDiv w:val="1"/>
      <w:marLeft w:val="0"/>
      <w:marRight w:val="0"/>
      <w:marTop w:val="0"/>
      <w:marBottom w:val="0"/>
      <w:divBdr>
        <w:top w:val="none" w:sz="0" w:space="0" w:color="auto"/>
        <w:left w:val="none" w:sz="0" w:space="0" w:color="auto"/>
        <w:bottom w:val="none" w:sz="0" w:space="0" w:color="auto"/>
        <w:right w:val="none" w:sz="0" w:space="0" w:color="auto"/>
      </w:divBdr>
    </w:div>
    <w:div w:id="1122109424">
      <w:bodyDiv w:val="1"/>
      <w:marLeft w:val="0"/>
      <w:marRight w:val="0"/>
      <w:marTop w:val="0"/>
      <w:marBottom w:val="0"/>
      <w:divBdr>
        <w:top w:val="none" w:sz="0" w:space="0" w:color="auto"/>
        <w:left w:val="none" w:sz="0" w:space="0" w:color="auto"/>
        <w:bottom w:val="none" w:sz="0" w:space="0" w:color="auto"/>
        <w:right w:val="none" w:sz="0" w:space="0" w:color="auto"/>
      </w:divBdr>
    </w:div>
    <w:div w:id="1122387482">
      <w:bodyDiv w:val="1"/>
      <w:marLeft w:val="0"/>
      <w:marRight w:val="0"/>
      <w:marTop w:val="0"/>
      <w:marBottom w:val="0"/>
      <w:divBdr>
        <w:top w:val="none" w:sz="0" w:space="0" w:color="auto"/>
        <w:left w:val="none" w:sz="0" w:space="0" w:color="auto"/>
        <w:bottom w:val="none" w:sz="0" w:space="0" w:color="auto"/>
        <w:right w:val="none" w:sz="0" w:space="0" w:color="auto"/>
      </w:divBdr>
    </w:div>
    <w:div w:id="1134057208">
      <w:bodyDiv w:val="1"/>
      <w:marLeft w:val="0"/>
      <w:marRight w:val="0"/>
      <w:marTop w:val="0"/>
      <w:marBottom w:val="0"/>
      <w:divBdr>
        <w:top w:val="none" w:sz="0" w:space="0" w:color="auto"/>
        <w:left w:val="none" w:sz="0" w:space="0" w:color="auto"/>
        <w:bottom w:val="none" w:sz="0" w:space="0" w:color="auto"/>
        <w:right w:val="none" w:sz="0" w:space="0" w:color="auto"/>
      </w:divBdr>
    </w:div>
    <w:div w:id="1192301602">
      <w:bodyDiv w:val="1"/>
      <w:marLeft w:val="0"/>
      <w:marRight w:val="0"/>
      <w:marTop w:val="0"/>
      <w:marBottom w:val="0"/>
      <w:divBdr>
        <w:top w:val="none" w:sz="0" w:space="0" w:color="auto"/>
        <w:left w:val="none" w:sz="0" w:space="0" w:color="auto"/>
        <w:bottom w:val="none" w:sz="0" w:space="0" w:color="auto"/>
        <w:right w:val="none" w:sz="0" w:space="0" w:color="auto"/>
      </w:divBdr>
    </w:div>
    <w:div w:id="1194803955">
      <w:bodyDiv w:val="1"/>
      <w:marLeft w:val="0"/>
      <w:marRight w:val="0"/>
      <w:marTop w:val="0"/>
      <w:marBottom w:val="0"/>
      <w:divBdr>
        <w:top w:val="none" w:sz="0" w:space="0" w:color="auto"/>
        <w:left w:val="none" w:sz="0" w:space="0" w:color="auto"/>
        <w:bottom w:val="none" w:sz="0" w:space="0" w:color="auto"/>
        <w:right w:val="none" w:sz="0" w:space="0" w:color="auto"/>
      </w:divBdr>
    </w:div>
    <w:div w:id="1195194075">
      <w:bodyDiv w:val="1"/>
      <w:marLeft w:val="0"/>
      <w:marRight w:val="0"/>
      <w:marTop w:val="0"/>
      <w:marBottom w:val="0"/>
      <w:divBdr>
        <w:top w:val="none" w:sz="0" w:space="0" w:color="auto"/>
        <w:left w:val="none" w:sz="0" w:space="0" w:color="auto"/>
        <w:bottom w:val="none" w:sz="0" w:space="0" w:color="auto"/>
        <w:right w:val="none" w:sz="0" w:space="0" w:color="auto"/>
      </w:divBdr>
    </w:div>
    <w:div w:id="1202743906">
      <w:bodyDiv w:val="1"/>
      <w:marLeft w:val="0"/>
      <w:marRight w:val="0"/>
      <w:marTop w:val="0"/>
      <w:marBottom w:val="0"/>
      <w:divBdr>
        <w:top w:val="none" w:sz="0" w:space="0" w:color="auto"/>
        <w:left w:val="none" w:sz="0" w:space="0" w:color="auto"/>
        <w:bottom w:val="none" w:sz="0" w:space="0" w:color="auto"/>
        <w:right w:val="none" w:sz="0" w:space="0" w:color="auto"/>
      </w:divBdr>
    </w:div>
    <w:div w:id="1203175615">
      <w:bodyDiv w:val="1"/>
      <w:marLeft w:val="0"/>
      <w:marRight w:val="0"/>
      <w:marTop w:val="0"/>
      <w:marBottom w:val="0"/>
      <w:divBdr>
        <w:top w:val="none" w:sz="0" w:space="0" w:color="auto"/>
        <w:left w:val="none" w:sz="0" w:space="0" w:color="auto"/>
        <w:bottom w:val="none" w:sz="0" w:space="0" w:color="auto"/>
        <w:right w:val="none" w:sz="0" w:space="0" w:color="auto"/>
      </w:divBdr>
    </w:div>
    <w:div w:id="1220357036">
      <w:bodyDiv w:val="1"/>
      <w:marLeft w:val="0"/>
      <w:marRight w:val="0"/>
      <w:marTop w:val="0"/>
      <w:marBottom w:val="0"/>
      <w:divBdr>
        <w:top w:val="none" w:sz="0" w:space="0" w:color="auto"/>
        <w:left w:val="none" w:sz="0" w:space="0" w:color="auto"/>
        <w:bottom w:val="none" w:sz="0" w:space="0" w:color="auto"/>
        <w:right w:val="none" w:sz="0" w:space="0" w:color="auto"/>
      </w:divBdr>
    </w:div>
    <w:div w:id="1220359445">
      <w:bodyDiv w:val="1"/>
      <w:marLeft w:val="0"/>
      <w:marRight w:val="0"/>
      <w:marTop w:val="0"/>
      <w:marBottom w:val="0"/>
      <w:divBdr>
        <w:top w:val="none" w:sz="0" w:space="0" w:color="auto"/>
        <w:left w:val="none" w:sz="0" w:space="0" w:color="auto"/>
        <w:bottom w:val="none" w:sz="0" w:space="0" w:color="auto"/>
        <w:right w:val="none" w:sz="0" w:space="0" w:color="auto"/>
      </w:divBdr>
    </w:div>
    <w:div w:id="1224874580">
      <w:bodyDiv w:val="1"/>
      <w:marLeft w:val="0"/>
      <w:marRight w:val="0"/>
      <w:marTop w:val="0"/>
      <w:marBottom w:val="0"/>
      <w:divBdr>
        <w:top w:val="none" w:sz="0" w:space="0" w:color="auto"/>
        <w:left w:val="none" w:sz="0" w:space="0" w:color="auto"/>
        <w:bottom w:val="none" w:sz="0" w:space="0" w:color="auto"/>
        <w:right w:val="none" w:sz="0" w:space="0" w:color="auto"/>
      </w:divBdr>
    </w:div>
    <w:div w:id="1248610125">
      <w:bodyDiv w:val="1"/>
      <w:marLeft w:val="0"/>
      <w:marRight w:val="0"/>
      <w:marTop w:val="0"/>
      <w:marBottom w:val="0"/>
      <w:divBdr>
        <w:top w:val="none" w:sz="0" w:space="0" w:color="auto"/>
        <w:left w:val="none" w:sz="0" w:space="0" w:color="auto"/>
        <w:bottom w:val="none" w:sz="0" w:space="0" w:color="auto"/>
        <w:right w:val="none" w:sz="0" w:space="0" w:color="auto"/>
      </w:divBdr>
    </w:div>
    <w:div w:id="1250965982">
      <w:bodyDiv w:val="1"/>
      <w:marLeft w:val="0"/>
      <w:marRight w:val="0"/>
      <w:marTop w:val="0"/>
      <w:marBottom w:val="0"/>
      <w:divBdr>
        <w:top w:val="none" w:sz="0" w:space="0" w:color="auto"/>
        <w:left w:val="none" w:sz="0" w:space="0" w:color="auto"/>
        <w:bottom w:val="none" w:sz="0" w:space="0" w:color="auto"/>
        <w:right w:val="none" w:sz="0" w:space="0" w:color="auto"/>
      </w:divBdr>
    </w:div>
    <w:div w:id="1252817438">
      <w:bodyDiv w:val="1"/>
      <w:marLeft w:val="0"/>
      <w:marRight w:val="0"/>
      <w:marTop w:val="0"/>
      <w:marBottom w:val="0"/>
      <w:divBdr>
        <w:top w:val="none" w:sz="0" w:space="0" w:color="auto"/>
        <w:left w:val="none" w:sz="0" w:space="0" w:color="auto"/>
        <w:bottom w:val="none" w:sz="0" w:space="0" w:color="auto"/>
        <w:right w:val="none" w:sz="0" w:space="0" w:color="auto"/>
      </w:divBdr>
    </w:div>
    <w:div w:id="1253509844">
      <w:bodyDiv w:val="1"/>
      <w:marLeft w:val="0"/>
      <w:marRight w:val="0"/>
      <w:marTop w:val="0"/>
      <w:marBottom w:val="0"/>
      <w:divBdr>
        <w:top w:val="none" w:sz="0" w:space="0" w:color="auto"/>
        <w:left w:val="none" w:sz="0" w:space="0" w:color="auto"/>
        <w:bottom w:val="none" w:sz="0" w:space="0" w:color="auto"/>
        <w:right w:val="none" w:sz="0" w:space="0" w:color="auto"/>
      </w:divBdr>
    </w:div>
    <w:div w:id="1264071821">
      <w:bodyDiv w:val="1"/>
      <w:marLeft w:val="0"/>
      <w:marRight w:val="0"/>
      <w:marTop w:val="0"/>
      <w:marBottom w:val="0"/>
      <w:divBdr>
        <w:top w:val="none" w:sz="0" w:space="0" w:color="auto"/>
        <w:left w:val="none" w:sz="0" w:space="0" w:color="auto"/>
        <w:bottom w:val="none" w:sz="0" w:space="0" w:color="auto"/>
        <w:right w:val="none" w:sz="0" w:space="0" w:color="auto"/>
      </w:divBdr>
    </w:div>
    <w:div w:id="1302685561">
      <w:bodyDiv w:val="1"/>
      <w:marLeft w:val="0"/>
      <w:marRight w:val="0"/>
      <w:marTop w:val="0"/>
      <w:marBottom w:val="0"/>
      <w:divBdr>
        <w:top w:val="none" w:sz="0" w:space="0" w:color="auto"/>
        <w:left w:val="none" w:sz="0" w:space="0" w:color="auto"/>
        <w:bottom w:val="none" w:sz="0" w:space="0" w:color="auto"/>
        <w:right w:val="none" w:sz="0" w:space="0" w:color="auto"/>
      </w:divBdr>
    </w:div>
    <w:div w:id="1309162336">
      <w:bodyDiv w:val="1"/>
      <w:marLeft w:val="0"/>
      <w:marRight w:val="0"/>
      <w:marTop w:val="0"/>
      <w:marBottom w:val="0"/>
      <w:divBdr>
        <w:top w:val="none" w:sz="0" w:space="0" w:color="auto"/>
        <w:left w:val="none" w:sz="0" w:space="0" w:color="auto"/>
        <w:bottom w:val="none" w:sz="0" w:space="0" w:color="auto"/>
        <w:right w:val="none" w:sz="0" w:space="0" w:color="auto"/>
      </w:divBdr>
    </w:div>
    <w:div w:id="1340349710">
      <w:bodyDiv w:val="1"/>
      <w:marLeft w:val="0"/>
      <w:marRight w:val="0"/>
      <w:marTop w:val="0"/>
      <w:marBottom w:val="0"/>
      <w:divBdr>
        <w:top w:val="none" w:sz="0" w:space="0" w:color="auto"/>
        <w:left w:val="none" w:sz="0" w:space="0" w:color="auto"/>
        <w:bottom w:val="none" w:sz="0" w:space="0" w:color="auto"/>
        <w:right w:val="none" w:sz="0" w:space="0" w:color="auto"/>
      </w:divBdr>
    </w:div>
    <w:div w:id="1376931610">
      <w:bodyDiv w:val="1"/>
      <w:marLeft w:val="0"/>
      <w:marRight w:val="0"/>
      <w:marTop w:val="0"/>
      <w:marBottom w:val="0"/>
      <w:divBdr>
        <w:top w:val="none" w:sz="0" w:space="0" w:color="auto"/>
        <w:left w:val="none" w:sz="0" w:space="0" w:color="auto"/>
        <w:bottom w:val="none" w:sz="0" w:space="0" w:color="auto"/>
        <w:right w:val="none" w:sz="0" w:space="0" w:color="auto"/>
      </w:divBdr>
    </w:div>
    <w:div w:id="1381707767">
      <w:bodyDiv w:val="1"/>
      <w:marLeft w:val="0"/>
      <w:marRight w:val="0"/>
      <w:marTop w:val="0"/>
      <w:marBottom w:val="0"/>
      <w:divBdr>
        <w:top w:val="none" w:sz="0" w:space="0" w:color="auto"/>
        <w:left w:val="none" w:sz="0" w:space="0" w:color="auto"/>
        <w:bottom w:val="none" w:sz="0" w:space="0" w:color="auto"/>
        <w:right w:val="none" w:sz="0" w:space="0" w:color="auto"/>
      </w:divBdr>
    </w:div>
    <w:div w:id="1385374948">
      <w:bodyDiv w:val="1"/>
      <w:marLeft w:val="0"/>
      <w:marRight w:val="0"/>
      <w:marTop w:val="0"/>
      <w:marBottom w:val="0"/>
      <w:divBdr>
        <w:top w:val="none" w:sz="0" w:space="0" w:color="auto"/>
        <w:left w:val="none" w:sz="0" w:space="0" w:color="auto"/>
        <w:bottom w:val="none" w:sz="0" w:space="0" w:color="auto"/>
        <w:right w:val="none" w:sz="0" w:space="0" w:color="auto"/>
      </w:divBdr>
    </w:div>
    <w:div w:id="1387219966">
      <w:bodyDiv w:val="1"/>
      <w:marLeft w:val="0"/>
      <w:marRight w:val="0"/>
      <w:marTop w:val="0"/>
      <w:marBottom w:val="0"/>
      <w:divBdr>
        <w:top w:val="none" w:sz="0" w:space="0" w:color="auto"/>
        <w:left w:val="none" w:sz="0" w:space="0" w:color="auto"/>
        <w:bottom w:val="none" w:sz="0" w:space="0" w:color="auto"/>
        <w:right w:val="none" w:sz="0" w:space="0" w:color="auto"/>
      </w:divBdr>
    </w:div>
    <w:div w:id="1395201419">
      <w:bodyDiv w:val="1"/>
      <w:marLeft w:val="0"/>
      <w:marRight w:val="0"/>
      <w:marTop w:val="0"/>
      <w:marBottom w:val="0"/>
      <w:divBdr>
        <w:top w:val="none" w:sz="0" w:space="0" w:color="auto"/>
        <w:left w:val="none" w:sz="0" w:space="0" w:color="auto"/>
        <w:bottom w:val="none" w:sz="0" w:space="0" w:color="auto"/>
        <w:right w:val="none" w:sz="0" w:space="0" w:color="auto"/>
      </w:divBdr>
    </w:div>
    <w:div w:id="1399592180">
      <w:bodyDiv w:val="1"/>
      <w:marLeft w:val="0"/>
      <w:marRight w:val="0"/>
      <w:marTop w:val="0"/>
      <w:marBottom w:val="0"/>
      <w:divBdr>
        <w:top w:val="none" w:sz="0" w:space="0" w:color="auto"/>
        <w:left w:val="none" w:sz="0" w:space="0" w:color="auto"/>
        <w:bottom w:val="none" w:sz="0" w:space="0" w:color="auto"/>
        <w:right w:val="none" w:sz="0" w:space="0" w:color="auto"/>
      </w:divBdr>
    </w:div>
    <w:div w:id="1410420473">
      <w:bodyDiv w:val="1"/>
      <w:marLeft w:val="0"/>
      <w:marRight w:val="0"/>
      <w:marTop w:val="0"/>
      <w:marBottom w:val="0"/>
      <w:divBdr>
        <w:top w:val="none" w:sz="0" w:space="0" w:color="auto"/>
        <w:left w:val="none" w:sz="0" w:space="0" w:color="auto"/>
        <w:bottom w:val="none" w:sz="0" w:space="0" w:color="auto"/>
        <w:right w:val="none" w:sz="0" w:space="0" w:color="auto"/>
      </w:divBdr>
    </w:div>
    <w:div w:id="1414820130">
      <w:bodyDiv w:val="1"/>
      <w:marLeft w:val="0"/>
      <w:marRight w:val="0"/>
      <w:marTop w:val="0"/>
      <w:marBottom w:val="0"/>
      <w:divBdr>
        <w:top w:val="none" w:sz="0" w:space="0" w:color="auto"/>
        <w:left w:val="none" w:sz="0" w:space="0" w:color="auto"/>
        <w:bottom w:val="none" w:sz="0" w:space="0" w:color="auto"/>
        <w:right w:val="none" w:sz="0" w:space="0" w:color="auto"/>
      </w:divBdr>
    </w:div>
    <w:div w:id="1418559185">
      <w:bodyDiv w:val="1"/>
      <w:marLeft w:val="0"/>
      <w:marRight w:val="0"/>
      <w:marTop w:val="0"/>
      <w:marBottom w:val="0"/>
      <w:divBdr>
        <w:top w:val="none" w:sz="0" w:space="0" w:color="auto"/>
        <w:left w:val="none" w:sz="0" w:space="0" w:color="auto"/>
        <w:bottom w:val="none" w:sz="0" w:space="0" w:color="auto"/>
        <w:right w:val="none" w:sz="0" w:space="0" w:color="auto"/>
      </w:divBdr>
    </w:div>
    <w:div w:id="1446775302">
      <w:bodyDiv w:val="1"/>
      <w:marLeft w:val="0"/>
      <w:marRight w:val="0"/>
      <w:marTop w:val="0"/>
      <w:marBottom w:val="0"/>
      <w:divBdr>
        <w:top w:val="none" w:sz="0" w:space="0" w:color="auto"/>
        <w:left w:val="none" w:sz="0" w:space="0" w:color="auto"/>
        <w:bottom w:val="none" w:sz="0" w:space="0" w:color="auto"/>
        <w:right w:val="none" w:sz="0" w:space="0" w:color="auto"/>
      </w:divBdr>
    </w:div>
    <w:div w:id="1473281179">
      <w:bodyDiv w:val="1"/>
      <w:marLeft w:val="0"/>
      <w:marRight w:val="0"/>
      <w:marTop w:val="0"/>
      <w:marBottom w:val="0"/>
      <w:divBdr>
        <w:top w:val="none" w:sz="0" w:space="0" w:color="auto"/>
        <w:left w:val="none" w:sz="0" w:space="0" w:color="auto"/>
        <w:bottom w:val="none" w:sz="0" w:space="0" w:color="auto"/>
        <w:right w:val="none" w:sz="0" w:space="0" w:color="auto"/>
      </w:divBdr>
    </w:div>
    <w:div w:id="1474063075">
      <w:bodyDiv w:val="1"/>
      <w:marLeft w:val="0"/>
      <w:marRight w:val="0"/>
      <w:marTop w:val="0"/>
      <w:marBottom w:val="0"/>
      <w:divBdr>
        <w:top w:val="none" w:sz="0" w:space="0" w:color="auto"/>
        <w:left w:val="none" w:sz="0" w:space="0" w:color="auto"/>
        <w:bottom w:val="none" w:sz="0" w:space="0" w:color="auto"/>
        <w:right w:val="none" w:sz="0" w:space="0" w:color="auto"/>
      </w:divBdr>
    </w:div>
    <w:div w:id="1485775426">
      <w:bodyDiv w:val="1"/>
      <w:marLeft w:val="0"/>
      <w:marRight w:val="0"/>
      <w:marTop w:val="0"/>
      <w:marBottom w:val="0"/>
      <w:divBdr>
        <w:top w:val="none" w:sz="0" w:space="0" w:color="auto"/>
        <w:left w:val="none" w:sz="0" w:space="0" w:color="auto"/>
        <w:bottom w:val="none" w:sz="0" w:space="0" w:color="auto"/>
        <w:right w:val="none" w:sz="0" w:space="0" w:color="auto"/>
      </w:divBdr>
    </w:div>
    <w:div w:id="1506163098">
      <w:bodyDiv w:val="1"/>
      <w:marLeft w:val="0"/>
      <w:marRight w:val="0"/>
      <w:marTop w:val="0"/>
      <w:marBottom w:val="0"/>
      <w:divBdr>
        <w:top w:val="none" w:sz="0" w:space="0" w:color="auto"/>
        <w:left w:val="none" w:sz="0" w:space="0" w:color="auto"/>
        <w:bottom w:val="none" w:sz="0" w:space="0" w:color="auto"/>
        <w:right w:val="none" w:sz="0" w:space="0" w:color="auto"/>
      </w:divBdr>
    </w:div>
    <w:div w:id="1509637781">
      <w:bodyDiv w:val="1"/>
      <w:marLeft w:val="0"/>
      <w:marRight w:val="0"/>
      <w:marTop w:val="0"/>
      <w:marBottom w:val="0"/>
      <w:divBdr>
        <w:top w:val="none" w:sz="0" w:space="0" w:color="auto"/>
        <w:left w:val="none" w:sz="0" w:space="0" w:color="auto"/>
        <w:bottom w:val="none" w:sz="0" w:space="0" w:color="auto"/>
        <w:right w:val="none" w:sz="0" w:space="0" w:color="auto"/>
      </w:divBdr>
    </w:div>
    <w:div w:id="1511673374">
      <w:bodyDiv w:val="1"/>
      <w:marLeft w:val="0"/>
      <w:marRight w:val="0"/>
      <w:marTop w:val="0"/>
      <w:marBottom w:val="0"/>
      <w:divBdr>
        <w:top w:val="none" w:sz="0" w:space="0" w:color="auto"/>
        <w:left w:val="none" w:sz="0" w:space="0" w:color="auto"/>
        <w:bottom w:val="none" w:sz="0" w:space="0" w:color="auto"/>
        <w:right w:val="none" w:sz="0" w:space="0" w:color="auto"/>
      </w:divBdr>
    </w:div>
    <w:div w:id="1518348250">
      <w:bodyDiv w:val="1"/>
      <w:marLeft w:val="0"/>
      <w:marRight w:val="0"/>
      <w:marTop w:val="0"/>
      <w:marBottom w:val="0"/>
      <w:divBdr>
        <w:top w:val="none" w:sz="0" w:space="0" w:color="auto"/>
        <w:left w:val="none" w:sz="0" w:space="0" w:color="auto"/>
        <w:bottom w:val="none" w:sz="0" w:space="0" w:color="auto"/>
        <w:right w:val="none" w:sz="0" w:space="0" w:color="auto"/>
      </w:divBdr>
    </w:div>
    <w:div w:id="1535195869">
      <w:bodyDiv w:val="1"/>
      <w:marLeft w:val="0"/>
      <w:marRight w:val="0"/>
      <w:marTop w:val="0"/>
      <w:marBottom w:val="0"/>
      <w:divBdr>
        <w:top w:val="none" w:sz="0" w:space="0" w:color="auto"/>
        <w:left w:val="none" w:sz="0" w:space="0" w:color="auto"/>
        <w:bottom w:val="none" w:sz="0" w:space="0" w:color="auto"/>
        <w:right w:val="none" w:sz="0" w:space="0" w:color="auto"/>
      </w:divBdr>
    </w:div>
    <w:div w:id="1537042923">
      <w:bodyDiv w:val="1"/>
      <w:marLeft w:val="0"/>
      <w:marRight w:val="0"/>
      <w:marTop w:val="0"/>
      <w:marBottom w:val="0"/>
      <w:divBdr>
        <w:top w:val="none" w:sz="0" w:space="0" w:color="auto"/>
        <w:left w:val="none" w:sz="0" w:space="0" w:color="auto"/>
        <w:bottom w:val="none" w:sz="0" w:space="0" w:color="auto"/>
        <w:right w:val="none" w:sz="0" w:space="0" w:color="auto"/>
      </w:divBdr>
    </w:div>
    <w:div w:id="1551112617">
      <w:bodyDiv w:val="1"/>
      <w:marLeft w:val="0"/>
      <w:marRight w:val="0"/>
      <w:marTop w:val="0"/>
      <w:marBottom w:val="0"/>
      <w:divBdr>
        <w:top w:val="none" w:sz="0" w:space="0" w:color="auto"/>
        <w:left w:val="none" w:sz="0" w:space="0" w:color="auto"/>
        <w:bottom w:val="none" w:sz="0" w:space="0" w:color="auto"/>
        <w:right w:val="none" w:sz="0" w:space="0" w:color="auto"/>
      </w:divBdr>
    </w:div>
    <w:div w:id="1578050368">
      <w:bodyDiv w:val="1"/>
      <w:marLeft w:val="0"/>
      <w:marRight w:val="0"/>
      <w:marTop w:val="0"/>
      <w:marBottom w:val="0"/>
      <w:divBdr>
        <w:top w:val="none" w:sz="0" w:space="0" w:color="auto"/>
        <w:left w:val="none" w:sz="0" w:space="0" w:color="auto"/>
        <w:bottom w:val="none" w:sz="0" w:space="0" w:color="auto"/>
        <w:right w:val="none" w:sz="0" w:space="0" w:color="auto"/>
      </w:divBdr>
    </w:div>
    <w:div w:id="1579559398">
      <w:bodyDiv w:val="1"/>
      <w:marLeft w:val="0"/>
      <w:marRight w:val="0"/>
      <w:marTop w:val="0"/>
      <w:marBottom w:val="0"/>
      <w:divBdr>
        <w:top w:val="none" w:sz="0" w:space="0" w:color="auto"/>
        <w:left w:val="none" w:sz="0" w:space="0" w:color="auto"/>
        <w:bottom w:val="none" w:sz="0" w:space="0" w:color="auto"/>
        <w:right w:val="none" w:sz="0" w:space="0" w:color="auto"/>
      </w:divBdr>
    </w:div>
    <w:div w:id="1592735544">
      <w:bodyDiv w:val="1"/>
      <w:marLeft w:val="0"/>
      <w:marRight w:val="0"/>
      <w:marTop w:val="0"/>
      <w:marBottom w:val="0"/>
      <w:divBdr>
        <w:top w:val="none" w:sz="0" w:space="0" w:color="auto"/>
        <w:left w:val="none" w:sz="0" w:space="0" w:color="auto"/>
        <w:bottom w:val="none" w:sz="0" w:space="0" w:color="auto"/>
        <w:right w:val="none" w:sz="0" w:space="0" w:color="auto"/>
      </w:divBdr>
    </w:div>
    <w:div w:id="1611233718">
      <w:bodyDiv w:val="1"/>
      <w:marLeft w:val="0"/>
      <w:marRight w:val="0"/>
      <w:marTop w:val="0"/>
      <w:marBottom w:val="0"/>
      <w:divBdr>
        <w:top w:val="none" w:sz="0" w:space="0" w:color="auto"/>
        <w:left w:val="none" w:sz="0" w:space="0" w:color="auto"/>
        <w:bottom w:val="none" w:sz="0" w:space="0" w:color="auto"/>
        <w:right w:val="none" w:sz="0" w:space="0" w:color="auto"/>
      </w:divBdr>
    </w:div>
    <w:div w:id="1627001112">
      <w:bodyDiv w:val="1"/>
      <w:marLeft w:val="0"/>
      <w:marRight w:val="0"/>
      <w:marTop w:val="0"/>
      <w:marBottom w:val="0"/>
      <w:divBdr>
        <w:top w:val="none" w:sz="0" w:space="0" w:color="auto"/>
        <w:left w:val="none" w:sz="0" w:space="0" w:color="auto"/>
        <w:bottom w:val="none" w:sz="0" w:space="0" w:color="auto"/>
        <w:right w:val="none" w:sz="0" w:space="0" w:color="auto"/>
      </w:divBdr>
    </w:div>
    <w:div w:id="1659572983">
      <w:bodyDiv w:val="1"/>
      <w:marLeft w:val="0"/>
      <w:marRight w:val="0"/>
      <w:marTop w:val="0"/>
      <w:marBottom w:val="0"/>
      <w:divBdr>
        <w:top w:val="none" w:sz="0" w:space="0" w:color="auto"/>
        <w:left w:val="none" w:sz="0" w:space="0" w:color="auto"/>
        <w:bottom w:val="none" w:sz="0" w:space="0" w:color="auto"/>
        <w:right w:val="none" w:sz="0" w:space="0" w:color="auto"/>
      </w:divBdr>
    </w:div>
    <w:div w:id="1669167826">
      <w:bodyDiv w:val="1"/>
      <w:marLeft w:val="0"/>
      <w:marRight w:val="0"/>
      <w:marTop w:val="0"/>
      <w:marBottom w:val="0"/>
      <w:divBdr>
        <w:top w:val="none" w:sz="0" w:space="0" w:color="auto"/>
        <w:left w:val="none" w:sz="0" w:space="0" w:color="auto"/>
        <w:bottom w:val="none" w:sz="0" w:space="0" w:color="auto"/>
        <w:right w:val="none" w:sz="0" w:space="0" w:color="auto"/>
      </w:divBdr>
    </w:div>
    <w:div w:id="1705716957">
      <w:bodyDiv w:val="1"/>
      <w:marLeft w:val="0"/>
      <w:marRight w:val="0"/>
      <w:marTop w:val="0"/>
      <w:marBottom w:val="0"/>
      <w:divBdr>
        <w:top w:val="none" w:sz="0" w:space="0" w:color="auto"/>
        <w:left w:val="none" w:sz="0" w:space="0" w:color="auto"/>
        <w:bottom w:val="none" w:sz="0" w:space="0" w:color="auto"/>
        <w:right w:val="none" w:sz="0" w:space="0" w:color="auto"/>
      </w:divBdr>
    </w:div>
    <w:div w:id="1732851789">
      <w:bodyDiv w:val="1"/>
      <w:marLeft w:val="0"/>
      <w:marRight w:val="0"/>
      <w:marTop w:val="0"/>
      <w:marBottom w:val="0"/>
      <w:divBdr>
        <w:top w:val="none" w:sz="0" w:space="0" w:color="auto"/>
        <w:left w:val="none" w:sz="0" w:space="0" w:color="auto"/>
        <w:bottom w:val="none" w:sz="0" w:space="0" w:color="auto"/>
        <w:right w:val="none" w:sz="0" w:space="0" w:color="auto"/>
      </w:divBdr>
    </w:div>
    <w:div w:id="1747797280">
      <w:bodyDiv w:val="1"/>
      <w:marLeft w:val="0"/>
      <w:marRight w:val="0"/>
      <w:marTop w:val="0"/>
      <w:marBottom w:val="0"/>
      <w:divBdr>
        <w:top w:val="none" w:sz="0" w:space="0" w:color="auto"/>
        <w:left w:val="none" w:sz="0" w:space="0" w:color="auto"/>
        <w:bottom w:val="none" w:sz="0" w:space="0" w:color="auto"/>
        <w:right w:val="none" w:sz="0" w:space="0" w:color="auto"/>
      </w:divBdr>
    </w:div>
    <w:div w:id="1751855267">
      <w:bodyDiv w:val="1"/>
      <w:marLeft w:val="0"/>
      <w:marRight w:val="0"/>
      <w:marTop w:val="0"/>
      <w:marBottom w:val="0"/>
      <w:divBdr>
        <w:top w:val="none" w:sz="0" w:space="0" w:color="auto"/>
        <w:left w:val="none" w:sz="0" w:space="0" w:color="auto"/>
        <w:bottom w:val="none" w:sz="0" w:space="0" w:color="auto"/>
        <w:right w:val="none" w:sz="0" w:space="0" w:color="auto"/>
      </w:divBdr>
    </w:div>
    <w:div w:id="1778325344">
      <w:bodyDiv w:val="1"/>
      <w:marLeft w:val="0"/>
      <w:marRight w:val="0"/>
      <w:marTop w:val="0"/>
      <w:marBottom w:val="0"/>
      <w:divBdr>
        <w:top w:val="none" w:sz="0" w:space="0" w:color="auto"/>
        <w:left w:val="none" w:sz="0" w:space="0" w:color="auto"/>
        <w:bottom w:val="none" w:sz="0" w:space="0" w:color="auto"/>
        <w:right w:val="none" w:sz="0" w:space="0" w:color="auto"/>
      </w:divBdr>
    </w:div>
    <w:div w:id="1785075930">
      <w:bodyDiv w:val="1"/>
      <w:marLeft w:val="0"/>
      <w:marRight w:val="0"/>
      <w:marTop w:val="0"/>
      <w:marBottom w:val="0"/>
      <w:divBdr>
        <w:top w:val="none" w:sz="0" w:space="0" w:color="auto"/>
        <w:left w:val="none" w:sz="0" w:space="0" w:color="auto"/>
        <w:bottom w:val="none" w:sz="0" w:space="0" w:color="auto"/>
        <w:right w:val="none" w:sz="0" w:space="0" w:color="auto"/>
      </w:divBdr>
    </w:div>
    <w:div w:id="1787581307">
      <w:bodyDiv w:val="1"/>
      <w:marLeft w:val="0"/>
      <w:marRight w:val="0"/>
      <w:marTop w:val="0"/>
      <w:marBottom w:val="0"/>
      <w:divBdr>
        <w:top w:val="none" w:sz="0" w:space="0" w:color="auto"/>
        <w:left w:val="none" w:sz="0" w:space="0" w:color="auto"/>
        <w:bottom w:val="none" w:sz="0" w:space="0" w:color="auto"/>
        <w:right w:val="none" w:sz="0" w:space="0" w:color="auto"/>
      </w:divBdr>
    </w:div>
    <w:div w:id="1825269775">
      <w:bodyDiv w:val="1"/>
      <w:marLeft w:val="0"/>
      <w:marRight w:val="0"/>
      <w:marTop w:val="0"/>
      <w:marBottom w:val="0"/>
      <w:divBdr>
        <w:top w:val="none" w:sz="0" w:space="0" w:color="auto"/>
        <w:left w:val="none" w:sz="0" w:space="0" w:color="auto"/>
        <w:bottom w:val="none" w:sz="0" w:space="0" w:color="auto"/>
        <w:right w:val="none" w:sz="0" w:space="0" w:color="auto"/>
      </w:divBdr>
    </w:div>
    <w:div w:id="1886024361">
      <w:bodyDiv w:val="1"/>
      <w:marLeft w:val="0"/>
      <w:marRight w:val="0"/>
      <w:marTop w:val="0"/>
      <w:marBottom w:val="0"/>
      <w:divBdr>
        <w:top w:val="none" w:sz="0" w:space="0" w:color="auto"/>
        <w:left w:val="none" w:sz="0" w:space="0" w:color="auto"/>
        <w:bottom w:val="none" w:sz="0" w:space="0" w:color="auto"/>
        <w:right w:val="none" w:sz="0" w:space="0" w:color="auto"/>
      </w:divBdr>
    </w:div>
    <w:div w:id="1919944262">
      <w:bodyDiv w:val="1"/>
      <w:marLeft w:val="0"/>
      <w:marRight w:val="0"/>
      <w:marTop w:val="0"/>
      <w:marBottom w:val="0"/>
      <w:divBdr>
        <w:top w:val="none" w:sz="0" w:space="0" w:color="auto"/>
        <w:left w:val="none" w:sz="0" w:space="0" w:color="auto"/>
        <w:bottom w:val="none" w:sz="0" w:space="0" w:color="auto"/>
        <w:right w:val="none" w:sz="0" w:space="0" w:color="auto"/>
      </w:divBdr>
    </w:div>
    <w:div w:id="1971007475">
      <w:bodyDiv w:val="1"/>
      <w:marLeft w:val="0"/>
      <w:marRight w:val="0"/>
      <w:marTop w:val="0"/>
      <w:marBottom w:val="0"/>
      <w:divBdr>
        <w:top w:val="none" w:sz="0" w:space="0" w:color="auto"/>
        <w:left w:val="none" w:sz="0" w:space="0" w:color="auto"/>
        <w:bottom w:val="none" w:sz="0" w:space="0" w:color="auto"/>
        <w:right w:val="none" w:sz="0" w:space="0" w:color="auto"/>
      </w:divBdr>
    </w:div>
    <w:div w:id="1976715199">
      <w:bodyDiv w:val="1"/>
      <w:marLeft w:val="0"/>
      <w:marRight w:val="0"/>
      <w:marTop w:val="0"/>
      <w:marBottom w:val="0"/>
      <w:divBdr>
        <w:top w:val="none" w:sz="0" w:space="0" w:color="auto"/>
        <w:left w:val="none" w:sz="0" w:space="0" w:color="auto"/>
        <w:bottom w:val="none" w:sz="0" w:space="0" w:color="auto"/>
        <w:right w:val="none" w:sz="0" w:space="0" w:color="auto"/>
      </w:divBdr>
    </w:div>
    <w:div w:id="1988196845">
      <w:bodyDiv w:val="1"/>
      <w:marLeft w:val="0"/>
      <w:marRight w:val="0"/>
      <w:marTop w:val="0"/>
      <w:marBottom w:val="0"/>
      <w:divBdr>
        <w:top w:val="none" w:sz="0" w:space="0" w:color="auto"/>
        <w:left w:val="none" w:sz="0" w:space="0" w:color="auto"/>
        <w:bottom w:val="none" w:sz="0" w:space="0" w:color="auto"/>
        <w:right w:val="none" w:sz="0" w:space="0" w:color="auto"/>
      </w:divBdr>
    </w:div>
    <w:div w:id="1988437578">
      <w:bodyDiv w:val="1"/>
      <w:marLeft w:val="0"/>
      <w:marRight w:val="0"/>
      <w:marTop w:val="0"/>
      <w:marBottom w:val="0"/>
      <w:divBdr>
        <w:top w:val="none" w:sz="0" w:space="0" w:color="auto"/>
        <w:left w:val="none" w:sz="0" w:space="0" w:color="auto"/>
        <w:bottom w:val="none" w:sz="0" w:space="0" w:color="auto"/>
        <w:right w:val="none" w:sz="0" w:space="0" w:color="auto"/>
      </w:divBdr>
    </w:div>
    <w:div w:id="2000108829">
      <w:bodyDiv w:val="1"/>
      <w:marLeft w:val="0"/>
      <w:marRight w:val="0"/>
      <w:marTop w:val="0"/>
      <w:marBottom w:val="0"/>
      <w:divBdr>
        <w:top w:val="none" w:sz="0" w:space="0" w:color="auto"/>
        <w:left w:val="none" w:sz="0" w:space="0" w:color="auto"/>
        <w:bottom w:val="none" w:sz="0" w:space="0" w:color="auto"/>
        <w:right w:val="none" w:sz="0" w:space="0" w:color="auto"/>
      </w:divBdr>
    </w:div>
    <w:div w:id="2002468460">
      <w:bodyDiv w:val="1"/>
      <w:marLeft w:val="0"/>
      <w:marRight w:val="0"/>
      <w:marTop w:val="0"/>
      <w:marBottom w:val="0"/>
      <w:divBdr>
        <w:top w:val="none" w:sz="0" w:space="0" w:color="auto"/>
        <w:left w:val="none" w:sz="0" w:space="0" w:color="auto"/>
        <w:bottom w:val="none" w:sz="0" w:space="0" w:color="auto"/>
        <w:right w:val="none" w:sz="0" w:space="0" w:color="auto"/>
      </w:divBdr>
    </w:div>
    <w:div w:id="2008365792">
      <w:bodyDiv w:val="1"/>
      <w:marLeft w:val="0"/>
      <w:marRight w:val="0"/>
      <w:marTop w:val="0"/>
      <w:marBottom w:val="0"/>
      <w:divBdr>
        <w:top w:val="none" w:sz="0" w:space="0" w:color="auto"/>
        <w:left w:val="none" w:sz="0" w:space="0" w:color="auto"/>
        <w:bottom w:val="none" w:sz="0" w:space="0" w:color="auto"/>
        <w:right w:val="none" w:sz="0" w:space="0" w:color="auto"/>
      </w:divBdr>
    </w:div>
    <w:div w:id="2019573712">
      <w:bodyDiv w:val="1"/>
      <w:marLeft w:val="0"/>
      <w:marRight w:val="0"/>
      <w:marTop w:val="0"/>
      <w:marBottom w:val="0"/>
      <w:divBdr>
        <w:top w:val="none" w:sz="0" w:space="0" w:color="auto"/>
        <w:left w:val="none" w:sz="0" w:space="0" w:color="auto"/>
        <w:bottom w:val="none" w:sz="0" w:space="0" w:color="auto"/>
        <w:right w:val="none" w:sz="0" w:space="0" w:color="auto"/>
      </w:divBdr>
    </w:div>
    <w:div w:id="2030334985">
      <w:bodyDiv w:val="1"/>
      <w:marLeft w:val="0"/>
      <w:marRight w:val="0"/>
      <w:marTop w:val="0"/>
      <w:marBottom w:val="0"/>
      <w:divBdr>
        <w:top w:val="none" w:sz="0" w:space="0" w:color="auto"/>
        <w:left w:val="none" w:sz="0" w:space="0" w:color="auto"/>
        <w:bottom w:val="none" w:sz="0" w:space="0" w:color="auto"/>
        <w:right w:val="none" w:sz="0" w:space="0" w:color="auto"/>
      </w:divBdr>
    </w:div>
    <w:div w:id="2049524297">
      <w:bodyDiv w:val="1"/>
      <w:marLeft w:val="0"/>
      <w:marRight w:val="0"/>
      <w:marTop w:val="0"/>
      <w:marBottom w:val="0"/>
      <w:divBdr>
        <w:top w:val="none" w:sz="0" w:space="0" w:color="auto"/>
        <w:left w:val="none" w:sz="0" w:space="0" w:color="auto"/>
        <w:bottom w:val="none" w:sz="0" w:space="0" w:color="auto"/>
        <w:right w:val="none" w:sz="0" w:space="0" w:color="auto"/>
      </w:divBdr>
    </w:div>
    <w:div w:id="2058431943">
      <w:bodyDiv w:val="1"/>
      <w:marLeft w:val="0"/>
      <w:marRight w:val="0"/>
      <w:marTop w:val="0"/>
      <w:marBottom w:val="0"/>
      <w:divBdr>
        <w:top w:val="none" w:sz="0" w:space="0" w:color="auto"/>
        <w:left w:val="none" w:sz="0" w:space="0" w:color="auto"/>
        <w:bottom w:val="none" w:sz="0" w:space="0" w:color="auto"/>
        <w:right w:val="none" w:sz="0" w:space="0" w:color="auto"/>
      </w:divBdr>
    </w:div>
    <w:div w:id="2096392215">
      <w:bodyDiv w:val="1"/>
      <w:marLeft w:val="0"/>
      <w:marRight w:val="0"/>
      <w:marTop w:val="0"/>
      <w:marBottom w:val="0"/>
      <w:divBdr>
        <w:top w:val="none" w:sz="0" w:space="0" w:color="auto"/>
        <w:left w:val="none" w:sz="0" w:space="0" w:color="auto"/>
        <w:bottom w:val="none" w:sz="0" w:space="0" w:color="auto"/>
        <w:right w:val="none" w:sz="0" w:space="0" w:color="auto"/>
      </w:divBdr>
    </w:div>
    <w:div w:id="2104720403">
      <w:bodyDiv w:val="1"/>
      <w:marLeft w:val="0"/>
      <w:marRight w:val="0"/>
      <w:marTop w:val="0"/>
      <w:marBottom w:val="0"/>
      <w:divBdr>
        <w:top w:val="none" w:sz="0" w:space="0" w:color="auto"/>
        <w:left w:val="none" w:sz="0" w:space="0" w:color="auto"/>
        <w:bottom w:val="none" w:sz="0" w:space="0" w:color="auto"/>
        <w:right w:val="none" w:sz="0" w:space="0" w:color="auto"/>
      </w:divBdr>
    </w:div>
    <w:div w:id="2125734769">
      <w:bodyDiv w:val="1"/>
      <w:marLeft w:val="0"/>
      <w:marRight w:val="0"/>
      <w:marTop w:val="0"/>
      <w:marBottom w:val="0"/>
      <w:divBdr>
        <w:top w:val="none" w:sz="0" w:space="0" w:color="auto"/>
        <w:left w:val="none" w:sz="0" w:space="0" w:color="auto"/>
        <w:bottom w:val="none" w:sz="0" w:space="0" w:color="auto"/>
        <w:right w:val="none" w:sz="0" w:space="0" w:color="auto"/>
      </w:divBdr>
    </w:div>
    <w:div w:id="214014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eevAA@vrk2.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rk2.ru" TargetMode="External"/><Relationship Id="rId5" Type="http://schemas.openxmlformats.org/officeDocument/2006/relationships/webSettings" Target="webSettings.xml"/><Relationship Id="rId10" Type="http://schemas.openxmlformats.org/officeDocument/2006/relationships/hyperlink" Target="https://www.fabrikant.ru" TargetMode="External"/><Relationship Id="rId4" Type="http://schemas.openxmlformats.org/officeDocument/2006/relationships/settings" Target="settings.xml"/><Relationship Id="rId9" Type="http://schemas.openxmlformats.org/officeDocument/2006/relationships/hyperlink" Target="mailto:VaneevAA@vrk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B989E-FFD4-4FA4-B8F8-6ECF63D2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22</Pages>
  <Words>5813</Words>
  <Characters>33135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Ванеев Алексей Анатольевич</cp:lastModifiedBy>
  <cp:revision>20</cp:revision>
  <cp:lastPrinted>2018-09-11T12:00:00Z</cp:lastPrinted>
  <dcterms:created xsi:type="dcterms:W3CDTF">2018-09-18T07:51:00Z</dcterms:created>
  <dcterms:modified xsi:type="dcterms:W3CDTF">2018-09-21T13:11:00Z</dcterms:modified>
</cp:coreProperties>
</file>