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A3CCF" w14:textId="554B85D4" w:rsidR="00C07035" w:rsidRDefault="00C07035" w:rsidP="00C070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Договор о задатке №</w:t>
      </w:r>
      <w:r w:rsidR="00C667B7">
        <w:rPr>
          <w:rFonts w:ascii="Times New Roman" w:eastAsia="Times New Roman" w:hAnsi="Times New Roman" w:cs="Times New Roman"/>
          <w:b/>
          <w:lang w:eastAsia="ru-RU"/>
        </w:rPr>
        <w:t xml:space="preserve"> 1</w:t>
      </w:r>
    </w:p>
    <w:p w14:paraId="75AB96F4" w14:textId="77777777" w:rsidR="00C07035" w:rsidRDefault="00C07035" w:rsidP="00C0703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2CB12F7" w14:textId="7B7F4299" w:rsidR="00C07035" w:rsidRDefault="00C07035" w:rsidP="00C07035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г. Москва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«___» ________ 202</w:t>
      </w:r>
      <w:r w:rsidR="005C6F3C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 xml:space="preserve"> г.</w:t>
      </w:r>
    </w:p>
    <w:p w14:paraId="53A35F2D" w14:textId="77777777" w:rsidR="00C07035" w:rsidRDefault="00C07035" w:rsidP="00C070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D872C32" w14:textId="77777777" w:rsidR="00C07035" w:rsidRDefault="00C07035" w:rsidP="00C070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5B754C2" w14:textId="29AE3B88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Организатор торгов по продаже имущества должника </w:t>
      </w:r>
      <w:r w:rsidR="002B1701" w:rsidRPr="002B1701">
        <w:rPr>
          <w:rFonts w:ascii="Times New Roman" w:eastAsia="Times New Roman" w:hAnsi="Times New Roman" w:cs="Times New Roman"/>
          <w:lang w:eastAsia="ru-RU"/>
        </w:rPr>
        <w:t>Власова Юрия Анатольевича (д.р./м.р.: 11.06.1975, п. Юрья-2 Юрьянский р-н Кировской обл., СНИЛС 062847403 72, ИНН 432000413266, адрес: 613481, Кировская обл., Немеский р-н, с. Архангельское, ул. Советская, д. 32)</w:t>
      </w:r>
      <w:r w:rsidR="002B1701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5D6A" w:rsidRPr="009F5D6A">
        <w:rPr>
          <w:rFonts w:ascii="Times New Roman" w:eastAsia="Times New Roman" w:hAnsi="Times New Roman" w:cs="Times New Roman"/>
          <w:lang w:eastAsia="ru-RU"/>
        </w:rPr>
        <w:t xml:space="preserve">Туголуков Рем Романович (ИНН 682965815478, СНИЛС 145864540 92) - член СРО "СМиАУ", СРО "Союз менеджеров и арбитражных управляющих" (ОГРН 1027709028160, ИНН 7709395841, адрес: г Москва, ул Нижегородская, д 32 стр 15), действующий на основании </w:t>
      </w:r>
      <w:r w:rsidR="002B1701" w:rsidRPr="002B1701">
        <w:rPr>
          <w:rFonts w:ascii="Times New Roman" w:eastAsia="Times New Roman" w:hAnsi="Times New Roman" w:cs="Times New Roman"/>
          <w:lang w:eastAsia="ru-RU"/>
        </w:rPr>
        <w:t>Определения Арбитражного суда Кировской области р.ч от 11.04.2022 по делу № А28-8959/2020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lang w:eastAsia="ru-RU"/>
        </w:rPr>
        <w:t>именуемый в дальнейшем «Организатор торгов», с одной стороны</w:t>
      </w:r>
      <w:r>
        <w:rPr>
          <w:rFonts w:ascii="Times New Roman" w:eastAsia="Times New Roman" w:hAnsi="Times New Roman" w:cs="Times New Roman"/>
          <w:lang w:eastAsia="ru-RU"/>
        </w:rPr>
        <w:t xml:space="preserve">, и ______________ в лице________, действующего(ей) на основании __________________, именуемый (ая) в дальнейшем «Претендент», с другой стороны, заключили настоящий Договор о задатке (далее именуемый «Договор») о нижеследующем: </w:t>
      </w:r>
    </w:p>
    <w:p w14:paraId="653B3ABD" w14:textId="77777777" w:rsidR="00C07035" w:rsidRDefault="00C07035" w:rsidP="00C07035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</w:p>
    <w:p w14:paraId="1B5F6D3E" w14:textId="77777777" w:rsidR="00CD376D" w:rsidRPr="00CD376D" w:rsidRDefault="00CD376D" w:rsidP="00CD3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Hlk75261419"/>
      <w:r w:rsidRPr="00CD376D">
        <w:rPr>
          <w:rFonts w:ascii="Times New Roman" w:eastAsia="Times New Roman" w:hAnsi="Times New Roman" w:cs="Times New Roman"/>
          <w:lang w:eastAsia="ru-RU"/>
        </w:rPr>
        <w:t>Лот № 1:</w:t>
      </w:r>
    </w:p>
    <w:p w14:paraId="2926D348" w14:textId="77777777" w:rsidR="002B1701" w:rsidRPr="002B1701" w:rsidRDefault="002B1701" w:rsidP="002B170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B1701">
        <w:rPr>
          <w:rFonts w:ascii="Times New Roman" w:hAnsi="Times New Roman"/>
        </w:rPr>
        <w:t>Транспортное средство:</w:t>
      </w:r>
    </w:p>
    <w:p w14:paraId="518429BA" w14:textId="77777777" w:rsidR="002B1701" w:rsidRPr="002B1701" w:rsidRDefault="002B1701" w:rsidP="002B170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B1701">
        <w:rPr>
          <w:rFonts w:ascii="Times New Roman" w:hAnsi="Times New Roman"/>
        </w:rPr>
        <w:t>Марка, модель: АУДИ-80</w:t>
      </w:r>
    </w:p>
    <w:p w14:paraId="5641A3BA" w14:textId="77777777" w:rsidR="002B1701" w:rsidRPr="002B1701" w:rsidRDefault="002B1701" w:rsidP="002B170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B1701">
        <w:rPr>
          <w:rFonts w:ascii="Times New Roman" w:hAnsi="Times New Roman"/>
        </w:rPr>
        <w:t xml:space="preserve">Тип: седан </w:t>
      </w:r>
    </w:p>
    <w:p w14:paraId="2F330AA3" w14:textId="77777777" w:rsidR="002B1701" w:rsidRPr="002B1701" w:rsidRDefault="002B1701" w:rsidP="002B170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B1701">
        <w:rPr>
          <w:rFonts w:ascii="Times New Roman" w:hAnsi="Times New Roman"/>
        </w:rPr>
        <w:t>Идентификационный номер: WAUZZZ8AZMA275356</w:t>
      </w:r>
    </w:p>
    <w:p w14:paraId="542BD08D" w14:textId="77777777" w:rsidR="002B1701" w:rsidRPr="002B1701" w:rsidRDefault="002B1701" w:rsidP="002B170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B1701">
        <w:rPr>
          <w:rFonts w:ascii="Times New Roman" w:hAnsi="Times New Roman"/>
        </w:rPr>
        <w:t>Год выпуска: 1991</w:t>
      </w:r>
    </w:p>
    <w:p w14:paraId="2FEC9A0C" w14:textId="77777777" w:rsidR="002B1701" w:rsidRPr="002B1701" w:rsidRDefault="002B1701" w:rsidP="002B170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B1701">
        <w:rPr>
          <w:rFonts w:ascii="Times New Roman" w:hAnsi="Times New Roman"/>
        </w:rPr>
        <w:t xml:space="preserve">Цвет кузова: синий </w:t>
      </w:r>
    </w:p>
    <w:p w14:paraId="22DE9C9F" w14:textId="77777777" w:rsidR="002B1701" w:rsidRPr="002B1701" w:rsidRDefault="002B1701" w:rsidP="002B170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B1701">
        <w:rPr>
          <w:rFonts w:ascii="Times New Roman" w:hAnsi="Times New Roman"/>
        </w:rPr>
        <w:t>Мощность двигателя л.с.: 69 (51)</w:t>
      </w:r>
    </w:p>
    <w:p w14:paraId="0DA7D3C4" w14:textId="043F1B78" w:rsidR="00F85C3E" w:rsidRDefault="002B1701" w:rsidP="002B170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B1701">
        <w:rPr>
          <w:rFonts w:ascii="Times New Roman" w:hAnsi="Times New Roman"/>
        </w:rPr>
        <w:t>Начальная цена: 157 750 руб.</w:t>
      </w:r>
    </w:p>
    <w:p w14:paraId="040D8890" w14:textId="77777777" w:rsidR="002B1701" w:rsidRDefault="002B1701" w:rsidP="002B17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14:paraId="664A4BEC" w14:textId="119FB2A1" w:rsidR="00A4029C" w:rsidRPr="00C83026" w:rsidRDefault="00A4029C" w:rsidP="009F5D6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4029C">
        <w:rPr>
          <w:rFonts w:ascii="Times New Roman" w:eastAsia="Calibri" w:hAnsi="Times New Roman" w:cs="Times New Roman"/>
          <w:lang w:eastAsia="ru-RU"/>
        </w:rPr>
        <w:t>(далее – «Имущество»)</w:t>
      </w:r>
    </w:p>
    <w:p w14:paraId="5D484901" w14:textId="77777777" w:rsidR="00A4029C" w:rsidRPr="00A4029C" w:rsidRDefault="00A4029C" w:rsidP="00A402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bookmarkEnd w:id="0"/>
    <w:p w14:paraId="2C2021B5" w14:textId="42DB3FFE" w:rsidR="00115844" w:rsidRDefault="00C07035" w:rsidP="00A4029C">
      <w:pPr>
        <w:pStyle w:val="a3"/>
        <w:ind w:firstLine="567"/>
        <w:rPr>
          <w:sz w:val="22"/>
          <w:szCs w:val="22"/>
          <w:lang w:val="ru-RU"/>
        </w:rPr>
      </w:pPr>
      <w:r>
        <w:rPr>
          <w:rFonts w:eastAsia="Times New Roman"/>
        </w:rPr>
        <w:t xml:space="preserve">Претендент перечисляет задаток в размере </w:t>
      </w:r>
      <w:r w:rsidR="00C667B7">
        <w:rPr>
          <w:rFonts w:eastAsia="Times New Roman"/>
          <w:lang w:val="ru-RU"/>
        </w:rPr>
        <w:t>1</w:t>
      </w:r>
      <w:r w:rsidR="00A57ED3">
        <w:rPr>
          <w:rFonts w:eastAsia="Times New Roman"/>
          <w:lang w:val="ru-RU"/>
        </w:rPr>
        <w:t>0</w:t>
      </w:r>
      <w:r>
        <w:rPr>
          <w:rFonts w:eastAsia="Times New Roman"/>
        </w:rPr>
        <w:t>% от начальной стоимости имущества (далее – «Задаток»), на расчетный счет должника</w:t>
      </w:r>
      <w:r w:rsidR="00A4029C">
        <w:rPr>
          <w:rFonts w:eastAsia="Times New Roman"/>
          <w:lang w:val="ru-RU"/>
        </w:rPr>
        <w:t>: Получате</w:t>
      </w:r>
      <w:r w:rsidR="00A2242C">
        <w:rPr>
          <w:rFonts w:eastAsia="Times New Roman"/>
          <w:lang w:val="ru-RU"/>
        </w:rPr>
        <w:t>л</w:t>
      </w:r>
      <w:r w:rsidR="00A4029C">
        <w:rPr>
          <w:rFonts w:eastAsia="Times New Roman"/>
          <w:lang w:val="ru-RU"/>
        </w:rPr>
        <w:t>ь:</w:t>
      </w:r>
      <w:r w:rsidR="00A4029C" w:rsidRPr="00A4029C">
        <w:t xml:space="preserve"> </w:t>
      </w:r>
      <w:r w:rsidR="002B1701" w:rsidRPr="002B1701">
        <w:rPr>
          <w:sz w:val="22"/>
          <w:szCs w:val="22"/>
        </w:rPr>
        <w:t>Власов Юрий Анатольевич р/с: 40817810450156685818</w:t>
      </w:r>
      <w:r w:rsidR="00C667B7" w:rsidRPr="00C667B7">
        <w:rPr>
          <w:sz w:val="22"/>
          <w:szCs w:val="22"/>
        </w:rPr>
        <w:t>, открытый в Филиал "Центральный" ПАО "Совкомбанк" (Бердск), к/с: 30101810150040000763, БИК: 045004763</w:t>
      </w:r>
      <w:r w:rsidR="00A57ED3">
        <w:rPr>
          <w:sz w:val="22"/>
          <w:szCs w:val="22"/>
          <w:lang w:val="ru-RU"/>
        </w:rPr>
        <w:t>.</w:t>
      </w:r>
    </w:p>
    <w:p w14:paraId="317BCFDB" w14:textId="77777777" w:rsidR="00A57ED3" w:rsidRPr="00A57ED3" w:rsidRDefault="00A57ED3" w:rsidP="00A4029C">
      <w:pPr>
        <w:pStyle w:val="a3"/>
        <w:ind w:firstLine="567"/>
        <w:rPr>
          <w:rFonts w:eastAsia="Times New Roman"/>
          <w:lang w:val="ru-RU"/>
        </w:rPr>
      </w:pPr>
    </w:p>
    <w:p w14:paraId="7D2D37C0" w14:textId="69C67FB8" w:rsidR="00C07035" w:rsidRDefault="00C07035" w:rsidP="00A4029C">
      <w:pPr>
        <w:pStyle w:val="a3"/>
        <w:ind w:firstLine="567"/>
        <w:rPr>
          <w:rFonts w:eastAsia="Times New Roman"/>
        </w:rPr>
      </w:pPr>
      <w:r>
        <w:rPr>
          <w:rFonts w:eastAsia="Times New Roman"/>
        </w:rPr>
        <w:t xml:space="preserve">   1. Задаток вносится в обеспечение исполнения обязательств Претендента по заключению договора купли-продажи Имущества, его оплаты и в счет причитающихся с Претендента платежей по данному договору в случае признания Претендента победителем торгов.</w:t>
      </w:r>
    </w:p>
    <w:p w14:paraId="4AC0C659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Претендент обязуется перечислить Задаток в срок, указанный в сообщении о торгах. Обязанность Претендента по перечислению Задатка считается исполненной в момент зачисления денежных средств на банковский счет, указанный в п. 1 Договора. </w:t>
      </w:r>
    </w:p>
    <w:p w14:paraId="60861913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В случае победы Претендента на торгах Задаток Претенденту не возвращается и засчитывается в счет исполнения обязательства победившего на торгах Претендента по уплате итоговой цены лота, реализованного на торгах. </w:t>
      </w:r>
    </w:p>
    <w:p w14:paraId="137CD874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 Сумма Задатка возвращается Претенденту, не являющемуся победителем торгов, в течение пяти рабочих дней со дня подписания протокола о результатах проведения торгов в случаях: отказа Претендента от участия в торгах; принятия решения о невозможности допуска Претендента к участию в торгах; объявления торгов несостоявшимися, непризнания Претендента победителем торгов. </w:t>
      </w:r>
    </w:p>
    <w:p w14:paraId="378898DB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 Сумма Задатка не возвращается Претенденту в случаях: победы Претендента на торгах и дальнейшего отказа (уклонения) с его стороны от подписания протокола о результатах торгов; победы Претендента на торгах и дальнейшего незаключения им договора купли-продажи с финансовым управляющим в установленные сроки, а также в случае неперечисления денежных средств в оплату лота в установленные сроки; если Претендент на торгах не выразил согласия приобрести лот по стартовой цене, и лот на этих торгах не был продан. </w:t>
      </w:r>
    </w:p>
    <w:p w14:paraId="0E5CE4AD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6. По всем вопросам, не указанным в Договоре, стороны руководствуются законодательством Российской Федерации. </w:t>
      </w:r>
    </w:p>
    <w:p w14:paraId="1CBD6F88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7. В случае возникновения споров по Договору или в связи с ним они подлежат рассмотрению в Арбитражном суде или в суде общей юрисдикции в соответствии с правилами подсудности. </w:t>
      </w:r>
    </w:p>
    <w:p w14:paraId="2A6C6E1A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14:paraId="1CC8B00B" w14:textId="77777777" w:rsidR="00C07035" w:rsidRDefault="00C07035" w:rsidP="00C0703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Место нахождения и банковские реквизиты сторон.</w:t>
      </w:r>
    </w:p>
    <w:p w14:paraId="5A164C3E" w14:textId="77777777" w:rsidR="00C07035" w:rsidRDefault="00C07035" w:rsidP="00C0703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</w:p>
    <w:tbl>
      <w:tblPr>
        <w:tblW w:w="9990" w:type="dxa"/>
        <w:tblLayout w:type="fixed"/>
        <w:tblLook w:val="01E0" w:firstRow="1" w:lastRow="1" w:firstColumn="1" w:lastColumn="1" w:noHBand="0" w:noVBand="0"/>
      </w:tblPr>
      <w:tblGrid>
        <w:gridCol w:w="3886"/>
        <w:gridCol w:w="1102"/>
        <w:gridCol w:w="4577"/>
        <w:gridCol w:w="425"/>
      </w:tblGrid>
      <w:tr w:rsidR="00C07035" w14:paraId="36C5CA77" w14:textId="77777777" w:rsidTr="00C07035">
        <w:trPr>
          <w:gridAfter w:val="1"/>
          <w:wAfter w:w="425" w:type="dxa"/>
        </w:trPr>
        <w:tc>
          <w:tcPr>
            <w:tcW w:w="3886" w:type="dxa"/>
            <w:hideMark/>
          </w:tcPr>
          <w:p w14:paraId="2477D3D9" w14:textId="77777777" w:rsidR="00C07035" w:rsidRDefault="00C0703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Организатор торгов</w:t>
            </w:r>
          </w:p>
        </w:tc>
        <w:tc>
          <w:tcPr>
            <w:tcW w:w="5679" w:type="dxa"/>
            <w:gridSpan w:val="2"/>
            <w:hideMark/>
          </w:tcPr>
          <w:p w14:paraId="2406DFD6" w14:textId="77777777" w:rsidR="00C07035" w:rsidRDefault="00C0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Претендент</w:t>
            </w:r>
          </w:p>
        </w:tc>
      </w:tr>
      <w:tr w:rsidR="00C07035" w14:paraId="2BA5EDA0" w14:textId="77777777" w:rsidTr="00C07035">
        <w:trPr>
          <w:trHeight w:val="490"/>
        </w:trPr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5696" w14:textId="77777777" w:rsidR="005C6F3C" w:rsidRPr="005C6F3C" w:rsidRDefault="005C6F3C" w:rsidP="005C6F3C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 w:cs="Times New Roman"/>
              </w:rPr>
            </w:pPr>
            <w:r w:rsidRPr="005C6F3C">
              <w:rPr>
                <w:rFonts w:ascii="Times New Roman" w:eastAsia="Calibri" w:hAnsi="Times New Roman" w:cs="Times New Roman"/>
              </w:rPr>
              <w:t>Финансовый управляющий Туголуков Р.Р.</w:t>
            </w:r>
          </w:p>
          <w:p w14:paraId="5559571A" w14:textId="3700C68F" w:rsidR="00C667B7" w:rsidRPr="00C667B7" w:rsidRDefault="00C667B7" w:rsidP="00C667B7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 w:cs="Times New Roman"/>
              </w:rPr>
            </w:pPr>
            <w:r w:rsidRPr="00C667B7">
              <w:rPr>
                <w:rFonts w:ascii="Times New Roman" w:eastAsia="Calibri" w:hAnsi="Times New Roman" w:cs="Times New Roman"/>
              </w:rPr>
              <w:t xml:space="preserve">Должник: </w:t>
            </w:r>
            <w:r w:rsidR="002B1701" w:rsidRPr="002B1701">
              <w:rPr>
                <w:rFonts w:ascii="Times New Roman" w:eastAsia="Calibri" w:hAnsi="Times New Roman" w:cs="Times New Roman"/>
              </w:rPr>
              <w:t>Власов Юри</w:t>
            </w:r>
            <w:r w:rsidR="002B1701">
              <w:rPr>
                <w:rFonts w:ascii="Times New Roman" w:eastAsia="Calibri" w:hAnsi="Times New Roman" w:cs="Times New Roman"/>
              </w:rPr>
              <w:t>й</w:t>
            </w:r>
            <w:r w:rsidR="002B1701" w:rsidRPr="002B1701">
              <w:rPr>
                <w:rFonts w:ascii="Times New Roman" w:eastAsia="Calibri" w:hAnsi="Times New Roman" w:cs="Times New Roman"/>
              </w:rPr>
              <w:t xml:space="preserve"> Анатольевич</w:t>
            </w:r>
            <w:bookmarkStart w:id="1" w:name="_GoBack"/>
            <w:bookmarkEnd w:id="1"/>
            <w:r w:rsidR="002B1701" w:rsidRPr="002B1701">
              <w:rPr>
                <w:rFonts w:ascii="Times New Roman" w:eastAsia="Calibri" w:hAnsi="Times New Roman" w:cs="Times New Roman"/>
              </w:rPr>
              <w:t xml:space="preserve"> (д.р./м.р.: 11.06.1975, п. Юрья-2 Юрьянский р-н Кировской обл., СНИЛС 062847403 72, ИНН 432000413266, адрес: 613481, Кировская обл., Немеский р-н, с. Архангельское, ул. Советская, д. 32)</w:t>
            </w:r>
          </w:p>
          <w:p w14:paraId="5F6F73E9" w14:textId="77777777" w:rsidR="00C667B7" w:rsidRPr="00C667B7" w:rsidRDefault="00C667B7" w:rsidP="00C667B7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498E6844" w14:textId="711F881B" w:rsidR="00A57ED3" w:rsidRDefault="00C667B7" w:rsidP="00C667B7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C667B7">
              <w:rPr>
                <w:rFonts w:ascii="Times New Roman" w:eastAsia="Calibri" w:hAnsi="Times New Roman" w:cs="Times New Roman"/>
              </w:rPr>
              <w:t xml:space="preserve">Получатель: </w:t>
            </w:r>
            <w:r w:rsidR="002B1701" w:rsidRPr="002B1701">
              <w:rPr>
                <w:rFonts w:ascii="Times New Roman" w:eastAsia="Calibri" w:hAnsi="Times New Roman" w:cs="Times New Roman"/>
              </w:rPr>
              <w:t>Власов Юрий Анатольевич р/с: 40817810450156685818</w:t>
            </w:r>
            <w:r w:rsidRPr="00C667B7">
              <w:rPr>
                <w:rFonts w:ascii="Times New Roman" w:eastAsia="Calibri" w:hAnsi="Times New Roman" w:cs="Times New Roman"/>
              </w:rPr>
              <w:t>, открытый в Филиал "Центральный" ПАО "Совкомбанк" (Бердск), к/с: 30101810150040000763, БИК: 045004763</w:t>
            </w:r>
            <w:r w:rsidR="00A57ED3">
              <w:rPr>
                <w:rFonts w:ascii="Times New Roman" w:eastAsia="Calibri" w:hAnsi="Times New Roman" w:cs="Times New Roman"/>
              </w:rPr>
              <w:t>.</w:t>
            </w:r>
          </w:p>
          <w:p w14:paraId="03042DC9" w14:textId="159D2B2F" w:rsidR="00C07035" w:rsidRDefault="00A4029C" w:rsidP="00115844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4029C">
              <w:rPr>
                <w:rFonts w:ascii="Times New Roman" w:eastAsia="Calibri" w:hAnsi="Times New Roman" w:cs="Times New Roman"/>
              </w:rPr>
              <w:t xml:space="preserve"> ____________________________/ </w:t>
            </w:r>
            <w:r w:rsidR="003A251D">
              <w:rPr>
                <w:rFonts w:ascii="Times New Roman" w:eastAsia="Calibri" w:hAnsi="Times New Roman" w:cs="Times New Roman"/>
              </w:rPr>
              <w:t>Туголуков Р.Р.</w:t>
            </w:r>
            <w:r w:rsidRPr="00A4029C">
              <w:rPr>
                <w:rFonts w:ascii="Times New Roman" w:eastAsia="Calibri" w:hAnsi="Times New Roman" w:cs="Times New Roman"/>
              </w:rPr>
              <w:t xml:space="preserve"> /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25A6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A7A42E6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F654A1F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9CE31E2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65C7C19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511B27D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74E2461" w14:textId="04553765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43ACC39" w14:textId="41020F26" w:rsidR="005C6F3C" w:rsidRDefault="005C6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70BEA6B" w14:textId="1572CBCD" w:rsidR="00376079" w:rsidRDefault="00376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0012C5F" w14:textId="77777777" w:rsidR="00C667B7" w:rsidRDefault="00C66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BD688EA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1C778B8" w14:textId="6C6F10AB" w:rsidR="00245DCF" w:rsidRDefault="00245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BDF6A8D" w14:textId="77777777" w:rsidR="00245DCF" w:rsidRDefault="00245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AC33686" w14:textId="77777777" w:rsidR="00746521" w:rsidRDefault="00746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887216D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1A2924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_________________/_______________________/</w:t>
            </w:r>
          </w:p>
          <w:p w14:paraId="0DA91C0E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1799D0DE" w14:textId="77777777" w:rsidR="00C07035" w:rsidRDefault="00C07035" w:rsidP="00C0703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02EEA1E7" w14:textId="77777777" w:rsidR="00C07035" w:rsidRDefault="00C07035" w:rsidP="00C07035"/>
    <w:p w14:paraId="34366341" w14:textId="77777777" w:rsidR="00271CB3" w:rsidRDefault="002B1701"/>
    <w:sectPr w:rsidR="0027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95"/>
    <w:rsid w:val="000B0915"/>
    <w:rsid w:val="00115844"/>
    <w:rsid w:val="00116E01"/>
    <w:rsid w:val="001B7B5C"/>
    <w:rsid w:val="001D2F12"/>
    <w:rsid w:val="00245DCF"/>
    <w:rsid w:val="00281227"/>
    <w:rsid w:val="002B1701"/>
    <w:rsid w:val="002F48C4"/>
    <w:rsid w:val="003107E0"/>
    <w:rsid w:val="003369C6"/>
    <w:rsid w:val="003553D6"/>
    <w:rsid w:val="00376079"/>
    <w:rsid w:val="003A251D"/>
    <w:rsid w:val="003E2B9F"/>
    <w:rsid w:val="004F6D83"/>
    <w:rsid w:val="005C6F3C"/>
    <w:rsid w:val="00692738"/>
    <w:rsid w:val="006E0DDF"/>
    <w:rsid w:val="00746521"/>
    <w:rsid w:val="007D09B8"/>
    <w:rsid w:val="008A4D95"/>
    <w:rsid w:val="00936281"/>
    <w:rsid w:val="00936336"/>
    <w:rsid w:val="009F5D6A"/>
    <w:rsid w:val="00A2242C"/>
    <w:rsid w:val="00A4029C"/>
    <w:rsid w:val="00A57ED3"/>
    <w:rsid w:val="00B97953"/>
    <w:rsid w:val="00BD183A"/>
    <w:rsid w:val="00C07035"/>
    <w:rsid w:val="00C51F00"/>
    <w:rsid w:val="00C667B7"/>
    <w:rsid w:val="00C83026"/>
    <w:rsid w:val="00CD0E69"/>
    <w:rsid w:val="00CD376D"/>
    <w:rsid w:val="00E24C8B"/>
    <w:rsid w:val="00E45968"/>
    <w:rsid w:val="00F63277"/>
    <w:rsid w:val="00F85C3E"/>
    <w:rsid w:val="00FE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D8D0"/>
  <w15:chartTrackingRefBased/>
  <w15:docId w15:val="{4DD42683-EF32-45D3-A97F-CC10D217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070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07035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rsid w:val="00C0703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paragraph">
    <w:name w:val="paragraph"/>
    <w:rsid w:val="003369C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0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591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Анна Валерьевна</dc:creator>
  <cp:keywords/>
  <dc:description/>
  <cp:lastModifiedBy>Мухортова Дарья Витальевна</cp:lastModifiedBy>
  <cp:revision>43</cp:revision>
  <dcterms:created xsi:type="dcterms:W3CDTF">2021-04-19T15:17:00Z</dcterms:created>
  <dcterms:modified xsi:type="dcterms:W3CDTF">2022-05-11T14:43:00Z</dcterms:modified>
</cp:coreProperties>
</file>