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05"/>
        <w:tblW w:w="10162" w:type="dxa"/>
        <w:tblLook w:val="04A0" w:firstRow="1" w:lastRow="0" w:firstColumn="1" w:lastColumn="0" w:noHBand="0" w:noVBand="1"/>
      </w:tblPr>
      <w:tblGrid>
        <w:gridCol w:w="4276"/>
        <w:gridCol w:w="5886"/>
      </w:tblGrid>
      <w:tr w:rsidR="00DF3C49" w:rsidTr="00DF3C49">
        <w:trPr>
          <w:gridBefore w:val="1"/>
          <w:wBefore w:w="4276" w:type="dxa"/>
          <w:trHeight w:val="6038"/>
        </w:trPr>
        <w:tc>
          <w:tcPr>
            <w:tcW w:w="5886" w:type="dxa"/>
          </w:tcPr>
          <w:p w:rsidR="00DF3C49" w:rsidRPr="00B57CBE" w:rsidRDefault="00DF3C49" w:rsidP="00DF3C49">
            <w:pPr>
              <w:suppressLineNumbers/>
              <w:suppressAutoHyphens/>
              <w:spacing w:line="276" w:lineRule="auto"/>
              <w:contextualSpacing/>
              <w:rPr>
                <w:sz w:val="28"/>
                <w:szCs w:val="28"/>
              </w:rPr>
            </w:pPr>
            <w:r w:rsidRPr="00B57CBE">
              <w:rPr>
                <w:sz w:val="28"/>
                <w:szCs w:val="28"/>
              </w:rPr>
              <w:t>УТВЕРЖДЕНО</w:t>
            </w:r>
          </w:p>
          <w:p w:rsidR="00DF3C49" w:rsidRPr="00B57CBE" w:rsidRDefault="00DF3C49" w:rsidP="00DF3C49">
            <w:pPr>
              <w:suppressLineNumbers/>
              <w:suppressAutoHyphens/>
              <w:spacing w:line="276" w:lineRule="auto"/>
              <w:contextualSpacing/>
              <w:rPr>
                <w:sz w:val="28"/>
                <w:szCs w:val="28"/>
              </w:rPr>
            </w:pPr>
            <w:r w:rsidRPr="00B57CBE">
              <w:rPr>
                <w:sz w:val="28"/>
                <w:szCs w:val="28"/>
              </w:rPr>
              <w:t>Директор Санкт-Петербургского монетного двора - филиала акционерного общества «Гознак»</w:t>
            </w:r>
          </w:p>
          <w:p w:rsidR="00DF3C49" w:rsidRPr="00B57CBE" w:rsidRDefault="00DF3C49" w:rsidP="00DF3C49">
            <w:pPr>
              <w:suppressLineNumbers/>
              <w:suppressAutoHyphens/>
              <w:spacing w:line="276" w:lineRule="auto"/>
              <w:ind w:left="5670"/>
              <w:contextualSpacing/>
              <w:rPr>
                <w:sz w:val="28"/>
                <w:szCs w:val="28"/>
              </w:rPr>
            </w:pPr>
          </w:p>
          <w:p w:rsidR="00DF3C49" w:rsidRPr="00B57CBE" w:rsidRDefault="00DF3C49" w:rsidP="00DF3C49">
            <w:pPr>
              <w:suppressLineNumbers/>
              <w:suppressAutoHyphens/>
              <w:spacing w:line="276" w:lineRule="auto"/>
              <w:ind w:left="5670"/>
              <w:contextualSpacing/>
              <w:rPr>
                <w:sz w:val="28"/>
                <w:szCs w:val="28"/>
              </w:rPr>
            </w:pPr>
          </w:p>
          <w:p w:rsidR="00DF3C49" w:rsidRPr="00B57CBE" w:rsidRDefault="00DF3C49" w:rsidP="00DF3C49">
            <w:pPr>
              <w:suppressLineNumbers/>
              <w:suppressAutoHyphens/>
              <w:spacing w:line="276" w:lineRule="auto"/>
              <w:contextualSpacing/>
              <w:rPr>
                <w:sz w:val="28"/>
                <w:szCs w:val="28"/>
              </w:rPr>
            </w:pPr>
            <w:r w:rsidRPr="00B57CBE">
              <w:rPr>
                <w:sz w:val="28"/>
                <w:szCs w:val="28"/>
              </w:rPr>
              <w:t>____________________ А.О. Балунов</w:t>
            </w:r>
          </w:p>
          <w:p w:rsidR="00DF3C49" w:rsidRPr="00B57CBE" w:rsidRDefault="00DF3C49" w:rsidP="00DF3C49">
            <w:pPr>
              <w:suppressLineNumbers/>
              <w:suppressAutoHyphens/>
              <w:spacing w:line="276" w:lineRule="auto"/>
              <w:ind w:left="5670"/>
              <w:contextualSpacing/>
              <w:rPr>
                <w:sz w:val="28"/>
                <w:szCs w:val="28"/>
              </w:rPr>
            </w:pPr>
          </w:p>
          <w:p w:rsidR="00DF3C49" w:rsidRPr="006C5E1C" w:rsidRDefault="00DF3C49" w:rsidP="00DF3C49">
            <w:pPr>
              <w:suppressLineNumbers/>
              <w:suppressAutoHyphens/>
              <w:spacing w:line="276" w:lineRule="auto"/>
              <w:contextualSpacing/>
            </w:pPr>
            <w:r w:rsidRPr="00B57CBE">
              <w:rPr>
                <w:sz w:val="28"/>
                <w:szCs w:val="28"/>
              </w:rPr>
              <w:t>«______» ____________ 20</w:t>
            </w:r>
            <w:r w:rsidRPr="00481360">
              <w:rPr>
                <w:sz w:val="28"/>
                <w:szCs w:val="28"/>
              </w:rPr>
              <w:t>1</w:t>
            </w:r>
            <w:r w:rsidR="000D1166">
              <w:rPr>
                <w:sz w:val="28"/>
                <w:szCs w:val="28"/>
              </w:rPr>
              <w:t>9</w:t>
            </w:r>
            <w:r w:rsidRPr="00B57CBE">
              <w:rPr>
                <w:sz w:val="28"/>
                <w:szCs w:val="28"/>
              </w:rPr>
              <w:t xml:space="preserve"> г. </w:t>
            </w:r>
          </w:p>
          <w:p w:rsidR="00DF3C49" w:rsidRDefault="00DF3C49" w:rsidP="00E55B8A">
            <w:pPr>
              <w:contextualSpacing/>
            </w:pPr>
          </w:p>
        </w:tc>
      </w:tr>
      <w:tr w:rsidR="00DF3C49" w:rsidTr="00DF3C49">
        <w:trPr>
          <w:trHeight w:val="8357"/>
        </w:trPr>
        <w:tc>
          <w:tcPr>
            <w:tcW w:w="10162" w:type="dxa"/>
            <w:gridSpan w:val="2"/>
          </w:tcPr>
          <w:p w:rsidR="00DF3C49" w:rsidRPr="00E90758" w:rsidRDefault="00DF3C49" w:rsidP="00DF3C49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:rsidR="00DF3C49" w:rsidRDefault="00DF3C49" w:rsidP="00DF3C49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:rsidR="00DF3C49" w:rsidRPr="000E515E" w:rsidRDefault="00DF3C49" w:rsidP="00DF3C49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0E515E">
              <w:rPr>
                <w:b/>
                <w:sz w:val="28"/>
                <w:szCs w:val="28"/>
              </w:rPr>
              <w:t xml:space="preserve"> проведени</w:t>
            </w:r>
            <w:r>
              <w:rPr>
                <w:b/>
                <w:sz w:val="28"/>
                <w:szCs w:val="28"/>
              </w:rPr>
              <w:t>и</w:t>
            </w:r>
            <w:r w:rsidRPr="000E515E">
              <w:rPr>
                <w:b/>
                <w:sz w:val="28"/>
                <w:szCs w:val="28"/>
              </w:rPr>
              <w:t xml:space="preserve"> </w:t>
            </w:r>
          </w:p>
          <w:p w:rsidR="00DF3C49" w:rsidRDefault="00DF3C49" w:rsidP="00DF3C49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0E515E">
              <w:rPr>
                <w:b/>
                <w:sz w:val="28"/>
                <w:szCs w:val="28"/>
              </w:rPr>
              <w:t xml:space="preserve">ЗАПРОСА </w:t>
            </w:r>
            <w:r>
              <w:rPr>
                <w:b/>
                <w:sz w:val="28"/>
                <w:szCs w:val="28"/>
              </w:rPr>
              <w:t>КОТИРОВОК</w:t>
            </w:r>
            <w:r>
              <w:t xml:space="preserve"> </w:t>
            </w:r>
            <w:r w:rsidRPr="009E0F8E">
              <w:rPr>
                <w:b/>
                <w:sz w:val="28"/>
              </w:rPr>
              <w:t>№</w:t>
            </w:r>
            <w:r w:rsidRPr="001D204C">
              <w:t xml:space="preserve"> </w:t>
            </w:r>
            <w:r w:rsidRPr="001D204C">
              <w:rPr>
                <w:b/>
                <w:sz w:val="28"/>
                <w:szCs w:val="28"/>
              </w:rPr>
              <w:t>ЗК</w:t>
            </w:r>
            <w:r>
              <w:rPr>
                <w:b/>
                <w:sz w:val="28"/>
                <w:szCs w:val="28"/>
              </w:rPr>
              <w:t>э</w:t>
            </w:r>
            <w:r w:rsidRPr="001D204C">
              <w:rPr>
                <w:b/>
                <w:sz w:val="28"/>
                <w:szCs w:val="28"/>
              </w:rPr>
              <w:t>_</w:t>
            </w:r>
            <w:r>
              <w:rPr>
                <w:b/>
                <w:sz w:val="28"/>
                <w:szCs w:val="28"/>
              </w:rPr>
              <w:t>8</w:t>
            </w:r>
            <w:r w:rsidRPr="001D204C">
              <w:rPr>
                <w:b/>
                <w:sz w:val="28"/>
                <w:szCs w:val="28"/>
              </w:rPr>
              <w:t>_0000</w:t>
            </w:r>
            <w:r w:rsidR="005F3AFE" w:rsidRPr="00814635">
              <w:rPr>
                <w:b/>
                <w:sz w:val="28"/>
                <w:szCs w:val="28"/>
              </w:rPr>
              <w:t>828</w:t>
            </w:r>
            <w:r>
              <w:rPr>
                <w:b/>
                <w:sz w:val="28"/>
                <w:szCs w:val="28"/>
              </w:rPr>
              <w:t>_</w:t>
            </w:r>
            <w:r w:rsidRPr="001D204C">
              <w:rPr>
                <w:b/>
                <w:sz w:val="28"/>
                <w:szCs w:val="28"/>
              </w:rPr>
              <w:t>20</w:t>
            </w:r>
            <w:r w:rsidRPr="00481360">
              <w:rPr>
                <w:b/>
                <w:sz w:val="28"/>
                <w:szCs w:val="28"/>
              </w:rPr>
              <w:t>1</w:t>
            </w:r>
            <w:r w:rsidR="000D1166">
              <w:rPr>
                <w:b/>
                <w:sz w:val="28"/>
                <w:szCs w:val="28"/>
              </w:rPr>
              <w:t>9</w:t>
            </w:r>
            <w:r w:rsidRPr="001D204C">
              <w:rPr>
                <w:b/>
                <w:sz w:val="28"/>
                <w:szCs w:val="28"/>
              </w:rPr>
              <w:t>_АО</w:t>
            </w:r>
          </w:p>
          <w:p w:rsidR="00DF3C49" w:rsidRPr="007E70A7" w:rsidRDefault="00DF3C49" w:rsidP="00DF3C49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D65B7A">
              <w:rPr>
                <w:b/>
                <w:sz w:val="28"/>
                <w:szCs w:val="28"/>
              </w:rPr>
              <w:t>на</w:t>
            </w:r>
            <w:r w:rsidRPr="009217DF">
              <w:rPr>
                <w:b/>
                <w:sz w:val="28"/>
                <w:szCs w:val="28"/>
              </w:rPr>
              <w:t xml:space="preserve"> </w:t>
            </w:r>
            <w:r w:rsidRPr="001D204C">
              <w:rPr>
                <w:b/>
                <w:sz w:val="28"/>
                <w:szCs w:val="28"/>
              </w:rPr>
              <w:t xml:space="preserve">поставку </w:t>
            </w:r>
            <w:r w:rsidRPr="00462911">
              <w:rPr>
                <w:b/>
                <w:sz w:val="28"/>
                <w:szCs w:val="28"/>
              </w:rPr>
              <w:t>драгоценных камней (бриллиантов)</w:t>
            </w:r>
            <w:r w:rsidRPr="00BC0AB8">
              <w:rPr>
                <w:b/>
                <w:spacing w:val="-7"/>
                <w:sz w:val="32"/>
                <w:szCs w:val="32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для Санкт-Петербургского монетного </w:t>
            </w:r>
            <w:r w:rsidRPr="001D204C">
              <w:rPr>
                <w:b/>
                <w:sz w:val="28"/>
                <w:szCs w:val="28"/>
              </w:rPr>
              <w:t xml:space="preserve">двора - филиала акционерного общества </w:t>
            </w:r>
            <w:r w:rsidRPr="009217DF">
              <w:rPr>
                <w:b/>
                <w:sz w:val="28"/>
                <w:szCs w:val="28"/>
              </w:rPr>
              <w:t>«Гознак»</w:t>
            </w:r>
          </w:p>
        </w:tc>
      </w:tr>
      <w:tr w:rsidR="00DF3C49" w:rsidTr="00DF3C49">
        <w:trPr>
          <w:trHeight w:val="449"/>
        </w:trPr>
        <w:tc>
          <w:tcPr>
            <w:tcW w:w="10162" w:type="dxa"/>
            <w:gridSpan w:val="2"/>
          </w:tcPr>
          <w:p w:rsidR="00DF3C49" w:rsidRPr="00715D8A" w:rsidRDefault="00DF3C49" w:rsidP="00DF3C49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A5D53" w:rsidRDefault="00FA5D53"/>
    <w:p w:rsidR="00FA5D53" w:rsidRDefault="00FA5D53"/>
    <w:p w:rsidR="00975CF7" w:rsidRPr="00E90758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  <w:r w:rsidR="00975CF7" w:rsidRPr="00E90758">
        <w:rPr>
          <w:b/>
        </w:rPr>
        <w:lastRenderedPageBreak/>
        <w:t>СОДЕРЖАНИЕ</w:t>
      </w:r>
    </w:p>
    <w:p w:rsidR="00975CF7" w:rsidRPr="00E90758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:rsidR="008569D6" w:rsidRDefault="00D21E4F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E90758">
        <w:rPr>
          <w:sz w:val="24"/>
          <w:szCs w:val="24"/>
        </w:rPr>
        <w:fldChar w:fldCharType="begin"/>
      </w:r>
      <w:r w:rsidR="007E64C4" w:rsidRPr="00E90758">
        <w:rPr>
          <w:sz w:val="24"/>
          <w:szCs w:val="24"/>
        </w:rPr>
        <w:instrText xml:space="preserve"> TOC \o "1-1" \h \z \u </w:instrText>
      </w:r>
      <w:r w:rsidRPr="00E90758">
        <w:rPr>
          <w:sz w:val="24"/>
          <w:szCs w:val="24"/>
        </w:rPr>
        <w:fldChar w:fldCharType="separate"/>
      </w:r>
      <w:hyperlink w:anchor="_Toc527990667" w:history="1">
        <w:r w:rsidR="008569D6" w:rsidRPr="002000E4">
          <w:rPr>
            <w:rStyle w:val="affa"/>
          </w:rPr>
          <w:t>I.</w:t>
        </w:r>
        <w:r w:rsidR="008569D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8569D6" w:rsidRPr="002000E4">
          <w:rPr>
            <w:rStyle w:val="affa"/>
          </w:rPr>
          <w:t>Общие положения</w:t>
        </w:r>
      </w:hyperlink>
    </w:p>
    <w:p w:rsidR="008569D6" w:rsidRDefault="00575CF8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7990668" w:history="1">
        <w:r w:rsidR="008569D6" w:rsidRPr="002000E4">
          <w:rPr>
            <w:rStyle w:val="affa"/>
          </w:rPr>
          <w:t>II.</w:t>
        </w:r>
        <w:r w:rsidR="008569D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8569D6" w:rsidRPr="002000E4">
          <w:rPr>
            <w:rStyle w:val="affa"/>
          </w:rPr>
          <w:t>«Извещение о проведении запроса котировок в электронной форме»</w:t>
        </w:r>
      </w:hyperlink>
      <w:r w:rsidR="00D13941"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t xml:space="preserve"> </w:t>
      </w:r>
    </w:p>
    <w:p w:rsidR="008569D6" w:rsidRDefault="008B5BF2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t xml:space="preserve">Приложение №1 </w:t>
      </w:r>
      <w:hyperlink w:anchor="_Toc527990669" w:history="1">
        <w:r w:rsidR="008569D6" w:rsidRPr="002000E4">
          <w:rPr>
            <w:rStyle w:val="affa"/>
          </w:rPr>
          <w:t>ОБРАЗЦЫ ФОРМ ДЛЯ ЗАПОЛНЕНИЯ</w:t>
        </w:r>
      </w:hyperlink>
      <w:r w:rsidR="004730C3" w:rsidRPr="00622678">
        <w:rPr>
          <w:rStyle w:val="affa"/>
          <w:color w:val="auto"/>
          <w:u w:val="none"/>
        </w:rPr>
        <w:t xml:space="preserve"> (Формы 1,2,3,4</w:t>
      </w:r>
      <w:r w:rsidR="000D274F">
        <w:rPr>
          <w:rStyle w:val="affa"/>
          <w:color w:val="auto"/>
          <w:u w:val="none"/>
        </w:rPr>
        <w:t>,</w:t>
      </w:r>
      <w:r w:rsidR="000D274F">
        <w:rPr>
          <w:rStyle w:val="affa"/>
          <w:color w:val="auto"/>
          <w:u w:val="none"/>
          <w:lang w:val="en-US"/>
        </w:rPr>
        <w:t>5</w:t>
      </w:r>
      <w:r w:rsidR="004730C3" w:rsidRPr="00622678">
        <w:rPr>
          <w:rStyle w:val="affa"/>
          <w:color w:val="auto"/>
          <w:u w:val="none"/>
        </w:rPr>
        <w:t>)</w:t>
      </w:r>
    </w:p>
    <w:p w:rsidR="008569D6" w:rsidRDefault="00575CF8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7990670" w:history="1">
        <w:r w:rsidR="008B5BF2">
          <w:rPr>
            <w:rStyle w:val="affa"/>
          </w:rPr>
          <w:t xml:space="preserve">ПРИЛОЖЕНИЕ №2 </w:t>
        </w:r>
        <w:r w:rsidR="008569D6" w:rsidRPr="002000E4">
          <w:rPr>
            <w:rStyle w:val="affa"/>
          </w:rPr>
          <w:t>«Проект договора»</w:t>
        </w:r>
      </w:hyperlink>
      <w:r w:rsidR="00D13941"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t xml:space="preserve"> </w:t>
      </w:r>
    </w:p>
    <w:p w:rsidR="008569D6" w:rsidRDefault="00575CF8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7990671" w:history="1">
        <w:r w:rsidR="008B5BF2">
          <w:rPr>
            <w:rStyle w:val="affa"/>
            <w:rFonts w:eastAsia="Calibri"/>
          </w:rPr>
          <w:t>ПРИЛОЖЕНИЕ №3</w:t>
        </w:r>
        <w:r w:rsidR="008B5BF2">
          <w:rPr>
            <w:rStyle w:val="affa"/>
          </w:rPr>
          <w:t>«Техническая</w:t>
        </w:r>
        <w:r w:rsidR="00FA5D53">
          <w:rPr>
            <w:rStyle w:val="affa"/>
          </w:rPr>
          <w:t xml:space="preserve"> </w:t>
        </w:r>
        <w:r w:rsidR="008569D6" w:rsidRPr="002000E4">
          <w:rPr>
            <w:rStyle w:val="affa"/>
          </w:rPr>
          <w:t>часть»</w:t>
        </w:r>
      </w:hyperlink>
      <w:r w:rsidR="00D13941">
        <w:t xml:space="preserve"> </w:t>
      </w:r>
    </w:p>
    <w:p w:rsidR="00786413" w:rsidRDefault="00D21E4F" w:rsidP="00786413">
      <w:pPr>
        <w:pStyle w:val="14"/>
      </w:pPr>
      <w:r w:rsidRPr="00E90758">
        <w:fldChar w:fldCharType="end"/>
      </w:r>
      <w:r w:rsidR="00786413">
        <w:br w:type="page"/>
      </w:r>
      <w:r w:rsidR="004730C3">
        <w:lastRenderedPageBreak/>
        <w:t xml:space="preserve"> </w:t>
      </w:r>
    </w:p>
    <w:p w:rsidR="00BE0513" w:rsidRDefault="00BE0513" w:rsidP="00BE0513"/>
    <w:p w:rsidR="00BE0513" w:rsidRPr="0029716F" w:rsidRDefault="00BE0513" w:rsidP="00BE0513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527990667"/>
      <w:r w:rsidRPr="0029716F">
        <w:rPr>
          <w:sz w:val="28"/>
          <w:szCs w:val="28"/>
        </w:rPr>
        <w:t>Общие положения</w:t>
      </w:r>
      <w:bookmarkEnd w:id="0"/>
      <w:bookmarkEnd w:id="1"/>
      <w:r w:rsidRPr="0029716F">
        <w:rPr>
          <w:sz w:val="28"/>
          <w:szCs w:val="28"/>
        </w:rPr>
        <w:t xml:space="preserve"> </w:t>
      </w:r>
    </w:p>
    <w:p w:rsidR="00BE0513" w:rsidRPr="00460C1A" w:rsidRDefault="00BE0513" w:rsidP="00BE0513"/>
    <w:p w:rsidR="00BE0513" w:rsidRPr="00460C1A" w:rsidRDefault="00BE0513" w:rsidP="008D097C">
      <w:pPr>
        <w:pStyle w:val="afffff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119427085"/>
      <w:bookmarkStart w:id="3" w:name="sub_161"/>
      <w:r w:rsidRPr="00460C1A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ее</w:t>
      </w:r>
      <w:r w:rsidRPr="00460C1A">
        <w:rPr>
          <w:rFonts w:ascii="Times New Roman" w:hAnsi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/>
          <w:sz w:val="24"/>
          <w:szCs w:val="24"/>
        </w:rPr>
        <w:t xml:space="preserve">извещение </w:t>
      </w:r>
      <w:r w:rsidRPr="00460C1A">
        <w:rPr>
          <w:rFonts w:ascii="Times New Roman" w:hAnsi="Times New Roman"/>
          <w:sz w:val="24"/>
          <w:szCs w:val="24"/>
        </w:rPr>
        <w:t>подготовлен</w:t>
      </w:r>
      <w:r>
        <w:rPr>
          <w:rFonts w:ascii="Times New Roman" w:hAnsi="Times New Roman"/>
          <w:sz w:val="24"/>
          <w:szCs w:val="24"/>
        </w:rPr>
        <w:t>о</w:t>
      </w:r>
      <w:r w:rsidRPr="00460C1A">
        <w:rPr>
          <w:rFonts w:ascii="Times New Roman" w:hAnsi="Times New Roman"/>
          <w:sz w:val="24"/>
          <w:szCs w:val="24"/>
        </w:rPr>
        <w:t xml:space="preserve"> в соответствии с положениями Гражданского кодекса Российской Федерации, Федерального закона от 18 июля 2011 г. № 223-ФЗ </w:t>
      </w:r>
      <w:r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 xml:space="preserve">«О закупках товаров, работ, услуг отдельными видами юридических лиц» (далее – Федеральный закон), Положением о закупках товаров, работ, услуг для нужд </w:t>
      </w:r>
      <w:r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>АО «Гознак».</w:t>
      </w:r>
    </w:p>
    <w:p w:rsidR="00BE0513" w:rsidRPr="00460C1A" w:rsidRDefault="00BE0513" w:rsidP="008D097C">
      <w:pPr>
        <w:pStyle w:val="afffff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процедуры закупки осуществляется в соответствии с «</w:t>
      </w:r>
      <w:r w:rsidRPr="00460C1A">
        <w:rPr>
          <w:rFonts w:ascii="Times New Roman" w:hAnsi="Times New Roman"/>
          <w:sz w:val="24"/>
          <w:szCs w:val="24"/>
        </w:rPr>
        <w:t>Положением о закупках товаров, работ, услуг для нужд АО «Гознак»</w:t>
      </w:r>
      <w:r>
        <w:rPr>
          <w:rFonts w:ascii="Times New Roman" w:hAnsi="Times New Roman"/>
          <w:sz w:val="24"/>
          <w:szCs w:val="24"/>
        </w:rPr>
        <w:t xml:space="preserve"> и настоящим извещением о проведении запроса котировок, а в части неурегулированной, применяются правила, установленные ЭТП.</w:t>
      </w:r>
    </w:p>
    <w:p w:rsidR="00BE0513" w:rsidRPr="00460C1A" w:rsidRDefault="00BE0513" w:rsidP="008D097C">
      <w:pPr>
        <w:pStyle w:val="afffff3"/>
        <w:numPr>
          <w:ilvl w:val="1"/>
          <w:numId w:val="24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0C1A">
        <w:rPr>
          <w:rFonts w:ascii="Times New Roman" w:hAnsi="Times New Roman"/>
          <w:sz w:val="24"/>
          <w:szCs w:val="24"/>
        </w:rPr>
        <w:t xml:space="preserve">В целях проведения закупки создается комиссия по осуществлению закупки. Комиссия в своей деятельности руководствуется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«</w:t>
      </w:r>
      <w:r w:rsidRPr="00460C1A">
        <w:rPr>
          <w:rFonts w:ascii="Times New Roman" w:hAnsi="Times New Roman"/>
          <w:sz w:val="24"/>
          <w:szCs w:val="24"/>
        </w:rPr>
        <w:t xml:space="preserve">Положением о закупках товаров, работ, услуг для нужд АО «Гознак», иными локальными нормативными актами </w:t>
      </w:r>
      <w:r>
        <w:rPr>
          <w:rFonts w:ascii="Times New Roman" w:hAnsi="Times New Roman"/>
          <w:sz w:val="24"/>
          <w:szCs w:val="24"/>
        </w:rPr>
        <w:t>АО «Гознак».</w:t>
      </w:r>
      <w:r w:rsidRPr="00460C1A">
        <w:rPr>
          <w:rFonts w:ascii="Times New Roman" w:hAnsi="Times New Roman"/>
          <w:sz w:val="24"/>
          <w:szCs w:val="24"/>
        </w:rPr>
        <w:t xml:space="preserve"> </w:t>
      </w:r>
    </w:p>
    <w:p w:rsidR="00BE0513" w:rsidRDefault="00BE0513" w:rsidP="008D097C">
      <w:pPr>
        <w:pStyle w:val="afffff3"/>
        <w:numPr>
          <w:ilvl w:val="1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об условиях участия в запросе котировок содержится в извещении (раздел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). Условия поставки продукции описаны в договоре поставки товаров (</w:t>
      </w:r>
      <w:r w:rsidR="008C0D4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риложение № 2 к извещению о проведении запроса котировок). Технические требования к поставляемой продукции находятся в </w:t>
      </w:r>
      <w:r w:rsidR="008C0D4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риложении № 3 к извещению о проведении запроса котировок.</w:t>
      </w:r>
    </w:p>
    <w:p w:rsidR="00BE0513" w:rsidRDefault="00BE0513" w:rsidP="008D097C">
      <w:pPr>
        <w:pStyle w:val="afffff3"/>
        <w:numPr>
          <w:ilvl w:val="1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заявки участник руководствуется образцами форм для заполнения (</w:t>
      </w:r>
      <w:r w:rsidR="008C0D4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 №1 к извещению о проведе</w:t>
      </w:r>
      <w:r w:rsidR="006C0619">
        <w:rPr>
          <w:rFonts w:ascii="Times New Roman" w:hAnsi="Times New Roman"/>
          <w:sz w:val="24"/>
          <w:szCs w:val="24"/>
        </w:rPr>
        <w:t>нии запроса котировок: формы 1</w:t>
      </w:r>
      <w:r>
        <w:rPr>
          <w:rFonts w:ascii="Times New Roman" w:hAnsi="Times New Roman"/>
          <w:sz w:val="24"/>
          <w:szCs w:val="24"/>
        </w:rPr>
        <w:t>,3</w:t>
      </w:r>
      <w:r w:rsidR="00AF47C4">
        <w:rPr>
          <w:rFonts w:ascii="Times New Roman" w:hAnsi="Times New Roman"/>
          <w:sz w:val="24"/>
          <w:szCs w:val="24"/>
        </w:rPr>
        <w:t>,5</w:t>
      </w:r>
      <w:r w:rsidRPr="002B027C">
        <w:rPr>
          <w:rFonts w:ascii="Times New Roman" w:hAnsi="Times New Roman"/>
          <w:sz w:val="24"/>
          <w:szCs w:val="24"/>
        </w:rPr>
        <w:t>).</w:t>
      </w:r>
    </w:p>
    <w:p w:rsidR="00BE0513" w:rsidRPr="00316D32" w:rsidRDefault="00BE0513" w:rsidP="008D097C">
      <w:pPr>
        <w:pStyle w:val="afffff3"/>
        <w:numPr>
          <w:ilvl w:val="1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97632">
        <w:rPr>
          <w:rFonts w:ascii="Times New Roman" w:hAnsi="Times New Roman"/>
          <w:sz w:val="24"/>
          <w:szCs w:val="24"/>
        </w:rPr>
        <w:t xml:space="preserve">аявка на участие в запросе </w:t>
      </w:r>
      <w:r>
        <w:rPr>
          <w:rFonts w:ascii="Times New Roman" w:hAnsi="Times New Roman"/>
          <w:sz w:val="24"/>
          <w:szCs w:val="24"/>
        </w:rPr>
        <w:t>котировок</w:t>
      </w:r>
      <w:r w:rsidRPr="00397632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№1</w:t>
      </w:r>
      <w:r w:rsidRPr="003976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F90814">
        <w:rPr>
          <w:rFonts w:ascii="Times New Roman" w:hAnsi="Times New Roman"/>
          <w:sz w:val="24"/>
          <w:szCs w:val="24"/>
        </w:rPr>
        <w:t xml:space="preserve"> </w:t>
      </w:r>
      <w:r w:rsidRPr="00397632">
        <w:rPr>
          <w:rFonts w:ascii="Times New Roman" w:hAnsi="Times New Roman"/>
          <w:sz w:val="24"/>
          <w:szCs w:val="24"/>
        </w:rPr>
        <w:t xml:space="preserve">договор поставки товаров (Приложение </w:t>
      </w:r>
      <w:r>
        <w:rPr>
          <w:rFonts w:ascii="Times New Roman" w:hAnsi="Times New Roman"/>
          <w:sz w:val="24"/>
          <w:szCs w:val="24"/>
        </w:rPr>
        <w:t>№ 2</w:t>
      </w:r>
      <w:r w:rsidRPr="00397632">
        <w:rPr>
          <w:rFonts w:ascii="Times New Roman" w:hAnsi="Times New Roman"/>
          <w:sz w:val="24"/>
          <w:szCs w:val="24"/>
        </w:rPr>
        <w:t xml:space="preserve">) и </w:t>
      </w:r>
      <w:r>
        <w:rPr>
          <w:rFonts w:ascii="Times New Roman" w:hAnsi="Times New Roman"/>
          <w:sz w:val="24"/>
          <w:szCs w:val="24"/>
        </w:rPr>
        <w:t>Техническ</w:t>
      </w:r>
      <w:r w:rsidR="004730C3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4730C3">
        <w:rPr>
          <w:rFonts w:ascii="Times New Roman" w:hAnsi="Times New Roman"/>
          <w:sz w:val="24"/>
          <w:szCs w:val="24"/>
        </w:rPr>
        <w:t>часть</w:t>
      </w:r>
      <w:r w:rsidRPr="00397632">
        <w:rPr>
          <w:rFonts w:ascii="Times New Roman" w:hAnsi="Times New Roman"/>
          <w:sz w:val="24"/>
          <w:szCs w:val="24"/>
        </w:rPr>
        <w:t xml:space="preserve"> (</w:t>
      </w:r>
      <w:r w:rsidRPr="002B027C">
        <w:rPr>
          <w:rFonts w:ascii="Times New Roman" w:hAnsi="Times New Roman"/>
          <w:sz w:val="24"/>
          <w:szCs w:val="24"/>
        </w:rPr>
        <w:t>Приложение №3</w:t>
      </w:r>
      <w:r w:rsidR="004730C3" w:rsidRPr="002B027C">
        <w:rPr>
          <w:rFonts w:ascii="Times New Roman" w:hAnsi="Times New Roman"/>
          <w:sz w:val="24"/>
          <w:szCs w:val="24"/>
        </w:rPr>
        <w:t xml:space="preserve"> Технические требования к поставляемой продукции</w:t>
      </w:r>
      <w:r w:rsidRPr="003976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632">
        <w:rPr>
          <w:rFonts w:ascii="Times New Roman" w:hAnsi="Times New Roman"/>
          <w:sz w:val="24"/>
          <w:szCs w:val="24"/>
        </w:rPr>
        <w:t>являются обязательной и неотъемлемой частью настояще</w:t>
      </w:r>
      <w:r>
        <w:rPr>
          <w:rFonts w:ascii="Times New Roman" w:hAnsi="Times New Roman"/>
          <w:sz w:val="24"/>
          <w:szCs w:val="24"/>
        </w:rPr>
        <w:t>го</w:t>
      </w:r>
      <w:r w:rsidRPr="00397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извещения</w:t>
      </w:r>
      <w:r w:rsidRPr="00397632">
        <w:rPr>
          <w:rFonts w:ascii="Times New Roman" w:hAnsi="Times New Roman"/>
          <w:bCs/>
          <w:sz w:val="24"/>
          <w:szCs w:val="24"/>
        </w:rPr>
        <w:t xml:space="preserve"> о проведении запроса </w:t>
      </w:r>
      <w:r>
        <w:rPr>
          <w:rFonts w:ascii="Times New Roman" w:hAnsi="Times New Roman"/>
          <w:bCs/>
          <w:sz w:val="24"/>
          <w:szCs w:val="24"/>
        </w:rPr>
        <w:t>котировок</w:t>
      </w:r>
      <w:r w:rsidRPr="00397632">
        <w:rPr>
          <w:rFonts w:ascii="Times New Roman" w:hAnsi="Times New Roman"/>
          <w:sz w:val="24"/>
          <w:szCs w:val="24"/>
        </w:rPr>
        <w:t>.</w:t>
      </w:r>
    </w:p>
    <w:bookmarkEnd w:id="3"/>
    <w:p w:rsidR="00BE0513" w:rsidRDefault="00BE0513" w:rsidP="00BE0513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:rsidR="00BE0513" w:rsidRPr="00BE0513" w:rsidRDefault="00BE0513" w:rsidP="00BE0513"/>
    <w:p w:rsidR="00975CF7" w:rsidRPr="001E29DC" w:rsidRDefault="00BE0513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" w:name="_Toc527990668"/>
      <w:r w:rsidRPr="001E29DC">
        <w:rPr>
          <w:sz w:val="28"/>
          <w:szCs w:val="28"/>
        </w:rPr>
        <w:t xml:space="preserve"> </w:t>
      </w:r>
      <w:r w:rsidR="00975CF7" w:rsidRPr="001E29DC">
        <w:rPr>
          <w:sz w:val="28"/>
          <w:szCs w:val="28"/>
        </w:rPr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4"/>
    </w:p>
    <w:p w:rsidR="006102E1" w:rsidRPr="001E29DC" w:rsidRDefault="006102E1" w:rsidP="008156C4">
      <w:pPr>
        <w:jc w:val="center"/>
      </w:pPr>
    </w:p>
    <w:tbl>
      <w:tblPr>
        <w:tblW w:w="1047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713"/>
        <w:gridCol w:w="6698"/>
      </w:tblGrid>
      <w:tr w:rsidR="00B6139B" w:rsidRPr="001E29DC" w:rsidTr="00462911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9135F2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:rsidR="00B6139B" w:rsidRPr="001E29DC" w:rsidRDefault="00B6139B" w:rsidP="009135F2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9135F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Наименование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58106B" w:rsidTr="00462911">
        <w:trPr>
          <w:trHeight w:val="1512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9135F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E117A0" w:rsidP="009135F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7A" w:rsidRPr="00055EE8" w:rsidRDefault="00D65B7A" w:rsidP="00D65B7A">
            <w:pPr>
              <w:contextualSpacing/>
            </w:pPr>
            <w:r w:rsidRPr="00055EE8">
              <w:t>Акционерное общество «Гознак», 197046, Санкт-Петербург, территория Петропав</w:t>
            </w:r>
            <w:r w:rsidR="00DF6355">
              <w:t xml:space="preserve">ловская крепость, дом 3, литер </w:t>
            </w:r>
            <w:r>
              <w:t>Г</w:t>
            </w:r>
          </w:p>
          <w:p w:rsidR="00D94CC3" w:rsidRPr="0005469D" w:rsidRDefault="00D65B7A" w:rsidP="00D94CC3">
            <w:pPr>
              <w:contextualSpacing/>
            </w:pPr>
            <w:r w:rsidRPr="00055EE8">
              <w:t xml:space="preserve">Почтовый адрес: </w:t>
            </w:r>
            <w:r w:rsidR="00D94CC3" w:rsidRPr="0005469D">
              <w:t>197046, г.</w:t>
            </w:r>
            <w:r w:rsidR="00D94CC3">
              <w:t xml:space="preserve"> </w:t>
            </w:r>
            <w:r w:rsidR="00D94CC3" w:rsidRPr="0005469D">
              <w:t xml:space="preserve">Санкт-Петербург, тер. Петропавловская крепость, д.6. литера А. </w:t>
            </w:r>
          </w:p>
          <w:p w:rsidR="00D65B7A" w:rsidRDefault="00D94CC3" w:rsidP="00D94CC3">
            <w:pPr>
              <w:contextualSpacing/>
            </w:pPr>
            <w:r w:rsidRPr="0005469D">
              <w:t>Санкт-Петербургский монетный дв</w:t>
            </w:r>
            <w:r w:rsidR="001965AA">
              <w:t>ор-филиал акционерного общества</w:t>
            </w:r>
            <w:r w:rsidRPr="0005469D">
              <w:t xml:space="preserve"> «Гознак»</w:t>
            </w:r>
          </w:p>
          <w:p w:rsidR="00462911" w:rsidRDefault="00462911" w:rsidP="00517047">
            <w:pPr>
              <w:spacing w:after="0"/>
            </w:pPr>
            <w:r w:rsidRPr="000310DD">
              <w:t>Новикова Вера Вячеславовна</w:t>
            </w:r>
          </w:p>
          <w:p w:rsidR="00462911" w:rsidRPr="00F21217" w:rsidRDefault="00462911" w:rsidP="00517047">
            <w:pPr>
              <w:spacing w:after="0"/>
              <w:rPr>
                <w:rStyle w:val="afffa"/>
                <w:b w:val="0"/>
              </w:rPr>
            </w:pPr>
            <w:r w:rsidRPr="00043A4A">
              <w:rPr>
                <w:color w:val="000000"/>
              </w:rPr>
              <w:t>тел.:</w:t>
            </w:r>
            <w:r w:rsidRPr="00043A4A">
              <w:rPr>
                <w:color w:val="000000"/>
                <w:lang w:val="en-US"/>
              </w:rPr>
              <w:t> </w:t>
            </w:r>
            <w:r w:rsidRPr="00F21217">
              <w:rPr>
                <w:rStyle w:val="afffa"/>
                <w:b w:val="0"/>
              </w:rPr>
              <w:t xml:space="preserve">(812) 324-14-00 (доб.16-18), </w:t>
            </w:r>
          </w:p>
          <w:p w:rsidR="00462911" w:rsidRPr="001852B8" w:rsidRDefault="00462911" w:rsidP="00517047">
            <w:pPr>
              <w:spacing w:after="0"/>
              <w:ind w:left="-63"/>
              <w:rPr>
                <w:b/>
                <w:bCs/>
                <w:lang w:val="en-US"/>
              </w:rPr>
            </w:pPr>
            <w:r w:rsidRPr="00462911">
              <w:rPr>
                <w:rStyle w:val="afffa"/>
                <w:b w:val="0"/>
              </w:rPr>
              <w:t xml:space="preserve"> </w:t>
            </w:r>
            <w:r w:rsidRPr="00F21217">
              <w:rPr>
                <w:rStyle w:val="afffa"/>
                <w:b w:val="0"/>
              </w:rPr>
              <w:t>тел</w:t>
            </w:r>
            <w:r w:rsidRPr="001852B8">
              <w:rPr>
                <w:rStyle w:val="afffa"/>
                <w:b w:val="0"/>
                <w:lang w:val="en-US"/>
              </w:rPr>
              <w:t>.: (812) 324-14-61.</w:t>
            </w:r>
          </w:p>
          <w:p w:rsidR="00D94CC3" w:rsidRDefault="00462911" w:rsidP="00462911">
            <w:pPr>
              <w:spacing w:after="0"/>
              <w:ind w:left="79" w:hanging="79"/>
              <w:contextualSpacing/>
              <w:rPr>
                <w:rStyle w:val="affa"/>
                <w:i/>
                <w:iCs/>
                <w:lang w:val="en-US"/>
              </w:rPr>
            </w:pPr>
            <w:r w:rsidRPr="00043A4A">
              <w:rPr>
                <w:color w:val="000000"/>
                <w:lang w:val="en-US"/>
              </w:rPr>
              <w:t>e</w:t>
            </w:r>
            <w:r w:rsidRPr="001852B8">
              <w:rPr>
                <w:color w:val="000000"/>
                <w:lang w:val="en-US"/>
              </w:rPr>
              <w:t>-</w:t>
            </w:r>
            <w:r w:rsidRPr="00043A4A">
              <w:rPr>
                <w:color w:val="000000"/>
                <w:lang w:val="en-US"/>
              </w:rPr>
              <w:t>mail</w:t>
            </w:r>
            <w:r w:rsidRPr="001852B8">
              <w:rPr>
                <w:color w:val="000000"/>
                <w:lang w:val="en-US"/>
              </w:rPr>
              <w:t>:</w:t>
            </w:r>
            <w:r w:rsidRPr="001852B8">
              <w:rPr>
                <w:i/>
                <w:iCs/>
                <w:lang w:val="en-US"/>
              </w:rPr>
              <w:t xml:space="preserve"> </w:t>
            </w:r>
            <w:hyperlink r:id="rId8" w:history="1">
              <w:r w:rsidRPr="00E97465">
                <w:rPr>
                  <w:rStyle w:val="affa"/>
                  <w:i/>
                  <w:iCs/>
                  <w:lang w:val="en-US"/>
                </w:rPr>
                <w:t>novikova_vv@goznak.ru</w:t>
              </w:r>
            </w:hyperlink>
          </w:p>
          <w:p w:rsidR="0058106B" w:rsidRPr="005E6A92" w:rsidRDefault="0058106B" w:rsidP="0058106B">
            <w:pPr>
              <w:spacing w:after="0"/>
            </w:pPr>
            <w:r w:rsidRPr="005E6A92">
              <w:t>Велиметова Юлия Владимировна</w:t>
            </w:r>
          </w:p>
          <w:p w:rsidR="0058106B" w:rsidRPr="005E6A92" w:rsidRDefault="0058106B" w:rsidP="0058106B">
            <w:pPr>
              <w:spacing w:after="0"/>
            </w:pPr>
            <w:r w:rsidRPr="005E6A92">
              <w:t xml:space="preserve">Тел./факс: (812)324-14-61 </w:t>
            </w:r>
          </w:p>
          <w:p w:rsidR="0058106B" w:rsidRPr="005E6A92" w:rsidRDefault="0058106B" w:rsidP="0058106B">
            <w:pPr>
              <w:spacing w:after="0"/>
            </w:pPr>
            <w:r w:rsidRPr="005E6A92">
              <w:t>Тел: (812)324-14-00, доб.18-18</w:t>
            </w:r>
          </w:p>
          <w:p w:rsidR="0058106B" w:rsidRPr="0058106B" w:rsidRDefault="0058106B" w:rsidP="0058106B">
            <w:pPr>
              <w:spacing w:after="0"/>
              <w:ind w:left="79" w:hanging="79"/>
              <w:contextualSpacing/>
              <w:rPr>
                <w:rFonts w:eastAsiaTheme="minorEastAsia"/>
                <w:color w:val="548DD4" w:themeColor="text2" w:themeTint="99"/>
              </w:rPr>
            </w:pPr>
            <w:r>
              <w:t>е</w:t>
            </w:r>
            <w:r w:rsidRPr="0058106B">
              <w:t>-</w:t>
            </w:r>
            <w:r w:rsidRPr="005E6A92">
              <w:rPr>
                <w:lang w:val="en-US"/>
              </w:rPr>
              <w:t>mail</w:t>
            </w:r>
            <w:r w:rsidRPr="0058106B">
              <w:t xml:space="preserve">: </w:t>
            </w:r>
            <w:hyperlink r:id="rId9" w:history="1">
              <w:r w:rsidRPr="0058106B">
                <w:rPr>
                  <w:i/>
                  <w:color w:val="520399"/>
                  <w:lang w:val="en-US"/>
                </w:rPr>
                <w:t>Velimetova</w:t>
              </w:r>
              <w:r w:rsidRPr="0058106B">
                <w:rPr>
                  <w:i/>
                  <w:color w:val="520399"/>
                </w:rPr>
                <w:t>_</w:t>
              </w:r>
              <w:r w:rsidRPr="0058106B">
                <w:rPr>
                  <w:i/>
                  <w:color w:val="520399"/>
                  <w:lang w:val="en-US"/>
                </w:rPr>
                <w:t>Y</w:t>
              </w:r>
              <w:r w:rsidRPr="0058106B">
                <w:rPr>
                  <w:i/>
                  <w:color w:val="520399"/>
                </w:rPr>
                <w:t>_</w:t>
              </w:r>
              <w:r w:rsidRPr="0058106B">
                <w:rPr>
                  <w:i/>
                  <w:color w:val="520399"/>
                  <w:lang w:val="en-US"/>
                </w:rPr>
                <w:t>V</w:t>
              </w:r>
              <w:r w:rsidRPr="0058106B">
                <w:rPr>
                  <w:i/>
                  <w:color w:val="520399"/>
                </w:rPr>
                <w:t>@</w:t>
              </w:r>
              <w:r w:rsidRPr="0058106B">
                <w:rPr>
                  <w:i/>
                  <w:color w:val="520399"/>
                  <w:lang w:val="en-US"/>
                </w:rPr>
                <w:t>goznak</w:t>
              </w:r>
              <w:r w:rsidRPr="0058106B">
                <w:rPr>
                  <w:i/>
                  <w:color w:val="520399"/>
                </w:rPr>
                <w:t>.</w:t>
              </w:r>
              <w:r w:rsidRPr="0058106B">
                <w:rPr>
                  <w:i/>
                  <w:color w:val="520399"/>
                  <w:lang w:val="en-US"/>
                </w:rPr>
                <w:t>ru</w:t>
              </w:r>
            </w:hyperlink>
          </w:p>
          <w:p w:rsidR="00D94CC3" w:rsidRPr="0058106B" w:rsidRDefault="00D94CC3" w:rsidP="00C079B7">
            <w:pPr>
              <w:spacing w:after="0"/>
              <w:contextualSpacing/>
              <w:rPr>
                <w:sz w:val="14"/>
                <w:szCs w:val="14"/>
              </w:rPr>
            </w:pPr>
          </w:p>
        </w:tc>
      </w:tr>
      <w:tr w:rsidR="00B6139B" w:rsidRPr="001E29DC" w:rsidTr="00462911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58106B" w:rsidRDefault="00B6139B" w:rsidP="009135F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9135F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1E29DC">
              <w:t xml:space="preserve">Вид и предмет </w:t>
            </w:r>
            <w:r w:rsidR="00BB2400">
              <w:t>запроса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Default="00B14D43" w:rsidP="00BB2400">
            <w:pPr>
              <w:pStyle w:val="3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iCs/>
                <w:szCs w:val="24"/>
              </w:rPr>
            </w:pPr>
            <w:r w:rsidRPr="001E29DC">
              <w:rPr>
                <w:rFonts w:ascii="Times New Roman" w:hAnsi="Times New Roman"/>
                <w:b w:val="0"/>
                <w:szCs w:val="24"/>
              </w:rPr>
              <w:t xml:space="preserve">Запрос </w:t>
            </w:r>
            <w:r w:rsidR="00BB2400">
              <w:rPr>
                <w:rFonts w:ascii="Times New Roman" w:hAnsi="Times New Roman"/>
                <w:b w:val="0"/>
                <w:szCs w:val="24"/>
              </w:rPr>
              <w:t>котировок</w:t>
            </w:r>
            <w:r w:rsidR="00C1320E" w:rsidRPr="001E29DC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0632E7">
              <w:rPr>
                <w:rFonts w:ascii="Times New Roman" w:hAnsi="Times New Roman"/>
                <w:b w:val="0"/>
                <w:szCs w:val="24"/>
              </w:rPr>
              <w:t xml:space="preserve">в электронной форме </w:t>
            </w:r>
            <w:r w:rsidR="001617C4">
              <w:rPr>
                <w:rFonts w:ascii="Times New Roman" w:hAnsi="Times New Roman"/>
                <w:b w:val="0"/>
                <w:szCs w:val="24"/>
              </w:rPr>
              <w:t xml:space="preserve">(далее – запрос котировок) </w:t>
            </w:r>
            <w:r w:rsidR="00C1320E" w:rsidRPr="001E29DC">
              <w:rPr>
                <w:rFonts w:ascii="Times New Roman" w:hAnsi="Times New Roman"/>
                <w:b w:val="0"/>
                <w:szCs w:val="24"/>
              </w:rPr>
              <w:t xml:space="preserve">на право заключения </w:t>
            </w:r>
            <w:r w:rsidR="00C51281" w:rsidRPr="001E29DC">
              <w:rPr>
                <w:rFonts w:ascii="Times New Roman" w:hAnsi="Times New Roman"/>
                <w:b w:val="0"/>
                <w:szCs w:val="24"/>
              </w:rPr>
              <w:t xml:space="preserve">договора </w:t>
            </w:r>
            <w:r w:rsidR="00A16899" w:rsidRPr="004E1D50">
              <w:rPr>
                <w:rFonts w:ascii="Times New Roman" w:hAnsi="Times New Roman"/>
                <w:szCs w:val="24"/>
              </w:rPr>
              <w:t xml:space="preserve">на </w:t>
            </w:r>
            <w:r w:rsidR="00E2077D" w:rsidRPr="004E1D50">
              <w:rPr>
                <w:rFonts w:ascii="Times New Roman" w:hAnsi="Times New Roman"/>
                <w:szCs w:val="28"/>
              </w:rPr>
              <w:t xml:space="preserve">поставку </w:t>
            </w:r>
            <w:r w:rsidR="00462911">
              <w:rPr>
                <w:rFonts w:ascii="Times New Roman" w:hAnsi="Times New Roman"/>
                <w:iCs/>
                <w:szCs w:val="24"/>
              </w:rPr>
              <w:t xml:space="preserve">драгоценных камней (бриллиантов) </w:t>
            </w:r>
            <w:r w:rsidR="00462911">
              <w:rPr>
                <w:rFonts w:ascii="Times New Roman" w:hAnsi="Times New Roman"/>
                <w:b w:val="0"/>
                <w:szCs w:val="28"/>
              </w:rPr>
              <w:t xml:space="preserve">в количестве </w:t>
            </w:r>
            <w:r w:rsidR="00814635">
              <w:rPr>
                <w:rFonts w:ascii="Times New Roman" w:hAnsi="Times New Roman"/>
                <w:b w:val="0"/>
                <w:szCs w:val="28"/>
              </w:rPr>
              <w:t>21</w:t>
            </w:r>
            <w:r w:rsidR="006A49CA" w:rsidRPr="006A49CA">
              <w:rPr>
                <w:rFonts w:ascii="Times New Roman" w:hAnsi="Times New Roman"/>
                <w:b w:val="0"/>
                <w:szCs w:val="28"/>
              </w:rPr>
              <w:t>3</w:t>
            </w:r>
            <w:r w:rsidR="00462911">
              <w:rPr>
                <w:rFonts w:ascii="Times New Roman" w:hAnsi="Times New Roman"/>
                <w:b w:val="0"/>
                <w:szCs w:val="28"/>
              </w:rPr>
              <w:t xml:space="preserve"> шт. </w:t>
            </w:r>
            <w:r w:rsidR="00A45A18">
              <w:rPr>
                <w:rFonts w:ascii="Times New Roman" w:hAnsi="Times New Roman"/>
                <w:iCs/>
                <w:szCs w:val="24"/>
              </w:rPr>
              <w:t xml:space="preserve">для </w:t>
            </w:r>
            <w:r w:rsidR="00D94CC3">
              <w:rPr>
                <w:rFonts w:ascii="Times New Roman" w:hAnsi="Times New Roman"/>
                <w:iCs/>
                <w:szCs w:val="24"/>
              </w:rPr>
              <w:t>СПМ</w:t>
            </w:r>
            <w:r w:rsidR="00A45A18" w:rsidRPr="00A45A18">
              <w:rPr>
                <w:rFonts w:ascii="Times New Roman" w:hAnsi="Times New Roman"/>
                <w:iCs/>
                <w:szCs w:val="24"/>
              </w:rPr>
              <w:t>Д – филиал</w:t>
            </w:r>
            <w:r w:rsidR="00A45A18">
              <w:rPr>
                <w:rFonts w:ascii="Times New Roman" w:hAnsi="Times New Roman"/>
                <w:iCs/>
                <w:szCs w:val="24"/>
              </w:rPr>
              <w:t>а</w:t>
            </w:r>
            <w:r w:rsidR="00A45A18" w:rsidRPr="00A45A18">
              <w:rPr>
                <w:rFonts w:ascii="Times New Roman" w:hAnsi="Times New Roman"/>
                <w:iCs/>
                <w:szCs w:val="24"/>
              </w:rPr>
              <w:t xml:space="preserve"> АО «Гознак»</w:t>
            </w:r>
          </w:p>
          <w:p w:rsidR="0029716F" w:rsidRDefault="0029716F" w:rsidP="00B56E25">
            <w:r>
              <w:t xml:space="preserve">Подробное описание </w:t>
            </w:r>
            <w:r w:rsidR="00B56E25">
              <w:t>товара</w:t>
            </w:r>
            <w:r>
              <w:t xml:space="preserve"> указано в технической части (</w:t>
            </w:r>
            <w:r w:rsidR="00862D36" w:rsidRPr="002B027C">
              <w:t>приложение №3 к</w:t>
            </w:r>
            <w:r w:rsidRPr="002B027C">
              <w:t xml:space="preserve"> </w:t>
            </w:r>
            <w:r w:rsidR="00862D36" w:rsidRPr="002B027C">
              <w:t>извещению о проведении запроса котировок</w:t>
            </w:r>
            <w:r w:rsidRPr="002B027C">
              <w:t>).</w:t>
            </w:r>
          </w:p>
          <w:p w:rsidR="001617C4" w:rsidRPr="00462911" w:rsidRDefault="001617C4" w:rsidP="00462911">
            <w:pPr>
              <w:spacing w:after="0"/>
              <w:rPr>
                <w:color w:val="000000"/>
              </w:rPr>
            </w:pPr>
            <w:r>
              <w:t>Код ОК</w:t>
            </w:r>
            <w:r w:rsidR="005718F0">
              <w:t>ПД</w:t>
            </w:r>
            <w:r>
              <w:t xml:space="preserve">2: </w:t>
            </w:r>
            <w:r w:rsidR="00462911">
              <w:rPr>
                <w:color w:val="000000"/>
              </w:rPr>
              <w:t>32.12.11.121</w:t>
            </w:r>
            <w:r w:rsidR="00462911" w:rsidRPr="005713A0">
              <w:t>Алмазы природные обработанные</w:t>
            </w:r>
          </w:p>
          <w:p w:rsidR="001617C4" w:rsidRPr="0029716F" w:rsidRDefault="001617C4" w:rsidP="001617C4">
            <w:r>
              <w:t>ОКВЭД2:</w:t>
            </w:r>
            <w:r w:rsidR="00462911">
              <w:rPr>
                <w:color w:val="000000"/>
              </w:rPr>
              <w:t xml:space="preserve"> 46.76.4</w:t>
            </w:r>
            <w:r w:rsidR="00462911">
              <w:t xml:space="preserve"> </w:t>
            </w:r>
            <w:r w:rsidR="00462911" w:rsidRPr="005713A0">
              <w:rPr>
                <w:color w:val="000000"/>
              </w:rPr>
              <w:t>Торговля оптовая драгоценными камнями</w:t>
            </w:r>
          </w:p>
        </w:tc>
      </w:tr>
      <w:tr w:rsidR="003B0DA9" w:rsidRPr="001E29DC" w:rsidTr="00462911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9" w:rsidRPr="001E29DC" w:rsidRDefault="003B0DA9" w:rsidP="009135F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9" w:rsidRPr="001E29DC" w:rsidRDefault="003B0DA9" w:rsidP="009135F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9" w:rsidRPr="001E29DC" w:rsidRDefault="00575CF8" w:rsidP="00E56D30">
            <w:pPr>
              <w:tabs>
                <w:tab w:val="left" w:pos="0"/>
              </w:tabs>
              <w:ind w:right="175"/>
              <w:rPr>
                <w:iCs/>
              </w:rPr>
            </w:pPr>
            <w:hyperlink r:id="rId10" w:history="1">
              <w:r w:rsidR="00C97EE5" w:rsidRPr="00C97EE5">
                <w:rPr>
                  <w:rStyle w:val="affa"/>
                  <w:iCs/>
                </w:rPr>
                <w:t>https://www.fabrikant.ru</w:t>
              </w:r>
            </w:hyperlink>
          </w:p>
        </w:tc>
      </w:tr>
      <w:tr w:rsidR="00EF02D5" w:rsidRPr="001E29DC" w:rsidTr="00462911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D5" w:rsidRPr="001E29DC" w:rsidRDefault="00EF02D5" w:rsidP="009135F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D5" w:rsidRPr="001E29DC" w:rsidRDefault="00EF02D5" w:rsidP="009135F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1E29DC">
              <w:t xml:space="preserve">Место и сроки   </w:t>
            </w:r>
            <w:r w:rsidR="00E56D30">
              <w:t>поставки товара,</w:t>
            </w:r>
            <w:r w:rsidRPr="001E29DC">
              <w:t xml:space="preserve">             </w:t>
            </w:r>
            <w:r w:rsidR="00AA0222">
              <w:t>оказания услуг</w:t>
            </w:r>
            <w:r w:rsidR="00E56D30">
              <w:t>, выполнения работ.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3" w:rsidRPr="0005469D" w:rsidRDefault="0050501A" w:rsidP="00D94CC3">
            <w:pPr>
              <w:contextualSpacing/>
            </w:pPr>
            <w:r w:rsidRPr="001E29DC">
              <w:t xml:space="preserve">Место </w:t>
            </w:r>
            <w:r w:rsidR="00FB69DD">
              <w:t>поставки товара</w:t>
            </w:r>
            <w:r w:rsidRPr="001E29DC">
              <w:t xml:space="preserve">: </w:t>
            </w:r>
            <w:r w:rsidR="00D94CC3" w:rsidRPr="0005469D">
              <w:t>197046, г.</w:t>
            </w:r>
            <w:r w:rsidR="00D94CC3">
              <w:t xml:space="preserve"> </w:t>
            </w:r>
            <w:r w:rsidR="00D94CC3" w:rsidRPr="0005469D">
              <w:t xml:space="preserve">Санкт-Петербург, тер. Петропавловская крепость, д.6. литера А. </w:t>
            </w:r>
          </w:p>
          <w:p w:rsidR="00D94CC3" w:rsidRDefault="00D94CC3" w:rsidP="00D94CC3">
            <w:pPr>
              <w:contextualSpacing/>
            </w:pPr>
            <w:r w:rsidRPr="0005469D">
              <w:t>Санкт-Петербургский монетный дво</w:t>
            </w:r>
            <w:r w:rsidR="001965AA">
              <w:t xml:space="preserve">р-филиал акционерного общества </w:t>
            </w:r>
            <w:r w:rsidRPr="0005469D">
              <w:t>«Гознак»</w:t>
            </w:r>
          </w:p>
          <w:p w:rsidR="00EF02D5" w:rsidRDefault="00975BCB" w:rsidP="004C1CE5">
            <w:pPr>
              <w:spacing w:after="0"/>
              <w:ind w:left="33"/>
            </w:pPr>
            <w:r>
              <w:t xml:space="preserve">Срок </w:t>
            </w:r>
            <w:r w:rsidR="00446D91">
              <w:t>поставки товара:</w:t>
            </w:r>
            <w:r w:rsidR="0058106B">
              <w:t>1</w:t>
            </w:r>
            <w:r w:rsidR="00814635">
              <w:t>1</w:t>
            </w:r>
            <w:r w:rsidR="00462911">
              <w:t>.</w:t>
            </w:r>
            <w:r w:rsidR="00810938">
              <w:t>0</w:t>
            </w:r>
            <w:r w:rsidR="00814635">
              <w:t>9</w:t>
            </w:r>
            <w:r w:rsidR="004C1CE5">
              <w:t>.2019</w:t>
            </w:r>
            <w:r w:rsidR="00C93AF4">
              <w:t>г.</w:t>
            </w:r>
          </w:p>
          <w:p w:rsidR="00007053" w:rsidRPr="001E29DC" w:rsidRDefault="00007053" w:rsidP="004C1CE5">
            <w:pPr>
              <w:spacing w:after="0"/>
              <w:ind w:left="33"/>
            </w:pPr>
          </w:p>
        </w:tc>
      </w:tr>
      <w:tr w:rsidR="00D2212C" w:rsidRPr="001E29DC" w:rsidTr="00462911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2C" w:rsidRPr="001E29DC" w:rsidRDefault="00D2212C" w:rsidP="009135F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2C" w:rsidRPr="001E29DC" w:rsidRDefault="00D2212C" w:rsidP="009135F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Pr="00C022DE" w:rsidRDefault="00814635" w:rsidP="00C872B9">
            <w:pPr>
              <w:spacing w:after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872B9" w:rsidRPr="00C022DE">
              <w:rPr>
                <w:b/>
                <w:bCs/>
              </w:rPr>
              <w:t> </w:t>
            </w:r>
            <w:r w:rsidR="006A49CA" w:rsidRPr="006A49CA">
              <w:rPr>
                <w:b/>
                <w:bCs/>
              </w:rPr>
              <w:t>032</w:t>
            </w:r>
            <w:r w:rsidR="00C872B9" w:rsidRPr="00C022DE">
              <w:rPr>
                <w:b/>
                <w:bCs/>
              </w:rPr>
              <w:t xml:space="preserve"> 000,00</w:t>
            </w:r>
            <w:r w:rsidR="00C022DE" w:rsidRPr="00C022DE">
              <w:rPr>
                <w:b/>
                <w:bCs/>
              </w:rPr>
              <w:t xml:space="preserve">руб. </w:t>
            </w:r>
            <w:r w:rsidR="00C872B9" w:rsidRPr="00C022DE">
              <w:rPr>
                <w:b/>
                <w:bCs/>
              </w:rPr>
              <w:t>(</w:t>
            </w:r>
            <w:r>
              <w:rPr>
                <w:b/>
                <w:bCs/>
              </w:rPr>
              <w:t>один</w:t>
            </w:r>
            <w:r w:rsidR="000E74F7" w:rsidRPr="00C022DE">
              <w:rPr>
                <w:b/>
                <w:bCs/>
              </w:rPr>
              <w:t xml:space="preserve"> миллион </w:t>
            </w:r>
            <w:r w:rsidR="006A49CA">
              <w:rPr>
                <w:b/>
                <w:bCs/>
              </w:rPr>
              <w:t>тридцать две</w:t>
            </w:r>
            <w:r w:rsidR="000E74F7" w:rsidRPr="00C022DE">
              <w:rPr>
                <w:b/>
                <w:bCs/>
              </w:rPr>
              <w:t xml:space="preserve"> тысяч</w:t>
            </w:r>
            <w:r w:rsidR="006A49CA">
              <w:rPr>
                <w:b/>
                <w:bCs/>
              </w:rPr>
              <w:t>и</w:t>
            </w:r>
            <w:r w:rsidR="000E74F7" w:rsidRPr="00C022DE">
              <w:rPr>
                <w:b/>
                <w:bCs/>
              </w:rPr>
              <w:t xml:space="preserve"> </w:t>
            </w:r>
            <w:r w:rsidR="00C872B9" w:rsidRPr="00C022DE">
              <w:rPr>
                <w:b/>
                <w:bCs/>
              </w:rPr>
              <w:t>руб. 00 коп.</w:t>
            </w:r>
            <w:r w:rsidR="000E74F7" w:rsidRPr="00C022DE">
              <w:rPr>
                <w:b/>
                <w:bCs/>
              </w:rPr>
              <w:t>)</w:t>
            </w:r>
            <w:r w:rsidR="00C872B9" w:rsidRPr="00C022DE">
              <w:rPr>
                <w:b/>
                <w:bCs/>
              </w:rPr>
              <w:t>, с учетом НДС 20%.</w:t>
            </w:r>
          </w:p>
          <w:p w:rsidR="00C872B9" w:rsidRPr="00C022DE" w:rsidRDefault="006A49CA" w:rsidP="00C872B9">
            <w:pPr>
              <w:spacing w:after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  <w:r w:rsidR="00814635">
              <w:rPr>
                <w:b/>
                <w:bCs/>
              </w:rPr>
              <w:t>0</w:t>
            </w:r>
            <w:r w:rsidR="00C872B9" w:rsidRPr="00C022DE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  <w:r w:rsidR="00C872B9" w:rsidRPr="00C022DE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  <w:r w:rsidR="00C022DE" w:rsidRPr="00C022DE">
              <w:rPr>
                <w:b/>
                <w:bCs/>
              </w:rPr>
              <w:t>руб.</w:t>
            </w:r>
            <w:r w:rsidR="00F1302B">
              <w:rPr>
                <w:b/>
                <w:bCs/>
              </w:rPr>
              <w:t xml:space="preserve"> </w:t>
            </w:r>
            <w:r w:rsidR="00C872B9" w:rsidRPr="00C022DE">
              <w:rPr>
                <w:b/>
                <w:bCs/>
              </w:rPr>
              <w:t>(</w:t>
            </w:r>
            <w:r>
              <w:rPr>
                <w:b/>
                <w:bCs/>
              </w:rPr>
              <w:t>восем</w:t>
            </w:r>
            <w:r w:rsidR="00814635">
              <w:rPr>
                <w:b/>
                <w:bCs/>
              </w:rPr>
              <w:t xml:space="preserve">ьсот </w:t>
            </w:r>
            <w:r>
              <w:rPr>
                <w:b/>
                <w:bCs/>
              </w:rPr>
              <w:t xml:space="preserve">шестьдесят тысяч </w:t>
            </w:r>
            <w:r w:rsidR="000E74F7" w:rsidRPr="00C022DE">
              <w:rPr>
                <w:b/>
                <w:bCs/>
              </w:rPr>
              <w:t>рубл</w:t>
            </w:r>
            <w:r w:rsidR="00814635">
              <w:rPr>
                <w:b/>
                <w:bCs/>
              </w:rPr>
              <w:t>я</w:t>
            </w:r>
            <w:r w:rsidR="000E74F7" w:rsidRPr="00C022D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</w:t>
            </w:r>
            <w:r w:rsidR="00F1302B">
              <w:rPr>
                <w:b/>
                <w:bCs/>
              </w:rPr>
              <w:t xml:space="preserve"> копе</w:t>
            </w:r>
            <w:r w:rsidR="00814635">
              <w:rPr>
                <w:b/>
                <w:bCs/>
              </w:rPr>
              <w:t>йки</w:t>
            </w:r>
            <w:r w:rsidR="00C872B9" w:rsidRPr="00C022DE">
              <w:rPr>
                <w:b/>
                <w:bCs/>
              </w:rPr>
              <w:t>)</w:t>
            </w:r>
            <w:r w:rsidR="00C022DE" w:rsidRPr="00C022DE">
              <w:rPr>
                <w:b/>
                <w:bCs/>
              </w:rPr>
              <w:t>, без учета НДС</w:t>
            </w:r>
            <w:r w:rsidR="00C872B9" w:rsidRPr="00C022DE">
              <w:rPr>
                <w:b/>
                <w:bCs/>
              </w:rPr>
              <w:t xml:space="preserve"> 20 %.</w:t>
            </w:r>
          </w:p>
          <w:p w:rsidR="0029716F" w:rsidRPr="0029716F" w:rsidRDefault="0029716F" w:rsidP="0029716F">
            <w:pPr>
              <w:spacing w:after="0"/>
            </w:pPr>
            <w:r>
              <w:t xml:space="preserve">1. </w:t>
            </w:r>
            <w:r w:rsidRPr="0029716F">
              <w:t>Цена фиксируется в договоре и остается неизменной в течение срока действия договора. Цена договора сформирована с учетом расходов на доставку</w:t>
            </w:r>
            <w:r w:rsidR="004C1CE5">
              <w:t xml:space="preserve"> </w:t>
            </w:r>
            <w:r w:rsidR="004C1CE5" w:rsidRPr="005755C0">
              <w:t>до склада Грузополучателя</w:t>
            </w:r>
            <w:r w:rsidRPr="0029716F">
              <w:t>, страхование, уплату таможенных пошлин, налогов и других обязательных платежей</w:t>
            </w:r>
            <w:r w:rsidR="00B57CBE">
              <w:t>.</w:t>
            </w:r>
          </w:p>
          <w:p w:rsidR="00BA63F1" w:rsidRPr="00CF3CE9" w:rsidRDefault="00BA63F1" w:rsidP="00BA63F1">
            <w:pPr>
              <w:pStyle w:val="NoSpacing1"/>
              <w:rPr>
                <w:rFonts w:ascii="Times New Roman" w:hAnsi="Times New Roman"/>
                <w:b/>
                <w:sz w:val="24"/>
                <w:szCs w:val="24"/>
              </w:rPr>
            </w:pPr>
            <w:r w:rsidRPr="004C1CE5">
              <w:rPr>
                <w:rFonts w:ascii="Times New Roman" w:hAnsi="Times New Roman"/>
                <w:sz w:val="24"/>
                <w:szCs w:val="24"/>
              </w:rPr>
              <w:t xml:space="preserve">2. В случае, если Участник освобождается от исполнения обязанностей налогоплательщика НДС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</w:t>
            </w:r>
            <w:r w:rsidR="00CF3CE9" w:rsidRPr="003A1063">
              <w:rPr>
                <w:rFonts w:ascii="Times New Roman" w:hAnsi="Times New Roman"/>
                <w:sz w:val="24"/>
                <w:szCs w:val="24"/>
              </w:rPr>
              <w:t>В составе заявки необходимо приложить документ, подтверждающий применение упрощенной системы налогообложения.</w:t>
            </w:r>
          </w:p>
          <w:p w:rsidR="00550B45" w:rsidRPr="001E29DC" w:rsidRDefault="004C1CE5" w:rsidP="00BA63F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C1CE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BA63F1" w:rsidRPr="004C1CE5">
              <w:rPr>
                <w:rFonts w:ascii="Times New Roman" w:hAnsi="Times New Roman"/>
                <w:sz w:val="24"/>
                <w:szCs w:val="24"/>
              </w:rPr>
              <w:t>На стадии оценки и сопоставления Заявок ценовые предложения всех Участников учитываются и сравниваются без НДС. Цены, предложенные Участниками в заявках, не должны превышать установленную максимальную цену без НДС.</w:t>
            </w:r>
          </w:p>
        </w:tc>
      </w:tr>
      <w:tr w:rsidR="00D2212C" w:rsidRPr="001E29DC" w:rsidTr="00462911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2C" w:rsidRPr="001E29DC" w:rsidRDefault="00D2212C" w:rsidP="009135F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2C" w:rsidRPr="001E29DC" w:rsidRDefault="00D2212C" w:rsidP="009135F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1E29DC">
              <w:t>Форма, сроки и порядок оплаты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C0D4C">
            <w:pPr>
              <w:spacing w:after="0"/>
              <w:contextualSpacing/>
              <w:rPr>
                <w:snapToGrid w:val="0"/>
              </w:rPr>
            </w:pPr>
            <w:r w:rsidRPr="001E29DC">
              <w:rPr>
                <w:snapToGrid w:val="0"/>
              </w:rPr>
              <w:t>Оплата производится в порядке, указанном в проекте договора.</w:t>
            </w:r>
            <w:r w:rsidR="001617C4" w:rsidRPr="001617C4">
              <w:rPr>
                <w:snapToGrid w:val="0"/>
              </w:rPr>
              <w:t xml:space="preserve"> </w:t>
            </w:r>
            <w:r w:rsidR="001617C4">
              <w:rPr>
                <w:snapToGrid w:val="0"/>
              </w:rPr>
              <w:t>(</w:t>
            </w:r>
            <w:r w:rsidR="008C0D4C">
              <w:rPr>
                <w:snapToGrid w:val="0"/>
              </w:rPr>
              <w:t>П</w:t>
            </w:r>
            <w:r w:rsidR="001617C4">
              <w:rPr>
                <w:snapToGrid w:val="0"/>
              </w:rPr>
              <w:t xml:space="preserve">риложение </w:t>
            </w:r>
            <w:r w:rsidR="001617C4" w:rsidRPr="00C93AF4">
              <w:rPr>
                <w:snapToGrid w:val="0"/>
              </w:rPr>
              <w:t>№</w:t>
            </w:r>
            <w:r w:rsidR="007C5DFC">
              <w:rPr>
                <w:snapToGrid w:val="0"/>
              </w:rPr>
              <w:t>2</w:t>
            </w:r>
            <w:r w:rsidR="001617C4" w:rsidRPr="001617C4">
              <w:rPr>
                <w:snapToGrid w:val="0"/>
              </w:rPr>
              <w:t xml:space="preserve"> </w:t>
            </w:r>
            <w:r w:rsidR="001617C4">
              <w:rPr>
                <w:snapToGrid w:val="0"/>
              </w:rPr>
              <w:t>к извещению о проведении запроса котировок)</w:t>
            </w:r>
            <w:r w:rsidRPr="001E29DC">
              <w:rPr>
                <w:snapToGrid w:val="0"/>
              </w:rPr>
              <w:t xml:space="preserve"> </w:t>
            </w:r>
          </w:p>
        </w:tc>
      </w:tr>
      <w:tr w:rsidR="00D2212C" w:rsidRPr="001E29DC" w:rsidTr="00462911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2C" w:rsidRPr="001E29DC" w:rsidRDefault="00D2212C" w:rsidP="009135F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2C" w:rsidRPr="001E29DC" w:rsidRDefault="00FD5851" w:rsidP="009135F2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Обязательные требования к 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</w:rPr>
              <w:t>запроса котировок</w:t>
            </w:r>
          </w:p>
          <w:p w:rsidR="00D2212C" w:rsidRPr="001E29DC" w:rsidRDefault="00D2212C" w:rsidP="009135F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2B" w:rsidRPr="002B2C2B" w:rsidRDefault="002B2C2B" w:rsidP="008D097C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>Непроведение ликвидации участника Закупки-юридического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:rsidR="002B2C2B" w:rsidRPr="002B2C2B" w:rsidRDefault="002B2C2B" w:rsidP="008D097C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>Неприостановление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:rsidR="002B2C2B" w:rsidRPr="002B2C2B" w:rsidRDefault="006C0619" w:rsidP="008D097C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</w:t>
            </w:r>
            <w:r>
              <w:rPr>
                <w:rFonts w:ascii="Times New Roman" w:hAnsi="Times New Roman"/>
                <w:b w:val="0"/>
                <w:szCs w:val="24"/>
              </w:rPr>
              <w:t xml:space="preserve">логовый кредит в соответствии </w:t>
            </w:r>
            <w:r w:rsidRPr="002B2C2B">
              <w:rPr>
                <w:rFonts w:ascii="Times New Roman" w:hAnsi="Times New Roman"/>
                <w:b w:val="0"/>
                <w:szCs w:val="24"/>
              </w:rPr>
              <w:t xml:space="preserve">с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законодательством </w:t>
            </w:r>
            <w:r w:rsidRPr="002B2C2B">
              <w:rPr>
                <w:rFonts w:ascii="Times New Roman" w:hAnsi="Times New Roman"/>
                <w:b w:val="0"/>
                <w:szCs w:val="24"/>
              </w:rPr>
              <w:t xml:space="preserve"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r>
              <w:rPr>
                <w:rFonts w:ascii="Times New Roman" w:hAnsi="Times New Roman"/>
                <w:b w:val="0"/>
                <w:szCs w:val="24"/>
              </w:rPr>
              <w:t>законодательством</w:t>
            </w:r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;</w:t>
            </w:r>
          </w:p>
          <w:p w:rsidR="00D2212C" w:rsidRPr="002B2C2B" w:rsidRDefault="002B2C2B" w:rsidP="008D097C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</w:p>
        </w:tc>
      </w:tr>
      <w:tr w:rsidR="00D2212C" w:rsidRPr="001E29DC" w:rsidTr="00462911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2C" w:rsidRPr="001E29DC" w:rsidRDefault="00D2212C" w:rsidP="009135F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2C" w:rsidRPr="001E29DC" w:rsidRDefault="00D2212C" w:rsidP="009135F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A326FA" w:rsidP="00660ABC">
            <w:pPr>
              <w:tabs>
                <w:tab w:val="left" w:pos="389"/>
              </w:tabs>
              <w:spacing w:after="0"/>
            </w:pPr>
            <w:r w:rsidRPr="001E29DC">
              <w:rPr>
                <w:szCs w:val="28"/>
              </w:rPr>
              <w:t>Д</w:t>
            </w:r>
            <w:r w:rsidR="002F7686" w:rsidRPr="001E29DC">
              <w:rPr>
                <w:szCs w:val="28"/>
              </w:rPr>
              <w:t>окументация</w:t>
            </w:r>
            <w:r w:rsidRPr="001E29DC">
              <w:rPr>
                <w:szCs w:val="28"/>
              </w:rPr>
              <w:t xml:space="preserve"> </w:t>
            </w:r>
            <w:r w:rsidRPr="001E29DC">
              <w:t xml:space="preserve">о проведении запроса </w:t>
            </w:r>
            <w:r w:rsidR="00BB2400">
              <w:t>котировок (извещение)</w:t>
            </w:r>
            <w:r w:rsidR="002F7686"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Pr="001E29DC">
              <w:t>Д</w:t>
            </w:r>
            <w:r w:rsidR="00D2212C" w:rsidRPr="001E29DC">
              <w:t>окументация</w:t>
            </w:r>
            <w:r w:rsidR="00BB2400">
              <w:t xml:space="preserve"> (извещение)</w:t>
            </w:r>
            <w:r w:rsidR="00D2212C" w:rsidRPr="001E29DC">
              <w:t xml:space="preserve"> </w:t>
            </w:r>
            <w:r w:rsidRPr="001E29DC">
              <w:t xml:space="preserve">о проведении запроса </w:t>
            </w:r>
            <w:r w:rsidR="00BB2400">
              <w:t xml:space="preserve">котировок </w:t>
            </w:r>
            <w:r w:rsidR="00D2212C" w:rsidRPr="001E29DC">
              <w:t>предоставляется бесплатно</w:t>
            </w:r>
            <w:r w:rsidR="00EF7AAF" w:rsidRPr="005E6A92">
              <w:t xml:space="preserve"> </w:t>
            </w:r>
            <w:r w:rsidR="00EF7AAF" w:rsidRPr="00D85526">
              <w:t xml:space="preserve">с момента публикации и до </w:t>
            </w:r>
            <w:r w:rsidR="00660ABC">
              <w:rPr>
                <w:b/>
              </w:rPr>
              <w:t>21</w:t>
            </w:r>
            <w:r w:rsidR="00677B28">
              <w:rPr>
                <w:b/>
              </w:rPr>
              <w:t xml:space="preserve"> августа</w:t>
            </w:r>
            <w:r w:rsidR="00EF7AAF" w:rsidRPr="00AD63E4">
              <w:rPr>
                <w:b/>
              </w:rPr>
              <w:t xml:space="preserve"> 2019 года</w:t>
            </w:r>
            <w:r w:rsidR="00F71E3D" w:rsidRPr="00AD63E4">
              <w:rPr>
                <w:b/>
              </w:rPr>
              <w:t xml:space="preserve"> </w:t>
            </w:r>
            <w:r w:rsidR="00EF7AAF" w:rsidRPr="00AD63E4">
              <w:rPr>
                <w:b/>
              </w:rPr>
              <w:t>1</w:t>
            </w:r>
            <w:r w:rsidR="00BF0C2D" w:rsidRPr="00BF0C2D">
              <w:rPr>
                <w:b/>
              </w:rPr>
              <w:t>1</w:t>
            </w:r>
            <w:r w:rsidR="00EF7AAF" w:rsidRPr="00AD63E4">
              <w:rPr>
                <w:b/>
              </w:rPr>
              <w:t xml:space="preserve"> часов 00 минут</w:t>
            </w:r>
            <w:r w:rsidR="00EF7AAF" w:rsidRPr="00D85526">
              <w:t xml:space="preserve"> (МСК).</w:t>
            </w:r>
          </w:p>
        </w:tc>
      </w:tr>
      <w:tr w:rsidR="00D2212C" w:rsidRPr="001E29DC" w:rsidTr="00462911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2C" w:rsidRPr="001E29DC" w:rsidRDefault="00D2212C" w:rsidP="009135F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50" w:rsidRPr="00BD1E50" w:rsidRDefault="00BD1E50" w:rsidP="009135F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="00D2212C" w:rsidRPr="001E29DC">
              <w:rPr>
                <w:color w:val="000000" w:themeColor="text1"/>
              </w:rPr>
              <w:t xml:space="preserve">орядок подачи запросов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об </w:t>
            </w:r>
            <w:r w:rsidR="002F7686" w:rsidRPr="00BD1E50">
              <w:t>осуществлении закупки и/</w:t>
            </w:r>
            <w:r w:rsidR="009D7E9E" w:rsidRPr="00BD1E50">
              <w:t xml:space="preserve">или документации </w:t>
            </w:r>
            <w:r w:rsidR="00A326FA" w:rsidRPr="00BD1E50">
              <w:t xml:space="preserve">о проведении </w:t>
            </w:r>
            <w:r w:rsidR="00BB2400">
              <w:t xml:space="preserve">запроса котировок </w:t>
            </w:r>
            <w:r w:rsidR="00E117A0">
              <w:t>и предоставления з</w:t>
            </w:r>
            <w:r w:rsidR="00D2212C" w:rsidRPr="00BD1E50">
              <w:t>аказчиком разъяснений</w:t>
            </w:r>
            <w:r w:rsidRPr="00BD1E50">
              <w:t>, дата и время окончания срока предоставления разъяснений положений документации о закупке</w:t>
            </w:r>
          </w:p>
          <w:p w:rsidR="00BD1E50" w:rsidRPr="001E29DC" w:rsidRDefault="00BD1E50" w:rsidP="009135F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Pr="001E29DC" w:rsidRDefault="00EB2C9E" w:rsidP="002B2C2B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t xml:space="preserve">Любой </w:t>
            </w:r>
            <w:r w:rsidR="00FD5851"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 w:rsidR="00BB2400"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>аказчику запрос о даче разъяснений положений извещения об осуществлении закупки и</w:t>
            </w:r>
            <w:r w:rsidR="002F7686" w:rsidRPr="001E29DC">
              <w:rPr>
                <w:color w:val="000000" w:themeColor="text1"/>
                <w:szCs w:val="28"/>
              </w:rPr>
              <w:t>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="009B42B8" w:rsidRPr="001E29DC">
              <w:rPr>
                <w:color w:val="000000" w:themeColor="text1"/>
                <w:szCs w:val="28"/>
              </w:rPr>
              <w:t>.</w:t>
            </w:r>
            <w:r w:rsidR="00C52D3A" w:rsidRPr="001E29DC">
              <w:rPr>
                <w:color w:val="000000" w:themeColor="text1"/>
                <w:szCs w:val="28"/>
              </w:rPr>
              <w:t xml:space="preserve"> </w:t>
            </w:r>
          </w:p>
          <w:p w:rsidR="009B42B8" w:rsidRPr="001E29DC" w:rsidRDefault="009B42B8" w:rsidP="002B2C2B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и/или</w:t>
            </w:r>
            <w:r w:rsidR="009D7E9E" w:rsidRPr="001E29DC">
              <w:rPr>
                <w:color w:val="000000" w:themeColor="text1"/>
                <w:szCs w:val="28"/>
              </w:rPr>
              <w:t xml:space="preserve"> документации о закупке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="009D7E9E" w:rsidRPr="001E29DC">
              <w:rPr>
                <w:color w:val="000000" w:themeColor="text1"/>
                <w:szCs w:val="28"/>
              </w:rPr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>ения об осуществлении закупки и/</w:t>
            </w:r>
            <w:r w:rsidR="009D7E9E"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>, осуществляется только через электронную пл</w:t>
            </w:r>
            <w:r w:rsidR="00E117A0"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:rsidR="002B2C2B" w:rsidRPr="002B2C2B" w:rsidRDefault="009D7E9E" w:rsidP="002B2C2B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В течение </w:t>
            </w:r>
            <w:r w:rsidRPr="00D85526">
              <w:t>трех</w:t>
            </w:r>
            <w:r w:rsidRPr="006B54E4">
              <w:rPr>
                <w:color w:val="548DD4" w:themeColor="text2" w:themeTint="99"/>
              </w:rPr>
              <w:t xml:space="preserve"> </w:t>
            </w:r>
            <w:r w:rsidR="00D85526">
              <w:t xml:space="preserve">рабочих </w:t>
            </w:r>
            <w:r w:rsidR="00D85526" w:rsidRPr="005E6A92">
              <w:t xml:space="preserve">дней </w:t>
            </w:r>
            <w:r w:rsidRPr="001E29DC">
              <w:rPr>
                <w:color w:val="000000" w:themeColor="text1"/>
              </w:rPr>
              <w:t>с даты поступления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 xml:space="preserve">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</w:t>
            </w:r>
            <w:r w:rsidR="00FD5851"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 xml:space="preserve"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</w:t>
            </w:r>
            <w:r w:rsidRPr="009501F4">
              <w:rPr>
                <w:color w:val="000000" w:themeColor="text1"/>
              </w:rPr>
              <w:t>чем за три рабочих</w:t>
            </w:r>
            <w:r w:rsidRPr="001E29DC">
              <w:rPr>
                <w:color w:val="000000" w:themeColor="text1"/>
              </w:rPr>
              <w:t xml:space="preserve"> дня до даты окончания срока подачи заявок на участие в такой закупке.</w:t>
            </w:r>
          </w:p>
          <w:p w:rsidR="00A94C3D" w:rsidRPr="00166896" w:rsidRDefault="00A94C3D" w:rsidP="00A94C3D">
            <w:pPr>
              <w:spacing w:after="0"/>
              <w:contextualSpacing/>
            </w:pPr>
            <w:r w:rsidRPr="00166896">
              <w:t xml:space="preserve">Дата начала срока подачи запроса разъяснений положений запроса котировок: </w:t>
            </w:r>
            <w:r w:rsidR="00842F24">
              <w:rPr>
                <w:b/>
              </w:rPr>
              <w:t>1</w:t>
            </w:r>
            <w:r w:rsidR="00785623">
              <w:rPr>
                <w:b/>
              </w:rPr>
              <w:t>6</w:t>
            </w:r>
            <w:r w:rsidRPr="00166896">
              <w:rPr>
                <w:b/>
              </w:rPr>
              <w:t>.0</w:t>
            </w:r>
            <w:r w:rsidR="00842F24">
              <w:rPr>
                <w:b/>
              </w:rPr>
              <w:t>7</w:t>
            </w:r>
            <w:r w:rsidRPr="00166896">
              <w:rPr>
                <w:b/>
              </w:rPr>
              <w:t>.2019 г.</w:t>
            </w:r>
          </w:p>
          <w:p w:rsidR="00AD63E4" w:rsidRDefault="00A94C3D" w:rsidP="00AD63E4">
            <w:pPr>
              <w:spacing w:after="0"/>
              <w:contextualSpacing/>
            </w:pPr>
            <w:r w:rsidRPr="00166896">
              <w:t>Дата и время окончания срока предоставления разъяснений положений запроса котировок:</w:t>
            </w:r>
          </w:p>
          <w:p w:rsidR="00BD1E50" w:rsidRPr="00BD1E50" w:rsidRDefault="00842F24" w:rsidP="00842F24">
            <w:pPr>
              <w:spacing w:after="0"/>
              <w:contextualSpacing/>
            </w:pPr>
            <w:r>
              <w:rPr>
                <w:b/>
              </w:rPr>
              <w:t>16</w:t>
            </w:r>
            <w:r w:rsidR="00D85526" w:rsidRPr="00166896">
              <w:rPr>
                <w:b/>
              </w:rPr>
              <w:t>.0</w:t>
            </w:r>
            <w:r>
              <w:rPr>
                <w:b/>
              </w:rPr>
              <w:t>8</w:t>
            </w:r>
            <w:r w:rsidR="00A94C3D" w:rsidRPr="00166896">
              <w:rPr>
                <w:b/>
              </w:rPr>
              <w:t xml:space="preserve">.2019г. </w:t>
            </w:r>
            <w:r w:rsidR="001D1E7D" w:rsidRPr="00166896">
              <w:rPr>
                <w:b/>
              </w:rPr>
              <w:t>1</w:t>
            </w:r>
            <w:r w:rsidR="00BF0C2D">
              <w:rPr>
                <w:b/>
                <w:lang w:val="en-US"/>
              </w:rPr>
              <w:t>1</w:t>
            </w:r>
            <w:r w:rsidR="001D1E7D" w:rsidRPr="00166896">
              <w:rPr>
                <w:b/>
              </w:rPr>
              <w:t xml:space="preserve"> часов 00 минут (МСК)</w:t>
            </w:r>
          </w:p>
        </w:tc>
      </w:tr>
      <w:tr w:rsidR="004D595E" w:rsidRPr="001D1E7D" w:rsidTr="00462911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5E" w:rsidRPr="001E29DC" w:rsidRDefault="004D595E" w:rsidP="009135F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5E" w:rsidRPr="001E29DC" w:rsidRDefault="004D595E" w:rsidP="009135F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1E29DC">
              <w:t xml:space="preserve">Форма подачи заявок на участие в </w:t>
            </w:r>
            <w:r w:rsidR="00721C31">
              <w:t>запросе котировок</w:t>
            </w:r>
            <w:r w:rsidRPr="001E29DC">
              <w:t xml:space="preserve">. Порядок подачи заявок на участие в </w:t>
            </w:r>
            <w:r w:rsidR="00721C31">
              <w:t>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6" w:rsidRDefault="004D595E" w:rsidP="005F5E56">
            <w:pPr>
              <w:spacing w:after="0"/>
            </w:pPr>
            <w:r w:rsidRPr="001D1E7D">
              <w:t xml:space="preserve">Заявка на участие в </w:t>
            </w:r>
            <w:r w:rsidR="00721C31" w:rsidRPr="001D1E7D">
              <w:t>запросе котировок</w:t>
            </w:r>
            <w:r w:rsidRPr="001D1E7D">
              <w:t xml:space="preserve"> подаётся в электронной форме в соответствии с установленной формой (Прило</w:t>
            </w:r>
            <w:r w:rsidR="00BE0513">
              <w:t>жение №1</w:t>
            </w:r>
            <w:r w:rsidR="006C0619" w:rsidRPr="002675E5">
              <w:rPr>
                <w:b/>
              </w:rPr>
              <w:t xml:space="preserve"> </w:t>
            </w:r>
            <w:r w:rsidR="006C0619" w:rsidRPr="006C0619">
              <w:t>к извещению о проведении запроса котировок</w:t>
            </w:r>
            <w:r w:rsidR="006C0619">
              <w:t>, форма 1,3</w:t>
            </w:r>
            <w:r w:rsidR="00271B95">
              <w:t>,5</w:t>
            </w:r>
            <w:r w:rsidRPr="001D1E7D">
              <w:t xml:space="preserve">) в форме электронного документа, с учетом требований электронной площадки </w:t>
            </w:r>
            <w:hyperlink r:id="rId11" w:history="1">
              <w:r w:rsidR="006A3C34" w:rsidRPr="001D1E7D">
                <w:rPr>
                  <w:rStyle w:val="affa"/>
                </w:rPr>
                <w:t>https://www.fabrikant.ru</w:t>
              </w:r>
            </w:hyperlink>
            <w:r w:rsidR="006C0619">
              <w:rPr>
                <w:rStyle w:val="affa"/>
              </w:rPr>
              <w:t>.</w:t>
            </w:r>
            <w:r w:rsidR="006A3C34" w:rsidRPr="001D1E7D">
              <w:t xml:space="preserve"> </w:t>
            </w:r>
          </w:p>
          <w:p w:rsidR="005F5E56" w:rsidRPr="005E6A92" w:rsidRDefault="005F5E56" w:rsidP="005F5E56">
            <w:pPr>
              <w:spacing w:after="0"/>
              <w:rPr>
                <w:b/>
                <w:u w:val="single"/>
              </w:rPr>
            </w:pPr>
            <w:r w:rsidRPr="00D02A82">
              <w:rPr>
                <w:b/>
              </w:rPr>
              <w:t>Ценовое предложение подается в соответствии с регламентом электронной площадки в электронном виде</w:t>
            </w:r>
            <w:r w:rsidR="00D85526">
              <w:rPr>
                <w:b/>
              </w:rPr>
              <w:t xml:space="preserve"> с момента публикации до </w:t>
            </w:r>
            <w:r w:rsidR="00AD63E4" w:rsidRPr="00AD63E4">
              <w:rPr>
                <w:b/>
              </w:rPr>
              <w:t>2</w:t>
            </w:r>
            <w:r w:rsidR="00842F24">
              <w:rPr>
                <w:b/>
              </w:rPr>
              <w:t>1</w:t>
            </w:r>
            <w:r w:rsidRPr="005E6A92">
              <w:rPr>
                <w:b/>
              </w:rPr>
              <w:t xml:space="preserve"> </w:t>
            </w:r>
            <w:r w:rsidR="00842F24">
              <w:rPr>
                <w:b/>
              </w:rPr>
              <w:t>августа</w:t>
            </w:r>
            <w:r w:rsidR="00F71E3D">
              <w:rPr>
                <w:b/>
              </w:rPr>
              <w:t xml:space="preserve"> </w:t>
            </w:r>
            <w:r>
              <w:rPr>
                <w:b/>
              </w:rPr>
              <w:t>2019 года</w:t>
            </w:r>
            <w:r w:rsidRPr="005E6A92">
              <w:rPr>
                <w:b/>
              </w:rPr>
              <w:t xml:space="preserve"> 1</w:t>
            </w:r>
            <w:r w:rsidR="00BF0C2D" w:rsidRPr="00BF0C2D">
              <w:rPr>
                <w:b/>
              </w:rPr>
              <w:t>1</w:t>
            </w:r>
            <w:r w:rsidRPr="005E6A92">
              <w:rPr>
                <w:b/>
              </w:rPr>
              <w:t>часов 00 минут (МСК)</w:t>
            </w:r>
            <w:r w:rsidRPr="005E6A92">
              <w:t>.</w:t>
            </w:r>
          </w:p>
          <w:p w:rsidR="00B32A1F" w:rsidRPr="001D1E7D" w:rsidRDefault="00B32A1F" w:rsidP="002B2C2B">
            <w:pPr>
              <w:spacing w:after="0"/>
            </w:pPr>
          </w:p>
        </w:tc>
      </w:tr>
      <w:tr w:rsidR="004D595E" w:rsidRPr="001E29DC" w:rsidTr="00462911">
        <w:trPr>
          <w:trHeight w:val="4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5E" w:rsidRPr="001E29DC" w:rsidRDefault="004D595E" w:rsidP="009135F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41" w:rsidRDefault="00936341" w:rsidP="009135F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>
              <w:t>Квалификационные</w:t>
            </w:r>
          </w:p>
          <w:p w:rsidR="004D595E" w:rsidRPr="001E29DC" w:rsidRDefault="004D595E" w:rsidP="009135F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>
              <w:t>требования к у</w:t>
            </w:r>
            <w:r w:rsidRPr="001E29DC">
              <w:t xml:space="preserve">частнику </w:t>
            </w:r>
            <w:r w:rsidR="00BB2400">
              <w:t>запроса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0" w:rsidRDefault="00B60720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       </w:t>
            </w:r>
          </w:p>
          <w:p w:rsidR="004D595E" w:rsidRPr="001E29DC" w:rsidRDefault="00B60720" w:rsidP="009135F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       не </w:t>
            </w:r>
            <w:r w:rsidR="009135F2">
              <w:t>установлены</w:t>
            </w:r>
          </w:p>
        </w:tc>
      </w:tr>
      <w:tr w:rsidR="0029716F" w:rsidRPr="001E29DC" w:rsidTr="00AD63E4">
        <w:trPr>
          <w:trHeight w:val="5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6F" w:rsidRPr="001E29DC" w:rsidRDefault="0029716F" w:rsidP="009135F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6F" w:rsidRPr="001E29DC" w:rsidRDefault="0029716F" w:rsidP="009135F2">
            <w:pPr>
              <w:spacing w:after="0"/>
              <w:contextualSpacing/>
              <w:jc w:val="center"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65F9E" w:rsidRDefault="0029716F" w:rsidP="0029716F">
            <w:pPr>
              <w:spacing w:after="0"/>
              <w:ind w:firstLine="425"/>
              <w:rPr>
                <w:szCs w:val="20"/>
              </w:rPr>
            </w:pPr>
            <w:r w:rsidRPr="001E29DC">
              <w:t xml:space="preserve">1. Цена договора, предлагаемая </w:t>
            </w:r>
            <w:r>
              <w:t>у</w:t>
            </w:r>
            <w:r w:rsidRPr="001E29DC">
              <w:t xml:space="preserve">частником, не может превышать начальную (максимальную) цену договора, </w:t>
            </w:r>
            <w:r w:rsidRPr="001E29DC">
              <w:rPr>
                <w:szCs w:val="20"/>
              </w:rPr>
              <w:t xml:space="preserve">указанную в извещении о проведении </w:t>
            </w:r>
            <w:r>
              <w:rPr>
                <w:szCs w:val="20"/>
              </w:rPr>
              <w:t>запроса котировок</w:t>
            </w:r>
            <w:r w:rsidR="00165F9E">
              <w:rPr>
                <w:szCs w:val="20"/>
              </w:rPr>
              <w:t>.</w:t>
            </w:r>
          </w:p>
          <w:p w:rsidR="0029716F" w:rsidRPr="001E29DC" w:rsidRDefault="0029716F" w:rsidP="0029716F">
            <w:pPr>
              <w:spacing w:after="0"/>
              <w:ind w:firstLine="425"/>
              <w:rPr>
                <w:szCs w:val="20"/>
              </w:rPr>
            </w:pPr>
            <w:r w:rsidRPr="001E29DC">
              <w:rPr>
                <w:szCs w:val="20"/>
              </w:rPr>
              <w:t xml:space="preserve">2.  </w:t>
            </w:r>
            <w:r w:rsidR="008D0063" w:rsidRPr="001E29DC">
              <w:rPr>
                <w:szCs w:val="20"/>
              </w:rPr>
              <w:t xml:space="preserve">В случае если цена договора, на участие в </w:t>
            </w:r>
            <w:r w:rsidR="008D0063">
              <w:t>запросе котировок</w:t>
            </w:r>
            <w:r w:rsidR="008D0063" w:rsidRPr="001E29DC">
              <w:rPr>
                <w:szCs w:val="20"/>
              </w:rPr>
              <w:t xml:space="preserve"> и предлагаемая </w:t>
            </w:r>
            <w:r w:rsidR="008D0063">
              <w:rPr>
                <w:szCs w:val="20"/>
              </w:rPr>
              <w:t>у</w:t>
            </w:r>
            <w:r w:rsidR="008D0063" w:rsidRPr="001E29DC">
              <w:rPr>
                <w:szCs w:val="20"/>
              </w:rPr>
              <w:t>частником превышает начальну</w:t>
            </w:r>
            <w:r w:rsidR="008D0063">
              <w:rPr>
                <w:szCs w:val="20"/>
              </w:rPr>
              <w:t>ю (максимальную) цену договора,</w:t>
            </w:r>
            <w:r w:rsidR="008D0063" w:rsidRPr="001E29DC">
              <w:rPr>
                <w:szCs w:val="20"/>
              </w:rPr>
              <w:t xml:space="preserve"> соответствующий </w:t>
            </w:r>
            <w:r w:rsidR="008D0063">
              <w:rPr>
                <w:szCs w:val="20"/>
              </w:rPr>
              <w:t>у</w:t>
            </w:r>
            <w:r w:rsidR="008D0063" w:rsidRPr="001E29DC">
              <w:rPr>
                <w:szCs w:val="20"/>
              </w:rPr>
              <w:t xml:space="preserve">частник не допускается к участию в </w:t>
            </w:r>
            <w:r w:rsidR="008D0063">
              <w:rPr>
                <w:szCs w:val="20"/>
              </w:rPr>
              <w:t>запросе котировок.</w:t>
            </w:r>
            <w:r w:rsidRPr="001E29DC">
              <w:rPr>
                <w:szCs w:val="20"/>
              </w:rPr>
              <w:t xml:space="preserve"> </w:t>
            </w:r>
          </w:p>
          <w:p w:rsidR="0029716F" w:rsidRPr="001E29DC" w:rsidRDefault="0029716F" w:rsidP="0029716F">
            <w:pPr>
              <w:keepNext/>
              <w:suppressLineNumbers/>
              <w:spacing w:after="0"/>
              <w:ind w:firstLine="389"/>
            </w:pPr>
            <w:r w:rsidRPr="001E29DC">
              <w:t>3.  Цена договора должна включать все расходы, связанные с исполнением договора, налоги (включая НДС) и другие обязательные платежи в соответствии с действующим законодательством Российской Федерации.</w:t>
            </w:r>
          </w:p>
        </w:tc>
      </w:tr>
      <w:tr w:rsidR="0029716F" w:rsidRPr="001E29DC" w:rsidTr="00462911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6F" w:rsidRPr="001E29DC" w:rsidRDefault="0029716F" w:rsidP="009135F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6F" w:rsidRPr="001E29DC" w:rsidRDefault="0029716F" w:rsidP="009135F2">
            <w:pPr>
              <w:jc w:val="center"/>
            </w:pPr>
            <w:r w:rsidRPr="001E29DC">
              <w:t xml:space="preserve">Документы, входящие в состав заявки на участие в </w:t>
            </w:r>
            <w:r>
              <w:t>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6" w:rsidRPr="00351E19" w:rsidRDefault="005F5E56" w:rsidP="005B215B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bookmarkStart w:id="5" w:name="_Ref511738520"/>
            <w:r w:rsidRPr="005E6A92">
              <w:rPr>
                <w:rFonts w:eastAsia="Calibri"/>
              </w:rPr>
              <w:t>Заявка на участие в запросе котировок (</w:t>
            </w:r>
            <w:r w:rsidRPr="005E6A92">
              <w:rPr>
                <w:rFonts w:eastAsia="Calibri"/>
                <w:b/>
              </w:rPr>
              <w:t>приложение №1 к извещению о проведении запроса котировок, Форма 1</w:t>
            </w:r>
            <w:r w:rsidR="00351E19">
              <w:rPr>
                <w:rFonts w:eastAsia="Calibri"/>
              </w:rPr>
              <w:t xml:space="preserve">) должна содержать </w:t>
            </w:r>
            <w:r w:rsidRPr="005E6A92">
              <w:rPr>
                <w:rFonts w:eastAsia="Calibri"/>
              </w:rPr>
              <w:t>следующую информацию и документы:</w:t>
            </w:r>
          </w:p>
          <w:p w:rsidR="0029716F" w:rsidRPr="005B215B" w:rsidRDefault="005B215B" w:rsidP="005B215B">
            <w:pPr>
              <w:spacing w:after="0"/>
              <w:ind w:firstLine="511"/>
            </w:pPr>
            <w:r>
              <w:t>13.1</w:t>
            </w:r>
            <w:r w:rsidR="0096044E">
              <w:t xml:space="preserve"> </w:t>
            </w:r>
            <w:r w:rsidR="0029716F" w:rsidRPr="005B215B">
              <w:t xml:space="preserve">фирменное наименование, сведения об организационно-правовой форме, о месте нахождения, </w:t>
            </w:r>
            <w:r w:rsidR="0029716F" w:rsidRPr="005B215B">
              <w:lastRenderedPageBreak/>
              <w:t>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bookmarkEnd w:id="5"/>
          </w:p>
          <w:p w:rsidR="00D972C0" w:rsidRPr="005B215B" w:rsidRDefault="005B215B" w:rsidP="005B215B">
            <w:pPr>
              <w:spacing w:after="0"/>
              <w:ind w:firstLine="511"/>
            </w:pPr>
            <w:r>
              <w:t>13.2</w:t>
            </w:r>
            <w:r w:rsidR="0096044E">
              <w:t xml:space="preserve"> </w:t>
            </w:r>
            <w:r w:rsidR="00D972C0" w:rsidRPr="005B215B">
              <w:t>выписку из единого государственного реестра юридических лиц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юридических лиц);</w:t>
            </w:r>
          </w:p>
          <w:p w:rsidR="0029716F" w:rsidRPr="005B215B" w:rsidRDefault="005B215B" w:rsidP="005B215B">
            <w:pPr>
              <w:spacing w:after="0"/>
              <w:ind w:firstLine="511"/>
            </w:pPr>
            <w:r>
              <w:t>13.3</w:t>
            </w:r>
            <w:r w:rsidR="0096044E">
              <w:t xml:space="preserve"> </w:t>
            </w:r>
            <w:r w:rsidR="0029716F" w:rsidRPr="005B215B">
              <w:t>выписку из единого государственного реестра индивидуальных предпринимателей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индивидуальных предпринимателей);</w:t>
            </w:r>
          </w:p>
          <w:p w:rsidR="0029716F" w:rsidRPr="006E1D84" w:rsidRDefault="005B215B" w:rsidP="005B215B">
            <w:pPr>
              <w:pStyle w:val="afffff3"/>
              <w:spacing w:after="0" w:line="240" w:lineRule="auto"/>
              <w:ind w:left="0" w:firstLine="53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</w:t>
            </w:r>
            <w:r w:rsidR="0096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16F" w:rsidRPr="006E1D84">
              <w:rPr>
                <w:rFonts w:ascii="Times New Roman" w:hAnsi="Times New Roman"/>
                <w:sz w:val="24"/>
                <w:szCs w:val="24"/>
              </w:rPr>
              <w:t>копии документов, удостоверяющих личность (для иных физических лиц);</w:t>
            </w:r>
          </w:p>
          <w:p w:rsidR="0029716F" w:rsidRPr="006E1D84" w:rsidRDefault="005B215B" w:rsidP="005B215B">
            <w:pPr>
              <w:pStyle w:val="afffff3"/>
              <w:spacing w:after="0" w:line="240" w:lineRule="auto"/>
              <w:ind w:left="0" w:firstLine="51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</w:t>
            </w:r>
            <w:r w:rsidR="0096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16F" w:rsidRPr="006E1D84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имени Участника закупки-юридического лица (копия </w:t>
            </w:r>
            <w:r w:rsidR="007B1613">
              <w:rPr>
                <w:rFonts w:ascii="Times New Roman" w:hAnsi="Times New Roman"/>
                <w:sz w:val="24"/>
                <w:szCs w:val="24"/>
              </w:rPr>
              <w:t>Р</w:t>
            </w:r>
            <w:r w:rsidR="0029716F" w:rsidRPr="006E1D84">
              <w:rPr>
                <w:rFonts w:ascii="Times New Roman" w:hAnsi="Times New Roman"/>
                <w:sz w:val="24"/>
                <w:szCs w:val="24"/>
              </w:rPr>
              <w:t xml:space="preserve">ешения </w:t>
            </w:r>
            <w:r w:rsidR="007B1613">
              <w:rPr>
                <w:rFonts w:ascii="Times New Roman" w:hAnsi="Times New Roman"/>
                <w:sz w:val="24"/>
                <w:szCs w:val="24"/>
              </w:rPr>
              <w:t xml:space="preserve">или Протокола </w:t>
            </w:r>
            <w:r w:rsidR="0029716F" w:rsidRPr="006E1D84">
              <w:rPr>
                <w:rFonts w:ascii="Times New Roman" w:hAnsi="Times New Roman"/>
                <w:sz w:val="24"/>
                <w:szCs w:val="24"/>
              </w:rPr>
              <w:t xml:space="preserve">о назначении или об избрании </w:t>
            </w:r>
            <w:r w:rsidR="007B1613">
              <w:rPr>
                <w:rFonts w:ascii="Times New Roman" w:hAnsi="Times New Roman"/>
                <w:sz w:val="24"/>
                <w:szCs w:val="24"/>
              </w:rPr>
              <w:t>и Пр</w:t>
            </w:r>
            <w:r w:rsidR="0029716F" w:rsidRPr="006E1D84">
              <w:rPr>
                <w:rFonts w:ascii="Times New Roman" w:hAnsi="Times New Roman"/>
                <w:sz w:val="24"/>
                <w:szCs w:val="24"/>
              </w:rPr>
              <w:t>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6" w:name="_Ref511738535"/>
          </w:p>
          <w:p w:rsidR="0029716F" w:rsidRPr="005B215B" w:rsidRDefault="005B215B" w:rsidP="0096044E">
            <w:pPr>
              <w:spacing w:after="0"/>
              <w:ind w:firstLine="511"/>
            </w:pPr>
            <w:r>
              <w:t>13.6</w:t>
            </w:r>
            <w:r w:rsidR="0096044E">
              <w:t xml:space="preserve"> </w:t>
            </w:r>
            <w:r w:rsidR="0029716F" w:rsidRPr="005B215B"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  <w:bookmarkEnd w:id="6"/>
          </w:p>
          <w:p w:rsidR="003C6614" w:rsidRPr="0096044E" w:rsidRDefault="0096044E" w:rsidP="0096044E">
            <w:pPr>
              <w:spacing w:after="0"/>
              <w:ind w:firstLine="511"/>
            </w:pPr>
            <w:r>
              <w:t xml:space="preserve">13.7 </w:t>
            </w:r>
            <w:r w:rsidR="0029716F" w:rsidRPr="0096044E">
              <w:t xml:space="preserve">решение об одобрении или о совершении крупной сделки/сделки с  заинтересованностью либо копию такого решения в случае, </w:t>
            </w:r>
            <w:r w:rsidR="0029716F" w:rsidRPr="0096044E">
              <w:rPr>
                <w:i/>
              </w:rPr>
              <w:t>если требование о необходимости наличия такого решения для совершения крупной сделки/сделки  с заинтересованностью  установлено</w:t>
            </w:r>
            <w:r w:rsidR="0029716F" w:rsidRPr="0096044E">
              <w:t xml:space="preserve">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:rsidR="00936834" w:rsidRPr="005E6A92" w:rsidRDefault="0096044E" w:rsidP="0096044E">
            <w:pPr>
              <w:pStyle w:val="afffff3"/>
              <w:spacing w:after="0" w:line="240" w:lineRule="auto"/>
              <w:ind w:left="0" w:firstLine="51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13.8 </w:t>
            </w:r>
            <w:r w:rsidR="00936834" w:rsidRPr="005E6A92">
              <w:rPr>
                <w:rFonts w:ascii="Times New Roman" w:hAnsi="Times New Roman"/>
                <w:sz w:val="24"/>
                <w:szCs w:val="24"/>
              </w:rPr>
              <w:t xml:space="preserve">копию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</w:t>
            </w:r>
            <w:r w:rsidR="00936834" w:rsidRPr="005E6A92">
              <w:rPr>
                <w:rFonts w:ascii="Times New Roman" w:hAnsi="Times New Roman"/>
                <w:sz w:val="24"/>
                <w:szCs w:val="24"/>
              </w:rPr>
              <w:lastRenderedPageBreak/>
              <w:t>штрафам, полученную не ранее чем за месяц до даты начала приема заявок;</w:t>
            </w:r>
          </w:p>
          <w:p w:rsidR="0029716F" w:rsidRPr="0096044E" w:rsidRDefault="0096044E" w:rsidP="0096044E">
            <w:pPr>
              <w:spacing w:after="0"/>
              <w:ind w:firstLine="511"/>
            </w:pPr>
            <w:r w:rsidRPr="0096044E">
              <w:t>13.9</w:t>
            </w:r>
            <w:r>
              <w:t xml:space="preserve"> </w:t>
            </w:r>
            <w:r w:rsidR="0029716F" w:rsidRPr="0096044E"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</w:p>
          <w:p w:rsidR="0029716F" w:rsidRPr="006E1D84" w:rsidRDefault="0096044E" w:rsidP="0096044E">
            <w:pPr>
              <w:pStyle w:val="afffff3"/>
              <w:spacing w:after="0" w:line="240" w:lineRule="auto"/>
              <w:ind w:left="0" w:firstLine="51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13.10 </w:t>
            </w:r>
            <w:r w:rsidR="0029716F" w:rsidRPr="006E1D84">
              <w:rPr>
                <w:rFonts w:ascii="Times New Roman" w:hAnsi="Times New Roman"/>
                <w:sz w:val="24"/>
                <w:szCs w:val="24"/>
              </w:rPr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заверенные подписью и печатью (при ее наличии) Участника закупки.</w:t>
            </w:r>
          </w:p>
          <w:p w:rsidR="0029716F" w:rsidRPr="0096044E" w:rsidRDefault="0096044E" w:rsidP="0096044E">
            <w:pPr>
              <w:spacing w:after="0"/>
              <w:rPr>
                <w:b/>
              </w:rPr>
            </w:pPr>
            <w:r>
              <w:t xml:space="preserve">          </w:t>
            </w:r>
            <w:r w:rsidR="0029716F" w:rsidRPr="0096044E">
              <w:t xml:space="preserve"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</w:t>
            </w:r>
            <w:r w:rsidR="0029716F" w:rsidRPr="0096044E">
              <w:rPr>
                <w:b/>
              </w:rPr>
              <w:t>в состав заявки включается соответствующее пояснение, заверенное участником (уполномоченным им лицом).</w:t>
            </w:r>
          </w:p>
          <w:p w:rsidR="0029716F" w:rsidRPr="0096044E" w:rsidRDefault="0096044E" w:rsidP="0096044E">
            <w:pPr>
              <w:spacing w:after="0"/>
              <w:rPr>
                <w:b/>
              </w:rPr>
            </w:pPr>
            <w:r>
              <w:t xml:space="preserve">          </w:t>
            </w:r>
            <w:r w:rsidR="0029716F" w:rsidRPr="0096044E">
              <w:t>В случае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</w:t>
            </w:r>
            <w:bookmarkStart w:id="7" w:name="_Ref511738548"/>
            <w:r w:rsidRPr="0096044E">
              <w:t>тника за последний отчетный год</w:t>
            </w:r>
            <w:r w:rsidR="007B1613">
              <w:t>.</w:t>
            </w:r>
          </w:p>
          <w:p w:rsidR="0029716F" w:rsidRPr="0096044E" w:rsidRDefault="0096044E" w:rsidP="0096044E">
            <w:pPr>
              <w:pStyle w:val="afffff3"/>
              <w:numPr>
                <w:ilvl w:val="1"/>
                <w:numId w:val="18"/>
              </w:numPr>
              <w:spacing w:after="0" w:line="240" w:lineRule="auto"/>
              <w:ind w:left="0" w:firstLine="511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п</w:t>
            </w:r>
            <w:r w:rsidR="0029716F" w:rsidRPr="0096044E">
              <w:rPr>
                <w:rFonts w:ascii="Times New Roman" w:hAnsi="Times New Roman"/>
                <w:sz w:val="24"/>
                <w:szCs w:val="24"/>
              </w:rPr>
              <w:t>редложение о функциональных характеристиках (потребительских свойствах) и качественных характеристиках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страны происхождения, срока поставки</w:t>
            </w:r>
            <w:r w:rsidR="0029716F" w:rsidRPr="0096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8" w:name="_Ref511738552"/>
            <w:bookmarkEnd w:id="7"/>
            <w:r w:rsidR="004730C3" w:rsidRPr="0096044E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r w:rsidR="008C0D4C" w:rsidRPr="0096044E">
              <w:rPr>
                <w:rFonts w:ascii="Times New Roman" w:hAnsi="Times New Roman"/>
                <w:sz w:val="24"/>
                <w:szCs w:val="24"/>
              </w:rPr>
              <w:t>ф</w:t>
            </w:r>
            <w:r w:rsidR="004730C3" w:rsidRPr="0096044E">
              <w:rPr>
                <w:rFonts w:ascii="Times New Roman" w:hAnsi="Times New Roman"/>
                <w:sz w:val="24"/>
                <w:szCs w:val="24"/>
              </w:rPr>
              <w:t xml:space="preserve">орме 3 </w:t>
            </w:r>
            <w:r w:rsidR="008C0D4C" w:rsidRPr="0096044E">
              <w:rPr>
                <w:rFonts w:ascii="Times New Roman" w:hAnsi="Times New Roman"/>
                <w:sz w:val="24"/>
                <w:szCs w:val="24"/>
              </w:rPr>
              <w:t>П</w:t>
            </w:r>
            <w:r w:rsidR="004730C3" w:rsidRPr="0096044E">
              <w:rPr>
                <w:rFonts w:ascii="Times New Roman" w:hAnsi="Times New Roman"/>
                <w:sz w:val="24"/>
                <w:szCs w:val="24"/>
              </w:rPr>
              <w:t>риложения №1 к извещению)</w:t>
            </w:r>
          </w:p>
          <w:bookmarkEnd w:id="8"/>
          <w:p w:rsidR="0029716F" w:rsidRPr="0096044E" w:rsidRDefault="0029716F" w:rsidP="0096044E">
            <w:pPr>
              <w:pStyle w:val="afffff3"/>
              <w:numPr>
                <w:ilvl w:val="1"/>
                <w:numId w:val="18"/>
              </w:numPr>
              <w:spacing w:after="0" w:line="240" w:lineRule="auto"/>
              <w:ind w:left="0" w:firstLine="511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044E">
              <w:rPr>
                <w:rFonts w:ascii="Times New Roman" w:hAnsi="Times New Roman"/>
                <w:sz w:val="24"/>
                <w:szCs w:val="24"/>
              </w:rPr>
              <w:t xml:space="preserve">Декларация о принадлежности участника к субъектам малого и среднего предпринимательства </w:t>
            </w:r>
            <w:r w:rsidRPr="0096044E">
              <w:rPr>
                <w:rFonts w:ascii="Times New Roman" w:hAnsi="Times New Roman"/>
                <w:sz w:val="24"/>
                <w:szCs w:val="24"/>
                <w:u w:val="single"/>
              </w:rPr>
              <w:t>(для вновь зарегистрированных индивидуальных предпринимателей или вновь созданных юридических лиц</w:t>
            </w:r>
            <w:r w:rsidRPr="0096044E">
              <w:rPr>
                <w:rFonts w:ascii="Times New Roman" w:hAnsi="Times New Roman"/>
                <w:sz w:val="24"/>
                <w:szCs w:val="24"/>
              </w:rPr>
              <w:t xml:space="preserve"> (по форме </w:t>
            </w:r>
            <w:r w:rsidR="004730C3" w:rsidRPr="0096044E">
              <w:rPr>
                <w:rFonts w:ascii="Times New Roman" w:hAnsi="Times New Roman"/>
                <w:sz w:val="24"/>
                <w:szCs w:val="24"/>
              </w:rPr>
              <w:t>2 Приложения №1 к извещению</w:t>
            </w:r>
            <w:r w:rsidRPr="0096044E">
              <w:rPr>
                <w:rFonts w:ascii="Times New Roman" w:hAnsi="Times New Roman"/>
                <w:sz w:val="24"/>
                <w:szCs w:val="24"/>
              </w:rPr>
              <w:t>) или сведения из единого реестра субъектов малого предпринимательства (в случае, если участник является субъектом малого и среднего предпринимательства)</w:t>
            </w:r>
            <w:r w:rsidRPr="0096044E">
              <w:rPr>
                <w:rFonts w:ascii="Times New Roman" w:hAnsi="Times New Roman"/>
              </w:rPr>
              <w:t>.</w:t>
            </w:r>
          </w:p>
          <w:p w:rsidR="0096044E" w:rsidRPr="0096044E" w:rsidRDefault="0096044E" w:rsidP="0096044E">
            <w:pPr>
              <w:pStyle w:val="afffff3"/>
              <w:numPr>
                <w:ilvl w:val="1"/>
                <w:numId w:val="18"/>
              </w:numPr>
              <w:spacing w:after="0" w:line="240" w:lineRule="auto"/>
              <w:ind w:left="0" w:firstLine="511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1D84">
              <w:rPr>
                <w:rFonts w:ascii="Times New Roman" w:hAnsi="Times New Roman"/>
                <w:bCs/>
                <w:color w:val="000000"/>
                <w:sz w:val="24"/>
              </w:rPr>
              <w:t xml:space="preserve">Копии </w:t>
            </w:r>
            <w:r w:rsidRPr="006E1D84">
              <w:rPr>
                <w:rFonts w:ascii="Times New Roman" w:hAnsi="Times New Roman"/>
                <w:sz w:val="24"/>
              </w:rPr>
              <w:t>свидетельства о постановке на специальный учет в пробирной палате, карты постановки на специальный учет в государственной инспекции пробирного надзора Российской государственной пробирной палаты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B215B" w:rsidRPr="0096044E" w:rsidRDefault="005B215B" w:rsidP="0096044E">
            <w:pPr>
              <w:pStyle w:val="afffff3"/>
              <w:numPr>
                <w:ilvl w:val="1"/>
                <w:numId w:val="18"/>
              </w:numPr>
              <w:spacing w:after="0" w:line="240" w:lineRule="auto"/>
              <w:ind w:left="0" w:firstLine="511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044E">
              <w:rPr>
                <w:rFonts w:ascii="Times New Roman" w:hAnsi="Times New Roman"/>
                <w:sz w:val="24"/>
                <w:szCs w:val="24"/>
              </w:rPr>
              <w:t xml:space="preserve">коммерческое предложение подается по </w:t>
            </w:r>
            <w:r w:rsidRPr="0096044E">
              <w:rPr>
                <w:rFonts w:ascii="Times New Roman" w:hAnsi="Times New Roman"/>
                <w:b/>
                <w:sz w:val="24"/>
                <w:szCs w:val="24"/>
              </w:rPr>
              <w:t>Форме</w:t>
            </w:r>
            <w:r w:rsidR="00C301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6044E">
              <w:rPr>
                <w:rFonts w:ascii="Times New Roman" w:hAnsi="Times New Roman"/>
                <w:sz w:val="24"/>
                <w:szCs w:val="24"/>
              </w:rPr>
              <w:t xml:space="preserve"> Приложения №1 к извещению о проведении запроса котировок</w:t>
            </w:r>
          </w:p>
          <w:p w:rsidR="008D097C" w:rsidRPr="008D097C" w:rsidRDefault="008D097C" w:rsidP="008D097C">
            <w:pPr>
              <w:pStyle w:val="afffff3"/>
              <w:spacing w:after="0" w:line="240" w:lineRule="auto"/>
              <w:ind w:left="539"/>
              <w:contextualSpacing w:val="0"/>
              <w:jc w:val="both"/>
              <w:rPr>
                <w:rFonts w:ascii="Times New Roman" w:hAnsi="Times New Roman"/>
              </w:rPr>
            </w:pPr>
          </w:p>
          <w:p w:rsidR="006E1D84" w:rsidRPr="005B215B" w:rsidRDefault="006E1D84" w:rsidP="008D097C">
            <w:pPr>
              <w:pStyle w:val="afffff3"/>
              <w:numPr>
                <w:ilvl w:val="0"/>
                <w:numId w:val="23"/>
              </w:numPr>
              <w:spacing w:after="0" w:line="240" w:lineRule="auto"/>
              <w:ind w:left="0" w:firstLine="539"/>
              <w:contextualSpacing w:val="0"/>
              <w:jc w:val="both"/>
              <w:rPr>
                <w:rFonts w:ascii="Times New Roman" w:hAnsi="Times New Roman"/>
              </w:rPr>
            </w:pPr>
            <w:r w:rsidRPr="006E1D84">
              <w:rPr>
                <w:rFonts w:ascii="Times New Roman" w:hAnsi="Times New Roman"/>
                <w:sz w:val="24"/>
              </w:rPr>
              <w:t>Анкета бенефициарного владельца Клиента,</w:t>
            </w:r>
            <w:r w:rsidRPr="00AE1A10">
              <w:rPr>
                <w:rFonts w:ascii="Times New Roman" w:hAnsi="Times New Roman"/>
                <w:bCs/>
                <w:snapToGrid w:val="0"/>
              </w:rPr>
              <w:t xml:space="preserve"> </w:t>
            </w:r>
            <w:r w:rsidR="00F10428">
              <w:rPr>
                <w:rFonts w:ascii="Times New Roman" w:hAnsi="Times New Roman"/>
                <w:sz w:val="24"/>
              </w:rPr>
              <w:t xml:space="preserve">Анкета представителя </w:t>
            </w:r>
            <w:r w:rsidRPr="00AE1A10">
              <w:rPr>
                <w:rFonts w:ascii="Times New Roman" w:hAnsi="Times New Roman"/>
                <w:bCs/>
                <w:snapToGrid w:val="0"/>
              </w:rPr>
              <w:t>(</w:t>
            </w:r>
            <w:r w:rsidRPr="006E1D84">
              <w:rPr>
                <w:rFonts w:ascii="Times New Roman" w:hAnsi="Times New Roman"/>
                <w:sz w:val="24"/>
              </w:rPr>
              <w:t>физического лица</w:t>
            </w:r>
            <w:r w:rsidR="001C5F9B">
              <w:rPr>
                <w:rFonts w:ascii="Times New Roman" w:hAnsi="Times New Roman"/>
                <w:bCs/>
                <w:snapToGrid w:val="0"/>
              </w:rPr>
              <w:t xml:space="preserve">) </w:t>
            </w:r>
            <w:r w:rsidRPr="006E1D84">
              <w:rPr>
                <w:rFonts w:ascii="Times New Roman" w:hAnsi="Times New Roman"/>
                <w:sz w:val="24"/>
              </w:rPr>
              <w:t>Клиента</w:t>
            </w:r>
            <w:r w:rsidR="00AE1A10">
              <w:t xml:space="preserve"> </w:t>
            </w:r>
            <w:r w:rsidRPr="006E1D84">
              <w:rPr>
                <w:rFonts w:ascii="Times New Roman" w:hAnsi="Times New Roman"/>
                <w:sz w:val="24"/>
              </w:rPr>
              <w:t>(предоставляется по форме</w:t>
            </w:r>
            <w:r w:rsidR="00894898">
              <w:rPr>
                <w:rFonts w:ascii="Times New Roman" w:hAnsi="Times New Roman"/>
                <w:sz w:val="24"/>
              </w:rPr>
              <w:t xml:space="preserve"> 4</w:t>
            </w:r>
            <w:r w:rsidRPr="006E1D84">
              <w:rPr>
                <w:rFonts w:ascii="Times New Roman" w:hAnsi="Times New Roman"/>
                <w:sz w:val="24"/>
              </w:rPr>
              <w:t xml:space="preserve"> Приложени</w:t>
            </w:r>
            <w:r w:rsidR="00DD4F47">
              <w:rPr>
                <w:rFonts w:ascii="Times New Roman" w:hAnsi="Times New Roman"/>
                <w:sz w:val="24"/>
              </w:rPr>
              <w:t>я</w:t>
            </w:r>
            <w:r w:rsidR="00AE1A10">
              <w:t xml:space="preserve"> </w:t>
            </w:r>
            <w:r w:rsidR="00894898" w:rsidRPr="00894898">
              <w:rPr>
                <w:rFonts w:ascii="Times New Roman" w:hAnsi="Times New Roman"/>
                <w:sz w:val="24"/>
                <w:szCs w:val="24"/>
              </w:rPr>
              <w:t>1</w:t>
            </w:r>
            <w:r w:rsidRPr="006E1D84">
              <w:rPr>
                <w:rFonts w:ascii="Times New Roman" w:hAnsi="Times New Roman"/>
                <w:sz w:val="24"/>
              </w:rPr>
              <w:t>только Победителем запроса цен для заключения договора).</w:t>
            </w:r>
            <w:r w:rsidR="00AE1A10">
              <w:t xml:space="preserve"> </w:t>
            </w:r>
          </w:p>
          <w:p w:rsidR="005B215B" w:rsidRDefault="005B215B" w:rsidP="005B215B">
            <w:pPr>
              <w:pStyle w:val="afffff3"/>
              <w:spacing w:after="0" w:line="240" w:lineRule="auto"/>
              <w:ind w:left="539"/>
              <w:contextualSpacing w:val="0"/>
              <w:jc w:val="both"/>
            </w:pPr>
          </w:p>
          <w:p w:rsidR="005B215B" w:rsidRPr="00D53041" w:rsidRDefault="005B215B" w:rsidP="005B215B">
            <w:pPr>
              <w:spacing w:after="0"/>
              <w:ind w:firstLine="709"/>
              <w:rPr>
                <w:b/>
                <w:u w:val="single"/>
                <w:lang w:val="x-none" w:eastAsia="x-none"/>
              </w:rPr>
            </w:pPr>
            <w:r w:rsidRPr="00D53041">
              <w:rPr>
                <w:b/>
                <w:u w:val="single"/>
                <w:lang w:val="x-none" w:eastAsia="x-none"/>
              </w:rPr>
              <w:lastRenderedPageBreak/>
              <w:t xml:space="preserve">Для создания заявки </w:t>
            </w:r>
            <w:r w:rsidRPr="00D53041">
              <w:rPr>
                <w:b/>
                <w:u w:val="single"/>
                <w:lang w:eastAsia="x-none"/>
              </w:rPr>
              <w:t xml:space="preserve">участнику </w:t>
            </w:r>
            <w:r w:rsidRPr="00D53041">
              <w:rPr>
                <w:b/>
                <w:u w:val="single"/>
                <w:lang w:val="x-none" w:eastAsia="x-none"/>
              </w:rPr>
              <w:t>необходимо</w:t>
            </w:r>
            <w:r w:rsidRPr="00D53041">
              <w:rPr>
                <w:b/>
                <w:u w:val="single"/>
                <w:lang w:eastAsia="x-none"/>
              </w:rPr>
              <w:t xml:space="preserve"> на сайте ЭТП</w:t>
            </w:r>
            <w:r w:rsidRPr="00D53041">
              <w:rPr>
                <w:b/>
                <w:lang w:val="x-none" w:eastAsia="x-none"/>
              </w:rPr>
              <w:t>:</w:t>
            </w:r>
          </w:p>
          <w:p w:rsidR="005B215B" w:rsidRPr="00D53041" w:rsidRDefault="005B215B" w:rsidP="005B215B">
            <w:pPr>
              <w:spacing w:after="0"/>
              <w:ind w:firstLine="709"/>
              <w:rPr>
                <w:lang w:eastAsia="x-none"/>
              </w:rPr>
            </w:pPr>
            <w:r w:rsidRPr="00D53041">
              <w:rPr>
                <w:lang w:eastAsia="x-none"/>
              </w:rPr>
              <w:t xml:space="preserve">Заполнить </w:t>
            </w:r>
            <w:r w:rsidRPr="00D53041">
              <w:rPr>
                <w:lang w:val="x-none" w:eastAsia="x-none"/>
              </w:rPr>
              <w:t>форму заявки</w:t>
            </w:r>
            <w:r w:rsidRPr="00D53041">
              <w:rPr>
                <w:lang w:eastAsia="x-none"/>
              </w:rPr>
              <w:t xml:space="preserve"> и разместить документы в следующих разделах:</w:t>
            </w:r>
          </w:p>
          <w:p w:rsidR="005B215B" w:rsidRPr="00D53041" w:rsidRDefault="005B215B" w:rsidP="008D097C">
            <w:pPr>
              <w:numPr>
                <w:ilvl w:val="0"/>
                <w:numId w:val="28"/>
              </w:numPr>
              <w:spacing w:after="0"/>
              <w:ind w:firstLine="709"/>
              <w:contextualSpacing/>
            </w:pPr>
            <w:r w:rsidRPr="00D53041">
              <w:rPr>
                <w:b/>
              </w:rPr>
              <w:t xml:space="preserve">Форма 1 </w:t>
            </w:r>
            <w:r w:rsidRPr="00D53041">
              <w:t xml:space="preserve">(заявка на участие) и документы согласно пунктам </w:t>
            </w:r>
            <w:r w:rsidRPr="00D53041">
              <w:rPr>
                <w:b/>
              </w:rPr>
              <w:t>1</w:t>
            </w:r>
            <w:r w:rsidR="0096044E">
              <w:rPr>
                <w:b/>
              </w:rPr>
              <w:t>3</w:t>
            </w:r>
            <w:r w:rsidRPr="00D53041">
              <w:rPr>
                <w:b/>
              </w:rPr>
              <w:t>.1 – 1</w:t>
            </w:r>
            <w:r w:rsidR="009D0FF5">
              <w:rPr>
                <w:b/>
              </w:rPr>
              <w:t>3</w:t>
            </w:r>
            <w:r w:rsidRPr="00D53041">
              <w:rPr>
                <w:b/>
              </w:rPr>
              <w:t>.1</w:t>
            </w:r>
            <w:r w:rsidR="00CF3CE9">
              <w:rPr>
                <w:b/>
              </w:rPr>
              <w:t>3</w:t>
            </w:r>
            <w:r w:rsidRPr="00D53041">
              <w:t xml:space="preserve"> необходимо разместить в разделе </w:t>
            </w:r>
            <w:r w:rsidRPr="00D53041">
              <w:rPr>
                <w:b/>
              </w:rPr>
              <w:t>«Сведения об участнике и предлагаемом товаре / работе / услуге».</w:t>
            </w:r>
          </w:p>
          <w:p w:rsidR="005B215B" w:rsidRPr="00D53041" w:rsidRDefault="005B215B" w:rsidP="008D097C">
            <w:pPr>
              <w:numPr>
                <w:ilvl w:val="0"/>
                <w:numId w:val="28"/>
              </w:numPr>
              <w:spacing w:after="0"/>
              <w:ind w:firstLine="709"/>
              <w:contextualSpacing/>
            </w:pPr>
            <w:r w:rsidRPr="00D53041">
              <w:t xml:space="preserve">Коммерческое предложение согласно пункту </w:t>
            </w:r>
            <w:r w:rsidRPr="00D53041">
              <w:rPr>
                <w:b/>
              </w:rPr>
              <w:t>1</w:t>
            </w:r>
            <w:r w:rsidR="008D097C">
              <w:rPr>
                <w:b/>
              </w:rPr>
              <w:t>3</w:t>
            </w:r>
            <w:r w:rsidRPr="00D53041">
              <w:rPr>
                <w:b/>
              </w:rPr>
              <w:t>.1</w:t>
            </w:r>
            <w:r w:rsidR="00CF3CE9">
              <w:rPr>
                <w:b/>
              </w:rPr>
              <w:t>4</w:t>
            </w:r>
            <w:r w:rsidRPr="00D53041">
              <w:t xml:space="preserve"> необходимо разместить в разделе </w:t>
            </w:r>
            <w:r w:rsidRPr="00D53041">
              <w:rPr>
                <w:b/>
              </w:rPr>
              <w:t>«Коммерческое предложение».</w:t>
            </w:r>
          </w:p>
          <w:p w:rsidR="005B215B" w:rsidRPr="007B1613" w:rsidRDefault="005B215B" w:rsidP="008D097C">
            <w:pPr>
              <w:numPr>
                <w:ilvl w:val="0"/>
                <w:numId w:val="28"/>
              </w:numPr>
              <w:spacing w:after="0"/>
              <w:ind w:firstLine="709"/>
              <w:contextualSpacing/>
              <w:rPr>
                <w:b/>
                <w:lang w:val="x-none"/>
              </w:rPr>
            </w:pPr>
            <w:r w:rsidRPr="00D53041">
              <w:t>Цену заявки указать в разделе «</w:t>
            </w:r>
            <w:r w:rsidRPr="007B1613">
              <w:rPr>
                <w:b/>
              </w:rPr>
              <w:t>Ценовое предложение».</w:t>
            </w:r>
          </w:p>
          <w:p w:rsidR="005B215B" w:rsidRPr="008D097C" w:rsidRDefault="005B215B" w:rsidP="008D097C">
            <w:pPr>
              <w:pStyle w:val="afffff3"/>
              <w:spacing w:after="0" w:line="240" w:lineRule="auto"/>
              <w:ind w:left="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7C">
              <w:rPr>
                <w:rFonts w:ascii="Times New Roman" w:hAnsi="Times New Roman"/>
                <w:sz w:val="24"/>
                <w:szCs w:val="24"/>
              </w:rPr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</w:t>
            </w:r>
          </w:p>
        </w:tc>
      </w:tr>
      <w:tr w:rsidR="0029716F" w:rsidRPr="001E29DC" w:rsidTr="00462911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6F" w:rsidRPr="001E29DC" w:rsidRDefault="0029716F" w:rsidP="009135F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6F" w:rsidRPr="00B44BDA" w:rsidRDefault="0029716F" w:rsidP="006C2141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B44BDA">
              <w:t xml:space="preserve">Срок подачи заявок </w:t>
            </w:r>
            <w:r w:rsidR="006C2141">
              <w:t>и камней для предварительного просмотра</w:t>
            </w:r>
            <w:r w:rsidR="006C2141" w:rsidRPr="00B44BDA">
              <w:t xml:space="preserve"> </w:t>
            </w:r>
            <w:r w:rsidRPr="00B44BDA">
              <w:t xml:space="preserve">на участие в </w:t>
            </w:r>
            <w:r>
              <w:t>запросе котировок</w:t>
            </w:r>
            <w:r w:rsidR="006C2141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B44BDA">
              <w:t xml:space="preserve">Дата начала подачи заявок на участие в </w:t>
            </w:r>
            <w:r>
              <w:t>запросе котировок</w:t>
            </w:r>
            <w:r w:rsidRPr="00B44BDA">
              <w:t xml:space="preserve"> в электронной форме:</w:t>
            </w:r>
            <w:r w:rsidR="001120F3">
              <w:t xml:space="preserve"> </w:t>
            </w:r>
            <w:r w:rsidR="007B1613">
              <w:rPr>
                <w:b/>
              </w:rPr>
              <w:t>1</w:t>
            </w:r>
            <w:r w:rsidR="00575CF8">
              <w:rPr>
                <w:b/>
              </w:rPr>
              <w:t>6</w:t>
            </w:r>
            <w:bookmarkStart w:id="9" w:name="_GoBack"/>
            <w:bookmarkEnd w:id="9"/>
            <w:r w:rsidR="001D1E7D" w:rsidRPr="00C93AF4">
              <w:rPr>
                <w:b/>
              </w:rPr>
              <w:t>.</w:t>
            </w:r>
            <w:r w:rsidR="001C5F9B">
              <w:rPr>
                <w:b/>
              </w:rPr>
              <w:t>0</w:t>
            </w:r>
            <w:r w:rsidR="007B1613">
              <w:rPr>
                <w:b/>
              </w:rPr>
              <w:t>7</w:t>
            </w:r>
            <w:r w:rsidR="001C5F9B">
              <w:rPr>
                <w:b/>
              </w:rPr>
              <w:t>.2019</w:t>
            </w:r>
            <w:r w:rsidR="001D1E7D" w:rsidRPr="00C93AF4">
              <w:rPr>
                <w:b/>
              </w:rPr>
              <w:t>г.</w:t>
            </w:r>
          </w:p>
          <w:p w:rsidR="0029716F" w:rsidRDefault="0029716F" w:rsidP="001D1E7D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/>
              </w:rPr>
            </w:pPr>
            <w:r w:rsidRPr="00B44BDA">
              <w:t xml:space="preserve">Дата </w:t>
            </w:r>
            <w:r>
              <w:t xml:space="preserve">и время </w:t>
            </w:r>
            <w:r w:rsidRPr="00B44BDA">
              <w:t xml:space="preserve">окончания подачи заявок на участие в </w:t>
            </w:r>
            <w:r>
              <w:t>запросе котировок</w:t>
            </w:r>
            <w:r w:rsidRPr="00B44BDA">
              <w:t xml:space="preserve"> в электронной форме: </w:t>
            </w:r>
            <w:r w:rsidR="00AD63E4" w:rsidRPr="00AD63E4">
              <w:rPr>
                <w:b/>
              </w:rPr>
              <w:t>2</w:t>
            </w:r>
            <w:r w:rsidR="007B1613">
              <w:rPr>
                <w:b/>
              </w:rPr>
              <w:t>1 августа</w:t>
            </w:r>
            <w:r w:rsidR="001D1E7D" w:rsidRPr="003F2757">
              <w:rPr>
                <w:b/>
              </w:rPr>
              <w:t xml:space="preserve"> 201</w:t>
            </w:r>
            <w:r w:rsidR="001B4DC9">
              <w:rPr>
                <w:b/>
              </w:rPr>
              <w:t>9</w:t>
            </w:r>
            <w:r w:rsidR="00894898">
              <w:rPr>
                <w:b/>
              </w:rPr>
              <w:t>года</w:t>
            </w:r>
            <w:r w:rsidR="001D1E7D" w:rsidRPr="003F2757">
              <w:rPr>
                <w:b/>
              </w:rPr>
              <w:t xml:space="preserve"> 1</w:t>
            </w:r>
            <w:r w:rsidR="00BF0C2D">
              <w:rPr>
                <w:b/>
              </w:rPr>
              <w:t>1</w:t>
            </w:r>
            <w:r w:rsidR="001D1E7D" w:rsidRPr="003F2757">
              <w:rPr>
                <w:b/>
              </w:rPr>
              <w:t xml:space="preserve"> часов </w:t>
            </w:r>
            <w:r w:rsidR="001D1E7D">
              <w:rPr>
                <w:b/>
              </w:rPr>
              <w:t>0</w:t>
            </w:r>
            <w:r w:rsidR="001D1E7D" w:rsidRPr="003F2757">
              <w:rPr>
                <w:b/>
              </w:rPr>
              <w:t>0 минут (МСК)</w:t>
            </w:r>
          </w:p>
          <w:p w:rsidR="006C2141" w:rsidRPr="00777309" w:rsidRDefault="006C2141" w:rsidP="006C2141">
            <w:pPr>
              <w:spacing w:after="0"/>
              <w:ind w:right="71" w:firstLine="34"/>
            </w:pPr>
            <w:r w:rsidRPr="00777309">
              <w:t>Драгоценные камни</w:t>
            </w:r>
            <w:r w:rsidR="0014679F">
              <w:t xml:space="preserve"> (</w:t>
            </w:r>
            <w:r w:rsidR="0014679F" w:rsidRPr="001206A6">
              <w:t xml:space="preserve">согласно перечня </w:t>
            </w:r>
            <w:r w:rsidR="00217532" w:rsidRPr="001206A6">
              <w:t xml:space="preserve">и технических требований </w:t>
            </w:r>
            <w:r w:rsidR="00944721">
              <w:t>по Приложению №3</w:t>
            </w:r>
            <w:r w:rsidR="00944721">
              <w:rPr>
                <w:snapToGrid w:val="0"/>
              </w:rPr>
              <w:t xml:space="preserve"> к извещению о проведении запроса котировок</w:t>
            </w:r>
            <w:r w:rsidR="0014679F" w:rsidRPr="0014679F">
              <w:t>)</w:t>
            </w:r>
            <w:r w:rsidRPr="00777309">
              <w:t xml:space="preserve"> для предварительного просмотра </w:t>
            </w:r>
            <w:r w:rsidR="000C731C">
              <w:t xml:space="preserve">на соответствие </w:t>
            </w:r>
            <w:r w:rsidRPr="00777309">
              <w:t>принимаются с момента публикации процедуры по рабо</w:t>
            </w:r>
            <w:r>
              <w:t xml:space="preserve">чим дням (время приемки камней </w:t>
            </w:r>
            <w:r w:rsidRPr="00777309">
              <w:t>понедельник-пятница с 8-00 до 15-00 по мо</w:t>
            </w:r>
            <w:r>
              <w:t xml:space="preserve">сковскому времени) в срок до </w:t>
            </w:r>
            <w:r w:rsidR="00BF0C2D">
              <w:t>10</w:t>
            </w:r>
            <w:r>
              <w:t xml:space="preserve">:00 </w:t>
            </w:r>
            <w:r w:rsidRPr="00777309">
              <w:t xml:space="preserve">часов по московскому времени </w:t>
            </w:r>
            <w:r w:rsidR="007B1613">
              <w:rPr>
                <w:b/>
              </w:rPr>
              <w:t>19</w:t>
            </w:r>
            <w:r w:rsidRPr="004800B3">
              <w:rPr>
                <w:b/>
              </w:rPr>
              <w:t>.</w:t>
            </w:r>
            <w:r w:rsidR="001B4DC9">
              <w:rPr>
                <w:b/>
              </w:rPr>
              <w:t>0</w:t>
            </w:r>
            <w:r w:rsidR="007B1613">
              <w:rPr>
                <w:b/>
              </w:rPr>
              <w:t>8</w:t>
            </w:r>
            <w:r w:rsidRPr="004800B3">
              <w:rPr>
                <w:b/>
              </w:rPr>
              <w:t>.201</w:t>
            </w:r>
            <w:r w:rsidR="001B4DC9">
              <w:rPr>
                <w:b/>
              </w:rPr>
              <w:t>9</w:t>
            </w:r>
            <w:r w:rsidRPr="004800B3">
              <w:rPr>
                <w:b/>
              </w:rPr>
              <w:t>г</w:t>
            </w:r>
            <w:r>
              <w:t xml:space="preserve">. включительно </w:t>
            </w:r>
            <w:r w:rsidRPr="00777309">
              <w:t>по адресу: 197046 г. Санкт-Петербург, Петропавловская крепость д.6,</w:t>
            </w:r>
            <w:r>
              <w:t xml:space="preserve"> </w:t>
            </w:r>
            <w:r w:rsidRPr="00777309">
              <w:t>литера «А» Санкт-Петербургский монетный двор - филиал акционерного общества «Гознак</w:t>
            </w:r>
            <w:r>
              <w:t>»</w:t>
            </w:r>
            <w:r w:rsidRPr="00777309">
              <w:t xml:space="preserve"> (для отправлений специальной связью). </w:t>
            </w:r>
          </w:p>
          <w:p w:rsidR="006C2141" w:rsidRPr="00777309" w:rsidRDefault="006C2141" w:rsidP="006C2141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777309">
              <w:t>Организат</w:t>
            </w:r>
            <w:r>
              <w:t xml:space="preserve">ор не несет ответственность за </w:t>
            </w:r>
            <w:r w:rsidRPr="00777309">
              <w:t xml:space="preserve">работу специальной связи, в случае предоставления драгоценных камней позднее указанного срока. Драгоценные камни, представленные с нарушением срока окончания предоставления драгоценных камней, не принимаются, и считаются не поданными. </w:t>
            </w:r>
          </w:p>
          <w:p w:rsidR="006C2141" w:rsidRPr="00777309" w:rsidRDefault="006C2141" w:rsidP="006C2141">
            <w:pPr>
              <w:spacing w:after="0"/>
            </w:pPr>
            <w:r w:rsidRPr="00777309">
              <w:t>Ответственн</w:t>
            </w:r>
            <w:r>
              <w:t>ые лица</w:t>
            </w:r>
            <w:r w:rsidRPr="00777309">
              <w:t xml:space="preserve"> по </w:t>
            </w:r>
            <w:r>
              <w:t>приему драгоценных камней на СПМД - филиале АО «Гознак»</w:t>
            </w:r>
            <w:r w:rsidRPr="00777309">
              <w:t>:</w:t>
            </w:r>
          </w:p>
          <w:p w:rsidR="006C2141" w:rsidRDefault="006C2141" w:rsidP="006C2141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>
              <w:t>-</w:t>
            </w:r>
            <w:r w:rsidRPr="00777309">
              <w:t xml:space="preserve"> Березкина Ольга Юрьевна,</w:t>
            </w:r>
          </w:p>
          <w:p w:rsidR="006C2141" w:rsidRPr="00777309" w:rsidRDefault="006C2141" w:rsidP="006C2141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rStyle w:val="afffa"/>
                <w:b w:val="0"/>
              </w:rPr>
            </w:pPr>
            <w:r w:rsidRPr="00777309">
              <w:t xml:space="preserve">Телефон: 8 (812) </w:t>
            </w:r>
            <w:r w:rsidRPr="00777309">
              <w:rPr>
                <w:rStyle w:val="afffa"/>
              </w:rPr>
              <w:t>324-14-00(доб.16-60)</w:t>
            </w:r>
          </w:p>
          <w:p w:rsidR="006C2141" w:rsidRPr="00777309" w:rsidRDefault="006C2141" w:rsidP="006C2141">
            <w:pPr>
              <w:autoSpaceDE w:val="0"/>
              <w:autoSpaceDN w:val="0"/>
              <w:adjustRightInd w:val="0"/>
              <w:spacing w:after="0"/>
            </w:pPr>
            <w:r w:rsidRPr="00777309">
              <w:t>Драгоценные камни должны предоставляться в упаковке, с описью вложения и указанием фирмы - Участника.</w:t>
            </w:r>
          </w:p>
          <w:p w:rsidR="006C2141" w:rsidRPr="00777309" w:rsidRDefault="006C2141" w:rsidP="006C2141">
            <w:pPr>
              <w:autoSpaceDE w:val="0"/>
              <w:autoSpaceDN w:val="0"/>
              <w:adjustRightInd w:val="0"/>
              <w:spacing w:after="0"/>
            </w:pPr>
            <w:r w:rsidRPr="00777309">
              <w:t xml:space="preserve">Предварительный просмотр драгоценных камней производится специалистом по драгоценным камням на территории Санкт-Петербургского монетного двора </w:t>
            </w:r>
            <w:r>
              <w:t xml:space="preserve">– </w:t>
            </w:r>
            <w:r w:rsidRPr="00737403">
              <w:t>филиала АО «Гознак»</w:t>
            </w:r>
            <w:r w:rsidRPr="00777309">
              <w:t xml:space="preserve"> с возможным присутствием представителя Участника.</w:t>
            </w:r>
          </w:p>
          <w:p w:rsidR="006C2141" w:rsidRPr="00B44BDA" w:rsidRDefault="006C2141" w:rsidP="006C2141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777309">
              <w:t xml:space="preserve">При подтверждении специалистом по драгоценным камням характеристик, драгоценные камни, до окончания процедуры запроса </w:t>
            </w:r>
            <w:r>
              <w:t>цен</w:t>
            </w:r>
            <w:r w:rsidRPr="00777309">
              <w:t>, опечатываются и передаются участнику для поставки в установленные сроки (в случае признания его Победителем</w:t>
            </w:r>
            <w:r w:rsidR="00AB31EF">
              <w:t>).</w:t>
            </w:r>
          </w:p>
        </w:tc>
      </w:tr>
      <w:tr w:rsidR="0029716F" w:rsidRPr="001E29DC" w:rsidTr="00462911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6F" w:rsidRPr="001E29DC" w:rsidRDefault="0029716F" w:rsidP="009135F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6F" w:rsidRPr="001E29DC" w:rsidRDefault="0029716F" w:rsidP="009135F2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r w:rsidR="006A3C34" w:rsidRPr="006A3C34">
              <w:rPr>
                <w:rStyle w:val="affa"/>
                <w:iCs/>
              </w:rPr>
              <w:t>https://www.fabrikant.ru</w:t>
            </w:r>
            <w:r w:rsidRPr="001E29DC">
              <w:t xml:space="preserve"> </w:t>
            </w:r>
          </w:p>
        </w:tc>
      </w:tr>
      <w:tr w:rsidR="0029716F" w:rsidRPr="001E29DC" w:rsidTr="00462911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6F" w:rsidRPr="001E29DC" w:rsidRDefault="0029716F" w:rsidP="009135F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6F" w:rsidRPr="001E29DC" w:rsidRDefault="0029716F" w:rsidP="009135F2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Default="0029716F" w:rsidP="0029716F">
            <w:pPr>
              <w:spacing w:after="0"/>
              <w:ind w:firstLine="592"/>
              <w:contextualSpacing/>
            </w:pPr>
            <w:r>
              <w:t xml:space="preserve">не требуется </w:t>
            </w:r>
          </w:p>
          <w:p w:rsidR="0029716F" w:rsidRPr="001E29DC" w:rsidRDefault="0029716F" w:rsidP="000632E7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9135F2" w:rsidRPr="001E29DC" w:rsidTr="00462911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5F2" w:rsidRPr="001E29DC" w:rsidRDefault="009135F2" w:rsidP="009135F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F2" w:rsidRPr="001E29DC" w:rsidRDefault="009135F2" w:rsidP="004034F1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1E29DC">
              <w:t>Дата,</w:t>
            </w:r>
            <w:r>
              <w:t xml:space="preserve"> </w:t>
            </w:r>
            <w:r w:rsidRPr="001E29DC">
              <w:t>место</w:t>
            </w:r>
            <w:r>
              <w:t xml:space="preserve"> и порядок</w:t>
            </w:r>
            <w:r w:rsidRPr="001E29DC">
              <w:t xml:space="preserve"> </w:t>
            </w:r>
            <w:r w:rsidRPr="008C0841">
              <w:t>рассмотрения заявок на участие</w:t>
            </w:r>
            <w:r w:rsidRPr="001E29DC">
              <w:t xml:space="preserve"> в </w:t>
            </w:r>
            <w:r>
              <w:t>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7D" w:rsidRDefault="004034F1" w:rsidP="0029716F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  <w:rPr>
                <w:b/>
              </w:rPr>
            </w:pPr>
            <w:r w:rsidRPr="004034F1">
              <w:t xml:space="preserve">Дата рассмотрения заявок: </w:t>
            </w:r>
            <w:r w:rsidR="00AD63E4" w:rsidRPr="00AD63E4">
              <w:rPr>
                <w:b/>
              </w:rPr>
              <w:t>2</w:t>
            </w:r>
            <w:r w:rsidR="007B1613">
              <w:rPr>
                <w:b/>
              </w:rPr>
              <w:t>2</w:t>
            </w:r>
            <w:r w:rsidR="00EA275A">
              <w:rPr>
                <w:b/>
              </w:rPr>
              <w:t xml:space="preserve"> </w:t>
            </w:r>
            <w:r w:rsidR="007B1613">
              <w:rPr>
                <w:b/>
              </w:rPr>
              <w:t>августа</w:t>
            </w:r>
            <w:r w:rsidR="001D1E7D" w:rsidRPr="003F2757">
              <w:rPr>
                <w:b/>
              </w:rPr>
              <w:t xml:space="preserve"> 201</w:t>
            </w:r>
            <w:r w:rsidR="00AB31EF">
              <w:rPr>
                <w:b/>
              </w:rPr>
              <w:t>9</w:t>
            </w:r>
            <w:r w:rsidR="004F3DE9">
              <w:rPr>
                <w:b/>
              </w:rPr>
              <w:t>года</w:t>
            </w:r>
            <w:r w:rsidR="001D1E7D" w:rsidRPr="003F2757">
              <w:rPr>
                <w:b/>
              </w:rPr>
              <w:t xml:space="preserve"> 1</w:t>
            </w:r>
            <w:r w:rsidR="007B1613">
              <w:rPr>
                <w:b/>
              </w:rPr>
              <w:t>4</w:t>
            </w:r>
            <w:r w:rsidR="001D1E7D" w:rsidRPr="003F2757">
              <w:rPr>
                <w:b/>
              </w:rPr>
              <w:t xml:space="preserve">часов </w:t>
            </w:r>
            <w:r w:rsidR="00936834">
              <w:rPr>
                <w:b/>
              </w:rPr>
              <w:t>0</w:t>
            </w:r>
            <w:r w:rsidR="001D1E7D" w:rsidRPr="003F2757">
              <w:rPr>
                <w:b/>
              </w:rPr>
              <w:t>0 минут (МСК)</w:t>
            </w:r>
          </w:p>
          <w:p w:rsidR="009135F2" w:rsidRDefault="009135F2" w:rsidP="0029716F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 xml:space="preserve">Место </w:t>
            </w:r>
            <w:r w:rsidRPr="008C0841">
              <w:t>рассмотрения заявок</w:t>
            </w:r>
            <w:r>
              <w:t xml:space="preserve">: </w:t>
            </w:r>
            <w:r w:rsidRPr="0005469D">
              <w:t>197046, г.</w:t>
            </w:r>
            <w:r>
              <w:t xml:space="preserve"> </w:t>
            </w:r>
            <w:r w:rsidRPr="0005469D">
              <w:t xml:space="preserve">Санкт-Петербург, тер. Петропавловская крепость, д.6. литера А. </w:t>
            </w:r>
          </w:p>
          <w:p w:rsidR="009135F2" w:rsidRDefault="009135F2" w:rsidP="0029716F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 xml:space="preserve">Процедура </w:t>
            </w:r>
            <w:r w:rsidRPr="008C0841">
              <w:t>рассмотрения заявок</w:t>
            </w:r>
            <w:r>
              <w:t xml:space="preserve"> проводится в дату, установленную извещением о проведении запроса котировок. По результатам </w:t>
            </w:r>
            <w:r w:rsidRPr="008C0841">
              <w:t>рассмотрения заявок</w:t>
            </w:r>
            <w:r>
              <w:t xml:space="preserve"> на участие в запросе котировок комиссией формируется протокол </w:t>
            </w:r>
            <w:r w:rsidRPr="008C0841">
              <w:t xml:space="preserve">рассмотрения </w:t>
            </w:r>
            <w:r>
              <w:t xml:space="preserve">заявок, содержащий </w:t>
            </w:r>
            <w:r w:rsidRPr="009501F4">
              <w:t>следующую информацию:</w:t>
            </w:r>
          </w:p>
          <w:p w:rsidR="009135F2" w:rsidRDefault="009135F2" w:rsidP="0029716F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1) дата подписания протокола;</w:t>
            </w:r>
          </w:p>
          <w:p w:rsidR="009135F2" w:rsidRDefault="009135F2" w:rsidP="0029716F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 xml:space="preserve">2) количество поданных на участие в </w:t>
            </w:r>
            <w:r w:rsidR="00F10428">
              <w:t>запросе котировок заявок</w:t>
            </w:r>
            <w:r>
              <w:t>, а также дата и время регистрации каждой такой заявки;</w:t>
            </w:r>
          </w:p>
          <w:p w:rsidR="009135F2" w:rsidRDefault="009135F2" w:rsidP="0029716F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 xml:space="preserve">3) результаты рассмотрения заявок на участие в </w:t>
            </w:r>
            <w:r w:rsidR="00F10428">
              <w:t xml:space="preserve">запросе котировок </w:t>
            </w:r>
            <w:r>
              <w:t>с указанием в том числе:</w:t>
            </w:r>
          </w:p>
          <w:p w:rsidR="009135F2" w:rsidRDefault="009135F2" w:rsidP="0029716F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 xml:space="preserve">а) количества заявок на участие в </w:t>
            </w:r>
            <w:r w:rsidR="00F10428">
              <w:t>запросе котировок</w:t>
            </w:r>
            <w:r>
              <w:t>, которые отклонены;</w:t>
            </w:r>
          </w:p>
          <w:p w:rsidR="009135F2" w:rsidRDefault="009135F2" w:rsidP="0029716F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 xml:space="preserve">б) оснований отклонения каждой заявки на участие в </w:t>
            </w:r>
            <w:r w:rsidR="00F10428">
              <w:t xml:space="preserve">запросе котировок </w:t>
            </w:r>
            <w:r>
              <w:t xml:space="preserve">с указанием положений документации о </w:t>
            </w:r>
            <w:r w:rsidR="00F10428">
              <w:t>запросе котировок</w:t>
            </w:r>
            <w:r>
              <w:t>, которым не соответствует такая заявка;</w:t>
            </w:r>
          </w:p>
          <w:p w:rsidR="004034F1" w:rsidRPr="00D65B7A" w:rsidRDefault="009135F2" w:rsidP="00795BD5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 xml:space="preserve">4) причины, по которым </w:t>
            </w:r>
            <w:r w:rsidR="00F10428">
              <w:t xml:space="preserve">запрос котировок </w:t>
            </w:r>
            <w:r>
              <w:t>признан</w:t>
            </w:r>
            <w:r w:rsidR="00F10428">
              <w:t xml:space="preserve"> несостоявшим</w:t>
            </w:r>
            <w:r>
              <w:t>с</w:t>
            </w:r>
            <w:r w:rsidR="00F10428">
              <w:t>я, в случае ее признания таковым</w:t>
            </w:r>
            <w:r>
              <w:t>.</w:t>
            </w:r>
          </w:p>
        </w:tc>
      </w:tr>
      <w:tr w:rsidR="004034F1" w:rsidRPr="001E29DC" w:rsidTr="00ED6B01">
        <w:trPr>
          <w:trHeight w:val="15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4F1" w:rsidRPr="001E29DC" w:rsidRDefault="004034F1" w:rsidP="004034F1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F1" w:rsidRPr="001E29DC" w:rsidRDefault="004034F1" w:rsidP="004034F1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4034F1">
              <w:t>Дата, место и порядок, подведения итогов запроса котировок</w:t>
            </w:r>
            <w:r>
              <w:t>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1" w:rsidRPr="004034F1" w:rsidRDefault="004034F1" w:rsidP="004034F1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  <w:rPr>
                <w:b/>
              </w:rPr>
            </w:pPr>
            <w:r w:rsidRPr="004034F1">
              <w:t xml:space="preserve">Подведение итогов запроса котировок в электронной форме состоится </w:t>
            </w:r>
            <w:r w:rsidR="00AD63E4" w:rsidRPr="00AD63E4">
              <w:rPr>
                <w:b/>
              </w:rPr>
              <w:t>2</w:t>
            </w:r>
            <w:r w:rsidR="00D77F3B">
              <w:rPr>
                <w:b/>
              </w:rPr>
              <w:t>6</w:t>
            </w:r>
            <w:r w:rsidR="00F71CD2">
              <w:rPr>
                <w:b/>
              </w:rPr>
              <w:t xml:space="preserve"> </w:t>
            </w:r>
            <w:r w:rsidR="00D77F3B">
              <w:rPr>
                <w:b/>
              </w:rPr>
              <w:t>августа</w:t>
            </w:r>
            <w:r w:rsidRPr="003F2757">
              <w:rPr>
                <w:b/>
              </w:rPr>
              <w:t xml:space="preserve"> 201</w:t>
            </w:r>
            <w:r w:rsidR="00ED6B01">
              <w:rPr>
                <w:b/>
              </w:rPr>
              <w:t>9</w:t>
            </w:r>
            <w:r>
              <w:rPr>
                <w:b/>
              </w:rPr>
              <w:t>года</w:t>
            </w:r>
            <w:r w:rsidRPr="003F2757">
              <w:rPr>
                <w:b/>
              </w:rPr>
              <w:t xml:space="preserve"> 1</w:t>
            </w:r>
            <w:r w:rsidR="00EA275A">
              <w:rPr>
                <w:b/>
              </w:rPr>
              <w:t>0</w:t>
            </w:r>
            <w:r w:rsidRPr="003F2757">
              <w:rPr>
                <w:b/>
              </w:rPr>
              <w:t xml:space="preserve"> часов </w:t>
            </w:r>
            <w:r w:rsidR="00ED6B01">
              <w:rPr>
                <w:b/>
              </w:rPr>
              <w:t>0</w:t>
            </w:r>
            <w:r w:rsidRPr="003F2757">
              <w:rPr>
                <w:b/>
              </w:rPr>
              <w:t>0 минут (МСК)</w:t>
            </w:r>
            <w:r>
              <w:rPr>
                <w:b/>
              </w:rPr>
              <w:t xml:space="preserve"> </w:t>
            </w:r>
            <w:r w:rsidRPr="004034F1">
              <w:t>по адресу: 197046, г. Санкт-Петербург, тер. Петропавловская крепость, д.6. литера А.</w:t>
            </w:r>
          </w:p>
          <w:p w:rsidR="004034F1" w:rsidRPr="004034F1" w:rsidRDefault="004034F1" w:rsidP="004034F1">
            <w:pPr>
              <w:spacing w:after="0"/>
              <w:ind w:firstLine="451"/>
              <w:contextualSpacing/>
            </w:pPr>
            <w:r w:rsidRPr="004034F1">
              <w:t>По результатам рассмотрения и оценки заявок участников запроса котировок на участие в запросе котировок оформляется итоговый протокол, в который включается следующая информация:</w:t>
            </w:r>
          </w:p>
          <w:p w:rsidR="004034F1" w:rsidRPr="004034F1" w:rsidRDefault="004034F1" w:rsidP="004034F1">
            <w:pPr>
              <w:spacing w:after="0"/>
              <w:ind w:firstLine="451"/>
              <w:contextualSpacing/>
            </w:pPr>
            <w:r w:rsidRPr="004034F1">
              <w:t>- дата подписания протокола;</w:t>
            </w:r>
          </w:p>
          <w:p w:rsidR="004034F1" w:rsidRPr="004034F1" w:rsidRDefault="00AD63E4" w:rsidP="004034F1">
            <w:pPr>
              <w:spacing w:after="0"/>
              <w:ind w:firstLine="451"/>
              <w:contextualSpacing/>
            </w:pPr>
            <w:r>
              <w:t>-</w:t>
            </w:r>
            <w:r w:rsidR="004034F1" w:rsidRPr="004034F1">
              <w:t xml:space="preserve">количество поданных заявок на участие в </w:t>
            </w:r>
            <w:r w:rsidR="005C41D5" w:rsidRPr="005E6A92">
              <w:t>запросе котировок</w:t>
            </w:r>
            <w:r w:rsidR="004034F1" w:rsidRPr="004034F1">
              <w:t>, а также дата и время регистрации каждой такой заявки;</w:t>
            </w:r>
          </w:p>
          <w:p w:rsidR="004034F1" w:rsidRPr="004034F1" w:rsidRDefault="004034F1" w:rsidP="004034F1">
            <w:pPr>
              <w:spacing w:after="0"/>
              <w:ind w:firstLine="451"/>
              <w:contextualSpacing/>
            </w:pPr>
            <w:r>
              <w:t>-</w:t>
            </w:r>
            <w:r w:rsidRPr="004034F1">
              <w:t>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:rsidR="004034F1" w:rsidRPr="004034F1" w:rsidRDefault="004034F1" w:rsidP="004034F1">
            <w:pPr>
              <w:spacing w:after="0"/>
              <w:ind w:firstLine="451"/>
              <w:contextualSpacing/>
            </w:pPr>
            <w:r w:rsidRPr="004034F1">
              <w:t xml:space="preserve">- результаты рассмотрения заявок на участие в </w:t>
            </w:r>
            <w:r w:rsidR="005C41D5" w:rsidRPr="005E6A92">
              <w:t>запросе котировок</w:t>
            </w:r>
            <w:r w:rsidRPr="004034F1">
              <w:t>, с указанием в том числе:</w:t>
            </w:r>
          </w:p>
          <w:p w:rsidR="004034F1" w:rsidRPr="004034F1" w:rsidRDefault="004034F1" w:rsidP="004034F1">
            <w:pPr>
              <w:spacing w:after="0"/>
              <w:ind w:firstLine="451"/>
              <w:contextualSpacing/>
            </w:pPr>
            <w:r w:rsidRPr="004034F1">
              <w:t>а) количества заявок на участие в запросе котировок, которые отклонены;</w:t>
            </w:r>
          </w:p>
          <w:p w:rsidR="004034F1" w:rsidRPr="004034F1" w:rsidRDefault="004034F1" w:rsidP="004034F1">
            <w:pPr>
              <w:spacing w:after="0"/>
              <w:ind w:firstLine="451"/>
              <w:contextualSpacing/>
            </w:pPr>
            <w:r w:rsidRPr="004034F1"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:rsidR="004034F1" w:rsidRPr="004034F1" w:rsidRDefault="004034F1" w:rsidP="004034F1">
            <w:pPr>
              <w:spacing w:after="0"/>
              <w:ind w:firstLine="451"/>
              <w:contextualSpacing/>
            </w:pPr>
            <w:r w:rsidRPr="004034F1">
              <w:t>- результаты оценки заявок на участие в запросе котировок с указанием решения комиссии по осуществлению закупок;</w:t>
            </w:r>
          </w:p>
          <w:p w:rsidR="004034F1" w:rsidRPr="004034F1" w:rsidRDefault="004034F1" w:rsidP="004034F1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4034F1">
              <w:t>- причины, по которым закупка признана несостоявшейся, в случае признания её таковой.</w:t>
            </w:r>
          </w:p>
          <w:p w:rsidR="004034F1" w:rsidRPr="004034F1" w:rsidRDefault="004034F1" w:rsidP="004034F1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4034F1">
              <w:lastRenderedPageBreak/>
              <w:t>При равенстве предложений Участников по ценовому показателю, с учетом соблюдения требований настоящей  документации, победителем в проведении запроса котировок признается Участник, заявка которого поступила ранее заявок других Участников.</w:t>
            </w:r>
          </w:p>
        </w:tc>
      </w:tr>
      <w:tr w:rsidR="004034F1" w:rsidRPr="001E29DC" w:rsidTr="00462911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F1" w:rsidRPr="001E29DC" w:rsidRDefault="004034F1" w:rsidP="004034F1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F1" w:rsidRPr="001E29DC" w:rsidRDefault="004034F1" w:rsidP="004034F1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1E29DC">
              <w:rPr>
                <w:bCs/>
              </w:rPr>
              <w:t xml:space="preserve">Условия допуска к участию в </w:t>
            </w:r>
            <w:r>
              <w:rPr>
                <w:bCs/>
              </w:rPr>
              <w:t>запросе котировок</w:t>
            </w:r>
          </w:p>
          <w:p w:rsidR="004034F1" w:rsidRPr="001E29DC" w:rsidRDefault="004034F1" w:rsidP="004034F1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3" w:rsidRDefault="002C1143" w:rsidP="002C1143">
            <w:pPr>
              <w:pStyle w:val="aff3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случае:</w:t>
            </w:r>
          </w:p>
          <w:p w:rsidR="002C1143" w:rsidRDefault="002C1143" w:rsidP="002C1143">
            <w:pPr>
              <w:spacing w:after="0"/>
              <w:rPr>
                <w:sz w:val="22"/>
                <w:szCs w:val="22"/>
              </w:rPr>
            </w:pPr>
            <w:r>
              <w:t xml:space="preserve">       1. несоответствия участника закупки требованиям, установленным документацией; </w:t>
            </w:r>
          </w:p>
          <w:p w:rsidR="002C1143" w:rsidRPr="005E6A92" w:rsidRDefault="002C1143" w:rsidP="002C1143">
            <w:pPr>
              <w:pStyle w:val="aff3"/>
              <w:tabs>
                <w:tab w:val="left" w:pos="9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  </w:t>
            </w: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несоответствия заявки на участие в запросе котировок в электронной форме требованиям документации о проведении запроса котировок, в том числе:</w:t>
            </w:r>
          </w:p>
          <w:p w:rsidR="002C1143" w:rsidRPr="00CF3CE9" w:rsidRDefault="002C1143" w:rsidP="002C1143">
            <w:pPr>
              <w:tabs>
                <w:tab w:val="left" w:pos="1026"/>
              </w:tabs>
              <w:suppressAutoHyphens/>
              <w:spacing w:after="0"/>
            </w:pPr>
            <w:r>
              <w:t xml:space="preserve">       2.1</w:t>
            </w:r>
            <w:r w:rsidRPr="002C1143">
              <w:t xml:space="preserve"> непред</w:t>
            </w:r>
            <w:r w:rsidR="00F71CD2">
              <w:t>о</w:t>
            </w:r>
            <w:r w:rsidRPr="002C1143">
              <w:t>ставления документов и сведений, указанных в документации;</w:t>
            </w:r>
          </w:p>
          <w:p w:rsidR="002C1143" w:rsidRPr="002C1143" w:rsidRDefault="002C1143" w:rsidP="002C1143">
            <w:pPr>
              <w:tabs>
                <w:tab w:val="left" w:pos="1026"/>
              </w:tabs>
              <w:suppressAutoHyphens/>
              <w:spacing w:after="0"/>
            </w:pPr>
            <w:r>
              <w:t xml:space="preserve">       2.2</w:t>
            </w:r>
            <w:r w:rsidRPr="002C1143">
              <w:t xml:space="preserve"> нарушения требований документации о запросе котировок к содержанию, форме и оформлению заявки;</w:t>
            </w:r>
          </w:p>
          <w:p w:rsidR="002C1143" w:rsidRDefault="002C1143" w:rsidP="002C1143">
            <w:pPr>
              <w:pStyle w:val="afffff3"/>
              <w:tabs>
                <w:tab w:val="left" w:pos="1026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81689">
              <w:rPr>
                <w:rFonts w:ascii="Times New Roman" w:hAnsi="Times New Roman"/>
                <w:sz w:val="24"/>
                <w:szCs w:val="24"/>
              </w:rPr>
              <w:t>несоответствия предлагаемой продукции требованиям, установленным в документации о запросе котировок;</w:t>
            </w:r>
          </w:p>
          <w:p w:rsidR="002C1143" w:rsidRPr="00A81689" w:rsidRDefault="002C1143" w:rsidP="002C1143">
            <w:pPr>
              <w:pStyle w:val="afffff3"/>
              <w:tabs>
                <w:tab w:val="left" w:pos="1026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81689">
              <w:rPr>
                <w:rFonts w:ascii="Times New Roman" w:hAnsi="Times New Roman"/>
                <w:sz w:val="24"/>
                <w:szCs w:val="24"/>
              </w:rPr>
              <w:t>несоответствия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:rsidR="002C1143" w:rsidRPr="0009714B" w:rsidRDefault="002C1143" w:rsidP="002C1143">
            <w:pPr>
              <w:tabs>
                <w:tab w:val="left" w:pos="974"/>
              </w:tabs>
              <w:suppressAutoHyphens/>
              <w:spacing w:after="0"/>
            </w:pPr>
            <w:r>
              <w:t xml:space="preserve">        4.1 </w:t>
            </w:r>
            <w:r w:rsidRPr="0009714B">
              <w:t>направления предложения, ухудшающего условия выполнения договора, являющегося предметом закупки;</w:t>
            </w:r>
          </w:p>
          <w:p w:rsidR="002C1143" w:rsidRDefault="002C1143" w:rsidP="002C1143">
            <w:pPr>
              <w:tabs>
                <w:tab w:val="left" w:pos="974"/>
              </w:tabs>
              <w:suppressAutoHyphens/>
              <w:spacing w:after="0"/>
            </w:pPr>
            <w:r>
              <w:t xml:space="preserve">        4.2 </w:t>
            </w:r>
            <w:r w:rsidRPr="0009714B">
              <w:t>направления предложения о цене договора, превышающего НМ</w:t>
            </w:r>
            <w:r>
              <w:t>Ц договора, НМЦ единицы товара;</w:t>
            </w:r>
          </w:p>
          <w:p w:rsidR="002C1143" w:rsidRPr="005E6A92" w:rsidRDefault="002C1143" w:rsidP="002C1143">
            <w:pPr>
              <w:tabs>
                <w:tab w:val="left" w:pos="974"/>
              </w:tabs>
              <w:suppressAutoHyphens/>
              <w:spacing w:after="0"/>
            </w:pPr>
            <w:r>
              <w:t xml:space="preserve">        5. </w:t>
            </w:r>
            <w:r w:rsidRPr="005E6A92">
              <w:t>наличия в предоставленных участником документах недостоверных сведений об участнике запроса котировок или предлагаемой им продукции.</w:t>
            </w:r>
          </w:p>
          <w:p w:rsidR="002C1143" w:rsidRPr="00CF0D52" w:rsidRDefault="002C1143" w:rsidP="002C1143">
            <w:pPr>
              <w:suppressAutoHyphens/>
              <w:spacing w:after="0"/>
            </w:pPr>
            <w:r>
              <w:t xml:space="preserve">        6. </w:t>
            </w:r>
            <w:r w:rsidRPr="00CF0D52">
              <w:t xml:space="preserve">непредоставления документа или копии документа, подтверждающего внесение денежных средств или иного обеспечения заявки </w:t>
            </w:r>
            <w:r>
              <w:t xml:space="preserve">на участие в запросе котировок </w:t>
            </w:r>
            <w:r w:rsidRPr="00CF0D52">
              <w:t>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  <w:p w:rsidR="004034F1" w:rsidRPr="002C1143" w:rsidRDefault="004034F1" w:rsidP="002C1143">
            <w:pPr>
              <w:suppressAutoHyphens/>
              <w:spacing w:after="0"/>
            </w:pPr>
          </w:p>
        </w:tc>
      </w:tr>
      <w:tr w:rsidR="004034F1" w:rsidRPr="001E29DC" w:rsidTr="00462911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F1" w:rsidRPr="001E29DC" w:rsidRDefault="004034F1" w:rsidP="004034F1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F1" w:rsidRPr="001E29DC" w:rsidRDefault="004034F1" w:rsidP="004034F1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1" w:rsidRPr="001E29DC" w:rsidRDefault="004034F1" w:rsidP="004034F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12" w:history="1">
              <w:r w:rsidRPr="001E29DC"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13" w:history="1">
              <w:r w:rsidRPr="001E29DC">
                <w:t>Договора</w:t>
              </w:r>
            </w:hyperlink>
            <w:r w:rsidRPr="001E29DC">
              <w:t xml:space="preserve"> о Евразийском экономическом союзе от 29 мая 2014 г.</w:t>
            </w:r>
          </w:p>
          <w:p w:rsidR="004034F1" w:rsidRPr="001E29DC" w:rsidRDefault="004034F1" w:rsidP="004034F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lastRenderedPageBreak/>
              <w:t xml:space="preserve"> Участник </w:t>
            </w:r>
            <w:r>
              <w:t xml:space="preserve">запроса котировок </w:t>
            </w:r>
            <w:r w:rsidRPr="001E29DC">
              <w:t xml:space="preserve">указывает (декларирует) в Техническом предложении (Форма </w:t>
            </w:r>
            <w:r>
              <w:t>3</w:t>
            </w:r>
            <w:r w:rsidRPr="001E29DC">
              <w:t xml:space="preserve">) </w:t>
            </w:r>
            <w:r w:rsidRPr="000D4106">
              <w:rPr>
                <w:b/>
              </w:rPr>
              <w:t>наименование страны происхождения поставляемых товаров</w:t>
            </w:r>
            <w:r w:rsidRPr="0088245E">
              <w:t>.</w:t>
            </w:r>
            <w:r w:rsidRPr="001E29DC">
              <w:t xml:space="preserve"> 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>
              <w:rPr>
                <w:color w:val="000000" w:themeColor="text1"/>
              </w:rPr>
              <w:t>з</w:t>
            </w:r>
            <w:r w:rsidRPr="001E29DC">
              <w:rPr>
                <w:color w:val="000000" w:themeColor="text1"/>
              </w:rPr>
              <w:t>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:rsidR="004034F1" w:rsidRPr="001E29DC" w:rsidRDefault="004034F1" w:rsidP="004034F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:rsidR="004034F1" w:rsidRPr="001E29DC" w:rsidRDefault="004034F1" w:rsidP="004034F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 xml:space="preserve"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4034F1" w:rsidRPr="001E29DC" w:rsidTr="00462911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F1" w:rsidRPr="001E29DC" w:rsidRDefault="004034F1" w:rsidP="004034F1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F1" w:rsidRPr="001E29DC" w:rsidRDefault="004034F1" w:rsidP="004034F1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Cs/>
              </w:rPr>
            </w:pPr>
            <w:r w:rsidRPr="001E29DC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1" w:rsidRPr="001E29DC" w:rsidRDefault="004034F1" w:rsidP="004034F1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034F1" w:rsidRPr="001E29DC" w:rsidTr="00462911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F1" w:rsidRPr="001E29DC" w:rsidRDefault="004034F1" w:rsidP="004034F1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F1" w:rsidRPr="001E29DC" w:rsidRDefault="004034F1" w:rsidP="004034F1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Cs/>
              </w:rPr>
            </w:pPr>
            <w:r w:rsidRPr="001E29DC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1" w:rsidRPr="00B22A50" w:rsidRDefault="004034F1" w:rsidP="004034F1">
            <w:pPr>
              <w:spacing w:after="0"/>
              <w:ind w:firstLine="407"/>
            </w:pPr>
            <w:r w:rsidRPr="00B22A50">
              <w:t xml:space="preserve">Договор по результатам </w:t>
            </w:r>
            <w:r>
              <w:t xml:space="preserve">запроса котировок в электронной форме </w:t>
            </w:r>
            <w:r w:rsidRPr="00B22A50">
              <w:t>заключается на условиях, которые предусмотрены проектом договора</w:t>
            </w:r>
            <w:r w:rsidR="00007053" w:rsidRPr="00007053">
              <w:t xml:space="preserve"> </w:t>
            </w:r>
            <w:r w:rsidR="002C1143">
              <w:t>(</w:t>
            </w:r>
            <w:r w:rsidR="002C1143" w:rsidRPr="005E6A92">
              <w:rPr>
                <w:snapToGrid w:val="0"/>
              </w:rPr>
              <w:t>Приложение №2 к извещению о проведении запроса котировок</w:t>
            </w:r>
            <w:r w:rsidR="0051334A" w:rsidRPr="0051334A">
              <w:rPr>
                <w:snapToGrid w:val="0"/>
              </w:rPr>
              <w:t>)</w:t>
            </w:r>
            <w:r w:rsidRPr="00B22A50">
              <w:t xml:space="preserve">, </w:t>
            </w:r>
            <w:r w:rsidR="00523239">
              <w:t xml:space="preserve">настоящим </w:t>
            </w:r>
            <w:r w:rsidRPr="00B22A50">
              <w:t xml:space="preserve">извещением </w:t>
            </w:r>
            <w:r>
              <w:t xml:space="preserve">о проведении запроса котировок </w:t>
            </w:r>
            <w:r w:rsidRPr="001548AE">
              <w:t>в электронной форме</w:t>
            </w:r>
            <w:r w:rsidRPr="00B22A50">
              <w:t>.</w:t>
            </w:r>
          </w:p>
          <w:p w:rsidR="004034F1" w:rsidRPr="005F2B57" w:rsidRDefault="004034F1" w:rsidP="004034F1">
            <w:pPr>
              <w:spacing w:after="0"/>
              <w:ind w:firstLine="407"/>
            </w:pPr>
            <w:r w:rsidRPr="005F2B57">
              <w:t xml:space="preserve">Заказчик в течение пяти рабочих дней со дня подписания итогового протокола направляет победителю </w:t>
            </w:r>
            <w:r>
              <w:t>запроса котировок</w:t>
            </w:r>
            <w:r w:rsidRPr="005F2B57">
              <w:t xml:space="preserve"> проект договора, который составляется путём включения условий исполнения договора, предложенных победителем </w:t>
            </w:r>
            <w:r>
              <w:t>запроса котировок</w:t>
            </w:r>
            <w:r w:rsidRPr="005F2B57">
              <w:t xml:space="preserve"> в заявке, в проект</w:t>
            </w:r>
            <w:r>
              <w:t>е</w:t>
            </w:r>
            <w:r w:rsidRPr="005F2B57">
              <w:t xml:space="preserve"> договора, прилагаемый к документации о закупке.</w:t>
            </w:r>
          </w:p>
          <w:p w:rsidR="004034F1" w:rsidRPr="001E29DC" w:rsidRDefault="004034F1" w:rsidP="004034F1">
            <w:pPr>
              <w:spacing w:after="0"/>
              <w:ind w:firstLine="407"/>
            </w:pPr>
            <w:r w:rsidRPr="005F2B57">
              <w:t xml:space="preserve">Участник </w:t>
            </w:r>
            <w:r>
              <w:t>запроса котировок</w:t>
            </w:r>
            <w:r w:rsidRPr="005F2B57">
              <w:t xml:space="preserve">, с которым заключается договор, должен подписать проект договора, вернуть его Заказчику и предоставить обеспечение исполнения договора (в случае если требование об обеспечении исполнения договора было установлено документацией о проведении </w:t>
            </w:r>
            <w:r>
              <w:t>запроса котировок</w:t>
            </w:r>
            <w:r w:rsidRPr="005F2B57">
              <w:t xml:space="preserve">) в течение трех рабочих дней со дня получения </w:t>
            </w:r>
            <w:r>
              <w:t>проекта договора</w:t>
            </w:r>
            <w:r w:rsidR="002C1143">
              <w:t>.</w:t>
            </w:r>
          </w:p>
        </w:tc>
      </w:tr>
      <w:tr w:rsidR="004034F1" w:rsidRPr="001E29DC" w:rsidTr="00462911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F1" w:rsidRPr="001E29DC" w:rsidRDefault="004034F1" w:rsidP="004034F1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F1" w:rsidRPr="001E29DC" w:rsidRDefault="004034F1" w:rsidP="004034F1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1E29DC">
              <w:t xml:space="preserve">Срок заключения </w:t>
            </w:r>
            <w:r w:rsidRPr="001E29DC">
              <w:rPr>
                <w:bCs/>
                <w:iCs/>
              </w:rPr>
              <w:t>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1" w:rsidRPr="001E29DC" w:rsidRDefault="004034F1" w:rsidP="004034F1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rPr>
                <w:rFonts w:ascii="Times New Roman" w:hAnsi="Times New Roman" w:cs="Times New Roman"/>
                <w:sz w:val="24"/>
                <w:szCs w:val="24"/>
              </w:rPr>
              <w:t>с даты размещения в единой информационной системе итогового протокола</w:t>
            </w: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34F1" w:rsidRPr="001E29DC" w:rsidTr="00462911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F1" w:rsidRPr="001E29DC" w:rsidRDefault="004034F1" w:rsidP="004034F1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F1" w:rsidRPr="001E29DC" w:rsidRDefault="004034F1" w:rsidP="004034F1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>запроса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1" w:rsidRPr="00D65B7A" w:rsidRDefault="004034F1" w:rsidP="004034F1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</w:rPr>
            </w:pPr>
            <w:r w:rsidRPr="000951E1">
              <w:rPr>
                <w:rFonts w:ascii="Times New Roman" w:hAnsi="Times New Roman"/>
                <w:b w:val="0"/>
                <w:szCs w:val="28"/>
              </w:rPr>
              <w:t xml:space="preserve">Заказчик по собственной инициативе или в соответствии с запросом </w:t>
            </w:r>
            <w:r>
              <w:rPr>
                <w:rFonts w:ascii="Times New Roman" w:hAnsi="Times New Roman"/>
                <w:b w:val="0"/>
                <w:szCs w:val="28"/>
              </w:rPr>
              <w:t>у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частника закупки вправе принять решение о внесении изменений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. Изменения, вносимые в извещение и/или документацию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, разъяснения положений извещения и/или документации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запроса котировок 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 размещаются заказчиком в единой </w:t>
            </w:r>
            <w:r w:rsidRPr="000951E1">
              <w:rPr>
                <w:rFonts w:ascii="Times New Roman" w:hAnsi="Times New Roman"/>
                <w:b w:val="0"/>
                <w:szCs w:val="28"/>
              </w:rPr>
              <w:lastRenderedPageBreak/>
              <w:t>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разъяснений.</w:t>
            </w:r>
          </w:p>
        </w:tc>
      </w:tr>
    </w:tbl>
    <w:p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FA5D53" w:rsidRDefault="000632E7" w:rsidP="00894898">
      <w:pPr>
        <w:spacing w:after="0"/>
        <w:ind w:left="6946" w:firstLine="709"/>
        <w:jc w:val="left"/>
        <w:rPr>
          <w:rStyle w:val="12"/>
          <w:bCs/>
          <w:sz w:val="28"/>
          <w:szCs w:val="28"/>
        </w:rPr>
      </w:pPr>
      <w:r>
        <w:rPr>
          <w:rStyle w:val="12"/>
          <w:bCs/>
          <w:sz w:val="28"/>
          <w:szCs w:val="28"/>
        </w:rPr>
        <w:br w:type="page"/>
      </w:r>
    </w:p>
    <w:p w:rsidR="00894898" w:rsidRPr="0035628B" w:rsidRDefault="00894898" w:rsidP="00894898">
      <w:pPr>
        <w:spacing w:after="0"/>
        <w:ind w:left="6946" w:firstLine="709"/>
        <w:jc w:val="left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lastRenderedPageBreak/>
        <w:t>Приложение № 1</w:t>
      </w:r>
    </w:p>
    <w:p w:rsidR="00894898" w:rsidRDefault="00894898" w:rsidP="00894898">
      <w:pPr>
        <w:spacing w:after="0"/>
        <w:jc w:val="center"/>
        <w:rPr>
          <w:rStyle w:val="12"/>
          <w:b w:val="0"/>
          <w:bCs/>
          <w:sz w:val="28"/>
          <w:szCs w:val="28"/>
        </w:rPr>
      </w:pPr>
    </w:p>
    <w:p w:rsidR="00894898" w:rsidRPr="0035628B" w:rsidRDefault="00894898" w:rsidP="00894898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35628B">
        <w:rPr>
          <w:b/>
          <w:sz w:val="28"/>
          <w:szCs w:val="28"/>
        </w:rPr>
        <w:t xml:space="preserve">к </w:t>
      </w:r>
      <w:r w:rsidRPr="0035628B">
        <w:rPr>
          <w:b/>
          <w:bCs/>
          <w:sz w:val="28"/>
          <w:szCs w:val="28"/>
        </w:rPr>
        <w:t>извещению о проведении запроса котировок</w:t>
      </w:r>
    </w:p>
    <w:p w:rsidR="004C14D3" w:rsidRDefault="00C104A6" w:rsidP="0089489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4C14D3" w:rsidRPr="0035628B">
        <w:rPr>
          <w:b/>
          <w:sz w:val="28"/>
          <w:szCs w:val="28"/>
        </w:rPr>
        <w:t>№ ЗК</w:t>
      </w:r>
      <w:r w:rsidR="004C14D3">
        <w:rPr>
          <w:b/>
          <w:sz w:val="28"/>
          <w:szCs w:val="28"/>
        </w:rPr>
        <w:t>э_8</w:t>
      </w:r>
      <w:r>
        <w:rPr>
          <w:b/>
          <w:sz w:val="28"/>
          <w:szCs w:val="28"/>
        </w:rPr>
        <w:t>_0000</w:t>
      </w:r>
      <w:r w:rsidR="00D77F3B">
        <w:rPr>
          <w:b/>
          <w:sz w:val="28"/>
          <w:szCs w:val="28"/>
        </w:rPr>
        <w:t>828</w:t>
      </w:r>
      <w:r>
        <w:rPr>
          <w:b/>
          <w:sz w:val="28"/>
          <w:szCs w:val="28"/>
        </w:rPr>
        <w:t>_201</w:t>
      </w:r>
      <w:r w:rsidR="00570DF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_АО</w:t>
      </w:r>
    </w:p>
    <w:p w:rsidR="008B03E7" w:rsidRDefault="008B03E7" w:rsidP="00894898">
      <w:pPr>
        <w:spacing w:after="0"/>
        <w:jc w:val="center"/>
        <w:rPr>
          <w:b/>
          <w:sz w:val="28"/>
          <w:szCs w:val="28"/>
        </w:rPr>
      </w:pPr>
    </w:p>
    <w:p w:rsidR="00C02887" w:rsidRDefault="00C02887" w:rsidP="00C02887">
      <w:pPr>
        <w:spacing w:after="0"/>
        <w:jc w:val="center"/>
        <w:rPr>
          <w:rStyle w:val="12"/>
          <w:bCs/>
          <w:sz w:val="28"/>
          <w:szCs w:val="28"/>
        </w:rPr>
      </w:pPr>
      <w:r w:rsidRPr="009B2B3E">
        <w:rPr>
          <w:rStyle w:val="12"/>
          <w:bCs/>
          <w:sz w:val="28"/>
          <w:szCs w:val="28"/>
        </w:rPr>
        <w:t>ОБРАЗЦЫ ФОРМ ДЛЯ ЗАПОЛНЕНИЯ</w:t>
      </w:r>
    </w:p>
    <w:p w:rsidR="00513442" w:rsidRPr="009378CB" w:rsidRDefault="00513442" w:rsidP="00513442">
      <w:pPr>
        <w:jc w:val="center"/>
        <w:rPr>
          <w:b/>
        </w:rPr>
      </w:pPr>
      <w:r w:rsidRPr="00FE78FC">
        <w:rPr>
          <w:b/>
        </w:rPr>
        <w:t xml:space="preserve">Форма </w:t>
      </w:r>
      <w:r>
        <w:rPr>
          <w:b/>
        </w:rPr>
        <w:t>1</w:t>
      </w:r>
      <w:r w:rsidRPr="00FE78FC">
        <w:rPr>
          <w:b/>
        </w:rPr>
        <w:t>. ЗАЯВКА НА УЧАСТИЕ В ЗАПРОСЕ</w:t>
      </w:r>
      <w:r w:rsidRPr="009378CB">
        <w:rPr>
          <w:b/>
        </w:rPr>
        <w:t xml:space="preserve"> КОТИРОВОК</w:t>
      </w:r>
    </w:p>
    <w:p w:rsidR="00513442" w:rsidRPr="009378CB" w:rsidRDefault="00513442" w:rsidP="00513442">
      <w:pPr>
        <w:contextualSpacing/>
        <w:jc w:val="center"/>
        <w:rPr>
          <w:i/>
        </w:rPr>
      </w:pPr>
      <w:r w:rsidRPr="009378CB">
        <w:rPr>
          <w:i/>
        </w:rPr>
        <w:t>На бланке организации участника</w:t>
      </w:r>
    </w:p>
    <w:p w:rsidR="00513442" w:rsidRPr="009378CB" w:rsidRDefault="00513442" w:rsidP="00513442">
      <w:pPr>
        <w:contextualSpacing/>
      </w:pPr>
    </w:p>
    <w:p w:rsidR="00513442" w:rsidRPr="009378CB" w:rsidRDefault="00513442" w:rsidP="00513442">
      <w:pPr>
        <w:contextualSpacing/>
      </w:pPr>
      <w:r w:rsidRPr="009378CB">
        <w:t>Дата, исх. номер</w:t>
      </w:r>
    </w:p>
    <w:p w:rsidR="00513442" w:rsidRPr="009378CB" w:rsidRDefault="00513442" w:rsidP="00513442">
      <w:pPr>
        <w:contextualSpacing/>
        <w:jc w:val="right"/>
      </w:pPr>
      <w:r w:rsidRPr="009378CB">
        <w:t>Заказчику</w:t>
      </w:r>
    </w:p>
    <w:p w:rsidR="00513442" w:rsidRPr="009378CB" w:rsidRDefault="00513442" w:rsidP="00513442">
      <w:pPr>
        <w:ind w:left="3545" w:firstLine="709"/>
        <w:contextualSpacing/>
        <w:jc w:val="right"/>
        <w:rPr>
          <w:i/>
        </w:rPr>
      </w:pPr>
      <w:r w:rsidRPr="009378CB">
        <w:rPr>
          <w:i/>
        </w:rPr>
        <w:t xml:space="preserve">(Указывается наименование заказчика, </w:t>
      </w:r>
    </w:p>
    <w:p w:rsidR="00513442" w:rsidRPr="009378CB" w:rsidRDefault="00513442" w:rsidP="00513442">
      <w:pPr>
        <w:contextualSpacing/>
        <w:jc w:val="right"/>
        <w:rPr>
          <w:i/>
        </w:rPr>
      </w:pPr>
      <w:r w:rsidRPr="009378CB">
        <w:rPr>
          <w:i/>
        </w:rPr>
        <w:t>в чей адрес направляется Заявка</w:t>
      </w:r>
    </w:p>
    <w:p w:rsidR="00513442" w:rsidRPr="009378CB" w:rsidRDefault="00513442" w:rsidP="00513442">
      <w:pPr>
        <w:contextualSpacing/>
        <w:jc w:val="right"/>
      </w:pPr>
      <w:r w:rsidRPr="009378CB">
        <w:rPr>
          <w:i/>
        </w:rPr>
        <w:t xml:space="preserve"> на участие в запросе котировок)</w:t>
      </w:r>
    </w:p>
    <w:p w:rsidR="00513442" w:rsidRPr="009378CB" w:rsidRDefault="00513442" w:rsidP="00513442">
      <w:pPr>
        <w:contextualSpacing/>
      </w:pPr>
    </w:p>
    <w:p w:rsidR="00782E26" w:rsidRPr="00EA518E" w:rsidRDefault="00782E26" w:rsidP="00782E26">
      <w:pPr>
        <w:ind w:firstLine="709"/>
        <w:rPr>
          <w:rFonts w:eastAsia="Calibri"/>
        </w:rPr>
      </w:pPr>
      <w:r w:rsidRPr="00EA518E">
        <w:rPr>
          <w:rFonts w:eastAsia="Calibri"/>
          <w:bCs/>
        </w:rPr>
        <w:t>Изучив документацию</w:t>
      </w:r>
      <w:r>
        <w:rPr>
          <w:rFonts w:eastAsia="Calibri"/>
          <w:bCs/>
        </w:rPr>
        <w:t xml:space="preserve"> </w:t>
      </w:r>
      <w:r w:rsidRPr="00EA518E">
        <w:rPr>
          <w:rFonts w:eastAsia="Calibri"/>
          <w:bCs/>
        </w:rPr>
        <w:t xml:space="preserve">на право заключения вышеупомянутого договора, а также применимые к данному </w:t>
      </w:r>
      <w:r>
        <w:rPr>
          <w:rFonts w:eastAsia="Calibri"/>
          <w:bCs/>
        </w:rPr>
        <w:t>запросу котировок</w:t>
      </w:r>
      <w:r w:rsidRPr="00EA518E">
        <w:rPr>
          <w:rFonts w:eastAsia="Calibri"/>
          <w:bCs/>
        </w:rPr>
        <w:t xml:space="preserve">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</w:t>
      </w:r>
      <w:r w:rsidRPr="00EA518E">
        <w:rPr>
          <w:rFonts w:eastAsia="Calibri"/>
        </w:rPr>
        <w:t xml:space="preserve">сообщает о согласии участвовать в </w:t>
      </w:r>
      <w:r>
        <w:rPr>
          <w:rFonts w:eastAsia="Calibri"/>
        </w:rPr>
        <w:t>запросе котировок</w:t>
      </w:r>
      <w:r w:rsidRPr="00EA518E">
        <w:rPr>
          <w:rFonts w:eastAsia="Calibri"/>
        </w:rPr>
        <w:t xml:space="preserve"> на условиях, установленных в </w:t>
      </w:r>
      <w:r>
        <w:rPr>
          <w:rFonts w:eastAsia="Calibri"/>
        </w:rPr>
        <w:t>извещении</w:t>
      </w:r>
      <w:r w:rsidRPr="00EA518E">
        <w:rPr>
          <w:rFonts w:eastAsia="Calibri"/>
        </w:rPr>
        <w:t>.</w:t>
      </w:r>
    </w:p>
    <w:p w:rsidR="00782E26" w:rsidRDefault="00782E26" w:rsidP="008D097C">
      <w:pPr>
        <w:numPr>
          <w:ilvl w:val="1"/>
          <w:numId w:val="25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t>Мы согласны поставить товар в соответствии с требованиями извещения и на условиях, которые мы представили ниже в предложении</w:t>
      </w:r>
      <w:r w:rsidR="00656851" w:rsidRPr="005E6A92">
        <w:rPr>
          <w:b/>
        </w:rPr>
        <w:t>(Форма 3 Техническое предложение)</w:t>
      </w:r>
      <w:r>
        <w:t>, а именно</w:t>
      </w:r>
      <w:r w:rsidRPr="00EA518E">
        <w:rPr>
          <w:rFonts w:eastAsia="Calibri"/>
          <w:bCs/>
        </w:rPr>
        <w:t>:</w:t>
      </w:r>
    </w:p>
    <w:p w:rsidR="00782E26" w:rsidRPr="00EF47BA" w:rsidRDefault="00782E26" w:rsidP="008D097C">
      <w:pPr>
        <w:pStyle w:val="afffff3"/>
        <w:numPr>
          <w:ilvl w:val="1"/>
          <w:numId w:val="25"/>
        </w:numPr>
        <w:tabs>
          <w:tab w:val="left" w:pos="993"/>
        </w:tabs>
        <w:rPr>
          <w:rFonts w:ascii="Times New Roman" w:eastAsia="Calibri" w:hAnsi="Times New Roman"/>
          <w:bCs/>
          <w:sz w:val="24"/>
          <w:szCs w:val="24"/>
        </w:rPr>
      </w:pPr>
      <w:r w:rsidRPr="00EF47BA">
        <w:rPr>
          <w:rFonts w:ascii="Times New Roman" w:eastAsia="Calibri" w:hAnsi="Times New Roman"/>
          <w:bCs/>
          <w:sz w:val="24"/>
          <w:szCs w:val="24"/>
        </w:rPr>
        <w:t>Ценовое предложение нами подано посредством электронной торговой площадки</w:t>
      </w:r>
    </w:p>
    <w:p w:rsidR="00782E26" w:rsidRDefault="00782E26" w:rsidP="008D097C">
      <w:pPr>
        <w:numPr>
          <w:ilvl w:val="1"/>
          <w:numId w:val="25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К настоящей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прилагаются следующие документы:</w:t>
      </w:r>
    </w:p>
    <w:p w:rsidR="00782E26" w:rsidRDefault="00782E26" w:rsidP="00782E26">
      <w:pPr>
        <w:tabs>
          <w:tab w:val="left" w:pos="993"/>
        </w:tabs>
        <w:spacing w:after="0"/>
        <w:rPr>
          <w:rFonts w:eastAsia="Calibri"/>
          <w:bCs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238"/>
        <w:gridCol w:w="1134"/>
        <w:gridCol w:w="1980"/>
      </w:tblGrid>
      <w:tr w:rsidR="00782E26" w:rsidRPr="00D46EA6" w:rsidTr="00C31464">
        <w:trPr>
          <w:trHeight w:val="7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D46EA6" w:rsidRDefault="00782E26" w:rsidP="00C31464">
            <w:pPr>
              <w:spacing w:after="200" w:line="276" w:lineRule="auto"/>
              <w:jc w:val="left"/>
            </w:pPr>
            <w:r w:rsidRPr="00D46EA6">
              <w:t>№№ пп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D46EA6" w:rsidRDefault="00782E26" w:rsidP="00C31464">
            <w:pPr>
              <w:spacing w:after="200" w:line="276" w:lineRule="auto"/>
              <w:jc w:val="center"/>
            </w:pPr>
            <w:r w:rsidRPr="00D46EA6"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D46EA6" w:rsidRDefault="00782E26" w:rsidP="00C31464">
            <w:pPr>
              <w:spacing w:after="200" w:line="276" w:lineRule="auto"/>
              <w:jc w:val="center"/>
            </w:pPr>
            <w:r w:rsidRPr="00D46EA6">
              <w:t>Кол-во страниц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D46EA6" w:rsidRDefault="00782E26" w:rsidP="00C31464">
            <w:pPr>
              <w:spacing w:after="200" w:line="276" w:lineRule="auto"/>
              <w:jc w:val="center"/>
            </w:pPr>
            <w:r w:rsidRPr="00D46EA6">
              <w:t>Наличие, дата документа</w:t>
            </w:r>
          </w:p>
        </w:tc>
      </w:tr>
      <w:tr w:rsidR="00782E26" w:rsidRPr="00D46EA6" w:rsidTr="00C314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D46EA6" w:rsidRDefault="00782E26" w:rsidP="00C31464">
            <w:pPr>
              <w:spacing w:after="200" w:line="276" w:lineRule="auto"/>
              <w:jc w:val="left"/>
            </w:pPr>
            <w:r w:rsidRPr="00D46EA6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Default="00782E26" w:rsidP="008D097C">
            <w:pPr>
              <w:pStyle w:val="afffff3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97">
              <w:rPr>
                <w:rFonts w:ascii="Times New Roman" w:hAnsi="Times New Roman"/>
                <w:sz w:val="24"/>
                <w:szCs w:val="24"/>
              </w:rPr>
              <w:t>фирменное наименование, сведения об организационно-правовой форме, о месте нахождения, почтовый адрес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36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номер контактного телефона – для юридического лица</w:t>
            </w:r>
            <w:r w:rsidRPr="00C365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82E26" w:rsidRPr="00933351" w:rsidRDefault="00782E26" w:rsidP="008D097C">
            <w:pPr>
              <w:pStyle w:val="afffff3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97">
              <w:rPr>
                <w:rFonts w:ascii="Times New Roman" w:hAnsi="Times New Roman"/>
                <w:sz w:val="24"/>
                <w:szCs w:val="24"/>
              </w:rPr>
              <w:t>фамилия, имя, отчество, паспортные данные, сведения о месте жительства (для физического лица), номер контактного телефона;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D46EA6" w:rsidRDefault="00782E26" w:rsidP="00C314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D46EA6" w:rsidRDefault="00782E26" w:rsidP="00C31464">
            <w:pPr>
              <w:spacing w:after="200" w:line="276" w:lineRule="auto"/>
              <w:jc w:val="left"/>
            </w:pPr>
          </w:p>
        </w:tc>
      </w:tr>
      <w:tr w:rsidR="00782E26" w:rsidRPr="00D46EA6" w:rsidTr="00C314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D46EA6" w:rsidRDefault="00782E26" w:rsidP="00C31464">
            <w:pPr>
              <w:spacing w:after="200" w:line="276" w:lineRule="auto"/>
              <w:jc w:val="left"/>
            </w:pPr>
            <w:r w:rsidRPr="00D46EA6"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D46EA6" w:rsidRDefault="00D972C0" w:rsidP="00C31464">
            <w:pPr>
              <w:spacing w:after="0"/>
            </w:pPr>
            <w:r w:rsidRPr="005E6A92">
              <w:t xml:space="preserve">выписка из единого государственного реестра юридических лиц или заверенную Участником копию такой выписки, </w:t>
            </w:r>
            <w:r w:rsidRPr="005E6A92">
              <w:rPr>
                <w:b/>
              </w:rPr>
              <w:t>полученную не ранее чем за месяц до дня размещения на извещения о проведении закупки</w:t>
            </w:r>
            <w:r w:rsidRPr="005E6A92">
              <w:t xml:space="preserve"> (для юридических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D46EA6" w:rsidRDefault="00782E26" w:rsidP="00C314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D46EA6" w:rsidRDefault="00782E26" w:rsidP="00C31464">
            <w:pPr>
              <w:spacing w:after="200" w:line="276" w:lineRule="auto"/>
              <w:jc w:val="left"/>
            </w:pPr>
          </w:p>
        </w:tc>
      </w:tr>
      <w:tr w:rsidR="00782E26" w:rsidRPr="00D46EA6" w:rsidTr="00C314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D46EA6" w:rsidRDefault="00782E26" w:rsidP="00C31464">
            <w:pPr>
              <w:spacing w:after="200" w:line="276" w:lineRule="auto"/>
              <w:jc w:val="left"/>
            </w:pPr>
            <w:r w:rsidRPr="00D46EA6"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D46EA6" w:rsidRDefault="00782E26" w:rsidP="00C31464">
            <w:pPr>
              <w:spacing w:after="0"/>
            </w:pPr>
            <w:r>
              <w:t>выписка</w:t>
            </w:r>
            <w:r w:rsidRPr="00673B97">
              <w:t xml:space="preserve"> из единого государственного реестра индивидуальных предпринимателей или заверенную Участником копию такой выписки, полученную </w:t>
            </w:r>
            <w:r w:rsidRPr="00062B7E">
              <w:rPr>
                <w:b/>
              </w:rPr>
              <w:t>не ранее чем за месяц до дня размещения на Официальном сайте извещения о проведении закупки</w:t>
            </w:r>
            <w:r w:rsidRPr="00673B97">
              <w:t xml:space="preserve"> (для ин</w:t>
            </w:r>
            <w:r>
              <w:t>дивидуальных предпринимателей);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D46EA6" w:rsidRDefault="00782E26" w:rsidP="00C314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D46EA6" w:rsidRDefault="00782E26" w:rsidP="00C31464">
            <w:pPr>
              <w:spacing w:after="200" w:line="276" w:lineRule="auto"/>
              <w:jc w:val="left"/>
            </w:pPr>
          </w:p>
        </w:tc>
      </w:tr>
      <w:tr w:rsidR="00782E26" w:rsidRPr="00D46EA6" w:rsidTr="00C31464">
        <w:trPr>
          <w:trHeight w:val="7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D46EA6" w:rsidRDefault="00782E26" w:rsidP="00C31464">
            <w:pPr>
              <w:spacing w:after="200" w:line="276" w:lineRule="auto"/>
              <w:jc w:val="left"/>
            </w:pPr>
            <w:r w:rsidRPr="00D46EA6"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D46EA6" w:rsidRDefault="00782E26" w:rsidP="00C31464">
            <w:pPr>
              <w:spacing w:after="200" w:line="276" w:lineRule="auto"/>
              <w:rPr>
                <w:color w:val="000000"/>
              </w:rPr>
            </w:pPr>
            <w:r w:rsidRPr="00D46EA6">
              <w:rPr>
                <w:color w:val="000000"/>
              </w:rPr>
              <w:t>копии документов, удостоверяющих личность (для иных физических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D46EA6" w:rsidRDefault="00782E26" w:rsidP="00C314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D46EA6" w:rsidRDefault="00782E26" w:rsidP="00C31464">
            <w:pPr>
              <w:spacing w:after="200" w:line="276" w:lineRule="auto"/>
              <w:jc w:val="left"/>
            </w:pPr>
          </w:p>
        </w:tc>
      </w:tr>
      <w:tr w:rsidR="00782E26" w:rsidRPr="00D46EA6" w:rsidTr="00C314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D46EA6" w:rsidRDefault="00782E26" w:rsidP="00C31464">
            <w:pPr>
              <w:spacing w:after="200" w:line="276" w:lineRule="auto"/>
              <w:jc w:val="left"/>
            </w:pPr>
            <w:r w:rsidRPr="00D46EA6"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D46EA6" w:rsidRDefault="00782E26" w:rsidP="00C31464">
            <w:pPr>
              <w:spacing w:after="200" w:line="276" w:lineRule="auto"/>
            </w:pPr>
            <w:r w:rsidRPr="00D46EA6">
              <w:t xml:space="preserve"> </w:t>
            </w:r>
            <w:r w:rsidRPr="00C36597">
              <w:t>документ, подтверждающий полномочия лица на осуществление действий от имени Участника закупки-</w:t>
            </w:r>
            <w:r w:rsidRPr="00C36597">
              <w:lastRenderedPageBreak/>
              <w:t>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D46EA6" w:rsidRDefault="00782E26" w:rsidP="00C314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D46EA6" w:rsidRDefault="00782E26" w:rsidP="00C31464">
            <w:pPr>
              <w:spacing w:after="200" w:line="276" w:lineRule="auto"/>
              <w:jc w:val="left"/>
            </w:pPr>
          </w:p>
        </w:tc>
      </w:tr>
      <w:tr w:rsidR="00782E26" w:rsidRPr="00D46EA6" w:rsidTr="00C314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D46EA6" w:rsidRDefault="00782E26" w:rsidP="00C31464">
            <w:pPr>
              <w:spacing w:after="200" w:line="276" w:lineRule="auto"/>
              <w:jc w:val="left"/>
            </w:pPr>
            <w:r w:rsidRPr="00D46EA6"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D46EA6" w:rsidRDefault="00782E26" w:rsidP="00C31464">
            <w:pPr>
              <w:spacing w:after="200" w:line="276" w:lineRule="auto"/>
            </w:pPr>
            <w:r w:rsidRPr="00C36597"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</w:t>
            </w:r>
            <w:r w:rsidRPr="00D46EA6"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D46EA6" w:rsidRDefault="00782E26" w:rsidP="00C314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D46EA6" w:rsidRDefault="00782E26" w:rsidP="00C31464">
            <w:pPr>
              <w:spacing w:after="200" w:line="276" w:lineRule="auto"/>
              <w:jc w:val="left"/>
            </w:pPr>
          </w:p>
        </w:tc>
      </w:tr>
      <w:tr w:rsidR="00782E26" w:rsidRPr="00D46EA6" w:rsidTr="00C31464">
        <w:trPr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D46EA6" w:rsidRDefault="00782E26" w:rsidP="00C31464">
            <w:pPr>
              <w:spacing w:after="200" w:line="276" w:lineRule="auto"/>
              <w:jc w:val="left"/>
            </w:pPr>
            <w: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D46EA6" w:rsidRDefault="00782E26" w:rsidP="00C31464">
            <w:pPr>
              <w:spacing w:after="0"/>
            </w:pPr>
            <w:r w:rsidRPr="00673B97"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</w:t>
            </w:r>
            <w:r>
              <w:t>сделкой с  заинтересованностью;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D46EA6" w:rsidRDefault="00782E26" w:rsidP="00C314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D46EA6" w:rsidRDefault="00782E26" w:rsidP="00C31464">
            <w:pPr>
              <w:spacing w:after="200" w:line="276" w:lineRule="auto"/>
              <w:jc w:val="left"/>
            </w:pPr>
          </w:p>
        </w:tc>
      </w:tr>
      <w:tr w:rsidR="00782E26" w:rsidRPr="00D46EA6" w:rsidTr="00C31464">
        <w:trPr>
          <w:trHeight w:val="23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D46EA6" w:rsidRDefault="00782E26" w:rsidP="00C31464">
            <w:pPr>
              <w:spacing w:after="200" w:line="276" w:lineRule="auto"/>
              <w:jc w:val="left"/>
            </w:pPr>
            <w: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D46EA6" w:rsidRDefault="00D4479E" w:rsidP="00C31464">
            <w:pPr>
              <w:spacing w:after="0"/>
            </w:pPr>
            <w:r w:rsidRPr="005E6A92">
              <w:t xml:space="preserve">копия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полученную </w:t>
            </w:r>
            <w:r w:rsidRPr="005E6A92">
              <w:rPr>
                <w:b/>
              </w:rPr>
              <w:t>не ранее чем за месяц до даты начала приема заявок;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D46EA6" w:rsidRDefault="00782E26" w:rsidP="00C314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D46EA6" w:rsidRDefault="00782E26" w:rsidP="00C31464">
            <w:pPr>
              <w:spacing w:after="200" w:line="276" w:lineRule="auto"/>
              <w:jc w:val="left"/>
            </w:pPr>
          </w:p>
        </w:tc>
      </w:tr>
      <w:tr w:rsidR="00782E26" w:rsidRPr="00D46EA6" w:rsidTr="00C31464">
        <w:trPr>
          <w:trHeight w:val="2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D46EA6" w:rsidRDefault="00782E26" w:rsidP="00C31464">
            <w:pPr>
              <w:spacing w:after="200" w:line="276" w:lineRule="auto"/>
              <w:jc w:val="left"/>
            </w:pPr>
            <w:r>
              <w:lastRenderedPageBreak/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D46EA6" w:rsidRDefault="00782E26" w:rsidP="00C31464">
            <w:pPr>
              <w:spacing w:after="200" w:line="276" w:lineRule="auto"/>
            </w:pPr>
            <w:r>
              <w:t>копия</w:t>
            </w:r>
            <w:r w:rsidRPr="00D46EA6">
              <w:t xml:space="preserve">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</w:t>
            </w:r>
            <w:r w:rsidRPr="00D46EA6">
              <w:rPr>
                <w:b/>
              </w:rPr>
              <w:t>с отметкой налоговой инспекции</w:t>
            </w:r>
            <w:r w:rsidRPr="00D46EA6">
              <w:t xml:space="preserve"> 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D46EA6" w:rsidRDefault="00782E26" w:rsidP="00C314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D46EA6" w:rsidRDefault="00782E26" w:rsidP="00C31464">
            <w:pPr>
              <w:spacing w:after="200" w:line="276" w:lineRule="auto"/>
              <w:jc w:val="left"/>
            </w:pPr>
          </w:p>
        </w:tc>
      </w:tr>
      <w:tr w:rsidR="00782E26" w:rsidRPr="00D46EA6" w:rsidTr="00656851">
        <w:trPr>
          <w:trHeight w:val="66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D46EA6" w:rsidRDefault="00782E26" w:rsidP="00C31464">
            <w:pPr>
              <w:spacing w:after="200" w:line="276" w:lineRule="auto"/>
              <w:jc w:val="left"/>
            </w:pPr>
            <w:r w:rsidRPr="00D46EA6">
              <w:t>1</w:t>
            </w:r>
            <w:r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D46EA6" w:rsidRDefault="00782E26" w:rsidP="009F660F">
            <w:pPr>
              <w:spacing w:after="0" w:line="276" w:lineRule="auto"/>
            </w:pPr>
            <w:r>
              <w:t>копия</w:t>
            </w:r>
            <w:r w:rsidRPr="00D46EA6">
              <w:t xml:space="preserve">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за последний отчетный период (первый квартал, полугодие, 9 месяцев), </w:t>
            </w:r>
            <w:r w:rsidRPr="00D46EA6">
              <w:rPr>
                <w:b/>
              </w:rPr>
              <w:t>заверенные подписью и печатью (при ее наличии) Участника закупки.</w:t>
            </w:r>
          </w:p>
          <w:p w:rsidR="00782E26" w:rsidRPr="00D46EA6" w:rsidRDefault="00782E26" w:rsidP="009F660F">
            <w:pPr>
              <w:spacing w:after="0" w:line="276" w:lineRule="auto"/>
            </w:pPr>
            <w:r w:rsidRPr="00D46EA6">
              <w:t xml:space="preserve"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</w:t>
            </w:r>
            <w:r w:rsidRPr="00D46EA6">
              <w:rPr>
                <w:b/>
                <w:u w:val="single"/>
              </w:rPr>
              <w:t>соответствующее пояснение</w:t>
            </w:r>
            <w:r w:rsidRPr="00D46EA6">
              <w:rPr>
                <w:u w:val="single"/>
              </w:rPr>
              <w:t>, заверенное участником</w:t>
            </w:r>
            <w:r w:rsidRPr="00D46EA6">
              <w:t xml:space="preserve"> (уполномоченным им лицом).</w:t>
            </w:r>
          </w:p>
          <w:p w:rsidR="00782E26" w:rsidRPr="00D46EA6" w:rsidRDefault="00782E26" w:rsidP="00C31464">
            <w:pPr>
              <w:spacing w:after="200" w:line="276" w:lineRule="auto"/>
              <w:rPr>
                <w:b/>
              </w:rPr>
            </w:pPr>
            <w:r w:rsidRPr="00D46EA6">
              <w:t>В случае,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D46EA6" w:rsidRDefault="00782E26" w:rsidP="00C314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D46EA6" w:rsidRDefault="00782E26" w:rsidP="00C31464">
            <w:pPr>
              <w:spacing w:after="200" w:line="276" w:lineRule="auto"/>
              <w:jc w:val="left"/>
            </w:pPr>
          </w:p>
        </w:tc>
      </w:tr>
      <w:tr w:rsidR="00782E26" w:rsidRPr="00D46EA6" w:rsidTr="00C31464">
        <w:trPr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D46EA6" w:rsidRDefault="00782E26" w:rsidP="00C31464">
            <w:pPr>
              <w:spacing w:after="200" w:line="276" w:lineRule="auto"/>
              <w:jc w:val="left"/>
            </w:pPr>
            <w:r w:rsidRPr="00D46EA6">
              <w:t>1</w:t>
            </w:r>
            <w: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D46EA6" w:rsidRDefault="00782E26" w:rsidP="009F660F">
            <w:pPr>
              <w:spacing w:after="0"/>
            </w:pPr>
            <w:r>
              <w:rPr>
                <w:u w:val="single"/>
              </w:rPr>
              <w:t xml:space="preserve">Техническое </w:t>
            </w:r>
            <w:r w:rsidRPr="007D0991">
              <w:rPr>
                <w:u w:val="single"/>
              </w:rPr>
              <w:t xml:space="preserve">предложение о функциональных характеристиках (потребительских свойствах) и качественных характеристиках Продукции </w:t>
            </w:r>
            <w:r w:rsidRPr="007D0991">
              <w:rPr>
                <w:b/>
                <w:u w:val="single"/>
              </w:rPr>
              <w:t>с указанием страны происхождения,</w:t>
            </w:r>
            <w:r w:rsidRPr="007D0991">
              <w:rPr>
                <w:u w:val="single"/>
              </w:rPr>
              <w:t xml:space="preserve"> срока поставки</w:t>
            </w:r>
            <w:r>
              <w:rPr>
                <w:u w:val="single"/>
              </w:rPr>
              <w:t xml:space="preserve"> (Форма 3 Приложения №1)</w:t>
            </w:r>
            <w:r w:rsidRPr="007D0991"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D46EA6" w:rsidRDefault="00782E26" w:rsidP="00C314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D46EA6" w:rsidRDefault="00782E26" w:rsidP="00C31464">
            <w:pPr>
              <w:spacing w:after="200" w:line="276" w:lineRule="auto"/>
              <w:jc w:val="left"/>
            </w:pPr>
          </w:p>
        </w:tc>
      </w:tr>
      <w:tr w:rsidR="00782E26" w:rsidRPr="00D46EA6" w:rsidTr="00C31464">
        <w:trPr>
          <w:trHeight w:val="2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D46EA6" w:rsidRDefault="00782E26" w:rsidP="00C31464">
            <w:pPr>
              <w:spacing w:after="200" w:line="276" w:lineRule="auto"/>
              <w:jc w:val="left"/>
            </w:pPr>
            <w:r w:rsidRPr="00D46EA6">
              <w:t>1</w:t>
            </w:r>
            <w: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D46EA6" w:rsidRDefault="00782E26" w:rsidP="009F660F">
            <w:pPr>
              <w:spacing w:after="0" w:line="276" w:lineRule="auto"/>
            </w:pPr>
            <w:r>
              <w:t>д</w:t>
            </w:r>
            <w:r w:rsidRPr="0029716F">
              <w:t>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</w:t>
            </w:r>
            <w:r>
              <w:t xml:space="preserve"> 2</w:t>
            </w:r>
            <w:r w:rsidRPr="0029716F">
              <w:t xml:space="preserve"> согласно приложению</w:t>
            </w:r>
            <w:r>
              <w:t xml:space="preserve"> №1</w:t>
            </w:r>
            <w:r w:rsidRPr="0029716F">
              <w:t xml:space="preserve"> к </w:t>
            </w:r>
            <w:r>
              <w:t>извещению</w:t>
            </w:r>
            <w:r w:rsidRPr="0029716F">
              <w:t xml:space="preserve">) </w:t>
            </w:r>
            <w:r w:rsidRPr="00674220">
              <w:rPr>
                <w:b/>
              </w:rPr>
              <w:t xml:space="preserve">или </w:t>
            </w:r>
            <w:r w:rsidRPr="0029716F">
              <w:t>сведения из единого реестра субъектов малого предпринимательства (в случае, если участник является субъектом малого и среднего предпринимательства)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D46EA6" w:rsidRDefault="00782E26" w:rsidP="00C314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D46EA6" w:rsidRDefault="00782E26" w:rsidP="00C31464">
            <w:pPr>
              <w:spacing w:after="200" w:line="276" w:lineRule="auto"/>
              <w:jc w:val="left"/>
            </w:pPr>
          </w:p>
        </w:tc>
      </w:tr>
      <w:tr w:rsidR="00F06CA4" w:rsidRPr="00D46EA6" w:rsidTr="00F06CA4">
        <w:trPr>
          <w:trHeight w:val="12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A4" w:rsidRPr="005E6A92" w:rsidRDefault="00F06CA4" w:rsidP="00365B54">
            <w:pPr>
              <w:spacing w:after="200" w:line="276" w:lineRule="auto"/>
              <w:jc w:val="left"/>
            </w:pPr>
            <w:r>
              <w:t>1</w:t>
            </w:r>
            <w:r w:rsidR="00365B54"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A4" w:rsidRPr="00FD107F" w:rsidRDefault="00F06CA4" w:rsidP="00F06CA4">
            <w:pPr>
              <w:pStyle w:val="afffff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копия</w:t>
            </w:r>
            <w:r w:rsidRPr="00396D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96D6D">
              <w:rPr>
                <w:rFonts w:ascii="Times New Roman" w:hAnsi="Times New Roman"/>
                <w:sz w:val="24"/>
                <w:szCs w:val="24"/>
              </w:rPr>
              <w:t>свидетельства о постановке на специальный учет в пробирной палате, карты постановки на специальный учет в государственной инспекции пробирного надзора Российской государственной пробирной палаты.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A4" w:rsidRPr="005E6A92" w:rsidRDefault="00F06CA4" w:rsidP="00F06CA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A4" w:rsidRPr="005E6A92" w:rsidRDefault="00F06CA4" w:rsidP="00F06CA4">
            <w:pPr>
              <w:spacing w:after="200" w:line="276" w:lineRule="auto"/>
              <w:jc w:val="left"/>
            </w:pPr>
          </w:p>
        </w:tc>
      </w:tr>
      <w:tr w:rsidR="006E395C" w:rsidRPr="00D46EA6" w:rsidTr="006E395C">
        <w:trPr>
          <w:trHeight w:val="6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C" w:rsidRDefault="006E395C" w:rsidP="00365B54">
            <w:pPr>
              <w:spacing w:after="200" w:line="276" w:lineRule="auto"/>
              <w:jc w:val="left"/>
            </w:pPr>
            <w:r>
              <w:t>1</w:t>
            </w:r>
            <w:r w:rsidR="00365B54"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C" w:rsidRPr="006E395C" w:rsidRDefault="006E395C" w:rsidP="00C3019F">
            <w:pPr>
              <w:pStyle w:val="afffff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5C">
              <w:rPr>
                <w:rFonts w:ascii="Times New Roman" w:hAnsi="Times New Roman"/>
                <w:sz w:val="24"/>
                <w:szCs w:val="24"/>
              </w:rPr>
              <w:t xml:space="preserve">Коммерческое предложение по Форме </w:t>
            </w:r>
            <w:r w:rsidR="00C3019F">
              <w:rPr>
                <w:rFonts w:ascii="Times New Roman" w:hAnsi="Times New Roman"/>
                <w:sz w:val="24"/>
                <w:szCs w:val="24"/>
              </w:rPr>
              <w:t>5</w:t>
            </w:r>
            <w:r w:rsidRPr="006E395C">
              <w:rPr>
                <w:rFonts w:ascii="Times New Roman" w:hAnsi="Times New Roman"/>
                <w:sz w:val="24"/>
                <w:szCs w:val="24"/>
              </w:rPr>
              <w:t xml:space="preserve"> Приложения  к извещению о проведении запроса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C" w:rsidRPr="005E6A92" w:rsidRDefault="006E395C" w:rsidP="00F06CA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C" w:rsidRPr="005E6A92" w:rsidRDefault="006E395C" w:rsidP="00F06CA4">
            <w:pPr>
              <w:spacing w:after="200" w:line="276" w:lineRule="auto"/>
              <w:jc w:val="left"/>
            </w:pPr>
          </w:p>
        </w:tc>
      </w:tr>
    </w:tbl>
    <w:p w:rsidR="00782E26" w:rsidRPr="00EA518E" w:rsidRDefault="00782E26" w:rsidP="008D097C">
      <w:pPr>
        <w:numPr>
          <w:ilvl w:val="1"/>
          <w:numId w:val="25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lastRenderedPageBreak/>
        <w:t xml:space="preserve">Настоящим гарантируем достоверность представленной нами в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информации и подтверждаем право Организатора, не противоречащее требованию формирования равных для всех Участников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условий, запрашивать у нас, в уполномоченных органах власти и у упомянутых в нашей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юридических лиц информацию, уточняющую представленные нами в ней сведения.</w:t>
      </w:r>
    </w:p>
    <w:p w:rsidR="00782E26" w:rsidRDefault="00782E26" w:rsidP="008D097C">
      <w:pPr>
        <w:numPr>
          <w:ilvl w:val="1"/>
          <w:numId w:val="25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Настоящей заявкой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сообщаем, что в отношении </w:t>
      </w:r>
      <w:r w:rsidR="008A442E">
        <w:rPr>
          <w:rFonts w:eastAsia="Calibri"/>
          <w:bCs/>
        </w:rPr>
        <w:t>______</w:t>
      </w:r>
      <w:r w:rsidRPr="00EA518E">
        <w:rPr>
          <w:rFonts w:eastAsia="Calibri"/>
          <w:bCs/>
        </w:rPr>
        <w:t xml:space="preserve">(наименование Участника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 w:rsidRPr="00EA518E">
        <w:rPr>
          <w:rFonts w:eastAsia="Calibri"/>
        </w:rPr>
        <w:t xml:space="preserve">сведения в реестре недобросовестных поставщиков отсутствуют, </w:t>
      </w:r>
      <w:r w:rsidRPr="00EA518E">
        <w:rPr>
          <w:rFonts w:eastAsia="Calibri"/>
          <w:bCs/>
        </w:rPr>
        <w:t>а также отсутствует</w:t>
      </w:r>
      <w:r w:rsidRPr="00EA518E">
        <w:rPr>
          <w:rFonts w:eastAsia="Calibri"/>
        </w:rPr>
        <w:t xml:space="preserve">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</w:t>
      </w:r>
      <w:r w:rsidRPr="00EA518E">
        <w:rPr>
          <w:rFonts w:eastAsia="Calibri"/>
          <w:bCs/>
        </w:rPr>
        <w:t>.</w:t>
      </w:r>
    </w:p>
    <w:p w:rsidR="00782E26" w:rsidRPr="00EA518E" w:rsidRDefault="00782E26" w:rsidP="008D097C">
      <w:pPr>
        <w:numPr>
          <w:ilvl w:val="1"/>
          <w:numId w:val="25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t xml:space="preserve">_ </w:t>
      </w:r>
      <w:r>
        <w:rPr>
          <w:i/>
          <w:iCs/>
        </w:rPr>
        <w:t>(наименование участника)</w:t>
      </w:r>
      <w:r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:rsidR="00782E26" w:rsidRPr="00EA518E" w:rsidRDefault="00782E26" w:rsidP="008D097C">
      <w:pPr>
        <w:numPr>
          <w:ilvl w:val="1"/>
          <w:numId w:val="25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В случае</w:t>
      </w:r>
      <w:r>
        <w:rPr>
          <w:rFonts w:eastAsia="Calibri"/>
          <w:bCs/>
        </w:rPr>
        <w:t>,</w:t>
      </w:r>
      <w:r w:rsidRPr="00EA518E">
        <w:rPr>
          <w:rFonts w:eastAsia="Calibri"/>
          <w:bCs/>
        </w:rPr>
        <w:t xml:space="preserve"> если наши предложения будут признаны лучшими, мы берем на себя обязательства подписать договор с</w:t>
      </w:r>
      <w:r>
        <w:rPr>
          <w:rFonts w:eastAsia="Calibri"/>
          <w:bCs/>
        </w:rPr>
        <w:t xml:space="preserve">______________ </w:t>
      </w:r>
      <w:r w:rsidRPr="00EA518E">
        <w:rPr>
          <w:rFonts w:eastAsia="Calibri"/>
          <w:bCs/>
        </w:rPr>
        <w:t>(указывается наименование О</w:t>
      </w:r>
      <w:r>
        <w:rPr>
          <w:rFonts w:eastAsia="Calibri"/>
          <w:bCs/>
        </w:rPr>
        <w:t>рганизатора) на поставку товара в соответствии с требованиями извещения</w:t>
      </w:r>
      <w:r w:rsidRPr="00EA518E">
        <w:rPr>
          <w:rFonts w:eastAsia="Calibri"/>
          <w:bCs/>
        </w:rPr>
        <w:t xml:space="preserve"> и условиями наших предложений.</w:t>
      </w:r>
    </w:p>
    <w:p w:rsidR="00782E26" w:rsidRPr="00EA518E" w:rsidRDefault="00782E26" w:rsidP="008D097C">
      <w:pPr>
        <w:numPr>
          <w:ilvl w:val="1"/>
          <w:numId w:val="25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В случае если наши предложения будут лучшими после предложений победителя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, а победитель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будет признан уклонившимся от заключения договора, мы обязуемся подписать данный договор на </w:t>
      </w:r>
      <w:r>
        <w:rPr>
          <w:rFonts w:eastAsia="Calibri"/>
          <w:bCs/>
        </w:rPr>
        <w:t>поставку товара</w:t>
      </w:r>
      <w:r w:rsidRPr="00EA518E">
        <w:rPr>
          <w:rFonts w:eastAsia="Calibri"/>
          <w:bCs/>
        </w:rPr>
        <w:t xml:space="preserve"> в соответствии с требованиями документации и условиями нашего предложения.</w:t>
      </w:r>
    </w:p>
    <w:p w:rsidR="00782E26" w:rsidRPr="00EA518E" w:rsidRDefault="00782E26" w:rsidP="008D097C">
      <w:pPr>
        <w:numPr>
          <w:ilvl w:val="1"/>
          <w:numId w:val="25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Также подтверждаем, что мы извещены о включении сведений о _____</w:t>
      </w:r>
      <w:r w:rsidR="008A442E">
        <w:rPr>
          <w:rFonts w:eastAsia="Calibri"/>
          <w:bCs/>
        </w:rPr>
        <w:t>__________________________</w:t>
      </w:r>
      <w:r w:rsidRPr="00EA518E">
        <w:rPr>
          <w:rFonts w:eastAsia="Calibri"/>
          <w:bCs/>
        </w:rPr>
        <w:t xml:space="preserve"> (наименование Участника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>) в Реестр недобросовестных поставщиков в случае уклонения нами от заключения договора.</w:t>
      </w:r>
    </w:p>
    <w:p w:rsidR="00782E26" w:rsidRPr="00EA518E" w:rsidRDefault="00782E26" w:rsidP="008D097C">
      <w:pPr>
        <w:numPr>
          <w:ilvl w:val="1"/>
          <w:numId w:val="25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просим сообщать указанному уполномоченному лицу.</w:t>
      </w:r>
    </w:p>
    <w:p w:rsidR="00782E26" w:rsidRPr="00EA518E" w:rsidRDefault="00782E26" w:rsidP="008D097C">
      <w:pPr>
        <w:numPr>
          <w:ilvl w:val="1"/>
          <w:numId w:val="25"/>
        </w:numPr>
        <w:tabs>
          <w:tab w:val="left" w:pos="993"/>
          <w:tab w:val="left" w:pos="1134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:rsidR="00782E26" w:rsidRDefault="00782E26" w:rsidP="008D097C">
      <w:pPr>
        <w:numPr>
          <w:ilvl w:val="1"/>
          <w:numId w:val="25"/>
        </w:numPr>
        <w:tabs>
          <w:tab w:val="left" w:pos="1134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Настоящая заявка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действительна до момента заключения договора с победителем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. </w:t>
      </w:r>
    </w:p>
    <w:p w:rsidR="00782E26" w:rsidRPr="00EA518E" w:rsidRDefault="00782E26" w:rsidP="00782E26">
      <w:pPr>
        <w:tabs>
          <w:tab w:val="left" w:pos="1134"/>
        </w:tabs>
        <w:spacing w:after="0"/>
        <w:ind w:left="709"/>
        <w:rPr>
          <w:rFonts w:eastAsia="Calibri"/>
          <w:bCs/>
        </w:rPr>
      </w:pPr>
    </w:p>
    <w:p w:rsidR="00513442" w:rsidRPr="00EA518E" w:rsidRDefault="00513442" w:rsidP="00470F1D">
      <w:pPr>
        <w:tabs>
          <w:tab w:val="left" w:pos="1134"/>
        </w:tabs>
        <w:spacing w:after="0"/>
        <w:rPr>
          <w:rFonts w:eastAsia="Calibri"/>
        </w:rPr>
      </w:pPr>
      <w:r w:rsidRPr="00EA518E">
        <w:rPr>
          <w:rFonts w:eastAsia="Calibri"/>
          <w:bCs/>
        </w:rPr>
        <w:t xml:space="preserve"> </w:t>
      </w:r>
      <w:r w:rsidRPr="00EA518E"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 w:rsidRPr="00EA518E">
        <w:rPr>
          <w:rFonts w:eastAsia="Calibri"/>
        </w:rPr>
        <w:t>(Фамилия И.О.)</w:t>
      </w:r>
    </w:p>
    <w:p w:rsidR="00513442" w:rsidRPr="00EA518E" w:rsidRDefault="00513442" w:rsidP="00513442">
      <w:pPr>
        <w:rPr>
          <w:rFonts w:eastAsia="Calibri"/>
          <w:vertAlign w:val="superscript"/>
        </w:rPr>
      </w:pPr>
      <w:r w:rsidRPr="00EA518E">
        <w:rPr>
          <w:rFonts w:eastAsia="Calibri"/>
          <w:vertAlign w:val="superscript"/>
        </w:rPr>
        <w:t xml:space="preserve">                       (должность)                                                                                                             (подпись)</w:t>
      </w:r>
    </w:p>
    <w:p w:rsidR="00513442" w:rsidRPr="00EA518E" w:rsidRDefault="00513442" w:rsidP="00513442">
      <w:pPr>
        <w:rPr>
          <w:rFonts w:eastAsia="Calibri"/>
        </w:rPr>
      </w:pPr>
      <w:r w:rsidRPr="00EA518E">
        <w:rPr>
          <w:rFonts w:eastAsia="Calibri"/>
        </w:rPr>
        <w:t>М.П.</w:t>
      </w:r>
    </w:p>
    <w:p w:rsidR="004C14D3" w:rsidRDefault="004C14D3" w:rsidP="004C14D3">
      <w:pPr>
        <w:jc w:val="center"/>
        <w:rPr>
          <w:b/>
          <w:sz w:val="28"/>
          <w:szCs w:val="28"/>
        </w:rPr>
      </w:pPr>
    </w:p>
    <w:p w:rsidR="00F26533" w:rsidRDefault="002513D5" w:rsidP="006E1D84">
      <w:pPr>
        <w:spacing w:after="0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br w:type="page"/>
      </w:r>
      <w:r w:rsidR="00C104A6">
        <w:rPr>
          <w:rFonts w:eastAsia="Calibri"/>
          <w:i/>
          <w:sz w:val="20"/>
        </w:rPr>
        <w:lastRenderedPageBreak/>
        <w:t xml:space="preserve">                                                                     </w:t>
      </w:r>
      <w:r w:rsidR="006E1D84">
        <w:rPr>
          <w:rFonts w:eastAsia="Calibri"/>
          <w:i/>
          <w:sz w:val="20"/>
        </w:rPr>
        <w:t xml:space="preserve">         </w:t>
      </w:r>
    </w:p>
    <w:p w:rsidR="00F26533" w:rsidRDefault="00F26533" w:rsidP="006E1D84">
      <w:pPr>
        <w:spacing w:after="0"/>
        <w:rPr>
          <w:rFonts w:eastAsia="Calibri"/>
          <w:i/>
          <w:sz w:val="20"/>
        </w:rPr>
      </w:pPr>
    </w:p>
    <w:p w:rsidR="00F26533" w:rsidRDefault="00F26533" w:rsidP="006E1D84">
      <w:pPr>
        <w:spacing w:after="0"/>
        <w:rPr>
          <w:rFonts w:eastAsia="Calibri"/>
          <w:i/>
          <w:sz w:val="20"/>
        </w:rPr>
      </w:pPr>
    </w:p>
    <w:p w:rsidR="00F26533" w:rsidRPr="009B17CC" w:rsidRDefault="00F26533" w:rsidP="00F26533">
      <w:pPr>
        <w:jc w:val="center"/>
        <w:rPr>
          <w:b/>
        </w:rPr>
      </w:pPr>
      <w:r w:rsidRPr="002639F9">
        <w:rPr>
          <w:b/>
        </w:rPr>
        <w:t xml:space="preserve">Форма </w:t>
      </w:r>
      <w:r>
        <w:rPr>
          <w:b/>
        </w:rPr>
        <w:t>2</w:t>
      </w:r>
      <w:r w:rsidRPr="002639F9">
        <w:rPr>
          <w:b/>
        </w:rPr>
        <w:t xml:space="preserve">. </w:t>
      </w:r>
      <w:r w:rsidRPr="009B17CC">
        <w:rPr>
          <w:b/>
        </w:rPr>
        <w:t xml:space="preserve">ДЕКЛАРАЦИЯ О СООТВЕТСТВИИ </w:t>
      </w:r>
      <w:r>
        <w:rPr>
          <w:b/>
        </w:rPr>
        <w:t>УЧАСТНИКА</w:t>
      </w:r>
      <w:r w:rsidRPr="009B17CC">
        <w:rPr>
          <w:b/>
        </w:rPr>
        <w:t xml:space="preserve"> КРИТЕРИЯМ ОТНЕСЕНИЯ К СУБЪЕКТАМ МАЛОГО И СРЕДНЕГО ПРЕДПРИНИМАТЕЛЬСТВА </w:t>
      </w:r>
    </w:p>
    <w:p w:rsidR="00F26533" w:rsidRPr="00792735" w:rsidRDefault="00F26533" w:rsidP="00F26533">
      <w:pPr>
        <w:jc w:val="center"/>
      </w:pPr>
      <w:r>
        <w:rPr>
          <w:i/>
          <w:iCs/>
          <w:sz w:val="20"/>
          <w:szCs w:val="20"/>
        </w:rPr>
        <w:t>Представляется 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:rsidR="00F26533" w:rsidRDefault="00F26533" w:rsidP="00F2653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6533" w:rsidRPr="00D1576A" w:rsidRDefault="00F26533" w:rsidP="00F2653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:rsidR="00F26533" w:rsidRPr="00645FB0" w:rsidRDefault="00F26533" w:rsidP="00F26533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:rsidR="00F26533" w:rsidRPr="00645FB0" w:rsidRDefault="00F26533" w:rsidP="00F2653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4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</w:p>
    <w:p w:rsidR="00F26533" w:rsidRPr="00D1576A" w:rsidRDefault="00F26533" w:rsidP="00F265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F26533" w:rsidRPr="00D1576A" w:rsidRDefault="00F26533" w:rsidP="00F2653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:rsidR="00F26533" w:rsidRPr="00D1576A" w:rsidRDefault="00F26533" w:rsidP="00F2653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:rsidR="00F26533" w:rsidRPr="00645FB0" w:rsidRDefault="00F26533" w:rsidP="00F26533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:rsidR="00F26533" w:rsidRPr="00D1576A" w:rsidRDefault="00F26533" w:rsidP="00F2653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:rsidR="00F26533" w:rsidRPr="00D1576A" w:rsidRDefault="00F26533" w:rsidP="00F2653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D1576A">
        <w:rPr>
          <w:rFonts w:ascii="Times New Roman" w:hAnsi="Times New Roman" w:cs="Times New Roman"/>
          <w:sz w:val="24"/>
          <w:szCs w:val="24"/>
        </w:rPr>
        <w:t>:</w:t>
      </w:r>
    </w:p>
    <w:p w:rsidR="00F26533" w:rsidRDefault="00F26533" w:rsidP="00F2653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26533" w:rsidRPr="00D1576A" w:rsidRDefault="00F26533" w:rsidP="00F2653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3444"/>
        <w:gridCol w:w="2066"/>
        <w:gridCol w:w="1592"/>
        <w:gridCol w:w="1970"/>
      </w:tblGrid>
      <w:tr w:rsidR="00F26533" w:rsidRPr="00E919CE" w:rsidTr="00862D36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533" w:rsidRPr="00E919CE" w:rsidRDefault="00F26533" w:rsidP="00862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533" w:rsidRPr="00E919CE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533" w:rsidRPr="00E919CE" w:rsidRDefault="00F26533" w:rsidP="00862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533" w:rsidRPr="00E919CE" w:rsidRDefault="00F26533" w:rsidP="00862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33" w:rsidRPr="00E919CE" w:rsidRDefault="00F26533" w:rsidP="00862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F26533" w:rsidRPr="00E919CE" w:rsidTr="00862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hyperlink w:anchor="P318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33" w:rsidRPr="00E919CE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33" w:rsidRPr="00E919CE" w:rsidRDefault="00F26533" w:rsidP="00862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33" w:rsidRPr="00E919CE" w:rsidRDefault="00F26533" w:rsidP="00862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33" w:rsidRPr="00E919CE" w:rsidRDefault="00F26533" w:rsidP="00862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6533" w:rsidRPr="00E919CE" w:rsidTr="00862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6533" w:rsidRPr="00E919CE" w:rsidTr="00862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ограниченной ответственностью </w:t>
            </w:r>
            <w:hyperlink w:anchor="P319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6533" w:rsidRPr="00E919CE" w:rsidTr="00862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F26533" w:rsidRPr="00E919CE" w:rsidTr="00862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F26533" w:rsidRPr="00E919CE" w:rsidTr="00862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5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"Об инновационном центре "Сколково"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F26533" w:rsidRPr="00E919CE" w:rsidTr="00862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(нет)</w:t>
            </w:r>
          </w:p>
        </w:tc>
      </w:tr>
      <w:tr w:rsidR="00F26533" w:rsidRPr="00E919CE" w:rsidTr="00862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человек (за предшествующий календарный год)</w:t>
            </w:r>
          </w:p>
        </w:tc>
      </w:tr>
      <w:tr w:rsidR="00F26533" w:rsidRPr="00E919CE" w:rsidTr="00862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E919CE" w:rsidRDefault="00F26533" w:rsidP="00862D36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E919CE" w:rsidRDefault="00F26533" w:rsidP="00862D36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 15 - микропредприятие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E919CE" w:rsidRDefault="00F26533" w:rsidP="00862D36"/>
        </w:tc>
      </w:tr>
      <w:tr w:rsidR="00F26533" w:rsidRPr="00E919CE" w:rsidTr="00862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в млн. рублей (за предшествующий календарный год)</w:t>
            </w:r>
          </w:p>
        </w:tc>
      </w:tr>
      <w:tr w:rsidR="00F26533" w:rsidRPr="00E919CE" w:rsidTr="00862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E919CE" w:rsidRDefault="00F26533" w:rsidP="00862D36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E919CE" w:rsidRDefault="00F26533" w:rsidP="00862D36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120 в год - микропредприятие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E919CE" w:rsidRDefault="00F26533" w:rsidP="00862D36"/>
        </w:tc>
      </w:tr>
      <w:tr w:rsidR="00F26533" w:rsidRPr="00E919CE" w:rsidTr="00862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F26533" w:rsidRPr="00E919CE" w:rsidTr="00862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8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F26533" w:rsidRPr="00E919CE" w:rsidTr="00862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0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F26533" w:rsidRPr="00E919CE" w:rsidTr="00862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F26533" w:rsidRPr="00E919CE" w:rsidTr="00862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:rsidR="00F26533" w:rsidRPr="00E919CE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F26533" w:rsidRPr="00E919CE" w:rsidTr="00862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:rsidR="00F26533" w:rsidRPr="00E919CE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F26533" w:rsidRPr="00E919CE" w:rsidTr="00862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  <w:p w:rsidR="00F26533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6533" w:rsidRPr="00E919CE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6533" w:rsidRPr="00E919CE" w:rsidRDefault="00F26533" w:rsidP="00862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33" w:rsidRPr="00E919CE" w:rsidTr="00862D3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закупках товаров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лиц" и "</w:t>
            </w:r>
            <w:hyperlink r:id="rId24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E919CE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</w:tbl>
    <w:p w:rsidR="00F26533" w:rsidRDefault="00F26533" w:rsidP="00F265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6533" w:rsidRPr="00715D8A" w:rsidRDefault="00F26533" w:rsidP="00F26533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:rsidR="00F26533" w:rsidRPr="00715D8A" w:rsidRDefault="00F26533" w:rsidP="00F26533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:rsidR="00F26533" w:rsidRPr="00715D8A" w:rsidRDefault="00F26533" w:rsidP="00F26533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:rsidR="00F26533" w:rsidRPr="00715D8A" w:rsidRDefault="00F26533" w:rsidP="00F26533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:rsidR="00F26533" w:rsidRDefault="00F26533" w:rsidP="00F26533"/>
    <w:p w:rsidR="00F26533" w:rsidRDefault="00F26533" w:rsidP="00F2653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:rsidR="00F26533" w:rsidRDefault="00F26533" w:rsidP="00F2653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26533" w:rsidRPr="001C5524" w:rsidRDefault="00F26533" w:rsidP="00F26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F26533" w:rsidRPr="001C5524" w:rsidRDefault="00F26533" w:rsidP="00F26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Пункты 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7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:rsidR="00F26533" w:rsidRDefault="00F26533" w:rsidP="00F265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подпунктах "в"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"д" пункта 1 части 1.1 статьи 4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F26533" w:rsidRDefault="00F26533" w:rsidP="00F265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6533" w:rsidRDefault="00F26533" w:rsidP="00F265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6533" w:rsidRDefault="00F26533" w:rsidP="00F26533">
      <w:pPr>
        <w:jc w:val="center"/>
        <w:rPr>
          <w:b/>
        </w:rPr>
      </w:pPr>
    </w:p>
    <w:p w:rsidR="00656851" w:rsidRDefault="00656851" w:rsidP="00F26533">
      <w:pPr>
        <w:jc w:val="center"/>
        <w:rPr>
          <w:b/>
        </w:rPr>
      </w:pPr>
    </w:p>
    <w:p w:rsidR="00656851" w:rsidRDefault="00656851" w:rsidP="00F26533">
      <w:pPr>
        <w:jc w:val="center"/>
        <w:rPr>
          <w:b/>
        </w:rPr>
      </w:pPr>
    </w:p>
    <w:p w:rsidR="00656851" w:rsidRDefault="00656851" w:rsidP="00F26533">
      <w:pPr>
        <w:jc w:val="center"/>
        <w:rPr>
          <w:b/>
        </w:rPr>
      </w:pPr>
    </w:p>
    <w:p w:rsidR="00656851" w:rsidRDefault="00656851" w:rsidP="00F26533">
      <w:pPr>
        <w:jc w:val="center"/>
        <w:rPr>
          <w:b/>
        </w:rPr>
      </w:pPr>
    </w:p>
    <w:p w:rsidR="00656851" w:rsidRDefault="00656851" w:rsidP="00F26533">
      <w:pPr>
        <w:jc w:val="center"/>
        <w:rPr>
          <w:b/>
        </w:rPr>
      </w:pPr>
    </w:p>
    <w:p w:rsidR="00656851" w:rsidRDefault="00656851" w:rsidP="00F26533">
      <w:pPr>
        <w:jc w:val="center"/>
        <w:rPr>
          <w:b/>
        </w:rPr>
      </w:pPr>
    </w:p>
    <w:p w:rsidR="00426C3E" w:rsidRPr="009B2B3E" w:rsidRDefault="006E1D84" w:rsidP="00C02887">
      <w:pPr>
        <w:spacing w:after="0"/>
        <w:rPr>
          <w:b/>
        </w:rPr>
      </w:pPr>
      <w:r>
        <w:rPr>
          <w:rFonts w:eastAsia="Calibri"/>
          <w:i/>
          <w:sz w:val="20"/>
        </w:rPr>
        <w:lastRenderedPageBreak/>
        <w:t xml:space="preserve">                 </w:t>
      </w:r>
    </w:p>
    <w:p w:rsidR="00426C3E" w:rsidRPr="009B2B3E" w:rsidRDefault="00426C3E" w:rsidP="00426C3E">
      <w:pPr>
        <w:spacing w:after="0"/>
        <w:contextualSpacing/>
        <w:jc w:val="center"/>
        <w:rPr>
          <w:b/>
        </w:rPr>
      </w:pPr>
      <w:r w:rsidRPr="009B2B3E">
        <w:rPr>
          <w:b/>
        </w:rPr>
        <w:t xml:space="preserve">Форма </w:t>
      </w:r>
      <w:r w:rsidR="00C02887">
        <w:rPr>
          <w:b/>
        </w:rPr>
        <w:t>3</w:t>
      </w:r>
      <w:r w:rsidRPr="009B2B3E">
        <w:rPr>
          <w:b/>
        </w:rPr>
        <w:t>. ТЕХНИЧЕСКОЕ ПРЕДЛОЖЕНИЕ</w:t>
      </w:r>
    </w:p>
    <w:p w:rsidR="00426C3E" w:rsidRPr="009B2B3E" w:rsidRDefault="00426C3E" w:rsidP="00426C3E">
      <w:pPr>
        <w:spacing w:after="0"/>
        <w:contextualSpacing/>
        <w:jc w:val="center"/>
        <w:rPr>
          <w:b/>
        </w:rPr>
      </w:pPr>
    </w:p>
    <w:p w:rsidR="00426C3E" w:rsidRPr="009B2B3E" w:rsidRDefault="00426C3E" w:rsidP="00426C3E">
      <w:pPr>
        <w:spacing w:after="0"/>
        <w:contextualSpacing/>
        <w:jc w:val="center"/>
        <w:rPr>
          <w:b/>
        </w:rPr>
      </w:pPr>
    </w:p>
    <w:p w:rsidR="00426C3E" w:rsidRDefault="00426C3E" w:rsidP="00426C3E">
      <w:pPr>
        <w:spacing w:after="0"/>
        <w:contextualSpacing/>
        <w:jc w:val="center"/>
        <w:rPr>
          <w:i/>
        </w:rPr>
      </w:pPr>
      <w:r w:rsidRPr="009B2B3E">
        <w:rPr>
          <w:i/>
        </w:rPr>
        <w:t>Участник представляет задекларированные (перечисленные) объемы услуг, работ, перечень товаров, полностью соответствующие Техническо</w:t>
      </w:r>
      <w:r w:rsidR="00656851">
        <w:rPr>
          <w:i/>
        </w:rPr>
        <w:t>й</w:t>
      </w:r>
      <w:r w:rsidRPr="009B2B3E">
        <w:rPr>
          <w:i/>
        </w:rPr>
        <w:t xml:space="preserve"> </w:t>
      </w:r>
      <w:r w:rsidR="00656851">
        <w:rPr>
          <w:i/>
        </w:rPr>
        <w:t>части</w:t>
      </w:r>
      <w:r w:rsidRPr="009B2B3E">
        <w:rPr>
          <w:i/>
        </w:rPr>
        <w:t xml:space="preserve">.  </w:t>
      </w:r>
    </w:p>
    <w:p w:rsidR="00426C3E" w:rsidRDefault="00426C3E" w:rsidP="00426C3E">
      <w:pPr>
        <w:spacing w:after="0"/>
        <w:contextualSpacing/>
        <w:jc w:val="center"/>
        <w:rPr>
          <w:i/>
        </w:rPr>
      </w:pPr>
      <w:r w:rsidRPr="009B2B3E">
        <w:rPr>
          <w:i/>
        </w:rPr>
        <w:t>Обращаем внимание, что данное предложение предоставляется в составе заявки участника и в случае несоответствия технического предложения участника Техническому заданию, заявка отклоняется.</w:t>
      </w:r>
      <w:r>
        <w:rPr>
          <w:i/>
        </w:rPr>
        <w:t xml:space="preserve">   </w:t>
      </w:r>
    </w:p>
    <w:p w:rsidR="00426C3E" w:rsidRPr="005F2B57" w:rsidRDefault="00426C3E" w:rsidP="00426C3E">
      <w:pPr>
        <w:pStyle w:val="74"/>
        <w:shd w:val="clear" w:color="auto" w:fill="auto"/>
        <w:tabs>
          <w:tab w:val="left" w:pos="1094"/>
        </w:tabs>
        <w:spacing w:before="0" w:line="240" w:lineRule="auto"/>
        <w:ind w:right="20" w:firstLine="709"/>
        <w:jc w:val="both"/>
        <w:rPr>
          <w:i/>
          <w:color w:val="000000" w:themeColor="text1"/>
          <w:sz w:val="24"/>
          <w:szCs w:val="24"/>
        </w:rPr>
      </w:pPr>
      <w:r w:rsidRPr="005F2B57">
        <w:rPr>
          <w:i/>
          <w:color w:val="000000" w:themeColor="text1"/>
          <w:sz w:val="24"/>
          <w:szCs w:val="24"/>
        </w:rPr>
        <w:t xml:space="preserve">Описание участниками закупки </w:t>
      </w:r>
      <w:r>
        <w:rPr>
          <w:i/>
          <w:color w:val="000000" w:themeColor="text1"/>
          <w:sz w:val="24"/>
          <w:szCs w:val="24"/>
        </w:rPr>
        <w:t>предмета</w:t>
      </w:r>
      <w:r w:rsidRPr="005F2B57">
        <w:rPr>
          <w:i/>
          <w:color w:val="000000" w:themeColor="text1"/>
          <w:sz w:val="24"/>
          <w:szCs w:val="24"/>
        </w:rPr>
        <w:t xml:space="preserve"> закупки, в том числе: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заказчика, осуществляется в соответствии с требованиями к предмету договора, указанными в документации.</w:t>
      </w:r>
    </w:p>
    <w:p w:rsidR="00426C3E" w:rsidRPr="005F2B57" w:rsidRDefault="00426C3E" w:rsidP="00426C3E">
      <w:pPr>
        <w:spacing w:before="120" w:after="120"/>
        <w:ind w:firstLine="709"/>
        <w:rPr>
          <w:i/>
        </w:rPr>
      </w:pPr>
      <w:r w:rsidRPr="005F2B57">
        <w:rPr>
          <w:i/>
        </w:rPr>
        <w:t>При подготовке предложения у</w:t>
      </w:r>
      <w:r w:rsidR="00D703A7">
        <w:rPr>
          <w:i/>
        </w:rPr>
        <w:t xml:space="preserve">частником указываются сведения </w:t>
      </w:r>
      <w:r w:rsidRPr="005F2B57">
        <w:rPr>
          <w:i/>
        </w:rPr>
        <w:t xml:space="preserve">в соответствии с данными, которые указаны в разделе «Техническое задание» с учетом следующих положений: </w:t>
      </w:r>
    </w:p>
    <w:p w:rsidR="00426C3E" w:rsidRPr="005F2B57" w:rsidRDefault="00426C3E" w:rsidP="00426C3E">
      <w:pPr>
        <w:spacing w:before="120" w:after="120"/>
        <w:ind w:firstLine="709"/>
        <w:rPr>
          <w:i/>
        </w:rPr>
      </w:pPr>
      <w:r w:rsidRPr="005F2B57">
        <w:rPr>
          <w:i/>
        </w:rPr>
        <w:t>-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  «выше», «ниже», «меньше», «больше», «&gt;», «&lt;», «≤», «≥», «превышает», «не превышает», «превышать», «не превышать»,  «или», «+/-», «свыше», «включительно»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:rsidR="00426C3E" w:rsidRPr="005F2B57" w:rsidRDefault="00426C3E" w:rsidP="00426C3E">
      <w:pPr>
        <w:spacing w:before="120" w:after="120"/>
        <w:ind w:firstLine="709"/>
        <w:rPr>
          <w:i/>
        </w:rPr>
      </w:pPr>
      <w:r w:rsidRPr="005F2B57">
        <w:rPr>
          <w:i/>
        </w:rPr>
        <w:t xml:space="preserve">-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«Техническое задание»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    параметров) в     соответствии     с     обозначениями, установленными в разделе «Техническое задание» документации. Заявки, поданные с нарушением данных требований, признаются не соответствующими требованиям установленным </w:t>
      </w:r>
      <w:r>
        <w:rPr>
          <w:i/>
        </w:rPr>
        <w:t>документацией и будут отклонены;</w:t>
      </w:r>
    </w:p>
    <w:p w:rsidR="00426C3E" w:rsidRPr="005F2B57" w:rsidRDefault="00426C3E" w:rsidP="00426C3E">
      <w:pPr>
        <w:spacing w:before="120" w:after="120"/>
        <w:ind w:firstLine="709"/>
        <w:rPr>
          <w:i/>
        </w:rPr>
      </w:pPr>
      <w:r w:rsidRPr="005F2B57">
        <w:rPr>
          <w:i/>
        </w:rPr>
        <w:t>-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значение; «Больше», «от» означает более установленного значения и не включает крайнее минимальное значение.</w:t>
      </w:r>
    </w:p>
    <w:p w:rsidR="00426C3E" w:rsidRPr="005F2B57" w:rsidRDefault="00426C3E" w:rsidP="00426C3E">
      <w:pPr>
        <w:spacing w:before="120" w:after="120"/>
        <w:ind w:firstLine="709"/>
        <w:rPr>
          <w:i/>
        </w:rPr>
      </w:pPr>
      <w:r w:rsidRPr="005F2B57">
        <w:rPr>
          <w:i/>
        </w:rPr>
        <w:t xml:space="preserve">Температурные диапазоны, например, «от -50 до +70°С», «-50 - +70» являются точными характеристиками, т.е. значениями которые не изменяются. Если температурные диапазоны сопровождаются словами «не менее чем», «не более чем», «менее чем», «более чем», «уже чем» и </w:t>
      </w:r>
      <w:r w:rsidRPr="005F2B57">
        <w:rPr>
          <w:i/>
        </w:rPr>
        <w:lastRenderedPageBreak/>
        <w:t>т.д., то Участником должен быть предложен диапазон значений, попадающий в требуемый диапазон.</w:t>
      </w:r>
    </w:p>
    <w:p w:rsidR="00426C3E" w:rsidRPr="009B2B3E" w:rsidRDefault="00426C3E" w:rsidP="00426C3E">
      <w:pPr>
        <w:pStyle w:val="74"/>
        <w:keepNext/>
        <w:keepLines/>
        <w:shd w:val="clear" w:color="auto" w:fill="auto"/>
        <w:tabs>
          <w:tab w:val="left" w:pos="1075"/>
        </w:tabs>
        <w:spacing w:before="0" w:line="240" w:lineRule="auto"/>
        <w:ind w:right="20" w:firstLine="709"/>
        <w:jc w:val="both"/>
        <w:rPr>
          <w:i/>
          <w:sz w:val="28"/>
          <w:szCs w:val="28"/>
        </w:rPr>
      </w:pPr>
      <w:r w:rsidRPr="005F2B57">
        <w:rPr>
          <w:i/>
          <w:sz w:val="24"/>
          <w:szCs w:val="24"/>
        </w:rPr>
        <w:t>Слова «должен(на)», «должен(на) быть…», «должен(на) иметь…», «должен(на) использоваться…» и т.д. обозначают требование Заказчика и не должны присутствовать в заявке участника закупки</w:t>
      </w:r>
      <w:r w:rsidRPr="009B2B3E">
        <w:rPr>
          <w:i/>
          <w:sz w:val="28"/>
          <w:szCs w:val="28"/>
        </w:rPr>
        <w:t>.</w:t>
      </w:r>
    </w:p>
    <w:p w:rsidR="00426C3E" w:rsidRDefault="00426C3E" w:rsidP="00426C3E">
      <w:pPr>
        <w:pStyle w:val="2e"/>
        <w:spacing w:after="0" w:line="240" w:lineRule="auto"/>
        <w:contextualSpacing/>
        <w:jc w:val="center"/>
        <w:rPr>
          <w:b/>
        </w:rPr>
      </w:pPr>
    </w:p>
    <w:p w:rsidR="00426C3E" w:rsidRDefault="00426C3E" w:rsidP="00426C3E">
      <w:pPr>
        <w:pStyle w:val="2e"/>
        <w:spacing w:after="0" w:line="240" w:lineRule="auto"/>
        <w:contextualSpacing/>
        <w:jc w:val="center"/>
        <w:rPr>
          <w:b/>
        </w:rPr>
      </w:pPr>
    </w:p>
    <w:p w:rsidR="00426C3E" w:rsidRDefault="00426C3E" w:rsidP="00426C3E">
      <w:pPr>
        <w:pStyle w:val="2e"/>
        <w:spacing w:after="0" w:line="240" w:lineRule="auto"/>
        <w:contextualSpacing/>
        <w:jc w:val="center"/>
        <w:rPr>
          <w:b/>
        </w:rPr>
      </w:pPr>
    </w:p>
    <w:p w:rsidR="00426C3E" w:rsidRDefault="00426C3E" w:rsidP="00426C3E">
      <w:pPr>
        <w:pStyle w:val="2e"/>
        <w:spacing w:after="0" w:line="240" w:lineRule="auto"/>
        <w:contextualSpacing/>
        <w:jc w:val="center"/>
        <w:rPr>
          <w:b/>
        </w:rPr>
      </w:pPr>
    </w:p>
    <w:p w:rsidR="00426C3E" w:rsidRDefault="00426C3E">
      <w:pPr>
        <w:spacing w:after="0"/>
        <w:jc w:val="left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br w:type="page"/>
      </w:r>
    </w:p>
    <w:p w:rsidR="002513D5" w:rsidRDefault="002513D5">
      <w:pPr>
        <w:spacing w:after="0"/>
        <w:jc w:val="left"/>
        <w:rPr>
          <w:rFonts w:eastAsia="Calibri"/>
          <w:i/>
          <w:sz w:val="20"/>
        </w:rPr>
      </w:pPr>
    </w:p>
    <w:p w:rsidR="006E1D84" w:rsidRDefault="00C02887" w:rsidP="006E1D84">
      <w:pPr>
        <w:spacing w:line="360" w:lineRule="auto"/>
        <w:jc w:val="center"/>
        <w:rPr>
          <w:bCs/>
          <w:snapToGrid w:val="0"/>
        </w:rPr>
      </w:pPr>
      <w:r w:rsidRPr="009B2B3E">
        <w:rPr>
          <w:b/>
        </w:rPr>
        <w:t xml:space="preserve">Форма </w:t>
      </w:r>
      <w:r>
        <w:rPr>
          <w:b/>
        </w:rPr>
        <w:t>4</w:t>
      </w:r>
      <w:r w:rsidRPr="009B2B3E">
        <w:rPr>
          <w:b/>
        </w:rPr>
        <w:t xml:space="preserve">. </w:t>
      </w:r>
      <w:r w:rsidR="006E1D84" w:rsidRPr="004D3E01">
        <w:rPr>
          <w:bCs/>
          <w:snapToGrid w:val="0"/>
        </w:rPr>
        <w:t xml:space="preserve">АНКЕТА </w:t>
      </w:r>
      <w:r w:rsidR="006E1D84">
        <w:rPr>
          <w:bCs/>
          <w:snapToGrid w:val="0"/>
        </w:rPr>
        <w:t>БЕНЕФИЦИАРНОГО</w:t>
      </w:r>
      <w:r w:rsidR="006E1D84">
        <w:rPr>
          <w:rStyle w:val="afd"/>
          <w:bCs/>
          <w:snapToGrid w:val="0"/>
        </w:rPr>
        <w:footnoteReference w:id="1"/>
      </w:r>
      <w:r w:rsidR="006E1D84">
        <w:rPr>
          <w:bCs/>
          <w:snapToGrid w:val="0"/>
        </w:rPr>
        <w:t xml:space="preserve"> ВЛАДЕЛЬЦА</w:t>
      </w:r>
      <w:r w:rsidR="006E1D84" w:rsidRPr="004D3E01">
        <w:rPr>
          <w:bCs/>
          <w:snapToGrid w:val="0"/>
        </w:rPr>
        <w:t xml:space="preserve">  КЛИЕНТА</w:t>
      </w:r>
    </w:p>
    <w:p w:rsidR="006E1D84" w:rsidRPr="006E1D84" w:rsidRDefault="006E1D84" w:rsidP="006E1D84">
      <w:pPr>
        <w:pStyle w:val="1b"/>
        <w:ind w:right="40"/>
        <w:jc w:val="center"/>
        <w:rPr>
          <w:lang w:val="ru-RU"/>
        </w:rPr>
      </w:pPr>
      <w:r w:rsidRPr="006E1D84">
        <w:rPr>
          <w:lang w:val="ru-RU"/>
        </w:rPr>
        <w:t>предоставляется Клиентом в соответствии с Федеральным законом от 07.08.2001г. № 115-ФЗ</w:t>
      </w:r>
    </w:p>
    <w:p w:rsidR="006E1D84" w:rsidRPr="006E1D84" w:rsidRDefault="006E1D84" w:rsidP="006E1D84">
      <w:pPr>
        <w:pStyle w:val="1b"/>
        <w:ind w:right="40"/>
        <w:jc w:val="center"/>
        <w:rPr>
          <w:lang w:val="ru-RU"/>
        </w:rPr>
      </w:pPr>
      <w:r w:rsidRPr="006E1D84">
        <w:rPr>
          <w:lang w:val="ru-RU"/>
        </w:rPr>
        <w:t>«О противодействии легализации (отмыванию) доходов, полученных преступным путем, и финансированию терроризма».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5069"/>
      </w:tblGrid>
      <w:tr w:rsidR="006E1D84" w:rsidTr="000C731C">
        <w:tc>
          <w:tcPr>
            <w:tcW w:w="4960" w:type="dxa"/>
          </w:tcPr>
          <w:p w:rsidR="006E1D84" w:rsidRPr="00C5149B" w:rsidRDefault="006E1D84" w:rsidP="000C731C">
            <w:pPr>
              <w:jc w:val="center"/>
            </w:pPr>
            <w:r w:rsidRPr="00C5149B">
              <w:t>______________________________________</w:t>
            </w:r>
          </w:p>
          <w:p w:rsidR="006E1D84" w:rsidRPr="00C5149B" w:rsidRDefault="006E1D84" w:rsidP="000C731C">
            <w:pPr>
              <w:jc w:val="center"/>
              <w:rPr>
                <w:bCs/>
                <w:sz w:val="16"/>
                <w:szCs w:val="16"/>
              </w:rPr>
            </w:pPr>
            <w:r w:rsidRPr="00C5149B">
              <w:rPr>
                <w:bCs/>
                <w:sz w:val="16"/>
                <w:szCs w:val="16"/>
              </w:rPr>
              <w:t>Наименование Клиента, по которому устанавливается</w:t>
            </w:r>
          </w:p>
          <w:p w:rsidR="006E1D84" w:rsidRPr="00C5149B" w:rsidRDefault="006E1D84" w:rsidP="000C731C">
            <w:pPr>
              <w:jc w:val="center"/>
              <w:rPr>
                <w:bCs/>
                <w:sz w:val="16"/>
                <w:szCs w:val="16"/>
              </w:rPr>
            </w:pPr>
            <w:r w:rsidRPr="00C5149B">
              <w:rPr>
                <w:bCs/>
                <w:sz w:val="16"/>
                <w:szCs w:val="16"/>
              </w:rPr>
              <w:t>Бенефициарный владелец</w:t>
            </w:r>
          </w:p>
        </w:tc>
        <w:tc>
          <w:tcPr>
            <w:tcW w:w="5069" w:type="dxa"/>
            <w:vAlign w:val="bottom"/>
          </w:tcPr>
          <w:p w:rsidR="006E1D84" w:rsidRPr="00C5149B" w:rsidRDefault="006E1D84" w:rsidP="000C731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C5149B">
              <w:rPr>
                <w:sz w:val="20"/>
                <w:szCs w:val="20"/>
              </w:rPr>
              <w:t>Дата заполнения</w:t>
            </w:r>
            <w:r w:rsidRPr="00C5149B">
              <w:rPr>
                <w:bCs/>
                <w:sz w:val="20"/>
                <w:szCs w:val="20"/>
              </w:rPr>
              <w:t xml:space="preserve"> анкеты «____» ___________ 20__ г.</w:t>
            </w:r>
          </w:p>
        </w:tc>
      </w:tr>
    </w:tbl>
    <w:p w:rsidR="006E1D84" w:rsidRPr="004D3E01" w:rsidRDefault="006E1D84" w:rsidP="006E1D84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tbl>
      <w:tblPr>
        <w:tblW w:w="10029" w:type="dxa"/>
        <w:tblInd w:w="10" w:type="dxa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26"/>
        <w:gridCol w:w="806"/>
        <w:gridCol w:w="806"/>
        <w:gridCol w:w="806"/>
        <w:gridCol w:w="806"/>
        <w:gridCol w:w="806"/>
        <w:gridCol w:w="806"/>
      </w:tblGrid>
      <w:tr w:rsidR="006E1D84" w:rsidRPr="004D3E01" w:rsidTr="000C731C">
        <w:trPr>
          <w:trHeight w:val="4181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E1D84" w:rsidRPr="00D41AC4" w:rsidRDefault="006E1D84" w:rsidP="000C73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26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84" w:rsidRDefault="006E1D84" w:rsidP="000C731C">
            <w:pPr>
              <w:rPr>
                <w:bCs/>
                <w:sz w:val="20"/>
                <w:szCs w:val="20"/>
              </w:rPr>
            </w:pPr>
            <w:r w:rsidRPr="004D3E01">
              <w:rPr>
                <w:bCs/>
                <w:sz w:val="20"/>
                <w:szCs w:val="20"/>
              </w:rPr>
              <w:t xml:space="preserve">Основание для признания физического лица </w:t>
            </w:r>
            <w:r>
              <w:rPr>
                <w:bCs/>
                <w:sz w:val="20"/>
                <w:szCs w:val="20"/>
              </w:rPr>
              <w:t>Б</w:t>
            </w:r>
            <w:r w:rsidRPr="004D3E01">
              <w:rPr>
                <w:bCs/>
                <w:sz w:val="20"/>
                <w:szCs w:val="20"/>
              </w:rPr>
              <w:t>енефициарным владельцем организации (</w:t>
            </w:r>
            <w:r w:rsidRPr="004D3E01">
              <w:rPr>
                <w:bCs/>
                <w:i/>
                <w:sz w:val="20"/>
                <w:szCs w:val="20"/>
              </w:rPr>
              <w:t>нужное отметить</w:t>
            </w:r>
            <w:r w:rsidRPr="004D3E01">
              <w:rPr>
                <w:bCs/>
                <w:sz w:val="20"/>
                <w:szCs w:val="20"/>
              </w:rPr>
              <w:t xml:space="preserve">) </w:t>
            </w:r>
          </w:p>
          <w:p w:rsidR="006E1D84" w:rsidRDefault="006E1D84" w:rsidP="000C731C">
            <w:pPr>
              <w:rPr>
                <w:bCs/>
                <w:sz w:val="20"/>
                <w:szCs w:val="20"/>
              </w:rPr>
            </w:pPr>
          </w:p>
          <w:p w:rsidR="006E1D84" w:rsidRDefault="006E1D84" w:rsidP="000C731C">
            <w:pPr>
              <w:rPr>
                <w:sz w:val="16"/>
                <w:szCs w:val="16"/>
              </w:rPr>
            </w:pPr>
            <w:r w:rsidRPr="00BC3BA8">
              <w:rPr>
                <w:b/>
                <w:sz w:val="16"/>
                <w:szCs w:val="16"/>
                <w:u w:val="single"/>
              </w:rPr>
              <w:t>Сведения о Бенефициарном владельце могут не заполняться</w:t>
            </w:r>
            <w:r w:rsidRPr="00BC3BA8">
              <w:rPr>
                <w:sz w:val="16"/>
                <w:szCs w:val="16"/>
                <w:u w:val="single"/>
              </w:rPr>
              <w:t xml:space="preserve"> </w:t>
            </w:r>
            <w:r w:rsidRPr="00CB40E1">
              <w:rPr>
                <w:sz w:val="16"/>
                <w:szCs w:val="16"/>
              </w:rPr>
              <w:t>(в соответствии с пп.2 п.</w:t>
            </w:r>
            <w:r>
              <w:rPr>
                <w:sz w:val="16"/>
                <w:szCs w:val="16"/>
              </w:rPr>
              <w:t>1</w:t>
            </w:r>
            <w:r w:rsidRPr="00CB40E1">
              <w:rPr>
                <w:sz w:val="16"/>
                <w:szCs w:val="16"/>
              </w:rPr>
              <w:t xml:space="preserve"> статьи 7 Федерального закона № 115-ФЗ) </w:t>
            </w:r>
            <w:r w:rsidRPr="00CB40E1">
              <w:rPr>
                <w:b/>
                <w:sz w:val="16"/>
                <w:szCs w:val="16"/>
              </w:rPr>
              <w:t>в случае если Клиент является</w:t>
            </w:r>
            <w:r w:rsidRPr="00BC3BA8">
              <w:rPr>
                <w:rStyle w:val="afd"/>
                <w:b/>
                <w:sz w:val="20"/>
                <w:szCs w:val="20"/>
              </w:rPr>
              <w:footnoteReference w:id="2"/>
            </w:r>
            <w:r w:rsidRPr="00BC3BA8">
              <w:rPr>
                <w:sz w:val="20"/>
                <w:szCs w:val="20"/>
              </w:rPr>
              <w:t xml:space="preserve"> </w:t>
            </w:r>
            <w:r w:rsidRPr="00CB40E1">
              <w:rPr>
                <w:sz w:val="16"/>
                <w:szCs w:val="16"/>
              </w:rPr>
              <w:t>(при совпадении с нижеперечисленным - нужное отметить):</w:t>
            </w:r>
          </w:p>
          <w:p w:rsidR="006E1D84" w:rsidRPr="00CB40E1" w:rsidRDefault="006E1D84" w:rsidP="000C731C">
            <w:pPr>
              <w:rPr>
                <w:sz w:val="16"/>
                <w:szCs w:val="16"/>
              </w:rPr>
            </w:pPr>
            <w:r w:rsidRPr="00FD250E">
              <w:rPr>
                <w:b/>
              </w:rPr>
              <w:sym w:font="Symbol" w:char="F080"/>
            </w:r>
            <w:r w:rsidRPr="00FD250E">
              <w:t xml:space="preserve"> </w:t>
            </w:r>
            <w:r w:rsidRPr="00CB40E1">
              <w:rPr>
                <w:sz w:val="16"/>
                <w:szCs w:val="16"/>
              </w:rPr>
              <w:t xml:space="preserve">   органом государственной власти, иным государственным органом, органом местного самоуправления, учреждением, находящимся в ведении вышеуказанных органов, государственным внебюджетным фондом, государственной корпорацией или организацией, в которой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</w:p>
          <w:p w:rsidR="006E1D84" w:rsidRPr="00CB40E1" w:rsidRDefault="006E1D84" w:rsidP="000C731C">
            <w:pPr>
              <w:rPr>
                <w:sz w:val="16"/>
                <w:szCs w:val="16"/>
              </w:rPr>
            </w:pPr>
            <w:r w:rsidRPr="00FD250E">
              <w:rPr>
                <w:b/>
              </w:rPr>
              <w:sym w:font="Symbol" w:char="F080"/>
            </w:r>
            <w:r w:rsidRPr="00FD250E">
              <w:t xml:space="preserve"> </w:t>
            </w:r>
            <w:r w:rsidRPr="00CB40E1">
              <w:rPr>
                <w:sz w:val="16"/>
                <w:szCs w:val="16"/>
              </w:rPr>
              <w:t xml:space="preserve"> международной организацией, иностранным государством или административно-территориальной единицей иностранных государств, обладающей самостоятельной правоспособностью;</w:t>
            </w:r>
          </w:p>
          <w:p w:rsidR="006E1D84" w:rsidRPr="00CB40E1" w:rsidRDefault="006E1D84" w:rsidP="000C731C">
            <w:pPr>
              <w:rPr>
                <w:sz w:val="16"/>
                <w:szCs w:val="16"/>
              </w:rPr>
            </w:pPr>
            <w:r w:rsidRPr="00FD250E">
              <w:rPr>
                <w:b/>
              </w:rPr>
              <w:sym w:font="Symbol" w:char="F080"/>
            </w:r>
            <w:r w:rsidRPr="00CB40E1">
              <w:rPr>
                <w:sz w:val="16"/>
                <w:szCs w:val="16"/>
              </w:rPr>
              <w:t xml:space="preserve">    эмитентом ценных бумаг, допущенных к организованным торгам, который раскрывает информацию в соответствии с законодательством Российской Федерации о ценных бумагах;</w:t>
            </w:r>
          </w:p>
          <w:p w:rsidR="006E1D84" w:rsidRDefault="006E1D84" w:rsidP="000C731C">
            <w:pPr>
              <w:rPr>
                <w:sz w:val="16"/>
                <w:szCs w:val="16"/>
              </w:rPr>
            </w:pPr>
            <w:r w:rsidRPr="00FD250E">
              <w:rPr>
                <w:b/>
              </w:rPr>
              <w:sym w:font="Symbol" w:char="F080"/>
            </w:r>
            <w:r w:rsidRPr="00CB40E1">
              <w:rPr>
                <w:sz w:val="16"/>
                <w:szCs w:val="16"/>
              </w:rPr>
              <w:t xml:space="preserve">   иностранными организациями, ценные бумаги которых прошли процедуру листинга на иностранной бирже, входящей в переч</w:t>
            </w:r>
            <w:r>
              <w:rPr>
                <w:sz w:val="16"/>
                <w:szCs w:val="16"/>
              </w:rPr>
              <w:t>ень, утвержденный Банком России;</w:t>
            </w:r>
          </w:p>
          <w:p w:rsidR="006E1D84" w:rsidRPr="00BC3BA8" w:rsidRDefault="006E1D84" w:rsidP="000C731C">
            <w:pPr>
              <w:rPr>
                <w:sz w:val="16"/>
                <w:szCs w:val="16"/>
              </w:rPr>
            </w:pPr>
            <w:r w:rsidRPr="00FD250E">
              <w:rPr>
                <w:b/>
              </w:rPr>
              <w:sym w:font="Symbol" w:char="F080"/>
            </w:r>
            <w:r w:rsidRPr="00CB40E1">
              <w:rPr>
                <w:sz w:val="16"/>
                <w:szCs w:val="16"/>
              </w:rPr>
              <w:t xml:space="preserve">   </w:t>
            </w:r>
            <w:r w:rsidRPr="00BC3BA8">
              <w:rPr>
                <w:sz w:val="16"/>
                <w:szCs w:val="16"/>
              </w:rPr>
              <w:t>иностранными структурами без образования юридического лица, организационная форма которых не предусматривает наличия бенефициарного владельца, а также единоличного исполнительного органа.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84" w:rsidRPr="00AE1A10" w:rsidRDefault="00DD4F47" w:rsidP="006E1D84">
            <w:pPr>
              <w:pStyle w:val="40"/>
              <w:tabs>
                <w:tab w:val="clear" w:pos="864"/>
              </w:tabs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AE1A10"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82550</wp:posOffset>
                      </wp:positionV>
                      <wp:extent cx="169545" cy="126365"/>
                      <wp:effectExtent l="0" t="0" r="1905" b="6985"/>
                      <wp:wrapNone/>
                      <wp:docPr id="46" name="Блок-схема: процесс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263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DF8D7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46" o:spid="_x0000_s1026" type="#_x0000_t109" style="position:absolute;margin-left:5.3pt;margin-top:6.5pt;width:13.35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"/>
                  </w:pict>
                </mc:Fallback>
              </mc:AlternateContent>
            </w:r>
            <w:r w:rsidR="006E1D84" w:rsidRPr="00AE1A10">
              <w:rPr>
                <w:rFonts w:ascii="Times New Roman" w:hAnsi="Times New Roman"/>
                <w:sz w:val="18"/>
                <w:szCs w:val="18"/>
              </w:rPr>
              <w:t xml:space="preserve">            Физическое лицо имеет преобладающее участие (более 25 %) в капитале Вашей организации или от общего числа акций организации с правом голоса;</w:t>
            </w:r>
          </w:p>
          <w:p w:rsidR="006E1D84" w:rsidRPr="00AE1A10" w:rsidRDefault="00DD4F47" w:rsidP="006E1D84">
            <w:pPr>
              <w:pStyle w:val="40"/>
              <w:tabs>
                <w:tab w:val="clear" w:pos="864"/>
              </w:tabs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AE1A10"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102870</wp:posOffset>
                      </wp:positionV>
                      <wp:extent cx="169545" cy="126365"/>
                      <wp:effectExtent l="0" t="0" r="1905" b="6985"/>
                      <wp:wrapNone/>
                      <wp:docPr id="47" name="Блок-схема: процесс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263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F554B" id="Блок-схема: процесс 47" o:spid="_x0000_s1026" type="#_x0000_t109" style="position:absolute;margin-left:5.6pt;margin-top:8.1pt;width:13.35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"/>
                  </w:pict>
                </mc:Fallback>
              </mc:AlternateContent>
            </w:r>
            <w:r w:rsidR="006E1D84" w:rsidRPr="00AE1A10">
              <w:rPr>
                <w:rFonts w:ascii="Times New Roman" w:hAnsi="Times New Roman"/>
                <w:sz w:val="18"/>
                <w:szCs w:val="18"/>
              </w:rPr>
              <w:t xml:space="preserve">           Физическое лицо косвенно (через третьих лиц) имеет преобладающее участие (более 25 %) в капитале вашей организации или от общего числа акций организации с правом голоса;</w:t>
            </w:r>
          </w:p>
          <w:p w:rsidR="006E1D84" w:rsidRPr="00C743AE" w:rsidRDefault="00DD4F47" w:rsidP="006E1D84">
            <w:pPr>
              <w:pStyle w:val="40"/>
              <w:tabs>
                <w:tab w:val="clear" w:pos="864"/>
              </w:tabs>
              <w:spacing w:before="0" w:after="240"/>
              <w:rPr>
                <w:i/>
                <w:sz w:val="18"/>
                <w:szCs w:val="18"/>
              </w:rPr>
            </w:pPr>
            <w:r w:rsidRPr="00AE1A10"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120650</wp:posOffset>
                      </wp:positionV>
                      <wp:extent cx="169545" cy="126365"/>
                      <wp:effectExtent l="0" t="0" r="1905" b="6985"/>
                      <wp:wrapNone/>
                      <wp:docPr id="48" name="Блок-схема: процесс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263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FC2D3" id="Блок-схема: процесс 48" o:spid="_x0000_s1026" type="#_x0000_t109" style="position:absolute;margin-left:5.85pt;margin-top:9.5pt;width:13.35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"/>
                  </w:pict>
                </mc:Fallback>
              </mc:AlternateContent>
            </w:r>
            <w:r w:rsidR="006E1D84" w:rsidRPr="00AE1A10">
              <w:rPr>
                <w:rFonts w:ascii="Times New Roman" w:hAnsi="Times New Roman"/>
              </w:rPr>
              <w:t xml:space="preserve">         </w:t>
            </w:r>
            <w:r w:rsidR="006E1D84" w:rsidRPr="00AE1A10">
              <w:rPr>
                <w:rFonts w:ascii="Times New Roman" w:hAnsi="Times New Roman"/>
                <w:sz w:val="18"/>
                <w:szCs w:val="18"/>
              </w:rPr>
              <w:t>Физическое лицо имеет право (возможность) на основании договора с Клиентом оказывать прямое или косвенное (через третьих лиц) существенное влияние на решения, принимаемые Клиентом, в частности, физическое лицо имеет возможность воздействовать на принимаемые Клиентом решения об осуществлении сделок (в том числе, несущих кредитный риск (о выдаче кредитов, гарантий и т.д.), включая существенные условия сделок, а также финансовых операций, оказывать влияние на величину дохода Клиента.</w:t>
            </w:r>
          </w:p>
        </w:tc>
      </w:tr>
      <w:tr w:rsidR="006E1D84" w:rsidRPr="003C2684" w:rsidTr="000C731C">
        <w:trPr>
          <w:trHeight w:val="605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E1D84" w:rsidRPr="00D41AC4" w:rsidRDefault="006E1D84" w:rsidP="000C73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2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rPr>
                <w:bCs/>
                <w:sz w:val="20"/>
                <w:szCs w:val="20"/>
              </w:rPr>
            </w:pPr>
            <w:r w:rsidRPr="004D3E01">
              <w:rPr>
                <w:bCs/>
                <w:sz w:val="20"/>
                <w:szCs w:val="20"/>
              </w:rPr>
              <w:t xml:space="preserve">Фамилия, имя, отчество </w:t>
            </w:r>
            <w:r w:rsidRPr="004D3E01">
              <w:rPr>
                <w:bCs/>
                <w:color w:val="000000"/>
                <w:sz w:val="20"/>
                <w:szCs w:val="20"/>
              </w:rPr>
              <w:t>(при наличии последнего)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3C2684" w:rsidRDefault="006E1D84" w:rsidP="000C731C">
            <w:pPr>
              <w:rPr>
                <w:sz w:val="20"/>
                <w:szCs w:val="20"/>
              </w:rPr>
            </w:pPr>
          </w:p>
        </w:tc>
      </w:tr>
      <w:tr w:rsidR="006E1D84" w:rsidRPr="003C2684" w:rsidTr="000C731C">
        <w:trPr>
          <w:trHeight w:val="417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E1D84" w:rsidRPr="00D41AC4" w:rsidRDefault="006E1D84" w:rsidP="000C73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2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rPr>
                <w:bCs/>
                <w:sz w:val="20"/>
                <w:szCs w:val="20"/>
              </w:rPr>
            </w:pPr>
            <w:r w:rsidRPr="004D3E01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3C2684" w:rsidRDefault="006E1D84" w:rsidP="000C731C">
            <w:pPr>
              <w:rPr>
                <w:sz w:val="20"/>
                <w:szCs w:val="20"/>
              </w:rPr>
            </w:pPr>
          </w:p>
        </w:tc>
      </w:tr>
      <w:tr w:rsidR="006E1D84" w:rsidRPr="003C2684" w:rsidTr="000C731C">
        <w:trPr>
          <w:trHeight w:val="409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E1D84" w:rsidRPr="00D41AC4" w:rsidRDefault="006E1D84" w:rsidP="000C73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2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rPr>
                <w:bCs/>
                <w:sz w:val="20"/>
                <w:szCs w:val="20"/>
              </w:rPr>
            </w:pPr>
            <w:r w:rsidRPr="004D3E01">
              <w:rPr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3C2684" w:rsidRDefault="006E1D84" w:rsidP="000C731C">
            <w:pPr>
              <w:rPr>
                <w:sz w:val="20"/>
                <w:szCs w:val="20"/>
              </w:rPr>
            </w:pPr>
          </w:p>
        </w:tc>
      </w:tr>
      <w:tr w:rsidR="006E1D84" w:rsidRPr="003C2684" w:rsidTr="000C731C">
        <w:trPr>
          <w:trHeight w:val="401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E1D84" w:rsidRPr="00D41AC4" w:rsidRDefault="006E1D84" w:rsidP="000C731C">
            <w:pPr>
              <w:pStyle w:val="afa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462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pStyle w:val="afa"/>
              <w:rPr>
                <w:bCs/>
                <w:sz w:val="20"/>
              </w:rPr>
            </w:pPr>
            <w:r w:rsidRPr="004D3E01">
              <w:rPr>
                <w:bCs/>
                <w:sz w:val="20"/>
              </w:rPr>
              <w:t>Гражданство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3C2684" w:rsidRDefault="006E1D84" w:rsidP="000C731C">
            <w:pPr>
              <w:rPr>
                <w:sz w:val="20"/>
                <w:szCs w:val="20"/>
              </w:rPr>
            </w:pPr>
          </w:p>
        </w:tc>
      </w:tr>
      <w:tr w:rsidR="006E1D84" w:rsidRPr="003C2684" w:rsidTr="000C731C">
        <w:trPr>
          <w:trHeight w:val="280"/>
        </w:trPr>
        <w:tc>
          <w:tcPr>
            <w:tcW w:w="567" w:type="dxa"/>
            <w:vMerge w:val="restar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E1D84" w:rsidRPr="00D41AC4" w:rsidRDefault="006E1D84" w:rsidP="000C731C">
            <w:pPr>
              <w:spacing w:line="165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2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spacing w:line="165" w:lineRule="atLeast"/>
              <w:rPr>
                <w:bCs/>
                <w:color w:val="000000"/>
                <w:sz w:val="20"/>
                <w:szCs w:val="20"/>
              </w:rPr>
            </w:pPr>
            <w:r w:rsidRPr="004D3E01">
              <w:rPr>
                <w:bCs/>
                <w:color w:val="000000"/>
                <w:sz w:val="20"/>
                <w:szCs w:val="20"/>
              </w:rPr>
              <w:t xml:space="preserve">Сведения о документе, удостоверяющем личность: 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3C2684" w:rsidRDefault="006E1D84" w:rsidP="000C731C">
            <w:pPr>
              <w:rPr>
                <w:sz w:val="20"/>
                <w:szCs w:val="20"/>
              </w:rPr>
            </w:pPr>
          </w:p>
        </w:tc>
      </w:tr>
      <w:tr w:rsidR="006E1D84" w:rsidRPr="003C2684" w:rsidTr="000C731C">
        <w:trPr>
          <w:trHeight w:val="28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E1D84" w:rsidRPr="004D3E01" w:rsidRDefault="006E1D84" w:rsidP="000C731C">
            <w:pPr>
              <w:spacing w:line="165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2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spacing w:line="165" w:lineRule="atLeast"/>
              <w:rPr>
                <w:bCs/>
                <w:color w:val="000000"/>
                <w:sz w:val="20"/>
                <w:szCs w:val="20"/>
              </w:rPr>
            </w:pPr>
            <w:r w:rsidRPr="004D3E01">
              <w:rPr>
                <w:bCs/>
                <w:color w:val="000000"/>
                <w:sz w:val="20"/>
                <w:szCs w:val="20"/>
              </w:rPr>
              <w:t>- наименование документа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3C2684" w:rsidRDefault="006E1D84" w:rsidP="000C731C">
            <w:pPr>
              <w:rPr>
                <w:sz w:val="20"/>
                <w:szCs w:val="20"/>
              </w:rPr>
            </w:pPr>
          </w:p>
        </w:tc>
      </w:tr>
      <w:tr w:rsidR="006E1D84" w:rsidRPr="003C2684" w:rsidTr="000C731C">
        <w:trPr>
          <w:trHeight w:val="16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E1D84" w:rsidRPr="004D3E01" w:rsidRDefault="006E1D84" w:rsidP="000C731C">
            <w:pPr>
              <w:spacing w:line="165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2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spacing w:line="165" w:lineRule="atLeast"/>
              <w:rPr>
                <w:bCs/>
                <w:color w:val="000000"/>
                <w:sz w:val="20"/>
                <w:szCs w:val="20"/>
              </w:rPr>
            </w:pPr>
            <w:r w:rsidRPr="004D3E01">
              <w:rPr>
                <w:bCs/>
                <w:color w:val="000000"/>
                <w:sz w:val="20"/>
                <w:szCs w:val="20"/>
              </w:rPr>
              <w:t>- серия (при наличии) и номер документа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3C2684" w:rsidRDefault="006E1D84" w:rsidP="000C731C">
            <w:pPr>
              <w:rPr>
                <w:sz w:val="20"/>
                <w:szCs w:val="20"/>
              </w:rPr>
            </w:pPr>
          </w:p>
        </w:tc>
      </w:tr>
      <w:tr w:rsidR="006E1D84" w:rsidRPr="003C2684" w:rsidTr="000C731C">
        <w:trPr>
          <w:trHeight w:val="28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E1D84" w:rsidRPr="004D3E01" w:rsidRDefault="006E1D84" w:rsidP="000C731C">
            <w:pPr>
              <w:spacing w:line="165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2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spacing w:line="165" w:lineRule="atLeast"/>
              <w:rPr>
                <w:bCs/>
                <w:color w:val="000000"/>
                <w:sz w:val="20"/>
                <w:szCs w:val="20"/>
              </w:rPr>
            </w:pPr>
            <w:r w:rsidRPr="004D3E01">
              <w:rPr>
                <w:bCs/>
                <w:color w:val="000000"/>
                <w:sz w:val="20"/>
                <w:szCs w:val="20"/>
              </w:rPr>
              <w:t>- дата выдачи документа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3C2684" w:rsidRDefault="006E1D84" w:rsidP="000C731C">
            <w:pPr>
              <w:rPr>
                <w:sz w:val="20"/>
                <w:szCs w:val="20"/>
              </w:rPr>
            </w:pPr>
          </w:p>
        </w:tc>
      </w:tr>
      <w:tr w:rsidR="006E1D84" w:rsidRPr="003C2684" w:rsidTr="000C731C">
        <w:trPr>
          <w:trHeight w:val="17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E1D84" w:rsidRPr="004D3E01" w:rsidRDefault="006E1D84" w:rsidP="000C731C">
            <w:pPr>
              <w:spacing w:line="165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2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spacing w:line="165" w:lineRule="atLeast"/>
              <w:rPr>
                <w:bCs/>
                <w:color w:val="000000"/>
                <w:sz w:val="20"/>
                <w:szCs w:val="20"/>
              </w:rPr>
            </w:pPr>
            <w:r w:rsidRPr="004D3E01">
              <w:rPr>
                <w:bCs/>
                <w:color w:val="000000"/>
                <w:sz w:val="20"/>
                <w:szCs w:val="20"/>
              </w:rPr>
              <w:t>- наименование органа, выдавшего документ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3C2684" w:rsidRDefault="006E1D84" w:rsidP="000C731C">
            <w:pPr>
              <w:rPr>
                <w:sz w:val="20"/>
                <w:szCs w:val="20"/>
              </w:rPr>
            </w:pPr>
          </w:p>
        </w:tc>
      </w:tr>
      <w:tr w:rsidR="006E1D84" w:rsidRPr="003C2684" w:rsidTr="000C731C">
        <w:trPr>
          <w:trHeight w:val="22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E1D84" w:rsidRPr="004D3E01" w:rsidRDefault="006E1D84" w:rsidP="000C731C">
            <w:pPr>
              <w:pStyle w:val="afa"/>
              <w:jc w:val="center"/>
              <w:rPr>
                <w:bCs/>
                <w:sz w:val="20"/>
              </w:rPr>
            </w:pPr>
          </w:p>
        </w:tc>
        <w:tc>
          <w:tcPr>
            <w:tcW w:w="462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pStyle w:val="afa"/>
              <w:rPr>
                <w:bCs/>
                <w:sz w:val="20"/>
              </w:rPr>
            </w:pPr>
            <w:r w:rsidRPr="003D5ED6">
              <w:rPr>
                <w:bCs/>
                <w:sz w:val="20"/>
              </w:rPr>
              <w:t xml:space="preserve">- </w:t>
            </w:r>
            <w:r w:rsidRPr="004D3E01">
              <w:rPr>
                <w:bCs/>
                <w:sz w:val="20"/>
              </w:rPr>
              <w:t xml:space="preserve">код подразделения 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3C2684" w:rsidRDefault="006E1D84" w:rsidP="000C731C">
            <w:pPr>
              <w:rPr>
                <w:sz w:val="20"/>
                <w:szCs w:val="20"/>
              </w:rPr>
            </w:pPr>
          </w:p>
        </w:tc>
      </w:tr>
      <w:tr w:rsidR="006E1D84" w:rsidRPr="003C2684" w:rsidTr="000C731C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E1D84" w:rsidRPr="004D3E01" w:rsidRDefault="006E1D84" w:rsidP="000C73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62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rPr>
                <w:bCs/>
                <w:color w:val="000000"/>
                <w:sz w:val="16"/>
                <w:szCs w:val="16"/>
              </w:rPr>
            </w:pPr>
            <w:r w:rsidRPr="00055DAE">
              <w:rPr>
                <w:bCs/>
                <w:color w:val="000000"/>
                <w:sz w:val="20"/>
                <w:szCs w:val="20"/>
                <w:u w:val="single"/>
              </w:rPr>
              <w:t>Для нерезидентов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4D3E01">
              <w:rPr>
                <w:bCs/>
                <w:color w:val="000000"/>
                <w:sz w:val="20"/>
                <w:szCs w:val="20"/>
              </w:rPr>
              <w:t xml:space="preserve">Данные миграционной карты </w:t>
            </w:r>
            <w:r w:rsidRPr="004D3E01">
              <w:rPr>
                <w:color w:val="000000"/>
                <w:sz w:val="16"/>
                <w:szCs w:val="16"/>
              </w:rPr>
              <w:t>(</w:t>
            </w:r>
            <w:r w:rsidRPr="004D3E01">
              <w:rPr>
                <w:color w:val="000000"/>
                <w:sz w:val="20"/>
                <w:szCs w:val="20"/>
              </w:rPr>
              <w:t>номер карты, дата начала и дата окончания срока пребывания в РФ)</w:t>
            </w:r>
            <w:r w:rsidRPr="004D3E01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6E1D84" w:rsidRPr="00070CE6" w:rsidRDefault="006E1D84" w:rsidP="000C731C">
            <w:pPr>
              <w:spacing w:line="165" w:lineRule="atLeas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(</w:t>
            </w:r>
            <w:r w:rsidRPr="00070CE6">
              <w:rPr>
                <w:bCs/>
                <w:color w:val="000000"/>
                <w:sz w:val="16"/>
                <w:szCs w:val="16"/>
              </w:rPr>
              <w:t>Сведения устанавливаются в отношении иностранных лиц и лиц без гражданства, находящихся на территории РФ, в случае если необходимость наличия у них миграционной карты предусмотрена законодательством РФ</w:t>
            </w:r>
            <w:r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3C2684" w:rsidRDefault="006E1D84" w:rsidP="000C731C">
            <w:pPr>
              <w:rPr>
                <w:sz w:val="20"/>
                <w:szCs w:val="20"/>
              </w:rPr>
            </w:pPr>
          </w:p>
        </w:tc>
      </w:tr>
      <w:tr w:rsidR="006E1D84" w:rsidRPr="003C2684" w:rsidTr="000C731C">
        <w:trPr>
          <w:cantSplit/>
          <w:trHeight w:val="2677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E1D84" w:rsidRPr="004D3E01" w:rsidRDefault="006E1D84" w:rsidP="000C73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62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rPr>
                <w:color w:val="000000"/>
                <w:sz w:val="20"/>
                <w:szCs w:val="20"/>
              </w:rPr>
            </w:pPr>
            <w:r w:rsidRPr="00041578">
              <w:rPr>
                <w:bCs/>
                <w:color w:val="000000"/>
                <w:sz w:val="20"/>
                <w:szCs w:val="20"/>
                <w:u w:val="single"/>
              </w:rPr>
              <w:t>Для нерезидентов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4D3E01">
              <w:rPr>
                <w:bCs/>
                <w:color w:val="000000"/>
                <w:sz w:val="20"/>
                <w:szCs w:val="20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РФ: </w:t>
            </w:r>
            <w:r w:rsidRPr="004D3E01">
              <w:rPr>
                <w:color w:val="000000"/>
                <w:sz w:val="20"/>
                <w:szCs w:val="20"/>
              </w:rPr>
              <w:t>серия (если имеется) и  номер документа, дата начала и дата окончания срока действия права пребывания (проживания)</w:t>
            </w:r>
          </w:p>
          <w:p w:rsidR="006E1D84" w:rsidRPr="00070CE6" w:rsidRDefault="006E1D84" w:rsidP="000C731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(</w:t>
            </w:r>
            <w:r w:rsidRPr="00070CE6">
              <w:rPr>
                <w:bCs/>
                <w:color w:val="000000"/>
                <w:sz w:val="16"/>
                <w:szCs w:val="16"/>
              </w:rPr>
              <w:t>Сведения устанавливаются в отношении иностранных лиц и лиц без гражданства, находящихся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законодательством РФ</w:t>
            </w:r>
            <w:r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3C2684" w:rsidRDefault="006E1D84" w:rsidP="000C731C">
            <w:pPr>
              <w:pStyle w:val="afa"/>
              <w:rPr>
                <w:sz w:val="20"/>
              </w:rPr>
            </w:pPr>
          </w:p>
        </w:tc>
      </w:tr>
      <w:tr w:rsidR="006E1D84" w:rsidRPr="003C2684" w:rsidTr="000C731C">
        <w:trPr>
          <w:trHeight w:val="50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E1D84" w:rsidRPr="004D3E01" w:rsidRDefault="006E1D84" w:rsidP="000C73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041578" w:rsidRDefault="006E1D84" w:rsidP="000C731C">
            <w:pPr>
              <w:rPr>
                <w:bCs/>
                <w:sz w:val="20"/>
                <w:szCs w:val="20"/>
              </w:rPr>
            </w:pPr>
            <w:r w:rsidRPr="00041578">
              <w:rPr>
                <w:bCs/>
                <w:sz w:val="20"/>
                <w:szCs w:val="20"/>
              </w:rPr>
              <w:t xml:space="preserve">Адрес места </w:t>
            </w:r>
            <w:r w:rsidRPr="00041578">
              <w:rPr>
                <w:sz w:val="20"/>
                <w:szCs w:val="20"/>
              </w:rPr>
              <w:t>регистрации (включая индекс)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3C2684" w:rsidRDefault="006E1D84" w:rsidP="000C731C">
            <w:pPr>
              <w:rPr>
                <w:sz w:val="20"/>
                <w:szCs w:val="20"/>
              </w:rPr>
            </w:pPr>
          </w:p>
        </w:tc>
      </w:tr>
      <w:tr w:rsidR="006E1D84" w:rsidRPr="003C2684" w:rsidTr="000C731C">
        <w:trPr>
          <w:trHeight w:val="50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E1D84" w:rsidRPr="004D3E01" w:rsidRDefault="006E1D84" w:rsidP="000C73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3E01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041578" w:rsidRDefault="006E1D84" w:rsidP="000C731C">
            <w:pPr>
              <w:rPr>
                <w:bCs/>
                <w:sz w:val="20"/>
                <w:szCs w:val="20"/>
              </w:rPr>
            </w:pPr>
            <w:r w:rsidRPr="00041578">
              <w:rPr>
                <w:bCs/>
                <w:sz w:val="20"/>
                <w:szCs w:val="20"/>
              </w:rPr>
              <w:t>Адрес места пребывания</w:t>
            </w:r>
            <w:r w:rsidRPr="00041578">
              <w:rPr>
                <w:sz w:val="20"/>
                <w:szCs w:val="20"/>
              </w:rPr>
              <w:t xml:space="preserve"> (включая индекс)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3C2684" w:rsidRDefault="006E1D84" w:rsidP="000C731C">
            <w:pPr>
              <w:rPr>
                <w:sz w:val="20"/>
                <w:szCs w:val="20"/>
              </w:rPr>
            </w:pPr>
          </w:p>
        </w:tc>
      </w:tr>
      <w:tr w:rsidR="006E1D84" w:rsidRPr="003C2684" w:rsidTr="000C731C">
        <w:trPr>
          <w:trHeight w:val="215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E1D84" w:rsidRPr="004D3E01" w:rsidRDefault="006E1D84" w:rsidP="000C73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3E01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rPr>
                <w:bCs/>
                <w:sz w:val="20"/>
                <w:szCs w:val="20"/>
              </w:rPr>
            </w:pPr>
            <w:r w:rsidRPr="004D3E01">
              <w:rPr>
                <w:bCs/>
                <w:color w:val="000000"/>
                <w:sz w:val="20"/>
                <w:szCs w:val="20"/>
              </w:rPr>
              <w:t>Идентификационный номер налогоплательщика</w:t>
            </w:r>
            <w:r>
              <w:rPr>
                <w:bCs/>
                <w:color w:val="000000"/>
                <w:sz w:val="20"/>
                <w:szCs w:val="20"/>
              </w:rPr>
              <w:t xml:space="preserve"> Бенефициарного лица</w:t>
            </w:r>
            <w:r w:rsidRPr="004D3E01">
              <w:rPr>
                <w:bCs/>
                <w:color w:val="000000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3C2684" w:rsidRDefault="006E1D84" w:rsidP="000C731C">
            <w:pPr>
              <w:pStyle w:val="afa"/>
              <w:rPr>
                <w:sz w:val="20"/>
              </w:rPr>
            </w:pPr>
          </w:p>
        </w:tc>
      </w:tr>
      <w:tr w:rsidR="006E1D84" w:rsidRPr="003C2684" w:rsidTr="000C731C">
        <w:trPr>
          <w:trHeight w:val="215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E1D84" w:rsidRPr="004D3E01" w:rsidRDefault="006E1D84" w:rsidP="000C73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3E01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2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rPr>
                <w:bCs/>
                <w:sz w:val="20"/>
                <w:szCs w:val="20"/>
              </w:rPr>
            </w:pPr>
            <w:r w:rsidRPr="004D3E01">
              <w:rPr>
                <w:bCs/>
                <w:color w:val="000000"/>
                <w:sz w:val="20"/>
                <w:szCs w:val="20"/>
              </w:rPr>
              <w:t xml:space="preserve">Контактная информация </w:t>
            </w:r>
            <w:r w:rsidRPr="00041578">
              <w:rPr>
                <w:bCs/>
                <w:color w:val="000000"/>
                <w:sz w:val="16"/>
                <w:szCs w:val="16"/>
              </w:rPr>
              <w:t>(номер телефона, факса  (дом./моб./раб.)</w:t>
            </w:r>
            <w:r w:rsidRPr="004D3E01">
              <w:rPr>
                <w:bCs/>
                <w:color w:val="000000"/>
                <w:sz w:val="20"/>
                <w:szCs w:val="20"/>
              </w:rPr>
              <w:t>, адрес электронной почты, почтовый адрес (при наличии)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3C2684" w:rsidRDefault="006E1D84" w:rsidP="000C731C">
            <w:pPr>
              <w:pStyle w:val="afa"/>
              <w:rPr>
                <w:sz w:val="20"/>
              </w:rPr>
            </w:pPr>
          </w:p>
        </w:tc>
      </w:tr>
      <w:tr w:rsidR="006E1D84" w:rsidRPr="004D3E01" w:rsidTr="000C731C">
        <w:trPr>
          <w:trHeight w:val="215"/>
        </w:trPr>
        <w:tc>
          <w:tcPr>
            <w:tcW w:w="567" w:type="dxa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1D84" w:rsidRPr="004D3E01" w:rsidRDefault="006E1D84" w:rsidP="000C73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3E01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26" w:type="dxa"/>
            <w:vMerge w:val="restart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rPr>
                <w:bCs/>
                <w:sz w:val="20"/>
                <w:szCs w:val="20"/>
              </w:rPr>
            </w:pPr>
            <w:r w:rsidRPr="004D3E01">
              <w:rPr>
                <w:sz w:val="20"/>
                <w:szCs w:val="20"/>
              </w:rPr>
              <w:t>Является ли</w:t>
            </w:r>
            <w:r>
              <w:rPr>
                <w:sz w:val="20"/>
                <w:szCs w:val="20"/>
              </w:rPr>
              <w:t xml:space="preserve"> Б</w:t>
            </w:r>
            <w:r w:rsidRPr="004D3E01">
              <w:rPr>
                <w:sz w:val="20"/>
                <w:szCs w:val="20"/>
              </w:rPr>
              <w:t>енефициарный владелец ПДЛ</w:t>
            </w:r>
            <w:r>
              <w:rPr>
                <w:rStyle w:val="afd"/>
                <w:sz w:val="20"/>
                <w:szCs w:val="20"/>
              </w:rPr>
              <w:footnoteReference w:id="3"/>
            </w:r>
            <w:r w:rsidRPr="004D3E01">
              <w:rPr>
                <w:sz w:val="20"/>
                <w:szCs w:val="20"/>
              </w:rPr>
              <w:t xml:space="preserve"> </w:t>
            </w:r>
            <w:r w:rsidRPr="00070CE6">
              <w:rPr>
                <w:sz w:val="16"/>
                <w:szCs w:val="16"/>
              </w:rPr>
              <w:t>(публичным должностным лицом) или его близким родственником (супруг(а), мать, отец, полнородные или не полнородные брат, или сестра,  сын,  дочь, (усыновитель  или  усыновленный)  или действует от имени указанных лиц?</w:t>
            </w:r>
            <w:r>
              <w:rPr>
                <w:sz w:val="16"/>
                <w:szCs w:val="16"/>
              </w:rPr>
              <w:t>)</w:t>
            </w:r>
            <w:r w:rsidRPr="004D3E01">
              <w:rPr>
                <w:rFonts w:eastAsia="MS Mincho"/>
                <w:sz w:val="20"/>
                <w:szCs w:val="20"/>
              </w:rPr>
              <w:t xml:space="preserve">               </w:t>
            </w:r>
          </w:p>
        </w:tc>
        <w:tc>
          <w:tcPr>
            <w:tcW w:w="1612" w:type="dxa"/>
            <w:gridSpan w:val="2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jc w:val="center"/>
              <w:rPr>
                <w:noProof/>
                <w:sz w:val="20"/>
                <w:szCs w:val="20"/>
              </w:rPr>
            </w:pPr>
            <w:r w:rsidRPr="004D3E01">
              <w:rPr>
                <w:noProof/>
                <w:sz w:val="20"/>
                <w:szCs w:val="20"/>
              </w:rPr>
              <w:t>ИПДЛ</w:t>
            </w:r>
            <w:r>
              <w:rPr>
                <w:rStyle w:val="afd"/>
                <w:noProof/>
                <w:sz w:val="20"/>
                <w:szCs w:val="20"/>
              </w:rPr>
              <w:footnoteReference w:id="4"/>
            </w:r>
          </w:p>
        </w:tc>
        <w:tc>
          <w:tcPr>
            <w:tcW w:w="1612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E1D84" w:rsidRPr="004D3E01" w:rsidRDefault="006E1D84" w:rsidP="000C731C">
            <w:pPr>
              <w:jc w:val="center"/>
              <w:rPr>
                <w:noProof/>
                <w:sz w:val="20"/>
                <w:szCs w:val="20"/>
              </w:rPr>
            </w:pPr>
            <w:r w:rsidRPr="004D3E01">
              <w:rPr>
                <w:noProof/>
                <w:sz w:val="20"/>
                <w:szCs w:val="20"/>
              </w:rPr>
              <w:t>МПДЛ</w:t>
            </w:r>
            <w:r>
              <w:rPr>
                <w:rStyle w:val="afd"/>
                <w:noProof/>
                <w:sz w:val="20"/>
                <w:szCs w:val="20"/>
              </w:rPr>
              <w:footnoteReference w:id="5"/>
            </w:r>
          </w:p>
        </w:tc>
        <w:tc>
          <w:tcPr>
            <w:tcW w:w="1612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D84" w:rsidRPr="004D3E01" w:rsidRDefault="006E1D84" w:rsidP="000C731C">
            <w:pPr>
              <w:jc w:val="center"/>
              <w:rPr>
                <w:noProof/>
                <w:sz w:val="20"/>
                <w:szCs w:val="20"/>
              </w:rPr>
            </w:pPr>
            <w:r w:rsidRPr="004D3E01">
              <w:rPr>
                <w:noProof/>
                <w:sz w:val="20"/>
                <w:szCs w:val="20"/>
              </w:rPr>
              <w:t>РПДЛ</w:t>
            </w:r>
            <w:r>
              <w:rPr>
                <w:rStyle w:val="afd"/>
                <w:noProof/>
                <w:sz w:val="20"/>
                <w:szCs w:val="20"/>
              </w:rPr>
              <w:footnoteReference w:id="6"/>
            </w:r>
          </w:p>
        </w:tc>
      </w:tr>
      <w:tr w:rsidR="006E1D84" w:rsidRPr="004D3E01" w:rsidTr="000C731C">
        <w:trPr>
          <w:trHeight w:val="21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1D84" w:rsidRPr="004D3E01" w:rsidRDefault="006E1D84" w:rsidP="000C731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rPr>
                <w:bCs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jc w:val="center"/>
              <w:rPr>
                <w:noProof/>
                <w:sz w:val="20"/>
                <w:szCs w:val="20"/>
              </w:rPr>
            </w:pPr>
            <w:r w:rsidRPr="004D3E01">
              <w:rPr>
                <w:noProof/>
                <w:sz w:val="20"/>
                <w:szCs w:val="20"/>
              </w:rPr>
              <w:t>Да</w:t>
            </w:r>
          </w:p>
        </w:tc>
        <w:tc>
          <w:tcPr>
            <w:tcW w:w="80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E1D84" w:rsidRPr="004D3E01" w:rsidRDefault="006E1D84" w:rsidP="000C731C">
            <w:pPr>
              <w:jc w:val="center"/>
              <w:rPr>
                <w:noProof/>
                <w:sz w:val="20"/>
                <w:szCs w:val="20"/>
              </w:rPr>
            </w:pPr>
            <w:r w:rsidRPr="004D3E01">
              <w:rPr>
                <w:noProof/>
                <w:sz w:val="20"/>
                <w:szCs w:val="20"/>
              </w:rPr>
              <w:t>Нет</w:t>
            </w:r>
          </w:p>
        </w:tc>
        <w:tc>
          <w:tcPr>
            <w:tcW w:w="80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E1D84" w:rsidRPr="004D3E01" w:rsidRDefault="006E1D84" w:rsidP="000C731C">
            <w:pPr>
              <w:jc w:val="center"/>
              <w:rPr>
                <w:noProof/>
                <w:sz w:val="20"/>
                <w:szCs w:val="20"/>
              </w:rPr>
            </w:pPr>
            <w:r w:rsidRPr="004D3E01">
              <w:rPr>
                <w:noProof/>
                <w:sz w:val="20"/>
                <w:szCs w:val="20"/>
              </w:rPr>
              <w:t>Да</w:t>
            </w:r>
          </w:p>
        </w:tc>
        <w:tc>
          <w:tcPr>
            <w:tcW w:w="80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E1D84" w:rsidRPr="004D3E01" w:rsidRDefault="006E1D84" w:rsidP="000C731C">
            <w:pPr>
              <w:jc w:val="center"/>
              <w:rPr>
                <w:noProof/>
                <w:sz w:val="20"/>
                <w:szCs w:val="20"/>
              </w:rPr>
            </w:pPr>
            <w:r w:rsidRPr="004D3E01">
              <w:rPr>
                <w:noProof/>
                <w:sz w:val="20"/>
                <w:szCs w:val="20"/>
              </w:rPr>
              <w:t>Нет</w:t>
            </w:r>
          </w:p>
        </w:tc>
        <w:tc>
          <w:tcPr>
            <w:tcW w:w="80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E1D84" w:rsidRPr="004D3E01" w:rsidRDefault="006E1D84" w:rsidP="000C731C">
            <w:pPr>
              <w:jc w:val="center"/>
              <w:rPr>
                <w:noProof/>
                <w:sz w:val="20"/>
                <w:szCs w:val="20"/>
              </w:rPr>
            </w:pPr>
            <w:r w:rsidRPr="004D3E01">
              <w:rPr>
                <w:noProof/>
                <w:sz w:val="20"/>
                <w:szCs w:val="20"/>
              </w:rPr>
              <w:t>Да</w:t>
            </w:r>
          </w:p>
        </w:tc>
        <w:tc>
          <w:tcPr>
            <w:tcW w:w="8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D84" w:rsidRPr="004D3E01" w:rsidRDefault="006E1D84" w:rsidP="000C731C">
            <w:pPr>
              <w:jc w:val="center"/>
              <w:rPr>
                <w:noProof/>
                <w:sz w:val="20"/>
                <w:szCs w:val="20"/>
              </w:rPr>
            </w:pPr>
            <w:r w:rsidRPr="004D3E01">
              <w:rPr>
                <w:noProof/>
                <w:sz w:val="20"/>
                <w:szCs w:val="20"/>
              </w:rPr>
              <w:t>Нет</w:t>
            </w:r>
          </w:p>
        </w:tc>
      </w:tr>
      <w:tr w:rsidR="006E1D84" w:rsidRPr="004D3E01" w:rsidTr="000C731C">
        <w:trPr>
          <w:trHeight w:val="21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1D84" w:rsidRPr="004D3E01" w:rsidRDefault="006E1D84" w:rsidP="000C731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rPr>
                <w:bCs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3C2684" w:rsidRDefault="006E1D84" w:rsidP="000C731C">
            <w:pPr>
              <w:pStyle w:val="afa"/>
              <w:jc w:val="center"/>
              <w:rPr>
                <w:sz w:val="20"/>
              </w:rPr>
            </w:pPr>
          </w:p>
        </w:tc>
        <w:tc>
          <w:tcPr>
            <w:tcW w:w="80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E1D84" w:rsidRPr="003C2684" w:rsidRDefault="006E1D84" w:rsidP="000C731C">
            <w:pPr>
              <w:pStyle w:val="afa"/>
              <w:jc w:val="center"/>
              <w:rPr>
                <w:b/>
                <w:sz w:val="20"/>
              </w:rPr>
            </w:pPr>
          </w:p>
        </w:tc>
        <w:tc>
          <w:tcPr>
            <w:tcW w:w="80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E1D84" w:rsidRPr="003C2684" w:rsidRDefault="006E1D84" w:rsidP="000C731C">
            <w:pPr>
              <w:pStyle w:val="afa"/>
              <w:jc w:val="center"/>
              <w:rPr>
                <w:b/>
                <w:sz w:val="20"/>
              </w:rPr>
            </w:pPr>
          </w:p>
        </w:tc>
        <w:tc>
          <w:tcPr>
            <w:tcW w:w="80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E1D84" w:rsidRPr="003C2684" w:rsidRDefault="006E1D84" w:rsidP="000C731C">
            <w:pPr>
              <w:pStyle w:val="afa"/>
              <w:jc w:val="center"/>
              <w:rPr>
                <w:b/>
                <w:sz w:val="20"/>
              </w:rPr>
            </w:pPr>
          </w:p>
        </w:tc>
        <w:tc>
          <w:tcPr>
            <w:tcW w:w="80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E1D84" w:rsidRPr="003C2684" w:rsidRDefault="006E1D84" w:rsidP="000C731C">
            <w:pPr>
              <w:pStyle w:val="afa"/>
              <w:jc w:val="center"/>
              <w:rPr>
                <w:b/>
                <w:sz w:val="20"/>
              </w:rPr>
            </w:pPr>
          </w:p>
        </w:tc>
        <w:tc>
          <w:tcPr>
            <w:tcW w:w="8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D84" w:rsidRPr="003C2684" w:rsidRDefault="006E1D84" w:rsidP="000C731C">
            <w:pPr>
              <w:pStyle w:val="afa"/>
              <w:jc w:val="center"/>
              <w:rPr>
                <w:b/>
                <w:sz w:val="20"/>
              </w:rPr>
            </w:pPr>
          </w:p>
        </w:tc>
      </w:tr>
      <w:tr w:rsidR="006E1D84" w:rsidRPr="004D3E01" w:rsidTr="000C731C">
        <w:trPr>
          <w:trHeight w:val="215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1D84" w:rsidRPr="004D3E01" w:rsidRDefault="006E1D84" w:rsidP="000C73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3E01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4D3E01">
              <w:rPr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26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rPr>
                <w:bCs/>
                <w:sz w:val="20"/>
                <w:szCs w:val="20"/>
              </w:rPr>
            </w:pPr>
            <w:r w:rsidRPr="004D3E01">
              <w:rPr>
                <w:bCs/>
                <w:sz w:val="20"/>
                <w:szCs w:val="20"/>
              </w:rPr>
              <w:t xml:space="preserve">Фамилия, имя, отчество </w:t>
            </w:r>
            <w:r w:rsidRPr="004D3E01">
              <w:rPr>
                <w:bCs/>
                <w:color w:val="000000"/>
                <w:sz w:val="20"/>
                <w:szCs w:val="20"/>
              </w:rPr>
              <w:t>(при наличии последнего) родственника, либо лица, от имени которого действует</w:t>
            </w:r>
            <w:r>
              <w:rPr>
                <w:bCs/>
                <w:color w:val="000000"/>
                <w:sz w:val="20"/>
                <w:szCs w:val="20"/>
              </w:rPr>
              <w:t xml:space="preserve"> Б</w:t>
            </w:r>
            <w:r w:rsidRPr="004D3E01">
              <w:rPr>
                <w:bCs/>
                <w:color w:val="000000"/>
                <w:sz w:val="20"/>
                <w:szCs w:val="20"/>
              </w:rPr>
              <w:t xml:space="preserve">енефициарный владелец при наличии у родственника, либо лица, от имени которого он действует,  статуса </w:t>
            </w:r>
            <w:r w:rsidRPr="009856D0">
              <w:rPr>
                <w:bCs/>
                <w:sz w:val="20"/>
                <w:szCs w:val="20"/>
              </w:rPr>
              <w:t>ПДЛ</w:t>
            </w:r>
            <w:r w:rsidRPr="00C743AE"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3C2684" w:rsidRDefault="006E1D84" w:rsidP="000C731C">
            <w:pPr>
              <w:pStyle w:val="afa"/>
              <w:rPr>
                <w:sz w:val="20"/>
              </w:rPr>
            </w:pPr>
          </w:p>
        </w:tc>
      </w:tr>
      <w:tr w:rsidR="006E1D84" w:rsidRPr="004D3E01" w:rsidTr="000C731C">
        <w:trPr>
          <w:trHeight w:val="215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1D84" w:rsidRPr="004D3E01" w:rsidRDefault="006E1D84" w:rsidP="000C73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3E01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4D3E01">
              <w:rPr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4626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rPr>
                <w:bCs/>
                <w:sz w:val="20"/>
                <w:szCs w:val="20"/>
              </w:rPr>
            </w:pPr>
            <w:r w:rsidRPr="004D3E01">
              <w:rPr>
                <w:bCs/>
                <w:sz w:val="20"/>
                <w:szCs w:val="20"/>
              </w:rPr>
              <w:t xml:space="preserve">Степень родства с лицом, имеющим </w:t>
            </w:r>
            <w:r w:rsidRPr="009856D0">
              <w:rPr>
                <w:bCs/>
                <w:sz w:val="20"/>
                <w:szCs w:val="20"/>
              </w:rPr>
              <w:t>статус ПДЛ,</w:t>
            </w:r>
            <w:r w:rsidRPr="004D3E01">
              <w:rPr>
                <w:bCs/>
                <w:sz w:val="20"/>
                <w:szCs w:val="20"/>
              </w:rPr>
              <w:t xml:space="preserve"> </w:t>
            </w:r>
            <w:r w:rsidRPr="004D3E01">
              <w:rPr>
                <w:bCs/>
                <w:color w:val="000000"/>
                <w:sz w:val="20"/>
                <w:szCs w:val="20"/>
              </w:rPr>
              <w:t xml:space="preserve">от имени которого действует </w:t>
            </w:r>
            <w:r>
              <w:rPr>
                <w:bCs/>
                <w:color w:val="000000"/>
                <w:sz w:val="20"/>
                <w:szCs w:val="20"/>
              </w:rPr>
              <w:t>Б</w:t>
            </w:r>
            <w:r w:rsidRPr="004D3E01">
              <w:rPr>
                <w:bCs/>
                <w:color w:val="000000"/>
                <w:sz w:val="20"/>
                <w:szCs w:val="20"/>
              </w:rPr>
              <w:t>енефициарный владелец</w:t>
            </w:r>
            <w:r w:rsidRPr="004D3E0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3C2684" w:rsidRDefault="006E1D84" w:rsidP="000C731C">
            <w:pPr>
              <w:pStyle w:val="afa"/>
              <w:rPr>
                <w:sz w:val="20"/>
              </w:rPr>
            </w:pPr>
          </w:p>
        </w:tc>
      </w:tr>
      <w:tr w:rsidR="006E1D84" w:rsidRPr="004D3E01" w:rsidTr="000C731C">
        <w:trPr>
          <w:trHeight w:val="761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1D84" w:rsidRPr="004D3E01" w:rsidRDefault="006E1D84" w:rsidP="000C73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3E01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4D3E01">
              <w:rPr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4626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rPr>
                <w:bCs/>
                <w:sz w:val="20"/>
                <w:szCs w:val="20"/>
              </w:rPr>
            </w:pPr>
            <w:r w:rsidRPr="004D3E01">
              <w:rPr>
                <w:bCs/>
                <w:sz w:val="20"/>
                <w:szCs w:val="20"/>
              </w:rPr>
              <w:t>Место работы и занимаемая должность лица, имеющего статус ПДЛ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3C2684" w:rsidRDefault="006E1D84" w:rsidP="000C731C">
            <w:pPr>
              <w:pStyle w:val="afa"/>
              <w:rPr>
                <w:sz w:val="20"/>
              </w:rPr>
            </w:pPr>
          </w:p>
        </w:tc>
      </w:tr>
      <w:tr w:rsidR="006E1D84" w:rsidRPr="004D3E01" w:rsidTr="000C731C">
        <w:trPr>
          <w:trHeight w:val="717"/>
        </w:trPr>
        <w:tc>
          <w:tcPr>
            <w:tcW w:w="10029" w:type="dxa"/>
            <w:gridSpan w:val="8"/>
            <w:tcBorders>
              <w:top w:val="single" w:sz="6" w:space="0" w:color="auto"/>
            </w:tcBorders>
            <w:vAlign w:val="center"/>
          </w:tcPr>
          <w:p w:rsidR="006E1D84" w:rsidRDefault="006E1D84" w:rsidP="000C731C">
            <w:pPr>
              <w:ind w:left="567"/>
              <w:rPr>
                <w:bCs/>
                <w:sz w:val="20"/>
                <w:szCs w:val="20"/>
              </w:rPr>
            </w:pPr>
            <w:r w:rsidRPr="004D3E01">
              <w:rPr>
                <w:bCs/>
                <w:sz w:val="20"/>
                <w:szCs w:val="20"/>
              </w:rPr>
              <w:t xml:space="preserve">Подтверждаю достоверность изложенных сведений и право </w:t>
            </w:r>
            <w:r>
              <w:rPr>
                <w:bCs/>
                <w:sz w:val="20"/>
                <w:szCs w:val="20"/>
              </w:rPr>
              <w:t>АО «Гознак»</w:t>
            </w:r>
            <w:r w:rsidRPr="004D3E01">
              <w:rPr>
                <w:bCs/>
                <w:sz w:val="20"/>
                <w:szCs w:val="20"/>
              </w:rPr>
              <w:t xml:space="preserve"> на их проверку.</w:t>
            </w:r>
          </w:p>
          <w:p w:rsidR="006E1D84" w:rsidRDefault="006E1D84" w:rsidP="000C731C">
            <w:pPr>
              <w:ind w:left="3119" w:hanging="2552"/>
              <w:rPr>
                <w:bCs/>
                <w:sz w:val="20"/>
                <w:szCs w:val="20"/>
              </w:rPr>
            </w:pPr>
          </w:p>
          <w:p w:rsidR="006E1D84" w:rsidRPr="004D3E01" w:rsidRDefault="006E1D84" w:rsidP="000C731C">
            <w:pPr>
              <w:ind w:left="3119" w:hanging="255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М.П.</w:t>
            </w:r>
            <w:r w:rsidRPr="004D3E01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>
              <w:rPr>
                <w:bCs/>
                <w:sz w:val="20"/>
                <w:szCs w:val="20"/>
              </w:rPr>
              <w:t xml:space="preserve">                          </w:t>
            </w:r>
            <w:r w:rsidRPr="004D3E01">
              <w:rPr>
                <w:bCs/>
                <w:sz w:val="20"/>
                <w:szCs w:val="20"/>
              </w:rPr>
              <w:t>___________________/</w:t>
            </w:r>
            <w:r>
              <w:rPr>
                <w:bCs/>
                <w:sz w:val="20"/>
                <w:szCs w:val="20"/>
              </w:rPr>
              <w:t>_______________</w:t>
            </w:r>
            <w:r w:rsidRPr="004D3E01">
              <w:rPr>
                <w:bCs/>
                <w:sz w:val="20"/>
                <w:szCs w:val="20"/>
              </w:rPr>
              <w:t>/</w:t>
            </w:r>
          </w:p>
          <w:p w:rsidR="006E1D84" w:rsidRPr="004D3E01" w:rsidRDefault="006E1D84" w:rsidP="000C731C">
            <w:pPr>
              <w:ind w:left="567"/>
              <w:rPr>
                <w:bCs/>
                <w:sz w:val="20"/>
                <w:szCs w:val="20"/>
                <w:vertAlign w:val="superscript"/>
              </w:rPr>
            </w:pPr>
            <w:r w:rsidRPr="004D3E01">
              <w:rPr>
                <w:bCs/>
                <w:sz w:val="20"/>
                <w:szCs w:val="20"/>
                <w:vertAlign w:val="superscript"/>
              </w:rPr>
              <w:t xml:space="preserve">                         </w:t>
            </w:r>
            <w:r>
              <w:rPr>
                <w:bCs/>
                <w:sz w:val="20"/>
                <w:szCs w:val="20"/>
                <w:vertAlign w:val="superscript"/>
              </w:rPr>
              <w:t xml:space="preserve">                     </w:t>
            </w:r>
            <w:r w:rsidRPr="004D3E01">
              <w:rPr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bCs/>
                <w:sz w:val="20"/>
                <w:szCs w:val="20"/>
                <w:vertAlign w:val="superscript"/>
              </w:rPr>
              <w:t xml:space="preserve">                                                       </w:t>
            </w:r>
            <w:r w:rsidRPr="004D3E01">
              <w:rPr>
                <w:bCs/>
                <w:sz w:val="20"/>
                <w:szCs w:val="20"/>
                <w:vertAlign w:val="superscript"/>
              </w:rPr>
              <w:t xml:space="preserve"> (подпись)                             (Ф.И.О. руководителя)</w:t>
            </w:r>
          </w:p>
        </w:tc>
      </w:tr>
    </w:tbl>
    <w:p w:rsidR="006E1D84" w:rsidRDefault="006E1D84" w:rsidP="006E1D84">
      <w:pPr>
        <w:jc w:val="center"/>
        <w:rPr>
          <w:i/>
          <w:snapToGrid w:val="0"/>
          <w:sz w:val="20"/>
          <w:szCs w:val="20"/>
        </w:rPr>
      </w:pPr>
    </w:p>
    <w:p w:rsidR="006E1D84" w:rsidRDefault="006E1D84" w:rsidP="006E1D84">
      <w:pPr>
        <w:jc w:val="center"/>
        <w:rPr>
          <w:i/>
          <w:snapToGrid w:val="0"/>
          <w:sz w:val="20"/>
          <w:szCs w:val="20"/>
        </w:rPr>
      </w:pPr>
    </w:p>
    <w:p w:rsidR="006E1D84" w:rsidRDefault="006E1D84" w:rsidP="006E1D84">
      <w:pPr>
        <w:spacing w:line="360" w:lineRule="auto"/>
        <w:jc w:val="center"/>
        <w:rPr>
          <w:bCs/>
          <w:snapToGrid w:val="0"/>
        </w:rPr>
      </w:pPr>
      <w:r w:rsidRPr="004D3E01">
        <w:rPr>
          <w:bCs/>
          <w:snapToGrid w:val="0"/>
        </w:rPr>
        <w:t>АНКЕТА ПРЕДСТАВИТЕЛЯ (физического лица)  КЛИЕНТА</w:t>
      </w:r>
    </w:p>
    <w:p w:rsidR="006E1D84" w:rsidRPr="006E1D84" w:rsidRDefault="006E1D84" w:rsidP="006E1D84">
      <w:pPr>
        <w:pStyle w:val="1b"/>
        <w:ind w:right="40"/>
        <w:jc w:val="center"/>
        <w:rPr>
          <w:lang w:val="ru-RU"/>
        </w:rPr>
      </w:pPr>
      <w:r w:rsidRPr="006E1D84">
        <w:rPr>
          <w:lang w:val="ru-RU"/>
        </w:rPr>
        <w:t>предоставляется Клиентом в соответствии с Федеральным законом от 07.08.2001г. № 115-ФЗ</w:t>
      </w:r>
    </w:p>
    <w:p w:rsidR="006E1D84" w:rsidRPr="006E1D84" w:rsidRDefault="006E1D84" w:rsidP="006E1D84">
      <w:pPr>
        <w:pStyle w:val="1b"/>
        <w:ind w:right="40"/>
        <w:jc w:val="center"/>
        <w:rPr>
          <w:lang w:val="ru-RU"/>
        </w:rPr>
      </w:pPr>
      <w:r w:rsidRPr="006E1D84">
        <w:rPr>
          <w:lang w:val="ru-RU"/>
        </w:rPr>
        <w:t>«О противодействии легализации (отмыванию) доходов, полученных преступным путем, и финансированию терроризма».</w:t>
      </w:r>
    </w:p>
    <w:p w:rsidR="006E1D84" w:rsidRPr="006E1D84" w:rsidRDefault="006E1D84" w:rsidP="006E1D84">
      <w:pPr>
        <w:pStyle w:val="1b"/>
        <w:ind w:left="440" w:right="40"/>
        <w:rPr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36"/>
        <w:gridCol w:w="4961"/>
      </w:tblGrid>
      <w:tr w:rsidR="006E1D84" w:rsidTr="000C731C">
        <w:tc>
          <w:tcPr>
            <w:tcW w:w="4960" w:type="dxa"/>
          </w:tcPr>
          <w:p w:rsidR="006E1D84" w:rsidRPr="00C5149B" w:rsidRDefault="006E1D84" w:rsidP="000C731C">
            <w:pPr>
              <w:jc w:val="center"/>
              <w:rPr>
                <w:bCs/>
              </w:rPr>
            </w:pPr>
            <w:r w:rsidRPr="00C5149B">
              <w:rPr>
                <w:bCs/>
              </w:rPr>
              <w:t>_________________________________________</w:t>
            </w:r>
          </w:p>
          <w:p w:rsidR="006E1D84" w:rsidRPr="00C5149B" w:rsidRDefault="006E1D84" w:rsidP="000C731C">
            <w:pPr>
              <w:jc w:val="center"/>
              <w:rPr>
                <w:bCs/>
                <w:sz w:val="16"/>
                <w:szCs w:val="16"/>
              </w:rPr>
            </w:pPr>
            <w:r w:rsidRPr="00C5149B">
              <w:rPr>
                <w:bCs/>
                <w:sz w:val="16"/>
                <w:szCs w:val="16"/>
              </w:rPr>
              <w:t>Наименование Клиента, по которому устанавливается</w:t>
            </w:r>
          </w:p>
          <w:p w:rsidR="006E1D84" w:rsidRPr="00C5149B" w:rsidRDefault="006E1D84" w:rsidP="000C731C">
            <w:pPr>
              <w:jc w:val="center"/>
              <w:rPr>
                <w:bCs/>
                <w:sz w:val="16"/>
                <w:szCs w:val="16"/>
              </w:rPr>
            </w:pPr>
            <w:r w:rsidRPr="00C5149B">
              <w:rPr>
                <w:bCs/>
                <w:sz w:val="16"/>
                <w:szCs w:val="16"/>
              </w:rPr>
              <w:t>Представитель</w:t>
            </w:r>
          </w:p>
        </w:tc>
        <w:tc>
          <w:tcPr>
            <w:tcW w:w="5069" w:type="dxa"/>
            <w:vAlign w:val="bottom"/>
          </w:tcPr>
          <w:p w:rsidR="006E1D84" w:rsidRPr="00C5149B" w:rsidRDefault="006E1D84" w:rsidP="000C731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C5149B">
              <w:rPr>
                <w:sz w:val="20"/>
                <w:szCs w:val="20"/>
              </w:rPr>
              <w:t>Дата заполнения</w:t>
            </w:r>
            <w:r w:rsidRPr="00C5149B">
              <w:rPr>
                <w:bCs/>
                <w:sz w:val="20"/>
                <w:szCs w:val="20"/>
              </w:rPr>
              <w:t xml:space="preserve"> анкеты «____» ___________ 20__ г.</w:t>
            </w:r>
          </w:p>
        </w:tc>
      </w:tr>
    </w:tbl>
    <w:p w:rsidR="006E1D84" w:rsidRPr="004D3E01" w:rsidRDefault="006E1D84" w:rsidP="006E1D84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tbl>
      <w:tblPr>
        <w:tblW w:w="10029" w:type="dxa"/>
        <w:tblInd w:w="10" w:type="dxa"/>
        <w:tblBorders>
          <w:top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26"/>
        <w:gridCol w:w="806"/>
        <w:gridCol w:w="806"/>
        <w:gridCol w:w="806"/>
        <w:gridCol w:w="806"/>
        <w:gridCol w:w="806"/>
        <w:gridCol w:w="806"/>
      </w:tblGrid>
      <w:tr w:rsidR="006E1D84" w:rsidRPr="004D3E01" w:rsidTr="000C731C">
        <w:trPr>
          <w:trHeight w:val="10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D84" w:rsidRPr="004D3E01" w:rsidRDefault="006E1D84" w:rsidP="000C731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D3E01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rPr>
                <w:bCs/>
                <w:sz w:val="20"/>
                <w:szCs w:val="20"/>
              </w:rPr>
            </w:pPr>
            <w:r w:rsidRPr="004D3E01">
              <w:rPr>
                <w:bCs/>
                <w:sz w:val="20"/>
                <w:szCs w:val="20"/>
              </w:rPr>
              <w:t>Сведения об основаниях (наименование, дата выдачи, срок действия, номер документа, подтверждающего наличие у лица полномочий представителя Клиента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rPr>
                <w:sz w:val="20"/>
                <w:szCs w:val="20"/>
              </w:rPr>
            </w:pPr>
          </w:p>
        </w:tc>
      </w:tr>
      <w:tr w:rsidR="006E1D84" w:rsidRPr="004D3E01" w:rsidTr="000C731C">
        <w:trPr>
          <w:trHeight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D84" w:rsidRPr="00953B8F" w:rsidRDefault="006E1D84" w:rsidP="000C73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rPr>
                <w:bCs/>
                <w:sz w:val="20"/>
                <w:szCs w:val="20"/>
              </w:rPr>
            </w:pPr>
            <w:r w:rsidRPr="004D3E01">
              <w:rPr>
                <w:bCs/>
                <w:sz w:val="20"/>
                <w:szCs w:val="20"/>
              </w:rPr>
              <w:t xml:space="preserve">Фамилия, имя, отчество </w:t>
            </w:r>
            <w:r w:rsidRPr="004D3E01">
              <w:rPr>
                <w:bCs/>
                <w:color w:val="000000"/>
                <w:sz w:val="20"/>
                <w:szCs w:val="20"/>
              </w:rPr>
              <w:t>(при наличии последнего)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rPr>
                <w:sz w:val="20"/>
                <w:szCs w:val="20"/>
              </w:rPr>
            </w:pPr>
          </w:p>
        </w:tc>
      </w:tr>
      <w:tr w:rsidR="006E1D84" w:rsidRPr="004D3E01" w:rsidTr="000C731C">
        <w:trPr>
          <w:trHeight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D84" w:rsidRPr="00953B8F" w:rsidRDefault="006E1D84" w:rsidP="000C73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rPr>
                <w:bCs/>
                <w:sz w:val="20"/>
                <w:szCs w:val="20"/>
              </w:rPr>
            </w:pPr>
            <w:r w:rsidRPr="004D3E01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DD1DF5" w:rsidRDefault="006E1D84" w:rsidP="000C731C">
            <w:pPr>
              <w:rPr>
                <w:sz w:val="20"/>
                <w:szCs w:val="20"/>
              </w:rPr>
            </w:pPr>
          </w:p>
        </w:tc>
      </w:tr>
      <w:tr w:rsidR="006E1D84" w:rsidRPr="004D3E01" w:rsidTr="000C731C">
        <w:trPr>
          <w:trHeight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D84" w:rsidRPr="00953B8F" w:rsidRDefault="006E1D84" w:rsidP="000C73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rPr>
                <w:bCs/>
                <w:sz w:val="20"/>
                <w:szCs w:val="20"/>
              </w:rPr>
            </w:pPr>
            <w:r w:rsidRPr="004D3E01">
              <w:rPr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DD1DF5" w:rsidRDefault="006E1D84" w:rsidP="000C731C">
            <w:pPr>
              <w:rPr>
                <w:sz w:val="20"/>
                <w:szCs w:val="20"/>
              </w:rPr>
            </w:pPr>
          </w:p>
        </w:tc>
      </w:tr>
      <w:tr w:rsidR="006E1D84" w:rsidRPr="004D3E01" w:rsidTr="000C731C">
        <w:trPr>
          <w:trHeight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D84" w:rsidRPr="00953B8F" w:rsidRDefault="006E1D84" w:rsidP="000C731C">
            <w:pPr>
              <w:pStyle w:val="afa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pStyle w:val="afa"/>
              <w:rPr>
                <w:bCs/>
                <w:sz w:val="20"/>
              </w:rPr>
            </w:pPr>
            <w:r w:rsidRPr="004D3E01">
              <w:rPr>
                <w:bCs/>
                <w:sz w:val="20"/>
              </w:rPr>
              <w:t>Гражданство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rPr>
                <w:sz w:val="20"/>
                <w:szCs w:val="20"/>
              </w:rPr>
            </w:pPr>
          </w:p>
        </w:tc>
      </w:tr>
      <w:tr w:rsidR="006E1D84" w:rsidRPr="004D3E01" w:rsidTr="000C731C">
        <w:trPr>
          <w:trHeight w:val="30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D84" w:rsidRPr="00953B8F" w:rsidRDefault="006E1D84" w:rsidP="000C731C">
            <w:pPr>
              <w:spacing w:line="165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spacing w:line="165" w:lineRule="atLeast"/>
              <w:rPr>
                <w:bCs/>
                <w:color w:val="000000"/>
                <w:sz w:val="20"/>
                <w:szCs w:val="20"/>
              </w:rPr>
            </w:pPr>
            <w:r w:rsidRPr="004D3E01">
              <w:rPr>
                <w:bCs/>
                <w:color w:val="000000"/>
                <w:sz w:val="20"/>
                <w:szCs w:val="20"/>
              </w:rPr>
              <w:t xml:space="preserve">Сведения о документе, удостоверяющем личность: 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DD1DF5" w:rsidRDefault="006E1D84" w:rsidP="000C731C">
            <w:pPr>
              <w:rPr>
                <w:sz w:val="20"/>
                <w:szCs w:val="20"/>
              </w:rPr>
            </w:pPr>
          </w:p>
        </w:tc>
      </w:tr>
      <w:tr w:rsidR="006E1D84" w:rsidRPr="004D3E01" w:rsidTr="000C731C">
        <w:trPr>
          <w:trHeight w:val="30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D84" w:rsidRPr="004D3E01" w:rsidRDefault="006E1D84" w:rsidP="000C731C">
            <w:pPr>
              <w:spacing w:line="165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spacing w:line="165" w:lineRule="atLeast"/>
              <w:rPr>
                <w:bCs/>
                <w:color w:val="000000"/>
                <w:sz w:val="20"/>
                <w:szCs w:val="20"/>
              </w:rPr>
            </w:pPr>
            <w:r w:rsidRPr="004D3E01">
              <w:rPr>
                <w:bCs/>
                <w:color w:val="000000"/>
                <w:sz w:val="20"/>
                <w:szCs w:val="20"/>
              </w:rPr>
              <w:t>- наименование документа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DD1DF5" w:rsidRDefault="006E1D84" w:rsidP="000C731C">
            <w:pPr>
              <w:rPr>
                <w:sz w:val="20"/>
                <w:szCs w:val="20"/>
              </w:rPr>
            </w:pPr>
          </w:p>
        </w:tc>
      </w:tr>
      <w:tr w:rsidR="006E1D84" w:rsidRPr="004D3E01" w:rsidTr="000C731C">
        <w:trPr>
          <w:trHeight w:val="30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D84" w:rsidRPr="004D3E01" w:rsidRDefault="006E1D84" w:rsidP="000C731C">
            <w:pPr>
              <w:spacing w:line="165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spacing w:line="165" w:lineRule="atLeast"/>
              <w:rPr>
                <w:bCs/>
                <w:color w:val="000000"/>
                <w:sz w:val="20"/>
                <w:szCs w:val="20"/>
              </w:rPr>
            </w:pPr>
            <w:r w:rsidRPr="004D3E01">
              <w:rPr>
                <w:bCs/>
                <w:color w:val="000000"/>
                <w:sz w:val="20"/>
                <w:szCs w:val="20"/>
              </w:rPr>
              <w:t>- серия (при наличии) и номер документа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DD1DF5" w:rsidRDefault="006E1D84" w:rsidP="000C731C">
            <w:pPr>
              <w:rPr>
                <w:sz w:val="20"/>
                <w:szCs w:val="20"/>
              </w:rPr>
            </w:pPr>
          </w:p>
        </w:tc>
      </w:tr>
      <w:tr w:rsidR="006E1D84" w:rsidRPr="004D3E01" w:rsidTr="000C731C">
        <w:trPr>
          <w:trHeight w:val="30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D84" w:rsidRPr="004D3E01" w:rsidRDefault="006E1D84" w:rsidP="000C731C">
            <w:pPr>
              <w:spacing w:line="165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spacing w:line="165" w:lineRule="atLeast"/>
              <w:rPr>
                <w:bCs/>
                <w:color w:val="000000"/>
                <w:sz w:val="20"/>
                <w:szCs w:val="20"/>
              </w:rPr>
            </w:pPr>
            <w:r w:rsidRPr="004D3E01">
              <w:rPr>
                <w:bCs/>
                <w:color w:val="000000"/>
                <w:sz w:val="20"/>
                <w:szCs w:val="20"/>
              </w:rPr>
              <w:t>- дата выдачи документа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DD1DF5" w:rsidRDefault="006E1D84" w:rsidP="000C731C">
            <w:pPr>
              <w:rPr>
                <w:sz w:val="20"/>
                <w:szCs w:val="20"/>
              </w:rPr>
            </w:pPr>
          </w:p>
        </w:tc>
      </w:tr>
      <w:tr w:rsidR="006E1D84" w:rsidRPr="004D3E01" w:rsidTr="000C731C">
        <w:trPr>
          <w:trHeight w:val="30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D84" w:rsidRPr="004D3E01" w:rsidRDefault="006E1D84" w:rsidP="000C731C">
            <w:pPr>
              <w:spacing w:line="165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spacing w:line="165" w:lineRule="atLeast"/>
              <w:rPr>
                <w:bCs/>
                <w:color w:val="000000"/>
                <w:sz w:val="20"/>
                <w:szCs w:val="20"/>
              </w:rPr>
            </w:pPr>
            <w:r w:rsidRPr="004D3E01">
              <w:rPr>
                <w:bCs/>
                <w:color w:val="000000"/>
                <w:sz w:val="20"/>
                <w:szCs w:val="20"/>
              </w:rPr>
              <w:t>- наименование органа, выдавшего документ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DD1DF5" w:rsidRDefault="006E1D84" w:rsidP="000C731C">
            <w:pPr>
              <w:rPr>
                <w:sz w:val="20"/>
                <w:szCs w:val="20"/>
              </w:rPr>
            </w:pPr>
          </w:p>
        </w:tc>
      </w:tr>
      <w:tr w:rsidR="006E1D84" w:rsidRPr="004D3E01" w:rsidTr="000C731C">
        <w:trPr>
          <w:trHeight w:val="30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D84" w:rsidRPr="004D3E01" w:rsidRDefault="006E1D84" w:rsidP="000C731C">
            <w:pPr>
              <w:pStyle w:val="afa"/>
              <w:jc w:val="center"/>
              <w:rPr>
                <w:bCs/>
                <w:sz w:val="20"/>
              </w:rPr>
            </w:pP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pStyle w:val="afa"/>
              <w:rPr>
                <w:bCs/>
                <w:sz w:val="20"/>
              </w:rPr>
            </w:pPr>
            <w:r w:rsidRPr="003D5ED6">
              <w:rPr>
                <w:bCs/>
                <w:sz w:val="20"/>
              </w:rPr>
              <w:t xml:space="preserve">- </w:t>
            </w:r>
            <w:r w:rsidRPr="004D3E01">
              <w:rPr>
                <w:bCs/>
                <w:sz w:val="20"/>
              </w:rPr>
              <w:t xml:space="preserve">код подразделения 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rPr>
                <w:sz w:val="20"/>
                <w:szCs w:val="20"/>
              </w:rPr>
            </w:pPr>
          </w:p>
        </w:tc>
      </w:tr>
      <w:tr w:rsidR="006E1D84" w:rsidRPr="004D3E01" w:rsidTr="000C731C">
        <w:trPr>
          <w:cantSplit/>
          <w:trHeight w:val="16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D84" w:rsidRPr="004D3E01" w:rsidRDefault="006E1D84" w:rsidP="000C73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rPr>
                <w:bCs/>
                <w:color w:val="000000"/>
                <w:sz w:val="16"/>
                <w:szCs w:val="16"/>
              </w:rPr>
            </w:pPr>
            <w:r w:rsidRPr="00055DAE">
              <w:rPr>
                <w:bCs/>
                <w:color w:val="000000"/>
                <w:sz w:val="20"/>
                <w:szCs w:val="20"/>
                <w:u w:val="single"/>
              </w:rPr>
              <w:t>Для нерезидентов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4D3E01">
              <w:rPr>
                <w:bCs/>
                <w:color w:val="000000"/>
                <w:sz w:val="20"/>
                <w:szCs w:val="20"/>
              </w:rPr>
              <w:t xml:space="preserve">Данные миграционной карты </w:t>
            </w:r>
            <w:r w:rsidRPr="004D3E01">
              <w:rPr>
                <w:color w:val="000000"/>
                <w:sz w:val="16"/>
                <w:szCs w:val="16"/>
              </w:rPr>
              <w:t>(</w:t>
            </w:r>
            <w:r w:rsidRPr="004D3E01">
              <w:rPr>
                <w:color w:val="000000"/>
                <w:sz w:val="20"/>
                <w:szCs w:val="20"/>
              </w:rPr>
              <w:t>номер карты, дата начала и дата окончания срока пребывания в РФ)</w:t>
            </w:r>
            <w:r w:rsidRPr="004D3E01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6E1D84" w:rsidRPr="00070CE6" w:rsidRDefault="006E1D84" w:rsidP="000C731C">
            <w:pPr>
              <w:spacing w:line="165" w:lineRule="atLeas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(</w:t>
            </w:r>
            <w:r w:rsidRPr="00070CE6">
              <w:rPr>
                <w:bCs/>
                <w:color w:val="000000"/>
                <w:sz w:val="16"/>
                <w:szCs w:val="16"/>
              </w:rPr>
              <w:t>Сведения устанавливаются в отношении иностранных лиц и лиц без гражданства, находящихся на территории РФ, в случае если необходимость наличия у них миграционной карты предусмотрена законодательством РФ</w:t>
            </w:r>
            <w:r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84" w:rsidRPr="004D3E01" w:rsidRDefault="006E1D84" w:rsidP="000C731C">
            <w:pPr>
              <w:rPr>
                <w:sz w:val="20"/>
                <w:szCs w:val="20"/>
              </w:rPr>
            </w:pPr>
          </w:p>
        </w:tc>
      </w:tr>
      <w:tr w:rsidR="006E1D84" w:rsidRPr="004D3E01" w:rsidTr="000C731C">
        <w:trPr>
          <w:cantSplit/>
          <w:trHeight w:val="26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D84" w:rsidRPr="004D3E01" w:rsidRDefault="006E1D84" w:rsidP="000C73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rPr>
                <w:color w:val="000000"/>
                <w:sz w:val="20"/>
                <w:szCs w:val="20"/>
              </w:rPr>
            </w:pPr>
            <w:r w:rsidRPr="00041578">
              <w:rPr>
                <w:bCs/>
                <w:color w:val="000000"/>
                <w:sz w:val="20"/>
                <w:szCs w:val="20"/>
                <w:u w:val="single"/>
              </w:rPr>
              <w:t>Для нерезидентов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4D3E01">
              <w:rPr>
                <w:bCs/>
                <w:color w:val="000000"/>
                <w:sz w:val="20"/>
                <w:szCs w:val="20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РФ: </w:t>
            </w:r>
            <w:r w:rsidRPr="004D3E01">
              <w:rPr>
                <w:color w:val="000000"/>
                <w:sz w:val="20"/>
                <w:szCs w:val="20"/>
              </w:rPr>
              <w:t>серия (если имеется) и  номер документа, дата начала и дата окончания срока действия права пребывания (проживания)</w:t>
            </w:r>
          </w:p>
          <w:p w:rsidR="006E1D84" w:rsidRPr="00070CE6" w:rsidRDefault="006E1D84" w:rsidP="000C731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(</w:t>
            </w:r>
            <w:r w:rsidRPr="00070CE6">
              <w:rPr>
                <w:bCs/>
                <w:color w:val="000000"/>
                <w:sz w:val="16"/>
                <w:szCs w:val="16"/>
              </w:rPr>
              <w:t>Сведения устанавливаются в отношении иностранных лиц и лиц без гражданства, находящихся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законодательством РФ</w:t>
            </w:r>
            <w:r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84" w:rsidRPr="004D3E01" w:rsidRDefault="006E1D84" w:rsidP="000C731C">
            <w:pPr>
              <w:pStyle w:val="afa"/>
              <w:rPr>
                <w:sz w:val="20"/>
              </w:rPr>
            </w:pPr>
          </w:p>
        </w:tc>
      </w:tr>
      <w:tr w:rsidR="006E1D84" w:rsidRPr="004D3E01" w:rsidTr="000C731C">
        <w:trPr>
          <w:trHeight w:val="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D84" w:rsidRPr="004D3E01" w:rsidRDefault="006E1D84" w:rsidP="000C73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FF6070" w:rsidRDefault="006E1D84" w:rsidP="000C731C">
            <w:pPr>
              <w:rPr>
                <w:bCs/>
                <w:sz w:val="20"/>
                <w:szCs w:val="20"/>
              </w:rPr>
            </w:pPr>
            <w:r w:rsidRPr="00FF6070">
              <w:rPr>
                <w:bCs/>
                <w:sz w:val="20"/>
                <w:szCs w:val="20"/>
              </w:rPr>
              <w:t>Адрес места регистрации (включая индекс)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84" w:rsidRPr="00DD1DF5" w:rsidRDefault="006E1D84" w:rsidP="000C731C">
            <w:pPr>
              <w:rPr>
                <w:sz w:val="20"/>
                <w:szCs w:val="20"/>
              </w:rPr>
            </w:pPr>
          </w:p>
        </w:tc>
      </w:tr>
      <w:tr w:rsidR="006E1D84" w:rsidRPr="004D3E01" w:rsidTr="000C731C">
        <w:trPr>
          <w:trHeight w:val="3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D84" w:rsidRPr="004D3E01" w:rsidRDefault="006E1D84" w:rsidP="000C73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3E01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FF6070" w:rsidRDefault="006E1D84" w:rsidP="000C731C">
            <w:pPr>
              <w:rPr>
                <w:bCs/>
                <w:sz w:val="20"/>
                <w:szCs w:val="20"/>
              </w:rPr>
            </w:pPr>
            <w:r w:rsidRPr="00FF6070">
              <w:rPr>
                <w:bCs/>
                <w:sz w:val="20"/>
                <w:szCs w:val="20"/>
              </w:rPr>
              <w:t>Адрес места пребывания (включая индекс)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84" w:rsidRPr="00DD1DF5" w:rsidRDefault="006E1D84" w:rsidP="000C731C">
            <w:pPr>
              <w:rPr>
                <w:sz w:val="20"/>
                <w:szCs w:val="20"/>
              </w:rPr>
            </w:pPr>
          </w:p>
        </w:tc>
      </w:tr>
      <w:tr w:rsidR="006E1D84" w:rsidRPr="004D3E01" w:rsidTr="000C731C">
        <w:trPr>
          <w:trHeight w:val="2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D84" w:rsidRPr="004D3E01" w:rsidRDefault="006E1D84" w:rsidP="000C73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3E01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rPr>
                <w:bCs/>
                <w:sz w:val="20"/>
                <w:szCs w:val="20"/>
              </w:rPr>
            </w:pPr>
            <w:r w:rsidRPr="004D3E01">
              <w:rPr>
                <w:bCs/>
                <w:color w:val="000000"/>
                <w:sz w:val="20"/>
                <w:szCs w:val="20"/>
              </w:rPr>
              <w:t>Идентификационный номер налогоплательщика</w:t>
            </w:r>
            <w:r>
              <w:rPr>
                <w:bCs/>
                <w:color w:val="000000"/>
                <w:sz w:val="20"/>
                <w:szCs w:val="20"/>
              </w:rPr>
              <w:t xml:space="preserve"> Представителя </w:t>
            </w:r>
            <w:r w:rsidRPr="004D3E01">
              <w:rPr>
                <w:bCs/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84" w:rsidRPr="004D3E01" w:rsidRDefault="006E1D84" w:rsidP="000C731C">
            <w:pPr>
              <w:pStyle w:val="afa"/>
              <w:rPr>
                <w:sz w:val="20"/>
              </w:rPr>
            </w:pPr>
          </w:p>
        </w:tc>
      </w:tr>
      <w:tr w:rsidR="006E1D84" w:rsidRPr="004D3E01" w:rsidTr="000C731C">
        <w:trPr>
          <w:trHeight w:val="10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D84" w:rsidRPr="004D3E01" w:rsidRDefault="006E1D84" w:rsidP="000C73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3E01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2E7191" w:rsidRDefault="006E1D84" w:rsidP="000C731C">
            <w:pPr>
              <w:rPr>
                <w:bCs/>
                <w:color w:val="000000"/>
                <w:sz w:val="20"/>
                <w:szCs w:val="20"/>
              </w:rPr>
            </w:pPr>
            <w:r w:rsidRPr="004D3E01">
              <w:rPr>
                <w:bCs/>
                <w:color w:val="000000"/>
                <w:sz w:val="20"/>
                <w:szCs w:val="20"/>
              </w:rPr>
              <w:t>Контактная информация (номер телефона, факса  (дом./моб./раб.), адрес электронной почты, почтовый адрес (при наличии)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84" w:rsidRDefault="006E1D84" w:rsidP="000C731C">
            <w:pPr>
              <w:pStyle w:val="afa"/>
              <w:rPr>
                <w:sz w:val="20"/>
              </w:rPr>
            </w:pPr>
          </w:p>
          <w:p w:rsidR="006E1D84" w:rsidRDefault="006E1D84" w:rsidP="000C731C">
            <w:pPr>
              <w:pStyle w:val="afa"/>
              <w:rPr>
                <w:sz w:val="20"/>
              </w:rPr>
            </w:pPr>
          </w:p>
          <w:p w:rsidR="006E1D84" w:rsidRDefault="006E1D84" w:rsidP="000C731C">
            <w:pPr>
              <w:pStyle w:val="afa"/>
              <w:rPr>
                <w:sz w:val="20"/>
              </w:rPr>
            </w:pPr>
          </w:p>
          <w:p w:rsidR="006E1D84" w:rsidRDefault="006E1D84" w:rsidP="000C731C">
            <w:pPr>
              <w:pStyle w:val="afa"/>
              <w:rPr>
                <w:sz w:val="20"/>
              </w:rPr>
            </w:pPr>
          </w:p>
          <w:p w:rsidR="006E1D84" w:rsidRDefault="006E1D84" w:rsidP="000C731C">
            <w:pPr>
              <w:pStyle w:val="afa"/>
              <w:rPr>
                <w:sz w:val="20"/>
              </w:rPr>
            </w:pPr>
          </w:p>
          <w:p w:rsidR="006E1D84" w:rsidRPr="004D3E01" w:rsidRDefault="006E1D84" w:rsidP="000C731C">
            <w:pPr>
              <w:pStyle w:val="afa"/>
              <w:rPr>
                <w:sz w:val="20"/>
              </w:rPr>
            </w:pPr>
          </w:p>
        </w:tc>
      </w:tr>
      <w:tr w:rsidR="006E1D84" w:rsidRPr="004D3E01" w:rsidTr="000C731C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D84" w:rsidRPr="004D3E01" w:rsidRDefault="006E1D84" w:rsidP="000C73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3E01"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rPr>
                <w:bCs/>
                <w:sz w:val="20"/>
                <w:szCs w:val="20"/>
              </w:rPr>
            </w:pPr>
            <w:r w:rsidRPr="004D3E01">
              <w:rPr>
                <w:sz w:val="20"/>
                <w:szCs w:val="20"/>
              </w:rPr>
              <w:t xml:space="preserve">Является ли </w:t>
            </w:r>
            <w:r>
              <w:rPr>
                <w:sz w:val="20"/>
                <w:szCs w:val="20"/>
              </w:rPr>
              <w:t>Представитель</w:t>
            </w:r>
            <w:r w:rsidRPr="004D3E01">
              <w:rPr>
                <w:sz w:val="20"/>
                <w:szCs w:val="20"/>
              </w:rPr>
              <w:t xml:space="preserve"> ПДЛ</w:t>
            </w:r>
            <w:r>
              <w:rPr>
                <w:rStyle w:val="afd"/>
                <w:sz w:val="20"/>
                <w:szCs w:val="20"/>
              </w:rPr>
              <w:footnoteReference w:id="7"/>
            </w:r>
            <w:r w:rsidRPr="004D3E01">
              <w:rPr>
                <w:sz w:val="20"/>
                <w:szCs w:val="20"/>
              </w:rPr>
              <w:t xml:space="preserve"> </w:t>
            </w:r>
            <w:r w:rsidRPr="00070CE6">
              <w:rPr>
                <w:sz w:val="16"/>
                <w:szCs w:val="16"/>
              </w:rPr>
              <w:t>(публичным должностным лицом) или его близким родственником (супруг(а), мать, отец, полнородные или не полнородные брат, или сестра,  сын,  дочь, (усыновитель  или  усыновленный)  или действует от имени указанных лиц?</w:t>
            </w:r>
            <w:r>
              <w:rPr>
                <w:sz w:val="16"/>
                <w:szCs w:val="16"/>
              </w:rPr>
              <w:t>)</w:t>
            </w:r>
            <w:r w:rsidRPr="004D3E01">
              <w:rPr>
                <w:rFonts w:eastAsia="MS Mincho"/>
                <w:sz w:val="20"/>
                <w:szCs w:val="20"/>
              </w:rPr>
              <w:t xml:space="preserve">               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jc w:val="center"/>
              <w:rPr>
                <w:noProof/>
                <w:sz w:val="20"/>
                <w:szCs w:val="20"/>
              </w:rPr>
            </w:pPr>
            <w:r w:rsidRPr="004D3E01">
              <w:rPr>
                <w:noProof/>
                <w:sz w:val="20"/>
                <w:szCs w:val="20"/>
              </w:rPr>
              <w:t>ИПДЛ</w:t>
            </w:r>
            <w:r>
              <w:rPr>
                <w:rStyle w:val="afd"/>
                <w:noProof/>
                <w:sz w:val="20"/>
                <w:szCs w:val="20"/>
              </w:rPr>
              <w:footnoteReference w:id="8"/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D84" w:rsidRPr="004D3E01" w:rsidRDefault="006E1D84" w:rsidP="000C731C">
            <w:pPr>
              <w:jc w:val="center"/>
              <w:rPr>
                <w:noProof/>
                <w:sz w:val="20"/>
                <w:szCs w:val="20"/>
              </w:rPr>
            </w:pPr>
            <w:r w:rsidRPr="004D3E01">
              <w:rPr>
                <w:noProof/>
                <w:sz w:val="20"/>
                <w:szCs w:val="20"/>
              </w:rPr>
              <w:t>МПДЛ</w:t>
            </w:r>
            <w:r>
              <w:rPr>
                <w:rStyle w:val="afd"/>
                <w:noProof/>
                <w:sz w:val="20"/>
                <w:szCs w:val="20"/>
              </w:rPr>
              <w:footnoteReference w:id="9"/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D84" w:rsidRPr="004D3E01" w:rsidRDefault="006E1D84" w:rsidP="000C731C">
            <w:pPr>
              <w:jc w:val="center"/>
              <w:rPr>
                <w:noProof/>
                <w:sz w:val="20"/>
                <w:szCs w:val="20"/>
              </w:rPr>
            </w:pPr>
            <w:r w:rsidRPr="004D3E01">
              <w:rPr>
                <w:noProof/>
                <w:sz w:val="20"/>
                <w:szCs w:val="20"/>
              </w:rPr>
              <w:t>РПДЛ</w:t>
            </w:r>
            <w:r>
              <w:rPr>
                <w:rStyle w:val="afd"/>
                <w:noProof/>
                <w:sz w:val="20"/>
                <w:szCs w:val="20"/>
              </w:rPr>
              <w:footnoteReference w:id="10"/>
            </w:r>
          </w:p>
        </w:tc>
      </w:tr>
      <w:tr w:rsidR="006E1D84" w:rsidRPr="004D3E01" w:rsidTr="000C731C">
        <w:trPr>
          <w:trHeight w:val="21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D84" w:rsidRPr="004D3E01" w:rsidRDefault="006E1D84" w:rsidP="000C731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rPr>
                <w:bCs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jc w:val="center"/>
              <w:rPr>
                <w:noProof/>
                <w:sz w:val="20"/>
                <w:szCs w:val="20"/>
              </w:rPr>
            </w:pPr>
            <w:r w:rsidRPr="004D3E01">
              <w:rPr>
                <w:noProof/>
                <w:sz w:val="20"/>
                <w:szCs w:val="20"/>
              </w:rPr>
              <w:t>Да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D84" w:rsidRPr="004D3E01" w:rsidRDefault="006E1D84" w:rsidP="000C731C">
            <w:pPr>
              <w:jc w:val="center"/>
              <w:rPr>
                <w:noProof/>
                <w:sz w:val="20"/>
                <w:szCs w:val="20"/>
              </w:rPr>
            </w:pPr>
            <w:r w:rsidRPr="004D3E01">
              <w:rPr>
                <w:noProof/>
                <w:sz w:val="20"/>
                <w:szCs w:val="20"/>
              </w:rPr>
              <w:t>Нет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D84" w:rsidRPr="004D3E01" w:rsidRDefault="006E1D84" w:rsidP="000C731C">
            <w:pPr>
              <w:jc w:val="center"/>
              <w:rPr>
                <w:noProof/>
                <w:sz w:val="20"/>
                <w:szCs w:val="20"/>
              </w:rPr>
            </w:pPr>
            <w:r w:rsidRPr="004D3E01">
              <w:rPr>
                <w:noProof/>
                <w:sz w:val="20"/>
                <w:szCs w:val="20"/>
              </w:rPr>
              <w:t>Да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D84" w:rsidRPr="004D3E01" w:rsidRDefault="006E1D84" w:rsidP="000C731C">
            <w:pPr>
              <w:jc w:val="center"/>
              <w:rPr>
                <w:noProof/>
                <w:sz w:val="20"/>
                <w:szCs w:val="20"/>
              </w:rPr>
            </w:pPr>
            <w:r w:rsidRPr="004D3E01">
              <w:rPr>
                <w:noProof/>
                <w:sz w:val="20"/>
                <w:szCs w:val="20"/>
              </w:rPr>
              <w:t>Нет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D84" w:rsidRPr="004D3E01" w:rsidRDefault="006E1D84" w:rsidP="000C731C">
            <w:pPr>
              <w:jc w:val="center"/>
              <w:rPr>
                <w:noProof/>
                <w:sz w:val="20"/>
                <w:szCs w:val="20"/>
              </w:rPr>
            </w:pPr>
            <w:r w:rsidRPr="004D3E01">
              <w:rPr>
                <w:noProof/>
                <w:sz w:val="20"/>
                <w:szCs w:val="20"/>
              </w:rPr>
              <w:t>Да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D84" w:rsidRPr="004D3E01" w:rsidRDefault="006E1D84" w:rsidP="000C731C">
            <w:pPr>
              <w:jc w:val="center"/>
              <w:rPr>
                <w:noProof/>
                <w:sz w:val="20"/>
                <w:szCs w:val="20"/>
              </w:rPr>
            </w:pPr>
            <w:r w:rsidRPr="004D3E01">
              <w:rPr>
                <w:noProof/>
                <w:sz w:val="20"/>
                <w:szCs w:val="20"/>
              </w:rPr>
              <w:t>Нет</w:t>
            </w:r>
          </w:p>
        </w:tc>
      </w:tr>
      <w:tr w:rsidR="006E1D84" w:rsidRPr="004D3E01" w:rsidTr="000C731C">
        <w:trPr>
          <w:trHeight w:val="21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D84" w:rsidRPr="004D3E01" w:rsidRDefault="006E1D84" w:rsidP="000C731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rPr>
                <w:bCs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84" w:rsidRPr="004D3E01" w:rsidRDefault="006E1D84" w:rsidP="000C731C">
            <w:pPr>
              <w:pStyle w:val="afa"/>
              <w:rPr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D84" w:rsidRPr="00E42C1A" w:rsidRDefault="006E1D84" w:rsidP="000C731C">
            <w:pPr>
              <w:pStyle w:val="afa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D84" w:rsidRPr="00E42C1A" w:rsidRDefault="006E1D84" w:rsidP="000C731C">
            <w:pPr>
              <w:pStyle w:val="afa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D84" w:rsidRPr="00E42C1A" w:rsidRDefault="006E1D84" w:rsidP="000C731C">
            <w:pPr>
              <w:pStyle w:val="afa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D84" w:rsidRPr="00E42C1A" w:rsidRDefault="006E1D84" w:rsidP="000C731C">
            <w:pPr>
              <w:pStyle w:val="afa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D84" w:rsidRPr="00E42C1A" w:rsidRDefault="006E1D84" w:rsidP="000C731C">
            <w:pPr>
              <w:pStyle w:val="afa"/>
              <w:jc w:val="center"/>
              <w:rPr>
                <w:b/>
                <w:sz w:val="36"/>
                <w:szCs w:val="36"/>
              </w:rPr>
            </w:pPr>
          </w:p>
        </w:tc>
      </w:tr>
      <w:tr w:rsidR="006E1D84" w:rsidRPr="004D3E01" w:rsidTr="000C731C">
        <w:trPr>
          <w:trHeight w:val="2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D84" w:rsidRPr="004D3E01" w:rsidRDefault="006E1D84" w:rsidP="000C73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3E01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4D3E01">
              <w:rPr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rPr>
                <w:bCs/>
                <w:sz w:val="20"/>
                <w:szCs w:val="20"/>
              </w:rPr>
            </w:pPr>
            <w:r w:rsidRPr="004D3E01">
              <w:rPr>
                <w:bCs/>
                <w:sz w:val="20"/>
                <w:szCs w:val="20"/>
              </w:rPr>
              <w:t xml:space="preserve">Фамилия, имя, отчество </w:t>
            </w:r>
            <w:r w:rsidRPr="004D3E01">
              <w:rPr>
                <w:bCs/>
                <w:color w:val="000000"/>
                <w:sz w:val="20"/>
                <w:szCs w:val="20"/>
              </w:rPr>
              <w:t xml:space="preserve">(при наличии последнего) родственника, либо лица, от имени которого действует </w:t>
            </w:r>
            <w:r>
              <w:rPr>
                <w:bCs/>
                <w:color w:val="000000"/>
                <w:sz w:val="20"/>
                <w:szCs w:val="20"/>
              </w:rPr>
              <w:t>Представитель</w:t>
            </w:r>
            <w:r w:rsidRPr="004D3E01">
              <w:rPr>
                <w:bCs/>
                <w:color w:val="000000"/>
                <w:sz w:val="20"/>
                <w:szCs w:val="20"/>
              </w:rPr>
              <w:t xml:space="preserve"> при наличии у родственника, либо лица, от имени которого он действует,  статуса </w:t>
            </w:r>
            <w:r w:rsidRPr="00FF6070">
              <w:rPr>
                <w:bCs/>
                <w:sz w:val="20"/>
                <w:szCs w:val="20"/>
              </w:rPr>
              <w:t>ПДЛ</w:t>
            </w:r>
            <w:r w:rsidRPr="004A00BD"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84" w:rsidRPr="004D3E01" w:rsidRDefault="006E1D84" w:rsidP="000C731C">
            <w:pPr>
              <w:pStyle w:val="afa"/>
              <w:rPr>
                <w:sz w:val="20"/>
              </w:rPr>
            </w:pPr>
          </w:p>
        </w:tc>
      </w:tr>
      <w:tr w:rsidR="006E1D84" w:rsidRPr="004D3E01" w:rsidTr="000C731C">
        <w:trPr>
          <w:trHeight w:val="2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D84" w:rsidRPr="004D3E01" w:rsidRDefault="006E1D84" w:rsidP="000C73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3E01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4D3E01">
              <w:rPr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rPr>
                <w:bCs/>
                <w:sz w:val="20"/>
                <w:szCs w:val="20"/>
              </w:rPr>
            </w:pPr>
            <w:r w:rsidRPr="004D3E01">
              <w:rPr>
                <w:bCs/>
                <w:sz w:val="20"/>
                <w:szCs w:val="20"/>
              </w:rPr>
              <w:t xml:space="preserve">Степень родства с лицом, имеющим статус </w:t>
            </w:r>
            <w:r w:rsidRPr="00FF6070">
              <w:rPr>
                <w:bCs/>
                <w:sz w:val="20"/>
                <w:szCs w:val="20"/>
              </w:rPr>
              <w:t>ПДЛ,</w:t>
            </w:r>
            <w:r w:rsidRPr="004D3E01">
              <w:rPr>
                <w:bCs/>
                <w:sz w:val="20"/>
                <w:szCs w:val="20"/>
              </w:rPr>
              <w:t xml:space="preserve"> </w:t>
            </w:r>
            <w:r w:rsidRPr="004D3E01">
              <w:rPr>
                <w:bCs/>
                <w:color w:val="000000"/>
                <w:sz w:val="20"/>
                <w:szCs w:val="20"/>
              </w:rPr>
              <w:t xml:space="preserve">от имени которого действует </w:t>
            </w:r>
            <w:r>
              <w:rPr>
                <w:bCs/>
                <w:color w:val="000000"/>
                <w:sz w:val="20"/>
                <w:szCs w:val="20"/>
              </w:rPr>
              <w:t>Представитель</w:t>
            </w:r>
            <w:r w:rsidRPr="004D3E01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84" w:rsidRPr="004D3E01" w:rsidRDefault="006E1D84" w:rsidP="000C731C">
            <w:pPr>
              <w:pStyle w:val="afa"/>
              <w:rPr>
                <w:sz w:val="20"/>
              </w:rPr>
            </w:pPr>
          </w:p>
        </w:tc>
      </w:tr>
      <w:tr w:rsidR="006E1D84" w:rsidRPr="004D3E01" w:rsidTr="000C731C">
        <w:trPr>
          <w:trHeight w:val="7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D84" w:rsidRPr="004D3E01" w:rsidRDefault="006E1D84" w:rsidP="000C73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3E01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4D3E01">
              <w:rPr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84" w:rsidRPr="004D3E01" w:rsidRDefault="006E1D84" w:rsidP="000C731C">
            <w:pPr>
              <w:rPr>
                <w:bCs/>
                <w:sz w:val="20"/>
                <w:szCs w:val="20"/>
              </w:rPr>
            </w:pPr>
            <w:r w:rsidRPr="004D3E01">
              <w:rPr>
                <w:bCs/>
                <w:sz w:val="20"/>
                <w:szCs w:val="20"/>
              </w:rPr>
              <w:t>Место работы и занимаемая должность лица, имеющего статус ПДЛ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84" w:rsidRPr="004D3E01" w:rsidRDefault="006E1D84" w:rsidP="000C731C">
            <w:pPr>
              <w:pStyle w:val="afa"/>
              <w:rPr>
                <w:sz w:val="20"/>
              </w:rPr>
            </w:pPr>
          </w:p>
        </w:tc>
      </w:tr>
      <w:tr w:rsidR="006E1D84" w:rsidRPr="004D3E01" w:rsidTr="000C731C">
        <w:trPr>
          <w:trHeight w:val="717"/>
        </w:trPr>
        <w:tc>
          <w:tcPr>
            <w:tcW w:w="10029" w:type="dxa"/>
            <w:gridSpan w:val="8"/>
            <w:tcBorders>
              <w:top w:val="single" w:sz="6" w:space="0" w:color="auto"/>
            </w:tcBorders>
            <w:vAlign w:val="center"/>
          </w:tcPr>
          <w:p w:rsidR="006E1D84" w:rsidRDefault="006E1D84" w:rsidP="000C731C">
            <w:pPr>
              <w:ind w:left="567"/>
              <w:rPr>
                <w:bCs/>
                <w:sz w:val="20"/>
                <w:szCs w:val="20"/>
              </w:rPr>
            </w:pPr>
            <w:r w:rsidRPr="004D3E01">
              <w:rPr>
                <w:bCs/>
                <w:sz w:val="20"/>
                <w:szCs w:val="20"/>
              </w:rPr>
              <w:t xml:space="preserve">Подтверждаю достоверность изложенных сведений и право </w:t>
            </w:r>
            <w:r>
              <w:rPr>
                <w:bCs/>
                <w:sz w:val="20"/>
                <w:szCs w:val="20"/>
              </w:rPr>
              <w:t>АО «Гознак»</w:t>
            </w:r>
            <w:r w:rsidRPr="004D3E01">
              <w:rPr>
                <w:bCs/>
                <w:sz w:val="20"/>
                <w:szCs w:val="20"/>
              </w:rPr>
              <w:t xml:space="preserve"> на их проверку.</w:t>
            </w:r>
          </w:p>
          <w:p w:rsidR="006E1D84" w:rsidRDefault="006E1D84" w:rsidP="000C731C">
            <w:pPr>
              <w:ind w:left="3119" w:hanging="2552"/>
              <w:rPr>
                <w:bCs/>
                <w:sz w:val="20"/>
                <w:szCs w:val="20"/>
              </w:rPr>
            </w:pPr>
          </w:p>
          <w:p w:rsidR="006E1D84" w:rsidRDefault="006E1D84" w:rsidP="000C731C">
            <w:pPr>
              <w:ind w:left="3119" w:hanging="2552"/>
              <w:rPr>
                <w:bCs/>
                <w:sz w:val="20"/>
                <w:szCs w:val="20"/>
              </w:rPr>
            </w:pPr>
          </w:p>
          <w:p w:rsidR="006E1D84" w:rsidRPr="004D3E01" w:rsidRDefault="006E1D84" w:rsidP="000C731C">
            <w:pPr>
              <w:ind w:left="3119" w:hanging="255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М.П.</w:t>
            </w:r>
            <w:r w:rsidRPr="004D3E01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>
              <w:rPr>
                <w:bCs/>
                <w:sz w:val="20"/>
                <w:szCs w:val="20"/>
              </w:rPr>
              <w:t xml:space="preserve">                          </w:t>
            </w:r>
            <w:r w:rsidRPr="004D3E01">
              <w:rPr>
                <w:bCs/>
                <w:sz w:val="20"/>
                <w:szCs w:val="20"/>
              </w:rPr>
              <w:t>___________________/</w:t>
            </w:r>
            <w:r>
              <w:rPr>
                <w:bCs/>
                <w:sz w:val="20"/>
                <w:szCs w:val="20"/>
              </w:rPr>
              <w:t>_______________</w:t>
            </w:r>
            <w:r w:rsidRPr="004D3E01">
              <w:rPr>
                <w:bCs/>
                <w:sz w:val="20"/>
                <w:szCs w:val="20"/>
              </w:rPr>
              <w:t>/</w:t>
            </w:r>
          </w:p>
          <w:p w:rsidR="006E1D84" w:rsidRDefault="006E1D84" w:rsidP="000C731C">
            <w:pPr>
              <w:ind w:left="567"/>
              <w:rPr>
                <w:bCs/>
                <w:sz w:val="20"/>
                <w:szCs w:val="20"/>
                <w:vertAlign w:val="superscript"/>
              </w:rPr>
            </w:pPr>
            <w:r w:rsidRPr="004D3E01">
              <w:rPr>
                <w:bCs/>
                <w:sz w:val="20"/>
                <w:szCs w:val="20"/>
                <w:vertAlign w:val="superscript"/>
              </w:rPr>
              <w:t xml:space="preserve">                         </w:t>
            </w:r>
            <w:r>
              <w:rPr>
                <w:bCs/>
                <w:sz w:val="20"/>
                <w:szCs w:val="20"/>
                <w:vertAlign w:val="superscript"/>
              </w:rPr>
              <w:t xml:space="preserve">                     </w:t>
            </w:r>
            <w:r w:rsidRPr="004D3E01">
              <w:rPr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bCs/>
                <w:sz w:val="20"/>
                <w:szCs w:val="20"/>
                <w:vertAlign w:val="superscript"/>
              </w:rPr>
              <w:t xml:space="preserve">                                                       </w:t>
            </w:r>
            <w:r w:rsidRPr="004D3E01">
              <w:rPr>
                <w:bCs/>
                <w:sz w:val="20"/>
                <w:szCs w:val="20"/>
                <w:vertAlign w:val="superscript"/>
              </w:rPr>
              <w:t xml:space="preserve"> (подпись)                             (Ф.И.О. руководителя)</w:t>
            </w:r>
          </w:p>
          <w:p w:rsidR="006E1D84" w:rsidRPr="002D5592" w:rsidRDefault="006E1D84" w:rsidP="006E1D84">
            <w:pPr>
              <w:ind w:left="567"/>
              <w:rPr>
                <w:bCs/>
                <w:sz w:val="20"/>
                <w:szCs w:val="20"/>
              </w:rPr>
            </w:pPr>
            <w:r w:rsidRPr="002D5592">
              <w:rPr>
                <w:bCs/>
                <w:sz w:val="20"/>
                <w:szCs w:val="20"/>
              </w:rPr>
              <w:t>Пояснение по заполнению Анкеты Представителя Клиента:</w:t>
            </w:r>
          </w:p>
          <w:p w:rsidR="006E1D84" w:rsidRPr="002D5592" w:rsidRDefault="006E1D84" w:rsidP="006E1D84">
            <w:pPr>
              <w:ind w:left="567"/>
              <w:rPr>
                <w:bCs/>
                <w:sz w:val="20"/>
                <w:szCs w:val="20"/>
              </w:rPr>
            </w:pPr>
            <w:r w:rsidRPr="002D5592">
              <w:rPr>
                <w:bCs/>
                <w:sz w:val="20"/>
                <w:szCs w:val="20"/>
              </w:rPr>
              <w:t>Анкета заполняется  на лицо подписывающего договор.</w:t>
            </w:r>
          </w:p>
          <w:p w:rsidR="006E1D84" w:rsidRPr="002D5592" w:rsidRDefault="006E1D84" w:rsidP="006E1D84">
            <w:pPr>
              <w:ind w:left="567"/>
              <w:rPr>
                <w:bCs/>
                <w:sz w:val="20"/>
                <w:szCs w:val="20"/>
              </w:rPr>
            </w:pPr>
            <w:r w:rsidRPr="002D5592">
              <w:rPr>
                <w:bCs/>
                <w:sz w:val="20"/>
                <w:szCs w:val="20"/>
              </w:rPr>
              <w:t>Бенефициар и Клиент могут быть разными физ</w:t>
            </w:r>
            <w:r>
              <w:rPr>
                <w:bCs/>
                <w:sz w:val="20"/>
                <w:szCs w:val="20"/>
              </w:rPr>
              <w:t>.</w:t>
            </w:r>
            <w:r w:rsidRPr="002D5592">
              <w:rPr>
                <w:bCs/>
                <w:sz w:val="20"/>
                <w:szCs w:val="20"/>
              </w:rPr>
              <w:t xml:space="preserve"> лицами.</w:t>
            </w:r>
          </w:p>
          <w:p w:rsidR="006E1D84" w:rsidRPr="002D5592" w:rsidRDefault="006E1D84" w:rsidP="006E1D84">
            <w:pPr>
              <w:ind w:left="567"/>
              <w:rPr>
                <w:bCs/>
                <w:sz w:val="20"/>
                <w:szCs w:val="20"/>
              </w:rPr>
            </w:pPr>
            <w:r w:rsidRPr="002D5592">
              <w:rPr>
                <w:bCs/>
                <w:sz w:val="20"/>
                <w:szCs w:val="20"/>
              </w:rPr>
              <w:t>В случае совпадения заполняются обе анкеты.</w:t>
            </w:r>
          </w:p>
          <w:p w:rsidR="006E1D84" w:rsidRPr="004D3E01" w:rsidRDefault="006E1D84" w:rsidP="000C731C">
            <w:pPr>
              <w:ind w:left="567"/>
              <w:rPr>
                <w:bCs/>
                <w:sz w:val="20"/>
                <w:szCs w:val="20"/>
                <w:vertAlign w:val="superscript"/>
              </w:rPr>
            </w:pPr>
          </w:p>
        </w:tc>
      </w:tr>
    </w:tbl>
    <w:p w:rsidR="0050335A" w:rsidRPr="00D1576A" w:rsidRDefault="00D601BE" w:rsidP="006E1D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019F" w:rsidRDefault="00C3019F" w:rsidP="00C3019F">
      <w:pPr>
        <w:spacing w:after="0"/>
        <w:jc w:val="left"/>
        <w:rPr>
          <w:b/>
        </w:rPr>
      </w:pPr>
      <w:bookmarkStart w:id="10" w:name="_Toc527990670"/>
      <w:r>
        <w:rPr>
          <w:b/>
        </w:rPr>
        <w:lastRenderedPageBreak/>
        <w:t xml:space="preserve">                                                                     </w:t>
      </w:r>
      <w:bookmarkEnd w:id="10"/>
    </w:p>
    <w:p w:rsidR="00C3019F" w:rsidRPr="00BA19EF" w:rsidRDefault="00C3019F" w:rsidP="00C3019F">
      <w:pPr>
        <w:jc w:val="center"/>
        <w:rPr>
          <w:b/>
          <w:sz w:val="28"/>
          <w:szCs w:val="28"/>
        </w:rPr>
      </w:pPr>
      <w:r w:rsidRPr="00BA19EF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5</w:t>
      </w:r>
    </w:p>
    <w:p w:rsidR="00C3019F" w:rsidRPr="00BA19EF" w:rsidRDefault="00C3019F" w:rsidP="00C3019F">
      <w:pPr>
        <w:jc w:val="center"/>
        <w:rPr>
          <w:b/>
          <w:sz w:val="28"/>
          <w:szCs w:val="28"/>
        </w:rPr>
      </w:pPr>
      <w:r w:rsidRPr="00BA19EF">
        <w:rPr>
          <w:b/>
          <w:sz w:val="28"/>
          <w:szCs w:val="28"/>
        </w:rPr>
        <w:t xml:space="preserve">Коммерческое предложение </w:t>
      </w:r>
    </w:p>
    <w:p w:rsidR="00C3019F" w:rsidRPr="00BA19EF" w:rsidRDefault="00C3019F" w:rsidP="00C3019F">
      <w:pPr>
        <w:jc w:val="center"/>
        <w:rPr>
          <w:sz w:val="22"/>
          <w:szCs w:val="22"/>
        </w:rPr>
      </w:pPr>
      <w:r w:rsidRPr="00BA19EF">
        <w:rPr>
          <w:sz w:val="22"/>
          <w:szCs w:val="22"/>
        </w:rPr>
        <w:t>(на бланке участника)</w:t>
      </w:r>
    </w:p>
    <w:p w:rsidR="00C3019F" w:rsidRPr="00BA19EF" w:rsidRDefault="00C3019F" w:rsidP="00C3019F">
      <w:pPr>
        <w:ind w:left="5245" w:firstLine="142"/>
        <w:rPr>
          <w:bCs/>
          <w:iCs/>
          <w:sz w:val="22"/>
          <w:szCs w:val="22"/>
        </w:rPr>
      </w:pPr>
    </w:p>
    <w:p w:rsidR="00C3019F" w:rsidRPr="00BA19EF" w:rsidRDefault="00C3019F" w:rsidP="00C3019F">
      <w:pPr>
        <w:ind w:left="5245" w:firstLine="142"/>
        <w:rPr>
          <w:bCs/>
          <w:iCs/>
          <w:sz w:val="22"/>
          <w:szCs w:val="22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78"/>
        <w:gridCol w:w="3267"/>
        <w:gridCol w:w="1342"/>
        <w:gridCol w:w="1232"/>
        <w:gridCol w:w="1395"/>
        <w:gridCol w:w="850"/>
        <w:gridCol w:w="1843"/>
      </w:tblGrid>
      <w:tr w:rsidR="00C3019F" w:rsidRPr="00BA19EF" w:rsidTr="00EA275A">
        <w:trPr>
          <w:trHeight w:val="762"/>
          <w:tblHeader/>
        </w:trPr>
        <w:tc>
          <w:tcPr>
            <w:tcW w:w="278" w:type="dxa"/>
            <w:shd w:val="pct10" w:color="auto" w:fill="auto"/>
            <w:vAlign w:val="center"/>
          </w:tcPr>
          <w:p w:rsidR="00C3019F" w:rsidRPr="00BA19EF" w:rsidRDefault="00C3019F" w:rsidP="002D140B">
            <w:pPr>
              <w:rPr>
                <w:b/>
                <w:bCs/>
                <w:sz w:val="22"/>
                <w:szCs w:val="22"/>
              </w:rPr>
            </w:pPr>
            <w:r w:rsidRPr="00BA19E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267" w:type="dxa"/>
            <w:shd w:val="pct10" w:color="auto" w:fill="auto"/>
            <w:vAlign w:val="center"/>
          </w:tcPr>
          <w:p w:rsidR="00C3019F" w:rsidRPr="00BA19EF" w:rsidRDefault="00EA275A" w:rsidP="00EA275A">
            <w:pPr>
              <w:ind w:right="9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раздела (описание </w:t>
            </w:r>
            <w:r w:rsidR="00C3019F" w:rsidRPr="00BA19EF">
              <w:rPr>
                <w:b/>
                <w:bCs/>
                <w:sz w:val="22"/>
                <w:szCs w:val="22"/>
              </w:rPr>
              <w:t>товара</w:t>
            </w:r>
            <w:r>
              <w:rPr>
                <w:b/>
                <w:bCs/>
                <w:sz w:val="22"/>
                <w:szCs w:val="22"/>
              </w:rPr>
              <w:t xml:space="preserve">-огранка, рассев, </w:t>
            </w:r>
            <w:r w:rsidR="00C3019F">
              <w:rPr>
                <w:b/>
                <w:bCs/>
                <w:sz w:val="22"/>
                <w:szCs w:val="22"/>
              </w:rPr>
              <w:t>размер, характеристика,</w:t>
            </w:r>
            <w:r w:rsidR="00C3019F" w:rsidRPr="00BA19E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42" w:type="dxa"/>
            <w:shd w:val="pct10" w:color="auto" w:fill="auto"/>
          </w:tcPr>
          <w:p w:rsidR="00EA275A" w:rsidRDefault="00EA275A" w:rsidP="00EA275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019F" w:rsidRPr="00BA19EF" w:rsidRDefault="00C3019F" w:rsidP="00EA275A">
            <w:pPr>
              <w:jc w:val="center"/>
              <w:rPr>
                <w:b/>
                <w:bCs/>
                <w:sz w:val="22"/>
                <w:szCs w:val="22"/>
              </w:rPr>
            </w:pPr>
            <w:r w:rsidRPr="00BA19EF">
              <w:rPr>
                <w:b/>
                <w:bCs/>
                <w:sz w:val="22"/>
                <w:szCs w:val="22"/>
              </w:rPr>
              <w:t>цена за единицу (без НДС), руб.</w:t>
            </w:r>
          </w:p>
        </w:tc>
        <w:tc>
          <w:tcPr>
            <w:tcW w:w="1232" w:type="dxa"/>
            <w:shd w:val="pct10" w:color="auto" w:fill="auto"/>
          </w:tcPr>
          <w:p w:rsidR="00EA275A" w:rsidRDefault="00EA275A" w:rsidP="00EA275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019F" w:rsidRPr="00BA19EF" w:rsidRDefault="00C3019F" w:rsidP="00EA275A">
            <w:pPr>
              <w:jc w:val="center"/>
              <w:rPr>
                <w:b/>
                <w:bCs/>
                <w:sz w:val="22"/>
                <w:szCs w:val="22"/>
              </w:rPr>
            </w:pPr>
            <w:r w:rsidRPr="00BA19EF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395" w:type="dxa"/>
            <w:shd w:val="pct10" w:color="auto" w:fill="auto"/>
          </w:tcPr>
          <w:p w:rsidR="00EA275A" w:rsidRDefault="00EA275A" w:rsidP="00EA275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019F" w:rsidRPr="00BA19EF" w:rsidRDefault="00C3019F" w:rsidP="00EA275A">
            <w:pPr>
              <w:jc w:val="center"/>
              <w:rPr>
                <w:b/>
                <w:bCs/>
                <w:sz w:val="22"/>
                <w:szCs w:val="22"/>
              </w:rPr>
            </w:pPr>
            <w:r w:rsidRPr="00BA19EF">
              <w:rPr>
                <w:b/>
                <w:bCs/>
                <w:sz w:val="22"/>
                <w:szCs w:val="22"/>
              </w:rPr>
              <w:t>Стоимость без НДС, руб.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C3019F" w:rsidRPr="00BA19EF" w:rsidRDefault="00C3019F" w:rsidP="00EA275A">
            <w:pPr>
              <w:rPr>
                <w:b/>
                <w:bCs/>
                <w:sz w:val="22"/>
                <w:szCs w:val="22"/>
              </w:rPr>
            </w:pPr>
            <w:r w:rsidRPr="00BA19EF">
              <w:rPr>
                <w:b/>
                <w:bCs/>
                <w:sz w:val="22"/>
                <w:szCs w:val="22"/>
              </w:rPr>
              <w:t>НДС 20 %</w:t>
            </w:r>
            <w:r w:rsidRPr="00BA19EF">
              <w:rPr>
                <w:b/>
                <w:bCs/>
                <w:sz w:val="22"/>
                <w:szCs w:val="22"/>
              </w:rPr>
              <w:br/>
              <w:t>(руб.)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C3019F" w:rsidRPr="00BA19EF" w:rsidRDefault="00C3019F" w:rsidP="00EA275A">
            <w:pPr>
              <w:rPr>
                <w:b/>
                <w:bCs/>
                <w:sz w:val="22"/>
                <w:szCs w:val="22"/>
              </w:rPr>
            </w:pPr>
            <w:r w:rsidRPr="00BA19EF">
              <w:rPr>
                <w:b/>
                <w:bCs/>
                <w:sz w:val="22"/>
                <w:szCs w:val="22"/>
              </w:rPr>
              <w:t>Стоимость с НДС 20 % (руб.)</w:t>
            </w:r>
          </w:p>
        </w:tc>
      </w:tr>
      <w:tr w:rsidR="00C3019F" w:rsidRPr="00EA7B20" w:rsidTr="00EA275A">
        <w:trPr>
          <w:trHeight w:val="340"/>
        </w:trPr>
        <w:tc>
          <w:tcPr>
            <w:tcW w:w="278" w:type="dxa"/>
            <w:vAlign w:val="center"/>
          </w:tcPr>
          <w:p w:rsidR="00C3019F" w:rsidRPr="00D214AB" w:rsidRDefault="00C3019F" w:rsidP="002D140B">
            <w:pPr>
              <w:rPr>
                <w:b/>
                <w:color w:val="000000"/>
                <w:sz w:val="22"/>
                <w:szCs w:val="22"/>
              </w:rPr>
            </w:pPr>
            <w:r w:rsidRPr="00BA19E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7" w:type="dxa"/>
            <w:vAlign w:val="center"/>
          </w:tcPr>
          <w:p w:rsidR="00C3019F" w:rsidRPr="00D214AB" w:rsidRDefault="00C3019F" w:rsidP="002D140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</w:tcPr>
          <w:p w:rsidR="00C3019F" w:rsidRPr="00EA7B20" w:rsidRDefault="00C3019F" w:rsidP="002D14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</w:tcPr>
          <w:p w:rsidR="00C3019F" w:rsidRPr="00EA7B20" w:rsidRDefault="00C3019F" w:rsidP="002D14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</w:tcPr>
          <w:p w:rsidR="00C3019F" w:rsidRPr="00EA7B20" w:rsidRDefault="00C3019F" w:rsidP="002D14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3019F" w:rsidRPr="00EA7B20" w:rsidRDefault="00C3019F" w:rsidP="002D14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019F" w:rsidRPr="00EA7B20" w:rsidRDefault="00C3019F" w:rsidP="002D14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3019F" w:rsidRDefault="00C3019F" w:rsidP="00C3019F">
      <w:pPr>
        <w:ind w:left="5245" w:firstLine="142"/>
        <w:rPr>
          <w:bCs/>
          <w:iCs/>
          <w:sz w:val="22"/>
          <w:szCs w:val="22"/>
        </w:rPr>
      </w:pPr>
    </w:p>
    <w:p w:rsidR="00C3019F" w:rsidRDefault="00C3019F" w:rsidP="00C3019F">
      <w:pPr>
        <w:ind w:left="5245" w:firstLine="142"/>
        <w:rPr>
          <w:bCs/>
          <w:iCs/>
          <w:sz w:val="22"/>
          <w:szCs w:val="22"/>
        </w:rPr>
      </w:pPr>
    </w:p>
    <w:p w:rsidR="00C3019F" w:rsidRDefault="00C3019F" w:rsidP="00C3019F">
      <w:pPr>
        <w:ind w:left="5245" w:firstLine="142"/>
        <w:rPr>
          <w:bCs/>
          <w:iCs/>
          <w:sz w:val="22"/>
          <w:szCs w:val="22"/>
        </w:rPr>
      </w:pPr>
    </w:p>
    <w:p w:rsidR="00C3019F" w:rsidRDefault="00C3019F" w:rsidP="00C3019F">
      <w:pPr>
        <w:ind w:left="5245" w:firstLine="142"/>
        <w:rPr>
          <w:bCs/>
          <w:iCs/>
          <w:sz w:val="22"/>
          <w:szCs w:val="22"/>
        </w:rPr>
      </w:pPr>
    </w:p>
    <w:p w:rsidR="00C3019F" w:rsidRDefault="00C3019F" w:rsidP="00C3019F">
      <w:pPr>
        <w:ind w:left="5245" w:firstLine="142"/>
        <w:rPr>
          <w:bCs/>
          <w:iCs/>
          <w:sz w:val="22"/>
          <w:szCs w:val="22"/>
        </w:rPr>
      </w:pPr>
    </w:p>
    <w:p w:rsidR="00C3019F" w:rsidRDefault="00C3019F" w:rsidP="00C3019F">
      <w:pPr>
        <w:ind w:left="5245" w:firstLine="142"/>
        <w:rPr>
          <w:bCs/>
          <w:iCs/>
          <w:sz w:val="22"/>
          <w:szCs w:val="22"/>
        </w:rPr>
      </w:pPr>
    </w:p>
    <w:p w:rsidR="00C3019F" w:rsidRDefault="00C3019F" w:rsidP="00C3019F">
      <w:pPr>
        <w:ind w:left="5245" w:firstLine="142"/>
        <w:rPr>
          <w:bCs/>
          <w:iCs/>
          <w:sz w:val="22"/>
          <w:szCs w:val="22"/>
        </w:rPr>
      </w:pPr>
    </w:p>
    <w:p w:rsidR="00C3019F" w:rsidRDefault="00C3019F" w:rsidP="00C3019F">
      <w:pPr>
        <w:ind w:left="5245" w:firstLine="142"/>
        <w:rPr>
          <w:bCs/>
          <w:iCs/>
          <w:sz w:val="22"/>
          <w:szCs w:val="22"/>
        </w:rPr>
      </w:pPr>
    </w:p>
    <w:p w:rsidR="00C3019F" w:rsidRDefault="00C3019F" w:rsidP="00C3019F">
      <w:pPr>
        <w:ind w:left="5245" w:firstLine="142"/>
        <w:rPr>
          <w:bCs/>
          <w:iCs/>
          <w:sz w:val="22"/>
          <w:szCs w:val="22"/>
        </w:rPr>
      </w:pPr>
    </w:p>
    <w:p w:rsidR="00C3019F" w:rsidRPr="0081013F" w:rsidRDefault="00C3019F" w:rsidP="00C3019F">
      <w:pPr>
        <w:ind w:left="5245" w:firstLine="142"/>
        <w:rPr>
          <w:bCs/>
          <w:iCs/>
          <w:sz w:val="22"/>
          <w:szCs w:val="22"/>
        </w:rPr>
      </w:pPr>
    </w:p>
    <w:p w:rsidR="00C3019F" w:rsidRDefault="00C3019F" w:rsidP="00C3019F">
      <w:pPr>
        <w:spacing w:after="0"/>
        <w:jc w:val="left"/>
        <w:rPr>
          <w:b/>
        </w:rPr>
      </w:pPr>
    </w:p>
    <w:p w:rsidR="00C3019F" w:rsidRPr="00487837" w:rsidRDefault="00C3019F" w:rsidP="00C3019F">
      <w:pPr>
        <w:spacing w:after="0"/>
        <w:jc w:val="left"/>
      </w:pPr>
      <w:r>
        <w:t xml:space="preserve">        Участник</w:t>
      </w:r>
      <w:r w:rsidRPr="00487837">
        <w:t>:</w:t>
      </w:r>
    </w:p>
    <w:p w:rsidR="00C3019F" w:rsidRPr="00487837" w:rsidRDefault="00C3019F" w:rsidP="00C3019F">
      <w:pPr>
        <w:spacing w:after="0"/>
        <w:jc w:val="left"/>
      </w:pPr>
    </w:p>
    <w:p w:rsidR="00C3019F" w:rsidRPr="00487837" w:rsidRDefault="00C3019F" w:rsidP="00C3019F">
      <w:pPr>
        <w:spacing w:after="0"/>
        <w:jc w:val="left"/>
      </w:pPr>
    </w:p>
    <w:p w:rsidR="00C3019F" w:rsidRPr="00487837" w:rsidRDefault="00C3019F" w:rsidP="00C3019F">
      <w:pPr>
        <w:spacing w:after="0"/>
        <w:jc w:val="left"/>
      </w:pPr>
    </w:p>
    <w:p w:rsidR="00C3019F" w:rsidRPr="00487837" w:rsidRDefault="00C3019F" w:rsidP="00C3019F">
      <w:pPr>
        <w:spacing w:after="0"/>
        <w:jc w:val="left"/>
      </w:pPr>
    </w:p>
    <w:p w:rsidR="00C3019F" w:rsidRPr="00487837" w:rsidRDefault="00C3019F" w:rsidP="00C3019F">
      <w:pPr>
        <w:spacing w:after="0"/>
        <w:jc w:val="left"/>
      </w:pPr>
      <w:r>
        <w:t xml:space="preserve">        </w:t>
      </w:r>
      <w:r w:rsidRPr="00487837">
        <w:t>_____________</w:t>
      </w:r>
    </w:p>
    <w:p w:rsidR="00C3019F" w:rsidRPr="00487837" w:rsidRDefault="00C3019F" w:rsidP="00C3019F">
      <w:pPr>
        <w:spacing w:after="0"/>
        <w:jc w:val="left"/>
      </w:pPr>
      <w:r>
        <w:t xml:space="preserve">   </w:t>
      </w:r>
      <w:r w:rsidRPr="00487837">
        <w:t>МП</w:t>
      </w:r>
    </w:p>
    <w:p w:rsidR="00C3019F" w:rsidRDefault="00C3019F" w:rsidP="00C3019F">
      <w:pPr>
        <w:spacing w:after="0"/>
        <w:jc w:val="left"/>
        <w:rPr>
          <w:b/>
        </w:rPr>
      </w:pPr>
    </w:p>
    <w:p w:rsidR="000A1D5F" w:rsidRDefault="000A1D5F" w:rsidP="00C02887">
      <w:pPr>
        <w:pStyle w:val="1"/>
        <w:numPr>
          <w:ilvl w:val="0"/>
          <w:numId w:val="0"/>
        </w:numPr>
        <w:spacing w:before="0" w:after="0"/>
        <w:ind w:left="180"/>
        <w:jc w:val="both"/>
        <w:rPr>
          <w:sz w:val="28"/>
          <w:szCs w:val="28"/>
        </w:rPr>
      </w:pPr>
    </w:p>
    <w:p w:rsidR="00081CD5" w:rsidRPr="00081CD5" w:rsidRDefault="00081CD5" w:rsidP="00081CD5"/>
    <w:p w:rsidR="00545419" w:rsidRPr="00900F58" w:rsidRDefault="00545419" w:rsidP="00545419">
      <w:pPr>
        <w:pStyle w:val="1f1"/>
        <w:spacing w:before="0" w:after="0"/>
        <w:ind w:left="0" w:firstLine="0"/>
        <w:jc w:val="left"/>
        <w:rPr>
          <w:b w:val="0"/>
          <w:sz w:val="2"/>
          <w:szCs w:val="2"/>
        </w:rPr>
      </w:pPr>
    </w:p>
    <w:p w:rsidR="00FA5D53" w:rsidRDefault="00FA5D53" w:rsidP="00C02887">
      <w:pPr>
        <w:spacing w:after="0"/>
        <w:ind w:left="6946" w:firstLine="709"/>
        <w:jc w:val="center"/>
        <w:rPr>
          <w:b/>
          <w:sz w:val="28"/>
          <w:szCs w:val="28"/>
        </w:rPr>
      </w:pPr>
      <w:bookmarkStart w:id="11" w:name="_Toc351020082"/>
    </w:p>
    <w:p w:rsidR="00C3019F" w:rsidRDefault="00C3019F" w:rsidP="00C02887">
      <w:pPr>
        <w:spacing w:after="0"/>
        <w:ind w:left="6946" w:firstLine="709"/>
        <w:jc w:val="center"/>
        <w:rPr>
          <w:b/>
          <w:sz w:val="28"/>
          <w:szCs w:val="28"/>
        </w:rPr>
      </w:pPr>
    </w:p>
    <w:p w:rsidR="00C3019F" w:rsidRDefault="00C3019F" w:rsidP="00C02887">
      <w:pPr>
        <w:spacing w:after="0"/>
        <w:ind w:left="6946" w:firstLine="709"/>
        <w:jc w:val="center"/>
        <w:rPr>
          <w:b/>
          <w:sz w:val="28"/>
          <w:szCs w:val="28"/>
        </w:rPr>
      </w:pPr>
    </w:p>
    <w:p w:rsidR="00C3019F" w:rsidRDefault="00C3019F" w:rsidP="00C02887">
      <w:pPr>
        <w:spacing w:after="0"/>
        <w:ind w:left="6946" w:firstLine="709"/>
        <w:jc w:val="center"/>
        <w:rPr>
          <w:b/>
          <w:sz w:val="28"/>
          <w:szCs w:val="28"/>
        </w:rPr>
      </w:pPr>
    </w:p>
    <w:p w:rsidR="00C3019F" w:rsidRDefault="00C3019F" w:rsidP="00C02887">
      <w:pPr>
        <w:spacing w:after="0"/>
        <w:ind w:left="6946" w:firstLine="709"/>
        <w:jc w:val="center"/>
        <w:rPr>
          <w:b/>
          <w:sz w:val="28"/>
          <w:szCs w:val="28"/>
        </w:rPr>
      </w:pPr>
    </w:p>
    <w:p w:rsidR="00C3019F" w:rsidRDefault="00C3019F" w:rsidP="00C02887">
      <w:pPr>
        <w:spacing w:after="0"/>
        <w:ind w:left="6946" w:firstLine="709"/>
        <w:jc w:val="center"/>
        <w:rPr>
          <w:b/>
          <w:sz w:val="28"/>
          <w:szCs w:val="28"/>
        </w:rPr>
      </w:pPr>
    </w:p>
    <w:p w:rsidR="00C3019F" w:rsidRDefault="00C3019F" w:rsidP="00C02887">
      <w:pPr>
        <w:spacing w:after="0"/>
        <w:ind w:left="6946" w:firstLine="709"/>
        <w:jc w:val="center"/>
        <w:rPr>
          <w:b/>
          <w:sz w:val="28"/>
          <w:szCs w:val="28"/>
        </w:rPr>
      </w:pPr>
    </w:p>
    <w:p w:rsidR="00C3019F" w:rsidRDefault="00C3019F" w:rsidP="00C02887">
      <w:pPr>
        <w:spacing w:after="0"/>
        <w:ind w:left="6946" w:firstLine="709"/>
        <w:jc w:val="center"/>
        <w:rPr>
          <w:b/>
          <w:sz w:val="28"/>
          <w:szCs w:val="28"/>
        </w:rPr>
      </w:pPr>
    </w:p>
    <w:p w:rsidR="00C3019F" w:rsidRDefault="00C3019F" w:rsidP="00C02887">
      <w:pPr>
        <w:spacing w:after="0"/>
        <w:ind w:left="6946" w:firstLine="709"/>
        <w:jc w:val="center"/>
        <w:rPr>
          <w:b/>
          <w:sz w:val="28"/>
          <w:szCs w:val="28"/>
        </w:rPr>
      </w:pPr>
    </w:p>
    <w:p w:rsidR="00C3019F" w:rsidRDefault="00C3019F" w:rsidP="00C02887">
      <w:pPr>
        <w:spacing w:after="0"/>
        <w:ind w:left="6946" w:firstLine="709"/>
        <w:jc w:val="center"/>
        <w:rPr>
          <w:b/>
          <w:sz w:val="28"/>
          <w:szCs w:val="28"/>
        </w:rPr>
      </w:pPr>
    </w:p>
    <w:p w:rsidR="00C3019F" w:rsidRDefault="00C3019F" w:rsidP="00C02887">
      <w:pPr>
        <w:spacing w:after="0"/>
        <w:ind w:left="6946" w:firstLine="709"/>
        <w:jc w:val="center"/>
        <w:rPr>
          <w:b/>
          <w:sz w:val="28"/>
          <w:szCs w:val="28"/>
        </w:rPr>
      </w:pPr>
    </w:p>
    <w:p w:rsidR="00C3019F" w:rsidRDefault="00C3019F" w:rsidP="00C02887">
      <w:pPr>
        <w:spacing w:after="0"/>
        <w:ind w:left="6946" w:firstLine="709"/>
        <w:jc w:val="center"/>
        <w:rPr>
          <w:b/>
          <w:sz w:val="28"/>
          <w:szCs w:val="28"/>
        </w:rPr>
      </w:pPr>
    </w:p>
    <w:p w:rsidR="00C3019F" w:rsidRDefault="00C3019F" w:rsidP="00C02887">
      <w:pPr>
        <w:spacing w:after="0"/>
        <w:ind w:left="6946" w:firstLine="709"/>
        <w:jc w:val="center"/>
        <w:rPr>
          <w:b/>
          <w:sz w:val="28"/>
          <w:szCs w:val="28"/>
        </w:rPr>
      </w:pPr>
    </w:p>
    <w:p w:rsidR="00C3019F" w:rsidRDefault="00C3019F" w:rsidP="00C02887">
      <w:pPr>
        <w:spacing w:after="0"/>
        <w:ind w:left="6946" w:firstLine="709"/>
        <w:jc w:val="center"/>
        <w:rPr>
          <w:b/>
          <w:sz w:val="28"/>
          <w:szCs w:val="28"/>
        </w:rPr>
      </w:pPr>
    </w:p>
    <w:p w:rsidR="00C3019F" w:rsidRDefault="00C3019F" w:rsidP="00C02887">
      <w:pPr>
        <w:spacing w:after="0"/>
        <w:ind w:left="6946" w:firstLine="709"/>
        <w:jc w:val="center"/>
        <w:rPr>
          <w:b/>
          <w:sz w:val="28"/>
          <w:szCs w:val="28"/>
        </w:rPr>
      </w:pPr>
    </w:p>
    <w:p w:rsidR="00C3019F" w:rsidRDefault="00C3019F" w:rsidP="00C02887">
      <w:pPr>
        <w:spacing w:after="0"/>
        <w:ind w:left="6946" w:firstLine="709"/>
        <w:jc w:val="center"/>
        <w:rPr>
          <w:b/>
          <w:sz w:val="28"/>
          <w:szCs w:val="28"/>
        </w:rPr>
      </w:pPr>
    </w:p>
    <w:p w:rsidR="00C3019F" w:rsidRDefault="00C3019F" w:rsidP="00C02887">
      <w:pPr>
        <w:spacing w:after="0"/>
        <w:ind w:left="6946" w:firstLine="709"/>
        <w:jc w:val="center"/>
        <w:rPr>
          <w:b/>
          <w:sz w:val="28"/>
          <w:szCs w:val="28"/>
        </w:rPr>
      </w:pPr>
    </w:p>
    <w:p w:rsidR="00C3019F" w:rsidRDefault="00C3019F" w:rsidP="00C02887">
      <w:pPr>
        <w:spacing w:after="0"/>
        <w:ind w:left="6946" w:firstLine="709"/>
        <w:jc w:val="center"/>
        <w:rPr>
          <w:b/>
          <w:sz w:val="28"/>
          <w:szCs w:val="28"/>
        </w:rPr>
      </w:pPr>
    </w:p>
    <w:p w:rsidR="00C3019F" w:rsidRDefault="00C3019F" w:rsidP="00C02887">
      <w:pPr>
        <w:spacing w:after="0"/>
        <w:ind w:left="6946" w:firstLine="709"/>
        <w:jc w:val="center"/>
        <w:rPr>
          <w:b/>
          <w:sz w:val="28"/>
          <w:szCs w:val="28"/>
        </w:rPr>
      </w:pPr>
    </w:p>
    <w:p w:rsidR="00C02887" w:rsidRDefault="00DE29C5" w:rsidP="00C02887">
      <w:pPr>
        <w:spacing w:after="0"/>
        <w:ind w:left="6946" w:firstLine="709"/>
        <w:jc w:val="center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t>Приложение №</w:t>
      </w:r>
      <w:r w:rsidR="00C02887">
        <w:rPr>
          <w:b/>
          <w:sz w:val="28"/>
          <w:szCs w:val="28"/>
        </w:rPr>
        <w:t>2</w:t>
      </w:r>
      <w:r w:rsidRPr="0035628B">
        <w:rPr>
          <w:b/>
          <w:sz w:val="28"/>
          <w:szCs w:val="28"/>
        </w:rPr>
        <w:t xml:space="preserve"> </w:t>
      </w:r>
    </w:p>
    <w:p w:rsidR="00DE29C5" w:rsidRPr="0035628B" w:rsidRDefault="00DE29C5" w:rsidP="00DE29C5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к </w:t>
      </w:r>
      <w:r w:rsidRPr="0035628B">
        <w:rPr>
          <w:b/>
          <w:bCs/>
          <w:sz w:val="28"/>
          <w:szCs w:val="28"/>
        </w:rPr>
        <w:t>извещению о проведении запроса котировок</w:t>
      </w:r>
    </w:p>
    <w:p w:rsidR="00A34BEC" w:rsidRDefault="006E1D84" w:rsidP="00921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35628B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э_8_0000</w:t>
      </w:r>
      <w:r w:rsidR="00D77F3B">
        <w:rPr>
          <w:b/>
          <w:sz w:val="28"/>
          <w:szCs w:val="28"/>
        </w:rPr>
        <w:t>828</w:t>
      </w:r>
      <w:r>
        <w:rPr>
          <w:b/>
          <w:sz w:val="28"/>
          <w:szCs w:val="28"/>
        </w:rPr>
        <w:t>_201</w:t>
      </w:r>
      <w:r w:rsidR="00570DF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_АО</w:t>
      </w:r>
    </w:p>
    <w:p w:rsidR="00C02887" w:rsidRDefault="00C02887" w:rsidP="00C02887">
      <w:pPr>
        <w:pStyle w:val="1"/>
        <w:numPr>
          <w:ilvl w:val="0"/>
          <w:numId w:val="0"/>
        </w:numPr>
        <w:spacing w:before="0" w:after="0"/>
        <w:rPr>
          <w:sz w:val="28"/>
          <w:szCs w:val="28"/>
        </w:rPr>
      </w:pPr>
    </w:p>
    <w:p w:rsidR="00C02887" w:rsidRDefault="00C02887" w:rsidP="00C02887">
      <w:pPr>
        <w:pStyle w:val="1"/>
        <w:numPr>
          <w:ilvl w:val="0"/>
          <w:numId w:val="0"/>
        </w:numPr>
        <w:spacing w:before="0" w:after="0"/>
        <w:rPr>
          <w:sz w:val="28"/>
          <w:szCs w:val="28"/>
        </w:rPr>
      </w:pPr>
      <w:r w:rsidRPr="007446AB">
        <w:rPr>
          <w:sz w:val="28"/>
          <w:szCs w:val="28"/>
        </w:rPr>
        <w:t>«Проект договора»</w:t>
      </w:r>
    </w:p>
    <w:p w:rsidR="00C02887" w:rsidRDefault="00C02887" w:rsidP="009217DF">
      <w:pPr>
        <w:jc w:val="center"/>
        <w:rPr>
          <w:b/>
        </w:rPr>
      </w:pPr>
    </w:p>
    <w:p w:rsidR="00FA5D53" w:rsidRDefault="00FA5D53" w:rsidP="009217DF">
      <w:pPr>
        <w:jc w:val="center"/>
        <w:rPr>
          <w:b/>
        </w:rPr>
      </w:pPr>
    </w:p>
    <w:bookmarkEnd w:id="11"/>
    <w:p w:rsidR="003878C4" w:rsidRPr="008E1734" w:rsidRDefault="003878C4" w:rsidP="00C02887">
      <w:pPr>
        <w:pStyle w:val="35"/>
        <w:ind w:left="3714"/>
        <w:rPr>
          <w:b/>
          <w:bCs/>
          <w:sz w:val="24"/>
          <w:szCs w:val="24"/>
        </w:rPr>
      </w:pPr>
      <w:r w:rsidRPr="008E1734">
        <w:rPr>
          <w:b/>
          <w:bCs/>
          <w:sz w:val="24"/>
          <w:szCs w:val="24"/>
        </w:rPr>
        <w:t>ДОГОВОР ПОСТАВКИ №</w:t>
      </w:r>
    </w:p>
    <w:p w:rsidR="003878C4" w:rsidRPr="00981A41" w:rsidRDefault="003878C4" w:rsidP="003878C4">
      <w:pPr>
        <w:pStyle w:val="35"/>
        <w:ind w:firstLine="540"/>
        <w:jc w:val="center"/>
        <w:rPr>
          <w:b/>
          <w:bCs/>
          <w:sz w:val="24"/>
          <w:szCs w:val="24"/>
        </w:rPr>
      </w:pPr>
    </w:p>
    <w:p w:rsidR="003878C4" w:rsidRPr="00981A41" w:rsidRDefault="003878C4" w:rsidP="003878C4">
      <w:pPr>
        <w:pStyle w:val="35"/>
        <w:rPr>
          <w:bCs/>
          <w:sz w:val="24"/>
          <w:szCs w:val="24"/>
        </w:rPr>
      </w:pPr>
      <w:r w:rsidRPr="008E1734">
        <w:rPr>
          <w:bCs/>
          <w:sz w:val="24"/>
          <w:szCs w:val="24"/>
        </w:rPr>
        <w:t>г. Санкт-Петербург</w:t>
      </w:r>
      <w:r w:rsidRPr="008E1734">
        <w:rPr>
          <w:bCs/>
          <w:sz w:val="24"/>
          <w:szCs w:val="24"/>
        </w:rPr>
        <w:tab/>
      </w:r>
      <w:r w:rsidRPr="008E1734">
        <w:rPr>
          <w:bCs/>
          <w:sz w:val="24"/>
          <w:szCs w:val="24"/>
        </w:rPr>
        <w:tab/>
      </w:r>
      <w:r w:rsidRPr="008E1734">
        <w:rPr>
          <w:bCs/>
          <w:sz w:val="24"/>
          <w:szCs w:val="24"/>
        </w:rPr>
        <w:tab/>
      </w:r>
      <w:r w:rsidRPr="008E1734">
        <w:rPr>
          <w:bCs/>
          <w:sz w:val="24"/>
          <w:szCs w:val="24"/>
        </w:rPr>
        <w:tab/>
      </w:r>
      <w:r w:rsidRPr="008E1734">
        <w:rPr>
          <w:bCs/>
          <w:sz w:val="24"/>
          <w:szCs w:val="24"/>
        </w:rPr>
        <w:tab/>
      </w:r>
      <w:r w:rsidRPr="008E1734">
        <w:rPr>
          <w:bCs/>
          <w:sz w:val="24"/>
          <w:szCs w:val="24"/>
        </w:rPr>
        <w:tab/>
      </w:r>
      <w:r w:rsidRPr="008E1734">
        <w:rPr>
          <w:bCs/>
          <w:sz w:val="24"/>
          <w:szCs w:val="24"/>
        </w:rPr>
        <w:tab/>
      </w:r>
      <w:r w:rsidRPr="008E1734">
        <w:rPr>
          <w:bCs/>
          <w:sz w:val="24"/>
          <w:szCs w:val="24"/>
        </w:rPr>
        <w:tab/>
      </w:r>
      <w:r w:rsidR="00EB4F09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>______</w:t>
      </w:r>
      <w:r w:rsidRPr="008E1734">
        <w:rPr>
          <w:bCs/>
          <w:sz w:val="24"/>
          <w:szCs w:val="24"/>
        </w:rPr>
        <w:t xml:space="preserve"> 201</w:t>
      </w:r>
      <w:r w:rsidR="00E55B8A">
        <w:rPr>
          <w:bCs/>
          <w:sz w:val="24"/>
          <w:szCs w:val="24"/>
        </w:rPr>
        <w:t>9</w:t>
      </w:r>
      <w:r w:rsidRPr="008E1734">
        <w:rPr>
          <w:bCs/>
          <w:sz w:val="24"/>
          <w:szCs w:val="24"/>
        </w:rPr>
        <w:t>г</w:t>
      </w:r>
    </w:p>
    <w:p w:rsidR="003878C4" w:rsidRDefault="003878C4" w:rsidP="008434CA">
      <w:pPr>
        <w:pStyle w:val="35"/>
        <w:spacing w:after="0"/>
        <w:ind w:firstLine="540"/>
        <w:rPr>
          <w:sz w:val="24"/>
          <w:szCs w:val="24"/>
        </w:rPr>
      </w:pPr>
      <w:r w:rsidRPr="00B57253">
        <w:rPr>
          <w:b/>
          <w:color w:val="FF0000"/>
          <w:sz w:val="24"/>
        </w:rPr>
        <w:t>_Назв</w:t>
      </w:r>
      <w:r>
        <w:rPr>
          <w:b/>
          <w:color w:val="FF0000"/>
          <w:sz w:val="24"/>
        </w:rPr>
        <w:t xml:space="preserve">ание </w:t>
      </w:r>
      <w:r w:rsidRPr="00B57253">
        <w:rPr>
          <w:b/>
          <w:color w:val="FF0000"/>
          <w:sz w:val="24"/>
        </w:rPr>
        <w:t>ПОЛНОСТЬЮ</w:t>
      </w:r>
      <w:r w:rsidRPr="000A7B72">
        <w:rPr>
          <w:b/>
          <w:sz w:val="24"/>
        </w:rPr>
        <w:t>________________________</w:t>
      </w:r>
      <w:r w:rsidRPr="004E6AFF">
        <w:rPr>
          <w:sz w:val="24"/>
        </w:rPr>
        <w:t>именуемое в дальнейшем “</w:t>
      </w:r>
      <w:r w:rsidRPr="004E6AFF">
        <w:rPr>
          <w:b/>
          <w:sz w:val="24"/>
        </w:rPr>
        <w:t>Поставщик</w:t>
      </w:r>
      <w:r w:rsidRPr="004E6AFF">
        <w:rPr>
          <w:sz w:val="24"/>
        </w:rPr>
        <w:t xml:space="preserve">”, в лице </w:t>
      </w:r>
      <w:r w:rsidRPr="000A7B72">
        <w:rPr>
          <w:sz w:val="24"/>
        </w:rPr>
        <w:t>___________________________</w:t>
      </w:r>
      <w:r w:rsidRPr="004E6AFF">
        <w:rPr>
          <w:sz w:val="24"/>
        </w:rPr>
        <w:t xml:space="preserve"> действующего на </w:t>
      </w:r>
      <w:r>
        <w:rPr>
          <w:sz w:val="24"/>
        </w:rPr>
        <w:t>основании</w:t>
      </w:r>
      <w:r w:rsidRPr="000A7B72">
        <w:rPr>
          <w:sz w:val="24"/>
        </w:rPr>
        <w:t>_______________________</w:t>
      </w:r>
      <w:r w:rsidRPr="004E6AFF">
        <w:rPr>
          <w:sz w:val="24"/>
        </w:rPr>
        <w:t xml:space="preserve">, с </w:t>
      </w:r>
      <w:r w:rsidRPr="008E1734">
        <w:rPr>
          <w:sz w:val="24"/>
          <w:szCs w:val="24"/>
        </w:rPr>
        <w:t>одной стороны, и</w:t>
      </w:r>
    </w:p>
    <w:p w:rsidR="003878C4" w:rsidRPr="00244ACB" w:rsidRDefault="003878C4" w:rsidP="008434CA">
      <w:pPr>
        <w:pStyle w:val="35"/>
        <w:spacing w:after="0"/>
        <w:rPr>
          <w:b/>
          <w:szCs w:val="22"/>
        </w:rPr>
      </w:pPr>
      <w:r w:rsidRPr="008E173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</w:rPr>
        <w:t>Акционерное общество</w:t>
      </w:r>
      <w:r w:rsidRPr="002F6F6E">
        <w:rPr>
          <w:sz w:val="24"/>
        </w:rPr>
        <w:t xml:space="preserve"> «Гознак»</w:t>
      </w:r>
      <w:r w:rsidRPr="008E1734">
        <w:rPr>
          <w:sz w:val="24"/>
          <w:szCs w:val="24"/>
        </w:rPr>
        <w:t>, именуемое в дальнейшем «</w:t>
      </w:r>
      <w:r w:rsidRPr="008E1734">
        <w:rPr>
          <w:bCs/>
          <w:sz w:val="24"/>
          <w:szCs w:val="24"/>
        </w:rPr>
        <w:t>Покупатель</w:t>
      </w:r>
      <w:r w:rsidRPr="008E1734">
        <w:rPr>
          <w:sz w:val="24"/>
          <w:szCs w:val="24"/>
        </w:rPr>
        <w:t xml:space="preserve">», в лице директора Санкт-Петербургского монетного двора – филиала </w:t>
      </w:r>
      <w:r>
        <w:rPr>
          <w:sz w:val="24"/>
          <w:szCs w:val="24"/>
        </w:rPr>
        <w:t xml:space="preserve">акционерного общества </w:t>
      </w:r>
      <w:r w:rsidRPr="008E1734">
        <w:rPr>
          <w:sz w:val="24"/>
          <w:szCs w:val="24"/>
        </w:rPr>
        <w:t xml:space="preserve">«Гознак» </w:t>
      </w:r>
      <w:r>
        <w:rPr>
          <w:sz w:val="24"/>
          <w:szCs w:val="24"/>
        </w:rPr>
        <w:t>____________________</w:t>
      </w:r>
      <w:r w:rsidRPr="008E173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 xml:space="preserve">_________________ </w:t>
      </w:r>
      <w:r w:rsidRPr="008E1734">
        <w:rPr>
          <w:sz w:val="24"/>
          <w:szCs w:val="24"/>
        </w:rPr>
        <w:t>и Положения о филиале, с другой стороны, (далее - "</w:t>
      </w:r>
      <w:r w:rsidRPr="008E1734">
        <w:rPr>
          <w:bCs/>
          <w:sz w:val="24"/>
          <w:szCs w:val="24"/>
        </w:rPr>
        <w:t>Стороны</w:t>
      </w:r>
      <w:r w:rsidRPr="008E1734">
        <w:rPr>
          <w:sz w:val="24"/>
          <w:szCs w:val="24"/>
        </w:rPr>
        <w:t>") заключили настоящий Договор о нижеследующем</w:t>
      </w:r>
    </w:p>
    <w:p w:rsidR="00E97633" w:rsidRDefault="00E97633" w:rsidP="003878C4">
      <w:pPr>
        <w:pStyle w:val="35"/>
        <w:ind w:firstLine="540"/>
        <w:jc w:val="center"/>
        <w:rPr>
          <w:b/>
          <w:bCs/>
          <w:sz w:val="24"/>
          <w:szCs w:val="24"/>
        </w:rPr>
      </w:pPr>
    </w:p>
    <w:p w:rsidR="003878C4" w:rsidRPr="008E1734" w:rsidRDefault="003878C4" w:rsidP="003878C4">
      <w:pPr>
        <w:pStyle w:val="35"/>
        <w:ind w:firstLine="540"/>
        <w:jc w:val="center"/>
        <w:rPr>
          <w:sz w:val="24"/>
          <w:szCs w:val="24"/>
        </w:rPr>
      </w:pPr>
      <w:r w:rsidRPr="008E1734">
        <w:rPr>
          <w:b/>
          <w:bCs/>
          <w:sz w:val="24"/>
          <w:szCs w:val="24"/>
        </w:rPr>
        <w:t>1. ПРЕДМЕТ ДОГОВОРА</w:t>
      </w:r>
    </w:p>
    <w:p w:rsidR="003878C4" w:rsidRDefault="003878C4" w:rsidP="003878C4">
      <w:pPr>
        <w:pStyle w:val="35"/>
        <w:ind w:firstLine="540"/>
        <w:rPr>
          <w:sz w:val="24"/>
        </w:rPr>
      </w:pPr>
      <w:r>
        <w:rPr>
          <w:sz w:val="24"/>
        </w:rPr>
        <w:t>1.1.Поставщик обязуется передать на условиях настоящего Договора, а Покупатель принять и оплатить</w:t>
      </w:r>
      <w:r>
        <w:rPr>
          <w:b/>
          <w:sz w:val="24"/>
        </w:rPr>
        <w:t xml:space="preserve"> драгоценные камни</w:t>
      </w:r>
      <w:r w:rsidRPr="003A7C27">
        <w:rPr>
          <w:b/>
          <w:sz w:val="24"/>
        </w:rPr>
        <w:t xml:space="preserve"> (далее </w:t>
      </w:r>
      <w:r>
        <w:rPr>
          <w:b/>
          <w:sz w:val="24"/>
        </w:rPr>
        <w:t>«Товар»</w:t>
      </w:r>
      <w:r>
        <w:rPr>
          <w:sz w:val="24"/>
        </w:rPr>
        <w:t xml:space="preserve">), </w:t>
      </w:r>
      <w:r w:rsidRPr="00996A03">
        <w:rPr>
          <w:sz w:val="24"/>
        </w:rPr>
        <w:t>в количестве и по ценам:</w:t>
      </w:r>
    </w:p>
    <w:tbl>
      <w:tblPr>
        <w:tblpPr w:leftFromText="180" w:rightFromText="180" w:vertAnchor="text" w:horzAnchor="margin" w:tblpXSpec="center" w:tblpY="190"/>
        <w:tblW w:w="1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45"/>
        <w:gridCol w:w="1134"/>
        <w:gridCol w:w="851"/>
        <w:gridCol w:w="993"/>
        <w:gridCol w:w="851"/>
        <w:gridCol w:w="851"/>
        <w:gridCol w:w="850"/>
        <w:gridCol w:w="1134"/>
        <w:gridCol w:w="1134"/>
        <w:gridCol w:w="992"/>
      </w:tblGrid>
      <w:tr w:rsidR="008434CA" w:rsidRPr="00836AAD" w:rsidTr="008434CA">
        <w:tc>
          <w:tcPr>
            <w:tcW w:w="704" w:type="dxa"/>
          </w:tcPr>
          <w:p w:rsidR="008434CA" w:rsidRDefault="008434CA" w:rsidP="008434CA">
            <w:pPr>
              <w:pStyle w:val="35"/>
              <w:rPr>
                <w:sz w:val="20"/>
              </w:rPr>
            </w:pPr>
          </w:p>
          <w:p w:rsidR="008434CA" w:rsidRPr="00836AAD" w:rsidRDefault="008434CA" w:rsidP="008434CA">
            <w:pPr>
              <w:pStyle w:val="35"/>
              <w:rPr>
                <w:sz w:val="20"/>
              </w:rPr>
            </w:pPr>
            <w:r w:rsidRPr="00836AAD">
              <w:rPr>
                <w:sz w:val="20"/>
              </w:rPr>
              <w:t>№</w:t>
            </w:r>
          </w:p>
        </w:tc>
        <w:tc>
          <w:tcPr>
            <w:tcW w:w="1645" w:type="dxa"/>
            <w:vAlign w:val="center"/>
          </w:tcPr>
          <w:p w:rsidR="008434CA" w:rsidRPr="00836AAD" w:rsidRDefault="008434CA" w:rsidP="008434CA">
            <w:pPr>
              <w:pStyle w:val="35"/>
              <w:ind w:left="42"/>
              <w:jc w:val="left"/>
              <w:rPr>
                <w:sz w:val="20"/>
              </w:rPr>
            </w:pPr>
            <w:r w:rsidRPr="00836AAD">
              <w:rPr>
                <w:sz w:val="20"/>
              </w:rPr>
              <w:t>Наименование продукции</w:t>
            </w:r>
          </w:p>
        </w:tc>
        <w:tc>
          <w:tcPr>
            <w:tcW w:w="1134" w:type="dxa"/>
          </w:tcPr>
          <w:p w:rsidR="008434CA" w:rsidRPr="00836AAD" w:rsidRDefault="008434CA" w:rsidP="008434CA">
            <w:pPr>
              <w:pStyle w:val="35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Страна происхождения</w:t>
            </w:r>
          </w:p>
        </w:tc>
        <w:tc>
          <w:tcPr>
            <w:tcW w:w="851" w:type="dxa"/>
            <w:vAlign w:val="center"/>
          </w:tcPr>
          <w:p w:rsidR="008434CA" w:rsidRPr="00836AAD" w:rsidRDefault="008434CA" w:rsidP="008434CA">
            <w:pPr>
              <w:pStyle w:val="35"/>
              <w:ind w:left="0"/>
              <w:jc w:val="left"/>
              <w:rPr>
                <w:sz w:val="20"/>
              </w:rPr>
            </w:pPr>
            <w:r w:rsidRPr="00836AAD">
              <w:rPr>
                <w:sz w:val="20"/>
              </w:rPr>
              <w:t>размер</w:t>
            </w:r>
          </w:p>
        </w:tc>
        <w:tc>
          <w:tcPr>
            <w:tcW w:w="993" w:type="dxa"/>
            <w:vAlign w:val="center"/>
          </w:tcPr>
          <w:p w:rsidR="008434CA" w:rsidRPr="00836AAD" w:rsidRDefault="008434CA" w:rsidP="008434CA">
            <w:pPr>
              <w:pStyle w:val="35"/>
              <w:ind w:left="0"/>
              <w:jc w:val="left"/>
              <w:rPr>
                <w:sz w:val="20"/>
              </w:rPr>
            </w:pPr>
            <w:r w:rsidRPr="00836AAD">
              <w:rPr>
                <w:sz w:val="20"/>
              </w:rPr>
              <w:t>характеристика</w:t>
            </w:r>
          </w:p>
        </w:tc>
        <w:tc>
          <w:tcPr>
            <w:tcW w:w="851" w:type="dxa"/>
          </w:tcPr>
          <w:p w:rsidR="008434CA" w:rsidRDefault="008434CA" w:rsidP="008434CA">
            <w:pPr>
              <w:pStyle w:val="35"/>
              <w:jc w:val="left"/>
              <w:rPr>
                <w:sz w:val="20"/>
              </w:rPr>
            </w:pPr>
          </w:p>
          <w:p w:rsidR="008434CA" w:rsidRPr="00836AAD" w:rsidRDefault="008434CA" w:rsidP="008434CA">
            <w:pPr>
              <w:pStyle w:val="35"/>
              <w:ind w:hanging="283"/>
              <w:jc w:val="left"/>
              <w:rPr>
                <w:sz w:val="20"/>
              </w:rPr>
            </w:pPr>
            <w:r>
              <w:rPr>
                <w:sz w:val="20"/>
              </w:rPr>
              <w:t>рассев</w:t>
            </w:r>
          </w:p>
        </w:tc>
        <w:tc>
          <w:tcPr>
            <w:tcW w:w="851" w:type="dxa"/>
          </w:tcPr>
          <w:p w:rsidR="008434CA" w:rsidRDefault="008434CA" w:rsidP="008434CA">
            <w:pPr>
              <w:pStyle w:val="35"/>
              <w:ind w:hanging="283"/>
              <w:jc w:val="left"/>
              <w:rPr>
                <w:sz w:val="20"/>
              </w:rPr>
            </w:pPr>
            <w:r w:rsidRPr="00836AAD">
              <w:rPr>
                <w:sz w:val="20"/>
              </w:rPr>
              <w:t>Кол-во</w:t>
            </w:r>
          </w:p>
          <w:p w:rsidR="008434CA" w:rsidRPr="00836AAD" w:rsidRDefault="008434CA" w:rsidP="008434CA">
            <w:pPr>
              <w:pStyle w:val="35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в штуках</w:t>
            </w:r>
          </w:p>
        </w:tc>
        <w:tc>
          <w:tcPr>
            <w:tcW w:w="850" w:type="dxa"/>
          </w:tcPr>
          <w:p w:rsidR="008434CA" w:rsidRPr="00836AAD" w:rsidRDefault="008434CA" w:rsidP="008434CA">
            <w:pPr>
              <w:pStyle w:val="35"/>
              <w:ind w:left="-51" w:hanging="51"/>
              <w:jc w:val="left"/>
              <w:rPr>
                <w:sz w:val="20"/>
              </w:rPr>
            </w:pPr>
            <w:r>
              <w:rPr>
                <w:sz w:val="20"/>
              </w:rPr>
              <w:t>Масса</w:t>
            </w:r>
            <w:r w:rsidRPr="00836AAD">
              <w:rPr>
                <w:sz w:val="20"/>
              </w:rPr>
              <w:t>, карат</w:t>
            </w:r>
          </w:p>
        </w:tc>
        <w:tc>
          <w:tcPr>
            <w:tcW w:w="1134" w:type="dxa"/>
            <w:vAlign w:val="center"/>
          </w:tcPr>
          <w:p w:rsidR="008434CA" w:rsidRPr="00836AAD" w:rsidRDefault="008434CA" w:rsidP="008434CA">
            <w:pPr>
              <w:pStyle w:val="35"/>
              <w:ind w:left="86"/>
              <w:jc w:val="left"/>
              <w:rPr>
                <w:sz w:val="20"/>
              </w:rPr>
            </w:pPr>
            <w:r w:rsidRPr="00836AAD">
              <w:rPr>
                <w:sz w:val="20"/>
              </w:rPr>
              <w:t xml:space="preserve">Цена за </w:t>
            </w:r>
            <w:r>
              <w:rPr>
                <w:sz w:val="20"/>
              </w:rPr>
              <w:t>карат</w:t>
            </w:r>
            <w:r w:rsidRPr="00836AAD">
              <w:rPr>
                <w:sz w:val="20"/>
              </w:rPr>
              <w:t xml:space="preserve"> </w:t>
            </w:r>
            <w:r>
              <w:rPr>
                <w:sz w:val="20"/>
              </w:rPr>
              <w:t>в руб. с НДС</w:t>
            </w:r>
          </w:p>
        </w:tc>
        <w:tc>
          <w:tcPr>
            <w:tcW w:w="1134" w:type="dxa"/>
            <w:vAlign w:val="center"/>
          </w:tcPr>
          <w:p w:rsidR="008434CA" w:rsidRPr="00836AAD" w:rsidRDefault="008434CA" w:rsidP="008434CA">
            <w:pPr>
              <w:pStyle w:val="35"/>
              <w:ind w:left="95"/>
              <w:jc w:val="left"/>
              <w:rPr>
                <w:sz w:val="20"/>
              </w:rPr>
            </w:pPr>
            <w:r w:rsidRPr="00836AAD">
              <w:rPr>
                <w:sz w:val="20"/>
              </w:rPr>
              <w:t xml:space="preserve">Сумма </w:t>
            </w:r>
            <w:r>
              <w:rPr>
                <w:sz w:val="20"/>
              </w:rPr>
              <w:t xml:space="preserve"> руб. с НДС</w:t>
            </w:r>
          </w:p>
        </w:tc>
        <w:tc>
          <w:tcPr>
            <w:tcW w:w="992" w:type="dxa"/>
            <w:vAlign w:val="center"/>
          </w:tcPr>
          <w:p w:rsidR="008434CA" w:rsidRPr="00836AAD" w:rsidRDefault="008434CA" w:rsidP="008434CA">
            <w:pPr>
              <w:pStyle w:val="35"/>
              <w:ind w:left="-53"/>
              <w:jc w:val="left"/>
              <w:rPr>
                <w:sz w:val="20"/>
              </w:rPr>
            </w:pPr>
            <w:r w:rsidRPr="00836AAD">
              <w:rPr>
                <w:sz w:val="20"/>
              </w:rPr>
              <w:t>Срок поставки</w:t>
            </w:r>
          </w:p>
        </w:tc>
      </w:tr>
      <w:tr w:rsidR="008434CA" w:rsidRPr="00836AAD" w:rsidTr="008434CA">
        <w:trPr>
          <w:trHeight w:val="572"/>
        </w:trPr>
        <w:tc>
          <w:tcPr>
            <w:tcW w:w="704" w:type="dxa"/>
            <w:vAlign w:val="center"/>
          </w:tcPr>
          <w:p w:rsidR="008434CA" w:rsidRPr="008434CA" w:rsidRDefault="008434CA" w:rsidP="008434CA">
            <w:pPr>
              <w:pStyle w:val="35"/>
            </w:pPr>
            <w:r w:rsidRPr="008434CA">
              <w:t>1</w:t>
            </w:r>
          </w:p>
        </w:tc>
        <w:tc>
          <w:tcPr>
            <w:tcW w:w="1645" w:type="dxa"/>
            <w:vAlign w:val="center"/>
          </w:tcPr>
          <w:p w:rsidR="008434CA" w:rsidRPr="008434CA" w:rsidRDefault="008434CA" w:rsidP="000C7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34CA" w:rsidRPr="008434CA" w:rsidRDefault="008434CA" w:rsidP="000C731C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34CA" w:rsidRPr="008434CA" w:rsidRDefault="008434CA" w:rsidP="000C731C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34CA" w:rsidRPr="008434CA" w:rsidRDefault="008434CA" w:rsidP="000C731C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4CA" w:rsidRPr="008434CA" w:rsidRDefault="008434CA" w:rsidP="000C731C">
            <w:pPr>
              <w:pStyle w:val="35"/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8434CA" w:rsidRPr="008434CA" w:rsidRDefault="008434CA" w:rsidP="000C731C">
            <w:pPr>
              <w:pStyle w:val="35"/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8434CA" w:rsidRPr="008434CA" w:rsidRDefault="008434CA" w:rsidP="000C731C">
            <w:pPr>
              <w:pStyle w:val="35"/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8434CA" w:rsidRPr="008434CA" w:rsidRDefault="008434CA" w:rsidP="000C731C">
            <w:pPr>
              <w:pStyle w:val="35"/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8434CA" w:rsidRPr="008434CA" w:rsidRDefault="008434CA" w:rsidP="000C731C">
            <w:pPr>
              <w:pStyle w:val="35"/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434CA" w:rsidRPr="008434CA" w:rsidRDefault="008434CA" w:rsidP="000C731C">
            <w:pPr>
              <w:pStyle w:val="35"/>
              <w:jc w:val="center"/>
              <w:rPr>
                <w:color w:val="FF0000"/>
              </w:rPr>
            </w:pPr>
          </w:p>
        </w:tc>
      </w:tr>
      <w:tr w:rsidR="008434CA" w:rsidRPr="00836AAD" w:rsidTr="008434CA">
        <w:trPr>
          <w:trHeight w:val="572"/>
        </w:trPr>
        <w:tc>
          <w:tcPr>
            <w:tcW w:w="704" w:type="dxa"/>
            <w:vAlign w:val="center"/>
          </w:tcPr>
          <w:p w:rsidR="008434CA" w:rsidRPr="008434CA" w:rsidRDefault="008434CA" w:rsidP="008434CA">
            <w:pPr>
              <w:pStyle w:val="35"/>
            </w:pPr>
            <w:r w:rsidRPr="008434CA">
              <w:t>2</w:t>
            </w:r>
          </w:p>
        </w:tc>
        <w:tc>
          <w:tcPr>
            <w:tcW w:w="1645" w:type="dxa"/>
            <w:vAlign w:val="center"/>
          </w:tcPr>
          <w:p w:rsidR="008434CA" w:rsidRPr="008434CA" w:rsidRDefault="008434CA" w:rsidP="000C7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34CA" w:rsidRPr="008434CA" w:rsidRDefault="008434CA" w:rsidP="000C731C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34CA" w:rsidRPr="008434CA" w:rsidRDefault="008434CA" w:rsidP="000C731C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34CA" w:rsidRPr="008434CA" w:rsidRDefault="008434CA" w:rsidP="000C731C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4CA" w:rsidRPr="008434CA" w:rsidRDefault="008434CA" w:rsidP="000C731C">
            <w:pPr>
              <w:pStyle w:val="35"/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8434CA" w:rsidRPr="008434CA" w:rsidRDefault="008434CA" w:rsidP="000C731C">
            <w:pPr>
              <w:pStyle w:val="35"/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8434CA" w:rsidRPr="008434CA" w:rsidRDefault="008434CA" w:rsidP="000C731C">
            <w:pPr>
              <w:pStyle w:val="35"/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8434CA" w:rsidRPr="008434CA" w:rsidRDefault="008434CA" w:rsidP="000C731C">
            <w:pPr>
              <w:pStyle w:val="35"/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8434CA" w:rsidRPr="008434CA" w:rsidRDefault="008434CA" w:rsidP="000C731C">
            <w:pPr>
              <w:pStyle w:val="35"/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434CA" w:rsidRPr="008434CA" w:rsidRDefault="008434CA" w:rsidP="000C731C">
            <w:pPr>
              <w:pStyle w:val="35"/>
              <w:jc w:val="center"/>
              <w:rPr>
                <w:color w:val="FF0000"/>
              </w:rPr>
            </w:pPr>
          </w:p>
        </w:tc>
      </w:tr>
      <w:tr w:rsidR="008434CA" w:rsidRPr="00FE0C8C" w:rsidTr="008434CA">
        <w:trPr>
          <w:trHeight w:val="572"/>
        </w:trPr>
        <w:tc>
          <w:tcPr>
            <w:tcW w:w="704" w:type="dxa"/>
            <w:vAlign w:val="center"/>
          </w:tcPr>
          <w:p w:rsidR="008434CA" w:rsidRPr="008434CA" w:rsidRDefault="008434CA" w:rsidP="008434CA">
            <w:pPr>
              <w:pStyle w:val="35"/>
              <w:rPr>
                <w:sz w:val="24"/>
              </w:rPr>
            </w:pPr>
            <w:r w:rsidRPr="008434CA">
              <w:rPr>
                <w:sz w:val="24"/>
              </w:rPr>
              <w:t>….</w:t>
            </w:r>
          </w:p>
        </w:tc>
        <w:tc>
          <w:tcPr>
            <w:tcW w:w="1645" w:type="dxa"/>
            <w:vAlign w:val="center"/>
          </w:tcPr>
          <w:p w:rsidR="008434CA" w:rsidRPr="008434CA" w:rsidRDefault="008434CA" w:rsidP="000C731C"/>
        </w:tc>
        <w:tc>
          <w:tcPr>
            <w:tcW w:w="1134" w:type="dxa"/>
          </w:tcPr>
          <w:p w:rsidR="008434CA" w:rsidRPr="008434CA" w:rsidRDefault="008434CA" w:rsidP="000C731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434CA" w:rsidRPr="008434CA" w:rsidRDefault="008434CA" w:rsidP="000C731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8434CA" w:rsidRPr="008434CA" w:rsidRDefault="008434CA" w:rsidP="000C731C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434CA" w:rsidRPr="008434CA" w:rsidRDefault="008434CA" w:rsidP="000C731C">
            <w:pPr>
              <w:pStyle w:val="35"/>
              <w:jc w:val="center"/>
              <w:rPr>
                <w:color w:val="FF0000"/>
                <w:sz w:val="24"/>
              </w:rPr>
            </w:pPr>
          </w:p>
        </w:tc>
        <w:tc>
          <w:tcPr>
            <w:tcW w:w="851" w:type="dxa"/>
          </w:tcPr>
          <w:p w:rsidR="008434CA" w:rsidRPr="008434CA" w:rsidRDefault="008434CA" w:rsidP="000C731C">
            <w:pPr>
              <w:pStyle w:val="35"/>
              <w:jc w:val="center"/>
              <w:rPr>
                <w:color w:val="FF0000"/>
                <w:sz w:val="24"/>
              </w:rPr>
            </w:pPr>
          </w:p>
        </w:tc>
        <w:tc>
          <w:tcPr>
            <w:tcW w:w="850" w:type="dxa"/>
          </w:tcPr>
          <w:p w:rsidR="008434CA" w:rsidRPr="008434CA" w:rsidRDefault="008434CA" w:rsidP="000C731C">
            <w:pPr>
              <w:pStyle w:val="35"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434CA" w:rsidRPr="008434CA" w:rsidRDefault="008434CA" w:rsidP="000C731C">
            <w:pPr>
              <w:pStyle w:val="35"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434CA" w:rsidRPr="008434CA" w:rsidRDefault="008434CA" w:rsidP="000C731C">
            <w:pPr>
              <w:pStyle w:val="35"/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434CA" w:rsidRPr="008434CA" w:rsidRDefault="008434CA" w:rsidP="000C731C">
            <w:pPr>
              <w:pStyle w:val="35"/>
              <w:jc w:val="center"/>
              <w:rPr>
                <w:color w:val="FF0000"/>
                <w:sz w:val="24"/>
              </w:rPr>
            </w:pPr>
          </w:p>
        </w:tc>
      </w:tr>
      <w:tr w:rsidR="008434CA" w:rsidRPr="00FE0C8C" w:rsidTr="008434CA">
        <w:trPr>
          <w:trHeight w:val="572"/>
        </w:trPr>
        <w:tc>
          <w:tcPr>
            <w:tcW w:w="704" w:type="dxa"/>
            <w:vAlign w:val="center"/>
          </w:tcPr>
          <w:p w:rsidR="008434CA" w:rsidRPr="008434CA" w:rsidRDefault="008434CA" w:rsidP="000C731C">
            <w:pPr>
              <w:pStyle w:val="35"/>
              <w:jc w:val="center"/>
              <w:rPr>
                <w:sz w:val="24"/>
              </w:rPr>
            </w:pPr>
          </w:p>
        </w:tc>
        <w:tc>
          <w:tcPr>
            <w:tcW w:w="1645" w:type="dxa"/>
            <w:vAlign w:val="center"/>
          </w:tcPr>
          <w:p w:rsidR="008434CA" w:rsidRPr="008434CA" w:rsidRDefault="008434CA" w:rsidP="000C731C">
            <w:r w:rsidRPr="008434CA">
              <w:t>ИТОГО</w:t>
            </w:r>
          </w:p>
        </w:tc>
        <w:tc>
          <w:tcPr>
            <w:tcW w:w="1134" w:type="dxa"/>
          </w:tcPr>
          <w:p w:rsidR="008434CA" w:rsidRPr="008434CA" w:rsidRDefault="008434CA" w:rsidP="000C731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434CA" w:rsidRPr="008434CA" w:rsidRDefault="008434CA" w:rsidP="000C731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8434CA" w:rsidRPr="008434CA" w:rsidRDefault="008434CA" w:rsidP="000C731C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434CA" w:rsidRPr="008434CA" w:rsidRDefault="008434CA" w:rsidP="000C731C">
            <w:pPr>
              <w:pStyle w:val="35"/>
              <w:jc w:val="center"/>
              <w:rPr>
                <w:color w:val="FF0000"/>
                <w:sz w:val="24"/>
              </w:rPr>
            </w:pPr>
          </w:p>
        </w:tc>
        <w:tc>
          <w:tcPr>
            <w:tcW w:w="851" w:type="dxa"/>
          </w:tcPr>
          <w:p w:rsidR="008434CA" w:rsidRPr="008434CA" w:rsidRDefault="008434CA" w:rsidP="000C731C">
            <w:pPr>
              <w:pStyle w:val="35"/>
              <w:jc w:val="center"/>
              <w:rPr>
                <w:color w:val="FF0000"/>
                <w:sz w:val="24"/>
              </w:rPr>
            </w:pPr>
          </w:p>
        </w:tc>
        <w:tc>
          <w:tcPr>
            <w:tcW w:w="850" w:type="dxa"/>
          </w:tcPr>
          <w:p w:rsidR="008434CA" w:rsidRPr="008434CA" w:rsidRDefault="008434CA" w:rsidP="000C731C">
            <w:pPr>
              <w:pStyle w:val="35"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434CA" w:rsidRPr="008434CA" w:rsidRDefault="008434CA" w:rsidP="000C731C">
            <w:pPr>
              <w:pStyle w:val="35"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434CA" w:rsidRPr="008434CA" w:rsidRDefault="008434CA" w:rsidP="000C731C">
            <w:pPr>
              <w:pStyle w:val="35"/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434CA" w:rsidRPr="008434CA" w:rsidRDefault="008434CA" w:rsidP="000C731C">
            <w:pPr>
              <w:pStyle w:val="35"/>
              <w:jc w:val="center"/>
              <w:rPr>
                <w:color w:val="FF0000"/>
                <w:sz w:val="24"/>
              </w:rPr>
            </w:pPr>
          </w:p>
        </w:tc>
      </w:tr>
    </w:tbl>
    <w:p w:rsidR="008434CA" w:rsidRDefault="008434CA" w:rsidP="003878C4">
      <w:pPr>
        <w:pStyle w:val="35"/>
        <w:ind w:firstLine="540"/>
        <w:rPr>
          <w:sz w:val="24"/>
        </w:rPr>
      </w:pPr>
    </w:p>
    <w:p w:rsidR="003878C4" w:rsidRDefault="003878C4" w:rsidP="003878C4">
      <w:pPr>
        <w:pStyle w:val="35"/>
        <w:ind w:firstLine="540"/>
        <w:rPr>
          <w:sz w:val="24"/>
        </w:rPr>
      </w:pPr>
      <w:r w:rsidRPr="0069656B">
        <w:rPr>
          <w:iCs/>
          <w:sz w:val="24"/>
        </w:rPr>
        <w:t xml:space="preserve">1.2. Сумма договора </w:t>
      </w:r>
      <w:r>
        <w:rPr>
          <w:iCs/>
          <w:sz w:val="24"/>
        </w:rPr>
        <w:t>составляет __________руб.___коп.</w:t>
      </w:r>
      <w:r w:rsidRPr="0061699E">
        <w:rPr>
          <w:iCs/>
          <w:sz w:val="24"/>
        </w:rPr>
        <w:t xml:space="preserve"> </w:t>
      </w:r>
      <w:r>
        <w:rPr>
          <w:iCs/>
          <w:sz w:val="24"/>
        </w:rPr>
        <w:t>(____прописью_____), в т.ч. НДС</w:t>
      </w:r>
      <w:r w:rsidR="001E0E8E">
        <w:rPr>
          <w:iCs/>
          <w:sz w:val="24"/>
          <w:szCs w:val="24"/>
        </w:rPr>
        <w:t>20</w:t>
      </w:r>
      <w:r w:rsidRPr="008E1734">
        <w:rPr>
          <w:iCs/>
          <w:sz w:val="24"/>
          <w:szCs w:val="24"/>
        </w:rPr>
        <w:t>%</w:t>
      </w:r>
      <w:r>
        <w:rPr>
          <w:iCs/>
          <w:sz w:val="24"/>
        </w:rPr>
        <w:t>________ руб.</w:t>
      </w:r>
      <w:r>
        <w:rPr>
          <w:sz w:val="24"/>
        </w:rPr>
        <w:t xml:space="preserve"> </w:t>
      </w:r>
    </w:p>
    <w:p w:rsidR="00E97633" w:rsidRDefault="00E97633" w:rsidP="003878C4">
      <w:pPr>
        <w:pStyle w:val="35"/>
        <w:ind w:firstLine="540"/>
        <w:jc w:val="center"/>
        <w:rPr>
          <w:b/>
          <w:bCs/>
          <w:sz w:val="24"/>
          <w:szCs w:val="24"/>
        </w:rPr>
      </w:pPr>
    </w:p>
    <w:p w:rsidR="003878C4" w:rsidRPr="008E1734" w:rsidRDefault="003878C4" w:rsidP="003878C4">
      <w:pPr>
        <w:pStyle w:val="35"/>
        <w:ind w:firstLine="540"/>
        <w:jc w:val="center"/>
        <w:rPr>
          <w:sz w:val="24"/>
          <w:szCs w:val="24"/>
        </w:rPr>
      </w:pPr>
      <w:r w:rsidRPr="008E1734">
        <w:rPr>
          <w:b/>
          <w:bCs/>
          <w:sz w:val="24"/>
          <w:szCs w:val="24"/>
        </w:rPr>
        <w:t>2.  ТРЕБОВАНИЯ К КОЛИЧЕСТВУ И  КАЧЕСТВУ</w:t>
      </w:r>
    </w:p>
    <w:p w:rsidR="003878C4" w:rsidRPr="00245561" w:rsidRDefault="003878C4" w:rsidP="008434CA">
      <w:pPr>
        <w:pStyle w:val="35"/>
        <w:spacing w:after="0"/>
        <w:ind w:firstLine="540"/>
        <w:rPr>
          <w:sz w:val="24"/>
          <w:szCs w:val="24"/>
        </w:rPr>
      </w:pPr>
      <w:r w:rsidRPr="00245561">
        <w:rPr>
          <w:sz w:val="24"/>
          <w:szCs w:val="24"/>
        </w:rPr>
        <w:t>2.1. Поставщик гарантирует, что качество поставляемых Товаров, их упаковка и маркировка  соответствует требованиям стандартов или технических условий, установленных в Российской Федерации, ГОСТ Р 52913-2008, а также иным требованиям Покупателя предъявляемым к указанным товарам.</w:t>
      </w:r>
    </w:p>
    <w:p w:rsidR="003878C4" w:rsidRPr="00245561" w:rsidRDefault="003878C4" w:rsidP="008434CA">
      <w:pPr>
        <w:pStyle w:val="35"/>
        <w:spacing w:after="0"/>
        <w:ind w:firstLine="540"/>
        <w:rPr>
          <w:snapToGrid w:val="0"/>
          <w:sz w:val="24"/>
          <w:szCs w:val="24"/>
        </w:rPr>
      </w:pPr>
      <w:r w:rsidRPr="00245561">
        <w:rPr>
          <w:sz w:val="24"/>
          <w:szCs w:val="24"/>
        </w:rPr>
        <w:t>2.2. Поставщик</w:t>
      </w:r>
      <w:r w:rsidRPr="00245561">
        <w:rPr>
          <w:snapToGrid w:val="0"/>
          <w:sz w:val="24"/>
          <w:szCs w:val="24"/>
        </w:rPr>
        <w:t xml:space="preserve"> гарантирует, что Товар приобретен из законных источников, является собственностью </w:t>
      </w:r>
      <w:r w:rsidRPr="00245561">
        <w:rPr>
          <w:sz w:val="24"/>
          <w:szCs w:val="24"/>
        </w:rPr>
        <w:t>Поставщика и</w:t>
      </w:r>
      <w:r w:rsidRPr="00245561">
        <w:rPr>
          <w:snapToGrid w:val="0"/>
          <w:sz w:val="24"/>
          <w:szCs w:val="24"/>
        </w:rPr>
        <w:t xml:space="preserve"> свободен от притязаний третьих лиц.</w:t>
      </w:r>
    </w:p>
    <w:p w:rsidR="003878C4" w:rsidRPr="00245561" w:rsidRDefault="003878C4" w:rsidP="008434CA">
      <w:pPr>
        <w:pStyle w:val="35"/>
        <w:spacing w:after="0"/>
        <w:ind w:firstLine="540"/>
        <w:rPr>
          <w:sz w:val="24"/>
          <w:szCs w:val="24"/>
        </w:rPr>
      </w:pPr>
      <w:r w:rsidRPr="00245561">
        <w:rPr>
          <w:sz w:val="24"/>
          <w:szCs w:val="24"/>
        </w:rPr>
        <w:lastRenderedPageBreak/>
        <w:t>2.3. На все виды поставленного Товара, подлежащего обязательной сертификации, Поставщик предоставляет Покупателю   сертификаты, а также другие документы, подтверждающие качество Товара. Вышеуказанные документы предоставляются Покупателю при передаче Товара.</w:t>
      </w:r>
    </w:p>
    <w:p w:rsidR="003878C4" w:rsidRPr="00245561" w:rsidRDefault="003878C4" w:rsidP="008434CA">
      <w:pPr>
        <w:pStyle w:val="35"/>
        <w:spacing w:after="0"/>
        <w:ind w:firstLine="540"/>
        <w:rPr>
          <w:sz w:val="24"/>
          <w:szCs w:val="24"/>
        </w:rPr>
      </w:pPr>
      <w:r w:rsidRPr="00245561">
        <w:rPr>
          <w:sz w:val="24"/>
          <w:szCs w:val="24"/>
        </w:rPr>
        <w:t xml:space="preserve">2.4. Количество Товара, передаваемого Покупателю, должно соответствовать количеству, указанному в товаросопроводительных документах. </w:t>
      </w:r>
    </w:p>
    <w:p w:rsidR="003878C4" w:rsidRPr="00245561" w:rsidRDefault="003878C4" w:rsidP="008434CA">
      <w:pPr>
        <w:pStyle w:val="35"/>
        <w:spacing w:after="0"/>
        <w:ind w:firstLine="540"/>
        <w:rPr>
          <w:sz w:val="24"/>
          <w:szCs w:val="24"/>
        </w:rPr>
      </w:pPr>
      <w:r w:rsidRPr="00245561">
        <w:rPr>
          <w:sz w:val="24"/>
          <w:szCs w:val="24"/>
        </w:rPr>
        <w:t>2.5. Приемка Товара по количеству производится при подписании Сторонами акта приема-передачи.</w:t>
      </w:r>
    </w:p>
    <w:p w:rsidR="003878C4" w:rsidRPr="002D140B" w:rsidRDefault="003878C4" w:rsidP="002D140B">
      <w:pPr>
        <w:pStyle w:val="35"/>
        <w:spacing w:after="0"/>
        <w:ind w:firstLine="540"/>
        <w:rPr>
          <w:sz w:val="24"/>
          <w:szCs w:val="24"/>
        </w:rPr>
      </w:pPr>
      <w:r w:rsidRPr="002D140B">
        <w:rPr>
          <w:sz w:val="24"/>
          <w:szCs w:val="24"/>
        </w:rPr>
        <w:t>2.6. Приемка Товара по качеству производится в течение 5 рабочих дней с момента подписания</w:t>
      </w:r>
      <w:r w:rsidR="002D140B" w:rsidRPr="002D140B">
        <w:rPr>
          <w:sz w:val="24"/>
          <w:szCs w:val="24"/>
        </w:rPr>
        <w:t xml:space="preserve"> Сторонами акта приема-передачи.</w:t>
      </w:r>
    </w:p>
    <w:p w:rsidR="003878C4" w:rsidRPr="00245561" w:rsidRDefault="003878C4" w:rsidP="008434CA">
      <w:pPr>
        <w:pStyle w:val="35"/>
        <w:spacing w:after="0"/>
        <w:ind w:firstLine="540"/>
        <w:rPr>
          <w:sz w:val="24"/>
          <w:szCs w:val="24"/>
        </w:rPr>
      </w:pPr>
      <w:r w:rsidRPr="00245561">
        <w:rPr>
          <w:sz w:val="24"/>
          <w:szCs w:val="24"/>
        </w:rPr>
        <w:t>2.7.</w:t>
      </w:r>
      <w:r w:rsidRPr="00245561">
        <w:rPr>
          <w:b/>
          <w:sz w:val="24"/>
          <w:szCs w:val="24"/>
        </w:rPr>
        <w:t xml:space="preserve"> </w:t>
      </w:r>
      <w:r w:rsidRPr="00245561">
        <w:rPr>
          <w:sz w:val="24"/>
          <w:szCs w:val="24"/>
        </w:rPr>
        <w:t>Замена или доукомплектование некачественного или некомплектного Товара производится в рамках срока поставки с момента предъявления претензии.</w:t>
      </w:r>
    </w:p>
    <w:p w:rsidR="003878C4" w:rsidRPr="00245561" w:rsidRDefault="003878C4" w:rsidP="008434CA">
      <w:pPr>
        <w:pStyle w:val="af7"/>
        <w:tabs>
          <w:tab w:val="num" w:pos="540"/>
        </w:tabs>
        <w:spacing w:after="0"/>
        <w:rPr>
          <w:szCs w:val="24"/>
        </w:rPr>
      </w:pPr>
      <w:r w:rsidRPr="00245561">
        <w:rPr>
          <w:b/>
          <w:color w:val="FF0000"/>
          <w:szCs w:val="24"/>
        </w:rPr>
        <w:tab/>
      </w:r>
      <w:r w:rsidR="00C96DF5">
        <w:rPr>
          <w:b/>
          <w:color w:val="FF0000"/>
          <w:szCs w:val="24"/>
        </w:rPr>
        <w:t xml:space="preserve">     </w:t>
      </w:r>
      <w:r w:rsidRPr="00245561">
        <w:rPr>
          <w:szCs w:val="24"/>
        </w:rPr>
        <w:t>2.8. Расходы, свя</w:t>
      </w:r>
      <w:r w:rsidR="0025217D">
        <w:rPr>
          <w:szCs w:val="24"/>
        </w:rPr>
        <w:t xml:space="preserve">занные с заменой или возвратом </w:t>
      </w:r>
      <w:r w:rsidRPr="00245561">
        <w:rPr>
          <w:szCs w:val="24"/>
        </w:rPr>
        <w:t>Товара, несет Поставщик.</w:t>
      </w:r>
    </w:p>
    <w:p w:rsidR="00E97633" w:rsidRDefault="00E97633" w:rsidP="003878C4">
      <w:pPr>
        <w:pStyle w:val="35"/>
        <w:ind w:firstLine="540"/>
        <w:jc w:val="center"/>
        <w:rPr>
          <w:b/>
          <w:bCs/>
          <w:sz w:val="24"/>
          <w:szCs w:val="24"/>
        </w:rPr>
      </w:pPr>
    </w:p>
    <w:p w:rsidR="003878C4" w:rsidRPr="00245561" w:rsidRDefault="003878C4" w:rsidP="003878C4">
      <w:pPr>
        <w:pStyle w:val="35"/>
        <w:ind w:firstLine="540"/>
        <w:jc w:val="center"/>
        <w:rPr>
          <w:b/>
          <w:bCs/>
          <w:sz w:val="24"/>
          <w:szCs w:val="24"/>
        </w:rPr>
      </w:pPr>
      <w:r w:rsidRPr="00245561">
        <w:rPr>
          <w:b/>
          <w:bCs/>
          <w:sz w:val="24"/>
          <w:szCs w:val="24"/>
        </w:rPr>
        <w:t>3. УСЛОВИЯ ПЕРЕДАЧИ ТОВАРА</w:t>
      </w:r>
    </w:p>
    <w:p w:rsidR="003878C4" w:rsidRPr="00245561" w:rsidRDefault="003878C4" w:rsidP="003878C4">
      <w:pPr>
        <w:pStyle w:val="35"/>
        <w:ind w:firstLine="540"/>
        <w:rPr>
          <w:sz w:val="24"/>
          <w:szCs w:val="24"/>
        </w:rPr>
      </w:pPr>
      <w:r w:rsidRPr="00245561">
        <w:rPr>
          <w:sz w:val="24"/>
          <w:szCs w:val="24"/>
        </w:rPr>
        <w:t xml:space="preserve">3.1. Товар поставляется Покупателю в сроки,  по ценам, наименованиям, в количестве и ассортименте, в соответствии </w:t>
      </w:r>
      <w:r w:rsidRPr="00245561">
        <w:rPr>
          <w:color w:val="000000"/>
          <w:sz w:val="24"/>
          <w:szCs w:val="24"/>
        </w:rPr>
        <w:t xml:space="preserve"> с условиями Договора.</w:t>
      </w:r>
    </w:p>
    <w:p w:rsidR="003878C4" w:rsidRPr="00245561" w:rsidRDefault="0025217D" w:rsidP="003878C4">
      <w:pPr>
        <w:pStyle w:val="35"/>
        <w:ind w:firstLine="540"/>
        <w:rPr>
          <w:sz w:val="24"/>
          <w:szCs w:val="24"/>
        </w:rPr>
      </w:pPr>
      <w:r>
        <w:rPr>
          <w:sz w:val="24"/>
          <w:szCs w:val="24"/>
        </w:rPr>
        <w:t>3.2. Поставка Товара</w:t>
      </w:r>
      <w:r w:rsidR="003878C4" w:rsidRPr="00245561">
        <w:rPr>
          <w:sz w:val="24"/>
          <w:szCs w:val="24"/>
        </w:rPr>
        <w:t xml:space="preserve"> осуществляется:</w:t>
      </w:r>
    </w:p>
    <w:p w:rsidR="008434CA" w:rsidRPr="00180287" w:rsidRDefault="008434CA" w:rsidP="008D097C">
      <w:pPr>
        <w:pStyle w:val="35"/>
        <w:numPr>
          <w:ilvl w:val="0"/>
          <w:numId w:val="27"/>
        </w:numPr>
        <w:tabs>
          <w:tab w:val="clear" w:pos="1068"/>
          <w:tab w:val="num" w:pos="426"/>
          <w:tab w:val="num" w:pos="567"/>
        </w:tabs>
        <w:spacing w:after="0"/>
        <w:ind w:left="284" w:firstLine="0"/>
        <w:rPr>
          <w:b/>
          <w:color w:val="FF0000"/>
          <w:sz w:val="24"/>
          <w:u w:val="single"/>
        </w:rPr>
      </w:pPr>
      <w:r w:rsidRPr="005E32BE">
        <w:rPr>
          <w:iCs/>
          <w:sz w:val="24"/>
        </w:rPr>
        <w:t xml:space="preserve">за счет Поставщика и его силами на склад Грузополучателя/Плательщика расположенного по адресу Санкт-Петербург, </w:t>
      </w:r>
      <w:r>
        <w:rPr>
          <w:iCs/>
          <w:sz w:val="24"/>
        </w:rPr>
        <w:t>территория</w:t>
      </w:r>
      <w:r w:rsidRPr="005E32BE">
        <w:rPr>
          <w:iCs/>
          <w:sz w:val="24"/>
        </w:rPr>
        <w:t xml:space="preserve"> Петропавловская крепость дом 6</w:t>
      </w:r>
      <w:r>
        <w:rPr>
          <w:iCs/>
          <w:sz w:val="24"/>
        </w:rPr>
        <w:t xml:space="preserve"> литера А</w:t>
      </w:r>
      <w:r w:rsidRPr="005E32BE">
        <w:rPr>
          <w:iCs/>
          <w:sz w:val="24"/>
        </w:rPr>
        <w:t xml:space="preserve">. </w:t>
      </w:r>
    </w:p>
    <w:p w:rsidR="008434CA" w:rsidRDefault="008434CA" w:rsidP="008434CA">
      <w:pPr>
        <w:pStyle w:val="35"/>
        <w:ind w:firstLine="1"/>
        <w:rPr>
          <w:b/>
          <w:color w:val="FF0000"/>
          <w:sz w:val="24"/>
          <w:szCs w:val="24"/>
          <w:u w:val="single"/>
        </w:rPr>
      </w:pPr>
      <w:r>
        <w:rPr>
          <w:color w:val="1F497D"/>
          <w:sz w:val="24"/>
          <w:szCs w:val="24"/>
        </w:rPr>
        <w:t xml:space="preserve">- </w:t>
      </w:r>
      <w:r>
        <w:rPr>
          <w:sz w:val="24"/>
          <w:szCs w:val="24"/>
        </w:rPr>
        <w:t>телефоны склада: тел. 324-14-00  доб.  17-82,16-72</w:t>
      </w:r>
    </w:p>
    <w:p w:rsidR="008434CA" w:rsidRDefault="008434CA" w:rsidP="008434CA">
      <w:pPr>
        <w:ind w:left="284"/>
        <w:rPr>
          <w:color w:val="1F497D"/>
        </w:rPr>
      </w:pPr>
      <w:r>
        <w:t>- часы работы склада: понедельник-четверг   с 8.00 до 15.00, по пятницам до 14:00,</w:t>
      </w:r>
      <w:r>
        <w:rPr>
          <w:color w:val="1F497D"/>
        </w:rPr>
        <w:t xml:space="preserve"> </w:t>
      </w:r>
      <w:r>
        <w:t>обед с 11:30 – 12:00.</w:t>
      </w:r>
    </w:p>
    <w:p w:rsidR="003878C4" w:rsidRPr="00245561" w:rsidRDefault="003878C4" w:rsidP="008434CA">
      <w:pPr>
        <w:pStyle w:val="35"/>
        <w:spacing w:after="0"/>
        <w:ind w:firstLine="540"/>
        <w:rPr>
          <w:sz w:val="24"/>
          <w:szCs w:val="24"/>
        </w:rPr>
      </w:pPr>
      <w:r w:rsidRPr="00245561">
        <w:rPr>
          <w:sz w:val="24"/>
          <w:szCs w:val="24"/>
        </w:rPr>
        <w:t>3.3. Датой поставки Товара считается дата приемки товара Покупателем и подписания Сторонами акта приема-передачи.</w:t>
      </w:r>
    </w:p>
    <w:p w:rsidR="003878C4" w:rsidRPr="0015577B" w:rsidRDefault="003878C4" w:rsidP="008434CA">
      <w:pPr>
        <w:pStyle w:val="35"/>
        <w:spacing w:after="0"/>
        <w:ind w:firstLine="540"/>
        <w:rPr>
          <w:sz w:val="24"/>
          <w:szCs w:val="24"/>
        </w:rPr>
      </w:pPr>
      <w:r w:rsidRPr="008E1734">
        <w:rPr>
          <w:sz w:val="24"/>
          <w:szCs w:val="24"/>
        </w:rPr>
        <w:t xml:space="preserve">3.4. </w:t>
      </w:r>
      <w:r w:rsidRPr="008E1734">
        <w:rPr>
          <w:iCs/>
          <w:sz w:val="24"/>
          <w:szCs w:val="24"/>
        </w:rPr>
        <w:t>При поставке Товара</w:t>
      </w:r>
      <w:r w:rsidRPr="008E1734">
        <w:rPr>
          <w:sz w:val="24"/>
          <w:szCs w:val="24"/>
        </w:rPr>
        <w:t>, Поставщик обязан укомплектовать Товар следующими документами:</w:t>
      </w:r>
    </w:p>
    <w:p w:rsidR="003878C4" w:rsidRPr="00822C33" w:rsidRDefault="003878C4" w:rsidP="008434CA">
      <w:pPr>
        <w:pStyle w:val="35"/>
        <w:spacing w:after="0"/>
        <w:ind w:firstLine="540"/>
        <w:rPr>
          <w:sz w:val="24"/>
          <w:szCs w:val="24"/>
        </w:rPr>
      </w:pPr>
      <w:r>
        <w:rPr>
          <w:sz w:val="24"/>
          <w:szCs w:val="24"/>
        </w:rPr>
        <w:t>1</w:t>
      </w:r>
      <w:r w:rsidRPr="00822C33">
        <w:rPr>
          <w:sz w:val="24"/>
          <w:szCs w:val="24"/>
        </w:rPr>
        <w:t>) актом приема-передачи;</w:t>
      </w:r>
    </w:p>
    <w:p w:rsidR="003878C4" w:rsidRPr="0015577B" w:rsidRDefault="008434CA" w:rsidP="008434CA">
      <w:pPr>
        <w:pStyle w:val="Pre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78C4">
        <w:rPr>
          <w:rFonts w:ascii="Times New Roman" w:hAnsi="Times New Roman" w:cs="Times New Roman"/>
          <w:sz w:val="24"/>
          <w:szCs w:val="24"/>
        </w:rPr>
        <w:t>2</w:t>
      </w:r>
      <w:r w:rsidR="003878C4" w:rsidRPr="00822C33">
        <w:rPr>
          <w:rFonts w:ascii="Times New Roman" w:hAnsi="Times New Roman" w:cs="Times New Roman"/>
          <w:sz w:val="24"/>
          <w:szCs w:val="24"/>
        </w:rPr>
        <w:t>) товарной накладной (утв. Постановлением Госкомстата РФ от 25.12.98 № 132)</w:t>
      </w:r>
      <w:r w:rsidR="002D140B" w:rsidRPr="002D140B">
        <w:rPr>
          <w:rFonts w:ascii="Times New Roman" w:hAnsi="Times New Roman" w:cs="Times New Roman"/>
          <w:sz w:val="24"/>
          <w:szCs w:val="24"/>
        </w:rPr>
        <w:t xml:space="preserve"> (УПД</w:t>
      </w:r>
      <w:r w:rsidR="002D140B" w:rsidRPr="007405CD">
        <w:rPr>
          <w:rFonts w:ascii="Times New Roman" w:hAnsi="Times New Roman" w:cs="Times New Roman"/>
          <w:sz w:val="24"/>
          <w:szCs w:val="24"/>
        </w:rPr>
        <w:t>)</w:t>
      </w:r>
      <w:r w:rsidR="003878C4" w:rsidRPr="00822C33">
        <w:rPr>
          <w:rFonts w:ascii="Times New Roman" w:hAnsi="Times New Roman" w:cs="Times New Roman"/>
          <w:sz w:val="24"/>
          <w:szCs w:val="24"/>
        </w:rPr>
        <w:t>;</w:t>
      </w:r>
    </w:p>
    <w:p w:rsidR="003878C4" w:rsidRPr="00822C33" w:rsidRDefault="003878C4" w:rsidP="008434CA">
      <w:pPr>
        <w:pStyle w:val="35"/>
        <w:spacing w:after="0"/>
        <w:ind w:firstLine="540"/>
        <w:rPr>
          <w:sz w:val="24"/>
          <w:szCs w:val="24"/>
        </w:rPr>
      </w:pPr>
      <w:r>
        <w:rPr>
          <w:sz w:val="24"/>
          <w:szCs w:val="24"/>
        </w:rPr>
        <w:t>3</w:t>
      </w:r>
      <w:r w:rsidRPr="00822C33">
        <w:rPr>
          <w:sz w:val="24"/>
          <w:szCs w:val="24"/>
        </w:rPr>
        <w:t>) счетом-фактурой</w:t>
      </w:r>
      <w:r w:rsidR="002D140B" w:rsidRPr="002D140B">
        <w:rPr>
          <w:sz w:val="24"/>
          <w:szCs w:val="24"/>
        </w:rPr>
        <w:t>(УПД)</w:t>
      </w:r>
      <w:r w:rsidRPr="002D140B">
        <w:rPr>
          <w:sz w:val="24"/>
          <w:szCs w:val="24"/>
        </w:rPr>
        <w:t>;</w:t>
      </w:r>
    </w:p>
    <w:p w:rsidR="003878C4" w:rsidRPr="00822C33" w:rsidRDefault="002D140B" w:rsidP="008434CA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78C4" w:rsidRPr="0015577B">
        <w:rPr>
          <w:rFonts w:ascii="Times New Roman" w:hAnsi="Times New Roman" w:cs="Times New Roman"/>
          <w:sz w:val="24"/>
          <w:szCs w:val="24"/>
        </w:rPr>
        <w:t>4</w:t>
      </w:r>
      <w:r w:rsidR="003878C4">
        <w:rPr>
          <w:rFonts w:ascii="Times New Roman" w:hAnsi="Times New Roman" w:cs="Times New Roman"/>
          <w:sz w:val="24"/>
          <w:szCs w:val="24"/>
        </w:rPr>
        <w:t>)</w:t>
      </w:r>
      <w:r w:rsidR="003878C4" w:rsidRPr="0015577B">
        <w:rPr>
          <w:rFonts w:ascii="Times New Roman" w:hAnsi="Times New Roman" w:cs="Times New Roman"/>
          <w:sz w:val="24"/>
          <w:szCs w:val="24"/>
        </w:rPr>
        <w:t xml:space="preserve"> иными документами по согласованию Сторон</w:t>
      </w:r>
      <w:r w:rsidR="003878C4" w:rsidRPr="00822C33">
        <w:rPr>
          <w:rFonts w:ascii="Times New Roman" w:hAnsi="Times New Roman" w:cs="Times New Roman"/>
          <w:sz w:val="24"/>
          <w:szCs w:val="24"/>
        </w:rPr>
        <w:t>.</w:t>
      </w:r>
    </w:p>
    <w:p w:rsidR="003878C4" w:rsidRPr="00245561" w:rsidRDefault="003878C4" w:rsidP="008434CA">
      <w:pPr>
        <w:pStyle w:val="35"/>
        <w:spacing w:after="0"/>
        <w:ind w:firstLine="540"/>
        <w:rPr>
          <w:b/>
          <w:bCs/>
          <w:sz w:val="24"/>
          <w:szCs w:val="24"/>
        </w:rPr>
      </w:pPr>
      <w:r w:rsidRPr="00245561">
        <w:rPr>
          <w:sz w:val="24"/>
          <w:szCs w:val="24"/>
        </w:rPr>
        <w:t>3.5.Грузополучатель по договору: Санкт-Петербургский монетный двор – филиал акционерного общества «Гознак».</w:t>
      </w:r>
    </w:p>
    <w:p w:rsidR="00E97633" w:rsidRDefault="00E97633" w:rsidP="003878C4">
      <w:pPr>
        <w:pStyle w:val="35"/>
        <w:ind w:firstLine="540"/>
        <w:jc w:val="center"/>
        <w:rPr>
          <w:b/>
          <w:bCs/>
          <w:sz w:val="24"/>
          <w:szCs w:val="24"/>
        </w:rPr>
      </w:pPr>
    </w:p>
    <w:p w:rsidR="003878C4" w:rsidRPr="00245561" w:rsidRDefault="003878C4" w:rsidP="003878C4">
      <w:pPr>
        <w:pStyle w:val="35"/>
        <w:ind w:firstLine="540"/>
        <w:jc w:val="center"/>
        <w:rPr>
          <w:sz w:val="24"/>
          <w:szCs w:val="24"/>
        </w:rPr>
      </w:pPr>
      <w:r w:rsidRPr="00245561">
        <w:rPr>
          <w:b/>
          <w:bCs/>
          <w:sz w:val="24"/>
          <w:szCs w:val="24"/>
        </w:rPr>
        <w:t>4. ПЕРЕХОД ПРАВА СОБСТВЕННОСТИ И РИСКОВ</w:t>
      </w:r>
    </w:p>
    <w:p w:rsidR="003878C4" w:rsidRPr="00245561" w:rsidRDefault="003878C4" w:rsidP="003878C4">
      <w:pPr>
        <w:pStyle w:val="35"/>
        <w:ind w:firstLine="540"/>
        <w:rPr>
          <w:sz w:val="24"/>
          <w:szCs w:val="24"/>
        </w:rPr>
      </w:pPr>
      <w:r w:rsidRPr="00245561">
        <w:rPr>
          <w:sz w:val="24"/>
          <w:szCs w:val="24"/>
        </w:rPr>
        <w:t xml:space="preserve">4.1. Право собственности, риск случайной гибели или порчи товара переходят от Поставщика к Покупателю с момента приемки товара Покупателем и подписания Сторонами </w:t>
      </w:r>
      <w:r w:rsidR="002D140B" w:rsidRPr="002D140B">
        <w:rPr>
          <w:sz w:val="24"/>
          <w:szCs w:val="24"/>
        </w:rPr>
        <w:t>акта приема-передачи</w:t>
      </w:r>
      <w:r w:rsidRPr="00245561">
        <w:rPr>
          <w:sz w:val="24"/>
          <w:szCs w:val="24"/>
        </w:rPr>
        <w:t>.</w:t>
      </w:r>
    </w:p>
    <w:p w:rsidR="00E97633" w:rsidRDefault="00E97633" w:rsidP="003878C4">
      <w:pPr>
        <w:pStyle w:val="35"/>
        <w:ind w:firstLine="540"/>
        <w:jc w:val="center"/>
        <w:rPr>
          <w:b/>
          <w:bCs/>
          <w:iCs/>
          <w:sz w:val="24"/>
          <w:szCs w:val="24"/>
        </w:rPr>
      </w:pPr>
    </w:p>
    <w:p w:rsidR="003878C4" w:rsidRPr="00245561" w:rsidRDefault="003878C4" w:rsidP="003878C4">
      <w:pPr>
        <w:pStyle w:val="35"/>
        <w:ind w:firstLine="540"/>
        <w:jc w:val="center"/>
        <w:rPr>
          <w:b/>
          <w:bCs/>
          <w:iCs/>
          <w:sz w:val="24"/>
          <w:szCs w:val="24"/>
        </w:rPr>
      </w:pPr>
      <w:r w:rsidRPr="00245561">
        <w:rPr>
          <w:b/>
          <w:bCs/>
          <w:iCs/>
          <w:sz w:val="24"/>
          <w:szCs w:val="24"/>
        </w:rPr>
        <w:t>5.   ПОРЯДОК РАСЧЕТОВ</w:t>
      </w:r>
    </w:p>
    <w:p w:rsidR="003878C4" w:rsidRPr="00245561" w:rsidRDefault="003878C4" w:rsidP="008434CA">
      <w:pPr>
        <w:pStyle w:val="35"/>
        <w:spacing w:after="0"/>
        <w:ind w:firstLine="540"/>
        <w:rPr>
          <w:iCs/>
          <w:sz w:val="24"/>
          <w:szCs w:val="24"/>
        </w:rPr>
      </w:pPr>
      <w:r w:rsidRPr="00245561">
        <w:rPr>
          <w:iCs/>
          <w:sz w:val="24"/>
          <w:szCs w:val="24"/>
        </w:rPr>
        <w:t>5.1. Оплата Товара осуществляется на основании счета Поставщика, выписанного в соответствии с товарной накладной на поставленный Товар.</w:t>
      </w:r>
    </w:p>
    <w:p w:rsidR="003878C4" w:rsidRPr="00245561" w:rsidRDefault="003878C4" w:rsidP="008434CA">
      <w:pPr>
        <w:pStyle w:val="35"/>
        <w:spacing w:after="0"/>
        <w:ind w:firstLine="540"/>
        <w:rPr>
          <w:sz w:val="24"/>
          <w:szCs w:val="24"/>
        </w:rPr>
      </w:pPr>
      <w:r w:rsidRPr="00245561">
        <w:rPr>
          <w:sz w:val="24"/>
          <w:szCs w:val="24"/>
        </w:rPr>
        <w:t xml:space="preserve">5.2. Покупатель обязуется полностью оплатить Товар в течение </w:t>
      </w:r>
      <w:r w:rsidR="00EB646A">
        <w:rPr>
          <w:sz w:val="24"/>
          <w:szCs w:val="24"/>
        </w:rPr>
        <w:t>1</w:t>
      </w:r>
      <w:r w:rsidR="009B3FBB">
        <w:rPr>
          <w:sz w:val="24"/>
          <w:szCs w:val="24"/>
        </w:rPr>
        <w:t xml:space="preserve">4 банковских </w:t>
      </w:r>
      <w:r w:rsidRPr="00245561">
        <w:rPr>
          <w:sz w:val="24"/>
          <w:szCs w:val="24"/>
        </w:rPr>
        <w:t xml:space="preserve">дней со дня получения Товара и выполнения Поставщиком условий п. 3.4 настоящего Договора. </w:t>
      </w:r>
    </w:p>
    <w:p w:rsidR="003878C4" w:rsidRPr="00245561" w:rsidRDefault="003878C4" w:rsidP="008434CA">
      <w:pPr>
        <w:pStyle w:val="35"/>
        <w:spacing w:after="0"/>
        <w:ind w:firstLine="540"/>
        <w:rPr>
          <w:sz w:val="24"/>
          <w:szCs w:val="24"/>
        </w:rPr>
      </w:pPr>
      <w:r w:rsidRPr="00245561">
        <w:rPr>
          <w:sz w:val="24"/>
          <w:szCs w:val="24"/>
        </w:rPr>
        <w:t>5.3. Расчеты по настоящему Договору производятся в рублях путем перечисления безналичных денежных средств на расчетный счет Поставщика.</w:t>
      </w:r>
    </w:p>
    <w:p w:rsidR="003878C4" w:rsidRPr="00245561" w:rsidRDefault="003878C4" w:rsidP="008434CA">
      <w:pPr>
        <w:pStyle w:val="35"/>
        <w:spacing w:after="0"/>
        <w:ind w:firstLine="540"/>
        <w:rPr>
          <w:sz w:val="24"/>
          <w:szCs w:val="24"/>
        </w:rPr>
      </w:pPr>
      <w:r w:rsidRPr="00245561">
        <w:rPr>
          <w:sz w:val="24"/>
          <w:szCs w:val="24"/>
        </w:rPr>
        <w:t>5.4. Днем оплаты с</w:t>
      </w:r>
      <w:r w:rsidR="009B3FBB">
        <w:rPr>
          <w:sz w:val="24"/>
          <w:szCs w:val="24"/>
        </w:rPr>
        <w:t>читается день списания денежных средств</w:t>
      </w:r>
      <w:r w:rsidRPr="00245561">
        <w:rPr>
          <w:sz w:val="24"/>
          <w:szCs w:val="24"/>
        </w:rPr>
        <w:t xml:space="preserve"> с расчетного счета Покупателя. </w:t>
      </w:r>
    </w:p>
    <w:p w:rsidR="00E97633" w:rsidRDefault="00E97633" w:rsidP="003878C4">
      <w:pPr>
        <w:pStyle w:val="35"/>
        <w:ind w:firstLine="540"/>
        <w:jc w:val="center"/>
        <w:rPr>
          <w:b/>
          <w:bCs/>
          <w:sz w:val="24"/>
          <w:szCs w:val="24"/>
        </w:rPr>
      </w:pPr>
    </w:p>
    <w:p w:rsidR="003878C4" w:rsidRPr="00245561" w:rsidRDefault="003878C4" w:rsidP="003878C4">
      <w:pPr>
        <w:pStyle w:val="35"/>
        <w:ind w:firstLine="540"/>
        <w:jc w:val="center"/>
        <w:rPr>
          <w:b/>
          <w:bCs/>
          <w:sz w:val="24"/>
          <w:szCs w:val="24"/>
        </w:rPr>
      </w:pPr>
      <w:r w:rsidRPr="00245561">
        <w:rPr>
          <w:b/>
          <w:bCs/>
          <w:sz w:val="24"/>
          <w:szCs w:val="24"/>
        </w:rPr>
        <w:t>6. ПРАВА И ОБЯЗАННОСТИ СТОРОН</w:t>
      </w:r>
    </w:p>
    <w:p w:rsidR="003878C4" w:rsidRPr="00245561" w:rsidRDefault="003878C4" w:rsidP="003878C4">
      <w:pPr>
        <w:pStyle w:val="35"/>
        <w:ind w:firstLine="540"/>
        <w:rPr>
          <w:sz w:val="24"/>
          <w:szCs w:val="24"/>
        </w:rPr>
      </w:pPr>
      <w:r w:rsidRPr="00245561">
        <w:rPr>
          <w:sz w:val="24"/>
          <w:szCs w:val="24"/>
        </w:rPr>
        <w:lastRenderedPageBreak/>
        <w:t>6.1. Покупатель обязан: принять и оплатить Товар согласно условиям настоящего Договора.</w:t>
      </w:r>
    </w:p>
    <w:p w:rsidR="003878C4" w:rsidRPr="00245561" w:rsidRDefault="003878C4" w:rsidP="00387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561">
        <w:rPr>
          <w:rFonts w:ascii="Times New Roman" w:hAnsi="Times New Roman" w:cs="Times New Roman"/>
          <w:sz w:val="24"/>
          <w:szCs w:val="24"/>
        </w:rPr>
        <w:t>6.2.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или в случае передачи некомплектного товара</w:t>
      </w:r>
    </w:p>
    <w:p w:rsidR="003878C4" w:rsidRPr="00245561" w:rsidRDefault="003878C4" w:rsidP="003878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5561">
        <w:rPr>
          <w:rFonts w:ascii="Times New Roman" w:hAnsi="Times New Roman" w:cs="Times New Roman"/>
          <w:sz w:val="24"/>
          <w:szCs w:val="24"/>
        </w:rPr>
        <w:t>Покупатель вправе по своему выбору: отказаться от исполнения договора купли-продажи и потребовать возврата уплаченной за товар денежной суммы или потребовать замены товара ненадлежащего качества товаром, соответствующим договору.</w:t>
      </w:r>
    </w:p>
    <w:p w:rsidR="003878C4" w:rsidRPr="00245561" w:rsidRDefault="003878C4" w:rsidP="003878C4">
      <w:pPr>
        <w:pStyle w:val="35"/>
        <w:ind w:firstLine="540"/>
        <w:rPr>
          <w:sz w:val="24"/>
          <w:szCs w:val="24"/>
        </w:rPr>
      </w:pPr>
      <w:r w:rsidRPr="00245561">
        <w:rPr>
          <w:sz w:val="24"/>
          <w:szCs w:val="24"/>
        </w:rPr>
        <w:t>6.3. Поставщик обязан:</w:t>
      </w:r>
    </w:p>
    <w:p w:rsidR="003878C4" w:rsidRPr="00245561" w:rsidRDefault="003878C4" w:rsidP="003878C4">
      <w:pPr>
        <w:pStyle w:val="35"/>
        <w:ind w:firstLine="540"/>
        <w:rPr>
          <w:sz w:val="24"/>
          <w:szCs w:val="24"/>
        </w:rPr>
      </w:pPr>
      <w:r w:rsidRPr="00245561">
        <w:rPr>
          <w:sz w:val="24"/>
          <w:szCs w:val="24"/>
        </w:rPr>
        <w:t>- передать Покупателю Товар на условиях настоящего Договора;</w:t>
      </w:r>
    </w:p>
    <w:p w:rsidR="003878C4" w:rsidRPr="00245561" w:rsidRDefault="003878C4" w:rsidP="003878C4">
      <w:pPr>
        <w:pStyle w:val="35"/>
        <w:ind w:firstLine="540"/>
        <w:rPr>
          <w:sz w:val="24"/>
          <w:szCs w:val="24"/>
        </w:rPr>
      </w:pPr>
      <w:r w:rsidRPr="00245561">
        <w:rPr>
          <w:sz w:val="24"/>
          <w:szCs w:val="24"/>
        </w:rPr>
        <w:t>- обеспечить Покупателя документами, указанными в пункте 3.4 настоящего Договора;</w:t>
      </w:r>
    </w:p>
    <w:p w:rsidR="003878C4" w:rsidRPr="00245561" w:rsidRDefault="003878C4" w:rsidP="003878C4">
      <w:pPr>
        <w:pStyle w:val="35"/>
        <w:ind w:firstLine="540"/>
        <w:rPr>
          <w:b/>
          <w:bCs/>
          <w:sz w:val="24"/>
          <w:szCs w:val="24"/>
        </w:rPr>
      </w:pPr>
      <w:r w:rsidRPr="00245561">
        <w:rPr>
          <w:sz w:val="24"/>
          <w:szCs w:val="24"/>
        </w:rPr>
        <w:t xml:space="preserve">-принять от Покупателя Товар, имеющий </w:t>
      </w:r>
      <w:r w:rsidR="008A442E">
        <w:rPr>
          <w:sz w:val="24"/>
          <w:szCs w:val="24"/>
        </w:rPr>
        <w:t xml:space="preserve">скрытые недостатки, и заменить </w:t>
      </w:r>
      <w:r w:rsidRPr="00245561">
        <w:rPr>
          <w:sz w:val="24"/>
          <w:szCs w:val="24"/>
        </w:rPr>
        <w:t>его, или возвратить Покупателю уплаченную за Товар денежную сумму в течение 10-ти банковских дней с момента предъявления Покупателем требования о замене.</w:t>
      </w:r>
    </w:p>
    <w:p w:rsidR="00E97633" w:rsidRDefault="00E97633" w:rsidP="003878C4">
      <w:pPr>
        <w:pStyle w:val="35"/>
        <w:ind w:firstLine="540"/>
        <w:jc w:val="center"/>
        <w:rPr>
          <w:b/>
          <w:bCs/>
          <w:sz w:val="24"/>
          <w:szCs w:val="24"/>
        </w:rPr>
      </w:pPr>
    </w:p>
    <w:p w:rsidR="003878C4" w:rsidRPr="00245561" w:rsidRDefault="003878C4" w:rsidP="003878C4">
      <w:pPr>
        <w:pStyle w:val="35"/>
        <w:ind w:firstLine="540"/>
        <w:jc w:val="center"/>
        <w:rPr>
          <w:sz w:val="24"/>
          <w:szCs w:val="24"/>
        </w:rPr>
      </w:pPr>
      <w:r w:rsidRPr="00245561">
        <w:rPr>
          <w:b/>
          <w:bCs/>
          <w:sz w:val="24"/>
          <w:szCs w:val="24"/>
        </w:rPr>
        <w:t>7. ОТВЕТСТВЕННОСТЬ СТОРОН</w:t>
      </w:r>
    </w:p>
    <w:p w:rsidR="003878C4" w:rsidRPr="00245561" w:rsidRDefault="003878C4" w:rsidP="00B70565">
      <w:pPr>
        <w:pStyle w:val="a1"/>
        <w:numPr>
          <w:ilvl w:val="0"/>
          <w:numId w:val="0"/>
        </w:numPr>
        <w:ind w:left="567" w:firstLine="426"/>
        <w:rPr>
          <w:szCs w:val="24"/>
        </w:rPr>
      </w:pPr>
      <w:r w:rsidRPr="00245561">
        <w:rPr>
          <w:szCs w:val="24"/>
        </w:rPr>
        <w:t>7.1. За неисполнение, либо ненадлежащее исполнение своих обязательств по   Договору, как-то: пост</w:t>
      </w:r>
      <w:r w:rsidR="008A442E">
        <w:rPr>
          <w:szCs w:val="24"/>
        </w:rPr>
        <w:t xml:space="preserve">авка некачественной продукции; </w:t>
      </w:r>
      <w:r w:rsidRPr="00245561">
        <w:rPr>
          <w:szCs w:val="24"/>
        </w:rPr>
        <w:t>несоблюдение сроков поставки продукции; несоблюдение сроков замены некачественной продукции; несоблюдение сроков оплаты (п.5.2), виновная сторона уплачивает другой стороне пени в размере 0,5 % от общей суммы заказа (партии) за каждый день просрочки, после предъявления письменной претензии об уплате штрафных санкций.</w:t>
      </w:r>
    </w:p>
    <w:p w:rsidR="003878C4" w:rsidRPr="00245561" w:rsidRDefault="003878C4" w:rsidP="003878C4">
      <w:pPr>
        <w:tabs>
          <w:tab w:val="num" w:pos="720"/>
        </w:tabs>
        <w:ind w:right="-5" w:firstLine="540"/>
        <w:rPr>
          <w:bCs/>
        </w:rPr>
      </w:pPr>
      <w:r w:rsidRPr="00245561">
        <w:rPr>
          <w:bCs/>
        </w:rPr>
        <w:t>Уплата пени не освобождает стороны от исполнения своих обязательств.</w:t>
      </w:r>
    </w:p>
    <w:p w:rsidR="003878C4" w:rsidRPr="00245561" w:rsidRDefault="003878C4" w:rsidP="008434CA">
      <w:pPr>
        <w:ind w:left="567" w:right="-5" w:firstLine="426"/>
        <w:rPr>
          <w:bCs/>
        </w:rPr>
      </w:pPr>
      <w:r w:rsidRPr="00245561">
        <w:rPr>
          <w:bCs/>
        </w:rPr>
        <w:t>7.2. В случае необоснованного отказа одной из сторон от выполнения своих обязательств, Договор подлежит расторжению, а виновная сторона возмещает другой стороне все понесенные, подтвержденные расходы и убытки, а также уплачивает штраф (неустойку) в размере 10 % от суммы Договора.</w:t>
      </w:r>
    </w:p>
    <w:p w:rsidR="003878C4" w:rsidRPr="00245561" w:rsidRDefault="003878C4" w:rsidP="00B70565">
      <w:pPr>
        <w:pStyle w:val="35"/>
        <w:ind w:left="709" w:firstLine="284"/>
        <w:rPr>
          <w:b/>
          <w:bCs/>
          <w:i/>
          <w:iCs/>
          <w:sz w:val="24"/>
          <w:szCs w:val="24"/>
        </w:rPr>
      </w:pPr>
      <w:r w:rsidRPr="00245561">
        <w:rPr>
          <w:bCs/>
          <w:sz w:val="24"/>
          <w:szCs w:val="24"/>
        </w:rPr>
        <w:t>7.3. Меры ответственности, не предусмотренные настоящим Договором, применяются в соответствии с действующим гражданским законодательством РФ.</w:t>
      </w:r>
    </w:p>
    <w:p w:rsidR="00E97633" w:rsidRDefault="00E97633" w:rsidP="003878C4">
      <w:pPr>
        <w:pStyle w:val="35"/>
        <w:ind w:firstLine="540"/>
        <w:jc w:val="center"/>
        <w:rPr>
          <w:b/>
          <w:bCs/>
          <w:sz w:val="24"/>
          <w:szCs w:val="24"/>
        </w:rPr>
      </w:pPr>
    </w:p>
    <w:p w:rsidR="003878C4" w:rsidRPr="00245561" w:rsidRDefault="003878C4" w:rsidP="003878C4">
      <w:pPr>
        <w:pStyle w:val="35"/>
        <w:ind w:firstLine="540"/>
        <w:jc w:val="center"/>
        <w:rPr>
          <w:sz w:val="24"/>
          <w:szCs w:val="24"/>
        </w:rPr>
      </w:pPr>
      <w:r w:rsidRPr="00245561">
        <w:rPr>
          <w:b/>
          <w:bCs/>
          <w:sz w:val="24"/>
          <w:szCs w:val="24"/>
        </w:rPr>
        <w:t>8. ОБСТОЯТЕЛЬСТВА НЕПРЕОДОЛИМОЙ СИЛЫ</w:t>
      </w:r>
    </w:p>
    <w:p w:rsidR="003878C4" w:rsidRPr="00245561" w:rsidRDefault="003878C4" w:rsidP="003878C4">
      <w:pPr>
        <w:pStyle w:val="35"/>
        <w:ind w:firstLine="540"/>
        <w:rPr>
          <w:sz w:val="24"/>
          <w:szCs w:val="24"/>
        </w:rPr>
      </w:pPr>
      <w:r w:rsidRPr="00245561">
        <w:rPr>
          <w:sz w:val="24"/>
          <w:szCs w:val="24"/>
        </w:rPr>
        <w:t>8.1.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3878C4" w:rsidRPr="00245561" w:rsidRDefault="003878C4" w:rsidP="003878C4">
      <w:pPr>
        <w:pStyle w:val="35"/>
        <w:ind w:firstLine="540"/>
        <w:rPr>
          <w:sz w:val="24"/>
          <w:szCs w:val="24"/>
        </w:rPr>
      </w:pPr>
      <w:r w:rsidRPr="00245561">
        <w:rPr>
          <w:sz w:val="24"/>
          <w:szCs w:val="24"/>
        </w:rPr>
        <w:t>8.2.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3878C4" w:rsidRPr="00245561" w:rsidRDefault="003878C4" w:rsidP="003878C4">
      <w:pPr>
        <w:pStyle w:val="35"/>
        <w:ind w:firstLine="540"/>
        <w:rPr>
          <w:sz w:val="24"/>
          <w:szCs w:val="24"/>
        </w:rPr>
      </w:pPr>
      <w:r w:rsidRPr="00245561">
        <w:rPr>
          <w:sz w:val="24"/>
          <w:szCs w:val="24"/>
        </w:rPr>
        <w:t>8.3. Сторона, которая не исполняет своего обязательства вследствие действия непреодолимой силы, должна в течение 5 дней известить другую Сторону о препятствии и его влиянии на исполнение обязательств по Договору.</w:t>
      </w:r>
    </w:p>
    <w:p w:rsidR="00E97633" w:rsidRDefault="00E97633" w:rsidP="003878C4">
      <w:pPr>
        <w:pStyle w:val="35"/>
        <w:ind w:firstLine="540"/>
        <w:jc w:val="center"/>
        <w:rPr>
          <w:b/>
          <w:bCs/>
          <w:sz w:val="24"/>
          <w:szCs w:val="24"/>
        </w:rPr>
      </w:pPr>
    </w:p>
    <w:p w:rsidR="003878C4" w:rsidRPr="00245561" w:rsidRDefault="003878C4" w:rsidP="003878C4">
      <w:pPr>
        <w:pStyle w:val="35"/>
        <w:ind w:firstLine="540"/>
        <w:jc w:val="center"/>
        <w:rPr>
          <w:sz w:val="24"/>
          <w:szCs w:val="24"/>
        </w:rPr>
      </w:pPr>
      <w:r w:rsidRPr="00245561">
        <w:rPr>
          <w:b/>
          <w:bCs/>
          <w:sz w:val="24"/>
          <w:szCs w:val="24"/>
        </w:rPr>
        <w:t>9. ПРЕКРАЩЕНИЕ ДЕЙСТВИЯ ДОГОВОРА</w:t>
      </w:r>
    </w:p>
    <w:p w:rsidR="003878C4" w:rsidRPr="00245561" w:rsidRDefault="003878C4" w:rsidP="003878C4">
      <w:pPr>
        <w:pStyle w:val="35"/>
        <w:ind w:firstLine="540"/>
        <w:rPr>
          <w:sz w:val="24"/>
          <w:szCs w:val="24"/>
        </w:rPr>
      </w:pPr>
      <w:r w:rsidRPr="00245561">
        <w:rPr>
          <w:sz w:val="24"/>
          <w:szCs w:val="24"/>
        </w:rPr>
        <w:t>9.1. Если одна из Сторон сочтет,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Договора, то она обязана отправить письменное сообщение другой Стороне, в котором указываются причины, побуждающие к расторжению Договора.</w:t>
      </w:r>
    </w:p>
    <w:p w:rsidR="003878C4" w:rsidRPr="00245561" w:rsidRDefault="003878C4" w:rsidP="003878C4">
      <w:pPr>
        <w:pStyle w:val="35"/>
        <w:ind w:firstLine="540"/>
        <w:rPr>
          <w:sz w:val="24"/>
          <w:szCs w:val="24"/>
        </w:rPr>
      </w:pPr>
      <w:r w:rsidRPr="00245561">
        <w:rPr>
          <w:sz w:val="24"/>
          <w:szCs w:val="24"/>
        </w:rPr>
        <w:lastRenderedPageBreak/>
        <w:t>9.2. Сторона, получившая такое сообщение, обязана в течение 15 дней изложить в письменной форме свои позиции и предложения.</w:t>
      </w:r>
    </w:p>
    <w:p w:rsidR="003878C4" w:rsidRPr="00245561" w:rsidRDefault="003878C4" w:rsidP="003878C4">
      <w:pPr>
        <w:pStyle w:val="35"/>
        <w:ind w:firstLine="540"/>
        <w:rPr>
          <w:sz w:val="24"/>
          <w:szCs w:val="24"/>
        </w:rPr>
      </w:pPr>
      <w:r w:rsidRPr="00245561">
        <w:rPr>
          <w:sz w:val="24"/>
          <w:szCs w:val="24"/>
        </w:rPr>
        <w:t>Если, исходя из обусловленных позиций Стороны, нельзя надеяться на устранение возникших трудностей либо, если исполнение Договора нельзя продолжить в течение 30 дней, то обе Стороны вправе расторгнуть Договор в течение 30 дней со дня письменного сообщения, указанного в пункте 9.1 настоящего Договора.</w:t>
      </w:r>
    </w:p>
    <w:p w:rsidR="003878C4" w:rsidRPr="00245561" w:rsidRDefault="003878C4" w:rsidP="003878C4">
      <w:pPr>
        <w:pStyle w:val="35"/>
        <w:ind w:firstLine="540"/>
        <w:rPr>
          <w:sz w:val="24"/>
          <w:szCs w:val="24"/>
        </w:rPr>
      </w:pPr>
      <w:r w:rsidRPr="00245561">
        <w:rPr>
          <w:sz w:val="24"/>
          <w:szCs w:val="24"/>
        </w:rPr>
        <w:t>9.3. В случае расторжения Договора по основаниям предшествующих пунктов настоящей статьи Стороны обязаны рассчитаться по своим обязательствам, возникшим до дня расторжения Договора.</w:t>
      </w:r>
    </w:p>
    <w:p w:rsidR="003878C4" w:rsidRPr="00245561" w:rsidRDefault="003878C4" w:rsidP="003878C4">
      <w:pPr>
        <w:pStyle w:val="35"/>
        <w:ind w:firstLine="540"/>
        <w:rPr>
          <w:b/>
          <w:bCs/>
          <w:sz w:val="24"/>
          <w:szCs w:val="24"/>
        </w:rPr>
      </w:pPr>
      <w:r w:rsidRPr="00245561">
        <w:rPr>
          <w:sz w:val="24"/>
          <w:szCs w:val="24"/>
        </w:rPr>
        <w:t>9.4. При расторжении Договора Поставщик и Покупатель имеют право на возмещение расходов и упущенной выгоды.</w:t>
      </w:r>
    </w:p>
    <w:p w:rsidR="00E97633" w:rsidRDefault="00E97633" w:rsidP="003878C4">
      <w:pPr>
        <w:pStyle w:val="35"/>
        <w:ind w:firstLine="540"/>
        <w:jc w:val="center"/>
        <w:rPr>
          <w:b/>
          <w:bCs/>
          <w:sz w:val="24"/>
          <w:szCs w:val="24"/>
        </w:rPr>
      </w:pPr>
    </w:p>
    <w:p w:rsidR="003878C4" w:rsidRPr="00245561" w:rsidRDefault="003878C4" w:rsidP="003878C4">
      <w:pPr>
        <w:pStyle w:val="35"/>
        <w:ind w:firstLine="540"/>
        <w:jc w:val="center"/>
        <w:rPr>
          <w:sz w:val="24"/>
          <w:szCs w:val="24"/>
        </w:rPr>
      </w:pPr>
      <w:r w:rsidRPr="00245561">
        <w:rPr>
          <w:b/>
          <w:bCs/>
          <w:sz w:val="24"/>
          <w:szCs w:val="24"/>
        </w:rPr>
        <w:t>10. РАЗРЕШЕНИЕ СПОРОВ</w:t>
      </w:r>
    </w:p>
    <w:p w:rsidR="003878C4" w:rsidRPr="00245561" w:rsidRDefault="003878C4" w:rsidP="003878C4">
      <w:pPr>
        <w:pStyle w:val="35"/>
        <w:ind w:firstLine="540"/>
        <w:rPr>
          <w:sz w:val="24"/>
          <w:szCs w:val="24"/>
        </w:rPr>
      </w:pPr>
      <w:r w:rsidRPr="00245561">
        <w:rPr>
          <w:sz w:val="24"/>
          <w:szCs w:val="24"/>
        </w:rPr>
        <w:t xml:space="preserve">10.1. Стороны решают все споры, связанные с исполнением настоящего Договора путем проведения различных мероприятий, как то: обмен письмами, проведение двусторонних переговоров, оформляемых протоколами, дополнительными соглашениями и иными документами, принятыми в деловом обороте. Если согласие не достигнуто, споры разрешаются в Арбитражном суде г. Санкт-Петербурга и Ленинградской области в соответствии с действующим законодательством Российской Федерации. </w:t>
      </w:r>
    </w:p>
    <w:p w:rsidR="00E97633" w:rsidRDefault="00E97633" w:rsidP="003878C4">
      <w:pPr>
        <w:pStyle w:val="35"/>
        <w:ind w:firstLine="540"/>
        <w:jc w:val="center"/>
        <w:rPr>
          <w:b/>
          <w:bCs/>
          <w:sz w:val="24"/>
          <w:szCs w:val="24"/>
        </w:rPr>
      </w:pPr>
    </w:p>
    <w:p w:rsidR="003878C4" w:rsidRPr="00245561" w:rsidRDefault="003878C4" w:rsidP="003878C4">
      <w:pPr>
        <w:pStyle w:val="35"/>
        <w:ind w:firstLine="540"/>
        <w:jc w:val="center"/>
        <w:rPr>
          <w:b/>
          <w:bCs/>
          <w:sz w:val="24"/>
          <w:szCs w:val="24"/>
        </w:rPr>
      </w:pPr>
      <w:r w:rsidRPr="00245561">
        <w:rPr>
          <w:b/>
          <w:bCs/>
          <w:sz w:val="24"/>
          <w:szCs w:val="24"/>
        </w:rPr>
        <w:t>11. СРОК ДЕЙСТВИЯ ДОГОВОРА</w:t>
      </w:r>
    </w:p>
    <w:p w:rsidR="003878C4" w:rsidRPr="00245561" w:rsidRDefault="003878C4" w:rsidP="003878C4">
      <w:pPr>
        <w:ind w:firstLine="540"/>
      </w:pPr>
      <w:r w:rsidRPr="00245561">
        <w:t xml:space="preserve">11.1. Настоящий Договор вступает в силу со дня его подписания и действует по  </w:t>
      </w:r>
      <w:r w:rsidR="00B70565">
        <w:t>……..</w:t>
      </w:r>
      <w:r w:rsidRPr="00245561">
        <w:t xml:space="preserve"> года, но не ранее выполнения сторонами всех обязательств по договору.</w:t>
      </w:r>
    </w:p>
    <w:p w:rsidR="003878C4" w:rsidRPr="00573512" w:rsidRDefault="003878C4" w:rsidP="003878C4">
      <w:pPr>
        <w:pStyle w:val="35"/>
        <w:ind w:firstLine="540"/>
        <w:jc w:val="center"/>
        <w:rPr>
          <w:b/>
          <w:bCs/>
          <w:sz w:val="24"/>
          <w:szCs w:val="24"/>
        </w:rPr>
      </w:pPr>
    </w:p>
    <w:p w:rsidR="003878C4" w:rsidRPr="00245561" w:rsidRDefault="003878C4" w:rsidP="003878C4">
      <w:pPr>
        <w:pStyle w:val="35"/>
        <w:ind w:firstLine="540"/>
        <w:jc w:val="center"/>
        <w:rPr>
          <w:b/>
          <w:bCs/>
          <w:sz w:val="24"/>
          <w:szCs w:val="24"/>
        </w:rPr>
      </w:pPr>
      <w:r w:rsidRPr="00245561">
        <w:rPr>
          <w:b/>
          <w:bCs/>
          <w:sz w:val="24"/>
          <w:szCs w:val="24"/>
        </w:rPr>
        <w:t>12. ИЗМЕНЕНИЯ И ДОПОЛНЕНИЯ ДОГОВОРА</w:t>
      </w:r>
    </w:p>
    <w:p w:rsidR="003878C4" w:rsidRPr="00245561" w:rsidRDefault="003878C4" w:rsidP="003878C4">
      <w:pPr>
        <w:pStyle w:val="35"/>
        <w:ind w:firstLine="540"/>
        <w:rPr>
          <w:sz w:val="24"/>
          <w:szCs w:val="24"/>
        </w:rPr>
      </w:pPr>
      <w:r w:rsidRPr="00245561">
        <w:rPr>
          <w:sz w:val="24"/>
          <w:szCs w:val="24"/>
        </w:rPr>
        <w:t xml:space="preserve">12.1. Изменения и дополнения Договора совершаются только в письменной форме в виде приложений к настоящему Договору и подлежат подписанию обеими Сторонами. Приложения к настоящему Договору являются неотъемлемыми частями настоящего Договора. </w:t>
      </w:r>
    </w:p>
    <w:p w:rsidR="00E97633" w:rsidRDefault="00E97633" w:rsidP="003878C4">
      <w:pPr>
        <w:pStyle w:val="35"/>
        <w:ind w:firstLine="540"/>
        <w:jc w:val="center"/>
        <w:rPr>
          <w:b/>
          <w:bCs/>
          <w:sz w:val="24"/>
          <w:szCs w:val="24"/>
        </w:rPr>
      </w:pPr>
    </w:p>
    <w:p w:rsidR="003878C4" w:rsidRPr="00245561" w:rsidRDefault="003878C4" w:rsidP="003878C4">
      <w:pPr>
        <w:pStyle w:val="35"/>
        <w:ind w:firstLine="540"/>
        <w:jc w:val="center"/>
        <w:rPr>
          <w:b/>
          <w:bCs/>
          <w:sz w:val="24"/>
          <w:szCs w:val="24"/>
        </w:rPr>
      </w:pPr>
      <w:r w:rsidRPr="00245561">
        <w:rPr>
          <w:b/>
          <w:bCs/>
          <w:sz w:val="24"/>
          <w:szCs w:val="24"/>
        </w:rPr>
        <w:t>13. ЗАКЛЮЧИТЕЛЬНЫЕ ПОЛОЖЕНИЯ</w:t>
      </w:r>
    </w:p>
    <w:p w:rsidR="00EB4F09" w:rsidRPr="00FE5C48" w:rsidRDefault="00EB4F09" w:rsidP="00EB4F09">
      <w:pPr>
        <w:pStyle w:val="35"/>
        <w:spacing w:after="0"/>
        <w:ind w:firstLine="540"/>
        <w:rPr>
          <w:sz w:val="24"/>
          <w:szCs w:val="24"/>
        </w:rPr>
      </w:pPr>
      <w:r w:rsidRPr="00FE5C48">
        <w:rPr>
          <w:sz w:val="24"/>
          <w:szCs w:val="24"/>
        </w:rPr>
        <w:t xml:space="preserve">13.1. Покупатель сообщает, что в организации внедрены и действуют системы менеджмента: система менеджмента качества, в соответствии с требованиями международного стандарта ISO 9001, система экологического менеджмента, в соответствии с требованиями международного стандарта ISO 14001, система менеджмента профессиональной безопасности и здоровья, в соответствии с требованиями международного стандарта OHSAS 18001, система энергетического менеджмента, в соответствии с требованиями международного стандарта ISO 50001. По каждой системе менеджмента принята политика, размещенная на сайте АО «Гознак» по адресу </w:t>
      </w:r>
      <w:hyperlink r:id="rId27" w:history="1">
        <w:r w:rsidRPr="00FE5C48">
          <w:rPr>
            <w:rStyle w:val="affa"/>
            <w:sz w:val="24"/>
            <w:szCs w:val="24"/>
          </w:rPr>
          <w:t>www.goznak.ru</w:t>
        </w:r>
      </w:hyperlink>
      <w:r>
        <w:rPr>
          <w:sz w:val="24"/>
          <w:szCs w:val="24"/>
        </w:rPr>
        <w:t>.</w:t>
      </w:r>
    </w:p>
    <w:p w:rsidR="003878C4" w:rsidRPr="00245561" w:rsidRDefault="003878C4" w:rsidP="00EB4F09">
      <w:pPr>
        <w:pStyle w:val="35"/>
        <w:spacing w:after="0"/>
        <w:rPr>
          <w:sz w:val="24"/>
          <w:szCs w:val="24"/>
        </w:rPr>
      </w:pPr>
      <w:r w:rsidRPr="00245561">
        <w:rPr>
          <w:sz w:val="24"/>
          <w:szCs w:val="24"/>
        </w:rPr>
        <w:t xml:space="preserve">         13.</w:t>
      </w:r>
      <w:r>
        <w:rPr>
          <w:sz w:val="24"/>
          <w:szCs w:val="24"/>
        </w:rPr>
        <w:t>2</w:t>
      </w:r>
      <w:r w:rsidRPr="00245561">
        <w:rPr>
          <w:sz w:val="24"/>
          <w:szCs w:val="24"/>
        </w:rPr>
        <w:t>. Стороны обязаны принимать все необходимые меры в ходе исполнения Договора для создания условий по противодействию коммерческому подкупу.</w:t>
      </w:r>
    </w:p>
    <w:p w:rsidR="003878C4" w:rsidRPr="00245561" w:rsidRDefault="003878C4" w:rsidP="003878C4">
      <w:pPr>
        <w:pStyle w:val="35"/>
        <w:ind w:firstLine="540"/>
        <w:rPr>
          <w:sz w:val="24"/>
          <w:szCs w:val="24"/>
        </w:rPr>
      </w:pPr>
      <w:r w:rsidRPr="00245561">
        <w:rPr>
          <w:sz w:val="24"/>
          <w:szCs w:val="24"/>
        </w:rPr>
        <w:t>В случае выявления какой-либо из Сторон фактов, указывающих на действия по коммерческому подкупу, Сторона обязу</w:t>
      </w:r>
      <w:r w:rsidR="008A442E">
        <w:rPr>
          <w:sz w:val="24"/>
          <w:szCs w:val="24"/>
        </w:rPr>
        <w:t xml:space="preserve">ется не позднее 5 рабочих дней </w:t>
      </w:r>
      <w:r w:rsidRPr="00245561">
        <w:rPr>
          <w:sz w:val="24"/>
          <w:szCs w:val="24"/>
        </w:rPr>
        <w:t xml:space="preserve">уведомить о подобных фактах другую Сторону. </w:t>
      </w:r>
    </w:p>
    <w:p w:rsidR="003878C4" w:rsidRPr="00245561" w:rsidRDefault="003878C4" w:rsidP="003878C4">
      <w:pPr>
        <w:pStyle w:val="35"/>
        <w:ind w:firstLine="540"/>
        <w:rPr>
          <w:sz w:val="24"/>
          <w:szCs w:val="24"/>
        </w:rPr>
      </w:pPr>
      <w:r w:rsidRPr="00245561">
        <w:rPr>
          <w:sz w:val="24"/>
          <w:szCs w:val="24"/>
        </w:rPr>
        <w:t>По требованию Стороны-уведо</w:t>
      </w:r>
      <w:r w:rsidR="008A442E">
        <w:rPr>
          <w:sz w:val="24"/>
          <w:szCs w:val="24"/>
        </w:rPr>
        <w:t>мителя другая сторона обязуется</w:t>
      </w:r>
      <w:r w:rsidRPr="00245561">
        <w:rPr>
          <w:sz w:val="24"/>
          <w:szCs w:val="24"/>
        </w:rPr>
        <w:t xml:space="preserve"> 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</w:t>
      </w:r>
    </w:p>
    <w:p w:rsidR="003878C4" w:rsidRPr="00245561" w:rsidRDefault="003878C4" w:rsidP="003878C4">
      <w:pPr>
        <w:pStyle w:val="35"/>
        <w:ind w:firstLine="540"/>
        <w:rPr>
          <w:sz w:val="24"/>
          <w:szCs w:val="24"/>
        </w:rPr>
      </w:pPr>
      <w:r w:rsidRPr="00245561">
        <w:rPr>
          <w:sz w:val="24"/>
          <w:szCs w:val="24"/>
        </w:rPr>
        <w:t xml:space="preserve">В случае отказа от проведения служебного расследования другая Сторона вправе расторгнуть договор в одностороннем порядке. </w:t>
      </w:r>
    </w:p>
    <w:p w:rsidR="003878C4" w:rsidRDefault="003878C4" w:rsidP="003878C4">
      <w:pPr>
        <w:pStyle w:val="35"/>
        <w:ind w:firstLine="540"/>
        <w:rPr>
          <w:sz w:val="24"/>
          <w:szCs w:val="24"/>
        </w:rPr>
      </w:pPr>
      <w:r w:rsidRPr="00245561">
        <w:rPr>
          <w:sz w:val="24"/>
          <w:szCs w:val="24"/>
        </w:rPr>
        <w:lastRenderedPageBreak/>
        <w:t>13.</w:t>
      </w:r>
      <w:r>
        <w:rPr>
          <w:sz w:val="24"/>
          <w:szCs w:val="24"/>
        </w:rPr>
        <w:t>3</w:t>
      </w:r>
      <w:r w:rsidRPr="00245561">
        <w:rPr>
          <w:sz w:val="24"/>
          <w:szCs w:val="24"/>
        </w:rPr>
        <w:t>. Согласно ст. 434 ГК РФ Договор может быть заключен путем обмена документами посредством факсимильной связи, позволяющей достоверно установить, что документ исходит из Стороны к Договору, с последующим оформлением оригиналов. Таким же образом могут быть оформлены приложения к нему.</w:t>
      </w:r>
    </w:p>
    <w:p w:rsidR="003878C4" w:rsidRDefault="003878C4" w:rsidP="003878C4">
      <w:pPr>
        <w:pStyle w:val="35"/>
        <w:ind w:firstLine="540"/>
        <w:rPr>
          <w:sz w:val="24"/>
          <w:szCs w:val="24"/>
        </w:rPr>
      </w:pPr>
      <w:r w:rsidRPr="00245561">
        <w:rPr>
          <w:sz w:val="24"/>
          <w:szCs w:val="24"/>
        </w:rPr>
        <w:t>13.</w:t>
      </w:r>
      <w:r>
        <w:rPr>
          <w:sz w:val="24"/>
          <w:szCs w:val="24"/>
        </w:rPr>
        <w:t>4</w:t>
      </w:r>
      <w:r w:rsidRPr="00245561">
        <w:rPr>
          <w:sz w:val="24"/>
          <w:szCs w:val="24"/>
        </w:rPr>
        <w:t>. Настоящий Договор составлен в двух идентичных  экземплярах, по одному для каждой из сторон.</w:t>
      </w:r>
    </w:p>
    <w:p w:rsidR="003878C4" w:rsidRDefault="003878C4" w:rsidP="003878C4">
      <w:pPr>
        <w:pStyle w:val="35"/>
        <w:ind w:firstLine="540"/>
        <w:rPr>
          <w:color w:val="000000"/>
          <w:sz w:val="24"/>
        </w:rPr>
      </w:pPr>
      <w:r>
        <w:rPr>
          <w:sz w:val="24"/>
          <w:szCs w:val="24"/>
        </w:rPr>
        <w:t>13.5.</w:t>
      </w:r>
      <w:r w:rsidR="008A442E">
        <w:rPr>
          <w:sz w:val="24"/>
          <w:szCs w:val="24"/>
        </w:rPr>
        <w:t xml:space="preserve"> </w:t>
      </w:r>
      <w:r>
        <w:rPr>
          <w:color w:val="000000"/>
          <w:sz w:val="24"/>
        </w:rPr>
        <w:t>Поставщик</w:t>
      </w:r>
      <w:r w:rsidRPr="00DF02EA">
        <w:rPr>
          <w:color w:val="000000"/>
          <w:sz w:val="24"/>
        </w:rPr>
        <w:t xml:space="preserve"> до подписания настояще</w:t>
      </w:r>
      <w:r>
        <w:rPr>
          <w:color w:val="000000"/>
          <w:sz w:val="24"/>
        </w:rPr>
        <w:t>го договора обязан предоставить</w:t>
      </w:r>
      <w:r w:rsidRPr="00DF02EA">
        <w:rPr>
          <w:color w:val="000000"/>
          <w:sz w:val="24"/>
        </w:rPr>
        <w:t xml:space="preserve"> Анкету бенефициарного владельца Клиента</w:t>
      </w:r>
      <w:r>
        <w:rPr>
          <w:color w:val="000000"/>
          <w:sz w:val="24"/>
        </w:rPr>
        <w:t xml:space="preserve"> ,</w:t>
      </w:r>
      <w:r w:rsidRPr="00FC21E4">
        <w:rPr>
          <w:sz w:val="24"/>
        </w:rPr>
        <w:t xml:space="preserve"> </w:t>
      </w:r>
      <w:r>
        <w:rPr>
          <w:sz w:val="24"/>
        </w:rPr>
        <w:t xml:space="preserve">Анкету </w:t>
      </w:r>
      <w:r w:rsidRPr="00C5149B">
        <w:rPr>
          <w:sz w:val="24"/>
        </w:rPr>
        <w:t xml:space="preserve"> представителя </w:t>
      </w:r>
      <w:r w:rsidRPr="00C5149B">
        <w:rPr>
          <w:bCs/>
          <w:snapToGrid w:val="0"/>
        </w:rPr>
        <w:t xml:space="preserve"> (</w:t>
      </w:r>
      <w:r w:rsidRPr="0011295B">
        <w:rPr>
          <w:sz w:val="24"/>
        </w:rPr>
        <w:t>физического лица</w:t>
      </w:r>
      <w:r w:rsidRPr="00C5149B">
        <w:rPr>
          <w:bCs/>
          <w:snapToGrid w:val="0"/>
        </w:rPr>
        <w:t xml:space="preserve">)  </w:t>
      </w:r>
      <w:r w:rsidRPr="00C5149B">
        <w:rPr>
          <w:sz w:val="24"/>
        </w:rPr>
        <w:t>Клиента</w:t>
      </w:r>
      <w:r w:rsidRPr="00DF02EA">
        <w:rPr>
          <w:color w:val="000000"/>
          <w:sz w:val="24"/>
        </w:rPr>
        <w:t>.</w:t>
      </w:r>
      <w:r w:rsidR="008A442E">
        <w:rPr>
          <w:color w:val="000000"/>
          <w:sz w:val="24"/>
        </w:rPr>
        <w:t xml:space="preserve"> </w:t>
      </w:r>
    </w:p>
    <w:p w:rsidR="003878C4" w:rsidRPr="00FC21E4" w:rsidRDefault="003878C4" w:rsidP="003878C4">
      <w:pPr>
        <w:pStyle w:val="35"/>
        <w:ind w:firstLine="540"/>
        <w:rPr>
          <w:sz w:val="24"/>
          <w:szCs w:val="24"/>
        </w:rPr>
      </w:pPr>
    </w:p>
    <w:p w:rsidR="003878C4" w:rsidRPr="00245561" w:rsidRDefault="003878C4" w:rsidP="003878C4">
      <w:pPr>
        <w:pStyle w:val="35"/>
        <w:ind w:firstLine="540"/>
        <w:jc w:val="center"/>
        <w:rPr>
          <w:b/>
          <w:bCs/>
          <w:sz w:val="24"/>
          <w:szCs w:val="24"/>
        </w:rPr>
      </w:pPr>
      <w:r w:rsidRPr="00245561">
        <w:rPr>
          <w:b/>
          <w:bCs/>
          <w:sz w:val="24"/>
          <w:szCs w:val="24"/>
        </w:rPr>
        <w:t>14. АДРЕСА И БАНКОВСКИЕ РЕКВИЗИТЫ СТОРОН:</w:t>
      </w:r>
    </w:p>
    <w:p w:rsidR="003878C4" w:rsidRPr="00245561" w:rsidRDefault="003878C4" w:rsidP="003878C4">
      <w:pPr>
        <w:pStyle w:val="35"/>
        <w:ind w:firstLine="540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0"/>
        <w:gridCol w:w="4745"/>
      </w:tblGrid>
      <w:tr w:rsidR="003878C4" w:rsidRPr="00245561" w:rsidTr="000C731C">
        <w:tc>
          <w:tcPr>
            <w:tcW w:w="4930" w:type="dxa"/>
          </w:tcPr>
          <w:p w:rsidR="003878C4" w:rsidRPr="00245561" w:rsidRDefault="003878C4" w:rsidP="00EB4F09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245561">
              <w:rPr>
                <w:b/>
                <w:sz w:val="24"/>
                <w:szCs w:val="24"/>
              </w:rPr>
              <w:t>Поставщик:</w:t>
            </w:r>
          </w:p>
        </w:tc>
        <w:tc>
          <w:tcPr>
            <w:tcW w:w="4745" w:type="dxa"/>
          </w:tcPr>
          <w:p w:rsidR="003878C4" w:rsidRPr="00245561" w:rsidRDefault="003878C4" w:rsidP="00EB4F09">
            <w:pPr>
              <w:pStyle w:val="35"/>
              <w:spacing w:after="0"/>
              <w:rPr>
                <w:sz w:val="24"/>
                <w:szCs w:val="24"/>
              </w:rPr>
            </w:pPr>
            <w:r w:rsidRPr="00245561">
              <w:rPr>
                <w:b/>
                <w:sz w:val="24"/>
                <w:szCs w:val="24"/>
              </w:rPr>
              <w:t>Покупатель:</w:t>
            </w:r>
          </w:p>
        </w:tc>
      </w:tr>
      <w:tr w:rsidR="003878C4" w:rsidRPr="00245561" w:rsidTr="000C731C">
        <w:trPr>
          <w:trHeight w:val="1710"/>
        </w:trPr>
        <w:tc>
          <w:tcPr>
            <w:tcW w:w="4930" w:type="dxa"/>
          </w:tcPr>
          <w:p w:rsidR="003878C4" w:rsidRPr="00245561" w:rsidRDefault="003878C4" w:rsidP="00EB4F09">
            <w:pPr>
              <w:spacing w:after="0"/>
              <w:rPr>
                <w:bCs/>
              </w:rPr>
            </w:pPr>
            <w:r w:rsidRPr="00245561">
              <w:rPr>
                <w:b/>
              </w:rPr>
              <w:t>Полное название организации.</w:t>
            </w:r>
          </w:p>
          <w:p w:rsidR="003878C4" w:rsidRPr="00245561" w:rsidRDefault="003878C4" w:rsidP="00EB4F09">
            <w:pPr>
              <w:pStyle w:val="35"/>
              <w:spacing w:after="0"/>
              <w:ind w:left="37"/>
              <w:rPr>
                <w:sz w:val="24"/>
                <w:szCs w:val="24"/>
              </w:rPr>
            </w:pPr>
            <w:r w:rsidRPr="00245561">
              <w:rPr>
                <w:sz w:val="24"/>
                <w:szCs w:val="24"/>
              </w:rPr>
              <w:t>Факт/ Юр. адреса</w:t>
            </w:r>
          </w:p>
          <w:p w:rsidR="003878C4" w:rsidRPr="00245561" w:rsidRDefault="003878C4" w:rsidP="00EB4F09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245561">
              <w:rPr>
                <w:sz w:val="24"/>
                <w:szCs w:val="24"/>
              </w:rPr>
              <w:t>Тел.</w:t>
            </w:r>
          </w:p>
          <w:p w:rsidR="003878C4" w:rsidRDefault="003878C4" w:rsidP="00EB4F09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245561">
              <w:rPr>
                <w:sz w:val="24"/>
                <w:szCs w:val="24"/>
                <w:lang w:val="en-US"/>
              </w:rPr>
              <w:t>E-mail</w:t>
            </w:r>
          </w:p>
          <w:p w:rsidR="003878C4" w:rsidRPr="00707E7B" w:rsidRDefault="003878C4" w:rsidP="00EB4F09">
            <w:pPr>
              <w:pStyle w:val="35"/>
              <w:spacing w:after="0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3878C4" w:rsidRPr="00245561" w:rsidRDefault="003878C4" w:rsidP="00EB4F09">
            <w:pPr>
              <w:pStyle w:val="35"/>
              <w:spacing w:after="0"/>
              <w:rPr>
                <w:b/>
                <w:sz w:val="24"/>
                <w:szCs w:val="24"/>
              </w:rPr>
            </w:pPr>
            <w:r w:rsidRPr="00245561">
              <w:rPr>
                <w:sz w:val="24"/>
                <w:szCs w:val="24"/>
              </w:rPr>
              <w:t>Акционерное общество «Гознак»</w:t>
            </w:r>
            <w:r w:rsidRPr="00245561">
              <w:rPr>
                <w:b/>
                <w:sz w:val="24"/>
                <w:szCs w:val="24"/>
              </w:rPr>
              <w:t xml:space="preserve"> </w:t>
            </w:r>
          </w:p>
          <w:p w:rsidR="003878C4" w:rsidRPr="00245561" w:rsidRDefault="003878C4" w:rsidP="00EB4F09">
            <w:pPr>
              <w:pStyle w:val="35"/>
              <w:spacing w:after="0"/>
              <w:rPr>
                <w:sz w:val="24"/>
                <w:szCs w:val="24"/>
              </w:rPr>
            </w:pPr>
            <w:r w:rsidRPr="00245561">
              <w:rPr>
                <w:sz w:val="24"/>
                <w:szCs w:val="24"/>
              </w:rPr>
              <w:t xml:space="preserve">197046,г.Санкт-Петербург,территория Петропавловская крепость,  д. 3 </w:t>
            </w:r>
            <w:r>
              <w:rPr>
                <w:sz w:val="24"/>
              </w:rPr>
              <w:t>литер</w:t>
            </w:r>
            <w:r w:rsidRPr="008508A9">
              <w:rPr>
                <w:sz w:val="24"/>
              </w:rPr>
              <w:t xml:space="preserve">  </w:t>
            </w:r>
            <w:r>
              <w:rPr>
                <w:sz w:val="24"/>
              </w:rPr>
              <w:t>Г</w:t>
            </w:r>
          </w:p>
          <w:p w:rsidR="003878C4" w:rsidRPr="00245561" w:rsidRDefault="003878C4" w:rsidP="00EB4F09">
            <w:pPr>
              <w:pStyle w:val="3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7813252159/78</w:t>
            </w:r>
            <w:r w:rsidR="00241B54">
              <w:rPr>
                <w:sz w:val="24"/>
                <w:szCs w:val="24"/>
              </w:rPr>
              <w:t>1301</w:t>
            </w:r>
            <w:r w:rsidRPr="00245561">
              <w:rPr>
                <w:sz w:val="24"/>
                <w:szCs w:val="24"/>
              </w:rPr>
              <w:t>001</w:t>
            </w:r>
          </w:p>
          <w:p w:rsidR="003878C4" w:rsidRPr="00245561" w:rsidRDefault="003878C4" w:rsidP="00EB4F09">
            <w:pPr>
              <w:pStyle w:val="35"/>
              <w:spacing w:after="0"/>
              <w:rPr>
                <w:sz w:val="24"/>
                <w:szCs w:val="24"/>
              </w:rPr>
            </w:pPr>
            <w:r w:rsidRPr="00245561">
              <w:rPr>
                <w:b/>
                <w:sz w:val="24"/>
                <w:szCs w:val="24"/>
              </w:rPr>
              <w:t>Грузополучатель/Плательщик</w:t>
            </w:r>
            <w:r w:rsidRPr="00245561">
              <w:rPr>
                <w:sz w:val="24"/>
                <w:szCs w:val="24"/>
              </w:rPr>
              <w:t xml:space="preserve">: </w:t>
            </w:r>
          </w:p>
          <w:p w:rsidR="003878C4" w:rsidRPr="008508A9" w:rsidRDefault="003878C4" w:rsidP="00EB4F09">
            <w:pPr>
              <w:pStyle w:val="35"/>
              <w:spacing w:after="0"/>
              <w:rPr>
                <w:sz w:val="24"/>
              </w:rPr>
            </w:pPr>
            <w:r w:rsidRPr="008508A9">
              <w:rPr>
                <w:sz w:val="24"/>
              </w:rPr>
              <w:t xml:space="preserve">Санкт-Петербургский монетный двор –филиал </w:t>
            </w:r>
            <w:r>
              <w:rPr>
                <w:sz w:val="24"/>
              </w:rPr>
              <w:t>акционерного общества</w:t>
            </w:r>
            <w:r w:rsidRPr="008508A9">
              <w:rPr>
                <w:sz w:val="24"/>
              </w:rPr>
              <w:t xml:space="preserve"> «Гознак»</w:t>
            </w:r>
          </w:p>
          <w:p w:rsidR="003878C4" w:rsidRPr="008508A9" w:rsidRDefault="003878C4" w:rsidP="00EB4F09">
            <w:pPr>
              <w:pStyle w:val="35"/>
              <w:spacing w:after="0"/>
              <w:jc w:val="left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97046, г"/>
              </w:smartTagPr>
              <w:r w:rsidRPr="008508A9">
                <w:rPr>
                  <w:sz w:val="24"/>
                </w:rPr>
                <w:t>197046, г</w:t>
              </w:r>
            </w:smartTag>
            <w:r w:rsidRPr="008508A9">
              <w:rPr>
                <w:sz w:val="24"/>
              </w:rPr>
              <w:t>.Санкт-Петербург,</w:t>
            </w:r>
            <w:r>
              <w:rPr>
                <w:sz w:val="26"/>
                <w:szCs w:val="26"/>
              </w:rPr>
              <w:t xml:space="preserve"> территория</w:t>
            </w:r>
            <w:r w:rsidRPr="008508A9">
              <w:rPr>
                <w:sz w:val="24"/>
              </w:rPr>
              <w:t xml:space="preserve"> Петропавловская крепость, д.6 </w:t>
            </w:r>
            <w:r w:rsidRPr="000B330B">
              <w:rPr>
                <w:sz w:val="24"/>
                <w:szCs w:val="24"/>
              </w:rPr>
              <w:t>литера А</w:t>
            </w:r>
          </w:p>
          <w:p w:rsidR="003878C4" w:rsidRPr="008508A9" w:rsidRDefault="003878C4" w:rsidP="00EB4F09">
            <w:pPr>
              <w:pStyle w:val="35"/>
              <w:spacing w:after="0"/>
              <w:rPr>
                <w:sz w:val="24"/>
              </w:rPr>
            </w:pPr>
            <w:r w:rsidRPr="008508A9">
              <w:rPr>
                <w:sz w:val="24"/>
              </w:rPr>
              <w:t>Тел/факс: (812) 324-14-04, 324-14-61</w:t>
            </w:r>
          </w:p>
          <w:p w:rsidR="003878C4" w:rsidRPr="008508A9" w:rsidRDefault="003878C4" w:rsidP="00EB4F09">
            <w:pPr>
              <w:pStyle w:val="35"/>
              <w:spacing w:after="0"/>
              <w:rPr>
                <w:sz w:val="24"/>
              </w:rPr>
            </w:pPr>
            <w:r w:rsidRPr="008508A9">
              <w:rPr>
                <w:sz w:val="24"/>
              </w:rPr>
              <w:t>Тел. бухгалтерии: (812) 324-14-10</w:t>
            </w:r>
          </w:p>
          <w:p w:rsidR="003878C4" w:rsidRDefault="003878C4" w:rsidP="00EB4F09">
            <w:pPr>
              <w:pStyle w:val="35"/>
              <w:spacing w:after="0"/>
              <w:rPr>
                <w:sz w:val="24"/>
                <w:szCs w:val="24"/>
              </w:rPr>
            </w:pPr>
            <w:r w:rsidRPr="00262F66">
              <w:rPr>
                <w:sz w:val="26"/>
                <w:szCs w:val="26"/>
              </w:rPr>
              <w:t>Р</w:t>
            </w:r>
            <w:r w:rsidRPr="001A1192">
              <w:rPr>
                <w:sz w:val="24"/>
                <w:szCs w:val="24"/>
              </w:rPr>
              <w:t>/сч № 40502810817000003241</w:t>
            </w:r>
          </w:p>
          <w:p w:rsidR="003878C4" w:rsidRPr="001A1192" w:rsidRDefault="003878C4" w:rsidP="00EB4F09">
            <w:pPr>
              <w:pStyle w:val="35"/>
              <w:spacing w:after="0"/>
              <w:rPr>
                <w:sz w:val="24"/>
                <w:szCs w:val="24"/>
              </w:rPr>
            </w:pPr>
            <w:r w:rsidRPr="001A1192">
              <w:rPr>
                <w:sz w:val="24"/>
                <w:szCs w:val="24"/>
              </w:rPr>
              <w:t xml:space="preserve">в ПАО «Банк </w:t>
            </w:r>
            <w:r>
              <w:rPr>
                <w:sz w:val="24"/>
                <w:szCs w:val="24"/>
              </w:rPr>
              <w:t>«</w:t>
            </w:r>
            <w:r w:rsidRPr="001A1192">
              <w:rPr>
                <w:sz w:val="24"/>
                <w:szCs w:val="24"/>
              </w:rPr>
              <w:t xml:space="preserve">Санкт-Петербург» дополнительный  офис </w:t>
            </w:r>
            <w:r>
              <w:rPr>
                <w:sz w:val="24"/>
                <w:szCs w:val="24"/>
              </w:rPr>
              <w:t>«Гаванский»,</w:t>
            </w:r>
          </w:p>
          <w:p w:rsidR="003878C4" w:rsidRPr="001A1192" w:rsidRDefault="003878C4" w:rsidP="00EB4F09">
            <w:pPr>
              <w:pStyle w:val="35"/>
              <w:tabs>
                <w:tab w:val="left" w:pos="3570"/>
              </w:tabs>
              <w:spacing w:after="0"/>
              <w:rPr>
                <w:sz w:val="24"/>
                <w:szCs w:val="24"/>
              </w:rPr>
            </w:pPr>
            <w:r w:rsidRPr="001A1192">
              <w:rPr>
                <w:sz w:val="24"/>
                <w:szCs w:val="24"/>
              </w:rPr>
              <w:t>к/сч  30101810900000000790</w:t>
            </w:r>
            <w:r w:rsidRPr="001A1192">
              <w:rPr>
                <w:sz w:val="24"/>
                <w:szCs w:val="24"/>
              </w:rPr>
              <w:tab/>
            </w:r>
          </w:p>
          <w:p w:rsidR="003878C4" w:rsidRPr="001A1192" w:rsidRDefault="003878C4" w:rsidP="00EB4F09">
            <w:pPr>
              <w:pStyle w:val="35"/>
              <w:spacing w:after="0"/>
              <w:rPr>
                <w:sz w:val="24"/>
                <w:szCs w:val="24"/>
              </w:rPr>
            </w:pPr>
            <w:r w:rsidRPr="001A1192">
              <w:rPr>
                <w:sz w:val="24"/>
                <w:szCs w:val="24"/>
              </w:rPr>
              <w:t>БИК 044030790</w:t>
            </w:r>
          </w:p>
          <w:p w:rsidR="003878C4" w:rsidRPr="001A1192" w:rsidRDefault="003878C4" w:rsidP="00EB4F09">
            <w:pPr>
              <w:pStyle w:val="35"/>
              <w:spacing w:after="0"/>
              <w:rPr>
                <w:sz w:val="24"/>
                <w:szCs w:val="24"/>
              </w:rPr>
            </w:pPr>
            <w:r w:rsidRPr="001A1192">
              <w:rPr>
                <w:sz w:val="24"/>
                <w:szCs w:val="24"/>
              </w:rPr>
              <w:t>ИНН 7813252159, КПП 781343001</w:t>
            </w:r>
          </w:p>
          <w:p w:rsidR="003878C4" w:rsidRPr="00245561" w:rsidRDefault="003878C4" w:rsidP="00EB4F09">
            <w:pPr>
              <w:pStyle w:val="35"/>
              <w:spacing w:after="0"/>
              <w:rPr>
                <w:sz w:val="24"/>
                <w:szCs w:val="24"/>
              </w:rPr>
            </w:pPr>
          </w:p>
        </w:tc>
      </w:tr>
    </w:tbl>
    <w:p w:rsidR="003878C4" w:rsidRPr="00245561" w:rsidRDefault="003878C4" w:rsidP="003878C4">
      <w:pPr>
        <w:pStyle w:val="35"/>
        <w:jc w:val="left"/>
        <w:rPr>
          <w:sz w:val="24"/>
          <w:szCs w:val="24"/>
        </w:rPr>
      </w:pPr>
    </w:p>
    <w:p w:rsidR="003878C4" w:rsidRPr="00245561" w:rsidRDefault="003878C4" w:rsidP="003878C4">
      <w:pPr>
        <w:pStyle w:val="35"/>
        <w:jc w:val="left"/>
        <w:rPr>
          <w:sz w:val="24"/>
          <w:szCs w:val="24"/>
        </w:rPr>
      </w:pPr>
      <w:r w:rsidRPr="00245561">
        <w:rPr>
          <w:sz w:val="24"/>
          <w:szCs w:val="24"/>
        </w:rPr>
        <w:t>ПОСТАВЩИК</w:t>
      </w:r>
      <w:r w:rsidRPr="00245561">
        <w:rPr>
          <w:sz w:val="24"/>
          <w:szCs w:val="24"/>
        </w:rPr>
        <w:tab/>
      </w:r>
      <w:r w:rsidRPr="00245561">
        <w:rPr>
          <w:sz w:val="24"/>
          <w:szCs w:val="24"/>
        </w:rPr>
        <w:tab/>
      </w:r>
      <w:r w:rsidRPr="00245561">
        <w:rPr>
          <w:sz w:val="24"/>
          <w:szCs w:val="24"/>
        </w:rPr>
        <w:tab/>
      </w:r>
      <w:r w:rsidRPr="00245561">
        <w:rPr>
          <w:sz w:val="24"/>
          <w:szCs w:val="24"/>
        </w:rPr>
        <w:tab/>
        <w:t xml:space="preserve">           </w:t>
      </w:r>
      <w:r w:rsidR="00570DFD">
        <w:rPr>
          <w:sz w:val="24"/>
          <w:szCs w:val="24"/>
        </w:rPr>
        <w:t xml:space="preserve">    </w:t>
      </w:r>
      <w:r w:rsidRPr="00245561">
        <w:rPr>
          <w:sz w:val="24"/>
          <w:szCs w:val="24"/>
        </w:rPr>
        <w:t>ПОКУПАТЕЛЬ</w:t>
      </w:r>
    </w:p>
    <w:p w:rsidR="003878C4" w:rsidRPr="00245561" w:rsidRDefault="003878C4" w:rsidP="00EB4F09">
      <w:pPr>
        <w:pStyle w:val="35"/>
        <w:spacing w:after="0"/>
        <w:jc w:val="left"/>
        <w:rPr>
          <w:sz w:val="24"/>
          <w:szCs w:val="24"/>
        </w:rPr>
      </w:pPr>
      <w:r w:rsidRPr="00245561">
        <w:rPr>
          <w:sz w:val="24"/>
          <w:szCs w:val="24"/>
        </w:rPr>
        <w:t xml:space="preserve">                                      </w:t>
      </w:r>
      <w:r w:rsidR="00EB4F09">
        <w:rPr>
          <w:sz w:val="24"/>
          <w:szCs w:val="24"/>
        </w:rPr>
        <w:t xml:space="preserve">                             </w:t>
      </w:r>
      <w:r w:rsidR="00570DF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Директор </w:t>
      </w:r>
      <w:r w:rsidRPr="00245561">
        <w:rPr>
          <w:sz w:val="24"/>
          <w:szCs w:val="24"/>
        </w:rPr>
        <w:t xml:space="preserve">Санкт-Петербургского монетного </w:t>
      </w:r>
      <w:r w:rsidR="00EB4F09">
        <w:rPr>
          <w:sz w:val="24"/>
          <w:szCs w:val="24"/>
        </w:rPr>
        <w:t xml:space="preserve">                    </w:t>
      </w:r>
    </w:p>
    <w:p w:rsidR="00570DFD" w:rsidRDefault="00EB4F09" w:rsidP="00EB4F09">
      <w:pPr>
        <w:pStyle w:val="35"/>
        <w:spacing w:after="0"/>
        <w:ind w:left="424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0DF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двора </w:t>
      </w:r>
      <w:r w:rsidR="003878C4" w:rsidRPr="00245561">
        <w:rPr>
          <w:sz w:val="24"/>
          <w:szCs w:val="24"/>
        </w:rPr>
        <w:t xml:space="preserve">- филиала акционерного общества </w:t>
      </w:r>
    </w:p>
    <w:p w:rsidR="003878C4" w:rsidRPr="00245561" w:rsidRDefault="00570DFD" w:rsidP="00EB4F09">
      <w:pPr>
        <w:pStyle w:val="35"/>
        <w:spacing w:after="0"/>
        <w:ind w:left="424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878C4" w:rsidRPr="00245561">
        <w:rPr>
          <w:sz w:val="24"/>
          <w:szCs w:val="24"/>
        </w:rPr>
        <w:t>«Гознак»</w:t>
      </w:r>
    </w:p>
    <w:p w:rsidR="003878C4" w:rsidRPr="00245561" w:rsidRDefault="003878C4" w:rsidP="003878C4">
      <w:pPr>
        <w:pStyle w:val="35"/>
        <w:jc w:val="left"/>
        <w:rPr>
          <w:sz w:val="24"/>
          <w:szCs w:val="24"/>
        </w:rPr>
      </w:pPr>
    </w:p>
    <w:p w:rsidR="003878C4" w:rsidRPr="00245561" w:rsidRDefault="003878C4" w:rsidP="003878C4">
      <w:pPr>
        <w:pStyle w:val="35"/>
        <w:jc w:val="left"/>
        <w:rPr>
          <w:sz w:val="24"/>
          <w:szCs w:val="24"/>
        </w:rPr>
      </w:pPr>
    </w:p>
    <w:p w:rsidR="003878C4" w:rsidRPr="00245561" w:rsidRDefault="003878C4" w:rsidP="003878C4">
      <w:pPr>
        <w:pStyle w:val="35"/>
        <w:jc w:val="left"/>
        <w:rPr>
          <w:sz w:val="24"/>
          <w:szCs w:val="24"/>
        </w:rPr>
      </w:pPr>
      <w:r w:rsidRPr="00245561">
        <w:rPr>
          <w:sz w:val="24"/>
          <w:szCs w:val="24"/>
        </w:rPr>
        <w:t>М.П._______________</w:t>
      </w:r>
      <w:r w:rsidRPr="00245561">
        <w:rPr>
          <w:sz w:val="24"/>
          <w:szCs w:val="24"/>
        </w:rPr>
        <w:tab/>
      </w:r>
      <w:r w:rsidRPr="00245561">
        <w:rPr>
          <w:sz w:val="24"/>
          <w:szCs w:val="24"/>
        </w:rPr>
        <w:tab/>
      </w:r>
      <w:r w:rsidRPr="00245561">
        <w:rPr>
          <w:sz w:val="24"/>
          <w:szCs w:val="24"/>
        </w:rPr>
        <w:tab/>
      </w:r>
      <w:r w:rsidRPr="00245561">
        <w:rPr>
          <w:sz w:val="24"/>
          <w:szCs w:val="24"/>
        </w:rPr>
        <w:tab/>
      </w:r>
      <w:r w:rsidR="000E3481">
        <w:rPr>
          <w:sz w:val="24"/>
          <w:szCs w:val="24"/>
        </w:rPr>
        <w:t xml:space="preserve">   </w:t>
      </w:r>
      <w:r w:rsidRPr="00245561">
        <w:rPr>
          <w:sz w:val="24"/>
          <w:szCs w:val="24"/>
        </w:rPr>
        <w:t xml:space="preserve"> М.П. _____________</w:t>
      </w:r>
    </w:p>
    <w:p w:rsidR="003878C4" w:rsidRPr="00245561" w:rsidRDefault="003878C4" w:rsidP="003878C4">
      <w:pPr>
        <w:shd w:val="clear" w:color="auto" w:fill="FFFFFF"/>
        <w:autoSpaceDE w:val="0"/>
        <w:autoSpaceDN w:val="0"/>
        <w:adjustRightInd w:val="0"/>
        <w:spacing w:before="274"/>
        <w:jc w:val="center"/>
        <w:rPr>
          <w:b/>
          <w:bCs/>
          <w:lang w:val="x-none"/>
        </w:rPr>
      </w:pPr>
    </w:p>
    <w:p w:rsidR="007B708F" w:rsidRPr="003878C4" w:rsidRDefault="007B708F" w:rsidP="002068BF">
      <w:pPr>
        <w:rPr>
          <w:lang w:val="x-none"/>
        </w:rPr>
      </w:pPr>
    </w:p>
    <w:p w:rsidR="007B708F" w:rsidRDefault="007B708F" w:rsidP="002068BF"/>
    <w:p w:rsidR="007B708F" w:rsidRDefault="007B708F" w:rsidP="002068BF"/>
    <w:p w:rsidR="007B708F" w:rsidRDefault="007B708F" w:rsidP="002068BF"/>
    <w:p w:rsidR="007B708F" w:rsidRDefault="007B708F" w:rsidP="002068BF"/>
    <w:p w:rsidR="007B708F" w:rsidRDefault="007B708F" w:rsidP="002068BF"/>
    <w:p w:rsidR="007B708F" w:rsidRDefault="007B708F" w:rsidP="002068BF"/>
    <w:p w:rsidR="00081CD5" w:rsidRDefault="00C02887" w:rsidP="00C02887">
      <w:pPr>
        <w:spacing w:after="0"/>
        <w:ind w:left="6946" w:firstLine="709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5D53" w:rsidRDefault="00FA5D53" w:rsidP="00C02887">
      <w:pPr>
        <w:spacing w:after="0"/>
        <w:ind w:left="6946" w:firstLine="709"/>
        <w:jc w:val="center"/>
        <w:rPr>
          <w:b/>
          <w:sz w:val="28"/>
          <w:szCs w:val="28"/>
        </w:rPr>
      </w:pPr>
    </w:p>
    <w:p w:rsidR="00C02887" w:rsidRDefault="00C02887" w:rsidP="00C02887">
      <w:pPr>
        <w:spacing w:after="0"/>
        <w:ind w:left="6946" w:firstLine="709"/>
        <w:jc w:val="center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>3</w:t>
      </w:r>
      <w:r w:rsidRPr="0035628B">
        <w:rPr>
          <w:b/>
          <w:sz w:val="28"/>
          <w:szCs w:val="28"/>
        </w:rPr>
        <w:t xml:space="preserve"> </w:t>
      </w:r>
    </w:p>
    <w:p w:rsidR="00C02887" w:rsidRPr="0035628B" w:rsidRDefault="00C02887" w:rsidP="00C02887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к </w:t>
      </w:r>
      <w:r w:rsidRPr="0035628B">
        <w:rPr>
          <w:b/>
          <w:bCs/>
          <w:sz w:val="28"/>
          <w:szCs w:val="28"/>
        </w:rPr>
        <w:t>извещению о проведении запроса котировок</w:t>
      </w:r>
    </w:p>
    <w:p w:rsidR="00C02887" w:rsidRDefault="00C02887" w:rsidP="00C02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35628B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э_8_0000</w:t>
      </w:r>
      <w:r w:rsidR="00A01A09">
        <w:rPr>
          <w:b/>
          <w:sz w:val="28"/>
          <w:szCs w:val="28"/>
        </w:rPr>
        <w:t>828</w:t>
      </w:r>
      <w:r>
        <w:rPr>
          <w:b/>
          <w:sz w:val="28"/>
          <w:szCs w:val="28"/>
        </w:rPr>
        <w:t>_201</w:t>
      </w:r>
      <w:r w:rsidR="00E55B8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_АО</w:t>
      </w:r>
    </w:p>
    <w:p w:rsidR="00803567" w:rsidRPr="00EB4F09" w:rsidRDefault="00C02887" w:rsidP="00C02887">
      <w:pPr>
        <w:tabs>
          <w:tab w:val="left" w:pos="567"/>
        </w:tabs>
        <w:outlineLvl w:val="0"/>
        <w:rPr>
          <w:rFonts w:eastAsia="Calibri"/>
          <w:b/>
          <w:bCs/>
          <w:sz w:val="32"/>
          <w:szCs w:val="32"/>
        </w:rPr>
      </w:pPr>
      <w:bookmarkStart w:id="12" w:name="_Toc527990671"/>
      <w:r>
        <w:t xml:space="preserve">                                                    </w:t>
      </w:r>
      <w:r w:rsidR="00F008F3" w:rsidRPr="00EB4F09">
        <w:rPr>
          <w:b/>
          <w:sz w:val="32"/>
          <w:szCs w:val="32"/>
        </w:rPr>
        <w:t>«Техническая часть»</w:t>
      </w:r>
      <w:bookmarkEnd w:id="12"/>
    </w:p>
    <w:p w:rsidR="00E26BA8" w:rsidRDefault="00E26BA8" w:rsidP="00E26BA8">
      <w:pPr>
        <w:widowControl w:val="0"/>
        <w:ind w:left="20"/>
        <w:contextualSpacing/>
        <w:jc w:val="center"/>
        <w:rPr>
          <w:sz w:val="20"/>
          <w:szCs w:val="20"/>
        </w:rPr>
      </w:pPr>
    </w:p>
    <w:p w:rsidR="004C14D3" w:rsidRDefault="00E07DAE" w:rsidP="00725202">
      <w:pPr>
        <w:autoSpaceDE w:val="0"/>
        <w:autoSpaceDN w:val="0"/>
        <w:adjustRightInd w:val="0"/>
        <w:spacing w:after="0" w:line="240" w:lineRule="atLeast"/>
        <w:ind w:left="-284"/>
        <w:jc w:val="center"/>
        <w:rPr>
          <w:b/>
        </w:rPr>
      </w:pPr>
      <w:r w:rsidRPr="00E07DAE">
        <w:rPr>
          <w:sz w:val="20"/>
          <w:szCs w:val="20"/>
        </w:rPr>
        <w:t xml:space="preserve">   </w:t>
      </w:r>
      <w:r w:rsidR="004C14D3">
        <w:rPr>
          <w:b/>
        </w:rPr>
        <w:t>ТЕХНИЧЕСКИЕ ТРЕБОВАНИЯ К ПОСТАВЛЯЕМОЙ ПРОДУКЦИИ</w:t>
      </w:r>
    </w:p>
    <w:p w:rsidR="00EB4F09" w:rsidRPr="00EB5C7A" w:rsidRDefault="00EB4F09" w:rsidP="00EB4F09">
      <w:pPr>
        <w:pStyle w:val="82"/>
        <w:ind w:left="142" w:firstLine="425"/>
        <w:jc w:val="both"/>
        <w:rPr>
          <w:sz w:val="24"/>
          <w:szCs w:val="24"/>
        </w:rPr>
      </w:pPr>
      <w:r w:rsidRPr="00EB5C7A">
        <w:rPr>
          <w:sz w:val="24"/>
          <w:szCs w:val="24"/>
        </w:rPr>
        <w:t>Качественные характеристики бриллиантов, методика и критерии оценки их качества осуществляются</w:t>
      </w:r>
      <w:r>
        <w:rPr>
          <w:sz w:val="24"/>
          <w:szCs w:val="24"/>
        </w:rPr>
        <w:t xml:space="preserve"> в соответствии с требованиями </w:t>
      </w:r>
      <w:r w:rsidRPr="00EB5C7A">
        <w:rPr>
          <w:sz w:val="24"/>
          <w:szCs w:val="24"/>
        </w:rPr>
        <w:t>ГОСТ Р 52913-2008 «Национальный стандарт Российской Федерации. Бриллианты. Классификация. Технические условия».</w:t>
      </w:r>
    </w:p>
    <w:p w:rsidR="00EB4F09" w:rsidRDefault="00EB4F09" w:rsidP="00E26BA8">
      <w:pPr>
        <w:widowControl w:val="0"/>
        <w:ind w:left="20"/>
        <w:contextualSpacing/>
        <w:jc w:val="center"/>
        <w:rPr>
          <w:b/>
          <w:spacing w:val="3"/>
        </w:rPr>
      </w:pPr>
    </w:p>
    <w:tbl>
      <w:tblPr>
        <w:tblpPr w:leftFromText="180" w:rightFromText="180" w:vertAnchor="text" w:tblpY="1"/>
        <w:tblOverlap w:val="never"/>
        <w:tblW w:w="9771" w:type="dxa"/>
        <w:tblLayout w:type="fixed"/>
        <w:tblLook w:val="04A0" w:firstRow="1" w:lastRow="0" w:firstColumn="1" w:lastColumn="0" w:noHBand="0" w:noVBand="1"/>
      </w:tblPr>
      <w:tblGrid>
        <w:gridCol w:w="568"/>
        <w:gridCol w:w="3675"/>
        <w:gridCol w:w="850"/>
        <w:gridCol w:w="1276"/>
        <w:gridCol w:w="992"/>
        <w:gridCol w:w="1134"/>
        <w:gridCol w:w="1276"/>
      </w:tblGrid>
      <w:tr w:rsidR="003C3D67" w:rsidRPr="00C57AFC" w:rsidTr="00A815CB">
        <w:trPr>
          <w:trHeight w:val="104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67" w:rsidRPr="00C57AFC" w:rsidRDefault="003C3D67" w:rsidP="00A815C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57AFC">
              <w:rPr>
                <w:b/>
                <w:bCs/>
                <w:color w:val="000000"/>
                <w:szCs w:val="28"/>
              </w:rPr>
              <w:t>№</w:t>
            </w:r>
          </w:p>
        </w:tc>
        <w:tc>
          <w:tcPr>
            <w:tcW w:w="3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67" w:rsidRPr="00C57AFC" w:rsidRDefault="003C3D67" w:rsidP="00A815CB">
            <w:pPr>
              <w:jc w:val="center"/>
              <w:rPr>
                <w:b/>
                <w:bCs/>
                <w:color w:val="000000"/>
              </w:rPr>
            </w:pPr>
            <w:r w:rsidRPr="00C57AF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67" w:rsidRPr="00C57AFC" w:rsidRDefault="003C3D67" w:rsidP="00A815CB">
            <w:pPr>
              <w:jc w:val="center"/>
              <w:rPr>
                <w:b/>
                <w:bCs/>
                <w:color w:val="000000"/>
              </w:rPr>
            </w:pPr>
            <w:r w:rsidRPr="00C57AFC">
              <w:rPr>
                <w:b/>
                <w:bCs/>
                <w:color w:val="000000"/>
              </w:rPr>
              <w:t>Огранка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67" w:rsidRPr="00C57AFC" w:rsidRDefault="003C3D67" w:rsidP="00A815CB">
            <w:pPr>
              <w:jc w:val="center"/>
              <w:rPr>
                <w:b/>
                <w:bCs/>
                <w:color w:val="000000"/>
              </w:rPr>
            </w:pPr>
            <w:r w:rsidRPr="00C57AFC">
              <w:rPr>
                <w:b/>
                <w:bCs/>
                <w:color w:val="000000"/>
              </w:rPr>
              <w:t>Рассев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67" w:rsidRPr="00C57AFC" w:rsidRDefault="003C3D67" w:rsidP="00A815CB">
            <w:pPr>
              <w:jc w:val="center"/>
              <w:rPr>
                <w:b/>
                <w:bCs/>
                <w:color w:val="000000"/>
              </w:rPr>
            </w:pPr>
            <w:r w:rsidRPr="00C57AFC">
              <w:rPr>
                <w:b/>
                <w:bCs/>
                <w:color w:val="000000"/>
              </w:rPr>
              <w:t>Размер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67" w:rsidRPr="00C57AFC" w:rsidRDefault="003C3D67" w:rsidP="00A815CB">
            <w:pPr>
              <w:jc w:val="center"/>
              <w:rPr>
                <w:b/>
                <w:bCs/>
                <w:color w:val="000000"/>
              </w:rPr>
            </w:pPr>
            <w:r w:rsidRPr="00C57AFC">
              <w:rPr>
                <w:b/>
                <w:bCs/>
                <w:color w:val="000000"/>
              </w:rPr>
              <w:t>Хар-ка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67" w:rsidRPr="00C57AFC" w:rsidRDefault="003C3D67" w:rsidP="00A815CB">
            <w:pPr>
              <w:jc w:val="center"/>
              <w:rPr>
                <w:b/>
                <w:bCs/>
                <w:color w:val="000000"/>
              </w:rPr>
            </w:pPr>
            <w:r w:rsidRPr="00C57AFC">
              <w:rPr>
                <w:b/>
                <w:bCs/>
                <w:color w:val="000000"/>
              </w:rPr>
              <w:t xml:space="preserve">Кол-во, </w:t>
            </w:r>
          </w:p>
        </w:tc>
      </w:tr>
      <w:tr w:rsidR="003C3D67" w:rsidRPr="00C57AFC" w:rsidTr="00A815CB">
        <w:trPr>
          <w:trHeight w:val="11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67" w:rsidRPr="00C57AFC" w:rsidRDefault="003C3D67" w:rsidP="00A815C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57AFC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67" w:rsidRPr="00C57AFC" w:rsidRDefault="003C3D67" w:rsidP="00A815C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57AFC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67" w:rsidRPr="00C57AFC" w:rsidRDefault="003C3D67" w:rsidP="00A815CB">
            <w:pPr>
              <w:jc w:val="center"/>
              <w:rPr>
                <w:b/>
                <w:bCs/>
                <w:color w:val="000000"/>
              </w:rPr>
            </w:pPr>
            <w:r w:rsidRPr="00C57AF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67" w:rsidRPr="00C57AFC" w:rsidRDefault="003C3D67" w:rsidP="00A815CB">
            <w:pPr>
              <w:jc w:val="center"/>
              <w:rPr>
                <w:b/>
                <w:bCs/>
                <w:color w:val="000000"/>
              </w:rPr>
            </w:pPr>
            <w:r w:rsidRPr="00C57AF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67" w:rsidRPr="00C57AFC" w:rsidRDefault="003C3D67" w:rsidP="00A815CB">
            <w:pPr>
              <w:jc w:val="center"/>
              <w:rPr>
                <w:b/>
                <w:bCs/>
                <w:color w:val="000000"/>
              </w:rPr>
            </w:pPr>
            <w:r w:rsidRPr="00C57AF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67" w:rsidRPr="00C57AFC" w:rsidRDefault="003C3D67" w:rsidP="00A815CB">
            <w:pPr>
              <w:jc w:val="center"/>
              <w:rPr>
                <w:b/>
                <w:bCs/>
                <w:color w:val="000000"/>
              </w:rPr>
            </w:pPr>
            <w:r w:rsidRPr="00C57AF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67" w:rsidRPr="00C57AFC" w:rsidRDefault="003C3D67" w:rsidP="00A815CB">
            <w:pPr>
              <w:jc w:val="center"/>
              <w:rPr>
                <w:b/>
                <w:bCs/>
                <w:color w:val="000000"/>
              </w:rPr>
            </w:pPr>
            <w:r w:rsidRPr="00C57AFC">
              <w:rPr>
                <w:b/>
                <w:bCs/>
                <w:color w:val="000000"/>
              </w:rPr>
              <w:t>шт</w:t>
            </w:r>
          </w:p>
        </w:tc>
      </w:tr>
      <w:tr w:rsidR="009B025E" w:rsidTr="00A815CB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A815CB" w:rsidRDefault="009B025E" w:rsidP="009B025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25E" w:rsidRPr="00C57AFC" w:rsidRDefault="009B025E" w:rsidP="009B025E">
            <w:pPr>
              <w:spacing w:after="0"/>
            </w:pPr>
            <w:r w:rsidRPr="00C57AFC">
              <w:t>Бриллиант (необлагороженный)  ГОСТ Р 52913-2008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C57AFC" w:rsidRDefault="009B025E" w:rsidP="009B025E">
            <w:pPr>
              <w:spacing w:after="0"/>
              <w:jc w:val="center"/>
            </w:pPr>
            <w:r w:rsidRPr="00C57AFC">
              <w:t>Кр-57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25E" w:rsidRDefault="009B025E" w:rsidP="009B025E">
            <w:pPr>
              <w:jc w:val="center"/>
            </w:pP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0-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F23CD0" w:rsidRDefault="009B025E" w:rsidP="009B025E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C57AFC" w:rsidRDefault="009B025E" w:rsidP="009B025E">
            <w:pPr>
              <w:spacing w:after="0"/>
              <w:jc w:val="center"/>
            </w:pPr>
            <w:r>
              <w:t>4/5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E97633" w:rsidRDefault="009B025E" w:rsidP="009B025E">
            <w:pPr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10</w:t>
            </w:r>
          </w:p>
        </w:tc>
      </w:tr>
      <w:tr w:rsidR="009B025E" w:rsidTr="00A815CB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217F9D" w:rsidRDefault="009B025E" w:rsidP="009B025E">
            <w:pPr>
              <w:spacing w:after="0"/>
              <w:jc w:val="center"/>
            </w:pPr>
            <w: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25E" w:rsidRPr="00C57AFC" w:rsidRDefault="009B025E" w:rsidP="009B025E">
            <w:pPr>
              <w:spacing w:after="0"/>
            </w:pPr>
            <w:r w:rsidRPr="00C57AFC">
              <w:t>Бриллиант (необлагороженный)  ГОСТ Р 52913-2008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C57AFC" w:rsidRDefault="009B025E" w:rsidP="009B025E">
            <w:pPr>
              <w:spacing w:after="0"/>
              <w:jc w:val="center"/>
            </w:pPr>
            <w:r w:rsidRPr="00C57AFC">
              <w:t>Кр-57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25E" w:rsidRDefault="009B025E" w:rsidP="009B025E">
            <w:pPr>
              <w:jc w:val="center"/>
            </w:pPr>
            <w:r>
              <w:rPr>
                <w:bCs/>
              </w:rPr>
              <w:t>30-25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9B025E" w:rsidRDefault="009B025E" w:rsidP="009B025E">
            <w:pPr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2,1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C57AFC" w:rsidRDefault="009B025E" w:rsidP="009B025E">
            <w:pPr>
              <w:spacing w:after="0"/>
              <w:jc w:val="center"/>
            </w:pPr>
            <w:r>
              <w:t>4/5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9B025E" w:rsidRDefault="009B025E" w:rsidP="009B025E">
            <w:pPr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</w:tr>
      <w:tr w:rsidR="009B025E" w:rsidTr="00A815CB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217F9D" w:rsidRDefault="009B025E" w:rsidP="009B025E">
            <w:pPr>
              <w:spacing w:after="0"/>
              <w:jc w:val="center"/>
            </w:pPr>
            <w: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25E" w:rsidRPr="00C57AFC" w:rsidRDefault="009B025E" w:rsidP="009B025E">
            <w:pPr>
              <w:spacing w:after="0"/>
            </w:pPr>
            <w:r w:rsidRPr="00C57AFC">
              <w:t>Бриллиант (необлагороженный)  ГОСТ Р 52913-2008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C57AFC" w:rsidRDefault="009B025E" w:rsidP="009B025E">
            <w:pPr>
              <w:spacing w:after="0"/>
              <w:jc w:val="center"/>
            </w:pPr>
            <w:r w:rsidRPr="00C57AFC">
              <w:t>Кр-57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25E" w:rsidRDefault="009B025E" w:rsidP="009B025E">
            <w:pPr>
              <w:jc w:val="center"/>
            </w:pPr>
            <w:r w:rsidRPr="003575A7">
              <w:rPr>
                <w:bCs/>
                <w:lang w:val="en-US"/>
              </w:rPr>
              <w:t>25-20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A815CB" w:rsidRDefault="009B025E" w:rsidP="009B025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Default="009B025E" w:rsidP="009B025E">
            <w:pPr>
              <w:spacing w:after="0"/>
              <w:jc w:val="center"/>
            </w:pPr>
            <w:r>
              <w:t>4/5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9B025E" w:rsidRDefault="009B025E" w:rsidP="009B025E">
            <w:pPr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50</w:t>
            </w:r>
          </w:p>
        </w:tc>
      </w:tr>
      <w:tr w:rsidR="009B025E" w:rsidTr="00A815CB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217F9D" w:rsidRDefault="009B025E" w:rsidP="009B025E">
            <w:pPr>
              <w:spacing w:after="0"/>
              <w:jc w:val="center"/>
            </w:pPr>
            <w: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25E" w:rsidRPr="00C57AFC" w:rsidRDefault="009B025E" w:rsidP="009B025E">
            <w:pPr>
              <w:spacing w:after="0"/>
            </w:pPr>
            <w:r w:rsidRPr="00C57AFC">
              <w:t>Бриллиант (необлагороженный)  ГОСТ Р 52913-2008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C57AFC" w:rsidRDefault="009B025E" w:rsidP="009B025E">
            <w:pPr>
              <w:spacing w:after="0"/>
              <w:jc w:val="center"/>
            </w:pPr>
            <w:r w:rsidRPr="00C57AFC">
              <w:t>Кр-57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25E" w:rsidRDefault="009B025E" w:rsidP="009B025E">
            <w:pPr>
              <w:jc w:val="center"/>
            </w:pPr>
            <w:r w:rsidRPr="003575A7">
              <w:rPr>
                <w:bCs/>
                <w:lang w:val="en-US"/>
              </w:rPr>
              <w:t>25-20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A815CB" w:rsidRDefault="009B025E" w:rsidP="009B025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Default="009B025E" w:rsidP="009B025E">
            <w:pPr>
              <w:spacing w:after="0"/>
              <w:jc w:val="center"/>
            </w:pPr>
            <w:r>
              <w:t>4/5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F23CD0" w:rsidRDefault="009B025E" w:rsidP="009B025E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B025E" w:rsidTr="00A815CB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217F9D" w:rsidRDefault="009B025E" w:rsidP="009B025E">
            <w:pPr>
              <w:spacing w:after="0"/>
              <w:jc w:val="center"/>
            </w:pPr>
            <w: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25E" w:rsidRPr="00C57AFC" w:rsidRDefault="009B025E" w:rsidP="009B025E">
            <w:pPr>
              <w:spacing w:after="0"/>
            </w:pPr>
            <w:r w:rsidRPr="00C57AFC">
              <w:t>Бриллиант (необлагороженный)  ГОСТ Р 52913-2008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C57AFC" w:rsidRDefault="009B025E" w:rsidP="009B025E">
            <w:pPr>
              <w:spacing w:after="0"/>
              <w:jc w:val="center"/>
            </w:pPr>
            <w:r w:rsidRPr="00C57AFC">
              <w:t>Кр-57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25E" w:rsidRPr="00F23CD0" w:rsidRDefault="009B025E" w:rsidP="009B025E">
            <w:pPr>
              <w:jc w:val="center"/>
            </w:pPr>
            <w:r w:rsidRPr="001D7187">
              <w:rPr>
                <w:bCs/>
                <w:lang w:val="en-US"/>
              </w:rPr>
              <w:t>2</w:t>
            </w:r>
            <w:r>
              <w:rPr>
                <w:bCs/>
              </w:rPr>
              <w:t>0</w:t>
            </w:r>
            <w:r w:rsidRPr="001D7187">
              <w:rPr>
                <w:bCs/>
                <w:lang w:val="en-US"/>
              </w:rPr>
              <w:t>-</w:t>
            </w:r>
            <w:r>
              <w:rPr>
                <w:bCs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F23CD0" w:rsidRDefault="009B025E" w:rsidP="009B025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2.5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Default="009B025E" w:rsidP="009B025E">
            <w:pPr>
              <w:spacing w:after="0"/>
              <w:jc w:val="center"/>
            </w:pPr>
            <w:r>
              <w:t>4/5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Default="009B025E" w:rsidP="009B025E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9B025E" w:rsidTr="00A815C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C15FDE" w:rsidRDefault="009B025E" w:rsidP="009B025E">
            <w:pPr>
              <w:jc w:val="center"/>
            </w:pPr>
            <w: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25E" w:rsidRPr="00C57AFC" w:rsidRDefault="009B025E" w:rsidP="009B025E">
            <w:r w:rsidRPr="00C57AFC">
              <w:t>Бриллиант (необлагороженный)  ГОСТ Р 52913-2008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C57AFC" w:rsidRDefault="009B025E" w:rsidP="009B025E">
            <w:pPr>
              <w:jc w:val="center"/>
            </w:pPr>
            <w:r w:rsidRPr="00C57AFC">
              <w:t>Кр-57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25E" w:rsidRPr="00F23CD0" w:rsidRDefault="009B025E" w:rsidP="009B025E">
            <w:pPr>
              <w:jc w:val="center"/>
            </w:pPr>
            <w:r w:rsidRPr="001D7187">
              <w:rPr>
                <w:bCs/>
                <w:lang w:val="en-US"/>
              </w:rPr>
              <w:t>2</w:t>
            </w:r>
            <w:r>
              <w:rPr>
                <w:bCs/>
              </w:rPr>
              <w:t>0</w:t>
            </w:r>
            <w:r w:rsidRPr="001D7187">
              <w:rPr>
                <w:bCs/>
                <w:lang w:val="en-US"/>
              </w:rPr>
              <w:t>-</w:t>
            </w:r>
            <w:r>
              <w:rPr>
                <w:bCs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F23CD0" w:rsidRDefault="009B025E" w:rsidP="009B025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2.6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Default="009B025E" w:rsidP="009B025E">
            <w:pPr>
              <w:jc w:val="center"/>
            </w:pPr>
            <w:r>
              <w:t>4/5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F23CD0" w:rsidRDefault="009B025E" w:rsidP="009B025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B025E" w:rsidTr="00A815CB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217F9D" w:rsidRDefault="009B025E" w:rsidP="009B025E">
            <w:pPr>
              <w:jc w:val="center"/>
            </w:pPr>
            <w: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25E" w:rsidRPr="00C57AFC" w:rsidRDefault="009B025E" w:rsidP="009B025E">
            <w:r w:rsidRPr="00C57AFC">
              <w:t>Бриллиант (необлагороженный)  ГОСТ Р 52913-2008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C57AFC" w:rsidRDefault="009B025E" w:rsidP="009B025E">
            <w:pPr>
              <w:jc w:val="center"/>
            </w:pPr>
            <w:r w:rsidRPr="00C57AFC">
              <w:t>Кр-57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25E" w:rsidRDefault="009B025E" w:rsidP="009B025E">
            <w:pPr>
              <w:jc w:val="center"/>
            </w:pPr>
            <w:r w:rsidRPr="00DE50EA">
              <w:rPr>
                <w:bCs/>
              </w:rPr>
              <w:t>10-7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A815CB" w:rsidRDefault="009B025E" w:rsidP="009B025E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3</w:t>
            </w:r>
            <w:r w:rsidRPr="00A815CB">
              <w:rPr>
                <w:bCs/>
              </w:rPr>
              <w:t>.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25E" w:rsidRDefault="009B025E" w:rsidP="009B025E">
            <w:pPr>
              <w:jc w:val="center"/>
            </w:pPr>
            <w:r w:rsidRPr="00C26646">
              <w:t>4/5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9B025E" w:rsidRDefault="009B025E" w:rsidP="009B025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45</w:t>
            </w:r>
          </w:p>
        </w:tc>
      </w:tr>
      <w:tr w:rsidR="009B025E" w:rsidTr="00A815CB">
        <w:trPr>
          <w:trHeight w:val="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217F9D" w:rsidRDefault="009B025E" w:rsidP="009B025E">
            <w:pPr>
              <w:jc w:val="center"/>
            </w:pPr>
            <w:r>
              <w:t>8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25E" w:rsidRPr="00C57AFC" w:rsidRDefault="009B025E" w:rsidP="009B025E">
            <w:r w:rsidRPr="00C57AFC">
              <w:t>Бриллиант (необлагороженный)  ГОСТ Р 52913-2008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C57AFC" w:rsidRDefault="009B025E" w:rsidP="009B025E">
            <w:pPr>
              <w:jc w:val="center"/>
            </w:pPr>
            <w:r w:rsidRPr="00C57AFC">
              <w:t>Кр-57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25E" w:rsidRDefault="009B025E" w:rsidP="009B025E">
            <w:pPr>
              <w:jc w:val="center"/>
            </w:pPr>
            <w:r w:rsidRPr="00DE50EA">
              <w:rPr>
                <w:bCs/>
              </w:rPr>
              <w:t>10-7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A815CB" w:rsidRDefault="009B025E" w:rsidP="009B025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A815CB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A815CB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25E" w:rsidRDefault="009B025E" w:rsidP="009B025E">
            <w:pPr>
              <w:jc w:val="center"/>
            </w:pPr>
            <w:r w:rsidRPr="00C26646">
              <w:t>4/5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F23CD0" w:rsidRDefault="009B025E" w:rsidP="009B025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B025E" w:rsidTr="00A815CB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217F9D" w:rsidRDefault="009B025E" w:rsidP="009B025E">
            <w:pPr>
              <w:jc w:val="center"/>
            </w:pPr>
            <w:r>
              <w:t>9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25E" w:rsidRPr="00C57AFC" w:rsidRDefault="009B025E" w:rsidP="009B025E">
            <w:pPr>
              <w:spacing w:after="0"/>
            </w:pPr>
            <w:r w:rsidRPr="00C57AFC">
              <w:t>Бриллиант (необлагороженный)  ГОСТ Р 52913-2008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C57AFC" w:rsidRDefault="009B025E" w:rsidP="009B025E">
            <w:pPr>
              <w:spacing w:after="0"/>
              <w:jc w:val="center"/>
            </w:pPr>
            <w:r w:rsidRPr="00C57AFC">
              <w:t>Кр-57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25E" w:rsidRDefault="009B025E" w:rsidP="009B025E">
            <w:pPr>
              <w:jc w:val="center"/>
            </w:pPr>
            <w:r w:rsidRPr="00DE50EA">
              <w:rPr>
                <w:bCs/>
              </w:rPr>
              <w:t>10-7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F23CD0" w:rsidRDefault="009B025E" w:rsidP="009B025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3.20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25E" w:rsidRDefault="009B025E" w:rsidP="009B025E">
            <w:pPr>
              <w:jc w:val="center"/>
            </w:pPr>
            <w:r w:rsidRPr="00C26646">
              <w:t>4/5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F23CD0" w:rsidRDefault="009B025E" w:rsidP="009B025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B025E" w:rsidTr="00A815CB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217F9D" w:rsidRDefault="009B025E" w:rsidP="009B025E">
            <w:pPr>
              <w:jc w:val="center"/>
            </w:pPr>
            <w:r>
              <w:t>10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25E" w:rsidRPr="00C57AFC" w:rsidRDefault="009B025E" w:rsidP="009B025E">
            <w:pPr>
              <w:spacing w:after="0"/>
            </w:pPr>
            <w:r w:rsidRPr="00C57AFC">
              <w:t>Бриллиант (необлагороженный)  ГОСТ Р 52913-2008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C57AFC" w:rsidRDefault="009B025E" w:rsidP="009B025E">
            <w:pPr>
              <w:spacing w:after="0"/>
              <w:jc w:val="center"/>
            </w:pPr>
            <w:r w:rsidRPr="00C57AFC">
              <w:t>Кр-57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25E" w:rsidRPr="00A815CB" w:rsidRDefault="009B025E" w:rsidP="009B025E">
            <w:pPr>
              <w:jc w:val="center"/>
              <w:rPr>
                <w:bCs/>
              </w:rPr>
            </w:pPr>
            <w:r>
              <w:rPr>
                <w:bCs/>
              </w:rPr>
              <w:t>10-7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A815CB" w:rsidRDefault="009B025E" w:rsidP="009B025E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3</w:t>
            </w:r>
            <w:r w:rsidRPr="00A815CB">
              <w:rPr>
                <w:bCs/>
              </w:rPr>
              <w:t>.</w:t>
            </w:r>
            <w:r>
              <w:rPr>
                <w:bCs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25E" w:rsidRPr="00C26646" w:rsidRDefault="009B025E" w:rsidP="009B025E">
            <w:pPr>
              <w:jc w:val="center"/>
            </w:pPr>
            <w:r>
              <w:t>4/5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Default="009B025E" w:rsidP="009B025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B025E" w:rsidTr="00A815CB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217F9D" w:rsidRDefault="009B025E" w:rsidP="009B025E">
            <w:pPr>
              <w:jc w:val="center"/>
            </w:pPr>
            <w:r>
              <w:t>11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25E" w:rsidRPr="00C57AFC" w:rsidRDefault="009B025E" w:rsidP="009B025E">
            <w:r w:rsidRPr="00C57AFC">
              <w:t>Бриллиант (необлагороженный)  ГОСТ Р 52913-2008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C57AFC" w:rsidRDefault="009B025E" w:rsidP="009B025E">
            <w:pPr>
              <w:jc w:val="center"/>
            </w:pPr>
            <w:r w:rsidRPr="00C57AFC">
              <w:t>Кр-57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25E" w:rsidRPr="009B025E" w:rsidRDefault="009B025E" w:rsidP="009B025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9B025E" w:rsidRDefault="009B025E" w:rsidP="009B025E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3</w:t>
            </w:r>
            <w:r w:rsidRPr="00A815CB">
              <w:rPr>
                <w:bCs/>
              </w:rPr>
              <w:t>.</w:t>
            </w:r>
            <w:r>
              <w:rPr>
                <w:bCs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25E" w:rsidRDefault="009B025E" w:rsidP="009B025E">
            <w:pPr>
              <w:jc w:val="center"/>
            </w:pPr>
            <w:r w:rsidRPr="00C26646">
              <w:t>4/5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9B025E" w:rsidRDefault="009B025E" w:rsidP="009B025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</w:tr>
      <w:tr w:rsidR="009B025E" w:rsidTr="00A815CB">
        <w:trPr>
          <w:trHeight w:val="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217F9D" w:rsidRDefault="009B025E" w:rsidP="009B025E">
            <w:pPr>
              <w:jc w:val="center"/>
            </w:pPr>
            <w:r>
              <w:t>12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25E" w:rsidRPr="00C57AFC" w:rsidRDefault="009B025E" w:rsidP="009B025E">
            <w:r w:rsidRPr="00C57AFC">
              <w:t>Бриллиант (необлагороженный)  ГОСТ Р 52913-2008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C57AFC" w:rsidRDefault="009B025E" w:rsidP="009B025E">
            <w:pPr>
              <w:jc w:val="center"/>
            </w:pPr>
            <w:r w:rsidRPr="00C57AFC">
              <w:t>Кр-57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25E" w:rsidRPr="009B025E" w:rsidRDefault="009B025E" w:rsidP="009B025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A815CB" w:rsidRDefault="009B025E" w:rsidP="009B025E">
            <w:pPr>
              <w:jc w:val="center"/>
              <w:rPr>
                <w:bCs/>
              </w:rPr>
            </w:pPr>
            <w:r w:rsidRPr="00A815CB">
              <w:rPr>
                <w:bCs/>
              </w:rPr>
              <w:t>3.</w:t>
            </w:r>
            <w:r>
              <w:rPr>
                <w:bCs/>
              </w:rPr>
              <w:t>6</w:t>
            </w:r>
            <w:r w:rsidRPr="00A815CB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25E" w:rsidRDefault="009B025E" w:rsidP="009B025E">
            <w:pPr>
              <w:jc w:val="center"/>
            </w:pPr>
            <w:r w:rsidRPr="00C26646">
              <w:t>4/5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F23CD0" w:rsidRDefault="009B025E" w:rsidP="009B025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B025E" w:rsidTr="00565E27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217F9D" w:rsidRDefault="009B025E" w:rsidP="009B025E">
            <w:pPr>
              <w:jc w:val="center"/>
            </w:pPr>
            <w:r>
              <w:t>13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25E" w:rsidRPr="00C57AFC" w:rsidRDefault="009B025E" w:rsidP="009B025E">
            <w:r w:rsidRPr="00C57AFC">
              <w:t>Бриллиант (необлагороженный)  ГОСТ Р 52913-2008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C57AFC" w:rsidRDefault="009B025E" w:rsidP="009B025E">
            <w:pPr>
              <w:jc w:val="center"/>
            </w:pPr>
            <w:r w:rsidRPr="00C57AFC">
              <w:t>Кр-57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25E" w:rsidRDefault="009B025E" w:rsidP="009B025E">
            <w:pPr>
              <w:jc w:val="center"/>
            </w:pPr>
            <w:r w:rsidRPr="00980CBB">
              <w:rPr>
                <w:bCs/>
              </w:rPr>
              <w:t>5-4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A815CB" w:rsidRDefault="009B025E" w:rsidP="009B025E">
            <w:pPr>
              <w:jc w:val="center"/>
              <w:rPr>
                <w:bCs/>
              </w:rPr>
            </w:pPr>
            <w:r w:rsidRPr="00A815CB">
              <w:rPr>
                <w:bCs/>
              </w:rPr>
              <w:t>3</w:t>
            </w:r>
            <w:r>
              <w:rPr>
                <w:bCs/>
              </w:rPr>
              <w:t>.90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25E" w:rsidRDefault="009B025E" w:rsidP="009B025E">
            <w:pPr>
              <w:jc w:val="center"/>
            </w:pPr>
            <w:r w:rsidRPr="00C26646">
              <w:t>4/5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9B025E" w:rsidRDefault="009B025E" w:rsidP="009B025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</w:tr>
      <w:tr w:rsidR="009B025E" w:rsidRPr="00FA5D53" w:rsidTr="00565E27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F23CD0" w:rsidRDefault="009B025E" w:rsidP="009B025E">
            <w:pPr>
              <w:jc w:val="center"/>
            </w:pPr>
            <w:r>
              <w:t>14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25E" w:rsidRPr="00C57AFC" w:rsidRDefault="009B025E" w:rsidP="009B025E">
            <w:r w:rsidRPr="00C57AFC">
              <w:t>Бриллиант (необлагороженный)  ГОСТ Р 52913-2008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C57AFC" w:rsidRDefault="009B025E" w:rsidP="009B025E">
            <w:pPr>
              <w:jc w:val="center"/>
            </w:pPr>
            <w:r w:rsidRPr="00C57AFC">
              <w:t>Кр-57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25E" w:rsidRDefault="009B025E" w:rsidP="009B025E">
            <w:pPr>
              <w:jc w:val="center"/>
            </w:pPr>
            <w:r w:rsidRPr="00980CBB">
              <w:rPr>
                <w:bCs/>
              </w:rPr>
              <w:t>5-4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9B025E" w:rsidRDefault="009B025E" w:rsidP="009B025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25E" w:rsidRDefault="009B025E" w:rsidP="009B025E">
            <w:pPr>
              <w:jc w:val="center"/>
            </w:pPr>
            <w:r>
              <w:t>4/5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9B025E" w:rsidRDefault="009B025E" w:rsidP="009B025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</w:tr>
      <w:tr w:rsidR="009B025E" w:rsidRPr="00FA5D53" w:rsidTr="00027712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F23CD0" w:rsidRDefault="009B025E" w:rsidP="009B025E">
            <w:pPr>
              <w:jc w:val="center"/>
            </w:pPr>
            <w:r>
              <w:t>15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25E" w:rsidRPr="00C57AFC" w:rsidRDefault="009B025E" w:rsidP="009B025E">
            <w:r w:rsidRPr="00C57AFC">
              <w:t>Бриллиант (необлагороженный)  ГОСТ Р 52913-2008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C57AFC" w:rsidRDefault="009B025E" w:rsidP="009B025E">
            <w:pPr>
              <w:jc w:val="center"/>
            </w:pPr>
            <w:r w:rsidRPr="00C57AFC">
              <w:t>Кр-57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25E" w:rsidRDefault="009B025E" w:rsidP="009B025E">
            <w:pPr>
              <w:jc w:val="center"/>
            </w:pPr>
            <w:r w:rsidRPr="00DA0542">
              <w:rPr>
                <w:bCs/>
              </w:rPr>
              <w:t>4-3,4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25E" w:rsidRDefault="009B025E" w:rsidP="009B025E">
            <w:pPr>
              <w:jc w:val="center"/>
            </w:pPr>
            <w:r>
              <w:rPr>
                <w:bCs/>
              </w:rPr>
              <w:t>4.2</w:t>
            </w:r>
            <w:r w:rsidRPr="007C328C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25E" w:rsidRDefault="009B025E" w:rsidP="009B025E">
            <w:pPr>
              <w:jc w:val="center"/>
            </w:pPr>
            <w:r w:rsidRPr="00C26646">
              <w:t>4/5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025E" w:rsidRPr="009B025E" w:rsidRDefault="009B025E" w:rsidP="009B025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</w:tbl>
    <w:p w:rsidR="00545419" w:rsidRPr="00E26BA8" w:rsidRDefault="00545419" w:rsidP="00565E27">
      <w:pPr>
        <w:keepLines/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</w:p>
    <w:sectPr w:rsidR="00545419" w:rsidRPr="00E26BA8" w:rsidSect="00DF3C49">
      <w:footerReference w:type="even" r:id="rId28"/>
      <w:footerReference w:type="first" r:id="rId29"/>
      <w:pgSz w:w="11906" w:h="16838"/>
      <w:pgMar w:top="568" w:right="567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24" w:rsidRDefault="00842F24" w:rsidP="00320D1D">
      <w:pPr>
        <w:spacing w:after="0"/>
      </w:pPr>
      <w:r>
        <w:separator/>
      </w:r>
    </w:p>
  </w:endnote>
  <w:endnote w:type="continuationSeparator" w:id="0">
    <w:p w:rsidR="00842F24" w:rsidRDefault="00842F24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24" w:rsidRDefault="00842F24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842F24" w:rsidRDefault="00842F24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24" w:rsidRDefault="00842F24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24" w:rsidRDefault="00842F24" w:rsidP="00320D1D">
      <w:pPr>
        <w:spacing w:after="0"/>
      </w:pPr>
      <w:r>
        <w:separator/>
      </w:r>
    </w:p>
  </w:footnote>
  <w:footnote w:type="continuationSeparator" w:id="0">
    <w:p w:rsidR="00842F24" w:rsidRDefault="00842F24" w:rsidP="00320D1D">
      <w:pPr>
        <w:spacing w:after="0"/>
      </w:pPr>
      <w:r>
        <w:continuationSeparator/>
      </w:r>
    </w:p>
  </w:footnote>
  <w:footnote w:id="1">
    <w:p w:rsidR="00842F24" w:rsidRPr="00AE1A10" w:rsidRDefault="00842F24" w:rsidP="006E1D84">
      <w:pPr>
        <w:pStyle w:val="afe"/>
        <w:rPr>
          <w:bCs/>
          <w:sz w:val="18"/>
          <w:szCs w:val="18"/>
        </w:rPr>
      </w:pPr>
      <w:r w:rsidRPr="00041578">
        <w:rPr>
          <w:rStyle w:val="afd"/>
        </w:rPr>
        <w:footnoteRef/>
      </w:r>
      <w:r w:rsidRPr="00041578">
        <w:rPr>
          <w:sz w:val="18"/>
          <w:szCs w:val="18"/>
        </w:rPr>
        <w:t xml:space="preserve"> </w:t>
      </w:r>
      <w:r w:rsidRPr="00AE1A10">
        <w:rPr>
          <w:bCs/>
          <w:sz w:val="18"/>
          <w:szCs w:val="18"/>
        </w:rPr>
        <w:t xml:space="preserve">Бенефициарный владелец - в целях Федерального закона №115-ФЗ от 07.08.2001 г.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  <w:p w:rsidR="00842F24" w:rsidRPr="00AE1A10" w:rsidRDefault="00842F24" w:rsidP="006E1D84">
      <w:pPr>
        <w:pStyle w:val="afe"/>
        <w:spacing w:after="120"/>
        <w:rPr>
          <w:sz w:val="18"/>
          <w:szCs w:val="18"/>
        </w:rPr>
      </w:pPr>
      <w:r w:rsidRPr="00AE1A10">
        <w:rPr>
          <w:sz w:val="18"/>
          <w:szCs w:val="18"/>
        </w:rPr>
        <w:t>В случае, если у Клиента более одного бенефициарного владельца, анкета заполняется на каждого бенефициарного владельца отдельно.</w:t>
      </w:r>
    </w:p>
  </w:footnote>
  <w:footnote w:id="2">
    <w:p w:rsidR="00842F24" w:rsidRPr="00041578" w:rsidRDefault="00842F24" w:rsidP="006E1D84">
      <w:pPr>
        <w:spacing w:after="120"/>
        <w:rPr>
          <w:bCs/>
          <w:sz w:val="18"/>
          <w:szCs w:val="18"/>
        </w:rPr>
      </w:pPr>
      <w:r w:rsidRPr="00AE1A10">
        <w:rPr>
          <w:rStyle w:val="afd"/>
          <w:sz w:val="18"/>
          <w:szCs w:val="18"/>
        </w:rPr>
        <w:footnoteRef/>
      </w:r>
      <w:r w:rsidRPr="00AE1A10">
        <w:rPr>
          <w:sz w:val="18"/>
          <w:szCs w:val="18"/>
        </w:rPr>
        <w:t xml:space="preserve"> </w:t>
      </w:r>
      <w:r w:rsidRPr="00AE1A10">
        <w:rPr>
          <w:bCs/>
          <w:sz w:val="18"/>
          <w:szCs w:val="18"/>
        </w:rPr>
        <w:t>В случае заполнения настоящего блока предоставляются</w:t>
      </w:r>
      <w:r w:rsidRPr="00041578">
        <w:rPr>
          <w:bCs/>
          <w:sz w:val="18"/>
          <w:szCs w:val="18"/>
        </w:rPr>
        <w:t xml:space="preserve"> документы, являющиеся обоснованием применения в отношении Клиента п.п. 2 п. статьи 7 Федерального закона № 115-ФЗ.</w:t>
      </w:r>
    </w:p>
    <w:p w:rsidR="00842F24" w:rsidRDefault="00842F24" w:rsidP="006E1D84">
      <w:pPr>
        <w:pStyle w:val="afe"/>
      </w:pPr>
    </w:p>
  </w:footnote>
  <w:footnote w:id="3">
    <w:p w:rsidR="00842F24" w:rsidRPr="00041578" w:rsidRDefault="00842F24" w:rsidP="006E1D84">
      <w:pPr>
        <w:pStyle w:val="afe"/>
        <w:spacing w:after="120"/>
        <w:rPr>
          <w:sz w:val="18"/>
          <w:szCs w:val="18"/>
        </w:rPr>
      </w:pPr>
      <w:r w:rsidRPr="00041578">
        <w:rPr>
          <w:rStyle w:val="afd"/>
        </w:rPr>
        <w:footnoteRef/>
      </w:r>
      <w:r w:rsidRPr="00041578">
        <w:rPr>
          <w:sz w:val="18"/>
          <w:szCs w:val="18"/>
        </w:rPr>
        <w:t xml:space="preserve"> </w:t>
      </w:r>
      <w:r w:rsidRPr="00041578">
        <w:rPr>
          <w:bCs/>
          <w:color w:val="000000"/>
          <w:sz w:val="18"/>
          <w:szCs w:val="18"/>
        </w:rPr>
        <w:t>ПДЛ – ИПДЛ или  МПДЛ или РПДЛ;</w:t>
      </w:r>
    </w:p>
  </w:footnote>
  <w:footnote w:id="4">
    <w:p w:rsidR="00842F24" w:rsidRPr="00041578" w:rsidRDefault="00842F24" w:rsidP="006E1D84">
      <w:pPr>
        <w:pStyle w:val="afe"/>
        <w:spacing w:after="120"/>
        <w:rPr>
          <w:sz w:val="18"/>
          <w:szCs w:val="18"/>
        </w:rPr>
      </w:pPr>
      <w:r w:rsidRPr="00041578">
        <w:rPr>
          <w:rStyle w:val="afd"/>
        </w:rPr>
        <w:footnoteRef/>
      </w:r>
      <w:r w:rsidRPr="00041578">
        <w:t xml:space="preserve"> </w:t>
      </w:r>
      <w:r w:rsidRPr="00041578">
        <w:rPr>
          <w:bCs/>
          <w:color w:val="000000"/>
          <w:sz w:val="18"/>
          <w:szCs w:val="18"/>
        </w:rPr>
        <w:t xml:space="preserve">ИПДЛ - </w:t>
      </w:r>
      <w:r w:rsidRPr="00041578">
        <w:rPr>
          <w:sz w:val="18"/>
          <w:szCs w:val="18"/>
        </w:rPr>
        <w:t>иностранное публичное должностное лицо;</w:t>
      </w:r>
    </w:p>
  </w:footnote>
  <w:footnote w:id="5">
    <w:p w:rsidR="00842F24" w:rsidRPr="00041578" w:rsidRDefault="00842F24" w:rsidP="006E1D84">
      <w:pPr>
        <w:pStyle w:val="afe"/>
        <w:spacing w:after="120"/>
        <w:rPr>
          <w:sz w:val="18"/>
          <w:szCs w:val="18"/>
        </w:rPr>
      </w:pPr>
      <w:r w:rsidRPr="00041578">
        <w:rPr>
          <w:rStyle w:val="afd"/>
        </w:rPr>
        <w:footnoteRef/>
      </w:r>
      <w:r w:rsidRPr="00041578">
        <w:t xml:space="preserve"> </w:t>
      </w:r>
      <w:r w:rsidRPr="00041578">
        <w:rPr>
          <w:bCs/>
          <w:color w:val="000000"/>
          <w:sz w:val="18"/>
          <w:szCs w:val="18"/>
        </w:rPr>
        <w:t xml:space="preserve">МПДЛ - </w:t>
      </w:r>
      <w:r w:rsidRPr="00041578">
        <w:rPr>
          <w:sz w:val="18"/>
          <w:szCs w:val="18"/>
        </w:rPr>
        <w:t>физическое лицо, находящееся или принимаемое на обслуживание и являющееся должностным лицом публичной международной организации. Лица, которым доверены или были доверены важные функции международной организацией;</w:t>
      </w:r>
    </w:p>
  </w:footnote>
  <w:footnote w:id="6">
    <w:p w:rsidR="00842F24" w:rsidRPr="00041578" w:rsidRDefault="00842F24" w:rsidP="006E1D84">
      <w:pPr>
        <w:pStyle w:val="afe"/>
        <w:spacing w:after="120"/>
        <w:rPr>
          <w:sz w:val="18"/>
          <w:szCs w:val="18"/>
        </w:rPr>
      </w:pPr>
      <w:r w:rsidRPr="00041578">
        <w:rPr>
          <w:rStyle w:val="afd"/>
        </w:rPr>
        <w:footnoteRef/>
      </w:r>
      <w:r w:rsidRPr="00041578">
        <w:t xml:space="preserve"> </w:t>
      </w:r>
      <w:r w:rsidRPr="00041578">
        <w:rPr>
          <w:bCs/>
          <w:color w:val="000000"/>
          <w:sz w:val="18"/>
          <w:szCs w:val="18"/>
        </w:rPr>
        <w:t xml:space="preserve">РПДЛ - </w:t>
      </w:r>
      <w:r w:rsidRPr="00041578">
        <w:rPr>
          <w:sz w:val="18"/>
          <w:szCs w:val="18"/>
        </w:rPr>
        <w:t>физические лица, находящиеся или принимаемые на обслуживание и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</w:r>
    </w:p>
  </w:footnote>
  <w:footnote w:id="7">
    <w:p w:rsidR="00842F24" w:rsidRPr="002E7191" w:rsidRDefault="00842F24" w:rsidP="006E1D84">
      <w:pPr>
        <w:pStyle w:val="afe"/>
        <w:spacing w:after="120"/>
        <w:rPr>
          <w:sz w:val="18"/>
          <w:szCs w:val="18"/>
        </w:rPr>
      </w:pPr>
      <w:r w:rsidRPr="002E7191">
        <w:rPr>
          <w:rStyle w:val="afd"/>
        </w:rPr>
        <w:footnoteRef/>
      </w:r>
      <w:r w:rsidRPr="002E7191">
        <w:t xml:space="preserve"> </w:t>
      </w:r>
      <w:r w:rsidRPr="002E7191">
        <w:rPr>
          <w:bCs/>
          <w:color w:val="000000"/>
          <w:sz w:val="18"/>
          <w:szCs w:val="18"/>
        </w:rPr>
        <w:t>ПДЛ – ИПДЛ или  МПДЛ или РПДЛ</w:t>
      </w:r>
      <w:r>
        <w:rPr>
          <w:bCs/>
          <w:color w:val="000000"/>
          <w:sz w:val="18"/>
          <w:szCs w:val="18"/>
        </w:rPr>
        <w:t>;</w:t>
      </w:r>
    </w:p>
  </w:footnote>
  <w:footnote w:id="8">
    <w:p w:rsidR="00842F24" w:rsidRPr="002E7191" w:rsidRDefault="00842F24" w:rsidP="006E1D84">
      <w:pPr>
        <w:pStyle w:val="afe"/>
        <w:spacing w:after="120"/>
        <w:rPr>
          <w:sz w:val="18"/>
          <w:szCs w:val="18"/>
        </w:rPr>
      </w:pPr>
      <w:r w:rsidRPr="002E7191">
        <w:rPr>
          <w:rStyle w:val="afd"/>
        </w:rPr>
        <w:footnoteRef/>
      </w:r>
      <w:r w:rsidRPr="002E7191">
        <w:rPr>
          <w:sz w:val="18"/>
          <w:szCs w:val="18"/>
        </w:rPr>
        <w:t xml:space="preserve"> </w:t>
      </w:r>
      <w:r w:rsidRPr="002E7191">
        <w:rPr>
          <w:bCs/>
          <w:color w:val="000000"/>
          <w:sz w:val="18"/>
          <w:szCs w:val="18"/>
        </w:rPr>
        <w:t>ИПДЛ -</w:t>
      </w:r>
      <w:r>
        <w:rPr>
          <w:bCs/>
          <w:color w:val="000000"/>
          <w:sz w:val="18"/>
          <w:szCs w:val="18"/>
        </w:rPr>
        <w:t xml:space="preserve"> </w:t>
      </w:r>
      <w:r w:rsidRPr="002E7191">
        <w:rPr>
          <w:sz w:val="18"/>
          <w:szCs w:val="18"/>
        </w:rPr>
        <w:t>иностранное публичное должностное лицо</w:t>
      </w:r>
      <w:r>
        <w:rPr>
          <w:sz w:val="18"/>
          <w:szCs w:val="18"/>
        </w:rPr>
        <w:t>;</w:t>
      </w:r>
    </w:p>
  </w:footnote>
  <w:footnote w:id="9">
    <w:p w:rsidR="00842F24" w:rsidRPr="002E7191" w:rsidRDefault="00842F24" w:rsidP="006E1D84">
      <w:pPr>
        <w:pStyle w:val="afe"/>
        <w:spacing w:after="120"/>
        <w:rPr>
          <w:sz w:val="18"/>
          <w:szCs w:val="18"/>
        </w:rPr>
      </w:pPr>
      <w:r w:rsidRPr="002E7191">
        <w:rPr>
          <w:rStyle w:val="afd"/>
        </w:rPr>
        <w:footnoteRef/>
      </w:r>
      <w:r w:rsidRPr="002E7191">
        <w:rPr>
          <w:sz w:val="18"/>
          <w:szCs w:val="18"/>
        </w:rPr>
        <w:t xml:space="preserve"> </w:t>
      </w:r>
      <w:r w:rsidRPr="002E7191">
        <w:rPr>
          <w:bCs/>
          <w:color w:val="000000"/>
          <w:sz w:val="18"/>
          <w:szCs w:val="18"/>
        </w:rPr>
        <w:t xml:space="preserve">МПДЛ - </w:t>
      </w:r>
      <w:r w:rsidRPr="002E7191">
        <w:rPr>
          <w:sz w:val="18"/>
          <w:szCs w:val="18"/>
        </w:rPr>
        <w:t>физическое лицо, находящееся или принимаемое на обслуживание и являющееся должностным лицом публичной</w:t>
      </w:r>
      <w:r>
        <w:rPr>
          <w:sz w:val="18"/>
          <w:szCs w:val="18"/>
        </w:rPr>
        <w:t xml:space="preserve"> </w:t>
      </w:r>
      <w:r w:rsidRPr="002E7191">
        <w:rPr>
          <w:sz w:val="18"/>
          <w:szCs w:val="18"/>
        </w:rPr>
        <w:t>международной организации. Лица, которым доверены или были доверены важные функции международной организацией</w:t>
      </w:r>
      <w:r>
        <w:rPr>
          <w:sz w:val="18"/>
          <w:szCs w:val="18"/>
        </w:rPr>
        <w:t>;</w:t>
      </w:r>
    </w:p>
  </w:footnote>
  <w:footnote w:id="10">
    <w:p w:rsidR="00842F24" w:rsidRDefault="00842F24" w:rsidP="006E1D84">
      <w:pPr>
        <w:pStyle w:val="afe"/>
        <w:spacing w:after="120"/>
        <w:rPr>
          <w:sz w:val="18"/>
          <w:szCs w:val="18"/>
        </w:rPr>
      </w:pPr>
      <w:r>
        <w:rPr>
          <w:rStyle w:val="afd"/>
        </w:rPr>
        <w:footnoteRef/>
      </w:r>
      <w:r>
        <w:t xml:space="preserve"> </w:t>
      </w:r>
      <w:r w:rsidRPr="004C3A95">
        <w:rPr>
          <w:bCs/>
          <w:color w:val="000000"/>
          <w:sz w:val="18"/>
          <w:szCs w:val="18"/>
        </w:rPr>
        <w:t xml:space="preserve">РПДЛ - </w:t>
      </w:r>
      <w:r w:rsidRPr="004C3A95">
        <w:rPr>
          <w:sz w:val="18"/>
          <w:szCs w:val="18"/>
        </w:rPr>
        <w:t>физические лица, находящиеся или принимаемые на обслуживание и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</w:r>
    </w:p>
    <w:p w:rsidR="00842F24" w:rsidRDefault="00842F24" w:rsidP="006E1D84">
      <w:pPr>
        <w:pStyle w:val="afe"/>
        <w:spacing w:after="120"/>
        <w:rPr>
          <w:sz w:val="18"/>
          <w:szCs w:val="18"/>
        </w:rPr>
      </w:pPr>
    </w:p>
    <w:p w:rsidR="00842F24" w:rsidRDefault="00842F24" w:rsidP="006E1D84">
      <w:pPr>
        <w:pStyle w:val="afe"/>
        <w:spacing w:after="120"/>
        <w:rPr>
          <w:sz w:val="18"/>
          <w:szCs w:val="18"/>
        </w:rPr>
      </w:pPr>
    </w:p>
    <w:p w:rsidR="00842F24" w:rsidRDefault="00842F24" w:rsidP="006E1D84">
      <w:pPr>
        <w:pStyle w:val="afe"/>
        <w:spacing w:after="120"/>
        <w:rPr>
          <w:sz w:val="18"/>
          <w:szCs w:val="18"/>
        </w:rPr>
      </w:pPr>
    </w:p>
    <w:p w:rsidR="00842F24" w:rsidRDefault="00842F24" w:rsidP="006E1D84">
      <w:pPr>
        <w:pStyle w:val="afe"/>
        <w:spacing w:after="120"/>
        <w:rPr>
          <w:sz w:val="18"/>
          <w:szCs w:val="18"/>
        </w:rPr>
      </w:pPr>
    </w:p>
    <w:p w:rsidR="00842F24" w:rsidRDefault="00842F24" w:rsidP="006E1D84">
      <w:pPr>
        <w:pStyle w:val="afe"/>
        <w:spacing w:after="120"/>
        <w:rPr>
          <w:sz w:val="18"/>
          <w:szCs w:val="18"/>
        </w:rPr>
      </w:pPr>
    </w:p>
    <w:p w:rsidR="00842F24" w:rsidRPr="004C3A95" w:rsidRDefault="00842F24" w:rsidP="006E1D84">
      <w:pPr>
        <w:pStyle w:val="afe"/>
        <w:spacing w:after="120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9E20FC0"/>
    <w:multiLevelType w:val="hybridMultilevel"/>
    <w:tmpl w:val="DC0E85A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41B391E"/>
    <w:multiLevelType w:val="hybridMultilevel"/>
    <w:tmpl w:val="0C28D6AE"/>
    <w:lvl w:ilvl="0" w:tplc="58427028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1" w15:restartNumberingAfterBreak="0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26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27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28" w15:restartNumberingAfterBreak="0">
    <w:nsid w:val="60AD241E"/>
    <w:multiLevelType w:val="multilevel"/>
    <w:tmpl w:val="2A64B06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"/>
      <w:lvlJc w:val="left"/>
      <w:pPr>
        <w:ind w:left="107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5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7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6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130" w:hanging="1800"/>
      </w:pPr>
      <w:rPr>
        <w:rFonts w:hint="default"/>
        <w:b w:val="0"/>
      </w:rPr>
    </w:lvl>
  </w:abstractNum>
  <w:abstractNum w:abstractNumId="29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30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34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5"/>
  </w:num>
  <w:num w:numId="11">
    <w:abstractNumId w:val="13"/>
  </w:num>
  <w:num w:numId="12">
    <w:abstractNumId w:val="12"/>
  </w:num>
  <w:num w:numId="13">
    <w:abstractNumId w:val="32"/>
  </w:num>
  <w:num w:numId="14">
    <w:abstractNumId w:val="24"/>
  </w:num>
  <w:num w:numId="15">
    <w:abstractNumId w:val="33"/>
  </w:num>
  <w:num w:numId="16">
    <w:abstractNumId w:val="34"/>
  </w:num>
  <w:num w:numId="17">
    <w:abstractNumId w:val="27"/>
  </w:num>
  <w:num w:numId="18">
    <w:abstractNumId w:val="28"/>
  </w:num>
  <w:num w:numId="19">
    <w:abstractNumId w:val="17"/>
  </w:num>
  <w:num w:numId="20">
    <w:abstractNumId w:val="26"/>
  </w:num>
  <w:num w:numId="21">
    <w:abstractNumId w:val="19"/>
  </w:num>
  <w:num w:numId="22">
    <w:abstractNumId w:val="20"/>
  </w:num>
  <w:num w:numId="23">
    <w:abstractNumId w:val="14"/>
  </w:num>
  <w:num w:numId="24">
    <w:abstractNumId w:val="23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8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3B03"/>
    <w:rsid w:val="00004FD0"/>
    <w:rsid w:val="00007053"/>
    <w:rsid w:val="000072CD"/>
    <w:rsid w:val="00007573"/>
    <w:rsid w:val="0001041D"/>
    <w:rsid w:val="000116C1"/>
    <w:rsid w:val="00011886"/>
    <w:rsid w:val="00012241"/>
    <w:rsid w:val="00013179"/>
    <w:rsid w:val="00015077"/>
    <w:rsid w:val="000161D3"/>
    <w:rsid w:val="00016792"/>
    <w:rsid w:val="00016F8B"/>
    <w:rsid w:val="00020D61"/>
    <w:rsid w:val="00021AE1"/>
    <w:rsid w:val="00021B03"/>
    <w:rsid w:val="00022587"/>
    <w:rsid w:val="00023521"/>
    <w:rsid w:val="000238B4"/>
    <w:rsid w:val="000246E9"/>
    <w:rsid w:val="00026601"/>
    <w:rsid w:val="00026C6A"/>
    <w:rsid w:val="00030857"/>
    <w:rsid w:val="00030C6D"/>
    <w:rsid w:val="00031615"/>
    <w:rsid w:val="000324E4"/>
    <w:rsid w:val="00032D87"/>
    <w:rsid w:val="00032E61"/>
    <w:rsid w:val="0003340C"/>
    <w:rsid w:val="000334D8"/>
    <w:rsid w:val="000346B9"/>
    <w:rsid w:val="00034970"/>
    <w:rsid w:val="00035281"/>
    <w:rsid w:val="00037081"/>
    <w:rsid w:val="00037583"/>
    <w:rsid w:val="000414CD"/>
    <w:rsid w:val="00045C56"/>
    <w:rsid w:val="00046B0B"/>
    <w:rsid w:val="00047274"/>
    <w:rsid w:val="000477F5"/>
    <w:rsid w:val="00047D7A"/>
    <w:rsid w:val="00050B42"/>
    <w:rsid w:val="00054297"/>
    <w:rsid w:val="000543FF"/>
    <w:rsid w:val="000545D1"/>
    <w:rsid w:val="000553B2"/>
    <w:rsid w:val="00055F22"/>
    <w:rsid w:val="000600DF"/>
    <w:rsid w:val="00060383"/>
    <w:rsid w:val="000620A6"/>
    <w:rsid w:val="00062116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6889"/>
    <w:rsid w:val="00066D22"/>
    <w:rsid w:val="00071963"/>
    <w:rsid w:val="00072240"/>
    <w:rsid w:val="00072F96"/>
    <w:rsid w:val="000731EC"/>
    <w:rsid w:val="00073B98"/>
    <w:rsid w:val="00074E9D"/>
    <w:rsid w:val="000763AB"/>
    <w:rsid w:val="00076442"/>
    <w:rsid w:val="000772FB"/>
    <w:rsid w:val="00080648"/>
    <w:rsid w:val="00080C3C"/>
    <w:rsid w:val="00081109"/>
    <w:rsid w:val="00081CD5"/>
    <w:rsid w:val="0008367B"/>
    <w:rsid w:val="00083A12"/>
    <w:rsid w:val="00084253"/>
    <w:rsid w:val="000842D4"/>
    <w:rsid w:val="0008431E"/>
    <w:rsid w:val="00084540"/>
    <w:rsid w:val="00085B14"/>
    <w:rsid w:val="000862AA"/>
    <w:rsid w:val="000862D6"/>
    <w:rsid w:val="00086C79"/>
    <w:rsid w:val="00091366"/>
    <w:rsid w:val="0009161B"/>
    <w:rsid w:val="00092214"/>
    <w:rsid w:val="000924C4"/>
    <w:rsid w:val="00092959"/>
    <w:rsid w:val="00093222"/>
    <w:rsid w:val="000933D6"/>
    <w:rsid w:val="00094CF5"/>
    <w:rsid w:val="000951E1"/>
    <w:rsid w:val="000958E5"/>
    <w:rsid w:val="00095CC5"/>
    <w:rsid w:val="000A1D5F"/>
    <w:rsid w:val="000A284D"/>
    <w:rsid w:val="000A3995"/>
    <w:rsid w:val="000A4DCE"/>
    <w:rsid w:val="000A515E"/>
    <w:rsid w:val="000A56CC"/>
    <w:rsid w:val="000A6D26"/>
    <w:rsid w:val="000B02D2"/>
    <w:rsid w:val="000B0425"/>
    <w:rsid w:val="000B0E19"/>
    <w:rsid w:val="000B1065"/>
    <w:rsid w:val="000B16A9"/>
    <w:rsid w:val="000B19A6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C2302"/>
    <w:rsid w:val="000C31F9"/>
    <w:rsid w:val="000C3410"/>
    <w:rsid w:val="000C4104"/>
    <w:rsid w:val="000C616D"/>
    <w:rsid w:val="000C6B7C"/>
    <w:rsid w:val="000C731C"/>
    <w:rsid w:val="000C7C56"/>
    <w:rsid w:val="000D0E86"/>
    <w:rsid w:val="000D107A"/>
    <w:rsid w:val="000D1166"/>
    <w:rsid w:val="000D233D"/>
    <w:rsid w:val="000D274F"/>
    <w:rsid w:val="000D4106"/>
    <w:rsid w:val="000D42A0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3481"/>
    <w:rsid w:val="000E47F0"/>
    <w:rsid w:val="000E51C2"/>
    <w:rsid w:val="000E5448"/>
    <w:rsid w:val="000E6DC1"/>
    <w:rsid w:val="000E74F7"/>
    <w:rsid w:val="000E7E5C"/>
    <w:rsid w:val="000F2376"/>
    <w:rsid w:val="000F3E85"/>
    <w:rsid w:val="000F4000"/>
    <w:rsid w:val="000F44FE"/>
    <w:rsid w:val="000F6346"/>
    <w:rsid w:val="000F7238"/>
    <w:rsid w:val="000F77B4"/>
    <w:rsid w:val="001035BD"/>
    <w:rsid w:val="00103882"/>
    <w:rsid w:val="001041A8"/>
    <w:rsid w:val="001049DA"/>
    <w:rsid w:val="001061BF"/>
    <w:rsid w:val="00106B92"/>
    <w:rsid w:val="0010710F"/>
    <w:rsid w:val="0010736E"/>
    <w:rsid w:val="00107520"/>
    <w:rsid w:val="00107795"/>
    <w:rsid w:val="001120F3"/>
    <w:rsid w:val="00113704"/>
    <w:rsid w:val="00113A56"/>
    <w:rsid w:val="001154B5"/>
    <w:rsid w:val="00116819"/>
    <w:rsid w:val="001169B0"/>
    <w:rsid w:val="00116A87"/>
    <w:rsid w:val="001201A9"/>
    <w:rsid w:val="001206A6"/>
    <w:rsid w:val="0012177C"/>
    <w:rsid w:val="00121C30"/>
    <w:rsid w:val="00122547"/>
    <w:rsid w:val="00123072"/>
    <w:rsid w:val="00123B08"/>
    <w:rsid w:val="00124295"/>
    <w:rsid w:val="00124B7A"/>
    <w:rsid w:val="00124BD6"/>
    <w:rsid w:val="0012564E"/>
    <w:rsid w:val="001256FB"/>
    <w:rsid w:val="00125BD1"/>
    <w:rsid w:val="0012757D"/>
    <w:rsid w:val="00131262"/>
    <w:rsid w:val="00132076"/>
    <w:rsid w:val="00132DD9"/>
    <w:rsid w:val="0013429B"/>
    <w:rsid w:val="00137421"/>
    <w:rsid w:val="00137AF3"/>
    <w:rsid w:val="00137C70"/>
    <w:rsid w:val="00137FF8"/>
    <w:rsid w:val="00140E41"/>
    <w:rsid w:val="00140FA5"/>
    <w:rsid w:val="001411D9"/>
    <w:rsid w:val="001428A4"/>
    <w:rsid w:val="00144B0C"/>
    <w:rsid w:val="0014679F"/>
    <w:rsid w:val="00146DB2"/>
    <w:rsid w:val="001501C9"/>
    <w:rsid w:val="00150CF6"/>
    <w:rsid w:val="001513F4"/>
    <w:rsid w:val="00151A1D"/>
    <w:rsid w:val="001529E3"/>
    <w:rsid w:val="00153815"/>
    <w:rsid w:val="001539ED"/>
    <w:rsid w:val="001548AE"/>
    <w:rsid w:val="00154FF2"/>
    <w:rsid w:val="00155097"/>
    <w:rsid w:val="001558E5"/>
    <w:rsid w:val="00157DBF"/>
    <w:rsid w:val="0016027F"/>
    <w:rsid w:val="001602EC"/>
    <w:rsid w:val="0016031B"/>
    <w:rsid w:val="00160CE9"/>
    <w:rsid w:val="001617C4"/>
    <w:rsid w:val="00162758"/>
    <w:rsid w:val="001634BF"/>
    <w:rsid w:val="00163BA8"/>
    <w:rsid w:val="00165D36"/>
    <w:rsid w:val="00165F9E"/>
    <w:rsid w:val="00166183"/>
    <w:rsid w:val="0016688F"/>
    <w:rsid w:val="00166896"/>
    <w:rsid w:val="00167501"/>
    <w:rsid w:val="00170995"/>
    <w:rsid w:val="00172457"/>
    <w:rsid w:val="00172D5E"/>
    <w:rsid w:val="00173698"/>
    <w:rsid w:val="00173C88"/>
    <w:rsid w:val="00175976"/>
    <w:rsid w:val="00176661"/>
    <w:rsid w:val="00176A0F"/>
    <w:rsid w:val="00177386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8ED"/>
    <w:rsid w:val="001941A7"/>
    <w:rsid w:val="001941BF"/>
    <w:rsid w:val="001965AA"/>
    <w:rsid w:val="00196776"/>
    <w:rsid w:val="00196EB2"/>
    <w:rsid w:val="00197252"/>
    <w:rsid w:val="00197BA2"/>
    <w:rsid w:val="001A023A"/>
    <w:rsid w:val="001A530B"/>
    <w:rsid w:val="001A631A"/>
    <w:rsid w:val="001B0159"/>
    <w:rsid w:val="001B2C06"/>
    <w:rsid w:val="001B2C7F"/>
    <w:rsid w:val="001B35E3"/>
    <w:rsid w:val="001B46D7"/>
    <w:rsid w:val="001B4DC9"/>
    <w:rsid w:val="001B5B2A"/>
    <w:rsid w:val="001B5BC9"/>
    <w:rsid w:val="001B5E2C"/>
    <w:rsid w:val="001B6A65"/>
    <w:rsid w:val="001B6F89"/>
    <w:rsid w:val="001C0009"/>
    <w:rsid w:val="001C2580"/>
    <w:rsid w:val="001C2AFC"/>
    <w:rsid w:val="001C3648"/>
    <w:rsid w:val="001C4E4B"/>
    <w:rsid w:val="001C5524"/>
    <w:rsid w:val="001C5D61"/>
    <w:rsid w:val="001C5F9B"/>
    <w:rsid w:val="001C608F"/>
    <w:rsid w:val="001C750A"/>
    <w:rsid w:val="001D0294"/>
    <w:rsid w:val="001D14BF"/>
    <w:rsid w:val="001D1A89"/>
    <w:rsid w:val="001D1E7D"/>
    <w:rsid w:val="001D204C"/>
    <w:rsid w:val="001D2AAF"/>
    <w:rsid w:val="001D2CAA"/>
    <w:rsid w:val="001D32BA"/>
    <w:rsid w:val="001D395F"/>
    <w:rsid w:val="001D4B3A"/>
    <w:rsid w:val="001D5437"/>
    <w:rsid w:val="001D5EBE"/>
    <w:rsid w:val="001D60F0"/>
    <w:rsid w:val="001D6279"/>
    <w:rsid w:val="001D72CC"/>
    <w:rsid w:val="001D7550"/>
    <w:rsid w:val="001D7B33"/>
    <w:rsid w:val="001E0338"/>
    <w:rsid w:val="001E0E8E"/>
    <w:rsid w:val="001E1845"/>
    <w:rsid w:val="001E29DC"/>
    <w:rsid w:val="001E2E86"/>
    <w:rsid w:val="001E3945"/>
    <w:rsid w:val="001E5451"/>
    <w:rsid w:val="001E6300"/>
    <w:rsid w:val="001E64E1"/>
    <w:rsid w:val="001E6DCE"/>
    <w:rsid w:val="001F1918"/>
    <w:rsid w:val="001F36A9"/>
    <w:rsid w:val="001F3ABA"/>
    <w:rsid w:val="001F5675"/>
    <w:rsid w:val="001F574F"/>
    <w:rsid w:val="001F64E5"/>
    <w:rsid w:val="001F6AFF"/>
    <w:rsid w:val="001F7A00"/>
    <w:rsid w:val="001F7F4C"/>
    <w:rsid w:val="00202416"/>
    <w:rsid w:val="00202817"/>
    <w:rsid w:val="00203D53"/>
    <w:rsid w:val="0020454E"/>
    <w:rsid w:val="00206004"/>
    <w:rsid w:val="00206244"/>
    <w:rsid w:val="002068BF"/>
    <w:rsid w:val="00207A66"/>
    <w:rsid w:val="00207B18"/>
    <w:rsid w:val="002110F6"/>
    <w:rsid w:val="00211506"/>
    <w:rsid w:val="00212906"/>
    <w:rsid w:val="00212BE9"/>
    <w:rsid w:val="002135B1"/>
    <w:rsid w:val="00215906"/>
    <w:rsid w:val="00215A8A"/>
    <w:rsid w:val="00215AC8"/>
    <w:rsid w:val="00217532"/>
    <w:rsid w:val="00217F9D"/>
    <w:rsid w:val="00220239"/>
    <w:rsid w:val="00220A41"/>
    <w:rsid w:val="00220CE8"/>
    <w:rsid w:val="00221842"/>
    <w:rsid w:val="00221FC6"/>
    <w:rsid w:val="00222CA3"/>
    <w:rsid w:val="00222F19"/>
    <w:rsid w:val="00223BD5"/>
    <w:rsid w:val="0022485D"/>
    <w:rsid w:val="00226491"/>
    <w:rsid w:val="002269D4"/>
    <w:rsid w:val="0022706F"/>
    <w:rsid w:val="00227EFF"/>
    <w:rsid w:val="0023076E"/>
    <w:rsid w:val="0023248B"/>
    <w:rsid w:val="00232818"/>
    <w:rsid w:val="002331C9"/>
    <w:rsid w:val="002333C3"/>
    <w:rsid w:val="0023341E"/>
    <w:rsid w:val="00233DF9"/>
    <w:rsid w:val="00233FF2"/>
    <w:rsid w:val="00234CCD"/>
    <w:rsid w:val="00235A10"/>
    <w:rsid w:val="00235AB5"/>
    <w:rsid w:val="00235F17"/>
    <w:rsid w:val="00237931"/>
    <w:rsid w:val="00237933"/>
    <w:rsid w:val="00237D0A"/>
    <w:rsid w:val="00237E36"/>
    <w:rsid w:val="0024016D"/>
    <w:rsid w:val="00241152"/>
    <w:rsid w:val="00241B54"/>
    <w:rsid w:val="00243171"/>
    <w:rsid w:val="00243AC7"/>
    <w:rsid w:val="002441E3"/>
    <w:rsid w:val="00246CC0"/>
    <w:rsid w:val="00247D7B"/>
    <w:rsid w:val="00247E73"/>
    <w:rsid w:val="002513D5"/>
    <w:rsid w:val="0025217D"/>
    <w:rsid w:val="00255AEE"/>
    <w:rsid w:val="00255BBC"/>
    <w:rsid w:val="00257AE1"/>
    <w:rsid w:val="002609DD"/>
    <w:rsid w:val="00260C8A"/>
    <w:rsid w:val="002652C5"/>
    <w:rsid w:val="00265A13"/>
    <w:rsid w:val="0026679B"/>
    <w:rsid w:val="00267202"/>
    <w:rsid w:val="00267395"/>
    <w:rsid w:val="00267E56"/>
    <w:rsid w:val="0027009A"/>
    <w:rsid w:val="00271B95"/>
    <w:rsid w:val="002734AF"/>
    <w:rsid w:val="00273D2E"/>
    <w:rsid w:val="002751FC"/>
    <w:rsid w:val="00275AA6"/>
    <w:rsid w:val="002775AA"/>
    <w:rsid w:val="00277897"/>
    <w:rsid w:val="00280606"/>
    <w:rsid w:val="00280D20"/>
    <w:rsid w:val="002832D5"/>
    <w:rsid w:val="002838B2"/>
    <w:rsid w:val="00284D88"/>
    <w:rsid w:val="0028754E"/>
    <w:rsid w:val="00290987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56A7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AA8"/>
    <w:rsid w:val="002A7B8B"/>
    <w:rsid w:val="002B027C"/>
    <w:rsid w:val="002B0E9D"/>
    <w:rsid w:val="002B2369"/>
    <w:rsid w:val="002B2C2B"/>
    <w:rsid w:val="002B2E17"/>
    <w:rsid w:val="002B3E7F"/>
    <w:rsid w:val="002B4153"/>
    <w:rsid w:val="002B43E4"/>
    <w:rsid w:val="002B5724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143"/>
    <w:rsid w:val="002C118E"/>
    <w:rsid w:val="002C1C55"/>
    <w:rsid w:val="002C2001"/>
    <w:rsid w:val="002C2292"/>
    <w:rsid w:val="002C3278"/>
    <w:rsid w:val="002C4108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D0313"/>
    <w:rsid w:val="002D09C0"/>
    <w:rsid w:val="002D140B"/>
    <w:rsid w:val="002D1BFB"/>
    <w:rsid w:val="002D2051"/>
    <w:rsid w:val="002D24BF"/>
    <w:rsid w:val="002D2501"/>
    <w:rsid w:val="002D3205"/>
    <w:rsid w:val="002D4662"/>
    <w:rsid w:val="002D4C78"/>
    <w:rsid w:val="002D4E6E"/>
    <w:rsid w:val="002D62B2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7AE"/>
    <w:rsid w:val="002E3CBF"/>
    <w:rsid w:val="002E60B8"/>
    <w:rsid w:val="002E6570"/>
    <w:rsid w:val="002E6A1B"/>
    <w:rsid w:val="002E6B3D"/>
    <w:rsid w:val="002E6DE7"/>
    <w:rsid w:val="002E740D"/>
    <w:rsid w:val="002F13CE"/>
    <w:rsid w:val="002F1877"/>
    <w:rsid w:val="002F24A6"/>
    <w:rsid w:val="002F2D8E"/>
    <w:rsid w:val="002F756C"/>
    <w:rsid w:val="002F7686"/>
    <w:rsid w:val="003015E9"/>
    <w:rsid w:val="00302150"/>
    <w:rsid w:val="00302D43"/>
    <w:rsid w:val="0030343E"/>
    <w:rsid w:val="00304111"/>
    <w:rsid w:val="003043EC"/>
    <w:rsid w:val="0030496F"/>
    <w:rsid w:val="003076DB"/>
    <w:rsid w:val="00307723"/>
    <w:rsid w:val="00307FD1"/>
    <w:rsid w:val="00314DAE"/>
    <w:rsid w:val="00315038"/>
    <w:rsid w:val="00315AE9"/>
    <w:rsid w:val="003166E3"/>
    <w:rsid w:val="00316EF5"/>
    <w:rsid w:val="00320D1D"/>
    <w:rsid w:val="0032151A"/>
    <w:rsid w:val="0032234E"/>
    <w:rsid w:val="003224A5"/>
    <w:rsid w:val="00322574"/>
    <w:rsid w:val="00323207"/>
    <w:rsid w:val="003232E6"/>
    <w:rsid w:val="00325902"/>
    <w:rsid w:val="0032693C"/>
    <w:rsid w:val="0032746A"/>
    <w:rsid w:val="00331B92"/>
    <w:rsid w:val="00334610"/>
    <w:rsid w:val="003405DD"/>
    <w:rsid w:val="003418DB"/>
    <w:rsid w:val="0034220D"/>
    <w:rsid w:val="00342354"/>
    <w:rsid w:val="00342406"/>
    <w:rsid w:val="00343464"/>
    <w:rsid w:val="00344289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1E19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BCA"/>
    <w:rsid w:val="0036114A"/>
    <w:rsid w:val="00361411"/>
    <w:rsid w:val="00361CFF"/>
    <w:rsid w:val="003623D2"/>
    <w:rsid w:val="00363AB6"/>
    <w:rsid w:val="00364654"/>
    <w:rsid w:val="00365B54"/>
    <w:rsid w:val="00366321"/>
    <w:rsid w:val="0036674D"/>
    <w:rsid w:val="003679FA"/>
    <w:rsid w:val="00370EFC"/>
    <w:rsid w:val="00374581"/>
    <w:rsid w:val="003748FF"/>
    <w:rsid w:val="00374D9F"/>
    <w:rsid w:val="00374E52"/>
    <w:rsid w:val="00376FFF"/>
    <w:rsid w:val="003777F2"/>
    <w:rsid w:val="00380082"/>
    <w:rsid w:val="00380582"/>
    <w:rsid w:val="0038170E"/>
    <w:rsid w:val="00381BAD"/>
    <w:rsid w:val="00382802"/>
    <w:rsid w:val="0038349E"/>
    <w:rsid w:val="00384D1E"/>
    <w:rsid w:val="00384F0D"/>
    <w:rsid w:val="003875A8"/>
    <w:rsid w:val="003878C4"/>
    <w:rsid w:val="003943CE"/>
    <w:rsid w:val="0039762C"/>
    <w:rsid w:val="00397E5A"/>
    <w:rsid w:val="003A0FB5"/>
    <w:rsid w:val="003A1B87"/>
    <w:rsid w:val="003A1C47"/>
    <w:rsid w:val="003A1F66"/>
    <w:rsid w:val="003A39E9"/>
    <w:rsid w:val="003A3F58"/>
    <w:rsid w:val="003A412E"/>
    <w:rsid w:val="003A55CD"/>
    <w:rsid w:val="003A570A"/>
    <w:rsid w:val="003A57F0"/>
    <w:rsid w:val="003A7273"/>
    <w:rsid w:val="003B0DA9"/>
    <w:rsid w:val="003B0ECE"/>
    <w:rsid w:val="003B2743"/>
    <w:rsid w:val="003B386D"/>
    <w:rsid w:val="003B3EBD"/>
    <w:rsid w:val="003B3F32"/>
    <w:rsid w:val="003B5CA0"/>
    <w:rsid w:val="003B602D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3D67"/>
    <w:rsid w:val="003C4254"/>
    <w:rsid w:val="003C49D5"/>
    <w:rsid w:val="003C525A"/>
    <w:rsid w:val="003C6614"/>
    <w:rsid w:val="003C69F1"/>
    <w:rsid w:val="003C6E85"/>
    <w:rsid w:val="003C7D97"/>
    <w:rsid w:val="003D0B9D"/>
    <w:rsid w:val="003D1D4E"/>
    <w:rsid w:val="003D20F4"/>
    <w:rsid w:val="003D246C"/>
    <w:rsid w:val="003D2636"/>
    <w:rsid w:val="003D280A"/>
    <w:rsid w:val="003D3AD2"/>
    <w:rsid w:val="003D5AC5"/>
    <w:rsid w:val="003D5FB9"/>
    <w:rsid w:val="003D626A"/>
    <w:rsid w:val="003D6E00"/>
    <w:rsid w:val="003E11B0"/>
    <w:rsid w:val="003E2890"/>
    <w:rsid w:val="003E2E4C"/>
    <w:rsid w:val="003E382A"/>
    <w:rsid w:val="003E3BB4"/>
    <w:rsid w:val="003E4007"/>
    <w:rsid w:val="003E423F"/>
    <w:rsid w:val="003E45A7"/>
    <w:rsid w:val="003E4FA0"/>
    <w:rsid w:val="003E6564"/>
    <w:rsid w:val="003F1876"/>
    <w:rsid w:val="003F3CDD"/>
    <w:rsid w:val="003F4BFC"/>
    <w:rsid w:val="003F4FCA"/>
    <w:rsid w:val="003F51AA"/>
    <w:rsid w:val="003F53F5"/>
    <w:rsid w:val="003F6B3D"/>
    <w:rsid w:val="00401881"/>
    <w:rsid w:val="0040240F"/>
    <w:rsid w:val="00402A51"/>
    <w:rsid w:val="004034F1"/>
    <w:rsid w:val="0040392C"/>
    <w:rsid w:val="00403EAB"/>
    <w:rsid w:val="00403F01"/>
    <w:rsid w:val="00404637"/>
    <w:rsid w:val="00405372"/>
    <w:rsid w:val="004061A7"/>
    <w:rsid w:val="00406A64"/>
    <w:rsid w:val="00406BBE"/>
    <w:rsid w:val="0041061F"/>
    <w:rsid w:val="00412649"/>
    <w:rsid w:val="00413FE0"/>
    <w:rsid w:val="00414461"/>
    <w:rsid w:val="00414B62"/>
    <w:rsid w:val="00415C80"/>
    <w:rsid w:val="004174B2"/>
    <w:rsid w:val="00420157"/>
    <w:rsid w:val="004215E9"/>
    <w:rsid w:val="00421CF3"/>
    <w:rsid w:val="00422134"/>
    <w:rsid w:val="00423CC8"/>
    <w:rsid w:val="00424E20"/>
    <w:rsid w:val="00426C3E"/>
    <w:rsid w:val="00427D00"/>
    <w:rsid w:val="00427D1E"/>
    <w:rsid w:val="004307AC"/>
    <w:rsid w:val="00430EC8"/>
    <w:rsid w:val="0043146A"/>
    <w:rsid w:val="00431D53"/>
    <w:rsid w:val="00432F56"/>
    <w:rsid w:val="0043443F"/>
    <w:rsid w:val="0043467D"/>
    <w:rsid w:val="004349CF"/>
    <w:rsid w:val="00434FBF"/>
    <w:rsid w:val="00435196"/>
    <w:rsid w:val="00435CDC"/>
    <w:rsid w:val="00436CBD"/>
    <w:rsid w:val="00437275"/>
    <w:rsid w:val="0044084B"/>
    <w:rsid w:val="00440F55"/>
    <w:rsid w:val="00440FC0"/>
    <w:rsid w:val="00442650"/>
    <w:rsid w:val="00442E9E"/>
    <w:rsid w:val="00443601"/>
    <w:rsid w:val="00444BB4"/>
    <w:rsid w:val="00445232"/>
    <w:rsid w:val="004459B4"/>
    <w:rsid w:val="00446D91"/>
    <w:rsid w:val="00446EB1"/>
    <w:rsid w:val="00447AD2"/>
    <w:rsid w:val="004501A5"/>
    <w:rsid w:val="004505D9"/>
    <w:rsid w:val="00450CA8"/>
    <w:rsid w:val="00450E69"/>
    <w:rsid w:val="00451441"/>
    <w:rsid w:val="00452BD8"/>
    <w:rsid w:val="004547DF"/>
    <w:rsid w:val="004555C9"/>
    <w:rsid w:val="0045609C"/>
    <w:rsid w:val="00457497"/>
    <w:rsid w:val="004600EE"/>
    <w:rsid w:val="00460647"/>
    <w:rsid w:val="00460A0C"/>
    <w:rsid w:val="004615AD"/>
    <w:rsid w:val="004618C7"/>
    <w:rsid w:val="00462535"/>
    <w:rsid w:val="00462911"/>
    <w:rsid w:val="00462D10"/>
    <w:rsid w:val="00464166"/>
    <w:rsid w:val="004645C6"/>
    <w:rsid w:val="004646A9"/>
    <w:rsid w:val="00464ABB"/>
    <w:rsid w:val="00464C56"/>
    <w:rsid w:val="00464E5B"/>
    <w:rsid w:val="004661C6"/>
    <w:rsid w:val="00466581"/>
    <w:rsid w:val="00466636"/>
    <w:rsid w:val="00466895"/>
    <w:rsid w:val="00467186"/>
    <w:rsid w:val="00470536"/>
    <w:rsid w:val="00470EFA"/>
    <w:rsid w:val="00470F1D"/>
    <w:rsid w:val="00471E00"/>
    <w:rsid w:val="00471E31"/>
    <w:rsid w:val="0047294D"/>
    <w:rsid w:val="004730C3"/>
    <w:rsid w:val="00473AF3"/>
    <w:rsid w:val="004755A4"/>
    <w:rsid w:val="004768A7"/>
    <w:rsid w:val="00476DE3"/>
    <w:rsid w:val="00476E7F"/>
    <w:rsid w:val="00477305"/>
    <w:rsid w:val="00477516"/>
    <w:rsid w:val="0048052A"/>
    <w:rsid w:val="00481360"/>
    <w:rsid w:val="0048145C"/>
    <w:rsid w:val="004828BD"/>
    <w:rsid w:val="004845EA"/>
    <w:rsid w:val="0048467A"/>
    <w:rsid w:val="00484DE1"/>
    <w:rsid w:val="00484FED"/>
    <w:rsid w:val="00487B3C"/>
    <w:rsid w:val="00490FCA"/>
    <w:rsid w:val="00491148"/>
    <w:rsid w:val="00491BFB"/>
    <w:rsid w:val="00491D61"/>
    <w:rsid w:val="004929DB"/>
    <w:rsid w:val="00493229"/>
    <w:rsid w:val="0049365F"/>
    <w:rsid w:val="00493F95"/>
    <w:rsid w:val="00494112"/>
    <w:rsid w:val="0049434D"/>
    <w:rsid w:val="0049546F"/>
    <w:rsid w:val="0049674A"/>
    <w:rsid w:val="00497755"/>
    <w:rsid w:val="00497FAC"/>
    <w:rsid w:val="004A0985"/>
    <w:rsid w:val="004A33B8"/>
    <w:rsid w:val="004A41B0"/>
    <w:rsid w:val="004A45BE"/>
    <w:rsid w:val="004A4AC5"/>
    <w:rsid w:val="004A5670"/>
    <w:rsid w:val="004A6305"/>
    <w:rsid w:val="004B0DB7"/>
    <w:rsid w:val="004B1305"/>
    <w:rsid w:val="004B2608"/>
    <w:rsid w:val="004B3142"/>
    <w:rsid w:val="004B40FE"/>
    <w:rsid w:val="004B4525"/>
    <w:rsid w:val="004B48CB"/>
    <w:rsid w:val="004B534C"/>
    <w:rsid w:val="004B54C0"/>
    <w:rsid w:val="004B62BF"/>
    <w:rsid w:val="004B6DB5"/>
    <w:rsid w:val="004C14D3"/>
    <w:rsid w:val="004C1CE5"/>
    <w:rsid w:val="004C3611"/>
    <w:rsid w:val="004C3D44"/>
    <w:rsid w:val="004C4B7E"/>
    <w:rsid w:val="004C5B97"/>
    <w:rsid w:val="004C639E"/>
    <w:rsid w:val="004C6985"/>
    <w:rsid w:val="004C6C45"/>
    <w:rsid w:val="004D0563"/>
    <w:rsid w:val="004D3267"/>
    <w:rsid w:val="004D595E"/>
    <w:rsid w:val="004D6AF3"/>
    <w:rsid w:val="004D6D9D"/>
    <w:rsid w:val="004D7158"/>
    <w:rsid w:val="004D721E"/>
    <w:rsid w:val="004E0458"/>
    <w:rsid w:val="004E05B4"/>
    <w:rsid w:val="004E0938"/>
    <w:rsid w:val="004E1328"/>
    <w:rsid w:val="004E1D50"/>
    <w:rsid w:val="004E20C1"/>
    <w:rsid w:val="004E24AA"/>
    <w:rsid w:val="004E2F36"/>
    <w:rsid w:val="004E4709"/>
    <w:rsid w:val="004E580D"/>
    <w:rsid w:val="004E5A7C"/>
    <w:rsid w:val="004E63BA"/>
    <w:rsid w:val="004E719E"/>
    <w:rsid w:val="004E7825"/>
    <w:rsid w:val="004F112D"/>
    <w:rsid w:val="004F137E"/>
    <w:rsid w:val="004F1E18"/>
    <w:rsid w:val="004F210D"/>
    <w:rsid w:val="004F24C3"/>
    <w:rsid w:val="004F3004"/>
    <w:rsid w:val="004F3DE9"/>
    <w:rsid w:val="004F4003"/>
    <w:rsid w:val="004F5B9C"/>
    <w:rsid w:val="004F64F8"/>
    <w:rsid w:val="004F7476"/>
    <w:rsid w:val="005004F9"/>
    <w:rsid w:val="00501370"/>
    <w:rsid w:val="00501DF0"/>
    <w:rsid w:val="00501FB8"/>
    <w:rsid w:val="005020DC"/>
    <w:rsid w:val="005021F3"/>
    <w:rsid w:val="005022AA"/>
    <w:rsid w:val="0050335A"/>
    <w:rsid w:val="00503979"/>
    <w:rsid w:val="00503FE7"/>
    <w:rsid w:val="00504745"/>
    <w:rsid w:val="0050501A"/>
    <w:rsid w:val="0050651E"/>
    <w:rsid w:val="005066DD"/>
    <w:rsid w:val="00507877"/>
    <w:rsid w:val="005101D1"/>
    <w:rsid w:val="00511197"/>
    <w:rsid w:val="00511487"/>
    <w:rsid w:val="00511750"/>
    <w:rsid w:val="0051334A"/>
    <w:rsid w:val="00513442"/>
    <w:rsid w:val="00513933"/>
    <w:rsid w:val="00513F79"/>
    <w:rsid w:val="005140B9"/>
    <w:rsid w:val="00514EA7"/>
    <w:rsid w:val="00515044"/>
    <w:rsid w:val="0051597C"/>
    <w:rsid w:val="00516161"/>
    <w:rsid w:val="00517047"/>
    <w:rsid w:val="00517E48"/>
    <w:rsid w:val="00521024"/>
    <w:rsid w:val="00521F60"/>
    <w:rsid w:val="005227B1"/>
    <w:rsid w:val="00522E4F"/>
    <w:rsid w:val="0052310B"/>
    <w:rsid w:val="00523229"/>
    <w:rsid w:val="00523239"/>
    <w:rsid w:val="005235EB"/>
    <w:rsid w:val="005237BB"/>
    <w:rsid w:val="0052583A"/>
    <w:rsid w:val="00526898"/>
    <w:rsid w:val="005268AA"/>
    <w:rsid w:val="00530F9C"/>
    <w:rsid w:val="00531100"/>
    <w:rsid w:val="00531795"/>
    <w:rsid w:val="00531A6B"/>
    <w:rsid w:val="00532353"/>
    <w:rsid w:val="0053239A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50B45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61C0F"/>
    <w:rsid w:val="00563A49"/>
    <w:rsid w:val="00565E27"/>
    <w:rsid w:val="00566108"/>
    <w:rsid w:val="00566480"/>
    <w:rsid w:val="00566D5F"/>
    <w:rsid w:val="00566DD8"/>
    <w:rsid w:val="00570AEC"/>
    <w:rsid w:val="00570DFD"/>
    <w:rsid w:val="005718F0"/>
    <w:rsid w:val="005722E3"/>
    <w:rsid w:val="005724FD"/>
    <w:rsid w:val="005725B9"/>
    <w:rsid w:val="005737CF"/>
    <w:rsid w:val="00574C83"/>
    <w:rsid w:val="00575CF8"/>
    <w:rsid w:val="005764DD"/>
    <w:rsid w:val="0058106B"/>
    <w:rsid w:val="005818AB"/>
    <w:rsid w:val="00585126"/>
    <w:rsid w:val="005854EF"/>
    <w:rsid w:val="00585972"/>
    <w:rsid w:val="00586B6D"/>
    <w:rsid w:val="00587767"/>
    <w:rsid w:val="005877FE"/>
    <w:rsid w:val="00587C21"/>
    <w:rsid w:val="00590A9B"/>
    <w:rsid w:val="00592361"/>
    <w:rsid w:val="00592F24"/>
    <w:rsid w:val="00593C30"/>
    <w:rsid w:val="005942A6"/>
    <w:rsid w:val="00595F0B"/>
    <w:rsid w:val="00596065"/>
    <w:rsid w:val="005961AF"/>
    <w:rsid w:val="00596E9C"/>
    <w:rsid w:val="00597A8B"/>
    <w:rsid w:val="00597D95"/>
    <w:rsid w:val="005A2F1D"/>
    <w:rsid w:val="005A3BD4"/>
    <w:rsid w:val="005A7858"/>
    <w:rsid w:val="005A79D7"/>
    <w:rsid w:val="005B1497"/>
    <w:rsid w:val="005B14C7"/>
    <w:rsid w:val="005B178F"/>
    <w:rsid w:val="005B215B"/>
    <w:rsid w:val="005B38D7"/>
    <w:rsid w:val="005B6171"/>
    <w:rsid w:val="005B7486"/>
    <w:rsid w:val="005C10EC"/>
    <w:rsid w:val="005C2580"/>
    <w:rsid w:val="005C3626"/>
    <w:rsid w:val="005C41D5"/>
    <w:rsid w:val="005C43EF"/>
    <w:rsid w:val="005C4576"/>
    <w:rsid w:val="005C50DE"/>
    <w:rsid w:val="005C56D3"/>
    <w:rsid w:val="005C66B1"/>
    <w:rsid w:val="005D02D5"/>
    <w:rsid w:val="005D137E"/>
    <w:rsid w:val="005D240C"/>
    <w:rsid w:val="005D24FE"/>
    <w:rsid w:val="005D2E8E"/>
    <w:rsid w:val="005D3ECD"/>
    <w:rsid w:val="005D74E2"/>
    <w:rsid w:val="005E00F0"/>
    <w:rsid w:val="005E1A87"/>
    <w:rsid w:val="005E2A8E"/>
    <w:rsid w:val="005E3A59"/>
    <w:rsid w:val="005E3BE0"/>
    <w:rsid w:val="005E4EF9"/>
    <w:rsid w:val="005E4FCA"/>
    <w:rsid w:val="005E65D5"/>
    <w:rsid w:val="005E695C"/>
    <w:rsid w:val="005E6C7B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3AFE"/>
    <w:rsid w:val="005F539F"/>
    <w:rsid w:val="005F56A2"/>
    <w:rsid w:val="005F57BC"/>
    <w:rsid w:val="005F5E56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7C92"/>
    <w:rsid w:val="006102E1"/>
    <w:rsid w:val="00610CCA"/>
    <w:rsid w:val="00612EAE"/>
    <w:rsid w:val="006140F1"/>
    <w:rsid w:val="0061490D"/>
    <w:rsid w:val="0061564E"/>
    <w:rsid w:val="006178F0"/>
    <w:rsid w:val="006200AC"/>
    <w:rsid w:val="00620498"/>
    <w:rsid w:val="006209DE"/>
    <w:rsid w:val="00621095"/>
    <w:rsid w:val="00621DF7"/>
    <w:rsid w:val="00622678"/>
    <w:rsid w:val="00622CF1"/>
    <w:rsid w:val="0062325D"/>
    <w:rsid w:val="00623ECA"/>
    <w:rsid w:val="006251CE"/>
    <w:rsid w:val="00625D71"/>
    <w:rsid w:val="00630CA8"/>
    <w:rsid w:val="00631D25"/>
    <w:rsid w:val="00632705"/>
    <w:rsid w:val="006329C2"/>
    <w:rsid w:val="00632B45"/>
    <w:rsid w:val="00633103"/>
    <w:rsid w:val="006343F5"/>
    <w:rsid w:val="00634DD6"/>
    <w:rsid w:val="00634FC1"/>
    <w:rsid w:val="00635376"/>
    <w:rsid w:val="00640003"/>
    <w:rsid w:val="006407C7"/>
    <w:rsid w:val="00640AE6"/>
    <w:rsid w:val="0064165C"/>
    <w:rsid w:val="00641F4A"/>
    <w:rsid w:val="006422CD"/>
    <w:rsid w:val="00642A81"/>
    <w:rsid w:val="00643DE3"/>
    <w:rsid w:val="00644120"/>
    <w:rsid w:val="006443E9"/>
    <w:rsid w:val="006445E8"/>
    <w:rsid w:val="006452C6"/>
    <w:rsid w:val="00645FBB"/>
    <w:rsid w:val="006470B2"/>
    <w:rsid w:val="0065174D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851"/>
    <w:rsid w:val="00656E6A"/>
    <w:rsid w:val="006601AD"/>
    <w:rsid w:val="00660ABC"/>
    <w:rsid w:val="00660CBF"/>
    <w:rsid w:val="0066148D"/>
    <w:rsid w:val="00661FDE"/>
    <w:rsid w:val="006627B9"/>
    <w:rsid w:val="0066289D"/>
    <w:rsid w:val="00662D70"/>
    <w:rsid w:val="00662DC1"/>
    <w:rsid w:val="00662DCC"/>
    <w:rsid w:val="00663019"/>
    <w:rsid w:val="00663C3F"/>
    <w:rsid w:val="0066411C"/>
    <w:rsid w:val="00664800"/>
    <w:rsid w:val="00665CD9"/>
    <w:rsid w:val="006708A7"/>
    <w:rsid w:val="00670B8F"/>
    <w:rsid w:val="0067139E"/>
    <w:rsid w:val="00672A9F"/>
    <w:rsid w:val="00672C01"/>
    <w:rsid w:val="00672F26"/>
    <w:rsid w:val="00672F4D"/>
    <w:rsid w:val="00673024"/>
    <w:rsid w:val="0067455D"/>
    <w:rsid w:val="00674EBD"/>
    <w:rsid w:val="00675EA8"/>
    <w:rsid w:val="00677305"/>
    <w:rsid w:val="00677653"/>
    <w:rsid w:val="00677840"/>
    <w:rsid w:val="00677B28"/>
    <w:rsid w:val="00677D14"/>
    <w:rsid w:val="00680A9F"/>
    <w:rsid w:val="0068216C"/>
    <w:rsid w:val="00682B24"/>
    <w:rsid w:val="00683AC7"/>
    <w:rsid w:val="006843CC"/>
    <w:rsid w:val="006843F3"/>
    <w:rsid w:val="00687563"/>
    <w:rsid w:val="00687EAA"/>
    <w:rsid w:val="006922D4"/>
    <w:rsid w:val="006928A4"/>
    <w:rsid w:val="00692EB0"/>
    <w:rsid w:val="0069388B"/>
    <w:rsid w:val="006938F8"/>
    <w:rsid w:val="00695458"/>
    <w:rsid w:val="00695570"/>
    <w:rsid w:val="00695575"/>
    <w:rsid w:val="00695B3D"/>
    <w:rsid w:val="00696C67"/>
    <w:rsid w:val="006A1325"/>
    <w:rsid w:val="006A2FD7"/>
    <w:rsid w:val="006A3209"/>
    <w:rsid w:val="006A360A"/>
    <w:rsid w:val="006A3C34"/>
    <w:rsid w:val="006A3F99"/>
    <w:rsid w:val="006A49CA"/>
    <w:rsid w:val="006A51AC"/>
    <w:rsid w:val="006A73AB"/>
    <w:rsid w:val="006A7436"/>
    <w:rsid w:val="006A7ABD"/>
    <w:rsid w:val="006A7F89"/>
    <w:rsid w:val="006B01E4"/>
    <w:rsid w:val="006B0879"/>
    <w:rsid w:val="006B1344"/>
    <w:rsid w:val="006B2AA3"/>
    <w:rsid w:val="006B2E33"/>
    <w:rsid w:val="006B3A40"/>
    <w:rsid w:val="006B4F4D"/>
    <w:rsid w:val="006B54E4"/>
    <w:rsid w:val="006B6B28"/>
    <w:rsid w:val="006B7247"/>
    <w:rsid w:val="006B73B8"/>
    <w:rsid w:val="006B7A07"/>
    <w:rsid w:val="006C0619"/>
    <w:rsid w:val="006C07D2"/>
    <w:rsid w:val="006C0B15"/>
    <w:rsid w:val="006C0D8C"/>
    <w:rsid w:val="006C0F08"/>
    <w:rsid w:val="006C1497"/>
    <w:rsid w:val="006C17D3"/>
    <w:rsid w:val="006C2141"/>
    <w:rsid w:val="006C3606"/>
    <w:rsid w:val="006C36BD"/>
    <w:rsid w:val="006C4590"/>
    <w:rsid w:val="006C5999"/>
    <w:rsid w:val="006C5A97"/>
    <w:rsid w:val="006C5B56"/>
    <w:rsid w:val="006C77B9"/>
    <w:rsid w:val="006D0673"/>
    <w:rsid w:val="006D0902"/>
    <w:rsid w:val="006D0E5B"/>
    <w:rsid w:val="006D13C9"/>
    <w:rsid w:val="006D3050"/>
    <w:rsid w:val="006D4B48"/>
    <w:rsid w:val="006D4E16"/>
    <w:rsid w:val="006D5398"/>
    <w:rsid w:val="006D6E68"/>
    <w:rsid w:val="006E1190"/>
    <w:rsid w:val="006E188C"/>
    <w:rsid w:val="006E1D84"/>
    <w:rsid w:val="006E2ECF"/>
    <w:rsid w:val="006E30EC"/>
    <w:rsid w:val="006E350F"/>
    <w:rsid w:val="006E395C"/>
    <w:rsid w:val="006E3AC5"/>
    <w:rsid w:val="006E3FA2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33AB"/>
    <w:rsid w:val="006F3642"/>
    <w:rsid w:val="006F4430"/>
    <w:rsid w:val="006F4EC8"/>
    <w:rsid w:val="006F6171"/>
    <w:rsid w:val="006F6ABC"/>
    <w:rsid w:val="006F785F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AA1"/>
    <w:rsid w:val="00710BC4"/>
    <w:rsid w:val="007112AF"/>
    <w:rsid w:val="0071241B"/>
    <w:rsid w:val="007134B8"/>
    <w:rsid w:val="00714025"/>
    <w:rsid w:val="007159FD"/>
    <w:rsid w:val="00715E80"/>
    <w:rsid w:val="007166F5"/>
    <w:rsid w:val="007178A8"/>
    <w:rsid w:val="00720712"/>
    <w:rsid w:val="00721328"/>
    <w:rsid w:val="00721C31"/>
    <w:rsid w:val="00722BF4"/>
    <w:rsid w:val="0072306F"/>
    <w:rsid w:val="007244E5"/>
    <w:rsid w:val="00724991"/>
    <w:rsid w:val="00725202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EC9"/>
    <w:rsid w:val="00735BF2"/>
    <w:rsid w:val="00736EE7"/>
    <w:rsid w:val="00737255"/>
    <w:rsid w:val="007375C5"/>
    <w:rsid w:val="0074130C"/>
    <w:rsid w:val="00741361"/>
    <w:rsid w:val="007425A4"/>
    <w:rsid w:val="00742BA2"/>
    <w:rsid w:val="00743641"/>
    <w:rsid w:val="007446AB"/>
    <w:rsid w:val="00746577"/>
    <w:rsid w:val="00750690"/>
    <w:rsid w:val="00751889"/>
    <w:rsid w:val="00752330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2ED"/>
    <w:rsid w:val="007624A2"/>
    <w:rsid w:val="007625DE"/>
    <w:rsid w:val="00762680"/>
    <w:rsid w:val="00763ADB"/>
    <w:rsid w:val="0076519F"/>
    <w:rsid w:val="00765AC0"/>
    <w:rsid w:val="00765BD2"/>
    <w:rsid w:val="00766435"/>
    <w:rsid w:val="0076707E"/>
    <w:rsid w:val="00767909"/>
    <w:rsid w:val="00767A34"/>
    <w:rsid w:val="00767A7E"/>
    <w:rsid w:val="00772EBC"/>
    <w:rsid w:val="00772EE5"/>
    <w:rsid w:val="00773A51"/>
    <w:rsid w:val="007762A0"/>
    <w:rsid w:val="00776E9A"/>
    <w:rsid w:val="00777198"/>
    <w:rsid w:val="00781386"/>
    <w:rsid w:val="007815D3"/>
    <w:rsid w:val="00782D48"/>
    <w:rsid w:val="00782E26"/>
    <w:rsid w:val="00783107"/>
    <w:rsid w:val="00784096"/>
    <w:rsid w:val="0078453E"/>
    <w:rsid w:val="00785623"/>
    <w:rsid w:val="00785C01"/>
    <w:rsid w:val="00785CC0"/>
    <w:rsid w:val="00785F43"/>
    <w:rsid w:val="007862A8"/>
    <w:rsid w:val="00786413"/>
    <w:rsid w:val="007877E6"/>
    <w:rsid w:val="0079002D"/>
    <w:rsid w:val="00791829"/>
    <w:rsid w:val="007927F5"/>
    <w:rsid w:val="00792F7E"/>
    <w:rsid w:val="00793312"/>
    <w:rsid w:val="00794480"/>
    <w:rsid w:val="00795BD5"/>
    <w:rsid w:val="00796305"/>
    <w:rsid w:val="007963FE"/>
    <w:rsid w:val="0079652A"/>
    <w:rsid w:val="007967C9"/>
    <w:rsid w:val="00796828"/>
    <w:rsid w:val="007A10FE"/>
    <w:rsid w:val="007A346A"/>
    <w:rsid w:val="007A3BD4"/>
    <w:rsid w:val="007A47AC"/>
    <w:rsid w:val="007A5045"/>
    <w:rsid w:val="007A5316"/>
    <w:rsid w:val="007A6691"/>
    <w:rsid w:val="007A68D1"/>
    <w:rsid w:val="007B03D5"/>
    <w:rsid w:val="007B1613"/>
    <w:rsid w:val="007B1DCA"/>
    <w:rsid w:val="007B2347"/>
    <w:rsid w:val="007B28B9"/>
    <w:rsid w:val="007B3B53"/>
    <w:rsid w:val="007B3C2B"/>
    <w:rsid w:val="007B3FC2"/>
    <w:rsid w:val="007B4FD0"/>
    <w:rsid w:val="007B5043"/>
    <w:rsid w:val="007B5D35"/>
    <w:rsid w:val="007B708F"/>
    <w:rsid w:val="007C04D8"/>
    <w:rsid w:val="007C0BAA"/>
    <w:rsid w:val="007C2057"/>
    <w:rsid w:val="007C49FC"/>
    <w:rsid w:val="007C4E20"/>
    <w:rsid w:val="007C4F93"/>
    <w:rsid w:val="007C5DFC"/>
    <w:rsid w:val="007C643C"/>
    <w:rsid w:val="007C6AE3"/>
    <w:rsid w:val="007C6B46"/>
    <w:rsid w:val="007D156A"/>
    <w:rsid w:val="007D1B85"/>
    <w:rsid w:val="007D4611"/>
    <w:rsid w:val="007D5F5A"/>
    <w:rsid w:val="007D6577"/>
    <w:rsid w:val="007D7312"/>
    <w:rsid w:val="007E007F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38AA"/>
    <w:rsid w:val="007F3C37"/>
    <w:rsid w:val="007F4F11"/>
    <w:rsid w:val="007F552D"/>
    <w:rsid w:val="007F57C1"/>
    <w:rsid w:val="007F6D8A"/>
    <w:rsid w:val="007F6F35"/>
    <w:rsid w:val="007F758D"/>
    <w:rsid w:val="007F7905"/>
    <w:rsid w:val="00800AFE"/>
    <w:rsid w:val="00802298"/>
    <w:rsid w:val="00802754"/>
    <w:rsid w:val="008027FD"/>
    <w:rsid w:val="00803567"/>
    <w:rsid w:val="00804996"/>
    <w:rsid w:val="008053A7"/>
    <w:rsid w:val="008069DD"/>
    <w:rsid w:val="008072B2"/>
    <w:rsid w:val="00810483"/>
    <w:rsid w:val="00810531"/>
    <w:rsid w:val="00810583"/>
    <w:rsid w:val="00810938"/>
    <w:rsid w:val="00811588"/>
    <w:rsid w:val="00811AA3"/>
    <w:rsid w:val="00811B20"/>
    <w:rsid w:val="00812B54"/>
    <w:rsid w:val="008134B7"/>
    <w:rsid w:val="00814098"/>
    <w:rsid w:val="00814113"/>
    <w:rsid w:val="008145BB"/>
    <w:rsid w:val="00814635"/>
    <w:rsid w:val="00815655"/>
    <w:rsid w:val="008156C4"/>
    <w:rsid w:val="00815E02"/>
    <w:rsid w:val="008161CD"/>
    <w:rsid w:val="00816E40"/>
    <w:rsid w:val="00817D59"/>
    <w:rsid w:val="00817E13"/>
    <w:rsid w:val="00820042"/>
    <w:rsid w:val="00821931"/>
    <w:rsid w:val="0082288E"/>
    <w:rsid w:val="00822898"/>
    <w:rsid w:val="0082298A"/>
    <w:rsid w:val="00823844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3599B"/>
    <w:rsid w:val="008417B4"/>
    <w:rsid w:val="00841A2A"/>
    <w:rsid w:val="008421DF"/>
    <w:rsid w:val="00842D34"/>
    <w:rsid w:val="00842F24"/>
    <w:rsid w:val="008434CA"/>
    <w:rsid w:val="00843BB0"/>
    <w:rsid w:val="0084450A"/>
    <w:rsid w:val="0084459C"/>
    <w:rsid w:val="00844FB0"/>
    <w:rsid w:val="00845960"/>
    <w:rsid w:val="00845C52"/>
    <w:rsid w:val="00846190"/>
    <w:rsid w:val="008472A4"/>
    <w:rsid w:val="00850F0E"/>
    <w:rsid w:val="00852287"/>
    <w:rsid w:val="008529CD"/>
    <w:rsid w:val="00852A0A"/>
    <w:rsid w:val="008536F9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23E"/>
    <w:rsid w:val="008614E0"/>
    <w:rsid w:val="00862D36"/>
    <w:rsid w:val="00862EB1"/>
    <w:rsid w:val="00863761"/>
    <w:rsid w:val="008637C6"/>
    <w:rsid w:val="00864CFD"/>
    <w:rsid w:val="008650E0"/>
    <w:rsid w:val="00870746"/>
    <w:rsid w:val="00871589"/>
    <w:rsid w:val="00873B7E"/>
    <w:rsid w:val="008745AE"/>
    <w:rsid w:val="00874F83"/>
    <w:rsid w:val="00875207"/>
    <w:rsid w:val="00875979"/>
    <w:rsid w:val="00875E4A"/>
    <w:rsid w:val="00876B27"/>
    <w:rsid w:val="0087743D"/>
    <w:rsid w:val="00877CB1"/>
    <w:rsid w:val="00877FD6"/>
    <w:rsid w:val="00880CE0"/>
    <w:rsid w:val="00880DAF"/>
    <w:rsid w:val="0088216C"/>
    <w:rsid w:val="0088245E"/>
    <w:rsid w:val="00882627"/>
    <w:rsid w:val="00882D7D"/>
    <w:rsid w:val="00882FCE"/>
    <w:rsid w:val="00883D02"/>
    <w:rsid w:val="00884312"/>
    <w:rsid w:val="0088501F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4898"/>
    <w:rsid w:val="00894B1E"/>
    <w:rsid w:val="00894D7E"/>
    <w:rsid w:val="00896D8B"/>
    <w:rsid w:val="008A17A6"/>
    <w:rsid w:val="008A26AF"/>
    <w:rsid w:val="008A2E93"/>
    <w:rsid w:val="008A442E"/>
    <w:rsid w:val="008A49F4"/>
    <w:rsid w:val="008A5536"/>
    <w:rsid w:val="008A5754"/>
    <w:rsid w:val="008A5C64"/>
    <w:rsid w:val="008A7AD2"/>
    <w:rsid w:val="008B03E7"/>
    <w:rsid w:val="008B1362"/>
    <w:rsid w:val="008B1774"/>
    <w:rsid w:val="008B1B97"/>
    <w:rsid w:val="008B290F"/>
    <w:rsid w:val="008B344D"/>
    <w:rsid w:val="008B383E"/>
    <w:rsid w:val="008B4045"/>
    <w:rsid w:val="008B435A"/>
    <w:rsid w:val="008B4429"/>
    <w:rsid w:val="008B5496"/>
    <w:rsid w:val="008B5BF2"/>
    <w:rsid w:val="008B62C3"/>
    <w:rsid w:val="008B6CFF"/>
    <w:rsid w:val="008B78FA"/>
    <w:rsid w:val="008C0841"/>
    <w:rsid w:val="008C08D8"/>
    <w:rsid w:val="008C0D4C"/>
    <w:rsid w:val="008C2002"/>
    <w:rsid w:val="008C25A7"/>
    <w:rsid w:val="008C277A"/>
    <w:rsid w:val="008C2C9C"/>
    <w:rsid w:val="008C4583"/>
    <w:rsid w:val="008C64D3"/>
    <w:rsid w:val="008C741B"/>
    <w:rsid w:val="008C77C5"/>
    <w:rsid w:val="008C7DFE"/>
    <w:rsid w:val="008D0063"/>
    <w:rsid w:val="008D097C"/>
    <w:rsid w:val="008D0D54"/>
    <w:rsid w:val="008D16FA"/>
    <w:rsid w:val="008D1705"/>
    <w:rsid w:val="008D20A7"/>
    <w:rsid w:val="008D2FB7"/>
    <w:rsid w:val="008D42A0"/>
    <w:rsid w:val="008D44BD"/>
    <w:rsid w:val="008D5051"/>
    <w:rsid w:val="008D602A"/>
    <w:rsid w:val="008D6F38"/>
    <w:rsid w:val="008D7166"/>
    <w:rsid w:val="008E06FA"/>
    <w:rsid w:val="008E0B11"/>
    <w:rsid w:val="008E0E35"/>
    <w:rsid w:val="008E0FC3"/>
    <w:rsid w:val="008E11EF"/>
    <w:rsid w:val="008E1A50"/>
    <w:rsid w:val="008E21A6"/>
    <w:rsid w:val="008E225A"/>
    <w:rsid w:val="008E2D52"/>
    <w:rsid w:val="008E3A27"/>
    <w:rsid w:val="008E3B6C"/>
    <w:rsid w:val="008E4539"/>
    <w:rsid w:val="008E5602"/>
    <w:rsid w:val="008E56EF"/>
    <w:rsid w:val="008E59F3"/>
    <w:rsid w:val="008E5A81"/>
    <w:rsid w:val="008E5DDB"/>
    <w:rsid w:val="008E6D74"/>
    <w:rsid w:val="008E7822"/>
    <w:rsid w:val="008E7AF8"/>
    <w:rsid w:val="008F1072"/>
    <w:rsid w:val="008F2356"/>
    <w:rsid w:val="008F2520"/>
    <w:rsid w:val="008F2A54"/>
    <w:rsid w:val="008F3A6C"/>
    <w:rsid w:val="008F4422"/>
    <w:rsid w:val="008F6D15"/>
    <w:rsid w:val="00901133"/>
    <w:rsid w:val="009012DB"/>
    <w:rsid w:val="0090289F"/>
    <w:rsid w:val="0090454A"/>
    <w:rsid w:val="00905594"/>
    <w:rsid w:val="00906752"/>
    <w:rsid w:val="00907F1C"/>
    <w:rsid w:val="0091081E"/>
    <w:rsid w:val="00911A68"/>
    <w:rsid w:val="00911F19"/>
    <w:rsid w:val="0091344C"/>
    <w:rsid w:val="009135F2"/>
    <w:rsid w:val="009135FA"/>
    <w:rsid w:val="009138AB"/>
    <w:rsid w:val="00913D84"/>
    <w:rsid w:val="009160C0"/>
    <w:rsid w:val="00916B56"/>
    <w:rsid w:val="009202FC"/>
    <w:rsid w:val="00921680"/>
    <w:rsid w:val="009217DF"/>
    <w:rsid w:val="00925600"/>
    <w:rsid w:val="009259BF"/>
    <w:rsid w:val="00925B5C"/>
    <w:rsid w:val="00926070"/>
    <w:rsid w:val="0092652C"/>
    <w:rsid w:val="00927A81"/>
    <w:rsid w:val="00930C4F"/>
    <w:rsid w:val="00931A31"/>
    <w:rsid w:val="00932BA3"/>
    <w:rsid w:val="00932FCE"/>
    <w:rsid w:val="00933266"/>
    <w:rsid w:val="009359BE"/>
    <w:rsid w:val="00936341"/>
    <w:rsid w:val="00936834"/>
    <w:rsid w:val="00936BB2"/>
    <w:rsid w:val="00936C3B"/>
    <w:rsid w:val="009378CB"/>
    <w:rsid w:val="00937BFD"/>
    <w:rsid w:val="009401FA"/>
    <w:rsid w:val="00940F63"/>
    <w:rsid w:val="00941F30"/>
    <w:rsid w:val="00943356"/>
    <w:rsid w:val="00944088"/>
    <w:rsid w:val="00944721"/>
    <w:rsid w:val="00945F17"/>
    <w:rsid w:val="00946810"/>
    <w:rsid w:val="00946F95"/>
    <w:rsid w:val="00947718"/>
    <w:rsid w:val="00947F43"/>
    <w:rsid w:val="009501F4"/>
    <w:rsid w:val="00951243"/>
    <w:rsid w:val="009524BE"/>
    <w:rsid w:val="00952C32"/>
    <w:rsid w:val="00952F9F"/>
    <w:rsid w:val="009539E6"/>
    <w:rsid w:val="0095480F"/>
    <w:rsid w:val="00957410"/>
    <w:rsid w:val="0095770F"/>
    <w:rsid w:val="0096044E"/>
    <w:rsid w:val="00963C47"/>
    <w:rsid w:val="009642A5"/>
    <w:rsid w:val="009648FA"/>
    <w:rsid w:val="00964AC5"/>
    <w:rsid w:val="00965593"/>
    <w:rsid w:val="009663B1"/>
    <w:rsid w:val="00967EBC"/>
    <w:rsid w:val="00970324"/>
    <w:rsid w:val="0097231A"/>
    <w:rsid w:val="00972BC8"/>
    <w:rsid w:val="00973A8D"/>
    <w:rsid w:val="009740FA"/>
    <w:rsid w:val="00974CAC"/>
    <w:rsid w:val="00975BCB"/>
    <w:rsid w:val="00975CF7"/>
    <w:rsid w:val="00977E65"/>
    <w:rsid w:val="009807EA"/>
    <w:rsid w:val="00981F31"/>
    <w:rsid w:val="009837B4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BB0"/>
    <w:rsid w:val="00995CD8"/>
    <w:rsid w:val="00996000"/>
    <w:rsid w:val="00996859"/>
    <w:rsid w:val="00996D48"/>
    <w:rsid w:val="00996EA5"/>
    <w:rsid w:val="009A02D1"/>
    <w:rsid w:val="009A07B0"/>
    <w:rsid w:val="009A0E05"/>
    <w:rsid w:val="009A2F3B"/>
    <w:rsid w:val="009A393B"/>
    <w:rsid w:val="009A4F1B"/>
    <w:rsid w:val="009A543A"/>
    <w:rsid w:val="009A5C7A"/>
    <w:rsid w:val="009A6A5C"/>
    <w:rsid w:val="009A79DE"/>
    <w:rsid w:val="009B025E"/>
    <w:rsid w:val="009B133B"/>
    <w:rsid w:val="009B17CC"/>
    <w:rsid w:val="009B2BB8"/>
    <w:rsid w:val="009B2D8C"/>
    <w:rsid w:val="009B3FBB"/>
    <w:rsid w:val="009B41ED"/>
    <w:rsid w:val="009B42B8"/>
    <w:rsid w:val="009B49C1"/>
    <w:rsid w:val="009B5189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0FF5"/>
    <w:rsid w:val="009D10B1"/>
    <w:rsid w:val="009D255B"/>
    <w:rsid w:val="009D3279"/>
    <w:rsid w:val="009D3A08"/>
    <w:rsid w:val="009D3D7D"/>
    <w:rsid w:val="009D47A8"/>
    <w:rsid w:val="009D5030"/>
    <w:rsid w:val="009D62BE"/>
    <w:rsid w:val="009D7E9E"/>
    <w:rsid w:val="009E079C"/>
    <w:rsid w:val="009E0F8E"/>
    <w:rsid w:val="009E19DD"/>
    <w:rsid w:val="009E1F7C"/>
    <w:rsid w:val="009E23B1"/>
    <w:rsid w:val="009E3DAA"/>
    <w:rsid w:val="009E40F4"/>
    <w:rsid w:val="009E42E5"/>
    <w:rsid w:val="009E4F53"/>
    <w:rsid w:val="009E58C8"/>
    <w:rsid w:val="009F0336"/>
    <w:rsid w:val="009F1451"/>
    <w:rsid w:val="009F194B"/>
    <w:rsid w:val="009F1F16"/>
    <w:rsid w:val="009F1FB8"/>
    <w:rsid w:val="009F26B2"/>
    <w:rsid w:val="009F3E44"/>
    <w:rsid w:val="009F4DD3"/>
    <w:rsid w:val="009F6491"/>
    <w:rsid w:val="009F660F"/>
    <w:rsid w:val="009F7537"/>
    <w:rsid w:val="00A00AF0"/>
    <w:rsid w:val="00A00F79"/>
    <w:rsid w:val="00A01636"/>
    <w:rsid w:val="00A01A09"/>
    <w:rsid w:val="00A01AB9"/>
    <w:rsid w:val="00A01FEA"/>
    <w:rsid w:val="00A04D4E"/>
    <w:rsid w:val="00A05D36"/>
    <w:rsid w:val="00A10710"/>
    <w:rsid w:val="00A129FB"/>
    <w:rsid w:val="00A132B9"/>
    <w:rsid w:val="00A15BBE"/>
    <w:rsid w:val="00A16899"/>
    <w:rsid w:val="00A17D6F"/>
    <w:rsid w:val="00A20737"/>
    <w:rsid w:val="00A20CCC"/>
    <w:rsid w:val="00A2170B"/>
    <w:rsid w:val="00A22983"/>
    <w:rsid w:val="00A23A47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26FA"/>
    <w:rsid w:val="00A33F9A"/>
    <w:rsid w:val="00A348A1"/>
    <w:rsid w:val="00A34BEC"/>
    <w:rsid w:val="00A371C4"/>
    <w:rsid w:val="00A37829"/>
    <w:rsid w:val="00A4050B"/>
    <w:rsid w:val="00A40B06"/>
    <w:rsid w:val="00A44144"/>
    <w:rsid w:val="00A45A18"/>
    <w:rsid w:val="00A45B34"/>
    <w:rsid w:val="00A465C4"/>
    <w:rsid w:val="00A47437"/>
    <w:rsid w:val="00A47BD2"/>
    <w:rsid w:val="00A50846"/>
    <w:rsid w:val="00A50BE8"/>
    <w:rsid w:val="00A50E43"/>
    <w:rsid w:val="00A50E59"/>
    <w:rsid w:val="00A54552"/>
    <w:rsid w:val="00A5458A"/>
    <w:rsid w:val="00A54906"/>
    <w:rsid w:val="00A552DA"/>
    <w:rsid w:val="00A5572D"/>
    <w:rsid w:val="00A558F3"/>
    <w:rsid w:val="00A55ECC"/>
    <w:rsid w:val="00A56E92"/>
    <w:rsid w:val="00A56F84"/>
    <w:rsid w:val="00A631E3"/>
    <w:rsid w:val="00A647FA"/>
    <w:rsid w:val="00A66B96"/>
    <w:rsid w:val="00A66C85"/>
    <w:rsid w:val="00A70041"/>
    <w:rsid w:val="00A70F12"/>
    <w:rsid w:val="00A70F9D"/>
    <w:rsid w:val="00A7110E"/>
    <w:rsid w:val="00A72425"/>
    <w:rsid w:val="00A73750"/>
    <w:rsid w:val="00A74BE3"/>
    <w:rsid w:val="00A75F60"/>
    <w:rsid w:val="00A800E8"/>
    <w:rsid w:val="00A80E10"/>
    <w:rsid w:val="00A80FCD"/>
    <w:rsid w:val="00A81294"/>
    <w:rsid w:val="00A815CB"/>
    <w:rsid w:val="00A81BF1"/>
    <w:rsid w:val="00A82270"/>
    <w:rsid w:val="00A83C07"/>
    <w:rsid w:val="00A8483F"/>
    <w:rsid w:val="00A856A6"/>
    <w:rsid w:val="00A87BEC"/>
    <w:rsid w:val="00A87CF4"/>
    <w:rsid w:val="00A915A9"/>
    <w:rsid w:val="00A91767"/>
    <w:rsid w:val="00A918F8"/>
    <w:rsid w:val="00A92A94"/>
    <w:rsid w:val="00A93414"/>
    <w:rsid w:val="00A9450D"/>
    <w:rsid w:val="00A94C3D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3FC4"/>
    <w:rsid w:val="00AA45A3"/>
    <w:rsid w:val="00AA553F"/>
    <w:rsid w:val="00AA593B"/>
    <w:rsid w:val="00AA5A07"/>
    <w:rsid w:val="00AA65D2"/>
    <w:rsid w:val="00AA6B8A"/>
    <w:rsid w:val="00AA6D42"/>
    <w:rsid w:val="00AB01B3"/>
    <w:rsid w:val="00AB0E51"/>
    <w:rsid w:val="00AB1394"/>
    <w:rsid w:val="00AB1B80"/>
    <w:rsid w:val="00AB1C61"/>
    <w:rsid w:val="00AB217E"/>
    <w:rsid w:val="00AB31EF"/>
    <w:rsid w:val="00AB325B"/>
    <w:rsid w:val="00AB41EB"/>
    <w:rsid w:val="00AB4CE7"/>
    <w:rsid w:val="00AB4FD8"/>
    <w:rsid w:val="00AB5841"/>
    <w:rsid w:val="00AB7DF2"/>
    <w:rsid w:val="00AC00C6"/>
    <w:rsid w:val="00AC08E3"/>
    <w:rsid w:val="00AC0A5D"/>
    <w:rsid w:val="00AC1783"/>
    <w:rsid w:val="00AC2433"/>
    <w:rsid w:val="00AC2639"/>
    <w:rsid w:val="00AC2AB0"/>
    <w:rsid w:val="00AC37FB"/>
    <w:rsid w:val="00AC4061"/>
    <w:rsid w:val="00AC4DC3"/>
    <w:rsid w:val="00AC54DD"/>
    <w:rsid w:val="00AC6248"/>
    <w:rsid w:val="00AC67C1"/>
    <w:rsid w:val="00AC7EDE"/>
    <w:rsid w:val="00AD09D1"/>
    <w:rsid w:val="00AD309C"/>
    <w:rsid w:val="00AD30AD"/>
    <w:rsid w:val="00AD3433"/>
    <w:rsid w:val="00AD3976"/>
    <w:rsid w:val="00AD3A67"/>
    <w:rsid w:val="00AD5695"/>
    <w:rsid w:val="00AD5B9E"/>
    <w:rsid w:val="00AD63E4"/>
    <w:rsid w:val="00AD6711"/>
    <w:rsid w:val="00AD7EBE"/>
    <w:rsid w:val="00AE1A10"/>
    <w:rsid w:val="00AE1C0E"/>
    <w:rsid w:val="00AE3B70"/>
    <w:rsid w:val="00AE4264"/>
    <w:rsid w:val="00AF00FF"/>
    <w:rsid w:val="00AF080E"/>
    <w:rsid w:val="00AF0EBC"/>
    <w:rsid w:val="00AF2124"/>
    <w:rsid w:val="00AF29AD"/>
    <w:rsid w:val="00AF421A"/>
    <w:rsid w:val="00AF47C4"/>
    <w:rsid w:val="00AF4B9C"/>
    <w:rsid w:val="00AF530F"/>
    <w:rsid w:val="00AF5749"/>
    <w:rsid w:val="00AF5FF9"/>
    <w:rsid w:val="00AF6919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56AE"/>
    <w:rsid w:val="00B06233"/>
    <w:rsid w:val="00B06FB2"/>
    <w:rsid w:val="00B10759"/>
    <w:rsid w:val="00B1091F"/>
    <w:rsid w:val="00B10C2B"/>
    <w:rsid w:val="00B13A47"/>
    <w:rsid w:val="00B14D43"/>
    <w:rsid w:val="00B17140"/>
    <w:rsid w:val="00B17650"/>
    <w:rsid w:val="00B178CC"/>
    <w:rsid w:val="00B22A50"/>
    <w:rsid w:val="00B22F0E"/>
    <w:rsid w:val="00B250EF"/>
    <w:rsid w:val="00B263E1"/>
    <w:rsid w:val="00B303B1"/>
    <w:rsid w:val="00B314B6"/>
    <w:rsid w:val="00B32596"/>
    <w:rsid w:val="00B32A1F"/>
    <w:rsid w:val="00B32B30"/>
    <w:rsid w:val="00B32C5F"/>
    <w:rsid w:val="00B32EB2"/>
    <w:rsid w:val="00B33690"/>
    <w:rsid w:val="00B3546A"/>
    <w:rsid w:val="00B3669D"/>
    <w:rsid w:val="00B369AB"/>
    <w:rsid w:val="00B412CD"/>
    <w:rsid w:val="00B41A7E"/>
    <w:rsid w:val="00B44BDA"/>
    <w:rsid w:val="00B462A5"/>
    <w:rsid w:val="00B4708E"/>
    <w:rsid w:val="00B50AA5"/>
    <w:rsid w:val="00B5117B"/>
    <w:rsid w:val="00B51EEC"/>
    <w:rsid w:val="00B521ED"/>
    <w:rsid w:val="00B52C71"/>
    <w:rsid w:val="00B536A7"/>
    <w:rsid w:val="00B536E9"/>
    <w:rsid w:val="00B53AA4"/>
    <w:rsid w:val="00B556EF"/>
    <w:rsid w:val="00B56E25"/>
    <w:rsid w:val="00B572C2"/>
    <w:rsid w:val="00B57AA5"/>
    <w:rsid w:val="00B57CBE"/>
    <w:rsid w:val="00B57E57"/>
    <w:rsid w:val="00B6025D"/>
    <w:rsid w:val="00B60720"/>
    <w:rsid w:val="00B6139B"/>
    <w:rsid w:val="00B6157E"/>
    <w:rsid w:val="00B61A97"/>
    <w:rsid w:val="00B61E5D"/>
    <w:rsid w:val="00B63710"/>
    <w:rsid w:val="00B64850"/>
    <w:rsid w:val="00B654F7"/>
    <w:rsid w:val="00B66DB3"/>
    <w:rsid w:val="00B67771"/>
    <w:rsid w:val="00B67A44"/>
    <w:rsid w:val="00B7006B"/>
    <w:rsid w:val="00B70565"/>
    <w:rsid w:val="00B70935"/>
    <w:rsid w:val="00B7093E"/>
    <w:rsid w:val="00B72124"/>
    <w:rsid w:val="00B73F43"/>
    <w:rsid w:val="00B75415"/>
    <w:rsid w:val="00B75855"/>
    <w:rsid w:val="00B75D93"/>
    <w:rsid w:val="00B75F8E"/>
    <w:rsid w:val="00B765CD"/>
    <w:rsid w:val="00B80C68"/>
    <w:rsid w:val="00B82225"/>
    <w:rsid w:val="00B822D6"/>
    <w:rsid w:val="00B835C8"/>
    <w:rsid w:val="00B83CA5"/>
    <w:rsid w:val="00B8518A"/>
    <w:rsid w:val="00B86BC1"/>
    <w:rsid w:val="00B87C63"/>
    <w:rsid w:val="00B90543"/>
    <w:rsid w:val="00B90C40"/>
    <w:rsid w:val="00B90EBD"/>
    <w:rsid w:val="00B9128D"/>
    <w:rsid w:val="00B9179D"/>
    <w:rsid w:val="00B91951"/>
    <w:rsid w:val="00B92267"/>
    <w:rsid w:val="00B928AC"/>
    <w:rsid w:val="00B93137"/>
    <w:rsid w:val="00B93D90"/>
    <w:rsid w:val="00B96504"/>
    <w:rsid w:val="00B9676F"/>
    <w:rsid w:val="00B970AD"/>
    <w:rsid w:val="00B971D5"/>
    <w:rsid w:val="00B97F90"/>
    <w:rsid w:val="00BA187B"/>
    <w:rsid w:val="00BA1AA3"/>
    <w:rsid w:val="00BA1B60"/>
    <w:rsid w:val="00BA213B"/>
    <w:rsid w:val="00BA3093"/>
    <w:rsid w:val="00BA39A2"/>
    <w:rsid w:val="00BA3BF1"/>
    <w:rsid w:val="00BA421B"/>
    <w:rsid w:val="00BA4B79"/>
    <w:rsid w:val="00BA60FA"/>
    <w:rsid w:val="00BA63F1"/>
    <w:rsid w:val="00BB013A"/>
    <w:rsid w:val="00BB210E"/>
    <w:rsid w:val="00BB2400"/>
    <w:rsid w:val="00BB2EEC"/>
    <w:rsid w:val="00BB2F31"/>
    <w:rsid w:val="00BB3165"/>
    <w:rsid w:val="00BB6244"/>
    <w:rsid w:val="00BB6826"/>
    <w:rsid w:val="00BB6958"/>
    <w:rsid w:val="00BB6A0D"/>
    <w:rsid w:val="00BB6C33"/>
    <w:rsid w:val="00BB7160"/>
    <w:rsid w:val="00BB7715"/>
    <w:rsid w:val="00BB778E"/>
    <w:rsid w:val="00BB78F3"/>
    <w:rsid w:val="00BC027F"/>
    <w:rsid w:val="00BC355A"/>
    <w:rsid w:val="00BC3AD7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59"/>
    <w:rsid w:val="00BD1DBE"/>
    <w:rsid w:val="00BD1E50"/>
    <w:rsid w:val="00BD28F6"/>
    <w:rsid w:val="00BD2BE2"/>
    <w:rsid w:val="00BD2EA6"/>
    <w:rsid w:val="00BD39F5"/>
    <w:rsid w:val="00BD43F1"/>
    <w:rsid w:val="00BD451E"/>
    <w:rsid w:val="00BD5FE5"/>
    <w:rsid w:val="00BD6A31"/>
    <w:rsid w:val="00BE0513"/>
    <w:rsid w:val="00BE0E54"/>
    <w:rsid w:val="00BE1A96"/>
    <w:rsid w:val="00BE24D9"/>
    <w:rsid w:val="00BE2D4B"/>
    <w:rsid w:val="00BE4240"/>
    <w:rsid w:val="00BE4951"/>
    <w:rsid w:val="00BE49FD"/>
    <w:rsid w:val="00BE5E85"/>
    <w:rsid w:val="00BE5F42"/>
    <w:rsid w:val="00BE6397"/>
    <w:rsid w:val="00BE7BB0"/>
    <w:rsid w:val="00BE7C86"/>
    <w:rsid w:val="00BF0C2D"/>
    <w:rsid w:val="00BF2E64"/>
    <w:rsid w:val="00BF4FDD"/>
    <w:rsid w:val="00BF5A4D"/>
    <w:rsid w:val="00BF5D9B"/>
    <w:rsid w:val="00BF78F4"/>
    <w:rsid w:val="00C00985"/>
    <w:rsid w:val="00C00BC1"/>
    <w:rsid w:val="00C01A54"/>
    <w:rsid w:val="00C022DE"/>
    <w:rsid w:val="00C02576"/>
    <w:rsid w:val="00C02887"/>
    <w:rsid w:val="00C040C4"/>
    <w:rsid w:val="00C052C6"/>
    <w:rsid w:val="00C053BA"/>
    <w:rsid w:val="00C05537"/>
    <w:rsid w:val="00C079B7"/>
    <w:rsid w:val="00C10183"/>
    <w:rsid w:val="00C104A6"/>
    <w:rsid w:val="00C1320E"/>
    <w:rsid w:val="00C13CB0"/>
    <w:rsid w:val="00C140E0"/>
    <w:rsid w:val="00C144AC"/>
    <w:rsid w:val="00C15402"/>
    <w:rsid w:val="00C15FDE"/>
    <w:rsid w:val="00C1630D"/>
    <w:rsid w:val="00C16A8D"/>
    <w:rsid w:val="00C16C74"/>
    <w:rsid w:val="00C175B0"/>
    <w:rsid w:val="00C175B5"/>
    <w:rsid w:val="00C20E69"/>
    <w:rsid w:val="00C21821"/>
    <w:rsid w:val="00C21AA1"/>
    <w:rsid w:val="00C21DF5"/>
    <w:rsid w:val="00C22001"/>
    <w:rsid w:val="00C221F7"/>
    <w:rsid w:val="00C22CC1"/>
    <w:rsid w:val="00C237DB"/>
    <w:rsid w:val="00C24C17"/>
    <w:rsid w:val="00C24D45"/>
    <w:rsid w:val="00C26441"/>
    <w:rsid w:val="00C26621"/>
    <w:rsid w:val="00C27562"/>
    <w:rsid w:val="00C3019F"/>
    <w:rsid w:val="00C3038E"/>
    <w:rsid w:val="00C30587"/>
    <w:rsid w:val="00C30A28"/>
    <w:rsid w:val="00C31464"/>
    <w:rsid w:val="00C32858"/>
    <w:rsid w:val="00C346FA"/>
    <w:rsid w:val="00C347AD"/>
    <w:rsid w:val="00C347BF"/>
    <w:rsid w:val="00C34CC2"/>
    <w:rsid w:val="00C36597"/>
    <w:rsid w:val="00C3698C"/>
    <w:rsid w:val="00C36F1C"/>
    <w:rsid w:val="00C37B23"/>
    <w:rsid w:val="00C4015F"/>
    <w:rsid w:val="00C403A9"/>
    <w:rsid w:val="00C415E5"/>
    <w:rsid w:val="00C41A42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CBF"/>
    <w:rsid w:val="00C44DA6"/>
    <w:rsid w:val="00C45607"/>
    <w:rsid w:val="00C45D12"/>
    <w:rsid w:val="00C46114"/>
    <w:rsid w:val="00C472DA"/>
    <w:rsid w:val="00C51280"/>
    <w:rsid w:val="00C51281"/>
    <w:rsid w:val="00C51325"/>
    <w:rsid w:val="00C52CD6"/>
    <w:rsid w:val="00C52D3A"/>
    <w:rsid w:val="00C52F68"/>
    <w:rsid w:val="00C57506"/>
    <w:rsid w:val="00C577DB"/>
    <w:rsid w:val="00C578F1"/>
    <w:rsid w:val="00C57BE9"/>
    <w:rsid w:val="00C617CF"/>
    <w:rsid w:val="00C61CC9"/>
    <w:rsid w:val="00C6268A"/>
    <w:rsid w:val="00C63613"/>
    <w:rsid w:val="00C641D1"/>
    <w:rsid w:val="00C64B19"/>
    <w:rsid w:val="00C654CF"/>
    <w:rsid w:val="00C6696B"/>
    <w:rsid w:val="00C67833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4DE1"/>
    <w:rsid w:val="00C851DF"/>
    <w:rsid w:val="00C8525F"/>
    <w:rsid w:val="00C85B8A"/>
    <w:rsid w:val="00C86497"/>
    <w:rsid w:val="00C86B62"/>
    <w:rsid w:val="00C8714C"/>
    <w:rsid w:val="00C872B9"/>
    <w:rsid w:val="00C8752D"/>
    <w:rsid w:val="00C875DE"/>
    <w:rsid w:val="00C90160"/>
    <w:rsid w:val="00C902F6"/>
    <w:rsid w:val="00C90A38"/>
    <w:rsid w:val="00C911C1"/>
    <w:rsid w:val="00C9225C"/>
    <w:rsid w:val="00C928B1"/>
    <w:rsid w:val="00C93783"/>
    <w:rsid w:val="00C93837"/>
    <w:rsid w:val="00C93A78"/>
    <w:rsid w:val="00C93AF4"/>
    <w:rsid w:val="00C93CA3"/>
    <w:rsid w:val="00C93EEB"/>
    <w:rsid w:val="00C94797"/>
    <w:rsid w:val="00C951EB"/>
    <w:rsid w:val="00C95642"/>
    <w:rsid w:val="00C95756"/>
    <w:rsid w:val="00C95B6F"/>
    <w:rsid w:val="00C95F00"/>
    <w:rsid w:val="00C9668A"/>
    <w:rsid w:val="00C96DF5"/>
    <w:rsid w:val="00C972E0"/>
    <w:rsid w:val="00C974FE"/>
    <w:rsid w:val="00C97C26"/>
    <w:rsid w:val="00C97EE5"/>
    <w:rsid w:val="00CA17EC"/>
    <w:rsid w:val="00CA1AD7"/>
    <w:rsid w:val="00CA24C5"/>
    <w:rsid w:val="00CA42B0"/>
    <w:rsid w:val="00CA498A"/>
    <w:rsid w:val="00CA5693"/>
    <w:rsid w:val="00CA58A7"/>
    <w:rsid w:val="00CA5F21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2A09"/>
    <w:rsid w:val="00CC4B1C"/>
    <w:rsid w:val="00CC5945"/>
    <w:rsid w:val="00CC5AF5"/>
    <w:rsid w:val="00CC6A42"/>
    <w:rsid w:val="00CD06FB"/>
    <w:rsid w:val="00CD2AC0"/>
    <w:rsid w:val="00CD308B"/>
    <w:rsid w:val="00CD3301"/>
    <w:rsid w:val="00CD4DA0"/>
    <w:rsid w:val="00CD4EB4"/>
    <w:rsid w:val="00CD633A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3138"/>
    <w:rsid w:val="00CF3CE9"/>
    <w:rsid w:val="00CF4599"/>
    <w:rsid w:val="00CF4C8C"/>
    <w:rsid w:val="00CF4E73"/>
    <w:rsid w:val="00CF63A4"/>
    <w:rsid w:val="00CF6634"/>
    <w:rsid w:val="00CF7C3E"/>
    <w:rsid w:val="00D00B86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107D7"/>
    <w:rsid w:val="00D10B09"/>
    <w:rsid w:val="00D124B4"/>
    <w:rsid w:val="00D13262"/>
    <w:rsid w:val="00D1375A"/>
    <w:rsid w:val="00D13941"/>
    <w:rsid w:val="00D13C9C"/>
    <w:rsid w:val="00D13D58"/>
    <w:rsid w:val="00D13FDA"/>
    <w:rsid w:val="00D14D36"/>
    <w:rsid w:val="00D14DF8"/>
    <w:rsid w:val="00D15460"/>
    <w:rsid w:val="00D15BFF"/>
    <w:rsid w:val="00D16D7C"/>
    <w:rsid w:val="00D17376"/>
    <w:rsid w:val="00D20923"/>
    <w:rsid w:val="00D21244"/>
    <w:rsid w:val="00D213EF"/>
    <w:rsid w:val="00D21E4F"/>
    <w:rsid w:val="00D2212C"/>
    <w:rsid w:val="00D22DF3"/>
    <w:rsid w:val="00D24528"/>
    <w:rsid w:val="00D253BE"/>
    <w:rsid w:val="00D256C6"/>
    <w:rsid w:val="00D26AC0"/>
    <w:rsid w:val="00D26C06"/>
    <w:rsid w:val="00D2782E"/>
    <w:rsid w:val="00D27C5F"/>
    <w:rsid w:val="00D32738"/>
    <w:rsid w:val="00D33B8D"/>
    <w:rsid w:val="00D343A2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611"/>
    <w:rsid w:val="00D41750"/>
    <w:rsid w:val="00D43469"/>
    <w:rsid w:val="00D4367C"/>
    <w:rsid w:val="00D43B89"/>
    <w:rsid w:val="00D4479E"/>
    <w:rsid w:val="00D44EDB"/>
    <w:rsid w:val="00D46D71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B42"/>
    <w:rsid w:val="00D601BE"/>
    <w:rsid w:val="00D61C32"/>
    <w:rsid w:val="00D62E27"/>
    <w:rsid w:val="00D640A7"/>
    <w:rsid w:val="00D648AC"/>
    <w:rsid w:val="00D65B7A"/>
    <w:rsid w:val="00D663CC"/>
    <w:rsid w:val="00D66476"/>
    <w:rsid w:val="00D703A7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68EA"/>
    <w:rsid w:val="00D76EB6"/>
    <w:rsid w:val="00D777B4"/>
    <w:rsid w:val="00D77B03"/>
    <w:rsid w:val="00D77F3B"/>
    <w:rsid w:val="00D81190"/>
    <w:rsid w:val="00D81241"/>
    <w:rsid w:val="00D8138C"/>
    <w:rsid w:val="00D81626"/>
    <w:rsid w:val="00D816CF"/>
    <w:rsid w:val="00D81BAF"/>
    <w:rsid w:val="00D83428"/>
    <w:rsid w:val="00D84B6C"/>
    <w:rsid w:val="00D84FDD"/>
    <w:rsid w:val="00D8522B"/>
    <w:rsid w:val="00D85526"/>
    <w:rsid w:val="00D86517"/>
    <w:rsid w:val="00D876B1"/>
    <w:rsid w:val="00D87D3D"/>
    <w:rsid w:val="00D87DEE"/>
    <w:rsid w:val="00D90774"/>
    <w:rsid w:val="00D90CB8"/>
    <w:rsid w:val="00D91AB8"/>
    <w:rsid w:val="00D91CAA"/>
    <w:rsid w:val="00D9262D"/>
    <w:rsid w:val="00D94AF3"/>
    <w:rsid w:val="00D94CC3"/>
    <w:rsid w:val="00D95BDE"/>
    <w:rsid w:val="00D95D49"/>
    <w:rsid w:val="00D9687F"/>
    <w:rsid w:val="00D968B6"/>
    <w:rsid w:val="00D97105"/>
    <w:rsid w:val="00D972C0"/>
    <w:rsid w:val="00D97753"/>
    <w:rsid w:val="00DA0222"/>
    <w:rsid w:val="00DA0A57"/>
    <w:rsid w:val="00DA0C82"/>
    <w:rsid w:val="00DA1564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56A8"/>
    <w:rsid w:val="00DB610A"/>
    <w:rsid w:val="00DB6B2C"/>
    <w:rsid w:val="00DB758B"/>
    <w:rsid w:val="00DB7F6C"/>
    <w:rsid w:val="00DC2A69"/>
    <w:rsid w:val="00DC2E62"/>
    <w:rsid w:val="00DC3121"/>
    <w:rsid w:val="00DC3564"/>
    <w:rsid w:val="00DC3AD6"/>
    <w:rsid w:val="00DC3EB4"/>
    <w:rsid w:val="00DC431E"/>
    <w:rsid w:val="00DC54BD"/>
    <w:rsid w:val="00DC5B02"/>
    <w:rsid w:val="00DD0C2B"/>
    <w:rsid w:val="00DD0E99"/>
    <w:rsid w:val="00DD186A"/>
    <w:rsid w:val="00DD2BAA"/>
    <w:rsid w:val="00DD432D"/>
    <w:rsid w:val="00DD48B2"/>
    <w:rsid w:val="00DD4F47"/>
    <w:rsid w:val="00DD587D"/>
    <w:rsid w:val="00DD641C"/>
    <w:rsid w:val="00DE1B1C"/>
    <w:rsid w:val="00DE2028"/>
    <w:rsid w:val="00DE29C5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E6EB1"/>
    <w:rsid w:val="00DF1AFB"/>
    <w:rsid w:val="00DF3C49"/>
    <w:rsid w:val="00DF4159"/>
    <w:rsid w:val="00DF4607"/>
    <w:rsid w:val="00DF5088"/>
    <w:rsid w:val="00DF51CA"/>
    <w:rsid w:val="00DF51CF"/>
    <w:rsid w:val="00DF5771"/>
    <w:rsid w:val="00DF5DC7"/>
    <w:rsid w:val="00DF6032"/>
    <w:rsid w:val="00DF6355"/>
    <w:rsid w:val="00DF684B"/>
    <w:rsid w:val="00DF7432"/>
    <w:rsid w:val="00E00868"/>
    <w:rsid w:val="00E01130"/>
    <w:rsid w:val="00E01D6F"/>
    <w:rsid w:val="00E02B36"/>
    <w:rsid w:val="00E036BC"/>
    <w:rsid w:val="00E050E1"/>
    <w:rsid w:val="00E055F3"/>
    <w:rsid w:val="00E05729"/>
    <w:rsid w:val="00E06CCB"/>
    <w:rsid w:val="00E06ED2"/>
    <w:rsid w:val="00E07415"/>
    <w:rsid w:val="00E075F8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4257"/>
    <w:rsid w:val="00E15CE7"/>
    <w:rsid w:val="00E16A7E"/>
    <w:rsid w:val="00E171E5"/>
    <w:rsid w:val="00E2077D"/>
    <w:rsid w:val="00E219C0"/>
    <w:rsid w:val="00E21A64"/>
    <w:rsid w:val="00E23A91"/>
    <w:rsid w:val="00E2467C"/>
    <w:rsid w:val="00E2501A"/>
    <w:rsid w:val="00E25986"/>
    <w:rsid w:val="00E25A6D"/>
    <w:rsid w:val="00E26A40"/>
    <w:rsid w:val="00E26BA8"/>
    <w:rsid w:val="00E27239"/>
    <w:rsid w:val="00E27EF1"/>
    <w:rsid w:val="00E33A71"/>
    <w:rsid w:val="00E3506D"/>
    <w:rsid w:val="00E35168"/>
    <w:rsid w:val="00E35758"/>
    <w:rsid w:val="00E3606C"/>
    <w:rsid w:val="00E365DE"/>
    <w:rsid w:val="00E37D06"/>
    <w:rsid w:val="00E37E0A"/>
    <w:rsid w:val="00E409C4"/>
    <w:rsid w:val="00E40A9A"/>
    <w:rsid w:val="00E46E31"/>
    <w:rsid w:val="00E47A81"/>
    <w:rsid w:val="00E50389"/>
    <w:rsid w:val="00E5059E"/>
    <w:rsid w:val="00E51726"/>
    <w:rsid w:val="00E51760"/>
    <w:rsid w:val="00E51983"/>
    <w:rsid w:val="00E51FD8"/>
    <w:rsid w:val="00E52F95"/>
    <w:rsid w:val="00E532F8"/>
    <w:rsid w:val="00E533FF"/>
    <w:rsid w:val="00E5368E"/>
    <w:rsid w:val="00E53C5F"/>
    <w:rsid w:val="00E540D1"/>
    <w:rsid w:val="00E55639"/>
    <w:rsid w:val="00E55B8A"/>
    <w:rsid w:val="00E562A7"/>
    <w:rsid w:val="00E56D30"/>
    <w:rsid w:val="00E5737D"/>
    <w:rsid w:val="00E57C12"/>
    <w:rsid w:val="00E606BF"/>
    <w:rsid w:val="00E60ECF"/>
    <w:rsid w:val="00E628F7"/>
    <w:rsid w:val="00E63FF2"/>
    <w:rsid w:val="00E66D1F"/>
    <w:rsid w:val="00E67FF2"/>
    <w:rsid w:val="00E70077"/>
    <w:rsid w:val="00E70275"/>
    <w:rsid w:val="00E721A6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825"/>
    <w:rsid w:val="00E8433C"/>
    <w:rsid w:val="00E84363"/>
    <w:rsid w:val="00E84578"/>
    <w:rsid w:val="00E845D6"/>
    <w:rsid w:val="00E84D9F"/>
    <w:rsid w:val="00E84F19"/>
    <w:rsid w:val="00E86AA1"/>
    <w:rsid w:val="00E875DD"/>
    <w:rsid w:val="00E90758"/>
    <w:rsid w:val="00E9136B"/>
    <w:rsid w:val="00E9235C"/>
    <w:rsid w:val="00E9282E"/>
    <w:rsid w:val="00E93166"/>
    <w:rsid w:val="00E93BAE"/>
    <w:rsid w:val="00E93CB8"/>
    <w:rsid w:val="00E95EC1"/>
    <w:rsid w:val="00E97633"/>
    <w:rsid w:val="00E97819"/>
    <w:rsid w:val="00E97CD9"/>
    <w:rsid w:val="00EA1BA4"/>
    <w:rsid w:val="00EA275A"/>
    <w:rsid w:val="00EA304C"/>
    <w:rsid w:val="00EA32E3"/>
    <w:rsid w:val="00EA4A74"/>
    <w:rsid w:val="00EB105B"/>
    <w:rsid w:val="00EB189B"/>
    <w:rsid w:val="00EB1A3B"/>
    <w:rsid w:val="00EB1DB9"/>
    <w:rsid w:val="00EB2A14"/>
    <w:rsid w:val="00EB2C9E"/>
    <w:rsid w:val="00EB3595"/>
    <w:rsid w:val="00EB44B6"/>
    <w:rsid w:val="00EB4F09"/>
    <w:rsid w:val="00EB51A7"/>
    <w:rsid w:val="00EB5426"/>
    <w:rsid w:val="00EB646A"/>
    <w:rsid w:val="00EB6BD4"/>
    <w:rsid w:val="00EC18CB"/>
    <w:rsid w:val="00EC1973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664C"/>
    <w:rsid w:val="00ED6B01"/>
    <w:rsid w:val="00ED783C"/>
    <w:rsid w:val="00ED7BAA"/>
    <w:rsid w:val="00EE0493"/>
    <w:rsid w:val="00EE0DA2"/>
    <w:rsid w:val="00EE114D"/>
    <w:rsid w:val="00EE1EA7"/>
    <w:rsid w:val="00EE4797"/>
    <w:rsid w:val="00EE4960"/>
    <w:rsid w:val="00EE505A"/>
    <w:rsid w:val="00EE6821"/>
    <w:rsid w:val="00EE6875"/>
    <w:rsid w:val="00EF02D5"/>
    <w:rsid w:val="00EF0ABC"/>
    <w:rsid w:val="00EF2970"/>
    <w:rsid w:val="00EF2AAC"/>
    <w:rsid w:val="00EF2BF6"/>
    <w:rsid w:val="00EF3909"/>
    <w:rsid w:val="00EF3B31"/>
    <w:rsid w:val="00EF3F83"/>
    <w:rsid w:val="00EF5A01"/>
    <w:rsid w:val="00EF60DA"/>
    <w:rsid w:val="00EF780A"/>
    <w:rsid w:val="00EF7AAF"/>
    <w:rsid w:val="00EF7D7B"/>
    <w:rsid w:val="00F008F3"/>
    <w:rsid w:val="00F01912"/>
    <w:rsid w:val="00F02B4A"/>
    <w:rsid w:val="00F02CF9"/>
    <w:rsid w:val="00F02DDC"/>
    <w:rsid w:val="00F041FA"/>
    <w:rsid w:val="00F06065"/>
    <w:rsid w:val="00F06CA4"/>
    <w:rsid w:val="00F0753D"/>
    <w:rsid w:val="00F10428"/>
    <w:rsid w:val="00F11836"/>
    <w:rsid w:val="00F12AAD"/>
    <w:rsid w:val="00F1302B"/>
    <w:rsid w:val="00F1451B"/>
    <w:rsid w:val="00F15B42"/>
    <w:rsid w:val="00F16AB3"/>
    <w:rsid w:val="00F17A99"/>
    <w:rsid w:val="00F17FED"/>
    <w:rsid w:val="00F215E7"/>
    <w:rsid w:val="00F21ABE"/>
    <w:rsid w:val="00F22D01"/>
    <w:rsid w:val="00F23401"/>
    <w:rsid w:val="00F23CD0"/>
    <w:rsid w:val="00F24E18"/>
    <w:rsid w:val="00F2555C"/>
    <w:rsid w:val="00F26101"/>
    <w:rsid w:val="00F26416"/>
    <w:rsid w:val="00F26533"/>
    <w:rsid w:val="00F30767"/>
    <w:rsid w:val="00F30D1A"/>
    <w:rsid w:val="00F31153"/>
    <w:rsid w:val="00F318DF"/>
    <w:rsid w:val="00F33FBA"/>
    <w:rsid w:val="00F348D0"/>
    <w:rsid w:val="00F34EC5"/>
    <w:rsid w:val="00F35075"/>
    <w:rsid w:val="00F3586E"/>
    <w:rsid w:val="00F35EA0"/>
    <w:rsid w:val="00F36604"/>
    <w:rsid w:val="00F36D05"/>
    <w:rsid w:val="00F42D0E"/>
    <w:rsid w:val="00F42EEA"/>
    <w:rsid w:val="00F437A9"/>
    <w:rsid w:val="00F44AB1"/>
    <w:rsid w:val="00F45D11"/>
    <w:rsid w:val="00F45FB8"/>
    <w:rsid w:val="00F47EDF"/>
    <w:rsid w:val="00F512F0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35D5"/>
    <w:rsid w:val="00F6450A"/>
    <w:rsid w:val="00F65876"/>
    <w:rsid w:val="00F65BE9"/>
    <w:rsid w:val="00F6604B"/>
    <w:rsid w:val="00F663D5"/>
    <w:rsid w:val="00F66462"/>
    <w:rsid w:val="00F674BF"/>
    <w:rsid w:val="00F70315"/>
    <w:rsid w:val="00F70A08"/>
    <w:rsid w:val="00F70FD5"/>
    <w:rsid w:val="00F7182D"/>
    <w:rsid w:val="00F719E9"/>
    <w:rsid w:val="00F71A55"/>
    <w:rsid w:val="00F71CD2"/>
    <w:rsid w:val="00F71D9F"/>
    <w:rsid w:val="00F71E3D"/>
    <w:rsid w:val="00F73098"/>
    <w:rsid w:val="00F73AE9"/>
    <w:rsid w:val="00F73CEB"/>
    <w:rsid w:val="00F746CD"/>
    <w:rsid w:val="00F75E8D"/>
    <w:rsid w:val="00F765FD"/>
    <w:rsid w:val="00F77DB2"/>
    <w:rsid w:val="00F80F89"/>
    <w:rsid w:val="00F81CF3"/>
    <w:rsid w:val="00F84969"/>
    <w:rsid w:val="00F84BB7"/>
    <w:rsid w:val="00F865C1"/>
    <w:rsid w:val="00F86B7D"/>
    <w:rsid w:val="00F87062"/>
    <w:rsid w:val="00F873CB"/>
    <w:rsid w:val="00F873DE"/>
    <w:rsid w:val="00F875B6"/>
    <w:rsid w:val="00F87AE8"/>
    <w:rsid w:val="00F90DE4"/>
    <w:rsid w:val="00F92BB3"/>
    <w:rsid w:val="00F92DA2"/>
    <w:rsid w:val="00F932F2"/>
    <w:rsid w:val="00F93657"/>
    <w:rsid w:val="00F94175"/>
    <w:rsid w:val="00F94632"/>
    <w:rsid w:val="00F9709E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4941"/>
    <w:rsid w:val="00FA4D0D"/>
    <w:rsid w:val="00FA5479"/>
    <w:rsid w:val="00FA5D53"/>
    <w:rsid w:val="00FA67B7"/>
    <w:rsid w:val="00FA7648"/>
    <w:rsid w:val="00FB4316"/>
    <w:rsid w:val="00FB5102"/>
    <w:rsid w:val="00FB587A"/>
    <w:rsid w:val="00FB60D9"/>
    <w:rsid w:val="00FB69DD"/>
    <w:rsid w:val="00FC0111"/>
    <w:rsid w:val="00FC3DFF"/>
    <w:rsid w:val="00FC5ED7"/>
    <w:rsid w:val="00FC72EB"/>
    <w:rsid w:val="00FC7C8B"/>
    <w:rsid w:val="00FD19E1"/>
    <w:rsid w:val="00FD1D92"/>
    <w:rsid w:val="00FD1E5B"/>
    <w:rsid w:val="00FD2642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8C1"/>
    <w:rsid w:val="00FE11C1"/>
    <w:rsid w:val="00FE2587"/>
    <w:rsid w:val="00FE26A3"/>
    <w:rsid w:val="00FE3AB1"/>
    <w:rsid w:val="00FE3BAD"/>
    <w:rsid w:val="00FE4F58"/>
    <w:rsid w:val="00FE520C"/>
    <w:rsid w:val="00FE7424"/>
    <w:rsid w:val="00FE78FC"/>
    <w:rsid w:val="00FE7B18"/>
    <w:rsid w:val="00FF0A83"/>
    <w:rsid w:val="00FF1BF7"/>
    <w:rsid w:val="00FF1F01"/>
    <w:rsid w:val="00FF2089"/>
    <w:rsid w:val="00FF2251"/>
    <w:rsid w:val="00FF2452"/>
    <w:rsid w:val="00FF3079"/>
    <w:rsid w:val="00FF349A"/>
    <w:rsid w:val="00FF3CAA"/>
    <w:rsid w:val="00FF5371"/>
    <w:rsid w:val="00FF565E"/>
    <w:rsid w:val="00FF6206"/>
    <w:rsid w:val="00FF65E4"/>
    <w:rsid w:val="00FF6F3C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D90D87"/>
  <w15:docId w15:val="{7C6A59A8-7D1D-4BF2-BCB9-5370294E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975CF7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uiPriority w:val="99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">
    <w:name w:val="Заголовок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aliases w:val="g"/>
    <w:basedOn w:val="a7"/>
    <w:link w:val="afb"/>
    <w:uiPriority w:val="99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fb">
    <w:name w:val="Верхний колонтитул Знак"/>
    <w:aliases w:val="g Знак"/>
    <w:link w:val="afa"/>
    <w:uiPriority w:val="99"/>
    <w:rsid w:val="00975CF7"/>
    <w:rPr>
      <w:rFonts w:ascii="Arial" w:eastAsia="Times New Roman" w:hAnsi="Arial" w:cs="Times New Roman"/>
      <w:noProof/>
      <w:sz w:val="24"/>
      <w:szCs w:val="20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</w:rPr>
  </w:style>
  <w:style w:type="paragraph" w:styleId="aff3">
    <w:name w:val="Plain Text"/>
    <w:basedOn w:val="a7"/>
    <w:link w:val="aff4"/>
    <w:uiPriority w:val="99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</w:rPr>
  </w:style>
  <w:style w:type="character" w:styleId="afffa">
    <w:name w:val="Strong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1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6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6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customStyle="1" w:styleId="Textmy">
    <w:name w:val="Text my"/>
    <w:basedOn w:val="a7"/>
    <w:rsid w:val="002068BF"/>
    <w:pPr>
      <w:tabs>
        <w:tab w:val="num" w:pos="0"/>
      </w:tabs>
      <w:spacing w:after="0"/>
      <w:ind w:left="567" w:hanging="567"/>
    </w:pPr>
  </w:style>
  <w:style w:type="character" w:customStyle="1" w:styleId="FontStyle27">
    <w:name w:val="Font Style27"/>
    <w:rsid w:val="006E1D84"/>
    <w:rPr>
      <w:rFonts w:ascii="Times New Roman" w:hAnsi="Times New Roman" w:cs="Times New Roman"/>
      <w:b/>
      <w:bCs/>
      <w:sz w:val="16"/>
      <w:szCs w:val="16"/>
    </w:rPr>
  </w:style>
  <w:style w:type="paragraph" w:customStyle="1" w:styleId="Preformat">
    <w:name w:val="Preformat"/>
    <w:rsid w:val="003878C4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82">
    <w:name w:val="Абзац списка8"/>
    <w:basedOn w:val="a7"/>
    <w:rsid w:val="00EB4F09"/>
    <w:pPr>
      <w:widowControl w:val="0"/>
      <w:autoSpaceDE w:val="0"/>
      <w:autoSpaceDN w:val="0"/>
      <w:adjustRightInd w:val="0"/>
      <w:spacing w:after="0"/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ikova_vv@goznak.ru" TargetMode="External"/><Relationship Id="rId13" Type="http://schemas.openxmlformats.org/officeDocument/2006/relationships/hyperlink" Target="consultantplus://offline/ref=B416AF726A270D4FE2A8AD19640B42D0D0870DD2789424C4E2837658E067s0L" TargetMode="External"/><Relationship Id="rId18" Type="http://schemas.openxmlformats.org/officeDocument/2006/relationships/hyperlink" Target="consultantplus://offline/ref=5047F8CE192A8447DA5AB94DA205CF5962B2B40D68C676941BF0AB38B8dFgAN" TargetMode="External"/><Relationship Id="rId26" Type="http://schemas.openxmlformats.org/officeDocument/2006/relationships/hyperlink" Target="consultantplus://offline/ref=5047F8CE192A8447DA5AB94DA205CF5961BBBD086ACC76941BF0AB38B8FABE873C6E4300074C53C1d5g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47F8CE192A8447DA5AB94DA205CF5961BBBC0361CB76941BF0AB38B8dFgA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16AF726A270D4FE2A8A816670B42D0D0890FD97E9D79CEEADA7A5A6Es7L" TargetMode="External"/><Relationship Id="rId17" Type="http://schemas.openxmlformats.org/officeDocument/2006/relationships/hyperlink" Target="consultantplus://offline/ref=5047F8CE192A8447DA5AB94DA205CF5962B2B40C61CB76941BF0AB38B8dFgAN" TargetMode="External"/><Relationship Id="rId25" Type="http://schemas.openxmlformats.org/officeDocument/2006/relationships/hyperlink" Target="consultantplus://offline/ref=5047F8CE192A8447DA5AB94DA205CF5961BBBD086ACC76941BF0AB38B8FABE873C6E4300074C53C1d5g6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7F8CE192A8447DA5AB94DA205CF5962B2B4096EC676941BF0AB38B8dFgAN" TargetMode="External"/><Relationship Id="rId20" Type="http://schemas.openxmlformats.org/officeDocument/2006/relationships/hyperlink" Target="consultantplus://offline/ref=5047F8CE192A8447DA5AB94DA205CF5962B2B40D68C676941BF0AB38B8dFgAN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brikant.ru" TargetMode="External"/><Relationship Id="rId24" Type="http://schemas.openxmlformats.org/officeDocument/2006/relationships/hyperlink" Target="consultantplus://offline/ref=5047F8CE192A8447DA5AB94DA205CF5961BBBC0361CB76941BF0AB38B8dFg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47F8CE192A8447DA5AB94DA205CF5962B3BD036ECB76941BF0AB38B8dFgAN" TargetMode="External"/><Relationship Id="rId23" Type="http://schemas.openxmlformats.org/officeDocument/2006/relationships/hyperlink" Target="consultantplus://offline/ref=5047F8CE192A8447DA5AB94DA205CF5962B2BA096FC676941BF0AB38B8dFgAN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fabrikant.ru" TargetMode="External"/><Relationship Id="rId19" Type="http://schemas.openxmlformats.org/officeDocument/2006/relationships/hyperlink" Target="consultantplus://offline/ref=5047F8CE192A8447DA5AB94DA205CF5962B2B40C61CB76941BF0AB38B8dFgA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elimetova_Y_V@goznak.ru" TargetMode="External"/><Relationship Id="rId14" Type="http://schemas.openxmlformats.org/officeDocument/2006/relationships/hyperlink" Target="consultantplus://offline/ref=9A8E49C0494EB52DDD83121757B19E5092B17B5D86C1042C6C1B8140900411F8B2326CCCE672AF83c3mAG" TargetMode="External"/><Relationship Id="rId22" Type="http://schemas.openxmlformats.org/officeDocument/2006/relationships/hyperlink" Target="consultantplus://offline/ref=5047F8CE192A8447DA5AB94DA205CF5962B2BA096FC676941BF0AB38B8dFgAN" TargetMode="External"/><Relationship Id="rId27" Type="http://schemas.openxmlformats.org/officeDocument/2006/relationships/hyperlink" Target="http://www.goznak.ru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4C8C-4A36-475F-AF3F-7466F5C8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92</TotalTime>
  <Pages>35</Pages>
  <Words>11001</Words>
  <Characters>62711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73565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Новикова Вера Вячеславовна</cp:lastModifiedBy>
  <cp:revision>18</cp:revision>
  <cp:lastPrinted>2019-07-16T06:31:00Z</cp:lastPrinted>
  <dcterms:created xsi:type="dcterms:W3CDTF">2019-07-09T10:46:00Z</dcterms:created>
  <dcterms:modified xsi:type="dcterms:W3CDTF">2019-07-16T06:31:00Z</dcterms:modified>
</cp:coreProperties>
</file>