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CA8A" w14:textId="77777777" w:rsidR="00FE7535" w:rsidRPr="003A78EF" w:rsidRDefault="00FD129B">
      <w:pPr>
        <w:pStyle w:val="afa"/>
        <w:jc w:val="right"/>
        <w:rPr>
          <w:b/>
          <w:color w:val="auto"/>
          <w:szCs w:val="24"/>
        </w:rPr>
      </w:pPr>
      <w:r w:rsidRPr="003A78EF">
        <w:rPr>
          <w:b/>
          <w:color w:val="auto"/>
          <w:szCs w:val="24"/>
        </w:rPr>
        <w:t>Утверждаю:</w:t>
      </w:r>
    </w:p>
    <w:p w14:paraId="3C22ECD2" w14:textId="77777777" w:rsidR="00FE7535" w:rsidRPr="003A78EF" w:rsidRDefault="00FD129B">
      <w:pPr>
        <w:pStyle w:val="afa"/>
        <w:jc w:val="right"/>
        <w:rPr>
          <w:b/>
          <w:color w:val="auto"/>
          <w:szCs w:val="24"/>
        </w:rPr>
      </w:pPr>
      <w:r w:rsidRPr="003A78EF">
        <w:rPr>
          <w:b/>
          <w:color w:val="auto"/>
          <w:szCs w:val="24"/>
        </w:rPr>
        <w:t>______________</w:t>
      </w:r>
    </w:p>
    <w:p w14:paraId="22E40237" w14:textId="46CA8C5B" w:rsidR="00FE7535" w:rsidRPr="003A78EF" w:rsidRDefault="00FD129B">
      <w:pPr>
        <w:pStyle w:val="afa"/>
        <w:jc w:val="right"/>
        <w:rPr>
          <w:b/>
          <w:color w:val="auto"/>
          <w:szCs w:val="24"/>
        </w:rPr>
      </w:pPr>
      <w:r w:rsidRPr="003A78EF">
        <w:rPr>
          <w:b/>
          <w:color w:val="auto"/>
          <w:szCs w:val="24"/>
        </w:rPr>
        <w:t>"</w:t>
      </w:r>
      <w:r w:rsidR="00B309A7">
        <w:rPr>
          <w:b/>
          <w:color w:val="auto"/>
          <w:szCs w:val="24"/>
        </w:rPr>
        <w:t>02</w:t>
      </w:r>
      <w:r w:rsidRPr="003A78EF">
        <w:rPr>
          <w:b/>
          <w:color w:val="auto"/>
          <w:szCs w:val="24"/>
        </w:rPr>
        <w:t xml:space="preserve">" </w:t>
      </w:r>
      <w:r w:rsidR="007C21C6" w:rsidRPr="003A78EF">
        <w:rPr>
          <w:b/>
          <w:color w:val="auto"/>
          <w:szCs w:val="24"/>
        </w:rPr>
        <w:t>апреля</w:t>
      </w:r>
      <w:r w:rsidRPr="003A78EF">
        <w:rPr>
          <w:b/>
          <w:color w:val="auto"/>
          <w:szCs w:val="24"/>
        </w:rPr>
        <w:t xml:space="preserve"> 202</w:t>
      </w:r>
      <w:r w:rsidR="008F2A80" w:rsidRPr="003A78EF">
        <w:rPr>
          <w:b/>
          <w:color w:val="auto"/>
          <w:szCs w:val="24"/>
        </w:rPr>
        <w:t>1</w:t>
      </w:r>
      <w:r w:rsidRPr="003A78EF">
        <w:rPr>
          <w:b/>
          <w:color w:val="auto"/>
          <w:szCs w:val="24"/>
        </w:rPr>
        <w:t xml:space="preserve"> г.</w:t>
      </w:r>
    </w:p>
    <w:p w14:paraId="2035CE3A" w14:textId="77777777" w:rsidR="00FE7535" w:rsidRPr="003A78EF" w:rsidRDefault="00FE7535">
      <w:pPr>
        <w:jc w:val="right"/>
        <w:rPr>
          <w:rFonts w:ascii="Times New Roman" w:hAnsi="Times New Roman"/>
          <w:sz w:val="24"/>
          <w:szCs w:val="24"/>
        </w:rPr>
      </w:pPr>
    </w:p>
    <w:p w14:paraId="4B353D2B" w14:textId="77777777" w:rsidR="00FE7535" w:rsidRPr="003A78EF" w:rsidRDefault="00FE7535">
      <w:pPr>
        <w:jc w:val="right"/>
        <w:rPr>
          <w:rFonts w:ascii="Times New Roman" w:hAnsi="Times New Roman"/>
          <w:sz w:val="24"/>
          <w:szCs w:val="24"/>
        </w:rPr>
      </w:pPr>
    </w:p>
    <w:p w14:paraId="54787A01" w14:textId="77777777" w:rsidR="00FE7535" w:rsidRPr="003A78EF" w:rsidRDefault="00FE7535">
      <w:pPr>
        <w:jc w:val="both"/>
        <w:rPr>
          <w:rFonts w:ascii="Times New Roman" w:hAnsi="Times New Roman"/>
          <w:sz w:val="24"/>
          <w:szCs w:val="24"/>
        </w:rPr>
      </w:pPr>
    </w:p>
    <w:p w14:paraId="2CED5AF8" w14:textId="77777777" w:rsidR="00FE7535" w:rsidRPr="003A78EF" w:rsidRDefault="00FE7535">
      <w:pPr>
        <w:jc w:val="both"/>
        <w:rPr>
          <w:rFonts w:ascii="Times New Roman" w:hAnsi="Times New Roman"/>
          <w:sz w:val="24"/>
          <w:szCs w:val="24"/>
        </w:rPr>
      </w:pPr>
    </w:p>
    <w:p w14:paraId="28C7B76F" w14:textId="77777777" w:rsidR="00FE7535" w:rsidRPr="003A78EF" w:rsidRDefault="00FE7535">
      <w:pPr>
        <w:jc w:val="both"/>
        <w:rPr>
          <w:rFonts w:ascii="Times New Roman" w:hAnsi="Times New Roman"/>
          <w:sz w:val="24"/>
          <w:szCs w:val="24"/>
        </w:rPr>
      </w:pPr>
    </w:p>
    <w:p w14:paraId="10D4E0EA" w14:textId="77777777" w:rsidR="00FE7535" w:rsidRPr="003A78EF" w:rsidRDefault="00FD129B">
      <w:pPr>
        <w:jc w:val="center"/>
        <w:rPr>
          <w:rFonts w:ascii="Times New Roman" w:hAnsi="Times New Roman"/>
          <w:b/>
          <w:sz w:val="24"/>
          <w:szCs w:val="24"/>
        </w:rPr>
      </w:pPr>
      <w:r w:rsidRPr="003A78EF">
        <w:rPr>
          <w:rFonts w:ascii="Times New Roman" w:hAnsi="Times New Roman"/>
          <w:b/>
          <w:sz w:val="24"/>
          <w:szCs w:val="24"/>
        </w:rPr>
        <w:t>ДОКУМЕНТАЦИЯ ПО ПРОВЕДЕНИЮ</w:t>
      </w:r>
    </w:p>
    <w:p w14:paraId="51C51E57" w14:textId="77777777" w:rsidR="00FE7535" w:rsidRPr="003A78EF" w:rsidRDefault="00FD129B">
      <w:pPr>
        <w:jc w:val="center"/>
        <w:rPr>
          <w:rFonts w:ascii="Times New Roman" w:hAnsi="Times New Roman"/>
          <w:b/>
          <w:sz w:val="24"/>
          <w:szCs w:val="24"/>
        </w:rPr>
      </w:pPr>
      <w:r w:rsidRPr="003A78EF">
        <w:rPr>
          <w:rFonts w:ascii="Times New Roman" w:hAnsi="Times New Roman"/>
          <w:b/>
          <w:sz w:val="24"/>
          <w:szCs w:val="24"/>
        </w:rPr>
        <w:t>ОТКРЫТОГО ЗАПРОСА ПРЕДЛОЖЕНИЙ</w:t>
      </w:r>
    </w:p>
    <w:p w14:paraId="1229C554" w14:textId="77777777" w:rsidR="00FE7535" w:rsidRPr="003A78EF" w:rsidRDefault="00FD129B">
      <w:pPr>
        <w:spacing w:line="360" w:lineRule="auto"/>
        <w:jc w:val="center"/>
        <w:rPr>
          <w:rFonts w:ascii="Times New Roman" w:hAnsi="Times New Roman"/>
          <w:b/>
          <w:sz w:val="24"/>
          <w:szCs w:val="24"/>
        </w:rPr>
      </w:pPr>
      <w:r w:rsidRPr="003A78EF">
        <w:rPr>
          <w:rFonts w:ascii="Times New Roman" w:hAnsi="Times New Roman"/>
          <w:b/>
          <w:sz w:val="24"/>
          <w:szCs w:val="24"/>
        </w:rPr>
        <w:t xml:space="preserve">в электронной форме </w:t>
      </w:r>
    </w:p>
    <w:p w14:paraId="2D7ECBB1" w14:textId="00D5DB85" w:rsidR="00FE7535" w:rsidRPr="003A78EF" w:rsidRDefault="00AB4A4D" w:rsidP="0024608B">
      <w:pPr>
        <w:jc w:val="center"/>
        <w:rPr>
          <w:rFonts w:ascii="Times New Roman" w:hAnsi="Times New Roman"/>
          <w:sz w:val="24"/>
          <w:szCs w:val="24"/>
        </w:rPr>
      </w:pPr>
      <w:bookmarkStart w:id="0" w:name="_Hlk53050796"/>
      <w:bookmarkStart w:id="1" w:name="_Hlk68030521"/>
      <w:r w:rsidRPr="003A78EF">
        <w:rPr>
          <w:rFonts w:ascii="Times New Roman" w:hAnsi="Times New Roman"/>
          <w:sz w:val="24"/>
          <w:szCs w:val="24"/>
        </w:rPr>
        <w:t xml:space="preserve">об условиях выполнения </w:t>
      </w:r>
      <w:r w:rsidR="006E56DB" w:rsidRPr="003A78EF">
        <w:rPr>
          <w:rFonts w:ascii="Times New Roman" w:hAnsi="Times New Roman"/>
          <w:sz w:val="24"/>
          <w:szCs w:val="24"/>
        </w:rPr>
        <w:t xml:space="preserve">отдельных видов и комплексов </w:t>
      </w:r>
      <w:r w:rsidR="000A3010" w:rsidRPr="003A78EF">
        <w:rPr>
          <w:rFonts w:ascii="Times New Roman" w:hAnsi="Times New Roman"/>
          <w:sz w:val="24"/>
          <w:szCs w:val="24"/>
        </w:rPr>
        <w:t xml:space="preserve">производственных </w:t>
      </w:r>
      <w:r w:rsidR="008B14BD" w:rsidRPr="003A78EF">
        <w:rPr>
          <w:rFonts w:ascii="Times New Roman" w:hAnsi="Times New Roman"/>
          <w:sz w:val="24"/>
          <w:szCs w:val="24"/>
        </w:rPr>
        <w:t xml:space="preserve">работ по сохранению </w:t>
      </w:r>
      <w:bookmarkEnd w:id="0"/>
      <w:r w:rsidR="00871236" w:rsidRPr="003A78EF">
        <w:rPr>
          <w:rFonts w:ascii="Times New Roman" w:hAnsi="Times New Roman"/>
          <w:sz w:val="24"/>
          <w:szCs w:val="24"/>
        </w:rPr>
        <w:t xml:space="preserve">объекта культурного наследия </w:t>
      </w:r>
      <w:r w:rsidR="0024608B" w:rsidRPr="003A78EF">
        <w:rPr>
          <w:rFonts w:ascii="Times New Roman" w:hAnsi="Times New Roman"/>
          <w:sz w:val="24"/>
          <w:szCs w:val="24"/>
        </w:rPr>
        <w:t xml:space="preserve">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0024608B" w:rsidRPr="003A78EF">
        <w:rPr>
          <w:rFonts w:ascii="Times New Roman" w:hAnsi="Times New Roman"/>
          <w:sz w:val="24"/>
          <w:szCs w:val="24"/>
        </w:rPr>
        <w:t>верхнепосадских</w:t>
      </w:r>
      <w:proofErr w:type="spellEnd"/>
      <w:r w:rsidR="0024608B" w:rsidRPr="003A78EF">
        <w:rPr>
          <w:rFonts w:ascii="Times New Roman" w:hAnsi="Times New Roman"/>
          <w:sz w:val="24"/>
          <w:szCs w:val="24"/>
        </w:rPr>
        <w:t xml:space="preserve"> торговых рядов»</w:t>
      </w:r>
      <w:r w:rsidR="00B81AB9" w:rsidRPr="003A78EF">
        <w:rPr>
          <w:rFonts w:ascii="Times New Roman" w:hAnsi="Times New Roman"/>
          <w:sz w:val="24"/>
          <w:szCs w:val="24"/>
        </w:rPr>
        <w:t xml:space="preserve"> (1840-1841 гг.;1904-1905 гг.;1906-1907 гг.), расположенного по адресу: г. Нижний Новгород, Пл. Минина и Пожарского д. 2/2 (литеры А, А1)</w:t>
      </w:r>
      <w:r w:rsidR="00C0604B" w:rsidRPr="003A78EF">
        <w:rPr>
          <w:rFonts w:ascii="Times New Roman" w:hAnsi="Times New Roman"/>
          <w:sz w:val="24"/>
          <w:szCs w:val="24"/>
        </w:rPr>
        <w:t xml:space="preserve">, проводимых </w:t>
      </w:r>
      <w:r w:rsidR="006E56DB" w:rsidRPr="003A78EF">
        <w:rPr>
          <w:rFonts w:ascii="Times New Roman" w:hAnsi="Times New Roman"/>
          <w:sz w:val="24"/>
          <w:szCs w:val="24"/>
        </w:rPr>
        <w:t>в составе мероприятий по развитию Нижегородского государственного выставочного комплекса</w:t>
      </w:r>
    </w:p>
    <w:bookmarkEnd w:id="1"/>
    <w:p w14:paraId="745922E2" w14:textId="77777777" w:rsidR="00FE7535" w:rsidRPr="003A78EF" w:rsidRDefault="00FD129B">
      <w:pPr>
        <w:tabs>
          <w:tab w:val="left" w:pos="7312"/>
        </w:tabs>
        <w:jc w:val="both"/>
        <w:rPr>
          <w:rFonts w:ascii="Times New Roman" w:hAnsi="Times New Roman"/>
          <w:sz w:val="24"/>
          <w:szCs w:val="24"/>
        </w:rPr>
      </w:pPr>
      <w:r w:rsidRPr="003A78EF">
        <w:rPr>
          <w:rFonts w:ascii="Times New Roman" w:hAnsi="Times New Roman"/>
          <w:sz w:val="24"/>
          <w:szCs w:val="24"/>
        </w:rPr>
        <w:tab/>
      </w:r>
    </w:p>
    <w:p w14:paraId="1A9C3349" w14:textId="31D2131F" w:rsidR="00FE7535" w:rsidRPr="003A78EF" w:rsidRDefault="00FE7535">
      <w:pPr>
        <w:jc w:val="both"/>
        <w:rPr>
          <w:rFonts w:ascii="Times New Roman" w:hAnsi="Times New Roman"/>
          <w:sz w:val="24"/>
          <w:szCs w:val="24"/>
        </w:rPr>
      </w:pPr>
    </w:p>
    <w:p w14:paraId="6334558A" w14:textId="69C281B2" w:rsidR="006C4408" w:rsidRPr="003A78EF" w:rsidRDefault="006C4408">
      <w:pPr>
        <w:jc w:val="both"/>
        <w:rPr>
          <w:rFonts w:ascii="Times New Roman" w:hAnsi="Times New Roman"/>
          <w:sz w:val="24"/>
          <w:szCs w:val="24"/>
        </w:rPr>
      </w:pPr>
    </w:p>
    <w:p w14:paraId="65F67F73" w14:textId="3C844D4C" w:rsidR="006C4408" w:rsidRPr="003A78EF" w:rsidRDefault="006C4408">
      <w:pPr>
        <w:jc w:val="both"/>
        <w:rPr>
          <w:rFonts w:ascii="Times New Roman" w:hAnsi="Times New Roman"/>
          <w:sz w:val="24"/>
          <w:szCs w:val="24"/>
        </w:rPr>
      </w:pPr>
    </w:p>
    <w:p w14:paraId="3A963361" w14:textId="2F3DD0C1" w:rsidR="006C4408" w:rsidRPr="003A78EF" w:rsidRDefault="006C4408">
      <w:pPr>
        <w:jc w:val="both"/>
        <w:rPr>
          <w:rFonts w:ascii="Times New Roman" w:hAnsi="Times New Roman"/>
          <w:sz w:val="24"/>
          <w:szCs w:val="24"/>
        </w:rPr>
      </w:pPr>
    </w:p>
    <w:p w14:paraId="717E3EA6" w14:textId="13364B89" w:rsidR="006C4408" w:rsidRPr="003A78EF" w:rsidRDefault="006C4408">
      <w:pPr>
        <w:jc w:val="both"/>
        <w:rPr>
          <w:rFonts w:ascii="Times New Roman" w:hAnsi="Times New Roman"/>
          <w:sz w:val="24"/>
          <w:szCs w:val="24"/>
        </w:rPr>
      </w:pPr>
    </w:p>
    <w:p w14:paraId="24FC8988" w14:textId="0734FA2E" w:rsidR="006C4408" w:rsidRPr="003A78EF" w:rsidRDefault="006C4408">
      <w:pPr>
        <w:jc w:val="both"/>
        <w:rPr>
          <w:rFonts w:ascii="Times New Roman" w:hAnsi="Times New Roman"/>
          <w:sz w:val="24"/>
          <w:szCs w:val="24"/>
        </w:rPr>
      </w:pPr>
    </w:p>
    <w:p w14:paraId="166E6D09" w14:textId="2559C032" w:rsidR="006C4408" w:rsidRPr="003A78EF" w:rsidRDefault="006C4408">
      <w:pPr>
        <w:jc w:val="both"/>
        <w:rPr>
          <w:rFonts w:ascii="Times New Roman" w:hAnsi="Times New Roman"/>
          <w:sz w:val="24"/>
          <w:szCs w:val="24"/>
        </w:rPr>
      </w:pPr>
    </w:p>
    <w:p w14:paraId="7F2F1467" w14:textId="4C2EB63E" w:rsidR="006C4408" w:rsidRPr="003A78EF" w:rsidRDefault="006C4408">
      <w:pPr>
        <w:jc w:val="both"/>
        <w:rPr>
          <w:rFonts w:ascii="Times New Roman" w:hAnsi="Times New Roman"/>
          <w:sz w:val="24"/>
          <w:szCs w:val="24"/>
        </w:rPr>
      </w:pPr>
    </w:p>
    <w:p w14:paraId="3712480F" w14:textId="536331A1" w:rsidR="006C4408" w:rsidRPr="003A78EF" w:rsidRDefault="006C4408">
      <w:pPr>
        <w:jc w:val="both"/>
        <w:rPr>
          <w:rFonts w:ascii="Times New Roman" w:hAnsi="Times New Roman"/>
          <w:sz w:val="24"/>
          <w:szCs w:val="24"/>
        </w:rPr>
      </w:pPr>
    </w:p>
    <w:p w14:paraId="1F73C096" w14:textId="77777777" w:rsidR="006C4408" w:rsidRPr="003A78EF" w:rsidRDefault="006C4408">
      <w:pPr>
        <w:jc w:val="both"/>
        <w:rPr>
          <w:rFonts w:ascii="Times New Roman" w:hAnsi="Times New Roman"/>
          <w:sz w:val="24"/>
          <w:szCs w:val="24"/>
        </w:rPr>
      </w:pPr>
    </w:p>
    <w:p w14:paraId="756842AB" w14:textId="77777777" w:rsidR="00FE7535" w:rsidRPr="003A78EF" w:rsidRDefault="00FD129B">
      <w:pPr>
        <w:jc w:val="center"/>
        <w:rPr>
          <w:rFonts w:ascii="Times New Roman" w:hAnsi="Times New Roman"/>
          <w:sz w:val="24"/>
          <w:szCs w:val="24"/>
        </w:rPr>
      </w:pPr>
      <w:r w:rsidRPr="003A78EF">
        <w:rPr>
          <w:rFonts w:ascii="Times New Roman" w:hAnsi="Times New Roman"/>
          <w:b/>
          <w:sz w:val="24"/>
          <w:szCs w:val="24"/>
        </w:rPr>
        <w:t xml:space="preserve">г. </w:t>
      </w:r>
      <w:proofErr w:type="spellStart"/>
      <w:r w:rsidRPr="003A78EF">
        <w:rPr>
          <w:rFonts w:ascii="Times New Roman" w:hAnsi="Times New Roman"/>
          <w:b/>
          <w:sz w:val="24"/>
          <w:szCs w:val="24"/>
        </w:rPr>
        <w:t>Н.Новгород</w:t>
      </w:r>
      <w:proofErr w:type="spellEnd"/>
      <w:r w:rsidRPr="003A78EF">
        <w:rPr>
          <w:rFonts w:ascii="Times New Roman" w:hAnsi="Times New Roman"/>
          <w:sz w:val="24"/>
          <w:szCs w:val="24"/>
        </w:rPr>
        <w:br w:type="page"/>
      </w:r>
    </w:p>
    <w:p w14:paraId="3BD2A171" w14:textId="77777777" w:rsidR="00FE7535" w:rsidRPr="003A78EF" w:rsidRDefault="00FD129B">
      <w:pPr>
        <w:pStyle w:val="af6"/>
        <w:jc w:val="center"/>
        <w:rPr>
          <w:rFonts w:ascii="Times New Roman" w:hAnsi="Times New Roman"/>
          <w:color w:val="auto"/>
          <w:sz w:val="24"/>
          <w:szCs w:val="24"/>
        </w:rPr>
      </w:pPr>
      <w:r w:rsidRPr="003A78EF">
        <w:rPr>
          <w:rFonts w:ascii="Times New Roman" w:hAnsi="Times New Roman"/>
          <w:color w:val="auto"/>
          <w:sz w:val="24"/>
          <w:szCs w:val="24"/>
        </w:rPr>
        <w:lastRenderedPageBreak/>
        <w:t>Содержание</w:t>
      </w:r>
    </w:p>
    <w:p w14:paraId="1A8847B1" w14:textId="77777777" w:rsidR="00FE7535" w:rsidRPr="003A78EF" w:rsidRDefault="00FE7535">
      <w:pPr>
        <w:rPr>
          <w:rFonts w:ascii="Times New Roman" w:hAnsi="Times New Roman"/>
          <w:sz w:val="24"/>
          <w:szCs w:val="24"/>
        </w:rPr>
      </w:pPr>
    </w:p>
    <w:p w14:paraId="79330A65" w14:textId="77777777" w:rsidR="00FE7535" w:rsidRPr="003A78EF" w:rsidRDefault="00FD129B">
      <w:pPr>
        <w:rPr>
          <w:rFonts w:ascii="Times New Roman" w:hAnsi="Times New Roman"/>
          <w:b/>
          <w:sz w:val="24"/>
          <w:szCs w:val="24"/>
        </w:rPr>
      </w:pPr>
      <w:r w:rsidRPr="003A78EF">
        <w:rPr>
          <w:rFonts w:ascii="Times New Roman" w:hAnsi="Times New Roman"/>
          <w:b/>
          <w:sz w:val="24"/>
          <w:szCs w:val="24"/>
        </w:rPr>
        <w:t>Часть I ПРОЦЕДУРА ПРОВЕДЕНИЯ ЗАПРОСА ПРЕДЛОЖЕНИЙ 4</w:t>
      </w:r>
    </w:p>
    <w:p w14:paraId="3622AE44"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1. Термины и определения 4</w:t>
      </w:r>
    </w:p>
    <w:p w14:paraId="6B843DFE"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2. Общие положения 4</w:t>
      </w:r>
    </w:p>
    <w:p w14:paraId="4B4B2A91"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2.1. Форма и вид процедуры закупки, предмет закупки 4</w:t>
      </w:r>
    </w:p>
    <w:p w14:paraId="1DACC8BB"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2.2. Участие в процедуре запроса предложений 4</w:t>
      </w:r>
    </w:p>
    <w:p w14:paraId="089D6F6D"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2.3. Правовой статус закупки 5</w:t>
      </w:r>
    </w:p>
    <w:p w14:paraId="1AC852A3"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2.4. Особые положения в связи с проведением запроса предложений через ЭТП 5</w:t>
      </w:r>
    </w:p>
    <w:p w14:paraId="1216E6DF"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2.5. Затраты на участие в запросе предложений 5</w:t>
      </w:r>
    </w:p>
    <w:p w14:paraId="13A3C092"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2.6. Отказ от проведения запроса предложений 6</w:t>
      </w:r>
    </w:p>
    <w:p w14:paraId="0C1F666D"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2.7. Официальный источник информации о ходе и результатах запроса предложений 6</w:t>
      </w:r>
    </w:p>
    <w:p w14:paraId="2BA91EB8"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2.8. Прочие положения 6</w:t>
      </w:r>
    </w:p>
    <w:p w14:paraId="120C3863"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79DBE2A3"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3.1. Требования к Участникам запроса предложений 6</w:t>
      </w:r>
    </w:p>
    <w:p w14:paraId="03927BA8"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3.2. Документы, предоставляемые в составе заявки на участие в запросе предложений 8</w:t>
      </w:r>
    </w:p>
    <w:p w14:paraId="259E9A00"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3.3. Возможность привлечения соисполнителей (субподрядчиков) 9</w:t>
      </w:r>
    </w:p>
    <w:p w14:paraId="5086ADCB"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4. Порядок проведения запроса предложений 9</w:t>
      </w:r>
    </w:p>
    <w:p w14:paraId="59C61CA3"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4.1. Получение документации 9</w:t>
      </w:r>
    </w:p>
    <w:p w14:paraId="20457587"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4.2. Разъяснение положений документации 9</w:t>
      </w:r>
    </w:p>
    <w:p w14:paraId="23BA8D7E"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46D2DF42"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4.4. Общие требования к заявке на участие в запросе предложений 10</w:t>
      </w:r>
    </w:p>
    <w:p w14:paraId="22CBC191"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4.5. Срок действия заявки на участие в запросе предложений 11</w:t>
      </w:r>
    </w:p>
    <w:p w14:paraId="7DCDA24D"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4.6. Официальный язык запроса предложений 11</w:t>
      </w:r>
    </w:p>
    <w:p w14:paraId="54D860E1"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4.7. Валюта запроса предложений 11</w:t>
      </w:r>
    </w:p>
    <w:p w14:paraId="0C0969CA"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4.8. Начальная (максимальная) цена договора. Антидемпинговые меры 12</w:t>
      </w:r>
    </w:p>
    <w:p w14:paraId="602C19E3"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16E9F973"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4.10. Подача и прием заявок на участие в запросе предложений 12</w:t>
      </w:r>
    </w:p>
    <w:p w14:paraId="29137E68"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4.11. Изменение заявок на участие в запросе предложений или их отзыв 13</w:t>
      </w:r>
    </w:p>
    <w:p w14:paraId="6BE51626"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4.12. Открытие доступа к поданным заявкам на участие в запросе предложений 13</w:t>
      </w:r>
    </w:p>
    <w:p w14:paraId="4E8F9CC0"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t>4.13. Опоздавшие заявки на участие в запросе предложений 14</w:t>
      </w:r>
    </w:p>
    <w:p w14:paraId="767D4FC8" w14:textId="77777777" w:rsidR="00FE7535" w:rsidRPr="003A78EF" w:rsidRDefault="00FD129B">
      <w:pPr>
        <w:pStyle w:val="23"/>
        <w:rPr>
          <w:rFonts w:ascii="Times New Roman" w:hAnsi="Times New Roman"/>
          <w:sz w:val="24"/>
          <w:szCs w:val="24"/>
        </w:rPr>
      </w:pPr>
      <w:r w:rsidRPr="003A78EF">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06AAA49"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5. Порядок заключения договора 18</w:t>
      </w:r>
    </w:p>
    <w:p w14:paraId="57138B75"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 xml:space="preserve">6. Информационная карта запроса предложений </w:t>
      </w:r>
      <w:r w:rsidR="0033520F" w:rsidRPr="003A78EF">
        <w:rPr>
          <w:rFonts w:ascii="Times New Roman" w:hAnsi="Times New Roman"/>
          <w:sz w:val="24"/>
          <w:szCs w:val="24"/>
        </w:rPr>
        <w:t>19</w:t>
      </w:r>
    </w:p>
    <w:p w14:paraId="23D9F8A6" w14:textId="77777777" w:rsidR="00FE7535" w:rsidRPr="003A78EF" w:rsidRDefault="00FD129B">
      <w:pPr>
        <w:rPr>
          <w:rFonts w:ascii="Times New Roman" w:hAnsi="Times New Roman"/>
          <w:sz w:val="24"/>
          <w:szCs w:val="24"/>
        </w:rPr>
      </w:pPr>
      <w:r w:rsidRPr="003A78EF">
        <w:rPr>
          <w:rFonts w:ascii="Times New Roman" w:hAnsi="Times New Roman"/>
          <w:b/>
          <w:sz w:val="24"/>
          <w:szCs w:val="24"/>
        </w:rPr>
        <w:t>7. Критерии и порядок оценки заявок на участие в запросе предложений....................................................................................................................................</w:t>
      </w:r>
      <w:r w:rsidR="0033520F" w:rsidRPr="003A78EF">
        <w:rPr>
          <w:rFonts w:ascii="Times New Roman" w:hAnsi="Times New Roman"/>
          <w:b/>
          <w:sz w:val="24"/>
          <w:szCs w:val="24"/>
        </w:rPr>
        <w:t>26</w:t>
      </w:r>
    </w:p>
    <w:p w14:paraId="7C24B66B"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ЧАСТЬ II Проект договора 30</w:t>
      </w:r>
    </w:p>
    <w:p w14:paraId="277716F7"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 xml:space="preserve">ЧАСТЬ III Образцы форм для заполнения Участником запроса предложений </w:t>
      </w:r>
      <w:r w:rsidR="0033520F" w:rsidRPr="003A78EF">
        <w:rPr>
          <w:rFonts w:ascii="Times New Roman" w:hAnsi="Times New Roman"/>
          <w:sz w:val="24"/>
          <w:szCs w:val="24"/>
        </w:rPr>
        <w:t>4</w:t>
      </w:r>
      <w:r w:rsidR="001C7263" w:rsidRPr="003A78EF">
        <w:rPr>
          <w:rFonts w:ascii="Times New Roman" w:hAnsi="Times New Roman"/>
          <w:sz w:val="24"/>
          <w:szCs w:val="24"/>
        </w:rPr>
        <w:t>4</w:t>
      </w:r>
    </w:p>
    <w:p w14:paraId="1EB8D162" w14:textId="77777777" w:rsidR="00FE7535" w:rsidRPr="003A78EF" w:rsidRDefault="00FD129B">
      <w:pPr>
        <w:pStyle w:val="11"/>
        <w:rPr>
          <w:rFonts w:ascii="Times New Roman" w:hAnsi="Times New Roman"/>
          <w:sz w:val="24"/>
          <w:szCs w:val="24"/>
        </w:rPr>
      </w:pPr>
      <w:r w:rsidRPr="003A78EF">
        <w:rPr>
          <w:rFonts w:ascii="Times New Roman" w:hAnsi="Times New Roman"/>
          <w:sz w:val="24"/>
          <w:szCs w:val="24"/>
        </w:rPr>
        <w:t xml:space="preserve">ЧАСТЬ IV Техническая часть </w:t>
      </w:r>
      <w:r w:rsidR="0033520F" w:rsidRPr="003A78EF">
        <w:rPr>
          <w:rFonts w:ascii="Times New Roman" w:hAnsi="Times New Roman"/>
          <w:sz w:val="24"/>
          <w:szCs w:val="24"/>
        </w:rPr>
        <w:t>5</w:t>
      </w:r>
      <w:r w:rsidR="001C7263" w:rsidRPr="003A78EF">
        <w:rPr>
          <w:rFonts w:ascii="Times New Roman" w:hAnsi="Times New Roman"/>
          <w:sz w:val="24"/>
          <w:szCs w:val="24"/>
        </w:rPr>
        <w:t>6</w:t>
      </w:r>
    </w:p>
    <w:p w14:paraId="3345534D" w14:textId="77777777" w:rsidR="00FE7535" w:rsidRPr="003A78EF" w:rsidRDefault="00FE7535">
      <w:pPr>
        <w:jc w:val="center"/>
        <w:rPr>
          <w:rFonts w:ascii="Times New Roman" w:hAnsi="Times New Roman"/>
          <w:b/>
          <w:sz w:val="24"/>
          <w:szCs w:val="24"/>
        </w:rPr>
      </w:pPr>
    </w:p>
    <w:p w14:paraId="05997B61" w14:textId="77777777" w:rsidR="00FE7535" w:rsidRPr="003A78EF" w:rsidRDefault="00FE7535">
      <w:pPr>
        <w:jc w:val="center"/>
        <w:rPr>
          <w:rFonts w:ascii="Times New Roman" w:hAnsi="Times New Roman"/>
          <w:b/>
          <w:sz w:val="24"/>
          <w:szCs w:val="24"/>
        </w:rPr>
      </w:pPr>
    </w:p>
    <w:p w14:paraId="6C1EF9E0" w14:textId="77777777" w:rsidR="00FE7535" w:rsidRPr="003A78EF" w:rsidRDefault="00FE7535">
      <w:pPr>
        <w:jc w:val="center"/>
        <w:rPr>
          <w:rFonts w:ascii="Times New Roman" w:hAnsi="Times New Roman"/>
          <w:b/>
          <w:sz w:val="24"/>
          <w:szCs w:val="24"/>
        </w:rPr>
      </w:pPr>
    </w:p>
    <w:p w14:paraId="7B64E4B5" w14:textId="77777777" w:rsidR="00FE7535" w:rsidRPr="003A78EF" w:rsidRDefault="00FE7535">
      <w:pPr>
        <w:jc w:val="center"/>
        <w:rPr>
          <w:rFonts w:ascii="Times New Roman" w:hAnsi="Times New Roman"/>
          <w:b/>
          <w:sz w:val="24"/>
          <w:szCs w:val="24"/>
        </w:rPr>
      </w:pPr>
    </w:p>
    <w:p w14:paraId="68A6E7F7" w14:textId="77777777" w:rsidR="00FE7535" w:rsidRPr="003A78EF" w:rsidRDefault="00FE7535">
      <w:pPr>
        <w:jc w:val="center"/>
        <w:rPr>
          <w:rFonts w:ascii="Times New Roman" w:hAnsi="Times New Roman"/>
          <w:b/>
          <w:sz w:val="24"/>
          <w:szCs w:val="24"/>
        </w:rPr>
      </w:pPr>
    </w:p>
    <w:p w14:paraId="661DE471" w14:textId="77777777" w:rsidR="00FE7535" w:rsidRPr="003A78EF" w:rsidRDefault="00FE7535">
      <w:pPr>
        <w:jc w:val="center"/>
        <w:rPr>
          <w:rFonts w:ascii="Times New Roman" w:hAnsi="Times New Roman"/>
          <w:b/>
          <w:sz w:val="24"/>
          <w:szCs w:val="24"/>
        </w:rPr>
      </w:pPr>
    </w:p>
    <w:p w14:paraId="23D1AA9B" w14:textId="77777777" w:rsidR="00FE7535" w:rsidRPr="003A78EF" w:rsidRDefault="00FE7535">
      <w:pPr>
        <w:jc w:val="center"/>
        <w:rPr>
          <w:rFonts w:ascii="Times New Roman" w:hAnsi="Times New Roman"/>
          <w:b/>
          <w:sz w:val="24"/>
          <w:szCs w:val="24"/>
        </w:rPr>
      </w:pPr>
    </w:p>
    <w:p w14:paraId="3D8AB0D5" w14:textId="77777777" w:rsidR="00FE7535" w:rsidRPr="003A78EF" w:rsidRDefault="00FE7535">
      <w:pPr>
        <w:jc w:val="center"/>
        <w:rPr>
          <w:rFonts w:ascii="Times New Roman" w:hAnsi="Times New Roman"/>
          <w:b/>
          <w:sz w:val="24"/>
          <w:szCs w:val="24"/>
        </w:rPr>
      </w:pPr>
    </w:p>
    <w:p w14:paraId="0CAEC1E2" w14:textId="77777777" w:rsidR="00FE7535" w:rsidRPr="003A78EF" w:rsidRDefault="00FD129B">
      <w:pPr>
        <w:pageBreakBefore/>
        <w:spacing w:after="0" w:line="360" w:lineRule="auto"/>
        <w:jc w:val="center"/>
        <w:rPr>
          <w:rFonts w:ascii="Times New Roman" w:hAnsi="Times New Roman"/>
          <w:b/>
          <w:sz w:val="24"/>
          <w:szCs w:val="24"/>
        </w:rPr>
      </w:pPr>
      <w:r w:rsidRPr="003A78EF">
        <w:rPr>
          <w:rFonts w:ascii="Times New Roman" w:hAnsi="Times New Roman"/>
          <w:b/>
          <w:sz w:val="24"/>
          <w:szCs w:val="24"/>
        </w:rPr>
        <w:lastRenderedPageBreak/>
        <w:t>ЧАСТЬ I ПРОЦЕДУРА ПРОВЕДЕНИЯ ЗАПРОСА ПРЕДЛОЖЕНИЙ</w:t>
      </w:r>
    </w:p>
    <w:p w14:paraId="2750C129" w14:textId="77777777" w:rsidR="00FE7535" w:rsidRPr="003A78EF" w:rsidRDefault="00FD129B">
      <w:pPr>
        <w:pStyle w:val="af4"/>
        <w:numPr>
          <w:ilvl w:val="0"/>
          <w:numId w:val="6"/>
        </w:numPr>
        <w:spacing w:after="0" w:line="360" w:lineRule="auto"/>
        <w:jc w:val="center"/>
        <w:rPr>
          <w:rFonts w:ascii="Times New Roman" w:hAnsi="Times New Roman"/>
          <w:b/>
          <w:sz w:val="24"/>
          <w:szCs w:val="24"/>
        </w:rPr>
      </w:pPr>
      <w:r w:rsidRPr="003A78EF">
        <w:rPr>
          <w:rFonts w:ascii="Times New Roman" w:hAnsi="Times New Roman"/>
          <w:b/>
          <w:sz w:val="24"/>
          <w:szCs w:val="24"/>
        </w:rPr>
        <w:t>Термины и определения</w:t>
      </w:r>
    </w:p>
    <w:p w14:paraId="600F155D" w14:textId="77777777" w:rsidR="00FE7535" w:rsidRPr="003A78EF" w:rsidRDefault="00FE7535">
      <w:pPr>
        <w:pStyle w:val="af4"/>
        <w:spacing w:after="0" w:line="240" w:lineRule="auto"/>
        <w:ind w:left="1065"/>
        <w:rPr>
          <w:rFonts w:ascii="Times New Roman" w:hAnsi="Times New Roman"/>
          <w:sz w:val="24"/>
          <w:szCs w:val="24"/>
        </w:rPr>
      </w:pPr>
    </w:p>
    <w:p w14:paraId="3DB377F6"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 xml:space="preserve">Заказчик </w:t>
      </w:r>
      <w:r w:rsidRPr="003A78EF">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3A78EF">
        <w:rPr>
          <w:rFonts w:ascii="Times New Roman" w:hAnsi="Times New Roman"/>
          <w:sz w:val="24"/>
          <w:szCs w:val="24"/>
        </w:rPr>
        <w:t>.</w:t>
      </w:r>
    </w:p>
    <w:p w14:paraId="290DF6C7" w14:textId="77777777" w:rsidR="008B41E5" w:rsidRPr="003A78EF" w:rsidRDefault="008B41E5">
      <w:pPr>
        <w:spacing w:after="0" w:line="240" w:lineRule="auto"/>
        <w:ind w:firstLine="708"/>
        <w:jc w:val="both"/>
        <w:rPr>
          <w:rFonts w:ascii="Times New Roman" w:hAnsi="Times New Roman"/>
          <w:sz w:val="24"/>
          <w:szCs w:val="24"/>
        </w:rPr>
      </w:pPr>
      <w:r w:rsidRPr="003A78EF">
        <w:rPr>
          <w:rFonts w:ascii="Times New Roman" w:hAnsi="Times New Roman"/>
          <w:b/>
          <w:bCs/>
          <w:sz w:val="24"/>
          <w:szCs w:val="24"/>
        </w:rPr>
        <w:t>Документация о закупке(далее также – Документация)</w:t>
      </w:r>
      <w:r w:rsidRPr="003A78EF">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3A78EF">
        <w:rPr>
          <w:rFonts w:ascii="Times New Roman" w:hAnsi="Times New Roman"/>
          <w:bCs/>
          <w:sz w:val="24"/>
          <w:szCs w:val="24"/>
        </w:rPr>
        <w:t>электронной торговой площадке</w:t>
      </w:r>
      <w:r w:rsidRPr="003A78EF">
        <w:rPr>
          <w:rFonts w:ascii="Times New Roman" w:hAnsi="Times New Roman"/>
          <w:sz w:val="24"/>
          <w:szCs w:val="24"/>
        </w:rPr>
        <w:t>.</w:t>
      </w:r>
    </w:p>
    <w:p w14:paraId="17C1050A"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Начальная (максимальная) цена договора</w:t>
      </w:r>
      <w:r w:rsidRPr="003A78EF">
        <w:rPr>
          <w:rFonts w:ascii="Times New Roman" w:hAnsi="Times New Roman"/>
          <w:sz w:val="24"/>
          <w:szCs w:val="24"/>
        </w:rPr>
        <w:t xml:space="preserve"> – предельно допустимая цена договора, определяемая Заказчиком в документации.</w:t>
      </w:r>
    </w:p>
    <w:p w14:paraId="62EB14D1" w14:textId="77777777" w:rsidR="007F6234" w:rsidRPr="003A78EF" w:rsidRDefault="007F6234">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Участник запроса предложений (далее также -Участник)</w:t>
      </w:r>
      <w:r w:rsidRPr="003A78EF">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3A78EF">
        <w:rPr>
          <w:rFonts w:ascii="Times New Roman" w:hAnsi="Times New Roman"/>
          <w:sz w:val="24"/>
          <w:szCs w:val="24"/>
          <w:shd w:val="clear" w:color="auto" w:fill="FFFFFF"/>
        </w:rPr>
        <w:t>участие</w:t>
      </w:r>
      <w:r w:rsidRPr="003A78EF">
        <w:rPr>
          <w:rStyle w:val="FontStyle17"/>
          <w:color w:val="auto"/>
          <w:sz w:val="24"/>
          <w:szCs w:val="24"/>
        </w:rPr>
        <w:t xml:space="preserve"> в процедуре запроса предложений.</w:t>
      </w:r>
    </w:p>
    <w:p w14:paraId="6F8A7B00" w14:textId="77777777" w:rsidR="008B41E5" w:rsidRPr="003A78EF" w:rsidRDefault="008B41E5">
      <w:pPr>
        <w:spacing w:after="0" w:line="240" w:lineRule="auto"/>
        <w:ind w:firstLine="708"/>
        <w:jc w:val="both"/>
        <w:rPr>
          <w:rFonts w:ascii="Times New Roman" w:hAnsi="Times New Roman"/>
          <w:bCs/>
          <w:sz w:val="24"/>
          <w:szCs w:val="24"/>
        </w:rPr>
      </w:pPr>
      <w:r w:rsidRPr="003A78EF">
        <w:rPr>
          <w:rFonts w:ascii="Times New Roman" w:hAnsi="Times New Roman"/>
          <w:b/>
          <w:sz w:val="24"/>
          <w:szCs w:val="24"/>
        </w:rPr>
        <w:t xml:space="preserve">Открытый запрос предложений в электронной форме (далее также - запрос предложений) – </w:t>
      </w:r>
      <w:r w:rsidRPr="003A78EF">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2E9DB07A"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 xml:space="preserve">Победитель </w:t>
      </w:r>
      <w:r w:rsidRPr="003A78EF">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72880D5C"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Реестр недобросовестных поставщиков</w:t>
      </w:r>
      <w:r w:rsidRPr="003A78EF">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687588D7" w14:textId="77777777" w:rsidR="00FE7535" w:rsidRPr="003A78EF" w:rsidRDefault="00FE7535">
      <w:pPr>
        <w:spacing w:after="0" w:line="240" w:lineRule="auto"/>
        <w:ind w:firstLine="708"/>
        <w:jc w:val="both"/>
        <w:rPr>
          <w:rFonts w:ascii="Times New Roman" w:hAnsi="Times New Roman"/>
          <w:sz w:val="24"/>
          <w:szCs w:val="24"/>
        </w:rPr>
      </w:pPr>
    </w:p>
    <w:p w14:paraId="000F9B38"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b/>
          <w:sz w:val="24"/>
          <w:szCs w:val="24"/>
        </w:rPr>
        <w:t>Электронная торговая площадка</w:t>
      </w:r>
      <w:r w:rsidR="008B41E5" w:rsidRPr="003A78EF">
        <w:rPr>
          <w:rFonts w:ascii="Times New Roman" w:hAnsi="Times New Roman"/>
          <w:b/>
          <w:sz w:val="24"/>
          <w:szCs w:val="24"/>
        </w:rPr>
        <w:t xml:space="preserve"> (далее также -ЭТП)</w:t>
      </w:r>
      <w:r w:rsidRPr="003A78EF">
        <w:rPr>
          <w:rFonts w:ascii="Times New Roman" w:hAnsi="Times New Roman"/>
          <w:sz w:val="24"/>
          <w:szCs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71C2512A" w14:textId="77777777" w:rsidR="008B41E5" w:rsidRPr="003A78EF" w:rsidRDefault="008B41E5">
      <w:pPr>
        <w:spacing w:after="0" w:line="240" w:lineRule="auto"/>
        <w:ind w:firstLine="708"/>
        <w:jc w:val="both"/>
        <w:rPr>
          <w:rFonts w:ascii="Times New Roman" w:hAnsi="Times New Roman"/>
          <w:sz w:val="24"/>
          <w:szCs w:val="24"/>
        </w:rPr>
      </w:pPr>
    </w:p>
    <w:p w14:paraId="46B09D56" w14:textId="77777777" w:rsidR="00FE7535" w:rsidRPr="003A78EF" w:rsidRDefault="00FE7535">
      <w:pPr>
        <w:spacing w:after="0" w:line="240" w:lineRule="auto"/>
        <w:ind w:firstLine="708"/>
        <w:jc w:val="both"/>
        <w:rPr>
          <w:rFonts w:ascii="Times New Roman" w:hAnsi="Times New Roman"/>
          <w:sz w:val="24"/>
          <w:szCs w:val="24"/>
        </w:rPr>
      </w:pPr>
    </w:p>
    <w:p w14:paraId="0090D512"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b/>
          <w:sz w:val="24"/>
          <w:szCs w:val="24"/>
        </w:rPr>
        <w:t>2.</w:t>
      </w:r>
      <w:r w:rsidRPr="003A78EF">
        <w:rPr>
          <w:rFonts w:ascii="Times New Roman" w:hAnsi="Times New Roman"/>
          <w:sz w:val="24"/>
          <w:szCs w:val="24"/>
        </w:rPr>
        <w:tab/>
      </w:r>
      <w:r w:rsidRPr="003A78EF">
        <w:rPr>
          <w:rFonts w:ascii="Times New Roman" w:hAnsi="Times New Roman"/>
          <w:b/>
          <w:sz w:val="24"/>
          <w:szCs w:val="24"/>
        </w:rPr>
        <w:t>Общие положения</w:t>
      </w:r>
    </w:p>
    <w:p w14:paraId="4F4ACB6F"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2.1.</w:t>
      </w:r>
      <w:r w:rsidRPr="003A78EF">
        <w:rPr>
          <w:rFonts w:ascii="Times New Roman" w:hAnsi="Times New Roman"/>
          <w:sz w:val="24"/>
          <w:szCs w:val="24"/>
        </w:rPr>
        <w:tab/>
      </w:r>
      <w:r w:rsidRPr="003A78EF">
        <w:rPr>
          <w:rFonts w:ascii="Times New Roman" w:hAnsi="Times New Roman"/>
          <w:b/>
          <w:sz w:val="24"/>
          <w:szCs w:val="24"/>
        </w:rPr>
        <w:t>Форма и вид процедуры закупки, предмет закупки</w:t>
      </w:r>
    </w:p>
    <w:p w14:paraId="036B4E80" w14:textId="77777777" w:rsidR="00FE7535" w:rsidRPr="003A78EF" w:rsidRDefault="00FE7535">
      <w:pPr>
        <w:spacing w:after="0" w:line="240" w:lineRule="auto"/>
        <w:jc w:val="center"/>
        <w:rPr>
          <w:rFonts w:ascii="Times New Roman" w:hAnsi="Times New Roman"/>
          <w:b/>
          <w:sz w:val="24"/>
          <w:szCs w:val="24"/>
        </w:rPr>
      </w:pPr>
    </w:p>
    <w:p w14:paraId="241A5102" w14:textId="27533B49" w:rsidR="00FE7535" w:rsidRPr="003A78EF" w:rsidRDefault="00FD129B" w:rsidP="0024608B">
      <w:pPr>
        <w:jc w:val="both"/>
        <w:rPr>
          <w:rFonts w:ascii="Times New Roman" w:hAnsi="Times New Roman"/>
          <w:sz w:val="24"/>
          <w:szCs w:val="24"/>
        </w:rPr>
      </w:pPr>
      <w:r w:rsidRPr="003A78EF">
        <w:rPr>
          <w:rFonts w:ascii="Times New Roman" w:hAnsi="Times New Roman"/>
          <w:sz w:val="24"/>
          <w:szCs w:val="24"/>
        </w:rPr>
        <w:t>2.1.1.</w:t>
      </w:r>
      <w:r w:rsidRPr="003A78EF">
        <w:rPr>
          <w:rFonts w:ascii="Times New Roman" w:hAnsi="Times New Roman"/>
          <w:sz w:val="24"/>
          <w:szCs w:val="24"/>
        </w:rPr>
        <w:tab/>
        <w:t xml:space="preserve">Открытый запрос предложений в электронной форме </w:t>
      </w:r>
      <w:r w:rsidR="0024608B" w:rsidRPr="003A78EF">
        <w:rPr>
          <w:rFonts w:ascii="Times New Roman" w:hAnsi="Times New Roman"/>
          <w:sz w:val="24"/>
          <w:szCs w:val="24"/>
        </w:rPr>
        <w:t xml:space="preserve">об условиях выполнения </w:t>
      </w:r>
      <w:r w:rsidR="00901746" w:rsidRPr="003A78EF">
        <w:rPr>
          <w:rFonts w:ascii="Times New Roman" w:hAnsi="Times New Roman"/>
          <w:sz w:val="24"/>
          <w:szCs w:val="24"/>
        </w:rPr>
        <w:t xml:space="preserve">отдельных видов и комплексов </w:t>
      </w:r>
      <w:r w:rsidR="0024608B" w:rsidRPr="003A78EF">
        <w:rPr>
          <w:rFonts w:ascii="Times New Roman" w:hAnsi="Times New Roman"/>
          <w:sz w:val="24"/>
          <w:szCs w:val="24"/>
        </w:rPr>
        <w:t xml:space="preserve">производственных работ по сохранению </w:t>
      </w:r>
      <w:r w:rsidR="00B81AB9" w:rsidRPr="003A78EF">
        <w:rPr>
          <w:rFonts w:ascii="Times New Roman" w:hAnsi="Times New Roman"/>
          <w:sz w:val="24"/>
          <w:szCs w:val="24"/>
        </w:rPr>
        <w:t xml:space="preserve">объекта культурного наследия 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00B81AB9" w:rsidRPr="003A78EF">
        <w:rPr>
          <w:rFonts w:ascii="Times New Roman" w:hAnsi="Times New Roman"/>
          <w:sz w:val="24"/>
          <w:szCs w:val="24"/>
        </w:rPr>
        <w:t>верхнепосадских</w:t>
      </w:r>
      <w:proofErr w:type="spellEnd"/>
      <w:r w:rsidR="00B81AB9" w:rsidRPr="003A78EF">
        <w:rPr>
          <w:rFonts w:ascii="Times New Roman" w:hAnsi="Times New Roman"/>
          <w:sz w:val="24"/>
          <w:szCs w:val="24"/>
        </w:rPr>
        <w:t xml:space="preserve"> торговых рядов» (1840-1841 гг.;1904-1905 гг.;1906-1907 гг.), расположенного по адресу: г. Нижний Новгород, Пл. Минина и Пожарского д. 2/2 (литеры А, А1)</w:t>
      </w:r>
      <w:r w:rsidR="00C0604B" w:rsidRPr="003A78EF">
        <w:rPr>
          <w:rFonts w:ascii="Times New Roman" w:hAnsi="Times New Roman"/>
          <w:sz w:val="24"/>
          <w:szCs w:val="24"/>
        </w:rPr>
        <w:t xml:space="preserve">, проводимых </w:t>
      </w:r>
      <w:r w:rsidR="00901746" w:rsidRPr="003A78EF">
        <w:rPr>
          <w:rFonts w:ascii="Times New Roman" w:hAnsi="Times New Roman"/>
          <w:sz w:val="24"/>
          <w:szCs w:val="24"/>
        </w:rPr>
        <w:t>в составе мероприятий по развитию Нижегородского государственного выставочного комплекса</w:t>
      </w:r>
      <w:r w:rsidR="00AB4A4D" w:rsidRPr="003A78EF">
        <w:rPr>
          <w:rFonts w:ascii="Times New Roman" w:hAnsi="Times New Roman"/>
          <w:sz w:val="24"/>
          <w:szCs w:val="24"/>
        </w:rPr>
        <w:t>.</w:t>
      </w:r>
      <w:r w:rsidR="0024608B" w:rsidRPr="003A78EF">
        <w:rPr>
          <w:rFonts w:ascii="Times New Roman" w:hAnsi="Times New Roman"/>
          <w:sz w:val="24"/>
          <w:szCs w:val="24"/>
        </w:rPr>
        <w:t xml:space="preserve"> </w:t>
      </w:r>
      <w:r w:rsidRPr="003A78EF">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3A78EF">
          <w:rPr>
            <w:rStyle w:val="affa"/>
            <w:rFonts w:ascii="Times New Roman" w:hAnsi="Times New Roman"/>
            <w:color w:val="auto"/>
            <w:sz w:val="24"/>
            <w:szCs w:val="24"/>
          </w:rPr>
          <w:t>https://www.fabrikant.ru</w:t>
        </w:r>
      </w:hyperlink>
      <w:r w:rsidRPr="003A78EF">
        <w:rPr>
          <w:rFonts w:ascii="Times New Roman" w:hAnsi="Times New Roman"/>
          <w:sz w:val="24"/>
          <w:szCs w:val="24"/>
        </w:rPr>
        <w:t xml:space="preserve"> (далее - ЭТП).</w:t>
      </w:r>
    </w:p>
    <w:p w14:paraId="20A27E37"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2.1.2.</w:t>
      </w:r>
      <w:r w:rsidRPr="003A78EF">
        <w:rPr>
          <w:rFonts w:ascii="Times New Roman" w:hAnsi="Times New Roman"/>
          <w:sz w:val="24"/>
          <w:szCs w:val="24"/>
        </w:rPr>
        <w:tab/>
        <w:t xml:space="preserve">Наименование, количество, объем и характеристики </w:t>
      </w:r>
      <w:r w:rsidR="00E14AB3" w:rsidRPr="003A78EF">
        <w:rPr>
          <w:rFonts w:ascii="Times New Roman" w:hAnsi="Times New Roman"/>
          <w:sz w:val="24"/>
          <w:szCs w:val="24"/>
        </w:rPr>
        <w:t xml:space="preserve">выполняемых работ (оказываемых </w:t>
      </w:r>
      <w:r w:rsidR="00EA11E8" w:rsidRPr="003A78EF">
        <w:rPr>
          <w:rFonts w:ascii="Times New Roman" w:hAnsi="Times New Roman"/>
          <w:sz w:val="24"/>
          <w:szCs w:val="24"/>
        </w:rPr>
        <w:t>у</w:t>
      </w:r>
      <w:r w:rsidR="00E14AB3" w:rsidRPr="003A78EF">
        <w:rPr>
          <w:rFonts w:ascii="Times New Roman" w:hAnsi="Times New Roman"/>
          <w:sz w:val="24"/>
          <w:szCs w:val="24"/>
        </w:rPr>
        <w:t>слуг)</w:t>
      </w:r>
      <w:r w:rsidRPr="003A78EF">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50E7AE98" w14:textId="3F161B50" w:rsidR="0024608B" w:rsidRPr="003A78EF" w:rsidRDefault="00FD129B" w:rsidP="0024608B">
      <w:pPr>
        <w:jc w:val="both"/>
        <w:rPr>
          <w:rFonts w:ascii="Times New Roman" w:hAnsi="Times New Roman"/>
          <w:sz w:val="24"/>
          <w:szCs w:val="24"/>
        </w:rPr>
      </w:pPr>
      <w:r w:rsidRPr="003A78EF">
        <w:rPr>
          <w:rFonts w:ascii="Times New Roman" w:hAnsi="Times New Roman"/>
          <w:sz w:val="24"/>
          <w:szCs w:val="24"/>
        </w:rPr>
        <w:t xml:space="preserve">           2.1.3. Предметом настоящего запроса предложений являются</w:t>
      </w:r>
      <w:r w:rsidR="00034A9E" w:rsidRPr="003A78EF">
        <w:rPr>
          <w:rFonts w:ascii="Times New Roman" w:hAnsi="Times New Roman"/>
          <w:sz w:val="24"/>
          <w:szCs w:val="24"/>
        </w:rPr>
        <w:t xml:space="preserve"> </w:t>
      </w:r>
      <w:r w:rsidR="00871236" w:rsidRPr="003A78EF">
        <w:rPr>
          <w:rFonts w:ascii="Times New Roman" w:hAnsi="Times New Roman"/>
          <w:sz w:val="24"/>
          <w:szCs w:val="24"/>
        </w:rPr>
        <w:t xml:space="preserve">условия выполнения </w:t>
      </w:r>
      <w:r w:rsidR="00901746" w:rsidRPr="003A78EF">
        <w:rPr>
          <w:rFonts w:ascii="Times New Roman" w:hAnsi="Times New Roman"/>
          <w:sz w:val="24"/>
          <w:szCs w:val="24"/>
        </w:rPr>
        <w:t xml:space="preserve">отдельных видов и комплексов </w:t>
      </w:r>
      <w:r w:rsidR="000A3010" w:rsidRPr="003A78EF">
        <w:rPr>
          <w:rFonts w:ascii="Times New Roman" w:hAnsi="Times New Roman"/>
          <w:sz w:val="24"/>
          <w:szCs w:val="24"/>
        </w:rPr>
        <w:t>производственных</w:t>
      </w:r>
      <w:r w:rsidR="00871236" w:rsidRPr="003A78EF">
        <w:rPr>
          <w:rFonts w:ascii="Times New Roman" w:hAnsi="Times New Roman"/>
          <w:sz w:val="24"/>
          <w:szCs w:val="24"/>
        </w:rPr>
        <w:t xml:space="preserve"> </w:t>
      </w:r>
      <w:r w:rsidR="0024608B" w:rsidRPr="003A78EF">
        <w:rPr>
          <w:rFonts w:ascii="Times New Roman" w:hAnsi="Times New Roman"/>
          <w:sz w:val="24"/>
          <w:szCs w:val="24"/>
        </w:rPr>
        <w:t xml:space="preserve">работ по сохранению </w:t>
      </w:r>
      <w:r w:rsidR="00B81AB9" w:rsidRPr="003A78EF">
        <w:rPr>
          <w:rFonts w:ascii="Times New Roman" w:hAnsi="Times New Roman"/>
          <w:sz w:val="24"/>
          <w:szCs w:val="24"/>
        </w:rPr>
        <w:t xml:space="preserve">объекта культурного наследия 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00B81AB9" w:rsidRPr="003A78EF">
        <w:rPr>
          <w:rFonts w:ascii="Times New Roman" w:hAnsi="Times New Roman"/>
          <w:sz w:val="24"/>
          <w:szCs w:val="24"/>
        </w:rPr>
        <w:t>верхнепосадских</w:t>
      </w:r>
      <w:proofErr w:type="spellEnd"/>
      <w:r w:rsidR="00B81AB9" w:rsidRPr="003A78EF">
        <w:rPr>
          <w:rFonts w:ascii="Times New Roman" w:hAnsi="Times New Roman"/>
          <w:sz w:val="24"/>
          <w:szCs w:val="24"/>
        </w:rPr>
        <w:t xml:space="preserve"> торговых рядов» (1840-1841 гг.;1904-1905 гг.;1906-1907 гг.), расположенного по адресу: г. Нижний Новгород, Пл. Минина и Пожарского д. 2/2 (литеры А, А1)</w:t>
      </w:r>
      <w:r w:rsidR="00C0604B" w:rsidRPr="003A78EF">
        <w:rPr>
          <w:rFonts w:ascii="Times New Roman" w:hAnsi="Times New Roman"/>
          <w:sz w:val="24"/>
          <w:szCs w:val="24"/>
        </w:rPr>
        <w:t xml:space="preserve">, проводимых </w:t>
      </w:r>
      <w:r w:rsidR="00901746" w:rsidRPr="003A78EF">
        <w:rPr>
          <w:rFonts w:ascii="Times New Roman" w:hAnsi="Times New Roman"/>
          <w:sz w:val="24"/>
          <w:szCs w:val="24"/>
        </w:rPr>
        <w:t>в составе мероприятий по развитию Нижегородского государственного выставочного комплекса</w:t>
      </w:r>
      <w:r w:rsidR="0024608B" w:rsidRPr="003A78EF">
        <w:rPr>
          <w:rFonts w:ascii="Times New Roman" w:hAnsi="Times New Roman"/>
          <w:sz w:val="24"/>
          <w:szCs w:val="24"/>
        </w:rPr>
        <w:t>.</w:t>
      </w:r>
    </w:p>
    <w:p w14:paraId="263793E2" w14:textId="683EEBC4" w:rsidR="00FE7535" w:rsidRPr="003A78EF" w:rsidRDefault="00FD129B" w:rsidP="0024608B">
      <w:pPr>
        <w:jc w:val="both"/>
        <w:rPr>
          <w:rFonts w:ascii="Times New Roman" w:hAnsi="Times New Roman"/>
          <w:sz w:val="24"/>
          <w:szCs w:val="24"/>
        </w:rPr>
      </w:pPr>
      <w:r w:rsidRPr="003A78EF">
        <w:rPr>
          <w:rFonts w:ascii="Times New Roman" w:hAnsi="Times New Roman"/>
          <w:sz w:val="24"/>
          <w:szCs w:val="24"/>
        </w:rPr>
        <w:t xml:space="preserve">2.1.4. Сроки </w:t>
      </w:r>
      <w:r w:rsidR="00E14AB3" w:rsidRPr="003A78EF">
        <w:rPr>
          <w:rFonts w:ascii="Times New Roman" w:hAnsi="Times New Roman"/>
          <w:sz w:val="24"/>
          <w:szCs w:val="24"/>
        </w:rPr>
        <w:t>выполнения работ (</w:t>
      </w:r>
      <w:r w:rsidRPr="003A78EF">
        <w:rPr>
          <w:rFonts w:ascii="Times New Roman" w:hAnsi="Times New Roman"/>
          <w:sz w:val="24"/>
          <w:szCs w:val="24"/>
        </w:rPr>
        <w:t>оказания услуг</w:t>
      </w:r>
      <w:r w:rsidR="00E14AB3" w:rsidRPr="003A78EF">
        <w:rPr>
          <w:rFonts w:ascii="Times New Roman" w:hAnsi="Times New Roman"/>
          <w:sz w:val="24"/>
          <w:szCs w:val="24"/>
        </w:rPr>
        <w:t>)</w:t>
      </w:r>
      <w:r w:rsidRPr="003A78EF">
        <w:rPr>
          <w:rFonts w:ascii="Times New Roman" w:hAnsi="Times New Roman"/>
          <w:sz w:val="24"/>
          <w:szCs w:val="24"/>
        </w:rPr>
        <w:t>, количество лотов указаны в пунктах 4, 5 раздела 6 «Информационная карта запроса предложений».</w:t>
      </w:r>
    </w:p>
    <w:p w14:paraId="3D311BA5" w14:textId="77777777" w:rsidR="00FE7535" w:rsidRPr="003A78EF" w:rsidRDefault="00FE7535">
      <w:pPr>
        <w:spacing w:after="0" w:line="240" w:lineRule="auto"/>
        <w:ind w:firstLine="709"/>
        <w:jc w:val="both"/>
        <w:rPr>
          <w:rFonts w:ascii="Times New Roman" w:hAnsi="Times New Roman"/>
          <w:sz w:val="24"/>
          <w:szCs w:val="24"/>
        </w:rPr>
      </w:pPr>
    </w:p>
    <w:p w14:paraId="1FFE5AEA"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2.2.</w:t>
      </w:r>
      <w:r w:rsidRPr="003A78EF">
        <w:rPr>
          <w:rFonts w:ascii="Times New Roman" w:hAnsi="Times New Roman"/>
          <w:b/>
          <w:sz w:val="24"/>
          <w:szCs w:val="24"/>
        </w:rPr>
        <w:tab/>
        <w:t>Участие в процедуре запроса предложений</w:t>
      </w:r>
    </w:p>
    <w:p w14:paraId="7BF291E7" w14:textId="77777777" w:rsidR="00FE7535" w:rsidRPr="003A78EF" w:rsidRDefault="00FE7535">
      <w:pPr>
        <w:spacing w:after="0" w:line="240" w:lineRule="auto"/>
        <w:jc w:val="center"/>
        <w:rPr>
          <w:rFonts w:ascii="Times New Roman" w:hAnsi="Times New Roman"/>
          <w:b/>
          <w:sz w:val="24"/>
          <w:szCs w:val="24"/>
        </w:rPr>
      </w:pPr>
    </w:p>
    <w:p w14:paraId="23D45563" w14:textId="77777777" w:rsidR="002F34C0"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2.2.1.</w:t>
      </w:r>
      <w:r w:rsidRPr="003A78EF">
        <w:rPr>
          <w:rFonts w:ascii="Times New Roman" w:hAnsi="Times New Roman"/>
          <w:sz w:val="24"/>
          <w:szCs w:val="24"/>
        </w:rPr>
        <w:tab/>
        <w:t xml:space="preserve">Принять участие в запросе предложений может </w:t>
      </w:r>
      <w:bookmarkStart w:id="2" w:name="_Hlk43227160"/>
      <w:r w:rsidRPr="003A78EF">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2"/>
    </w:p>
    <w:p w14:paraId="23DC843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2.2.2.</w:t>
      </w:r>
      <w:r w:rsidRPr="003A78EF">
        <w:rPr>
          <w:rFonts w:ascii="Times New Roman" w:hAnsi="Times New Roman"/>
          <w:sz w:val="24"/>
          <w:szCs w:val="24"/>
        </w:rPr>
        <w:tab/>
        <w:t>Для того чтобы принять участие в запросе предложений, лицо должно:</w:t>
      </w:r>
    </w:p>
    <w:p w14:paraId="5DC9163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666D6F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удовлетворять требованиям, изложенным в разделе 3 документации;</w:t>
      </w:r>
    </w:p>
    <w:p w14:paraId="32525D8F"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CDC12E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2.2.3.</w:t>
      </w:r>
      <w:r w:rsidRPr="003A78EF">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41CD636F"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2.2.4.</w:t>
      </w:r>
      <w:r w:rsidRPr="003A78EF">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7F6C726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2.2.5.</w:t>
      </w:r>
      <w:r w:rsidRPr="003A78EF">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7E6E253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2.2.6.</w:t>
      </w:r>
      <w:r w:rsidRPr="003A78EF">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6296D7F1"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2.2.7.</w:t>
      </w:r>
      <w:r w:rsidRPr="003A78EF">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4FE72978" w14:textId="77777777" w:rsidR="00FE7535" w:rsidRPr="003A78EF"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оформил заявку с нарушением требований закупочной документации;</w:t>
      </w:r>
    </w:p>
    <w:p w14:paraId="722EB02A" w14:textId="77777777" w:rsidR="00FE7535" w:rsidRPr="003A78EF"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предоставил недостоверные сведения;</w:t>
      </w:r>
    </w:p>
    <w:p w14:paraId="042937B8" w14:textId="77777777" w:rsidR="00FE7535" w:rsidRPr="003A78EF"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занесен в реестр недобросовестных поставщиков;</w:t>
      </w:r>
    </w:p>
    <w:p w14:paraId="3C4B3615" w14:textId="77777777" w:rsidR="00FE7535" w:rsidRPr="003A78EF"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2C668BDC" w14:textId="77777777" w:rsidR="00FE7535" w:rsidRPr="003A78EF" w:rsidRDefault="00FE7535">
      <w:pPr>
        <w:pStyle w:val="af4"/>
        <w:tabs>
          <w:tab w:val="left" w:pos="993"/>
        </w:tabs>
        <w:spacing w:after="0" w:line="240" w:lineRule="auto"/>
        <w:ind w:left="709"/>
        <w:jc w:val="both"/>
        <w:rPr>
          <w:rFonts w:ascii="Times New Roman" w:hAnsi="Times New Roman"/>
          <w:sz w:val="24"/>
          <w:szCs w:val="24"/>
        </w:rPr>
      </w:pPr>
    </w:p>
    <w:p w14:paraId="751054A7"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2.3.</w:t>
      </w:r>
      <w:r w:rsidRPr="003A78EF">
        <w:rPr>
          <w:rFonts w:ascii="Times New Roman" w:hAnsi="Times New Roman"/>
          <w:b/>
          <w:sz w:val="24"/>
          <w:szCs w:val="24"/>
        </w:rPr>
        <w:tab/>
        <w:t>Правовой статус закупки</w:t>
      </w:r>
    </w:p>
    <w:p w14:paraId="0E8C93CA" w14:textId="77777777" w:rsidR="00FE7535" w:rsidRPr="003A78EF" w:rsidRDefault="00FE7535">
      <w:pPr>
        <w:spacing w:after="0" w:line="240" w:lineRule="auto"/>
        <w:jc w:val="center"/>
        <w:rPr>
          <w:rFonts w:ascii="Times New Roman" w:hAnsi="Times New Roman"/>
          <w:b/>
          <w:sz w:val="24"/>
          <w:szCs w:val="24"/>
        </w:rPr>
      </w:pPr>
    </w:p>
    <w:p w14:paraId="420E6F72" w14:textId="77777777" w:rsidR="00AD06E3" w:rsidRPr="003A78EF" w:rsidRDefault="00FD129B" w:rsidP="00AD06E3">
      <w:pPr>
        <w:ind w:firstLine="540"/>
        <w:jc w:val="both"/>
        <w:rPr>
          <w:rFonts w:ascii="Times New Roman" w:hAnsi="Times New Roman"/>
          <w:sz w:val="24"/>
          <w:szCs w:val="24"/>
        </w:rPr>
      </w:pPr>
      <w:r w:rsidRPr="003A78EF">
        <w:rPr>
          <w:rFonts w:ascii="Times New Roman" w:hAnsi="Times New Roman"/>
          <w:sz w:val="24"/>
          <w:szCs w:val="24"/>
        </w:rPr>
        <w:t>2.3.1.</w:t>
      </w:r>
      <w:r w:rsidRPr="003A78EF">
        <w:rPr>
          <w:rFonts w:ascii="Times New Roman" w:hAnsi="Times New Roman"/>
          <w:sz w:val="24"/>
          <w:szCs w:val="24"/>
        </w:rPr>
        <w:tab/>
      </w:r>
      <w:r w:rsidR="00AD06E3" w:rsidRPr="003A78EF">
        <w:rPr>
          <w:rFonts w:ascii="Times New Roman" w:hAnsi="Times New Roman"/>
          <w:sz w:val="24"/>
          <w:szCs w:val="24"/>
        </w:rPr>
        <w:t>З</w:t>
      </w:r>
      <w:r w:rsidRPr="003A78EF">
        <w:rPr>
          <w:rFonts w:ascii="Times New Roman" w:hAnsi="Times New Roman"/>
          <w:sz w:val="24"/>
          <w:szCs w:val="24"/>
        </w:rPr>
        <w:t xml:space="preserve">апрос предложений </w:t>
      </w:r>
      <w:r w:rsidR="00AD06E3" w:rsidRPr="003A78EF">
        <w:rPr>
          <w:rFonts w:ascii="Times New Roman" w:hAnsi="Times New Roman"/>
          <w:sz w:val="24"/>
          <w:szCs w:val="24"/>
        </w:rPr>
        <w:t>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3ED631B2" w14:textId="77777777" w:rsidR="00FE7535" w:rsidRPr="003A78EF" w:rsidRDefault="00FD129B">
      <w:pPr>
        <w:ind w:firstLine="540"/>
        <w:jc w:val="both"/>
        <w:rPr>
          <w:rFonts w:ascii="Times New Roman" w:hAnsi="Times New Roman"/>
          <w:sz w:val="24"/>
          <w:szCs w:val="24"/>
        </w:rPr>
      </w:pPr>
      <w:r w:rsidRPr="003A78EF">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3A78EF">
        <w:rPr>
          <w:rFonts w:ascii="Times New Roman" w:hAnsi="Times New Roman"/>
          <w:sz w:val="24"/>
          <w:szCs w:val="24"/>
        </w:rPr>
        <w:t xml:space="preserve"> или в соответствии с ним</w:t>
      </w:r>
      <w:r w:rsidRPr="003A78EF">
        <w:rPr>
          <w:rFonts w:ascii="Times New Roman" w:hAnsi="Times New Roman"/>
          <w:sz w:val="24"/>
          <w:szCs w:val="24"/>
        </w:rPr>
        <w:t xml:space="preserve">. </w:t>
      </w:r>
    </w:p>
    <w:p w14:paraId="3A3D45DE" w14:textId="77777777" w:rsidR="00FE7535" w:rsidRPr="003A78EF" w:rsidRDefault="00FD129B">
      <w:pPr>
        <w:ind w:firstLine="540"/>
        <w:jc w:val="both"/>
        <w:rPr>
          <w:rFonts w:ascii="Times New Roman" w:hAnsi="Times New Roman"/>
          <w:sz w:val="24"/>
          <w:szCs w:val="24"/>
        </w:rPr>
      </w:pPr>
      <w:r w:rsidRPr="003A78EF">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5BAE2512" w14:textId="77777777" w:rsidR="00AD06E3" w:rsidRPr="003A78EF" w:rsidRDefault="00AD06E3">
      <w:pPr>
        <w:ind w:firstLine="540"/>
        <w:jc w:val="both"/>
        <w:rPr>
          <w:rFonts w:ascii="Times New Roman" w:hAnsi="Times New Roman"/>
          <w:sz w:val="24"/>
          <w:szCs w:val="24"/>
        </w:rPr>
      </w:pPr>
      <w:r w:rsidRPr="003A78EF">
        <w:rPr>
          <w:rFonts w:ascii="Times New Roman" w:hAnsi="Times New Roman"/>
          <w:sz w:val="24"/>
          <w:szCs w:val="24"/>
        </w:rPr>
        <w:t>2.3.4. Заказчик вправе на любом этапе отказаться от проведения Запроса предложений.</w:t>
      </w:r>
    </w:p>
    <w:p w14:paraId="42D1120F" w14:textId="77777777" w:rsidR="00FE7535" w:rsidRPr="003A78EF" w:rsidRDefault="00FE7535">
      <w:pPr>
        <w:spacing w:after="0" w:line="240" w:lineRule="auto"/>
        <w:ind w:firstLine="709"/>
        <w:jc w:val="both"/>
        <w:rPr>
          <w:rFonts w:ascii="Times New Roman" w:hAnsi="Times New Roman"/>
          <w:sz w:val="24"/>
          <w:szCs w:val="24"/>
        </w:rPr>
      </w:pPr>
    </w:p>
    <w:p w14:paraId="69AEA037"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2.4.</w:t>
      </w:r>
      <w:r w:rsidRPr="003A78EF">
        <w:rPr>
          <w:rFonts w:ascii="Times New Roman" w:hAnsi="Times New Roman"/>
          <w:b/>
          <w:sz w:val="24"/>
          <w:szCs w:val="24"/>
        </w:rPr>
        <w:tab/>
        <w:t>Особые положения в связи с проведением запроса предложений через ЭТП</w:t>
      </w:r>
    </w:p>
    <w:p w14:paraId="6B4544DB" w14:textId="77777777" w:rsidR="00FE7535" w:rsidRPr="003A78EF" w:rsidRDefault="00FE7535">
      <w:pPr>
        <w:spacing w:after="0" w:line="240" w:lineRule="auto"/>
        <w:jc w:val="center"/>
        <w:rPr>
          <w:rFonts w:ascii="Times New Roman" w:hAnsi="Times New Roman"/>
          <w:b/>
          <w:sz w:val="24"/>
          <w:szCs w:val="24"/>
        </w:rPr>
      </w:pPr>
    </w:p>
    <w:p w14:paraId="5B6F6E7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2.4.1.</w:t>
      </w:r>
      <w:r w:rsidRPr="003A78EF">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5CED63B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2.4.2.</w:t>
      </w:r>
      <w:r w:rsidRPr="003A78EF">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1A17E5F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2.4.3.</w:t>
      </w:r>
      <w:r w:rsidRPr="003A78EF">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21DEC15A" w14:textId="77777777" w:rsidR="00FE7535" w:rsidRPr="003A78EF" w:rsidRDefault="00FE7535">
      <w:pPr>
        <w:spacing w:after="0" w:line="240" w:lineRule="auto"/>
        <w:ind w:firstLine="709"/>
        <w:jc w:val="both"/>
        <w:rPr>
          <w:rFonts w:ascii="Times New Roman" w:hAnsi="Times New Roman"/>
          <w:sz w:val="24"/>
          <w:szCs w:val="24"/>
        </w:rPr>
      </w:pPr>
    </w:p>
    <w:p w14:paraId="79AC5423"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2.5.</w:t>
      </w:r>
      <w:r w:rsidRPr="003A78EF">
        <w:rPr>
          <w:rFonts w:ascii="Times New Roman" w:hAnsi="Times New Roman"/>
          <w:b/>
          <w:sz w:val="24"/>
          <w:szCs w:val="24"/>
        </w:rPr>
        <w:tab/>
        <w:t>Затраты на участие в запросе предложений</w:t>
      </w:r>
    </w:p>
    <w:p w14:paraId="6324B6A1" w14:textId="77777777" w:rsidR="00FE7535" w:rsidRPr="003A78EF" w:rsidRDefault="00FE7535">
      <w:pPr>
        <w:spacing w:after="0" w:line="240" w:lineRule="auto"/>
        <w:jc w:val="center"/>
        <w:rPr>
          <w:rFonts w:ascii="Times New Roman" w:hAnsi="Times New Roman"/>
          <w:b/>
          <w:sz w:val="24"/>
          <w:szCs w:val="24"/>
        </w:rPr>
      </w:pPr>
    </w:p>
    <w:p w14:paraId="127F185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2.5.1.</w:t>
      </w:r>
      <w:r w:rsidRPr="003A78EF">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30D5203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2.5.2.</w:t>
      </w:r>
      <w:r w:rsidRPr="003A78EF">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7B40AAD3" w14:textId="77777777" w:rsidR="00FE7535" w:rsidRPr="003A78EF" w:rsidRDefault="00FE7535">
      <w:pPr>
        <w:spacing w:after="0" w:line="240" w:lineRule="auto"/>
        <w:ind w:firstLine="851"/>
        <w:jc w:val="both"/>
        <w:rPr>
          <w:rFonts w:ascii="Times New Roman" w:hAnsi="Times New Roman"/>
          <w:sz w:val="24"/>
          <w:szCs w:val="24"/>
        </w:rPr>
      </w:pPr>
    </w:p>
    <w:p w14:paraId="7AE6553D"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2.6.</w:t>
      </w:r>
      <w:r w:rsidRPr="003A78EF">
        <w:rPr>
          <w:rFonts w:ascii="Times New Roman" w:hAnsi="Times New Roman"/>
          <w:b/>
          <w:sz w:val="24"/>
          <w:szCs w:val="24"/>
        </w:rPr>
        <w:tab/>
        <w:t>Отказ от проведения запроса предложений</w:t>
      </w:r>
    </w:p>
    <w:p w14:paraId="7160F746" w14:textId="77777777" w:rsidR="00FE7535" w:rsidRPr="003A78EF" w:rsidRDefault="00FE7535">
      <w:pPr>
        <w:spacing w:after="0" w:line="240" w:lineRule="auto"/>
        <w:jc w:val="center"/>
        <w:rPr>
          <w:rFonts w:ascii="Times New Roman" w:hAnsi="Times New Roman"/>
          <w:b/>
          <w:sz w:val="24"/>
          <w:szCs w:val="24"/>
        </w:rPr>
      </w:pPr>
    </w:p>
    <w:p w14:paraId="2FFB2AD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2.6.1.</w:t>
      </w:r>
      <w:r w:rsidRPr="003A78EF">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1A7886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2.6.2.</w:t>
      </w:r>
      <w:r w:rsidRPr="003A78EF">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328620F" w14:textId="77777777" w:rsidR="00FE7535" w:rsidRPr="003A78EF" w:rsidRDefault="00FE7535">
      <w:pPr>
        <w:spacing w:after="0" w:line="240" w:lineRule="auto"/>
        <w:ind w:firstLine="709"/>
        <w:jc w:val="both"/>
        <w:rPr>
          <w:rFonts w:ascii="Times New Roman" w:hAnsi="Times New Roman"/>
          <w:sz w:val="24"/>
          <w:szCs w:val="24"/>
        </w:rPr>
      </w:pPr>
    </w:p>
    <w:p w14:paraId="5F46AB58"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2.7.</w:t>
      </w:r>
      <w:r w:rsidRPr="003A78EF">
        <w:rPr>
          <w:rFonts w:ascii="Times New Roman" w:hAnsi="Times New Roman"/>
          <w:b/>
          <w:sz w:val="24"/>
          <w:szCs w:val="24"/>
        </w:rPr>
        <w:tab/>
        <w:t>Официальный источник информации о ходе и результатах запроса предложений</w:t>
      </w:r>
    </w:p>
    <w:p w14:paraId="35283D44" w14:textId="77777777" w:rsidR="00FE7535" w:rsidRPr="003A78EF" w:rsidRDefault="00FE7535">
      <w:pPr>
        <w:spacing w:after="0" w:line="240" w:lineRule="auto"/>
        <w:jc w:val="center"/>
        <w:rPr>
          <w:rFonts w:ascii="Times New Roman" w:hAnsi="Times New Roman"/>
          <w:b/>
          <w:sz w:val="24"/>
          <w:szCs w:val="24"/>
        </w:rPr>
      </w:pPr>
    </w:p>
    <w:p w14:paraId="63C31B9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2.7.1.</w:t>
      </w:r>
      <w:r w:rsidRPr="003A78EF">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4F05568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2.7.2.</w:t>
      </w:r>
      <w:r w:rsidRPr="003A78EF">
        <w:rPr>
          <w:rFonts w:ascii="Times New Roman" w:hAnsi="Times New Roman"/>
          <w:sz w:val="24"/>
          <w:szCs w:val="24"/>
        </w:rPr>
        <w:tab/>
        <w:t>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1AD64700" w14:textId="77777777" w:rsidR="00FE7535" w:rsidRPr="003A78EF" w:rsidRDefault="00FE7535">
      <w:pPr>
        <w:spacing w:after="0" w:line="240" w:lineRule="auto"/>
        <w:ind w:firstLine="709"/>
        <w:jc w:val="both"/>
        <w:rPr>
          <w:rFonts w:ascii="Times New Roman" w:hAnsi="Times New Roman"/>
          <w:sz w:val="24"/>
          <w:szCs w:val="24"/>
        </w:rPr>
      </w:pPr>
    </w:p>
    <w:p w14:paraId="296E946E"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2.8.</w:t>
      </w:r>
      <w:r w:rsidRPr="003A78EF">
        <w:rPr>
          <w:rFonts w:ascii="Times New Roman" w:hAnsi="Times New Roman"/>
          <w:b/>
          <w:sz w:val="24"/>
          <w:szCs w:val="24"/>
        </w:rPr>
        <w:tab/>
        <w:t>Прочие положения</w:t>
      </w:r>
    </w:p>
    <w:p w14:paraId="12411A1A" w14:textId="77777777" w:rsidR="00FE7535" w:rsidRPr="003A78EF" w:rsidRDefault="00FE7535">
      <w:pPr>
        <w:spacing w:after="0" w:line="240" w:lineRule="auto"/>
        <w:jc w:val="center"/>
        <w:rPr>
          <w:rFonts w:ascii="Times New Roman" w:hAnsi="Times New Roman"/>
          <w:b/>
          <w:sz w:val="24"/>
          <w:szCs w:val="24"/>
        </w:rPr>
      </w:pPr>
    </w:p>
    <w:p w14:paraId="66931EA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2.8.1.</w:t>
      </w:r>
      <w:r w:rsidRPr="003A78EF">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350ACF6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2.8.2.</w:t>
      </w:r>
      <w:r w:rsidRPr="003A78EF">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7AC32569" w14:textId="77777777" w:rsidR="00FE7535" w:rsidRPr="003A78EF" w:rsidRDefault="00FE7535">
      <w:pPr>
        <w:spacing w:after="0" w:line="240" w:lineRule="auto"/>
        <w:ind w:firstLine="709"/>
        <w:jc w:val="both"/>
        <w:rPr>
          <w:rFonts w:ascii="Times New Roman" w:hAnsi="Times New Roman"/>
          <w:sz w:val="24"/>
          <w:szCs w:val="24"/>
        </w:rPr>
      </w:pPr>
    </w:p>
    <w:p w14:paraId="2B7F378A"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3.</w:t>
      </w:r>
      <w:r w:rsidRPr="003A78EF">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4A826F7D" w14:textId="77777777" w:rsidR="00FE7535" w:rsidRPr="003A78EF" w:rsidRDefault="00FE7535">
      <w:pPr>
        <w:spacing w:after="0" w:line="240" w:lineRule="auto"/>
        <w:jc w:val="center"/>
        <w:rPr>
          <w:rFonts w:ascii="Times New Roman" w:hAnsi="Times New Roman"/>
          <w:b/>
          <w:sz w:val="24"/>
          <w:szCs w:val="24"/>
        </w:rPr>
      </w:pPr>
    </w:p>
    <w:p w14:paraId="08FBFDC2"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3.1.</w:t>
      </w:r>
      <w:r w:rsidRPr="003A78EF">
        <w:rPr>
          <w:rFonts w:ascii="Times New Roman" w:hAnsi="Times New Roman"/>
          <w:b/>
          <w:sz w:val="24"/>
          <w:szCs w:val="24"/>
        </w:rPr>
        <w:tab/>
        <w:t>Требования к Участникам запроса предложений</w:t>
      </w:r>
    </w:p>
    <w:p w14:paraId="4642ABCE" w14:textId="77777777" w:rsidR="00FE7535" w:rsidRPr="003A78EF" w:rsidRDefault="00FE7535">
      <w:pPr>
        <w:spacing w:after="0" w:line="240" w:lineRule="auto"/>
        <w:jc w:val="center"/>
        <w:rPr>
          <w:rFonts w:ascii="Times New Roman" w:hAnsi="Times New Roman"/>
          <w:b/>
          <w:sz w:val="24"/>
          <w:szCs w:val="24"/>
        </w:rPr>
      </w:pPr>
    </w:p>
    <w:p w14:paraId="06C5DDBF"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3.1.1.</w:t>
      </w:r>
      <w:r w:rsidRPr="003A78EF">
        <w:rPr>
          <w:rFonts w:ascii="Times New Roman" w:hAnsi="Times New Roman"/>
          <w:sz w:val="24"/>
          <w:szCs w:val="24"/>
        </w:rPr>
        <w:tab/>
        <w:t>Участниками запроса предложений</w:t>
      </w:r>
      <w:r w:rsidR="00BA51CD" w:rsidRPr="003A78EF">
        <w:rPr>
          <w:rFonts w:ascii="Times New Roman" w:hAnsi="Times New Roman"/>
          <w:sz w:val="24"/>
          <w:szCs w:val="24"/>
        </w:rPr>
        <w:t xml:space="preserve"> является</w:t>
      </w:r>
      <w:r w:rsidRPr="003A78EF">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FD8AF0B" w14:textId="77777777" w:rsidR="00FE7535" w:rsidRPr="003A78EF"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66C01DD9" w14:textId="77777777" w:rsidR="00FE7535" w:rsidRPr="003A78EF"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345FA8D" w14:textId="77777777" w:rsidR="00FE7535" w:rsidRPr="003A78EF"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5EA9E291" w14:textId="77777777" w:rsidR="00FE7535" w:rsidRPr="003A78EF"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3665AB85" w14:textId="77777777" w:rsidR="00FE7535" w:rsidRPr="003A78EF"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7571D4CC" w14:textId="77777777" w:rsidR="00FE7535" w:rsidRPr="003A78EF"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lastRenderedPageBreak/>
        <w:t>обладать правоспособностью на заключение договора;</w:t>
      </w:r>
    </w:p>
    <w:p w14:paraId="2AFD7AE4" w14:textId="77777777" w:rsidR="00FE7535" w:rsidRPr="003A78EF"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59603C24" w14:textId="77777777" w:rsidR="00FE7535" w:rsidRPr="003A78EF"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5BF01D93" w14:textId="7DA8E69B" w:rsidR="00FE7535" w:rsidRPr="003A78EF"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r w:rsidR="00FB4A66" w:rsidRPr="003A78EF">
        <w:rPr>
          <w:rFonts w:ascii="Times New Roman" w:hAnsi="Times New Roman"/>
          <w:sz w:val="24"/>
          <w:szCs w:val="24"/>
        </w:rPr>
        <w:t>;</w:t>
      </w:r>
    </w:p>
    <w:p w14:paraId="25AB6AD8" w14:textId="77777777" w:rsidR="00FE7535" w:rsidRPr="003A78EF"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3C2E9D29" w14:textId="77777777" w:rsidR="00FE7535" w:rsidRPr="003A78EF"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являться офшорной компанией;</w:t>
      </w:r>
    </w:p>
    <w:p w14:paraId="63500CAD" w14:textId="77777777" w:rsidR="00FE7535" w:rsidRPr="003A78EF"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1034070" w14:textId="77777777" w:rsidR="00FE7535" w:rsidRPr="003A78EF"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3A78EF">
        <w:rPr>
          <w:rFonts w:ascii="Times New Roman" w:hAnsi="Times New Roman"/>
          <w:sz w:val="24"/>
          <w:szCs w:val="24"/>
        </w:rPr>
        <w:t>выполнением работ</w:t>
      </w:r>
      <w:r w:rsidR="00E14AB3" w:rsidRPr="003A78EF">
        <w:rPr>
          <w:rFonts w:ascii="Times New Roman" w:hAnsi="Times New Roman"/>
          <w:sz w:val="24"/>
          <w:szCs w:val="24"/>
        </w:rPr>
        <w:t xml:space="preserve"> (оказанием услуг)</w:t>
      </w:r>
      <w:r w:rsidRPr="003A78EF">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44CBB844" w14:textId="77777777" w:rsidR="00FE7535" w:rsidRPr="003A78EF"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5668EFA7" w14:textId="77777777" w:rsidR="00FE7535" w:rsidRPr="003A78EF"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3A78EF">
        <w:rPr>
          <w:rFonts w:ascii="Times New Roman" w:hAnsi="Times New Roman"/>
          <w:sz w:val="24"/>
          <w:szCs w:val="24"/>
        </w:rPr>
        <w:t>;</w:t>
      </w:r>
    </w:p>
    <w:p w14:paraId="12BEC98A" w14:textId="77777777" w:rsidR="00571027" w:rsidRPr="003A78EF"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3C466DE1" w14:textId="77777777" w:rsidR="00571027" w:rsidRPr="003A78EF"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74F213CC" w14:textId="77777777" w:rsidR="00FE7535" w:rsidRPr="003A78EF"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lastRenderedPageBreak/>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05EE68C2" w14:textId="77777777" w:rsidR="00FE7535" w:rsidRPr="003A78EF"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26358078" w14:textId="77777777" w:rsidR="00FE7535" w:rsidRPr="003A78EF" w:rsidRDefault="00FE7535">
      <w:pPr>
        <w:pStyle w:val="af4"/>
        <w:tabs>
          <w:tab w:val="left" w:pos="1276"/>
          <w:tab w:val="left" w:pos="1560"/>
        </w:tabs>
        <w:spacing w:after="0" w:line="240" w:lineRule="auto"/>
        <w:ind w:left="1224"/>
        <w:jc w:val="both"/>
        <w:rPr>
          <w:rFonts w:ascii="Times New Roman" w:hAnsi="Times New Roman"/>
          <w:sz w:val="24"/>
          <w:szCs w:val="24"/>
        </w:rPr>
      </w:pPr>
    </w:p>
    <w:p w14:paraId="6D8E3297" w14:textId="77777777" w:rsidR="00FE7535" w:rsidRPr="003A78EF" w:rsidRDefault="00FD129B">
      <w:pPr>
        <w:pStyle w:val="af4"/>
        <w:numPr>
          <w:ilvl w:val="1"/>
          <w:numId w:val="3"/>
        </w:numPr>
        <w:spacing w:after="0" w:line="240" w:lineRule="auto"/>
        <w:jc w:val="center"/>
        <w:rPr>
          <w:rFonts w:ascii="Times New Roman" w:hAnsi="Times New Roman"/>
          <w:b/>
          <w:sz w:val="24"/>
          <w:szCs w:val="24"/>
        </w:rPr>
      </w:pPr>
      <w:r w:rsidRPr="003A78EF">
        <w:rPr>
          <w:rFonts w:ascii="Times New Roman" w:hAnsi="Times New Roman"/>
          <w:b/>
          <w:sz w:val="24"/>
          <w:szCs w:val="24"/>
        </w:rPr>
        <w:t>Документы, предоставляемые в составе заявки на участие в запросе предложений</w:t>
      </w:r>
    </w:p>
    <w:p w14:paraId="0337B123" w14:textId="77777777" w:rsidR="00FE7535" w:rsidRPr="003A78EF" w:rsidRDefault="00FE7535">
      <w:pPr>
        <w:pStyle w:val="af4"/>
        <w:spacing w:after="0" w:line="240" w:lineRule="auto"/>
        <w:ind w:left="792"/>
        <w:rPr>
          <w:rFonts w:ascii="Times New Roman" w:hAnsi="Times New Roman"/>
          <w:b/>
          <w:sz w:val="24"/>
          <w:szCs w:val="24"/>
        </w:rPr>
      </w:pPr>
    </w:p>
    <w:p w14:paraId="0A933CF2"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4D95D05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3.2.1.</w:t>
      </w:r>
      <w:r w:rsidRPr="003A78EF">
        <w:rPr>
          <w:rFonts w:ascii="Times New Roman" w:hAnsi="Times New Roman"/>
          <w:sz w:val="24"/>
          <w:szCs w:val="24"/>
        </w:rPr>
        <w:tab/>
        <w:t>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76705A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164F75C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3.2.2.</w:t>
      </w:r>
      <w:r w:rsidRPr="003A78EF">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1657AE2" w14:textId="77777777" w:rsidR="00FE7535" w:rsidRPr="003A78EF" w:rsidRDefault="00FD129B">
      <w:pPr>
        <w:widowControl w:val="0"/>
        <w:spacing w:after="0" w:line="240" w:lineRule="auto"/>
        <w:ind w:firstLine="709"/>
        <w:jc w:val="both"/>
        <w:rPr>
          <w:rFonts w:ascii="Times New Roman" w:hAnsi="Times New Roman"/>
          <w:sz w:val="24"/>
          <w:szCs w:val="24"/>
        </w:rPr>
      </w:pPr>
      <w:r w:rsidRPr="003A78EF">
        <w:rPr>
          <w:rFonts w:ascii="Times New Roman" w:hAnsi="Times New Roman"/>
          <w:sz w:val="24"/>
          <w:szCs w:val="24"/>
        </w:rPr>
        <w:t>3.2.3.</w:t>
      </w:r>
      <w:r w:rsidRPr="003A78EF">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2D27D6B1" w14:textId="77777777" w:rsidR="00FE7535" w:rsidRPr="003A78EF"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C640CAE" w14:textId="77777777" w:rsidR="00FE7535" w:rsidRPr="003A78EF"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55476662" w14:textId="77777777" w:rsidR="00FE7535" w:rsidRPr="003A78EF"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2F2FA6E1" w14:textId="77777777" w:rsidR="00FE7535" w:rsidRPr="003A78EF"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5221C115" w14:textId="77777777" w:rsidR="00FE7535" w:rsidRPr="003A78EF"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F91712" w14:textId="77777777" w:rsidR="00FE7535" w:rsidRPr="003A78EF"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35F70294" w14:textId="77777777" w:rsidR="00FE7535" w:rsidRPr="003A78EF"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02AB71D" w14:textId="77777777" w:rsidR="00FE7535" w:rsidRPr="003A78EF"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1BFBB16" w14:textId="77777777" w:rsidR="00FE7535" w:rsidRPr="003A78EF" w:rsidRDefault="00FD129B">
      <w:pPr>
        <w:widowControl w:val="0"/>
        <w:numPr>
          <w:ilvl w:val="2"/>
          <w:numId w:val="4"/>
        </w:numPr>
        <w:spacing w:after="0" w:line="240" w:lineRule="auto"/>
        <w:ind w:left="0" w:firstLine="709"/>
        <w:jc w:val="both"/>
        <w:rPr>
          <w:rFonts w:ascii="Times New Roman" w:hAnsi="Times New Roman"/>
          <w:sz w:val="24"/>
          <w:szCs w:val="24"/>
        </w:rPr>
      </w:pPr>
      <w:r w:rsidRPr="003A78EF">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137915E2" w14:textId="77777777" w:rsidR="00FE7535" w:rsidRPr="003A78EF" w:rsidRDefault="00FD129B">
      <w:pPr>
        <w:widowControl w:val="0"/>
        <w:numPr>
          <w:ilvl w:val="2"/>
          <w:numId w:val="4"/>
        </w:numPr>
        <w:spacing w:after="0" w:line="240" w:lineRule="auto"/>
        <w:ind w:left="0" w:firstLine="709"/>
        <w:jc w:val="both"/>
        <w:rPr>
          <w:rFonts w:ascii="Times New Roman" w:hAnsi="Times New Roman"/>
          <w:sz w:val="24"/>
          <w:szCs w:val="24"/>
        </w:rPr>
      </w:pPr>
      <w:r w:rsidRPr="003A78EF">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7493F3E" w14:textId="77777777" w:rsidR="00FE7535" w:rsidRPr="003A78EF" w:rsidRDefault="00FD129B">
      <w:pPr>
        <w:widowControl w:val="0"/>
        <w:numPr>
          <w:ilvl w:val="2"/>
          <w:numId w:val="4"/>
        </w:numPr>
        <w:spacing w:after="0" w:line="240" w:lineRule="auto"/>
        <w:ind w:left="0" w:firstLine="709"/>
        <w:jc w:val="both"/>
        <w:rPr>
          <w:rFonts w:ascii="Times New Roman" w:hAnsi="Times New Roman"/>
          <w:sz w:val="24"/>
          <w:szCs w:val="24"/>
        </w:rPr>
      </w:pPr>
      <w:r w:rsidRPr="003A78EF">
        <w:rPr>
          <w:rFonts w:ascii="Times New Roman" w:hAnsi="Times New Roman"/>
          <w:sz w:val="24"/>
          <w:szCs w:val="24"/>
        </w:rPr>
        <w:lastRenderedPageBreak/>
        <w:t>отсканированный(-</w:t>
      </w:r>
      <w:proofErr w:type="spellStart"/>
      <w:r w:rsidRPr="003A78EF">
        <w:rPr>
          <w:rFonts w:ascii="Times New Roman" w:hAnsi="Times New Roman"/>
          <w:sz w:val="24"/>
          <w:szCs w:val="24"/>
        </w:rPr>
        <w:t>ая</w:t>
      </w:r>
      <w:proofErr w:type="spellEnd"/>
      <w:r w:rsidRPr="003A78EF">
        <w:rPr>
          <w:rFonts w:ascii="Times New Roman" w:hAnsi="Times New Roman"/>
          <w:sz w:val="24"/>
          <w:szCs w:val="24"/>
        </w:rPr>
        <w:t>) оригинал (заверенная копия) справки ФНС о состоянии расчета с бюджетом;</w:t>
      </w:r>
    </w:p>
    <w:p w14:paraId="400BF39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3.2.7.</w:t>
      </w:r>
      <w:r w:rsidRPr="003A78EF">
        <w:rPr>
          <w:rFonts w:ascii="Times New Roman" w:hAnsi="Times New Roman"/>
          <w:sz w:val="24"/>
          <w:szCs w:val="24"/>
        </w:rPr>
        <w:tab/>
        <w:t>отсканированный(-</w:t>
      </w:r>
      <w:proofErr w:type="spellStart"/>
      <w:r w:rsidRPr="003A78EF">
        <w:rPr>
          <w:rFonts w:ascii="Times New Roman" w:hAnsi="Times New Roman"/>
          <w:sz w:val="24"/>
          <w:szCs w:val="24"/>
        </w:rPr>
        <w:t>ая</w:t>
      </w:r>
      <w:proofErr w:type="spellEnd"/>
      <w:r w:rsidRPr="003A78EF">
        <w:rPr>
          <w:rFonts w:ascii="Times New Roman" w:hAnsi="Times New Roman"/>
          <w:sz w:val="24"/>
          <w:szCs w:val="24"/>
        </w:rPr>
        <w:t>)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258C6E9A"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3.2.8.</w:t>
      </w:r>
      <w:r w:rsidRPr="003A78EF">
        <w:rPr>
          <w:rFonts w:ascii="Times New Roman" w:hAnsi="Times New Roman"/>
          <w:sz w:val="24"/>
          <w:szCs w:val="24"/>
        </w:rPr>
        <w:tab/>
        <w:t>отсканированный (-</w:t>
      </w:r>
      <w:proofErr w:type="spellStart"/>
      <w:r w:rsidRPr="003A78EF">
        <w:rPr>
          <w:rFonts w:ascii="Times New Roman" w:hAnsi="Times New Roman"/>
          <w:sz w:val="24"/>
          <w:szCs w:val="24"/>
        </w:rPr>
        <w:t>ая</w:t>
      </w:r>
      <w:proofErr w:type="spellEnd"/>
      <w:r w:rsidRPr="003A78EF">
        <w:rPr>
          <w:rFonts w:ascii="Times New Roman" w:hAnsi="Times New Roman"/>
          <w:sz w:val="24"/>
          <w:szCs w:val="24"/>
        </w:rPr>
        <w:t>)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177BCAC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031E52E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сведения о лицах, являющихся сторонами сделки;</w:t>
      </w:r>
    </w:p>
    <w:p w14:paraId="3D5EA336"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 максимальную сумму сделки; </w:t>
      </w:r>
    </w:p>
    <w:p w14:paraId="72A812C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предмет сделки (наименование запроса предложений и объекта работ (услуг));</w:t>
      </w:r>
    </w:p>
    <w:p w14:paraId="34E63E8E"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иные существенные условия сделки.</w:t>
      </w:r>
    </w:p>
    <w:p w14:paraId="7FFA9FA1"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CCADFB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3.2.9. Заверения об обстоятельствах в форме письма, подтверждающего соответствие участника требованиям </w:t>
      </w:r>
      <w:proofErr w:type="spellStart"/>
      <w:r w:rsidRPr="003A78EF">
        <w:rPr>
          <w:rFonts w:ascii="Times New Roman" w:hAnsi="Times New Roman"/>
          <w:sz w:val="24"/>
          <w:szCs w:val="24"/>
        </w:rPr>
        <w:t>п.п</w:t>
      </w:r>
      <w:proofErr w:type="spellEnd"/>
      <w:r w:rsidRPr="003A78EF">
        <w:rPr>
          <w:rFonts w:ascii="Times New Roman" w:hAnsi="Times New Roman"/>
          <w:sz w:val="24"/>
          <w:szCs w:val="24"/>
        </w:rPr>
        <w:t>. 3.1.1.2 - 3.1.1.3, 3.1.1.6 - 3.1.1.1</w:t>
      </w:r>
      <w:r w:rsidR="00A33A20" w:rsidRPr="003A78EF">
        <w:rPr>
          <w:rFonts w:ascii="Times New Roman" w:hAnsi="Times New Roman"/>
          <w:sz w:val="24"/>
          <w:szCs w:val="24"/>
        </w:rPr>
        <w:t>2</w:t>
      </w:r>
      <w:r w:rsidRPr="003A78EF">
        <w:rPr>
          <w:rFonts w:ascii="Times New Roman" w:hAnsi="Times New Roman"/>
          <w:sz w:val="24"/>
          <w:szCs w:val="24"/>
        </w:rPr>
        <w:t>., и требованиям п. 3.1.2. настоящей документации.</w:t>
      </w:r>
    </w:p>
    <w:p w14:paraId="1DF575F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3.2.10. Иные документы, установленные в пункте 19 раздела 6 «Информационная карта запроса предложений».</w:t>
      </w:r>
    </w:p>
    <w:p w14:paraId="6CBBD361" w14:textId="77777777" w:rsidR="00FE7535" w:rsidRPr="003A78EF" w:rsidRDefault="00FE7535">
      <w:pPr>
        <w:spacing w:after="0" w:line="240" w:lineRule="auto"/>
        <w:ind w:firstLine="709"/>
        <w:jc w:val="both"/>
        <w:rPr>
          <w:rFonts w:ascii="Times New Roman" w:hAnsi="Times New Roman"/>
          <w:sz w:val="24"/>
          <w:szCs w:val="24"/>
        </w:rPr>
      </w:pPr>
    </w:p>
    <w:p w14:paraId="7CA92F17" w14:textId="77777777" w:rsidR="00FE7535" w:rsidRPr="003A78EF" w:rsidRDefault="00FD129B">
      <w:pPr>
        <w:pStyle w:val="af4"/>
        <w:numPr>
          <w:ilvl w:val="1"/>
          <w:numId w:val="4"/>
        </w:numPr>
        <w:spacing w:after="0" w:line="240" w:lineRule="auto"/>
        <w:jc w:val="center"/>
        <w:rPr>
          <w:rFonts w:ascii="Times New Roman" w:hAnsi="Times New Roman"/>
          <w:b/>
          <w:sz w:val="24"/>
          <w:szCs w:val="24"/>
        </w:rPr>
      </w:pPr>
      <w:r w:rsidRPr="003A78EF">
        <w:rPr>
          <w:rFonts w:ascii="Times New Roman" w:hAnsi="Times New Roman"/>
          <w:b/>
          <w:sz w:val="24"/>
          <w:szCs w:val="24"/>
        </w:rPr>
        <w:t>Возможность привлечения  соисполнителей (субподрядчиков)</w:t>
      </w:r>
    </w:p>
    <w:p w14:paraId="01807321" w14:textId="77777777" w:rsidR="00FE7535" w:rsidRPr="003A78EF" w:rsidRDefault="00FE7535">
      <w:pPr>
        <w:pStyle w:val="af4"/>
        <w:spacing w:after="0" w:line="240" w:lineRule="auto"/>
        <w:ind w:left="792"/>
        <w:rPr>
          <w:rFonts w:ascii="Times New Roman" w:hAnsi="Times New Roman"/>
          <w:b/>
          <w:sz w:val="24"/>
          <w:szCs w:val="24"/>
        </w:rPr>
      </w:pPr>
    </w:p>
    <w:p w14:paraId="37CD7083" w14:textId="77777777" w:rsidR="00FE7535" w:rsidRPr="003A78EF" w:rsidRDefault="00FD129B">
      <w:pPr>
        <w:spacing w:after="0" w:line="240" w:lineRule="auto"/>
        <w:ind w:firstLine="709"/>
        <w:jc w:val="both"/>
        <w:outlineLvl w:val="1"/>
        <w:rPr>
          <w:rFonts w:ascii="Times New Roman" w:hAnsi="Times New Roman"/>
          <w:sz w:val="24"/>
          <w:szCs w:val="24"/>
        </w:rPr>
      </w:pPr>
      <w:bookmarkStart w:id="3" w:name="_Toc368316348"/>
      <w:r w:rsidRPr="003A78EF">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5F621BE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3.3.2. Требования к Участникам запроса предложений, предусмотренные пункт</w:t>
      </w:r>
      <w:r w:rsidR="00B17D75" w:rsidRPr="003A78EF">
        <w:rPr>
          <w:rFonts w:ascii="Times New Roman" w:hAnsi="Times New Roman"/>
          <w:sz w:val="24"/>
          <w:szCs w:val="24"/>
        </w:rPr>
        <w:t>ом</w:t>
      </w:r>
      <w:r w:rsidRPr="003A78EF">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3A78EF">
        <w:rPr>
          <w:rFonts w:ascii="Times New Roman" w:hAnsi="Times New Roman"/>
          <w:sz w:val="24"/>
          <w:szCs w:val="24"/>
        </w:rPr>
        <w:t>выполняемых такими</w:t>
      </w:r>
      <w:r w:rsidRPr="003A78EF">
        <w:rPr>
          <w:rFonts w:ascii="Times New Roman" w:hAnsi="Times New Roman"/>
          <w:sz w:val="24"/>
          <w:szCs w:val="24"/>
        </w:rPr>
        <w:t xml:space="preserve"> соисполнителями (субподрядчиками) работ.</w:t>
      </w:r>
    </w:p>
    <w:p w14:paraId="51D5F2DE"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3.3.3. </w:t>
      </w:r>
      <w:bookmarkStart w:id="4" w:name="_Hlk43373072"/>
      <w:r w:rsidRPr="003A78EF">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4"/>
      <w:r w:rsidRPr="003A78EF">
        <w:rPr>
          <w:rFonts w:ascii="Times New Roman" w:hAnsi="Times New Roman"/>
          <w:sz w:val="24"/>
          <w:szCs w:val="24"/>
        </w:rPr>
        <w:t>.</w:t>
      </w:r>
    </w:p>
    <w:p w14:paraId="17D30917" w14:textId="77777777" w:rsidR="00FE7535" w:rsidRPr="003A78EF" w:rsidRDefault="00FE7535">
      <w:pPr>
        <w:spacing w:after="0" w:line="240" w:lineRule="auto"/>
        <w:jc w:val="both"/>
        <w:rPr>
          <w:rFonts w:ascii="Times New Roman" w:hAnsi="Times New Roman"/>
          <w:sz w:val="24"/>
          <w:szCs w:val="24"/>
        </w:rPr>
      </w:pPr>
    </w:p>
    <w:bookmarkEnd w:id="3"/>
    <w:p w14:paraId="1610740D" w14:textId="77777777" w:rsidR="00FE7535" w:rsidRPr="003A78EF" w:rsidRDefault="00FD129B">
      <w:pPr>
        <w:pStyle w:val="af4"/>
        <w:numPr>
          <w:ilvl w:val="0"/>
          <w:numId w:val="4"/>
        </w:numPr>
        <w:spacing w:after="0" w:line="240" w:lineRule="auto"/>
        <w:jc w:val="center"/>
        <w:rPr>
          <w:rFonts w:ascii="Times New Roman" w:hAnsi="Times New Roman"/>
          <w:b/>
          <w:sz w:val="24"/>
          <w:szCs w:val="24"/>
        </w:rPr>
      </w:pPr>
      <w:r w:rsidRPr="003A78EF">
        <w:rPr>
          <w:rFonts w:ascii="Times New Roman" w:hAnsi="Times New Roman"/>
          <w:b/>
          <w:sz w:val="24"/>
          <w:szCs w:val="24"/>
        </w:rPr>
        <w:t>Порядок проведения запроса предложений</w:t>
      </w:r>
    </w:p>
    <w:p w14:paraId="1040CF26" w14:textId="77777777" w:rsidR="00FE7535" w:rsidRPr="003A78EF" w:rsidRDefault="00FE7535">
      <w:pPr>
        <w:pStyle w:val="af4"/>
        <w:spacing w:after="0" w:line="240" w:lineRule="auto"/>
        <w:ind w:left="360"/>
        <w:rPr>
          <w:rFonts w:ascii="Times New Roman" w:hAnsi="Times New Roman"/>
          <w:b/>
          <w:sz w:val="24"/>
          <w:szCs w:val="24"/>
        </w:rPr>
      </w:pPr>
    </w:p>
    <w:p w14:paraId="21578FAA"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4.1.</w:t>
      </w:r>
      <w:r w:rsidRPr="003A78EF">
        <w:rPr>
          <w:rFonts w:ascii="Times New Roman" w:hAnsi="Times New Roman"/>
          <w:b/>
          <w:sz w:val="24"/>
          <w:szCs w:val="24"/>
        </w:rPr>
        <w:tab/>
        <w:t>Получение документации</w:t>
      </w:r>
    </w:p>
    <w:p w14:paraId="372F42B4" w14:textId="77777777" w:rsidR="00FE7535" w:rsidRPr="003A78EF" w:rsidRDefault="00FE7535">
      <w:pPr>
        <w:spacing w:after="0" w:line="240" w:lineRule="auto"/>
        <w:jc w:val="center"/>
        <w:rPr>
          <w:rFonts w:ascii="Times New Roman" w:hAnsi="Times New Roman"/>
          <w:b/>
          <w:sz w:val="24"/>
          <w:szCs w:val="24"/>
        </w:rPr>
      </w:pPr>
    </w:p>
    <w:p w14:paraId="2B1EB3F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4.1.1.</w:t>
      </w:r>
      <w:r w:rsidRPr="003A78EF">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3EB6DB0" w14:textId="77777777" w:rsidR="00FE7535" w:rsidRPr="003A78EF" w:rsidRDefault="00FE7535">
      <w:pPr>
        <w:spacing w:after="0" w:line="240" w:lineRule="auto"/>
        <w:ind w:firstLine="709"/>
        <w:jc w:val="both"/>
        <w:rPr>
          <w:rFonts w:ascii="Times New Roman" w:hAnsi="Times New Roman"/>
          <w:sz w:val="24"/>
          <w:szCs w:val="24"/>
        </w:rPr>
      </w:pPr>
    </w:p>
    <w:p w14:paraId="09DBDA0C"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4.2.</w:t>
      </w:r>
      <w:r w:rsidRPr="003A78EF">
        <w:rPr>
          <w:rFonts w:ascii="Times New Roman" w:hAnsi="Times New Roman"/>
          <w:b/>
          <w:sz w:val="24"/>
          <w:szCs w:val="24"/>
        </w:rPr>
        <w:tab/>
        <w:t>Разъяснение положений документации</w:t>
      </w:r>
    </w:p>
    <w:p w14:paraId="5248C16B" w14:textId="77777777" w:rsidR="00FE7535" w:rsidRPr="003A78EF" w:rsidRDefault="00FE7535">
      <w:pPr>
        <w:spacing w:after="0" w:line="240" w:lineRule="auto"/>
        <w:jc w:val="center"/>
        <w:rPr>
          <w:rFonts w:ascii="Times New Roman" w:hAnsi="Times New Roman"/>
          <w:b/>
          <w:sz w:val="24"/>
          <w:szCs w:val="24"/>
        </w:rPr>
      </w:pPr>
    </w:p>
    <w:p w14:paraId="4C31158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4.2.1.</w:t>
      </w:r>
      <w:r w:rsidRPr="003A78EF">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1213352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4.2.2.</w:t>
      </w:r>
      <w:r w:rsidRPr="003A78EF">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5EB0EF6"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4.2.3.</w:t>
      </w:r>
      <w:r w:rsidRPr="003A78EF">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25A9952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4.2.4.</w:t>
      </w:r>
      <w:r w:rsidRPr="003A78EF">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75CC1CA9" w14:textId="77777777" w:rsidR="00FE7535" w:rsidRPr="003A78EF" w:rsidRDefault="00FE7535">
      <w:pPr>
        <w:spacing w:after="0" w:line="240" w:lineRule="auto"/>
        <w:jc w:val="both"/>
        <w:rPr>
          <w:rFonts w:ascii="Times New Roman" w:hAnsi="Times New Roman"/>
          <w:sz w:val="24"/>
          <w:szCs w:val="24"/>
        </w:rPr>
      </w:pPr>
    </w:p>
    <w:p w14:paraId="32746646"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4.3.</w:t>
      </w:r>
      <w:r w:rsidRPr="003A78EF">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6844E0B" w14:textId="77777777" w:rsidR="00FE7535" w:rsidRPr="003A78EF" w:rsidRDefault="00FE7535">
      <w:pPr>
        <w:spacing w:after="0" w:line="240" w:lineRule="auto"/>
        <w:jc w:val="center"/>
        <w:rPr>
          <w:rFonts w:ascii="Times New Roman" w:hAnsi="Times New Roman"/>
          <w:b/>
          <w:sz w:val="24"/>
          <w:szCs w:val="24"/>
        </w:rPr>
      </w:pPr>
    </w:p>
    <w:p w14:paraId="0CB2C1D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4.3.1.</w:t>
      </w:r>
      <w:r w:rsidRPr="003A78EF">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40C2C6F2"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4.3.2.</w:t>
      </w:r>
      <w:r w:rsidRPr="003A78EF">
        <w:rPr>
          <w:rFonts w:ascii="Times New Roman" w:hAnsi="Times New Roman"/>
          <w:sz w:val="24"/>
          <w:szCs w:val="24"/>
        </w:rPr>
        <w:tab/>
        <w:t>Любое изменение документации является неотъемлемой ее частью.</w:t>
      </w:r>
    </w:p>
    <w:p w14:paraId="0B56FF1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2384F2A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4.3.4.</w:t>
      </w:r>
      <w:r w:rsidRPr="003A78EF">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E5D5CE3" w14:textId="77777777" w:rsidR="00FE7535" w:rsidRPr="003A78EF" w:rsidRDefault="00FE7535">
      <w:pPr>
        <w:spacing w:after="0" w:line="240" w:lineRule="auto"/>
        <w:ind w:firstLine="709"/>
        <w:jc w:val="both"/>
        <w:rPr>
          <w:rFonts w:ascii="Times New Roman" w:hAnsi="Times New Roman"/>
          <w:sz w:val="24"/>
          <w:szCs w:val="24"/>
        </w:rPr>
      </w:pPr>
    </w:p>
    <w:p w14:paraId="1EC14C1B"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4.4.</w:t>
      </w:r>
      <w:r w:rsidRPr="003A78EF">
        <w:rPr>
          <w:rFonts w:ascii="Times New Roman" w:hAnsi="Times New Roman"/>
          <w:b/>
          <w:sz w:val="24"/>
          <w:szCs w:val="24"/>
        </w:rPr>
        <w:tab/>
        <w:t>Общие требования к заявке на участие в запросе предложений</w:t>
      </w:r>
    </w:p>
    <w:p w14:paraId="789160E7" w14:textId="77777777" w:rsidR="00FE7535" w:rsidRPr="003A78EF" w:rsidRDefault="00FE7535">
      <w:pPr>
        <w:spacing w:after="0" w:line="240" w:lineRule="auto"/>
        <w:jc w:val="center"/>
        <w:rPr>
          <w:rFonts w:ascii="Times New Roman" w:hAnsi="Times New Roman"/>
          <w:b/>
          <w:sz w:val="24"/>
          <w:szCs w:val="24"/>
        </w:rPr>
      </w:pPr>
    </w:p>
    <w:p w14:paraId="7C3F677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4.4.1.</w:t>
      </w:r>
      <w:r w:rsidRPr="003A78EF">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27722411"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4.4.2.</w:t>
      </w:r>
      <w:r w:rsidRPr="003A78EF">
        <w:rPr>
          <w:rFonts w:ascii="Times New Roman" w:hAnsi="Times New Roman"/>
          <w:sz w:val="24"/>
          <w:szCs w:val="24"/>
        </w:rPr>
        <w:tab/>
        <w:t xml:space="preserve">Сведения, указанные </w:t>
      </w:r>
      <w:proofErr w:type="gramStart"/>
      <w:r w:rsidRPr="003A78EF">
        <w:rPr>
          <w:rFonts w:ascii="Times New Roman" w:hAnsi="Times New Roman"/>
          <w:sz w:val="24"/>
          <w:szCs w:val="24"/>
        </w:rPr>
        <w:t>в загруженных на ЭТП документах</w:t>
      </w:r>
      <w:proofErr w:type="gramEnd"/>
      <w:r w:rsidRPr="003A78EF">
        <w:rPr>
          <w:rFonts w:ascii="Times New Roman" w:hAnsi="Times New Roman"/>
          <w:sz w:val="24"/>
          <w:szCs w:val="24"/>
        </w:rPr>
        <w:t xml:space="preserve"> имеют преимущество перед условиями, указанными Участниками запроса предложений в электронных формах на ЭТП.</w:t>
      </w:r>
    </w:p>
    <w:p w14:paraId="60DE6B2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4.4.3.</w:t>
      </w:r>
      <w:r w:rsidRPr="003A78EF">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4FC296B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4.4.4.</w:t>
      </w:r>
      <w:r w:rsidRPr="003A78EF">
        <w:rPr>
          <w:rFonts w:ascii="Times New Roman" w:hAnsi="Times New Roman"/>
          <w:sz w:val="24"/>
          <w:szCs w:val="24"/>
        </w:rPr>
        <w:tab/>
        <w:t xml:space="preserve">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w:t>
      </w:r>
      <w:r w:rsidRPr="003A78EF">
        <w:rPr>
          <w:rFonts w:ascii="Times New Roman" w:hAnsi="Times New Roman"/>
          <w:sz w:val="24"/>
          <w:szCs w:val="24"/>
        </w:rPr>
        <w:lastRenderedPageBreak/>
        <w:t>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771D67A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4.4.5.</w:t>
      </w:r>
      <w:r w:rsidRPr="003A78EF">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E1EB58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4.4.6.</w:t>
      </w:r>
      <w:r w:rsidRPr="003A78EF">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3B26F50E"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4.4.7.</w:t>
      </w:r>
      <w:r w:rsidRPr="003A78EF">
        <w:rPr>
          <w:rFonts w:ascii="Times New Roman" w:hAnsi="Times New Roman"/>
          <w:sz w:val="24"/>
          <w:szCs w:val="24"/>
        </w:rPr>
        <w:tab/>
        <w:t xml:space="preserve">Все документы (формы, заполненные в соответствии с требованиями настоящей документации, а также иные данные и сведения, </w:t>
      </w:r>
      <w:r w:rsidR="00EA11E8" w:rsidRPr="003A78EF">
        <w:rPr>
          <w:rFonts w:ascii="Times New Roman" w:hAnsi="Times New Roman"/>
          <w:sz w:val="24"/>
          <w:szCs w:val="24"/>
        </w:rPr>
        <w:t>предусмотренные документацией</w:t>
      </w:r>
      <w:r w:rsidRPr="003A78EF">
        <w:rPr>
          <w:rFonts w:ascii="Times New Roman" w:hAnsi="Times New Roman"/>
          <w:sz w:val="24"/>
          <w:szCs w:val="24"/>
        </w:rPr>
        <w:t>,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w:t>
      </w:r>
      <w:proofErr w:type="spellStart"/>
      <w:r w:rsidRPr="003A78EF">
        <w:rPr>
          <w:rFonts w:ascii="Times New Roman" w:hAnsi="Times New Roman"/>
          <w:sz w:val="24"/>
          <w:szCs w:val="24"/>
        </w:rPr>
        <w:t>pdf</w:t>
      </w:r>
      <w:proofErr w:type="spellEnd"/>
      <w:r w:rsidRPr="003A78EF">
        <w:rPr>
          <w:rFonts w:ascii="Times New Roman" w:hAnsi="Times New Roman"/>
          <w:sz w:val="24"/>
          <w:szCs w:val="24"/>
        </w:rPr>
        <w:t>",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6093DAF9"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34467D6"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4.4.9.</w:t>
      </w:r>
      <w:r w:rsidRPr="003A78EF">
        <w:rPr>
          <w:rFonts w:ascii="Times New Roman" w:hAnsi="Times New Roman"/>
          <w:sz w:val="24"/>
          <w:szCs w:val="24"/>
        </w:rPr>
        <w:tab/>
        <w:t xml:space="preserve">Прочие правила подготовки и подачи заявки на участие в запросе предложений через ЭТП определяются регламентом </w:t>
      </w:r>
      <w:r w:rsidR="00EA11E8" w:rsidRPr="003A78EF">
        <w:rPr>
          <w:rFonts w:ascii="Times New Roman" w:hAnsi="Times New Roman"/>
          <w:sz w:val="24"/>
          <w:szCs w:val="24"/>
        </w:rPr>
        <w:t>работы,</w:t>
      </w:r>
      <w:r w:rsidRPr="003A78EF">
        <w:rPr>
          <w:rFonts w:ascii="Times New Roman" w:hAnsi="Times New Roman"/>
          <w:sz w:val="24"/>
          <w:szCs w:val="24"/>
        </w:rPr>
        <w:t xml:space="preserve"> данной ЭТП.</w:t>
      </w:r>
    </w:p>
    <w:p w14:paraId="12504D5E" w14:textId="77777777" w:rsidR="00FE7535" w:rsidRPr="003A78EF" w:rsidRDefault="00FE7535">
      <w:pPr>
        <w:spacing w:after="0" w:line="240" w:lineRule="auto"/>
        <w:ind w:firstLine="709"/>
        <w:jc w:val="both"/>
        <w:rPr>
          <w:rFonts w:ascii="Times New Roman" w:hAnsi="Times New Roman"/>
          <w:sz w:val="24"/>
          <w:szCs w:val="24"/>
        </w:rPr>
      </w:pPr>
    </w:p>
    <w:p w14:paraId="2DB4D3B6"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4.5.</w:t>
      </w:r>
      <w:r w:rsidRPr="003A78EF">
        <w:rPr>
          <w:rFonts w:ascii="Times New Roman" w:hAnsi="Times New Roman"/>
          <w:b/>
          <w:sz w:val="24"/>
          <w:szCs w:val="24"/>
        </w:rPr>
        <w:tab/>
        <w:t>Срок действия заявки на участие в запросе предложений</w:t>
      </w:r>
    </w:p>
    <w:p w14:paraId="0D2AA850" w14:textId="77777777" w:rsidR="00FE7535" w:rsidRPr="003A78EF" w:rsidRDefault="00FE7535">
      <w:pPr>
        <w:spacing w:after="0" w:line="240" w:lineRule="auto"/>
        <w:jc w:val="center"/>
        <w:rPr>
          <w:rFonts w:ascii="Times New Roman" w:hAnsi="Times New Roman"/>
          <w:b/>
          <w:sz w:val="24"/>
          <w:szCs w:val="24"/>
        </w:rPr>
      </w:pPr>
    </w:p>
    <w:p w14:paraId="3887CB92"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4.5.1.</w:t>
      </w:r>
      <w:r w:rsidRPr="003A78EF">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4C9976F5" w14:textId="77777777" w:rsidR="00FE7535" w:rsidRPr="003A78EF" w:rsidRDefault="00FE7535">
      <w:pPr>
        <w:spacing w:after="0" w:line="240" w:lineRule="auto"/>
        <w:ind w:firstLine="709"/>
        <w:jc w:val="both"/>
        <w:rPr>
          <w:rFonts w:ascii="Times New Roman" w:hAnsi="Times New Roman"/>
          <w:sz w:val="24"/>
          <w:szCs w:val="24"/>
        </w:rPr>
      </w:pPr>
    </w:p>
    <w:p w14:paraId="36756374" w14:textId="77777777" w:rsidR="00FE7535" w:rsidRPr="003A78EF" w:rsidRDefault="00FE7535">
      <w:pPr>
        <w:spacing w:after="0" w:line="240" w:lineRule="auto"/>
        <w:ind w:firstLine="709"/>
        <w:jc w:val="both"/>
        <w:rPr>
          <w:rFonts w:ascii="Times New Roman" w:hAnsi="Times New Roman"/>
          <w:sz w:val="24"/>
          <w:szCs w:val="24"/>
        </w:rPr>
      </w:pPr>
    </w:p>
    <w:p w14:paraId="507539CC"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4.8.</w:t>
      </w:r>
      <w:r w:rsidRPr="003A78EF">
        <w:rPr>
          <w:rFonts w:ascii="Times New Roman" w:hAnsi="Times New Roman"/>
          <w:b/>
          <w:sz w:val="24"/>
          <w:szCs w:val="24"/>
        </w:rPr>
        <w:tab/>
        <w:t>Начальная (максимальная) цена договора. Антидемпинговые меры</w:t>
      </w:r>
    </w:p>
    <w:p w14:paraId="3C372D16" w14:textId="77777777" w:rsidR="00FE7535" w:rsidRPr="003A78EF" w:rsidRDefault="00FE7535">
      <w:pPr>
        <w:spacing w:after="0" w:line="240" w:lineRule="auto"/>
        <w:jc w:val="center"/>
        <w:rPr>
          <w:rFonts w:ascii="Times New Roman" w:hAnsi="Times New Roman"/>
          <w:b/>
          <w:sz w:val="24"/>
          <w:szCs w:val="24"/>
        </w:rPr>
      </w:pPr>
    </w:p>
    <w:p w14:paraId="2BC9870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6D4CD4F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37927932" w14:textId="77777777" w:rsidR="00FE7535" w:rsidRPr="003A78EF" w:rsidRDefault="00FE7535">
      <w:pPr>
        <w:spacing w:after="0" w:line="240" w:lineRule="auto"/>
        <w:ind w:firstLine="709"/>
        <w:jc w:val="both"/>
        <w:rPr>
          <w:rFonts w:ascii="Times New Roman" w:hAnsi="Times New Roman"/>
          <w:sz w:val="24"/>
          <w:szCs w:val="24"/>
        </w:rPr>
      </w:pPr>
    </w:p>
    <w:p w14:paraId="09404404"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4.9.</w:t>
      </w:r>
      <w:r w:rsidRPr="003A78EF">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017E008F" w14:textId="77777777" w:rsidR="00FE7535" w:rsidRPr="003A78EF" w:rsidRDefault="00FE7535">
      <w:pPr>
        <w:spacing w:after="0" w:line="240" w:lineRule="auto"/>
        <w:jc w:val="center"/>
        <w:rPr>
          <w:rFonts w:ascii="Times New Roman" w:hAnsi="Times New Roman"/>
          <w:b/>
          <w:sz w:val="24"/>
          <w:szCs w:val="24"/>
        </w:rPr>
      </w:pPr>
    </w:p>
    <w:p w14:paraId="59E81CC7"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4.9.1.</w:t>
      </w:r>
      <w:r w:rsidRPr="003A78EF">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w:t>
      </w:r>
      <w:r w:rsidRPr="003A78EF">
        <w:rPr>
          <w:rFonts w:ascii="Times New Roman" w:hAnsi="Times New Roman"/>
          <w:sz w:val="24"/>
          <w:szCs w:val="24"/>
        </w:rPr>
        <w:lastRenderedPageBreak/>
        <w:t xml:space="preserve">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38A4EC4A"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4.9.2.</w:t>
      </w:r>
      <w:r w:rsidRPr="003A78EF">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2A09AAB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4.9.3.</w:t>
      </w:r>
      <w:r w:rsidRPr="003A78EF">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4FE66A5F" w14:textId="77777777" w:rsidR="00FE7535" w:rsidRPr="003A78EF" w:rsidRDefault="00FD129B">
      <w:pPr>
        <w:tabs>
          <w:tab w:val="left" w:pos="709"/>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4.9.4.</w:t>
      </w:r>
      <w:r w:rsidRPr="003A78EF">
        <w:rPr>
          <w:rFonts w:ascii="Times New Roman" w:hAnsi="Times New Roman"/>
          <w:sz w:val="24"/>
          <w:szCs w:val="24"/>
        </w:rPr>
        <w:tab/>
        <w:t xml:space="preserve">Обеспечение заявки на участие в запросе предложений может быть удержано </w:t>
      </w:r>
      <w:proofErr w:type="gramStart"/>
      <w:r w:rsidRPr="003A78EF">
        <w:rPr>
          <w:rFonts w:ascii="Times New Roman" w:hAnsi="Times New Roman"/>
          <w:sz w:val="24"/>
          <w:szCs w:val="24"/>
        </w:rPr>
        <w:t xml:space="preserve">в  </w:t>
      </w:r>
      <w:proofErr w:type="spellStart"/>
      <w:r w:rsidRPr="003A78EF">
        <w:rPr>
          <w:rFonts w:ascii="Times New Roman" w:hAnsi="Times New Roman"/>
          <w:sz w:val="24"/>
          <w:szCs w:val="24"/>
        </w:rPr>
        <w:t>в</w:t>
      </w:r>
      <w:proofErr w:type="spellEnd"/>
      <w:proofErr w:type="gramEnd"/>
      <w:r w:rsidRPr="003A78EF">
        <w:rPr>
          <w:rFonts w:ascii="Times New Roman" w:hAnsi="Times New Roman"/>
          <w:sz w:val="24"/>
          <w:szCs w:val="24"/>
        </w:rPr>
        <w:t xml:space="preserve"> случае </w:t>
      </w:r>
      <w:r w:rsidRPr="003A78EF">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558B9414" w14:textId="77777777" w:rsidR="00FE7535" w:rsidRPr="003A78EF" w:rsidRDefault="00FD129B">
      <w:pPr>
        <w:tabs>
          <w:tab w:val="left" w:pos="709"/>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4.9.5.</w:t>
      </w:r>
      <w:r w:rsidRPr="003A78EF">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6BCADBD" w14:textId="77777777" w:rsidR="00FE7535" w:rsidRPr="003A78EF" w:rsidRDefault="00FD129B">
      <w:pPr>
        <w:tabs>
          <w:tab w:val="left" w:pos="709"/>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6F6209C4" w14:textId="77777777" w:rsidR="00FE7535" w:rsidRPr="003A78EF" w:rsidRDefault="00FE7535">
      <w:pPr>
        <w:tabs>
          <w:tab w:val="left" w:pos="709"/>
          <w:tab w:val="left" w:pos="993"/>
        </w:tabs>
        <w:spacing w:after="0" w:line="240" w:lineRule="auto"/>
        <w:ind w:firstLine="709"/>
        <w:jc w:val="both"/>
        <w:rPr>
          <w:rFonts w:ascii="Times New Roman" w:hAnsi="Times New Roman"/>
          <w:sz w:val="24"/>
          <w:szCs w:val="24"/>
        </w:rPr>
      </w:pPr>
    </w:p>
    <w:p w14:paraId="1F1DA9CD"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4.10.</w:t>
      </w:r>
      <w:r w:rsidRPr="003A78EF">
        <w:rPr>
          <w:rFonts w:ascii="Times New Roman" w:hAnsi="Times New Roman"/>
          <w:b/>
          <w:sz w:val="24"/>
          <w:szCs w:val="24"/>
        </w:rPr>
        <w:tab/>
        <w:t>Подача и прием заявок на участие в запросе предложений</w:t>
      </w:r>
    </w:p>
    <w:p w14:paraId="5007F237" w14:textId="77777777" w:rsidR="00FE7535" w:rsidRPr="003A78EF" w:rsidRDefault="00FE7535">
      <w:pPr>
        <w:spacing w:after="0" w:line="240" w:lineRule="auto"/>
        <w:jc w:val="center"/>
        <w:rPr>
          <w:rFonts w:ascii="Times New Roman" w:hAnsi="Times New Roman"/>
          <w:b/>
          <w:sz w:val="24"/>
          <w:szCs w:val="24"/>
        </w:rPr>
      </w:pPr>
    </w:p>
    <w:p w14:paraId="5BE41287"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4.10.1.</w:t>
      </w:r>
      <w:r w:rsidRPr="003A78EF">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57A7AA1F"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4.10.2.</w:t>
      </w:r>
      <w:r w:rsidRPr="003A78EF">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56364260"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7A9D31EA" w14:textId="77777777" w:rsidR="00FE7535" w:rsidRPr="003A78EF" w:rsidRDefault="00FE7535">
      <w:pPr>
        <w:spacing w:after="0" w:line="240" w:lineRule="auto"/>
        <w:ind w:firstLine="709"/>
        <w:jc w:val="both"/>
        <w:rPr>
          <w:rFonts w:ascii="Times New Roman" w:hAnsi="Times New Roman"/>
          <w:sz w:val="24"/>
          <w:szCs w:val="24"/>
        </w:rPr>
      </w:pPr>
    </w:p>
    <w:p w14:paraId="7B90E46D"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4.11.</w:t>
      </w:r>
      <w:r w:rsidRPr="003A78EF">
        <w:rPr>
          <w:rFonts w:ascii="Times New Roman" w:hAnsi="Times New Roman"/>
          <w:b/>
          <w:sz w:val="24"/>
          <w:szCs w:val="24"/>
        </w:rPr>
        <w:tab/>
        <w:t>Изменение заявок на участие в запросе предложений или их отзыв</w:t>
      </w:r>
    </w:p>
    <w:p w14:paraId="009824B6" w14:textId="77777777" w:rsidR="00FE7535" w:rsidRPr="003A78EF" w:rsidRDefault="00FE7535">
      <w:pPr>
        <w:spacing w:after="0" w:line="240" w:lineRule="auto"/>
        <w:jc w:val="center"/>
        <w:rPr>
          <w:rFonts w:ascii="Times New Roman" w:hAnsi="Times New Roman"/>
          <w:b/>
          <w:sz w:val="24"/>
          <w:szCs w:val="24"/>
        </w:rPr>
      </w:pPr>
    </w:p>
    <w:p w14:paraId="67C4F80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4.11.1.</w:t>
      </w:r>
      <w:r w:rsidRPr="003A78EF">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0A6B772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4.11.2.</w:t>
      </w:r>
      <w:r w:rsidRPr="003A78EF">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57C65C2B"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4.11.3.</w:t>
      </w:r>
      <w:r w:rsidRPr="003A78EF">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FCAD162" w14:textId="77777777" w:rsidR="00FE7535" w:rsidRPr="003A78EF" w:rsidRDefault="00FE7535">
      <w:pPr>
        <w:spacing w:after="0" w:line="240" w:lineRule="auto"/>
        <w:ind w:firstLine="709"/>
        <w:jc w:val="both"/>
        <w:rPr>
          <w:rFonts w:ascii="Times New Roman" w:hAnsi="Times New Roman"/>
          <w:sz w:val="24"/>
          <w:szCs w:val="24"/>
        </w:rPr>
      </w:pPr>
    </w:p>
    <w:p w14:paraId="52CF8ECB"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4.12.</w:t>
      </w:r>
      <w:r w:rsidRPr="003A78EF">
        <w:rPr>
          <w:rFonts w:ascii="Times New Roman" w:hAnsi="Times New Roman"/>
          <w:b/>
          <w:sz w:val="24"/>
          <w:szCs w:val="24"/>
        </w:rPr>
        <w:tab/>
        <w:t>Открытие доступа к поданным заявкам на участие в запросе предложений</w:t>
      </w:r>
    </w:p>
    <w:p w14:paraId="7FA5D4B0" w14:textId="77777777" w:rsidR="00FE7535" w:rsidRPr="003A78EF" w:rsidRDefault="00FE7535">
      <w:pPr>
        <w:spacing w:after="0" w:line="240" w:lineRule="auto"/>
        <w:jc w:val="center"/>
        <w:rPr>
          <w:rFonts w:ascii="Times New Roman" w:hAnsi="Times New Roman"/>
          <w:b/>
          <w:sz w:val="24"/>
          <w:szCs w:val="24"/>
        </w:rPr>
      </w:pPr>
    </w:p>
    <w:p w14:paraId="17DD6711"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4.12.1.</w:t>
      </w:r>
      <w:r w:rsidRPr="003A78EF">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23C7A5D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4.12.2.</w:t>
      </w:r>
      <w:r w:rsidRPr="003A78EF">
        <w:rPr>
          <w:rFonts w:ascii="Times New Roman" w:hAnsi="Times New Roman"/>
          <w:sz w:val="24"/>
          <w:szCs w:val="24"/>
        </w:rPr>
        <w:tab/>
        <w:t>Заказчик вправе запросить у Участника запроса предложений уточнения по его заявке.</w:t>
      </w:r>
    </w:p>
    <w:p w14:paraId="3D32A29E"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4.12.3.</w:t>
      </w:r>
      <w:r w:rsidRPr="003A78EF">
        <w:rPr>
          <w:rFonts w:ascii="Times New Roman" w:hAnsi="Times New Roman"/>
          <w:sz w:val="24"/>
          <w:szCs w:val="24"/>
        </w:rPr>
        <w:tab/>
        <w:t xml:space="preserve">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w:t>
      </w:r>
      <w:r w:rsidRPr="003A78EF">
        <w:rPr>
          <w:rFonts w:ascii="Times New Roman" w:hAnsi="Times New Roman"/>
          <w:sz w:val="24"/>
          <w:szCs w:val="24"/>
        </w:rPr>
        <w:lastRenderedPageBreak/>
        <w:t>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5A955BFE"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4.12.4.</w:t>
      </w:r>
      <w:r w:rsidRPr="003A78EF">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sidRPr="003A78EF">
        <w:rPr>
          <w:rFonts w:ascii="Times New Roman" w:hAnsi="Times New Roman"/>
          <w:sz w:val="24"/>
          <w:szCs w:val="24"/>
        </w:rPr>
        <w:t>30</w:t>
      </w:r>
      <w:r w:rsidR="007553FC" w:rsidRPr="003A78EF">
        <w:rPr>
          <w:rFonts w:ascii="Times New Roman" w:hAnsi="Times New Roman"/>
          <w:sz w:val="24"/>
          <w:szCs w:val="24"/>
        </w:rPr>
        <w:t xml:space="preserve"> </w:t>
      </w:r>
      <w:r w:rsidRPr="003A78EF">
        <w:rPr>
          <w:rFonts w:ascii="Times New Roman" w:hAnsi="Times New Roman"/>
          <w:sz w:val="24"/>
          <w:szCs w:val="24"/>
        </w:rPr>
        <w:t>(</w:t>
      </w:r>
      <w:r w:rsidR="00CA6D53" w:rsidRPr="003A78EF">
        <w:rPr>
          <w:rFonts w:ascii="Times New Roman" w:hAnsi="Times New Roman"/>
          <w:sz w:val="24"/>
          <w:szCs w:val="24"/>
        </w:rPr>
        <w:t>тридцати</w:t>
      </w:r>
      <w:r w:rsidRPr="003A78EF">
        <w:rPr>
          <w:rFonts w:ascii="Times New Roman" w:hAnsi="Times New Roman"/>
          <w:sz w:val="24"/>
          <w:szCs w:val="24"/>
        </w:rPr>
        <w:t>) рабочих дней, следующих после дня подписания указанного протокола.</w:t>
      </w:r>
    </w:p>
    <w:p w14:paraId="2EF6FBE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Заказчик на свое усмотрение вправе продлить срок приема заявок.</w:t>
      </w:r>
    </w:p>
    <w:p w14:paraId="5429FA6C" w14:textId="77777777" w:rsidR="00FE7535" w:rsidRPr="003A78EF" w:rsidRDefault="00FE7535">
      <w:pPr>
        <w:spacing w:after="0" w:line="240" w:lineRule="auto"/>
        <w:ind w:firstLine="709"/>
        <w:jc w:val="both"/>
        <w:rPr>
          <w:rFonts w:ascii="Times New Roman" w:hAnsi="Times New Roman"/>
          <w:sz w:val="24"/>
          <w:szCs w:val="24"/>
        </w:rPr>
      </w:pPr>
    </w:p>
    <w:p w14:paraId="6978DB98" w14:textId="77777777" w:rsidR="00FE7535" w:rsidRPr="003A78EF" w:rsidRDefault="00FE7535">
      <w:pPr>
        <w:spacing w:after="0" w:line="240" w:lineRule="auto"/>
        <w:ind w:firstLine="709"/>
        <w:jc w:val="both"/>
        <w:rPr>
          <w:rFonts w:ascii="Times New Roman" w:hAnsi="Times New Roman"/>
          <w:sz w:val="24"/>
          <w:szCs w:val="24"/>
        </w:rPr>
      </w:pPr>
    </w:p>
    <w:p w14:paraId="5C8D58AB"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58F7B07" w14:textId="77777777" w:rsidR="00FE7535" w:rsidRPr="003A78EF" w:rsidRDefault="00FE7535">
      <w:pPr>
        <w:spacing w:after="0" w:line="240" w:lineRule="auto"/>
        <w:jc w:val="center"/>
        <w:rPr>
          <w:rFonts w:ascii="Times New Roman" w:hAnsi="Times New Roman"/>
          <w:b/>
          <w:sz w:val="24"/>
          <w:szCs w:val="24"/>
        </w:rPr>
      </w:pPr>
    </w:p>
    <w:p w14:paraId="5C6F8C64"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4.14.1.</w:t>
      </w:r>
      <w:r w:rsidRPr="003A78EF">
        <w:rPr>
          <w:rFonts w:ascii="Times New Roman" w:hAnsi="Times New Roman"/>
          <w:sz w:val="24"/>
          <w:szCs w:val="24"/>
        </w:rPr>
        <w:tab/>
        <w:t>Общие положения:</w:t>
      </w:r>
    </w:p>
    <w:p w14:paraId="3E69B1CB" w14:textId="77777777" w:rsidR="00FE7535" w:rsidRPr="003A78EF" w:rsidRDefault="00FD129B">
      <w:pPr>
        <w:tabs>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4.14.1.1.</w:t>
      </w:r>
      <w:r w:rsidRPr="003A78EF">
        <w:rPr>
          <w:rFonts w:ascii="Times New Roman" w:hAnsi="Times New Roman"/>
          <w:sz w:val="24"/>
          <w:szCs w:val="24"/>
        </w:rPr>
        <w:tab/>
        <w:t>Рассмотрение и оценка заявок осуществляется в следующем порядке:</w:t>
      </w:r>
    </w:p>
    <w:p w14:paraId="77D68DF0" w14:textId="77777777" w:rsidR="00FE7535" w:rsidRPr="003A78EF" w:rsidRDefault="00FD129B">
      <w:pPr>
        <w:tabs>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w:t>
      </w:r>
      <w:r w:rsidRPr="003A78EF">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7D101E2E" w14:textId="77777777" w:rsidR="00FE7535" w:rsidRPr="003A78EF" w:rsidRDefault="00FD129B">
      <w:pPr>
        <w:tabs>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6E62BD6C" w14:textId="77777777" w:rsidR="00FE7535" w:rsidRPr="003A78EF" w:rsidRDefault="00FD129B">
      <w:pPr>
        <w:tabs>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проведение переторжки (в случае соответствующего решения Заказчика);</w:t>
      </w:r>
    </w:p>
    <w:p w14:paraId="5D09DC08" w14:textId="77777777" w:rsidR="00FE7535" w:rsidRPr="003A78EF" w:rsidRDefault="00FD129B">
      <w:pPr>
        <w:tabs>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г)</w:t>
      </w:r>
      <w:r w:rsidRPr="003A78EF">
        <w:rPr>
          <w:rFonts w:ascii="Times New Roman" w:hAnsi="Times New Roman"/>
          <w:sz w:val="24"/>
          <w:szCs w:val="24"/>
        </w:rPr>
        <w:tab/>
        <w:t>подведения итогов в форме оценки и сопоставления заявок на участие в запросе предложений.</w:t>
      </w:r>
    </w:p>
    <w:p w14:paraId="6AF5902F" w14:textId="77777777" w:rsidR="00306610" w:rsidRPr="003A78EF" w:rsidRDefault="00FD129B" w:rsidP="00306610">
      <w:pPr>
        <w:tabs>
          <w:tab w:val="left" w:pos="851"/>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4.14.1.2.</w:t>
      </w:r>
      <w:r w:rsidRPr="003A78EF">
        <w:rPr>
          <w:rFonts w:ascii="Times New Roman" w:hAnsi="Times New Roman"/>
          <w:sz w:val="24"/>
          <w:szCs w:val="24"/>
        </w:rPr>
        <w:tab/>
        <w:t xml:space="preserve"> Результаты рассмотрения заявок, переторжки и </w:t>
      </w:r>
      <w:proofErr w:type="gramStart"/>
      <w:r w:rsidRPr="003A78EF">
        <w:rPr>
          <w:rFonts w:ascii="Times New Roman" w:hAnsi="Times New Roman"/>
          <w:sz w:val="24"/>
          <w:szCs w:val="24"/>
        </w:rPr>
        <w:t>оценки</w:t>
      </w:r>
      <w:proofErr w:type="gramEnd"/>
      <w:r w:rsidRPr="003A78EF">
        <w:rPr>
          <w:rFonts w:ascii="Times New Roman" w:hAnsi="Times New Roman"/>
          <w:sz w:val="24"/>
          <w:szCs w:val="24"/>
        </w:rPr>
        <w:t xml:space="preserve"> и сопоставления заявок Участников процедуры закупки оформляются </w:t>
      </w:r>
      <w:r w:rsidR="00306610" w:rsidRPr="003A78EF">
        <w:rPr>
          <w:rFonts w:ascii="Times New Roman" w:hAnsi="Times New Roman"/>
          <w:sz w:val="24"/>
          <w:szCs w:val="24"/>
        </w:rPr>
        <w:t>протоколом итогов запроса предложения (далее – Протокол).</w:t>
      </w:r>
    </w:p>
    <w:p w14:paraId="0020E770" w14:textId="087AD2CC" w:rsidR="00FE7535" w:rsidRPr="003A78EF" w:rsidRDefault="00FD129B" w:rsidP="00306610">
      <w:pPr>
        <w:tabs>
          <w:tab w:val="left" w:pos="851"/>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4.14.1.3. </w:t>
      </w:r>
      <w:r w:rsidRPr="003A78EF">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095B696A" w14:textId="77777777" w:rsidR="00FE7535" w:rsidRPr="003A78EF"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4.14.1.4.</w:t>
      </w:r>
      <w:r w:rsidRPr="003A78EF">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12E7C40E" w14:textId="77777777" w:rsidR="00FE7535" w:rsidRPr="003A78EF"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4.14.1.5.</w:t>
      </w:r>
      <w:r w:rsidRPr="003A78EF">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605905F2" w14:textId="77777777" w:rsidR="00FE7535" w:rsidRPr="003A78EF"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4.14.1.6.</w:t>
      </w:r>
      <w:r w:rsidRPr="003A78EF">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24600B3" w14:textId="77777777" w:rsidR="00FE7535" w:rsidRPr="003A78EF"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295A4D9" w14:textId="77777777" w:rsidR="00FE7535" w:rsidRPr="003A78EF"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4.14.1.8.</w:t>
      </w:r>
      <w:r w:rsidRPr="003A78EF">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w:t>
      </w:r>
      <w:r w:rsidRPr="003A78EF">
        <w:rPr>
          <w:rFonts w:ascii="Times New Roman" w:hAnsi="Times New Roman"/>
          <w:sz w:val="24"/>
          <w:szCs w:val="24"/>
        </w:rPr>
        <w:lastRenderedPageBreak/>
        <w:t>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21E20029" w14:textId="77777777" w:rsidR="00FE7535" w:rsidRPr="003A78EF"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762CEAE0" w14:textId="77777777" w:rsidR="00FE7535" w:rsidRPr="003A78EF" w:rsidRDefault="00FD129B">
      <w:pPr>
        <w:tabs>
          <w:tab w:val="left" w:pos="851"/>
          <w:tab w:val="left" w:pos="993"/>
        </w:tabs>
        <w:spacing w:after="0" w:line="240" w:lineRule="auto"/>
        <w:ind w:firstLine="708"/>
        <w:jc w:val="both"/>
        <w:rPr>
          <w:rFonts w:ascii="Times New Roman" w:hAnsi="Times New Roman"/>
          <w:sz w:val="24"/>
          <w:szCs w:val="24"/>
        </w:rPr>
      </w:pPr>
      <w:r w:rsidRPr="003A78EF">
        <w:rPr>
          <w:rFonts w:ascii="Times New Roman" w:hAnsi="Times New Roman"/>
          <w:sz w:val="24"/>
          <w:szCs w:val="24"/>
        </w:rPr>
        <w:t>4.14.2.</w:t>
      </w:r>
      <w:r w:rsidRPr="003A78EF">
        <w:rPr>
          <w:rFonts w:ascii="Times New Roman" w:hAnsi="Times New Roman"/>
          <w:sz w:val="24"/>
          <w:szCs w:val="24"/>
        </w:rPr>
        <w:tab/>
        <w:t>Рассмотрение заявок на соответствие требованиям документации:</w:t>
      </w:r>
    </w:p>
    <w:p w14:paraId="343B863E" w14:textId="77777777" w:rsidR="00FE7535" w:rsidRPr="003A78EF"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4.14.2.1.</w:t>
      </w:r>
      <w:r w:rsidRPr="003A78EF">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6A99BD88" w14:textId="77777777" w:rsidR="00FE7535" w:rsidRPr="003A78EF"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4.14.2.2.</w:t>
      </w:r>
      <w:r w:rsidRPr="003A78EF">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2708EF69"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1CD5634B"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б) достоверность сведений и действительность документов, приведенных в заявке;</w:t>
      </w:r>
    </w:p>
    <w:p w14:paraId="414EE70C"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0B02970C"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7D69591C"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4.14.2.3. Заявка может быть отклонена по следующим основаниям:</w:t>
      </w:r>
    </w:p>
    <w:p w14:paraId="4D8C7863"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20F3597D"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2BCDCFD"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1276A1D1"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6C2A8279"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1D52D99" w14:textId="77777777" w:rsidR="006D34C0"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w:t>
      </w:r>
    </w:p>
    <w:p w14:paraId="35DC5AF6" w14:textId="763CB413"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619A64B5" w14:textId="77777777" w:rsidR="002B16B6" w:rsidRPr="003A78EF" w:rsidRDefault="002B16B6" w:rsidP="002B16B6">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7B166FAF"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о направлении Участникам запроса предложений запросов в соответствии с пунктом 4.14.1.8. (при необходимости);</w:t>
      </w:r>
    </w:p>
    <w:p w14:paraId="26C7770D"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4D2EE58B" w14:textId="77777777" w:rsidR="00FE7535"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lastRenderedPageBreak/>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B28EBB3" w14:textId="77777777" w:rsidR="00FE7535" w:rsidRPr="003A78EF" w:rsidRDefault="00FE7535">
      <w:pPr>
        <w:tabs>
          <w:tab w:val="left" w:pos="993"/>
          <w:tab w:val="left" w:pos="1560"/>
        </w:tabs>
        <w:spacing w:after="0" w:line="240" w:lineRule="auto"/>
        <w:ind w:firstLine="709"/>
        <w:jc w:val="both"/>
        <w:rPr>
          <w:rFonts w:ascii="Times New Roman" w:hAnsi="Times New Roman"/>
          <w:sz w:val="24"/>
          <w:szCs w:val="24"/>
        </w:rPr>
      </w:pPr>
    </w:p>
    <w:p w14:paraId="0BE70294"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w:t>
      </w:r>
      <w:r w:rsidRPr="003A78EF">
        <w:rPr>
          <w:rFonts w:ascii="Times New Roman" w:hAnsi="Times New Roman"/>
          <w:sz w:val="24"/>
          <w:szCs w:val="24"/>
        </w:rPr>
        <w:tab/>
        <w:t xml:space="preserve"> Проведение переторжки:</w:t>
      </w:r>
    </w:p>
    <w:p w14:paraId="385AA55C"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088679BD"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9F90DCB"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5292FF2F"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4.14.3.3. Проведение переторжки по запросу предложений может быть осуществлено несколько раз.</w:t>
      </w:r>
    </w:p>
    <w:p w14:paraId="6C549121"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03507DC7"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41F5E63A"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118E1BFD" w14:textId="77777777" w:rsidR="00FE7535" w:rsidRPr="003A78EF" w:rsidRDefault="00FE7535">
      <w:pPr>
        <w:tabs>
          <w:tab w:val="left" w:pos="993"/>
          <w:tab w:val="left" w:pos="1560"/>
        </w:tabs>
        <w:spacing w:after="0" w:line="240" w:lineRule="auto"/>
        <w:ind w:firstLine="709"/>
        <w:jc w:val="both"/>
        <w:rPr>
          <w:rFonts w:ascii="Times New Roman" w:hAnsi="Times New Roman"/>
          <w:sz w:val="24"/>
          <w:szCs w:val="24"/>
        </w:rPr>
      </w:pPr>
    </w:p>
    <w:p w14:paraId="13D46605" w14:textId="77777777" w:rsidR="00FE7535" w:rsidRPr="003A78EF" w:rsidRDefault="00FD129B">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4.14.4.</w:t>
      </w:r>
      <w:r w:rsidRPr="003A78EF">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565A8EA1"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6B1E94E5"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0F43104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1AD51E3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7CF5A97A" w14:textId="77777777" w:rsidR="00FE7535" w:rsidRPr="003A78EF" w:rsidRDefault="00FD129B">
      <w:pPr>
        <w:pStyle w:val="27"/>
        <w:ind w:firstLine="709"/>
        <w:jc w:val="both"/>
        <w:rPr>
          <w:szCs w:val="24"/>
        </w:rPr>
      </w:pPr>
      <w:r w:rsidRPr="003A78EF">
        <w:rPr>
          <w:szCs w:val="24"/>
        </w:rPr>
        <w:t>4.14.4.5. Сумма значимостей критериев оценки заявок, установленных в документации, составляет 100 процентов.</w:t>
      </w:r>
    </w:p>
    <w:p w14:paraId="7773AAA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2B678458"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3D4CE130"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4967B146"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2A08A52B" w14:textId="77777777" w:rsidR="002B16B6" w:rsidRPr="003A78EF" w:rsidRDefault="00FD129B" w:rsidP="002B16B6">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4.14.4.8. </w:t>
      </w:r>
      <w:r w:rsidR="002B16B6" w:rsidRPr="003A78EF">
        <w:rPr>
          <w:rFonts w:ascii="Times New Roman" w:hAnsi="Times New Roman"/>
          <w:sz w:val="24"/>
          <w:szCs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28B53B30"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вид и предмет запроса предложений;</w:t>
      </w:r>
    </w:p>
    <w:p w14:paraId="4BAC6EBD"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место, дата, время проведения оценки и сопоставления заявок;</w:t>
      </w:r>
    </w:p>
    <w:p w14:paraId="31211B62"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информация об Участниках запроса предложений, заявки на участие в запросе предложений которых были оценены;</w:t>
      </w:r>
    </w:p>
    <w:p w14:paraId="5E244675"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сведения о начальной (максимальной) цене договора;</w:t>
      </w:r>
    </w:p>
    <w:p w14:paraId="30AFD7C3"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4F524D6"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2B930D25"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436C1165"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указание на выбор победителя запроса предложений;</w:t>
      </w:r>
    </w:p>
    <w:p w14:paraId="23E41813" w14:textId="77777777" w:rsidR="002B16B6" w:rsidRPr="003A78EF"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3A78EF">
        <w:rPr>
          <w:rFonts w:ascii="Times New Roman" w:hAnsi="Times New Roman"/>
          <w:sz w:val="24"/>
          <w:szCs w:val="24"/>
        </w:rPr>
        <w:t>о результатах голосования и оценки заявок членами комиссии.</w:t>
      </w:r>
    </w:p>
    <w:p w14:paraId="007C5637" w14:textId="3F8E2742" w:rsidR="00FE7535" w:rsidRPr="003A78EF" w:rsidRDefault="002B16B6" w:rsidP="002B16B6">
      <w:pPr>
        <w:tabs>
          <w:tab w:val="left" w:pos="993"/>
          <w:tab w:val="left" w:pos="156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w:t>
      </w:r>
      <w:r w:rsidR="00AB4A4D" w:rsidRPr="003A78EF">
        <w:rPr>
          <w:rFonts w:ascii="Times New Roman" w:hAnsi="Times New Roman"/>
          <w:sz w:val="24"/>
          <w:szCs w:val="24"/>
        </w:rPr>
        <w:t xml:space="preserve">30 </w:t>
      </w:r>
      <w:r w:rsidRPr="003A78EF">
        <w:rPr>
          <w:rFonts w:ascii="Times New Roman" w:hAnsi="Times New Roman"/>
          <w:sz w:val="24"/>
          <w:szCs w:val="24"/>
        </w:rPr>
        <w:t>(</w:t>
      </w:r>
      <w:r w:rsidR="00AB4A4D" w:rsidRPr="003A78EF">
        <w:rPr>
          <w:rFonts w:ascii="Times New Roman" w:hAnsi="Times New Roman"/>
          <w:sz w:val="24"/>
          <w:szCs w:val="24"/>
        </w:rPr>
        <w:t>тридцатого</w:t>
      </w:r>
      <w:r w:rsidRPr="003A78EF">
        <w:rPr>
          <w:rFonts w:ascii="Times New Roman" w:hAnsi="Times New Roman"/>
          <w:sz w:val="24"/>
          <w:szCs w:val="24"/>
        </w:rPr>
        <w:t>) рабочего дня, следующего после дня его подписания.</w:t>
      </w:r>
    </w:p>
    <w:p w14:paraId="3D043022" w14:textId="77777777" w:rsidR="00FE7535" w:rsidRPr="003A78EF" w:rsidRDefault="00FE7535">
      <w:pPr>
        <w:tabs>
          <w:tab w:val="left" w:pos="993"/>
          <w:tab w:val="left" w:pos="1560"/>
        </w:tabs>
        <w:spacing w:after="0" w:line="240" w:lineRule="auto"/>
        <w:ind w:firstLine="709"/>
        <w:jc w:val="both"/>
        <w:rPr>
          <w:rFonts w:ascii="Times New Roman" w:hAnsi="Times New Roman"/>
          <w:sz w:val="24"/>
          <w:szCs w:val="24"/>
        </w:rPr>
      </w:pPr>
    </w:p>
    <w:p w14:paraId="64B74C03"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5. Порядок заключения договора</w:t>
      </w:r>
    </w:p>
    <w:p w14:paraId="66EBF537" w14:textId="77777777" w:rsidR="00FE7535" w:rsidRPr="003A78EF" w:rsidRDefault="00FE7535">
      <w:pPr>
        <w:spacing w:after="0" w:line="240" w:lineRule="auto"/>
        <w:jc w:val="center"/>
        <w:rPr>
          <w:rFonts w:ascii="Times New Roman" w:hAnsi="Times New Roman"/>
          <w:b/>
          <w:sz w:val="24"/>
          <w:szCs w:val="24"/>
        </w:rPr>
      </w:pPr>
    </w:p>
    <w:p w14:paraId="052B2EED"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w:t>
      </w:r>
      <w:proofErr w:type="gramStart"/>
      <w:r w:rsidRPr="003A78EF">
        <w:rPr>
          <w:rFonts w:ascii="Times New Roman" w:hAnsi="Times New Roman"/>
          <w:sz w:val="24"/>
          <w:szCs w:val="24"/>
        </w:rPr>
        <w:t>в документации</w:t>
      </w:r>
      <w:proofErr w:type="gramEnd"/>
      <w:r w:rsidRPr="003A78EF">
        <w:rPr>
          <w:rFonts w:ascii="Times New Roman" w:hAnsi="Times New Roman"/>
          <w:sz w:val="24"/>
          <w:szCs w:val="24"/>
        </w:rPr>
        <w:t xml:space="preserve"> и в срок, предусмотренный документацией. </w:t>
      </w:r>
    </w:p>
    <w:p w14:paraId="64B3FBCF"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67D01980"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356F3385"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06183E00"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6B0F40D1"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Заказчик вправе отказаться от заключения договора по результатам запроса предложений без объяснения причин. </w:t>
      </w:r>
    </w:p>
    <w:p w14:paraId="43368251"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5.5. </w:t>
      </w:r>
      <w:r w:rsidRPr="003A78EF">
        <w:rPr>
          <w:rFonts w:ascii="Times New Roman" w:hAnsi="Times New Roman"/>
          <w:sz w:val="24"/>
          <w:szCs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1D3248F3"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5.6.</w:t>
      </w:r>
      <w:r w:rsidRPr="003A78EF">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D255EDB"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5.7.</w:t>
      </w:r>
      <w:r w:rsidRPr="003A78EF">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0DB4C377"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ABB5FC7" w14:textId="77777777" w:rsidR="00FE7535" w:rsidRPr="003A78EF" w:rsidRDefault="00FD129B">
      <w:pPr>
        <w:tabs>
          <w:tab w:val="left" w:pos="1134"/>
        </w:tabs>
        <w:spacing w:after="0" w:line="240" w:lineRule="auto"/>
        <w:ind w:firstLine="709"/>
        <w:jc w:val="both"/>
        <w:rPr>
          <w:rFonts w:ascii="Times New Roman" w:hAnsi="Times New Roman"/>
          <w:sz w:val="24"/>
          <w:szCs w:val="24"/>
        </w:rPr>
      </w:pPr>
      <w:r w:rsidRPr="003A78EF">
        <w:rPr>
          <w:rFonts w:ascii="Times New Roman" w:hAnsi="Times New Roman"/>
          <w:sz w:val="24"/>
          <w:szCs w:val="24"/>
        </w:rPr>
        <w:t>5.8.</w:t>
      </w:r>
      <w:r w:rsidRPr="003A78EF">
        <w:rPr>
          <w:rFonts w:ascii="Times New Roman" w:hAnsi="Times New Roman"/>
          <w:sz w:val="24"/>
          <w:szCs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3156544C" w14:textId="77777777" w:rsidR="00FE7535" w:rsidRPr="003A78EF" w:rsidRDefault="00FD129B">
      <w:pPr>
        <w:tabs>
          <w:tab w:val="left" w:pos="1134"/>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57ECBCE0" w14:textId="77777777" w:rsidR="00FE7535" w:rsidRPr="003A78EF" w:rsidRDefault="00FD129B">
      <w:pPr>
        <w:tabs>
          <w:tab w:val="left" w:pos="1134"/>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5.9.</w:t>
      </w:r>
      <w:r w:rsidRPr="003A78EF">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3016D257" w14:textId="77777777" w:rsidR="00FE7535" w:rsidRPr="003A78EF" w:rsidRDefault="00FD129B">
      <w:pPr>
        <w:tabs>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5.10.</w:t>
      </w:r>
      <w:r w:rsidRPr="003A78EF">
        <w:rPr>
          <w:rFonts w:ascii="Times New Roman" w:hAnsi="Times New Roman"/>
          <w:sz w:val="24"/>
          <w:szCs w:val="24"/>
        </w:rPr>
        <w:tab/>
        <w:t>Преддоговорные переговоры допускаются:</w:t>
      </w:r>
    </w:p>
    <w:p w14:paraId="76901BD5" w14:textId="77777777" w:rsidR="00FE7535" w:rsidRPr="003A78EF" w:rsidRDefault="00FD129B">
      <w:pPr>
        <w:tabs>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w:t>
      </w:r>
      <w:r w:rsidRPr="003A78EF">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1188BE7B" w14:textId="77777777" w:rsidR="00FE7535" w:rsidRPr="003A78EF" w:rsidRDefault="00FD129B">
      <w:pPr>
        <w:tabs>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б)</w:t>
      </w:r>
      <w:r w:rsidRPr="003A78EF">
        <w:rPr>
          <w:rFonts w:ascii="Times New Roman" w:hAnsi="Times New Roman"/>
          <w:sz w:val="24"/>
          <w:szCs w:val="24"/>
        </w:rPr>
        <w:tab/>
        <w:t xml:space="preserve">по улучшению условий для Заказчика: отмена аванса, улучшение условий </w:t>
      </w:r>
      <w:r w:rsidR="002F34C0" w:rsidRPr="003A78EF">
        <w:rPr>
          <w:rFonts w:ascii="Times New Roman" w:hAnsi="Times New Roman"/>
          <w:sz w:val="24"/>
          <w:szCs w:val="24"/>
        </w:rPr>
        <w:t>выполнения работ</w:t>
      </w:r>
      <w:r w:rsidR="00E14AB3" w:rsidRPr="003A78EF">
        <w:rPr>
          <w:rFonts w:ascii="Times New Roman" w:hAnsi="Times New Roman"/>
          <w:sz w:val="24"/>
          <w:szCs w:val="24"/>
        </w:rPr>
        <w:t xml:space="preserve"> (оказания услуг)</w:t>
      </w:r>
      <w:r w:rsidRPr="003A78EF">
        <w:rPr>
          <w:rFonts w:ascii="Times New Roman" w:hAnsi="Times New Roman"/>
          <w:sz w:val="24"/>
          <w:szCs w:val="24"/>
        </w:rPr>
        <w:t xml:space="preserve"> и т.д.;</w:t>
      </w:r>
    </w:p>
    <w:p w14:paraId="46003127" w14:textId="77777777" w:rsidR="00FE7535" w:rsidRPr="003A78EF" w:rsidRDefault="00FD129B">
      <w:pPr>
        <w:tabs>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w:t>
      </w:r>
      <w:r w:rsidRPr="003A78EF">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106A6F0D" w14:textId="77777777" w:rsidR="00FE7535" w:rsidRPr="003A78EF" w:rsidRDefault="00FD129B">
      <w:pPr>
        <w:tabs>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5.11.</w:t>
      </w:r>
      <w:r w:rsidRPr="003A78EF">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5E32FCF1" w14:textId="77777777" w:rsidR="00FE7535" w:rsidRPr="003A78EF" w:rsidRDefault="00FD129B">
      <w:pPr>
        <w:tabs>
          <w:tab w:val="left" w:pos="1134"/>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5.12.</w:t>
      </w:r>
      <w:r w:rsidRPr="003A78EF">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651EA4BB"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5.13.</w:t>
      </w:r>
      <w:r w:rsidRPr="003A78EF">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63A28B73"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5.14.</w:t>
      </w:r>
      <w:r w:rsidRPr="003A78EF">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6DCC9BBB"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w:t>
      </w:r>
      <w:r w:rsidRPr="003A78EF">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5D7F56C8"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б)</w:t>
      </w:r>
      <w:r w:rsidRPr="003A78EF">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79312E9D"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w:t>
      </w:r>
      <w:r w:rsidRPr="003A78EF">
        <w:rPr>
          <w:rFonts w:ascii="Times New Roman" w:hAnsi="Times New Roman"/>
          <w:sz w:val="24"/>
          <w:szCs w:val="24"/>
        </w:rPr>
        <w:tab/>
        <w:t>непредставление решения об одобрении сделки до момента заключения договора.</w:t>
      </w:r>
    </w:p>
    <w:p w14:paraId="6ED635D1"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5.15.</w:t>
      </w:r>
      <w:r w:rsidRPr="003A78EF">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2ADB8BA3"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а)</w:t>
      </w:r>
      <w:r w:rsidRPr="003A78EF">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388B7AB"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б)</w:t>
      </w:r>
      <w:r w:rsidRPr="003A78EF">
        <w:rPr>
          <w:rFonts w:ascii="Times New Roman" w:hAnsi="Times New Roman"/>
          <w:sz w:val="24"/>
          <w:szCs w:val="24"/>
        </w:rPr>
        <w:tab/>
        <w:t>провести повторную процедуру закупки;</w:t>
      </w:r>
    </w:p>
    <w:p w14:paraId="6EFAF196"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в)</w:t>
      </w:r>
      <w:r w:rsidRPr="003A78EF">
        <w:rPr>
          <w:rFonts w:ascii="Times New Roman" w:hAnsi="Times New Roman"/>
          <w:sz w:val="24"/>
          <w:szCs w:val="24"/>
        </w:rPr>
        <w:tab/>
        <w:t>отказаться от заключения договора;</w:t>
      </w:r>
    </w:p>
    <w:p w14:paraId="2C12F8DC" w14:textId="77777777"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г)</w:t>
      </w:r>
      <w:r w:rsidRPr="003A78EF">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EE1E304" w14:textId="78918DFD" w:rsidR="00FE7535" w:rsidRPr="003A78EF"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3A78EF">
        <w:rPr>
          <w:rFonts w:ascii="Times New Roman" w:hAnsi="Times New Roman"/>
          <w:sz w:val="24"/>
          <w:szCs w:val="24"/>
        </w:rPr>
        <w:t>5.16.</w:t>
      </w:r>
      <w:r w:rsidRPr="003A78EF">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03011F12" w14:textId="77777777" w:rsidR="006C4408" w:rsidRPr="003A78EF" w:rsidRDefault="006C4408">
      <w:pPr>
        <w:tabs>
          <w:tab w:val="left" w:pos="851"/>
          <w:tab w:val="left" w:pos="993"/>
          <w:tab w:val="left" w:pos="1276"/>
        </w:tabs>
        <w:spacing w:after="0" w:line="240" w:lineRule="auto"/>
        <w:ind w:firstLine="709"/>
        <w:jc w:val="both"/>
        <w:rPr>
          <w:rFonts w:ascii="Times New Roman" w:hAnsi="Times New Roman"/>
          <w:sz w:val="24"/>
          <w:szCs w:val="24"/>
        </w:rPr>
      </w:pPr>
    </w:p>
    <w:p w14:paraId="6ACEFB26" w14:textId="77777777" w:rsidR="00FE7535" w:rsidRPr="003A78EF" w:rsidRDefault="00FE7535">
      <w:pPr>
        <w:tabs>
          <w:tab w:val="left" w:pos="851"/>
          <w:tab w:val="left" w:pos="993"/>
          <w:tab w:val="left" w:pos="1276"/>
        </w:tabs>
        <w:spacing w:after="0" w:line="240" w:lineRule="auto"/>
        <w:ind w:firstLine="709"/>
        <w:jc w:val="both"/>
        <w:rPr>
          <w:rFonts w:ascii="Times New Roman" w:hAnsi="Times New Roman"/>
          <w:sz w:val="24"/>
          <w:szCs w:val="24"/>
        </w:rPr>
      </w:pPr>
      <w:bookmarkStart w:id="5" w:name="_Hlk58533252"/>
    </w:p>
    <w:p w14:paraId="2185D3D2" w14:textId="77777777" w:rsidR="00FE7535" w:rsidRPr="003A78EF" w:rsidRDefault="00FD129B">
      <w:pPr>
        <w:jc w:val="center"/>
        <w:rPr>
          <w:rFonts w:ascii="Times New Roman" w:hAnsi="Times New Roman"/>
          <w:b/>
          <w:sz w:val="24"/>
          <w:szCs w:val="24"/>
        </w:rPr>
      </w:pPr>
      <w:r w:rsidRPr="003A78EF">
        <w:rPr>
          <w:rFonts w:ascii="Times New Roman" w:hAnsi="Times New Roman"/>
          <w:b/>
          <w:sz w:val="24"/>
          <w:szCs w:val="24"/>
        </w:rPr>
        <w:t>6.</w:t>
      </w:r>
      <w:r w:rsidRPr="003A78EF">
        <w:rPr>
          <w:rFonts w:ascii="Times New Roman" w:hAnsi="Times New Roman"/>
          <w:b/>
          <w:sz w:val="24"/>
          <w:szCs w:val="24"/>
        </w:rPr>
        <w:tab/>
        <w:t>Информационная карта запроса предложений</w:t>
      </w:r>
    </w:p>
    <w:p w14:paraId="261BF23D" w14:textId="77777777" w:rsidR="00FE7535" w:rsidRPr="003A78EF" w:rsidRDefault="00FD129B">
      <w:pPr>
        <w:spacing w:after="0" w:line="240" w:lineRule="auto"/>
        <w:ind w:firstLine="708"/>
        <w:jc w:val="both"/>
        <w:rPr>
          <w:rFonts w:ascii="Times New Roman" w:hAnsi="Times New Roman"/>
          <w:sz w:val="24"/>
          <w:szCs w:val="24"/>
        </w:rPr>
      </w:pPr>
      <w:r w:rsidRPr="003A78EF">
        <w:rPr>
          <w:rFonts w:ascii="Times New Roman" w:hAnsi="Times New Roman"/>
          <w:sz w:val="24"/>
          <w:szCs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1928C490" w14:textId="77777777" w:rsidR="00FE7535" w:rsidRPr="003A78EF" w:rsidRDefault="00FE7535">
      <w:pPr>
        <w:spacing w:after="0" w:line="240" w:lineRule="auto"/>
        <w:ind w:firstLine="708"/>
        <w:jc w:val="both"/>
        <w:rPr>
          <w:rFonts w:ascii="Times New Roman" w:hAnsi="Times New Roman"/>
          <w:sz w:val="24"/>
          <w:szCs w:val="24"/>
        </w:rPr>
      </w:pPr>
    </w:p>
    <w:tbl>
      <w:tblPr>
        <w:tblStyle w:val="afff2"/>
        <w:tblW w:w="10377" w:type="dxa"/>
        <w:tblInd w:w="108" w:type="dxa"/>
        <w:tblLook w:val="04A0" w:firstRow="1" w:lastRow="0" w:firstColumn="1" w:lastColumn="0" w:noHBand="0" w:noVBand="1"/>
      </w:tblPr>
      <w:tblGrid>
        <w:gridCol w:w="636"/>
        <w:gridCol w:w="2543"/>
        <w:gridCol w:w="7198"/>
      </w:tblGrid>
      <w:tr w:rsidR="00E3519D" w:rsidRPr="003A78EF" w14:paraId="60E3C929"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4C0976D8" w14:textId="77777777" w:rsidR="00FE7535" w:rsidRPr="003A78EF" w:rsidRDefault="00FD129B">
            <w:pPr>
              <w:spacing w:after="120" w:line="276" w:lineRule="auto"/>
              <w:ind w:left="-38" w:firstLine="38"/>
              <w:jc w:val="center"/>
              <w:rPr>
                <w:rFonts w:ascii="Times New Roman" w:hAnsi="Times New Roman"/>
                <w:b/>
                <w:sz w:val="24"/>
                <w:szCs w:val="24"/>
              </w:rPr>
            </w:pPr>
            <w:r w:rsidRPr="003A78EF">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22210E98" w14:textId="77777777" w:rsidR="00FE7535" w:rsidRPr="003A78EF" w:rsidRDefault="00FD129B">
            <w:pPr>
              <w:spacing w:after="120" w:line="276" w:lineRule="auto"/>
              <w:jc w:val="center"/>
              <w:rPr>
                <w:rFonts w:ascii="Times New Roman" w:hAnsi="Times New Roman"/>
                <w:b/>
                <w:sz w:val="24"/>
                <w:szCs w:val="24"/>
              </w:rPr>
            </w:pPr>
            <w:r w:rsidRPr="003A78EF">
              <w:rPr>
                <w:rFonts w:ascii="Times New Roman" w:hAnsi="Times New Roman"/>
                <w:b/>
                <w:sz w:val="24"/>
                <w:szCs w:val="24"/>
              </w:rPr>
              <w:t>Наименование п/п</w:t>
            </w:r>
          </w:p>
        </w:tc>
        <w:tc>
          <w:tcPr>
            <w:tcW w:w="7198" w:type="dxa"/>
            <w:tcBorders>
              <w:top w:val="single" w:sz="4" w:space="0" w:color="auto"/>
              <w:left w:val="single" w:sz="4" w:space="0" w:color="auto"/>
              <w:bottom w:val="single" w:sz="4" w:space="0" w:color="auto"/>
              <w:right w:val="single" w:sz="4" w:space="0" w:color="auto"/>
            </w:tcBorders>
            <w:hideMark/>
          </w:tcPr>
          <w:p w14:paraId="693993B0" w14:textId="77777777" w:rsidR="00FE7535" w:rsidRPr="003A78EF" w:rsidRDefault="00FD129B">
            <w:pPr>
              <w:spacing w:after="120" w:line="276" w:lineRule="auto"/>
              <w:jc w:val="center"/>
              <w:rPr>
                <w:rFonts w:ascii="Times New Roman" w:hAnsi="Times New Roman"/>
                <w:b/>
                <w:sz w:val="24"/>
                <w:szCs w:val="24"/>
              </w:rPr>
            </w:pPr>
            <w:r w:rsidRPr="003A78EF">
              <w:rPr>
                <w:rFonts w:ascii="Times New Roman" w:hAnsi="Times New Roman"/>
                <w:b/>
                <w:sz w:val="24"/>
                <w:szCs w:val="24"/>
              </w:rPr>
              <w:t>Содержание</w:t>
            </w:r>
          </w:p>
        </w:tc>
      </w:tr>
      <w:tr w:rsidR="00E3519D" w:rsidRPr="003A78EF" w14:paraId="77BDAFAD"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1DA91E43"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BFAA72F"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Предмет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68E01620" w14:textId="4E22AF74" w:rsidR="00FE7535" w:rsidRPr="003A78EF" w:rsidRDefault="0024608B" w:rsidP="00306610">
            <w:pPr>
              <w:jc w:val="both"/>
              <w:rPr>
                <w:rFonts w:ascii="Times New Roman" w:hAnsi="Times New Roman"/>
                <w:sz w:val="24"/>
                <w:szCs w:val="24"/>
              </w:rPr>
            </w:pPr>
            <w:r w:rsidRPr="003A78EF">
              <w:rPr>
                <w:rFonts w:ascii="Times New Roman" w:hAnsi="Times New Roman"/>
                <w:sz w:val="24"/>
                <w:szCs w:val="24"/>
              </w:rPr>
              <w:t xml:space="preserve">условия выполнения </w:t>
            </w:r>
            <w:r w:rsidR="00901746" w:rsidRPr="003A78EF">
              <w:rPr>
                <w:rFonts w:ascii="Times New Roman" w:hAnsi="Times New Roman"/>
                <w:sz w:val="24"/>
                <w:szCs w:val="24"/>
              </w:rPr>
              <w:t xml:space="preserve">отдельных видов и комплексов </w:t>
            </w:r>
            <w:r w:rsidRPr="003A78EF">
              <w:rPr>
                <w:rFonts w:ascii="Times New Roman" w:hAnsi="Times New Roman"/>
                <w:sz w:val="24"/>
                <w:szCs w:val="24"/>
              </w:rPr>
              <w:t xml:space="preserve">производственных работ по сохранению </w:t>
            </w:r>
            <w:r w:rsidR="00B81AB9" w:rsidRPr="003A78EF">
              <w:rPr>
                <w:rFonts w:ascii="Times New Roman" w:hAnsi="Times New Roman"/>
                <w:sz w:val="24"/>
                <w:szCs w:val="24"/>
              </w:rPr>
              <w:t xml:space="preserve">объекта культурного наследия 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00B81AB9" w:rsidRPr="003A78EF">
              <w:rPr>
                <w:rFonts w:ascii="Times New Roman" w:hAnsi="Times New Roman"/>
                <w:sz w:val="24"/>
                <w:szCs w:val="24"/>
              </w:rPr>
              <w:t>верхнепосадских</w:t>
            </w:r>
            <w:proofErr w:type="spellEnd"/>
            <w:r w:rsidR="00B81AB9" w:rsidRPr="003A78EF">
              <w:rPr>
                <w:rFonts w:ascii="Times New Roman" w:hAnsi="Times New Roman"/>
                <w:sz w:val="24"/>
                <w:szCs w:val="24"/>
              </w:rPr>
              <w:t xml:space="preserve"> торговых рядов» (1840-1841 гг.;1904-1905 гг.;1906-1907 гг.), расположенного по адресу: г. Нижний Новгород, Пл. Минина и Пожарского д. 2/2 (литеры А, А1)</w:t>
            </w:r>
            <w:r w:rsidR="00C0604B" w:rsidRPr="003A78EF">
              <w:rPr>
                <w:rFonts w:ascii="Times New Roman" w:hAnsi="Times New Roman"/>
                <w:sz w:val="24"/>
                <w:szCs w:val="24"/>
              </w:rPr>
              <w:t>, проводимых</w:t>
            </w:r>
            <w:r w:rsidR="00901746" w:rsidRPr="003A78EF">
              <w:rPr>
                <w:rFonts w:ascii="Times New Roman" w:hAnsi="Times New Roman"/>
                <w:sz w:val="24"/>
                <w:szCs w:val="24"/>
              </w:rPr>
              <w:t xml:space="preserve"> в </w:t>
            </w:r>
            <w:r w:rsidR="00901746" w:rsidRPr="003A78EF">
              <w:rPr>
                <w:rFonts w:ascii="Times New Roman" w:hAnsi="Times New Roman"/>
                <w:sz w:val="24"/>
                <w:szCs w:val="24"/>
              </w:rPr>
              <w:lastRenderedPageBreak/>
              <w:t>составе мероприятий по развитию Нижегородского государственного выставочного комплекса</w:t>
            </w:r>
          </w:p>
        </w:tc>
      </w:tr>
      <w:tr w:rsidR="00E3519D" w:rsidRPr="003A78EF" w14:paraId="27FB2EE4"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430968D3"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2.</w:t>
            </w:r>
          </w:p>
        </w:tc>
        <w:tc>
          <w:tcPr>
            <w:tcW w:w="2543" w:type="dxa"/>
            <w:tcBorders>
              <w:top w:val="single" w:sz="4" w:space="0" w:color="auto"/>
              <w:left w:val="single" w:sz="4" w:space="0" w:color="auto"/>
              <w:bottom w:val="single" w:sz="4" w:space="0" w:color="auto"/>
              <w:right w:val="single" w:sz="4" w:space="0" w:color="auto"/>
            </w:tcBorders>
            <w:hideMark/>
          </w:tcPr>
          <w:p w14:paraId="5B072C8F"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Состав и объем выполняемых работ (оказываемых услуг)</w:t>
            </w:r>
          </w:p>
        </w:tc>
        <w:tc>
          <w:tcPr>
            <w:tcW w:w="7198" w:type="dxa"/>
            <w:tcBorders>
              <w:top w:val="single" w:sz="4" w:space="0" w:color="auto"/>
              <w:left w:val="single" w:sz="4" w:space="0" w:color="auto"/>
              <w:bottom w:val="single" w:sz="4" w:space="0" w:color="auto"/>
              <w:right w:val="single" w:sz="4" w:space="0" w:color="auto"/>
            </w:tcBorders>
            <w:hideMark/>
          </w:tcPr>
          <w:p w14:paraId="3D4555D9"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3A78EF" w14:paraId="79D50B76" w14:textId="77777777" w:rsidTr="000916FB">
        <w:tc>
          <w:tcPr>
            <w:tcW w:w="636" w:type="dxa"/>
            <w:tcBorders>
              <w:top w:val="single" w:sz="4" w:space="0" w:color="auto"/>
              <w:left w:val="single" w:sz="4" w:space="0" w:color="auto"/>
              <w:bottom w:val="single" w:sz="4" w:space="0" w:color="auto"/>
              <w:right w:val="single" w:sz="4" w:space="0" w:color="auto"/>
            </w:tcBorders>
          </w:tcPr>
          <w:p w14:paraId="6A42981F"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17D2DF6A"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Способ закупки и форма закупки</w:t>
            </w:r>
          </w:p>
        </w:tc>
        <w:tc>
          <w:tcPr>
            <w:tcW w:w="7198" w:type="dxa"/>
            <w:tcBorders>
              <w:top w:val="single" w:sz="4" w:space="0" w:color="auto"/>
              <w:left w:val="single" w:sz="4" w:space="0" w:color="auto"/>
              <w:bottom w:val="single" w:sz="4" w:space="0" w:color="auto"/>
              <w:right w:val="single" w:sz="4" w:space="0" w:color="auto"/>
            </w:tcBorders>
          </w:tcPr>
          <w:p w14:paraId="0FD1AC8B"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Открытый запрос предложений в электронной форме</w:t>
            </w:r>
          </w:p>
        </w:tc>
      </w:tr>
      <w:tr w:rsidR="00E3519D" w:rsidRPr="003A78EF" w14:paraId="5BB04153" w14:textId="77777777" w:rsidTr="000916FB">
        <w:trPr>
          <w:trHeight w:val="1445"/>
        </w:trPr>
        <w:tc>
          <w:tcPr>
            <w:tcW w:w="636" w:type="dxa"/>
            <w:tcBorders>
              <w:top w:val="single" w:sz="4" w:space="0" w:color="auto"/>
              <w:left w:val="single" w:sz="4" w:space="0" w:color="auto"/>
              <w:bottom w:val="single" w:sz="4" w:space="0" w:color="auto"/>
              <w:right w:val="single" w:sz="4" w:space="0" w:color="auto"/>
            </w:tcBorders>
          </w:tcPr>
          <w:p w14:paraId="7D25AC31"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4.</w:t>
            </w:r>
          </w:p>
          <w:p w14:paraId="294BDD98" w14:textId="77777777" w:rsidR="00FE7535" w:rsidRPr="003A78EF"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5E80EB8E"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Условия договора (сроки, место выполнения работ (оказания услуг), условия оплаты)</w:t>
            </w:r>
          </w:p>
        </w:tc>
        <w:tc>
          <w:tcPr>
            <w:tcW w:w="7198" w:type="dxa"/>
            <w:tcBorders>
              <w:top w:val="single" w:sz="4" w:space="0" w:color="auto"/>
              <w:left w:val="single" w:sz="4" w:space="0" w:color="auto"/>
              <w:bottom w:val="single" w:sz="4" w:space="0" w:color="auto"/>
              <w:right w:val="single" w:sz="4" w:space="0" w:color="auto"/>
            </w:tcBorders>
          </w:tcPr>
          <w:p w14:paraId="12D9908A" w14:textId="355CDF33" w:rsidR="00811974" w:rsidRPr="003A78EF" w:rsidRDefault="002F34C0">
            <w:pPr>
              <w:spacing w:after="120" w:line="276" w:lineRule="auto"/>
              <w:jc w:val="both"/>
              <w:rPr>
                <w:rFonts w:ascii="Times New Roman" w:hAnsi="Times New Roman"/>
                <w:sz w:val="24"/>
                <w:szCs w:val="24"/>
              </w:rPr>
            </w:pPr>
            <w:r w:rsidRPr="003A78EF">
              <w:rPr>
                <w:rFonts w:ascii="Times New Roman" w:hAnsi="Times New Roman"/>
                <w:sz w:val="24"/>
                <w:szCs w:val="24"/>
              </w:rPr>
              <w:t xml:space="preserve">Работы </w:t>
            </w:r>
            <w:r w:rsidR="00FD129B" w:rsidRPr="003A78EF">
              <w:rPr>
                <w:rFonts w:ascii="Times New Roman" w:hAnsi="Times New Roman"/>
                <w:sz w:val="24"/>
                <w:szCs w:val="24"/>
              </w:rPr>
              <w:t xml:space="preserve">должны быть </w:t>
            </w:r>
            <w:r w:rsidR="007F6234" w:rsidRPr="003A78EF">
              <w:rPr>
                <w:rFonts w:ascii="Times New Roman" w:hAnsi="Times New Roman"/>
                <w:sz w:val="24"/>
                <w:szCs w:val="24"/>
              </w:rPr>
              <w:t>выполнены</w:t>
            </w:r>
            <w:r w:rsidR="00FD129B" w:rsidRPr="003A78EF">
              <w:rPr>
                <w:rFonts w:ascii="Times New Roman" w:hAnsi="Times New Roman"/>
                <w:sz w:val="24"/>
                <w:szCs w:val="24"/>
              </w:rPr>
              <w:t>:</w:t>
            </w:r>
            <w:r w:rsidR="00667568" w:rsidRPr="003A78EF">
              <w:rPr>
                <w:rFonts w:ascii="Times New Roman" w:hAnsi="Times New Roman"/>
                <w:sz w:val="24"/>
                <w:szCs w:val="24"/>
              </w:rPr>
              <w:t xml:space="preserve"> </w:t>
            </w:r>
            <w:r w:rsidR="0024608B" w:rsidRPr="003A78EF">
              <w:rPr>
                <w:rFonts w:ascii="Times New Roman" w:hAnsi="Times New Roman"/>
                <w:sz w:val="24"/>
                <w:szCs w:val="24"/>
              </w:rPr>
              <w:t>30.06</w:t>
            </w:r>
            <w:r w:rsidR="00FB4A66" w:rsidRPr="003A78EF">
              <w:rPr>
                <w:rFonts w:ascii="Times New Roman" w:hAnsi="Times New Roman"/>
                <w:sz w:val="24"/>
                <w:szCs w:val="24"/>
              </w:rPr>
              <w:t>.2021г</w:t>
            </w:r>
            <w:r w:rsidR="00811974" w:rsidRPr="003A78EF">
              <w:rPr>
                <w:rFonts w:ascii="Times New Roman" w:hAnsi="Times New Roman"/>
                <w:sz w:val="24"/>
                <w:szCs w:val="24"/>
              </w:rPr>
              <w:t>.</w:t>
            </w:r>
          </w:p>
          <w:p w14:paraId="3F8AAB77"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Место </w:t>
            </w:r>
            <w:r w:rsidR="002F34C0" w:rsidRPr="003A78EF">
              <w:rPr>
                <w:rFonts w:ascii="Times New Roman" w:hAnsi="Times New Roman"/>
                <w:sz w:val="24"/>
                <w:szCs w:val="24"/>
              </w:rPr>
              <w:t>выполнения работ:</w:t>
            </w:r>
            <w:r w:rsidRPr="003A78EF">
              <w:rPr>
                <w:rFonts w:ascii="Times New Roman" w:hAnsi="Times New Roman"/>
                <w:sz w:val="24"/>
                <w:szCs w:val="24"/>
              </w:rPr>
              <w:t xml:space="preserve"> г. Нижний Новгород</w:t>
            </w:r>
            <w:r w:rsidR="004374F0" w:rsidRPr="003A78EF">
              <w:rPr>
                <w:rFonts w:ascii="Times New Roman" w:hAnsi="Times New Roman"/>
                <w:sz w:val="24"/>
                <w:szCs w:val="24"/>
              </w:rPr>
              <w:t>.</w:t>
            </w:r>
          </w:p>
          <w:p w14:paraId="45E0C9F3"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3A78EF" w14:paraId="3A1393D1"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13C6E306"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500016CD"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Количество лотов</w:t>
            </w:r>
          </w:p>
        </w:tc>
        <w:tc>
          <w:tcPr>
            <w:tcW w:w="7198" w:type="dxa"/>
            <w:tcBorders>
              <w:top w:val="single" w:sz="4" w:space="0" w:color="auto"/>
              <w:left w:val="single" w:sz="4" w:space="0" w:color="auto"/>
              <w:bottom w:val="single" w:sz="4" w:space="0" w:color="auto"/>
              <w:right w:val="single" w:sz="4" w:space="0" w:color="auto"/>
            </w:tcBorders>
            <w:hideMark/>
          </w:tcPr>
          <w:p w14:paraId="2E77841A"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1 (один) </w:t>
            </w:r>
          </w:p>
        </w:tc>
      </w:tr>
      <w:tr w:rsidR="00E3519D" w:rsidRPr="003A78EF" w14:paraId="7D4AB550"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1C1A7F83"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F9A7C1D"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Заказчик</w:t>
            </w:r>
          </w:p>
        </w:tc>
        <w:tc>
          <w:tcPr>
            <w:tcW w:w="7198" w:type="dxa"/>
            <w:tcBorders>
              <w:top w:val="single" w:sz="4" w:space="0" w:color="auto"/>
              <w:left w:val="single" w:sz="4" w:space="0" w:color="auto"/>
              <w:bottom w:val="single" w:sz="4" w:space="0" w:color="auto"/>
              <w:right w:val="single" w:sz="4" w:space="0" w:color="auto"/>
            </w:tcBorders>
            <w:hideMark/>
          </w:tcPr>
          <w:p w14:paraId="24982EDE"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АНО «ЦЕНТР 800» </w:t>
            </w:r>
          </w:p>
        </w:tc>
      </w:tr>
      <w:tr w:rsidR="00E3519D" w:rsidRPr="003A78EF" w14:paraId="5A10600D"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361AC6E2"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7.</w:t>
            </w:r>
          </w:p>
        </w:tc>
        <w:tc>
          <w:tcPr>
            <w:tcW w:w="2543" w:type="dxa"/>
            <w:tcBorders>
              <w:top w:val="single" w:sz="4" w:space="0" w:color="auto"/>
              <w:left w:val="single" w:sz="4" w:space="0" w:color="auto"/>
              <w:bottom w:val="single" w:sz="4" w:space="0" w:color="auto"/>
              <w:right w:val="single" w:sz="4" w:space="0" w:color="auto"/>
            </w:tcBorders>
            <w:hideMark/>
          </w:tcPr>
          <w:p w14:paraId="3C4C99A7"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Место нахождения и фактический адрес заказчика</w:t>
            </w:r>
          </w:p>
        </w:tc>
        <w:tc>
          <w:tcPr>
            <w:tcW w:w="7198" w:type="dxa"/>
            <w:tcBorders>
              <w:top w:val="single" w:sz="4" w:space="0" w:color="auto"/>
              <w:left w:val="single" w:sz="4" w:space="0" w:color="auto"/>
              <w:bottom w:val="single" w:sz="4" w:space="0" w:color="auto"/>
              <w:right w:val="single" w:sz="4" w:space="0" w:color="auto"/>
            </w:tcBorders>
            <w:hideMark/>
          </w:tcPr>
          <w:p w14:paraId="61AF756E" w14:textId="77777777" w:rsidR="00FE7535" w:rsidRPr="003A78EF" w:rsidRDefault="00FD129B">
            <w:pPr>
              <w:spacing w:after="120"/>
              <w:jc w:val="both"/>
              <w:rPr>
                <w:rFonts w:ascii="Times New Roman" w:hAnsi="Times New Roman"/>
                <w:sz w:val="24"/>
                <w:szCs w:val="24"/>
              </w:rPr>
            </w:pPr>
            <w:r w:rsidRPr="003A78EF">
              <w:rPr>
                <w:rFonts w:ascii="Times New Roman" w:hAnsi="Times New Roman"/>
                <w:sz w:val="24"/>
                <w:szCs w:val="24"/>
              </w:rPr>
              <w:t xml:space="preserve">Место нахождения: 603083, </w:t>
            </w:r>
            <w:proofErr w:type="spellStart"/>
            <w:r w:rsidRPr="003A78EF">
              <w:rPr>
                <w:rFonts w:ascii="Times New Roman" w:hAnsi="Times New Roman"/>
                <w:sz w:val="24"/>
                <w:szCs w:val="24"/>
              </w:rPr>
              <w:t>г.Н.Новгород</w:t>
            </w:r>
            <w:proofErr w:type="spellEnd"/>
            <w:r w:rsidRPr="003A78EF">
              <w:rPr>
                <w:rFonts w:ascii="Times New Roman" w:hAnsi="Times New Roman"/>
                <w:sz w:val="24"/>
                <w:szCs w:val="24"/>
              </w:rPr>
              <w:t>, Кремль, корп. 10</w:t>
            </w:r>
          </w:p>
          <w:p w14:paraId="2338EE08"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Фактический адрес: </w:t>
            </w:r>
            <w:proofErr w:type="spellStart"/>
            <w:r w:rsidRPr="003A78EF">
              <w:rPr>
                <w:rFonts w:ascii="Times New Roman" w:hAnsi="Times New Roman"/>
                <w:sz w:val="24"/>
                <w:szCs w:val="24"/>
              </w:rPr>
              <w:t>г.Н.Новгород</w:t>
            </w:r>
            <w:proofErr w:type="spellEnd"/>
            <w:r w:rsidRPr="003A78EF">
              <w:rPr>
                <w:rFonts w:ascii="Times New Roman" w:hAnsi="Times New Roman"/>
                <w:sz w:val="24"/>
                <w:szCs w:val="24"/>
              </w:rPr>
              <w:t>, наб. Федоровского, 7</w:t>
            </w:r>
          </w:p>
        </w:tc>
      </w:tr>
      <w:tr w:rsidR="00E3519D" w:rsidRPr="003A78EF" w14:paraId="6EE461C9" w14:textId="77777777" w:rsidTr="000916FB">
        <w:trPr>
          <w:trHeight w:val="714"/>
        </w:trPr>
        <w:tc>
          <w:tcPr>
            <w:tcW w:w="636" w:type="dxa"/>
            <w:tcBorders>
              <w:top w:val="single" w:sz="4" w:space="0" w:color="auto"/>
              <w:left w:val="single" w:sz="4" w:space="0" w:color="auto"/>
              <w:bottom w:val="single" w:sz="4" w:space="0" w:color="auto"/>
              <w:right w:val="single" w:sz="4" w:space="0" w:color="auto"/>
            </w:tcBorders>
            <w:hideMark/>
          </w:tcPr>
          <w:p w14:paraId="4141C6F0"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1379B477"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Контактное лицо Заказчика, ответственное за проведение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3F0CF373"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Демин Дмитрий Алексеевич, </w:t>
            </w:r>
            <w:proofErr w:type="spellStart"/>
            <w:r w:rsidRPr="003A78EF">
              <w:rPr>
                <w:rFonts w:ascii="Times New Roman" w:hAnsi="Times New Roman"/>
                <w:sz w:val="24"/>
                <w:szCs w:val="24"/>
              </w:rPr>
              <w:t>эл.почта</w:t>
            </w:r>
            <w:proofErr w:type="spellEnd"/>
            <w:r w:rsidRPr="003A78EF">
              <w:rPr>
                <w:rFonts w:ascii="Times New Roman" w:hAnsi="Times New Roman"/>
                <w:sz w:val="24"/>
                <w:szCs w:val="24"/>
              </w:rPr>
              <w:t>: demin@nizhny800.ru, тел. 8 (831) 424-78-00, 8-987-544-78-00</w:t>
            </w:r>
          </w:p>
        </w:tc>
      </w:tr>
      <w:tr w:rsidR="00E3519D" w:rsidRPr="003A78EF" w14:paraId="7467F40A"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4A884225"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685E7575"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Контактное лицо Заказчика, ответственное за заключение договора</w:t>
            </w:r>
          </w:p>
        </w:tc>
        <w:tc>
          <w:tcPr>
            <w:tcW w:w="7198" w:type="dxa"/>
            <w:tcBorders>
              <w:top w:val="single" w:sz="4" w:space="0" w:color="auto"/>
              <w:left w:val="single" w:sz="4" w:space="0" w:color="auto"/>
              <w:bottom w:val="single" w:sz="4" w:space="0" w:color="auto"/>
              <w:right w:val="single" w:sz="4" w:space="0" w:color="auto"/>
            </w:tcBorders>
            <w:hideMark/>
          </w:tcPr>
          <w:p w14:paraId="0ACCF88D"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Демин Дмитрий Алексеевич, </w:t>
            </w:r>
            <w:proofErr w:type="spellStart"/>
            <w:r w:rsidRPr="003A78EF">
              <w:rPr>
                <w:rFonts w:ascii="Times New Roman" w:hAnsi="Times New Roman"/>
                <w:sz w:val="24"/>
                <w:szCs w:val="24"/>
              </w:rPr>
              <w:t>эл.почта</w:t>
            </w:r>
            <w:proofErr w:type="spellEnd"/>
            <w:r w:rsidRPr="003A78EF">
              <w:rPr>
                <w:rFonts w:ascii="Times New Roman" w:hAnsi="Times New Roman"/>
                <w:sz w:val="24"/>
                <w:szCs w:val="24"/>
              </w:rPr>
              <w:t>: demin@nizhny800.ru, тел. 8 (831)-424-78-00, 8-987-544-78-00</w:t>
            </w:r>
          </w:p>
        </w:tc>
      </w:tr>
      <w:tr w:rsidR="00E3519D" w:rsidRPr="003A78EF" w14:paraId="3ADB03FF"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530A1406"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44AF15B4"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Информационное обеспечение проведения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0BE066F9"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3A78EF" w14:paraId="1DEB810F" w14:textId="77777777" w:rsidTr="000916FB">
        <w:trPr>
          <w:trHeight w:val="1284"/>
        </w:trPr>
        <w:tc>
          <w:tcPr>
            <w:tcW w:w="636" w:type="dxa"/>
            <w:tcBorders>
              <w:top w:val="single" w:sz="4" w:space="0" w:color="auto"/>
              <w:left w:val="single" w:sz="4" w:space="0" w:color="auto"/>
              <w:bottom w:val="single" w:sz="4" w:space="0" w:color="auto"/>
              <w:right w:val="single" w:sz="4" w:space="0" w:color="auto"/>
            </w:tcBorders>
            <w:hideMark/>
          </w:tcPr>
          <w:p w14:paraId="7F35278C"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14:paraId="353B24DD" w14:textId="77777777" w:rsidR="00FE7535" w:rsidRPr="003A78EF" w:rsidRDefault="00FD129B">
            <w:pPr>
              <w:spacing w:after="120" w:line="276" w:lineRule="auto"/>
              <w:rPr>
                <w:rFonts w:ascii="Times New Roman" w:hAnsi="Times New Roman"/>
                <w:sz w:val="24"/>
                <w:szCs w:val="24"/>
              </w:rPr>
            </w:pPr>
            <w:r w:rsidRPr="003A78EF">
              <w:rPr>
                <w:rFonts w:ascii="Times New Roman" w:hAnsi="Times New Roman"/>
                <w:sz w:val="24"/>
                <w:szCs w:val="24"/>
              </w:rPr>
              <w:t>Дата опубликования извещения о проведении запроса предложений</w:t>
            </w:r>
          </w:p>
        </w:tc>
        <w:tc>
          <w:tcPr>
            <w:tcW w:w="7198" w:type="dxa"/>
            <w:tcBorders>
              <w:top w:val="single" w:sz="4" w:space="0" w:color="auto"/>
              <w:left w:val="single" w:sz="4" w:space="0" w:color="auto"/>
              <w:bottom w:val="single" w:sz="4" w:space="0" w:color="auto"/>
              <w:right w:val="single" w:sz="4" w:space="0" w:color="auto"/>
            </w:tcBorders>
            <w:shd w:val="clear" w:color="auto" w:fill="auto"/>
            <w:hideMark/>
          </w:tcPr>
          <w:p w14:paraId="390207A1" w14:textId="75E4D25A" w:rsidR="00FE7535" w:rsidRPr="003A78EF" w:rsidRDefault="00E2503E">
            <w:pPr>
              <w:spacing w:after="120" w:line="276" w:lineRule="auto"/>
              <w:jc w:val="both"/>
              <w:rPr>
                <w:rFonts w:ascii="Times New Roman" w:hAnsi="Times New Roman"/>
                <w:sz w:val="24"/>
                <w:szCs w:val="24"/>
              </w:rPr>
            </w:pPr>
            <w:r w:rsidRPr="003A78EF">
              <w:rPr>
                <w:rFonts w:ascii="Times New Roman" w:hAnsi="Times New Roman"/>
                <w:sz w:val="24"/>
                <w:szCs w:val="24"/>
                <w:shd w:val="clear" w:color="auto" w:fill="FFFF00"/>
              </w:rPr>
              <w:t>0</w:t>
            </w:r>
            <w:r w:rsidR="00B309A7">
              <w:rPr>
                <w:rFonts w:ascii="Times New Roman" w:hAnsi="Times New Roman"/>
                <w:sz w:val="24"/>
                <w:szCs w:val="24"/>
                <w:shd w:val="clear" w:color="auto" w:fill="FFFF00"/>
              </w:rPr>
              <w:t>2</w:t>
            </w:r>
            <w:r w:rsidR="00BA1543" w:rsidRPr="003A78EF">
              <w:rPr>
                <w:rFonts w:ascii="Times New Roman" w:hAnsi="Times New Roman"/>
                <w:sz w:val="24"/>
                <w:szCs w:val="24"/>
                <w:shd w:val="clear" w:color="auto" w:fill="FFFF00"/>
              </w:rPr>
              <w:t xml:space="preserve"> </w:t>
            </w:r>
            <w:r w:rsidRPr="003A78EF">
              <w:rPr>
                <w:rFonts w:ascii="Times New Roman" w:hAnsi="Times New Roman"/>
                <w:sz w:val="24"/>
                <w:szCs w:val="24"/>
                <w:shd w:val="clear" w:color="auto" w:fill="FFFF00"/>
              </w:rPr>
              <w:t>апреля</w:t>
            </w:r>
            <w:r w:rsidR="00BA1543" w:rsidRPr="003A78EF">
              <w:rPr>
                <w:rFonts w:ascii="Times New Roman" w:hAnsi="Times New Roman"/>
                <w:sz w:val="24"/>
                <w:szCs w:val="24"/>
                <w:shd w:val="clear" w:color="auto" w:fill="FFFF00"/>
              </w:rPr>
              <w:t xml:space="preserve"> 2021</w:t>
            </w:r>
            <w:r w:rsidR="00FD129B" w:rsidRPr="003A78EF">
              <w:rPr>
                <w:rFonts w:ascii="Times New Roman" w:hAnsi="Times New Roman"/>
                <w:sz w:val="24"/>
                <w:szCs w:val="24"/>
              </w:rPr>
              <w:t xml:space="preserve"> года</w:t>
            </w:r>
          </w:p>
        </w:tc>
      </w:tr>
      <w:tr w:rsidR="00E3519D" w:rsidRPr="003A78EF" w14:paraId="0AF1003F"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6EC2E08E"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452DAC0F"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Начальная (максимальная) цена договора</w:t>
            </w:r>
          </w:p>
        </w:tc>
        <w:tc>
          <w:tcPr>
            <w:tcW w:w="7198" w:type="dxa"/>
            <w:tcBorders>
              <w:top w:val="single" w:sz="4" w:space="0" w:color="auto"/>
              <w:left w:val="single" w:sz="4" w:space="0" w:color="auto"/>
              <w:bottom w:val="single" w:sz="4" w:space="0" w:color="auto"/>
              <w:right w:val="single" w:sz="4" w:space="0" w:color="auto"/>
            </w:tcBorders>
            <w:hideMark/>
          </w:tcPr>
          <w:p w14:paraId="042E9AB0" w14:textId="3E4C08EC" w:rsidR="00FE7535" w:rsidRPr="003A78EF" w:rsidRDefault="00C87A24">
            <w:pPr>
              <w:spacing w:after="120" w:line="276" w:lineRule="auto"/>
              <w:jc w:val="both"/>
              <w:rPr>
                <w:rFonts w:ascii="Times New Roman" w:hAnsi="Times New Roman"/>
                <w:sz w:val="24"/>
                <w:szCs w:val="24"/>
              </w:rPr>
            </w:pPr>
            <w:r w:rsidRPr="00C87A24">
              <w:rPr>
                <w:rFonts w:ascii="Times New Roman" w:hAnsi="Times New Roman"/>
                <w:sz w:val="24"/>
                <w:szCs w:val="24"/>
              </w:rPr>
              <w:t>21 661 351,20 (двадцать один миллион шестьсот шестьдесят одна тысяча триста пятьдесят один) рубль 20  копеек</w:t>
            </w:r>
          </w:p>
        </w:tc>
      </w:tr>
      <w:tr w:rsidR="00E3519D" w:rsidRPr="003A78EF" w14:paraId="112D53C8"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5AA32E1A"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412C84A5"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Порядок формирования цены</w:t>
            </w:r>
          </w:p>
        </w:tc>
        <w:tc>
          <w:tcPr>
            <w:tcW w:w="7198" w:type="dxa"/>
            <w:tcBorders>
              <w:top w:val="single" w:sz="4" w:space="0" w:color="auto"/>
              <w:left w:val="single" w:sz="4" w:space="0" w:color="auto"/>
              <w:bottom w:val="single" w:sz="4" w:space="0" w:color="auto"/>
              <w:right w:val="single" w:sz="4" w:space="0" w:color="auto"/>
            </w:tcBorders>
            <w:hideMark/>
          </w:tcPr>
          <w:p w14:paraId="63E988AD"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Цена включает в себя стоимость работ, </w:t>
            </w:r>
            <w:r w:rsidR="00C96EFC" w:rsidRPr="003A78EF">
              <w:rPr>
                <w:rFonts w:ascii="Times New Roman" w:hAnsi="Times New Roman"/>
                <w:sz w:val="24"/>
                <w:szCs w:val="24"/>
              </w:rPr>
              <w:t xml:space="preserve">все расходы, в том числе налоги, сборы, обязательные платежи, транспортные и иные </w:t>
            </w:r>
            <w:r w:rsidR="00C96EFC" w:rsidRPr="003A78EF">
              <w:rPr>
                <w:rFonts w:ascii="Times New Roman" w:hAnsi="Times New Roman"/>
                <w:sz w:val="24"/>
                <w:szCs w:val="24"/>
              </w:rPr>
              <w:lastRenderedPageBreak/>
              <w:t>расходы</w:t>
            </w:r>
            <w:r w:rsidRPr="003A78EF">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p>
        </w:tc>
      </w:tr>
      <w:tr w:rsidR="00E3519D" w:rsidRPr="003A78EF" w14:paraId="5300AC0A"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12F3C799"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14.</w:t>
            </w:r>
          </w:p>
        </w:tc>
        <w:tc>
          <w:tcPr>
            <w:tcW w:w="2543" w:type="dxa"/>
            <w:tcBorders>
              <w:top w:val="single" w:sz="4" w:space="0" w:color="auto"/>
              <w:left w:val="single" w:sz="4" w:space="0" w:color="auto"/>
              <w:bottom w:val="single" w:sz="4" w:space="0" w:color="auto"/>
              <w:right w:val="single" w:sz="4" w:space="0" w:color="auto"/>
            </w:tcBorders>
            <w:hideMark/>
          </w:tcPr>
          <w:p w14:paraId="2D3CE4F1"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Официальный язык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1427B969"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Русский</w:t>
            </w:r>
          </w:p>
        </w:tc>
      </w:tr>
      <w:tr w:rsidR="00E3519D" w:rsidRPr="003A78EF" w14:paraId="01A9F70B"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5BD4CCA1"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0DBB23E5"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Валюта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5F5CAEC7"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Российский рубль</w:t>
            </w:r>
          </w:p>
        </w:tc>
      </w:tr>
      <w:tr w:rsidR="00E3519D" w:rsidRPr="003A78EF" w14:paraId="3F8B57A7"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7076FFF0"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20459B11"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Обеспечение заявки на участие в запросе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295AAA60"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Установлено.</w:t>
            </w:r>
          </w:p>
          <w:p w14:paraId="1646FE7E"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Форма обеспечения – обеспечительный платеж.</w:t>
            </w:r>
          </w:p>
          <w:p w14:paraId="3C9DE48A" w14:textId="2EA0C070"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 xml:space="preserve">Размер обеспечения: </w:t>
            </w:r>
            <w:r w:rsidR="0024608B" w:rsidRPr="003A78EF">
              <w:rPr>
                <w:rFonts w:ascii="Times New Roman" w:hAnsi="Times New Roman"/>
                <w:sz w:val="24"/>
                <w:szCs w:val="24"/>
              </w:rPr>
              <w:t>1</w:t>
            </w:r>
            <w:r w:rsidR="004337A5" w:rsidRPr="003A78EF">
              <w:rPr>
                <w:rFonts w:ascii="Times New Roman" w:hAnsi="Times New Roman"/>
                <w:sz w:val="24"/>
                <w:szCs w:val="24"/>
              </w:rPr>
              <w:t xml:space="preserve"> % (один процент) от начальной (максимальной) цены договора</w:t>
            </w:r>
          </w:p>
          <w:p w14:paraId="105567E3" w14:textId="77777777" w:rsidR="00FE7535" w:rsidRPr="003A78EF" w:rsidRDefault="00FD129B">
            <w:pPr>
              <w:rPr>
                <w:rFonts w:ascii="Times New Roman" w:hAnsi="Times New Roman"/>
                <w:sz w:val="24"/>
                <w:szCs w:val="24"/>
              </w:rPr>
            </w:pPr>
            <w:r w:rsidRPr="003A78EF">
              <w:rPr>
                <w:rFonts w:ascii="Times New Roman" w:hAnsi="Times New Roman"/>
                <w:sz w:val="24"/>
                <w:szCs w:val="24"/>
              </w:rPr>
              <w:t xml:space="preserve">Валюта обеспечения: Российский рубль. </w:t>
            </w:r>
          </w:p>
          <w:p w14:paraId="27435CFF" w14:textId="0AE52814" w:rsidR="00FE7535" w:rsidRPr="003A78EF" w:rsidRDefault="00FD129B" w:rsidP="00B50FB0">
            <w:pPr>
              <w:rPr>
                <w:rFonts w:ascii="Times New Roman" w:hAnsi="Times New Roman"/>
                <w:sz w:val="24"/>
                <w:szCs w:val="24"/>
              </w:rPr>
            </w:pPr>
            <w:r w:rsidRPr="003A78EF">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5E535FB4" w14:textId="77777777" w:rsidR="00FE7535" w:rsidRPr="003A78EF" w:rsidRDefault="00FE7535">
            <w:pPr>
              <w:spacing w:after="120" w:line="276" w:lineRule="auto"/>
              <w:jc w:val="both"/>
              <w:rPr>
                <w:rFonts w:ascii="Times New Roman" w:hAnsi="Times New Roman"/>
                <w:sz w:val="24"/>
                <w:szCs w:val="24"/>
              </w:rPr>
            </w:pPr>
          </w:p>
        </w:tc>
      </w:tr>
      <w:tr w:rsidR="00E3519D" w:rsidRPr="003A78EF" w14:paraId="7B1FDE2E" w14:textId="77777777" w:rsidTr="000916FB">
        <w:tc>
          <w:tcPr>
            <w:tcW w:w="636" w:type="dxa"/>
            <w:tcBorders>
              <w:top w:val="single" w:sz="4" w:space="0" w:color="auto"/>
              <w:left w:val="single" w:sz="4" w:space="0" w:color="auto"/>
              <w:bottom w:val="single" w:sz="4" w:space="0" w:color="auto"/>
              <w:right w:val="single" w:sz="4" w:space="0" w:color="auto"/>
            </w:tcBorders>
          </w:tcPr>
          <w:p w14:paraId="5FAE84A6" w14:textId="77777777" w:rsidR="00FF2651" w:rsidRPr="003A78EF" w:rsidRDefault="00FF2651">
            <w:pPr>
              <w:spacing w:after="120"/>
              <w:jc w:val="both"/>
              <w:rPr>
                <w:rFonts w:ascii="Times New Roman" w:hAnsi="Times New Roman"/>
                <w:sz w:val="24"/>
                <w:szCs w:val="24"/>
              </w:rPr>
            </w:pPr>
            <w:r w:rsidRPr="003A78EF">
              <w:rPr>
                <w:rFonts w:ascii="Times New Roman" w:hAnsi="Times New Roman"/>
                <w:sz w:val="24"/>
                <w:szCs w:val="24"/>
              </w:rPr>
              <w:t>16.1</w:t>
            </w:r>
          </w:p>
        </w:tc>
        <w:tc>
          <w:tcPr>
            <w:tcW w:w="2543" w:type="dxa"/>
            <w:tcBorders>
              <w:top w:val="single" w:sz="4" w:space="0" w:color="auto"/>
              <w:left w:val="single" w:sz="4" w:space="0" w:color="auto"/>
              <w:bottom w:val="single" w:sz="4" w:space="0" w:color="auto"/>
              <w:right w:val="single" w:sz="4" w:space="0" w:color="auto"/>
            </w:tcBorders>
          </w:tcPr>
          <w:p w14:paraId="4523AC1F" w14:textId="77777777" w:rsidR="00FF2651" w:rsidRPr="003A78EF" w:rsidRDefault="00FF2651">
            <w:pPr>
              <w:spacing w:after="120"/>
              <w:jc w:val="both"/>
              <w:rPr>
                <w:rFonts w:ascii="Times New Roman" w:hAnsi="Times New Roman"/>
                <w:sz w:val="24"/>
                <w:szCs w:val="24"/>
              </w:rPr>
            </w:pPr>
            <w:r w:rsidRPr="003A78EF">
              <w:rPr>
                <w:rFonts w:ascii="Times New Roman" w:hAnsi="Times New Roman"/>
                <w:sz w:val="24"/>
                <w:szCs w:val="24"/>
              </w:rPr>
              <w:t>Обеспечение исполнения договора</w:t>
            </w:r>
          </w:p>
        </w:tc>
        <w:tc>
          <w:tcPr>
            <w:tcW w:w="7198" w:type="dxa"/>
            <w:tcBorders>
              <w:top w:val="single" w:sz="4" w:space="0" w:color="auto"/>
              <w:left w:val="single" w:sz="4" w:space="0" w:color="auto"/>
              <w:bottom w:val="single" w:sz="4" w:space="0" w:color="auto"/>
              <w:right w:val="single" w:sz="4" w:space="0" w:color="auto"/>
            </w:tcBorders>
          </w:tcPr>
          <w:p w14:paraId="048EF69C" w14:textId="77777777" w:rsidR="00FF2651" w:rsidRPr="003A78EF" w:rsidRDefault="00FF2651" w:rsidP="00FF2651">
            <w:pPr>
              <w:spacing w:after="120" w:line="276" w:lineRule="auto"/>
              <w:jc w:val="both"/>
              <w:rPr>
                <w:rFonts w:ascii="Times New Roman" w:hAnsi="Times New Roman"/>
                <w:sz w:val="24"/>
                <w:szCs w:val="24"/>
              </w:rPr>
            </w:pPr>
            <w:r w:rsidRPr="003A78EF">
              <w:rPr>
                <w:rFonts w:ascii="Times New Roman" w:hAnsi="Times New Roman"/>
                <w:sz w:val="24"/>
                <w:szCs w:val="24"/>
              </w:rPr>
              <w:t>Установлено.</w:t>
            </w:r>
          </w:p>
          <w:p w14:paraId="7B976DE0" w14:textId="77777777" w:rsidR="00FF2651" w:rsidRPr="003A78EF" w:rsidRDefault="00FF2651" w:rsidP="00FF2651">
            <w:pPr>
              <w:spacing w:after="120" w:line="276" w:lineRule="auto"/>
              <w:jc w:val="both"/>
              <w:rPr>
                <w:rFonts w:ascii="Times New Roman" w:hAnsi="Times New Roman"/>
                <w:sz w:val="24"/>
                <w:szCs w:val="24"/>
              </w:rPr>
            </w:pPr>
            <w:r w:rsidRPr="003A78EF">
              <w:rPr>
                <w:rFonts w:ascii="Times New Roman" w:hAnsi="Times New Roman"/>
                <w:sz w:val="24"/>
                <w:szCs w:val="24"/>
              </w:rPr>
              <w:t>Форма обеспечения – безотзывная банковская гарантия.</w:t>
            </w:r>
          </w:p>
          <w:p w14:paraId="7B5F14D8" w14:textId="77777777" w:rsidR="00FF2651" w:rsidRPr="003A78EF" w:rsidRDefault="00FF2651" w:rsidP="00FF2651">
            <w:pPr>
              <w:spacing w:after="120" w:line="276" w:lineRule="auto"/>
              <w:jc w:val="both"/>
              <w:rPr>
                <w:rFonts w:ascii="Times New Roman" w:hAnsi="Times New Roman"/>
                <w:sz w:val="24"/>
                <w:szCs w:val="24"/>
              </w:rPr>
            </w:pPr>
            <w:r w:rsidRPr="003A78EF">
              <w:rPr>
                <w:rFonts w:ascii="Times New Roman" w:hAnsi="Times New Roman"/>
                <w:sz w:val="24"/>
                <w:szCs w:val="24"/>
              </w:rPr>
              <w:t xml:space="preserve">Размер обеспечения: </w:t>
            </w:r>
            <w:r w:rsidR="004337A5" w:rsidRPr="003A78EF">
              <w:rPr>
                <w:rFonts w:ascii="Times New Roman" w:hAnsi="Times New Roman"/>
                <w:sz w:val="24"/>
                <w:szCs w:val="24"/>
              </w:rPr>
              <w:t xml:space="preserve">30 </w:t>
            </w:r>
            <w:r w:rsidRPr="003A78EF">
              <w:rPr>
                <w:rFonts w:ascii="Times New Roman" w:hAnsi="Times New Roman"/>
                <w:sz w:val="24"/>
                <w:szCs w:val="24"/>
              </w:rPr>
              <w:t>% от цены Договора</w:t>
            </w:r>
            <w:r w:rsidR="00933913" w:rsidRPr="003A78EF">
              <w:rPr>
                <w:rFonts w:ascii="Times New Roman" w:hAnsi="Times New Roman"/>
                <w:sz w:val="24"/>
                <w:szCs w:val="24"/>
              </w:rPr>
              <w:t>.</w:t>
            </w:r>
          </w:p>
          <w:p w14:paraId="09AFA705" w14:textId="77777777" w:rsidR="00FF2651" w:rsidRPr="003A78EF" w:rsidRDefault="00FF2651" w:rsidP="00FF2651">
            <w:pPr>
              <w:rPr>
                <w:rFonts w:ascii="Times New Roman" w:hAnsi="Times New Roman"/>
                <w:sz w:val="24"/>
                <w:szCs w:val="24"/>
              </w:rPr>
            </w:pPr>
            <w:r w:rsidRPr="003A78EF">
              <w:rPr>
                <w:rFonts w:ascii="Times New Roman" w:hAnsi="Times New Roman"/>
                <w:sz w:val="24"/>
                <w:szCs w:val="24"/>
              </w:rPr>
              <w:t xml:space="preserve">Валюта обеспечения: Российский рубль. </w:t>
            </w:r>
          </w:p>
          <w:p w14:paraId="32A72ABB" w14:textId="77777777" w:rsidR="00933913" w:rsidRPr="003A78EF" w:rsidRDefault="00933913" w:rsidP="00FF2651">
            <w:pPr>
              <w:rPr>
                <w:rFonts w:ascii="Times New Roman" w:hAnsi="Times New Roman"/>
                <w:sz w:val="24"/>
                <w:szCs w:val="24"/>
              </w:rPr>
            </w:pPr>
          </w:p>
          <w:p w14:paraId="521F1F73" w14:textId="77777777" w:rsidR="00933913" w:rsidRPr="003A78EF" w:rsidRDefault="00933913" w:rsidP="00933913">
            <w:pPr>
              <w:spacing w:after="120" w:line="276" w:lineRule="auto"/>
              <w:jc w:val="both"/>
              <w:rPr>
                <w:rFonts w:ascii="Times New Roman" w:hAnsi="Times New Roman"/>
                <w:sz w:val="24"/>
                <w:szCs w:val="24"/>
              </w:rPr>
            </w:pPr>
            <w:r w:rsidRPr="003A78EF">
              <w:rPr>
                <w:rFonts w:ascii="Times New Roman" w:hAnsi="Times New Roman"/>
                <w:sz w:val="24"/>
                <w:szCs w:val="24"/>
              </w:rPr>
              <w:t>Срок и порядок предоставления: в соответствии с разделом 81 проекта Договора.</w:t>
            </w:r>
          </w:p>
          <w:p w14:paraId="0F065E9D" w14:textId="77777777" w:rsidR="00933913" w:rsidRPr="003A78EF" w:rsidRDefault="00933913" w:rsidP="00FF2651">
            <w:pPr>
              <w:rPr>
                <w:rFonts w:ascii="Times New Roman" w:hAnsi="Times New Roman"/>
                <w:sz w:val="24"/>
                <w:szCs w:val="24"/>
              </w:rPr>
            </w:pPr>
          </w:p>
          <w:p w14:paraId="02686CBA" w14:textId="77777777" w:rsidR="00FF2651" w:rsidRPr="003A78EF" w:rsidRDefault="00FF2651" w:rsidP="00007A12">
            <w:pPr>
              <w:rPr>
                <w:rFonts w:ascii="Times New Roman" w:hAnsi="Times New Roman"/>
                <w:sz w:val="24"/>
                <w:szCs w:val="24"/>
              </w:rPr>
            </w:pPr>
          </w:p>
        </w:tc>
      </w:tr>
      <w:tr w:rsidR="00E3519D" w:rsidRPr="003A78EF" w14:paraId="60BB825B"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109B76EA"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17.</w:t>
            </w:r>
          </w:p>
        </w:tc>
        <w:tc>
          <w:tcPr>
            <w:tcW w:w="2543" w:type="dxa"/>
            <w:tcBorders>
              <w:top w:val="single" w:sz="4" w:space="0" w:color="auto"/>
              <w:left w:val="single" w:sz="4" w:space="0" w:color="auto"/>
              <w:bottom w:val="single" w:sz="4" w:space="0" w:color="auto"/>
              <w:right w:val="single" w:sz="4" w:space="0" w:color="auto"/>
            </w:tcBorders>
            <w:hideMark/>
          </w:tcPr>
          <w:p w14:paraId="372D9E4A"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Возможность привлечение соисполнителей (субподрядчиков)</w:t>
            </w:r>
          </w:p>
        </w:tc>
        <w:tc>
          <w:tcPr>
            <w:tcW w:w="7198" w:type="dxa"/>
            <w:tcBorders>
              <w:top w:val="single" w:sz="4" w:space="0" w:color="auto"/>
              <w:left w:val="single" w:sz="4" w:space="0" w:color="auto"/>
              <w:bottom w:val="single" w:sz="4" w:space="0" w:color="auto"/>
              <w:right w:val="single" w:sz="4" w:space="0" w:color="auto"/>
            </w:tcBorders>
            <w:hideMark/>
          </w:tcPr>
          <w:p w14:paraId="6C1E47F5" w14:textId="77777777" w:rsidR="00FE7535" w:rsidRPr="003A78EF" w:rsidRDefault="00FD129B">
            <w:pPr>
              <w:spacing w:after="120" w:line="276" w:lineRule="auto"/>
              <w:jc w:val="both"/>
              <w:rPr>
                <w:rFonts w:ascii="Times New Roman" w:hAnsi="Times New Roman"/>
                <w:sz w:val="24"/>
                <w:szCs w:val="24"/>
              </w:rPr>
            </w:pPr>
            <w:r w:rsidRPr="003A78EF">
              <w:rPr>
                <w:rFonts w:ascii="Times New Roman" w:hAnsi="Times New Roman"/>
                <w:sz w:val="24"/>
                <w:szCs w:val="24"/>
              </w:rPr>
              <w:t>Допускается.</w:t>
            </w:r>
          </w:p>
        </w:tc>
      </w:tr>
      <w:tr w:rsidR="00E3519D" w:rsidRPr="003A78EF" w14:paraId="4148DF6B" w14:textId="77777777" w:rsidTr="000916FB">
        <w:trPr>
          <w:trHeight w:val="698"/>
        </w:trPr>
        <w:tc>
          <w:tcPr>
            <w:tcW w:w="636" w:type="dxa"/>
            <w:tcBorders>
              <w:top w:val="single" w:sz="4" w:space="0" w:color="auto"/>
              <w:left w:val="single" w:sz="4" w:space="0" w:color="auto"/>
              <w:bottom w:val="single" w:sz="4" w:space="0" w:color="auto"/>
              <w:right w:val="single" w:sz="4" w:space="0" w:color="auto"/>
            </w:tcBorders>
          </w:tcPr>
          <w:p w14:paraId="1484BCBF"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18.</w:t>
            </w:r>
          </w:p>
          <w:p w14:paraId="43499D24" w14:textId="77777777" w:rsidR="00E3519D" w:rsidRPr="003A78EF" w:rsidRDefault="00E3519D" w:rsidP="00E3519D">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7A1E38EE"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Требования, предъявляемые к Участникам запроса предложений</w:t>
            </w:r>
          </w:p>
        </w:tc>
        <w:tc>
          <w:tcPr>
            <w:tcW w:w="7198" w:type="dxa"/>
            <w:tcBorders>
              <w:top w:val="single" w:sz="4" w:space="0" w:color="auto"/>
              <w:left w:val="single" w:sz="4" w:space="0" w:color="auto"/>
              <w:bottom w:val="single" w:sz="4" w:space="0" w:color="auto"/>
              <w:right w:val="single" w:sz="4" w:space="0" w:color="auto"/>
            </w:tcBorders>
          </w:tcPr>
          <w:p w14:paraId="14260C03" w14:textId="77777777" w:rsidR="00871236" w:rsidRPr="003A78EF" w:rsidRDefault="00871236" w:rsidP="00871236">
            <w:pPr>
              <w:pStyle w:val="af4"/>
              <w:spacing w:after="120"/>
              <w:ind w:left="840"/>
              <w:jc w:val="both"/>
              <w:rPr>
                <w:rFonts w:ascii="Times New Roman" w:hAnsi="Times New Roman"/>
                <w:sz w:val="24"/>
                <w:szCs w:val="24"/>
              </w:rPr>
            </w:pPr>
            <w:r w:rsidRPr="003A78EF">
              <w:rPr>
                <w:rFonts w:ascii="Times New Roman" w:hAnsi="Times New Roman"/>
                <w:sz w:val="24"/>
                <w:szCs w:val="24"/>
              </w:rPr>
              <w:t>Установлены пунктом 3.1.1., 3.1.2.  документации.</w:t>
            </w:r>
          </w:p>
          <w:p w14:paraId="12A78E08" w14:textId="77777777" w:rsidR="00871236" w:rsidRPr="003A78EF" w:rsidRDefault="00871236" w:rsidP="00871236">
            <w:pPr>
              <w:pStyle w:val="af4"/>
              <w:spacing w:after="120"/>
              <w:ind w:left="840"/>
              <w:jc w:val="both"/>
              <w:rPr>
                <w:rFonts w:ascii="Times New Roman" w:hAnsi="Times New Roman"/>
                <w:sz w:val="24"/>
                <w:szCs w:val="24"/>
              </w:rPr>
            </w:pPr>
            <w:r w:rsidRPr="003A78EF">
              <w:rPr>
                <w:rFonts w:ascii="Times New Roman" w:hAnsi="Times New Roman"/>
                <w:sz w:val="24"/>
                <w:szCs w:val="24"/>
              </w:rPr>
              <w:t>Дополнительные требования к Участникам запроса предложений:</w:t>
            </w:r>
          </w:p>
          <w:p w14:paraId="41009290" w14:textId="1EBC6D8A" w:rsidR="00871236" w:rsidRDefault="00871236" w:rsidP="00871236">
            <w:pPr>
              <w:pStyle w:val="af4"/>
              <w:numPr>
                <w:ilvl w:val="0"/>
                <w:numId w:val="24"/>
              </w:numPr>
              <w:spacing w:after="120"/>
              <w:jc w:val="both"/>
              <w:rPr>
                <w:rFonts w:ascii="Times New Roman" w:hAnsi="Times New Roman"/>
                <w:sz w:val="24"/>
                <w:szCs w:val="24"/>
              </w:rPr>
            </w:pPr>
            <w:r w:rsidRPr="003A78EF">
              <w:rPr>
                <w:rFonts w:ascii="Times New Roman" w:hAnsi="Times New Roman"/>
                <w:sz w:val="24"/>
                <w:szCs w:val="24"/>
              </w:rPr>
              <w:t>Участник запроса предложений должен являться членом саморегулируемой организации, основанной на членстве лиц, осуществляющих строительство</w:t>
            </w:r>
            <w:r w:rsidR="00947033">
              <w:rPr>
                <w:rFonts w:ascii="Times New Roman" w:hAnsi="Times New Roman"/>
                <w:sz w:val="24"/>
                <w:szCs w:val="24"/>
              </w:rPr>
              <w:t>.</w:t>
            </w:r>
          </w:p>
          <w:p w14:paraId="3DC2F9C9" w14:textId="77777777" w:rsidR="00947033" w:rsidRPr="003A78EF" w:rsidRDefault="00947033" w:rsidP="00947033">
            <w:pPr>
              <w:pStyle w:val="af4"/>
              <w:spacing w:after="120"/>
              <w:ind w:left="840"/>
              <w:jc w:val="both"/>
              <w:rPr>
                <w:rFonts w:ascii="Times New Roman" w:hAnsi="Times New Roman"/>
                <w:sz w:val="24"/>
                <w:szCs w:val="24"/>
              </w:rPr>
            </w:pPr>
          </w:p>
          <w:p w14:paraId="4E0366FE" w14:textId="77777777" w:rsidR="00871236" w:rsidRPr="003A78EF" w:rsidRDefault="00871236" w:rsidP="00871236">
            <w:pPr>
              <w:pStyle w:val="af4"/>
              <w:spacing w:after="120"/>
              <w:ind w:left="840"/>
              <w:jc w:val="both"/>
              <w:rPr>
                <w:rFonts w:ascii="Times New Roman" w:hAnsi="Times New Roman"/>
                <w:sz w:val="24"/>
                <w:szCs w:val="24"/>
              </w:rPr>
            </w:pPr>
          </w:p>
          <w:p w14:paraId="7392FF74" w14:textId="7BF565C3" w:rsidR="00871236" w:rsidRDefault="00871236" w:rsidP="00871236">
            <w:pPr>
              <w:pStyle w:val="af4"/>
              <w:spacing w:after="120"/>
              <w:ind w:left="840"/>
              <w:jc w:val="both"/>
              <w:rPr>
                <w:rFonts w:ascii="Times New Roman" w:hAnsi="Times New Roman"/>
                <w:sz w:val="24"/>
                <w:szCs w:val="24"/>
              </w:rPr>
            </w:pPr>
            <w:r w:rsidRPr="003A78EF">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104DF090" w14:textId="77777777" w:rsidR="00947033" w:rsidRPr="003A78EF" w:rsidRDefault="00947033" w:rsidP="00871236">
            <w:pPr>
              <w:pStyle w:val="af4"/>
              <w:spacing w:after="120"/>
              <w:ind w:left="840"/>
              <w:jc w:val="both"/>
              <w:rPr>
                <w:rFonts w:ascii="Times New Roman" w:hAnsi="Times New Roman"/>
                <w:sz w:val="24"/>
                <w:szCs w:val="24"/>
              </w:rPr>
            </w:pPr>
          </w:p>
          <w:p w14:paraId="695EF588" w14:textId="77777777" w:rsidR="00871236" w:rsidRPr="003A78EF" w:rsidRDefault="00871236" w:rsidP="00871236">
            <w:pPr>
              <w:pStyle w:val="af4"/>
              <w:spacing w:after="120"/>
              <w:ind w:left="840"/>
              <w:jc w:val="both"/>
              <w:rPr>
                <w:rFonts w:ascii="Times New Roman" w:hAnsi="Times New Roman"/>
                <w:sz w:val="24"/>
                <w:szCs w:val="24"/>
              </w:rPr>
            </w:pPr>
          </w:p>
          <w:p w14:paraId="7AFE4DED" w14:textId="77777777" w:rsidR="00871236" w:rsidRPr="003A78EF" w:rsidRDefault="00871236" w:rsidP="00871236">
            <w:pPr>
              <w:pStyle w:val="af4"/>
              <w:numPr>
                <w:ilvl w:val="0"/>
                <w:numId w:val="24"/>
              </w:numPr>
              <w:spacing w:after="120"/>
              <w:jc w:val="both"/>
              <w:rPr>
                <w:rFonts w:ascii="Times New Roman" w:hAnsi="Times New Roman"/>
                <w:sz w:val="24"/>
                <w:szCs w:val="24"/>
              </w:rPr>
            </w:pPr>
            <w:r w:rsidRPr="003A78EF">
              <w:rPr>
                <w:rFonts w:ascii="Times New Roman" w:hAnsi="Times New Roman"/>
                <w:sz w:val="24"/>
                <w:szCs w:val="24"/>
              </w:rPr>
              <w:t>Наличие у участника Лицензии Министерства Культуры  на следующие виды работ:</w:t>
            </w:r>
          </w:p>
          <w:p w14:paraId="70D6FBAF" w14:textId="6EAA64F1" w:rsidR="00871236" w:rsidRPr="003A78EF" w:rsidRDefault="0024608B" w:rsidP="00871236">
            <w:pPr>
              <w:spacing w:after="120"/>
              <w:ind w:left="821"/>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lastRenderedPageBreak/>
              <w:t>а</w:t>
            </w:r>
            <w:r w:rsidR="00871236" w:rsidRPr="003A78EF">
              <w:rPr>
                <w:rFonts w:ascii="Times New Roman" w:hAnsi="Times New Roman"/>
                <w:color w:val="000000" w:themeColor="text1"/>
                <w:sz w:val="24"/>
                <w:szCs w:val="24"/>
              </w:rPr>
              <w:t>) ремонт  и приспособление объектов культурного наследия (памятников истории и культуры) народов Российской Федерации.</w:t>
            </w:r>
          </w:p>
          <w:p w14:paraId="19EF713B" w14:textId="511C3127" w:rsidR="00A40D4D" w:rsidRPr="003A78EF" w:rsidRDefault="00A40D4D" w:rsidP="00871236">
            <w:pPr>
              <w:spacing w:after="120"/>
              <w:ind w:left="821"/>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б)</w:t>
            </w:r>
            <w:r w:rsidRPr="003A78EF">
              <w:rPr>
                <w:rFonts w:ascii="Times New Roman" w:hAnsi="Times New Roman"/>
                <w:sz w:val="24"/>
                <w:szCs w:val="24"/>
              </w:rPr>
              <w:t xml:space="preserve"> </w:t>
            </w:r>
            <w:r w:rsidRPr="003A78EF">
              <w:rPr>
                <w:rFonts w:ascii="Times New Roman" w:hAnsi="Times New Roman"/>
                <w:color w:val="000000" w:themeColor="text1"/>
                <w:sz w:val="24"/>
                <w:szCs w:val="24"/>
              </w:rPr>
              <w:t>реставрация, консервация и воссоздание оснований, фундаментов, кладок, ограждающих конструкций и распорных систем.</w:t>
            </w:r>
          </w:p>
          <w:p w14:paraId="0282506E" w14:textId="77777777" w:rsidR="00871236" w:rsidRPr="003A78EF" w:rsidRDefault="00871236" w:rsidP="00871236">
            <w:pPr>
              <w:spacing w:after="120"/>
              <w:ind w:left="821"/>
              <w:jc w:val="both"/>
              <w:rPr>
                <w:rFonts w:ascii="Times New Roman" w:hAnsi="Times New Roman"/>
                <w:color w:val="000000" w:themeColor="text1"/>
                <w:sz w:val="24"/>
                <w:szCs w:val="24"/>
              </w:rPr>
            </w:pPr>
            <w:r w:rsidRPr="003A78EF">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5C543625" w14:textId="77777777" w:rsidR="00871236" w:rsidRPr="003A78EF" w:rsidRDefault="00871236" w:rsidP="00871236">
            <w:pPr>
              <w:pStyle w:val="af4"/>
              <w:spacing w:after="120"/>
              <w:ind w:left="840"/>
              <w:jc w:val="both"/>
              <w:rPr>
                <w:rFonts w:ascii="Times New Roman" w:hAnsi="Times New Roman"/>
                <w:sz w:val="24"/>
                <w:szCs w:val="24"/>
              </w:rPr>
            </w:pPr>
          </w:p>
          <w:p w14:paraId="60B1CD98" w14:textId="3895BD8D" w:rsidR="007E61A0" w:rsidRPr="007E61A0" w:rsidRDefault="007E61A0" w:rsidP="007E61A0">
            <w:pPr>
              <w:pStyle w:val="af4"/>
              <w:numPr>
                <w:ilvl w:val="0"/>
                <w:numId w:val="24"/>
              </w:numPr>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7E61A0">
              <w:rPr>
                <w:rFonts w:ascii="Times New Roman" w:hAnsi="Times New Roman"/>
                <w:color w:val="000000" w:themeColor="text1"/>
                <w:sz w:val="24"/>
                <w:szCs w:val="24"/>
              </w:rPr>
              <w:t xml:space="preserve">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Pr="002F061D">
              <w:rPr>
                <w:rFonts w:ascii="Times New Roman" w:hAnsi="Times New Roman"/>
                <w:sz w:val="24"/>
                <w:szCs w:val="24"/>
                <w:u w:val="single"/>
              </w:rPr>
              <w:t>или</w:t>
            </w:r>
            <w:r w:rsidRPr="002F061D">
              <w:rPr>
                <w:rFonts w:ascii="Times New Roman" w:hAnsi="Times New Roman"/>
                <w:sz w:val="24"/>
                <w:szCs w:val="24"/>
              </w:rPr>
              <w:t xml:space="preserve"> </w:t>
            </w:r>
            <w:r w:rsidRPr="007E61A0">
              <w:rPr>
                <w:rFonts w:ascii="Times New Roman" w:hAnsi="Times New Roman"/>
                <w:color w:val="000000" w:themeColor="text1"/>
                <w:sz w:val="24"/>
                <w:szCs w:val="24"/>
              </w:rPr>
              <w:t>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14:paraId="38BCC503" w14:textId="3038BF7B" w:rsidR="00816A5D" w:rsidRPr="003A78EF" w:rsidRDefault="007E61A0" w:rsidP="007E61A0">
            <w:pPr>
              <w:pStyle w:val="af4"/>
              <w:ind w:left="840"/>
              <w:jc w:val="both"/>
              <w:rPr>
                <w:rFonts w:ascii="Times New Roman" w:hAnsi="Times New Roman"/>
                <w:sz w:val="24"/>
                <w:szCs w:val="24"/>
              </w:rPr>
            </w:pPr>
            <w:r w:rsidRPr="007E61A0">
              <w:rPr>
                <w:rFonts w:ascii="Times New Roman" w:hAnsi="Times New Roman"/>
                <w:color w:val="000000" w:themeColor="text1"/>
                <w:sz w:val="24"/>
                <w:szCs w:val="24"/>
              </w:rPr>
              <w:t xml:space="preserve">При этом стоимость такого контракта (договора) составляет не менее 20 процентов </w:t>
            </w:r>
            <w:r w:rsidR="0041461C">
              <w:rPr>
                <w:rFonts w:ascii="Times New Roman" w:hAnsi="Times New Roman"/>
                <w:color w:val="000000" w:themeColor="text1"/>
                <w:sz w:val="24"/>
                <w:szCs w:val="24"/>
              </w:rPr>
              <w:t xml:space="preserve">от </w:t>
            </w:r>
            <w:r w:rsidRPr="007E61A0">
              <w:rPr>
                <w:rFonts w:ascii="Times New Roman" w:hAnsi="Times New Roman"/>
                <w:color w:val="000000" w:themeColor="text1"/>
                <w:sz w:val="24"/>
                <w:szCs w:val="24"/>
              </w:rPr>
              <w:t xml:space="preserve">начальной (максимальной) цены </w:t>
            </w:r>
            <w:r>
              <w:rPr>
                <w:rFonts w:ascii="Times New Roman" w:hAnsi="Times New Roman"/>
                <w:color w:val="000000" w:themeColor="text1"/>
                <w:sz w:val="24"/>
                <w:szCs w:val="24"/>
              </w:rPr>
              <w:t>договора.</w:t>
            </w:r>
          </w:p>
          <w:p w14:paraId="7716D07A" w14:textId="58530FD6" w:rsidR="0024608B" w:rsidRPr="003A78EF" w:rsidRDefault="0024608B" w:rsidP="008E3BFF">
            <w:pPr>
              <w:pStyle w:val="af4"/>
              <w:ind w:left="840"/>
              <w:jc w:val="both"/>
              <w:rPr>
                <w:rFonts w:ascii="Times New Roman" w:hAnsi="Times New Roman"/>
                <w:sz w:val="24"/>
                <w:szCs w:val="24"/>
              </w:rPr>
            </w:pPr>
          </w:p>
        </w:tc>
      </w:tr>
      <w:tr w:rsidR="00E3519D" w:rsidRPr="003A78EF" w14:paraId="3E2F864A" w14:textId="77777777" w:rsidTr="000916FB">
        <w:trPr>
          <w:trHeight w:val="416"/>
        </w:trPr>
        <w:tc>
          <w:tcPr>
            <w:tcW w:w="636" w:type="dxa"/>
            <w:tcBorders>
              <w:top w:val="single" w:sz="4" w:space="0" w:color="auto"/>
              <w:left w:val="single" w:sz="4" w:space="0" w:color="auto"/>
              <w:bottom w:val="single" w:sz="4" w:space="0" w:color="auto"/>
              <w:right w:val="single" w:sz="4" w:space="0" w:color="auto"/>
            </w:tcBorders>
            <w:hideMark/>
          </w:tcPr>
          <w:p w14:paraId="23AFD288" w14:textId="77777777" w:rsidR="00E3519D" w:rsidRPr="003A78EF" w:rsidRDefault="00E3519D" w:rsidP="00E3519D">
            <w:pPr>
              <w:rPr>
                <w:rFonts w:ascii="Times New Roman" w:hAnsi="Times New Roman"/>
                <w:sz w:val="24"/>
                <w:szCs w:val="24"/>
              </w:rPr>
            </w:pPr>
            <w:r w:rsidRPr="003A78EF">
              <w:rPr>
                <w:rFonts w:ascii="Times New Roman" w:hAnsi="Times New Roman"/>
                <w:sz w:val="24"/>
                <w:szCs w:val="24"/>
              </w:rPr>
              <w:lastRenderedPageBreak/>
              <w:t>19.</w:t>
            </w:r>
          </w:p>
        </w:tc>
        <w:tc>
          <w:tcPr>
            <w:tcW w:w="2543" w:type="dxa"/>
            <w:tcBorders>
              <w:top w:val="single" w:sz="4" w:space="0" w:color="auto"/>
              <w:left w:val="single" w:sz="4" w:space="0" w:color="auto"/>
              <w:bottom w:val="single" w:sz="4" w:space="0" w:color="auto"/>
              <w:right w:val="single" w:sz="4" w:space="0" w:color="auto"/>
            </w:tcBorders>
            <w:hideMark/>
          </w:tcPr>
          <w:p w14:paraId="2B2C69E6" w14:textId="77777777" w:rsidR="00E3519D" w:rsidRPr="003A78EF" w:rsidRDefault="00E3519D" w:rsidP="00E3519D">
            <w:pPr>
              <w:rPr>
                <w:rFonts w:ascii="Times New Roman" w:hAnsi="Times New Roman"/>
                <w:sz w:val="24"/>
                <w:szCs w:val="24"/>
              </w:rPr>
            </w:pPr>
            <w:r w:rsidRPr="003A78EF">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7198" w:type="dxa"/>
            <w:tcBorders>
              <w:top w:val="single" w:sz="4" w:space="0" w:color="auto"/>
              <w:left w:val="single" w:sz="4" w:space="0" w:color="auto"/>
              <w:bottom w:val="single" w:sz="4" w:space="0" w:color="auto"/>
              <w:right w:val="single" w:sz="4" w:space="0" w:color="auto"/>
            </w:tcBorders>
            <w:hideMark/>
          </w:tcPr>
          <w:p w14:paraId="734BF59A" w14:textId="77777777" w:rsidR="00871236" w:rsidRPr="003A78EF" w:rsidRDefault="00871236" w:rsidP="00871236">
            <w:pPr>
              <w:jc w:val="both"/>
              <w:rPr>
                <w:rFonts w:ascii="Times New Roman" w:hAnsi="Times New Roman"/>
                <w:sz w:val="24"/>
                <w:szCs w:val="24"/>
              </w:rPr>
            </w:pPr>
            <w:r w:rsidRPr="003A78EF">
              <w:rPr>
                <w:rFonts w:ascii="Times New Roman" w:hAnsi="Times New Roman"/>
                <w:sz w:val="24"/>
                <w:szCs w:val="24"/>
              </w:rPr>
              <w:t>Установлены подразделом 3.2 документации</w:t>
            </w:r>
          </w:p>
          <w:p w14:paraId="441A082F" w14:textId="77777777" w:rsidR="00871236" w:rsidRPr="003A78EF" w:rsidRDefault="00871236" w:rsidP="00871236">
            <w:pPr>
              <w:jc w:val="both"/>
              <w:rPr>
                <w:rFonts w:ascii="Times New Roman" w:hAnsi="Times New Roman"/>
                <w:sz w:val="24"/>
                <w:szCs w:val="24"/>
              </w:rPr>
            </w:pPr>
            <w:r w:rsidRPr="003A78EF">
              <w:rPr>
                <w:rFonts w:ascii="Times New Roman" w:hAnsi="Times New Roman"/>
                <w:sz w:val="24"/>
                <w:szCs w:val="24"/>
              </w:rPr>
              <w:t>Документы, подтверждающие соответствие дополнительным требованиям к Участникам запроса предложений:</w:t>
            </w:r>
          </w:p>
          <w:p w14:paraId="35B8DB00" w14:textId="77777777" w:rsidR="00871236" w:rsidRPr="003A78EF" w:rsidRDefault="00871236" w:rsidP="00871236">
            <w:pPr>
              <w:pStyle w:val="af4"/>
              <w:numPr>
                <w:ilvl w:val="0"/>
                <w:numId w:val="25"/>
              </w:numPr>
              <w:jc w:val="both"/>
              <w:rPr>
                <w:rFonts w:ascii="Times New Roman" w:hAnsi="Times New Roman"/>
                <w:color w:val="000000" w:themeColor="text1"/>
                <w:sz w:val="24"/>
                <w:szCs w:val="24"/>
              </w:rPr>
            </w:pPr>
            <w:r w:rsidRPr="003A78EF">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0FB6665F" w14:textId="21A4B6C1" w:rsidR="00871236" w:rsidRPr="003A78EF" w:rsidRDefault="00871236" w:rsidP="00871236">
            <w:pPr>
              <w:pStyle w:val="af4"/>
              <w:numPr>
                <w:ilvl w:val="0"/>
                <w:numId w:val="25"/>
              </w:numPr>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Копия Лицензии Министерства культуры на следующие виды работ:</w:t>
            </w:r>
          </w:p>
          <w:p w14:paraId="4703C41C" w14:textId="77777777" w:rsidR="008C19DA" w:rsidRPr="003A78EF" w:rsidRDefault="008C19DA" w:rsidP="008C19DA">
            <w:pPr>
              <w:pStyle w:val="af4"/>
              <w:jc w:val="both"/>
              <w:rPr>
                <w:rFonts w:ascii="Times New Roman" w:hAnsi="Times New Roman"/>
                <w:color w:val="000000" w:themeColor="text1"/>
                <w:sz w:val="24"/>
                <w:szCs w:val="24"/>
              </w:rPr>
            </w:pPr>
          </w:p>
          <w:p w14:paraId="08F106F6" w14:textId="428E51C2" w:rsidR="008C19DA" w:rsidRPr="003A78EF" w:rsidRDefault="0024608B" w:rsidP="008C19DA">
            <w:pPr>
              <w:spacing w:after="120"/>
              <w:ind w:left="821"/>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а</w:t>
            </w:r>
            <w:r w:rsidR="008C19DA" w:rsidRPr="003A78EF">
              <w:rPr>
                <w:rFonts w:ascii="Times New Roman" w:hAnsi="Times New Roman"/>
                <w:color w:val="000000" w:themeColor="text1"/>
                <w:sz w:val="24"/>
                <w:szCs w:val="24"/>
              </w:rPr>
              <w:t>) ремонт  и приспособление объектов культурного наследия (памятников истории и культуры) народов Российской Федерации.</w:t>
            </w:r>
          </w:p>
          <w:p w14:paraId="68E35A11" w14:textId="58D1069B" w:rsidR="00A40D4D" w:rsidRPr="003A78EF" w:rsidRDefault="00A40D4D" w:rsidP="008C19DA">
            <w:pPr>
              <w:spacing w:after="120"/>
              <w:ind w:left="821"/>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lastRenderedPageBreak/>
              <w:t>б) реставрация, консервация и воссоздание оснований, фундаментов, кладок, ограждающих конструкций и распорных систем.</w:t>
            </w:r>
          </w:p>
          <w:p w14:paraId="3703E91C" w14:textId="77777777" w:rsidR="00871236" w:rsidRPr="003A78EF" w:rsidRDefault="00871236" w:rsidP="00871236">
            <w:pPr>
              <w:pStyle w:val="af4"/>
              <w:numPr>
                <w:ilvl w:val="0"/>
                <w:numId w:val="25"/>
              </w:numPr>
              <w:jc w:val="both"/>
              <w:rPr>
                <w:rFonts w:ascii="Times New Roman" w:hAnsi="Times New Roman"/>
                <w:color w:val="000000" w:themeColor="text1"/>
                <w:sz w:val="24"/>
                <w:szCs w:val="24"/>
              </w:rPr>
            </w:pPr>
            <w:bookmarkStart w:id="6" w:name="_Hlk68267081"/>
            <w:r w:rsidRPr="003A78EF">
              <w:rPr>
                <w:rFonts w:ascii="Times New Roman" w:hAnsi="Times New Roman"/>
                <w:color w:val="000000" w:themeColor="text1"/>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2C12A40D" w14:textId="73C40C98" w:rsidR="00871236" w:rsidRPr="003A78EF" w:rsidRDefault="00871236" w:rsidP="00871236">
            <w:pPr>
              <w:ind w:left="679" w:firstLine="141"/>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1. Копии договоров</w:t>
            </w:r>
            <w:r w:rsidR="00B56B7D">
              <w:rPr>
                <w:rFonts w:ascii="Times New Roman" w:hAnsi="Times New Roman"/>
                <w:color w:val="000000" w:themeColor="text1"/>
                <w:sz w:val="24"/>
                <w:szCs w:val="24"/>
              </w:rPr>
              <w:t xml:space="preserve"> (контрактов)</w:t>
            </w:r>
          </w:p>
          <w:p w14:paraId="3E87BAF3" w14:textId="3EF40599" w:rsidR="0099015C" w:rsidRPr="003A78EF" w:rsidRDefault="00871236" w:rsidP="0099015C">
            <w:pPr>
              <w:ind w:left="720"/>
              <w:jc w:val="both"/>
              <w:rPr>
                <w:rFonts w:ascii="Times New Roman" w:hAnsi="Times New Roman"/>
                <w:sz w:val="24"/>
                <w:szCs w:val="24"/>
              </w:rPr>
            </w:pPr>
            <w:r w:rsidRPr="003A78EF">
              <w:rPr>
                <w:rFonts w:ascii="Times New Roman" w:hAnsi="Times New Roman"/>
                <w:color w:val="000000" w:themeColor="text1"/>
                <w:sz w:val="24"/>
                <w:szCs w:val="24"/>
              </w:rPr>
              <w:t>2. Копия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r w:rsidR="0099015C" w:rsidRPr="003A78EF">
              <w:rPr>
                <w:rFonts w:ascii="Times New Roman" w:hAnsi="Times New Roman"/>
                <w:color w:val="000000" w:themeColor="text1"/>
                <w:sz w:val="24"/>
                <w:szCs w:val="24"/>
              </w:rPr>
              <w:t xml:space="preserve"> </w:t>
            </w:r>
            <w:r w:rsidR="0099015C" w:rsidRPr="003A78EF">
              <w:rPr>
                <w:rFonts w:ascii="Times New Roman" w:hAnsi="Times New Roman"/>
                <w:sz w:val="24"/>
                <w:szCs w:val="24"/>
              </w:rPr>
              <w:t>или иных документов, подтверждающих исполнение обязательств по договору.</w:t>
            </w:r>
          </w:p>
          <w:bookmarkEnd w:id="6"/>
          <w:p w14:paraId="1625AB76" w14:textId="1182390C" w:rsidR="00E3519D" w:rsidRPr="003A78EF" w:rsidRDefault="00E3519D" w:rsidP="008E3BFF">
            <w:pPr>
              <w:jc w:val="both"/>
              <w:rPr>
                <w:rFonts w:ascii="Times New Roman" w:hAnsi="Times New Roman"/>
                <w:sz w:val="24"/>
                <w:szCs w:val="24"/>
              </w:rPr>
            </w:pPr>
          </w:p>
        </w:tc>
      </w:tr>
      <w:tr w:rsidR="00E3519D" w:rsidRPr="003A78EF" w14:paraId="278F7406" w14:textId="77777777" w:rsidTr="000916FB">
        <w:tc>
          <w:tcPr>
            <w:tcW w:w="636" w:type="dxa"/>
          </w:tcPr>
          <w:p w14:paraId="403F961B"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20.</w:t>
            </w:r>
          </w:p>
        </w:tc>
        <w:tc>
          <w:tcPr>
            <w:tcW w:w="2543" w:type="dxa"/>
          </w:tcPr>
          <w:p w14:paraId="626E5FC0"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7198" w:type="dxa"/>
          </w:tcPr>
          <w:p w14:paraId="3F5C2FB4"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1. Формы, заполняемые с помощью функционала ЭТП.</w:t>
            </w:r>
          </w:p>
          <w:p w14:paraId="4E9ED5E5"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3E80934D"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659FB408"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ACA868D"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 опись представляемых документов (часть III, форма 1).</w:t>
            </w:r>
          </w:p>
          <w:p w14:paraId="06989B6E"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E3519D" w:rsidRPr="003A78EF" w14:paraId="331ABA34"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4562D256"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21.</w:t>
            </w:r>
          </w:p>
        </w:tc>
        <w:tc>
          <w:tcPr>
            <w:tcW w:w="2543" w:type="dxa"/>
            <w:tcBorders>
              <w:top w:val="single" w:sz="4" w:space="0" w:color="auto"/>
              <w:left w:val="single" w:sz="4" w:space="0" w:color="auto"/>
              <w:bottom w:val="single" w:sz="4" w:space="0" w:color="auto"/>
              <w:right w:val="single" w:sz="4" w:space="0" w:color="auto"/>
            </w:tcBorders>
            <w:hideMark/>
          </w:tcPr>
          <w:p w14:paraId="7B2C0402"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Возможность проведения процедуры переторжки</w:t>
            </w:r>
          </w:p>
          <w:p w14:paraId="62A2A79A"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Условия договора, по которым возможно проведение переторжки</w:t>
            </w:r>
          </w:p>
        </w:tc>
        <w:tc>
          <w:tcPr>
            <w:tcW w:w="7198" w:type="dxa"/>
            <w:tcBorders>
              <w:top w:val="single" w:sz="4" w:space="0" w:color="auto"/>
              <w:left w:val="single" w:sz="4" w:space="0" w:color="auto"/>
              <w:bottom w:val="single" w:sz="4" w:space="0" w:color="auto"/>
              <w:right w:val="single" w:sz="4" w:space="0" w:color="auto"/>
            </w:tcBorders>
          </w:tcPr>
          <w:p w14:paraId="1504A7EC"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Возможность проведения переторжки - предусмотрена.</w:t>
            </w:r>
          </w:p>
          <w:p w14:paraId="6EAACE91"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Переторжка, в случае принятия решения о ее проведении, проводится в отношении цены договора.</w:t>
            </w:r>
          </w:p>
          <w:p w14:paraId="29C3759B" w14:textId="77777777" w:rsidR="00E3519D" w:rsidRPr="003A78EF" w:rsidRDefault="00E3519D" w:rsidP="00E3519D">
            <w:pPr>
              <w:spacing w:after="120" w:line="276" w:lineRule="auto"/>
              <w:jc w:val="both"/>
              <w:rPr>
                <w:rFonts w:ascii="Times New Roman" w:hAnsi="Times New Roman"/>
                <w:sz w:val="24"/>
                <w:szCs w:val="24"/>
              </w:rPr>
            </w:pPr>
          </w:p>
          <w:p w14:paraId="4A83888F" w14:textId="77777777" w:rsidR="00E3519D" w:rsidRPr="003A78EF" w:rsidRDefault="00E3519D" w:rsidP="00E3519D">
            <w:pPr>
              <w:spacing w:after="120" w:line="276" w:lineRule="auto"/>
              <w:jc w:val="both"/>
              <w:rPr>
                <w:rFonts w:ascii="Times New Roman" w:hAnsi="Times New Roman"/>
                <w:sz w:val="24"/>
                <w:szCs w:val="24"/>
              </w:rPr>
            </w:pPr>
          </w:p>
        </w:tc>
      </w:tr>
      <w:tr w:rsidR="00E3519D" w:rsidRPr="003A78EF" w14:paraId="5AFB5F02"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23663815"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lastRenderedPageBreak/>
              <w:t>22.</w:t>
            </w:r>
          </w:p>
        </w:tc>
        <w:tc>
          <w:tcPr>
            <w:tcW w:w="2543" w:type="dxa"/>
            <w:tcBorders>
              <w:top w:val="single" w:sz="4" w:space="0" w:color="auto"/>
              <w:left w:val="single" w:sz="4" w:space="0" w:color="auto"/>
              <w:bottom w:val="single" w:sz="4" w:space="0" w:color="auto"/>
              <w:right w:val="single" w:sz="4" w:space="0" w:color="auto"/>
            </w:tcBorders>
            <w:hideMark/>
          </w:tcPr>
          <w:p w14:paraId="23823348"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 xml:space="preserve">Срок окончания подачи заявок на участие в запросе предложений </w:t>
            </w:r>
          </w:p>
        </w:tc>
        <w:tc>
          <w:tcPr>
            <w:tcW w:w="7198" w:type="dxa"/>
            <w:tcBorders>
              <w:top w:val="single" w:sz="4" w:space="0" w:color="auto"/>
              <w:left w:val="single" w:sz="4" w:space="0" w:color="auto"/>
              <w:bottom w:val="single" w:sz="4" w:space="0" w:color="auto"/>
              <w:right w:val="single" w:sz="4" w:space="0" w:color="auto"/>
            </w:tcBorders>
          </w:tcPr>
          <w:p w14:paraId="54F606BB" w14:textId="56EE35F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Дата и время окончания срока подачи заявок на участие в запросе предложений: 1</w:t>
            </w:r>
            <w:r w:rsidR="00D4252E">
              <w:rPr>
                <w:rFonts w:ascii="Times New Roman" w:hAnsi="Times New Roman"/>
                <w:sz w:val="24"/>
                <w:szCs w:val="24"/>
              </w:rPr>
              <w:t>8</w:t>
            </w:r>
            <w:r w:rsidRPr="003A78EF">
              <w:rPr>
                <w:rFonts w:ascii="Times New Roman" w:hAnsi="Times New Roman"/>
                <w:sz w:val="24"/>
                <w:szCs w:val="24"/>
              </w:rPr>
              <w:t>.00 (</w:t>
            </w:r>
            <w:proofErr w:type="spellStart"/>
            <w:r w:rsidRPr="003A78EF">
              <w:rPr>
                <w:rFonts w:ascii="Times New Roman" w:hAnsi="Times New Roman"/>
                <w:sz w:val="24"/>
                <w:szCs w:val="24"/>
              </w:rPr>
              <w:t>мск</w:t>
            </w:r>
            <w:proofErr w:type="spellEnd"/>
            <w:r w:rsidRPr="003A78EF">
              <w:rPr>
                <w:rFonts w:ascii="Times New Roman" w:hAnsi="Times New Roman"/>
                <w:sz w:val="24"/>
                <w:szCs w:val="24"/>
              </w:rPr>
              <w:t xml:space="preserve">) </w:t>
            </w:r>
            <w:r w:rsidR="0024608B" w:rsidRPr="003A78EF">
              <w:rPr>
                <w:rFonts w:ascii="Times New Roman" w:hAnsi="Times New Roman"/>
                <w:sz w:val="24"/>
                <w:szCs w:val="24"/>
                <w:shd w:val="clear" w:color="auto" w:fill="FFFF00"/>
              </w:rPr>
              <w:t>0</w:t>
            </w:r>
            <w:r w:rsidR="008E1AAE">
              <w:rPr>
                <w:rFonts w:ascii="Times New Roman" w:hAnsi="Times New Roman"/>
                <w:sz w:val="24"/>
                <w:szCs w:val="24"/>
                <w:shd w:val="clear" w:color="auto" w:fill="FFFF00"/>
              </w:rPr>
              <w:t>7</w:t>
            </w:r>
            <w:r w:rsidR="000A7A3E" w:rsidRPr="003A78EF">
              <w:rPr>
                <w:rFonts w:ascii="Times New Roman" w:hAnsi="Times New Roman"/>
                <w:sz w:val="24"/>
                <w:szCs w:val="24"/>
                <w:shd w:val="clear" w:color="auto" w:fill="FFFF00"/>
              </w:rPr>
              <w:t xml:space="preserve"> </w:t>
            </w:r>
            <w:r w:rsidR="0024608B" w:rsidRPr="003A78EF">
              <w:rPr>
                <w:rFonts w:ascii="Times New Roman" w:hAnsi="Times New Roman"/>
                <w:sz w:val="24"/>
                <w:szCs w:val="24"/>
                <w:shd w:val="clear" w:color="auto" w:fill="FFFF00"/>
              </w:rPr>
              <w:t>апреля</w:t>
            </w:r>
            <w:r w:rsidR="00FB4A66" w:rsidRPr="003A78EF">
              <w:rPr>
                <w:rFonts w:ascii="Times New Roman" w:hAnsi="Times New Roman"/>
                <w:sz w:val="24"/>
                <w:szCs w:val="24"/>
                <w:shd w:val="clear" w:color="auto" w:fill="FFFF00"/>
              </w:rPr>
              <w:t xml:space="preserve"> 202</w:t>
            </w:r>
            <w:r w:rsidR="008C19DA" w:rsidRPr="003A78EF">
              <w:rPr>
                <w:rFonts w:ascii="Times New Roman" w:hAnsi="Times New Roman"/>
                <w:sz w:val="24"/>
                <w:szCs w:val="24"/>
                <w:shd w:val="clear" w:color="auto" w:fill="FFFF00"/>
              </w:rPr>
              <w:t>1</w:t>
            </w:r>
            <w:r w:rsidR="00FB4A66" w:rsidRPr="003A78EF">
              <w:rPr>
                <w:rFonts w:ascii="Times New Roman" w:hAnsi="Times New Roman"/>
                <w:sz w:val="24"/>
                <w:szCs w:val="24"/>
                <w:shd w:val="clear" w:color="auto" w:fill="FFFF00"/>
              </w:rPr>
              <w:t xml:space="preserve"> год</w:t>
            </w:r>
            <w:r w:rsidRPr="003A78EF">
              <w:rPr>
                <w:rFonts w:ascii="Times New Roman" w:hAnsi="Times New Roman"/>
                <w:sz w:val="24"/>
                <w:szCs w:val="24"/>
              </w:rPr>
              <w:t>а.</w:t>
            </w:r>
          </w:p>
          <w:p w14:paraId="7D6D08E6" w14:textId="77777777" w:rsidR="00E3519D" w:rsidRPr="003A78EF" w:rsidRDefault="00E3519D" w:rsidP="00E3519D">
            <w:pPr>
              <w:spacing w:after="120" w:line="276" w:lineRule="auto"/>
              <w:jc w:val="both"/>
              <w:rPr>
                <w:rFonts w:ascii="Times New Roman" w:hAnsi="Times New Roman"/>
                <w:sz w:val="24"/>
                <w:szCs w:val="24"/>
              </w:rPr>
            </w:pPr>
          </w:p>
        </w:tc>
      </w:tr>
      <w:tr w:rsidR="00E3519D" w:rsidRPr="003A78EF" w14:paraId="55587098"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7878A883"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47E5B328"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Срок проведения рассмотрения заявок на участие в запросе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5216F240" w14:textId="290AB20B" w:rsidR="00E3519D" w:rsidRPr="003A78EF" w:rsidRDefault="00E3519D">
            <w:pPr>
              <w:spacing w:after="120" w:line="276" w:lineRule="auto"/>
              <w:jc w:val="both"/>
              <w:rPr>
                <w:rFonts w:ascii="Times New Roman" w:hAnsi="Times New Roman"/>
                <w:sz w:val="24"/>
                <w:szCs w:val="24"/>
              </w:rPr>
            </w:pPr>
            <w:r w:rsidRPr="003A78EF">
              <w:rPr>
                <w:rFonts w:ascii="Times New Roman" w:hAnsi="Times New Roman"/>
                <w:sz w:val="24"/>
                <w:szCs w:val="24"/>
              </w:rPr>
              <w:t xml:space="preserve">Рассмотрение заявок проводится не позднее </w:t>
            </w:r>
            <w:r w:rsidR="00FB4A66" w:rsidRPr="003A78EF">
              <w:rPr>
                <w:rFonts w:ascii="Times New Roman" w:hAnsi="Times New Roman"/>
                <w:sz w:val="24"/>
                <w:szCs w:val="24"/>
              </w:rPr>
              <w:t>«</w:t>
            </w:r>
            <w:r w:rsidR="0024608B" w:rsidRPr="003A78EF">
              <w:rPr>
                <w:rFonts w:ascii="Times New Roman" w:hAnsi="Times New Roman"/>
                <w:sz w:val="24"/>
                <w:szCs w:val="24"/>
              </w:rPr>
              <w:t>15</w:t>
            </w:r>
            <w:r w:rsidR="00FB4A66" w:rsidRPr="003A78EF">
              <w:rPr>
                <w:rFonts w:ascii="Times New Roman" w:hAnsi="Times New Roman"/>
                <w:sz w:val="24"/>
                <w:szCs w:val="24"/>
              </w:rPr>
              <w:t xml:space="preserve">» </w:t>
            </w:r>
            <w:r w:rsidR="0024608B" w:rsidRPr="003A78EF">
              <w:rPr>
                <w:rFonts w:ascii="Times New Roman" w:hAnsi="Times New Roman"/>
                <w:sz w:val="24"/>
                <w:szCs w:val="24"/>
              </w:rPr>
              <w:t>мая</w:t>
            </w:r>
            <w:r w:rsidR="006E2C95" w:rsidRPr="003A78EF">
              <w:rPr>
                <w:rFonts w:ascii="Times New Roman" w:hAnsi="Times New Roman"/>
                <w:sz w:val="24"/>
                <w:szCs w:val="24"/>
              </w:rPr>
              <w:t xml:space="preserve"> </w:t>
            </w:r>
            <w:r w:rsidRPr="003A78EF">
              <w:rPr>
                <w:rFonts w:ascii="Times New Roman" w:hAnsi="Times New Roman"/>
                <w:sz w:val="24"/>
                <w:szCs w:val="24"/>
              </w:rPr>
              <w:t>202</w:t>
            </w:r>
            <w:r w:rsidR="008C19DA" w:rsidRPr="003A78EF">
              <w:rPr>
                <w:rFonts w:ascii="Times New Roman" w:hAnsi="Times New Roman"/>
                <w:sz w:val="24"/>
                <w:szCs w:val="24"/>
              </w:rPr>
              <w:t>1</w:t>
            </w:r>
            <w:r w:rsidRPr="003A78EF">
              <w:rPr>
                <w:rFonts w:ascii="Times New Roman" w:hAnsi="Times New Roman"/>
                <w:sz w:val="24"/>
                <w:szCs w:val="24"/>
              </w:rPr>
              <w:t xml:space="preserve"> года, а в случае проведения переторжки в течение 3 (трех) рабочих дней с даты проведения переторжки.</w:t>
            </w:r>
          </w:p>
        </w:tc>
      </w:tr>
      <w:tr w:rsidR="00E3519D" w:rsidRPr="003A78EF" w14:paraId="5ECE6060"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3CE44DE9"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1D8DC38E"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6293E53E"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E3519D" w:rsidRPr="003A78EF" w14:paraId="6B9C15F0" w14:textId="77777777" w:rsidTr="000916FB">
        <w:tc>
          <w:tcPr>
            <w:tcW w:w="636" w:type="dxa"/>
            <w:tcBorders>
              <w:top w:val="single" w:sz="4" w:space="0" w:color="auto"/>
              <w:left w:val="single" w:sz="4" w:space="0" w:color="auto"/>
              <w:bottom w:val="single" w:sz="4" w:space="0" w:color="auto"/>
              <w:right w:val="single" w:sz="4" w:space="0" w:color="auto"/>
            </w:tcBorders>
            <w:hideMark/>
          </w:tcPr>
          <w:p w14:paraId="2E542F73"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6EAD09D1"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Оценка заявок на участие в запросе предложений</w:t>
            </w:r>
          </w:p>
        </w:tc>
        <w:tc>
          <w:tcPr>
            <w:tcW w:w="7198" w:type="dxa"/>
            <w:tcBorders>
              <w:top w:val="single" w:sz="4" w:space="0" w:color="auto"/>
              <w:left w:val="single" w:sz="4" w:space="0" w:color="auto"/>
              <w:bottom w:val="single" w:sz="4" w:space="0" w:color="auto"/>
              <w:right w:val="single" w:sz="4" w:space="0" w:color="auto"/>
            </w:tcBorders>
            <w:hideMark/>
          </w:tcPr>
          <w:p w14:paraId="7F5E9C38"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E3519D" w:rsidRPr="003A78EF" w14:paraId="0BB571A9" w14:textId="77777777" w:rsidTr="000916FB">
        <w:tc>
          <w:tcPr>
            <w:tcW w:w="636" w:type="dxa"/>
          </w:tcPr>
          <w:p w14:paraId="5E02934B"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26.</w:t>
            </w:r>
          </w:p>
        </w:tc>
        <w:tc>
          <w:tcPr>
            <w:tcW w:w="2543" w:type="dxa"/>
          </w:tcPr>
          <w:p w14:paraId="23D98EDF"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Возможность заключения договора с несколькими участниками</w:t>
            </w:r>
          </w:p>
        </w:tc>
        <w:tc>
          <w:tcPr>
            <w:tcW w:w="7198" w:type="dxa"/>
          </w:tcPr>
          <w:p w14:paraId="6C4AC6B1" w14:textId="77777777" w:rsidR="00E3519D" w:rsidRPr="003A78EF" w:rsidRDefault="00E3519D" w:rsidP="00E3519D">
            <w:pPr>
              <w:spacing w:after="120" w:line="276" w:lineRule="auto"/>
              <w:jc w:val="both"/>
              <w:rPr>
                <w:rFonts w:ascii="Times New Roman" w:hAnsi="Times New Roman"/>
                <w:sz w:val="24"/>
                <w:szCs w:val="24"/>
              </w:rPr>
            </w:pPr>
            <w:r w:rsidRPr="003A78EF">
              <w:rPr>
                <w:rFonts w:ascii="Times New Roman" w:hAnsi="Times New Roman"/>
                <w:sz w:val="24"/>
                <w:szCs w:val="24"/>
              </w:rPr>
              <w:t>Не предусмотрена.</w:t>
            </w:r>
          </w:p>
        </w:tc>
      </w:tr>
    </w:tbl>
    <w:p w14:paraId="4AD60F86" w14:textId="77777777" w:rsidR="00FE7535" w:rsidRPr="003A78EF" w:rsidRDefault="00FE7535">
      <w:pPr>
        <w:tabs>
          <w:tab w:val="left" w:pos="-120"/>
        </w:tabs>
        <w:spacing w:after="0" w:line="240" w:lineRule="auto"/>
        <w:ind w:left="-180"/>
        <w:jc w:val="center"/>
        <w:rPr>
          <w:rFonts w:ascii="Times New Roman" w:hAnsi="Times New Roman"/>
          <w:b/>
          <w:sz w:val="24"/>
          <w:szCs w:val="24"/>
        </w:rPr>
      </w:pPr>
    </w:p>
    <w:p w14:paraId="111E6B30" w14:textId="77777777" w:rsidR="00FE7535" w:rsidRPr="003A78EF" w:rsidRDefault="00FD129B" w:rsidP="00EC46C6">
      <w:pPr>
        <w:rPr>
          <w:rFonts w:ascii="Times New Roman" w:hAnsi="Times New Roman"/>
          <w:b/>
          <w:sz w:val="24"/>
          <w:szCs w:val="24"/>
        </w:rPr>
      </w:pPr>
      <w:r w:rsidRPr="003A78EF">
        <w:rPr>
          <w:rFonts w:ascii="Times New Roman" w:hAnsi="Times New Roman"/>
          <w:b/>
          <w:sz w:val="24"/>
          <w:szCs w:val="24"/>
        </w:rPr>
        <w:t>7.</w:t>
      </w:r>
      <w:r w:rsidRPr="003A78EF">
        <w:rPr>
          <w:rFonts w:ascii="Times New Roman" w:hAnsi="Times New Roman"/>
          <w:b/>
          <w:sz w:val="24"/>
          <w:szCs w:val="24"/>
        </w:rPr>
        <w:tab/>
        <w:t>Критерии и порядок оценки заявок на участие в запросе предложений</w:t>
      </w:r>
    </w:p>
    <w:p w14:paraId="2164AB33" w14:textId="77777777" w:rsidR="00FE7535" w:rsidRPr="003A78EF" w:rsidRDefault="00FD129B">
      <w:pPr>
        <w:spacing w:after="0"/>
        <w:jc w:val="center"/>
        <w:rPr>
          <w:rFonts w:ascii="Times New Roman" w:hAnsi="Times New Roman"/>
          <w:b/>
          <w:sz w:val="24"/>
          <w:szCs w:val="24"/>
        </w:rPr>
      </w:pPr>
      <w:r w:rsidRPr="003A78EF">
        <w:rPr>
          <w:rFonts w:ascii="Times New Roman" w:hAnsi="Times New Roman"/>
          <w:b/>
          <w:sz w:val="24"/>
          <w:szCs w:val="24"/>
        </w:rPr>
        <w:t>I. Стоимостные критерии оценки заявок:</w:t>
      </w:r>
    </w:p>
    <w:p w14:paraId="2E08755B" w14:textId="77777777" w:rsidR="00FE7535" w:rsidRPr="003A78EF" w:rsidRDefault="00FE7535">
      <w:pPr>
        <w:spacing w:after="0"/>
        <w:jc w:val="center"/>
        <w:rPr>
          <w:rFonts w:ascii="Times New Roman" w:hAnsi="Times New Roman"/>
          <w:b/>
          <w:sz w:val="24"/>
          <w:szCs w:val="24"/>
        </w:rPr>
      </w:pPr>
    </w:p>
    <w:p w14:paraId="158AF5E2" w14:textId="77777777" w:rsidR="00FE7535" w:rsidRPr="003A78EF" w:rsidRDefault="00FD129B">
      <w:pPr>
        <w:pStyle w:val="af2"/>
        <w:jc w:val="both"/>
        <w:rPr>
          <w:b/>
          <w:sz w:val="24"/>
          <w:szCs w:val="24"/>
          <w:u w:val="single"/>
        </w:rPr>
      </w:pPr>
      <w:r w:rsidRPr="003A78EF">
        <w:rPr>
          <w:b/>
          <w:sz w:val="24"/>
          <w:szCs w:val="24"/>
          <w:u w:val="single"/>
        </w:rPr>
        <w:t>1.Цена договора.</w:t>
      </w:r>
    </w:p>
    <w:p w14:paraId="0F07A011" w14:textId="77777777" w:rsidR="00FE7535" w:rsidRPr="003A78EF" w:rsidRDefault="00FE7535">
      <w:pPr>
        <w:pStyle w:val="af2"/>
        <w:jc w:val="both"/>
        <w:rPr>
          <w:b/>
          <w:sz w:val="24"/>
          <w:szCs w:val="24"/>
          <w:u w:val="single"/>
        </w:rPr>
      </w:pPr>
    </w:p>
    <w:p w14:paraId="32947229" w14:textId="77777777" w:rsidR="00FE7535" w:rsidRPr="003A78EF" w:rsidRDefault="00FD129B">
      <w:pPr>
        <w:spacing w:after="0"/>
        <w:ind w:firstLine="540"/>
        <w:rPr>
          <w:rFonts w:ascii="Times New Roman" w:hAnsi="Times New Roman"/>
          <w:sz w:val="24"/>
          <w:szCs w:val="24"/>
        </w:rPr>
      </w:pPr>
      <w:r w:rsidRPr="003A78EF">
        <w:rPr>
          <w:rFonts w:ascii="Times New Roman" w:hAnsi="Times New Roman"/>
          <w:sz w:val="24"/>
          <w:szCs w:val="24"/>
        </w:rPr>
        <w:t xml:space="preserve">Значимость критерия: </w:t>
      </w:r>
      <w:r w:rsidR="00E55DD5" w:rsidRPr="003A78EF">
        <w:rPr>
          <w:rFonts w:ascii="Times New Roman" w:hAnsi="Times New Roman"/>
          <w:sz w:val="24"/>
          <w:szCs w:val="24"/>
        </w:rPr>
        <w:t>60</w:t>
      </w:r>
      <w:r w:rsidRPr="003A78EF">
        <w:rPr>
          <w:rFonts w:ascii="Times New Roman" w:hAnsi="Times New Roman"/>
          <w:sz w:val="24"/>
          <w:szCs w:val="24"/>
        </w:rPr>
        <w:t>%.</w:t>
      </w:r>
    </w:p>
    <w:p w14:paraId="03EC5B66" w14:textId="77777777" w:rsidR="00FE7535" w:rsidRPr="003A78EF" w:rsidRDefault="00FD129B">
      <w:pPr>
        <w:spacing w:after="0"/>
        <w:ind w:firstLine="540"/>
        <w:rPr>
          <w:rFonts w:ascii="Times New Roman" w:hAnsi="Times New Roman"/>
          <w:sz w:val="24"/>
          <w:szCs w:val="24"/>
        </w:rPr>
      </w:pPr>
      <w:r w:rsidRPr="003A78EF">
        <w:rPr>
          <w:rFonts w:ascii="Times New Roman" w:hAnsi="Times New Roman"/>
          <w:sz w:val="24"/>
          <w:szCs w:val="24"/>
        </w:rPr>
        <w:t>Коэффициент значимости критерия (</w:t>
      </w:r>
      <w:proofErr w:type="spellStart"/>
      <w:r w:rsidRPr="003A78EF">
        <w:rPr>
          <w:rFonts w:ascii="Times New Roman" w:hAnsi="Times New Roman"/>
          <w:sz w:val="24"/>
          <w:szCs w:val="24"/>
        </w:rPr>
        <w:t>K_a</w:t>
      </w:r>
      <w:proofErr w:type="spellEnd"/>
      <w:r w:rsidRPr="003A78EF">
        <w:rPr>
          <w:rFonts w:ascii="Times New Roman" w:hAnsi="Times New Roman"/>
          <w:sz w:val="24"/>
          <w:szCs w:val="24"/>
        </w:rPr>
        <w:t>): 0,</w:t>
      </w:r>
      <w:r w:rsidR="005B3D1D" w:rsidRPr="003A78EF">
        <w:rPr>
          <w:rFonts w:ascii="Times New Roman" w:hAnsi="Times New Roman"/>
          <w:sz w:val="24"/>
          <w:szCs w:val="24"/>
        </w:rPr>
        <w:t>6</w:t>
      </w:r>
    </w:p>
    <w:p w14:paraId="1D7B1CFE" w14:textId="77777777" w:rsidR="00FE7535" w:rsidRPr="003A78EF" w:rsidRDefault="00FE7535">
      <w:pPr>
        <w:spacing w:after="0"/>
        <w:ind w:firstLine="540"/>
        <w:jc w:val="both"/>
        <w:rPr>
          <w:rFonts w:ascii="Times New Roman" w:hAnsi="Times New Roman"/>
          <w:sz w:val="24"/>
          <w:szCs w:val="24"/>
        </w:rPr>
      </w:pPr>
    </w:p>
    <w:p w14:paraId="1713F3F3" w14:textId="77777777"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Количество баллов, присуждаемых по критерию оценки "Цена договора" (</w:t>
      </w:r>
      <w:proofErr w:type="spellStart"/>
      <w:r w:rsidRPr="003A78EF">
        <w:rPr>
          <w:rFonts w:ascii="Times New Roman" w:hAnsi="Times New Roman"/>
          <w:sz w:val="24"/>
          <w:szCs w:val="24"/>
        </w:rPr>
        <w:t>Цд</w:t>
      </w:r>
      <w:r w:rsidRPr="003A78EF">
        <w:rPr>
          <w:rFonts w:ascii="Times New Roman" w:hAnsi="Times New Roman"/>
          <w:sz w:val="24"/>
          <w:szCs w:val="24"/>
          <w:vertAlign w:val="subscript"/>
        </w:rPr>
        <w:t>i</w:t>
      </w:r>
      <w:proofErr w:type="spellEnd"/>
      <w:r w:rsidRPr="003A78EF">
        <w:rPr>
          <w:rFonts w:ascii="Times New Roman" w:hAnsi="Times New Roman"/>
          <w:sz w:val="24"/>
          <w:szCs w:val="24"/>
        </w:rPr>
        <w:t>), определяется по формуле:</w:t>
      </w:r>
    </w:p>
    <w:p w14:paraId="7382632D" w14:textId="77777777" w:rsidR="00FE7535" w:rsidRPr="003A78EF" w:rsidRDefault="00FE7535">
      <w:pPr>
        <w:spacing w:after="0"/>
        <w:ind w:firstLine="540"/>
        <w:jc w:val="both"/>
        <w:rPr>
          <w:rFonts w:ascii="Times New Roman" w:hAnsi="Times New Roman"/>
          <w:sz w:val="24"/>
          <w:szCs w:val="24"/>
        </w:rPr>
      </w:pPr>
    </w:p>
    <w:p w14:paraId="6C23B480" w14:textId="77777777" w:rsidR="00FE7535" w:rsidRPr="003A78EF" w:rsidRDefault="00FD129B">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Цд</w:t>
      </w:r>
      <w:r w:rsidRPr="003A78EF">
        <w:rPr>
          <w:rFonts w:ascii="Times New Roman" w:hAnsi="Times New Roman"/>
          <w:sz w:val="24"/>
          <w:szCs w:val="24"/>
          <w:vertAlign w:val="subscript"/>
        </w:rPr>
        <w:t>i</w:t>
      </w:r>
      <w:proofErr w:type="spellEnd"/>
      <w:r w:rsidRPr="003A78EF">
        <w:rPr>
          <w:rFonts w:ascii="Times New Roman" w:hAnsi="Times New Roman"/>
          <w:sz w:val="24"/>
          <w:szCs w:val="24"/>
        </w:rPr>
        <w:t xml:space="preserve"> = </w:t>
      </w:r>
      <w:proofErr w:type="spellStart"/>
      <w:r w:rsidRPr="003A78EF">
        <w:rPr>
          <w:rFonts w:ascii="Times New Roman" w:hAnsi="Times New Roman"/>
          <w:sz w:val="24"/>
          <w:szCs w:val="24"/>
        </w:rPr>
        <w:t>Ц</w:t>
      </w:r>
      <w:r w:rsidRPr="003A78EF">
        <w:rPr>
          <w:rFonts w:ascii="Times New Roman" w:hAnsi="Times New Roman"/>
          <w:sz w:val="24"/>
          <w:szCs w:val="24"/>
          <w:vertAlign w:val="subscript"/>
        </w:rPr>
        <w:t>min</w:t>
      </w:r>
      <w:proofErr w:type="spellEnd"/>
      <w:r w:rsidRPr="003A78EF">
        <w:rPr>
          <w:rFonts w:ascii="Times New Roman" w:hAnsi="Times New Roman"/>
          <w:sz w:val="24"/>
          <w:szCs w:val="24"/>
        </w:rPr>
        <w:t xml:space="preserve"> / </w:t>
      </w:r>
      <w:proofErr w:type="spellStart"/>
      <w:r w:rsidRPr="003A78EF">
        <w:rPr>
          <w:rFonts w:ascii="Times New Roman" w:hAnsi="Times New Roman"/>
          <w:sz w:val="24"/>
          <w:szCs w:val="24"/>
        </w:rPr>
        <w:t>Ц</w:t>
      </w:r>
      <w:r w:rsidRPr="003A78EF">
        <w:rPr>
          <w:rFonts w:ascii="Times New Roman" w:hAnsi="Times New Roman"/>
          <w:sz w:val="24"/>
          <w:szCs w:val="24"/>
          <w:vertAlign w:val="subscript"/>
        </w:rPr>
        <w:t>i</w:t>
      </w:r>
      <w:proofErr w:type="spellEnd"/>
      <w:r w:rsidRPr="003A78EF">
        <w:rPr>
          <w:rFonts w:ascii="Times New Roman" w:hAnsi="Times New Roman"/>
          <w:sz w:val="24"/>
          <w:szCs w:val="24"/>
        </w:rPr>
        <w:t xml:space="preserve"> * 100</w:t>
      </w:r>
    </w:p>
    <w:p w14:paraId="30D075C8" w14:textId="77777777" w:rsidR="00FE7535" w:rsidRPr="003A78EF" w:rsidRDefault="00FE7535">
      <w:pPr>
        <w:spacing w:after="0"/>
        <w:ind w:firstLine="540"/>
        <w:jc w:val="both"/>
        <w:rPr>
          <w:rFonts w:ascii="Times New Roman" w:hAnsi="Times New Roman"/>
          <w:sz w:val="24"/>
          <w:szCs w:val="24"/>
        </w:rPr>
      </w:pPr>
    </w:p>
    <w:p w14:paraId="4843470F" w14:textId="77777777"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где:</w:t>
      </w:r>
    </w:p>
    <w:p w14:paraId="5809D647" w14:textId="77777777" w:rsidR="00FE7535" w:rsidRPr="003A78EF" w:rsidRDefault="00FD129B">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Ц</w:t>
      </w:r>
      <w:r w:rsidRPr="003A78EF">
        <w:rPr>
          <w:rFonts w:ascii="Times New Roman" w:hAnsi="Times New Roman"/>
          <w:sz w:val="24"/>
          <w:szCs w:val="24"/>
          <w:vertAlign w:val="subscript"/>
        </w:rPr>
        <w:t>i</w:t>
      </w:r>
      <w:proofErr w:type="spellEnd"/>
      <w:r w:rsidRPr="003A78EF">
        <w:rPr>
          <w:rFonts w:ascii="Times New Roman" w:hAnsi="Times New Roman"/>
          <w:sz w:val="24"/>
          <w:szCs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0C6E34BE" w14:textId="77777777" w:rsidR="00FE7535" w:rsidRPr="003A78EF" w:rsidRDefault="00FD129B">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Ц</w:t>
      </w:r>
      <w:r w:rsidRPr="003A78EF">
        <w:rPr>
          <w:rFonts w:ascii="Times New Roman" w:hAnsi="Times New Roman"/>
          <w:sz w:val="24"/>
          <w:szCs w:val="24"/>
          <w:vertAlign w:val="subscript"/>
        </w:rPr>
        <w:t>min</w:t>
      </w:r>
      <w:proofErr w:type="spellEnd"/>
      <w:r w:rsidRPr="003A78EF">
        <w:rPr>
          <w:rFonts w:ascii="Times New Roman" w:hAnsi="Times New Roman"/>
          <w:sz w:val="24"/>
          <w:szCs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7AEA136B" w14:textId="77777777" w:rsidR="00FE7535" w:rsidRPr="003A78EF" w:rsidRDefault="00FE7535">
      <w:pPr>
        <w:spacing w:after="0"/>
        <w:ind w:firstLine="540"/>
        <w:jc w:val="both"/>
        <w:rPr>
          <w:rFonts w:ascii="Times New Roman" w:hAnsi="Times New Roman"/>
          <w:sz w:val="24"/>
          <w:szCs w:val="24"/>
        </w:rPr>
      </w:pPr>
    </w:p>
    <w:p w14:paraId="00F7EB22" w14:textId="77777777"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 xml:space="preserve">Лучшим условием исполнения договора по критерию оценки заявок «Цена договора» признается </w:t>
      </w:r>
      <w:r w:rsidR="005B3D1D" w:rsidRPr="003A78EF">
        <w:rPr>
          <w:rFonts w:ascii="Times New Roman" w:hAnsi="Times New Roman"/>
          <w:sz w:val="24"/>
          <w:szCs w:val="24"/>
        </w:rPr>
        <w:t>наибольшее</w:t>
      </w:r>
      <w:r w:rsidRPr="003A78EF">
        <w:rPr>
          <w:rFonts w:ascii="Times New Roman" w:hAnsi="Times New Roman"/>
          <w:sz w:val="24"/>
          <w:szCs w:val="24"/>
        </w:rPr>
        <w:t xml:space="preserve"> значение данного критерия оценки заявок.</w:t>
      </w:r>
    </w:p>
    <w:p w14:paraId="4204232F" w14:textId="58579AC2"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w:t>
      </w:r>
      <w:r w:rsidR="003E25C6" w:rsidRPr="003A78EF">
        <w:rPr>
          <w:rFonts w:ascii="Times New Roman" w:hAnsi="Times New Roman"/>
          <w:sz w:val="24"/>
          <w:szCs w:val="24"/>
        </w:rPr>
        <w:t>,</w:t>
      </w:r>
      <w:r w:rsidRPr="003A78EF">
        <w:rPr>
          <w:rFonts w:ascii="Times New Roman" w:hAnsi="Times New Roman"/>
          <w:sz w:val="24"/>
          <w:szCs w:val="24"/>
        </w:rPr>
        <w:t xml:space="preserve"> если его предложения не рассматривались по основаниям, указанным в документации).</w:t>
      </w:r>
    </w:p>
    <w:p w14:paraId="33C6A5E2" w14:textId="77777777" w:rsidR="00FE7535" w:rsidRPr="003A78EF" w:rsidRDefault="00FE7535">
      <w:pPr>
        <w:spacing w:after="0"/>
        <w:rPr>
          <w:rFonts w:ascii="Times New Roman" w:hAnsi="Times New Roman"/>
          <w:b/>
          <w:sz w:val="24"/>
          <w:szCs w:val="24"/>
        </w:rPr>
      </w:pPr>
    </w:p>
    <w:p w14:paraId="66D68BF1" w14:textId="77777777" w:rsidR="00FE7535" w:rsidRPr="003A78EF" w:rsidRDefault="00FD129B">
      <w:pPr>
        <w:spacing w:after="0"/>
        <w:jc w:val="center"/>
        <w:rPr>
          <w:rFonts w:ascii="Times New Roman" w:hAnsi="Times New Roman"/>
          <w:b/>
          <w:sz w:val="24"/>
          <w:szCs w:val="24"/>
        </w:rPr>
      </w:pPr>
      <w:r w:rsidRPr="003A78EF">
        <w:rPr>
          <w:rFonts w:ascii="Times New Roman" w:hAnsi="Times New Roman"/>
          <w:b/>
          <w:sz w:val="24"/>
          <w:szCs w:val="24"/>
        </w:rPr>
        <w:t xml:space="preserve">II. </w:t>
      </w:r>
      <w:proofErr w:type="spellStart"/>
      <w:r w:rsidRPr="003A78EF">
        <w:rPr>
          <w:rFonts w:ascii="Times New Roman" w:hAnsi="Times New Roman"/>
          <w:b/>
          <w:sz w:val="24"/>
          <w:szCs w:val="24"/>
        </w:rPr>
        <w:t>Нестоимостные</w:t>
      </w:r>
      <w:proofErr w:type="spellEnd"/>
      <w:r w:rsidRPr="003A78EF">
        <w:rPr>
          <w:rFonts w:ascii="Times New Roman" w:hAnsi="Times New Roman"/>
          <w:b/>
          <w:sz w:val="24"/>
          <w:szCs w:val="24"/>
        </w:rPr>
        <w:t xml:space="preserve"> критерии оценки заявок:</w:t>
      </w:r>
    </w:p>
    <w:p w14:paraId="4FC38945" w14:textId="77777777" w:rsidR="00FE7535" w:rsidRPr="003A78EF" w:rsidRDefault="00FE7535">
      <w:pPr>
        <w:spacing w:after="0"/>
        <w:rPr>
          <w:rFonts w:ascii="Times New Roman" w:hAnsi="Times New Roman"/>
          <w:b/>
          <w:sz w:val="24"/>
          <w:szCs w:val="24"/>
        </w:rPr>
      </w:pPr>
    </w:p>
    <w:p w14:paraId="1B760B6A" w14:textId="77777777" w:rsidR="00FE7535" w:rsidRPr="003A78EF" w:rsidRDefault="00FD129B">
      <w:pPr>
        <w:spacing w:after="0"/>
        <w:ind w:firstLine="567"/>
        <w:jc w:val="both"/>
        <w:rPr>
          <w:rFonts w:ascii="Times New Roman" w:hAnsi="Times New Roman"/>
          <w:b/>
          <w:sz w:val="24"/>
          <w:szCs w:val="24"/>
        </w:rPr>
      </w:pPr>
      <w:r w:rsidRPr="003A78EF">
        <w:rPr>
          <w:rFonts w:ascii="Times New Roman" w:hAnsi="Times New Roman"/>
          <w:b/>
          <w:sz w:val="24"/>
          <w:szCs w:val="24"/>
          <w:u w:val="single"/>
        </w:rPr>
        <w:t xml:space="preserve">1. </w:t>
      </w:r>
      <w:r w:rsidRPr="003A78EF">
        <w:rPr>
          <w:rFonts w:ascii="Times New Roman" w:hAnsi="Times New Roman"/>
          <w:b/>
          <w:sz w:val="24"/>
          <w:szCs w:val="24"/>
        </w:rPr>
        <w:t xml:space="preserve">Квалификация участников закупки, в том числе наличие специалистов и иных работников определенного уровня квалификации </w:t>
      </w:r>
    </w:p>
    <w:p w14:paraId="1AA091D7" w14:textId="4611FDB1" w:rsidR="00FE7535" w:rsidRPr="003A78EF" w:rsidRDefault="00FD129B">
      <w:pPr>
        <w:pStyle w:val="ConsPlusNormal"/>
        <w:ind w:firstLine="540"/>
        <w:jc w:val="both"/>
        <w:rPr>
          <w:rFonts w:ascii="Times New Roman" w:hAnsi="Times New Roman"/>
          <w:sz w:val="24"/>
          <w:szCs w:val="24"/>
        </w:rPr>
      </w:pPr>
      <w:r w:rsidRPr="003A78EF">
        <w:rPr>
          <w:rFonts w:ascii="Times New Roman" w:hAnsi="Times New Roman"/>
          <w:sz w:val="24"/>
          <w:szCs w:val="24"/>
        </w:rPr>
        <w:t xml:space="preserve">Значимость критерия оценки: </w:t>
      </w:r>
      <w:r w:rsidR="008C19DA" w:rsidRPr="003A78EF">
        <w:rPr>
          <w:rFonts w:ascii="Times New Roman" w:hAnsi="Times New Roman"/>
          <w:sz w:val="24"/>
          <w:szCs w:val="24"/>
        </w:rPr>
        <w:t>2</w:t>
      </w:r>
      <w:r w:rsidR="005E7464" w:rsidRPr="003A78EF">
        <w:rPr>
          <w:rFonts w:ascii="Times New Roman" w:hAnsi="Times New Roman"/>
          <w:sz w:val="24"/>
          <w:szCs w:val="24"/>
        </w:rPr>
        <w:t>0</w:t>
      </w:r>
      <w:r w:rsidRPr="003A78EF">
        <w:rPr>
          <w:rFonts w:ascii="Times New Roman" w:hAnsi="Times New Roman"/>
          <w:sz w:val="24"/>
          <w:szCs w:val="24"/>
        </w:rPr>
        <w:t>%.</w:t>
      </w:r>
    </w:p>
    <w:p w14:paraId="1D079EA7" w14:textId="618B4499" w:rsidR="00FE7535" w:rsidRPr="003A78EF" w:rsidRDefault="00FD129B">
      <w:pPr>
        <w:spacing w:after="0"/>
        <w:ind w:firstLine="567"/>
        <w:rPr>
          <w:rFonts w:ascii="Times New Roman" w:hAnsi="Times New Roman"/>
          <w:sz w:val="24"/>
          <w:szCs w:val="24"/>
        </w:rPr>
      </w:pPr>
      <w:r w:rsidRPr="003A78EF">
        <w:rPr>
          <w:rFonts w:ascii="Times New Roman" w:hAnsi="Times New Roman"/>
          <w:sz w:val="24"/>
          <w:szCs w:val="24"/>
        </w:rPr>
        <w:t>Коэффициент значимости критерия (</w:t>
      </w:r>
      <w:proofErr w:type="spellStart"/>
      <w:r w:rsidRPr="003A78EF">
        <w:rPr>
          <w:rFonts w:ascii="Times New Roman" w:hAnsi="Times New Roman"/>
          <w:sz w:val="24"/>
          <w:szCs w:val="24"/>
        </w:rPr>
        <w:t>K_b</w:t>
      </w:r>
      <w:proofErr w:type="spellEnd"/>
      <w:r w:rsidRPr="003A78EF">
        <w:rPr>
          <w:rFonts w:ascii="Times New Roman" w:hAnsi="Times New Roman"/>
          <w:sz w:val="24"/>
          <w:szCs w:val="24"/>
        </w:rPr>
        <w:t>): 0,</w:t>
      </w:r>
      <w:r w:rsidR="008C19DA" w:rsidRPr="003A78EF">
        <w:rPr>
          <w:rFonts w:ascii="Times New Roman" w:hAnsi="Times New Roman"/>
          <w:sz w:val="24"/>
          <w:szCs w:val="24"/>
        </w:rPr>
        <w:t>2</w:t>
      </w:r>
    </w:p>
    <w:p w14:paraId="485E3353" w14:textId="09C041DF" w:rsidR="00FE7535" w:rsidRPr="003A78EF" w:rsidRDefault="00FD129B">
      <w:pPr>
        <w:spacing w:after="0"/>
        <w:jc w:val="both"/>
        <w:rPr>
          <w:rFonts w:ascii="Times New Roman" w:hAnsi="Times New Roman"/>
          <w:sz w:val="24"/>
          <w:szCs w:val="24"/>
        </w:rPr>
      </w:pPr>
      <w:r w:rsidRPr="003A78EF">
        <w:rPr>
          <w:rFonts w:ascii="Times New Roman" w:hAnsi="Times New Roman"/>
          <w:sz w:val="24"/>
          <w:szCs w:val="24"/>
        </w:rPr>
        <w:t>В заявке участника должно быть представлено подтверждение наличия следующих специалистов и иных работников:</w:t>
      </w:r>
    </w:p>
    <w:p w14:paraId="2FABB771" w14:textId="77777777" w:rsidR="006E2C95" w:rsidRPr="003A78EF" w:rsidRDefault="006E2C95">
      <w:pPr>
        <w:spacing w:after="0"/>
        <w:jc w:val="both"/>
        <w:rPr>
          <w:rFonts w:ascii="Times New Roman" w:hAnsi="Times New Roman"/>
          <w:sz w:val="24"/>
          <w:szCs w:val="24"/>
        </w:rPr>
      </w:pP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4535"/>
        <w:gridCol w:w="4966"/>
      </w:tblGrid>
      <w:tr w:rsidR="00871236" w:rsidRPr="003A78EF" w14:paraId="16754402" w14:textId="77777777" w:rsidTr="000916FB">
        <w:trPr>
          <w:cantSplit/>
          <w:trHeight w:val="1134"/>
        </w:trPr>
        <w:tc>
          <w:tcPr>
            <w:tcW w:w="0" w:type="auto"/>
          </w:tcPr>
          <w:p w14:paraId="43FD8CF4" w14:textId="77777777" w:rsidR="00871236" w:rsidRPr="003A78EF" w:rsidRDefault="00871236" w:rsidP="000916FB">
            <w:pPr>
              <w:spacing w:after="0" w:line="240" w:lineRule="auto"/>
              <w:ind w:firstLine="567"/>
              <w:rPr>
                <w:rFonts w:ascii="Times New Roman" w:hAnsi="Times New Roman"/>
                <w:sz w:val="24"/>
                <w:szCs w:val="24"/>
              </w:rPr>
            </w:pPr>
            <w:r w:rsidRPr="003A78EF">
              <w:rPr>
                <w:rFonts w:ascii="Times New Roman" w:hAnsi="Times New Roman"/>
                <w:sz w:val="24"/>
                <w:szCs w:val="24"/>
              </w:rPr>
              <w:t>№</w:t>
            </w:r>
          </w:p>
        </w:tc>
        <w:tc>
          <w:tcPr>
            <w:tcW w:w="4535" w:type="dxa"/>
          </w:tcPr>
          <w:p w14:paraId="71153E9C" w14:textId="77777777" w:rsidR="00871236" w:rsidRPr="003A78EF" w:rsidRDefault="00871236" w:rsidP="000916FB">
            <w:pPr>
              <w:spacing w:after="0" w:line="240" w:lineRule="auto"/>
              <w:ind w:firstLine="567"/>
              <w:rPr>
                <w:rFonts w:ascii="Times New Roman" w:hAnsi="Times New Roman"/>
                <w:sz w:val="24"/>
                <w:szCs w:val="24"/>
              </w:rPr>
            </w:pPr>
            <w:r w:rsidRPr="003A78EF">
              <w:rPr>
                <w:rFonts w:ascii="Times New Roman" w:hAnsi="Times New Roman"/>
                <w:sz w:val="24"/>
                <w:szCs w:val="24"/>
              </w:rPr>
              <w:t xml:space="preserve">Наименование </w:t>
            </w:r>
          </w:p>
        </w:tc>
        <w:tc>
          <w:tcPr>
            <w:tcW w:w="0" w:type="auto"/>
          </w:tcPr>
          <w:p w14:paraId="570FDBEF" w14:textId="77777777" w:rsidR="00871236" w:rsidRPr="003A78EF" w:rsidRDefault="00871236" w:rsidP="000916FB">
            <w:pPr>
              <w:spacing w:after="0" w:line="240" w:lineRule="auto"/>
              <w:ind w:firstLine="567"/>
              <w:rPr>
                <w:rFonts w:ascii="Times New Roman" w:hAnsi="Times New Roman"/>
                <w:sz w:val="24"/>
                <w:szCs w:val="24"/>
              </w:rPr>
            </w:pPr>
            <w:r w:rsidRPr="003A78EF">
              <w:rPr>
                <w:rFonts w:ascii="Times New Roman" w:hAnsi="Times New Roman"/>
                <w:sz w:val="24"/>
                <w:szCs w:val="24"/>
              </w:rPr>
              <w:t>Подтверждающие документы</w:t>
            </w:r>
          </w:p>
        </w:tc>
      </w:tr>
      <w:tr w:rsidR="00871236" w:rsidRPr="003A78EF" w14:paraId="63CC95BD" w14:textId="77777777" w:rsidTr="000916FB">
        <w:trPr>
          <w:cantSplit/>
          <w:trHeight w:val="2891"/>
        </w:trPr>
        <w:tc>
          <w:tcPr>
            <w:tcW w:w="0" w:type="auto"/>
          </w:tcPr>
          <w:p w14:paraId="2BBEAE96" w14:textId="77777777" w:rsidR="00871236" w:rsidRPr="003A78EF" w:rsidRDefault="00871236" w:rsidP="000916FB">
            <w:pPr>
              <w:spacing w:after="0" w:line="240" w:lineRule="auto"/>
              <w:ind w:firstLine="567"/>
              <w:rPr>
                <w:rFonts w:ascii="Times New Roman" w:hAnsi="Times New Roman"/>
                <w:sz w:val="24"/>
                <w:szCs w:val="24"/>
              </w:rPr>
            </w:pPr>
            <w:r w:rsidRPr="003A78EF">
              <w:rPr>
                <w:rFonts w:ascii="Times New Roman" w:hAnsi="Times New Roman"/>
                <w:sz w:val="24"/>
                <w:szCs w:val="24"/>
              </w:rPr>
              <w:t>1.</w:t>
            </w:r>
          </w:p>
        </w:tc>
        <w:tc>
          <w:tcPr>
            <w:tcW w:w="4535" w:type="dxa"/>
          </w:tcPr>
          <w:p w14:paraId="4D3C6A43" w14:textId="77777777" w:rsidR="00871236" w:rsidRPr="003A78EF" w:rsidRDefault="00871236" w:rsidP="000916FB">
            <w:pPr>
              <w:spacing w:after="0" w:line="240" w:lineRule="auto"/>
              <w:ind w:firstLine="567"/>
              <w:jc w:val="both"/>
              <w:rPr>
                <w:rFonts w:ascii="Times New Roman" w:hAnsi="Times New Roman"/>
                <w:sz w:val="24"/>
                <w:szCs w:val="24"/>
              </w:rPr>
            </w:pPr>
            <w:r w:rsidRPr="003A78EF">
              <w:rPr>
                <w:rFonts w:ascii="Times New Roman" w:hAnsi="Times New Roman"/>
                <w:sz w:val="24"/>
                <w:szCs w:val="24"/>
              </w:rPr>
              <w:t xml:space="preserve">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w:t>
            </w:r>
            <w:proofErr w:type="gramStart"/>
            <w:r w:rsidRPr="003A78EF">
              <w:rPr>
                <w:rFonts w:ascii="Times New Roman" w:hAnsi="Times New Roman"/>
                <w:sz w:val="24"/>
                <w:szCs w:val="24"/>
              </w:rPr>
              <w:t>по специальности (профессии)</w:t>
            </w:r>
            <w:proofErr w:type="gramEnd"/>
            <w:r w:rsidRPr="003A78EF">
              <w:rPr>
                <w:rFonts w:ascii="Times New Roman" w:hAnsi="Times New Roman"/>
                <w:sz w:val="24"/>
                <w:szCs w:val="24"/>
              </w:rPr>
              <w:t xml:space="preserve"> производитель работ по реставрации и консервации на объектах культурного наследия</w:t>
            </w:r>
          </w:p>
        </w:tc>
        <w:tc>
          <w:tcPr>
            <w:tcW w:w="0" w:type="auto"/>
          </w:tcPr>
          <w:p w14:paraId="62A15F29" w14:textId="77777777" w:rsidR="00871236" w:rsidRPr="003A78EF" w:rsidRDefault="00871236" w:rsidP="000916FB">
            <w:pPr>
              <w:spacing w:after="0" w:line="240" w:lineRule="auto"/>
              <w:ind w:firstLine="567"/>
              <w:jc w:val="both"/>
              <w:rPr>
                <w:rFonts w:ascii="Times New Roman" w:hAnsi="Times New Roman"/>
                <w:sz w:val="24"/>
                <w:szCs w:val="24"/>
              </w:rPr>
            </w:pPr>
            <w:r w:rsidRPr="003A78EF">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r w:rsidR="00871236" w:rsidRPr="003A78EF" w14:paraId="01BD7CB5" w14:textId="77777777" w:rsidTr="000916FB">
        <w:trPr>
          <w:cantSplit/>
          <w:trHeight w:val="1134"/>
        </w:trPr>
        <w:tc>
          <w:tcPr>
            <w:tcW w:w="0" w:type="auto"/>
            <w:tcBorders>
              <w:top w:val="single" w:sz="4" w:space="0" w:color="auto"/>
              <w:left w:val="single" w:sz="4" w:space="0" w:color="auto"/>
              <w:bottom w:val="single" w:sz="4" w:space="0" w:color="auto"/>
              <w:right w:val="single" w:sz="4" w:space="0" w:color="auto"/>
            </w:tcBorders>
          </w:tcPr>
          <w:p w14:paraId="3A995870" w14:textId="77777777" w:rsidR="00871236" w:rsidRPr="003A78EF" w:rsidRDefault="00871236" w:rsidP="000916FB">
            <w:pPr>
              <w:spacing w:after="0" w:line="240" w:lineRule="auto"/>
              <w:ind w:firstLine="567"/>
              <w:rPr>
                <w:rFonts w:ascii="Times New Roman" w:hAnsi="Times New Roman"/>
                <w:sz w:val="24"/>
                <w:szCs w:val="24"/>
              </w:rPr>
            </w:pPr>
            <w:r w:rsidRPr="003A78EF">
              <w:rPr>
                <w:rFonts w:ascii="Times New Roman" w:hAnsi="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Pr>
          <w:p w14:paraId="27E2A64B" w14:textId="4C4F0E51" w:rsidR="00871236" w:rsidRPr="003A78EF" w:rsidRDefault="00871236" w:rsidP="000916FB">
            <w:pPr>
              <w:spacing w:after="0" w:line="240" w:lineRule="auto"/>
              <w:ind w:firstLine="567"/>
              <w:jc w:val="both"/>
              <w:rPr>
                <w:rFonts w:ascii="Times New Roman" w:hAnsi="Times New Roman"/>
                <w:sz w:val="24"/>
                <w:szCs w:val="24"/>
              </w:rPr>
            </w:pPr>
            <w:r w:rsidRPr="003A78EF">
              <w:rPr>
                <w:rFonts w:ascii="Times New Roman" w:hAnsi="Times New Roman"/>
                <w:sz w:val="24"/>
                <w:szCs w:val="24"/>
              </w:rPr>
              <w:t xml:space="preserve">Наличие в штате по основному месту работы не менее двух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w:t>
            </w:r>
            <w:r w:rsidR="00B81AB9" w:rsidRPr="003A78EF">
              <w:rPr>
                <w:rFonts w:ascii="Times New Roman" w:hAnsi="Times New Roman"/>
                <w:sz w:val="24"/>
                <w:szCs w:val="24"/>
              </w:rPr>
              <w:t xml:space="preserve">5 </w:t>
            </w:r>
            <w:r w:rsidRPr="003A78EF">
              <w:rPr>
                <w:rFonts w:ascii="Times New Roman" w:hAnsi="Times New Roman"/>
                <w:sz w:val="24"/>
                <w:szCs w:val="24"/>
              </w:rPr>
              <w:t xml:space="preserve">лет и стаж работы по специальности на руководящих должностях в организациях, осуществляющих строительство, реконструкцию, капитальный ремонт, не менее </w:t>
            </w:r>
            <w:r w:rsidR="00B81AB9" w:rsidRPr="003A78EF">
              <w:rPr>
                <w:rFonts w:ascii="Times New Roman" w:hAnsi="Times New Roman"/>
                <w:sz w:val="24"/>
                <w:szCs w:val="24"/>
              </w:rPr>
              <w:t xml:space="preserve">3 </w:t>
            </w:r>
            <w:r w:rsidRPr="003A78EF">
              <w:rPr>
                <w:rFonts w:ascii="Times New Roman" w:hAnsi="Times New Roman"/>
                <w:sz w:val="24"/>
                <w:szCs w:val="24"/>
              </w:rPr>
              <w:t>лет, включенных в национальный реестр специалистов в области строительства (НОСТРОЙ).</w:t>
            </w:r>
          </w:p>
        </w:tc>
        <w:tc>
          <w:tcPr>
            <w:tcW w:w="0" w:type="auto"/>
            <w:tcBorders>
              <w:top w:val="single" w:sz="4" w:space="0" w:color="auto"/>
              <w:left w:val="single" w:sz="4" w:space="0" w:color="auto"/>
              <w:bottom w:val="single" w:sz="4" w:space="0" w:color="auto"/>
              <w:right w:val="single" w:sz="4" w:space="0" w:color="auto"/>
            </w:tcBorders>
          </w:tcPr>
          <w:p w14:paraId="3D124A69" w14:textId="0FE514C4" w:rsidR="00871236" w:rsidRPr="003A78EF" w:rsidRDefault="00871236" w:rsidP="000916FB">
            <w:pPr>
              <w:spacing w:after="0" w:line="240" w:lineRule="auto"/>
              <w:ind w:firstLine="577"/>
              <w:jc w:val="both"/>
              <w:rPr>
                <w:rFonts w:ascii="Times New Roman" w:hAnsi="Times New Roman"/>
                <w:sz w:val="24"/>
                <w:szCs w:val="24"/>
              </w:rPr>
            </w:pPr>
            <w:r w:rsidRPr="003A78EF">
              <w:rPr>
                <w:rFonts w:ascii="Times New Roman" w:hAnsi="Times New Roman"/>
                <w:sz w:val="24"/>
                <w:szCs w:val="24"/>
              </w:rPr>
              <w:t xml:space="preserve">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w:t>
            </w:r>
            <w:r w:rsidR="00B81AB9" w:rsidRPr="003A78EF">
              <w:rPr>
                <w:rFonts w:ascii="Times New Roman" w:hAnsi="Times New Roman"/>
                <w:sz w:val="24"/>
                <w:szCs w:val="24"/>
              </w:rPr>
              <w:t xml:space="preserve">5 </w:t>
            </w:r>
            <w:r w:rsidRPr="003A78EF">
              <w:rPr>
                <w:rFonts w:ascii="Times New Roman" w:hAnsi="Times New Roman"/>
                <w:sz w:val="24"/>
                <w:szCs w:val="24"/>
              </w:rPr>
              <w:t>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tc>
      </w:tr>
    </w:tbl>
    <w:p w14:paraId="36C48CD7" w14:textId="77777777" w:rsidR="00871236" w:rsidRPr="003A78EF" w:rsidRDefault="00871236" w:rsidP="00871236">
      <w:pPr>
        <w:jc w:val="both"/>
        <w:rPr>
          <w:rFonts w:ascii="Times New Roman" w:hAnsi="Times New Roman"/>
          <w:sz w:val="24"/>
          <w:szCs w:val="24"/>
        </w:rPr>
      </w:pPr>
      <w:r w:rsidRPr="003A78EF">
        <w:rPr>
          <w:rFonts w:ascii="Times New Roman" w:hAnsi="Times New Roman"/>
          <w:sz w:val="24"/>
          <w:szCs w:val="24"/>
        </w:rPr>
        <w:lastRenderedPageBreak/>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tblGrid>
      <w:tr w:rsidR="00871236" w:rsidRPr="003A78EF" w14:paraId="6F8AA372" w14:textId="77777777" w:rsidTr="000916FB">
        <w:trPr>
          <w:trHeight w:val="1054"/>
        </w:trPr>
        <w:tc>
          <w:tcPr>
            <w:tcW w:w="5524" w:type="dxa"/>
            <w:vAlign w:val="center"/>
            <w:hideMark/>
          </w:tcPr>
          <w:p w14:paraId="2D5BF7D6" w14:textId="03481D1C" w:rsidR="00871236" w:rsidRPr="003A78EF" w:rsidRDefault="00871236" w:rsidP="00871236">
            <w:pPr>
              <w:rPr>
                <w:rFonts w:ascii="Times New Roman" w:hAnsi="Times New Roman"/>
                <w:sz w:val="24"/>
                <w:szCs w:val="24"/>
              </w:rPr>
            </w:pPr>
            <w:r w:rsidRPr="003A78EF">
              <w:rPr>
                <w:rFonts w:ascii="Times New Roman" w:hAnsi="Times New Roman"/>
                <w:sz w:val="24"/>
                <w:szCs w:val="24"/>
              </w:rPr>
              <w:t>Не представлено подтверждение наличия специалистов, указанных в п.1-</w:t>
            </w:r>
            <w:r w:rsidR="00245250" w:rsidRPr="003A78EF">
              <w:rPr>
                <w:rFonts w:ascii="Times New Roman" w:hAnsi="Times New Roman"/>
                <w:sz w:val="24"/>
                <w:szCs w:val="24"/>
              </w:rPr>
              <w:t>2</w:t>
            </w:r>
            <w:r w:rsidRPr="003A78EF">
              <w:rPr>
                <w:rFonts w:ascii="Times New Roman" w:hAnsi="Times New Roman"/>
                <w:sz w:val="24"/>
                <w:szCs w:val="24"/>
              </w:rPr>
              <w:t>. Настоящего раздела</w:t>
            </w:r>
          </w:p>
        </w:tc>
        <w:tc>
          <w:tcPr>
            <w:tcW w:w="4961" w:type="dxa"/>
            <w:vAlign w:val="center"/>
            <w:hideMark/>
          </w:tcPr>
          <w:p w14:paraId="3C3F9D84" w14:textId="77777777" w:rsidR="00871236" w:rsidRPr="003A78EF" w:rsidRDefault="00871236" w:rsidP="00871236">
            <w:pPr>
              <w:rPr>
                <w:rFonts w:ascii="Times New Roman" w:hAnsi="Times New Roman"/>
                <w:sz w:val="24"/>
                <w:szCs w:val="24"/>
              </w:rPr>
            </w:pPr>
            <w:r w:rsidRPr="003A78EF">
              <w:rPr>
                <w:rFonts w:ascii="Times New Roman" w:hAnsi="Times New Roman"/>
                <w:sz w:val="24"/>
                <w:szCs w:val="24"/>
              </w:rPr>
              <w:t>0 баллов</w:t>
            </w:r>
          </w:p>
        </w:tc>
      </w:tr>
      <w:tr w:rsidR="00871236" w:rsidRPr="003A78EF" w14:paraId="5F6B75B1" w14:textId="77777777" w:rsidTr="000916FB">
        <w:trPr>
          <w:trHeight w:val="703"/>
        </w:trPr>
        <w:tc>
          <w:tcPr>
            <w:tcW w:w="5524" w:type="dxa"/>
            <w:vAlign w:val="center"/>
            <w:hideMark/>
          </w:tcPr>
          <w:p w14:paraId="34AD4C18" w14:textId="0B6E54E3" w:rsidR="00871236" w:rsidRPr="003A78EF" w:rsidRDefault="00871236" w:rsidP="00871236">
            <w:pPr>
              <w:rPr>
                <w:rFonts w:ascii="Times New Roman" w:hAnsi="Times New Roman"/>
                <w:sz w:val="24"/>
                <w:szCs w:val="24"/>
              </w:rPr>
            </w:pPr>
            <w:r w:rsidRPr="003A78EF">
              <w:rPr>
                <w:rFonts w:ascii="Times New Roman" w:hAnsi="Times New Roman"/>
                <w:sz w:val="24"/>
                <w:szCs w:val="24"/>
              </w:rPr>
              <w:t>Представлено подтверждение наличия специалистов, указанных в п.1</w:t>
            </w:r>
            <w:r w:rsidR="008E4807" w:rsidRPr="003A78EF">
              <w:rPr>
                <w:rFonts w:ascii="Times New Roman" w:hAnsi="Times New Roman"/>
                <w:sz w:val="24"/>
                <w:szCs w:val="24"/>
              </w:rPr>
              <w:t xml:space="preserve"> или п.2 </w:t>
            </w:r>
            <w:r w:rsidRPr="003A78EF">
              <w:rPr>
                <w:rFonts w:ascii="Times New Roman" w:hAnsi="Times New Roman"/>
                <w:sz w:val="24"/>
                <w:szCs w:val="24"/>
              </w:rPr>
              <w:t xml:space="preserve"> Настоящего раздела</w:t>
            </w:r>
          </w:p>
        </w:tc>
        <w:tc>
          <w:tcPr>
            <w:tcW w:w="4961" w:type="dxa"/>
            <w:vAlign w:val="center"/>
            <w:hideMark/>
          </w:tcPr>
          <w:p w14:paraId="774CFBF9" w14:textId="77777777" w:rsidR="00871236" w:rsidRPr="003A78EF" w:rsidRDefault="00871236" w:rsidP="000916FB">
            <w:pPr>
              <w:ind w:left="29"/>
              <w:rPr>
                <w:rFonts w:ascii="Times New Roman" w:hAnsi="Times New Roman"/>
                <w:sz w:val="24"/>
                <w:szCs w:val="24"/>
              </w:rPr>
            </w:pPr>
            <w:r w:rsidRPr="003A78EF">
              <w:rPr>
                <w:rFonts w:ascii="Times New Roman" w:hAnsi="Times New Roman"/>
                <w:sz w:val="24"/>
                <w:szCs w:val="24"/>
              </w:rPr>
              <w:t>50 баллов</w:t>
            </w:r>
          </w:p>
        </w:tc>
      </w:tr>
      <w:tr w:rsidR="00871236" w:rsidRPr="003A78EF" w14:paraId="72DD8117" w14:textId="77777777" w:rsidTr="000916FB">
        <w:trPr>
          <w:trHeight w:val="703"/>
        </w:trPr>
        <w:tc>
          <w:tcPr>
            <w:tcW w:w="5524" w:type="dxa"/>
            <w:vAlign w:val="center"/>
          </w:tcPr>
          <w:p w14:paraId="7E1D42FF" w14:textId="40E6AEF9" w:rsidR="00871236" w:rsidRPr="003A78EF" w:rsidRDefault="00871236" w:rsidP="00871236">
            <w:pPr>
              <w:rPr>
                <w:rFonts w:ascii="Times New Roman" w:hAnsi="Times New Roman"/>
                <w:sz w:val="24"/>
                <w:szCs w:val="24"/>
              </w:rPr>
            </w:pPr>
            <w:r w:rsidRPr="003A78EF">
              <w:rPr>
                <w:rFonts w:ascii="Times New Roman" w:hAnsi="Times New Roman"/>
                <w:sz w:val="24"/>
                <w:szCs w:val="24"/>
              </w:rPr>
              <w:t xml:space="preserve">Представлено подтверждение наличия специалистов, указанных в п.п.1 - </w:t>
            </w:r>
            <w:r w:rsidR="00245250" w:rsidRPr="003A78EF">
              <w:rPr>
                <w:rFonts w:ascii="Times New Roman" w:hAnsi="Times New Roman"/>
                <w:sz w:val="24"/>
                <w:szCs w:val="24"/>
              </w:rPr>
              <w:t>2</w:t>
            </w:r>
            <w:r w:rsidRPr="003A78EF">
              <w:rPr>
                <w:rFonts w:ascii="Times New Roman" w:hAnsi="Times New Roman"/>
                <w:sz w:val="24"/>
                <w:szCs w:val="24"/>
              </w:rPr>
              <w:t xml:space="preserve"> Настоящего раздела</w:t>
            </w:r>
          </w:p>
        </w:tc>
        <w:tc>
          <w:tcPr>
            <w:tcW w:w="4961" w:type="dxa"/>
            <w:vAlign w:val="center"/>
          </w:tcPr>
          <w:p w14:paraId="43A02CA5" w14:textId="77777777" w:rsidR="00871236" w:rsidRPr="003A78EF" w:rsidRDefault="00871236" w:rsidP="00871236">
            <w:pPr>
              <w:rPr>
                <w:rFonts w:ascii="Times New Roman" w:hAnsi="Times New Roman"/>
                <w:sz w:val="24"/>
                <w:szCs w:val="24"/>
              </w:rPr>
            </w:pPr>
            <w:r w:rsidRPr="003A78EF">
              <w:rPr>
                <w:rFonts w:ascii="Times New Roman" w:hAnsi="Times New Roman"/>
                <w:sz w:val="24"/>
                <w:szCs w:val="24"/>
              </w:rPr>
              <w:t>100 баллов</w:t>
            </w:r>
          </w:p>
        </w:tc>
      </w:tr>
    </w:tbl>
    <w:p w14:paraId="0659BD03" w14:textId="77777777" w:rsidR="00FE7535" w:rsidRPr="003A78EF" w:rsidRDefault="00FE7535">
      <w:pPr>
        <w:spacing w:after="0"/>
        <w:ind w:firstLine="567"/>
        <w:rPr>
          <w:rFonts w:ascii="Times New Roman" w:hAnsi="Times New Roman"/>
          <w:sz w:val="24"/>
          <w:szCs w:val="24"/>
        </w:rPr>
      </w:pPr>
    </w:p>
    <w:p w14:paraId="3BB4C00E" w14:textId="77777777"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Рейтинг заявки по показателю оценки вычисляется путем умножения количества начисленных баллов участнику закупки (</w:t>
      </w:r>
      <w:proofErr w:type="spellStart"/>
      <w:r w:rsidRPr="003A78EF">
        <w:rPr>
          <w:rFonts w:ascii="Times New Roman" w:hAnsi="Times New Roman"/>
          <w:sz w:val="24"/>
          <w:szCs w:val="24"/>
        </w:rPr>
        <w:t>Бвi</w:t>
      </w:r>
      <w:proofErr w:type="spellEnd"/>
      <w:r w:rsidRPr="003A78EF">
        <w:rPr>
          <w:rFonts w:ascii="Times New Roman" w:hAnsi="Times New Roman"/>
          <w:sz w:val="24"/>
          <w:szCs w:val="24"/>
        </w:rPr>
        <w:t>) на значимость данного показателя (</w:t>
      </w:r>
      <w:proofErr w:type="spellStart"/>
      <w:r w:rsidRPr="003A78EF">
        <w:rPr>
          <w:rFonts w:ascii="Times New Roman" w:hAnsi="Times New Roman"/>
          <w:sz w:val="24"/>
          <w:szCs w:val="24"/>
        </w:rPr>
        <w:t>K_b</w:t>
      </w:r>
      <w:proofErr w:type="spellEnd"/>
      <w:r w:rsidRPr="003A78EF">
        <w:rPr>
          <w:rFonts w:ascii="Times New Roman" w:hAnsi="Times New Roman"/>
          <w:sz w:val="24"/>
          <w:szCs w:val="24"/>
        </w:rPr>
        <w:t>).</w:t>
      </w:r>
    </w:p>
    <w:p w14:paraId="2038BA1F" w14:textId="77777777" w:rsidR="00FE7535" w:rsidRPr="003A78EF" w:rsidRDefault="00FD129B">
      <w:pPr>
        <w:spacing w:after="0"/>
        <w:ind w:firstLine="540"/>
        <w:jc w:val="both"/>
        <w:rPr>
          <w:rFonts w:ascii="Times New Roman" w:hAnsi="Times New Roman"/>
          <w:sz w:val="24"/>
          <w:szCs w:val="24"/>
        </w:rPr>
      </w:pPr>
      <w:r w:rsidRPr="003A78EF">
        <w:rPr>
          <w:rFonts w:ascii="Times New Roman" w:hAnsi="Times New Roman"/>
          <w:sz w:val="24"/>
          <w:szCs w:val="24"/>
        </w:rPr>
        <w:t>Дробное значение рейтинга и баллов округляется до двух знаков после запятой по математическим правилам округления.</w:t>
      </w:r>
    </w:p>
    <w:p w14:paraId="3B48F35B" w14:textId="77777777" w:rsidR="00FE7535" w:rsidRPr="003A78EF" w:rsidRDefault="00FE7535">
      <w:pPr>
        <w:spacing w:after="0"/>
        <w:ind w:firstLine="540"/>
        <w:jc w:val="both"/>
        <w:rPr>
          <w:rFonts w:ascii="Times New Roman" w:hAnsi="Times New Roman"/>
          <w:sz w:val="24"/>
          <w:szCs w:val="24"/>
        </w:rPr>
      </w:pPr>
    </w:p>
    <w:p w14:paraId="78ACB775" w14:textId="77777777" w:rsidR="00E3519D" w:rsidRPr="003A78EF" w:rsidRDefault="00E3519D" w:rsidP="00E3519D">
      <w:pPr>
        <w:spacing w:after="0"/>
        <w:ind w:firstLine="567"/>
        <w:jc w:val="both"/>
        <w:rPr>
          <w:rFonts w:ascii="Times New Roman" w:hAnsi="Times New Roman"/>
          <w:b/>
          <w:sz w:val="24"/>
          <w:szCs w:val="24"/>
        </w:rPr>
      </w:pPr>
      <w:r w:rsidRPr="003A78EF">
        <w:rPr>
          <w:rFonts w:ascii="Times New Roman" w:hAnsi="Times New Roman"/>
          <w:b/>
          <w:sz w:val="24"/>
          <w:szCs w:val="24"/>
          <w:u w:val="single"/>
        </w:rPr>
        <w:t xml:space="preserve">2. </w:t>
      </w:r>
      <w:r w:rsidRPr="003A78EF">
        <w:rPr>
          <w:rFonts w:ascii="Times New Roman" w:hAnsi="Times New Roman"/>
          <w:b/>
          <w:sz w:val="24"/>
          <w:szCs w:val="24"/>
        </w:rPr>
        <w:t xml:space="preserve">Опыт исполнения договоров участника закупки </w:t>
      </w:r>
    </w:p>
    <w:p w14:paraId="73D6DBC7" w14:textId="32AD22A4" w:rsidR="0041461C" w:rsidRDefault="006E2C95" w:rsidP="006E2C95">
      <w:pPr>
        <w:shd w:val="clear" w:color="auto" w:fill="FFFFFF"/>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 xml:space="preserve">2.1. </w:t>
      </w:r>
      <w:r w:rsidR="00BC6838" w:rsidRPr="003A78EF">
        <w:rPr>
          <w:rFonts w:ascii="Times New Roman" w:hAnsi="Times New Roman"/>
          <w:color w:val="000000" w:themeColor="text1"/>
          <w:sz w:val="24"/>
          <w:szCs w:val="24"/>
        </w:rPr>
        <w:t xml:space="preserve">В соответствии с настоящим критерием оценивается заявленное участником закупки количество исполненных им за три года, предшествующие участию в открытом запросе предложений, договоров (контрактов) на  проведение </w:t>
      </w:r>
      <w:r w:rsidR="00A40D4D" w:rsidRPr="003A78EF">
        <w:rPr>
          <w:rFonts w:ascii="Times New Roman" w:hAnsi="Times New Roman"/>
          <w:color w:val="000000" w:themeColor="text1"/>
          <w:sz w:val="24"/>
          <w:szCs w:val="24"/>
        </w:rPr>
        <w:t xml:space="preserve">производственных </w:t>
      </w:r>
      <w:r w:rsidR="00BC6838" w:rsidRPr="003A78EF">
        <w:rPr>
          <w:rFonts w:ascii="Times New Roman" w:hAnsi="Times New Roman"/>
          <w:color w:val="000000" w:themeColor="text1"/>
          <w:sz w:val="24"/>
          <w:szCs w:val="24"/>
        </w:rPr>
        <w:t xml:space="preserve">работ по сохранению объектов культурного наследия, предусматривающих приспособление объекта культурного наследия при этом цена каждого из таких договоров (контрактов) должна быть не менее </w:t>
      </w:r>
      <w:r w:rsidR="0041461C" w:rsidRPr="0041461C">
        <w:rPr>
          <w:rFonts w:ascii="Times New Roman" w:hAnsi="Times New Roman"/>
          <w:color w:val="000000" w:themeColor="text1"/>
          <w:sz w:val="24"/>
          <w:szCs w:val="24"/>
        </w:rPr>
        <w:t xml:space="preserve">20 процентов </w:t>
      </w:r>
      <w:r w:rsidR="0041461C">
        <w:rPr>
          <w:rFonts w:ascii="Times New Roman" w:hAnsi="Times New Roman"/>
          <w:color w:val="000000" w:themeColor="text1"/>
          <w:sz w:val="24"/>
          <w:szCs w:val="24"/>
        </w:rPr>
        <w:t xml:space="preserve">от </w:t>
      </w:r>
      <w:r w:rsidR="0041461C" w:rsidRPr="0041461C">
        <w:rPr>
          <w:rFonts w:ascii="Times New Roman" w:hAnsi="Times New Roman"/>
          <w:color w:val="000000" w:themeColor="text1"/>
          <w:sz w:val="24"/>
          <w:szCs w:val="24"/>
        </w:rPr>
        <w:t>начальной (максимальной) цены договора</w:t>
      </w:r>
    </w:p>
    <w:p w14:paraId="3E5C6017" w14:textId="6204F925" w:rsidR="006E2C95" w:rsidRPr="003A78EF" w:rsidRDefault="006E2C95" w:rsidP="006E2C95">
      <w:pPr>
        <w:shd w:val="clear" w:color="auto" w:fill="FFFFFF"/>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 xml:space="preserve"> Наличие и количество указанных договоров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78DF2599" w14:textId="77777777" w:rsidR="006E2C95" w:rsidRPr="003A78EF" w:rsidRDefault="006E2C95" w:rsidP="006E2C95">
      <w:pPr>
        <w:spacing w:after="0"/>
        <w:ind w:firstLine="540"/>
        <w:jc w:val="both"/>
        <w:rPr>
          <w:rFonts w:ascii="Times New Roman" w:hAnsi="Times New Roman"/>
          <w:color w:val="000000" w:themeColor="text1"/>
          <w:sz w:val="24"/>
          <w:szCs w:val="24"/>
        </w:rPr>
      </w:pPr>
      <w:r w:rsidRPr="003A78EF">
        <w:rPr>
          <w:rFonts w:ascii="Times New Roman" w:hAnsi="Times New Roman"/>
          <w:color w:val="000000" w:themeColor="text1"/>
          <w:sz w:val="24"/>
          <w:szCs w:val="24"/>
        </w:rPr>
        <w:t>1.</w:t>
      </w:r>
      <w:r w:rsidRPr="003A78EF">
        <w:rPr>
          <w:rFonts w:ascii="Times New Roman" w:hAnsi="Times New Roman"/>
          <w:color w:val="000000" w:themeColor="text1"/>
          <w:sz w:val="24"/>
          <w:szCs w:val="24"/>
        </w:rPr>
        <w:tab/>
        <w:t>Копии договоров</w:t>
      </w:r>
    </w:p>
    <w:p w14:paraId="6B77455B" w14:textId="77777777" w:rsidR="003345C6" w:rsidRPr="003A78EF" w:rsidRDefault="006E2C95" w:rsidP="003345C6">
      <w:pPr>
        <w:ind w:left="720"/>
        <w:jc w:val="both"/>
        <w:rPr>
          <w:rFonts w:ascii="Times New Roman" w:hAnsi="Times New Roman"/>
          <w:sz w:val="24"/>
          <w:szCs w:val="24"/>
        </w:rPr>
      </w:pPr>
      <w:r w:rsidRPr="003A78EF">
        <w:rPr>
          <w:rFonts w:ascii="Times New Roman" w:hAnsi="Times New Roman"/>
          <w:color w:val="000000" w:themeColor="text1"/>
          <w:sz w:val="24"/>
          <w:szCs w:val="24"/>
        </w:rPr>
        <w:t>2.</w:t>
      </w:r>
      <w:r w:rsidRPr="003A78EF">
        <w:rPr>
          <w:rFonts w:ascii="Times New Roman" w:hAnsi="Times New Roman"/>
          <w:color w:val="000000" w:themeColor="text1"/>
          <w:sz w:val="24"/>
          <w:szCs w:val="24"/>
        </w:rPr>
        <w:tab/>
        <w:t>Копии актов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r w:rsidR="003345C6" w:rsidRPr="003A78EF">
        <w:rPr>
          <w:rFonts w:ascii="Times New Roman" w:hAnsi="Times New Roman"/>
          <w:color w:val="000000" w:themeColor="text1"/>
          <w:sz w:val="24"/>
          <w:szCs w:val="24"/>
        </w:rPr>
        <w:t xml:space="preserve"> </w:t>
      </w:r>
      <w:r w:rsidR="003345C6" w:rsidRPr="003A78EF">
        <w:rPr>
          <w:rFonts w:ascii="Times New Roman" w:hAnsi="Times New Roman"/>
          <w:sz w:val="24"/>
          <w:szCs w:val="24"/>
        </w:rPr>
        <w:t>или иных документов, подтверждающих исполнение обязательств по договору.</w:t>
      </w:r>
    </w:p>
    <w:p w14:paraId="23B25738" w14:textId="59AC9996" w:rsidR="006E2C95" w:rsidRPr="003A78EF" w:rsidRDefault="006E2C95" w:rsidP="006E2C95">
      <w:pPr>
        <w:spacing w:after="0"/>
        <w:ind w:firstLine="540"/>
        <w:jc w:val="both"/>
        <w:rPr>
          <w:rFonts w:ascii="Times New Roman" w:hAnsi="Times New Roman"/>
          <w:color w:val="000000" w:themeColor="text1"/>
          <w:sz w:val="24"/>
          <w:szCs w:val="24"/>
        </w:rPr>
      </w:pPr>
    </w:p>
    <w:p w14:paraId="2D66180A" w14:textId="77777777" w:rsidR="00E3519D" w:rsidRPr="003A78EF" w:rsidRDefault="00E3519D" w:rsidP="00E3519D">
      <w:pPr>
        <w:spacing w:after="0"/>
        <w:ind w:firstLine="540"/>
        <w:jc w:val="both"/>
        <w:rPr>
          <w:rFonts w:ascii="Times New Roman" w:hAnsi="Times New Roman"/>
          <w:sz w:val="24"/>
          <w:szCs w:val="24"/>
        </w:rPr>
      </w:pPr>
    </w:p>
    <w:p w14:paraId="40B505A2" w14:textId="77777777" w:rsidR="00E3519D" w:rsidRPr="003A78EF" w:rsidRDefault="00E3519D" w:rsidP="00E3519D">
      <w:pPr>
        <w:spacing w:after="0"/>
        <w:ind w:firstLine="539"/>
        <w:jc w:val="both"/>
        <w:rPr>
          <w:rFonts w:ascii="Times New Roman" w:hAnsi="Times New Roman"/>
          <w:sz w:val="24"/>
          <w:szCs w:val="24"/>
        </w:rPr>
      </w:pPr>
      <w:r w:rsidRPr="003A78EF">
        <w:rPr>
          <w:rFonts w:ascii="Times New Roman" w:hAnsi="Times New Roman"/>
          <w:sz w:val="24"/>
          <w:szCs w:val="24"/>
        </w:rPr>
        <w:t>Количество баллов, присуждаемых заявке по критерию (</w:t>
      </w:r>
      <w:proofErr w:type="spellStart"/>
      <w:r w:rsidRPr="003A78EF">
        <w:rPr>
          <w:rFonts w:ascii="Times New Roman" w:hAnsi="Times New Roman"/>
          <w:sz w:val="24"/>
          <w:szCs w:val="24"/>
        </w:rPr>
        <w:t>дi</w:t>
      </w:r>
      <w:proofErr w:type="spellEnd"/>
      <w:r w:rsidRPr="003A78EF">
        <w:rPr>
          <w:rFonts w:ascii="Times New Roman" w:hAnsi="Times New Roman"/>
          <w:sz w:val="24"/>
          <w:szCs w:val="24"/>
        </w:rPr>
        <w:t>), определяется по формуле:</w:t>
      </w:r>
    </w:p>
    <w:p w14:paraId="7BA5F50F" w14:textId="77777777" w:rsidR="00E3519D" w:rsidRPr="003A78EF" w:rsidRDefault="00E3519D" w:rsidP="00E3519D">
      <w:pPr>
        <w:spacing w:after="0"/>
        <w:jc w:val="both"/>
        <w:rPr>
          <w:rFonts w:ascii="Times New Roman" w:hAnsi="Times New Roman"/>
          <w:sz w:val="24"/>
          <w:szCs w:val="24"/>
        </w:rPr>
      </w:pPr>
    </w:p>
    <w:p w14:paraId="28B73F28" w14:textId="77777777" w:rsidR="00E3519D" w:rsidRPr="003A78EF" w:rsidRDefault="00E3519D" w:rsidP="00E3519D">
      <w:pPr>
        <w:spacing w:after="0"/>
        <w:jc w:val="center"/>
        <w:rPr>
          <w:rFonts w:ascii="Times New Roman" w:hAnsi="Times New Roman"/>
          <w:sz w:val="24"/>
          <w:szCs w:val="24"/>
        </w:rPr>
      </w:pPr>
      <w:r w:rsidRPr="003A78EF">
        <w:rPr>
          <w:rFonts w:ascii="Times New Roman" w:hAnsi="Times New Roman"/>
          <w:sz w:val="24"/>
          <w:szCs w:val="24"/>
        </w:rPr>
        <w:t>Бдi</w:t>
      </w:r>
      <w:r w:rsidRPr="003A78EF">
        <w:rPr>
          <w:rFonts w:ascii="Times New Roman" w:hAnsi="Times New Roman"/>
          <w:sz w:val="24"/>
          <w:szCs w:val="24"/>
          <w:vertAlign w:val="subscript"/>
        </w:rPr>
        <w:t>1</w:t>
      </w:r>
      <w:r w:rsidRPr="003A78EF">
        <w:rPr>
          <w:rFonts w:ascii="Times New Roman" w:hAnsi="Times New Roman"/>
          <w:sz w:val="24"/>
          <w:szCs w:val="24"/>
        </w:rPr>
        <w:t xml:space="preserve"> = (Кдi</w:t>
      </w:r>
      <w:r w:rsidRPr="003A78EF">
        <w:rPr>
          <w:rFonts w:ascii="Times New Roman" w:hAnsi="Times New Roman"/>
          <w:sz w:val="24"/>
          <w:szCs w:val="24"/>
          <w:vertAlign w:val="subscript"/>
        </w:rPr>
        <w:t>1</w:t>
      </w:r>
      <w:r w:rsidRPr="003A78EF">
        <w:rPr>
          <w:rFonts w:ascii="Times New Roman" w:hAnsi="Times New Roman"/>
          <w:sz w:val="24"/>
          <w:szCs w:val="24"/>
        </w:rPr>
        <w:t xml:space="preserve"> / Кд_max</w:t>
      </w:r>
      <w:r w:rsidRPr="003A78EF">
        <w:rPr>
          <w:rFonts w:ascii="Times New Roman" w:hAnsi="Times New Roman"/>
          <w:sz w:val="24"/>
          <w:szCs w:val="24"/>
          <w:vertAlign w:val="subscript"/>
        </w:rPr>
        <w:t>1</w:t>
      </w:r>
      <w:r w:rsidRPr="003A78EF">
        <w:rPr>
          <w:rFonts w:ascii="Times New Roman" w:hAnsi="Times New Roman"/>
          <w:sz w:val="24"/>
          <w:szCs w:val="24"/>
        </w:rPr>
        <w:t>)*100</w:t>
      </w:r>
    </w:p>
    <w:p w14:paraId="18FE9B01" w14:textId="77777777" w:rsidR="00E3519D" w:rsidRPr="003A78EF" w:rsidRDefault="00E3519D" w:rsidP="00E3519D">
      <w:pPr>
        <w:spacing w:after="0"/>
        <w:ind w:firstLine="540"/>
        <w:jc w:val="both"/>
        <w:rPr>
          <w:rFonts w:ascii="Times New Roman" w:hAnsi="Times New Roman"/>
          <w:sz w:val="24"/>
          <w:szCs w:val="24"/>
        </w:rPr>
      </w:pPr>
      <w:r w:rsidRPr="003A78EF">
        <w:rPr>
          <w:rFonts w:ascii="Times New Roman" w:hAnsi="Times New Roman"/>
          <w:sz w:val="24"/>
          <w:szCs w:val="24"/>
        </w:rPr>
        <w:t>Где:</w:t>
      </w:r>
    </w:p>
    <w:p w14:paraId="7A8D350D" w14:textId="77777777" w:rsidR="00E3519D" w:rsidRPr="003A78EF" w:rsidRDefault="00E3519D" w:rsidP="00E3519D">
      <w:pPr>
        <w:spacing w:after="0"/>
        <w:ind w:firstLine="540"/>
        <w:jc w:val="both"/>
        <w:rPr>
          <w:rFonts w:ascii="Times New Roman" w:hAnsi="Times New Roman"/>
          <w:sz w:val="24"/>
          <w:szCs w:val="24"/>
        </w:rPr>
      </w:pPr>
    </w:p>
    <w:p w14:paraId="16391CB3" w14:textId="77777777" w:rsidR="00E3519D" w:rsidRPr="003A78EF" w:rsidRDefault="00E3519D" w:rsidP="00E3519D">
      <w:pPr>
        <w:spacing w:after="0"/>
        <w:ind w:firstLine="540"/>
        <w:jc w:val="both"/>
        <w:rPr>
          <w:rFonts w:ascii="Times New Roman" w:hAnsi="Times New Roman"/>
          <w:sz w:val="24"/>
          <w:szCs w:val="24"/>
        </w:rPr>
      </w:pPr>
      <w:r w:rsidRPr="003A78EF">
        <w:rPr>
          <w:rFonts w:ascii="Times New Roman" w:hAnsi="Times New Roman"/>
          <w:sz w:val="24"/>
          <w:szCs w:val="24"/>
        </w:rPr>
        <w:t>Кдi</w:t>
      </w:r>
      <w:r w:rsidRPr="003A78EF">
        <w:rPr>
          <w:rFonts w:ascii="Times New Roman" w:hAnsi="Times New Roman"/>
          <w:sz w:val="24"/>
          <w:szCs w:val="24"/>
          <w:vertAlign w:val="subscript"/>
        </w:rPr>
        <w:t>1</w:t>
      </w:r>
      <w:r w:rsidRPr="003A78EF">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80EC4F0" w14:textId="77777777" w:rsidR="00E3519D" w:rsidRPr="003A78EF" w:rsidRDefault="00E3519D" w:rsidP="00E3519D">
      <w:pPr>
        <w:spacing w:after="0"/>
        <w:ind w:firstLine="540"/>
        <w:jc w:val="both"/>
        <w:rPr>
          <w:rFonts w:ascii="Times New Roman" w:hAnsi="Times New Roman"/>
          <w:sz w:val="24"/>
          <w:szCs w:val="24"/>
        </w:rPr>
      </w:pPr>
      <w:r w:rsidRPr="003A78EF">
        <w:rPr>
          <w:rFonts w:ascii="Times New Roman" w:hAnsi="Times New Roman"/>
          <w:sz w:val="24"/>
          <w:szCs w:val="24"/>
        </w:rPr>
        <w:t>Кд_ max</w:t>
      </w:r>
      <w:r w:rsidRPr="003A78EF">
        <w:rPr>
          <w:rFonts w:ascii="Times New Roman" w:hAnsi="Times New Roman"/>
          <w:sz w:val="24"/>
          <w:szCs w:val="24"/>
          <w:vertAlign w:val="subscript"/>
        </w:rPr>
        <w:t>1</w:t>
      </w:r>
      <w:r w:rsidRPr="003A78EF">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59A5F0B8" w14:textId="503287B7" w:rsidR="00E3519D" w:rsidRPr="003A78EF" w:rsidRDefault="00E3519D" w:rsidP="00E3519D">
      <w:pPr>
        <w:spacing w:after="0"/>
        <w:ind w:firstLine="567"/>
        <w:rPr>
          <w:rFonts w:ascii="Times New Roman" w:hAnsi="Times New Roman"/>
          <w:sz w:val="24"/>
          <w:szCs w:val="24"/>
        </w:rPr>
      </w:pPr>
      <w:bookmarkStart w:id="7" w:name="_Hlk44768350"/>
      <w:r w:rsidRPr="003A78EF">
        <w:rPr>
          <w:rFonts w:ascii="Times New Roman" w:hAnsi="Times New Roman"/>
          <w:sz w:val="24"/>
          <w:szCs w:val="24"/>
        </w:rPr>
        <w:t xml:space="preserve">Значимость критерия оценки: </w:t>
      </w:r>
      <w:r w:rsidR="006E2C95" w:rsidRPr="003A78EF">
        <w:rPr>
          <w:rFonts w:ascii="Times New Roman" w:hAnsi="Times New Roman"/>
          <w:sz w:val="24"/>
          <w:szCs w:val="24"/>
        </w:rPr>
        <w:t>2</w:t>
      </w:r>
      <w:r w:rsidRPr="003A78EF">
        <w:rPr>
          <w:rFonts w:ascii="Times New Roman" w:hAnsi="Times New Roman"/>
          <w:sz w:val="24"/>
          <w:szCs w:val="24"/>
        </w:rPr>
        <w:t>0%.</w:t>
      </w:r>
    </w:p>
    <w:p w14:paraId="4E10B243" w14:textId="40D5C773" w:rsidR="00E3519D" w:rsidRPr="003A78EF" w:rsidRDefault="00E3519D" w:rsidP="00E3519D">
      <w:pPr>
        <w:spacing w:after="0"/>
        <w:ind w:firstLine="567"/>
        <w:rPr>
          <w:rFonts w:ascii="Times New Roman" w:hAnsi="Times New Roman"/>
          <w:sz w:val="24"/>
          <w:szCs w:val="24"/>
        </w:rPr>
      </w:pPr>
      <w:r w:rsidRPr="003A78EF">
        <w:rPr>
          <w:rFonts w:ascii="Times New Roman" w:hAnsi="Times New Roman"/>
          <w:sz w:val="24"/>
          <w:szCs w:val="24"/>
        </w:rPr>
        <w:t>Коэффициент значимости критерия оценки (</w:t>
      </w:r>
      <w:proofErr w:type="spellStart"/>
      <w:r w:rsidRPr="003A78EF">
        <w:rPr>
          <w:rFonts w:ascii="Times New Roman" w:hAnsi="Times New Roman"/>
          <w:sz w:val="24"/>
          <w:szCs w:val="24"/>
        </w:rPr>
        <w:t>K_c</w:t>
      </w:r>
      <w:proofErr w:type="spellEnd"/>
      <w:r w:rsidRPr="003A78EF">
        <w:rPr>
          <w:rFonts w:ascii="Times New Roman" w:hAnsi="Times New Roman"/>
          <w:sz w:val="24"/>
          <w:szCs w:val="24"/>
        </w:rPr>
        <w:t>): 0,</w:t>
      </w:r>
      <w:r w:rsidR="006E2C95" w:rsidRPr="003A78EF">
        <w:rPr>
          <w:rFonts w:ascii="Times New Roman" w:hAnsi="Times New Roman"/>
          <w:sz w:val="24"/>
          <w:szCs w:val="24"/>
        </w:rPr>
        <w:t>2</w:t>
      </w:r>
    </w:p>
    <w:bookmarkEnd w:id="7"/>
    <w:p w14:paraId="719391FF" w14:textId="77777777" w:rsidR="00E3519D" w:rsidRPr="003A78EF" w:rsidRDefault="00E3519D" w:rsidP="00E3519D">
      <w:pPr>
        <w:spacing w:after="0"/>
        <w:ind w:firstLine="540"/>
        <w:jc w:val="both"/>
        <w:rPr>
          <w:rFonts w:ascii="Times New Roman" w:hAnsi="Times New Roman"/>
          <w:sz w:val="24"/>
          <w:szCs w:val="24"/>
        </w:rPr>
      </w:pPr>
    </w:p>
    <w:p w14:paraId="5679FEC6" w14:textId="77777777" w:rsidR="00E3519D" w:rsidRPr="003A78EF" w:rsidRDefault="00E3519D" w:rsidP="00E3519D">
      <w:pPr>
        <w:spacing w:after="0"/>
        <w:jc w:val="both"/>
        <w:rPr>
          <w:rFonts w:ascii="Times New Roman" w:hAnsi="Times New Roman"/>
          <w:sz w:val="24"/>
          <w:szCs w:val="24"/>
        </w:rPr>
      </w:pPr>
    </w:p>
    <w:p w14:paraId="212FE28D" w14:textId="77777777" w:rsidR="00E3519D" w:rsidRPr="003A78EF" w:rsidRDefault="00E3519D" w:rsidP="00E3519D">
      <w:pPr>
        <w:spacing w:after="0"/>
        <w:ind w:firstLine="540"/>
        <w:jc w:val="both"/>
        <w:rPr>
          <w:rFonts w:ascii="Times New Roman" w:hAnsi="Times New Roman"/>
          <w:sz w:val="24"/>
          <w:szCs w:val="24"/>
        </w:rPr>
      </w:pPr>
      <w:r w:rsidRPr="003A78EF">
        <w:rPr>
          <w:rFonts w:ascii="Times New Roman" w:hAnsi="Times New Roman"/>
          <w:b/>
          <w:sz w:val="24"/>
          <w:szCs w:val="24"/>
        </w:rPr>
        <w:t>Итоговый рейтинг заявки</w:t>
      </w:r>
      <w:r w:rsidRPr="003A78EF">
        <w:rPr>
          <w:rFonts w:ascii="Times New Roman" w:hAnsi="Times New Roman"/>
          <w:sz w:val="24"/>
          <w:szCs w:val="24"/>
        </w:rPr>
        <w:t xml:space="preserve"> определяется путем сложения рейтингов по стоимостному и </w:t>
      </w:r>
      <w:proofErr w:type="spellStart"/>
      <w:r w:rsidRPr="003A78EF">
        <w:rPr>
          <w:rFonts w:ascii="Times New Roman" w:hAnsi="Times New Roman"/>
          <w:sz w:val="24"/>
          <w:szCs w:val="24"/>
        </w:rPr>
        <w:t>нестоимостным</w:t>
      </w:r>
      <w:proofErr w:type="spellEnd"/>
      <w:r w:rsidRPr="003A78EF">
        <w:rPr>
          <w:rFonts w:ascii="Times New Roman" w:hAnsi="Times New Roman"/>
          <w:sz w:val="24"/>
          <w:szCs w:val="24"/>
        </w:rPr>
        <w:t xml:space="preserve"> критериям оценки, предусмотренных конкурсной документацией, умноженных на их значимость, по следующей формуле:</w:t>
      </w:r>
    </w:p>
    <w:p w14:paraId="4512EEEC" w14:textId="77777777" w:rsidR="00E3519D" w:rsidRPr="003A78EF" w:rsidRDefault="00E3519D" w:rsidP="00E3519D">
      <w:pPr>
        <w:spacing w:after="0"/>
        <w:ind w:firstLine="540"/>
        <w:jc w:val="both"/>
        <w:rPr>
          <w:rFonts w:ascii="Times New Roman" w:hAnsi="Times New Roman"/>
          <w:sz w:val="24"/>
          <w:szCs w:val="24"/>
        </w:rPr>
      </w:pPr>
    </w:p>
    <w:p w14:paraId="0264BA51" w14:textId="3BA3E3A7" w:rsidR="00E3519D" w:rsidRPr="003A78EF" w:rsidRDefault="00E3519D" w:rsidP="00E3519D">
      <w:pPr>
        <w:spacing w:after="0"/>
        <w:ind w:firstLine="540"/>
        <w:jc w:val="both"/>
        <w:rPr>
          <w:rFonts w:ascii="Times New Roman" w:hAnsi="Times New Roman"/>
          <w:sz w:val="24"/>
          <w:szCs w:val="24"/>
          <w:lang w:val="en-US"/>
        </w:rPr>
      </w:pPr>
      <w:r w:rsidRPr="003A78EF">
        <w:rPr>
          <w:rFonts w:ascii="Times New Roman" w:hAnsi="Times New Roman"/>
          <w:sz w:val="24"/>
          <w:szCs w:val="24"/>
          <w:lang w:val="en-US"/>
        </w:rPr>
        <w:t xml:space="preserve">Ri = </w:t>
      </w:r>
      <w:proofErr w:type="spellStart"/>
      <w:r w:rsidRPr="003A78EF">
        <w:rPr>
          <w:rFonts w:ascii="Times New Roman" w:hAnsi="Times New Roman"/>
          <w:sz w:val="24"/>
          <w:szCs w:val="24"/>
        </w:rPr>
        <w:t>Цд</w:t>
      </w:r>
      <w:r w:rsidRPr="003A78EF">
        <w:rPr>
          <w:rFonts w:ascii="Times New Roman" w:hAnsi="Times New Roman"/>
          <w:sz w:val="24"/>
          <w:szCs w:val="24"/>
          <w:lang w:val="en-US"/>
        </w:rPr>
        <w:t>i</w:t>
      </w:r>
      <w:proofErr w:type="spellEnd"/>
      <w:r w:rsidRPr="003A78EF">
        <w:rPr>
          <w:rFonts w:ascii="Times New Roman" w:hAnsi="Times New Roman"/>
          <w:sz w:val="24"/>
          <w:szCs w:val="24"/>
          <w:lang w:val="en-US"/>
        </w:rPr>
        <w:t xml:space="preserve"> * </w:t>
      </w:r>
      <w:proofErr w:type="spellStart"/>
      <w:r w:rsidRPr="003A78EF">
        <w:rPr>
          <w:rFonts w:ascii="Times New Roman" w:hAnsi="Times New Roman"/>
          <w:sz w:val="24"/>
          <w:szCs w:val="24"/>
          <w:lang w:val="en-US"/>
        </w:rPr>
        <w:t>K_a</w:t>
      </w:r>
      <w:proofErr w:type="spellEnd"/>
      <w:r w:rsidRPr="003A78EF">
        <w:rPr>
          <w:rFonts w:ascii="Times New Roman" w:hAnsi="Times New Roman"/>
          <w:sz w:val="24"/>
          <w:szCs w:val="24"/>
          <w:lang w:val="en-US"/>
        </w:rPr>
        <w:t xml:space="preserve"> + </w:t>
      </w:r>
      <w:proofErr w:type="spellStart"/>
      <w:r w:rsidRPr="003A78EF">
        <w:rPr>
          <w:rFonts w:ascii="Times New Roman" w:hAnsi="Times New Roman"/>
          <w:sz w:val="24"/>
          <w:szCs w:val="24"/>
        </w:rPr>
        <w:t>Бв</w:t>
      </w:r>
      <w:r w:rsidRPr="003A78EF">
        <w:rPr>
          <w:rFonts w:ascii="Times New Roman" w:hAnsi="Times New Roman"/>
          <w:sz w:val="24"/>
          <w:szCs w:val="24"/>
          <w:lang w:val="en-US"/>
        </w:rPr>
        <w:t>i</w:t>
      </w:r>
      <w:proofErr w:type="spellEnd"/>
      <w:r w:rsidRPr="003A78EF">
        <w:rPr>
          <w:rFonts w:ascii="Times New Roman" w:hAnsi="Times New Roman"/>
          <w:sz w:val="24"/>
          <w:szCs w:val="24"/>
          <w:lang w:val="en-US"/>
        </w:rPr>
        <w:t xml:space="preserve"> * </w:t>
      </w:r>
      <w:proofErr w:type="spellStart"/>
      <w:r w:rsidRPr="003A78EF">
        <w:rPr>
          <w:rFonts w:ascii="Times New Roman" w:hAnsi="Times New Roman"/>
          <w:sz w:val="24"/>
          <w:szCs w:val="24"/>
          <w:lang w:val="en-US"/>
        </w:rPr>
        <w:t>K_b</w:t>
      </w:r>
      <w:proofErr w:type="spellEnd"/>
      <w:r w:rsidRPr="003A78EF">
        <w:rPr>
          <w:rFonts w:ascii="Times New Roman" w:hAnsi="Times New Roman"/>
          <w:sz w:val="24"/>
          <w:szCs w:val="24"/>
          <w:lang w:val="en-US"/>
        </w:rPr>
        <w:t xml:space="preserve"> + </w:t>
      </w:r>
      <w:proofErr w:type="spellStart"/>
      <w:r w:rsidRPr="003A78EF">
        <w:rPr>
          <w:rFonts w:ascii="Times New Roman" w:hAnsi="Times New Roman"/>
          <w:sz w:val="24"/>
          <w:szCs w:val="24"/>
        </w:rPr>
        <w:t>Бд</w:t>
      </w:r>
      <w:proofErr w:type="spellEnd"/>
      <w:r w:rsidRPr="003A78EF">
        <w:rPr>
          <w:rFonts w:ascii="Times New Roman" w:hAnsi="Times New Roman"/>
          <w:sz w:val="24"/>
          <w:szCs w:val="24"/>
          <w:lang w:val="en-US"/>
        </w:rPr>
        <w:t>i</w:t>
      </w:r>
      <w:r w:rsidRPr="003A78EF">
        <w:rPr>
          <w:rFonts w:ascii="Times New Roman" w:hAnsi="Times New Roman"/>
          <w:sz w:val="24"/>
          <w:szCs w:val="24"/>
          <w:vertAlign w:val="subscript"/>
          <w:lang w:val="en-US"/>
        </w:rPr>
        <w:t>1</w:t>
      </w:r>
      <w:r w:rsidRPr="003A78EF">
        <w:rPr>
          <w:rFonts w:ascii="Times New Roman" w:hAnsi="Times New Roman"/>
          <w:sz w:val="24"/>
          <w:szCs w:val="24"/>
          <w:lang w:val="en-US"/>
        </w:rPr>
        <w:t xml:space="preserve"> * </w:t>
      </w:r>
      <w:proofErr w:type="spellStart"/>
      <w:r w:rsidRPr="003A78EF">
        <w:rPr>
          <w:rFonts w:ascii="Times New Roman" w:hAnsi="Times New Roman"/>
          <w:sz w:val="24"/>
          <w:szCs w:val="24"/>
          <w:lang w:val="en-US"/>
        </w:rPr>
        <w:t>K_c</w:t>
      </w:r>
      <w:proofErr w:type="spellEnd"/>
      <w:r w:rsidRPr="003A78EF">
        <w:rPr>
          <w:rFonts w:ascii="Times New Roman" w:hAnsi="Times New Roman"/>
          <w:sz w:val="24"/>
          <w:szCs w:val="24"/>
          <w:lang w:val="en-US"/>
        </w:rPr>
        <w:t xml:space="preserve"> </w:t>
      </w:r>
    </w:p>
    <w:p w14:paraId="6D4C5C16" w14:textId="77777777" w:rsidR="00E3519D" w:rsidRPr="003A78EF" w:rsidRDefault="00E3519D" w:rsidP="00E3519D">
      <w:pPr>
        <w:spacing w:after="0"/>
        <w:jc w:val="both"/>
        <w:rPr>
          <w:rFonts w:ascii="Times New Roman" w:hAnsi="Times New Roman"/>
          <w:sz w:val="24"/>
          <w:szCs w:val="24"/>
          <w:lang w:val="en-US"/>
        </w:rPr>
      </w:pPr>
    </w:p>
    <w:p w14:paraId="2575ADB5" w14:textId="77777777" w:rsidR="00E3519D" w:rsidRPr="003A78EF" w:rsidRDefault="00E3519D" w:rsidP="00E3519D">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Ri</w:t>
      </w:r>
      <w:proofErr w:type="spellEnd"/>
      <w:r w:rsidRPr="003A78EF">
        <w:rPr>
          <w:rFonts w:ascii="Times New Roman" w:hAnsi="Times New Roman"/>
          <w:sz w:val="24"/>
          <w:szCs w:val="24"/>
        </w:rPr>
        <w:t xml:space="preserve"> - итоговый рейтинг заявки i-го участника;</w:t>
      </w:r>
    </w:p>
    <w:p w14:paraId="2E95D0F2" w14:textId="77777777" w:rsidR="00E3519D" w:rsidRPr="003A78EF" w:rsidRDefault="00E3519D" w:rsidP="00E3519D">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K_a</w:t>
      </w:r>
      <w:proofErr w:type="spellEnd"/>
      <w:r w:rsidRPr="003A78EF">
        <w:rPr>
          <w:rFonts w:ascii="Times New Roman" w:hAnsi="Times New Roman"/>
          <w:sz w:val="24"/>
          <w:szCs w:val="24"/>
        </w:rPr>
        <w:t xml:space="preserve"> - значимость стоимостного критерия оценки «цена Договора»; </w:t>
      </w:r>
      <w:proofErr w:type="spellStart"/>
      <w:r w:rsidRPr="003A78EF">
        <w:rPr>
          <w:rFonts w:ascii="Times New Roman" w:hAnsi="Times New Roman"/>
          <w:sz w:val="24"/>
          <w:szCs w:val="24"/>
        </w:rPr>
        <w:t>K_a</w:t>
      </w:r>
      <w:proofErr w:type="spellEnd"/>
      <w:r w:rsidRPr="003A78EF">
        <w:rPr>
          <w:rFonts w:ascii="Times New Roman" w:hAnsi="Times New Roman"/>
          <w:sz w:val="24"/>
          <w:szCs w:val="24"/>
        </w:rPr>
        <w:t xml:space="preserve"> = 0,</w:t>
      </w:r>
      <w:r w:rsidR="00E402C0" w:rsidRPr="003A78EF">
        <w:rPr>
          <w:rFonts w:ascii="Times New Roman" w:hAnsi="Times New Roman"/>
          <w:sz w:val="24"/>
          <w:szCs w:val="24"/>
        </w:rPr>
        <w:t>6</w:t>
      </w:r>
      <w:r w:rsidRPr="003A78EF">
        <w:rPr>
          <w:rFonts w:ascii="Times New Roman" w:hAnsi="Times New Roman"/>
          <w:sz w:val="24"/>
          <w:szCs w:val="24"/>
        </w:rPr>
        <w:t xml:space="preserve"> (что составляет 60 %);</w:t>
      </w:r>
    </w:p>
    <w:p w14:paraId="447DA5BC" w14:textId="5AC2549F" w:rsidR="00E3519D" w:rsidRPr="003A78EF" w:rsidRDefault="00E3519D" w:rsidP="00E3519D">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K_b</w:t>
      </w:r>
      <w:proofErr w:type="spellEnd"/>
      <w:r w:rsidRPr="003A78EF">
        <w:rPr>
          <w:rFonts w:ascii="Times New Roman" w:hAnsi="Times New Roman"/>
          <w:sz w:val="24"/>
          <w:szCs w:val="24"/>
        </w:rPr>
        <w:t xml:space="preserve">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w:t>
      </w:r>
      <w:r w:rsidR="008C19DA" w:rsidRPr="003A78EF">
        <w:rPr>
          <w:rFonts w:ascii="Times New Roman" w:hAnsi="Times New Roman"/>
          <w:sz w:val="24"/>
          <w:szCs w:val="24"/>
        </w:rPr>
        <w:t>2</w:t>
      </w:r>
      <w:r w:rsidRPr="003A78EF">
        <w:rPr>
          <w:rFonts w:ascii="Times New Roman" w:hAnsi="Times New Roman"/>
          <w:sz w:val="24"/>
          <w:szCs w:val="24"/>
        </w:rPr>
        <w:t xml:space="preserve">   (что составляет </w:t>
      </w:r>
      <w:r w:rsidR="008C19DA" w:rsidRPr="003A78EF">
        <w:rPr>
          <w:rFonts w:ascii="Times New Roman" w:hAnsi="Times New Roman"/>
          <w:sz w:val="24"/>
          <w:szCs w:val="24"/>
        </w:rPr>
        <w:t>2</w:t>
      </w:r>
      <w:r w:rsidRPr="003A78EF">
        <w:rPr>
          <w:rFonts w:ascii="Times New Roman" w:hAnsi="Times New Roman"/>
          <w:sz w:val="24"/>
          <w:szCs w:val="24"/>
        </w:rPr>
        <w:t>0%);</w:t>
      </w:r>
    </w:p>
    <w:p w14:paraId="234C04A0" w14:textId="4E9D67D9" w:rsidR="00E3519D" w:rsidRPr="003A78EF" w:rsidRDefault="00E3519D" w:rsidP="00E3519D">
      <w:pPr>
        <w:spacing w:after="0"/>
        <w:ind w:firstLine="540"/>
        <w:jc w:val="both"/>
        <w:rPr>
          <w:rFonts w:ascii="Times New Roman" w:hAnsi="Times New Roman"/>
          <w:sz w:val="24"/>
          <w:szCs w:val="24"/>
        </w:rPr>
      </w:pPr>
      <w:proofErr w:type="spellStart"/>
      <w:r w:rsidRPr="003A78EF">
        <w:rPr>
          <w:rFonts w:ascii="Times New Roman" w:hAnsi="Times New Roman"/>
          <w:sz w:val="24"/>
          <w:szCs w:val="24"/>
        </w:rPr>
        <w:t>K_с</w:t>
      </w:r>
      <w:proofErr w:type="spellEnd"/>
      <w:r w:rsidRPr="003A78EF">
        <w:rPr>
          <w:rFonts w:ascii="Times New Roman" w:hAnsi="Times New Roman"/>
          <w:sz w:val="24"/>
          <w:szCs w:val="24"/>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w:t>
      </w:r>
      <w:proofErr w:type="spellStart"/>
      <w:r w:rsidRPr="003A78EF">
        <w:rPr>
          <w:rFonts w:ascii="Times New Roman" w:hAnsi="Times New Roman"/>
          <w:sz w:val="24"/>
          <w:szCs w:val="24"/>
        </w:rPr>
        <w:t>K_с</w:t>
      </w:r>
      <w:proofErr w:type="spellEnd"/>
      <w:r w:rsidRPr="003A78EF">
        <w:rPr>
          <w:rFonts w:ascii="Times New Roman" w:hAnsi="Times New Roman"/>
          <w:sz w:val="24"/>
          <w:szCs w:val="24"/>
        </w:rPr>
        <w:t xml:space="preserve"> = 0,</w:t>
      </w:r>
      <w:r w:rsidR="009E33F2" w:rsidRPr="003A78EF">
        <w:rPr>
          <w:rFonts w:ascii="Times New Roman" w:hAnsi="Times New Roman"/>
          <w:sz w:val="24"/>
          <w:szCs w:val="24"/>
        </w:rPr>
        <w:t>2</w:t>
      </w:r>
      <w:r w:rsidRPr="003A78EF">
        <w:rPr>
          <w:rFonts w:ascii="Times New Roman" w:hAnsi="Times New Roman"/>
          <w:sz w:val="24"/>
          <w:szCs w:val="24"/>
        </w:rPr>
        <w:t xml:space="preserve">  (что составляет </w:t>
      </w:r>
      <w:r w:rsidR="009E33F2" w:rsidRPr="003A78EF">
        <w:rPr>
          <w:rFonts w:ascii="Times New Roman" w:hAnsi="Times New Roman"/>
          <w:sz w:val="24"/>
          <w:szCs w:val="24"/>
        </w:rPr>
        <w:t>2</w:t>
      </w:r>
      <w:r w:rsidRPr="003A78EF">
        <w:rPr>
          <w:rFonts w:ascii="Times New Roman" w:hAnsi="Times New Roman"/>
          <w:sz w:val="24"/>
          <w:szCs w:val="24"/>
        </w:rPr>
        <w:t>0 % );</w:t>
      </w:r>
    </w:p>
    <w:p w14:paraId="3D8DE2AD" w14:textId="77777777" w:rsidR="00E3519D" w:rsidRPr="003A78EF" w:rsidRDefault="00E3519D" w:rsidP="00E3519D">
      <w:pPr>
        <w:spacing w:after="0"/>
        <w:jc w:val="both"/>
        <w:rPr>
          <w:rFonts w:ascii="Times New Roman" w:hAnsi="Times New Roman"/>
          <w:sz w:val="24"/>
          <w:szCs w:val="24"/>
        </w:rPr>
      </w:pPr>
    </w:p>
    <w:p w14:paraId="073DCBC9" w14:textId="77777777" w:rsidR="00FE7535" w:rsidRPr="003A78EF" w:rsidRDefault="00E3519D" w:rsidP="00E3519D">
      <w:pPr>
        <w:spacing w:after="0"/>
        <w:ind w:firstLine="540"/>
        <w:jc w:val="both"/>
        <w:rPr>
          <w:rFonts w:ascii="Times New Roman" w:hAnsi="Times New Roman"/>
          <w:sz w:val="24"/>
          <w:szCs w:val="24"/>
        </w:rPr>
      </w:pPr>
      <w:r w:rsidRPr="003A78EF">
        <w:rPr>
          <w:rFonts w:ascii="Times New Roman" w:hAnsi="Times New Roman"/>
          <w:sz w:val="24"/>
          <w:szCs w:val="24"/>
        </w:rPr>
        <w:t xml:space="preserve">При этом сумма значимостей критериев оценки </w:t>
      </w:r>
      <w:bookmarkEnd w:id="5"/>
      <w:r w:rsidRPr="003A78EF">
        <w:rPr>
          <w:rFonts w:ascii="Times New Roman" w:hAnsi="Times New Roman"/>
          <w:sz w:val="24"/>
          <w:szCs w:val="24"/>
        </w:rPr>
        <w:t>заявки составляет 1,0 (100 %).</w:t>
      </w:r>
      <w:r w:rsidR="00FD129B" w:rsidRPr="003A78EF">
        <w:rPr>
          <w:rFonts w:ascii="Times New Roman" w:hAnsi="Times New Roman"/>
          <w:sz w:val="24"/>
          <w:szCs w:val="24"/>
        </w:rPr>
        <w:br w:type="page"/>
      </w:r>
    </w:p>
    <w:p w14:paraId="1B38A3F1" w14:textId="77777777" w:rsidR="001F02CC" w:rsidRPr="00947033" w:rsidRDefault="00751830" w:rsidP="001F02CC">
      <w:pPr>
        <w:spacing w:after="0" w:line="240" w:lineRule="auto"/>
        <w:ind w:right="142"/>
        <w:jc w:val="center"/>
        <w:rPr>
          <w:rFonts w:ascii="Times New Roman" w:hAnsi="Times New Roman"/>
          <w:b/>
          <w:sz w:val="24"/>
          <w:szCs w:val="24"/>
        </w:rPr>
      </w:pPr>
      <w:r w:rsidRPr="003A78EF">
        <w:rPr>
          <w:rFonts w:ascii="Times New Roman" w:hAnsi="Times New Roman"/>
          <w:b/>
          <w:sz w:val="24"/>
          <w:szCs w:val="24"/>
        </w:rPr>
        <w:lastRenderedPageBreak/>
        <w:t>ЧАСТЬ II. ПРОЕКТ ДОГОВОРА</w:t>
      </w:r>
    </w:p>
    <w:p w14:paraId="6FAB74AD" w14:textId="77777777" w:rsidR="00B56B7D" w:rsidRPr="00307C09" w:rsidRDefault="0003483E" w:rsidP="00B56B7D">
      <w:pPr>
        <w:spacing w:after="0" w:line="240" w:lineRule="auto"/>
        <w:ind w:right="4960"/>
        <w:jc w:val="both"/>
        <w:rPr>
          <w:rFonts w:ascii="Arial Narrow" w:eastAsiaTheme="minorHAnsi" w:hAnsi="Arial Narrow"/>
          <w:i/>
          <w:iCs/>
          <w:color w:val="000000" w:themeColor="text1"/>
          <w:sz w:val="20"/>
          <w:lang w:eastAsia="en-US"/>
        </w:rPr>
      </w:pPr>
      <w:r w:rsidRPr="003A78EF">
        <w:rPr>
          <w:rFonts w:ascii="Times New Roman" w:hAnsi="Times New Roman"/>
          <w:b/>
          <w:sz w:val="24"/>
          <w:szCs w:val="24"/>
        </w:rPr>
        <w:br/>
      </w:r>
      <w:r w:rsidR="00B56B7D" w:rsidRPr="00307C09">
        <w:rPr>
          <w:rFonts w:ascii="Arial Narrow" w:eastAsiaTheme="minorHAnsi" w:hAnsi="Arial Narrow"/>
          <w:b/>
          <w:bCs/>
          <w:i/>
          <w:iCs/>
          <w:color w:val="000000" w:themeColor="text1"/>
          <w:sz w:val="20"/>
          <w:lang w:eastAsia="en-US"/>
        </w:rPr>
        <w:t>Объект:</w:t>
      </w:r>
      <w:r w:rsidR="00B56B7D" w:rsidRPr="00307C09">
        <w:rPr>
          <w:rFonts w:ascii="Arial Narrow" w:eastAsiaTheme="minorHAnsi" w:hAnsi="Arial Narrow"/>
          <w:i/>
          <w:iCs/>
          <w:color w:val="000000" w:themeColor="text1"/>
          <w:sz w:val="20"/>
          <w:lang w:eastAsia="en-US"/>
        </w:rPr>
        <w:t xml:space="preserve"> </w:t>
      </w:r>
      <w:r w:rsidR="00B56B7D" w:rsidRPr="009B085A">
        <w:rPr>
          <w:rFonts w:ascii="Arial Narrow" w:hAnsi="Arial Narrow"/>
          <w:i/>
          <w:iCs/>
          <w:sz w:val="18"/>
          <w:szCs w:val="18"/>
        </w:rPr>
        <w:t>объект культурного наследия регионального значения</w:t>
      </w:r>
      <w:r w:rsidR="00B56B7D" w:rsidRPr="009B085A">
        <w:rPr>
          <w:rFonts w:ascii="Arial Narrow" w:hAnsi="Arial Narrow"/>
          <w:b/>
          <w:bCs/>
          <w:i/>
          <w:iCs/>
          <w:sz w:val="18"/>
          <w:szCs w:val="18"/>
        </w:rPr>
        <w:t xml:space="preserve"> </w:t>
      </w:r>
      <w:r w:rsidR="00B56B7D" w:rsidRPr="009B085A">
        <w:rPr>
          <w:rFonts w:ascii="Arial Narrow" w:hAnsi="Arial Narrow"/>
          <w:i/>
          <w:iCs/>
          <w:sz w:val="18"/>
          <w:szCs w:val="18"/>
        </w:rPr>
        <w:t xml:space="preserve">«Здание,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00B56B7D" w:rsidRPr="009B085A">
        <w:rPr>
          <w:rFonts w:ascii="Arial Narrow" w:hAnsi="Arial Narrow"/>
          <w:i/>
          <w:iCs/>
          <w:sz w:val="18"/>
          <w:szCs w:val="18"/>
        </w:rPr>
        <w:t>верхнепосадских</w:t>
      </w:r>
      <w:proofErr w:type="spellEnd"/>
      <w:r w:rsidR="00B56B7D" w:rsidRPr="009B085A">
        <w:rPr>
          <w:rFonts w:ascii="Arial Narrow" w:hAnsi="Arial Narrow"/>
          <w:i/>
          <w:iCs/>
          <w:sz w:val="18"/>
          <w:szCs w:val="18"/>
        </w:rPr>
        <w:t xml:space="preserve"> торговых рядов»</w:t>
      </w:r>
    </w:p>
    <w:p w14:paraId="1FA80D15" w14:textId="77777777" w:rsidR="00B56B7D" w:rsidRPr="00B62451" w:rsidRDefault="00B56B7D" w:rsidP="00B56B7D">
      <w:pPr>
        <w:spacing w:after="0" w:line="240" w:lineRule="auto"/>
        <w:ind w:right="5953"/>
        <w:jc w:val="both"/>
        <w:rPr>
          <w:rFonts w:ascii="Arial Narrow" w:eastAsiaTheme="minorHAnsi" w:hAnsi="Arial Narrow"/>
          <w:color w:val="000000" w:themeColor="text1"/>
          <w:sz w:val="24"/>
          <w:szCs w:val="24"/>
          <w:lang w:eastAsia="en-US"/>
        </w:rPr>
      </w:pPr>
    </w:p>
    <w:p w14:paraId="0D0A9867"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ДОГОВОР ПОДРЯДА</w:t>
      </w:r>
    </w:p>
    <w:p w14:paraId="6A855C9D"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szCs w:val="22"/>
          <w:lang w:eastAsia="en-US"/>
        </w:rPr>
        <w:t>на выполнение производственных работ по сохранению объекта культурного наследия</w:t>
      </w:r>
    </w:p>
    <w:p w14:paraId="193EF1E4" w14:textId="77777777" w:rsidR="00B56B7D" w:rsidRPr="00B62451" w:rsidRDefault="00B56B7D" w:rsidP="00B56B7D">
      <w:pPr>
        <w:spacing w:after="0" w:line="240" w:lineRule="auto"/>
        <w:ind w:firstLine="4536"/>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 _______</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B56B7D" w:rsidRPr="00B62451" w14:paraId="1E590025" w14:textId="77777777" w:rsidTr="00521878">
        <w:tc>
          <w:tcPr>
            <w:tcW w:w="4955" w:type="dxa"/>
          </w:tcPr>
          <w:p w14:paraId="1ED27F2A" w14:textId="77777777" w:rsidR="00B56B7D" w:rsidRPr="00B62451" w:rsidRDefault="00B56B7D" w:rsidP="00521878">
            <w:pPr>
              <w:rPr>
                <w:rFonts w:ascii="Arial Narrow" w:hAnsi="Arial Narrow"/>
                <w:b/>
                <w:color w:val="000000" w:themeColor="text1"/>
                <w:sz w:val="24"/>
                <w:szCs w:val="24"/>
              </w:rPr>
            </w:pPr>
            <w:r w:rsidRPr="00B62451">
              <w:rPr>
                <w:rFonts w:ascii="Arial Narrow" w:hAnsi="Arial Narrow"/>
                <w:b/>
                <w:color w:val="000000" w:themeColor="text1"/>
                <w:sz w:val="24"/>
                <w:szCs w:val="24"/>
              </w:rPr>
              <w:t>город Нижний Новгород</w:t>
            </w:r>
          </w:p>
        </w:tc>
        <w:tc>
          <w:tcPr>
            <w:tcW w:w="4956" w:type="dxa"/>
          </w:tcPr>
          <w:p w14:paraId="0C651EBD" w14:textId="77777777" w:rsidR="00B56B7D" w:rsidRPr="00B62451" w:rsidRDefault="00B56B7D" w:rsidP="00521878">
            <w:pPr>
              <w:jc w:val="right"/>
              <w:rPr>
                <w:rFonts w:ascii="Arial Narrow" w:hAnsi="Arial Narrow"/>
                <w:b/>
                <w:color w:val="000000" w:themeColor="text1"/>
                <w:sz w:val="24"/>
                <w:szCs w:val="24"/>
              </w:rPr>
            </w:pPr>
            <w:r w:rsidRPr="00B62451">
              <w:rPr>
                <w:rFonts w:ascii="Arial Narrow" w:hAnsi="Arial Narrow"/>
                <w:b/>
                <w:color w:val="000000" w:themeColor="text1"/>
                <w:sz w:val="24"/>
                <w:szCs w:val="24"/>
              </w:rPr>
              <w:t>_______________2021г.</w:t>
            </w:r>
          </w:p>
        </w:tc>
      </w:tr>
    </w:tbl>
    <w:p w14:paraId="576749DB" w14:textId="77777777" w:rsidR="00B56B7D" w:rsidRPr="00B62451" w:rsidRDefault="00B56B7D" w:rsidP="00B56B7D">
      <w:pPr>
        <w:spacing w:after="0" w:line="240" w:lineRule="auto"/>
        <w:rPr>
          <w:rFonts w:ascii="Arial Narrow" w:eastAsiaTheme="minorHAnsi" w:hAnsi="Arial Narrow"/>
          <w:color w:val="000000" w:themeColor="text1"/>
          <w:sz w:val="24"/>
          <w:szCs w:val="24"/>
          <w:lang w:eastAsia="en-US"/>
        </w:rPr>
      </w:pPr>
    </w:p>
    <w:p w14:paraId="30893C2A" w14:textId="77777777" w:rsidR="00B56B7D" w:rsidRPr="000E5ACE" w:rsidRDefault="00B56B7D" w:rsidP="00B56B7D">
      <w:pPr>
        <w:autoSpaceDE w:val="0"/>
        <w:autoSpaceDN w:val="0"/>
        <w:adjustRightInd w:val="0"/>
        <w:spacing w:after="0" w:line="240" w:lineRule="auto"/>
        <w:ind w:firstLine="851"/>
        <w:jc w:val="both"/>
        <w:rPr>
          <w:rFonts w:ascii="Arial Narrow" w:eastAsiaTheme="minorHAnsi" w:hAnsi="Arial Narrow"/>
          <w:color w:val="000000" w:themeColor="text1"/>
          <w:sz w:val="24"/>
          <w:szCs w:val="24"/>
          <w:lang w:eastAsia="en-US"/>
        </w:rPr>
      </w:pPr>
      <w:r w:rsidRPr="00422010">
        <w:rPr>
          <w:rFonts w:ascii="Arial Narrow" w:hAnsi="Arial Narrow"/>
          <w:sz w:val="24"/>
          <w:szCs w:val="24"/>
        </w:rPr>
        <w:t>Автономная некоммерческая организация «Региональное управление проектами и организации массовых мероприятий «Центр 800» (АНО «Центр 800»), именуемая далее «Организация», в лице директора ЮДИНОЙ Софьи Игоревны, действующей на основании Устава Организации, с одной стороны, государственное бюджетное учреждение культуры Нижегородской области «Нижегородский государственный художественный музей» (НГХМ), именуемое в дальнейшем «Учреждение», в лице генерального директор ЖУКАРИНА Романа Юрьевича, действующего на основании Устава Учреждения, со второй стороны</w:t>
      </w:r>
      <w:r w:rsidRPr="000E5ACE">
        <w:rPr>
          <w:rFonts w:ascii="Arial Narrow" w:eastAsiaTheme="minorHAnsi" w:hAnsi="Arial Narrow"/>
          <w:color w:val="000000" w:themeColor="text1"/>
          <w:sz w:val="24"/>
          <w:szCs w:val="24"/>
          <w:lang w:eastAsia="en-US"/>
        </w:rPr>
        <w:t xml:space="preserve">, общество с ограниченной ответственностью «_________» (ООО «____________»), именуемое в дальнейшем «Подрядчик», в лице </w:t>
      </w:r>
      <w:r w:rsidRPr="00B56B7D">
        <w:rPr>
          <w:rFonts w:ascii="Arial Narrow" w:eastAsiaTheme="minorHAnsi" w:hAnsi="Arial Narrow"/>
          <w:color w:val="000000" w:themeColor="text1"/>
          <w:sz w:val="24"/>
          <w:szCs w:val="24"/>
          <w:lang w:eastAsia="en-US"/>
        </w:rPr>
        <w:t>директора ____________________________________, действующего</w:t>
      </w:r>
      <w:r w:rsidRPr="000E5ACE">
        <w:rPr>
          <w:rFonts w:ascii="Arial Narrow" w:eastAsiaTheme="minorHAnsi" w:hAnsi="Arial Narrow"/>
          <w:color w:val="000000" w:themeColor="text1"/>
          <w:sz w:val="24"/>
          <w:szCs w:val="24"/>
          <w:lang w:eastAsia="en-US"/>
        </w:rPr>
        <w:t xml:space="preserve"> на основании Устава Подрядчика, с третьей стороны, совместно именуемые «Стороны», а по отдельности – «Сторона», заключили настоящий договор (далее – Договор) о следующем.</w:t>
      </w:r>
    </w:p>
    <w:p w14:paraId="1BD5D66D"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p>
    <w:p w14:paraId="758FCBCA" w14:textId="77777777" w:rsidR="00B56B7D" w:rsidRPr="00B62451" w:rsidRDefault="00B56B7D" w:rsidP="00B56B7D">
      <w:pPr>
        <w:autoSpaceDE w:val="0"/>
        <w:autoSpaceDN w:val="0"/>
        <w:adjustRightInd w:val="0"/>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1.Предмет Договора.</w:t>
      </w:r>
    </w:p>
    <w:p w14:paraId="288A0D6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DB7FEC">
        <w:rPr>
          <w:rFonts w:ascii="Arial Narrow" w:eastAsiaTheme="minorHAnsi" w:hAnsi="Arial Narrow"/>
          <w:color w:val="000000" w:themeColor="text1"/>
          <w:sz w:val="24"/>
          <w:szCs w:val="24"/>
          <w:lang w:eastAsia="en-US"/>
        </w:rPr>
        <w:t>1.</w:t>
      </w:r>
      <w:proofErr w:type="gramStart"/>
      <w:r w:rsidRPr="00DB7FEC">
        <w:rPr>
          <w:rFonts w:ascii="Arial Narrow" w:eastAsiaTheme="minorHAnsi" w:hAnsi="Arial Narrow"/>
          <w:color w:val="000000" w:themeColor="text1"/>
          <w:sz w:val="24"/>
          <w:szCs w:val="24"/>
          <w:lang w:eastAsia="en-US"/>
        </w:rPr>
        <w:t>1.Подрядчик</w:t>
      </w:r>
      <w:proofErr w:type="gramEnd"/>
      <w:r w:rsidRPr="00DB7FEC">
        <w:rPr>
          <w:rFonts w:ascii="Arial Narrow" w:eastAsiaTheme="minorHAnsi" w:hAnsi="Arial Narrow"/>
          <w:color w:val="000000" w:themeColor="text1"/>
          <w:sz w:val="24"/>
          <w:szCs w:val="24"/>
          <w:lang w:eastAsia="en-US"/>
        </w:rPr>
        <w:t xml:space="preserve"> согласно Договору обязуется выполнить отдельные виды и комплексы производственных работ (далее – Работы) по сохранению </w:t>
      </w:r>
      <w:r w:rsidRPr="00422010">
        <w:rPr>
          <w:rFonts w:ascii="Arial Narrow" w:eastAsiaTheme="minorHAnsi" w:hAnsi="Arial Narrow"/>
          <w:color w:val="000000" w:themeColor="text1"/>
          <w:sz w:val="24"/>
          <w:szCs w:val="24"/>
          <w:lang w:eastAsia="en-US"/>
        </w:rPr>
        <w:t xml:space="preserve">объекта </w:t>
      </w:r>
      <w:r w:rsidRPr="00422010">
        <w:rPr>
          <w:rFonts w:ascii="Arial Narrow" w:hAnsi="Arial Narrow"/>
          <w:sz w:val="24"/>
          <w:szCs w:val="24"/>
        </w:rPr>
        <w:t xml:space="preserve">культурного наследия 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Pr="00422010">
        <w:rPr>
          <w:rFonts w:ascii="Arial Narrow" w:hAnsi="Arial Narrow"/>
          <w:sz w:val="24"/>
          <w:szCs w:val="24"/>
        </w:rPr>
        <w:t>верхнепосадских</w:t>
      </w:r>
      <w:proofErr w:type="spellEnd"/>
      <w:r w:rsidRPr="00422010">
        <w:rPr>
          <w:rFonts w:ascii="Arial Narrow" w:hAnsi="Arial Narrow"/>
          <w:sz w:val="24"/>
          <w:szCs w:val="24"/>
        </w:rPr>
        <w:t xml:space="preserve"> торговых рядов» (1840-1841 гг.,1904-1905 гг.,1906-1907 гг., Вернер Д..А., Вешняков Н.М.), расположенного по адресу: г. Нижний Новгород, Пл. Минина и Пожарского д. 2/2 (далее – Объект), </w:t>
      </w:r>
      <w:r w:rsidRPr="00DB7FEC">
        <w:rPr>
          <w:rFonts w:ascii="Arial Narrow" w:eastAsiaTheme="minorHAnsi" w:hAnsi="Arial Narrow"/>
          <w:color w:val="000000" w:themeColor="text1"/>
          <w:sz w:val="24"/>
          <w:szCs w:val="24"/>
          <w:lang w:eastAsia="en-US"/>
        </w:rPr>
        <w:t>проводимых в составе мероприятий по развитию Нижегородского государственного выставочного комплекса</w:t>
      </w:r>
      <w:r w:rsidRPr="00B62451">
        <w:rPr>
          <w:rFonts w:ascii="Arial Narrow" w:eastAsiaTheme="minorHAnsi" w:hAnsi="Arial Narrow"/>
          <w:color w:val="000000" w:themeColor="text1"/>
          <w:sz w:val="24"/>
          <w:szCs w:val="24"/>
          <w:lang w:eastAsia="en-US"/>
        </w:rPr>
        <w:t>.</w:t>
      </w:r>
    </w:p>
    <w:p w14:paraId="5331F0FA"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1.2.Учреждение и Организация обязуются принять, а Организация, в свою очередь, оплатить результат надлежащим образом выполненных Работ в порядке и на условиях, установленных Договором.</w:t>
      </w:r>
    </w:p>
    <w:p w14:paraId="3DF6939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1.3.Работы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3789E459"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p>
    <w:p w14:paraId="4009FCE7" w14:textId="77777777" w:rsidR="00B56B7D" w:rsidRPr="00B62451" w:rsidRDefault="00B56B7D" w:rsidP="00B56B7D">
      <w:pPr>
        <w:autoSpaceDE w:val="0"/>
        <w:autoSpaceDN w:val="0"/>
        <w:adjustRightInd w:val="0"/>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 xml:space="preserve">2.Техническое задание. Срок выполнения Работ. </w:t>
      </w:r>
    </w:p>
    <w:p w14:paraId="5A380A33" w14:textId="77777777" w:rsidR="00B56B7D" w:rsidRPr="00B62451" w:rsidRDefault="00B56B7D" w:rsidP="00B56B7D">
      <w:pPr>
        <w:autoSpaceDE w:val="0"/>
        <w:autoSpaceDN w:val="0"/>
        <w:adjustRightInd w:val="0"/>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График выполнения Работ. Техническая документация. Смета.</w:t>
      </w:r>
    </w:p>
    <w:p w14:paraId="32EC3007"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2.1. Объем и содержание Работ, в том числе в части отдельных обязательств Подрядчика по Договору, а также требования к результату Работ, определены Техническим заданием (далее - Задание) (Приложение № 1).</w:t>
      </w:r>
    </w:p>
    <w:p w14:paraId="29FB4CCB" w14:textId="28EB3E3F"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2.</w:t>
      </w:r>
      <w:proofErr w:type="gramStart"/>
      <w:r w:rsidRPr="00B62451">
        <w:rPr>
          <w:rFonts w:ascii="Arial Narrow" w:eastAsiaTheme="minorHAnsi" w:hAnsi="Arial Narrow"/>
          <w:color w:val="000000" w:themeColor="text1"/>
          <w:sz w:val="24"/>
          <w:szCs w:val="24"/>
          <w:lang w:eastAsia="en-US"/>
        </w:rPr>
        <w:t>2</w:t>
      </w:r>
      <w:r w:rsidRPr="00EC6326">
        <w:rPr>
          <w:rFonts w:ascii="Arial Narrow" w:eastAsiaTheme="minorHAnsi" w:hAnsi="Arial Narrow"/>
          <w:color w:val="000000" w:themeColor="text1"/>
          <w:sz w:val="24"/>
          <w:szCs w:val="24"/>
          <w:lang w:eastAsia="en-US"/>
        </w:rPr>
        <w:t>.Работы</w:t>
      </w:r>
      <w:proofErr w:type="gramEnd"/>
      <w:r w:rsidRPr="00EC6326">
        <w:rPr>
          <w:rFonts w:ascii="Arial Narrow" w:eastAsiaTheme="minorHAnsi" w:hAnsi="Arial Narrow"/>
          <w:color w:val="000000" w:themeColor="text1"/>
          <w:sz w:val="24"/>
          <w:szCs w:val="24"/>
          <w:lang w:eastAsia="en-US"/>
        </w:rPr>
        <w:t xml:space="preserve"> должны быть начаты не позднее даты заключения Договора и завершены не позднее 30</w:t>
      </w:r>
      <w:r>
        <w:rPr>
          <w:rFonts w:ascii="Arial Narrow" w:eastAsiaTheme="minorHAnsi" w:hAnsi="Arial Narrow"/>
          <w:color w:val="000000" w:themeColor="text1"/>
          <w:sz w:val="24"/>
          <w:szCs w:val="24"/>
          <w:highlight w:val="yellow"/>
          <w:lang w:eastAsia="en-US"/>
        </w:rPr>
        <w:t>.06.</w:t>
      </w:r>
      <w:r w:rsidRPr="00B62451">
        <w:rPr>
          <w:rFonts w:ascii="Arial Narrow" w:eastAsiaTheme="minorHAnsi" w:hAnsi="Arial Narrow"/>
          <w:color w:val="000000" w:themeColor="text1"/>
          <w:sz w:val="24"/>
          <w:szCs w:val="24"/>
          <w:highlight w:val="yellow"/>
          <w:lang w:eastAsia="en-US"/>
        </w:rPr>
        <w:t>2021г.;</w:t>
      </w:r>
    </w:p>
    <w:p w14:paraId="28BDCFD4"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Работы считаются завершенными в момент передачи (предоставления) Подрядчиком Организации и Учреждению отчетной документации в объеме, указанном в п.7.2 ГОСТ Р 58169-2018, подтверждаемой подписанием Сторонами акта передачи отчетной документации.</w:t>
      </w:r>
    </w:p>
    <w:p w14:paraId="14DAC7D1"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2.3.В срок не более десяти дней со дня заключения Договора Подрядчик обязуется разработать детальный график выполнения Работ (далее – График) по Объекту в пределах установленных Договором сроков их выполнения и сначала согласовать График по Объекту с Учреждением, а затем представить его к утверждению Организации. С момента Утверждения Организацией График по Объекту становится обязательным для Сторон.</w:t>
      </w:r>
    </w:p>
    <w:p w14:paraId="28306190" w14:textId="77777777" w:rsidR="00B56B7D" w:rsidRPr="00422010" w:rsidRDefault="00B56B7D" w:rsidP="00B56B7D">
      <w:pPr>
        <w:tabs>
          <w:tab w:val="left" w:pos="1800"/>
        </w:tabs>
        <w:spacing w:line="240" w:lineRule="auto"/>
        <w:jc w:val="both"/>
        <w:rPr>
          <w:rFonts w:ascii="Arial Narrow" w:hAnsi="Arial Narrow"/>
          <w:sz w:val="24"/>
          <w:szCs w:val="24"/>
        </w:rPr>
      </w:pPr>
      <w:r w:rsidRPr="00B62451">
        <w:rPr>
          <w:rFonts w:ascii="Arial Narrow" w:eastAsiaTheme="minorHAnsi" w:hAnsi="Arial Narrow"/>
          <w:color w:val="000000" w:themeColor="text1"/>
          <w:sz w:val="24"/>
          <w:szCs w:val="24"/>
          <w:lang w:eastAsia="en-US"/>
        </w:rPr>
        <w:lastRenderedPageBreak/>
        <w:t>2.4.</w:t>
      </w:r>
      <w:r w:rsidRPr="00B62451">
        <w:rPr>
          <w:rFonts w:ascii="Arial Narrow" w:hAnsi="Arial Narrow"/>
          <w:color w:val="000000" w:themeColor="text1"/>
          <w:sz w:val="24"/>
          <w:szCs w:val="24"/>
        </w:rPr>
        <w:t xml:space="preserve"> </w:t>
      </w:r>
      <w:r w:rsidRPr="00B62451">
        <w:rPr>
          <w:rFonts w:ascii="Arial Narrow" w:eastAsiaTheme="minorHAnsi" w:hAnsi="Arial Narrow"/>
          <w:color w:val="000000" w:themeColor="text1"/>
          <w:sz w:val="24"/>
          <w:szCs w:val="24"/>
          <w:lang w:eastAsia="en-US"/>
        </w:rPr>
        <w:t>Работы выполняются</w:t>
      </w:r>
      <w:r>
        <w:rPr>
          <w:rFonts w:ascii="Arial Narrow" w:eastAsiaTheme="minorHAnsi" w:hAnsi="Arial Narrow"/>
          <w:color w:val="000000" w:themeColor="text1"/>
          <w:sz w:val="24"/>
          <w:szCs w:val="24"/>
          <w:lang w:eastAsia="en-US"/>
        </w:rPr>
        <w:t xml:space="preserve"> в объеме работ по реставрации фасадов, кровли и инженерных систем Объекта</w:t>
      </w:r>
      <w:r w:rsidRPr="00B62451">
        <w:rPr>
          <w:rFonts w:ascii="Arial Narrow" w:eastAsiaTheme="minorHAnsi" w:hAnsi="Arial Narrow"/>
          <w:color w:val="000000" w:themeColor="text1"/>
          <w:sz w:val="24"/>
          <w:szCs w:val="24"/>
          <w:lang w:eastAsia="en-US"/>
        </w:rPr>
        <w:t xml:space="preserve"> на основании и в соответствии с </w:t>
      </w:r>
      <w:r>
        <w:rPr>
          <w:rFonts w:ascii="Arial Narrow" w:eastAsiaTheme="minorHAnsi" w:hAnsi="Arial Narrow"/>
          <w:color w:val="000000" w:themeColor="text1"/>
          <w:sz w:val="24"/>
          <w:szCs w:val="24"/>
          <w:lang w:eastAsia="en-US"/>
        </w:rPr>
        <w:t>подлежащей применению частью</w:t>
      </w:r>
      <w:r w:rsidRPr="00B62451">
        <w:rPr>
          <w:rFonts w:ascii="Arial Narrow" w:eastAsiaTheme="minorHAnsi" w:hAnsi="Arial Narrow"/>
          <w:color w:val="000000" w:themeColor="text1"/>
          <w:sz w:val="24"/>
          <w:szCs w:val="24"/>
          <w:lang w:eastAsia="en-US"/>
        </w:rPr>
        <w:t xml:space="preserve"> </w:t>
      </w:r>
      <w:r>
        <w:rPr>
          <w:rFonts w:ascii="Arial Narrow" w:eastAsiaTheme="minorHAnsi" w:hAnsi="Arial Narrow"/>
          <w:color w:val="000000" w:themeColor="text1"/>
          <w:sz w:val="24"/>
          <w:szCs w:val="24"/>
          <w:lang w:eastAsia="en-US"/>
        </w:rPr>
        <w:t>научно-проектной документации на проведение работ по сохранению Объекта, разработанной ООО «Грант-Строй» в 2019г.; ш</w:t>
      </w:r>
      <w:r w:rsidRPr="00422010">
        <w:rPr>
          <w:rFonts w:ascii="Arial Narrow" w:eastAsiaTheme="minorHAnsi" w:hAnsi="Arial Narrow"/>
          <w:color w:val="000000" w:themeColor="text1"/>
          <w:sz w:val="24"/>
          <w:szCs w:val="24"/>
          <w:lang w:eastAsia="en-US"/>
        </w:rPr>
        <w:t>ифр НПД/ОК</w:t>
      </w:r>
      <w:r w:rsidRPr="002A6BB4">
        <w:rPr>
          <w:rFonts w:ascii="Arial Narrow" w:hAnsi="Arial Narrow"/>
          <w:sz w:val="24"/>
          <w:szCs w:val="24"/>
        </w:rPr>
        <w:t>Н-НН/2019-1 КНИ</w:t>
      </w:r>
      <w:r>
        <w:rPr>
          <w:rFonts w:ascii="Arial Narrow" w:eastAsiaTheme="minorHAnsi" w:hAnsi="Arial Narrow"/>
          <w:color w:val="000000" w:themeColor="text1"/>
          <w:sz w:val="24"/>
          <w:szCs w:val="24"/>
          <w:lang w:eastAsia="en-US"/>
        </w:rPr>
        <w:t xml:space="preserve"> (</w:t>
      </w:r>
      <w:r w:rsidRPr="00B62451">
        <w:rPr>
          <w:rFonts w:ascii="Arial Narrow" w:eastAsiaTheme="minorHAnsi" w:hAnsi="Arial Narrow"/>
          <w:color w:val="000000" w:themeColor="text1"/>
          <w:sz w:val="24"/>
          <w:szCs w:val="24"/>
          <w:lang w:eastAsia="en-US"/>
        </w:rPr>
        <w:t xml:space="preserve">далее – Техническая документация). </w:t>
      </w:r>
      <w:r w:rsidRPr="00B6683D">
        <w:rPr>
          <w:rFonts w:ascii="Arial Narrow" w:eastAsiaTheme="minorHAnsi" w:hAnsi="Arial Narrow"/>
          <w:color w:val="000000" w:themeColor="text1"/>
          <w:sz w:val="24"/>
          <w:szCs w:val="24"/>
          <w:lang w:eastAsia="en-US"/>
        </w:rPr>
        <w:t xml:space="preserve">Состав Технической документации определен в </w:t>
      </w:r>
      <w:r>
        <w:rPr>
          <w:rFonts w:ascii="Arial Narrow" w:eastAsiaTheme="minorHAnsi" w:hAnsi="Arial Narrow"/>
          <w:color w:val="000000" w:themeColor="text1"/>
          <w:sz w:val="24"/>
          <w:szCs w:val="24"/>
          <w:lang w:eastAsia="en-US"/>
        </w:rPr>
        <w:t>Задании</w:t>
      </w:r>
      <w:r w:rsidRPr="00B6683D">
        <w:rPr>
          <w:rFonts w:ascii="Arial Narrow" w:eastAsiaTheme="minorHAnsi" w:hAnsi="Arial Narrow"/>
          <w:color w:val="000000" w:themeColor="text1"/>
          <w:sz w:val="24"/>
          <w:szCs w:val="24"/>
          <w:lang w:eastAsia="en-US"/>
        </w:rPr>
        <w:t>.</w:t>
      </w:r>
      <w:r>
        <w:rPr>
          <w:rFonts w:ascii="Arial Narrow" w:eastAsiaTheme="minorHAnsi" w:hAnsi="Arial Narrow"/>
          <w:color w:val="000000" w:themeColor="text1"/>
          <w:sz w:val="24"/>
          <w:szCs w:val="24"/>
          <w:lang w:eastAsia="en-US"/>
        </w:rPr>
        <w:t xml:space="preserve"> </w:t>
      </w:r>
      <w:r w:rsidRPr="00B62451">
        <w:rPr>
          <w:rFonts w:ascii="Arial Narrow" w:eastAsiaTheme="minorHAnsi" w:hAnsi="Arial Narrow"/>
          <w:color w:val="000000" w:themeColor="text1"/>
          <w:sz w:val="24"/>
          <w:szCs w:val="24"/>
          <w:lang w:eastAsia="en-US"/>
        </w:rPr>
        <w:t>Техническая документация предоставляется Организацией и Учреждением в срок, не превышающий пяти рабочих дней со дня заключения Договора.</w:t>
      </w:r>
    </w:p>
    <w:p w14:paraId="631B9379"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 xml:space="preserve">2.5. </w:t>
      </w:r>
      <w:r w:rsidRPr="00B6683D">
        <w:rPr>
          <w:rFonts w:ascii="Arial Narrow" w:eastAsiaTheme="minorHAnsi" w:hAnsi="Arial Narrow"/>
          <w:color w:val="000000" w:themeColor="text1"/>
          <w:sz w:val="24"/>
          <w:szCs w:val="24"/>
          <w:lang w:eastAsia="en-US"/>
        </w:rPr>
        <w:t>Подрядчик осуществляет выполнение Работ в соответствии со сметой (Приложение №</w:t>
      </w:r>
      <w:r>
        <w:rPr>
          <w:rFonts w:ascii="Arial Narrow" w:eastAsiaTheme="minorHAnsi" w:hAnsi="Arial Narrow"/>
          <w:color w:val="000000" w:themeColor="text1"/>
          <w:sz w:val="24"/>
          <w:szCs w:val="24"/>
          <w:lang w:eastAsia="en-US"/>
        </w:rPr>
        <w:t>2</w:t>
      </w:r>
      <w:r w:rsidRPr="00B6683D">
        <w:rPr>
          <w:rFonts w:ascii="Arial Narrow" w:eastAsiaTheme="minorHAnsi" w:hAnsi="Arial Narrow"/>
          <w:color w:val="000000" w:themeColor="text1"/>
          <w:sz w:val="24"/>
          <w:szCs w:val="24"/>
          <w:lang w:eastAsia="en-US"/>
        </w:rPr>
        <w:t>).</w:t>
      </w:r>
    </w:p>
    <w:p w14:paraId="33F571B5"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Pr>
          <w:rFonts w:ascii="Arial Narrow" w:eastAsiaTheme="minorHAnsi" w:hAnsi="Arial Narrow"/>
          <w:color w:val="000000" w:themeColor="text1"/>
          <w:sz w:val="24"/>
          <w:szCs w:val="24"/>
          <w:lang w:eastAsia="en-US"/>
        </w:rPr>
        <w:t>2.6.</w:t>
      </w:r>
      <w:r w:rsidRPr="00B62451">
        <w:rPr>
          <w:rFonts w:ascii="Arial Narrow" w:eastAsiaTheme="minorHAnsi" w:hAnsi="Arial Narrow"/>
          <w:color w:val="000000" w:themeColor="text1"/>
          <w:sz w:val="24"/>
          <w:szCs w:val="24"/>
          <w:lang w:eastAsia="en-US"/>
        </w:rPr>
        <w:t>Подрядчик обязан выполнить все Работы, указанные в Технической документации и смете.</w:t>
      </w:r>
    </w:p>
    <w:p w14:paraId="6A18040B"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p>
    <w:p w14:paraId="36600B4A"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3. Права и обязанности Сторон.</w:t>
      </w:r>
    </w:p>
    <w:p w14:paraId="1D9DE1F0"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3.1.Подрядчик обязуется:</w:t>
      </w:r>
    </w:p>
    <w:p w14:paraId="4CF175AD"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663C3E3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3.1.2.Обеспечить Учреждению и Организации, действующим при этом как совместно, так и по отдельности, а также привлекаемым ими лицам возможность осуществлять контроль за ходом выполнения Работ;</w:t>
      </w:r>
    </w:p>
    <w:p w14:paraId="302CCCE8"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3.1.3.Предоставлять Учреждению и (или) Организации по их требованию информацию о ходе выполнения Работ по форме, в объеме и в сроки, содержащиеся в указанном требовании;</w:t>
      </w:r>
    </w:p>
    <w:p w14:paraId="41BDA7D7"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3.1.4.Предъявить Учреждению и Организации результат Работ в сроки, установленные Договором;</w:t>
      </w:r>
    </w:p>
    <w:p w14:paraId="23DCA87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3.1.5.Обеспечить получение всех необходимых для надлежащего выполнения Работ заданий, ордеров, разрешений, согласований, и т.п., а также подготовку (в том числе от имени Учреждения) и направление всех необходимых для этого писем, запросов, обращений, уведомлений и т.п.,</w:t>
      </w:r>
      <w:r w:rsidRPr="00B62451">
        <w:rPr>
          <w:rFonts w:ascii="Arial Narrow" w:hAnsi="Arial Narrow"/>
          <w:color w:val="000000" w:themeColor="text1"/>
          <w:sz w:val="24"/>
          <w:szCs w:val="24"/>
        </w:rPr>
        <w:t xml:space="preserve"> </w:t>
      </w:r>
      <w:r w:rsidRPr="00B62451">
        <w:rPr>
          <w:rFonts w:ascii="Arial Narrow" w:eastAsiaTheme="minorHAnsi" w:hAnsi="Arial Narrow"/>
          <w:color w:val="000000" w:themeColor="text1"/>
          <w:sz w:val="24"/>
          <w:szCs w:val="24"/>
          <w:lang w:eastAsia="en-US"/>
        </w:rPr>
        <w:t>подготовку документации (текстовой и графической), необходимой для получения указанных заданий, ордеров, разрешений, согласований, и т.п.;</w:t>
      </w:r>
    </w:p>
    <w:p w14:paraId="6338A4E4"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w:t>
      </w:r>
      <w:proofErr w:type="gramStart"/>
      <w:r w:rsidRPr="00B62451">
        <w:rPr>
          <w:rFonts w:ascii="Arial Narrow" w:eastAsiaTheme="minorHAnsi" w:hAnsi="Arial Narrow"/>
          <w:color w:val="000000" w:themeColor="text1"/>
          <w:sz w:val="24"/>
          <w:szCs w:val="24"/>
          <w:lang w:eastAsia="en-US"/>
        </w:rPr>
        <w:t>6.Осуществить</w:t>
      </w:r>
      <w:proofErr w:type="gramEnd"/>
      <w:r w:rsidRPr="00B62451">
        <w:rPr>
          <w:rFonts w:ascii="Arial Narrow" w:eastAsiaTheme="minorHAnsi" w:hAnsi="Arial Narrow"/>
          <w:color w:val="000000" w:themeColor="text1"/>
          <w:sz w:val="24"/>
          <w:szCs w:val="24"/>
          <w:lang w:eastAsia="en-US"/>
        </w:rPr>
        <w:t xml:space="preserve"> выполнение Работ в соответствии с ГОСТ Р 58169-2018, в том числе надлежащее формирование отчетной документации </w:t>
      </w:r>
    </w:p>
    <w:p w14:paraId="0F1AA4BC"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3.1.7. Обеспечить обустройство и содержание места проведения Работ (реставрационной площадки);</w:t>
      </w:r>
    </w:p>
    <w:p w14:paraId="0C2E74FA"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3.1.8.</w:t>
      </w:r>
      <w:r w:rsidRPr="00B62451">
        <w:rPr>
          <w:rFonts w:ascii="Arial Narrow" w:hAnsi="Arial Narrow"/>
          <w:color w:val="000000" w:themeColor="text1"/>
          <w:sz w:val="24"/>
          <w:szCs w:val="24"/>
        </w:rPr>
        <w:t xml:space="preserve"> </w:t>
      </w:r>
      <w:r w:rsidRPr="00B62451">
        <w:rPr>
          <w:rFonts w:ascii="Arial Narrow" w:eastAsiaTheme="minorHAnsi" w:hAnsi="Arial Narrow"/>
          <w:color w:val="000000" w:themeColor="text1"/>
          <w:sz w:val="24"/>
          <w:szCs w:val="24"/>
          <w:lang w:eastAsia="en-US"/>
        </w:rPr>
        <w:t>Не нарушать при выполнении Работ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Организацию и Учреждение от возможных исков, заявлений, требований и обращений третьих лиц, связанных с таким нарушением;</w:t>
      </w:r>
    </w:p>
    <w:p w14:paraId="6D4A4288"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3.1.9.</w:t>
      </w:r>
      <w:r w:rsidRPr="00B62451">
        <w:rPr>
          <w:rFonts w:ascii="Arial Narrow" w:hAnsi="Arial Narrow"/>
          <w:color w:val="000000" w:themeColor="text1"/>
          <w:sz w:val="24"/>
          <w:szCs w:val="24"/>
        </w:rPr>
        <w:t xml:space="preserve"> Обеспечить безопасность Работ для любых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w:t>
      </w:r>
      <w:proofErr w:type="spellStart"/>
      <w:r w:rsidRPr="00B62451">
        <w:rPr>
          <w:rFonts w:ascii="Arial Narrow" w:hAnsi="Arial Narrow"/>
          <w:color w:val="000000" w:themeColor="text1"/>
          <w:sz w:val="24"/>
          <w:szCs w:val="24"/>
        </w:rPr>
        <w:t>непревышению</w:t>
      </w:r>
      <w:proofErr w:type="spellEnd"/>
      <w:r w:rsidRPr="00B62451">
        <w:rPr>
          <w:rFonts w:ascii="Arial Narrow" w:hAnsi="Arial Narrow"/>
          <w:color w:val="000000" w:themeColor="text1"/>
          <w:sz w:val="24"/>
          <w:szCs w:val="24"/>
        </w:rPr>
        <w:t xml:space="preserve"> допустимого уровня шума при выполнении работ в ночное время, а также соблюдение в месте осуществления Работ и на прилегающей территории Объекта санитарно-эпидемиологических требований.</w:t>
      </w:r>
    </w:p>
    <w:p w14:paraId="54E73F96"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3.1.10.Устранять за свой счет в установленный Организацией разумный срок недостатки (дефекты) Работ, выявленные в ходе их выполнения, при проведении экспертиз, оценок соответствия, проверок и испытаний.</w:t>
      </w:r>
    </w:p>
    <w:p w14:paraId="467F31C9"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В случае, если Организацией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18A5D320"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B62451">
        <w:rPr>
          <w:rFonts w:ascii="Arial Narrow" w:eastAsiaTheme="minorHAnsi" w:hAnsi="Arial Narrow"/>
          <w:color w:val="000000" w:themeColor="text1"/>
          <w:spacing w:val="2"/>
          <w:sz w:val="24"/>
          <w:szCs w:val="24"/>
          <w:shd w:val="clear" w:color="auto" w:fill="FFFFFF"/>
          <w:lang w:eastAsia="en-US"/>
        </w:rPr>
        <w:t>3.1.11.Предоставить Организации сведения обо всех привлеченных к исполнению Договора третьих лицах;</w:t>
      </w:r>
    </w:p>
    <w:p w14:paraId="2CA123B4"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B62451">
        <w:rPr>
          <w:rFonts w:ascii="Arial Narrow" w:eastAsiaTheme="minorHAnsi" w:hAnsi="Arial Narrow"/>
          <w:color w:val="000000" w:themeColor="text1"/>
          <w:spacing w:val="2"/>
          <w:sz w:val="24"/>
          <w:szCs w:val="24"/>
          <w:shd w:val="clear" w:color="auto" w:fill="FFFFFF"/>
          <w:lang w:eastAsia="en-US"/>
        </w:rPr>
        <w:t>3.1.12.Исполнять иные обязанности, установленные для Подрядчика действующим законодательством и Договором; </w:t>
      </w:r>
    </w:p>
    <w:p w14:paraId="3CE38942"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B62451">
        <w:rPr>
          <w:rFonts w:ascii="Arial Narrow" w:eastAsiaTheme="minorHAnsi" w:hAnsi="Arial Narrow"/>
          <w:color w:val="000000" w:themeColor="text1"/>
          <w:spacing w:val="2"/>
          <w:sz w:val="24"/>
          <w:szCs w:val="24"/>
          <w:shd w:val="clear" w:color="auto" w:fill="FFFFFF"/>
          <w:lang w:eastAsia="en-US"/>
        </w:rPr>
        <w:t xml:space="preserve">3.1.13.Незамедлительно сообщать Организации о возникновении обстоятельств или угрозе возникновения обстоятельств, угрожающих исполнению Договора. </w:t>
      </w:r>
    </w:p>
    <w:p w14:paraId="00156CCA"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B62451">
        <w:rPr>
          <w:rFonts w:ascii="Arial Narrow" w:eastAsiaTheme="minorHAnsi" w:hAnsi="Arial Narrow"/>
          <w:color w:val="000000" w:themeColor="text1"/>
          <w:spacing w:val="2"/>
          <w:sz w:val="24"/>
          <w:szCs w:val="24"/>
          <w:shd w:val="clear" w:color="auto" w:fill="FFFFFF"/>
          <w:lang w:eastAsia="en-US"/>
        </w:rPr>
        <w:t>3.1.14.Предоставить Учреждению перечень работников Подрядчика и привлеченных к выполнению Работ иных лиц для предоставления доступа на Объект согласно п. 3.3.3 Договора.</w:t>
      </w:r>
    </w:p>
    <w:p w14:paraId="50FB439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p>
    <w:p w14:paraId="525DF41E" w14:textId="77777777" w:rsidR="00B56B7D" w:rsidRPr="00B62451" w:rsidRDefault="00B56B7D" w:rsidP="00B56B7D">
      <w:pPr>
        <w:autoSpaceDE w:val="0"/>
        <w:autoSpaceDN w:val="0"/>
        <w:adjustRightInd w:val="0"/>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B62451">
        <w:rPr>
          <w:rFonts w:ascii="Arial Narrow" w:eastAsiaTheme="minorHAnsi" w:hAnsi="Arial Narrow"/>
          <w:color w:val="000000" w:themeColor="text1"/>
          <w:spacing w:val="2"/>
          <w:sz w:val="24"/>
          <w:szCs w:val="24"/>
          <w:shd w:val="clear" w:color="auto" w:fill="FFFFFF"/>
          <w:lang w:eastAsia="en-US"/>
        </w:rPr>
        <w:t>3.2.Подрядчик вправе:</w:t>
      </w:r>
    </w:p>
    <w:p w14:paraId="796B03B4"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3.2.1.Без предварительного согласования с Организацией и Учреждением привлекать третьих лиц к выполнению Работ, оставаясь ответственным за их действия (бездействие);</w:t>
      </w:r>
    </w:p>
    <w:p w14:paraId="197A044F"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z w:val="24"/>
          <w:szCs w:val="24"/>
        </w:rPr>
        <w:t>3.2.2.Подрядчик вправе выполнить Работы и сдать их результат досрочно;</w:t>
      </w:r>
    </w:p>
    <w:p w14:paraId="7903FE2C"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p>
    <w:p w14:paraId="293AD605"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z w:val="24"/>
          <w:szCs w:val="24"/>
        </w:rPr>
        <w:t>3.3.Учреждение обязуется:</w:t>
      </w:r>
    </w:p>
    <w:p w14:paraId="5131575B"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3.3.1.Предоставлять Подрядчику необходимые разъяснения по вопросам, касающимся Задания и Объекта;</w:t>
      </w:r>
    </w:p>
    <w:p w14:paraId="6CF11A38"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z w:val="24"/>
          <w:szCs w:val="24"/>
        </w:rPr>
        <w:t>3.3.2.Осуществлять совместно с Организацией приемку, контроль качества и полноты Работ (их отдельных составляющих, предусмотренных Договором), оценку их соответствия условиям Договора;</w:t>
      </w:r>
    </w:p>
    <w:p w14:paraId="7887C037"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3.3.3.Обеспечить доступ на Объект для Организации, Подрядчика и привлекаемых ими для целей исполнения Договора лиц; </w:t>
      </w:r>
    </w:p>
    <w:p w14:paraId="0AE5F126"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3.3.4.Участвовать в рассмотрении и согласовании предложений Подрядчика о направлении и ходе выполнения Работ, а также выработке решений о дальнейшем выполнении Работ;</w:t>
      </w:r>
    </w:p>
    <w:p w14:paraId="3260F953"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3.3.5. При необходимости участвовать вместе с Подрядчиком в требуемых согласованиях результата Работ (его частей) с соответствующими государственными органами и органами местного самоуправления;</w:t>
      </w:r>
    </w:p>
    <w:p w14:paraId="4D49B9AC"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3.3.6.</w:t>
      </w:r>
      <w:r w:rsidRPr="00B62451">
        <w:rPr>
          <w:rFonts w:ascii="Arial Narrow" w:hAnsi="Arial Narrow"/>
          <w:color w:val="000000" w:themeColor="text1"/>
          <w:sz w:val="24"/>
          <w:szCs w:val="24"/>
        </w:rPr>
        <w:t>Проверять ход выполнения Работ.</w:t>
      </w:r>
    </w:p>
    <w:p w14:paraId="2064D121"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pacing w:val="2"/>
          <w:sz w:val="24"/>
          <w:szCs w:val="24"/>
        </w:rPr>
      </w:pPr>
    </w:p>
    <w:p w14:paraId="56B7AA11"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3.4.Учреждение вправе:</w:t>
      </w:r>
    </w:p>
    <w:p w14:paraId="5F04282A"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3.4.1.Вносить предложения и рекомендации относительно хода выполнения Работ;</w:t>
      </w:r>
    </w:p>
    <w:p w14:paraId="3D85B2DE"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p>
    <w:p w14:paraId="4D2BBFCC"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3.5.Организация обязуется:</w:t>
      </w:r>
    </w:p>
    <w:p w14:paraId="2269C416"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3.5.1.Осуществить оплату результата Работ на условиях, определенных Договором;</w:t>
      </w:r>
    </w:p>
    <w:p w14:paraId="4E9444B3"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3.5.2.Обеспечить контроль и координацию действий всех Сторон.</w:t>
      </w:r>
    </w:p>
    <w:p w14:paraId="291C7686"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p>
    <w:p w14:paraId="43FBB0F2" w14:textId="77777777" w:rsidR="00B56B7D" w:rsidRPr="00B62451" w:rsidRDefault="00B56B7D" w:rsidP="00B56B7D">
      <w:pPr>
        <w:shd w:val="clear" w:color="auto" w:fill="FFFFFF"/>
        <w:spacing w:after="0" w:line="240" w:lineRule="auto"/>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3.6.Организация вправе:</w:t>
      </w:r>
    </w:p>
    <w:p w14:paraId="29C00B95"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3.6.1.Для осуществления контроля и надзора за ходом выполнения Работ, участия в приемке результата Работ привлекать третьих лиц;</w:t>
      </w:r>
    </w:p>
    <w:p w14:paraId="47891A89"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3.6.2.Самостоятельно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71CBD794"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3.6.3.Выдавать обязательные для исполнения Подрядчиком указания о ходе выполнения Работ, если такие указания не противоречат условиям Договора;</w:t>
      </w:r>
    </w:p>
    <w:p w14:paraId="341A327E"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z w:val="24"/>
          <w:szCs w:val="24"/>
        </w:rPr>
        <w:t>3.6.4.Проверять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6C0FCAA3"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p>
    <w:p w14:paraId="34DDB844" w14:textId="77777777" w:rsidR="00B56B7D" w:rsidRPr="00B62451" w:rsidRDefault="00B56B7D" w:rsidP="00B56B7D">
      <w:pPr>
        <w:shd w:val="clear" w:color="auto" w:fill="FFFFFF"/>
        <w:spacing w:after="0" w:line="240" w:lineRule="auto"/>
        <w:jc w:val="center"/>
        <w:textAlignment w:val="baseline"/>
        <w:rPr>
          <w:rFonts w:ascii="Arial Narrow" w:hAnsi="Arial Narrow"/>
          <w:b/>
          <w:color w:val="000000" w:themeColor="text1"/>
          <w:spacing w:val="2"/>
          <w:sz w:val="24"/>
          <w:szCs w:val="24"/>
        </w:rPr>
      </w:pPr>
      <w:r w:rsidRPr="00B62451">
        <w:rPr>
          <w:rFonts w:ascii="Arial Narrow" w:hAnsi="Arial Narrow"/>
          <w:b/>
          <w:color w:val="000000" w:themeColor="text1"/>
          <w:spacing w:val="2"/>
          <w:sz w:val="24"/>
          <w:szCs w:val="24"/>
        </w:rPr>
        <w:t>4.Участие в исполнении Договора специализированной организации и иных лиц.</w:t>
      </w:r>
    </w:p>
    <w:p w14:paraId="38F2D5A8"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4.1.Для целей контроля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Организация привлекает специализированную организацию (далее – </w:t>
      </w:r>
      <w:proofErr w:type="spellStart"/>
      <w:r w:rsidRPr="00B62451">
        <w:rPr>
          <w:rFonts w:ascii="Arial Narrow" w:hAnsi="Arial Narrow"/>
          <w:color w:val="000000" w:themeColor="text1"/>
          <w:spacing w:val="2"/>
          <w:sz w:val="24"/>
          <w:szCs w:val="24"/>
        </w:rPr>
        <w:t>Спецорганизация</w:t>
      </w:r>
      <w:proofErr w:type="spellEnd"/>
      <w:r w:rsidRPr="00B62451">
        <w:rPr>
          <w:rFonts w:ascii="Arial Narrow" w:hAnsi="Arial Narrow"/>
          <w:color w:val="000000" w:themeColor="text1"/>
          <w:spacing w:val="2"/>
          <w:sz w:val="24"/>
          <w:szCs w:val="24"/>
        </w:rPr>
        <w:t>).</w:t>
      </w:r>
    </w:p>
    <w:p w14:paraId="56FB5669"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4.2.Указания </w:t>
      </w:r>
      <w:proofErr w:type="spellStart"/>
      <w:r w:rsidRPr="00B62451">
        <w:rPr>
          <w:rFonts w:ascii="Arial Narrow" w:hAnsi="Arial Narrow"/>
          <w:color w:val="000000" w:themeColor="text1"/>
          <w:spacing w:val="2"/>
          <w:sz w:val="24"/>
          <w:szCs w:val="24"/>
        </w:rPr>
        <w:t>Спецорганизации</w:t>
      </w:r>
      <w:proofErr w:type="spellEnd"/>
      <w:r w:rsidRPr="00B62451">
        <w:rPr>
          <w:rFonts w:ascii="Arial Narrow" w:hAnsi="Arial Narrow"/>
          <w:color w:val="000000" w:themeColor="text1"/>
          <w:spacing w:val="2"/>
          <w:sz w:val="24"/>
          <w:szCs w:val="24"/>
        </w:rPr>
        <w:t xml:space="preserve"> относительно Работ являются для Подрядчика обязательными к исполнению. При несогласии Подрядчика с указаниями </w:t>
      </w:r>
      <w:proofErr w:type="spellStart"/>
      <w:r w:rsidRPr="00B62451">
        <w:rPr>
          <w:rFonts w:ascii="Arial Narrow" w:hAnsi="Arial Narrow"/>
          <w:color w:val="000000" w:themeColor="text1"/>
          <w:spacing w:val="2"/>
          <w:sz w:val="24"/>
          <w:szCs w:val="24"/>
        </w:rPr>
        <w:t>Спецорганизации</w:t>
      </w:r>
      <w:proofErr w:type="spellEnd"/>
      <w:r w:rsidRPr="00B62451">
        <w:rPr>
          <w:rFonts w:ascii="Arial Narrow" w:hAnsi="Arial Narrow"/>
          <w:color w:val="000000" w:themeColor="text1"/>
          <w:spacing w:val="2"/>
          <w:sz w:val="24"/>
          <w:szCs w:val="24"/>
        </w:rPr>
        <w:t xml:space="preserve">, он вправе обратиться к Организации с их оспариванием. В этом случае решение Организации является приоритетным и определяющим для Подрядчика. </w:t>
      </w:r>
    </w:p>
    <w:p w14:paraId="032EE5D2"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4.3.Организация сообщает Подрядчику о том, какое именно лицо будет являться </w:t>
      </w:r>
      <w:proofErr w:type="spellStart"/>
      <w:r w:rsidRPr="00B62451">
        <w:rPr>
          <w:rFonts w:ascii="Arial Narrow" w:hAnsi="Arial Narrow"/>
          <w:color w:val="000000" w:themeColor="text1"/>
          <w:spacing w:val="2"/>
          <w:sz w:val="24"/>
          <w:szCs w:val="24"/>
        </w:rPr>
        <w:t>Спецорганизацией</w:t>
      </w:r>
      <w:proofErr w:type="spellEnd"/>
      <w:r w:rsidRPr="00B62451">
        <w:rPr>
          <w:rFonts w:ascii="Arial Narrow" w:hAnsi="Arial Narrow"/>
          <w:color w:val="000000" w:themeColor="text1"/>
          <w:spacing w:val="2"/>
          <w:sz w:val="24"/>
          <w:szCs w:val="24"/>
        </w:rPr>
        <w:t xml:space="preserve"> по Договору после заключения Договора. </w:t>
      </w:r>
    </w:p>
    <w:p w14:paraId="39335D71"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4.4.Организация вправе в любое время привлечь иное лицо в качестве </w:t>
      </w:r>
      <w:proofErr w:type="spellStart"/>
      <w:r w:rsidRPr="00B62451">
        <w:rPr>
          <w:rFonts w:ascii="Arial Narrow" w:hAnsi="Arial Narrow"/>
          <w:color w:val="000000" w:themeColor="text1"/>
          <w:spacing w:val="2"/>
          <w:sz w:val="24"/>
          <w:szCs w:val="24"/>
        </w:rPr>
        <w:t>Спецорганизации</w:t>
      </w:r>
      <w:proofErr w:type="spellEnd"/>
      <w:r w:rsidRPr="00B62451">
        <w:rPr>
          <w:rFonts w:ascii="Arial Narrow" w:hAnsi="Arial Narrow"/>
          <w:color w:val="000000" w:themeColor="text1"/>
          <w:spacing w:val="2"/>
          <w:sz w:val="24"/>
          <w:szCs w:val="24"/>
        </w:rPr>
        <w:t xml:space="preserve"> (в том числе дополнительно или вместо названного в Договоре), о чем Организация надлежащим образом уведомляет Подрядчика. </w:t>
      </w:r>
    </w:p>
    <w:p w14:paraId="02947BB8"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4.5.Привлечение </w:t>
      </w:r>
      <w:proofErr w:type="spellStart"/>
      <w:r w:rsidRPr="00B62451">
        <w:rPr>
          <w:rFonts w:ascii="Arial Narrow" w:hAnsi="Arial Narrow"/>
          <w:color w:val="000000" w:themeColor="text1"/>
          <w:spacing w:val="2"/>
          <w:sz w:val="24"/>
          <w:szCs w:val="24"/>
        </w:rPr>
        <w:t>Спецорганизации</w:t>
      </w:r>
      <w:proofErr w:type="spellEnd"/>
      <w:r w:rsidRPr="00B62451">
        <w:rPr>
          <w:rFonts w:ascii="Arial Narrow" w:hAnsi="Arial Narrow"/>
          <w:color w:val="000000" w:themeColor="text1"/>
          <w:spacing w:val="2"/>
          <w:sz w:val="24"/>
          <w:szCs w:val="24"/>
        </w:rPr>
        <w:t xml:space="preserve"> не исключает для Организации возможности привлечения любых иных третьих лиц для решения отдельных вопросов выполнения Работ и приемки их результата.</w:t>
      </w:r>
    </w:p>
    <w:p w14:paraId="155AE6C9"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4.6. Для осуществления научного руководства и авторского надзора Организация привлекает лицо, подготовившее Техническую документацию или иное правоспособное лицо. </w:t>
      </w:r>
    </w:p>
    <w:p w14:paraId="5B54758D"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z w:val="24"/>
          <w:szCs w:val="24"/>
        </w:rPr>
      </w:pPr>
      <w:r w:rsidRPr="00B62451">
        <w:rPr>
          <w:rFonts w:ascii="Arial Narrow" w:hAnsi="Arial Narrow"/>
          <w:color w:val="000000" w:themeColor="text1"/>
          <w:spacing w:val="2"/>
          <w:sz w:val="24"/>
          <w:szCs w:val="24"/>
        </w:rPr>
        <w:t xml:space="preserve">4.7. Технический надзор осуществляется Организацией лично или с привлечением третьих лиц в порядке, установленном ГОСТ Р 56254-2014. </w:t>
      </w:r>
    </w:p>
    <w:p w14:paraId="522E8C78"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5ECFC729"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lastRenderedPageBreak/>
        <w:t>5.Приемка результата Работ.</w:t>
      </w:r>
    </w:p>
    <w:p w14:paraId="64185B7D"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5.1.Приемка Работ осуществляется Организацией и Учреждением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157AC452"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hAnsi="Arial Narrow"/>
          <w:color w:val="000000" w:themeColor="text1"/>
          <w:sz w:val="24"/>
          <w:szCs w:val="24"/>
          <w:shd w:val="clear" w:color="auto" w:fill="FFFFFF"/>
        </w:rPr>
        <w:t>Обязательным условием приемки Работ является утверждение соответствующим органом охраны объектов культурного наследия отчетной документации и выдача</w:t>
      </w:r>
      <w:r w:rsidRPr="00B62451">
        <w:rPr>
          <w:rFonts w:ascii="Arial Narrow" w:eastAsiaTheme="minorHAnsi" w:hAnsi="Arial Narrow"/>
          <w:color w:val="000000" w:themeColor="text1"/>
          <w:sz w:val="24"/>
          <w:szCs w:val="24"/>
          <w:lang w:eastAsia="en-US"/>
        </w:rP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приемки), выдаваемом соответствующим органом охраны объектов культурного наследия, выдавшим разрешение на проведение Работ.</w:t>
      </w:r>
    </w:p>
    <w:p w14:paraId="21CA459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5.2.После получения Акта приемки Стороны оформляют акт о выполнении обязательств по договору (далее – Акт). Акт является подтверждением исполнения Подрядчиком обязательств по Договору и приемки Работ Организацией и Учреждением.</w:t>
      </w:r>
    </w:p>
    <w:p w14:paraId="67DBCC5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Акт должен соответствовать требованиям, предъявляемым действующим законодательством к первичным учетным документам.</w:t>
      </w:r>
    </w:p>
    <w:p w14:paraId="763A87A2"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Подрядчик формирует Акт и направляет три его экземпляра, подписанных со своей стороны, в адрес Организации вместе с отчетной документацией, утвержденной соответствующим органом охраны объектов культурного наследия.</w:t>
      </w:r>
    </w:p>
    <w:p w14:paraId="3E7238E1"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Представление Подрядчиком ненадлежащим образом оформленной или некомплектной отчетной документации приравнивается к его непредставлению.</w:t>
      </w:r>
    </w:p>
    <w:p w14:paraId="3EFCE049"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5.3. По получении Акта Организация и Учреждение в течение десяти рабочих дней осуществляют его рассмотрение, по результатам которого подписывают Акт со своей стороны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 или нарушений условий Договора.</w:t>
      </w:r>
    </w:p>
    <w:p w14:paraId="0635347A"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hAnsi="Arial Narrow"/>
          <w:color w:val="000000" w:themeColor="text1"/>
          <w:spacing w:val="2"/>
          <w:sz w:val="24"/>
          <w:szCs w:val="24"/>
        </w:rPr>
        <w: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t>
      </w:r>
    </w:p>
    <w:p w14:paraId="422AEBA3"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5.4. Подрядчик за свой счет и в указанный Организацией и (или) Учреждением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039E925A"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5.5.В случае отказа Подрядчика от устранения выявленных недостатков (дефектов) результата Работ или в случае </w:t>
      </w:r>
      <w:proofErr w:type="spellStart"/>
      <w:r w:rsidRPr="00B62451">
        <w:rPr>
          <w:rFonts w:ascii="Arial Narrow" w:hAnsi="Arial Narrow"/>
          <w:color w:val="000000" w:themeColor="text1"/>
          <w:spacing w:val="2"/>
          <w:sz w:val="24"/>
          <w:szCs w:val="24"/>
        </w:rPr>
        <w:t>неустранения</w:t>
      </w:r>
      <w:proofErr w:type="spellEnd"/>
      <w:r w:rsidRPr="00B62451">
        <w:rPr>
          <w:rFonts w:ascii="Arial Narrow" w:hAnsi="Arial Narrow"/>
          <w:color w:val="000000" w:themeColor="text1"/>
          <w:spacing w:val="2"/>
          <w:sz w:val="24"/>
          <w:szCs w:val="24"/>
        </w:rPr>
        <w:t xml:space="preserve"> указанных недостатков (дефектов) в установленный срок, Организация или Учреждение вправе устранить их самостоятельно или привлечь для устранения третьих лиц с возмещением расходов на их устранение за счет Подрядчика.</w:t>
      </w:r>
    </w:p>
    <w:p w14:paraId="75613AC4" w14:textId="77777777" w:rsidR="00B56B7D" w:rsidRPr="00B62451" w:rsidRDefault="00B56B7D" w:rsidP="00B56B7D">
      <w:pPr>
        <w:shd w:val="clear" w:color="auto" w:fill="FFFFFF"/>
        <w:spacing w:after="0" w:line="240" w:lineRule="auto"/>
        <w:jc w:val="both"/>
        <w:textAlignment w:val="baseline"/>
        <w:rPr>
          <w:rFonts w:ascii="Arial Narrow" w:hAnsi="Arial Narrow"/>
          <w:color w:val="000000" w:themeColor="text1"/>
          <w:spacing w:val="2"/>
          <w:sz w:val="24"/>
          <w:szCs w:val="24"/>
        </w:rPr>
      </w:pPr>
      <w:r w:rsidRPr="00B62451">
        <w:rPr>
          <w:rFonts w:ascii="Arial Narrow" w:hAnsi="Arial Narrow"/>
          <w:color w:val="000000" w:themeColor="text1"/>
          <w:spacing w:val="2"/>
          <w:sz w:val="24"/>
          <w:szCs w:val="24"/>
        </w:rPr>
        <w:t xml:space="preserve">5.6. После устранения недостатков (дефектов) результата Работ Подрядчик повторно направляет Акт в адрес </w:t>
      </w:r>
      <w:r w:rsidRPr="00B62451">
        <w:rPr>
          <w:rFonts w:ascii="Arial Narrow" w:eastAsiaTheme="minorHAnsi" w:hAnsi="Arial Narrow"/>
          <w:color w:val="000000" w:themeColor="text1"/>
          <w:sz w:val="24"/>
          <w:szCs w:val="24"/>
          <w:lang w:eastAsia="en-US"/>
        </w:rPr>
        <w:t>Организации</w:t>
      </w:r>
      <w:r w:rsidRPr="00B62451">
        <w:rPr>
          <w:rFonts w:ascii="Arial Narrow" w:hAnsi="Arial Narrow"/>
          <w:color w:val="000000" w:themeColor="text1"/>
          <w:spacing w:val="2"/>
          <w:sz w:val="24"/>
          <w:szCs w:val="24"/>
        </w:rPr>
        <w:t xml:space="preserve"> в порядке, предусмотренном настоящей статьей Договора.  </w:t>
      </w:r>
    </w:p>
    <w:p w14:paraId="2E187A9F"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 xml:space="preserve">5.7.Подписание Акта Организацией и Учреждением осуществляется последовательно: сначала Учреждением, затем Организацией. </w:t>
      </w:r>
    </w:p>
    <w:p w14:paraId="7C2504B1"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 xml:space="preserve">5.8.При отсутствии в Акте подписи любой из Сторон соответствующий результат Работ считаются не принятым. </w:t>
      </w:r>
    </w:p>
    <w:p w14:paraId="3331FFD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20300F81" w14:textId="77777777" w:rsidR="00B56B7D" w:rsidRPr="00B56B7D"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 xml:space="preserve">6.Цена Договора и </w:t>
      </w:r>
      <w:r w:rsidRPr="00B56B7D">
        <w:rPr>
          <w:rFonts w:ascii="Arial Narrow" w:eastAsiaTheme="minorHAnsi" w:hAnsi="Arial Narrow"/>
          <w:b/>
          <w:color w:val="000000" w:themeColor="text1"/>
          <w:sz w:val="24"/>
          <w:szCs w:val="24"/>
          <w:lang w:eastAsia="en-US"/>
        </w:rPr>
        <w:t>порядок оплаты Работ.</w:t>
      </w:r>
    </w:p>
    <w:p w14:paraId="6ECF9723" w14:textId="77777777" w:rsidR="00B56B7D" w:rsidRPr="00B56B7D" w:rsidRDefault="00B56B7D" w:rsidP="00B56B7D">
      <w:pPr>
        <w:spacing w:after="0" w:line="240" w:lineRule="auto"/>
        <w:jc w:val="both"/>
        <w:rPr>
          <w:rFonts w:ascii="Arial Narrow" w:eastAsiaTheme="minorHAnsi" w:hAnsi="Arial Narrow"/>
          <w:color w:val="000000" w:themeColor="text1"/>
          <w:sz w:val="24"/>
          <w:szCs w:val="24"/>
          <w:lang w:eastAsia="en-US"/>
        </w:rPr>
      </w:pPr>
      <w:r w:rsidRPr="00B56B7D">
        <w:rPr>
          <w:rFonts w:ascii="Arial Narrow" w:eastAsiaTheme="minorHAnsi" w:hAnsi="Arial Narrow"/>
          <w:color w:val="000000" w:themeColor="text1"/>
          <w:sz w:val="24"/>
          <w:szCs w:val="24"/>
          <w:lang w:eastAsia="en-US"/>
        </w:rPr>
        <w:t xml:space="preserve">6.1.Цена Договора (стоимость Работ) составляет </w:t>
      </w:r>
      <w:r w:rsidRPr="00B56B7D">
        <w:rPr>
          <w:rFonts w:ascii="Arial Narrow" w:eastAsiaTheme="minorHAnsi" w:hAnsi="Arial Narrow"/>
          <w:b/>
          <w:color w:val="000000" w:themeColor="text1"/>
          <w:sz w:val="24"/>
          <w:szCs w:val="24"/>
          <w:lang w:eastAsia="en-US"/>
        </w:rPr>
        <w:t>______________ (___________________тысяч ___________________________) рублей 00 копеек.</w:t>
      </w:r>
      <w:r w:rsidRPr="00B56B7D">
        <w:rPr>
          <w:rFonts w:ascii="Arial Narrow" w:eastAsiaTheme="minorHAnsi" w:hAnsi="Arial Narrow"/>
          <w:color w:val="000000" w:themeColor="text1"/>
          <w:sz w:val="24"/>
          <w:szCs w:val="24"/>
          <w:lang w:eastAsia="en-US"/>
        </w:rPr>
        <w:t xml:space="preserve"> </w:t>
      </w:r>
    </w:p>
    <w:p w14:paraId="2CE5FA4D"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56B7D">
        <w:rPr>
          <w:rFonts w:ascii="Arial Narrow" w:eastAsiaTheme="minorHAnsi" w:hAnsi="Arial Narrow"/>
          <w:color w:val="000000" w:themeColor="text1"/>
          <w:sz w:val="24"/>
          <w:szCs w:val="24"/>
          <w:lang w:eastAsia="en-US"/>
        </w:rPr>
        <w:t>6.2.Цена Договора является твердой, определена на весь</w:t>
      </w:r>
      <w:r w:rsidRPr="00B62451">
        <w:rPr>
          <w:rFonts w:ascii="Arial Narrow" w:eastAsiaTheme="minorHAnsi" w:hAnsi="Arial Narrow"/>
          <w:color w:val="000000" w:themeColor="text1"/>
          <w:sz w:val="24"/>
          <w:szCs w:val="24"/>
          <w:lang w:eastAsia="en-US"/>
        </w:rPr>
        <w:t xml:space="preserve">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0DC014B2"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Ценой Договора учитываются все работы, необходимые для достижения надлежащего результата Работ, в том числе прямо не упомянутые в Задании, а также выявленные Подрядчиком в процессе выполнения Работ.</w:t>
      </w:r>
    </w:p>
    <w:p w14:paraId="1CE6B766"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6.3.Оплата Работ производится Организацией.</w:t>
      </w:r>
    </w:p>
    <w:p w14:paraId="5A16898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lastRenderedPageBreak/>
        <w:t>6.4.Форма расчетов: платежные поручения.</w:t>
      </w:r>
    </w:p>
    <w:p w14:paraId="2DA64F0B"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6.5.Организация осуществляет оплату Работ в следующем порядке:</w:t>
      </w:r>
    </w:p>
    <w:p w14:paraId="6033146A" w14:textId="77777777" w:rsidR="00B56B7D" w:rsidRPr="00B56B7D"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6.5.1.В течение 10 банковский дней со дня получения Организацией от Подрядчика соответствующего счета (счетов и счетов-фактур в установленных случаях), выставляемого Подрядчиком не ранее предоставления обеспечения исполнения Договора в порядке, установленном статьей 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 xml:space="preserve"> Договора, и выполнения условия, предусмотренного </w:t>
      </w:r>
      <w:proofErr w:type="spellStart"/>
      <w:r w:rsidRPr="00B62451">
        <w:rPr>
          <w:rFonts w:ascii="Arial Narrow" w:eastAsiaTheme="minorHAnsi" w:hAnsi="Arial Narrow"/>
          <w:color w:val="000000" w:themeColor="text1"/>
          <w:sz w:val="24"/>
          <w:szCs w:val="24"/>
          <w:lang w:eastAsia="en-US"/>
        </w:rPr>
        <w:t>пп</w:t>
      </w:r>
      <w:proofErr w:type="spellEnd"/>
      <w:r w:rsidRPr="00B62451">
        <w:rPr>
          <w:rFonts w:ascii="Arial Narrow" w:eastAsiaTheme="minorHAnsi" w:hAnsi="Arial Narrow"/>
          <w:color w:val="000000" w:themeColor="text1"/>
          <w:sz w:val="24"/>
          <w:szCs w:val="24"/>
          <w:lang w:eastAsia="en-US"/>
        </w:rPr>
        <w:t>. 6.1</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 xml:space="preserve"> Договора, Организация оплачивает аванс в размере </w:t>
      </w:r>
      <w:r w:rsidRPr="00B56B7D">
        <w:rPr>
          <w:rFonts w:ascii="Arial Narrow" w:eastAsiaTheme="minorHAnsi" w:hAnsi="Arial Narrow"/>
          <w:b/>
          <w:color w:val="000000" w:themeColor="text1"/>
          <w:sz w:val="24"/>
          <w:szCs w:val="24"/>
          <w:lang w:eastAsia="en-US"/>
        </w:rPr>
        <w:t>_____________ рублей _____________копеек, составляющем 30%</w:t>
      </w:r>
      <w:r w:rsidRPr="00B56B7D">
        <w:rPr>
          <w:rFonts w:ascii="Arial Narrow" w:eastAsiaTheme="minorHAnsi" w:hAnsi="Arial Narrow"/>
          <w:color w:val="000000" w:themeColor="text1"/>
          <w:sz w:val="24"/>
          <w:szCs w:val="24"/>
          <w:lang w:eastAsia="en-US"/>
        </w:rPr>
        <w:t xml:space="preserve"> от стоимости Работ, указанной в пп.6.1. Договора.</w:t>
      </w:r>
    </w:p>
    <w:p w14:paraId="22A301EC" w14:textId="77777777" w:rsidR="00B56B7D" w:rsidRPr="00B56B7D" w:rsidRDefault="00B56B7D" w:rsidP="00B56B7D">
      <w:pPr>
        <w:spacing w:after="0" w:line="240" w:lineRule="auto"/>
        <w:jc w:val="both"/>
        <w:rPr>
          <w:rFonts w:ascii="Arial Narrow" w:eastAsiaTheme="minorHAnsi" w:hAnsi="Arial Narrow"/>
          <w:sz w:val="24"/>
          <w:szCs w:val="24"/>
          <w:lang w:eastAsia="en-US"/>
        </w:rPr>
      </w:pPr>
      <w:r w:rsidRPr="00B56B7D">
        <w:rPr>
          <w:rFonts w:ascii="Arial Narrow" w:eastAsiaTheme="minorHAnsi" w:hAnsi="Arial Narrow"/>
          <w:color w:val="000000" w:themeColor="text1"/>
          <w:sz w:val="24"/>
          <w:szCs w:val="24"/>
          <w:lang w:eastAsia="en-US"/>
        </w:rPr>
        <w:t>6</w:t>
      </w:r>
      <w:r w:rsidRPr="00B56B7D">
        <w:rPr>
          <w:rFonts w:ascii="Arial Narrow" w:eastAsiaTheme="minorHAnsi" w:hAnsi="Arial Narrow"/>
          <w:sz w:val="24"/>
          <w:szCs w:val="24"/>
          <w:lang w:eastAsia="en-US"/>
        </w:rPr>
        <w:t>.5.2.</w:t>
      </w:r>
      <w:bookmarkStart w:id="8" w:name="_Hlk54347900"/>
      <w:r w:rsidRPr="00B56B7D">
        <w:rPr>
          <w:rFonts w:ascii="Arial Narrow" w:eastAsiaTheme="minorHAnsi" w:hAnsi="Arial Narrow"/>
          <w:sz w:val="24"/>
          <w:szCs w:val="24"/>
          <w:lang w:eastAsia="en-US"/>
        </w:rPr>
        <w:t xml:space="preserve"> </w:t>
      </w:r>
      <w:bookmarkEnd w:id="8"/>
      <w:r w:rsidRPr="00B56B7D">
        <w:rPr>
          <w:rFonts w:ascii="Arial Narrow" w:eastAsiaTheme="minorHAnsi" w:hAnsi="Arial Narrow"/>
          <w:sz w:val="24"/>
          <w:szCs w:val="24"/>
          <w:lang w:eastAsia="en-US"/>
        </w:rPr>
        <w:t>Последующие оплаты Работ осуществляется Организацией ежемесячно или по истечении более длительных периодов, определяемых по усмотрению Подрядчика, в объеме стоимости фактически выполненных Подрядчиком за соответствующий истекший период Работ, в пределах цены Договора, с зачетом аванса.</w:t>
      </w:r>
    </w:p>
    <w:p w14:paraId="628D8549"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1</w:t>
      </w:r>
      <w:r w:rsidRPr="00B56B7D">
        <w:rPr>
          <w:rFonts w:ascii="Arial Narrow" w:eastAsiaTheme="minorHAnsi" w:hAnsi="Arial Narrow"/>
          <w:sz w:val="24"/>
          <w:szCs w:val="24"/>
          <w:lang w:eastAsia="en-US"/>
        </w:rPr>
        <w:t>.</w:t>
      </w:r>
      <w:r w:rsidRPr="00B56B7D">
        <w:rPr>
          <w:rFonts w:ascii="Arial Narrow" w:eastAsiaTheme="minorHAnsi" w:hAnsi="Arial Narrow"/>
          <w:sz w:val="24"/>
          <w:szCs w:val="24"/>
          <w:vertAlign w:val="superscript"/>
          <w:lang w:eastAsia="en-US"/>
        </w:rPr>
        <w:t xml:space="preserve"> </w:t>
      </w:r>
      <w:r w:rsidRPr="00B56B7D">
        <w:rPr>
          <w:rFonts w:ascii="Arial Narrow" w:hAnsi="Arial Narrow"/>
        </w:rPr>
        <w:t>Для обоснования размера очередного платежа применяется «Акт о приемке выполненных работ» по унифицированной форме №КС-2, утвержденной Постановлением Госкомстата России от 11 ноября 1999г. №100 (далее – форма №КС-2).</w:t>
      </w:r>
    </w:p>
    <w:p w14:paraId="6A3F3774"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2</w:t>
      </w:r>
      <w:r w:rsidRPr="00B56B7D">
        <w:rPr>
          <w:rFonts w:ascii="Arial Narrow" w:eastAsiaTheme="minorHAnsi" w:hAnsi="Arial Narrow"/>
          <w:sz w:val="24"/>
          <w:szCs w:val="24"/>
          <w:lang w:eastAsia="en-US"/>
        </w:rPr>
        <w:t>.</w:t>
      </w:r>
      <w:r w:rsidRPr="00B56B7D">
        <w:rPr>
          <w:rFonts w:ascii="Arial Narrow" w:hAnsi="Arial Narrow"/>
        </w:rPr>
        <w:t>На основании данных Акта о приемке выполненных работ (формы №КС-2) заполняется «Справка о стоимости выполненных работ и затрат» по унифицированной форме №КС-3, утвержденной Постановлением Госкомстата России от 11 ноября 1999г. №100 (далее – форма №КС-3), подтверждающая объем и стоимость выполненных в соответствующем периоде Работ.</w:t>
      </w:r>
    </w:p>
    <w:p w14:paraId="163F5999"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3</w:t>
      </w:r>
      <w:r w:rsidRPr="00B56B7D">
        <w:rPr>
          <w:rFonts w:ascii="Arial Narrow" w:eastAsiaTheme="minorHAnsi" w:hAnsi="Arial Narrow"/>
          <w:sz w:val="24"/>
          <w:szCs w:val="24"/>
          <w:lang w:eastAsia="en-US"/>
        </w:rPr>
        <w:t>.</w:t>
      </w:r>
      <w:r w:rsidRPr="00B56B7D">
        <w:rPr>
          <w:rFonts w:ascii="Arial Narrow" w:hAnsi="Arial Narrow"/>
        </w:rPr>
        <w:t>Акт о приемке выполненных работ (форма №КС-2) применяется только как расшифровка объемов выполненных Подрядчиком Работ с целью определения их стоимости в соответствующем периоде и не подтверждает факт приемки Работ Заказчиком.</w:t>
      </w:r>
    </w:p>
    <w:p w14:paraId="175D111C"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4</w:t>
      </w:r>
      <w:r w:rsidRPr="00B56B7D">
        <w:rPr>
          <w:rFonts w:ascii="Arial Narrow" w:eastAsiaTheme="minorHAnsi" w:hAnsi="Arial Narrow"/>
          <w:sz w:val="24"/>
          <w:szCs w:val="24"/>
          <w:lang w:eastAsia="en-US"/>
        </w:rPr>
        <w:t>.</w:t>
      </w:r>
      <w:r w:rsidRPr="00B56B7D">
        <w:rPr>
          <w:rFonts w:ascii="Arial Narrow" w:hAnsi="Arial Narrow"/>
        </w:rPr>
        <w:t>Подрядчик формирует и предоставляет Заказчику формы №КС-2 и №КС-3 не позднее последнего рабочего дня соответствующего периода в количестве 2-х (двух) экземпляров.</w:t>
      </w:r>
    </w:p>
    <w:p w14:paraId="6866206F"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w:t>
      </w:r>
      <w:proofErr w:type="gramStart"/>
      <w:r w:rsidRPr="00B56B7D">
        <w:rPr>
          <w:rFonts w:ascii="Arial Narrow" w:eastAsiaTheme="minorHAnsi" w:hAnsi="Arial Narrow"/>
          <w:sz w:val="24"/>
          <w:szCs w:val="24"/>
          <w:lang w:eastAsia="en-US"/>
        </w:rPr>
        <w:t>2</w:t>
      </w:r>
      <w:r w:rsidRPr="00B56B7D">
        <w:rPr>
          <w:rFonts w:ascii="Arial Narrow" w:eastAsiaTheme="minorHAnsi" w:hAnsi="Arial Narrow"/>
          <w:sz w:val="24"/>
          <w:szCs w:val="24"/>
          <w:vertAlign w:val="superscript"/>
          <w:lang w:eastAsia="en-US"/>
        </w:rPr>
        <w:t>5</w:t>
      </w:r>
      <w:r w:rsidRPr="00B56B7D">
        <w:rPr>
          <w:rFonts w:ascii="Arial Narrow" w:eastAsiaTheme="minorHAnsi" w:hAnsi="Arial Narrow"/>
          <w:sz w:val="24"/>
          <w:szCs w:val="24"/>
          <w:lang w:eastAsia="en-US"/>
        </w:rPr>
        <w:t>.</w:t>
      </w:r>
      <w:r w:rsidRPr="00B56B7D">
        <w:rPr>
          <w:rFonts w:ascii="Arial Narrow" w:hAnsi="Arial Narrow"/>
        </w:rPr>
        <w:t>Оплата</w:t>
      </w:r>
      <w:proofErr w:type="gramEnd"/>
      <w:r w:rsidRPr="00B56B7D">
        <w:rPr>
          <w:rFonts w:ascii="Arial Narrow" w:hAnsi="Arial Narrow"/>
        </w:rPr>
        <w:t xml:space="preserve"> Работ, выполненных в соответствующем периоде осуществляется в течение 30 (тридцати) банковских дней со дня предоставления Подрядчиком в отношении такого периода форм №КС-2, №КС-3 и соответствующего счета (и счета-фактуры в установленных случаях).</w:t>
      </w:r>
    </w:p>
    <w:p w14:paraId="30F7242F" w14:textId="77777777" w:rsidR="00B56B7D" w:rsidRPr="00B56B7D" w:rsidRDefault="00B56B7D" w:rsidP="00B56B7D">
      <w:pPr>
        <w:spacing w:after="0" w:line="240" w:lineRule="auto"/>
        <w:ind w:firstLine="567"/>
        <w:jc w:val="both"/>
        <w:rPr>
          <w:rFonts w:ascii="Arial Narrow" w:hAnsi="Arial Narrow"/>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6</w:t>
      </w:r>
      <w:r w:rsidRPr="00B56B7D">
        <w:rPr>
          <w:rFonts w:ascii="Arial Narrow" w:eastAsiaTheme="minorHAnsi" w:hAnsi="Arial Narrow"/>
          <w:sz w:val="24"/>
          <w:szCs w:val="24"/>
          <w:lang w:eastAsia="en-US"/>
        </w:rPr>
        <w:t>.</w:t>
      </w:r>
      <w:r w:rsidRPr="00B56B7D">
        <w:rPr>
          <w:rFonts w:ascii="Arial Narrow" w:hAnsi="Arial Narrow"/>
        </w:rPr>
        <w:t xml:space="preserve">Формы №КС-2 и №КС-3, содержащие Работы, фактическое выполнение которых не было осуществлено Подрядчиком к завершению соответствующего периода, Заказчиком в качестве обоснования размера очередного платежа не принимаются, а оплата Работ на основании таких документов не производится. </w:t>
      </w:r>
    </w:p>
    <w:p w14:paraId="1433DB18" w14:textId="77777777" w:rsidR="00B56B7D" w:rsidRPr="002979D3" w:rsidRDefault="00B56B7D" w:rsidP="00B56B7D">
      <w:pPr>
        <w:spacing w:after="0" w:line="240" w:lineRule="auto"/>
        <w:ind w:firstLine="567"/>
        <w:jc w:val="both"/>
        <w:rPr>
          <w:rFonts w:ascii="Arial Narrow" w:eastAsiaTheme="minorHAnsi" w:hAnsi="Arial Narrow"/>
          <w:color w:val="000000" w:themeColor="text1"/>
          <w:sz w:val="24"/>
          <w:szCs w:val="24"/>
          <w:lang w:eastAsia="en-US"/>
        </w:rPr>
      </w:pPr>
      <w:r w:rsidRPr="00B56B7D">
        <w:rPr>
          <w:rFonts w:ascii="Arial Narrow" w:eastAsiaTheme="minorHAnsi" w:hAnsi="Arial Narrow"/>
          <w:sz w:val="24"/>
          <w:szCs w:val="24"/>
          <w:lang w:eastAsia="en-US"/>
        </w:rPr>
        <w:t>6.5.2</w:t>
      </w:r>
      <w:r w:rsidRPr="00B56B7D">
        <w:rPr>
          <w:rFonts w:ascii="Arial Narrow" w:eastAsiaTheme="minorHAnsi" w:hAnsi="Arial Narrow"/>
          <w:sz w:val="24"/>
          <w:szCs w:val="24"/>
          <w:vertAlign w:val="superscript"/>
          <w:lang w:eastAsia="en-US"/>
        </w:rPr>
        <w:t>7</w:t>
      </w:r>
      <w:r w:rsidRPr="00B56B7D">
        <w:rPr>
          <w:rFonts w:ascii="Arial Narrow" w:eastAsiaTheme="minorHAnsi" w:hAnsi="Arial Narrow"/>
          <w:sz w:val="24"/>
          <w:szCs w:val="24"/>
          <w:lang w:eastAsia="en-US"/>
        </w:rPr>
        <w:t>.</w:t>
      </w:r>
      <w:r w:rsidRPr="00B56B7D">
        <w:rPr>
          <w:rFonts w:ascii="Arial Narrow" w:hAnsi="Arial Narrow"/>
        </w:rPr>
        <w:t>Окончательный расчет за выполненные Работы (оплата Работ, выполненных в последнем периоде срока их выполнения</w:t>
      </w:r>
      <w:r w:rsidRPr="00EA289C">
        <w:rPr>
          <w:rFonts w:ascii="Arial Narrow" w:hAnsi="Arial Narrow"/>
        </w:rPr>
        <w:t>) производится Заказчиком только при наличии подписанного Сторонами Акта</w:t>
      </w:r>
      <w:r>
        <w:rPr>
          <w:rFonts w:ascii="Arial Narrow" w:hAnsi="Arial Narrow"/>
        </w:rPr>
        <w:t>, а срок совершения оплаты, указанный в пп.6.5.2</w:t>
      </w:r>
      <w:r>
        <w:rPr>
          <w:rFonts w:ascii="Arial Narrow" w:hAnsi="Arial Narrow"/>
          <w:vertAlign w:val="superscript"/>
        </w:rPr>
        <w:t>5</w:t>
      </w:r>
      <w:r>
        <w:rPr>
          <w:rFonts w:ascii="Arial Narrow" w:hAnsi="Arial Narrow"/>
        </w:rPr>
        <w:t xml:space="preserve"> Договора, в этом случае исчисляется с момента исполнения всех установленных для осуществления оплаты условий.  </w:t>
      </w:r>
    </w:p>
    <w:p w14:paraId="2468EE27"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6.6.Оплата осуществляется в безналичном порядке.</w:t>
      </w:r>
    </w:p>
    <w:p w14:paraId="68851E1D"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6.7.Подрядчик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Организации.</w:t>
      </w:r>
    </w:p>
    <w:p w14:paraId="55E13778"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6.8.Оплата считается совершенной с момента списания денежных средств со счета Организации.</w:t>
      </w:r>
    </w:p>
    <w:p w14:paraId="3C19D6E1"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465538E0"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7.Ответственность по Договору.</w:t>
      </w:r>
    </w:p>
    <w:p w14:paraId="4E73B99F"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48A4F735"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 xml:space="preserve">7.2.За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Организация вправе взыскать с Подрядчика штраф в размере трех десятых процента цены Договора. </w:t>
      </w:r>
    </w:p>
    <w:p w14:paraId="7BAC7C0D"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7.3. В случае, если Заказчиком будут повторно выявлены ранее указанные, но не устраненные Подрядчиком недостатки результата Работ, Заказчик вправе взыскать с Подрядчика штраф в размере трех десятых процента цены Договора за каждое такое нарушение.</w:t>
      </w:r>
    </w:p>
    <w:p w14:paraId="231FE9B9"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7.4.Подрядчик обязан уплатить Организации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трех сотых процента цены Договора за нарушение:</w:t>
      </w:r>
    </w:p>
    <w:p w14:paraId="1A56205F"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w:t>
      </w:r>
      <w:r w:rsidRPr="00B62451">
        <w:rPr>
          <w:rFonts w:ascii="Arial Narrow" w:eastAsiaTheme="minorHAnsi" w:hAnsi="Arial Narrow"/>
          <w:color w:val="000000" w:themeColor="text1"/>
          <w:sz w:val="24"/>
          <w:szCs w:val="24"/>
          <w:lang w:eastAsia="en-US"/>
        </w:rPr>
        <w:tab/>
        <w:t xml:space="preserve">срока разработки Графика; </w:t>
      </w:r>
    </w:p>
    <w:p w14:paraId="75249EE5"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lastRenderedPageBreak/>
        <w:t>—</w:t>
      </w:r>
      <w:r w:rsidRPr="00B62451">
        <w:rPr>
          <w:rFonts w:ascii="Arial Narrow" w:eastAsiaTheme="minorHAnsi" w:hAnsi="Arial Narrow"/>
          <w:color w:val="000000" w:themeColor="text1"/>
          <w:sz w:val="24"/>
          <w:szCs w:val="24"/>
          <w:lang w:eastAsia="en-US"/>
        </w:rPr>
        <w:tab/>
        <w:t>сроков, установленных Графиком;</w:t>
      </w:r>
    </w:p>
    <w:p w14:paraId="18F0B4D9"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w:t>
      </w:r>
      <w:r w:rsidRPr="00B62451">
        <w:rPr>
          <w:rFonts w:ascii="Arial Narrow" w:eastAsiaTheme="minorHAnsi" w:hAnsi="Arial Narrow"/>
          <w:color w:val="000000" w:themeColor="text1"/>
          <w:sz w:val="24"/>
          <w:szCs w:val="24"/>
          <w:lang w:eastAsia="en-US"/>
        </w:rPr>
        <w:tab/>
        <w:t>срока начала выполнения Работ;</w:t>
      </w:r>
    </w:p>
    <w:p w14:paraId="6556B3D5"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w:t>
      </w:r>
      <w:r w:rsidRPr="00B62451">
        <w:rPr>
          <w:rFonts w:ascii="Arial Narrow" w:eastAsiaTheme="minorHAnsi" w:hAnsi="Arial Narrow"/>
          <w:color w:val="000000" w:themeColor="text1"/>
          <w:sz w:val="24"/>
          <w:szCs w:val="24"/>
          <w:lang w:eastAsia="en-US"/>
        </w:rPr>
        <w:tab/>
        <w:t>срока завершения Работ и сдачи их результата Учреждению и Организации;</w:t>
      </w:r>
    </w:p>
    <w:p w14:paraId="4A3DEBC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w:t>
      </w:r>
      <w:r w:rsidRPr="00B62451">
        <w:rPr>
          <w:rFonts w:ascii="Arial Narrow" w:eastAsiaTheme="minorHAnsi" w:hAnsi="Arial Narrow"/>
          <w:color w:val="000000" w:themeColor="text1"/>
          <w:sz w:val="24"/>
          <w:szCs w:val="24"/>
          <w:lang w:eastAsia="en-US"/>
        </w:rPr>
        <w:tab/>
        <w:t>сроков устранения недостатков (дефектов) результата Работ.</w:t>
      </w:r>
    </w:p>
    <w:p w14:paraId="448A7B92"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7.5.Размер начисленной любой из Сторон в адрес другой Стороны неустойки не может превышать цену Договора.</w:t>
      </w:r>
    </w:p>
    <w:p w14:paraId="0FB360D1"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7.6.Уплата неустойки не освобождает Стороны от выполнения принятых на себя обязательств.</w:t>
      </w:r>
    </w:p>
    <w:p w14:paraId="6F95DE0E"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7.7.Убытки, причиненные Организации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6374BEC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К убыткам Организации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10C72C77"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7.8. При выявлении недостатков (дефектов) результата Работ в течение гарантийного срока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t>
      </w:r>
    </w:p>
    <w:p w14:paraId="44017ABE"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7.10. Организация вправе удержать сумму начисленных Подрядчику неустоек из причитающихся последнему выплат при осуществлении расчетов по Договору.</w:t>
      </w:r>
    </w:p>
    <w:p w14:paraId="07CE96A1"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1B755C88"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7</w:t>
      </w:r>
      <w:r w:rsidRPr="00B62451">
        <w:rPr>
          <w:rFonts w:ascii="Arial Narrow" w:eastAsiaTheme="minorHAnsi" w:hAnsi="Arial Narrow"/>
          <w:b/>
          <w:color w:val="000000" w:themeColor="text1"/>
          <w:sz w:val="24"/>
          <w:szCs w:val="24"/>
          <w:vertAlign w:val="superscript"/>
          <w:lang w:eastAsia="en-US"/>
        </w:rPr>
        <w:t>1</w:t>
      </w:r>
      <w:r w:rsidRPr="00B62451">
        <w:rPr>
          <w:rFonts w:ascii="Arial Narrow" w:eastAsiaTheme="minorHAnsi" w:hAnsi="Arial Narrow"/>
          <w:b/>
          <w:color w:val="000000" w:themeColor="text1"/>
          <w:sz w:val="24"/>
          <w:szCs w:val="24"/>
          <w:lang w:eastAsia="en-US"/>
        </w:rPr>
        <w:t>.Обеспечение исполнения Договора.</w:t>
      </w:r>
    </w:p>
    <w:p w14:paraId="006B902C"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39869564"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 xml:space="preserve">.1. 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авансовые платежи, предусмотренные </w:t>
      </w:r>
      <w:proofErr w:type="spellStart"/>
      <w:r w:rsidRPr="00B62451">
        <w:rPr>
          <w:rFonts w:ascii="Arial Narrow" w:eastAsiaTheme="minorHAnsi" w:hAnsi="Arial Narrow"/>
          <w:color w:val="000000" w:themeColor="text1"/>
          <w:sz w:val="24"/>
          <w:szCs w:val="24"/>
          <w:lang w:eastAsia="en-US"/>
        </w:rPr>
        <w:t>пп</w:t>
      </w:r>
      <w:proofErr w:type="spellEnd"/>
      <w:r w:rsidRPr="00B62451">
        <w:rPr>
          <w:rFonts w:ascii="Arial Narrow" w:eastAsiaTheme="minorHAnsi" w:hAnsi="Arial Narrow"/>
          <w:color w:val="000000" w:themeColor="text1"/>
          <w:sz w:val="24"/>
          <w:szCs w:val="24"/>
          <w:lang w:eastAsia="en-US"/>
        </w:rPr>
        <w:t>. 6.5.1 Договора, предоставляет Организации обеспечение исполнения Договора способом безотзывной банковской гарантии на сумму, равную не менее чем тридцати процентам цены Договора.</w:t>
      </w:r>
    </w:p>
    <w:p w14:paraId="7B1DFA03"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 xml:space="preserve">.2.Срок действия банковской гарантии должен превышать не менее чем на один месяц срок завершения Работ по Договору. </w:t>
      </w:r>
    </w:p>
    <w:p w14:paraId="480D44D8"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shd w:val="clear" w:color="auto" w:fill="FFFFFF"/>
          <w:lang w:eastAsia="en-US"/>
        </w:rPr>
      </w:pPr>
      <w:r w:rsidRPr="00B62451">
        <w:rPr>
          <w:rFonts w:ascii="Arial Narrow" w:eastAsiaTheme="minorHAnsi" w:hAnsi="Arial Narrow"/>
          <w:color w:val="000000" w:themeColor="text1"/>
          <w:sz w:val="24"/>
          <w:szCs w:val="24"/>
          <w:lang w:eastAsia="en-US"/>
        </w:rPr>
        <w:t>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.3.</w:t>
      </w:r>
      <w:r w:rsidRPr="00B62451">
        <w:rPr>
          <w:rFonts w:ascii="Arial Narrow" w:eastAsiaTheme="minorHAnsi" w:hAnsi="Arial Narrow"/>
          <w:color w:val="000000" w:themeColor="text1"/>
          <w:sz w:val="24"/>
          <w:szCs w:val="24"/>
          <w:shd w:val="clear" w:color="auto" w:fill="FFFFFF"/>
          <w:lang w:eastAsia="en-US"/>
        </w:rPr>
        <w:t>Банковская гарантия должна содержать условие о праве Организации на бесспорное списание денежных средств со счета гаранта, если гарантом в срок не более чем пять рабочих дней не исполнено требование Организации об уплате денежной суммы по банковской гарантии, направленное до окончания срока действия банковской гарантии.</w:t>
      </w:r>
    </w:p>
    <w:p w14:paraId="4016E0C5"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shd w:val="clear" w:color="auto" w:fill="FFFFFF"/>
          <w:lang w:eastAsia="en-US"/>
        </w:rPr>
      </w:pPr>
      <w:r w:rsidRPr="00B62451">
        <w:rPr>
          <w:rFonts w:ascii="Arial Narrow" w:eastAsiaTheme="minorHAnsi" w:hAnsi="Arial Narrow"/>
          <w:color w:val="000000" w:themeColor="text1"/>
          <w:sz w:val="24"/>
          <w:szCs w:val="24"/>
          <w:lang w:eastAsia="en-US"/>
        </w:rPr>
        <w:t>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.4.</w:t>
      </w:r>
      <w:r w:rsidRPr="00B62451">
        <w:rPr>
          <w:rFonts w:ascii="Arial Narrow" w:eastAsiaTheme="minorHAnsi" w:hAnsi="Arial Narrow"/>
          <w:color w:val="000000" w:themeColor="text1"/>
          <w:sz w:val="24"/>
          <w:szCs w:val="24"/>
          <w:shd w:val="clear" w:color="auto" w:fill="FFFFFF"/>
          <w:lang w:eastAsia="en-US"/>
        </w:rPr>
        <w:t>Наличие в условиях банковской гарантии требования о представлении Организацией гаранту судебных актов, подтверждающих неисполнение принципалом обязательств, обеспечиваемых банковской гарантией, не допускается.</w:t>
      </w:r>
    </w:p>
    <w:p w14:paraId="48B9B849"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7</w:t>
      </w:r>
      <w:r w:rsidRPr="00B62451">
        <w:rPr>
          <w:rFonts w:ascii="Arial Narrow" w:eastAsiaTheme="minorHAnsi" w:hAnsi="Arial Narrow"/>
          <w:color w:val="000000" w:themeColor="text1"/>
          <w:sz w:val="24"/>
          <w:szCs w:val="24"/>
          <w:vertAlign w:val="superscript"/>
          <w:lang w:eastAsia="en-US"/>
        </w:rPr>
        <w:t>1</w:t>
      </w:r>
      <w:r w:rsidRPr="00B62451">
        <w:rPr>
          <w:rFonts w:ascii="Arial Narrow" w:eastAsiaTheme="minorHAnsi" w:hAnsi="Arial Narrow"/>
          <w:color w:val="000000" w:themeColor="text1"/>
          <w:sz w:val="24"/>
          <w:szCs w:val="24"/>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7.4 Договора.  </w:t>
      </w:r>
    </w:p>
    <w:p w14:paraId="17DFB6BE"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7C7251EA" w14:textId="77777777" w:rsidR="00B56B7D" w:rsidRPr="00B62451" w:rsidRDefault="00B56B7D" w:rsidP="00B56B7D">
      <w:pPr>
        <w:spacing w:after="0" w:line="240" w:lineRule="auto"/>
        <w:jc w:val="center"/>
        <w:rPr>
          <w:rFonts w:ascii="Arial Narrow" w:eastAsiaTheme="minorHAnsi" w:hAnsi="Arial Narrow"/>
          <w:b/>
          <w:color w:val="000000" w:themeColor="text1"/>
          <w:sz w:val="24"/>
          <w:szCs w:val="24"/>
          <w:lang w:eastAsia="en-US"/>
        </w:rPr>
      </w:pPr>
      <w:r w:rsidRPr="00B62451">
        <w:rPr>
          <w:rFonts w:ascii="Arial Narrow" w:eastAsiaTheme="minorHAnsi" w:hAnsi="Arial Narrow"/>
          <w:b/>
          <w:color w:val="000000" w:themeColor="text1"/>
          <w:sz w:val="24"/>
          <w:szCs w:val="24"/>
          <w:lang w:eastAsia="en-US"/>
        </w:rPr>
        <w:t xml:space="preserve">8.Гарантийный срок. </w:t>
      </w:r>
    </w:p>
    <w:p w14:paraId="48BD755E"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8.1.Гарантийный срок на результаты Работ устанавливается длительностью 5 лет. Гарантийный срок исчисляется со дня подписания Сторонами Акта.</w:t>
      </w:r>
    </w:p>
    <w:p w14:paraId="274C7EA0"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составляющим результата Работ применяются гарантийные сроки, предусмотренные производителями, поставщиками. Подрядчик обязуется передать Организации все документы, подтверждающие гарантийные обязательства поставщиков или производителей.</w:t>
      </w:r>
    </w:p>
    <w:p w14:paraId="3CA2940C"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8.3. Подрядчик несет ответственность за недостатки (дефекты) результата Работ, обнаруженные в период гарантийного срока.</w:t>
      </w:r>
    </w:p>
    <w:p w14:paraId="4416549E"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8.4. Устранение недостатков (дефектов) результата Работ, выявленных в течение гарантийного срока, осуществляется силами и за счет средств Подрядчика.</w:t>
      </w:r>
    </w:p>
    <w:p w14:paraId="27B91D72"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lastRenderedPageBreak/>
        <w:t xml:space="preserve">8.5.Требование об устранении недостатков (дефектов) результата Работ может быть заявлено Организацией или Учреждением. </w:t>
      </w:r>
    </w:p>
    <w:p w14:paraId="03AB7569"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8.6. В случае отказа Подрядчика от устранения выявленных недостатков (дефектов) результата Работ или в случае не устранения недостатков (дефектов) результата Работ в установленный срок, Организация или Учреждение вправе привлечь третьих лиц с возмещением расходов на устранение недостатков (дефектов) результата Работ за счет Подрядчика.</w:t>
      </w:r>
    </w:p>
    <w:p w14:paraId="63C3EC33" w14:textId="77777777" w:rsidR="00B56B7D" w:rsidRDefault="00B56B7D" w:rsidP="00B56B7D">
      <w:pPr>
        <w:spacing w:after="0" w:line="240" w:lineRule="auto"/>
        <w:jc w:val="both"/>
        <w:rPr>
          <w:rFonts w:ascii="Arial Narrow" w:eastAsiaTheme="minorHAnsi" w:hAnsi="Arial Narrow"/>
          <w:color w:val="000000" w:themeColor="text1"/>
          <w:sz w:val="24"/>
          <w:szCs w:val="24"/>
          <w:lang w:eastAsia="en-US"/>
        </w:rPr>
      </w:pPr>
      <w:r w:rsidRPr="00B62451">
        <w:rPr>
          <w:rFonts w:ascii="Arial Narrow" w:eastAsiaTheme="minorHAnsi" w:hAnsi="Arial Narrow"/>
          <w:color w:val="000000" w:themeColor="text1"/>
          <w:sz w:val="24"/>
          <w:szCs w:val="24"/>
          <w:lang w:eastAsia="en-US"/>
        </w:rPr>
        <w:t>8.7.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результата Работ, за которые отвечает Подрядчик.</w:t>
      </w:r>
    </w:p>
    <w:p w14:paraId="6E493D10" w14:textId="77777777" w:rsidR="00B56B7D" w:rsidRPr="00B62451" w:rsidRDefault="00B56B7D" w:rsidP="00B56B7D">
      <w:pPr>
        <w:spacing w:after="0" w:line="240" w:lineRule="auto"/>
        <w:jc w:val="both"/>
        <w:rPr>
          <w:rFonts w:ascii="Arial Narrow" w:eastAsiaTheme="minorHAnsi" w:hAnsi="Arial Narrow"/>
          <w:color w:val="000000" w:themeColor="text1"/>
          <w:sz w:val="24"/>
          <w:szCs w:val="24"/>
          <w:lang w:eastAsia="en-US"/>
        </w:rPr>
      </w:pPr>
    </w:p>
    <w:p w14:paraId="0AB8752B" w14:textId="77777777" w:rsidR="00B56B7D" w:rsidRPr="00422010" w:rsidRDefault="00B56B7D" w:rsidP="00B56B7D">
      <w:pPr>
        <w:spacing w:after="0" w:line="240" w:lineRule="auto"/>
        <w:jc w:val="center"/>
        <w:rPr>
          <w:rFonts w:ascii="Arial Narrow" w:eastAsiaTheme="minorHAnsi" w:hAnsi="Arial Narrow"/>
          <w:b/>
          <w:bCs/>
          <w:sz w:val="24"/>
          <w:szCs w:val="24"/>
          <w:lang w:eastAsia="en-US"/>
        </w:rPr>
      </w:pPr>
      <w:r w:rsidRPr="00422010">
        <w:rPr>
          <w:rFonts w:ascii="Arial Narrow" w:eastAsiaTheme="minorHAnsi" w:hAnsi="Arial Narrow"/>
          <w:b/>
          <w:bCs/>
          <w:sz w:val="24"/>
          <w:szCs w:val="24"/>
          <w:lang w:eastAsia="en-US"/>
        </w:rPr>
        <w:t>8</w:t>
      </w:r>
      <w:r w:rsidRPr="00422010">
        <w:rPr>
          <w:rFonts w:ascii="Arial Narrow" w:eastAsiaTheme="minorHAnsi" w:hAnsi="Arial Narrow"/>
          <w:b/>
          <w:bCs/>
          <w:sz w:val="24"/>
          <w:szCs w:val="24"/>
          <w:vertAlign w:val="superscript"/>
          <w:lang w:eastAsia="en-US"/>
        </w:rPr>
        <w:t>1</w:t>
      </w:r>
      <w:r w:rsidRPr="00422010">
        <w:rPr>
          <w:rFonts w:ascii="Arial Narrow" w:eastAsiaTheme="minorHAnsi" w:hAnsi="Arial Narrow"/>
          <w:b/>
          <w:bCs/>
          <w:sz w:val="24"/>
          <w:szCs w:val="24"/>
          <w:lang w:eastAsia="en-US"/>
        </w:rPr>
        <w:t>. Страхование</w:t>
      </w:r>
    </w:p>
    <w:p w14:paraId="6173AAE4" w14:textId="77777777" w:rsidR="00B56B7D" w:rsidRPr="00422010" w:rsidRDefault="00B56B7D" w:rsidP="00B56B7D">
      <w:pPr>
        <w:spacing w:after="0" w:line="240" w:lineRule="auto"/>
        <w:jc w:val="center"/>
        <w:rPr>
          <w:rFonts w:ascii="Arial Narrow" w:eastAsiaTheme="minorHAnsi" w:hAnsi="Arial Narrow"/>
          <w:sz w:val="24"/>
          <w:szCs w:val="24"/>
          <w:lang w:eastAsia="en-US"/>
        </w:rPr>
      </w:pPr>
    </w:p>
    <w:p w14:paraId="2D6FD67A" w14:textId="77777777" w:rsidR="00B56B7D" w:rsidRPr="00422010" w:rsidRDefault="00B56B7D" w:rsidP="00B56B7D">
      <w:pPr>
        <w:spacing w:after="0" w:line="240" w:lineRule="auto"/>
        <w:jc w:val="both"/>
        <w:rPr>
          <w:rFonts w:ascii="Arial Narrow" w:hAnsi="Arial Narrow"/>
          <w:bCs/>
          <w:sz w:val="24"/>
          <w:szCs w:val="24"/>
        </w:rPr>
      </w:pPr>
      <w:r w:rsidRPr="00422010">
        <w:rPr>
          <w:rFonts w:ascii="Arial Narrow" w:eastAsiaTheme="minorHAnsi" w:hAnsi="Arial Narrow"/>
          <w:sz w:val="24"/>
          <w:szCs w:val="24"/>
          <w:lang w:eastAsia="en-US"/>
        </w:rPr>
        <w:t>8</w:t>
      </w:r>
      <w:r w:rsidRPr="00422010">
        <w:rPr>
          <w:rFonts w:ascii="Arial Narrow" w:eastAsiaTheme="minorHAnsi" w:hAnsi="Arial Narrow"/>
          <w:sz w:val="24"/>
          <w:szCs w:val="24"/>
          <w:vertAlign w:val="superscript"/>
          <w:lang w:eastAsia="en-US"/>
        </w:rPr>
        <w:t>1</w:t>
      </w:r>
      <w:r w:rsidRPr="00422010">
        <w:rPr>
          <w:rFonts w:ascii="Arial Narrow" w:hAnsi="Arial Narrow"/>
          <w:bCs/>
          <w:sz w:val="24"/>
          <w:szCs w:val="24"/>
        </w:rPr>
        <w:t xml:space="preserve">.1. Подрядчик </w:t>
      </w:r>
      <w:r>
        <w:rPr>
          <w:rFonts w:ascii="Arial Narrow" w:hAnsi="Arial Narrow"/>
          <w:bCs/>
          <w:sz w:val="24"/>
          <w:szCs w:val="24"/>
        </w:rPr>
        <w:t xml:space="preserve">не позднее, чем в течение десяти календарных дней с момента начала Работ </w:t>
      </w:r>
      <w:r w:rsidRPr="00422010">
        <w:rPr>
          <w:rFonts w:ascii="Arial Narrow" w:hAnsi="Arial Narrow"/>
          <w:bCs/>
          <w:sz w:val="24"/>
          <w:szCs w:val="24"/>
        </w:rPr>
        <w:t xml:space="preserve"> обязуется заключить договор страхования </w:t>
      </w:r>
      <w:r w:rsidRPr="00422010">
        <w:rPr>
          <w:rFonts w:ascii="Arial Narrow" w:hAnsi="Arial Narrow"/>
          <w:sz w:val="24"/>
          <w:szCs w:val="24"/>
        </w:rPr>
        <w:t xml:space="preserve">строительных рисков, включая страхование гражданской ответственности Подрядчика перед третьими лицами, а также страхование Объекта от рисков случайной гибели и повреждения в предварительно письменно согласованной с </w:t>
      </w:r>
      <w:r>
        <w:rPr>
          <w:rFonts w:ascii="Arial Narrow" w:hAnsi="Arial Narrow"/>
          <w:sz w:val="24"/>
          <w:szCs w:val="24"/>
        </w:rPr>
        <w:t>Организацией и Учреждением</w:t>
      </w:r>
      <w:r w:rsidRPr="00422010">
        <w:rPr>
          <w:rFonts w:ascii="Arial Narrow" w:hAnsi="Arial Narrow"/>
          <w:sz w:val="24"/>
          <w:szCs w:val="24"/>
        </w:rPr>
        <w:t xml:space="preserve"> страховой организации, действующей на территории </w:t>
      </w:r>
      <w:proofErr w:type="spellStart"/>
      <w:r w:rsidRPr="00422010">
        <w:rPr>
          <w:rFonts w:ascii="Arial Narrow" w:hAnsi="Arial Narrow"/>
          <w:sz w:val="24"/>
          <w:szCs w:val="24"/>
        </w:rPr>
        <w:t>г.Нижнего</w:t>
      </w:r>
      <w:proofErr w:type="spellEnd"/>
      <w:r w:rsidRPr="00422010">
        <w:rPr>
          <w:rFonts w:ascii="Arial Narrow" w:hAnsi="Arial Narrow"/>
          <w:sz w:val="24"/>
          <w:szCs w:val="24"/>
        </w:rPr>
        <w:t xml:space="preserve"> Новгорода</w:t>
      </w:r>
      <w:r w:rsidRPr="00422010">
        <w:rPr>
          <w:rFonts w:ascii="Arial Narrow" w:hAnsi="Arial Narrow"/>
          <w:bCs/>
          <w:sz w:val="24"/>
          <w:szCs w:val="24"/>
        </w:rPr>
        <w:t>.</w:t>
      </w:r>
    </w:p>
    <w:p w14:paraId="3683E482" w14:textId="77777777" w:rsidR="00B56B7D" w:rsidRPr="00422010" w:rsidRDefault="00B56B7D" w:rsidP="00B56B7D">
      <w:pPr>
        <w:spacing w:after="0" w:line="240" w:lineRule="auto"/>
        <w:jc w:val="both"/>
        <w:rPr>
          <w:rFonts w:ascii="Arial Narrow" w:hAnsi="Arial Narrow"/>
          <w:bCs/>
          <w:sz w:val="24"/>
          <w:szCs w:val="24"/>
        </w:rPr>
      </w:pPr>
      <w:r w:rsidRPr="00422010">
        <w:rPr>
          <w:rFonts w:ascii="Arial Narrow" w:eastAsiaTheme="minorHAnsi" w:hAnsi="Arial Narrow"/>
          <w:sz w:val="24"/>
          <w:szCs w:val="24"/>
          <w:lang w:eastAsia="en-US"/>
        </w:rPr>
        <w:t>8</w:t>
      </w:r>
      <w:r w:rsidRPr="00422010">
        <w:rPr>
          <w:rFonts w:ascii="Arial Narrow" w:eastAsiaTheme="minorHAnsi" w:hAnsi="Arial Narrow"/>
          <w:sz w:val="24"/>
          <w:szCs w:val="24"/>
          <w:vertAlign w:val="superscript"/>
          <w:lang w:eastAsia="en-US"/>
        </w:rPr>
        <w:t>1</w:t>
      </w:r>
      <w:r w:rsidRPr="00422010">
        <w:rPr>
          <w:rFonts w:ascii="Arial Narrow" w:hAnsi="Arial Narrow"/>
          <w:bCs/>
          <w:sz w:val="24"/>
          <w:szCs w:val="24"/>
        </w:rPr>
        <w:t xml:space="preserve">.2. Подрядчик обязан представить </w:t>
      </w:r>
      <w:r>
        <w:rPr>
          <w:rFonts w:ascii="Arial Narrow" w:hAnsi="Arial Narrow"/>
          <w:bCs/>
          <w:sz w:val="24"/>
          <w:szCs w:val="24"/>
        </w:rPr>
        <w:t>Организации</w:t>
      </w:r>
      <w:r w:rsidRPr="00422010">
        <w:rPr>
          <w:rFonts w:ascii="Arial Narrow" w:hAnsi="Arial Narrow"/>
          <w:bCs/>
          <w:sz w:val="24"/>
          <w:szCs w:val="24"/>
        </w:rPr>
        <w:t xml:space="preserve"> доказательства заключения им договора страхования (копию страхового полиса) с указанием данных о страховщике, размере страховой суммы, определенной как стоимость подлежащих выполнению Работ на момент страхования, и затратах на страхование. </w:t>
      </w:r>
    </w:p>
    <w:p w14:paraId="7CE20F10" w14:textId="77777777" w:rsidR="00B56B7D" w:rsidRPr="00422010" w:rsidRDefault="00B56B7D" w:rsidP="00B56B7D">
      <w:pPr>
        <w:spacing w:after="0" w:line="240" w:lineRule="auto"/>
        <w:jc w:val="both"/>
        <w:rPr>
          <w:rFonts w:ascii="Arial Narrow" w:hAnsi="Arial Narrow"/>
          <w:bCs/>
          <w:sz w:val="24"/>
          <w:szCs w:val="24"/>
        </w:rPr>
      </w:pPr>
      <w:r w:rsidRPr="00422010">
        <w:rPr>
          <w:rFonts w:ascii="Arial Narrow" w:eastAsiaTheme="minorHAnsi" w:hAnsi="Arial Narrow"/>
          <w:sz w:val="24"/>
          <w:szCs w:val="24"/>
          <w:lang w:eastAsia="en-US"/>
        </w:rPr>
        <w:t>8</w:t>
      </w:r>
      <w:r w:rsidRPr="00422010">
        <w:rPr>
          <w:rFonts w:ascii="Arial Narrow" w:eastAsiaTheme="minorHAnsi" w:hAnsi="Arial Narrow"/>
          <w:sz w:val="24"/>
          <w:szCs w:val="24"/>
          <w:vertAlign w:val="superscript"/>
          <w:lang w:eastAsia="en-US"/>
        </w:rPr>
        <w:t>1</w:t>
      </w:r>
      <w:r w:rsidRPr="00422010">
        <w:rPr>
          <w:rFonts w:ascii="Arial Narrow" w:hAnsi="Arial Narrow"/>
          <w:bCs/>
          <w:sz w:val="24"/>
          <w:szCs w:val="24"/>
        </w:rPr>
        <w:t xml:space="preserve">.3. </w:t>
      </w:r>
      <w:r>
        <w:rPr>
          <w:rFonts w:ascii="Arial Narrow" w:hAnsi="Arial Narrow"/>
          <w:bCs/>
          <w:sz w:val="24"/>
          <w:szCs w:val="24"/>
        </w:rPr>
        <w:t>Ни Организация, ни Учреждение</w:t>
      </w:r>
      <w:r w:rsidRPr="00422010">
        <w:rPr>
          <w:rFonts w:ascii="Arial Narrow" w:hAnsi="Arial Narrow"/>
          <w:bCs/>
          <w:sz w:val="24"/>
          <w:szCs w:val="24"/>
        </w:rPr>
        <w:t xml:space="preserve"> не возмеща</w:t>
      </w:r>
      <w:r>
        <w:rPr>
          <w:rFonts w:ascii="Arial Narrow" w:hAnsi="Arial Narrow"/>
          <w:bCs/>
          <w:sz w:val="24"/>
          <w:szCs w:val="24"/>
        </w:rPr>
        <w:t>ю</w:t>
      </w:r>
      <w:r w:rsidRPr="00422010">
        <w:rPr>
          <w:rFonts w:ascii="Arial Narrow" w:hAnsi="Arial Narrow"/>
          <w:bCs/>
          <w:sz w:val="24"/>
          <w:szCs w:val="24"/>
        </w:rPr>
        <w:t>т Подрядчику его затраты по уплате страховых взносов.</w:t>
      </w:r>
    </w:p>
    <w:p w14:paraId="0768CFBA" w14:textId="77777777" w:rsidR="00B56B7D" w:rsidRPr="00422010" w:rsidRDefault="00B56B7D" w:rsidP="00B56B7D">
      <w:pPr>
        <w:spacing w:after="0" w:line="240" w:lineRule="auto"/>
        <w:jc w:val="both"/>
        <w:rPr>
          <w:rFonts w:ascii="Arial Narrow" w:eastAsiaTheme="minorHAnsi" w:hAnsi="Arial Narrow"/>
          <w:bCs/>
          <w:sz w:val="24"/>
          <w:szCs w:val="24"/>
          <w:lang w:eastAsia="en-US"/>
        </w:rPr>
      </w:pPr>
      <w:r w:rsidRPr="00422010">
        <w:rPr>
          <w:rFonts w:ascii="Arial Narrow" w:eastAsiaTheme="minorHAnsi" w:hAnsi="Arial Narrow"/>
          <w:sz w:val="24"/>
          <w:szCs w:val="24"/>
          <w:lang w:eastAsia="en-US"/>
        </w:rPr>
        <w:t>8</w:t>
      </w:r>
      <w:r w:rsidRPr="00422010">
        <w:rPr>
          <w:rFonts w:ascii="Arial Narrow" w:eastAsiaTheme="minorHAnsi" w:hAnsi="Arial Narrow"/>
          <w:sz w:val="24"/>
          <w:szCs w:val="24"/>
          <w:vertAlign w:val="superscript"/>
          <w:lang w:eastAsia="en-US"/>
        </w:rPr>
        <w:t>1</w:t>
      </w:r>
      <w:r w:rsidRPr="00422010">
        <w:rPr>
          <w:rFonts w:ascii="Arial Narrow" w:hAnsi="Arial Narrow"/>
          <w:bCs/>
          <w:sz w:val="24"/>
          <w:szCs w:val="24"/>
        </w:rPr>
        <w:t>.4. Страхование убытков и имущества Подрядчика от строительных рисков осуществляется на добровольной основе Подрядчиком за счет собственных средств.</w:t>
      </w:r>
    </w:p>
    <w:p w14:paraId="5AF5D03C"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p>
    <w:p w14:paraId="23427A72" w14:textId="77777777" w:rsidR="00B56B7D" w:rsidRPr="00584BF2" w:rsidRDefault="00B56B7D" w:rsidP="00B56B7D">
      <w:pPr>
        <w:spacing w:after="0" w:line="240" w:lineRule="auto"/>
        <w:jc w:val="center"/>
        <w:rPr>
          <w:rFonts w:ascii="Arial Narrow" w:eastAsiaTheme="minorHAnsi" w:hAnsi="Arial Narrow"/>
          <w:b/>
          <w:color w:val="000000" w:themeColor="text1"/>
          <w:sz w:val="24"/>
          <w:szCs w:val="24"/>
          <w:lang w:eastAsia="en-US"/>
        </w:rPr>
      </w:pPr>
      <w:r w:rsidRPr="00584BF2">
        <w:rPr>
          <w:rFonts w:ascii="Arial Narrow" w:eastAsiaTheme="minorHAnsi" w:hAnsi="Arial Narrow"/>
          <w:b/>
          <w:color w:val="000000" w:themeColor="text1"/>
          <w:sz w:val="24"/>
          <w:szCs w:val="24"/>
          <w:lang w:eastAsia="en-US"/>
        </w:rPr>
        <w:t>9. Обстоятельства непреодолимой силы</w:t>
      </w:r>
      <w:r>
        <w:rPr>
          <w:rFonts w:ascii="Arial Narrow" w:eastAsiaTheme="minorHAnsi" w:hAnsi="Arial Narrow"/>
          <w:b/>
          <w:color w:val="000000" w:themeColor="text1"/>
          <w:sz w:val="24"/>
          <w:szCs w:val="24"/>
          <w:lang w:eastAsia="en-US"/>
        </w:rPr>
        <w:t>.</w:t>
      </w:r>
    </w:p>
    <w:p w14:paraId="4860296D"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C22156A"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329C3CAE"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2ED0A964"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15FF346D"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9.5.Обмен документами между Сторонами координирует Сторона, заявившая о воздействии обстоятельств непреодолимой силы.</w:t>
      </w:r>
    </w:p>
    <w:p w14:paraId="7A8AFDEE"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 xml:space="preserve">9.6. Стороны определили, что угроза распространения новой коронавирусной инфекции (COVID-19) и </w:t>
      </w:r>
      <w:proofErr w:type="gramStart"/>
      <w:r w:rsidRPr="0045098F">
        <w:rPr>
          <w:rFonts w:ascii="Arial Narrow" w:eastAsiaTheme="minorHAnsi" w:hAnsi="Arial Narrow"/>
          <w:color w:val="000000" w:themeColor="text1"/>
          <w:sz w:val="24"/>
          <w:szCs w:val="24"/>
          <w:lang w:eastAsia="en-US"/>
        </w:rPr>
        <w:t>устанавливаемые</w:t>
      </w:r>
      <w:proofErr w:type="gramEnd"/>
      <w:r w:rsidRPr="0045098F">
        <w:rPr>
          <w:rFonts w:ascii="Arial Narrow" w:eastAsiaTheme="minorHAnsi" w:hAnsi="Arial Narrow"/>
          <w:color w:val="000000" w:themeColor="text1"/>
          <w:sz w:val="24"/>
          <w:szCs w:val="24"/>
          <w:lang w:eastAsia="en-US"/>
        </w:rPr>
        <w:t xml:space="preserve">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w:t>
      </w:r>
      <w:r w:rsidRPr="0045098F">
        <w:rPr>
          <w:rFonts w:ascii="Arial Narrow" w:eastAsiaTheme="minorHAnsi" w:hAnsi="Arial Narrow"/>
          <w:color w:val="000000" w:themeColor="text1"/>
          <w:sz w:val="24"/>
          <w:szCs w:val="24"/>
          <w:lang w:eastAsia="en-US"/>
        </w:rPr>
        <w:lastRenderedPageBreak/>
        <w:t>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413C867A"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p>
    <w:p w14:paraId="49FFC944" w14:textId="77777777" w:rsidR="00B56B7D" w:rsidRPr="00584BF2" w:rsidRDefault="00B56B7D" w:rsidP="00B56B7D">
      <w:pPr>
        <w:spacing w:after="0" w:line="240" w:lineRule="auto"/>
        <w:jc w:val="center"/>
        <w:rPr>
          <w:rFonts w:ascii="Arial Narrow" w:eastAsiaTheme="minorHAnsi" w:hAnsi="Arial Narrow"/>
          <w:b/>
          <w:color w:val="000000" w:themeColor="text1"/>
          <w:sz w:val="24"/>
          <w:szCs w:val="24"/>
          <w:lang w:eastAsia="en-US"/>
        </w:rPr>
      </w:pPr>
      <w:r w:rsidRPr="00584BF2">
        <w:rPr>
          <w:rFonts w:ascii="Arial Narrow" w:eastAsiaTheme="minorHAnsi" w:hAnsi="Arial Narrow"/>
          <w:b/>
          <w:color w:val="000000" w:themeColor="text1"/>
          <w:sz w:val="24"/>
          <w:szCs w:val="24"/>
          <w:lang w:eastAsia="en-US"/>
        </w:rPr>
        <w:t>10.Срок действия Договора. Порядок изменения и расторжения Договора.</w:t>
      </w:r>
    </w:p>
    <w:p w14:paraId="74D91276"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10.1. Договор вступает в силу со дня его заключения Сторонами и действует до полного исполнения Сторонами своих обязательств по Договору.</w:t>
      </w:r>
    </w:p>
    <w:p w14:paraId="46A63420"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10.2.Любые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всеми Сторонами.</w:t>
      </w:r>
    </w:p>
    <w:p w14:paraId="712A81D2"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10.3.В случае одностороннего отказа Организации от Договора последний прекращается полностью.</w:t>
      </w:r>
    </w:p>
    <w:p w14:paraId="06C33919"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pacing w:val="2"/>
          <w:sz w:val="24"/>
          <w:szCs w:val="24"/>
          <w:shd w:val="clear" w:color="auto" w:fill="FFFFFF"/>
          <w:lang w:eastAsia="en-US"/>
        </w:rPr>
        <w:t>Решение Организации об одностороннем отказе от Договора вступает в силу и Договор считается расторгнутым через десять дней со дня надлежащего уведомления Организацией Подрядчика и Учреждения об одностороннем отказе от исполнения Договора.</w:t>
      </w:r>
    </w:p>
    <w:p w14:paraId="0A722577"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shd w:val="clear" w:color="auto" w:fill="FFFFFF"/>
          <w:lang w:eastAsia="en-US"/>
        </w:rPr>
      </w:pPr>
      <w:r w:rsidRPr="0045098F">
        <w:rPr>
          <w:rFonts w:ascii="Arial Narrow" w:eastAsiaTheme="minorHAnsi" w:hAnsi="Arial Narrow"/>
          <w:color w:val="000000" w:themeColor="text1"/>
          <w:sz w:val="24"/>
          <w:szCs w:val="24"/>
          <w:shd w:val="clear" w:color="auto" w:fill="FFFFFF"/>
          <w:lang w:eastAsia="en-US"/>
        </w:rPr>
        <w:t>10.4.Учреждение и Подрядчик не вправе отказаться от Договора в одностороннем порядке.</w:t>
      </w:r>
    </w:p>
    <w:p w14:paraId="5813EE3E"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p>
    <w:p w14:paraId="0FA79A37"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10.</w:t>
      </w:r>
      <w:r>
        <w:rPr>
          <w:rFonts w:ascii="Arial Narrow" w:eastAsiaTheme="minorHAnsi" w:hAnsi="Arial Narrow"/>
          <w:color w:val="000000" w:themeColor="text1"/>
          <w:sz w:val="24"/>
          <w:szCs w:val="24"/>
          <w:lang w:eastAsia="en-US"/>
        </w:rPr>
        <w:t>5</w:t>
      </w:r>
      <w:r w:rsidRPr="0045098F">
        <w:rPr>
          <w:rFonts w:ascii="Arial Narrow" w:eastAsiaTheme="minorHAnsi" w:hAnsi="Arial Narrow"/>
          <w:color w:val="000000" w:themeColor="text1"/>
          <w:sz w:val="24"/>
          <w:szCs w:val="24"/>
          <w:lang w:eastAsia="en-US"/>
        </w:rPr>
        <w:t>.При изменении условий предоставления Организации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Организации и принять решение о внесении соответствующих изменений в условия Договора или о его расторжении. 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 Все расходы по оплате Работ, выполненных без согласия Организации Подрядчиком и (или) третьими лицами по договору с Подрядчиком после дня получения Подрядчиком упомянутого уведомления от Организации, возлагаются на Подрядчика.</w:t>
      </w:r>
    </w:p>
    <w:p w14:paraId="2BD3F3B8"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p>
    <w:p w14:paraId="7D39951C" w14:textId="77777777" w:rsidR="00B56B7D" w:rsidRPr="00584BF2" w:rsidRDefault="00B56B7D" w:rsidP="00B56B7D">
      <w:pPr>
        <w:spacing w:after="0" w:line="240" w:lineRule="auto"/>
        <w:jc w:val="center"/>
        <w:rPr>
          <w:rFonts w:ascii="Arial Narrow" w:eastAsiaTheme="minorHAnsi" w:hAnsi="Arial Narrow"/>
          <w:b/>
          <w:color w:val="000000" w:themeColor="text1"/>
          <w:sz w:val="24"/>
          <w:szCs w:val="24"/>
          <w:lang w:eastAsia="en-US"/>
        </w:rPr>
      </w:pPr>
      <w:r w:rsidRPr="00584BF2">
        <w:rPr>
          <w:rFonts w:ascii="Arial Narrow" w:eastAsiaTheme="minorHAnsi" w:hAnsi="Arial Narrow"/>
          <w:b/>
          <w:color w:val="000000" w:themeColor="text1"/>
          <w:sz w:val="24"/>
          <w:szCs w:val="24"/>
          <w:lang w:eastAsia="en-US"/>
        </w:rPr>
        <w:t>11.Порядок разрешения разногласий Сторон</w:t>
      </w:r>
      <w:r>
        <w:rPr>
          <w:rFonts w:ascii="Arial Narrow" w:eastAsiaTheme="minorHAnsi" w:hAnsi="Arial Narrow"/>
          <w:b/>
          <w:color w:val="000000" w:themeColor="text1"/>
          <w:sz w:val="24"/>
          <w:szCs w:val="24"/>
          <w:lang w:eastAsia="en-US"/>
        </w:rPr>
        <w:t>.</w:t>
      </w:r>
    </w:p>
    <w:p w14:paraId="251A4703"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 xml:space="preserve">11.1.Претензии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7C231108"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 xml:space="preserve">11.2.Срок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68516307"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 xml:space="preserve">11.3.Неурегулированные Сторонами самостоятельно споры разрешаются в Арбитражном суде Нижегородской области. </w:t>
      </w:r>
    </w:p>
    <w:p w14:paraId="1550FEF4"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11.4.Срок досудебного урегулирования споров не может превышать тридцати дней со дня получения письменного обращения одной из Сторон.</w:t>
      </w:r>
    </w:p>
    <w:p w14:paraId="5F519055"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p>
    <w:p w14:paraId="571B07D6" w14:textId="77777777" w:rsidR="00B56B7D" w:rsidRPr="00584BF2" w:rsidRDefault="00B56B7D" w:rsidP="00B56B7D">
      <w:pPr>
        <w:spacing w:after="0" w:line="240" w:lineRule="auto"/>
        <w:jc w:val="center"/>
        <w:rPr>
          <w:rFonts w:ascii="Arial Narrow" w:eastAsiaTheme="minorHAnsi" w:hAnsi="Arial Narrow"/>
          <w:b/>
          <w:color w:val="000000" w:themeColor="text1"/>
          <w:sz w:val="24"/>
          <w:szCs w:val="24"/>
          <w:lang w:eastAsia="en-US"/>
        </w:rPr>
      </w:pPr>
      <w:r w:rsidRPr="00584BF2">
        <w:rPr>
          <w:rFonts w:ascii="Arial Narrow" w:eastAsiaTheme="minorHAnsi" w:hAnsi="Arial Narrow"/>
          <w:b/>
          <w:color w:val="000000" w:themeColor="text1"/>
          <w:sz w:val="24"/>
          <w:szCs w:val="24"/>
          <w:lang w:eastAsia="en-US"/>
        </w:rPr>
        <w:t>12.Прочие условия</w:t>
      </w:r>
      <w:r>
        <w:rPr>
          <w:rFonts w:ascii="Arial Narrow" w:eastAsiaTheme="minorHAnsi" w:hAnsi="Arial Narrow"/>
          <w:b/>
          <w:color w:val="000000" w:themeColor="text1"/>
          <w:sz w:val="24"/>
          <w:szCs w:val="24"/>
          <w:lang w:eastAsia="en-US"/>
        </w:rPr>
        <w:t>.</w:t>
      </w:r>
    </w:p>
    <w:p w14:paraId="4308795B" w14:textId="77777777" w:rsidR="00B56B7D" w:rsidRPr="0045098F" w:rsidRDefault="00B56B7D" w:rsidP="00B56B7D">
      <w:pPr>
        <w:shd w:val="clear" w:color="auto" w:fill="FFFFFF"/>
        <w:spacing w:after="0" w:line="240" w:lineRule="auto"/>
        <w:jc w:val="both"/>
        <w:textAlignment w:val="baseline"/>
        <w:rPr>
          <w:rFonts w:ascii="Arial Narrow" w:hAnsi="Arial Narrow"/>
          <w:color w:val="000000" w:themeColor="text1"/>
          <w:sz w:val="24"/>
          <w:szCs w:val="24"/>
          <w:shd w:val="clear" w:color="auto" w:fill="FFFFFF"/>
        </w:rPr>
      </w:pPr>
      <w:r w:rsidRPr="0045098F">
        <w:rPr>
          <w:rFonts w:ascii="Arial Narrow" w:eastAsiaTheme="minorHAnsi" w:hAnsi="Arial Narrow"/>
          <w:color w:val="000000" w:themeColor="text1"/>
          <w:sz w:val="24"/>
          <w:szCs w:val="24"/>
          <w:lang w:eastAsia="en-US"/>
        </w:rPr>
        <w:t>12.1.</w:t>
      </w:r>
      <w:r w:rsidRPr="0045098F">
        <w:rPr>
          <w:rFonts w:ascii="Arial Narrow" w:hAnsi="Arial Narrow"/>
          <w:color w:val="000000" w:themeColor="text1"/>
          <w:sz w:val="24"/>
          <w:szCs w:val="24"/>
          <w:shd w:val="clear" w:color="auto" w:fill="FFFFFF"/>
        </w:rPr>
        <w:t xml:space="preserve">Имущественные права на результат Работ неразрывно связаны с Объектом и возникают у Учреждения. </w:t>
      </w:r>
    </w:p>
    <w:p w14:paraId="37245F04"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12.</w:t>
      </w:r>
      <w:r>
        <w:rPr>
          <w:rFonts w:ascii="Arial Narrow" w:eastAsiaTheme="minorHAnsi" w:hAnsi="Arial Narrow"/>
          <w:color w:val="000000" w:themeColor="text1"/>
          <w:sz w:val="24"/>
          <w:szCs w:val="24"/>
          <w:lang w:eastAsia="en-US"/>
        </w:rPr>
        <w:t>2</w:t>
      </w:r>
      <w:r w:rsidRPr="0045098F">
        <w:rPr>
          <w:rFonts w:ascii="Arial Narrow" w:eastAsiaTheme="minorHAnsi" w:hAnsi="Arial Narrow"/>
          <w:color w:val="000000" w:themeColor="text1"/>
          <w:sz w:val="24"/>
          <w:szCs w:val="24"/>
          <w:lang w:eastAsia="en-US"/>
        </w:rPr>
        <w:t>.Уступка требований по Договору не допускается.</w:t>
      </w:r>
    </w:p>
    <w:p w14:paraId="095DF6D2"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12.</w:t>
      </w:r>
      <w:r>
        <w:rPr>
          <w:rFonts w:ascii="Arial Narrow" w:eastAsiaTheme="minorHAnsi" w:hAnsi="Arial Narrow"/>
          <w:color w:val="000000" w:themeColor="text1"/>
          <w:sz w:val="24"/>
          <w:szCs w:val="24"/>
          <w:lang w:eastAsia="en-US"/>
        </w:rPr>
        <w:t>3</w:t>
      </w:r>
      <w:r w:rsidRPr="0045098F">
        <w:rPr>
          <w:rFonts w:ascii="Arial Narrow" w:eastAsiaTheme="minorHAnsi" w:hAnsi="Arial Narrow"/>
          <w:color w:val="000000" w:themeColor="text1"/>
          <w:sz w:val="24"/>
          <w:szCs w:val="24"/>
          <w:lang w:eastAsia="en-US"/>
        </w:rPr>
        <w:t>.Договор составлен в трех экземплярах, идентичных по содержанию и имеющих одинаковую юридическую силу.</w:t>
      </w:r>
    </w:p>
    <w:p w14:paraId="74D28C02"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12.</w:t>
      </w:r>
      <w:r>
        <w:rPr>
          <w:rFonts w:ascii="Arial Narrow" w:eastAsiaTheme="minorHAnsi" w:hAnsi="Arial Narrow"/>
          <w:color w:val="000000" w:themeColor="text1"/>
          <w:sz w:val="24"/>
          <w:szCs w:val="24"/>
          <w:lang w:eastAsia="en-US"/>
        </w:rPr>
        <w:t>4</w:t>
      </w:r>
      <w:r w:rsidRPr="0045098F">
        <w:rPr>
          <w:rFonts w:ascii="Arial Narrow" w:eastAsiaTheme="minorHAnsi" w:hAnsi="Arial Narrow"/>
          <w:color w:val="000000" w:themeColor="text1"/>
          <w:sz w:val="24"/>
          <w:szCs w:val="24"/>
          <w:lang w:eastAsia="en-US"/>
        </w:rPr>
        <w:t>.Стороны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4C5231FF"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12.</w:t>
      </w:r>
      <w:r>
        <w:rPr>
          <w:rFonts w:ascii="Arial Narrow" w:eastAsiaTheme="minorHAnsi" w:hAnsi="Arial Narrow"/>
          <w:color w:val="000000" w:themeColor="text1"/>
          <w:sz w:val="24"/>
          <w:szCs w:val="24"/>
          <w:lang w:eastAsia="en-US"/>
        </w:rPr>
        <w:t>5</w:t>
      </w:r>
      <w:r w:rsidRPr="0045098F">
        <w:rPr>
          <w:rFonts w:ascii="Arial Narrow" w:eastAsiaTheme="minorHAnsi" w:hAnsi="Arial Narrow"/>
          <w:color w:val="000000" w:themeColor="text1"/>
          <w:sz w:val="24"/>
          <w:szCs w:val="24"/>
          <w:lang w:eastAsia="en-US"/>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0854D47D" w14:textId="77777777" w:rsidR="00B56B7D" w:rsidRPr="0045098F" w:rsidRDefault="00B56B7D" w:rsidP="00B56B7D">
      <w:pPr>
        <w:spacing w:after="0" w:line="240" w:lineRule="auto"/>
        <w:jc w:val="both"/>
        <w:rPr>
          <w:rFonts w:ascii="Arial Narrow" w:eastAsiaTheme="minorHAnsi" w:hAnsi="Arial Narrow"/>
          <w:color w:val="000000" w:themeColor="text1"/>
          <w:sz w:val="24"/>
          <w:szCs w:val="24"/>
          <w:lang w:eastAsia="en-US"/>
        </w:rPr>
      </w:pPr>
      <w:r w:rsidRPr="0045098F">
        <w:rPr>
          <w:rFonts w:ascii="Arial Narrow" w:eastAsiaTheme="minorHAnsi" w:hAnsi="Arial Narrow"/>
          <w:color w:val="000000" w:themeColor="text1"/>
          <w:sz w:val="24"/>
          <w:szCs w:val="24"/>
          <w:lang w:eastAsia="en-US"/>
        </w:rPr>
        <w:t>12.</w:t>
      </w:r>
      <w:r>
        <w:rPr>
          <w:rFonts w:ascii="Arial Narrow" w:eastAsiaTheme="minorHAnsi" w:hAnsi="Arial Narrow"/>
          <w:color w:val="000000" w:themeColor="text1"/>
          <w:sz w:val="24"/>
          <w:szCs w:val="24"/>
          <w:lang w:eastAsia="en-US"/>
        </w:rPr>
        <w:t>6</w:t>
      </w:r>
      <w:r w:rsidRPr="0045098F">
        <w:rPr>
          <w:rFonts w:ascii="Arial Narrow" w:eastAsiaTheme="minorHAnsi" w:hAnsi="Arial Narrow"/>
          <w:color w:val="000000" w:themeColor="text1"/>
          <w:sz w:val="24"/>
          <w:szCs w:val="24"/>
          <w:lang w:eastAsia="en-US"/>
        </w:rPr>
        <w:t>.Любые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39687283" w14:textId="77777777" w:rsidR="00B56B7D" w:rsidRPr="0045098F" w:rsidRDefault="00B56B7D" w:rsidP="00B56B7D">
      <w:pPr>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45098F">
        <w:rPr>
          <w:rFonts w:ascii="Arial Narrow" w:eastAsiaTheme="minorHAnsi" w:hAnsi="Arial Narrow"/>
          <w:color w:val="000000" w:themeColor="text1"/>
          <w:spacing w:val="2"/>
          <w:sz w:val="24"/>
          <w:szCs w:val="24"/>
          <w:shd w:val="clear" w:color="auto" w:fill="FFFFFF"/>
          <w:lang w:eastAsia="en-US"/>
        </w:rPr>
        <w:t>12.</w:t>
      </w:r>
      <w:r>
        <w:rPr>
          <w:rFonts w:ascii="Arial Narrow" w:eastAsiaTheme="minorHAnsi" w:hAnsi="Arial Narrow"/>
          <w:color w:val="000000" w:themeColor="text1"/>
          <w:spacing w:val="2"/>
          <w:sz w:val="24"/>
          <w:szCs w:val="24"/>
          <w:shd w:val="clear" w:color="auto" w:fill="FFFFFF"/>
          <w:lang w:eastAsia="en-US"/>
        </w:rPr>
        <w:t>7</w:t>
      </w:r>
      <w:r w:rsidRPr="0045098F">
        <w:rPr>
          <w:rFonts w:ascii="Arial Narrow" w:eastAsiaTheme="minorHAnsi" w:hAnsi="Arial Narrow"/>
          <w:color w:val="000000" w:themeColor="text1"/>
          <w:spacing w:val="2"/>
          <w:sz w:val="24"/>
          <w:szCs w:val="24"/>
          <w:shd w:val="clear" w:color="auto" w:fill="FFFFFF"/>
          <w:lang w:eastAsia="en-US"/>
        </w:rPr>
        <w:t>. Неотъемлемой частью настоящего Договора являются следующие приложения:</w:t>
      </w:r>
    </w:p>
    <w:p w14:paraId="76FDE0C8" w14:textId="77777777" w:rsidR="00B56B7D" w:rsidRDefault="00B56B7D" w:rsidP="00B56B7D">
      <w:pPr>
        <w:spacing w:after="0" w:line="240" w:lineRule="auto"/>
        <w:jc w:val="both"/>
        <w:rPr>
          <w:rFonts w:ascii="Arial Narrow" w:eastAsiaTheme="minorHAnsi" w:hAnsi="Arial Narrow"/>
          <w:color w:val="000000" w:themeColor="text1"/>
          <w:spacing w:val="2"/>
          <w:sz w:val="24"/>
          <w:szCs w:val="24"/>
          <w:shd w:val="clear" w:color="auto" w:fill="FFFFFF"/>
          <w:lang w:eastAsia="en-US"/>
        </w:rPr>
      </w:pPr>
      <w:r w:rsidRPr="0045098F">
        <w:rPr>
          <w:rFonts w:ascii="Arial Narrow" w:eastAsiaTheme="minorHAnsi" w:hAnsi="Arial Narrow"/>
          <w:color w:val="000000" w:themeColor="text1"/>
          <w:sz w:val="24"/>
          <w:szCs w:val="24"/>
          <w:lang w:eastAsia="en-US"/>
        </w:rPr>
        <w:lastRenderedPageBreak/>
        <w:t xml:space="preserve">Приложение № 1. </w:t>
      </w:r>
      <w:r w:rsidRPr="0045098F">
        <w:rPr>
          <w:rFonts w:ascii="Arial Narrow" w:eastAsiaTheme="minorHAnsi" w:hAnsi="Arial Narrow"/>
          <w:color w:val="000000" w:themeColor="text1"/>
          <w:spacing w:val="2"/>
          <w:sz w:val="24"/>
          <w:szCs w:val="24"/>
          <w:shd w:val="clear" w:color="auto" w:fill="FFFFFF"/>
          <w:lang w:eastAsia="en-US"/>
        </w:rPr>
        <w:t xml:space="preserve">Техническое </w:t>
      </w:r>
      <w:r>
        <w:rPr>
          <w:rFonts w:ascii="Arial Narrow" w:eastAsiaTheme="minorHAnsi" w:hAnsi="Arial Narrow"/>
          <w:color w:val="000000" w:themeColor="text1"/>
          <w:spacing w:val="2"/>
          <w:sz w:val="24"/>
          <w:szCs w:val="24"/>
          <w:shd w:val="clear" w:color="auto" w:fill="FFFFFF"/>
          <w:lang w:eastAsia="en-US"/>
        </w:rPr>
        <w:t>задание;</w:t>
      </w:r>
    </w:p>
    <w:p w14:paraId="04A546A8" w14:textId="77777777" w:rsidR="00B56B7D" w:rsidRPr="00584BF2" w:rsidRDefault="00B56B7D" w:rsidP="00B56B7D">
      <w:pPr>
        <w:spacing w:after="0" w:line="240" w:lineRule="auto"/>
        <w:jc w:val="both"/>
        <w:rPr>
          <w:rFonts w:ascii="Arial Narrow" w:eastAsiaTheme="minorHAnsi" w:hAnsi="Arial Narrow"/>
          <w:color w:val="000000" w:themeColor="text1"/>
          <w:spacing w:val="2"/>
          <w:sz w:val="24"/>
          <w:szCs w:val="24"/>
          <w:shd w:val="clear" w:color="auto" w:fill="FFFFFF"/>
          <w:lang w:eastAsia="en-US"/>
        </w:rPr>
      </w:pPr>
      <w:r>
        <w:rPr>
          <w:rFonts w:ascii="Arial Narrow" w:eastAsiaTheme="minorHAnsi" w:hAnsi="Arial Narrow"/>
          <w:color w:val="000000" w:themeColor="text1"/>
          <w:spacing w:val="2"/>
          <w:sz w:val="24"/>
          <w:szCs w:val="24"/>
          <w:shd w:val="clear" w:color="auto" w:fill="FFFFFF"/>
          <w:lang w:eastAsia="en-US"/>
        </w:rPr>
        <w:t>Приложение №2. Смета.</w:t>
      </w:r>
    </w:p>
    <w:p w14:paraId="53944105" w14:textId="77777777" w:rsidR="00B56B7D" w:rsidRDefault="00B56B7D" w:rsidP="00B56B7D">
      <w:pPr>
        <w:spacing w:after="0" w:line="240" w:lineRule="auto"/>
        <w:jc w:val="center"/>
        <w:rPr>
          <w:rFonts w:ascii="Arial Narrow" w:eastAsiaTheme="minorHAnsi" w:hAnsi="Arial Narrow"/>
          <w:b/>
          <w:szCs w:val="22"/>
          <w:lang w:eastAsia="en-US"/>
        </w:rPr>
      </w:pPr>
    </w:p>
    <w:p w14:paraId="798F3A2D" w14:textId="77777777" w:rsidR="00B56B7D" w:rsidRPr="00584BF2" w:rsidRDefault="00B56B7D" w:rsidP="00B56B7D">
      <w:pPr>
        <w:spacing w:after="0" w:line="240" w:lineRule="auto"/>
        <w:jc w:val="center"/>
        <w:rPr>
          <w:rFonts w:ascii="Arial Narrow" w:eastAsiaTheme="minorHAnsi" w:hAnsi="Arial Narrow"/>
          <w:b/>
          <w:szCs w:val="22"/>
          <w:lang w:eastAsia="en-US"/>
        </w:rPr>
      </w:pPr>
      <w:r w:rsidRPr="00584BF2">
        <w:rPr>
          <w:rFonts w:ascii="Arial Narrow" w:eastAsiaTheme="minorHAnsi" w:hAnsi="Arial Narrow"/>
          <w:b/>
          <w:szCs w:val="22"/>
          <w:lang w:eastAsia="en-US"/>
        </w:rPr>
        <w:t>13. Адреса, реквизиты и подписи Сторон</w:t>
      </w:r>
      <w:r>
        <w:rPr>
          <w:rFonts w:ascii="Arial Narrow" w:eastAsiaTheme="minorHAnsi" w:hAnsi="Arial Narrow"/>
          <w:b/>
          <w:szCs w:val="22"/>
          <w:lang w:eastAsia="en-US"/>
        </w:rPr>
        <w:t>.</w:t>
      </w:r>
    </w:p>
    <w:p w14:paraId="06B7B6A1" w14:textId="77777777" w:rsidR="00B56B7D" w:rsidRPr="00497E69" w:rsidRDefault="00B56B7D" w:rsidP="00B56B7D">
      <w:pPr>
        <w:spacing w:after="0" w:line="240" w:lineRule="auto"/>
        <w:rPr>
          <w:rFonts w:ascii="Arial Narrow" w:eastAsiaTheme="minorHAnsi" w:hAnsi="Arial Narrow"/>
          <w:sz w:val="16"/>
          <w:szCs w:val="16"/>
          <w:lang w:eastAsia="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236"/>
        <w:gridCol w:w="3048"/>
        <w:gridCol w:w="301"/>
        <w:gridCol w:w="2969"/>
      </w:tblGrid>
      <w:tr w:rsidR="00B56B7D" w:rsidRPr="00D141C3" w14:paraId="50D4837B" w14:textId="77777777" w:rsidTr="00521878">
        <w:tc>
          <w:tcPr>
            <w:tcW w:w="3073" w:type="dxa"/>
            <w:tcBorders>
              <w:top w:val="single" w:sz="4" w:space="0" w:color="auto"/>
              <w:left w:val="single" w:sz="4" w:space="0" w:color="auto"/>
              <w:right w:val="single" w:sz="4" w:space="0" w:color="auto"/>
            </w:tcBorders>
          </w:tcPr>
          <w:p w14:paraId="50E5EFB7" w14:textId="77777777" w:rsidR="00B56B7D" w:rsidRPr="00D141C3" w:rsidRDefault="00B56B7D" w:rsidP="00521878">
            <w:pPr>
              <w:jc w:val="center"/>
              <w:rPr>
                <w:rFonts w:ascii="Arial Narrow" w:hAnsi="Arial Narrow" w:cs="Times New Roman"/>
              </w:rPr>
            </w:pPr>
            <w:r w:rsidRPr="00D141C3">
              <w:rPr>
                <w:rFonts w:ascii="Arial Narrow" w:hAnsi="Arial Narrow" w:cs="Times New Roman"/>
              </w:rPr>
              <w:t>Организация</w:t>
            </w:r>
          </w:p>
        </w:tc>
        <w:tc>
          <w:tcPr>
            <w:tcW w:w="236" w:type="dxa"/>
            <w:tcBorders>
              <w:left w:val="single" w:sz="4" w:space="0" w:color="auto"/>
              <w:right w:val="single" w:sz="4" w:space="0" w:color="auto"/>
            </w:tcBorders>
          </w:tcPr>
          <w:p w14:paraId="202A2649" w14:textId="77777777" w:rsidR="00B56B7D" w:rsidRPr="00D141C3" w:rsidRDefault="00B56B7D" w:rsidP="00521878">
            <w:pPr>
              <w:jc w:val="center"/>
              <w:rPr>
                <w:rFonts w:ascii="Arial Narrow" w:hAnsi="Arial Narrow" w:cs="Times New Roman"/>
              </w:rPr>
            </w:pPr>
          </w:p>
        </w:tc>
        <w:tc>
          <w:tcPr>
            <w:tcW w:w="3048" w:type="dxa"/>
            <w:tcBorders>
              <w:top w:val="single" w:sz="4" w:space="0" w:color="auto"/>
              <w:left w:val="single" w:sz="4" w:space="0" w:color="auto"/>
              <w:right w:val="single" w:sz="4" w:space="0" w:color="auto"/>
            </w:tcBorders>
          </w:tcPr>
          <w:p w14:paraId="0C0B7A17" w14:textId="77777777" w:rsidR="00B56B7D" w:rsidRPr="00D141C3" w:rsidRDefault="00B56B7D" w:rsidP="00521878">
            <w:pPr>
              <w:jc w:val="center"/>
              <w:rPr>
                <w:rFonts w:ascii="Arial Narrow" w:hAnsi="Arial Narrow" w:cs="Times New Roman"/>
              </w:rPr>
            </w:pPr>
            <w:r w:rsidRPr="00D141C3">
              <w:rPr>
                <w:rFonts w:ascii="Arial Narrow" w:hAnsi="Arial Narrow" w:cs="Times New Roman"/>
              </w:rPr>
              <w:t xml:space="preserve">Учреждение </w:t>
            </w:r>
          </w:p>
        </w:tc>
        <w:tc>
          <w:tcPr>
            <w:tcW w:w="301" w:type="dxa"/>
            <w:tcBorders>
              <w:left w:val="single" w:sz="4" w:space="0" w:color="auto"/>
              <w:right w:val="single" w:sz="4" w:space="0" w:color="auto"/>
            </w:tcBorders>
          </w:tcPr>
          <w:p w14:paraId="2F578758" w14:textId="77777777" w:rsidR="00B56B7D" w:rsidRPr="00D141C3" w:rsidRDefault="00B56B7D" w:rsidP="00521878">
            <w:pPr>
              <w:jc w:val="center"/>
              <w:rPr>
                <w:rFonts w:ascii="Arial Narrow" w:hAnsi="Arial Narrow" w:cs="Times New Roman"/>
              </w:rPr>
            </w:pPr>
          </w:p>
        </w:tc>
        <w:tc>
          <w:tcPr>
            <w:tcW w:w="2969" w:type="dxa"/>
            <w:tcBorders>
              <w:top w:val="single" w:sz="4" w:space="0" w:color="auto"/>
              <w:left w:val="single" w:sz="4" w:space="0" w:color="auto"/>
              <w:right w:val="single" w:sz="4" w:space="0" w:color="auto"/>
            </w:tcBorders>
          </w:tcPr>
          <w:p w14:paraId="4BEFFD48" w14:textId="77777777" w:rsidR="00B56B7D" w:rsidRPr="00D141C3" w:rsidRDefault="00B56B7D" w:rsidP="00521878">
            <w:pPr>
              <w:jc w:val="center"/>
              <w:rPr>
                <w:rFonts w:ascii="Arial Narrow" w:hAnsi="Arial Narrow" w:cs="Times New Roman"/>
              </w:rPr>
            </w:pPr>
            <w:r w:rsidRPr="00D141C3">
              <w:rPr>
                <w:rFonts w:ascii="Arial Narrow" w:hAnsi="Arial Narrow" w:cs="Times New Roman"/>
              </w:rPr>
              <w:t>Подрядчик</w:t>
            </w:r>
          </w:p>
        </w:tc>
      </w:tr>
      <w:tr w:rsidR="00B56B7D" w:rsidRPr="00D141C3" w14:paraId="2853A989" w14:textId="77777777" w:rsidTr="00521878">
        <w:tc>
          <w:tcPr>
            <w:tcW w:w="3073" w:type="dxa"/>
            <w:tcBorders>
              <w:left w:val="single" w:sz="4" w:space="0" w:color="auto"/>
              <w:right w:val="single" w:sz="4" w:space="0" w:color="auto"/>
            </w:tcBorders>
          </w:tcPr>
          <w:p w14:paraId="03C4D4BD" w14:textId="77777777" w:rsidR="00B56B7D" w:rsidRPr="00D141C3" w:rsidRDefault="00B56B7D" w:rsidP="00521878">
            <w:pPr>
              <w:jc w:val="center"/>
              <w:rPr>
                <w:rFonts w:ascii="Arial Narrow" w:hAnsi="Arial Narrow" w:cs="Times New Roman"/>
              </w:rPr>
            </w:pPr>
          </w:p>
        </w:tc>
        <w:tc>
          <w:tcPr>
            <w:tcW w:w="236" w:type="dxa"/>
            <w:tcBorders>
              <w:left w:val="single" w:sz="4" w:space="0" w:color="auto"/>
              <w:right w:val="single" w:sz="4" w:space="0" w:color="auto"/>
            </w:tcBorders>
          </w:tcPr>
          <w:p w14:paraId="3121FBFA"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7FCC6AD3" w14:textId="77777777" w:rsidR="00B56B7D" w:rsidRPr="00D141C3" w:rsidRDefault="00B56B7D" w:rsidP="00521878">
            <w:pPr>
              <w:jc w:val="center"/>
              <w:rPr>
                <w:rFonts w:ascii="Arial Narrow" w:hAnsi="Arial Narrow" w:cs="Times New Roman"/>
              </w:rPr>
            </w:pPr>
          </w:p>
        </w:tc>
        <w:tc>
          <w:tcPr>
            <w:tcW w:w="301" w:type="dxa"/>
            <w:tcBorders>
              <w:left w:val="single" w:sz="4" w:space="0" w:color="auto"/>
              <w:right w:val="single" w:sz="4" w:space="0" w:color="auto"/>
            </w:tcBorders>
          </w:tcPr>
          <w:p w14:paraId="602B2C04"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73448FF5" w14:textId="77777777" w:rsidR="00B56B7D" w:rsidRPr="00D141C3" w:rsidRDefault="00B56B7D" w:rsidP="00521878">
            <w:pPr>
              <w:jc w:val="center"/>
              <w:rPr>
                <w:rFonts w:ascii="Arial Narrow" w:hAnsi="Arial Narrow" w:cs="Times New Roman"/>
              </w:rPr>
            </w:pPr>
          </w:p>
        </w:tc>
      </w:tr>
      <w:tr w:rsidR="00B56B7D" w:rsidRPr="00D141C3" w14:paraId="7CE4874E" w14:textId="77777777" w:rsidTr="00521878">
        <w:tc>
          <w:tcPr>
            <w:tcW w:w="3073" w:type="dxa"/>
            <w:tcBorders>
              <w:left w:val="single" w:sz="4" w:space="0" w:color="auto"/>
              <w:right w:val="single" w:sz="4" w:space="0" w:color="auto"/>
            </w:tcBorders>
          </w:tcPr>
          <w:p w14:paraId="2C9BA63E" w14:textId="77777777" w:rsidR="00B56B7D" w:rsidRPr="00D141C3" w:rsidRDefault="00B56B7D" w:rsidP="00521878">
            <w:pPr>
              <w:rPr>
                <w:rFonts w:ascii="Arial Narrow" w:hAnsi="Arial Narrow" w:cs="Times New Roman"/>
              </w:rPr>
            </w:pPr>
            <w:r w:rsidRPr="00D141C3">
              <w:rPr>
                <w:rFonts w:ascii="Arial Narrow" w:hAnsi="Arial Narrow" w:cs="Times New Roman"/>
              </w:rPr>
              <w:t>Автономная некоммерческая организация «Региональное управление проектами и организации массовых мероприятий «Центр 800» (АНО «Центр 800»)</w:t>
            </w:r>
          </w:p>
        </w:tc>
        <w:tc>
          <w:tcPr>
            <w:tcW w:w="236" w:type="dxa"/>
            <w:tcBorders>
              <w:left w:val="single" w:sz="4" w:space="0" w:color="auto"/>
              <w:right w:val="single" w:sz="4" w:space="0" w:color="auto"/>
            </w:tcBorders>
          </w:tcPr>
          <w:p w14:paraId="6A455836"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0155F899" w14:textId="77777777" w:rsidR="00B56B7D" w:rsidRPr="00D141C3" w:rsidRDefault="00B56B7D" w:rsidP="00521878">
            <w:pPr>
              <w:rPr>
                <w:rFonts w:ascii="Arial Narrow" w:hAnsi="Arial Narrow" w:cs="Times New Roman"/>
              </w:rPr>
            </w:pPr>
            <w:r w:rsidRPr="00FB6520">
              <w:rPr>
                <w:rFonts w:ascii="Arial Narrow" w:hAnsi="Arial Narrow"/>
              </w:rPr>
              <w:t>Государственное бюджетное учреждение культуры Нижегородской области «Нижегородский государственный художественный музей» (НГХМ)</w:t>
            </w:r>
          </w:p>
        </w:tc>
        <w:tc>
          <w:tcPr>
            <w:tcW w:w="301" w:type="dxa"/>
            <w:tcBorders>
              <w:left w:val="single" w:sz="4" w:space="0" w:color="auto"/>
              <w:right w:val="single" w:sz="4" w:space="0" w:color="auto"/>
            </w:tcBorders>
          </w:tcPr>
          <w:p w14:paraId="5A2EA50D"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4A7EC8A7" w14:textId="77777777" w:rsidR="00B56B7D" w:rsidRPr="00FB5573" w:rsidRDefault="00B56B7D" w:rsidP="00521878">
            <w:pPr>
              <w:rPr>
                <w:rFonts w:ascii="Arial Narrow" w:hAnsi="Arial Narrow" w:cs="Times New Roman"/>
              </w:rPr>
            </w:pPr>
            <w:r>
              <w:rPr>
                <w:rFonts w:ascii="Arial Narrow" w:hAnsi="Arial Narrow" w:cs="Times New Roman"/>
              </w:rPr>
              <w:t xml:space="preserve"> </w:t>
            </w:r>
            <w:r>
              <w:rPr>
                <w:rFonts w:ascii="Arial Narrow" w:hAnsi="Arial Narrow"/>
              </w:rPr>
              <w:t xml:space="preserve"> </w:t>
            </w:r>
            <w:r w:rsidRPr="00B82B57">
              <w:rPr>
                <w:rFonts w:ascii="Arial Narrow" w:hAnsi="Arial Narrow"/>
              </w:rPr>
              <w:t>Общество с ограниченной ответственностью «</w:t>
            </w:r>
            <w:r w:rsidRPr="002A6BB4">
              <w:rPr>
                <w:rFonts w:ascii="Arial Narrow" w:hAnsi="Arial Narrow"/>
              </w:rPr>
              <w:t>_____</w:t>
            </w:r>
            <w:r w:rsidRPr="00B82B57">
              <w:rPr>
                <w:rFonts w:ascii="Arial Narrow" w:hAnsi="Arial Narrow"/>
              </w:rPr>
              <w:t>»</w:t>
            </w:r>
            <w:r>
              <w:rPr>
                <w:rFonts w:ascii="Arial Narrow" w:hAnsi="Arial Narrow"/>
              </w:rPr>
              <w:t xml:space="preserve"> (ООО «</w:t>
            </w:r>
            <w:r w:rsidRPr="002A6BB4">
              <w:rPr>
                <w:rFonts w:ascii="Arial Narrow" w:hAnsi="Arial Narrow"/>
              </w:rPr>
              <w:t>__________</w:t>
            </w:r>
            <w:r>
              <w:rPr>
                <w:rFonts w:ascii="Arial Narrow" w:hAnsi="Arial Narrow"/>
              </w:rPr>
              <w:t>»)</w:t>
            </w:r>
          </w:p>
        </w:tc>
      </w:tr>
      <w:tr w:rsidR="00B56B7D" w:rsidRPr="00D141C3" w14:paraId="6C8DA935" w14:textId="77777777" w:rsidTr="00521878">
        <w:tc>
          <w:tcPr>
            <w:tcW w:w="3073" w:type="dxa"/>
            <w:tcBorders>
              <w:left w:val="single" w:sz="4" w:space="0" w:color="auto"/>
              <w:right w:val="single" w:sz="4" w:space="0" w:color="auto"/>
            </w:tcBorders>
          </w:tcPr>
          <w:p w14:paraId="6627B6F7" w14:textId="77777777" w:rsidR="00B56B7D" w:rsidRPr="00D141C3" w:rsidRDefault="00B56B7D" w:rsidP="00521878">
            <w:pPr>
              <w:jc w:val="both"/>
              <w:rPr>
                <w:rFonts w:ascii="Arial Narrow" w:hAnsi="Arial Narrow" w:cs="Times New Roman"/>
              </w:rPr>
            </w:pPr>
          </w:p>
        </w:tc>
        <w:tc>
          <w:tcPr>
            <w:tcW w:w="236" w:type="dxa"/>
            <w:tcBorders>
              <w:left w:val="single" w:sz="4" w:space="0" w:color="auto"/>
              <w:right w:val="single" w:sz="4" w:space="0" w:color="auto"/>
            </w:tcBorders>
          </w:tcPr>
          <w:p w14:paraId="1CA316D9"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37B032A3" w14:textId="77777777" w:rsidR="00B56B7D" w:rsidRPr="00D141C3" w:rsidRDefault="00B56B7D" w:rsidP="00521878">
            <w:pPr>
              <w:jc w:val="center"/>
              <w:rPr>
                <w:rFonts w:ascii="Arial Narrow" w:hAnsi="Arial Narrow" w:cs="Times New Roman"/>
              </w:rPr>
            </w:pPr>
          </w:p>
        </w:tc>
        <w:tc>
          <w:tcPr>
            <w:tcW w:w="301" w:type="dxa"/>
            <w:tcBorders>
              <w:left w:val="single" w:sz="4" w:space="0" w:color="auto"/>
              <w:right w:val="single" w:sz="4" w:space="0" w:color="auto"/>
            </w:tcBorders>
          </w:tcPr>
          <w:p w14:paraId="7D936CB4"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1BBE3F43" w14:textId="77777777" w:rsidR="00B56B7D" w:rsidRPr="00FB5573" w:rsidRDefault="00B56B7D" w:rsidP="00521878">
            <w:pPr>
              <w:rPr>
                <w:rFonts w:ascii="Arial Narrow" w:hAnsi="Arial Narrow" w:cs="Times New Roman"/>
              </w:rPr>
            </w:pPr>
          </w:p>
        </w:tc>
      </w:tr>
      <w:tr w:rsidR="00B56B7D" w:rsidRPr="00D141C3" w14:paraId="1AD8B186" w14:textId="77777777" w:rsidTr="00521878">
        <w:tc>
          <w:tcPr>
            <w:tcW w:w="3073" w:type="dxa"/>
            <w:tcBorders>
              <w:left w:val="single" w:sz="4" w:space="0" w:color="auto"/>
              <w:right w:val="single" w:sz="4" w:space="0" w:color="auto"/>
            </w:tcBorders>
          </w:tcPr>
          <w:p w14:paraId="11A1351E" w14:textId="77777777" w:rsidR="00B56B7D" w:rsidRPr="00D141C3" w:rsidRDefault="00B56B7D" w:rsidP="00521878">
            <w:pPr>
              <w:rPr>
                <w:rFonts w:ascii="Arial Narrow" w:hAnsi="Arial Narrow" w:cs="Times New Roman"/>
              </w:rPr>
            </w:pPr>
            <w:r w:rsidRPr="00D141C3">
              <w:rPr>
                <w:rFonts w:ascii="Arial Narrow" w:hAnsi="Arial Narrow" w:cs="Times New Roman"/>
              </w:rPr>
              <w:t xml:space="preserve">Место нахождения: 603083, </w:t>
            </w:r>
            <w:proofErr w:type="spellStart"/>
            <w:r w:rsidRPr="00D141C3">
              <w:rPr>
                <w:rFonts w:ascii="Arial Narrow" w:hAnsi="Arial Narrow" w:cs="Times New Roman"/>
              </w:rPr>
              <w:t>г.Н.Новгород</w:t>
            </w:r>
            <w:proofErr w:type="spellEnd"/>
            <w:r w:rsidRPr="00D141C3">
              <w:rPr>
                <w:rFonts w:ascii="Arial Narrow" w:hAnsi="Arial Narrow" w:cs="Times New Roman"/>
              </w:rPr>
              <w:t>, Кремль, корп. 10</w:t>
            </w:r>
          </w:p>
          <w:p w14:paraId="707F71DF" w14:textId="77777777" w:rsidR="00B56B7D" w:rsidRPr="00D141C3" w:rsidRDefault="00B56B7D" w:rsidP="00521878">
            <w:pPr>
              <w:rPr>
                <w:rFonts w:ascii="Arial Narrow" w:hAnsi="Arial Narrow" w:cs="Times New Roman"/>
              </w:rPr>
            </w:pPr>
            <w:r w:rsidRPr="00D141C3">
              <w:rPr>
                <w:rFonts w:ascii="Arial Narrow" w:hAnsi="Arial Narrow" w:cs="Times New Roman"/>
              </w:rPr>
              <w:t xml:space="preserve">Фактический адрес: </w:t>
            </w:r>
            <w:proofErr w:type="spellStart"/>
            <w:r w:rsidRPr="00D141C3">
              <w:rPr>
                <w:rFonts w:ascii="Arial Narrow" w:hAnsi="Arial Narrow" w:cs="Times New Roman"/>
              </w:rPr>
              <w:t>г.Н.Новгород</w:t>
            </w:r>
            <w:proofErr w:type="spellEnd"/>
            <w:r w:rsidRPr="00D141C3">
              <w:rPr>
                <w:rFonts w:ascii="Arial Narrow" w:hAnsi="Arial Narrow" w:cs="Times New Roman"/>
              </w:rPr>
              <w:t xml:space="preserve">, </w:t>
            </w:r>
            <w:r>
              <w:rPr>
                <w:rFonts w:ascii="Arial Narrow" w:hAnsi="Arial Narrow" w:cs="Times New Roman"/>
              </w:rPr>
              <w:t>наб. Федоровского, 7</w:t>
            </w:r>
          </w:p>
        </w:tc>
        <w:tc>
          <w:tcPr>
            <w:tcW w:w="236" w:type="dxa"/>
            <w:tcBorders>
              <w:left w:val="single" w:sz="4" w:space="0" w:color="auto"/>
              <w:right w:val="single" w:sz="4" w:space="0" w:color="auto"/>
            </w:tcBorders>
          </w:tcPr>
          <w:p w14:paraId="64407E22"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1933BD97" w14:textId="77777777" w:rsidR="00B56B7D" w:rsidRPr="00D141C3" w:rsidRDefault="00B56B7D" w:rsidP="00521878">
            <w:pPr>
              <w:rPr>
                <w:rFonts w:ascii="Arial Narrow" w:hAnsi="Arial Narrow" w:cs="Times New Roman"/>
              </w:rPr>
            </w:pPr>
            <w:r w:rsidRPr="0071691F">
              <w:rPr>
                <w:rFonts w:ascii="Arial Narrow" w:hAnsi="Arial Narrow" w:cs="Times New Roman"/>
              </w:rPr>
              <w:t>Юридический адрес</w:t>
            </w:r>
            <w:r>
              <w:rPr>
                <w:rFonts w:ascii="Arial Narrow" w:hAnsi="Arial Narrow" w:cs="Times New Roman"/>
              </w:rPr>
              <w:t xml:space="preserve">: </w:t>
            </w:r>
            <w:r w:rsidRPr="00FB6520">
              <w:rPr>
                <w:rFonts w:ascii="Arial Narrow" w:hAnsi="Arial Narrow"/>
              </w:rPr>
              <w:t xml:space="preserve">Место нахождения: 603082 </w:t>
            </w:r>
            <w:proofErr w:type="spellStart"/>
            <w:r w:rsidRPr="00FB6520">
              <w:rPr>
                <w:rFonts w:ascii="Arial Narrow" w:hAnsi="Arial Narrow"/>
              </w:rPr>
              <w:t>г.Н.Новгород</w:t>
            </w:r>
            <w:proofErr w:type="spellEnd"/>
            <w:r w:rsidRPr="00FB6520">
              <w:rPr>
                <w:rFonts w:ascii="Arial Narrow" w:hAnsi="Arial Narrow"/>
              </w:rPr>
              <w:t>, Кремль, корп. 3</w:t>
            </w:r>
          </w:p>
        </w:tc>
        <w:tc>
          <w:tcPr>
            <w:tcW w:w="301" w:type="dxa"/>
            <w:tcBorders>
              <w:left w:val="single" w:sz="4" w:space="0" w:color="auto"/>
              <w:right w:val="single" w:sz="4" w:space="0" w:color="auto"/>
            </w:tcBorders>
          </w:tcPr>
          <w:p w14:paraId="70FCF829"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33C9207A" w14:textId="77777777" w:rsidR="00B56B7D" w:rsidRDefault="00B56B7D" w:rsidP="00521878">
            <w:pPr>
              <w:rPr>
                <w:rFonts w:ascii="Arial Narrow" w:hAnsi="Arial Narrow"/>
                <w:lang w:val="en-US"/>
              </w:rPr>
            </w:pPr>
            <w:r>
              <w:rPr>
                <w:rFonts w:ascii="Arial Narrow" w:hAnsi="Arial Narrow" w:cs="Times New Roman"/>
              </w:rPr>
              <w:t xml:space="preserve"> </w:t>
            </w:r>
            <w:r w:rsidRPr="002A7B2F">
              <w:rPr>
                <w:rFonts w:ascii="Arial Narrow" w:hAnsi="Arial Narrow"/>
              </w:rPr>
              <w:t>Место нахождения:</w:t>
            </w:r>
            <w:r>
              <w:rPr>
                <w:rFonts w:ascii="Arial Narrow" w:hAnsi="Arial Narrow"/>
              </w:rPr>
              <w:t xml:space="preserve"> </w:t>
            </w:r>
            <w:r>
              <w:rPr>
                <w:rFonts w:ascii="Arial Narrow" w:hAnsi="Arial Narrow"/>
                <w:lang w:val="en-US"/>
              </w:rPr>
              <w:t>__________</w:t>
            </w:r>
          </w:p>
          <w:p w14:paraId="45EFAB3B" w14:textId="77777777" w:rsidR="00B56B7D" w:rsidRPr="008F7F25" w:rsidRDefault="00B56B7D" w:rsidP="00521878">
            <w:pPr>
              <w:rPr>
                <w:rFonts w:ascii="Arial Narrow" w:hAnsi="Arial Narrow"/>
                <w:lang w:val="en-US"/>
              </w:rPr>
            </w:pPr>
            <w:r>
              <w:rPr>
                <w:rFonts w:ascii="Arial Narrow" w:hAnsi="Arial Narrow"/>
                <w:lang w:val="en-US"/>
              </w:rPr>
              <w:t>___________________________</w:t>
            </w:r>
          </w:p>
          <w:p w14:paraId="1688D825" w14:textId="77777777" w:rsidR="00B56B7D" w:rsidRPr="00FB5573" w:rsidRDefault="00B56B7D" w:rsidP="00521878">
            <w:pPr>
              <w:jc w:val="center"/>
              <w:rPr>
                <w:rFonts w:ascii="Arial Narrow" w:hAnsi="Arial Narrow" w:cs="Times New Roman"/>
              </w:rPr>
            </w:pPr>
          </w:p>
        </w:tc>
      </w:tr>
      <w:tr w:rsidR="00B56B7D" w:rsidRPr="00D141C3" w14:paraId="2F9B5C69" w14:textId="77777777" w:rsidTr="00521878">
        <w:tc>
          <w:tcPr>
            <w:tcW w:w="3073" w:type="dxa"/>
            <w:tcBorders>
              <w:left w:val="single" w:sz="4" w:space="0" w:color="auto"/>
              <w:right w:val="single" w:sz="4" w:space="0" w:color="auto"/>
            </w:tcBorders>
          </w:tcPr>
          <w:p w14:paraId="061F305C" w14:textId="77777777" w:rsidR="00B56B7D" w:rsidRPr="00FB6520" w:rsidRDefault="00B56B7D" w:rsidP="00521878">
            <w:pPr>
              <w:rPr>
                <w:rFonts w:ascii="Arial Narrow" w:hAnsi="Arial Narrow"/>
              </w:rPr>
            </w:pPr>
            <w:r w:rsidRPr="00FB6520">
              <w:rPr>
                <w:rFonts w:ascii="Arial Narrow" w:hAnsi="Arial Narrow"/>
              </w:rPr>
              <w:t>ОГРН: 1195275015836</w:t>
            </w:r>
          </w:p>
          <w:p w14:paraId="758EE241" w14:textId="77777777" w:rsidR="00B56B7D" w:rsidRPr="00FB6520" w:rsidRDefault="00B56B7D" w:rsidP="00521878">
            <w:pPr>
              <w:rPr>
                <w:rFonts w:ascii="Arial Narrow" w:hAnsi="Arial Narrow"/>
              </w:rPr>
            </w:pPr>
            <w:r w:rsidRPr="00FB6520">
              <w:rPr>
                <w:rFonts w:ascii="Arial Narrow" w:hAnsi="Arial Narrow"/>
              </w:rPr>
              <w:t>ИНН: 5260462119</w:t>
            </w:r>
          </w:p>
          <w:p w14:paraId="058AD798" w14:textId="77777777" w:rsidR="00B56B7D" w:rsidRPr="00FB6520" w:rsidRDefault="00B56B7D" w:rsidP="00521878">
            <w:pPr>
              <w:rPr>
                <w:rFonts w:ascii="Arial Narrow" w:hAnsi="Arial Narrow"/>
              </w:rPr>
            </w:pPr>
            <w:r w:rsidRPr="00FB6520">
              <w:rPr>
                <w:rFonts w:ascii="Arial Narrow" w:hAnsi="Arial Narrow"/>
              </w:rPr>
              <w:t>КПП: 526001001</w:t>
            </w:r>
          </w:p>
          <w:p w14:paraId="3A7D9EFC" w14:textId="77777777" w:rsidR="00B56B7D" w:rsidRPr="00E700AE" w:rsidRDefault="00B56B7D" w:rsidP="00521878">
            <w:pPr>
              <w:rPr>
                <w:rFonts w:ascii="Arial Narrow" w:hAnsi="Arial Narrow"/>
              </w:rPr>
            </w:pPr>
            <w:r w:rsidRPr="00E700AE">
              <w:rPr>
                <w:rFonts w:ascii="Arial Narrow" w:hAnsi="Arial Narrow"/>
              </w:rPr>
              <w:t>Волго-Вятский Банк ПАО Сбербанк России</w:t>
            </w:r>
          </w:p>
          <w:p w14:paraId="00490F4E" w14:textId="77777777" w:rsidR="00B56B7D" w:rsidRPr="00E700AE" w:rsidRDefault="00B56B7D" w:rsidP="00521878">
            <w:pPr>
              <w:rPr>
                <w:rFonts w:ascii="Arial Narrow" w:hAnsi="Arial Narrow"/>
              </w:rPr>
            </w:pPr>
            <w:r w:rsidRPr="00E700AE">
              <w:rPr>
                <w:rFonts w:ascii="Arial Narrow" w:hAnsi="Arial Narrow"/>
              </w:rPr>
              <w:t>Кор./</w:t>
            </w:r>
            <w:proofErr w:type="spellStart"/>
            <w:r w:rsidRPr="00E700AE">
              <w:rPr>
                <w:rFonts w:ascii="Arial Narrow" w:hAnsi="Arial Narrow"/>
              </w:rPr>
              <w:t>сч</w:t>
            </w:r>
            <w:proofErr w:type="spellEnd"/>
            <w:r w:rsidRPr="00E700AE">
              <w:rPr>
                <w:rFonts w:ascii="Arial Narrow" w:hAnsi="Arial Narrow"/>
              </w:rPr>
              <w:t>. 30101810900000000603</w:t>
            </w:r>
          </w:p>
          <w:p w14:paraId="0DDCCA14" w14:textId="77777777" w:rsidR="00B56B7D" w:rsidRPr="00E700AE" w:rsidRDefault="00B56B7D" w:rsidP="00521878">
            <w:pPr>
              <w:rPr>
                <w:rFonts w:ascii="Arial Narrow" w:hAnsi="Arial Narrow"/>
              </w:rPr>
            </w:pPr>
            <w:r w:rsidRPr="00E700AE">
              <w:rPr>
                <w:rFonts w:ascii="Arial Narrow" w:hAnsi="Arial Narrow"/>
              </w:rPr>
              <w:t>ИНН/КПП 7707083893/526002002</w:t>
            </w:r>
          </w:p>
          <w:p w14:paraId="6A411138" w14:textId="77777777" w:rsidR="00B56B7D" w:rsidRPr="00E700AE" w:rsidRDefault="00B56B7D" w:rsidP="00521878">
            <w:pPr>
              <w:rPr>
                <w:rFonts w:ascii="Arial Narrow" w:hAnsi="Arial Narrow"/>
              </w:rPr>
            </w:pPr>
            <w:r w:rsidRPr="00E700AE">
              <w:rPr>
                <w:rFonts w:ascii="Arial Narrow" w:hAnsi="Arial Narrow"/>
              </w:rPr>
              <w:t xml:space="preserve">БИК 042202603, </w:t>
            </w:r>
            <w:r>
              <w:rPr>
                <w:rFonts w:ascii="Arial Narrow" w:hAnsi="Arial Narrow"/>
              </w:rPr>
              <w:br/>
            </w:r>
            <w:r w:rsidRPr="00E700AE">
              <w:rPr>
                <w:rFonts w:ascii="Arial Narrow" w:hAnsi="Arial Narrow"/>
              </w:rPr>
              <w:t>ОГРН 1027700132195</w:t>
            </w:r>
          </w:p>
          <w:p w14:paraId="5D3E8324" w14:textId="77777777" w:rsidR="00B56B7D" w:rsidRPr="00D141C3" w:rsidRDefault="00B56B7D" w:rsidP="00521878">
            <w:pPr>
              <w:rPr>
                <w:rFonts w:ascii="Arial Narrow" w:hAnsi="Arial Narrow" w:cs="Times New Roman"/>
              </w:rPr>
            </w:pPr>
            <w:r w:rsidRPr="00E700AE">
              <w:rPr>
                <w:rFonts w:ascii="Arial Narrow" w:hAnsi="Arial Narrow"/>
              </w:rPr>
              <w:t>ОКПО 02748872</w:t>
            </w:r>
          </w:p>
        </w:tc>
        <w:tc>
          <w:tcPr>
            <w:tcW w:w="236" w:type="dxa"/>
            <w:tcBorders>
              <w:left w:val="single" w:sz="4" w:space="0" w:color="auto"/>
              <w:right w:val="single" w:sz="4" w:space="0" w:color="auto"/>
            </w:tcBorders>
          </w:tcPr>
          <w:p w14:paraId="4239DA6A"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407CE249" w14:textId="77777777" w:rsidR="00B56B7D" w:rsidRPr="00FB6520" w:rsidRDefault="00B56B7D" w:rsidP="00521878">
            <w:pPr>
              <w:rPr>
                <w:rFonts w:ascii="Arial Narrow" w:hAnsi="Arial Narrow"/>
              </w:rPr>
            </w:pPr>
            <w:r w:rsidRPr="00FB6520">
              <w:rPr>
                <w:rFonts w:ascii="Arial Narrow" w:hAnsi="Arial Narrow"/>
              </w:rPr>
              <w:t xml:space="preserve">ОГРН: 1025203050289 </w:t>
            </w:r>
          </w:p>
          <w:p w14:paraId="1201D2D4" w14:textId="77777777" w:rsidR="00B56B7D" w:rsidRPr="00FB6520" w:rsidRDefault="00B56B7D" w:rsidP="00521878">
            <w:pPr>
              <w:rPr>
                <w:rFonts w:ascii="Arial Narrow" w:hAnsi="Arial Narrow"/>
              </w:rPr>
            </w:pPr>
            <w:r w:rsidRPr="00FB6520">
              <w:rPr>
                <w:rFonts w:ascii="Arial Narrow" w:hAnsi="Arial Narrow"/>
              </w:rPr>
              <w:t>ИНН: 5260037971</w:t>
            </w:r>
          </w:p>
          <w:p w14:paraId="6B01CD5B" w14:textId="77777777" w:rsidR="00B56B7D" w:rsidRPr="00FB6520" w:rsidRDefault="00B56B7D" w:rsidP="00521878">
            <w:pPr>
              <w:rPr>
                <w:rFonts w:ascii="Arial Narrow" w:hAnsi="Arial Narrow"/>
              </w:rPr>
            </w:pPr>
            <w:r w:rsidRPr="00FB6520">
              <w:rPr>
                <w:rFonts w:ascii="Arial Narrow" w:hAnsi="Arial Narrow"/>
              </w:rPr>
              <w:t>KПП: 526001001</w:t>
            </w:r>
          </w:p>
          <w:p w14:paraId="3F2FFAB2" w14:textId="77777777" w:rsidR="00B56B7D" w:rsidRPr="00D141C3" w:rsidRDefault="00B56B7D" w:rsidP="00521878">
            <w:pPr>
              <w:rPr>
                <w:rFonts w:ascii="Arial Narrow" w:hAnsi="Arial Narrow" w:cs="Times New Roman"/>
              </w:rPr>
            </w:pPr>
          </w:p>
        </w:tc>
        <w:tc>
          <w:tcPr>
            <w:tcW w:w="301" w:type="dxa"/>
            <w:tcBorders>
              <w:left w:val="single" w:sz="4" w:space="0" w:color="auto"/>
              <w:right w:val="single" w:sz="4" w:space="0" w:color="auto"/>
            </w:tcBorders>
          </w:tcPr>
          <w:p w14:paraId="2EB14207"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613EC555" w14:textId="77777777" w:rsidR="00B56B7D" w:rsidRPr="002A6BB4" w:rsidRDefault="00B56B7D" w:rsidP="00521878">
            <w:pPr>
              <w:rPr>
                <w:rFonts w:ascii="Arial Narrow" w:hAnsi="Arial Narrow" w:cs="Times New Roman"/>
              </w:rPr>
            </w:pPr>
            <w:r w:rsidRPr="00BD77AB">
              <w:rPr>
                <w:rFonts w:ascii="Arial Narrow" w:hAnsi="Arial Narrow" w:cs="Times New Roman"/>
              </w:rPr>
              <w:t>ОГРН:</w:t>
            </w:r>
            <w:r>
              <w:rPr>
                <w:rFonts w:ascii="Arial Narrow" w:hAnsi="Arial Narrow" w:cs="Times New Roman"/>
              </w:rPr>
              <w:t xml:space="preserve"> </w:t>
            </w:r>
            <w:r w:rsidRPr="002A6BB4">
              <w:rPr>
                <w:rFonts w:ascii="Arial Narrow" w:hAnsi="Arial Narrow" w:cs="Times New Roman"/>
              </w:rPr>
              <w:t>_____________________</w:t>
            </w:r>
          </w:p>
          <w:p w14:paraId="40252FF6" w14:textId="77777777" w:rsidR="00B56B7D" w:rsidRPr="00BD77AB" w:rsidRDefault="00B56B7D" w:rsidP="00521878">
            <w:pPr>
              <w:rPr>
                <w:rFonts w:ascii="Arial Narrow" w:hAnsi="Arial Narrow" w:cs="Times New Roman"/>
              </w:rPr>
            </w:pPr>
            <w:r w:rsidRPr="00BD77AB">
              <w:rPr>
                <w:rFonts w:ascii="Arial Narrow" w:hAnsi="Arial Narrow" w:cs="Times New Roman"/>
              </w:rPr>
              <w:t xml:space="preserve">ИНН: </w:t>
            </w:r>
            <w:r w:rsidRPr="002A6BB4">
              <w:rPr>
                <w:rFonts w:ascii="Arial Narrow" w:hAnsi="Arial Narrow" w:cs="Times New Roman"/>
              </w:rPr>
              <w:t>_____________________</w:t>
            </w:r>
          </w:p>
          <w:p w14:paraId="6DADC14A" w14:textId="77777777" w:rsidR="00B56B7D" w:rsidRPr="002A6BB4" w:rsidRDefault="00B56B7D" w:rsidP="00521878">
            <w:pPr>
              <w:rPr>
                <w:rFonts w:ascii="Arial Narrow" w:hAnsi="Arial Narrow" w:cs="Times New Roman"/>
              </w:rPr>
            </w:pPr>
            <w:r w:rsidRPr="00BD77AB">
              <w:rPr>
                <w:rFonts w:ascii="Arial Narrow" w:hAnsi="Arial Narrow" w:cs="Times New Roman"/>
              </w:rPr>
              <w:t xml:space="preserve">КПП: </w:t>
            </w:r>
            <w:r w:rsidRPr="002A6BB4">
              <w:rPr>
                <w:rFonts w:ascii="Arial Narrow" w:hAnsi="Arial Narrow" w:cs="Times New Roman"/>
              </w:rPr>
              <w:t>______________________</w:t>
            </w:r>
          </w:p>
          <w:p w14:paraId="3DDD1451" w14:textId="77777777" w:rsidR="00B56B7D" w:rsidRPr="002A6BB4" w:rsidRDefault="00B56B7D" w:rsidP="00521878">
            <w:pPr>
              <w:rPr>
                <w:rFonts w:ascii="Arial Narrow" w:hAnsi="Arial Narrow" w:cs="Times New Roman"/>
              </w:rPr>
            </w:pPr>
            <w:r w:rsidRPr="002A6BB4">
              <w:rPr>
                <w:rFonts w:ascii="Arial Narrow" w:hAnsi="Arial Narrow" w:cs="Times New Roman"/>
              </w:rPr>
              <w:t>___________________________</w:t>
            </w:r>
          </w:p>
          <w:p w14:paraId="65613892" w14:textId="77777777" w:rsidR="00B56B7D" w:rsidRPr="00106DCC" w:rsidRDefault="00B56B7D" w:rsidP="00521878">
            <w:pPr>
              <w:rPr>
                <w:rFonts w:ascii="Arial Narrow" w:hAnsi="Arial Narrow" w:cs="Times New Roman"/>
              </w:rPr>
            </w:pPr>
            <w:r w:rsidRPr="00106DCC">
              <w:rPr>
                <w:rFonts w:ascii="Arial Narrow" w:hAnsi="Arial Narrow" w:cs="Times New Roman"/>
              </w:rPr>
              <w:t xml:space="preserve">р/с </w:t>
            </w:r>
            <w:r w:rsidRPr="002A6BB4">
              <w:rPr>
                <w:rFonts w:ascii="Arial Narrow" w:hAnsi="Arial Narrow" w:cs="Times New Roman"/>
              </w:rPr>
              <w:t>_______________________</w:t>
            </w:r>
            <w:r w:rsidRPr="00106DCC">
              <w:rPr>
                <w:rFonts w:ascii="Arial Narrow" w:hAnsi="Arial Narrow" w:cs="Times New Roman"/>
              </w:rPr>
              <w:t xml:space="preserve">, </w:t>
            </w:r>
          </w:p>
          <w:p w14:paraId="5DC42E60" w14:textId="77777777" w:rsidR="00B56B7D" w:rsidRPr="002A6BB4" w:rsidRDefault="00B56B7D" w:rsidP="00521878">
            <w:pPr>
              <w:rPr>
                <w:rFonts w:ascii="Arial Narrow" w:hAnsi="Arial Narrow" w:cs="Times New Roman"/>
              </w:rPr>
            </w:pPr>
            <w:r w:rsidRPr="00106DCC">
              <w:rPr>
                <w:rFonts w:ascii="Arial Narrow" w:hAnsi="Arial Narrow" w:cs="Times New Roman"/>
              </w:rPr>
              <w:t xml:space="preserve">к/с </w:t>
            </w:r>
            <w:r w:rsidRPr="002A6BB4">
              <w:rPr>
                <w:rFonts w:ascii="Arial Narrow" w:hAnsi="Arial Narrow" w:cs="Times New Roman"/>
              </w:rPr>
              <w:t>_____________________</w:t>
            </w:r>
          </w:p>
          <w:p w14:paraId="4A3403F2" w14:textId="77777777" w:rsidR="00B56B7D" w:rsidRPr="00106DCC" w:rsidRDefault="00B56B7D" w:rsidP="00521878">
            <w:pPr>
              <w:rPr>
                <w:rFonts w:ascii="Arial Narrow" w:hAnsi="Arial Narrow" w:cs="Times New Roman"/>
              </w:rPr>
            </w:pPr>
            <w:r w:rsidRPr="00106DCC">
              <w:rPr>
                <w:rFonts w:ascii="Arial Narrow" w:hAnsi="Arial Narrow" w:cs="Times New Roman"/>
              </w:rPr>
              <w:t xml:space="preserve">БИК </w:t>
            </w:r>
            <w:r w:rsidRPr="002A6BB4">
              <w:rPr>
                <w:rFonts w:ascii="Arial Narrow" w:hAnsi="Arial Narrow" w:cs="Times New Roman"/>
              </w:rPr>
              <w:t>__________</w:t>
            </w:r>
            <w:r w:rsidRPr="00106DCC">
              <w:rPr>
                <w:rFonts w:ascii="Arial Narrow" w:hAnsi="Arial Narrow" w:cs="Times New Roman"/>
              </w:rPr>
              <w:t xml:space="preserve"> </w:t>
            </w:r>
          </w:p>
          <w:p w14:paraId="48884A68" w14:textId="77777777" w:rsidR="00B56B7D" w:rsidRPr="00FB5573" w:rsidRDefault="00B56B7D" w:rsidP="00521878">
            <w:pPr>
              <w:rPr>
                <w:rFonts w:ascii="Arial Narrow" w:hAnsi="Arial Narrow" w:cs="Times New Roman"/>
              </w:rPr>
            </w:pPr>
            <w:r w:rsidRPr="00106DCC">
              <w:rPr>
                <w:rFonts w:ascii="Arial Narrow" w:hAnsi="Arial Narrow" w:cs="Times New Roman"/>
              </w:rPr>
              <w:t xml:space="preserve">г. Москва </w:t>
            </w:r>
          </w:p>
        </w:tc>
      </w:tr>
      <w:tr w:rsidR="00B56B7D" w:rsidRPr="00D141C3" w14:paraId="5EE29737" w14:textId="77777777" w:rsidTr="00521878">
        <w:tc>
          <w:tcPr>
            <w:tcW w:w="3073" w:type="dxa"/>
            <w:tcBorders>
              <w:left w:val="single" w:sz="4" w:space="0" w:color="auto"/>
              <w:right w:val="single" w:sz="4" w:space="0" w:color="auto"/>
            </w:tcBorders>
          </w:tcPr>
          <w:p w14:paraId="7634FFCF" w14:textId="77777777" w:rsidR="00B56B7D" w:rsidRPr="00D141C3" w:rsidRDefault="00B56B7D" w:rsidP="00521878">
            <w:pPr>
              <w:rPr>
                <w:rFonts w:ascii="Arial Narrow" w:hAnsi="Arial Narrow" w:cs="Times New Roman"/>
              </w:rPr>
            </w:pPr>
          </w:p>
        </w:tc>
        <w:tc>
          <w:tcPr>
            <w:tcW w:w="236" w:type="dxa"/>
            <w:tcBorders>
              <w:left w:val="single" w:sz="4" w:space="0" w:color="auto"/>
              <w:right w:val="single" w:sz="4" w:space="0" w:color="auto"/>
            </w:tcBorders>
          </w:tcPr>
          <w:p w14:paraId="6A4695F8"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30F428FB" w14:textId="77777777" w:rsidR="00B56B7D" w:rsidRPr="00D141C3" w:rsidRDefault="00B56B7D" w:rsidP="00521878">
            <w:pPr>
              <w:jc w:val="center"/>
              <w:rPr>
                <w:rFonts w:ascii="Arial Narrow" w:hAnsi="Arial Narrow" w:cs="Times New Roman"/>
              </w:rPr>
            </w:pPr>
          </w:p>
        </w:tc>
        <w:tc>
          <w:tcPr>
            <w:tcW w:w="301" w:type="dxa"/>
            <w:tcBorders>
              <w:left w:val="single" w:sz="4" w:space="0" w:color="auto"/>
              <w:right w:val="single" w:sz="4" w:space="0" w:color="auto"/>
            </w:tcBorders>
          </w:tcPr>
          <w:p w14:paraId="21D4EF84"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00F555A0" w14:textId="77777777" w:rsidR="00B56B7D" w:rsidRPr="00D141C3" w:rsidRDefault="00B56B7D" w:rsidP="00521878">
            <w:pPr>
              <w:jc w:val="center"/>
              <w:rPr>
                <w:rFonts w:ascii="Arial Narrow" w:hAnsi="Arial Narrow" w:cs="Times New Roman"/>
              </w:rPr>
            </w:pPr>
          </w:p>
        </w:tc>
      </w:tr>
      <w:tr w:rsidR="00B56B7D" w:rsidRPr="00D141C3" w14:paraId="1247FE61" w14:textId="77777777" w:rsidTr="00521878">
        <w:tc>
          <w:tcPr>
            <w:tcW w:w="3073" w:type="dxa"/>
            <w:tcBorders>
              <w:left w:val="single" w:sz="4" w:space="0" w:color="auto"/>
              <w:right w:val="single" w:sz="4" w:space="0" w:color="auto"/>
            </w:tcBorders>
          </w:tcPr>
          <w:p w14:paraId="35D00CBF" w14:textId="77777777" w:rsidR="00B56B7D" w:rsidRPr="00D141C3" w:rsidRDefault="00B56B7D" w:rsidP="00521878">
            <w:pPr>
              <w:rPr>
                <w:rFonts w:ascii="Arial Narrow" w:hAnsi="Arial Narrow" w:cs="Times New Roman"/>
              </w:rPr>
            </w:pPr>
            <w:r w:rsidRPr="00D141C3">
              <w:rPr>
                <w:rFonts w:ascii="Arial Narrow" w:hAnsi="Arial Narrow" w:cs="Times New Roman"/>
              </w:rPr>
              <w:t>Директор</w:t>
            </w:r>
          </w:p>
        </w:tc>
        <w:tc>
          <w:tcPr>
            <w:tcW w:w="236" w:type="dxa"/>
            <w:tcBorders>
              <w:left w:val="single" w:sz="4" w:space="0" w:color="auto"/>
              <w:right w:val="single" w:sz="4" w:space="0" w:color="auto"/>
            </w:tcBorders>
          </w:tcPr>
          <w:p w14:paraId="0985D2AF"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6DF02823" w14:textId="77777777" w:rsidR="00B56B7D" w:rsidRPr="00D141C3" w:rsidRDefault="00B56B7D" w:rsidP="00521878">
            <w:pPr>
              <w:rPr>
                <w:rFonts w:ascii="Arial Narrow" w:hAnsi="Arial Narrow" w:cs="Times New Roman"/>
              </w:rPr>
            </w:pPr>
            <w:r w:rsidRPr="00FB6520">
              <w:rPr>
                <w:rFonts w:ascii="Arial Narrow" w:hAnsi="Arial Narrow"/>
              </w:rPr>
              <w:t>Генеральный директор</w:t>
            </w:r>
          </w:p>
        </w:tc>
        <w:tc>
          <w:tcPr>
            <w:tcW w:w="301" w:type="dxa"/>
            <w:tcBorders>
              <w:left w:val="single" w:sz="4" w:space="0" w:color="auto"/>
              <w:right w:val="single" w:sz="4" w:space="0" w:color="auto"/>
            </w:tcBorders>
          </w:tcPr>
          <w:p w14:paraId="3140B922"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1B0B0EEB" w14:textId="77777777" w:rsidR="00B56B7D" w:rsidRPr="00D141C3" w:rsidRDefault="00B56B7D" w:rsidP="00521878">
            <w:pPr>
              <w:rPr>
                <w:rFonts w:ascii="Arial Narrow" w:hAnsi="Arial Narrow" w:cs="Times New Roman"/>
              </w:rPr>
            </w:pPr>
            <w:r>
              <w:rPr>
                <w:rFonts w:ascii="Arial Narrow" w:hAnsi="Arial Narrow" w:cs="Times New Roman"/>
              </w:rPr>
              <w:t>Директор</w:t>
            </w:r>
          </w:p>
        </w:tc>
      </w:tr>
      <w:tr w:rsidR="00B56B7D" w:rsidRPr="00D141C3" w14:paraId="7653748D" w14:textId="77777777" w:rsidTr="00521878">
        <w:tc>
          <w:tcPr>
            <w:tcW w:w="3073" w:type="dxa"/>
            <w:tcBorders>
              <w:left w:val="single" w:sz="4" w:space="0" w:color="auto"/>
              <w:right w:val="single" w:sz="4" w:space="0" w:color="auto"/>
            </w:tcBorders>
          </w:tcPr>
          <w:p w14:paraId="6EF67AC5" w14:textId="77777777" w:rsidR="00B56B7D" w:rsidRPr="00D141C3" w:rsidRDefault="00B56B7D" w:rsidP="00521878">
            <w:pPr>
              <w:jc w:val="right"/>
              <w:rPr>
                <w:rFonts w:ascii="Arial Narrow" w:hAnsi="Arial Narrow" w:cs="Times New Roman"/>
              </w:rPr>
            </w:pPr>
          </w:p>
        </w:tc>
        <w:tc>
          <w:tcPr>
            <w:tcW w:w="236" w:type="dxa"/>
            <w:tcBorders>
              <w:left w:val="single" w:sz="4" w:space="0" w:color="auto"/>
              <w:right w:val="single" w:sz="4" w:space="0" w:color="auto"/>
            </w:tcBorders>
          </w:tcPr>
          <w:p w14:paraId="00D0C5DD"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64437125" w14:textId="77777777" w:rsidR="00B56B7D" w:rsidRPr="00D141C3" w:rsidRDefault="00B56B7D" w:rsidP="00521878">
            <w:pPr>
              <w:jc w:val="center"/>
              <w:rPr>
                <w:rFonts w:ascii="Arial Narrow" w:hAnsi="Arial Narrow" w:cs="Times New Roman"/>
              </w:rPr>
            </w:pPr>
          </w:p>
        </w:tc>
        <w:tc>
          <w:tcPr>
            <w:tcW w:w="301" w:type="dxa"/>
            <w:tcBorders>
              <w:left w:val="single" w:sz="4" w:space="0" w:color="auto"/>
              <w:right w:val="single" w:sz="4" w:space="0" w:color="auto"/>
            </w:tcBorders>
          </w:tcPr>
          <w:p w14:paraId="0A588BB0"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01F38574" w14:textId="77777777" w:rsidR="00B56B7D" w:rsidRPr="00D141C3" w:rsidRDefault="00B56B7D" w:rsidP="00521878">
            <w:pPr>
              <w:jc w:val="center"/>
              <w:rPr>
                <w:rFonts w:ascii="Arial Narrow" w:hAnsi="Arial Narrow" w:cs="Times New Roman"/>
              </w:rPr>
            </w:pPr>
          </w:p>
        </w:tc>
      </w:tr>
      <w:tr w:rsidR="00B56B7D" w:rsidRPr="00D141C3" w14:paraId="1F517843" w14:textId="77777777" w:rsidTr="00521878">
        <w:tc>
          <w:tcPr>
            <w:tcW w:w="3073" w:type="dxa"/>
            <w:tcBorders>
              <w:left w:val="single" w:sz="4" w:space="0" w:color="auto"/>
              <w:right w:val="single" w:sz="4" w:space="0" w:color="auto"/>
            </w:tcBorders>
          </w:tcPr>
          <w:p w14:paraId="7AAB3504" w14:textId="77777777" w:rsidR="00B56B7D" w:rsidRPr="00D141C3" w:rsidRDefault="00B56B7D" w:rsidP="00521878">
            <w:pPr>
              <w:jc w:val="right"/>
              <w:rPr>
                <w:rFonts w:ascii="Arial Narrow" w:hAnsi="Arial Narrow" w:cs="Times New Roman"/>
              </w:rPr>
            </w:pPr>
            <w:r w:rsidRPr="00D141C3">
              <w:rPr>
                <w:rFonts w:ascii="Arial Narrow" w:hAnsi="Arial Narrow" w:cs="Times New Roman"/>
              </w:rPr>
              <w:t>С.И.ЮДИНА</w:t>
            </w:r>
          </w:p>
        </w:tc>
        <w:tc>
          <w:tcPr>
            <w:tcW w:w="236" w:type="dxa"/>
            <w:tcBorders>
              <w:left w:val="single" w:sz="4" w:space="0" w:color="auto"/>
              <w:right w:val="single" w:sz="4" w:space="0" w:color="auto"/>
            </w:tcBorders>
          </w:tcPr>
          <w:p w14:paraId="151DCBAC"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331B4AA5" w14:textId="77777777" w:rsidR="00B56B7D" w:rsidRPr="004563CE" w:rsidRDefault="00B56B7D" w:rsidP="00521878">
            <w:pPr>
              <w:jc w:val="right"/>
              <w:rPr>
                <w:rFonts w:ascii="Arial Narrow" w:hAnsi="Arial Narrow" w:cs="Times New Roman"/>
                <w:bCs/>
              </w:rPr>
            </w:pPr>
            <w:r w:rsidRPr="004563CE">
              <w:rPr>
                <w:rFonts w:ascii="Arial Narrow" w:hAnsi="Arial Narrow"/>
                <w:bCs/>
              </w:rPr>
              <w:t>Р.Ю.ЖУКАРИН</w:t>
            </w:r>
          </w:p>
        </w:tc>
        <w:tc>
          <w:tcPr>
            <w:tcW w:w="301" w:type="dxa"/>
            <w:tcBorders>
              <w:left w:val="single" w:sz="4" w:space="0" w:color="auto"/>
              <w:right w:val="single" w:sz="4" w:space="0" w:color="auto"/>
            </w:tcBorders>
          </w:tcPr>
          <w:p w14:paraId="390B6885"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05B58239" w14:textId="77777777" w:rsidR="00B56B7D" w:rsidRPr="008F7F25" w:rsidRDefault="00B56B7D" w:rsidP="00521878">
            <w:pPr>
              <w:jc w:val="right"/>
              <w:rPr>
                <w:rFonts w:ascii="Arial Narrow" w:hAnsi="Arial Narrow" w:cs="Times New Roman"/>
              </w:rPr>
            </w:pPr>
            <w:r>
              <w:rPr>
                <w:rFonts w:ascii="Arial Narrow" w:hAnsi="Arial Narrow"/>
                <w:lang w:val="en-US"/>
              </w:rPr>
              <w:t>_____________________</w:t>
            </w:r>
          </w:p>
        </w:tc>
      </w:tr>
      <w:tr w:rsidR="00B56B7D" w:rsidRPr="00D141C3" w14:paraId="4BEDB4FD" w14:textId="77777777" w:rsidTr="00521878">
        <w:tc>
          <w:tcPr>
            <w:tcW w:w="3073" w:type="dxa"/>
            <w:tcBorders>
              <w:left w:val="single" w:sz="4" w:space="0" w:color="auto"/>
              <w:right w:val="single" w:sz="4" w:space="0" w:color="auto"/>
            </w:tcBorders>
          </w:tcPr>
          <w:p w14:paraId="137F549F" w14:textId="77777777" w:rsidR="00B56B7D" w:rsidRPr="00D141C3" w:rsidRDefault="00B56B7D" w:rsidP="00521878">
            <w:pPr>
              <w:jc w:val="center"/>
              <w:rPr>
                <w:rFonts w:ascii="Arial Narrow" w:hAnsi="Arial Narrow" w:cs="Times New Roman"/>
              </w:rPr>
            </w:pPr>
          </w:p>
        </w:tc>
        <w:tc>
          <w:tcPr>
            <w:tcW w:w="236" w:type="dxa"/>
            <w:tcBorders>
              <w:left w:val="single" w:sz="4" w:space="0" w:color="auto"/>
              <w:right w:val="single" w:sz="4" w:space="0" w:color="auto"/>
            </w:tcBorders>
          </w:tcPr>
          <w:p w14:paraId="16DE06AB" w14:textId="77777777" w:rsidR="00B56B7D" w:rsidRPr="00D141C3" w:rsidRDefault="00B56B7D" w:rsidP="00521878">
            <w:pPr>
              <w:jc w:val="center"/>
              <w:rPr>
                <w:rFonts w:ascii="Arial Narrow" w:hAnsi="Arial Narrow" w:cs="Times New Roman"/>
              </w:rPr>
            </w:pPr>
          </w:p>
        </w:tc>
        <w:tc>
          <w:tcPr>
            <w:tcW w:w="3048" w:type="dxa"/>
            <w:tcBorders>
              <w:left w:val="single" w:sz="4" w:space="0" w:color="auto"/>
              <w:right w:val="single" w:sz="4" w:space="0" w:color="auto"/>
            </w:tcBorders>
          </w:tcPr>
          <w:p w14:paraId="5EB29CB8" w14:textId="77777777" w:rsidR="00B56B7D" w:rsidRPr="00D141C3" w:rsidRDefault="00B56B7D" w:rsidP="00521878">
            <w:pPr>
              <w:jc w:val="center"/>
              <w:rPr>
                <w:rFonts w:ascii="Arial Narrow" w:hAnsi="Arial Narrow" w:cs="Times New Roman"/>
              </w:rPr>
            </w:pPr>
          </w:p>
        </w:tc>
        <w:tc>
          <w:tcPr>
            <w:tcW w:w="301" w:type="dxa"/>
            <w:tcBorders>
              <w:left w:val="single" w:sz="4" w:space="0" w:color="auto"/>
              <w:right w:val="single" w:sz="4" w:space="0" w:color="auto"/>
            </w:tcBorders>
          </w:tcPr>
          <w:p w14:paraId="05332D71" w14:textId="77777777" w:rsidR="00B56B7D" w:rsidRPr="00D141C3" w:rsidRDefault="00B56B7D" w:rsidP="00521878">
            <w:pPr>
              <w:jc w:val="center"/>
              <w:rPr>
                <w:rFonts w:ascii="Arial Narrow" w:hAnsi="Arial Narrow" w:cs="Times New Roman"/>
              </w:rPr>
            </w:pPr>
          </w:p>
        </w:tc>
        <w:tc>
          <w:tcPr>
            <w:tcW w:w="2969" w:type="dxa"/>
            <w:tcBorders>
              <w:left w:val="single" w:sz="4" w:space="0" w:color="auto"/>
              <w:right w:val="single" w:sz="4" w:space="0" w:color="auto"/>
            </w:tcBorders>
          </w:tcPr>
          <w:p w14:paraId="1762FF6D" w14:textId="77777777" w:rsidR="00B56B7D" w:rsidRPr="00D141C3" w:rsidRDefault="00B56B7D" w:rsidP="00521878">
            <w:pPr>
              <w:jc w:val="center"/>
              <w:rPr>
                <w:rFonts w:ascii="Arial Narrow" w:hAnsi="Arial Narrow" w:cs="Times New Roman"/>
              </w:rPr>
            </w:pPr>
          </w:p>
        </w:tc>
      </w:tr>
      <w:tr w:rsidR="00B56B7D" w:rsidRPr="00D141C3" w14:paraId="60A3025F" w14:textId="77777777" w:rsidTr="00521878">
        <w:tc>
          <w:tcPr>
            <w:tcW w:w="3073" w:type="dxa"/>
            <w:tcBorders>
              <w:left w:val="single" w:sz="4" w:space="0" w:color="auto"/>
              <w:bottom w:val="single" w:sz="4" w:space="0" w:color="auto"/>
              <w:right w:val="single" w:sz="4" w:space="0" w:color="auto"/>
            </w:tcBorders>
          </w:tcPr>
          <w:p w14:paraId="7945372E" w14:textId="77777777" w:rsidR="00B56B7D" w:rsidRPr="00D141C3" w:rsidRDefault="00B56B7D" w:rsidP="00521878">
            <w:pPr>
              <w:ind w:firstLine="1021"/>
              <w:rPr>
                <w:rFonts w:ascii="Arial Narrow" w:hAnsi="Arial Narrow" w:cs="Times New Roman"/>
              </w:rPr>
            </w:pPr>
            <w:proofErr w:type="spellStart"/>
            <w:r w:rsidRPr="00D141C3">
              <w:rPr>
                <w:rFonts w:ascii="Arial Narrow" w:hAnsi="Arial Narrow" w:cs="Times New Roman"/>
              </w:rPr>
              <w:t>М.п</w:t>
            </w:r>
            <w:proofErr w:type="spellEnd"/>
            <w:r w:rsidRPr="00D141C3">
              <w:rPr>
                <w:rFonts w:ascii="Arial Narrow" w:hAnsi="Arial Narrow" w:cs="Times New Roman"/>
              </w:rPr>
              <w:t>.</w:t>
            </w:r>
          </w:p>
        </w:tc>
        <w:tc>
          <w:tcPr>
            <w:tcW w:w="236" w:type="dxa"/>
            <w:tcBorders>
              <w:left w:val="single" w:sz="4" w:space="0" w:color="auto"/>
              <w:right w:val="single" w:sz="4" w:space="0" w:color="auto"/>
            </w:tcBorders>
          </w:tcPr>
          <w:p w14:paraId="6F62E7C7" w14:textId="77777777" w:rsidR="00B56B7D" w:rsidRPr="00D141C3" w:rsidRDefault="00B56B7D" w:rsidP="00521878">
            <w:pPr>
              <w:jc w:val="center"/>
              <w:rPr>
                <w:rFonts w:ascii="Arial Narrow" w:hAnsi="Arial Narrow" w:cs="Times New Roman"/>
              </w:rPr>
            </w:pPr>
          </w:p>
        </w:tc>
        <w:tc>
          <w:tcPr>
            <w:tcW w:w="3048" w:type="dxa"/>
            <w:tcBorders>
              <w:left w:val="single" w:sz="4" w:space="0" w:color="auto"/>
              <w:bottom w:val="single" w:sz="4" w:space="0" w:color="auto"/>
              <w:right w:val="single" w:sz="4" w:space="0" w:color="auto"/>
            </w:tcBorders>
          </w:tcPr>
          <w:p w14:paraId="4062B81A" w14:textId="77777777" w:rsidR="00B56B7D" w:rsidRPr="00D141C3" w:rsidRDefault="00B56B7D" w:rsidP="00521878">
            <w:pPr>
              <w:ind w:firstLine="883"/>
              <w:rPr>
                <w:rFonts w:ascii="Arial Narrow" w:hAnsi="Arial Narrow" w:cs="Times New Roman"/>
              </w:rPr>
            </w:pPr>
            <w:proofErr w:type="spellStart"/>
            <w:r w:rsidRPr="00D141C3">
              <w:rPr>
                <w:rFonts w:ascii="Arial Narrow" w:hAnsi="Arial Narrow" w:cs="Times New Roman"/>
              </w:rPr>
              <w:t>М.п</w:t>
            </w:r>
            <w:proofErr w:type="spellEnd"/>
            <w:r w:rsidRPr="00D141C3">
              <w:rPr>
                <w:rFonts w:ascii="Arial Narrow" w:hAnsi="Arial Narrow" w:cs="Times New Roman"/>
              </w:rPr>
              <w:t>.</w:t>
            </w:r>
          </w:p>
        </w:tc>
        <w:tc>
          <w:tcPr>
            <w:tcW w:w="301" w:type="dxa"/>
            <w:tcBorders>
              <w:left w:val="single" w:sz="4" w:space="0" w:color="auto"/>
              <w:right w:val="single" w:sz="4" w:space="0" w:color="auto"/>
            </w:tcBorders>
          </w:tcPr>
          <w:p w14:paraId="263D8C32" w14:textId="77777777" w:rsidR="00B56B7D" w:rsidRPr="00D141C3" w:rsidRDefault="00B56B7D" w:rsidP="00521878">
            <w:pPr>
              <w:jc w:val="center"/>
              <w:rPr>
                <w:rFonts w:ascii="Arial Narrow" w:hAnsi="Arial Narrow" w:cs="Times New Roman"/>
              </w:rPr>
            </w:pPr>
          </w:p>
        </w:tc>
        <w:tc>
          <w:tcPr>
            <w:tcW w:w="2969" w:type="dxa"/>
            <w:tcBorders>
              <w:left w:val="single" w:sz="4" w:space="0" w:color="auto"/>
              <w:bottom w:val="single" w:sz="4" w:space="0" w:color="auto"/>
              <w:right w:val="single" w:sz="4" w:space="0" w:color="auto"/>
            </w:tcBorders>
          </w:tcPr>
          <w:p w14:paraId="22383055" w14:textId="77777777" w:rsidR="00B56B7D" w:rsidRPr="00D141C3" w:rsidRDefault="00B56B7D" w:rsidP="00521878">
            <w:pPr>
              <w:jc w:val="center"/>
              <w:rPr>
                <w:rFonts w:ascii="Arial Narrow" w:hAnsi="Arial Narrow" w:cs="Times New Roman"/>
              </w:rPr>
            </w:pPr>
            <w:proofErr w:type="spellStart"/>
            <w:r w:rsidRPr="00D141C3">
              <w:rPr>
                <w:rFonts w:ascii="Arial Narrow" w:hAnsi="Arial Narrow" w:cs="Times New Roman"/>
              </w:rPr>
              <w:t>М.п</w:t>
            </w:r>
            <w:proofErr w:type="spellEnd"/>
            <w:r w:rsidRPr="00D141C3">
              <w:rPr>
                <w:rFonts w:ascii="Arial Narrow" w:hAnsi="Arial Narrow" w:cs="Times New Roman"/>
              </w:rPr>
              <w:t>.</w:t>
            </w:r>
          </w:p>
        </w:tc>
      </w:tr>
    </w:tbl>
    <w:p w14:paraId="689EDA04" w14:textId="77777777" w:rsidR="00B56B7D" w:rsidRDefault="00B56B7D" w:rsidP="00B56B7D">
      <w:pPr>
        <w:jc w:val="center"/>
        <w:rPr>
          <w:rFonts w:ascii="Arial Narrow" w:hAnsi="Arial Narrow"/>
          <w:szCs w:val="22"/>
        </w:rPr>
      </w:pPr>
      <w:r w:rsidRPr="00F863AB">
        <w:rPr>
          <w:rFonts w:ascii="Arial Narrow" w:hAnsi="Arial Narrow"/>
          <w:szCs w:val="22"/>
        </w:rPr>
        <w:t xml:space="preserve"> </w:t>
      </w:r>
    </w:p>
    <w:p w14:paraId="311EADAF" w14:textId="77777777" w:rsidR="00B56B7D" w:rsidRDefault="00B56B7D" w:rsidP="00B56B7D">
      <w:pPr>
        <w:rPr>
          <w:rFonts w:ascii="Arial Narrow" w:hAnsi="Arial Narrow"/>
          <w:szCs w:val="22"/>
        </w:rPr>
      </w:pPr>
      <w:r>
        <w:rPr>
          <w:rFonts w:ascii="Arial Narrow" w:hAnsi="Arial Narrow"/>
          <w:szCs w:val="22"/>
        </w:rPr>
        <w:br w:type="page"/>
      </w:r>
    </w:p>
    <w:p w14:paraId="07E9C9CC" w14:textId="77777777" w:rsidR="00FE7535" w:rsidRPr="003A78EF" w:rsidRDefault="007C09D0">
      <w:pPr>
        <w:pageBreakBefore/>
        <w:spacing w:after="0" w:line="240" w:lineRule="auto"/>
        <w:ind w:firstLine="567"/>
        <w:jc w:val="center"/>
        <w:rPr>
          <w:rFonts w:ascii="Times New Roman" w:hAnsi="Times New Roman"/>
          <w:b/>
          <w:sz w:val="24"/>
          <w:szCs w:val="24"/>
        </w:rPr>
      </w:pPr>
      <w:r w:rsidRPr="003A78EF">
        <w:rPr>
          <w:rFonts w:ascii="Times New Roman" w:hAnsi="Times New Roman"/>
          <w:b/>
          <w:sz w:val="24"/>
          <w:szCs w:val="24"/>
        </w:rPr>
        <w:lastRenderedPageBreak/>
        <w:t>Ч</w:t>
      </w:r>
      <w:r w:rsidR="00FD129B" w:rsidRPr="003A78EF">
        <w:rPr>
          <w:rFonts w:ascii="Times New Roman" w:hAnsi="Times New Roman"/>
          <w:b/>
          <w:sz w:val="24"/>
          <w:szCs w:val="24"/>
        </w:rPr>
        <w:t>АСТЬ III ОБРАЗЦЫ ФОРМ ДЛЯ ЗАПОЛНЕНИЯ УЧАСТНИКОМ ЗАПРОСА ПРЕДЛОЖЕНИЙ</w:t>
      </w:r>
    </w:p>
    <w:p w14:paraId="2EEF420B" w14:textId="77777777" w:rsidR="00FE7535" w:rsidRPr="003A78EF" w:rsidRDefault="00FE7535">
      <w:pPr>
        <w:spacing w:after="0" w:line="240" w:lineRule="auto"/>
        <w:ind w:firstLine="567"/>
        <w:jc w:val="both"/>
        <w:rPr>
          <w:rFonts w:ascii="Times New Roman" w:hAnsi="Times New Roman"/>
          <w:b/>
          <w:sz w:val="24"/>
          <w:szCs w:val="24"/>
        </w:rPr>
      </w:pPr>
      <w:bookmarkStart w:id="9" w:name="_Toc127334282"/>
      <w:bookmarkStart w:id="10" w:name="_Ref166329160"/>
      <w:bookmarkStart w:id="11" w:name="_Ref166329169"/>
      <w:bookmarkStart w:id="12" w:name="_Ref166487238"/>
      <w:bookmarkStart w:id="13" w:name="_Ref166487244"/>
      <w:bookmarkStart w:id="14" w:name="_Ref166487316"/>
    </w:p>
    <w:p w14:paraId="2BC57CE9" w14:textId="77777777" w:rsidR="00FE7535" w:rsidRPr="003A78EF" w:rsidRDefault="00FD129B">
      <w:pPr>
        <w:spacing w:after="0" w:line="240" w:lineRule="auto"/>
        <w:ind w:firstLine="567"/>
        <w:jc w:val="center"/>
        <w:rPr>
          <w:rFonts w:ascii="Times New Roman" w:hAnsi="Times New Roman"/>
          <w:b/>
          <w:sz w:val="24"/>
          <w:szCs w:val="24"/>
        </w:rPr>
      </w:pPr>
      <w:r w:rsidRPr="003A78EF">
        <w:rPr>
          <w:rFonts w:ascii="Times New Roman" w:hAnsi="Times New Roman"/>
          <w:b/>
          <w:sz w:val="24"/>
          <w:szCs w:val="24"/>
        </w:rPr>
        <w:t xml:space="preserve">ФОРМА 1. </w:t>
      </w:r>
      <w:bookmarkEnd w:id="9"/>
      <w:bookmarkEnd w:id="10"/>
      <w:bookmarkEnd w:id="11"/>
      <w:bookmarkEnd w:id="12"/>
      <w:bookmarkEnd w:id="13"/>
      <w:bookmarkEnd w:id="14"/>
      <w:r w:rsidRPr="003A78EF">
        <w:rPr>
          <w:rFonts w:ascii="Times New Roman" w:hAnsi="Times New Roman"/>
          <w:b/>
          <w:sz w:val="24"/>
          <w:szCs w:val="24"/>
        </w:rPr>
        <w:t>ОПИСЬ ДОКУМЕНТОВ</w:t>
      </w:r>
    </w:p>
    <w:p w14:paraId="5255B31C" w14:textId="77777777" w:rsidR="00FE7535" w:rsidRPr="003A78EF" w:rsidRDefault="00FE7535">
      <w:pPr>
        <w:spacing w:after="0" w:line="240" w:lineRule="auto"/>
        <w:ind w:firstLine="567"/>
        <w:jc w:val="center"/>
        <w:rPr>
          <w:rFonts w:ascii="Times New Roman" w:hAnsi="Times New Roman"/>
          <w:b/>
          <w:sz w:val="24"/>
          <w:szCs w:val="24"/>
        </w:rPr>
      </w:pPr>
    </w:p>
    <w:p w14:paraId="3CC5296A" w14:textId="77777777" w:rsidR="00FE7535" w:rsidRPr="003A78EF" w:rsidRDefault="00FD129B">
      <w:pPr>
        <w:spacing w:after="0" w:line="240" w:lineRule="auto"/>
        <w:ind w:firstLine="567"/>
        <w:jc w:val="center"/>
        <w:rPr>
          <w:rFonts w:ascii="Times New Roman" w:hAnsi="Times New Roman"/>
          <w:b/>
          <w:sz w:val="24"/>
          <w:szCs w:val="24"/>
        </w:rPr>
      </w:pPr>
      <w:r w:rsidRPr="003A78EF">
        <w:rPr>
          <w:rFonts w:ascii="Times New Roman" w:hAnsi="Times New Roman"/>
          <w:b/>
          <w:sz w:val="24"/>
          <w:szCs w:val="24"/>
        </w:rPr>
        <w:t>ОПИСЬ ДОКУМЕНТОВ</w:t>
      </w:r>
    </w:p>
    <w:p w14:paraId="72D2A517" w14:textId="77777777" w:rsidR="00FE7535" w:rsidRPr="003A78EF" w:rsidRDefault="00FD129B">
      <w:pPr>
        <w:spacing w:after="0" w:line="240" w:lineRule="auto"/>
        <w:ind w:firstLine="567"/>
        <w:jc w:val="center"/>
        <w:rPr>
          <w:rFonts w:ascii="Times New Roman" w:hAnsi="Times New Roman"/>
          <w:b/>
          <w:sz w:val="24"/>
          <w:szCs w:val="24"/>
        </w:rPr>
      </w:pPr>
      <w:r w:rsidRPr="003A78EF">
        <w:rPr>
          <w:rFonts w:ascii="Times New Roman" w:hAnsi="Times New Roman"/>
          <w:sz w:val="24"/>
          <w:szCs w:val="24"/>
        </w:rPr>
        <w:t xml:space="preserve">представляемых для участия в открытом запросе предложений на право заключения договора на ______________________ </w:t>
      </w:r>
      <w:r w:rsidRPr="003A78EF">
        <w:rPr>
          <w:rFonts w:ascii="Times New Roman" w:hAnsi="Times New Roman"/>
          <w:i/>
          <w:sz w:val="24"/>
          <w:szCs w:val="24"/>
        </w:rPr>
        <w:t>(указать предмет запроса предложений).</w:t>
      </w:r>
    </w:p>
    <w:p w14:paraId="16145E8A" w14:textId="77777777" w:rsidR="00FE7535" w:rsidRPr="003A78EF" w:rsidRDefault="00FE7535">
      <w:pPr>
        <w:spacing w:after="0" w:line="240" w:lineRule="auto"/>
        <w:ind w:firstLine="567"/>
        <w:jc w:val="both"/>
        <w:rPr>
          <w:rFonts w:ascii="Times New Roman" w:hAnsi="Times New Roman"/>
          <w:sz w:val="24"/>
          <w:szCs w:val="24"/>
        </w:rPr>
      </w:pPr>
    </w:p>
    <w:p w14:paraId="267B9F4A"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t>Настоящим ______________________________________________ подтверждает, что для</w:t>
      </w:r>
    </w:p>
    <w:p w14:paraId="6F9A9479" w14:textId="77777777" w:rsidR="00FE7535" w:rsidRPr="003A78EF" w:rsidRDefault="00FD129B">
      <w:pPr>
        <w:spacing w:after="0" w:line="240" w:lineRule="auto"/>
        <w:ind w:firstLine="567"/>
        <w:jc w:val="both"/>
        <w:rPr>
          <w:rFonts w:ascii="Times New Roman" w:hAnsi="Times New Roman"/>
          <w:i/>
          <w:sz w:val="24"/>
          <w:szCs w:val="24"/>
        </w:rPr>
      </w:pPr>
      <w:r w:rsidRPr="003A78EF">
        <w:rPr>
          <w:rFonts w:ascii="Times New Roman" w:hAnsi="Times New Roman"/>
          <w:sz w:val="24"/>
          <w:szCs w:val="24"/>
        </w:rPr>
        <w:tab/>
      </w:r>
      <w:r w:rsidRPr="003A78EF">
        <w:rPr>
          <w:rFonts w:ascii="Times New Roman" w:hAnsi="Times New Roman"/>
          <w:sz w:val="24"/>
          <w:szCs w:val="24"/>
        </w:rPr>
        <w:tab/>
      </w:r>
      <w:r w:rsidRPr="003A78EF">
        <w:rPr>
          <w:rFonts w:ascii="Times New Roman" w:hAnsi="Times New Roman"/>
          <w:sz w:val="24"/>
          <w:szCs w:val="24"/>
        </w:rPr>
        <w:tab/>
        <w:t>(</w:t>
      </w:r>
      <w:r w:rsidRPr="003A78EF">
        <w:rPr>
          <w:rFonts w:ascii="Times New Roman" w:hAnsi="Times New Roman"/>
          <w:i/>
          <w:sz w:val="24"/>
          <w:szCs w:val="24"/>
        </w:rPr>
        <w:t xml:space="preserve">наименование, ФИО Участника процедуры закупки) </w:t>
      </w:r>
    </w:p>
    <w:p w14:paraId="183EE7CF"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t xml:space="preserve">участия в открытом запросе предложений на право заключения договора на _______________________ </w:t>
      </w:r>
      <w:r w:rsidRPr="003A78EF">
        <w:rPr>
          <w:rFonts w:ascii="Times New Roman" w:hAnsi="Times New Roman"/>
          <w:i/>
          <w:sz w:val="24"/>
          <w:szCs w:val="24"/>
        </w:rPr>
        <w:t>(указать предмет запроса предложений)</w:t>
      </w:r>
      <w:r w:rsidRPr="003A78EF">
        <w:rPr>
          <w:rFonts w:ascii="Times New Roman" w:hAnsi="Times New Roman"/>
          <w:sz w:val="24"/>
          <w:szCs w:val="24"/>
        </w:rPr>
        <w:t xml:space="preserve"> направляются нижеперечисленные документы.</w:t>
      </w:r>
    </w:p>
    <w:p w14:paraId="404FC1CC" w14:textId="77777777" w:rsidR="00FE7535" w:rsidRPr="003A78EF"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3A78EF" w14:paraId="18E5BC46"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ECA8188" w14:textId="77777777" w:rsidR="00FE7535" w:rsidRPr="003A78EF" w:rsidRDefault="00FD129B">
            <w:pPr>
              <w:spacing w:after="0" w:line="240" w:lineRule="auto"/>
              <w:ind w:firstLine="35"/>
              <w:jc w:val="center"/>
              <w:rPr>
                <w:rFonts w:ascii="Times New Roman" w:hAnsi="Times New Roman"/>
                <w:b/>
                <w:sz w:val="24"/>
                <w:szCs w:val="24"/>
              </w:rPr>
            </w:pPr>
            <w:r w:rsidRPr="003A78EF">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9D810C1" w14:textId="77777777" w:rsidR="00FE7535" w:rsidRPr="003A78EF" w:rsidRDefault="00FD129B">
            <w:pPr>
              <w:spacing w:after="0" w:line="240" w:lineRule="auto"/>
              <w:ind w:firstLine="567"/>
              <w:jc w:val="center"/>
              <w:rPr>
                <w:rFonts w:ascii="Times New Roman" w:hAnsi="Times New Roman"/>
                <w:b/>
                <w:sz w:val="24"/>
                <w:szCs w:val="24"/>
              </w:rPr>
            </w:pPr>
            <w:r w:rsidRPr="003A78EF">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107877F"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3</w:t>
            </w:r>
          </w:p>
        </w:tc>
      </w:tr>
      <w:tr w:rsidR="00E3519D" w:rsidRPr="003A78EF" w14:paraId="4D7A751B"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074988E" w14:textId="77777777" w:rsidR="00FE7535" w:rsidRPr="003A78EF" w:rsidRDefault="00FD129B">
            <w:pPr>
              <w:spacing w:after="0" w:line="240" w:lineRule="auto"/>
              <w:ind w:firstLine="35"/>
              <w:jc w:val="center"/>
              <w:rPr>
                <w:rFonts w:ascii="Times New Roman" w:hAnsi="Times New Roman"/>
                <w:b/>
                <w:sz w:val="24"/>
                <w:szCs w:val="24"/>
              </w:rPr>
            </w:pPr>
            <w:r w:rsidRPr="003A78EF">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40D5DBC" w14:textId="77777777" w:rsidR="00FE7535" w:rsidRPr="003A78EF" w:rsidRDefault="00FD129B">
            <w:pPr>
              <w:spacing w:after="0" w:line="240" w:lineRule="auto"/>
              <w:ind w:firstLine="87"/>
              <w:jc w:val="center"/>
              <w:rPr>
                <w:rFonts w:ascii="Times New Roman" w:hAnsi="Times New Roman"/>
                <w:b/>
                <w:sz w:val="24"/>
                <w:szCs w:val="24"/>
              </w:rPr>
            </w:pPr>
            <w:r w:rsidRPr="003A78EF">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FD1C4DF" w14:textId="77777777" w:rsidR="00FE7535" w:rsidRPr="003A78EF" w:rsidRDefault="00FD129B">
            <w:pPr>
              <w:spacing w:after="0" w:line="240" w:lineRule="auto"/>
              <w:ind w:firstLine="86"/>
              <w:jc w:val="center"/>
              <w:rPr>
                <w:rFonts w:ascii="Times New Roman" w:hAnsi="Times New Roman"/>
                <w:b/>
                <w:sz w:val="24"/>
                <w:szCs w:val="24"/>
              </w:rPr>
            </w:pPr>
            <w:r w:rsidRPr="003A78EF">
              <w:rPr>
                <w:rFonts w:ascii="Times New Roman" w:hAnsi="Times New Roman"/>
                <w:b/>
                <w:sz w:val="24"/>
                <w:szCs w:val="24"/>
              </w:rPr>
              <w:t>Количество листов</w:t>
            </w:r>
          </w:p>
        </w:tc>
      </w:tr>
      <w:tr w:rsidR="00E3519D" w:rsidRPr="003A78EF" w14:paraId="54C97E2B"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DEB5B55" w14:textId="77777777" w:rsidR="00FE7535" w:rsidRPr="003A78EF" w:rsidRDefault="00FD129B">
            <w:pPr>
              <w:spacing w:after="0" w:line="240" w:lineRule="auto"/>
              <w:ind w:firstLine="35"/>
              <w:jc w:val="center"/>
              <w:rPr>
                <w:rFonts w:ascii="Times New Roman" w:hAnsi="Times New Roman"/>
                <w:sz w:val="24"/>
                <w:szCs w:val="24"/>
              </w:rPr>
            </w:pPr>
            <w:r w:rsidRPr="003A78EF">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791BB380" w14:textId="77777777" w:rsidR="00FE7535" w:rsidRPr="003A78EF"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6C23DCC" w14:textId="77777777" w:rsidR="00FE7535" w:rsidRPr="003A78EF" w:rsidRDefault="00FE7535">
            <w:pPr>
              <w:spacing w:after="0" w:line="240" w:lineRule="auto"/>
              <w:ind w:firstLine="567"/>
              <w:jc w:val="center"/>
              <w:rPr>
                <w:rFonts w:ascii="Times New Roman" w:hAnsi="Times New Roman"/>
                <w:sz w:val="24"/>
                <w:szCs w:val="24"/>
              </w:rPr>
            </w:pPr>
          </w:p>
        </w:tc>
      </w:tr>
      <w:tr w:rsidR="00E3519D" w:rsidRPr="003A78EF" w14:paraId="74B4EDE8"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0FA2743" w14:textId="77777777" w:rsidR="00FE7535" w:rsidRPr="003A78EF" w:rsidRDefault="00FD129B">
            <w:pPr>
              <w:spacing w:after="0" w:line="240" w:lineRule="auto"/>
              <w:ind w:firstLine="35"/>
              <w:jc w:val="center"/>
              <w:rPr>
                <w:rFonts w:ascii="Times New Roman" w:hAnsi="Times New Roman"/>
                <w:sz w:val="24"/>
                <w:szCs w:val="24"/>
              </w:rPr>
            </w:pPr>
            <w:r w:rsidRPr="003A78EF">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27C127E8" w14:textId="77777777" w:rsidR="00FE7535" w:rsidRPr="003A78EF"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824BEB5" w14:textId="77777777" w:rsidR="00FE7535" w:rsidRPr="003A78EF" w:rsidRDefault="00FE7535">
            <w:pPr>
              <w:spacing w:after="0" w:line="240" w:lineRule="auto"/>
              <w:ind w:firstLine="567"/>
              <w:jc w:val="center"/>
              <w:rPr>
                <w:rFonts w:ascii="Times New Roman" w:hAnsi="Times New Roman"/>
                <w:sz w:val="24"/>
                <w:szCs w:val="24"/>
              </w:rPr>
            </w:pPr>
          </w:p>
        </w:tc>
      </w:tr>
      <w:tr w:rsidR="00E3519D" w:rsidRPr="003A78EF" w14:paraId="7A356A7D"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C17DA69" w14:textId="77777777" w:rsidR="00FE7535" w:rsidRPr="003A78EF" w:rsidRDefault="00FD129B">
            <w:pPr>
              <w:spacing w:after="0" w:line="240" w:lineRule="auto"/>
              <w:ind w:firstLine="35"/>
              <w:jc w:val="center"/>
              <w:rPr>
                <w:rFonts w:ascii="Times New Roman" w:hAnsi="Times New Roman"/>
                <w:sz w:val="24"/>
                <w:szCs w:val="24"/>
              </w:rPr>
            </w:pPr>
            <w:r w:rsidRPr="003A78EF">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1A22D52C" w14:textId="77777777" w:rsidR="00FE7535" w:rsidRPr="003A78EF"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558C975" w14:textId="77777777" w:rsidR="00FE7535" w:rsidRPr="003A78EF" w:rsidRDefault="00FE7535">
            <w:pPr>
              <w:spacing w:after="0" w:line="240" w:lineRule="auto"/>
              <w:ind w:firstLine="567"/>
              <w:jc w:val="center"/>
              <w:rPr>
                <w:rFonts w:ascii="Times New Roman" w:hAnsi="Times New Roman"/>
                <w:sz w:val="24"/>
                <w:szCs w:val="24"/>
              </w:rPr>
            </w:pPr>
          </w:p>
        </w:tc>
      </w:tr>
      <w:tr w:rsidR="00FE7535" w:rsidRPr="003A78EF" w14:paraId="4FE84AE9"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E432735" w14:textId="77777777" w:rsidR="00FE7535" w:rsidRPr="003A78EF" w:rsidRDefault="00FD129B">
            <w:pPr>
              <w:spacing w:after="0" w:line="240" w:lineRule="auto"/>
              <w:ind w:firstLine="567"/>
              <w:jc w:val="center"/>
              <w:rPr>
                <w:rFonts w:ascii="Times New Roman" w:hAnsi="Times New Roman"/>
                <w:sz w:val="24"/>
                <w:szCs w:val="24"/>
              </w:rPr>
            </w:pPr>
            <w:r w:rsidRPr="003A78EF">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21440861" w14:textId="77777777" w:rsidR="00FE7535" w:rsidRPr="003A78EF"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A0228E9" w14:textId="77777777" w:rsidR="00FE7535" w:rsidRPr="003A78EF" w:rsidRDefault="00FE7535">
            <w:pPr>
              <w:spacing w:after="0" w:line="240" w:lineRule="auto"/>
              <w:ind w:firstLine="567"/>
              <w:jc w:val="center"/>
              <w:rPr>
                <w:rFonts w:ascii="Times New Roman" w:hAnsi="Times New Roman"/>
                <w:sz w:val="24"/>
                <w:szCs w:val="24"/>
              </w:rPr>
            </w:pPr>
          </w:p>
        </w:tc>
      </w:tr>
    </w:tbl>
    <w:p w14:paraId="1D8EA570" w14:textId="77777777" w:rsidR="00FE7535" w:rsidRPr="003A78EF" w:rsidRDefault="00FE7535">
      <w:pPr>
        <w:widowControl w:val="0"/>
        <w:tabs>
          <w:tab w:val="left" w:pos="9355"/>
        </w:tabs>
        <w:suppressAutoHyphens/>
        <w:spacing w:after="0" w:line="240" w:lineRule="auto"/>
        <w:ind w:firstLine="567"/>
        <w:rPr>
          <w:rFonts w:ascii="Times New Roman" w:hAnsi="Times New Roman"/>
          <w:sz w:val="24"/>
          <w:szCs w:val="24"/>
        </w:rPr>
      </w:pPr>
    </w:p>
    <w:p w14:paraId="046D7689"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 xml:space="preserve">Руководитель Участника запроса предложений </w:t>
      </w:r>
    </w:p>
    <w:p w14:paraId="766905C3"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(его уполномоченное лицо)                            ____________                ____________</w:t>
      </w:r>
      <w:r w:rsidRPr="003A78EF">
        <w:rPr>
          <w:rFonts w:ascii="Times New Roman" w:hAnsi="Times New Roman"/>
          <w:sz w:val="24"/>
          <w:szCs w:val="24"/>
        </w:rPr>
        <w:tab/>
      </w:r>
    </w:p>
    <w:p w14:paraId="360EF92F" w14:textId="77777777" w:rsidR="00FE7535" w:rsidRPr="003A78EF" w:rsidRDefault="00FD129B">
      <w:pPr>
        <w:widowControl w:val="0"/>
        <w:tabs>
          <w:tab w:val="left" w:pos="0"/>
        </w:tabs>
        <w:suppressAutoHyphens/>
        <w:spacing w:after="0" w:line="240" w:lineRule="auto"/>
        <w:rPr>
          <w:rFonts w:ascii="Times New Roman" w:hAnsi="Times New Roman"/>
          <w:sz w:val="24"/>
          <w:szCs w:val="24"/>
        </w:rPr>
      </w:pPr>
      <w:r w:rsidRPr="003A78EF">
        <w:rPr>
          <w:rFonts w:ascii="Times New Roman" w:hAnsi="Times New Roman"/>
          <w:i/>
          <w:sz w:val="24"/>
          <w:szCs w:val="24"/>
        </w:rPr>
        <w:tab/>
        <w:t xml:space="preserve">                                                                     (подпись)</w:t>
      </w:r>
      <w:r w:rsidRPr="003A78EF">
        <w:rPr>
          <w:rFonts w:ascii="Times New Roman" w:hAnsi="Times New Roman"/>
          <w:i/>
          <w:sz w:val="24"/>
          <w:szCs w:val="24"/>
        </w:rPr>
        <w:tab/>
      </w:r>
      <w:r w:rsidRPr="003A78EF">
        <w:rPr>
          <w:rFonts w:ascii="Times New Roman" w:hAnsi="Times New Roman"/>
          <w:i/>
          <w:sz w:val="24"/>
          <w:szCs w:val="24"/>
        </w:rPr>
        <w:tab/>
        <w:t>(Ф.И.О.)</w:t>
      </w:r>
    </w:p>
    <w:p w14:paraId="777A56EA" w14:textId="77777777" w:rsidR="00FE7535" w:rsidRPr="003A78EF"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B653CDB"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t>М.П.</w:t>
      </w:r>
    </w:p>
    <w:p w14:paraId="65DC5C1F"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bookmarkStart w:id="15" w:name="_Toc231044866"/>
    </w:p>
    <w:p w14:paraId="51C704CD"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5B1009C2"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115336CA"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406998A8"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2E12447E"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0DDA58FD"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0C9492C4"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3ACF2D2A"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3904746F"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7AF3876F"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6B9FA79B"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66EDCFEE"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4C4EC995"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05983718"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3B863EA7" w14:textId="77777777" w:rsidR="00FE7535" w:rsidRPr="003A78EF" w:rsidRDefault="00FE7535">
      <w:pPr>
        <w:widowControl w:val="0"/>
        <w:tabs>
          <w:tab w:val="left" w:pos="1080"/>
        </w:tabs>
        <w:spacing w:after="0" w:line="240" w:lineRule="auto"/>
        <w:ind w:firstLine="567"/>
        <w:jc w:val="center"/>
        <w:rPr>
          <w:rFonts w:ascii="Times New Roman" w:hAnsi="Times New Roman"/>
          <w:b/>
          <w:sz w:val="24"/>
          <w:szCs w:val="24"/>
        </w:rPr>
      </w:pPr>
    </w:p>
    <w:p w14:paraId="281E6995" w14:textId="77777777" w:rsidR="00FE7535" w:rsidRPr="003A78EF" w:rsidRDefault="00FD129B">
      <w:pPr>
        <w:rPr>
          <w:rFonts w:ascii="Times New Roman" w:hAnsi="Times New Roman"/>
          <w:b/>
          <w:sz w:val="24"/>
          <w:szCs w:val="24"/>
        </w:rPr>
      </w:pPr>
      <w:r w:rsidRPr="003A78EF">
        <w:rPr>
          <w:rFonts w:ascii="Times New Roman" w:hAnsi="Times New Roman"/>
          <w:b/>
          <w:sz w:val="24"/>
          <w:szCs w:val="24"/>
        </w:rPr>
        <w:br w:type="page"/>
      </w:r>
    </w:p>
    <w:p w14:paraId="31C53599" w14:textId="77777777" w:rsidR="00FE7535" w:rsidRPr="003A78EF" w:rsidRDefault="00FD129B">
      <w:pPr>
        <w:widowControl w:val="0"/>
        <w:tabs>
          <w:tab w:val="left" w:pos="1080"/>
        </w:tabs>
        <w:spacing w:after="0" w:line="240" w:lineRule="auto"/>
        <w:ind w:firstLine="567"/>
        <w:jc w:val="center"/>
        <w:rPr>
          <w:rFonts w:ascii="Times New Roman" w:hAnsi="Times New Roman"/>
          <w:b/>
          <w:caps/>
          <w:sz w:val="24"/>
          <w:szCs w:val="24"/>
        </w:rPr>
      </w:pPr>
      <w:r w:rsidRPr="003A78EF">
        <w:rPr>
          <w:rFonts w:ascii="Times New Roman" w:hAnsi="Times New Roman"/>
          <w:b/>
          <w:sz w:val="24"/>
          <w:szCs w:val="24"/>
        </w:rPr>
        <w:lastRenderedPageBreak/>
        <w:t xml:space="preserve">ФОРМА 2. </w:t>
      </w:r>
      <w:r w:rsidRPr="003A78EF">
        <w:rPr>
          <w:rFonts w:ascii="Times New Roman" w:hAnsi="Times New Roman"/>
          <w:b/>
          <w:caps/>
          <w:sz w:val="24"/>
          <w:szCs w:val="24"/>
        </w:rPr>
        <w:t>ЗАЯВКА НА УЧАСТИЕ В ЗАПРОСЕ ПРЕДЛОЖЕНИЙ</w:t>
      </w:r>
      <w:bookmarkEnd w:id="15"/>
    </w:p>
    <w:p w14:paraId="75A5F875" w14:textId="77777777" w:rsidR="00FE7535" w:rsidRPr="003A78EF"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3A78EF" w14:paraId="1028FFE2" w14:textId="77777777">
        <w:trPr>
          <w:trHeight w:val="679"/>
        </w:trPr>
        <w:tc>
          <w:tcPr>
            <w:tcW w:w="4644" w:type="dxa"/>
            <w:hideMark/>
          </w:tcPr>
          <w:p w14:paraId="7B39A473" w14:textId="77777777" w:rsidR="00FE7535" w:rsidRPr="003A78EF" w:rsidRDefault="00FD129B">
            <w:pPr>
              <w:widowControl w:val="0"/>
              <w:spacing w:after="0" w:line="240" w:lineRule="auto"/>
              <w:jc w:val="both"/>
              <w:rPr>
                <w:rFonts w:ascii="Times New Roman" w:hAnsi="Times New Roman"/>
                <w:sz w:val="24"/>
                <w:szCs w:val="24"/>
              </w:rPr>
            </w:pPr>
            <w:bookmarkStart w:id="16" w:name="Заявка"/>
            <w:bookmarkEnd w:id="16"/>
            <w:r w:rsidRPr="003A78EF">
              <w:rPr>
                <w:rFonts w:ascii="Times New Roman" w:hAnsi="Times New Roman"/>
                <w:sz w:val="24"/>
                <w:szCs w:val="24"/>
              </w:rPr>
              <w:t>На бланке организации (при наличии)</w:t>
            </w:r>
          </w:p>
          <w:p w14:paraId="6D66CB08" w14:textId="77777777" w:rsidR="00FE7535" w:rsidRPr="003A78EF" w:rsidRDefault="00FD129B">
            <w:pPr>
              <w:widowControl w:val="0"/>
              <w:spacing w:after="0" w:line="240" w:lineRule="auto"/>
              <w:jc w:val="both"/>
              <w:rPr>
                <w:rFonts w:ascii="Times New Roman" w:hAnsi="Times New Roman"/>
                <w:sz w:val="24"/>
                <w:szCs w:val="24"/>
              </w:rPr>
            </w:pPr>
            <w:r w:rsidRPr="003A78EF">
              <w:rPr>
                <w:rFonts w:ascii="Times New Roman" w:hAnsi="Times New Roman"/>
                <w:sz w:val="24"/>
                <w:szCs w:val="24"/>
              </w:rPr>
              <w:t>Дата, исх. номер</w:t>
            </w:r>
          </w:p>
        </w:tc>
        <w:tc>
          <w:tcPr>
            <w:tcW w:w="4248" w:type="dxa"/>
            <w:hideMark/>
          </w:tcPr>
          <w:p w14:paraId="1B87EA78" w14:textId="77777777" w:rsidR="00FE7535" w:rsidRPr="003A78EF" w:rsidRDefault="00FD129B">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Заказчику: ______________________</w:t>
            </w:r>
          </w:p>
          <w:p w14:paraId="483ABB1C" w14:textId="77777777" w:rsidR="00FE7535" w:rsidRPr="003A78EF" w:rsidRDefault="00FD129B">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w:t>
            </w:r>
            <w:r w:rsidRPr="003A78EF">
              <w:rPr>
                <w:rFonts w:ascii="Times New Roman" w:hAnsi="Times New Roman"/>
                <w:i/>
                <w:sz w:val="24"/>
                <w:szCs w:val="24"/>
              </w:rPr>
              <w:t>указать наименование заказчика</w:t>
            </w:r>
            <w:r w:rsidRPr="003A78EF">
              <w:rPr>
                <w:rFonts w:ascii="Times New Roman" w:hAnsi="Times New Roman"/>
                <w:sz w:val="24"/>
                <w:szCs w:val="24"/>
              </w:rPr>
              <w:t>)</w:t>
            </w:r>
          </w:p>
        </w:tc>
      </w:tr>
    </w:tbl>
    <w:p w14:paraId="0FED4B5C" w14:textId="77777777" w:rsidR="00FE7535" w:rsidRPr="003A78EF"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1D70BC20" w14:textId="77777777" w:rsidR="00FE7535" w:rsidRPr="003A78EF"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3A78EF">
        <w:rPr>
          <w:rFonts w:ascii="Times New Roman" w:hAnsi="Times New Roman"/>
          <w:b/>
          <w:sz w:val="24"/>
          <w:szCs w:val="24"/>
        </w:rPr>
        <w:t>ЗАЯВКА НА УЧАСТИЕ В ЗАПРОСЕ ПРЕДЛОЖЕНИЙ</w:t>
      </w:r>
    </w:p>
    <w:p w14:paraId="08EDD7D8" w14:textId="77777777" w:rsidR="00FE7535" w:rsidRPr="003A78EF"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sidRPr="003A78EF">
        <w:rPr>
          <w:rFonts w:ascii="Times New Roman" w:hAnsi="Times New Roman"/>
          <w:b/>
          <w:sz w:val="24"/>
          <w:szCs w:val="24"/>
        </w:rPr>
        <w:t>на право заключения договора на</w:t>
      </w:r>
      <w:r w:rsidRPr="003A78EF">
        <w:rPr>
          <w:rFonts w:ascii="Times New Roman" w:hAnsi="Times New Roman"/>
          <w:b/>
          <w:i/>
          <w:sz w:val="24"/>
          <w:szCs w:val="24"/>
        </w:rPr>
        <w:t xml:space="preserve">___________________ </w:t>
      </w:r>
      <w:r w:rsidRPr="003A78EF">
        <w:rPr>
          <w:rFonts w:ascii="Times New Roman" w:hAnsi="Times New Roman"/>
          <w:i/>
          <w:sz w:val="24"/>
          <w:szCs w:val="24"/>
        </w:rPr>
        <w:t>(указать предмет запроса предложений)</w:t>
      </w:r>
    </w:p>
    <w:p w14:paraId="277E2022" w14:textId="77777777" w:rsidR="00FE7535" w:rsidRPr="003A78EF"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2CA387B4" w14:textId="77777777" w:rsidR="00FE7535" w:rsidRPr="003A78EF"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3A78EF">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3A78EF">
        <w:rPr>
          <w:rFonts w:ascii="Times New Roman" w:hAnsi="Times New Roman"/>
          <w:b/>
          <w:i/>
          <w:sz w:val="24"/>
          <w:szCs w:val="24"/>
        </w:rPr>
        <w:t xml:space="preserve">______________________________________________ </w:t>
      </w:r>
      <w:r w:rsidRPr="003A78EF">
        <w:rPr>
          <w:rFonts w:ascii="Times New Roman" w:hAnsi="Times New Roman"/>
          <w:i/>
          <w:sz w:val="24"/>
          <w:szCs w:val="24"/>
        </w:rPr>
        <w:t xml:space="preserve">(указать предмет договора), </w:t>
      </w:r>
    </w:p>
    <w:tbl>
      <w:tblPr>
        <w:tblW w:w="0" w:type="auto"/>
        <w:tblLook w:val="01E0" w:firstRow="1" w:lastRow="1" w:firstColumn="1" w:lastColumn="1" w:noHBand="0" w:noVBand="0"/>
      </w:tblPr>
      <w:tblGrid>
        <w:gridCol w:w="9831"/>
      </w:tblGrid>
      <w:tr w:rsidR="00E3519D" w:rsidRPr="003A78EF" w14:paraId="5E3D99A7" w14:textId="77777777">
        <w:tc>
          <w:tcPr>
            <w:tcW w:w="9831" w:type="dxa"/>
            <w:hideMark/>
          </w:tcPr>
          <w:p w14:paraId="1899C595" w14:textId="77777777" w:rsidR="00FE7535" w:rsidRPr="003A78EF"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3A78EF">
              <w:rPr>
                <w:rFonts w:ascii="Times New Roman" w:hAnsi="Times New Roman"/>
                <w:b/>
                <w:i/>
                <w:sz w:val="24"/>
                <w:szCs w:val="24"/>
              </w:rPr>
              <w:t>__________________________________________________________________________</w:t>
            </w:r>
          </w:p>
        </w:tc>
      </w:tr>
    </w:tbl>
    <w:p w14:paraId="7C3C822B" w14:textId="77777777" w:rsidR="00FE7535" w:rsidRPr="003A78EF"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3A78EF">
        <w:rPr>
          <w:rFonts w:ascii="Times New Roman" w:hAnsi="Times New Roman"/>
          <w:sz w:val="24"/>
          <w:szCs w:val="24"/>
        </w:rPr>
        <w:t>(</w:t>
      </w:r>
      <w:r w:rsidRPr="003A78EF">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3A78EF" w14:paraId="0687B18C" w14:textId="77777777">
        <w:trPr>
          <w:trHeight w:val="418"/>
        </w:trPr>
        <w:tc>
          <w:tcPr>
            <w:tcW w:w="9831" w:type="dxa"/>
            <w:hideMark/>
          </w:tcPr>
          <w:p w14:paraId="385A980B" w14:textId="77777777" w:rsidR="00FE7535" w:rsidRPr="003A78EF"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3A78EF">
              <w:rPr>
                <w:rFonts w:ascii="Times New Roman" w:hAnsi="Times New Roman"/>
                <w:b/>
                <w:i/>
                <w:sz w:val="24"/>
                <w:szCs w:val="24"/>
              </w:rPr>
              <w:t>________________________________________________________________________________</w:t>
            </w:r>
          </w:p>
        </w:tc>
      </w:tr>
    </w:tbl>
    <w:p w14:paraId="1EB2E948" w14:textId="77777777" w:rsidR="00FE7535" w:rsidRPr="003A78EF"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3A78EF">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50AC2315" w14:textId="77777777" w:rsidR="00FE7535" w:rsidRPr="003A78EF" w:rsidRDefault="00FD129B">
      <w:pPr>
        <w:tabs>
          <w:tab w:val="left" w:pos="851"/>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в лице _______________________________________, </w:t>
      </w:r>
      <w:r w:rsidRPr="003A78EF">
        <w:rPr>
          <w:rFonts w:ascii="Times New Roman" w:hAnsi="Times New Roman"/>
          <w:i/>
          <w:sz w:val="24"/>
          <w:szCs w:val="24"/>
        </w:rPr>
        <w:t xml:space="preserve">(указывается должность руководителя или уполномоченного лица,  и его Ф.И.О.) </w:t>
      </w:r>
      <w:r w:rsidRPr="003A78EF">
        <w:rPr>
          <w:rFonts w:ascii="Times New Roman" w:hAnsi="Times New Roman"/>
          <w:sz w:val="24"/>
          <w:szCs w:val="24"/>
        </w:rPr>
        <w:t xml:space="preserve">действующего на основании _______________________ </w:t>
      </w:r>
      <w:r w:rsidRPr="003A78EF">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3A78EF">
        <w:rPr>
          <w:rFonts w:ascii="Times New Roman" w:hAnsi="Times New Roman"/>
          <w:sz w:val="24"/>
          <w:szCs w:val="24"/>
        </w:rPr>
        <w:t>ь</w:t>
      </w:r>
      <w:r w:rsidRPr="003A78EF">
        <w:rPr>
          <w:rFonts w:ascii="Times New Roman" w:hAnsi="Times New Roman"/>
          <w:i/>
          <w:sz w:val="24"/>
          <w:szCs w:val="24"/>
        </w:rPr>
        <w:t>)</w:t>
      </w:r>
      <w:r w:rsidRPr="003A78EF">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76CAB1BF" w14:textId="77777777" w:rsidR="00FE7535" w:rsidRPr="003A78EF" w:rsidRDefault="00FD129B">
      <w:pPr>
        <w:tabs>
          <w:tab w:val="left" w:pos="851"/>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Мы (я) согласны (ен) </w:t>
      </w:r>
      <w:r w:rsidR="00B17D59" w:rsidRPr="003A78EF">
        <w:rPr>
          <w:rFonts w:ascii="Times New Roman" w:hAnsi="Times New Roman"/>
          <w:sz w:val="24"/>
          <w:szCs w:val="24"/>
        </w:rPr>
        <w:t xml:space="preserve">выполнить работы </w:t>
      </w:r>
      <w:r w:rsidRPr="003A78EF">
        <w:rPr>
          <w:rFonts w:ascii="Times New Roman" w:hAnsi="Times New Roman"/>
          <w:sz w:val="24"/>
          <w:szCs w:val="24"/>
        </w:rPr>
        <w:t xml:space="preserve">по______________ </w:t>
      </w:r>
      <w:r w:rsidRPr="003A78EF">
        <w:rPr>
          <w:rFonts w:ascii="Times New Roman" w:hAnsi="Times New Roman"/>
          <w:i/>
          <w:sz w:val="24"/>
          <w:szCs w:val="24"/>
        </w:rPr>
        <w:t>(указать предмет договора)</w:t>
      </w:r>
      <w:r w:rsidRPr="003A78EF">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5911D369" w14:textId="77777777" w:rsidR="00FE7535" w:rsidRPr="003A78EF"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20"/>
        <w:gridCol w:w="1950"/>
        <w:gridCol w:w="1560"/>
        <w:gridCol w:w="2120"/>
        <w:gridCol w:w="2502"/>
      </w:tblGrid>
      <w:tr w:rsidR="00E3519D" w:rsidRPr="003A78EF" w14:paraId="216CF8C9" w14:textId="77777777" w:rsidTr="00245250">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BE85A0F"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BD3AF0A"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Наименование показателя</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2EEF850"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B8DB32" w14:textId="77777777" w:rsidR="00FE7535" w:rsidRPr="003A78EF" w:rsidRDefault="00FD129B">
            <w:pPr>
              <w:spacing w:after="0" w:line="240" w:lineRule="auto"/>
              <w:ind w:hanging="62"/>
              <w:jc w:val="center"/>
              <w:rPr>
                <w:rFonts w:ascii="Times New Roman" w:hAnsi="Times New Roman"/>
                <w:sz w:val="24"/>
                <w:szCs w:val="24"/>
              </w:rPr>
            </w:pPr>
            <w:r w:rsidRPr="003A78EF">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22BDE79B"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Сведения о включении в цену договора НДС</w:t>
            </w:r>
          </w:p>
        </w:tc>
        <w:tc>
          <w:tcPr>
            <w:tcW w:w="2457" w:type="dxa"/>
            <w:tcBorders>
              <w:top w:val="single" w:sz="4" w:space="0" w:color="auto"/>
              <w:left w:val="single" w:sz="4" w:space="0" w:color="auto"/>
              <w:bottom w:val="single" w:sz="4" w:space="0" w:color="auto"/>
              <w:right w:val="single" w:sz="4" w:space="0" w:color="auto"/>
            </w:tcBorders>
            <w:vAlign w:val="center"/>
            <w:hideMark/>
          </w:tcPr>
          <w:p w14:paraId="6A6AE200"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Примечание</w:t>
            </w:r>
          </w:p>
        </w:tc>
      </w:tr>
      <w:tr w:rsidR="00E3519D" w:rsidRPr="003A78EF" w14:paraId="40660834" w14:textId="77777777" w:rsidTr="00245250">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91083D" w14:textId="77777777" w:rsidR="00FE7535" w:rsidRPr="003A78EF" w:rsidRDefault="00FD129B">
            <w:pPr>
              <w:spacing w:after="0" w:line="240" w:lineRule="auto"/>
              <w:jc w:val="center"/>
              <w:rPr>
                <w:rFonts w:ascii="Times New Roman" w:hAnsi="Times New Roman"/>
                <w:sz w:val="24"/>
                <w:szCs w:val="24"/>
              </w:rPr>
            </w:pPr>
            <w:r w:rsidRPr="003A78EF">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2F60878" w14:textId="77777777" w:rsidR="00FE7535" w:rsidRPr="003A78EF" w:rsidRDefault="00FD129B">
            <w:pPr>
              <w:spacing w:after="0" w:line="240" w:lineRule="auto"/>
              <w:jc w:val="both"/>
              <w:rPr>
                <w:rFonts w:ascii="Times New Roman" w:hAnsi="Times New Roman"/>
                <w:sz w:val="24"/>
                <w:szCs w:val="24"/>
              </w:rPr>
            </w:pPr>
            <w:r w:rsidRPr="003A78EF">
              <w:rPr>
                <w:rFonts w:ascii="Times New Roman" w:hAnsi="Times New Roman"/>
                <w:sz w:val="24"/>
                <w:szCs w:val="24"/>
              </w:rPr>
              <w:t>Цена договора</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3AFA443" w14:textId="77777777" w:rsidR="00FE7535" w:rsidRPr="003A78EF" w:rsidRDefault="00FD129B">
            <w:pPr>
              <w:spacing w:after="0" w:line="240" w:lineRule="auto"/>
              <w:ind w:firstLine="38"/>
              <w:jc w:val="both"/>
              <w:rPr>
                <w:rFonts w:ascii="Times New Roman" w:hAnsi="Times New Roman"/>
                <w:sz w:val="24"/>
                <w:szCs w:val="24"/>
              </w:rPr>
            </w:pPr>
            <w:r w:rsidRPr="003A78EF">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043D4874" w14:textId="77777777" w:rsidR="00FE7535" w:rsidRPr="003A78EF" w:rsidRDefault="00FD129B">
            <w:pPr>
              <w:spacing w:after="0" w:line="240" w:lineRule="auto"/>
              <w:jc w:val="center"/>
              <w:rPr>
                <w:rFonts w:ascii="Times New Roman" w:hAnsi="Times New Roman"/>
                <w:i/>
                <w:sz w:val="24"/>
                <w:szCs w:val="24"/>
              </w:rPr>
            </w:pPr>
            <w:r w:rsidRPr="003A78EF">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3E1140C4" w14:textId="77777777" w:rsidR="00FE7535" w:rsidRPr="003A78EF" w:rsidRDefault="00FD129B">
            <w:pPr>
              <w:spacing w:after="0" w:line="240" w:lineRule="auto"/>
              <w:jc w:val="center"/>
              <w:rPr>
                <w:rFonts w:ascii="Times New Roman" w:hAnsi="Times New Roman"/>
                <w:i/>
                <w:sz w:val="24"/>
                <w:szCs w:val="24"/>
              </w:rPr>
            </w:pPr>
            <w:r w:rsidRPr="003A78EF">
              <w:rPr>
                <w:rFonts w:ascii="Times New Roman" w:hAnsi="Times New Roman"/>
                <w:i/>
                <w:sz w:val="24"/>
                <w:szCs w:val="24"/>
              </w:rPr>
              <w:t xml:space="preserve">в цену договора включен НДС в размере __ %, что составляет ____ рублей __ копеек / без НДС (в случае применения упрощенной </w:t>
            </w:r>
            <w:proofErr w:type="spellStart"/>
            <w:r w:rsidRPr="003A78EF">
              <w:rPr>
                <w:rFonts w:ascii="Times New Roman" w:hAnsi="Times New Roman"/>
                <w:i/>
                <w:sz w:val="24"/>
                <w:szCs w:val="24"/>
              </w:rPr>
              <w:t>сис</w:t>
            </w:r>
            <w:proofErr w:type="spellEnd"/>
          </w:p>
          <w:p w14:paraId="36EE62A4" w14:textId="77777777" w:rsidR="00FE7535" w:rsidRPr="003A78EF" w:rsidRDefault="00FD129B">
            <w:pPr>
              <w:spacing w:after="0" w:line="240" w:lineRule="auto"/>
              <w:jc w:val="center"/>
              <w:rPr>
                <w:rFonts w:ascii="Times New Roman" w:hAnsi="Times New Roman"/>
                <w:i/>
                <w:sz w:val="24"/>
                <w:szCs w:val="24"/>
              </w:rPr>
            </w:pPr>
            <w:r w:rsidRPr="003A78EF">
              <w:rPr>
                <w:rFonts w:ascii="Times New Roman" w:hAnsi="Times New Roman"/>
                <w:i/>
                <w:sz w:val="24"/>
                <w:szCs w:val="24"/>
              </w:rPr>
              <w:t>темы налогообложения)</w:t>
            </w:r>
          </w:p>
        </w:tc>
        <w:tc>
          <w:tcPr>
            <w:tcW w:w="2457" w:type="dxa"/>
            <w:tcBorders>
              <w:top w:val="single" w:sz="4" w:space="0" w:color="auto"/>
              <w:left w:val="single" w:sz="4" w:space="0" w:color="auto"/>
              <w:bottom w:val="single" w:sz="4" w:space="0" w:color="auto"/>
              <w:right w:val="single" w:sz="4" w:space="0" w:color="auto"/>
            </w:tcBorders>
            <w:vAlign w:val="center"/>
            <w:hideMark/>
          </w:tcPr>
          <w:p w14:paraId="724AF355" w14:textId="77777777" w:rsidR="00FE7535" w:rsidRPr="003A78EF" w:rsidRDefault="00FD129B">
            <w:pPr>
              <w:spacing w:after="0" w:line="240" w:lineRule="auto"/>
              <w:jc w:val="center"/>
              <w:rPr>
                <w:rFonts w:ascii="Times New Roman" w:hAnsi="Times New Roman"/>
                <w:i/>
                <w:sz w:val="24"/>
                <w:szCs w:val="24"/>
              </w:rPr>
            </w:pPr>
            <w:r w:rsidRPr="003A78EF">
              <w:rPr>
                <w:rFonts w:ascii="Times New Roman" w:hAnsi="Times New Roman"/>
                <w:i/>
                <w:sz w:val="24"/>
                <w:szCs w:val="24"/>
              </w:rPr>
              <w:t>Приложение №1 к заявке</w:t>
            </w:r>
          </w:p>
        </w:tc>
      </w:tr>
      <w:tr w:rsidR="00E3519D" w:rsidRPr="003A78EF" w14:paraId="1B98A536" w14:textId="77777777" w:rsidTr="00245250">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25558457" w14:textId="77777777" w:rsidR="00785191" w:rsidRPr="003A78EF" w:rsidRDefault="00785191" w:rsidP="004B5813">
            <w:pPr>
              <w:spacing w:after="0" w:line="240" w:lineRule="auto"/>
              <w:jc w:val="center"/>
              <w:rPr>
                <w:rFonts w:ascii="Times New Roman" w:hAnsi="Times New Roman"/>
                <w:sz w:val="24"/>
                <w:szCs w:val="24"/>
              </w:rPr>
            </w:pPr>
            <w:r w:rsidRPr="003A78EF">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5CC2C217" w14:textId="77777777" w:rsidR="00785191" w:rsidRPr="003A78EF" w:rsidRDefault="00785191" w:rsidP="00785191">
            <w:pPr>
              <w:spacing w:after="0" w:line="240" w:lineRule="auto"/>
              <w:jc w:val="center"/>
              <w:rPr>
                <w:rFonts w:ascii="Times New Roman" w:hAnsi="Times New Roman"/>
                <w:sz w:val="24"/>
                <w:szCs w:val="24"/>
              </w:rPr>
            </w:pPr>
            <w:r w:rsidRPr="003A78EF">
              <w:rPr>
                <w:rFonts w:ascii="Times New Roman" w:hAnsi="Times New Roman"/>
                <w:sz w:val="24"/>
                <w:szCs w:val="24"/>
              </w:rPr>
              <w:t>Квалификация участника запроса предложений</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69CC6F2" w14:textId="77777777" w:rsidR="00785191" w:rsidRPr="003A78EF" w:rsidRDefault="00785191" w:rsidP="00C96EFC">
            <w:pPr>
              <w:spacing w:after="0" w:line="240" w:lineRule="auto"/>
              <w:ind w:firstLine="6"/>
              <w:jc w:val="both"/>
              <w:rPr>
                <w:rFonts w:ascii="Times New Roman" w:hAnsi="Times New Roman"/>
                <w:sz w:val="24"/>
                <w:szCs w:val="24"/>
              </w:rPr>
            </w:pPr>
            <w:r w:rsidRPr="003A78EF">
              <w:rPr>
                <w:rFonts w:ascii="Times New Roman" w:hAnsi="Times New Roman"/>
                <w:sz w:val="24"/>
                <w:szCs w:val="24"/>
              </w:rPr>
              <w:t xml:space="preserve">Наличие  специалистов (в соответствии с </w:t>
            </w:r>
            <w:proofErr w:type="spellStart"/>
            <w:r w:rsidRPr="003A78EF">
              <w:rPr>
                <w:rFonts w:ascii="Times New Roman" w:hAnsi="Times New Roman"/>
                <w:sz w:val="24"/>
                <w:szCs w:val="24"/>
              </w:rPr>
              <w:t>п.п</w:t>
            </w:r>
            <w:proofErr w:type="spellEnd"/>
            <w:r w:rsidRPr="003A78EF">
              <w:rPr>
                <w:rFonts w:ascii="Times New Roman" w:hAnsi="Times New Roman"/>
                <w:sz w:val="24"/>
                <w:szCs w:val="24"/>
              </w:rPr>
              <w:t xml:space="preserve">. 1 Критерия «Квалификация участников </w:t>
            </w:r>
            <w:r w:rsidRPr="003A78EF">
              <w:rPr>
                <w:rFonts w:ascii="Times New Roman" w:hAnsi="Times New Roman"/>
                <w:sz w:val="24"/>
                <w:szCs w:val="24"/>
              </w:rPr>
              <w:lastRenderedPageBreak/>
              <w:t>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3788FC8B" w14:textId="77777777" w:rsidR="00785191" w:rsidRPr="003A78EF" w:rsidRDefault="00785191" w:rsidP="00C96EFC">
            <w:pPr>
              <w:spacing w:after="0" w:line="240" w:lineRule="auto"/>
              <w:jc w:val="center"/>
              <w:rPr>
                <w:rFonts w:ascii="Times New Roman" w:hAnsi="Times New Roman"/>
                <w:i/>
                <w:sz w:val="24"/>
                <w:szCs w:val="24"/>
              </w:rPr>
            </w:pPr>
            <w:r w:rsidRPr="003A78EF">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1D4D370A" w14:textId="77777777" w:rsidR="00785191" w:rsidRPr="003A78EF" w:rsidRDefault="00785191" w:rsidP="00C96EFC">
            <w:pPr>
              <w:spacing w:after="0" w:line="240" w:lineRule="auto"/>
              <w:ind w:firstLine="38"/>
              <w:jc w:val="center"/>
              <w:rPr>
                <w:rFonts w:ascii="Times New Roman" w:hAnsi="Times New Roman"/>
                <w:sz w:val="24"/>
                <w:szCs w:val="24"/>
              </w:rPr>
            </w:pPr>
            <w:r w:rsidRPr="003A78EF">
              <w:rPr>
                <w:rFonts w:ascii="Times New Roman" w:hAnsi="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vAlign w:val="center"/>
            <w:hideMark/>
          </w:tcPr>
          <w:p w14:paraId="36454C9B" w14:textId="77777777" w:rsidR="00785191" w:rsidRPr="003A78EF" w:rsidRDefault="00785191" w:rsidP="00C96EFC">
            <w:pPr>
              <w:spacing w:after="0" w:line="240" w:lineRule="auto"/>
              <w:jc w:val="center"/>
              <w:rPr>
                <w:rFonts w:ascii="Times New Roman" w:hAnsi="Times New Roman"/>
                <w:i/>
                <w:sz w:val="24"/>
                <w:szCs w:val="24"/>
              </w:rPr>
            </w:pPr>
            <w:r w:rsidRPr="003A78EF">
              <w:rPr>
                <w:rFonts w:ascii="Times New Roman" w:hAnsi="Times New Roman"/>
                <w:i/>
                <w:sz w:val="24"/>
                <w:szCs w:val="24"/>
              </w:rPr>
              <w:t>Приложение №2 к заявке</w:t>
            </w:r>
          </w:p>
        </w:tc>
      </w:tr>
      <w:tr w:rsidR="00AA6D39" w:rsidRPr="003A78EF" w14:paraId="636E760E" w14:textId="77777777" w:rsidTr="00245250">
        <w:trPr>
          <w:trHeight w:val="311"/>
          <w:jc w:val="center"/>
        </w:trPr>
        <w:tc>
          <w:tcPr>
            <w:tcW w:w="576" w:type="dxa"/>
            <w:vMerge/>
            <w:tcBorders>
              <w:left w:val="single" w:sz="4" w:space="0" w:color="auto"/>
              <w:right w:val="single" w:sz="4" w:space="0" w:color="auto"/>
            </w:tcBorders>
            <w:vAlign w:val="center"/>
          </w:tcPr>
          <w:p w14:paraId="29F47FD8" w14:textId="77777777" w:rsidR="00AA6D39" w:rsidRPr="003A78EF" w:rsidRDefault="00AA6D39" w:rsidP="00AA6D39">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tcPr>
          <w:p w14:paraId="23D94DD3" w14:textId="77777777" w:rsidR="00AA6D39" w:rsidRPr="003A78EF" w:rsidRDefault="00AA6D39" w:rsidP="00AA6D39">
            <w:pPr>
              <w:spacing w:after="0" w:line="240" w:lineRule="auto"/>
              <w:jc w:val="both"/>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28B4EA6" w14:textId="660A2111" w:rsidR="00AA6D39" w:rsidRPr="003A78EF" w:rsidRDefault="00AA6D39" w:rsidP="00AA6D39">
            <w:pPr>
              <w:spacing w:after="0" w:line="240" w:lineRule="auto"/>
              <w:ind w:firstLine="6"/>
              <w:jc w:val="both"/>
              <w:rPr>
                <w:rFonts w:ascii="Times New Roman" w:hAnsi="Times New Roman"/>
                <w:sz w:val="24"/>
                <w:szCs w:val="24"/>
              </w:rPr>
            </w:pPr>
            <w:r w:rsidRPr="003A78EF">
              <w:rPr>
                <w:rFonts w:ascii="Times New Roman" w:hAnsi="Times New Roman"/>
                <w:sz w:val="24"/>
                <w:szCs w:val="24"/>
              </w:rPr>
              <w:t xml:space="preserve">Наличие  специалистов (в соответствии с </w:t>
            </w:r>
            <w:proofErr w:type="spellStart"/>
            <w:r w:rsidRPr="003A78EF">
              <w:rPr>
                <w:rFonts w:ascii="Times New Roman" w:hAnsi="Times New Roman"/>
                <w:sz w:val="24"/>
                <w:szCs w:val="24"/>
              </w:rPr>
              <w:t>п.п</w:t>
            </w:r>
            <w:proofErr w:type="spellEnd"/>
            <w:r w:rsidRPr="003A78EF">
              <w:rPr>
                <w:rFonts w:ascii="Times New Roman" w:hAnsi="Times New Roman"/>
                <w:sz w:val="24"/>
                <w:szCs w:val="24"/>
              </w:rPr>
              <w:t>.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15551C96" w14:textId="2DA380B0" w:rsidR="00AA6D39" w:rsidRPr="003A78EF" w:rsidRDefault="00AA6D39" w:rsidP="00AA6D39">
            <w:pPr>
              <w:spacing w:after="0" w:line="240" w:lineRule="auto"/>
              <w:jc w:val="center"/>
              <w:rPr>
                <w:rFonts w:ascii="Times New Roman" w:hAnsi="Times New Roman"/>
                <w:i/>
                <w:sz w:val="24"/>
                <w:szCs w:val="24"/>
              </w:rPr>
            </w:pPr>
            <w:r w:rsidRPr="003A78EF">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D3657A4" w14:textId="748CAEE9" w:rsidR="00AA6D39" w:rsidRPr="003A78EF" w:rsidRDefault="00AA6D39" w:rsidP="00AA6D39">
            <w:pPr>
              <w:spacing w:after="0" w:line="240" w:lineRule="auto"/>
              <w:ind w:firstLine="38"/>
              <w:jc w:val="center"/>
              <w:rPr>
                <w:rFonts w:ascii="Times New Roman" w:hAnsi="Times New Roman"/>
                <w:sz w:val="24"/>
                <w:szCs w:val="24"/>
              </w:rPr>
            </w:pPr>
            <w:r w:rsidRPr="003A78EF">
              <w:rPr>
                <w:rFonts w:ascii="Times New Roman" w:hAnsi="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vAlign w:val="center"/>
          </w:tcPr>
          <w:p w14:paraId="28CD34C7" w14:textId="541F0BB7" w:rsidR="00AA6D39" w:rsidRPr="003A78EF" w:rsidRDefault="00AA6D39" w:rsidP="00AA6D39">
            <w:pPr>
              <w:spacing w:after="0" w:line="240" w:lineRule="auto"/>
              <w:jc w:val="center"/>
              <w:rPr>
                <w:rFonts w:ascii="Times New Roman" w:hAnsi="Times New Roman"/>
                <w:i/>
                <w:sz w:val="24"/>
                <w:szCs w:val="24"/>
              </w:rPr>
            </w:pPr>
            <w:r w:rsidRPr="003A78EF">
              <w:rPr>
                <w:rFonts w:ascii="Times New Roman" w:hAnsi="Times New Roman"/>
                <w:i/>
                <w:sz w:val="24"/>
                <w:szCs w:val="24"/>
              </w:rPr>
              <w:t>Приложение №2 к заявке</w:t>
            </w:r>
          </w:p>
        </w:tc>
      </w:tr>
      <w:tr w:rsidR="00AA6D39" w:rsidRPr="003A78EF" w14:paraId="6078A876" w14:textId="77777777" w:rsidTr="00245250">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CEE6C0" w14:textId="4D4F4809" w:rsidR="00AA6D39" w:rsidRPr="003A78EF" w:rsidRDefault="00AA6D39" w:rsidP="00AA6D39">
            <w:pPr>
              <w:spacing w:after="0" w:line="240" w:lineRule="auto"/>
              <w:jc w:val="center"/>
              <w:rPr>
                <w:rFonts w:ascii="Times New Roman" w:hAnsi="Times New Roman"/>
                <w:sz w:val="24"/>
                <w:szCs w:val="24"/>
              </w:rPr>
            </w:pPr>
            <w:r w:rsidRPr="003A78EF">
              <w:rPr>
                <w:rFonts w:ascii="Times New Roman" w:hAnsi="Times New Roman"/>
                <w:sz w:val="24"/>
                <w:szCs w:val="24"/>
              </w:rPr>
              <w:t>3.</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77518D" w14:textId="77777777" w:rsidR="00AA6D39" w:rsidRPr="003A78EF" w:rsidRDefault="00AA6D39" w:rsidP="00AA6D39">
            <w:pPr>
              <w:spacing w:after="0" w:line="240" w:lineRule="auto"/>
              <w:jc w:val="center"/>
              <w:rPr>
                <w:rFonts w:ascii="Times New Roman" w:hAnsi="Times New Roman"/>
                <w:sz w:val="24"/>
                <w:szCs w:val="24"/>
              </w:rPr>
            </w:pPr>
            <w:r w:rsidRPr="003A78EF">
              <w:rPr>
                <w:rFonts w:ascii="Times New Roman" w:hAnsi="Times New Roman"/>
                <w:sz w:val="24"/>
                <w:szCs w:val="24"/>
              </w:rPr>
              <w:t>Опыт исполнения договоров в соответствии с пп.2.1. п.2 раздела 7 Документации</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E808D86" w14:textId="77777777" w:rsidR="00AA6D39" w:rsidRPr="003A78EF" w:rsidRDefault="00AA6D39" w:rsidP="00AA6D39">
            <w:pPr>
              <w:spacing w:after="0" w:line="240" w:lineRule="auto"/>
              <w:ind w:firstLine="38"/>
              <w:jc w:val="center"/>
              <w:rPr>
                <w:rFonts w:ascii="Times New Roman" w:hAnsi="Times New Roman"/>
                <w:sz w:val="24"/>
                <w:szCs w:val="24"/>
              </w:rPr>
            </w:pPr>
            <w:r w:rsidRPr="003A78EF">
              <w:rPr>
                <w:rFonts w:ascii="Times New Roman" w:hAnsi="Times New Roman"/>
                <w:sz w:val="24"/>
                <w:szCs w:val="24"/>
              </w:rPr>
              <w:t>Количество исполненных договоров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34C23EE6" w14:textId="77777777" w:rsidR="00AA6D39" w:rsidRPr="003A78EF" w:rsidRDefault="00AA6D39" w:rsidP="00AA6D39">
            <w:pPr>
              <w:spacing w:after="0" w:line="240" w:lineRule="auto"/>
              <w:jc w:val="center"/>
              <w:rPr>
                <w:rFonts w:ascii="Times New Roman" w:hAnsi="Times New Roman"/>
                <w:i/>
                <w:sz w:val="24"/>
                <w:szCs w:val="24"/>
              </w:rPr>
            </w:pPr>
            <w:r w:rsidRPr="003A78EF">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AF3C2A4" w14:textId="77777777" w:rsidR="00AA6D39" w:rsidRPr="003A78EF" w:rsidRDefault="00AA6D39" w:rsidP="00AA6D39">
            <w:pPr>
              <w:spacing w:after="0" w:line="240" w:lineRule="auto"/>
              <w:ind w:firstLine="38"/>
              <w:jc w:val="center"/>
              <w:rPr>
                <w:rFonts w:ascii="Times New Roman" w:hAnsi="Times New Roman"/>
                <w:sz w:val="24"/>
                <w:szCs w:val="24"/>
              </w:rPr>
            </w:pPr>
            <w:r w:rsidRPr="003A78EF">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ED331" w14:textId="77777777" w:rsidR="00AA6D39" w:rsidRPr="003A78EF" w:rsidRDefault="00AA6D39" w:rsidP="00AA6D39">
            <w:pPr>
              <w:spacing w:after="0" w:line="240" w:lineRule="auto"/>
              <w:rPr>
                <w:rFonts w:ascii="Times New Roman" w:hAnsi="Times New Roman"/>
                <w:i/>
                <w:sz w:val="24"/>
                <w:szCs w:val="24"/>
              </w:rPr>
            </w:pPr>
            <w:r w:rsidRPr="003A78EF">
              <w:rPr>
                <w:rFonts w:ascii="Times New Roman" w:hAnsi="Times New Roman"/>
                <w:i/>
                <w:sz w:val="24"/>
                <w:szCs w:val="24"/>
              </w:rPr>
              <w:t>Приложение №4 к заявке</w:t>
            </w:r>
          </w:p>
        </w:tc>
      </w:tr>
    </w:tbl>
    <w:p w14:paraId="0C89F34E" w14:textId="77777777" w:rsidR="00FE7535" w:rsidRPr="003A78EF"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Мы (я) согласны (ен), что стоимость </w:t>
      </w:r>
      <w:r w:rsidR="00E14AB3" w:rsidRPr="003A78EF">
        <w:rPr>
          <w:rFonts w:ascii="Times New Roman" w:hAnsi="Times New Roman"/>
          <w:sz w:val="24"/>
          <w:szCs w:val="24"/>
        </w:rPr>
        <w:t xml:space="preserve">выполнения всех работ </w:t>
      </w:r>
      <w:r w:rsidRPr="003A78EF">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2347BAD9" w14:textId="77777777" w:rsidR="00FE7535" w:rsidRPr="003A78EF" w:rsidRDefault="00FD129B">
      <w:pPr>
        <w:tabs>
          <w:tab w:val="left" w:pos="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Оплата </w:t>
      </w:r>
      <w:r w:rsidR="00E14AB3" w:rsidRPr="003A78EF">
        <w:rPr>
          <w:rFonts w:ascii="Times New Roman" w:hAnsi="Times New Roman"/>
          <w:sz w:val="24"/>
          <w:szCs w:val="24"/>
        </w:rPr>
        <w:t>выполнения всех работ</w:t>
      </w:r>
      <w:r w:rsidRPr="003A78EF">
        <w:rPr>
          <w:rFonts w:ascii="Times New Roman" w:hAnsi="Times New Roman"/>
          <w:sz w:val="24"/>
          <w:szCs w:val="24"/>
        </w:rPr>
        <w:t xml:space="preserve"> по договору осуществляется на основании фактически выполненных объемов </w:t>
      </w:r>
      <w:proofErr w:type="spellStart"/>
      <w:r w:rsidR="00E14AB3" w:rsidRPr="003A78EF">
        <w:rPr>
          <w:rFonts w:ascii="Times New Roman" w:hAnsi="Times New Roman"/>
          <w:sz w:val="24"/>
          <w:szCs w:val="24"/>
        </w:rPr>
        <w:t>выполенных</w:t>
      </w:r>
      <w:proofErr w:type="spellEnd"/>
      <w:r w:rsidR="00E14AB3" w:rsidRPr="003A78EF">
        <w:rPr>
          <w:rFonts w:ascii="Times New Roman" w:hAnsi="Times New Roman"/>
          <w:sz w:val="24"/>
          <w:szCs w:val="24"/>
        </w:rPr>
        <w:t xml:space="preserve"> работ</w:t>
      </w:r>
      <w:r w:rsidRPr="003A78EF">
        <w:rPr>
          <w:rFonts w:ascii="Times New Roman" w:hAnsi="Times New Roman"/>
          <w:sz w:val="24"/>
          <w:szCs w:val="24"/>
        </w:rPr>
        <w:t>.</w:t>
      </w:r>
    </w:p>
    <w:p w14:paraId="11D7E390" w14:textId="77777777" w:rsidR="00FE7535" w:rsidRPr="003A78EF" w:rsidRDefault="00FD129B">
      <w:pPr>
        <w:tabs>
          <w:tab w:val="left" w:pos="0"/>
        </w:tabs>
        <w:spacing w:after="0" w:line="240" w:lineRule="auto"/>
        <w:ind w:firstLine="709"/>
        <w:jc w:val="both"/>
        <w:rPr>
          <w:rFonts w:ascii="Times New Roman" w:hAnsi="Times New Roman"/>
          <w:noProof/>
          <w:sz w:val="24"/>
          <w:szCs w:val="24"/>
        </w:rPr>
      </w:pPr>
      <w:r w:rsidRPr="003A78EF">
        <w:rPr>
          <w:rFonts w:ascii="Times New Roman" w:hAnsi="Times New Roman"/>
          <w:noProof/>
          <w:sz w:val="24"/>
          <w:szCs w:val="24"/>
        </w:rPr>
        <w:t xml:space="preserve">В указанную цену включены все затраты, связанные с </w:t>
      </w:r>
      <w:r w:rsidR="00E14AB3" w:rsidRPr="003A78EF">
        <w:rPr>
          <w:rFonts w:ascii="Times New Roman" w:hAnsi="Times New Roman"/>
          <w:noProof/>
          <w:sz w:val="24"/>
          <w:szCs w:val="24"/>
        </w:rPr>
        <w:t>выполнением работ</w:t>
      </w:r>
      <w:r w:rsidRPr="003A78EF">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3A78EF">
        <w:rPr>
          <w:rFonts w:ascii="Times New Roman" w:hAnsi="Times New Roman"/>
          <w:noProof/>
          <w:sz w:val="24"/>
          <w:szCs w:val="24"/>
        </w:rPr>
        <w:t>работ</w:t>
      </w:r>
      <w:r w:rsidRPr="003A78EF">
        <w:rPr>
          <w:rFonts w:ascii="Times New Roman" w:hAnsi="Times New Roman"/>
          <w:noProof/>
          <w:sz w:val="24"/>
          <w:szCs w:val="24"/>
        </w:rPr>
        <w:t xml:space="preserve">. Мы (я) осведомлен (ы) о том, что неучтенные затраты, связанные с </w:t>
      </w:r>
      <w:r w:rsidR="00E14AB3" w:rsidRPr="003A78EF">
        <w:rPr>
          <w:rFonts w:ascii="Times New Roman" w:hAnsi="Times New Roman"/>
          <w:noProof/>
          <w:sz w:val="24"/>
          <w:szCs w:val="24"/>
        </w:rPr>
        <w:t>выполнением работ</w:t>
      </w:r>
      <w:r w:rsidRPr="003A78EF">
        <w:rPr>
          <w:rFonts w:ascii="Times New Roman" w:hAnsi="Times New Roman"/>
          <w:noProof/>
          <w:sz w:val="24"/>
          <w:szCs w:val="24"/>
        </w:rPr>
        <w:t>, но не включенные в предлагаемую цену договора, не подлежат оплате Заказчиком.</w:t>
      </w:r>
    </w:p>
    <w:p w14:paraId="2241BECA" w14:textId="77777777" w:rsidR="00FE7535" w:rsidRPr="003A78EF" w:rsidRDefault="00FD129B">
      <w:pPr>
        <w:tabs>
          <w:tab w:val="left" w:pos="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Мы (я) согласны (ен) с тем, </w:t>
      </w:r>
      <w:proofErr w:type="gramStart"/>
      <w:r w:rsidRPr="003A78EF">
        <w:rPr>
          <w:rFonts w:ascii="Times New Roman" w:hAnsi="Times New Roman"/>
          <w:sz w:val="24"/>
          <w:szCs w:val="24"/>
        </w:rPr>
        <w:t>что в случае если</w:t>
      </w:r>
      <w:proofErr w:type="gramEnd"/>
      <w:r w:rsidRPr="003A78EF">
        <w:rPr>
          <w:rFonts w:ascii="Times New Roman" w:hAnsi="Times New Roman"/>
          <w:sz w:val="24"/>
          <w:szCs w:val="24"/>
        </w:rPr>
        <w:t xml:space="preserve"> нами (мной) не были учтены какие-либо расценки на </w:t>
      </w:r>
      <w:r w:rsidR="00E14AB3" w:rsidRPr="003A78EF">
        <w:rPr>
          <w:rFonts w:ascii="Times New Roman" w:hAnsi="Times New Roman"/>
          <w:noProof/>
          <w:sz w:val="24"/>
          <w:szCs w:val="24"/>
        </w:rPr>
        <w:t>выполнение работ</w:t>
      </w:r>
      <w:r w:rsidRPr="003A78EF">
        <w:rPr>
          <w:rFonts w:ascii="Times New Roman" w:hAnsi="Times New Roman"/>
          <w:sz w:val="24"/>
          <w:szCs w:val="24"/>
        </w:rPr>
        <w:t xml:space="preserve">, составляющие полный комплекс по предмету запроса предложений, данные </w:t>
      </w:r>
      <w:r w:rsidR="00E14AB3" w:rsidRPr="003A78EF">
        <w:rPr>
          <w:rFonts w:ascii="Times New Roman" w:hAnsi="Times New Roman"/>
          <w:sz w:val="24"/>
          <w:szCs w:val="24"/>
        </w:rPr>
        <w:t xml:space="preserve">работы </w:t>
      </w:r>
      <w:r w:rsidRPr="003A78EF">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4F411D0E"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10047B7B"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lastRenderedPageBreak/>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1701C58C"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2. Настоящей заявкой подтверждаем, что против _____________________________ </w:t>
      </w:r>
      <w:r w:rsidRPr="003A78EF">
        <w:rPr>
          <w:rFonts w:ascii="Times New Roman" w:hAnsi="Times New Roman"/>
          <w:i/>
          <w:sz w:val="24"/>
          <w:szCs w:val="24"/>
        </w:rPr>
        <w:t xml:space="preserve">(указывается наименование (ФИО) Участника запроса предложений) </w:t>
      </w:r>
      <w:r w:rsidRPr="003A78EF">
        <w:rPr>
          <w:rFonts w:ascii="Times New Roman" w:hAnsi="Times New Roman"/>
          <w:i/>
          <w:sz w:val="24"/>
          <w:szCs w:val="24"/>
        </w:rPr>
        <w:br/>
      </w:r>
      <w:r w:rsidRPr="003A78EF">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3A04579D"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3. Настоящей заявкой подтверждаем, что _________________________ </w:t>
      </w:r>
      <w:r w:rsidRPr="003A78EF">
        <w:rPr>
          <w:rFonts w:ascii="Times New Roman" w:hAnsi="Times New Roman"/>
          <w:i/>
          <w:sz w:val="24"/>
          <w:szCs w:val="24"/>
        </w:rPr>
        <w:t xml:space="preserve">(указывается наименование (ФИО) Участника запроса предложений) </w:t>
      </w:r>
      <w:r w:rsidRPr="003A78EF">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53A1EE03"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4. Настоящей заявкой подтверждаем, что ________________________________________ </w:t>
      </w:r>
      <w:r w:rsidRPr="003A78EF">
        <w:rPr>
          <w:rFonts w:ascii="Times New Roman" w:hAnsi="Times New Roman"/>
          <w:i/>
          <w:sz w:val="24"/>
          <w:szCs w:val="24"/>
        </w:rPr>
        <w:t>(указывается наименование (ФИО) Участника запроса предложений)</w:t>
      </w:r>
      <w:r w:rsidRPr="003A78EF">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3A78EF">
        <w:rPr>
          <w:rFonts w:ascii="Times New Roman" w:hAnsi="Times New Roman"/>
          <w:i/>
          <w:sz w:val="24"/>
          <w:szCs w:val="24"/>
        </w:rPr>
        <w:t>(указывается наименование (ФИО) Участника запроса предложений)</w:t>
      </w:r>
      <w:r w:rsidRPr="003A78EF">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0634C9FA"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3A78EF">
        <w:rPr>
          <w:rFonts w:ascii="Times New Roman" w:hAnsi="Times New Roman"/>
          <w:i/>
          <w:sz w:val="24"/>
          <w:szCs w:val="24"/>
        </w:rPr>
        <w:t>_______________________ (указать наименование Заказчика)</w:t>
      </w:r>
      <w:r w:rsidRPr="003A78EF">
        <w:rPr>
          <w:rFonts w:ascii="Times New Roman" w:hAnsi="Times New Roman"/>
          <w:sz w:val="24"/>
          <w:szCs w:val="24"/>
        </w:rPr>
        <w:t xml:space="preserve"> на _______________ </w:t>
      </w:r>
      <w:r w:rsidRPr="003A78EF">
        <w:rPr>
          <w:rFonts w:ascii="Times New Roman" w:hAnsi="Times New Roman"/>
          <w:i/>
          <w:sz w:val="24"/>
          <w:szCs w:val="24"/>
        </w:rPr>
        <w:t xml:space="preserve">(указать предмет договора) </w:t>
      </w:r>
      <w:r w:rsidRPr="003A78EF">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323529FA"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3A78EF">
        <w:rPr>
          <w:rFonts w:ascii="Times New Roman" w:hAnsi="Times New Roman"/>
          <w:sz w:val="24"/>
          <w:szCs w:val="24"/>
        </w:rPr>
        <w:t>выполнение работ</w:t>
      </w:r>
      <w:r w:rsidRPr="003A78EF">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3C983177" w14:textId="77777777" w:rsidR="00FE7535" w:rsidRPr="003A78EF" w:rsidRDefault="00FD129B">
      <w:pPr>
        <w:tabs>
          <w:tab w:val="left" w:pos="993"/>
        </w:tabs>
        <w:spacing w:after="0" w:line="240" w:lineRule="auto"/>
        <w:ind w:firstLine="709"/>
        <w:jc w:val="both"/>
        <w:rPr>
          <w:rFonts w:ascii="Times New Roman" w:hAnsi="Times New Roman"/>
          <w:sz w:val="24"/>
          <w:szCs w:val="24"/>
        </w:rPr>
      </w:pPr>
      <w:r w:rsidRPr="003A78EF">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35AE6D4F" w14:textId="77777777" w:rsidR="00FE7535" w:rsidRPr="003A78EF" w:rsidRDefault="00FD129B">
      <w:pPr>
        <w:tabs>
          <w:tab w:val="left" w:pos="993"/>
        </w:tabs>
        <w:spacing w:after="0" w:line="240" w:lineRule="auto"/>
        <w:ind w:firstLine="709"/>
        <w:jc w:val="both"/>
        <w:rPr>
          <w:rFonts w:ascii="Times New Roman" w:hAnsi="Times New Roman"/>
          <w:i/>
          <w:sz w:val="24"/>
          <w:szCs w:val="24"/>
        </w:rPr>
      </w:pPr>
      <w:r w:rsidRPr="003A78EF">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7FA449AF" w14:textId="77777777" w:rsidR="00FE7535" w:rsidRPr="003A78EF" w:rsidRDefault="00FD129B">
      <w:pPr>
        <w:widowControl w:val="0"/>
        <w:tabs>
          <w:tab w:val="left" w:pos="993"/>
        </w:tabs>
        <w:spacing w:after="0" w:line="240" w:lineRule="auto"/>
        <w:ind w:firstLine="709"/>
        <w:jc w:val="both"/>
        <w:rPr>
          <w:rFonts w:ascii="Times New Roman" w:hAnsi="Times New Roman"/>
          <w:noProof/>
          <w:sz w:val="24"/>
          <w:szCs w:val="24"/>
        </w:rPr>
      </w:pPr>
      <w:r w:rsidRPr="003A78EF">
        <w:rPr>
          <w:rFonts w:ascii="Times New Roman" w:hAnsi="Times New Roman"/>
          <w:noProof/>
          <w:sz w:val="24"/>
          <w:szCs w:val="24"/>
        </w:rPr>
        <w:t>Все сведения о проведении запроса предложений просим сообщать уполномоченному лицу.</w:t>
      </w:r>
    </w:p>
    <w:p w14:paraId="5CABC48B" w14:textId="77777777" w:rsidR="00FE7535" w:rsidRPr="003A78EF" w:rsidRDefault="00FD129B">
      <w:pPr>
        <w:tabs>
          <w:tab w:val="left" w:pos="900"/>
        </w:tabs>
        <w:spacing w:after="0" w:line="240" w:lineRule="auto"/>
        <w:ind w:firstLine="709"/>
        <w:jc w:val="both"/>
        <w:rPr>
          <w:rFonts w:ascii="Times New Roman" w:hAnsi="Times New Roman"/>
          <w:noProof/>
          <w:sz w:val="24"/>
          <w:szCs w:val="24"/>
        </w:rPr>
      </w:pPr>
      <w:r w:rsidRPr="003A78EF">
        <w:rPr>
          <w:rFonts w:ascii="Times New Roman" w:hAnsi="Times New Roman"/>
          <w:noProof/>
          <w:sz w:val="24"/>
          <w:szCs w:val="24"/>
        </w:rPr>
        <w:t xml:space="preserve">8. </w:t>
      </w:r>
      <w:r w:rsidRPr="003A78EF">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44A00002" w14:textId="77777777" w:rsidR="00FE7535" w:rsidRPr="003A78EF" w:rsidRDefault="00FD129B">
      <w:pPr>
        <w:widowControl w:val="0"/>
        <w:spacing w:after="0" w:line="240" w:lineRule="auto"/>
        <w:ind w:firstLine="709"/>
        <w:jc w:val="both"/>
        <w:rPr>
          <w:rFonts w:ascii="Times New Roman" w:hAnsi="Times New Roman"/>
          <w:noProof/>
          <w:sz w:val="24"/>
          <w:szCs w:val="24"/>
        </w:rPr>
      </w:pPr>
      <w:r w:rsidRPr="003A78EF">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492D1BB3" w14:textId="77777777" w:rsidR="00FE7535" w:rsidRPr="003A78EF" w:rsidRDefault="00FD129B">
      <w:pPr>
        <w:spacing w:after="0" w:line="240" w:lineRule="auto"/>
        <w:ind w:firstLine="709"/>
        <w:jc w:val="both"/>
        <w:rPr>
          <w:rFonts w:ascii="Times New Roman" w:hAnsi="Times New Roman"/>
          <w:sz w:val="24"/>
          <w:szCs w:val="24"/>
        </w:rPr>
      </w:pPr>
      <w:r w:rsidRPr="003A78EF">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628C8D19" w14:textId="77777777" w:rsidR="00FE7535" w:rsidRPr="003A78EF" w:rsidRDefault="00FD129B">
      <w:pPr>
        <w:tabs>
          <w:tab w:val="left" w:pos="993"/>
        </w:tabs>
        <w:spacing w:after="0" w:line="240" w:lineRule="auto"/>
        <w:ind w:firstLine="709"/>
        <w:contextualSpacing/>
        <w:jc w:val="both"/>
        <w:rPr>
          <w:rFonts w:ascii="Times New Roman" w:hAnsi="Times New Roman"/>
          <w:sz w:val="24"/>
          <w:szCs w:val="24"/>
        </w:rPr>
      </w:pPr>
      <w:r w:rsidRPr="003A78EF">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450DE793" w14:textId="77777777" w:rsidR="00FE7535" w:rsidRPr="003A78EF" w:rsidRDefault="00FD129B">
      <w:pPr>
        <w:tabs>
          <w:tab w:val="left" w:pos="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4179D708" w14:textId="77777777" w:rsidR="00FE7535" w:rsidRPr="003A78EF" w:rsidRDefault="00FD129B">
      <w:pPr>
        <w:widowControl w:val="0"/>
        <w:tabs>
          <w:tab w:val="left" w:pos="0"/>
        </w:tabs>
        <w:spacing w:after="0" w:line="240" w:lineRule="auto"/>
        <w:ind w:firstLine="709"/>
        <w:jc w:val="both"/>
        <w:rPr>
          <w:rFonts w:ascii="Times New Roman" w:hAnsi="Times New Roman"/>
          <w:i/>
          <w:sz w:val="24"/>
          <w:szCs w:val="24"/>
        </w:rPr>
      </w:pPr>
      <w:r w:rsidRPr="003A78EF">
        <w:rPr>
          <w:rFonts w:ascii="Times New Roman" w:hAnsi="Times New Roman"/>
          <w:sz w:val="24"/>
          <w:szCs w:val="24"/>
        </w:rPr>
        <w:t>- Приложение № 2 «</w:t>
      </w:r>
      <w:r w:rsidRPr="003A78EF">
        <w:rPr>
          <w:rFonts w:ascii="Times New Roman" w:hAnsi="Times New Roman"/>
          <w:caps/>
          <w:sz w:val="24"/>
          <w:szCs w:val="24"/>
        </w:rPr>
        <w:t xml:space="preserve">Предложение о квалификации Участника ЗАПРОСА </w:t>
      </w:r>
      <w:r w:rsidRPr="003A78EF">
        <w:rPr>
          <w:rFonts w:ascii="Times New Roman" w:hAnsi="Times New Roman"/>
          <w:caps/>
          <w:sz w:val="24"/>
          <w:szCs w:val="24"/>
        </w:rPr>
        <w:lastRenderedPageBreak/>
        <w:t xml:space="preserve">ПРЕДЛОЖЕНИЙ» </w:t>
      </w:r>
      <w:r w:rsidRPr="003A78EF">
        <w:rPr>
          <w:rFonts w:ascii="Times New Roman" w:hAnsi="Times New Roman"/>
          <w:sz w:val="24"/>
          <w:szCs w:val="24"/>
        </w:rPr>
        <w:t>(оформляется по форме 4 части  III   документации).</w:t>
      </w:r>
    </w:p>
    <w:p w14:paraId="7A3B2592" w14:textId="77777777" w:rsidR="00FE7535" w:rsidRPr="003A78EF" w:rsidRDefault="00FD129B">
      <w:pPr>
        <w:widowControl w:val="0"/>
        <w:tabs>
          <w:tab w:val="left" w:pos="0"/>
        </w:tabs>
        <w:spacing w:after="0" w:line="240" w:lineRule="auto"/>
        <w:ind w:firstLine="709"/>
        <w:jc w:val="both"/>
        <w:rPr>
          <w:rFonts w:ascii="Times New Roman" w:hAnsi="Times New Roman"/>
          <w:sz w:val="24"/>
          <w:szCs w:val="24"/>
        </w:rPr>
      </w:pPr>
      <w:r w:rsidRPr="003A78EF">
        <w:rPr>
          <w:rFonts w:ascii="Times New Roman" w:hAnsi="Times New Roman"/>
          <w:sz w:val="24"/>
          <w:szCs w:val="24"/>
        </w:rPr>
        <w:t xml:space="preserve">- Приложение № 3 «АНКЕТА УЧАСТНИКА» (оформляется по форме 5 </w:t>
      </w:r>
      <w:proofErr w:type="gramStart"/>
      <w:r w:rsidRPr="003A78EF">
        <w:rPr>
          <w:rFonts w:ascii="Times New Roman" w:hAnsi="Times New Roman"/>
          <w:sz w:val="24"/>
          <w:szCs w:val="24"/>
        </w:rPr>
        <w:t>части  III</w:t>
      </w:r>
      <w:proofErr w:type="gramEnd"/>
      <w:r w:rsidRPr="003A78EF">
        <w:rPr>
          <w:rFonts w:ascii="Times New Roman" w:hAnsi="Times New Roman"/>
          <w:sz w:val="24"/>
          <w:szCs w:val="24"/>
        </w:rPr>
        <w:t xml:space="preserve">   документации).</w:t>
      </w:r>
    </w:p>
    <w:p w14:paraId="4A1D3FCF" w14:textId="77777777" w:rsidR="00FE7535" w:rsidRPr="003A78EF" w:rsidRDefault="00FD129B">
      <w:pPr>
        <w:widowControl w:val="0"/>
        <w:tabs>
          <w:tab w:val="left" w:pos="0"/>
        </w:tabs>
        <w:spacing w:after="0" w:line="240" w:lineRule="auto"/>
        <w:ind w:firstLine="709"/>
        <w:jc w:val="both"/>
        <w:rPr>
          <w:rFonts w:ascii="Times New Roman" w:hAnsi="Times New Roman"/>
          <w:i/>
          <w:sz w:val="24"/>
          <w:szCs w:val="24"/>
        </w:rPr>
      </w:pPr>
      <w:r w:rsidRPr="003A78EF">
        <w:rPr>
          <w:rFonts w:ascii="Times New Roman" w:hAnsi="Times New Roman"/>
          <w:sz w:val="24"/>
          <w:szCs w:val="24"/>
        </w:rPr>
        <w:t>- Приложение № 4 «</w:t>
      </w:r>
      <w:r w:rsidRPr="003A78EF">
        <w:rPr>
          <w:rFonts w:ascii="Times New Roman" w:hAnsi="Times New Roman"/>
          <w:caps/>
          <w:sz w:val="24"/>
          <w:szCs w:val="24"/>
        </w:rPr>
        <w:t xml:space="preserve">Предложение </w:t>
      </w:r>
      <w:r w:rsidR="00B34F39" w:rsidRPr="003A78EF">
        <w:rPr>
          <w:rFonts w:ascii="Times New Roman" w:hAnsi="Times New Roman"/>
          <w:caps/>
          <w:sz w:val="24"/>
          <w:szCs w:val="24"/>
        </w:rPr>
        <w:t>ОБ ОПЫТЕ ИСПОЛНЕНИЯ ДОГОВОРОВ</w:t>
      </w:r>
      <w:r w:rsidRPr="003A78EF">
        <w:rPr>
          <w:rFonts w:ascii="Times New Roman" w:hAnsi="Times New Roman"/>
          <w:caps/>
          <w:sz w:val="24"/>
          <w:szCs w:val="24"/>
        </w:rPr>
        <w:t xml:space="preserve">» </w:t>
      </w:r>
      <w:r w:rsidRPr="003A78EF">
        <w:rPr>
          <w:rFonts w:ascii="Times New Roman" w:hAnsi="Times New Roman"/>
          <w:sz w:val="24"/>
          <w:szCs w:val="24"/>
        </w:rPr>
        <w:t>(оформляется по форме 6 части  III   документации).</w:t>
      </w:r>
    </w:p>
    <w:p w14:paraId="5F25C615" w14:textId="77777777" w:rsidR="00FE7535" w:rsidRPr="003A78EF" w:rsidRDefault="00FD129B">
      <w:pPr>
        <w:widowControl w:val="0"/>
        <w:tabs>
          <w:tab w:val="left" w:pos="0"/>
        </w:tabs>
        <w:spacing w:after="0" w:line="240" w:lineRule="auto"/>
        <w:ind w:firstLine="709"/>
        <w:jc w:val="both"/>
        <w:rPr>
          <w:rFonts w:ascii="Times New Roman" w:hAnsi="Times New Roman"/>
          <w:i/>
          <w:sz w:val="24"/>
          <w:szCs w:val="24"/>
        </w:rPr>
      </w:pPr>
      <w:r w:rsidRPr="003A78EF">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3A78EF">
        <w:rPr>
          <w:rFonts w:ascii="Times New Roman" w:hAnsi="Times New Roman"/>
          <w:sz w:val="24"/>
          <w:szCs w:val="24"/>
        </w:rPr>
        <w:t xml:space="preserve"> ОБЪЕМА» (оформляется по форме 6</w:t>
      </w:r>
      <w:r w:rsidRPr="003A78EF">
        <w:rPr>
          <w:rFonts w:ascii="Times New Roman" w:hAnsi="Times New Roman"/>
          <w:sz w:val="24"/>
          <w:szCs w:val="24"/>
        </w:rPr>
        <w:t>части  III   документации).</w:t>
      </w:r>
    </w:p>
    <w:p w14:paraId="472D0452" w14:textId="77777777" w:rsidR="00FE7535" w:rsidRPr="003A78EF" w:rsidRDefault="00FE7535">
      <w:pPr>
        <w:spacing w:after="0" w:line="240" w:lineRule="auto"/>
        <w:ind w:firstLine="709"/>
        <w:jc w:val="both"/>
        <w:rPr>
          <w:rFonts w:ascii="Times New Roman" w:hAnsi="Times New Roman"/>
          <w:sz w:val="24"/>
          <w:szCs w:val="24"/>
        </w:rPr>
      </w:pPr>
    </w:p>
    <w:p w14:paraId="250B9ED3" w14:textId="77777777" w:rsidR="00FE7535" w:rsidRPr="003A78EF" w:rsidRDefault="00FE7535">
      <w:pPr>
        <w:widowControl w:val="0"/>
        <w:tabs>
          <w:tab w:val="left" w:pos="9355"/>
        </w:tabs>
        <w:suppressAutoHyphens/>
        <w:spacing w:after="0" w:line="240" w:lineRule="auto"/>
        <w:rPr>
          <w:rFonts w:ascii="Times New Roman" w:hAnsi="Times New Roman"/>
          <w:sz w:val="24"/>
          <w:szCs w:val="24"/>
        </w:rPr>
      </w:pPr>
    </w:p>
    <w:p w14:paraId="49D8C0BF"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 xml:space="preserve">Руководитель Участника запроса предложений </w:t>
      </w:r>
    </w:p>
    <w:p w14:paraId="1B672CCA"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(его уполномоченное лицо)                            ____________                ____________</w:t>
      </w:r>
      <w:r w:rsidRPr="003A78EF">
        <w:rPr>
          <w:rFonts w:ascii="Times New Roman" w:hAnsi="Times New Roman"/>
          <w:sz w:val="24"/>
          <w:szCs w:val="24"/>
        </w:rPr>
        <w:tab/>
      </w:r>
    </w:p>
    <w:p w14:paraId="602E0D35" w14:textId="77777777" w:rsidR="00FE7535" w:rsidRPr="003A78EF" w:rsidRDefault="00FD129B">
      <w:pPr>
        <w:widowControl w:val="0"/>
        <w:tabs>
          <w:tab w:val="left" w:pos="0"/>
        </w:tabs>
        <w:suppressAutoHyphens/>
        <w:spacing w:after="0" w:line="240" w:lineRule="auto"/>
        <w:rPr>
          <w:rFonts w:ascii="Times New Roman" w:hAnsi="Times New Roman"/>
          <w:sz w:val="24"/>
          <w:szCs w:val="24"/>
        </w:rPr>
      </w:pPr>
      <w:r w:rsidRPr="003A78EF">
        <w:rPr>
          <w:rFonts w:ascii="Times New Roman" w:hAnsi="Times New Roman"/>
          <w:i/>
          <w:sz w:val="24"/>
          <w:szCs w:val="24"/>
        </w:rPr>
        <w:tab/>
        <w:t xml:space="preserve">                                                                     (подпись)</w:t>
      </w:r>
      <w:r w:rsidRPr="003A78EF">
        <w:rPr>
          <w:rFonts w:ascii="Times New Roman" w:hAnsi="Times New Roman"/>
          <w:i/>
          <w:sz w:val="24"/>
          <w:szCs w:val="24"/>
        </w:rPr>
        <w:tab/>
      </w:r>
      <w:r w:rsidRPr="003A78EF">
        <w:rPr>
          <w:rFonts w:ascii="Times New Roman" w:hAnsi="Times New Roman"/>
          <w:i/>
          <w:sz w:val="24"/>
          <w:szCs w:val="24"/>
        </w:rPr>
        <w:tab/>
        <w:t>(Ф.И.О.)</w:t>
      </w:r>
    </w:p>
    <w:p w14:paraId="61BDA390" w14:textId="77777777" w:rsidR="00FE7535" w:rsidRPr="003A78EF" w:rsidRDefault="00FE7535">
      <w:pPr>
        <w:widowControl w:val="0"/>
        <w:tabs>
          <w:tab w:val="left" w:pos="0"/>
        </w:tabs>
        <w:suppressAutoHyphens/>
        <w:spacing w:after="0" w:line="240" w:lineRule="auto"/>
        <w:ind w:firstLine="567"/>
        <w:jc w:val="both"/>
        <w:rPr>
          <w:rFonts w:ascii="Times New Roman" w:hAnsi="Times New Roman"/>
          <w:sz w:val="24"/>
          <w:szCs w:val="24"/>
        </w:rPr>
      </w:pPr>
    </w:p>
    <w:p w14:paraId="4338A813"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t>М.П.</w:t>
      </w:r>
    </w:p>
    <w:p w14:paraId="6F94B5CB" w14:textId="77777777" w:rsidR="00FE7535" w:rsidRPr="003A78EF" w:rsidRDefault="00FE7535">
      <w:pPr>
        <w:spacing w:after="0" w:line="240" w:lineRule="auto"/>
        <w:ind w:firstLine="567"/>
        <w:jc w:val="both"/>
        <w:rPr>
          <w:rFonts w:ascii="Times New Roman" w:hAnsi="Times New Roman"/>
          <w:b/>
          <w:sz w:val="24"/>
          <w:szCs w:val="24"/>
        </w:rPr>
      </w:pPr>
    </w:p>
    <w:p w14:paraId="370F253B" w14:textId="77777777" w:rsidR="00FE7535" w:rsidRPr="003A78EF" w:rsidRDefault="00FE7535">
      <w:pPr>
        <w:spacing w:after="0" w:line="240" w:lineRule="auto"/>
        <w:ind w:firstLine="567"/>
        <w:jc w:val="both"/>
        <w:rPr>
          <w:rFonts w:ascii="Times New Roman" w:hAnsi="Times New Roman"/>
          <w:b/>
          <w:sz w:val="24"/>
          <w:szCs w:val="24"/>
        </w:rPr>
      </w:pPr>
    </w:p>
    <w:p w14:paraId="5B142545" w14:textId="77777777" w:rsidR="00FE7535" w:rsidRPr="003A78EF" w:rsidRDefault="00FE7535">
      <w:pPr>
        <w:spacing w:after="0" w:line="240" w:lineRule="auto"/>
        <w:ind w:firstLine="567"/>
        <w:jc w:val="both"/>
        <w:rPr>
          <w:rFonts w:ascii="Times New Roman" w:hAnsi="Times New Roman"/>
          <w:b/>
          <w:sz w:val="24"/>
          <w:szCs w:val="24"/>
        </w:rPr>
      </w:pPr>
    </w:p>
    <w:p w14:paraId="2EE6A3EE" w14:textId="77777777" w:rsidR="00FE7535" w:rsidRPr="003A78EF" w:rsidRDefault="00FD129B">
      <w:pPr>
        <w:spacing w:after="0" w:line="240" w:lineRule="auto"/>
        <w:rPr>
          <w:rFonts w:ascii="Times New Roman" w:hAnsi="Times New Roman"/>
          <w:sz w:val="24"/>
          <w:szCs w:val="24"/>
        </w:rPr>
      </w:pPr>
      <w:r w:rsidRPr="003A78EF">
        <w:rPr>
          <w:rFonts w:ascii="Times New Roman" w:hAnsi="Times New Roman"/>
          <w:sz w:val="24"/>
          <w:szCs w:val="24"/>
        </w:rPr>
        <w:br w:type="page"/>
      </w:r>
    </w:p>
    <w:p w14:paraId="612BAF76"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lastRenderedPageBreak/>
        <w:t>Приложение № 1</w:t>
      </w:r>
    </w:p>
    <w:p w14:paraId="63F71F13"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t xml:space="preserve">к заявке на участие в запросе предложений </w:t>
      </w:r>
    </w:p>
    <w:p w14:paraId="1A701A9C" w14:textId="77777777" w:rsidR="00FE7535" w:rsidRPr="003A78EF" w:rsidRDefault="00FE7535">
      <w:pPr>
        <w:spacing w:after="0" w:line="240" w:lineRule="auto"/>
        <w:ind w:firstLine="567"/>
        <w:jc w:val="right"/>
        <w:rPr>
          <w:rFonts w:ascii="Times New Roman" w:hAnsi="Times New Roman"/>
          <w:sz w:val="24"/>
          <w:szCs w:val="24"/>
        </w:rPr>
      </w:pPr>
    </w:p>
    <w:p w14:paraId="59B98C11" w14:textId="77777777" w:rsidR="007C09D0" w:rsidRPr="003A78EF" w:rsidRDefault="007C09D0" w:rsidP="00FD5207">
      <w:pPr>
        <w:keepNext/>
        <w:keepLines/>
        <w:spacing w:line="240" w:lineRule="auto"/>
        <w:rPr>
          <w:rFonts w:ascii="Times New Roman" w:hAnsi="Times New Roman"/>
          <w:b/>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3A78EF" w14:paraId="5803B3CB" w14:textId="77777777" w:rsidTr="00264BD6">
        <w:trPr>
          <w:trHeight w:val="679"/>
        </w:trPr>
        <w:tc>
          <w:tcPr>
            <w:tcW w:w="4644" w:type="dxa"/>
            <w:hideMark/>
          </w:tcPr>
          <w:p w14:paraId="3E3F4743" w14:textId="77777777" w:rsidR="007C09D0" w:rsidRPr="003A78EF" w:rsidRDefault="007C09D0" w:rsidP="00264BD6">
            <w:pPr>
              <w:widowControl w:val="0"/>
              <w:spacing w:after="0" w:line="240" w:lineRule="auto"/>
              <w:jc w:val="both"/>
              <w:rPr>
                <w:rFonts w:ascii="Times New Roman" w:hAnsi="Times New Roman"/>
                <w:sz w:val="24"/>
                <w:szCs w:val="24"/>
              </w:rPr>
            </w:pPr>
            <w:r w:rsidRPr="003A78EF">
              <w:rPr>
                <w:rFonts w:ascii="Times New Roman" w:hAnsi="Times New Roman"/>
                <w:sz w:val="24"/>
                <w:szCs w:val="24"/>
              </w:rPr>
              <w:t>На бланке организации (при наличии)</w:t>
            </w:r>
          </w:p>
          <w:p w14:paraId="1C9D9C13" w14:textId="77777777" w:rsidR="007C09D0" w:rsidRPr="003A78EF" w:rsidRDefault="007C09D0" w:rsidP="00264BD6">
            <w:pPr>
              <w:widowControl w:val="0"/>
              <w:spacing w:after="0" w:line="240" w:lineRule="auto"/>
              <w:jc w:val="both"/>
              <w:rPr>
                <w:rFonts w:ascii="Times New Roman" w:hAnsi="Times New Roman"/>
                <w:sz w:val="24"/>
                <w:szCs w:val="24"/>
              </w:rPr>
            </w:pPr>
            <w:r w:rsidRPr="003A78EF">
              <w:rPr>
                <w:rFonts w:ascii="Times New Roman" w:hAnsi="Times New Roman"/>
                <w:sz w:val="24"/>
                <w:szCs w:val="24"/>
              </w:rPr>
              <w:t>Дата, исх. номер</w:t>
            </w:r>
          </w:p>
        </w:tc>
        <w:tc>
          <w:tcPr>
            <w:tcW w:w="4248" w:type="dxa"/>
            <w:hideMark/>
          </w:tcPr>
          <w:p w14:paraId="65794A5C" w14:textId="77777777" w:rsidR="007C09D0" w:rsidRPr="003A78EF" w:rsidRDefault="007C09D0" w:rsidP="00264BD6">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Заказчику: ______________________</w:t>
            </w:r>
          </w:p>
          <w:p w14:paraId="792693DE" w14:textId="77777777" w:rsidR="007C09D0" w:rsidRPr="003A78EF" w:rsidRDefault="007C09D0" w:rsidP="00264BD6">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w:t>
            </w:r>
            <w:r w:rsidRPr="003A78EF">
              <w:rPr>
                <w:rFonts w:ascii="Times New Roman" w:hAnsi="Times New Roman"/>
                <w:i/>
                <w:sz w:val="24"/>
                <w:szCs w:val="24"/>
              </w:rPr>
              <w:t>указать наименование заказчика</w:t>
            </w:r>
            <w:r w:rsidRPr="003A78EF">
              <w:rPr>
                <w:rFonts w:ascii="Times New Roman" w:hAnsi="Times New Roman"/>
                <w:sz w:val="24"/>
                <w:szCs w:val="24"/>
              </w:rPr>
              <w:t>)</w:t>
            </w:r>
          </w:p>
        </w:tc>
      </w:tr>
    </w:tbl>
    <w:p w14:paraId="21154E3C" w14:textId="77777777" w:rsidR="007C09D0" w:rsidRPr="003A78EF" w:rsidRDefault="007C09D0" w:rsidP="00FD5207">
      <w:pPr>
        <w:keepNext/>
        <w:keepLines/>
        <w:spacing w:line="240" w:lineRule="auto"/>
        <w:rPr>
          <w:rFonts w:ascii="Times New Roman" w:hAnsi="Times New Roman"/>
          <w:b/>
          <w:sz w:val="24"/>
          <w:szCs w:val="24"/>
        </w:rPr>
      </w:pPr>
    </w:p>
    <w:p w14:paraId="49672552" w14:textId="77777777" w:rsidR="007C09D0" w:rsidRPr="003A78EF" w:rsidRDefault="007C09D0" w:rsidP="00FD5207">
      <w:pPr>
        <w:keepNext/>
        <w:keepLines/>
        <w:spacing w:line="240" w:lineRule="auto"/>
        <w:rPr>
          <w:rFonts w:ascii="Times New Roman" w:hAnsi="Times New Roman"/>
          <w:b/>
          <w:sz w:val="24"/>
          <w:szCs w:val="24"/>
        </w:rPr>
      </w:pPr>
    </w:p>
    <w:p w14:paraId="150F863F" w14:textId="77777777" w:rsidR="007C09D0" w:rsidRPr="003A78EF" w:rsidRDefault="007C09D0" w:rsidP="00FD5207">
      <w:pPr>
        <w:keepNext/>
        <w:keepLines/>
        <w:spacing w:line="240" w:lineRule="auto"/>
        <w:rPr>
          <w:rFonts w:ascii="Times New Roman" w:hAnsi="Times New Roman"/>
          <w:b/>
          <w:sz w:val="24"/>
          <w:szCs w:val="24"/>
        </w:rPr>
      </w:pPr>
    </w:p>
    <w:p w14:paraId="0F9DCEFE" w14:textId="77777777" w:rsidR="009333A4" w:rsidRPr="003A78EF" w:rsidRDefault="007C09D0" w:rsidP="003A78EF">
      <w:pPr>
        <w:keepNext/>
        <w:keepLines/>
        <w:spacing w:line="240" w:lineRule="auto"/>
        <w:jc w:val="center"/>
        <w:rPr>
          <w:rFonts w:ascii="Times New Roman" w:hAnsi="Times New Roman"/>
          <w:b/>
          <w:sz w:val="24"/>
          <w:szCs w:val="24"/>
        </w:rPr>
      </w:pPr>
      <w:r w:rsidRPr="003A78EF">
        <w:rPr>
          <w:rFonts w:ascii="Times New Roman" w:hAnsi="Times New Roman"/>
          <w:b/>
          <w:sz w:val="24"/>
          <w:szCs w:val="24"/>
        </w:rPr>
        <w:t xml:space="preserve">ФОРМА 3. </w:t>
      </w:r>
      <w:r w:rsidR="00FD129B" w:rsidRPr="003A78EF">
        <w:rPr>
          <w:rFonts w:ascii="Times New Roman" w:hAnsi="Times New Roman"/>
          <w:b/>
          <w:sz w:val="24"/>
          <w:szCs w:val="24"/>
        </w:rPr>
        <w:t>ПРЕДЛОЖЕНИЕ О ЦЕНЕ ДОГОВОРА</w:t>
      </w:r>
    </w:p>
    <w:p w14:paraId="341AB147" w14:textId="77777777" w:rsidR="00FD5207" w:rsidRPr="003A78EF" w:rsidRDefault="00FD5207" w:rsidP="00FD5207">
      <w:pPr>
        <w:keepNext/>
        <w:keepLines/>
        <w:spacing w:line="240" w:lineRule="auto"/>
        <w:rPr>
          <w:rFonts w:ascii="Times New Roman" w:hAnsi="Times New Roman"/>
          <w:sz w:val="24"/>
          <w:szCs w:val="24"/>
        </w:rPr>
      </w:pPr>
      <w:r w:rsidRPr="003A78EF">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7F0FC3CF" w14:textId="77777777" w:rsidR="00FD5207" w:rsidRPr="003A78EF"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2078"/>
      </w:tblGrid>
      <w:tr w:rsidR="00E3519D" w:rsidRPr="003A78EF" w14:paraId="17331E30" w14:textId="77777777" w:rsidTr="00990481">
        <w:tc>
          <w:tcPr>
            <w:tcW w:w="3981" w:type="pct"/>
            <w:vAlign w:val="center"/>
          </w:tcPr>
          <w:p w14:paraId="1AD7E64B" w14:textId="77777777" w:rsidR="00FD5207" w:rsidRPr="003A78EF" w:rsidRDefault="00FD5207" w:rsidP="00990481">
            <w:pPr>
              <w:keepNext/>
              <w:keepLines/>
              <w:spacing w:line="240" w:lineRule="auto"/>
              <w:rPr>
                <w:rFonts w:ascii="Times New Roman" w:hAnsi="Times New Roman"/>
                <w:sz w:val="24"/>
                <w:szCs w:val="24"/>
              </w:rPr>
            </w:pPr>
            <w:r w:rsidRPr="003A78EF">
              <w:rPr>
                <w:rFonts w:ascii="Times New Roman" w:hAnsi="Times New Roman"/>
                <w:sz w:val="24"/>
                <w:szCs w:val="24"/>
              </w:rPr>
              <w:t>Цена договора без НДС, руб.</w:t>
            </w:r>
          </w:p>
        </w:tc>
        <w:tc>
          <w:tcPr>
            <w:tcW w:w="1019" w:type="pct"/>
            <w:vAlign w:val="center"/>
          </w:tcPr>
          <w:p w14:paraId="67AA9C17" w14:textId="77777777" w:rsidR="00FD5207" w:rsidRPr="003A78EF" w:rsidRDefault="00FD5207" w:rsidP="00990481">
            <w:pPr>
              <w:keepNext/>
              <w:keepLines/>
              <w:spacing w:line="240" w:lineRule="auto"/>
              <w:jc w:val="center"/>
              <w:rPr>
                <w:rFonts w:ascii="Times New Roman" w:hAnsi="Times New Roman"/>
                <w:sz w:val="24"/>
                <w:szCs w:val="24"/>
              </w:rPr>
            </w:pPr>
          </w:p>
        </w:tc>
      </w:tr>
      <w:tr w:rsidR="00E3519D" w:rsidRPr="003A78EF" w14:paraId="0D6BFB62" w14:textId="77777777" w:rsidTr="00990481">
        <w:tc>
          <w:tcPr>
            <w:tcW w:w="3981" w:type="pct"/>
            <w:vAlign w:val="center"/>
          </w:tcPr>
          <w:p w14:paraId="1F19C645" w14:textId="77777777" w:rsidR="00FD5207" w:rsidRPr="003A78EF" w:rsidRDefault="00FD5207" w:rsidP="00990481">
            <w:pPr>
              <w:keepNext/>
              <w:keepLines/>
              <w:spacing w:line="240" w:lineRule="auto"/>
              <w:rPr>
                <w:rFonts w:ascii="Times New Roman" w:hAnsi="Times New Roman"/>
                <w:sz w:val="24"/>
                <w:szCs w:val="24"/>
              </w:rPr>
            </w:pPr>
            <w:r w:rsidRPr="003A78EF">
              <w:rPr>
                <w:rFonts w:ascii="Times New Roman" w:hAnsi="Times New Roman"/>
                <w:sz w:val="24"/>
                <w:szCs w:val="24"/>
              </w:rPr>
              <w:t>НДС (20%), руб.</w:t>
            </w:r>
          </w:p>
        </w:tc>
        <w:tc>
          <w:tcPr>
            <w:tcW w:w="1019" w:type="pct"/>
            <w:vAlign w:val="center"/>
          </w:tcPr>
          <w:p w14:paraId="3AD80CB3" w14:textId="77777777" w:rsidR="00FD5207" w:rsidRPr="003A78EF" w:rsidRDefault="00FD5207" w:rsidP="00990481">
            <w:pPr>
              <w:keepNext/>
              <w:keepLines/>
              <w:spacing w:line="240" w:lineRule="auto"/>
              <w:rPr>
                <w:rFonts w:ascii="Times New Roman" w:hAnsi="Times New Roman"/>
                <w:sz w:val="24"/>
                <w:szCs w:val="24"/>
              </w:rPr>
            </w:pPr>
          </w:p>
        </w:tc>
      </w:tr>
      <w:tr w:rsidR="00FD5207" w:rsidRPr="003A78EF" w14:paraId="65887370" w14:textId="77777777" w:rsidTr="00990481">
        <w:tc>
          <w:tcPr>
            <w:tcW w:w="3981" w:type="pct"/>
            <w:vAlign w:val="center"/>
          </w:tcPr>
          <w:p w14:paraId="0297959A" w14:textId="77777777" w:rsidR="00FD5207" w:rsidRPr="003A78EF" w:rsidRDefault="00FD5207" w:rsidP="00990481">
            <w:pPr>
              <w:keepNext/>
              <w:keepLines/>
              <w:spacing w:line="240" w:lineRule="auto"/>
              <w:rPr>
                <w:rFonts w:ascii="Times New Roman" w:hAnsi="Times New Roman"/>
                <w:sz w:val="24"/>
                <w:szCs w:val="24"/>
              </w:rPr>
            </w:pPr>
            <w:r w:rsidRPr="003A78EF">
              <w:rPr>
                <w:rFonts w:ascii="Times New Roman" w:hAnsi="Times New Roman"/>
                <w:sz w:val="24"/>
                <w:szCs w:val="24"/>
              </w:rPr>
              <w:t>Цена договора с НДС (20%), руб.</w:t>
            </w:r>
          </w:p>
        </w:tc>
        <w:tc>
          <w:tcPr>
            <w:tcW w:w="1019" w:type="pct"/>
            <w:vAlign w:val="center"/>
          </w:tcPr>
          <w:p w14:paraId="0C52F4DD" w14:textId="77777777" w:rsidR="00FD5207" w:rsidRPr="003A78EF" w:rsidRDefault="00FD5207" w:rsidP="00990481">
            <w:pPr>
              <w:keepNext/>
              <w:keepLines/>
              <w:spacing w:line="240" w:lineRule="auto"/>
              <w:rPr>
                <w:rFonts w:ascii="Times New Roman" w:hAnsi="Times New Roman"/>
                <w:sz w:val="24"/>
                <w:szCs w:val="24"/>
              </w:rPr>
            </w:pPr>
          </w:p>
        </w:tc>
      </w:tr>
    </w:tbl>
    <w:p w14:paraId="3EC18684" w14:textId="77777777" w:rsidR="006D31E9" w:rsidRPr="003A78EF" w:rsidRDefault="006D31E9" w:rsidP="00FD5207">
      <w:pPr>
        <w:keepNext/>
        <w:keepLines/>
        <w:spacing w:line="240" w:lineRule="auto"/>
        <w:rPr>
          <w:rFonts w:ascii="Times New Roman" w:hAnsi="Times New Roman"/>
          <w:sz w:val="24"/>
          <w:szCs w:val="24"/>
        </w:rPr>
      </w:pPr>
    </w:p>
    <w:p w14:paraId="215243A8" w14:textId="77777777" w:rsidR="00FD5207" w:rsidRPr="003A78EF" w:rsidRDefault="00FD5207" w:rsidP="00FD5207">
      <w:pPr>
        <w:keepNext/>
        <w:keepLines/>
        <w:spacing w:line="240" w:lineRule="auto"/>
        <w:rPr>
          <w:rFonts w:ascii="Times New Roman" w:hAnsi="Times New Roman"/>
          <w:sz w:val="24"/>
          <w:szCs w:val="24"/>
        </w:rPr>
      </w:pPr>
      <w:r w:rsidRPr="003A78EF">
        <w:rPr>
          <w:rFonts w:ascii="Times New Roman" w:hAnsi="Times New Roman"/>
          <w:sz w:val="24"/>
          <w:szCs w:val="24"/>
        </w:rPr>
        <w:t>______________________                     _________________              ____________________</w:t>
      </w:r>
    </w:p>
    <w:p w14:paraId="6BFA455E" w14:textId="77777777" w:rsidR="00FD5207" w:rsidRPr="003A78EF" w:rsidRDefault="00FD5207" w:rsidP="00FD5207">
      <w:pPr>
        <w:keepNext/>
        <w:keepLines/>
        <w:spacing w:line="240" w:lineRule="auto"/>
        <w:rPr>
          <w:rFonts w:ascii="Times New Roman" w:hAnsi="Times New Roman"/>
          <w:sz w:val="24"/>
          <w:szCs w:val="24"/>
        </w:rPr>
      </w:pPr>
      <w:r w:rsidRPr="003A78EF">
        <w:rPr>
          <w:rFonts w:ascii="Times New Roman" w:hAnsi="Times New Roman"/>
          <w:sz w:val="24"/>
          <w:szCs w:val="24"/>
        </w:rPr>
        <w:t>(Должность руководителя,                           (подпись)                                    (Ф.И.О.)</w:t>
      </w:r>
    </w:p>
    <w:p w14:paraId="7B440FF8" w14:textId="77777777" w:rsidR="00FD5207" w:rsidRPr="003A78EF" w:rsidRDefault="00FD5207" w:rsidP="00FD5207">
      <w:pPr>
        <w:keepNext/>
        <w:keepLines/>
        <w:spacing w:line="240" w:lineRule="auto"/>
        <w:rPr>
          <w:rFonts w:ascii="Times New Roman" w:hAnsi="Times New Roman"/>
          <w:sz w:val="24"/>
          <w:szCs w:val="24"/>
        </w:rPr>
      </w:pPr>
      <w:r w:rsidRPr="003A78EF">
        <w:rPr>
          <w:rFonts w:ascii="Times New Roman" w:hAnsi="Times New Roman"/>
          <w:sz w:val="24"/>
          <w:szCs w:val="24"/>
        </w:rPr>
        <w:t>уполномоченного представителя)     М.П</w:t>
      </w:r>
    </w:p>
    <w:p w14:paraId="7D25A1CA" w14:textId="77777777" w:rsidR="00FE7535" w:rsidRPr="003A78EF" w:rsidRDefault="00FE7535">
      <w:pPr>
        <w:spacing w:after="0" w:line="240" w:lineRule="auto"/>
        <w:ind w:firstLine="567"/>
        <w:jc w:val="both"/>
        <w:rPr>
          <w:rFonts w:ascii="Times New Roman" w:hAnsi="Times New Roman"/>
          <w:sz w:val="24"/>
          <w:szCs w:val="24"/>
        </w:rPr>
      </w:pPr>
    </w:p>
    <w:p w14:paraId="27BCB699" w14:textId="77777777" w:rsidR="00FE7535" w:rsidRPr="003A78EF" w:rsidRDefault="00FE7535">
      <w:pPr>
        <w:spacing w:after="0" w:line="240" w:lineRule="auto"/>
        <w:ind w:firstLine="567"/>
        <w:jc w:val="both"/>
        <w:rPr>
          <w:rFonts w:ascii="Times New Roman" w:hAnsi="Times New Roman"/>
          <w:sz w:val="24"/>
          <w:szCs w:val="24"/>
        </w:rPr>
      </w:pPr>
    </w:p>
    <w:p w14:paraId="0DB5DAEF" w14:textId="77777777" w:rsidR="001173BB" w:rsidRPr="003A78EF" w:rsidRDefault="001173BB">
      <w:pPr>
        <w:spacing w:after="0" w:line="240" w:lineRule="auto"/>
        <w:ind w:firstLine="567"/>
        <w:jc w:val="right"/>
        <w:rPr>
          <w:rFonts w:ascii="Times New Roman" w:hAnsi="Times New Roman"/>
          <w:sz w:val="24"/>
          <w:szCs w:val="24"/>
        </w:rPr>
      </w:pPr>
    </w:p>
    <w:p w14:paraId="149CC404" w14:textId="77777777" w:rsidR="000A633A" w:rsidRPr="003A78EF" w:rsidRDefault="000A633A">
      <w:pPr>
        <w:spacing w:after="0" w:line="240" w:lineRule="auto"/>
        <w:ind w:firstLine="567"/>
        <w:jc w:val="right"/>
        <w:rPr>
          <w:rFonts w:ascii="Times New Roman" w:hAnsi="Times New Roman"/>
          <w:sz w:val="24"/>
          <w:szCs w:val="24"/>
        </w:rPr>
      </w:pPr>
    </w:p>
    <w:p w14:paraId="5D1881FA" w14:textId="77777777" w:rsidR="000A633A" w:rsidRPr="003A78EF" w:rsidRDefault="000A633A">
      <w:pPr>
        <w:spacing w:after="0" w:line="240" w:lineRule="auto"/>
        <w:ind w:firstLine="567"/>
        <w:jc w:val="right"/>
        <w:rPr>
          <w:rFonts w:ascii="Times New Roman" w:hAnsi="Times New Roman"/>
          <w:sz w:val="24"/>
          <w:szCs w:val="24"/>
        </w:rPr>
      </w:pPr>
    </w:p>
    <w:p w14:paraId="103F3A53" w14:textId="77777777" w:rsidR="000A633A" w:rsidRPr="003A78EF" w:rsidRDefault="000A633A">
      <w:pPr>
        <w:spacing w:after="0" w:line="240" w:lineRule="auto"/>
        <w:ind w:firstLine="567"/>
        <w:jc w:val="right"/>
        <w:rPr>
          <w:rFonts w:ascii="Times New Roman" w:hAnsi="Times New Roman"/>
          <w:sz w:val="24"/>
          <w:szCs w:val="24"/>
        </w:rPr>
      </w:pPr>
    </w:p>
    <w:p w14:paraId="64AD4835" w14:textId="77777777" w:rsidR="000A633A" w:rsidRPr="003A78EF" w:rsidRDefault="000A633A">
      <w:pPr>
        <w:spacing w:after="0" w:line="240" w:lineRule="auto"/>
        <w:ind w:firstLine="567"/>
        <w:jc w:val="right"/>
        <w:rPr>
          <w:rFonts w:ascii="Times New Roman" w:hAnsi="Times New Roman"/>
          <w:sz w:val="24"/>
          <w:szCs w:val="24"/>
        </w:rPr>
      </w:pPr>
    </w:p>
    <w:p w14:paraId="66B81316" w14:textId="77777777" w:rsidR="000A633A" w:rsidRPr="003A78EF" w:rsidRDefault="000A633A">
      <w:pPr>
        <w:spacing w:after="0" w:line="240" w:lineRule="auto"/>
        <w:ind w:firstLine="567"/>
        <w:jc w:val="right"/>
        <w:rPr>
          <w:rFonts w:ascii="Times New Roman" w:hAnsi="Times New Roman"/>
          <w:sz w:val="24"/>
          <w:szCs w:val="24"/>
        </w:rPr>
      </w:pPr>
    </w:p>
    <w:p w14:paraId="3EC11A2B" w14:textId="77777777" w:rsidR="000A633A" w:rsidRPr="003A78EF" w:rsidRDefault="000A633A">
      <w:pPr>
        <w:spacing w:after="0" w:line="240" w:lineRule="auto"/>
        <w:ind w:firstLine="567"/>
        <w:jc w:val="right"/>
        <w:rPr>
          <w:rFonts w:ascii="Times New Roman" w:hAnsi="Times New Roman"/>
          <w:sz w:val="24"/>
          <w:szCs w:val="24"/>
        </w:rPr>
      </w:pPr>
    </w:p>
    <w:p w14:paraId="1115C209" w14:textId="77777777" w:rsidR="000A633A" w:rsidRPr="003A78EF" w:rsidRDefault="000A633A">
      <w:pPr>
        <w:spacing w:after="0" w:line="240" w:lineRule="auto"/>
        <w:ind w:firstLine="567"/>
        <w:jc w:val="right"/>
        <w:rPr>
          <w:rFonts w:ascii="Times New Roman" w:hAnsi="Times New Roman"/>
          <w:sz w:val="24"/>
          <w:szCs w:val="24"/>
        </w:rPr>
      </w:pPr>
    </w:p>
    <w:p w14:paraId="0AC181A7" w14:textId="77777777" w:rsidR="000A633A" w:rsidRPr="003A78EF" w:rsidRDefault="000A633A">
      <w:pPr>
        <w:spacing w:after="0" w:line="240" w:lineRule="auto"/>
        <w:ind w:firstLine="567"/>
        <w:jc w:val="right"/>
        <w:rPr>
          <w:rFonts w:ascii="Times New Roman" w:hAnsi="Times New Roman"/>
          <w:sz w:val="24"/>
          <w:szCs w:val="24"/>
        </w:rPr>
      </w:pPr>
    </w:p>
    <w:p w14:paraId="3C97A7DA" w14:textId="77777777" w:rsidR="000A633A" w:rsidRPr="003A78EF" w:rsidRDefault="000A633A">
      <w:pPr>
        <w:spacing w:after="0" w:line="240" w:lineRule="auto"/>
        <w:ind w:firstLine="567"/>
        <w:jc w:val="right"/>
        <w:rPr>
          <w:rFonts w:ascii="Times New Roman" w:hAnsi="Times New Roman"/>
          <w:sz w:val="24"/>
          <w:szCs w:val="24"/>
        </w:rPr>
      </w:pPr>
    </w:p>
    <w:p w14:paraId="210F3B47" w14:textId="77777777" w:rsidR="000A633A" w:rsidRPr="003A78EF" w:rsidRDefault="000A633A">
      <w:pPr>
        <w:spacing w:after="0" w:line="240" w:lineRule="auto"/>
        <w:ind w:firstLine="567"/>
        <w:jc w:val="right"/>
        <w:rPr>
          <w:rFonts w:ascii="Times New Roman" w:hAnsi="Times New Roman"/>
          <w:sz w:val="24"/>
          <w:szCs w:val="24"/>
        </w:rPr>
      </w:pPr>
    </w:p>
    <w:p w14:paraId="6061C78A" w14:textId="77777777" w:rsidR="000A633A" w:rsidRPr="003A78EF" w:rsidRDefault="000A633A">
      <w:pPr>
        <w:spacing w:after="0" w:line="240" w:lineRule="auto"/>
        <w:ind w:firstLine="567"/>
        <w:jc w:val="right"/>
        <w:rPr>
          <w:rFonts w:ascii="Times New Roman" w:hAnsi="Times New Roman"/>
          <w:sz w:val="24"/>
          <w:szCs w:val="24"/>
        </w:rPr>
      </w:pPr>
    </w:p>
    <w:p w14:paraId="2230F48B" w14:textId="77777777" w:rsidR="000A633A" w:rsidRPr="003A78EF" w:rsidRDefault="000A633A">
      <w:pPr>
        <w:spacing w:after="0" w:line="240" w:lineRule="auto"/>
        <w:ind w:firstLine="567"/>
        <w:jc w:val="right"/>
        <w:rPr>
          <w:rFonts w:ascii="Times New Roman" w:hAnsi="Times New Roman"/>
          <w:sz w:val="24"/>
          <w:szCs w:val="24"/>
        </w:rPr>
      </w:pPr>
    </w:p>
    <w:p w14:paraId="4B223231" w14:textId="77777777" w:rsidR="000A633A" w:rsidRPr="003A78EF" w:rsidRDefault="000A633A">
      <w:pPr>
        <w:spacing w:after="0" w:line="240" w:lineRule="auto"/>
        <w:ind w:firstLine="567"/>
        <w:jc w:val="right"/>
        <w:rPr>
          <w:rFonts w:ascii="Times New Roman" w:hAnsi="Times New Roman"/>
          <w:sz w:val="24"/>
          <w:szCs w:val="24"/>
        </w:rPr>
      </w:pPr>
    </w:p>
    <w:p w14:paraId="79EC5664" w14:textId="77777777" w:rsidR="000A633A" w:rsidRPr="003A78EF" w:rsidRDefault="000A633A">
      <w:pPr>
        <w:spacing w:after="0" w:line="240" w:lineRule="auto"/>
        <w:ind w:firstLine="567"/>
        <w:jc w:val="right"/>
        <w:rPr>
          <w:rFonts w:ascii="Times New Roman" w:hAnsi="Times New Roman"/>
          <w:sz w:val="24"/>
          <w:szCs w:val="24"/>
        </w:rPr>
      </w:pPr>
    </w:p>
    <w:p w14:paraId="7ABB3D4D" w14:textId="77777777" w:rsidR="000A633A" w:rsidRPr="003A78EF" w:rsidRDefault="000A633A">
      <w:pPr>
        <w:spacing w:after="0" w:line="240" w:lineRule="auto"/>
        <w:ind w:firstLine="567"/>
        <w:jc w:val="right"/>
        <w:rPr>
          <w:rFonts w:ascii="Times New Roman" w:hAnsi="Times New Roman"/>
          <w:sz w:val="24"/>
          <w:szCs w:val="24"/>
        </w:rPr>
      </w:pPr>
    </w:p>
    <w:p w14:paraId="7C2BA04A" w14:textId="77777777" w:rsidR="000A633A" w:rsidRPr="003A78EF" w:rsidRDefault="000A633A">
      <w:pPr>
        <w:spacing w:after="0" w:line="240" w:lineRule="auto"/>
        <w:ind w:firstLine="567"/>
        <w:jc w:val="right"/>
        <w:rPr>
          <w:rFonts w:ascii="Times New Roman" w:hAnsi="Times New Roman"/>
          <w:sz w:val="24"/>
          <w:szCs w:val="24"/>
        </w:rPr>
      </w:pPr>
    </w:p>
    <w:p w14:paraId="30B137B0" w14:textId="77777777" w:rsidR="000A633A" w:rsidRPr="003A78EF" w:rsidRDefault="000A633A">
      <w:pPr>
        <w:spacing w:after="0" w:line="240" w:lineRule="auto"/>
        <w:ind w:firstLine="567"/>
        <w:jc w:val="right"/>
        <w:rPr>
          <w:rFonts w:ascii="Times New Roman" w:hAnsi="Times New Roman"/>
          <w:sz w:val="24"/>
          <w:szCs w:val="24"/>
        </w:rPr>
      </w:pPr>
    </w:p>
    <w:p w14:paraId="19B217B5" w14:textId="77777777" w:rsidR="000A633A" w:rsidRPr="003A78EF" w:rsidRDefault="000A633A">
      <w:pPr>
        <w:spacing w:after="0" w:line="240" w:lineRule="auto"/>
        <w:ind w:firstLine="567"/>
        <w:jc w:val="right"/>
        <w:rPr>
          <w:rFonts w:ascii="Times New Roman" w:hAnsi="Times New Roman"/>
          <w:sz w:val="24"/>
          <w:szCs w:val="24"/>
        </w:rPr>
      </w:pPr>
    </w:p>
    <w:p w14:paraId="60443A24" w14:textId="77777777" w:rsidR="000A633A" w:rsidRPr="003A78EF" w:rsidRDefault="000A633A">
      <w:pPr>
        <w:spacing w:after="0" w:line="240" w:lineRule="auto"/>
        <w:ind w:firstLine="567"/>
        <w:jc w:val="right"/>
        <w:rPr>
          <w:rFonts w:ascii="Times New Roman" w:hAnsi="Times New Roman"/>
          <w:sz w:val="24"/>
          <w:szCs w:val="24"/>
        </w:rPr>
      </w:pPr>
    </w:p>
    <w:p w14:paraId="34776A8B" w14:textId="77777777" w:rsidR="000A633A" w:rsidRPr="003A78EF" w:rsidRDefault="000A633A">
      <w:pPr>
        <w:spacing w:after="0" w:line="240" w:lineRule="auto"/>
        <w:ind w:firstLine="567"/>
        <w:jc w:val="right"/>
        <w:rPr>
          <w:rFonts w:ascii="Times New Roman" w:hAnsi="Times New Roman"/>
          <w:sz w:val="24"/>
          <w:szCs w:val="24"/>
        </w:rPr>
      </w:pPr>
    </w:p>
    <w:p w14:paraId="643F2CD0" w14:textId="77777777" w:rsidR="000A633A" w:rsidRPr="003A78EF" w:rsidRDefault="000A633A">
      <w:pPr>
        <w:spacing w:after="0" w:line="240" w:lineRule="auto"/>
        <w:ind w:firstLine="567"/>
        <w:jc w:val="right"/>
        <w:rPr>
          <w:rFonts w:ascii="Times New Roman" w:hAnsi="Times New Roman"/>
          <w:sz w:val="24"/>
          <w:szCs w:val="24"/>
        </w:rPr>
      </w:pPr>
    </w:p>
    <w:p w14:paraId="66A70AFE"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lastRenderedPageBreak/>
        <w:t>Приложение № 2</w:t>
      </w:r>
    </w:p>
    <w:p w14:paraId="315D8D8A" w14:textId="77777777" w:rsidR="00FE7535" w:rsidRPr="003A78EF" w:rsidRDefault="00FD129B">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к заявке на участие в запросе предложений</w:t>
      </w:r>
    </w:p>
    <w:p w14:paraId="6D0BA3BF"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t>от "__" _____ 2020 г. № ______</w:t>
      </w:r>
    </w:p>
    <w:p w14:paraId="7295D490" w14:textId="77777777" w:rsidR="00FE7535" w:rsidRPr="003A78EF" w:rsidRDefault="00FD129B">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w:t>
      </w:r>
      <w:r w:rsidRPr="003A78EF">
        <w:rPr>
          <w:rFonts w:ascii="Times New Roman" w:hAnsi="Times New Roman"/>
          <w:i/>
          <w:sz w:val="24"/>
          <w:szCs w:val="24"/>
        </w:rPr>
        <w:t>указываются реквизиты заявки</w:t>
      </w:r>
      <w:r w:rsidRPr="003A78EF">
        <w:rPr>
          <w:rFonts w:ascii="Times New Roman" w:hAnsi="Times New Roman"/>
          <w:sz w:val="24"/>
          <w:szCs w:val="24"/>
        </w:rPr>
        <w:t>)</w:t>
      </w:r>
    </w:p>
    <w:p w14:paraId="79089404" w14:textId="77777777" w:rsidR="00FE7535" w:rsidRPr="003A78EF" w:rsidRDefault="00FE7535">
      <w:pPr>
        <w:widowControl w:val="0"/>
        <w:spacing w:after="0" w:line="240" w:lineRule="auto"/>
        <w:ind w:firstLine="567"/>
        <w:jc w:val="center"/>
        <w:rPr>
          <w:rFonts w:ascii="Times New Roman" w:hAnsi="Times New Roman"/>
          <w:b/>
          <w:sz w:val="24"/>
          <w:szCs w:val="24"/>
        </w:rPr>
      </w:pPr>
    </w:p>
    <w:p w14:paraId="59235975" w14:textId="77777777" w:rsidR="00FE7535" w:rsidRPr="003A78EF" w:rsidRDefault="00FD129B">
      <w:pPr>
        <w:widowControl w:val="0"/>
        <w:spacing w:after="0" w:line="240" w:lineRule="auto"/>
        <w:ind w:firstLine="567"/>
        <w:jc w:val="center"/>
        <w:rPr>
          <w:rFonts w:ascii="Times New Roman" w:hAnsi="Times New Roman"/>
          <w:sz w:val="24"/>
          <w:szCs w:val="24"/>
        </w:rPr>
      </w:pPr>
      <w:r w:rsidRPr="003A78EF">
        <w:rPr>
          <w:rFonts w:ascii="Times New Roman" w:hAnsi="Times New Roman"/>
          <w:b/>
          <w:sz w:val="24"/>
          <w:szCs w:val="24"/>
        </w:rPr>
        <w:t xml:space="preserve">ФОРМА 4. </w:t>
      </w:r>
      <w:r w:rsidRPr="003A78EF">
        <w:rPr>
          <w:rFonts w:ascii="Times New Roman" w:hAnsi="Times New Roman"/>
          <w:b/>
          <w:caps/>
          <w:sz w:val="24"/>
          <w:szCs w:val="24"/>
        </w:rPr>
        <w:t>Информационное письмо о квалификации Участника ЗАПРОСА ПРЕДЛОЖЕНИЙ</w:t>
      </w:r>
    </w:p>
    <w:p w14:paraId="3C2BCF05" w14:textId="77777777" w:rsidR="00FE7535" w:rsidRPr="003A78EF" w:rsidRDefault="00FE7535">
      <w:pPr>
        <w:spacing w:after="0" w:line="240" w:lineRule="auto"/>
        <w:ind w:firstLine="567"/>
        <w:contextualSpacing/>
        <w:jc w:val="both"/>
        <w:rPr>
          <w:rFonts w:ascii="Times New Roman" w:hAnsi="Times New Roman"/>
          <w:i/>
          <w:sz w:val="24"/>
          <w:szCs w:val="24"/>
        </w:rPr>
      </w:pPr>
    </w:p>
    <w:p w14:paraId="72F51BDD" w14:textId="5A975E31" w:rsidR="00EE28AC" w:rsidRPr="003A78EF" w:rsidRDefault="00FD129B" w:rsidP="00EE28AC">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
      </w:pPr>
      <w:r w:rsidRPr="003A78EF">
        <w:rPr>
          <w:rFonts w:ascii="Times New Roman" w:hAnsi="Times New Roman"/>
          <w:sz w:val="24"/>
          <w:szCs w:val="24"/>
        </w:rPr>
        <w:t xml:space="preserve">1.Сводная таблица, подтверждающая у ______________________________________________ </w:t>
      </w:r>
      <w:r w:rsidR="00EE28AC" w:rsidRPr="003A78EF">
        <w:rPr>
          <w:rFonts w:ascii="Times New Roman" w:hAnsi="Times New Roman"/>
          <w:color w:val="000000" w:themeColor="text1"/>
          <w:sz w:val="24"/>
          <w:szCs w:val="24"/>
        </w:rPr>
        <w:t xml:space="preserve">Наличие в штате не менее одного </w:t>
      </w:r>
      <w:r w:rsidR="00311467" w:rsidRPr="003A78EF">
        <w:rPr>
          <w:rFonts w:ascii="Times New Roman" w:hAnsi="Times New Roman"/>
          <w:color w:val="000000" w:themeColor="text1"/>
          <w:sz w:val="24"/>
          <w:szCs w:val="24"/>
        </w:rPr>
        <w:t xml:space="preserve">специалиста </w:t>
      </w:r>
      <w:r w:rsidR="00EE28AC" w:rsidRPr="003A78EF">
        <w:rPr>
          <w:rFonts w:ascii="Times New Roman" w:hAnsi="Times New Roman"/>
          <w:color w:val="000000" w:themeColor="text1"/>
          <w:sz w:val="24"/>
          <w:szCs w:val="24"/>
        </w:rPr>
        <w:t>в области сохранения объектов культурного наследия, аттестованного Министерством культуры Российской Федерации по специальности (профессии) производитель работ по реставрации и консервации на объектах культурного наследия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13"/>
        <w:gridCol w:w="1451"/>
        <w:gridCol w:w="1269"/>
        <w:gridCol w:w="1371"/>
        <w:gridCol w:w="2903"/>
        <w:gridCol w:w="1627"/>
      </w:tblGrid>
      <w:tr w:rsidR="00EE28AC" w:rsidRPr="003A78EF" w14:paraId="48E1E5A6" w14:textId="77777777" w:rsidTr="00667568">
        <w:trPr>
          <w:jc w:val="center"/>
        </w:trPr>
        <w:tc>
          <w:tcPr>
            <w:tcW w:w="561" w:type="dxa"/>
            <w:vAlign w:val="center"/>
          </w:tcPr>
          <w:p w14:paraId="403AD06A"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 п\п</w:t>
            </w:r>
          </w:p>
        </w:tc>
        <w:tc>
          <w:tcPr>
            <w:tcW w:w="1031" w:type="dxa"/>
            <w:vAlign w:val="center"/>
          </w:tcPr>
          <w:p w14:paraId="2B5A5856"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ФИО</w:t>
            </w:r>
          </w:p>
        </w:tc>
        <w:tc>
          <w:tcPr>
            <w:tcW w:w="1454" w:type="dxa"/>
            <w:vAlign w:val="center"/>
          </w:tcPr>
          <w:p w14:paraId="43FBAF50"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Должность</w:t>
            </w:r>
          </w:p>
        </w:tc>
        <w:tc>
          <w:tcPr>
            <w:tcW w:w="1279" w:type="dxa"/>
            <w:vAlign w:val="center"/>
          </w:tcPr>
          <w:p w14:paraId="29816243"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Дата диплома</w:t>
            </w:r>
          </w:p>
        </w:tc>
        <w:tc>
          <w:tcPr>
            <w:tcW w:w="1389" w:type="dxa"/>
            <w:vAlign w:val="center"/>
          </w:tcPr>
          <w:p w14:paraId="63A361C7"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 xml:space="preserve">Номер диплома </w:t>
            </w:r>
          </w:p>
        </w:tc>
        <w:tc>
          <w:tcPr>
            <w:tcW w:w="2947" w:type="dxa"/>
            <w:vAlign w:val="center"/>
          </w:tcPr>
          <w:p w14:paraId="0DEB0D67"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eastAsia="Calibri" w:hAnsi="Times New Roman"/>
                <w:b/>
                <w:color w:val="000000" w:themeColor="text1"/>
                <w:sz w:val="24"/>
                <w:szCs w:val="24"/>
              </w:rPr>
              <w:t>Дата и № свидетельства об аттестации, выданного Министерством Культуры РФ, квалификационная категория, присвоенная специалисту</w:t>
            </w:r>
          </w:p>
        </w:tc>
        <w:tc>
          <w:tcPr>
            <w:tcW w:w="1677" w:type="dxa"/>
            <w:vAlign w:val="center"/>
          </w:tcPr>
          <w:p w14:paraId="0D6DD06F" w14:textId="77777777" w:rsidR="00EE28AC" w:rsidRPr="003A78EF" w:rsidRDefault="00EE28AC" w:rsidP="00667568">
            <w:pPr>
              <w:jc w:val="center"/>
              <w:rPr>
                <w:rFonts w:ascii="Times New Roman" w:hAnsi="Times New Roman"/>
                <w:b/>
                <w:color w:val="000000" w:themeColor="text1"/>
                <w:sz w:val="24"/>
                <w:szCs w:val="24"/>
              </w:rPr>
            </w:pPr>
            <w:r w:rsidRPr="003A78EF">
              <w:rPr>
                <w:rFonts w:ascii="Times New Roman" w:hAnsi="Times New Roman"/>
                <w:b/>
                <w:color w:val="000000" w:themeColor="text1"/>
                <w:sz w:val="24"/>
                <w:szCs w:val="24"/>
              </w:rPr>
              <w:t xml:space="preserve">Опыт работы </w:t>
            </w:r>
          </w:p>
        </w:tc>
      </w:tr>
      <w:tr w:rsidR="00EE28AC" w:rsidRPr="003A78EF" w14:paraId="71CE257D" w14:textId="77777777" w:rsidTr="00667568">
        <w:trPr>
          <w:jc w:val="center"/>
        </w:trPr>
        <w:tc>
          <w:tcPr>
            <w:tcW w:w="561" w:type="dxa"/>
            <w:vAlign w:val="center"/>
          </w:tcPr>
          <w:p w14:paraId="1D33FB68" w14:textId="77777777" w:rsidR="00EE28AC" w:rsidRPr="003A78EF" w:rsidRDefault="00EE28AC" w:rsidP="00667568">
            <w:pPr>
              <w:jc w:val="center"/>
              <w:rPr>
                <w:rFonts w:ascii="Times New Roman" w:hAnsi="Times New Roman"/>
                <w:color w:val="000000" w:themeColor="text1"/>
                <w:sz w:val="24"/>
                <w:szCs w:val="24"/>
              </w:rPr>
            </w:pPr>
            <w:r w:rsidRPr="003A78EF">
              <w:rPr>
                <w:rFonts w:ascii="Times New Roman" w:hAnsi="Times New Roman"/>
                <w:color w:val="000000" w:themeColor="text1"/>
                <w:sz w:val="24"/>
                <w:szCs w:val="24"/>
              </w:rPr>
              <w:t>1</w:t>
            </w:r>
          </w:p>
        </w:tc>
        <w:tc>
          <w:tcPr>
            <w:tcW w:w="1031" w:type="dxa"/>
            <w:vAlign w:val="center"/>
          </w:tcPr>
          <w:p w14:paraId="6E40800C" w14:textId="77777777" w:rsidR="00EE28AC" w:rsidRPr="003A78EF" w:rsidRDefault="00EE28AC" w:rsidP="00667568">
            <w:pPr>
              <w:jc w:val="center"/>
              <w:rPr>
                <w:rFonts w:ascii="Times New Roman" w:hAnsi="Times New Roman"/>
                <w:color w:val="000000" w:themeColor="text1"/>
                <w:sz w:val="24"/>
                <w:szCs w:val="24"/>
              </w:rPr>
            </w:pPr>
          </w:p>
        </w:tc>
        <w:tc>
          <w:tcPr>
            <w:tcW w:w="1454" w:type="dxa"/>
            <w:vAlign w:val="center"/>
          </w:tcPr>
          <w:p w14:paraId="3B7D4033" w14:textId="77777777" w:rsidR="00EE28AC" w:rsidRPr="003A78EF" w:rsidRDefault="00EE28AC" w:rsidP="00667568">
            <w:pPr>
              <w:jc w:val="center"/>
              <w:rPr>
                <w:rFonts w:ascii="Times New Roman" w:hAnsi="Times New Roman"/>
                <w:color w:val="000000" w:themeColor="text1"/>
                <w:sz w:val="24"/>
                <w:szCs w:val="24"/>
              </w:rPr>
            </w:pPr>
          </w:p>
        </w:tc>
        <w:tc>
          <w:tcPr>
            <w:tcW w:w="1279" w:type="dxa"/>
            <w:vAlign w:val="center"/>
          </w:tcPr>
          <w:p w14:paraId="4F14B779" w14:textId="77777777" w:rsidR="00EE28AC" w:rsidRPr="003A78EF" w:rsidRDefault="00EE28AC" w:rsidP="00667568">
            <w:pPr>
              <w:jc w:val="center"/>
              <w:rPr>
                <w:rFonts w:ascii="Times New Roman" w:hAnsi="Times New Roman"/>
                <w:color w:val="000000" w:themeColor="text1"/>
                <w:sz w:val="24"/>
                <w:szCs w:val="24"/>
              </w:rPr>
            </w:pPr>
          </w:p>
        </w:tc>
        <w:tc>
          <w:tcPr>
            <w:tcW w:w="1389" w:type="dxa"/>
            <w:vAlign w:val="center"/>
          </w:tcPr>
          <w:p w14:paraId="68CF79B7" w14:textId="77777777" w:rsidR="00EE28AC" w:rsidRPr="003A78EF" w:rsidRDefault="00EE28AC" w:rsidP="00667568">
            <w:pPr>
              <w:jc w:val="center"/>
              <w:rPr>
                <w:rFonts w:ascii="Times New Roman" w:hAnsi="Times New Roman"/>
                <w:color w:val="000000" w:themeColor="text1"/>
                <w:sz w:val="24"/>
                <w:szCs w:val="24"/>
              </w:rPr>
            </w:pPr>
          </w:p>
        </w:tc>
        <w:tc>
          <w:tcPr>
            <w:tcW w:w="2947" w:type="dxa"/>
            <w:vAlign w:val="center"/>
          </w:tcPr>
          <w:p w14:paraId="7A7D5CBC" w14:textId="77777777" w:rsidR="00EE28AC" w:rsidRPr="003A78EF" w:rsidRDefault="00EE28AC" w:rsidP="00667568">
            <w:pPr>
              <w:jc w:val="center"/>
              <w:rPr>
                <w:rFonts w:ascii="Times New Roman" w:hAnsi="Times New Roman"/>
                <w:color w:val="000000" w:themeColor="text1"/>
                <w:sz w:val="24"/>
                <w:szCs w:val="24"/>
              </w:rPr>
            </w:pPr>
          </w:p>
        </w:tc>
        <w:tc>
          <w:tcPr>
            <w:tcW w:w="1677" w:type="dxa"/>
            <w:vAlign w:val="center"/>
          </w:tcPr>
          <w:p w14:paraId="365B90C8" w14:textId="77777777" w:rsidR="00EE28AC" w:rsidRPr="003A78EF" w:rsidRDefault="00EE28AC" w:rsidP="00667568">
            <w:pPr>
              <w:jc w:val="center"/>
              <w:rPr>
                <w:rFonts w:ascii="Times New Roman" w:hAnsi="Times New Roman"/>
                <w:color w:val="000000" w:themeColor="text1"/>
                <w:sz w:val="24"/>
                <w:szCs w:val="24"/>
              </w:rPr>
            </w:pPr>
          </w:p>
        </w:tc>
      </w:tr>
    </w:tbl>
    <w:p w14:paraId="3C83A2CD" w14:textId="77777777" w:rsidR="00F052F3" w:rsidRPr="003A78EF" w:rsidRDefault="00FD129B">
      <w:pPr>
        <w:jc w:val="center"/>
        <w:rPr>
          <w:rFonts w:ascii="Times New Roman" w:hAnsi="Times New Roman"/>
          <w:sz w:val="24"/>
          <w:szCs w:val="24"/>
        </w:rPr>
      </w:pPr>
      <w:r w:rsidRPr="003A78EF">
        <w:rPr>
          <w:rFonts w:ascii="Times New Roman" w:hAnsi="Times New Roman"/>
          <w:sz w:val="24"/>
          <w:szCs w:val="24"/>
        </w:rPr>
        <w:t xml:space="preserve">2.Сводная таблица, подтверждающая у ______________________________________________ (полное наименование Участника) </w:t>
      </w:r>
    </w:p>
    <w:p w14:paraId="21095BD4" w14:textId="3321EDC2" w:rsidR="001C7263" w:rsidRPr="003A78EF" w:rsidRDefault="001C7263" w:rsidP="00F052F3">
      <w:pPr>
        <w:spacing w:after="0" w:line="240" w:lineRule="auto"/>
        <w:ind w:firstLine="567"/>
        <w:jc w:val="both"/>
        <w:rPr>
          <w:rFonts w:ascii="Times New Roman" w:hAnsi="Times New Roman"/>
          <w:sz w:val="24"/>
          <w:szCs w:val="24"/>
        </w:rPr>
      </w:pPr>
      <w:r w:rsidRPr="003A78EF">
        <w:rPr>
          <w:rFonts w:ascii="Times New Roman" w:hAnsi="Times New Roman"/>
          <w:sz w:val="24"/>
          <w:szCs w:val="24"/>
        </w:rPr>
        <w:t xml:space="preserve">Наличие в штате по основному месту работы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w:t>
      </w:r>
      <w:r w:rsidR="00B81AB9" w:rsidRPr="003A78EF">
        <w:rPr>
          <w:rFonts w:ascii="Times New Roman" w:hAnsi="Times New Roman"/>
          <w:sz w:val="24"/>
          <w:szCs w:val="24"/>
        </w:rPr>
        <w:t xml:space="preserve">5 </w:t>
      </w:r>
      <w:r w:rsidRPr="003A78EF">
        <w:rPr>
          <w:rFonts w:ascii="Times New Roman" w:hAnsi="Times New Roman"/>
          <w:sz w:val="24"/>
          <w:szCs w:val="24"/>
        </w:rPr>
        <w:t>лет и стаж работы по специальности на руководящих должностях в организациях, осуществляющих строительство, реконструкцию, капитальный ремонт,</w:t>
      </w:r>
      <w:r w:rsidR="00306610" w:rsidRPr="003A78EF">
        <w:rPr>
          <w:rFonts w:ascii="Times New Roman" w:hAnsi="Times New Roman"/>
          <w:sz w:val="24"/>
          <w:szCs w:val="24"/>
        </w:rPr>
        <w:t xml:space="preserve"> </w:t>
      </w:r>
      <w:r w:rsidRPr="003A78EF">
        <w:rPr>
          <w:rFonts w:ascii="Times New Roman" w:hAnsi="Times New Roman"/>
          <w:sz w:val="24"/>
          <w:szCs w:val="24"/>
        </w:rPr>
        <w:t xml:space="preserve">не менее </w:t>
      </w:r>
      <w:r w:rsidR="00B81AB9" w:rsidRPr="003A78EF">
        <w:rPr>
          <w:rFonts w:ascii="Times New Roman" w:hAnsi="Times New Roman"/>
          <w:sz w:val="24"/>
          <w:szCs w:val="24"/>
        </w:rPr>
        <w:t xml:space="preserve">3 </w:t>
      </w:r>
      <w:r w:rsidRPr="003A78EF">
        <w:rPr>
          <w:rFonts w:ascii="Times New Roman" w:hAnsi="Times New Roman"/>
          <w:sz w:val="24"/>
          <w:szCs w:val="24"/>
        </w:rPr>
        <w:t>лет, включенных в национальный реестр строительства (НОСТРОЙ).</w:t>
      </w:r>
    </w:p>
    <w:p w14:paraId="7F14A72F" w14:textId="77777777" w:rsidR="001C7263" w:rsidRPr="003A78EF" w:rsidRDefault="001C7263" w:rsidP="00F052F3">
      <w:pPr>
        <w:spacing w:after="0" w:line="240" w:lineRule="auto"/>
        <w:ind w:firstLine="567"/>
        <w:jc w:val="both"/>
        <w:rPr>
          <w:rFonts w:ascii="Times New Roman" w:hAnsi="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77"/>
        <w:gridCol w:w="1420"/>
        <w:gridCol w:w="1153"/>
        <w:gridCol w:w="1153"/>
        <w:gridCol w:w="1855"/>
        <w:gridCol w:w="2223"/>
      </w:tblGrid>
      <w:tr w:rsidR="00E3519D" w:rsidRPr="003A78EF" w14:paraId="45A8BF4D" w14:textId="77777777" w:rsidTr="00311467">
        <w:trPr>
          <w:jc w:val="center"/>
        </w:trPr>
        <w:tc>
          <w:tcPr>
            <w:tcW w:w="989" w:type="dxa"/>
            <w:vAlign w:val="center"/>
          </w:tcPr>
          <w:p w14:paraId="565EA7BD" w14:textId="77777777" w:rsidR="00FE7535" w:rsidRPr="003A78EF" w:rsidRDefault="00FD129B" w:rsidP="00AD3370">
            <w:pPr>
              <w:spacing w:line="240" w:lineRule="auto"/>
              <w:jc w:val="center"/>
              <w:rPr>
                <w:rFonts w:ascii="Times New Roman" w:hAnsi="Times New Roman"/>
                <w:b/>
                <w:sz w:val="24"/>
                <w:szCs w:val="24"/>
              </w:rPr>
            </w:pPr>
            <w:r w:rsidRPr="003A78EF">
              <w:rPr>
                <w:rFonts w:ascii="Times New Roman" w:hAnsi="Times New Roman"/>
                <w:b/>
                <w:sz w:val="24"/>
                <w:szCs w:val="24"/>
              </w:rPr>
              <w:t>№ п\п</w:t>
            </w:r>
          </w:p>
        </w:tc>
        <w:tc>
          <w:tcPr>
            <w:tcW w:w="1223" w:type="dxa"/>
            <w:vAlign w:val="center"/>
          </w:tcPr>
          <w:p w14:paraId="0855ECA2" w14:textId="77777777" w:rsidR="00FE7535" w:rsidRPr="003A78EF" w:rsidRDefault="00FD129B" w:rsidP="00AD3370">
            <w:pPr>
              <w:spacing w:line="240" w:lineRule="auto"/>
              <w:jc w:val="center"/>
              <w:rPr>
                <w:rFonts w:ascii="Times New Roman" w:hAnsi="Times New Roman"/>
                <w:b/>
                <w:sz w:val="24"/>
                <w:szCs w:val="24"/>
              </w:rPr>
            </w:pPr>
            <w:r w:rsidRPr="003A78EF">
              <w:rPr>
                <w:rFonts w:ascii="Times New Roman" w:hAnsi="Times New Roman"/>
                <w:b/>
                <w:sz w:val="24"/>
                <w:szCs w:val="24"/>
              </w:rPr>
              <w:t>ФИО</w:t>
            </w:r>
          </w:p>
        </w:tc>
        <w:tc>
          <w:tcPr>
            <w:tcW w:w="1420" w:type="dxa"/>
            <w:vAlign w:val="center"/>
          </w:tcPr>
          <w:p w14:paraId="6363B6B3" w14:textId="77777777" w:rsidR="00FE7535" w:rsidRPr="003A78EF" w:rsidRDefault="00FD129B" w:rsidP="00AD3370">
            <w:pPr>
              <w:spacing w:line="240" w:lineRule="auto"/>
              <w:jc w:val="center"/>
              <w:rPr>
                <w:rFonts w:ascii="Times New Roman" w:hAnsi="Times New Roman"/>
                <w:b/>
                <w:sz w:val="24"/>
                <w:szCs w:val="24"/>
              </w:rPr>
            </w:pPr>
            <w:r w:rsidRPr="003A78EF">
              <w:rPr>
                <w:rFonts w:ascii="Times New Roman" w:hAnsi="Times New Roman"/>
                <w:b/>
                <w:sz w:val="24"/>
                <w:szCs w:val="24"/>
              </w:rPr>
              <w:t>Должность</w:t>
            </w:r>
          </w:p>
        </w:tc>
        <w:tc>
          <w:tcPr>
            <w:tcW w:w="1153" w:type="dxa"/>
            <w:vAlign w:val="center"/>
          </w:tcPr>
          <w:p w14:paraId="0364E58B" w14:textId="77777777" w:rsidR="00FE7535" w:rsidRPr="003A78EF" w:rsidRDefault="00FD129B" w:rsidP="00AD3370">
            <w:pPr>
              <w:spacing w:line="240" w:lineRule="auto"/>
              <w:jc w:val="center"/>
              <w:rPr>
                <w:rFonts w:ascii="Times New Roman" w:hAnsi="Times New Roman"/>
                <w:b/>
                <w:sz w:val="24"/>
                <w:szCs w:val="24"/>
              </w:rPr>
            </w:pPr>
            <w:r w:rsidRPr="003A78EF">
              <w:rPr>
                <w:rFonts w:ascii="Times New Roman" w:hAnsi="Times New Roman"/>
                <w:b/>
                <w:sz w:val="24"/>
                <w:szCs w:val="24"/>
              </w:rPr>
              <w:t>Дата диплома</w:t>
            </w:r>
          </w:p>
        </w:tc>
        <w:tc>
          <w:tcPr>
            <w:tcW w:w="1153" w:type="dxa"/>
            <w:vAlign w:val="center"/>
          </w:tcPr>
          <w:p w14:paraId="50C6CA48" w14:textId="77777777" w:rsidR="00FE7535" w:rsidRPr="003A78EF" w:rsidRDefault="00FD129B" w:rsidP="00AD3370">
            <w:pPr>
              <w:spacing w:line="240" w:lineRule="auto"/>
              <w:jc w:val="center"/>
              <w:rPr>
                <w:rFonts w:ascii="Times New Roman" w:hAnsi="Times New Roman"/>
                <w:b/>
                <w:sz w:val="24"/>
                <w:szCs w:val="24"/>
              </w:rPr>
            </w:pPr>
            <w:r w:rsidRPr="003A78EF">
              <w:rPr>
                <w:rFonts w:ascii="Times New Roman" w:hAnsi="Times New Roman"/>
                <w:b/>
                <w:sz w:val="24"/>
                <w:szCs w:val="24"/>
              </w:rPr>
              <w:t xml:space="preserve">Номер диплома </w:t>
            </w:r>
          </w:p>
        </w:tc>
        <w:tc>
          <w:tcPr>
            <w:tcW w:w="1855" w:type="dxa"/>
            <w:vAlign w:val="center"/>
          </w:tcPr>
          <w:p w14:paraId="754AFC40" w14:textId="77777777" w:rsidR="00FE7535" w:rsidRPr="003A78EF" w:rsidRDefault="00FD129B" w:rsidP="00AD3370">
            <w:pPr>
              <w:spacing w:line="240" w:lineRule="auto"/>
              <w:jc w:val="center"/>
              <w:rPr>
                <w:rFonts w:ascii="Times New Roman" w:hAnsi="Times New Roman"/>
                <w:sz w:val="24"/>
                <w:szCs w:val="24"/>
              </w:rPr>
            </w:pPr>
            <w:r w:rsidRPr="003A78EF">
              <w:rPr>
                <w:rFonts w:ascii="Times New Roman" w:hAnsi="Times New Roman"/>
                <w:b/>
                <w:sz w:val="24"/>
                <w:szCs w:val="24"/>
              </w:rPr>
              <w:t xml:space="preserve">Дата и № уведомления </w:t>
            </w:r>
            <w:proofErr w:type="gramStart"/>
            <w:r w:rsidRPr="003A78EF">
              <w:rPr>
                <w:rFonts w:ascii="Times New Roman" w:hAnsi="Times New Roman"/>
                <w:b/>
                <w:sz w:val="24"/>
                <w:szCs w:val="24"/>
              </w:rPr>
              <w:t xml:space="preserve">из </w:t>
            </w:r>
            <w:r w:rsidR="00AD3370" w:rsidRPr="003A78EF">
              <w:rPr>
                <w:rFonts w:ascii="Times New Roman" w:hAnsi="Times New Roman"/>
                <w:b/>
                <w:sz w:val="24"/>
                <w:szCs w:val="24"/>
              </w:rPr>
              <w:t>национальный реестр</w:t>
            </w:r>
            <w:proofErr w:type="gramEnd"/>
            <w:r w:rsidR="00AD3370" w:rsidRPr="003A78EF">
              <w:rPr>
                <w:rFonts w:ascii="Times New Roman" w:hAnsi="Times New Roman"/>
                <w:b/>
                <w:sz w:val="24"/>
                <w:szCs w:val="24"/>
              </w:rPr>
              <w:t xml:space="preserve"> строительства (НОСТРОЙ)</w:t>
            </w:r>
          </w:p>
        </w:tc>
        <w:tc>
          <w:tcPr>
            <w:tcW w:w="2268" w:type="dxa"/>
            <w:vAlign w:val="center"/>
          </w:tcPr>
          <w:p w14:paraId="58BC2A1F" w14:textId="77777777" w:rsidR="00FE7535" w:rsidRPr="003A78EF" w:rsidRDefault="00AD3370" w:rsidP="00AD3370">
            <w:pPr>
              <w:spacing w:line="240" w:lineRule="auto"/>
              <w:jc w:val="center"/>
              <w:rPr>
                <w:rFonts w:ascii="Times New Roman" w:hAnsi="Times New Roman"/>
                <w:b/>
                <w:sz w:val="24"/>
                <w:szCs w:val="24"/>
              </w:rPr>
            </w:pPr>
            <w:r w:rsidRPr="003A78EF">
              <w:rPr>
                <w:rFonts w:ascii="Times New Roman" w:hAnsi="Times New Roman"/>
                <w:b/>
                <w:sz w:val="24"/>
                <w:szCs w:val="24"/>
              </w:rPr>
              <w:t>Опыт работы по специальности в инженерной должности</w:t>
            </w:r>
          </w:p>
        </w:tc>
      </w:tr>
      <w:tr w:rsidR="00E3519D" w:rsidRPr="003A78EF" w14:paraId="67D4DD88" w14:textId="77777777" w:rsidTr="00311467">
        <w:trPr>
          <w:jc w:val="center"/>
        </w:trPr>
        <w:tc>
          <w:tcPr>
            <w:tcW w:w="989" w:type="dxa"/>
            <w:vAlign w:val="center"/>
          </w:tcPr>
          <w:p w14:paraId="75BFD738" w14:textId="77777777" w:rsidR="00FE7535" w:rsidRPr="003A78EF" w:rsidRDefault="00FD129B">
            <w:pPr>
              <w:jc w:val="center"/>
              <w:rPr>
                <w:rFonts w:ascii="Times New Roman" w:hAnsi="Times New Roman"/>
                <w:sz w:val="24"/>
                <w:szCs w:val="24"/>
              </w:rPr>
            </w:pPr>
            <w:r w:rsidRPr="003A78EF">
              <w:rPr>
                <w:rFonts w:ascii="Times New Roman" w:hAnsi="Times New Roman"/>
                <w:sz w:val="24"/>
                <w:szCs w:val="24"/>
              </w:rPr>
              <w:t>1</w:t>
            </w:r>
          </w:p>
        </w:tc>
        <w:tc>
          <w:tcPr>
            <w:tcW w:w="1223" w:type="dxa"/>
            <w:vAlign w:val="center"/>
          </w:tcPr>
          <w:p w14:paraId="5BB06EE9" w14:textId="77777777" w:rsidR="00FE7535" w:rsidRPr="003A78EF" w:rsidRDefault="00FE7535">
            <w:pPr>
              <w:jc w:val="center"/>
              <w:rPr>
                <w:rFonts w:ascii="Times New Roman" w:hAnsi="Times New Roman"/>
                <w:sz w:val="24"/>
                <w:szCs w:val="24"/>
              </w:rPr>
            </w:pPr>
          </w:p>
        </w:tc>
        <w:tc>
          <w:tcPr>
            <w:tcW w:w="1420" w:type="dxa"/>
            <w:vAlign w:val="center"/>
          </w:tcPr>
          <w:p w14:paraId="1A9BCC52" w14:textId="77777777" w:rsidR="00FE7535" w:rsidRPr="003A78EF" w:rsidRDefault="00FE7535">
            <w:pPr>
              <w:jc w:val="center"/>
              <w:rPr>
                <w:rFonts w:ascii="Times New Roman" w:hAnsi="Times New Roman"/>
                <w:sz w:val="24"/>
                <w:szCs w:val="24"/>
              </w:rPr>
            </w:pPr>
          </w:p>
        </w:tc>
        <w:tc>
          <w:tcPr>
            <w:tcW w:w="1153" w:type="dxa"/>
            <w:vAlign w:val="center"/>
          </w:tcPr>
          <w:p w14:paraId="65FA19F0" w14:textId="77777777" w:rsidR="00FE7535" w:rsidRPr="003A78EF" w:rsidRDefault="00FE7535">
            <w:pPr>
              <w:jc w:val="center"/>
              <w:rPr>
                <w:rFonts w:ascii="Times New Roman" w:hAnsi="Times New Roman"/>
                <w:sz w:val="24"/>
                <w:szCs w:val="24"/>
              </w:rPr>
            </w:pPr>
          </w:p>
        </w:tc>
        <w:tc>
          <w:tcPr>
            <w:tcW w:w="1153" w:type="dxa"/>
            <w:vAlign w:val="center"/>
          </w:tcPr>
          <w:p w14:paraId="46C1F636" w14:textId="77777777" w:rsidR="00FE7535" w:rsidRPr="003A78EF" w:rsidRDefault="00FE7535">
            <w:pPr>
              <w:jc w:val="center"/>
              <w:rPr>
                <w:rFonts w:ascii="Times New Roman" w:hAnsi="Times New Roman"/>
                <w:sz w:val="24"/>
                <w:szCs w:val="24"/>
              </w:rPr>
            </w:pPr>
          </w:p>
        </w:tc>
        <w:tc>
          <w:tcPr>
            <w:tcW w:w="1855" w:type="dxa"/>
            <w:vAlign w:val="center"/>
          </w:tcPr>
          <w:p w14:paraId="1A0F5048" w14:textId="77777777" w:rsidR="00FE7535" w:rsidRPr="003A78EF" w:rsidRDefault="00FE7535">
            <w:pPr>
              <w:jc w:val="center"/>
              <w:rPr>
                <w:rFonts w:ascii="Times New Roman" w:hAnsi="Times New Roman"/>
                <w:sz w:val="24"/>
                <w:szCs w:val="24"/>
              </w:rPr>
            </w:pPr>
          </w:p>
        </w:tc>
        <w:tc>
          <w:tcPr>
            <w:tcW w:w="2268" w:type="dxa"/>
            <w:vAlign w:val="center"/>
          </w:tcPr>
          <w:p w14:paraId="5887ABC1" w14:textId="77777777" w:rsidR="00FE7535" w:rsidRPr="003A78EF" w:rsidRDefault="00FE7535">
            <w:pPr>
              <w:jc w:val="center"/>
              <w:rPr>
                <w:rFonts w:ascii="Times New Roman" w:hAnsi="Times New Roman"/>
                <w:sz w:val="24"/>
                <w:szCs w:val="24"/>
              </w:rPr>
            </w:pPr>
          </w:p>
        </w:tc>
      </w:tr>
    </w:tbl>
    <w:p w14:paraId="646F6EF1" w14:textId="77777777" w:rsidR="00FE7535" w:rsidRPr="003A78EF" w:rsidRDefault="00FD129B">
      <w:pPr>
        <w:spacing w:after="0" w:line="240" w:lineRule="auto"/>
        <w:ind w:firstLine="567"/>
        <w:contextualSpacing/>
        <w:jc w:val="both"/>
        <w:rPr>
          <w:rFonts w:ascii="Times New Roman" w:hAnsi="Times New Roman"/>
          <w:i/>
          <w:sz w:val="24"/>
          <w:szCs w:val="24"/>
        </w:rPr>
      </w:pPr>
      <w:r w:rsidRPr="003A78EF">
        <w:rPr>
          <w:rFonts w:ascii="Times New Roman" w:hAnsi="Times New Roman"/>
          <w:i/>
          <w:sz w:val="24"/>
          <w:szCs w:val="24"/>
        </w:rPr>
        <w:t xml:space="preserve">Примечание: Предоставляемая информация должна подтверждаться документами </w:t>
      </w:r>
      <w:proofErr w:type="gramStart"/>
      <w:r w:rsidRPr="003A78EF">
        <w:rPr>
          <w:rFonts w:ascii="Times New Roman" w:hAnsi="Times New Roman"/>
          <w:i/>
          <w:sz w:val="24"/>
          <w:szCs w:val="24"/>
        </w:rPr>
        <w:t>согласно порядка</w:t>
      </w:r>
      <w:proofErr w:type="gramEnd"/>
      <w:r w:rsidRPr="003A78EF">
        <w:rPr>
          <w:rFonts w:ascii="Times New Roman" w:hAnsi="Times New Roman"/>
          <w:i/>
          <w:sz w:val="24"/>
          <w:szCs w:val="24"/>
        </w:rPr>
        <w:t xml:space="preserve"> оценки заявок по критерию "Квалификация участников закупки".</w:t>
      </w:r>
    </w:p>
    <w:p w14:paraId="22000BAA" w14:textId="77777777" w:rsidR="00FE7535" w:rsidRPr="003A78EF" w:rsidRDefault="00FE7535">
      <w:pPr>
        <w:spacing w:after="0" w:line="240" w:lineRule="auto"/>
        <w:ind w:firstLine="567"/>
        <w:contextualSpacing/>
        <w:jc w:val="both"/>
        <w:rPr>
          <w:rFonts w:ascii="Times New Roman" w:hAnsi="Times New Roman"/>
          <w:i/>
          <w:sz w:val="24"/>
          <w:szCs w:val="24"/>
        </w:rPr>
      </w:pPr>
    </w:p>
    <w:p w14:paraId="76CC32C0"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 xml:space="preserve">Руководитель Участника запроса предложений </w:t>
      </w:r>
    </w:p>
    <w:p w14:paraId="12C3E038"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(его уполномоченное лицо)                            ____________                ____________</w:t>
      </w:r>
      <w:r w:rsidRPr="003A78EF">
        <w:rPr>
          <w:rFonts w:ascii="Times New Roman" w:hAnsi="Times New Roman"/>
          <w:sz w:val="24"/>
          <w:szCs w:val="24"/>
        </w:rPr>
        <w:tab/>
      </w:r>
    </w:p>
    <w:p w14:paraId="7F7D908B" w14:textId="77777777" w:rsidR="00FE7535" w:rsidRPr="003A78EF" w:rsidRDefault="00FD129B">
      <w:pPr>
        <w:widowControl w:val="0"/>
        <w:tabs>
          <w:tab w:val="left" w:pos="0"/>
        </w:tabs>
        <w:suppressAutoHyphens/>
        <w:spacing w:after="0" w:line="240" w:lineRule="auto"/>
        <w:rPr>
          <w:rFonts w:ascii="Times New Roman" w:hAnsi="Times New Roman"/>
          <w:sz w:val="24"/>
          <w:szCs w:val="24"/>
        </w:rPr>
      </w:pPr>
      <w:r w:rsidRPr="003A78EF">
        <w:rPr>
          <w:rFonts w:ascii="Times New Roman" w:hAnsi="Times New Roman"/>
          <w:i/>
          <w:sz w:val="24"/>
          <w:szCs w:val="24"/>
        </w:rPr>
        <w:tab/>
        <w:t xml:space="preserve">                                                                     (подпись)</w:t>
      </w:r>
      <w:r w:rsidRPr="003A78EF">
        <w:rPr>
          <w:rFonts w:ascii="Times New Roman" w:hAnsi="Times New Roman"/>
          <w:i/>
          <w:sz w:val="24"/>
          <w:szCs w:val="24"/>
        </w:rPr>
        <w:tab/>
      </w:r>
      <w:r w:rsidRPr="003A78EF">
        <w:rPr>
          <w:rFonts w:ascii="Times New Roman" w:hAnsi="Times New Roman"/>
          <w:i/>
          <w:sz w:val="24"/>
          <w:szCs w:val="24"/>
        </w:rPr>
        <w:tab/>
        <w:t>(Ф.И.О.)</w:t>
      </w:r>
    </w:p>
    <w:p w14:paraId="0F1F1A49" w14:textId="77777777" w:rsidR="00FE7535" w:rsidRPr="003A78EF" w:rsidRDefault="00FE7535">
      <w:pPr>
        <w:widowControl w:val="0"/>
        <w:tabs>
          <w:tab w:val="left" w:pos="0"/>
        </w:tabs>
        <w:suppressAutoHyphens/>
        <w:spacing w:after="0" w:line="240" w:lineRule="auto"/>
        <w:ind w:firstLine="567"/>
        <w:jc w:val="both"/>
        <w:rPr>
          <w:rFonts w:ascii="Times New Roman" w:hAnsi="Times New Roman"/>
          <w:sz w:val="24"/>
          <w:szCs w:val="24"/>
        </w:rPr>
      </w:pPr>
    </w:p>
    <w:p w14:paraId="37402AAD"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lastRenderedPageBreak/>
        <w:t>М.П.</w:t>
      </w:r>
    </w:p>
    <w:p w14:paraId="4739D5D1" w14:textId="704E2FC9" w:rsidR="00FE7535" w:rsidRPr="003A78EF" w:rsidRDefault="00FD129B">
      <w:pPr>
        <w:widowControl w:val="0"/>
        <w:tabs>
          <w:tab w:val="left" w:pos="0"/>
        </w:tabs>
        <w:spacing w:after="0" w:line="240" w:lineRule="auto"/>
        <w:ind w:firstLine="567"/>
        <w:jc w:val="right"/>
        <w:rPr>
          <w:rFonts w:ascii="Times New Roman" w:hAnsi="Times New Roman"/>
          <w:sz w:val="24"/>
          <w:szCs w:val="24"/>
        </w:rPr>
      </w:pPr>
      <w:r w:rsidRPr="003A78EF">
        <w:rPr>
          <w:rFonts w:ascii="Times New Roman" w:hAnsi="Times New Roman"/>
          <w:sz w:val="24"/>
          <w:szCs w:val="24"/>
        </w:rPr>
        <w:t>Приложение № 3</w:t>
      </w:r>
    </w:p>
    <w:p w14:paraId="10CC87D3" w14:textId="77777777" w:rsidR="00FE7535" w:rsidRPr="003A78EF" w:rsidRDefault="00FD129B">
      <w:pPr>
        <w:widowControl w:val="0"/>
        <w:tabs>
          <w:tab w:val="left" w:pos="0"/>
        </w:tabs>
        <w:spacing w:after="0" w:line="240" w:lineRule="auto"/>
        <w:ind w:firstLine="567"/>
        <w:jc w:val="right"/>
        <w:rPr>
          <w:rFonts w:ascii="Times New Roman" w:hAnsi="Times New Roman"/>
          <w:sz w:val="24"/>
          <w:szCs w:val="24"/>
        </w:rPr>
      </w:pPr>
      <w:r w:rsidRPr="003A78EF">
        <w:rPr>
          <w:rFonts w:ascii="Times New Roman" w:hAnsi="Times New Roman"/>
          <w:sz w:val="24"/>
          <w:szCs w:val="24"/>
        </w:rPr>
        <w:t>к заявке на участие в запросе предложений</w:t>
      </w:r>
    </w:p>
    <w:p w14:paraId="1183556A"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3A78EF" w14:paraId="4CB640F7" w14:textId="77777777" w:rsidTr="002F34C0">
        <w:trPr>
          <w:trHeight w:val="679"/>
        </w:trPr>
        <w:tc>
          <w:tcPr>
            <w:tcW w:w="4644" w:type="dxa"/>
            <w:hideMark/>
          </w:tcPr>
          <w:p w14:paraId="767079FA" w14:textId="77777777" w:rsidR="006D31E9" w:rsidRPr="003A78EF" w:rsidRDefault="006D31E9" w:rsidP="002F34C0">
            <w:pPr>
              <w:widowControl w:val="0"/>
              <w:spacing w:after="0" w:line="240" w:lineRule="auto"/>
              <w:jc w:val="both"/>
              <w:rPr>
                <w:rFonts w:ascii="Times New Roman" w:hAnsi="Times New Roman"/>
                <w:sz w:val="24"/>
                <w:szCs w:val="24"/>
              </w:rPr>
            </w:pPr>
            <w:r w:rsidRPr="003A78EF">
              <w:rPr>
                <w:rFonts w:ascii="Times New Roman" w:hAnsi="Times New Roman"/>
                <w:sz w:val="24"/>
                <w:szCs w:val="24"/>
              </w:rPr>
              <w:t>На бланке организации (при наличии)</w:t>
            </w:r>
          </w:p>
          <w:p w14:paraId="54046E0B" w14:textId="77777777" w:rsidR="006D31E9" w:rsidRPr="003A78EF" w:rsidRDefault="006D31E9" w:rsidP="002F34C0">
            <w:pPr>
              <w:widowControl w:val="0"/>
              <w:spacing w:after="0" w:line="240" w:lineRule="auto"/>
              <w:jc w:val="both"/>
              <w:rPr>
                <w:rFonts w:ascii="Times New Roman" w:hAnsi="Times New Roman"/>
                <w:sz w:val="24"/>
                <w:szCs w:val="24"/>
              </w:rPr>
            </w:pPr>
            <w:r w:rsidRPr="003A78EF">
              <w:rPr>
                <w:rFonts w:ascii="Times New Roman" w:hAnsi="Times New Roman"/>
                <w:sz w:val="24"/>
                <w:szCs w:val="24"/>
              </w:rPr>
              <w:t>от "__" _____ 2020 г. № ______</w:t>
            </w:r>
          </w:p>
          <w:p w14:paraId="48FE9082" w14:textId="77777777" w:rsidR="006D31E9" w:rsidRPr="003A78EF" w:rsidRDefault="006D31E9" w:rsidP="002F34C0">
            <w:pPr>
              <w:widowControl w:val="0"/>
              <w:spacing w:after="0" w:line="240" w:lineRule="auto"/>
              <w:jc w:val="both"/>
              <w:rPr>
                <w:rFonts w:ascii="Times New Roman" w:hAnsi="Times New Roman"/>
                <w:sz w:val="24"/>
                <w:szCs w:val="24"/>
              </w:rPr>
            </w:pPr>
          </w:p>
        </w:tc>
        <w:tc>
          <w:tcPr>
            <w:tcW w:w="4248" w:type="dxa"/>
            <w:hideMark/>
          </w:tcPr>
          <w:p w14:paraId="68FAB65F" w14:textId="77777777" w:rsidR="006D31E9" w:rsidRPr="003A78EF" w:rsidRDefault="006D31E9" w:rsidP="002F34C0">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Заказчику: ______________________</w:t>
            </w:r>
          </w:p>
          <w:p w14:paraId="753350F8" w14:textId="77777777" w:rsidR="006D31E9" w:rsidRPr="003A78EF" w:rsidRDefault="006D31E9" w:rsidP="002F34C0">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w:t>
            </w:r>
            <w:r w:rsidRPr="003A78EF">
              <w:rPr>
                <w:rFonts w:ascii="Times New Roman" w:hAnsi="Times New Roman"/>
                <w:i/>
                <w:sz w:val="24"/>
                <w:szCs w:val="24"/>
              </w:rPr>
              <w:t>указать наименование заказчика</w:t>
            </w:r>
            <w:r w:rsidRPr="003A78EF">
              <w:rPr>
                <w:rFonts w:ascii="Times New Roman" w:hAnsi="Times New Roman"/>
                <w:sz w:val="24"/>
                <w:szCs w:val="24"/>
              </w:rPr>
              <w:t>)</w:t>
            </w:r>
          </w:p>
        </w:tc>
      </w:tr>
    </w:tbl>
    <w:p w14:paraId="06E71BC6" w14:textId="77777777" w:rsidR="00FE7535" w:rsidRPr="003A78EF" w:rsidRDefault="00FE7535">
      <w:pPr>
        <w:widowControl w:val="0"/>
        <w:tabs>
          <w:tab w:val="left" w:pos="0"/>
        </w:tabs>
        <w:spacing w:after="0" w:line="240" w:lineRule="auto"/>
        <w:ind w:firstLine="567"/>
        <w:jc w:val="both"/>
        <w:rPr>
          <w:rFonts w:ascii="Times New Roman" w:hAnsi="Times New Roman"/>
          <w:sz w:val="24"/>
          <w:szCs w:val="24"/>
        </w:rPr>
      </w:pPr>
    </w:p>
    <w:p w14:paraId="6B213ED0" w14:textId="77777777" w:rsidR="00FE7535" w:rsidRPr="003A78EF" w:rsidRDefault="00FD129B">
      <w:pPr>
        <w:widowControl w:val="0"/>
        <w:tabs>
          <w:tab w:val="left" w:pos="0"/>
        </w:tabs>
        <w:spacing w:after="0" w:line="240" w:lineRule="auto"/>
        <w:ind w:firstLine="567"/>
        <w:jc w:val="center"/>
        <w:rPr>
          <w:rFonts w:ascii="Times New Roman" w:hAnsi="Times New Roman"/>
          <w:b/>
          <w:sz w:val="24"/>
          <w:szCs w:val="24"/>
        </w:rPr>
      </w:pPr>
      <w:r w:rsidRPr="003A78EF">
        <w:rPr>
          <w:rFonts w:ascii="Times New Roman" w:hAnsi="Times New Roman"/>
          <w:b/>
          <w:sz w:val="24"/>
          <w:szCs w:val="24"/>
        </w:rPr>
        <w:t>ФОРМА 5. АНКЕТА УЧАСТНИКА</w:t>
      </w:r>
    </w:p>
    <w:p w14:paraId="7573A121" w14:textId="77777777" w:rsidR="00FE7535" w:rsidRPr="003A78EF" w:rsidRDefault="00FE7535">
      <w:pPr>
        <w:widowControl w:val="0"/>
        <w:tabs>
          <w:tab w:val="left" w:pos="0"/>
        </w:tabs>
        <w:spacing w:after="0" w:line="240" w:lineRule="auto"/>
        <w:ind w:firstLine="567"/>
        <w:jc w:val="both"/>
        <w:rPr>
          <w:rFonts w:ascii="Times New Roman" w:hAnsi="Times New Roman"/>
          <w:sz w:val="24"/>
          <w:szCs w:val="24"/>
        </w:rPr>
      </w:pPr>
    </w:p>
    <w:p w14:paraId="6FF95AA8" w14:textId="77777777" w:rsidR="00FE7535" w:rsidRPr="003A78EF" w:rsidRDefault="00FD129B">
      <w:pPr>
        <w:keepNext/>
        <w:spacing w:after="0" w:line="240" w:lineRule="auto"/>
        <w:jc w:val="center"/>
        <w:outlineLvl w:val="1"/>
        <w:rPr>
          <w:rFonts w:ascii="Times New Roman" w:hAnsi="Times New Roman"/>
          <w:b/>
          <w:sz w:val="24"/>
          <w:szCs w:val="24"/>
        </w:rPr>
      </w:pPr>
      <w:bookmarkStart w:id="17" w:name="_Toc368316370"/>
      <w:bookmarkStart w:id="18" w:name="_Toc255987077"/>
      <w:r w:rsidRPr="003A78EF">
        <w:rPr>
          <w:rFonts w:ascii="Times New Roman" w:hAnsi="Times New Roman"/>
          <w:b/>
          <w:sz w:val="24"/>
          <w:szCs w:val="24"/>
        </w:rPr>
        <w:t xml:space="preserve">Анкета Участника запроса предложений </w:t>
      </w:r>
      <w:bookmarkEnd w:id="17"/>
      <w:bookmarkEnd w:id="18"/>
    </w:p>
    <w:p w14:paraId="4C17DFFC" w14:textId="77777777" w:rsidR="00FE7535" w:rsidRPr="003A78EF" w:rsidRDefault="00FD129B">
      <w:pPr>
        <w:spacing w:before="120" w:after="0" w:line="240" w:lineRule="auto"/>
        <w:jc w:val="both"/>
        <w:rPr>
          <w:rFonts w:ascii="Times New Roman" w:hAnsi="Times New Roman"/>
          <w:b/>
          <w:sz w:val="24"/>
          <w:szCs w:val="24"/>
        </w:rPr>
      </w:pPr>
      <w:r w:rsidRPr="003A78EF">
        <w:rPr>
          <w:rFonts w:ascii="Times New Roman" w:hAnsi="Times New Roman"/>
          <w:b/>
          <w:sz w:val="24"/>
          <w:szCs w:val="24"/>
        </w:rPr>
        <w:t xml:space="preserve">Участник запроса предложений: ________________________________ </w:t>
      </w:r>
      <w:r w:rsidRPr="003A78EF">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AF89140" w14:textId="77777777" w:rsidR="00FE7535" w:rsidRPr="003A78EF" w:rsidRDefault="00FD129B">
      <w:pPr>
        <w:spacing w:before="120" w:after="0" w:line="240" w:lineRule="auto"/>
        <w:jc w:val="both"/>
        <w:rPr>
          <w:rFonts w:ascii="Times New Roman" w:hAnsi="Times New Roman"/>
          <w:b/>
          <w:sz w:val="24"/>
          <w:szCs w:val="24"/>
        </w:rPr>
      </w:pPr>
      <w:r w:rsidRPr="003A78EF">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18"/>
        <w:gridCol w:w="3454"/>
      </w:tblGrid>
      <w:tr w:rsidR="00E3519D" w:rsidRPr="003A78EF" w14:paraId="28CD23FD"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3CE921C3" w14:textId="77777777" w:rsidR="00FE7535" w:rsidRPr="003A78EF" w:rsidRDefault="00FD129B">
            <w:pPr>
              <w:widowControl w:val="0"/>
              <w:spacing w:after="0" w:line="240" w:lineRule="auto"/>
              <w:jc w:val="center"/>
              <w:rPr>
                <w:rFonts w:ascii="Times New Roman" w:hAnsi="Times New Roman"/>
                <w:sz w:val="24"/>
                <w:szCs w:val="24"/>
              </w:rPr>
            </w:pPr>
            <w:r w:rsidRPr="003A78EF">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6C103B0" w14:textId="77777777" w:rsidR="00FE7535" w:rsidRPr="003A78EF" w:rsidRDefault="00FD129B">
            <w:pPr>
              <w:widowControl w:val="0"/>
              <w:spacing w:after="0" w:line="240" w:lineRule="auto"/>
              <w:jc w:val="center"/>
              <w:rPr>
                <w:rFonts w:ascii="Times New Roman" w:hAnsi="Times New Roman"/>
                <w:sz w:val="24"/>
                <w:szCs w:val="24"/>
              </w:rPr>
            </w:pPr>
            <w:r w:rsidRPr="003A78EF">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5B76C93" w14:textId="77777777" w:rsidR="00FE7535" w:rsidRPr="003A78EF" w:rsidRDefault="00FD129B">
            <w:pPr>
              <w:widowControl w:val="0"/>
              <w:spacing w:after="0" w:line="240" w:lineRule="auto"/>
              <w:jc w:val="center"/>
              <w:rPr>
                <w:rFonts w:ascii="Times New Roman" w:hAnsi="Times New Roman"/>
                <w:sz w:val="24"/>
                <w:szCs w:val="24"/>
              </w:rPr>
            </w:pPr>
            <w:r w:rsidRPr="003A78EF">
              <w:rPr>
                <w:rFonts w:ascii="Times New Roman" w:hAnsi="Times New Roman"/>
                <w:sz w:val="24"/>
                <w:szCs w:val="24"/>
              </w:rPr>
              <w:t>Сведения об Участнике запроса предложений</w:t>
            </w:r>
          </w:p>
        </w:tc>
      </w:tr>
      <w:tr w:rsidR="00E3519D" w:rsidRPr="003A78EF" w14:paraId="61D8D786"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60EA598E"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97A82B7" w14:textId="77777777" w:rsidR="00FE7535" w:rsidRPr="003A78EF" w:rsidRDefault="00FD129B">
            <w:pPr>
              <w:widowControl w:val="0"/>
              <w:spacing w:after="0" w:line="240" w:lineRule="auto"/>
              <w:ind w:left="57" w:right="62"/>
              <w:jc w:val="both"/>
              <w:rPr>
                <w:rFonts w:ascii="Times New Roman" w:hAnsi="Times New Roman"/>
                <w:sz w:val="24"/>
                <w:szCs w:val="24"/>
              </w:rPr>
            </w:pPr>
            <w:r w:rsidRPr="003A78EF">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0BF57010"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64ED423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6D114FB"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E1ED134"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6F4C8092"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6A30A9C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7D124ECF"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2664DB1"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9BF47C1"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66C3490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7ED2781"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116A44"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726637C"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21D4ECF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CD5D8ED"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2EFE332"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27EBF2F8"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321AD38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0935D2E"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06A6FF3"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E5586A1"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052CAFAF"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A3195AB"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47A0BA"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5EDF715" w14:textId="77777777" w:rsidR="00FE7535" w:rsidRPr="003A78EF" w:rsidRDefault="00FE7535">
            <w:pPr>
              <w:widowControl w:val="0"/>
              <w:spacing w:after="0" w:line="240" w:lineRule="auto"/>
              <w:ind w:left="57" w:right="57"/>
              <w:jc w:val="center"/>
              <w:rPr>
                <w:rFonts w:ascii="Times New Roman" w:hAnsi="Times New Roman"/>
                <w:sz w:val="24"/>
                <w:szCs w:val="24"/>
              </w:rPr>
            </w:pPr>
          </w:p>
        </w:tc>
      </w:tr>
      <w:tr w:rsidR="00E3519D" w:rsidRPr="003A78EF" w14:paraId="6965AD87"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E5C71E4"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B89FCD6"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57B582BF"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13FAE6E1"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CBF1391"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95EA7B9"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F553C66"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6835762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7806B4"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6A5ED5F"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06904861"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52352E13"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6035404"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8BB1C15"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2D312A6C"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5DC5AA6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D357B9F"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7D4721A"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C2A4C80"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2B12B69E"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32744CE"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4875154"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647C9BA"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7D86830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F4A145"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EDB8DB0"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7D76690"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35CD9544"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C5E29F2"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37BE096"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263B2C2" w14:textId="77777777" w:rsidR="00FE7535" w:rsidRPr="003A78EF" w:rsidRDefault="00FE7535">
            <w:pPr>
              <w:widowControl w:val="0"/>
              <w:spacing w:after="0" w:line="240" w:lineRule="auto"/>
              <w:jc w:val="center"/>
              <w:rPr>
                <w:rFonts w:ascii="Times New Roman" w:hAnsi="Times New Roman"/>
                <w:sz w:val="24"/>
                <w:szCs w:val="24"/>
              </w:rPr>
            </w:pPr>
          </w:p>
        </w:tc>
      </w:tr>
      <w:tr w:rsidR="00E3519D" w:rsidRPr="003A78EF" w14:paraId="727AD6A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AE434E9"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CE9501"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3371059" w14:textId="77777777" w:rsidR="00FE7535" w:rsidRPr="003A78EF" w:rsidRDefault="00FE7535">
            <w:pPr>
              <w:widowControl w:val="0"/>
              <w:spacing w:after="0" w:line="240" w:lineRule="auto"/>
              <w:jc w:val="center"/>
              <w:rPr>
                <w:rFonts w:ascii="Times New Roman" w:hAnsi="Times New Roman"/>
                <w:sz w:val="24"/>
                <w:szCs w:val="24"/>
              </w:rPr>
            </w:pPr>
          </w:p>
        </w:tc>
      </w:tr>
      <w:tr w:rsidR="00FE7535" w:rsidRPr="003A78EF" w14:paraId="23F95A65"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D89F14D" w14:textId="77777777" w:rsidR="00FE7535" w:rsidRPr="003A78EF"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FFB1B12" w14:textId="77777777" w:rsidR="00FE7535" w:rsidRPr="003A78EF" w:rsidRDefault="00FD129B">
            <w:pPr>
              <w:widowControl w:val="0"/>
              <w:spacing w:after="0" w:line="240" w:lineRule="auto"/>
              <w:ind w:left="57" w:right="-108"/>
              <w:rPr>
                <w:rFonts w:ascii="Times New Roman" w:hAnsi="Times New Roman"/>
                <w:sz w:val="24"/>
                <w:szCs w:val="24"/>
              </w:rPr>
            </w:pPr>
            <w:r w:rsidRPr="003A78EF">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F4A645F" w14:textId="77777777" w:rsidR="00FE7535" w:rsidRPr="003A78EF" w:rsidRDefault="00FE7535">
            <w:pPr>
              <w:widowControl w:val="0"/>
              <w:spacing w:after="0" w:line="240" w:lineRule="auto"/>
              <w:jc w:val="center"/>
              <w:rPr>
                <w:rFonts w:ascii="Times New Roman" w:hAnsi="Times New Roman"/>
                <w:sz w:val="24"/>
                <w:szCs w:val="24"/>
              </w:rPr>
            </w:pPr>
          </w:p>
        </w:tc>
      </w:tr>
    </w:tbl>
    <w:p w14:paraId="300D8BEA" w14:textId="77777777" w:rsidR="00FE7535" w:rsidRPr="003A78EF" w:rsidRDefault="00FE7535">
      <w:pPr>
        <w:spacing w:after="0" w:line="240" w:lineRule="auto"/>
        <w:jc w:val="both"/>
        <w:rPr>
          <w:rFonts w:ascii="Times New Roman" w:hAnsi="Times New Roman"/>
          <w:sz w:val="24"/>
          <w:szCs w:val="24"/>
        </w:rPr>
      </w:pPr>
    </w:p>
    <w:p w14:paraId="12BD64D4"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bookmarkStart w:id="19" w:name="_Toc98251773"/>
      <w:r w:rsidRPr="003A78EF">
        <w:rPr>
          <w:rFonts w:ascii="Times New Roman" w:hAnsi="Times New Roman"/>
          <w:sz w:val="24"/>
          <w:szCs w:val="24"/>
        </w:rPr>
        <w:t xml:space="preserve">Руководитель Участника запроса предложений </w:t>
      </w:r>
    </w:p>
    <w:p w14:paraId="06D1E42C" w14:textId="77777777" w:rsidR="00FE7535" w:rsidRPr="003A78EF" w:rsidRDefault="00FD129B">
      <w:pPr>
        <w:widowControl w:val="0"/>
        <w:tabs>
          <w:tab w:val="left" w:pos="9355"/>
        </w:tabs>
        <w:suppressAutoHyphens/>
        <w:spacing w:after="0" w:line="240" w:lineRule="auto"/>
        <w:rPr>
          <w:rFonts w:ascii="Times New Roman" w:hAnsi="Times New Roman"/>
          <w:sz w:val="24"/>
          <w:szCs w:val="24"/>
        </w:rPr>
      </w:pPr>
      <w:r w:rsidRPr="003A78EF">
        <w:rPr>
          <w:rFonts w:ascii="Times New Roman" w:hAnsi="Times New Roman"/>
          <w:sz w:val="24"/>
          <w:szCs w:val="24"/>
        </w:rPr>
        <w:t>(его уполномоченное лицо)                            ____________                ____________</w:t>
      </w:r>
      <w:r w:rsidRPr="003A78EF">
        <w:rPr>
          <w:rFonts w:ascii="Times New Roman" w:hAnsi="Times New Roman"/>
          <w:sz w:val="24"/>
          <w:szCs w:val="24"/>
        </w:rPr>
        <w:tab/>
      </w:r>
    </w:p>
    <w:p w14:paraId="3D2B2694" w14:textId="77777777" w:rsidR="00FE7535" w:rsidRPr="003A78EF" w:rsidRDefault="00FD129B">
      <w:pPr>
        <w:widowControl w:val="0"/>
        <w:tabs>
          <w:tab w:val="left" w:pos="0"/>
        </w:tabs>
        <w:suppressAutoHyphens/>
        <w:spacing w:after="0" w:line="240" w:lineRule="auto"/>
        <w:rPr>
          <w:rFonts w:ascii="Times New Roman" w:hAnsi="Times New Roman"/>
          <w:sz w:val="24"/>
          <w:szCs w:val="24"/>
        </w:rPr>
      </w:pPr>
      <w:r w:rsidRPr="003A78EF">
        <w:rPr>
          <w:rFonts w:ascii="Times New Roman" w:hAnsi="Times New Roman"/>
          <w:i/>
          <w:sz w:val="24"/>
          <w:szCs w:val="24"/>
        </w:rPr>
        <w:tab/>
        <w:t xml:space="preserve">                                                                     (подпись)</w:t>
      </w:r>
      <w:r w:rsidRPr="003A78EF">
        <w:rPr>
          <w:rFonts w:ascii="Times New Roman" w:hAnsi="Times New Roman"/>
          <w:i/>
          <w:sz w:val="24"/>
          <w:szCs w:val="24"/>
        </w:rPr>
        <w:tab/>
      </w:r>
      <w:r w:rsidRPr="003A78EF">
        <w:rPr>
          <w:rFonts w:ascii="Times New Roman" w:hAnsi="Times New Roman"/>
          <w:i/>
          <w:sz w:val="24"/>
          <w:szCs w:val="24"/>
        </w:rPr>
        <w:tab/>
        <w:t>(Ф.И.О.)</w:t>
      </w:r>
    </w:p>
    <w:p w14:paraId="3B73D741" w14:textId="77777777" w:rsidR="00FE7535" w:rsidRPr="003A78EF" w:rsidRDefault="00FE7535">
      <w:pPr>
        <w:widowControl w:val="0"/>
        <w:tabs>
          <w:tab w:val="left" w:pos="0"/>
        </w:tabs>
        <w:suppressAutoHyphens/>
        <w:spacing w:after="0" w:line="240" w:lineRule="auto"/>
        <w:ind w:firstLine="567"/>
        <w:jc w:val="both"/>
        <w:rPr>
          <w:rFonts w:ascii="Times New Roman" w:hAnsi="Times New Roman"/>
          <w:sz w:val="24"/>
          <w:szCs w:val="24"/>
        </w:rPr>
      </w:pPr>
    </w:p>
    <w:p w14:paraId="6615AA22" w14:textId="77777777" w:rsidR="00FE7535" w:rsidRPr="003A78EF" w:rsidRDefault="00FD129B">
      <w:pPr>
        <w:spacing w:after="0" w:line="240" w:lineRule="auto"/>
        <w:ind w:firstLine="567"/>
        <w:jc w:val="both"/>
        <w:rPr>
          <w:rFonts w:ascii="Times New Roman" w:hAnsi="Times New Roman"/>
          <w:sz w:val="24"/>
          <w:szCs w:val="24"/>
        </w:rPr>
      </w:pPr>
      <w:r w:rsidRPr="003A78EF">
        <w:rPr>
          <w:rFonts w:ascii="Times New Roman" w:hAnsi="Times New Roman"/>
          <w:sz w:val="24"/>
          <w:szCs w:val="24"/>
        </w:rPr>
        <w:t>М.П.</w:t>
      </w:r>
    </w:p>
    <w:p w14:paraId="682CCC2A" w14:textId="77777777" w:rsidR="00FE7535" w:rsidRPr="003A78EF" w:rsidRDefault="00FE7535">
      <w:pPr>
        <w:spacing w:after="0" w:line="240" w:lineRule="auto"/>
        <w:jc w:val="center"/>
        <w:rPr>
          <w:rFonts w:ascii="Times New Roman" w:hAnsi="Times New Roman"/>
          <w:b/>
          <w:sz w:val="24"/>
          <w:szCs w:val="24"/>
        </w:rPr>
      </w:pPr>
    </w:p>
    <w:p w14:paraId="19A16417" w14:textId="77777777" w:rsidR="00FE7535" w:rsidRPr="003A78EF" w:rsidRDefault="00FE7535">
      <w:pPr>
        <w:spacing w:after="0" w:line="240" w:lineRule="auto"/>
        <w:jc w:val="center"/>
        <w:rPr>
          <w:rFonts w:ascii="Times New Roman" w:hAnsi="Times New Roman"/>
          <w:b/>
          <w:sz w:val="24"/>
          <w:szCs w:val="24"/>
        </w:rPr>
      </w:pPr>
    </w:p>
    <w:p w14:paraId="5F89915B" w14:textId="77777777" w:rsidR="00FE7535" w:rsidRPr="003A78EF" w:rsidRDefault="00FE7535">
      <w:pPr>
        <w:spacing w:after="0" w:line="240" w:lineRule="auto"/>
        <w:jc w:val="center"/>
        <w:rPr>
          <w:rFonts w:ascii="Times New Roman" w:hAnsi="Times New Roman"/>
          <w:b/>
          <w:sz w:val="24"/>
          <w:szCs w:val="24"/>
        </w:rPr>
      </w:pPr>
    </w:p>
    <w:p w14:paraId="3B9A4971" w14:textId="77777777" w:rsidR="00FE7535" w:rsidRPr="003A78EF" w:rsidRDefault="00FE7535">
      <w:pPr>
        <w:spacing w:after="0" w:line="240" w:lineRule="auto"/>
        <w:jc w:val="center"/>
        <w:rPr>
          <w:rFonts w:ascii="Times New Roman" w:hAnsi="Times New Roman"/>
          <w:b/>
          <w:sz w:val="24"/>
          <w:szCs w:val="24"/>
        </w:rPr>
      </w:pPr>
    </w:p>
    <w:p w14:paraId="290057C8" w14:textId="77777777" w:rsidR="00FE7535" w:rsidRPr="003A78EF" w:rsidRDefault="00FE7535">
      <w:pPr>
        <w:spacing w:after="0" w:line="240" w:lineRule="auto"/>
        <w:jc w:val="center"/>
        <w:rPr>
          <w:rFonts w:ascii="Times New Roman" w:hAnsi="Times New Roman"/>
          <w:b/>
          <w:sz w:val="24"/>
          <w:szCs w:val="24"/>
        </w:rPr>
      </w:pPr>
    </w:p>
    <w:p w14:paraId="0D34646F" w14:textId="77777777" w:rsidR="00FE7535" w:rsidRPr="003A78EF" w:rsidRDefault="00FE7535">
      <w:pPr>
        <w:spacing w:after="0" w:line="240" w:lineRule="auto"/>
        <w:jc w:val="center"/>
        <w:rPr>
          <w:rFonts w:ascii="Times New Roman" w:hAnsi="Times New Roman"/>
          <w:b/>
          <w:sz w:val="24"/>
          <w:szCs w:val="24"/>
        </w:rPr>
      </w:pPr>
    </w:p>
    <w:p w14:paraId="2DFDA275" w14:textId="77777777" w:rsidR="00FE7535" w:rsidRPr="003A78EF" w:rsidRDefault="00FE7535">
      <w:pPr>
        <w:spacing w:after="0" w:line="240" w:lineRule="auto"/>
        <w:jc w:val="center"/>
        <w:rPr>
          <w:rFonts w:ascii="Times New Roman" w:hAnsi="Times New Roman"/>
          <w:b/>
          <w:sz w:val="24"/>
          <w:szCs w:val="24"/>
        </w:rPr>
      </w:pPr>
    </w:p>
    <w:p w14:paraId="764E3BD1" w14:textId="77777777" w:rsidR="00FE7535" w:rsidRPr="003A78EF" w:rsidRDefault="00FE7535">
      <w:pPr>
        <w:spacing w:after="0" w:line="240" w:lineRule="auto"/>
        <w:jc w:val="center"/>
        <w:rPr>
          <w:rFonts w:ascii="Times New Roman" w:hAnsi="Times New Roman"/>
          <w:b/>
          <w:sz w:val="24"/>
          <w:szCs w:val="24"/>
        </w:rPr>
      </w:pPr>
    </w:p>
    <w:p w14:paraId="3259AE8C" w14:textId="77777777" w:rsidR="00FE7535" w:rsidRPr="003A78EF" w:rsidRDefault="00FE7535">
      <w:pPr>
        <w:spacing w:after="0" w:line="240" w:lineRule="auto"/>
        <w:jc w:val="center"/>
        <w:rPr>
          <w:rFonts w:ascii="Times New Roman" w:hAnsi="Times New Roman"/>
          <w:b/>
          <w:sz w:val="24"/>
          <w:szCs w:val="24"/>
        </w:rPr>
      </w:pPr>
    </w:p>
    <w:p w14:paraId="358A00CF" w14:textId="77777777" w:rsidR="00FE7535" w:rsidRPr="003A78EF" w:rsidRDefault="00FE7535">
      <w:pPr>
        <w:spacing w:after="0" w:line="240" w:lineRule="auto"/>
        <w:jc w:val="center"/>
        <w:rPr>
          <w:rFonts w:ascii="Times New Roman" w:hAnsi="Times New Roman"/>
          <w:b/>
          <w:sz w:val="24"/>
          <w:szCs w:val="24"/>
        </w:rPr>
      </w:pPr>
    </w:p>
    <w:p w14:paraId="0A4DD7C6" w14:textId="77777777" w:rsidR="00FE7535" w:rsidRPr="003A78EF" w:rsidRDefault="00FE7535">
      <w:pPr>
        <w:spacing w:after="0" w:line="240" w:lineRule="auto"/>
        <w:jc w:val="center"/>
        <w:rPr>
          <w:rFonts w:ascii="Times New Roman" w:hAnsi="Times New Roman"/>
          <w:b/>
          <w:sz w:val="24"/>
          <w:szCs w:val="24"/>
        </w:rPr>
      </w:pPr>
    </w:p>
    <w:p w14:paraId="675B80D9" w14:textId="77777777" w:rsidR="00FE7535" w:rsidRPr="003A78EF" w:rsidRDefault="00FE7535">
      <w:pPr>
        <w:spacing w:after="0" w:line="240" w:lineRule="auto"/>
        <w:jc w:val="center"/>
        <w:rPr>
          <w:rFonts w:ascii="Times New Roman" w:hAnsi="Times New Roman"/>
          <w:b/>
          <w:sz w:val="24"/>
          <w:szCs w:val="24"/>
        </w:rPr>
      </w:pPr>
    </w:p>
    <w:p w14:paraId="3C6AEE55" w14:textId="77777777" w:rsidR="00FE7535" w:rsidRPr="003A78EF" w:rsidRDefault="00FE7535">
      <w:pPr>
        <w:spacing w:after="0" w:line="240" w:lineRule="auto"/>
        <w:jc w:val="center"/>
        <w:rPr>
          <w:rFonts w:ascii="Times New Roman" w:hAnsi="Times New Roman"/>
          <w:b/>
          <w:sz w:val="24"/>
          <w:szCs w:val="24"/>
        </w:rPr>
      </w:pPr>
    </w:p>
    <w:p w14:paraId="6D460320" w14:textId="77777777" w:rsidR="00FE7535" w:rsidRPr="003A78EF" w:rsidRDefault="00FE7535">
      <w:pPr>
        <w:spacing w:after="0" w:line="240" w:lineRule="auto"/>
        <w:jc w:val="center"/>
        <w:rPr>
          <w:rFonts w:ascii="Times New Roman" w:hAnsi="Times New Roman"/>
          <w:b/>
          <w:sz w:val="24"/>
          <w:szCs w:val="24"/>
        </w:rPr>
      </w:pPr>
    </w:p>
    <w:p w14:paraId="31F2D112" w14:textId="77777777" w:rsidR="00FE7535" w:rsidRPr="003A78EF" w:rsidRDefault="00FE7535">
      <w:pPr>
        <w:spacing w:after="0" w:line="240" w:lineRule="auto"/>
        <w:jc w:val="center"/>
        <w:rPr>
          <w:rFonts w:ascii="Times New Roman" w:hAnsi="Times New Roman"/>
          <w:b/>
          <w:sz w:val="24"/>
          <w:szCs w:val="24"/>
        </w:rPr>
      </w:pPr>
    </w:p>
    <w:p w14:paraId="4B4B6F7D" w14:textId="77777777" w:rsidR="00FE7535" w:rsidRPr="003A78EF" w:rsidRDefault="00FE7535">
      <w:pPr>
        <w:spacing w:after="0" w:line="240" w:lineRule="auto"/>
        <w:jc w:val="center"/>
        <w:rPr>
          <w:rFonts w:ascii="Times New Roman" w:hAnsi="Times New Roman"/>
          <w:b/>
          <w:sz w:val="24"/>
          <w:szCs w:val="24"/>
        </w:rPr>
      </w:pPr>
    </w:p>
    <w:p w14:paraId="2800E0FC" w14:textId="77777777" w:rsidR="00FE7535" w:rsidRPr="003A78EF" w:rsidRDefault="00FE7535">
      <w:pPr>
        <w:spacing w:after="0" w:line="240" w:lineRule="auto"/>
        <w:jc w:val="center"/>
        <w:rPr>
          <w:rFonts w:ascii="Times New Roman" w:hAnsi="Times New Roman"/>
          <w:b/>
          <w:sz w:val="24"/>
          <w:szCs w:val="24"/>
        </w:rPr>
      </w:pPr>
    </w:p>
    <w:p w14:paraId="44C3DD77" w14:textId="77777777" w:rsidR="00FE7535" w:rsidRPr="003A78EF" w:rsidRDefault="00FE7535">
      <w:pPr>
        <w:spacing w:after="0" w:line="240" w:lineRule="auto"/>
        <w:jc w:val="center"/>
        <w:rPr>
          <w:rFonts w:ascii="Times New Roman" w:hAnsi="Times New Roman"/>
          <w:b/>
          <w:sz w:val="24"/>
          <w:szCs w:val="24"/>
        </w:rPr>
      </w:pPr>
    </w:p>
    <w:p w14:paraId="291407BB" w14:textId="77777777" w:rsidR="00FE7535" w:rsidRPr="003A78EF" w:rsidRDefault="00FE7535">
      <w:pPr>
        <w:spacing w:after="0" w:line="240" w:lineRule="auto"/>
        <w:jc w:val="center"/>
        <w:rPr>
          <w:rFonts w:ascii="Times New Roman" w:hAnsi="Times New Roman"/>
          <w:b/>
          <w:sz w:val="24"/>
          <w:szCs w:val="24"/>
        </w:rPr>
      </w:pPr>
    </w:p>
    <w:p w14:paraId="00796130" w14:textId="77777777" w:rsidR="00FE7535" w:rsidRPr="003A78EF" w:rsidRDefault="00FE7535">
      <w:pPr>
        <w:spacing w:after="0" w:line="240" w:lineRule="auto"/>
        <w:jc w:val="center"/>
        <w:rPr>
          <w:rFonts w:ascii="Times New Roman" w:hAnsi="Times New Roman"/>
          <w:b/>
          <w:sz w:val="24"/>
          <w:szCs w:val="24"/>
        </w:rPr>
      </w:pPr>
    </w:p>
    <w:p w14:paraId="4B921028" w14:textId="77777777" w:rsidR="00FE7535" w:rsidRPr="003A78EF" w:rsidRDefault="00FE7535">
      <w:pPr>
        <w:spacing w:after="0" w:line="240" w:lineRule="auto"/>
        <w:jc w:val="center"/>
        <w:rPr>
          <w:rFonts w:ascii="Times New Roman" w:hAnsi="Times New Roman"/>
          <w:b/>
          <w:sz w:val="24"/>
          <w:szCs w:val="24"/>
        </w:rPr>
      </w:pPr>
    </w:p>
    <w:p w14:paraId="3D829E55" w14:textId="77777777" w:rsidR="00FE7535" w:rsidRPr="003A78EF" w:rsidRDefault="00FE7535">
      <w:pPr>
        <w:spacing w:after="0" w:line="240" w:lineRule="auto"/>
        <w:jc w:val="center"/>
        <w:rPr>
          <w:rFonts w:ascii="Times New Roman" w:hAnsi="Times New Roman"/>
          <w:b/>
          <w:sz w:val="24"/>
          <w:szCs w:val="24"/>
        </w:rPr>
      </w:pPr>
    </w:p>
    <w:p w14:paraId="5700F2FA" w14:textId="77777777" w:rsidR="00FE7535" w:rsidRPr="003A78EF" w:rsidRDefault="00FE7535">
      <w:pPr>
        <w:spacing w:after="0" w:line="240" w:lineRule="auto"/>
        <w:jc w:val="center"/>
        <w:rPr>
          <w:rFonts w:ascii="Times New Roman" w:hAnsi="Times New Roman"/>
          <w:b/>
          <w:sz w:val="24"/>
          <w:szCs w:val="24"/>
        </w:rPr>
      </w:pPr>
    </w:p>
    <w:p w14:paraId="5A764154" w14:textId="77777777" w:rsidR="00FE7535" w:rsidRPr="003A78EF" w:rsidRDefault="00FE7535">
      <w:pPr>
        <w:spacing w:after="0" w:line="240" w:lineRule="auto"/>
        <w:jc w:val="center"/>
        <w:rPr>
          <w:rFonts w:ascii="Times New Roman" w:hAnsi="Times New Roman"/>
          <w:b/>
          <w:sz w:val="24"/>
          <w:szCs w:val="24"/>
        </w:rPr>
      </w:pPr>
    </w:p>
    <w:p w14:paraId="05B50B8F" w14:textId="77777777" w:rsidR="00FE7535" w:rsidRPr="003A78EF" w:rsidRDefault="00FE7535">
      <w:pPr>
        <w:spacing w:after="0" w:line="240" w:lineRule="auto"/>
        <w:jc w:val="center"/>
        <w:rPr>
          <w:rFonts w:ascii="Times New Roman" w:hAnsi="Times New Roman"/>
          <w:b/>
          <w:sz w:val="24"/>
          <w:szCs w:val="24"/>
        </w:rPr>
      </w:pPr>
    </w:p>
    <w:p w14:paraId="0D8930D6" w14:textId="77777777" w:rsidR="00FE7535" w:rsidRPr="003A78EF" w:rsidRDefault="00FE7535">
      <w:pPr>
        <w:spacing w:after="0" w:line="240" w:lineRule="auto"/>
        <w:jc w:val="center"/>
        <w:rPr>
          <w:rFonts w:ascii="Times New Roman" w:hAnsi="Times New Roman"/>
          <w:b/>
          <w:sz w:val="24"/>
          <w:szCs w:val="24"/>
        </w:rPr>
      </w:pPr>
    </w:p>
    <w:p w14:paraId="63234AF2" w14:textId="77777777" w:rsidR="00FE7535" w:rsidRPr="003A78EF" w:rsidRDefault="00FE7535">
      <w:pPr>
        <w:spacing w:after="0" w:line="240" w:lineRule="auto"/>
        <w:jc w:val="center"/>
        <w:rPr>
          <w:rFonts w:ascii="Times New Roman" w:hAnsi="Times New Roman"/>
          <w:b/>
          <w:sz w:val="24"/>
          <w:szCs w:val="24"/>
        </w:rPr>
      </w:pPr>
    </w:p>
    <w:p w14:paraId="5BFF1182" w14:textId="77777777" w:rsidR="00FE7535" w:rsidRPr="003A78EF" w:rsidRDefault="00FE7535">
      <w:pPr>
        <w:spacing w:after="0" w:line="240" w:lineRule="auto"/>
        <w:jc w:val="center"/>
        <w:rPr>
          <w:rFonts w:ascii="Times New Roman" w:hAnsi="Times New Roman"/>
          <w:b/>
          <w:sz w:val="24"/>
          <w:szCs w:val="24"/>
        </w:rPr>
      </w:pPr>
    </w:p>
    <w:p w14:paraId="634FA222" w14:textId="77777777" w:rsidR="00FE7535" w:rsidRPr="003A78EF" w:rsidRDefault="00FE7535">
      <w:pPr>
        <w:spacing w:after="0" w:line="240" w:lineRule="auto"/>
        <w:jc w:val="center"/>
        <w:rPr>
          <w:rFonts w:ascii="Times New Roman" w:hAnsi="Times New Roman"/>
          <w:b/>
          <w:sz w:val="24"/>
          <w:szCs w:val="24"/>
        </w:rPr>
      </w:pPr>
    </w:p>
    <w:p w14:paraId="010BE080" w14:textId="77777777" w:rsidR="00FE7535" w:rsidRPr="003A78EF" w:rsidRDefault="00FE7535">
      <w:pPr>
        <w:spacing w:after="0" w:line="240" w:lineRule="auto"/>
        <w:jc w:val="center"/>
        <w:rPr>
          <w:rFonts w:ascii="Times New Roman" w:hAnsi="Times New Roman"/>
          <w:b/>
          <w:sz w:val="24"/>
          <w:szCs w:val="24"/>
        </w:rPr>
      </w:pPr>
    </w:p>
    <w:p w14:paraId="3FB0426D" w14:textId="77777777" w:rsidR="00FE7535" w:rsidRPr="003A78EF" w:rsidRDefault="00FE7535">
      <w:pPr>
        <w:spacing w:after="0" w:line="240" w:lineRule="auto"/>
        <w:jc w:val="center"/>
        <w:rPr>
          <w:rFonts w:ascii="Times New Roman" w:hAnsi="Times New Roman"/>
          <w:b/>
          <w:sz w:val="24"/>
          <w:szCs w:val="24"/>
        </w:rPr>
      </w:pPr>
    </w:p>
    <w:p w14:paraId="67F124B7" w14:textId="77777777" w:rsidR="002A6FB3" w:rsidRPr="003A78EF" w:rsidRDefault="002A6FB3">
      <w:pPr>
        <w:spacing w:after="0" w:line="240" w:lineRule="auto"/>
        <w:jc w:val="center"/>
        <w:rPr>
          <w:rFonts w:ascii="Times New Roman" w:hAnsi="Times New Roman"/>
          <w:b/>
          <w:sz w:val="24"/>
          <w:szCs w:val="24"/>
        </w:rPr>
      </w:pPr>
    </w:p>
    <w:p w14:paraId="291A72F9" w14:textId="77777777" w:rsidR="002A6FB3" w:rsidRPr="003A78EF" w:rsidRDefault="002A6FB3">
      <w:pPr>
        <w:spacing w:after="0" w:line="240" w:lineRule="auto"/>
        <w:jc w:val="center"/>
        <w:rPr>
          <w:rFonts w:ascii="Times New Roman" w:hAnsi="Times New Roman"/>
          <w:b/>
          <w:sz w:val="24"/>
          <w:szCs w:val="24"/>
        </w:rPr>
      </w:pPr>
    </w:p>
    <w:p w14:paraId="76B982E9" w14:textId="77777777" w:rsidR="002A6FB3" w:rsidRPr="003A78EF" w:rsidRDefault="002A6FB3">
      <w:pPr>
        <w:spacing w:after="0" w:line="240" w:lineRule="auto"/>
        <w:jc w:val="center"/>
        <w:rPr>
          <w:rFonts w:ascii="Times New Roman" w:hAnsi="Times New Roman"/>
          <w:b/>
          <w:sz w:val="24"/>
          <w:szCs w:val="24"/>
        </w:rPr>
      </w:pPr>
    </w:p>
    <w:p w14:paraId="45E01749" w14:textId="77777777" w:rsidR="002A6FB3" w:rsidRPr="003A78EF" w:rsidRDefault="002A6FB3">
      <w:pPr>
        <w:spacing w:after="0" w:line="240" w:lineRule="auto"/>
        <w:jc w:val="center"/>
        <w:rPr>
          <w:rFonts w:ascii="Times New Roman" w:hAnsi="Times New Roman"/>
          <w:b/>
          <w:sz w:val="24"/>
          <w:szCs w:val="24"/>
        </w:rPr>
      </w:pPr>
    </w:p>
    <w:p w14:paraId="40EA2210" w14:textId="77777777" w:rsidR="002A6FB3" w:rsidRPr="003A78EF" w:rsidRDefault="002A6FB3">
      <w:pPr>
        <w:spacing w:after="0" w:line="240" w:lineRule="auto"/>
        <w:jc w:val="center"/>
        <w:rPr>
          <w:rFonts w:ascii="Times New Roman" w:hAnsi="Times New Roman"/>
          <w:b/>
          <w:sz w:val="24"/>
          <w:szCs w:val="24"/>
        </w:rPr>
      </w:pPr>
    </w:p>
    <w:p w14:paraId="712991C8" w14:textId="77777777" w:rsidR="00FE7535" w:rsidRPr="003A78EF" w:rsidRDefault="00FE7535">
      <w:pPr>
        <w:spacing w:after="0" w:line="240" w:lineRule="auto"/>
        <w:jc w:val="center"/>
        <w:rPr>
          <w:rFonts w:ascii="Times New Roman" w:hAnsi="Times New Roman"/>
          <w:b/>
          <w:sz w:val="24"/>
          <w:szCs w:val="24"/>
        </w:rPr>
      </w:pPr>
    </w:p>
    <w:p w14:paraId="62CA9AEB" w14:textId="77777777" w:rsidR="00FE7535" w:rsidRPr="003A78EF" w:rsidRDefault="00FE7535">
      <w:pPr>
        <w:spacing w:after="0" w:line="240" w:lineRule="auto"/>
        <w:jc w:val="center"/>
        <w:rPr>
          <w:rFonts w:ascii="Times New Roman" w:hAnsi="Times New Roman"/>
          <w:b/>
          <w:sz w:val="24"/>
          <w:szCs w:val="24"/>
        </w:rPr>
      </w:pPr>
    </w:p>
    <w:bookmarkEnd w:id="19"/>
    <w:p w14:paraId="11A60D8E" w14:textId="77777777" w:rsidR="002A6FB3" w:rsidRPr="003A78EF" w:rsidRDefault="002A6FB3">
      <w:pPr>
        <w:spacing w:after="0" w:line="240" w:lineRule="auto"/>
        <w:ind w:firstLine="567"/>
        <w:jc w:val="right"/>
        <w:rPr>
          <w:rFonts w:ascii="Times New Roman" w:hAnsi="Times New Roman"/>
          <w:b/>
          <w:sz w:val="24"/>
          <w:szCs w:val="24"/>
        </w:rPr>
      </w:pPr>
    </w:p>
    <w:p w14:paraId="2A62AE72" w14:textId="77777777" w:rsidR="00FE7535" w:rsidRPr="003A78EF" w:rsidRDefault="00FD129B">
      <w:pPr>
        <w:spacing w:after="0" w:line="240" w:lineRule="auto"/>
        <w:ind w:firstLine="567"/>
        <w:jc w:val="right"/>
        <w:rPr>
          <w:rFonts w:ascii="Times New Roman" w:hAnsi="Times New Roman"/>
          <w:sz w:val="24"/>
          <w:szCs w:val="24"/>
        </w:rPr>
      </w:pPr>
      <w:r w:rsidRPr="003A78EF">
        <w:rPr>
          <w:rFonts w:ascii="Times New Roman" w:hAnsi="Times New Roman"/>
          <w:sz w:val="24"/>
          <w:szCs w:val="24"/>
        </w:rPr>
        <w:lastRenderedPageBreak/>
        <w:t>Приложение № 4</w:t>
      </w:r>
    </w:p>
    <w:p w14:paraId="26CB0530" w14:textId="77777777" w:rsidR="002A6FB3" w:rsidRPr="003A78EF" w:rsidRDefault="002A6FB3">
      <w:pPr>
        <w:spacing w:after="0" w:line="240" w:lineRule="auto"/>
        <w:ind w:firstLine="567"/>
        <w:jc w:val="right"/>
        <w:rPr>
          <w:rFonts w:ascii="Times New Roman" w:hAnsi="Times New Roman"/>
          <w:sz w:val="24"/>
          <w:szCs w:val="24"/>
        </w:rPr>
      </w:pPr>
      <w:r w:rsidRPr="003A78EF">
        <w:rPr>
          <w:rFonts w:ascii="Times New Roman" w:hAnsi="Times New Roman"/>
          <w:sz w:val="24"/>
          <w:szCs w:val="24"/>
        </w:rPr>
        <w:t>к заявке на участие в запросе</w:t>
      </w:r>
    </w:p>
    <w:p w14:paraId="5592B7A3" w14:textId="77777777" w:rsidR="002A6FB3" w:rsidRPr="003A78EF" w:rsidRDefault="002A6FB3">
      <w:pPr>
        <w:spacing w:after="0" w:line="240" w:lineRule="auto"/>
        <w:ind w:firstLine="567"/>
        <w:jc w:val="right"/>
        <w:rPr>
          <w:rFonts w:ascii="Times New Roman" w:hAnsi="Times New Roman"/>
          <w:sz w:val="24"/>
          <w:szCs w:val="24"/>
        </w:rPr>
      </w:pPr>
    </w:p>
    <w:p w14:paraId="789BC0B4" w14:textId="77777777" w:rsidR="00FE7535" w:rsidRPr="003A78EF" w:rsidRDefault="00FD129B">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3A78EF" w14:paraId="5284D8D5" w14:textId="77777777" w:rsidTr="002F34C0">
        <w:trPr>
          <w:trHeight w:val="679"/>
        </w:trPr>
        <w:tc>
          <w:tcPr>
            <w:tcW w:w="4644" w:type="dxa"/>
            <w:hideMark/>
          </w:tcPr>
          <w:p w14:paraId="0A3CA717" w14:textId="77777777" w:rsidR="006D31E9" w:rsidRPr="003A78EF" w:rsidRDefault="006D31E9" w:rsidP="002F34C0">
            <w:pPr>
              <w:widowControl w:val="0"/>
              <w:spacing w:after="0" w:line="240" w:lineRule="auto"/>
              <w:jc w:val="both"/>
              <w:rPr>
                <w:rFonts w:ascii="Times New Roman" w:hAnsi="Times New Roman"/>
                <w:sz w:val="24"/>
                <w:szCs w:val="24"/>
              </w:rPr>
            </w:pPr>
            <w:r w:rsidRPr="003A78EF">
              <w:rPr>
                <w:rFonts w:ascii="Times New Roman" w:hAnsi="Times New Roman"/>
                <w:sz w:val="24"/>
                <w:szCs w:val="24"/>
              </w:rPr>
              <w:t>На бланке организации (при наличии)</w:t>
            </w:r>
          </w:p>
          <w:p w14:paraId="53E2CDD5" w14:textId="77777777" w:rsidR="006D31E9" w:rsidRPr="003A78EF" w:rsidRDefault="006D31E9" w:rsidP="002F34C0">
            <w:pPr>
              <w:widowControl w:val="0"/>
              <w:spacing w:after="0" w:line="240" w:lineRule="auto"/>
              <w:jc w:val="both"/>
              <w:rPr>
                <w:rFonts w:ascii="Times New Roman" w:hAnsi="Times New Roman"/>
                <w:sz w:val="24"/>
                <w:szCs w:val="24"/>
              </w:rPr>
            </w:pPr>
            <w:r w:rsidRPr="003A78EF">
              <w:rPr>
                <w:rFonts w:ascii="Times New Roman" w:hAnsi="Times New Roman"/>
                <w:sz w:val="24"/>
                <w:szCs w:val="24"/>
              </w:rPr>
              <w:t>от "__" _____ 2020 г. № ______</w:t>
            </w:r>
          </w:p>
          <w:p w14:paraId="3EFF5239" w14:textId="77777777" w:rsidR="006D31E9" w:rsidRPr="003A78EF" w:rsidRDefault="006D31E9" w:rsidP="002F34C0">
            <w:pPr>
              <w:widowControl w:val="0"/>
              <w:spacing w:after="0" w:line="240" w:lineRule="auto"/>
              <w:jc w:val="both"/>
              <w:rPr>
                <w:rFonts w:ascii="Times New Roman" w:hAnsi="Times New Roman"/>
                <w:sz w:val="24"/>
                <w:szCs w:val="24"/>
              </w:rPr>
            </w:pPr>
          </w:p>
        </w:tc>
        <w:tc>
          <w:tcPr>
            <w:tcW w:w="4248" w:type="dxa"/>
            <w:hideMark/>
          </w:tcPr>
          <w:p w14:paraId="6402397C" w14:textId="77777777" w:rsidR="006D31E9" w:rsidRPr="003A78EF" w:rsidRDefault="006D31E9" w:rsidP="002F34C0">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Заказчику: ______________________</w:t>
            </w:r>
          </w:p>
          <w:p w14:paraId="44642FA6" w14:textId="77777777" w:rsidR="006D31E9" w:rsidRPr="003A78EF" w:rsidRDefault="006D31E9" w:rsidP="002F34C0">
            <w:pPr>
              <w:widowControl w:val="0"/>
              <w:spacing w:after="0" w:line="240" w:lineRule="auto"/>
              <w:ind w:firstLine="567"/>
              <w:jc w:val="right"/>
              <w:rPr>
                <w:rFonts w:ascii="Times New Roman" w:hAnsi="Times New Roman"/>
                <w:sz w:val="24"/>
                <w:szCs w:val="24"/>
              </w:rPr>
            </w:pPr>
            <w:r w:rsidRPr="003A78EF">
              <w:rPr>
                <w:rFonts w:ascii="Times New Roman" w:hAnsi="Times New Roman"/>
                <w:sz w:val="24"/>
                <w:szCs w:val="24"/>
              </w:rPr>
              <w:t>(</w:t>
            </w:r>
            <w:r w:rsidRPr="003A78EF">
              <w:rPr>
                <w:rFonts w:ascii="Times New Roman" w:hAnsi="Times New Roman"/>
                <w:i/>
                <w:sz w:val="24"/>
                <w:szCs w:val="24"/>
              </w:rPr>
              <w:t>указать наименование заказчика</w:t>
            </w:r>
            <w:r w:rsidRPr="003A78EF">
              <w:rPr>
                <w:rFonts w:ascii="Times New Roman" w:hAnsi="Times New Roman"/>
                <w:sz w:val="24"/>
                <w:szCs w:val="24"/>
              </w:rPr>
              <w:t>)</w:t>
            </w:r>
          </w:p>
        </w:tc>
      </w:tr>
    </w:tbl>
    <w:p w14:paraId="4D7F41F0" w14:textId="77777777" w:rsidR="00FE7535" w:rsidRPr="003A78EF" w:rsidRDefault="00FE7535">
      <w:pPr>
        <w:spacing w:after="0" w:line="240" w:lineRule="auto"/>
        <w:ind w:firstLine="567"/>
        <w:jc w:val="center"/>
        <w:rPr>
          <w:rFonts w:ascii="Times New Roman" w:hAnsi="Times New Roman"/>
          <w:b/>
          <w:sz w:val="24"/>
          <w:szCs w:val="24"/>
        </w:rPr>
      </w:pPr>
    </w:p>
    <w:p w14:paraId="261176DF" w14:textId="77777777" w:rsidR="00FE7535" w:rsidRPr="003A78EF" w:rsidRDefault="00FD129B">
      <w:pPr>
        <w:spacing w:after="0" w:line="240" w:lineRule="auto"/>
        <w:ind w:firstLine="567"/>
        <w:jc w:val="center"/>
        <w:rPr>
          <w:rFonts w:ascii="Times New Roman" w:hAnsi="Times New Roman"/>
          <w:b/>
          <w:sz w:val="24"/>
          <w:szCs w:val="24"/>
        </w:rPr>
      </w:pPr>
      <w:r w:rsidRPr="003A78EF">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070A04F5" w14:textId="77777777" w:rsidR="00FE7535" w:rsidRPr="003A78EF" w:rsidRDefault="00FE7535">
      <w:pPr>
        <w:spacing w:after="0" w:line="240" w:lineRule="auto"/>
        <w:ind w:firstLine="567"/>
        <w:jc w:val="center"/>
        <w:rPr>
          <w:rFonts w:ascii="Times New Roman" w:hAnsi="Times New Roman"/>
          <w:b/>
          <w:sz w:val="24"/>
          <w:szCs w:val="24"/>
        </w:rPr>
      </w:pPr>
    </w:p>
    <w:p w14:paraId="266CEA78" w14:textId="77777777" w:rsidR="00FE7535" w:rsidRPr="003A78EF"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04"/>
        <w:gridCol w:w="1643"/>
        <w:gridCol w:w="1667"/>
        <w:gridCol w:w="3351"/>
      </w:tblGrid>
      <w:tr w:rsidR="00E3519D" w:rsidRPr="003A78EF" w14:paraId="325738F5"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3B6BD1AA"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3A78EF" w14:paraId="6C0D176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730CC72"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06200929"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160C11E9"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6817CAF8"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73D27630" w14:textId="77777777" w:rsidR="00FE7535" w:rsidRPr="003A78EF" w:rsidRDefault="00FD129B">
            <w:pPr>
              <w:spacing w:after="0" w:line="240" w:lineRule="auto"/>
              <w:jc w:val="center"/>
              <w:rPr>
                <w:rFonts w:ascii="Times New Roman" w:hAnsi="Times New Roman"/>
                <w:b/>
                <w:sz w:val="24"/>
                <w:szCs w:val="24"/>
              </w:rPr>
            </w:pPr>
            <w:r w:rsidRPr="003A78EF">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3A78EF" w14:paraId="5204DBC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D48CAE0" w14:textId="77777777" w:rsidR="00FE7535" w:rsidRPr="003A78EF" w:rsidRDefault="00FD129B">
            <w:pPr>
              <w:widowControl w:val="0"/>
              <w:spacing w:after="0" w:line="240" w:lineRule="auto"/>
              <w:jc w:val="center"/>
              <w:rPr>
                <w:rFonts w:ascii="Times New Roman" w:hAnsi="Times New Roman"/>
                <w:b/>
                <w:sz w:val="24"/>
                <w:szCs w:val="24"/>
              </w:rPr>
            </w:pPr>
            <w:r w:rsidRPr="003A78EF">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7C9BCD36" w14:textId="77777777" w:rsidR="00FE7535" w:rsidRPr="003A78EF" w:rsidRDefault="00FD129B">
            <w:pPr>
              <w:widowControl w:val="0"/>
              <w:spacing w:after="0" w:line="240" w:lineRule="auto"/>
              <w:jc w:val="center"/>
              <w:rPr>
                <w:rFonts w:ascii="Times New Roman" w:hAnsi="Times New Roman"/>
                <w:b/>
                <w:sz w:val="24"/>
                <w:szCs w:val="24"/>
              </w:rPr>
            </w:pPr>
            <w:r w:rsidRPr="003A78EF">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001C88A8" w14:textId="77777777" w:rsidR="00FE7535" w:rsidRPr="003A78EF" w:rsidRDefault="00FD129B">
            <w:pPr>
              <w:widowControl w:val="0"/>
              <w:spacing w:after="0" w:line="240" w:lineRule="auto"/>
              <w:jc w:val="center"/>
              <w:rPr>
                <w:rFonts w:ascii="Times New Roman" w:hAnsi="Times New Roman"/>
                <w:b/>
                <w:sz w:val="24"/>
                <w:szCs w:val="24"/>
              </w:rPr>
            </w:pPr>
            <w:r w:rsidRPr="003A78EF">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61B34835" w14:textId="77777777" w:rsidR="00FE7535" w:rsidRPr="003A78EF" w:rsidRDefault="00FD129B">
            <w:pPr>
              <w:widowControl w:val="0"/>
              <w:spacing w:after="0" w:line="240" w:lineRule="auto"/>
              <w:jc w:val="center"/>
              <w:rPr>
                <w:rFonts w:ascii="Times New Roman" w:hAnsi="Times New Roman"/>
                <w:b/>
                <w:sz w:val="24"/>
                <w:szCs w:val="24"/>
              </w:rPr>
            </w:pPr>
            <w:r w:rsidRPr="003A78EF">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35E5F56B" w14:textId="77777777" w:rsidR="00FE7535" w:rsidRPr="003A78EF" w:rsidRDefault="00FD129B">
            <w:pPr>
              <w:widowControl w:val="0"/>
              <w:spacing w:after="0" w:line="240" w:lineRule="auto"/>
              <w:jc w:val="center"/>
              <w:rPr>
                <w:rFonts w:ascii="Times New Roman" w:hAnsi="Times New Roman"/>
                <w:b/>
                <w:sz w:val="24"/>
                <w:szCs w:val="24"/>
              </w:rPr>
            </w:pPr>
            <w:r w:rsidRPr="003A78EF">
              <w:rPr>
                <w:rFonts w:ascii="Times New Roman" w:hAnsi="Times New Roman"/>
                <w:b/>
                <w:sz w:val="24"/>
                <w:szCs w:val="24"/>
              </w:rPr>
              <w:t>5</w:t>
            </w:r>
          </w:p>
        </w:tc>
      </w:tr>
      <w:tr w:rsidR="00E3519D" w:rsidRPr="003A78EF" w14:paraId="064794A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F6FDC80"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216ADC5D"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B94A8AA"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17432C"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478B86A"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1A59D1F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31E6B7E"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410E6351"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6004EA26"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797AED6"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11B2B52"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646DB61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2D9B1A7"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48105DE"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4CB0A51"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C5788C9"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5276C2C"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6D4E02D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FEE7B19"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AF54E83"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D1EF07"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CBA78E"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6E7950E"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6D8B15E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4CFDA41"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4F4DC0A"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0AA18BE"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883F1D6"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8E17D27"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3CAFC3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BD47632"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0C71B07"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164C498"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D6C82C"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7CA085E"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0EB805A2"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3DEA3A05"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DC0957A"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03343FC"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9C3EC26"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4719DD"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63FE20C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4BCE33B"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D661DEF"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19728F2"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F0AC4EC"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B31790F"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1182797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73CFEC3"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6A0651B5"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7988EA"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4862BA9"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A45C424" w14:textId="77777777" w:rsidR="00FE7535" w:rsidRPr="003A78EF" w:rsidRDefault="00FE7535">
            <w:pPr>
              <w:widowControl w:val="0"/>
              <w:spacing w:after="0" w:line="240" w:lineRule="auto"/>
              <w:jc w:val="center"/>
              <w:rPr>
                <w:rFonts w:ascii="Times New Roman" w:hAnsi="Times New Roman"/>
                <w:b/>
                <w:sz w:val="24"/>
                <w:szCs w:val="24"/>
              </w:rPr>
            </w:pPr>
          </w:p>
        </w:tc>
      </w:tr>
      <w:tr w:rsidR="00E3519D" w:rsidRPr="003A78EF" w14:paraId="2B193E6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57987CA" w14:textId="77777777" w:rsidR="00FE7535" w:rsidRPr="003A78EF"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25B42E0" w14:textId="77777777" w:rsidR="00FE7535" w:rsidRPr="003A78EF"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22153D4" w14:textId="77777777" w:rsidR="00FE7535" w:rsidRPr="003A78EF"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99DEA9" w14:textId="77777777" w:rsidR="00FE7535" w:rsidRPr="003A78EF"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0FFA993" w14:textId="77777777" w:rsidR="00FE7535" w:rsidRPr="003A78EF" w:rsidRDefault="00FE7535">
            <w:pPr>
              <w:widowControl w:val="0"/>
              <w:spacing w:after="0" w:line="240" w:lineRule="auto"/>
              <w:jc w:val="center"/>
              <w:rPr>
                <w:rFonts w:ascii="Times New Roman" w:hAnsi="Times New Roman"/>
                <w:b/>
                <w:sz w:val="24"/>
                <w:szCs w:val="24"/>
              </w:rPr>
            </w:pPr>
          </w:p>
        </w:tc>
      </w:tr>
    </w:tbl>
    <w:p w14:paraId="027AB7C7" w14:textId="77777777" w:rsidR="00FE7535" w:rsidRPr="003A78EF" w:rsidRDefault="00FE7535">
      <w:pPr>
        <w:spacing w:after="0" w:line="240" w:lineRule="auto"/>
        <w:ind w:firstLine="567"/>
        <w:rPr>
          <w:rFonts w:ascii="Times New Roman" w:hAnsi="Times New Roman"/>
          <w:b/>
          <w:sz w:val="24"/>
          <w:szCs w:val="24"/>
        </w:rPr>
      </w:pPr>
    </w:p>
    <w:p w14:paraId="38E90B09" w14:textId="77777777" w:rsidR="00007A12" w:rsidRPr="003A78EF" w:rsidRDefault="00007A12" w:rsidP="00007A12">
      <w:pPr>
        <w:spacing w:after="0" w:line="240" w:lineRule="auto"/>
        <w:rPr>
          <w:rFonts w:ascii="Times New Roman" w:hAnsi="Times New Roman"/>
          <w:bCs/>
          <w:sz w:val="24"/>
          <w:szCs w:val="24"/>
        </w:rPr>
      </w:pPr>
      <w:r w:rsidRPr="003A78EF">
        <w:rPr>
          <w:rFonts w:ascii="Times New Roman" w:hAnsi="Times New Roman"/>
          <w:bCs/>
          <w:sz w:val="24"/>
          <w:szCs w:val="24"/>
        </w:rPr>
        <w:t>*дополнительно необходимо приложить заполненную форму в редактируемом формате (</w:t>
      </w:r>
      <w:r w:rsidRPr="003A78EF">
        <w:rPr>
          <w:rFonts w:ascii="Times New Roman" w:hAnsi="Times New Roman"/>
          <w:bCs/>
          <w:sz w:val="24"/>
          <w:szCs w:val="24"/>
          <w:lang w:val="en-US"/>
        </w:rPr>
        <w:t>word</w:t>
      </w:r>
      <w:r w:rsidRPr="003A78EF">
        <w:rPr>
          <w:rFonts w:ascii="Times New Roman" w:hAnsi="Times New Roman"/>
          <w:bCs/>
          <w:sz w:val="24"/>
          <w:szCs w:val="24"/>
        </w:rPr>
        <w:t xml:space="preserve"> или </w:t>
      </w:r>
      <w:r w:rsidRPr="003A78EF">
        <w:rPr>
          <w:rFonts w:ascii="Times New Roman" w:hAnsi="Times New Roman"/>
          <w:bCs/>
          <w:sz w:val="24"/>
          <w:szCs w:val="24"/>
          <w:lang w:val="en-US"/>
        </w:rPr>
        <w:t>excel</w:t>
      </w:r>
      <w:r w:rsidRPr="003A78EF">
        <w:rPr>
          <w:rFonts w:ascii="Times New Roman" w:hAnsi="Times New Roman"/>
          <w:bCs/>
          <w:sz w:val="24"/>
          <w:szCs w:val="24"/>
        </w:rPr>
        <w:t>)</w:t>
      </w:r>
      <w:r w:rsidR="00265D01" w:rsidRPr="003A78EF">
        <w:rPr>
          <w:rFonts w:ascii="Times New Roman" w:hAnsi="Times New Roman"/>
          <w:bCs/>
          <w:sz w:val="24"/>
          <w:szCs w:val="24"/>
        </w:rPr>
        <w:t>.</w:t>
      </w:r>
    </w:p>
    <w:p w14:paraId="5F592585" w14:textId="77777777" w:rsidR="00FE7535" w:rsidRPr="003A78EF" w:rsidRDefault="00FD129B">
      <w:pPr>
        <w:pageBreakBefore/>
        <w:spacing w:after="0" w:line="360" w:lineRule="auto"/>
        <w:ind w:firstLine="567"/>
        <w:jc w:val="center"/>
        <w:rPr>
          <w:rFonts w:ascii="Times New Roman" w:hAnsi="Times New Roman"/>
          <w:b/>
          <w:sz w:val="24"/>
          <w:szCs w:val="24"/>
        </w:rPr>
      </w:pPr>
      <w:r w:rsidRPr="003A78EF">
        <w:rPr>
          <w:rFonts w:ascii="Times New Roman" w:hAnsi="Times New Roman"/>
          <w:b/>
          <w:sz w:val="24"/>
          <w:szCs w:val="24"/>
        </w:rPr>
        <w:lastRenderedPageBreak/>
        <w:t>ЧАСТЬ IV ТЕХНИЧЕСКАЯ ЧАСТЬ</w:t>
      </w:r>
    </w:p>
    <w:p w14:paraId="7A015A92" w14:textId="349C2D3C" w:rsidR="00FE7535" w:rsidRPr="003A78EF" w:rsidRDefault="00FD129B" w:rsidP="001F58C1">
      <w:pPr>
        <w:tabs>
          <w:tab w:val="left" w:pos="-120"/>
        </w:tabs>
        <w:spacing w:after="0" w:line="360" w:lineRule="auto"/>
        <w:ind w:left="-180"/>
        <w:jc w:val="right"/>
        <w:rPr>
          <w:rFonts w:ascii="Times New Roman" w:hAnsi="Times New Roman"/>
          <w:b/>
          <w:sz w:val="24"/>
          <w:szCs w:val="24"/>
        </w:rPr>
      </w:pPr>
      <w:r w:rsidRPr="003A78EF">
        <w:rPr>
          <w:rFonts w:ascii="Times New Roman" w:hAnsi="Times New Roman"/>
          <w:b/>
          <w:sz w:val="24"/>
          <w:szCs w:val="24"/>
        </w:rPr>
        <w:t xml:space="preserve">Приложение к документации №1 </w:t>
      </w:r>
    </w:p>
    <w:p w14:paraId="4EB230F9" w14:textId="77777777" w:rsidR="00B56B7D" w:rsidRPr="002A6BB4" w:rsidRDefault="00B56B7D" w:rsidP="00B56B7D">
      <w:pPr>
        <w:spacing w:after="0" w:line="240" w:lineRule="auto"/>
        <w:jc w:val="center"/>
        <w:rPr>
          <w:rFonts w:ascii="Arial Narrow" w:hAnsi="Arial Narrow"/>
          <w:sz w:val="24"/>
          <w:szCs w:val="24"/>
        </w:rPr>
      </w:pPr>
      <w:r w:rsidRPr="002A6BB4">
        <w:rPr>
          <w:rFonts w:ascii="Arial Narrow" w:hAnsi="Arial Narrow"/>
          <w:sz w:val="24"/>
          <w:szCs w:val="24"/>
        </w:rPr>
        <w:t>ТЕХНИЧЕСКОЕ ЗАДАНИЕ</w:t>
      </w:r>
    </w:p>
    <w:p w14:paraId="250D8E16" w14:textId="77777777" w:rsidR="00B56B7D" w:rsidRDefault="00B56B7D" w:rsidP="00B56B7D">
      <w:pPr>
        <w:spacing w:after="0" w:line="240" w:lineRule="auto"/>
        <w:jc w:val="center"/>
        <w:rPr>
          <w:rFonts w:ascii="Arial Narrow" w:hAnsi="Arial Narrow"/>
          <w:sz w:val="24"/>
          <w:szCs w:val="24"/>
        </w:rPr>
      </w:pPr>
      <w:r w:rsidRPr="002A6BB4">
        <w:rPr>
          <w:rFonts w:ascii="Arial Narrow" w:hAnsi="Arial Narrow"/>
          <w:sz w:val="24"/>
          <w:szCs w:val="24"/>
        </w:rPr>
        <w:t xml:space="preserve">на </w:t>
      </w:r>
      <w:r>
        <w:rPr>
          <w:rFonts w:ascii="Arial Narrow" w:hAnsi="Arial Narrow"/>
          <w:sz w:val="24"/>
          <w:szCs w:val="24"/>
        </w:rPr>
        <w:t xml:space="preserve">выполнение </w:t>
      </w:r>
      <w:bookmarkStart w:id="20" w:name="_Hlk68092982"/>
      <w:r w:rsidRPr="00DB21D1">
        <w:rPr>
          <w:rFonts w:ascii="Arial Narrow" w:hAnsi="Arial Narrow"/>
          <w:sz w:val="24"/>
          <w:szCs w:val="24"/>
        </w:rPr>
        <w:t>отдельны</w:t>
      </w:r>
      <w:r>
        <w:rPr>
          <w:rFonts w:ascii="Arial Narrow" w:hAnsi="Arial Narrow"/>
          <w:sz w:val="24"/>
          <w:szCs w:val="24"/>
        </w:rPr>
        <w:t>х</w:t>
      </w:r>
      <w:r w:rsidRPr="00DB21D1">
        <w:rPr>
          <w:rFonts w:ascii="Arial Narrow" w:hAnsi="Arial Narrow"/>
          <w:sz w:val="24"/>
          <w:szCs w:val="24"/>
        </w:rPr>
        <w:t xml:space="preserve"> вид</w:t>
      </w:r>
      <w:r>
        <w:rPr>
          <w:rFonts w:ascii="Arial Narrow" w:hAnsi="Arial Narrow"/>
          <w:sz w:val="24"/>
          <w:szCs w:val="24"/>
        </w:rPr>
        <w:t>ов</w:t>
      </w:r>
      <w:r w:rsidRPr="00DB21D1">
        <w:rPr>
          <w:rFonts w:ascii="Arial Narrow" w:hAnsi="Arial Narrow"/>
          <w:sz w:val="24"/>
          <w:szCs w:val="24"/>
        </w:rPr>
        <w:t xml:space="preserve"> и комплекс</w:t>
      </w:r>
      <w:r>
        <w:rPr>
          <w:rFonts w:ascii="Arial Narrow" w:hAnsi="Arial Narrow"/>
          <w:sz w:val="24"/>
          <w:szCs w:val="24"/>
        </w:rPr>
        <w:t>ов</w:t>
      </w:r>
      <w:r w:rsidRPr="00DB21D1">
        <w:rPr>
          <w:rFonts w:ascii="Arial Narrow" w:hAnsi="Arial Narrow"/>
          <w:sz w:val="24"/>
          <w:szCs w:val="24"/>
        </w:rPr>
        <w:t xml:space="preserve"> </w:t>
      </w:r>
      <w:bookmarkEnd w:id="20"/>
      <w:r w:rsidRPr="00DB21D1">
        <w:rPr>
          <w:rFonts w:ascii="Arial Narrow" w:hAnsi="Arial Narrow"/>
          <w:sz w:val="24"/>
          <w:szCs w:val="24"/>
        </w:rPr>
        <w:t xml:space="preserve">производственных работ по сохранению объекта культурного наследия регионального значения «Здание,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Pr="00DB21D1">
        <w:rPr>
          <w:rFonts w:ascii="Arial Narrow" w:hAnsi="Arial Narrow"/>
          <w:sz w:val="24"/>
          <w:szCs w:val="24"/>
        </w:rPr>
        <w:t>верхнепосадских</w:t>
      </w:r>
      <w:proofErr w:type="spellEnd"/>
      <w:r w:rsidRPr="00DB21D1">
        <w:rPr>
          <w:rFonts w:ascii="Arial Narrow" w:hAnsi="Arial Narrow"/>
          <w:sz w:val="24"/>
          <w:szCs w:val="24"/>
        </w:rPr>
        <w:t xml:space="preserve"> торговых рядов» (1840-1841 гг.,1904-1905 гг.,1906-1907 гг., Вернер Д..А., Вешняков Н.М.), расположенного по адресу: г. Нижний Новгород, Пл. Минина и Пожарского д. 2/2</w:t>
      </w:r>
      <w:r>
        <w:rPr>
          <w:rFonts w:ascii="Arial Narrow" w:hAnsi="Arial Narrow"/>
          <w:sz w:val="24"/>
          <w:szCs w:val="24"/>
        </w:rPr>
        <w:t xml:space="preserve">, </w:t>
      </w:r>
      <w:bookmarkStart w:id="21" w:name="_Hlk68092837"/>
      <w:r w:rsidRPr="00DB21D1">
        <w:rPr>
          <w:rFonts w:ascii="Arial Narrow" w:hAnsi="Arial Narrow"/>
          <w:sz w:val="24"/>
          <w:szCs w:val="24"/>
        </w:rPr>
        <w:t xml:space="preserve">проводимых </w:t>
      </w:r>
      <w:bookmarkStart w:id="22" w:name="_Hlk68093004"/>
      <w:r w:rsidRPr="00DB21D1">
        <w:rPr>
          <w:rFonts w:ascii="Arial Narrow" w:hAnsi="Arial Narrow"/>
          <w:sz w:val="24"/>
          <w:szCs w:val="24"/>
        </w:rPr>
        <w:t xml:space="preserve">в составе </w:t>
      </w:r>
      <w:r>
        <w:rPr>
          <w:rFonts w:ascii="Arial Narrow" w:hAnsi="Arial Narrow"/>
          <w:sz w:val="24"/>
          <w:szCs w:val="24"/>
        </w:rPr>
        <w:t xml:space="preserve">мероприятий по </w:t>
      </w:r>
      <w:r w:rsidRPr="00DB21D1">
        <w:rPr>
          <w:rFonts w:ascii="Arial Narrow" w:hAnsi="Arial Narrow"/>
          <w:sz w:val="24"/>
          <w:szCs w:val="24"/>
        </w:rPr>
        <w:t>развити</w:t>
      </w:r>
      <w:r>
        <w:rPr>
          <w:rFonts w:ascii="Arial Narrow" w:hAnsi="Arial Narrow"/>
          <w:sz w:val="24"/>
          <w:szCs w:val="24"/>
        </w:rPr>
        <w:t>ю</w:t>
      </w:r>
      <w:r w:rsidRPr="00DB21D1">
        <w:rPr>
          <w:rFonts w:ascii="Arial Narrow" w:hAnsi="Arial Narrow"/>
          <w:sz w:val="24"/>
          <w:szCs w:val="24"/>
        </w:rPr>
        <w:t xml:space="preserve"> Нижегородского государственного выставочного комплекса</w:t>
      </w:r>
      <w:bookmarkEnd w:id="21"/>
      <w:bookmarkEnd w:id="22"/>
    </w:p>
    <w:p w14:paraId="14109C5D" w14:textId="77777777" w:rsidR="00B56B7D" w:rsidRPr="002A6BB4" w:rsidRDefault="00B56B7D" w:rsidP="00B56B7D">
      <w:pPr>
        <w:spacing w:after="0" w:line="240" w:lineRule="auto"/>
        <w:jc w:val="center"/>
        <w:rPr>
          <w:rFonts w:ascii="Arial Narrow" w:eastAsia="Arial" w:hAnsi="Arial Narrow" w:cs="Arial"/>
          <w:bCs/>
          <w:sz w:val="24"/>
          <w:szCs w:val="24"/>
        </w:rPr>
      </w:pPr>
      <w:r>
        <w:rPr>
          <w:rFonts w:ascii="Arial Narrow" w:eastAsia="Arial" w:hAnsi="Arial Narrow" w:cs="Arial"/>
          <w:bCs/>
          <w:sz w:val="24"/>
          <w:szCs w:val="24"/>
        </w:rPr>
        <w:t>(</w:t>
      </w:r>
      <w:r w:rsidRPr="002A6BB4">
        <w:rPr>
          <w:rFonts w:ascii="Arial Narrow" w:eastAsia="Arial" w:hAnsi="Arial Narrow" w:cs="Arial"/>
          <w:bCs/>
          <w:sz w:val="24"/>
          <w:szCs w:val="24"/>
        </w:rPr>
        <w:t>Реставрация фасадов</w:t>
      </w:r>
      <w:r>
        <w:rPr>
          <w:rFonts w:ascii="Arial Narrow" w:eastAsia="Arial" w:hAnsi="Arial Narrow" w:cs="Arial"/>
          <w:bCs/>
          <w:sz w:val="24"/>
          <w:szCs w:val="24"/>
        </w:rPr>
        <w:t xml:space="preserve">, </w:t>
      </w:r>
      <w:r w:rsidRPr="002A6BB4">
        <w:rPr>
          <w:rFonts w:ascii="Arial Narrow" w:eastAsia="Arial" w:hAnsi="Arial Narrow" w:cs="Arial"/>
          <w:bCs/>
          <w:sz w:val="24"/>
          <w:szCs w:val="24"/>
        </w:rPr>
        <w:t>кровли</w:t>
      </w:r>
      <w:r>
        <w:rPr>
          <w:rFonts w:ascii="Arial Narrow" w:eastAsia="Arial" w:hAnsi="Arial Narrow" w:cs="Arial"/>
          <w:bCs/>
          <w:sz w:val="24"/>
          <w:szCs w:val="24"/>
        </w:rPr>
        <w:t xml:space="preserve"> и </w:t>
      </w:r>
      <w:r w:rsidRPr="002A6BB4">
        <w:rPr>
          <w:rFonts w:ascii="Arial Narrow" w:eastAsia="Arial" w:hAnsi="Arial Narrow" w:cs="Arial"/>
          <w:bCs/>
          <w:sz w:val="24"/>
          <w:szCs w:val="24"/>
        </w:rPr>
        <w:t>инженерных систем</w:t>
      </w:r>
      <w:r>
        <w:rPr>
          <w:rFonts w:ascii="Arial Narrow" w:eastAsia="Arial" w:hAnsi="Arial Narrow" w:cs="Arial"/>
          <w:bCs/>
          <w:sz w:val="24"/>
          <w:szCs w:val="24"/>
        </w:rPr>
        <w:t>)</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59"/>
        <w:gridCol w:w="7486"/>
      </w:tblGrid>
      <w:tr w:rsidR="00B56B7D" w:rsidRPr="002A6BB4" w14:paraId="32CA807E" w14:textId="77777777" w:rsidTr="00521878">
        <w:trPr>
          <w:trHeight w:val="940"/>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C4B625E"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 xml:space="preserve">№ </w:t>
            </w:r>
          </w:p>
          <w:p w14:paraId="53098E08"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п/п</w:t>
            </w:r>
          </w:p>
        </w:tc>
        <w:tc>
          <w:tcPr>
            <w:tcW w:w="2159" w:type="dxa"/>
            <w:tcBorders>
              <w:top w:val="single" w:sz="4" w:space="0" w:color="000000"/>
              <w:left w:val="single" w:sz="4" w:space="0" w:color="000000"/>
              <w:bottom w:val="single" w:sz="4" w:space="0" w:color="000000"/>
              <w:right w:val="single" w:sz="4" w:space="0" w:color="000000"/>
            </w:tcBorders>
            <w:vAlign w:val="center"/>
            <w:hideMark/>
          </w:tcPr>
          <w:p w14:paraId="309AB99A"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Перечень основных требований (признаков, показателей)</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ACF039D"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Содержание требований (признаков, показателей)</w:t>
            </w:r>
          </w:p>
        </w:tc>
      </w:tr>
      <w:tr w:rsidR="00B56B7D" w:rsidRPr="002A6BB4" w14:paraId="741C0C01"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1DB02F2D"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1</w:t>
            </w:r>
          </w:p>
        </w:tc>
        <w:tc>
          <w:tcPr>
            <w:tcW w:w="2159" w:type="dxa"/>
            <w:tcBorders>
              <w:top w:val="single" w:sz="4" w:space="0" w:color="000000"/>
              <w:left w:val="single" w:sz="4" w:space="0" w:color="000000"/>
              <w:bottom w:val="single" w:sz="4" w:space="0" w:color="000000"/>
              <w:right w:val="single" w:sz="4" w:space="0" w:color="000000"/>
            </w:tcBorders>
            <w:hideMark/>
          </w:tcPr>
          <w:p w14:paraId="0B0E9D2E"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2</w:t>
            </w:r>
          </w:p>
        </w:tc>
        <w:tc>
          <w:tcPr>
            <w:tcW w:w="7486" w:type="dxa"/>
            <w:tcBorders>
              <w:top w:val="single" w:sz="4" w:space="0" w:color="000000"/>
              <w:left w:val="single" w:sz="4" w:space="0" w:color="000000"/>
              <w:bottom w:val="single" w:sz="4" w:space="0" w:color="000000"/>
              <w:right w:val="single" w:sz="4" w:space="0" w:color="000000"/>
            </w:tcBorders>
            <w:hideMark/>
          </w:tcPr>
          <w:p w14:paraId="4AB09A4B"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3</w:t>
            </w:r>
          </w:p>
        </w:tc>
      </w:tr>
      <w:tr w:rsidR="00B56B7D" w:rsidRPr="002A6BB4" w14:paraId="0797B0E3"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tcPr>
          <w:p w14:paraId="73057D9E" w14:textId="77777777" w:rsidR="00B56B7D" w:rsidRPr="002A6BB4" w:rsidRDefault="00B56B7D" w:rsidP="00521878">
            <w:pPr>
              <w:spacing w:after="0" w:line="240" w:lineRule="auto"/>
              <w:jc w:val="center"/>
              <w:rPr>
                <w:rFonts w:ascii="Arial Narrow" w:eastAsia="Arial" w:hAnsi="Arial Narrow" w:cs="Arial"/>
                <w:szCs w:val="22"/>
              </w:rPr>
            </w:pPr>
          </w:p>
        </w:tc>
        <w:tc>
          <w:tcPr>
            <w:tcW w:w="9645" w:type="dxa"/>
            <w:gridSpan w:val="2"/>
            <w:tcBorders>
              <w:top w:val="single" w:sz="4" w:space="0" w:color="000000"/>
              <w:left w:val="single" w:sz="4" w:space="0" w:color="000000"/>
              <w:bottom w:val="single" w:sz="4" w:space="0" w:color="000000"/>
              <w:right w:val="single" w:sz="4" w:space="0" w:color="000000"/>
            </w:tcBorders>
            <w:hideMark/>
          </w:tcPr>
          <w:p w14:paraId="34B10EF6"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b/>
                <w:bCs/>
                <w:szCs w:val="22"/>
              </w:rPr>
              <w:t>1.Общие сведения</w:t>
            </w:r>
          </w:p>
        </w:tc>
      </w:tr>
      <w:tr w:rsidR="00B56B7D" w:rsidRPr="002A6BB4" w14:paraId="679F106F"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6169ACCF"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1.1.</w:t>
            </w:r>
          </w:p>
        </w:tc>
        <w:tc>
          <w:tcPr>
            <w:tcW w:w="2159" w:type="dxa"/>
            <w:tcBorders>
              <w:top w:val="single" w:sz="4" w:space="0" w:color="000000"/>
              <w:left w:val="single" w:sz="4" w:space="0" w:color="000000"/>
              <w:bottom w:val="single" w:sz="4" w:space="0" w:color="000000"/>
              <w:right w:val="single" w:sz="4" w:space="0" w:color="000000"/>
            </w:tcBorders>
            <w:hideMark/>
          </w:tcPr>
          <w:p w14:paraId="2E1771D1"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Объект и место его расположения</w:t>
            </w:r>
          </w:p>
        </w:tc>
        <w:tc>
          <w:tcPr>
            <w:tcW w:w="7486" w:type="dxa"/>
            <w:tcBorders>
              <w:top w:val="single" w:sz="4" w:space="0" w:color="000000"/>
              <w:left w:val="single" w:sz="4" w:space="0" w:color="000000"/>
              <w:bottom w:val="single" w:sz="4" w:space="0" w:color="000000"/>
              <w:right w:val="single" w:sz="4" w:space="0" w:color="000000"/>
            </w:tcBorders>
          </w:tcPr>
          <w:p w14:paraId="547638FD" w14:textId="77777777" w:rsidR="00B56B7D" w:rsidRPr="002A6BB4" w:rsidRDefault="00B56B7D" w:rsidP="00521878">
            <w:pPr>
              <w:spacing w:after="0" w:line="240" w:lineRule="auto"/>
              <w:jc w:val="both"/>
              <w:rPr>
                <w:rFonts w:ascii="Arial Narrow" w:eastAsiaTheme="minorHAnsi" w:hAnsi="Arial Narrow" w:cstheme="minorBidi"/>
                <w:szCs w:val="22"/>
              </w:rPr>
            </w:pPr>
            <w:r w:rsidRPr="002A6BB4">
              <w:rPr>
                <w:rFonts w:ascii="Arial Narrow" w:hAnsi="Arial Narrow"/>
                <w:szCs w:val="22"/>
              </w:rPr>
              <w:t xml:space="preserve">Объект культурного наследия регионального значения </w:t>
            </w:r>
            <w:r w:rsidRPr="005F4A25">
              <w:rPr>
                <w:rFonts w:ascii="Arial Narrow" w:hAnsi="Arial Narrow"/>
                <w:szCs w:val="22"/>
              </w:rPr>
              <w:t xml:space="preserve">«Здание, где располагалась Нижегородская городская управа. Сюда на имя члена Нижегородского комитета РСДРП Пискунова Александра Ивановича поступала ленинская газета «Искра». Корпус </w:t>
            </w:r>
            <w:proofErr w:type="spellStart"/>
            <w:r w:rsidRPr="005F4A25">
              <w:rPr>
                <w:rFonts w:ascii="Arial Narrow" w:hAnsi="Arial Narrow"/>
                <w:szCs w:val="22"/>
              </w:rPr>
              <w:t>верхнепосадских</w:t>
            </w:r>
            <w:proofErr w:type="spellEnd"/>
            <w:r w:rsidRPr="005F4A25">
              <w:rPr>
                <w:rFonts w:ascii="Arial Narrow" w:hAnsi="Arial Narrow"/>
                <w:szCs w:val="22"/>
              </w:rPr>
              <w:t xml:space="preserve"> торговых рядов» (1840-1841 гг.,1904-1905 гг.,1906-1907 гг.</w:t>
            </w:r>
            <w:r w:rsidRPr="002A6BB4">
              <w:rPr>
                <w:rFonts w:ascii="Arial Narrow" w:hAnsi="Arial Narrow"/>
                <w:szCs w:val="22"/>
              </w:rPr>
              <w:t>, (далее – Объект), расположенный по адресу: г. Нижний Новгород, пл. Минина и Пожарского, д.2/2 (литеры А, А1)</w:t>
            </w:r>
          </w:p>
          <w:p w14:paraId="5675287C" w14:textId="77777777" w:rsidR="00B56B7D" w:rsidRPr="002A6BB4" w:rsidRDefault="00B56B7D" w:rsidP="00521878">
            <w:pPr>
              <w:spacing w:after="0" w:line="240" w:lineRule="auto"/>
              <w:jc w:val="both"/>
              <w:rPr>
                <w:rFonts w:ascii="Arial Narrow" w:hAnsi="Arial Narrow"/>
                <w:szCs w:val="22"/>
              </w:rPr>
            </w:pPr>
          </w:p>
        </w:tc>
      </w:tr>
      <w:tr w:rsidR="00B56B7D" w:rsidRPr="002A6BB4" w14:paraId="189013DA"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5C466809" w14:textId="77777777" w:rsidR="00B56B7D" w:rsidRPr="002A6BB4" w:rsidRDefault="00B56B7D" w:rsidP="00521878">
            <w:pPr>
              <w:rPr>
                <w:rFonts w:ascii="Arial Narrow" w:hAnsi="Arial Narrow"/>
                <w:szCs w:val="22"/>
              </w:rPr>
            </w:pPr>
            <w:r w:rsidRPr="002A6BB4">
              <w:rPr>
                <w:rFonts w:ascii="Arial Narrow" w:hAnsi="Arial Narrow"/>
                <w:szCs w:val="22"/>
              </w:rPr>
              <w:t>1.2.</w:t>
            </w:r>
          </w:p>
        </w:tc>
        <w:tc>
          <w:tcPr>
            <w:tcW w:w="2159" w:type="dxa"/>
            <w:tcBorders>
              <w:top w:val="single" w:sz="4" w:space="0" w:color="000000"/>
              <w:left w:val="single" w:sz="4" w:space="0" w:color="000000"/>
              <w:bottom w:val="single" w:sz="4" w:space="0" w:color="000000"/>
              <w:right w:val="single" w:sz="4" w:space="0" w:color="000000"/>
            </w:tcBorders>
            <w:hideMark/>
          </w:tcPr>
          <w:p w14:paraId="141208D3" w14:textId="77777777" w:rsidR="00B56B7D" w:rsidRPr="002A6BB4" w:rsidRDefault="00B56B7D" w:rsidP="00521878">
            <w:pPr>
              <w:spacing w:after="0" w:line="240" w:lineRule="auto"/>
              <w:jc w:val="center"/>
              <w:rPr>
                <w:rFonts w:ascii="Arial Narrow" w:hAnsi="Arial Narrow"/>
                <w:szCs w:val="22"/>
              </w:rPr>
            </w:pPr>
            <w:r w:rsidRPr="002A6BB4">
              <w:rPr>
                <w:rFonts w:ascii="Arial Narrow" w:eastAsia="Arial" w:hAnsi="Arial Narrow" w:cs="Arial"/>
                <w:szCs w:val="22"/>
              </w:rPr>
              <w:t xml:space="preserve">Наименование и характер работ </w:t>
            </w:r>
          </w:p>
        </w:tc>
        <w:tc>
          <w:tcPr>
            <w:tcW w:w="7486" w:type="dxa"/>
            <w:tcBorders>
              <w:top w:val="single" w:sz="4" w:space="0" w:color="000000"/>
              <w:left w:val="single" w:sz="4" w:space="0" w:color="000000"/>
              <w:bottom w:val="single" w:sz="4" w:space="0" w:color="000000"/>
              <w:right w:val="single" w:sz="4" w:space="0" w:color="000000"/>
            </w:tcBorders>
            <w:hideMark/>
          </w:tcPr>
          <w:p w14:paraId="12E93B2E" w14:textId="77777777" w:rsidR="00B56B7D" w:rsidRPr="002A6BB4" w:rsidRDefault="00B56B7D" w:rsidP="00521878">
            <w:pPr>
              <w:jc w:val="both"/>
              <w:rPr>
                <w:rFonts w:ascii="Arial Narrow" w:eastAsia="Arial" w:hAnsi="Arial Narrow" w:cs="Arial"/>
                <w:bCs/>
                <w:szCs w:val="22"/>
              </w:rPr>
            </w:pPr>
            <w:r>
              <w:rPr>
                <w:rFonts w:ascii="Arial Narrow" w:eastAsia="Arial" w:hAnsi="Arial Narrow" w:cs="Arial"/>
                <w:bCs/>
                <w:szCs w:val="22"/>
              </w:rPr>
              <w:t>О</w:t>
            </w:r>
            <w:r w:rsidRPr="00DB7FEC">
              <w:rPr>
                <w:rFonts w:ascii="Arial Narrow" w:eastAsia="Arial" w:hAnsi="Arial Narrow" w:cs="Arial"/>
                <w:bCs/>
                <w:szCs w:val="22"/>
              </w:rPr>
              <w:t>тдельные виды и комплексы производственных работ</w:t>
            </w:r>
            <w:r w:rsidRPr="002A6BB4">
              <w:rPr>
                <w:rFonts w:ascii="Arial Narrow" w:eastAsia="Arial" w:hAnsi="Arial Narrow" w:cs="Arial"/>
                <w:bCs/>
                <w:szCs w:val="22"/>
              </w:rPr>
              <w:t xml:space="preserve"> по сохранению </w:t>
            </w:r>
            <w:r>
              <w:rPr>
                <w:rFonts w:ascii="Arial Narrow" w:eastAsia="Arial" w:hAnsi="Arial Narrow" w:cs="Arial"/>
                <w:bCs/>
                <w:szCs w:val="22"/>
              </w:rPr>
              <w:t>Объекта в объеме реставрации</w:t>
            </w:r>
            <w:r w:rsidRPr="002A6BB4">
              <w:rPr>
                <w:rFonts w:ascii="Arial Narrow" w:eastAsia="Arial" w:hAnsi="Arial Narrow" w:cs="Arial"/>
                <w:bCs/>
                <w:szCs w:val="22"/>
              </w:rPr>
              <w:t xml:space="preserve"> фасадов</w:t>
            </w:r>
            <w:r>
              <w:rPr>
                <w:rFonts w:ascii="Arial Narrow" w:eastAsia="Arial" w:hAnsi="Arial Narrow" w:cs="Arial"/>
                <w:bCs/>
                <w:szCs w:val="22"/>
              </w:rPr>
              <w:t>,</w:t>
            </w:r>
            <w:r w:rsidRPr="002A6BB4">
              <w:rPr>
                <w:rFonts w:ascii="Arial Narrow" w:eastAsia="Arial" w:hAnsi="Arial Narrow" w:cs="Arial"/>
                <w:bCs/>
                <w:szCs w:val="22"/>
              </w:rPr>
              <w:t xml:space="preserve"> кровли</w:t>
            </w:r>
            <w:r>
              <w:rPr>
                <w:rFonts w:ascii="Arial Narrow" w:eastAsia="Arial" w:hAnsi="Arial Narrow" w:cs="Arial"/>
                <w:bCs/>
                <w:szCs w:val="22"/>
              </w:rPr>
              <w:t xml:space="preserve"> и</w:t>
            </w:r>
            <w:r w:rsidRPr="002A6BB4">
              <w:rPr>
                <w:rFonts w:ascii="Arial Narrow" w:eastAsia="Arial" w:hAnsi="Arial Narrow" w:cs="Arial"/>
                <w:bCs/>
                <w:szCs w:val="22"/>
              </w:rPr>
              <w:t xml:space="preserve"> инженерных систем</w:t>
            </w:r>
            <w:r w:rsidRPr="002A6BB4">
              <w:rPr>
                <w:rFonts w:ascii="Arial Narrow" w:hAnsi="Arial Narrow"/>
                <w:szCs w:val="22"/>
              </w:rPr>
              <w:t xml:space="preserve"> (далее – Работы)</w:t>
            </w:r>
          </w:p>
        </w:tc>
      </w:tr>
      <w:tr w:rsidR="00B56B7D" w:rsidRPr="002A6BB4" w14:paraId="7EFCAA3E"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6A565840"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1.3.</w:t>
            </w:r>
          </w:p>
        </w:tc>
        <w:tc>
          <w:tcPr>
            <w:tcW w:w="2159" w:type="dxa"/>
            <w:tcBorders>
              <w:top w:val="single" w:sz="4" w:space="0" w:color="000000"/>
              <w:left w:val="single" w:sz="4" w:space="0" w:color="000000"/>
              <w:bottom w:val="single" w:sz="4" w:space="0" w:color="000000"/>
              <w:right w:val="single" w:sz="4" w:space="0" w:color="000000"/>
            </w:tcBorders>
            <w:hideMark/>
          </w:tcPr>
          <w:p w14:paraId="0D848916"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hAnsi="Arial Narrow"/>
                <w:szCs w:val="22"/>
              </w:rPr>
              <w:t>Лицо, осуществляющее оплату Работ (далее – Заказчик)</w:t>
            </w:r>
          </w:p>
        </w:tc>
        <w:tc>
          <w:tcPr>
            <w:tcW w:w="7486" w:type="dxa"/>
            <w:tcBorders>
              <w:top w:val="single" w:sz="4" w:space="0" w:color="000000"/>
              <w:left w:val="single" w:sz="4" w:space="0" w:color="000000"/>
              <w:bottom w:val="single" w:sz="4" w:space="0" w:color="000000"/>
              <w:right w:val="single" w:sz="4" w:space="0" w:color="000000"/>
            </w:tcBorders>
            <w:hideMark/>
          </w:tcPr>
          <w:p w14:paraId="308BD1CE" w14:textId="77777777" w:rsidR="00B56B7D" w:rsidRPr="002A6BB4" w:rsidRDefault="00B56B7D" w:rsidP="00521878">
            <w:pPr>
              <w:spacing w:after="0" w:line="240" w:lineRule="auto"/>
              <w:jc w:val="both"/>
              <w:rPr>
                <w:rFonts w:ascii="Arial Narrow" w:eastAsia="Arial" w:hAnsi="Arial Narrow" w:cs="Arial"/>
                <w:szCs w:val="22"/>
              </w:rPr>
            </w:pPr>
            <w:r w:rsidRPr="002A6BB4">
              <w:rPr>
                <w:rFonts w:ascii="Arial Narrow" w:eastAsia="Arial" w:hAnsi="Arial Narrow" w:cs="Arial"/>
                <w:szCs w:val="22"/>
              </w:rPr>
              <w:t>Автономная некоммерческая организация «Региональное управление проектами и организации массовых мероприятий «Центр 800» (АНО «Центр 800»)</w:t>
            </w:r>
          </w:p>
        </w:tc>
      </w:tr>
      <w:tr w:rsidR="00B56B7D" w:rsidRPr="002A6BB4" w14:paraId="432CA3A9"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3E1C07A2"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1.4.</w:t>
            </w:r>
          </w:p>
        </w:tc>
        <w:tc>
          <w:tcPr>
            <w:tcW w:w="2159" w:type="dxa"/>
            <w:tcBorders>
              <w:top w:val="single" w:sz="4" w:space="0" w:color="000000"/>
              <w:left w:val="single" w:sz="4" w:space="0" w:color="000000"/>
              <w:bottom w:val="single" w:sz="4" w:space="0" w:color="000000"/>
              <w:right w:val="single" w:sz="4" w:space="0" w:color="000000"/>
            </w:tcBorders>
            <w:hideMark/>
          </w:tcPr>
          <w:p w14:paraId="545D961C"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hAnsi="Arial Narrow"/>
                <w:szCs w:val="22"/>
              </w:rPr>
              <w:t>Пользователь Объекта (арендатор, владелец)</w:t>
            </w:r>
          </w:p>
        </w:tc>
        <w:tc>
          <w:tcPr>
            <w:tcW w:w="7486" w:type="dxa"/>
            <w:tcBorders>
              <w:top w:val="single" w:sz="4" w:space="0" w:color="000000"/>
              <w:left w:val="single" w:sz="4" w:space="0" w:color="000000"/>
              <w:bottom w:val="single" w:sz="4" w:space="0" w:color="000000"/>
              <w:right w:val="single" w:sz="4" w:space="0" w:color="000000"/>
            </w:tcBorders>
          </w:tcPr>
          <w:p w14:paraId="25549C38" w14:textId="77777777" w:rsidR="00B56B7D" w:rsidRPr="002A6BB4" w:rsidRDefault="00B56B7D" w:rsidP="00521878">
            <w:pPr>
              <w:spacing w:after="0" w:line="240" w:lineRule="auto"/>
              <w:jc w:val="both"/>
              <w:rPr>
                <w:rFonts w:ascii="Arial Narrow" w:eastAsia="Arial" w:hAnsi="Arial Narrow" w:cs="Arial"/>
                <w:b/>
                <w:szCs w:val="22"/>
              </w:rPr>
            </w:pPr>
            <w:r w:rsidRPr="002A6BB4">
              <w:rPr>
                <w:rFonts w:ascii="Arial Narrow" w:eastAsia="Arial" w:hAnsi="Arial Narrow" w:cs="Arial"/>
                <w:szCs w:val="22"/>
              </w:rPr>
              <w:t>Государственное бюджетное учреждение культуры Нижегородской области «Нижегородский государственный художественный музей» («НГХМ»)</w:t>
            </w:r>
          </w:p>
          <w:p w14:paraId="39F9E756" w14:textId="77777777" w:rsidR="00B56B7D" w:rsidRPr="002A6BB4" w:rsidRDefault="00B56B7D" w:rsidP="00521878">
            <w:pPr>
              <w:spacing w:after="0" w:line="240" w:lineRule="auto"/>
              <w:jc w:val="both"/>
              <w:rPr>
                <w:rFonts w:ascii="Arial Narrow" w:eastAsia="Arial" w:hAnsi="Arial Narrow" w:cs="Arial"/>
                <w:szCs w:val="22"/>
              </w:rPr>
            </w:pPr>
          </w:p>
        </w:tc>
      </w:tr>
      <w:tr w:rsidR="00B56B7D" w:rsidRPr="002A6BB4" w14:paraId="5B808CAA"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228F66EF"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1.5.</w:t>
            </w:r>
          </w:p>
        </w:tc>
        <w:tc>
          <w:tcPr>
            <w:tcW w:w="2159" w:type="dxa"/>
            <w:tcBorders>
              <w:top w:val="single" w:sz="4" w:space="0" w:color="000000"/>
              <w:left w:val="single" w:sz="4" w:space="0" w:color="000000"/>
              <w:bottom w:val="single" w:sz="4" w:space="0" w:color="000000"/>
              <w:right w:val="single" w:sz="4" w:space="0" w:color="000000"/>
            </w:tcBorders>
            <w:hideMark/>
          </w:tcPr>
          <w:p w14:paraId="726C9ECF" w14:textId="77777777" w:rsidR="00B56B7D" w:rsidRPr="002A6BB4" w:rsidRDefault="00B56B7D" w:rsidP="00521878">
            <w:pPr>
              <w:spacing w:after="0" w:line="240" w:lineRule="auto"/>
              <w:jc w:val="center"/>
              <w:rPr>
                <w:rFonts w:ascii="Arial Narrow" w:eastAsia="Arial" w:hAnsi="Arial Narrow"/>
                <w:szCs w:val="22"/>
              </w:rPr>
            </w:pPr>
            <w:r w:rsidRPr="002A6BB4">
              <w:rPr>
                <w:rFonts w:ascii="Arial Narrow" w:eastAsia="Arial" w:hAnsi="Arial Narrow" w:cs="Arial"/>
                <w:szCs w:val="22"/>
              </w:rPr>
              <w:t>Требования к Подрядчику</w:t>
            </w:r>
          </w:p>
        </w:tc>
        <w:tc>
          <w:tcPr>
            <w:tcW w:w="7486" w:type="dxa"/>
            <w:tcBorders>
              <w:top w:val="single" w:sz="4" w:space="0" w:color="000000"/>
              <w:left w:val="single" w:sz="4" w:space="0" w:color="000000"/>
              <w:bottom w:val="single" w:sz="4" w:space="0" w:color="000000"/>
              <w:right w:val="single" w:sz="4" w:space="0" w:color="000000"/>
            </w:tcBorders>
            <w:hideMark/>
          </w:tcPr>
          <w:p w14:paraId="4C15700C" w14:textId="77777777" w:rsidR="00B56B7D" w:rsidRPr="002A6BB4" w:rsidRDefault="00B56B7D" w:rsidP="00521878">
            <w:pPr>
              <w:spacing w:after="0" w:line="240" w:lineRule="auto"/>
              <w:ind w:hanging="2"/>
              <w:jc w:val="both"/>
              <w:rPr>
                <w:rFonts w:ascii="Arial Narrow" w:eastAsiaTheme="minorHAnsi" w:hAnsi="Arial Narrow"/>
                <w:szCs w:val="22"/>
              </w:rPr>
            </w:pPr>
            <w:r w:rsidRPr="002A6BB4">
              <w:rPr>
                <w:rFonts w:ascii="Arial Narrow" w:hAnsi="Arial Narrow"/>
                <w:szCs w:val="22"/>
              </w:rPr>
              <w:t>Подрядчик должен быть членом саморегулируемой организации, основанной на членстве лиц, осуществляющих строительство.</w:t>
            </w:r>
          </w:p>
          <w:p w14:paraId="6D785825" w14:textId="77777777" w:rsidR="00B56B7D" w:rsidRPr="002A6BB4" w:rsidRDefault="00B56B7D" w:rsidP="00521878">
            <w:pPr>
              <w:spacing w:after="0" w:line="240" w:lineRule="auto"/>
              <w:ind w:hanging="2"/>
              <w:jc w:val="both"/>
              <w:rPr>
                <w:rFonts w:ascii="Arial Narrow" w:hAnsi="Arial Narrow"/>
                <w:szCs w:val="22"/>
              </w:rPr>
            </w:pPr>
            <w:r w:rsidRPr="002A6BB4">
              <w:rPr>
                <w:rFonts w:ascii="Arial Narrow" w:hAnsi="Arial Narrow"/>
                <w:szCs w:val="22"/>
              </w:rPr>
              <w:t>При выполнении отдельных видов работ Подрядчик вправе привлекать к выполнению работ субподрядчиков, которые являются членами саморегулируемой организации в области данных видов работ.</w:t>
            </w:r>
          </w:p>
          <w:p w14:paraId="3CDA70D6" w14:textId="77777777" w:rsidR="00B56B7D" w:rsidRPr="002A6BB4" w:rsidRDefault="00B56B7D" w:rsidP="00521878">
            <w:pPr>
              <w:spacing w:after="0"/>
              <w:rPr>
                <w:rFonts w:ascii="Arial Narrow" w:hAnsi="Arial Narrow"/>
                <w:szCs w:val="22"/>
              </w:rPr>
            </w:pPr>
            <w:r w:rsidRPr="002A6BB4">
              <w:rPr>
                <w:rFonts w:ascii="Arial Narrow" w:hAnsi="Arial Narrow"/>
                <w:szCs w:val="22"/>
              </w:rPr>
              <w:t>Подрядчик должен иметь на весь период производства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на работы:</w:t>
            </w:r>
          </w:p>
          <w:p w14:paraId="2327A313" w14:textId="77777777" w:rsidR="00B56B7D" w:rsidRPr="002A6BB4" w:rsidRDefault="00B56B7D" w:rsidP="00521878">
            <w:pPr>
              <w:spacing w:after="0"/>
              <w:rPr>
                <w:rFonts w:ascii="Arial Narrow" w:hAnsi="Arial Narrow"/>
                <w:szCs w:val="22"/>
              </w:rPr>
            </w:pPr>
            <w:r w:rsidRPr="002A6BB4">
              <w:rPr>
                <w:rFonts w:ascii="Arial Narrow" w:hAnsi="Arial Narrow"/>
                <w:szCs w:val="22"/>
              </w:rPr>
              <w:t>- Реставрация, консервация и воссоздание декоративно-художественных покрасок, штукатурной отделки и архитектурно-лепного декора;</w:t>
            </w:r>
          </w:p>
          <w:p w14:paraId="42A7E7DE" w14:textId="77777777" w:rsidR="00B56B7D" w:rsidRPr="002A6BB4" w:rsidRDefault="00B56B7D" w:rsidP="00521878">
            <w:pPr>
              <w:spacing w:after="0"/>
              <w:rPr>
                <w:rFonts w:ascii="Arial Narrow" w:hAnsi="Arial Narrow"/>
                <w:szCs w:val="22"/>
              </w:rPr>
            </w:pPr>
            <w:r w:rsidRPr="002A6BB4">
              <w:rPr>
                <w:rFonts w:ascii="Arial Narrow" w:hAnsi="Arial Narrow"/>
                <w:szCs w:val="22"/>
              </w:rPr>
              <w:t>-Реставрация, консервация и воссоздание металлических конструкций и деталей;</w:t>
            </w:r>
          </w:p>
          <w:p w14:paraId="3E7712EE" w14:textId="77777777" w:rsidR="00B56B7D" w:rsidRPr="002A6BB4" w:rsidRDefault="00B56B7D" w:rsidP="00521878">
            <w:pPr>
              <w:spacing w:after="0"/>
              <w:rPr>
                <w:rFonts w:ascii="Arial Narrow" w:hAnsi="Arial Narrow"/>
                <w:szCs w:val="22"/>
              </w:rPr>
            </w:pPr>
            <w:r w:rsidRPr="002A6BB4">
              <w:rPr>
                <w:rFonts w:ascii="Arial Narrow" w:hAnsi="Arial Narrow"/>
                <w:szCs w:val="22"/>
              </w:rPr>
              <w:t>-Реставрация, консервация и воссоздание деревянных конструкций и деталей;</w:t>
            </w:r>
          </w:p>
          <w:p w14:paraId="791E01C9" w14:textId="77777777" w:rsidR="00B56B7D" w:rsidRPr="002A6BB4" w:rsidRDefault="00B56B7D" w:rsidP="00521878">
            <w:pPr>
              <w:spacing w:after="0"/>
              <w:rPr>
                <w:rFonts w:ascii="Arial Narrow" w:hAnsi="Arial Narrow"/>
                <w:szCs w:val="22"/>
              </w:rPr>
            </w:pPr>
            <w:r w:rsidRPr="002A6BB4">
              <w:rPr>
                <w:rFonts w:ascii="Arial Narrow" w:hAnsi="Arial Narrow"/>
                <w:szCs w:val="22"/>
              </w:rPr>
              <w:t>-Реставрация, консервация и воссоздание оснований, фундаментов, кладок, ограждающих конструкций и распорных систем.</w:t>
            </w:r>
          </w:p>
          <w:p w14:paraId="0F37673F"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lastRenderedPageBreak/>
              <w:t xml:space="preserve">Подрядчик должен иметь в штате специалистов в области сохранения объектов культурного наследия, аттестованных Министерством культуры Российской Федерации в установленном порядке. </w:t>
            </w:r>
          </w:p>
        </w:tc>
      </w:tr>
      <w:tr w:rsidR="00B56B7D" w:rsidRPr="002A6BB4" w14:paraId="56CCC1FD"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6DA1391C" w14:textId="77777777" w:rsidR="00B56B7D" w:rsidRPr="002A6BB4" w:rsidRDefault="00B56B7D" w:rsidP="00521878">
            <w:pPr>
              <w:rPr>
                <w:rFonts w:ascii="Arial Narrow" w:hAnsi="Arial Narrow"/>
                <w:szCs w:val="22"/>
              </w:rPr>
            </w:pPr>
            <w:r w:rsidRPr="002A6BB4">
              <w:rPr>
                <w:rFonts w:ascii="Arial Narrow" w:hAnsi="Arial Narrow"/>
                <w:szCs w:val="22"/>
              </w:rPr>
              <w:lastRenderedPageBreak/>
              <w:t>1.6.</w:t>
            </w:r>
          </w:p>
        </w:tc>
        <w:tc>
          <w:tcPr>
            <w:tcW w:w="2159" w:type="dxa"/>
            <w:tcBorders>
              <w:top w:val="single" w:sz="4" w:space="0" w:color="000000"/>
              <w:left w:val="single" w:sz="4" w:space="0" w:color="000000"/>
              <w:bottom w:val="single" w:sz="4" w:space="0" w:color="000000"/>
              <w:right w:val="single" w:sz="4" w:space="0" w:color="000000"/>
            </w:tcBorders>
            <w:hideMark/>
          </w:tcPr>
          <w:p w14:paraId="5D18E1D4" w14:textId="77777777" w:rsidR="00B56B7D" w:rsidRPr="002A6BB4" w:rsidRDefault="00B56B7D" w:rsidP="00521878">
            <w:pPr>
              <w:spacing w:after="0" w:line="240" w:lineRule="auto"/>
              <w:jc w:val="center"/>
              <w:rPr>
                <w:rFonts w:ascii="Arial Narrow" w:hAnsi="Arial Narrow"/>
                <w:szCs w:val="22"/>
              </w:rPr>
            </w:pPr>
            <w:r w:rsidRPr="002A6BB4">
              <w:rPr>
                <w:rFonts w:ascii="Arial Narrow" w:hAnsi="Arial Narrow"/>
                <w:szCs w:val="22"/>
              </w:rPr>
              <w:t>Основание для проведения Работ</w:t>
            </w:r>
          </w:p>
        </w:tc>
        <w:tc>
          <w:tcPr>
            <w:tcW w:w="7486" w:type="dxa"/>
            <w:tcBorders>
              <w:top w:val="single" w:sz="4" w:space="0" w:color="000000"/>
              <w:left w:val="single" w:sz="4" w:space="0" w:color="000000"/>
              <w:bottom w:val="single" w:sz="4" w:space="0" w:color="000000"/>
              <w:right w:val="single" w:sz="4" w:space="0" w:color="000000"/>
            </w:tcBorders>
          </w:tcPr>
          <w:p w14:paraId="1E9C6932" w14:textId="77777777" w:rsidR="00B56B7D" w:rsidRPr="00B56B7D" w:rsidRDefault="00B56B7D" w:rsidP="00521878">
            <w:pPr>
              <w:pStyle w:val="af4"/>
              <w:spacing w:after="0" w:line="240" w:lineRule="auto"/>
              <w:ind w:left="292" w:hanging="142"/>
              <w:rPr>
                <w:rFonts w:ascii="Arial Narrow" w:eastAsia="Arial" w:hAnsi="Arial Narrow" w:cs="Arial"/>
                <w:szCs w:val="22"/>
              </w:rPr>
            </w:pPr>
            <w:r w:rsidRPr="00B56B7D">
              <w:rPr>
                <w:rFonts w:ascii="Arial Narrow" w:eastAsia="Arial" w:hAnsi="Arial Narrow" w:cs="Arial"/>
                <w:szCs w:val="22"/>
              </w:rPr>
              <w:t xml:space="preserve">1.Задание на выполнение работ по сохранению объекта культурного наследия от 26.06.2019. №76-р  </w:t>
            </w:r>
          </w:p>
          <w:p w14:paraId="717C5B35" w14:textId="77777777" w:rsidR="00B56B7D" w:rsidRPr="00B56B7D" w:rsidRDefault="00B56B7D" w:rsidP="00521878">
            <w:pPr>
              <w:spacing w:after="0" w:line="240" w:lineRule="auto"/>
              <w:ind w:left="9" w:hanging="142"/>
              <w:rPr>
                <w:rFonts w:ascii="Arial Narrow" w:eastAsia="Arial" w:hAnsi="Arial Narrow" w:cs="Arial"/>
                <w:szCs w:val="22"/>
              </w:rPr>
            </w:pPr>
            <w:r w:rsidRPr="00B56B7D">
              <w:rPr>
                <w:rFonts w:ascii="Arial Narrow" w:eastAsia="Arial" w:hAnsi="Arial Narrow" w:cs="Arial"/>
                <w:szCs w:val="22"/>
              </w:rPr>
              <w:t xml:space="preserve">      2.Настоящее техническое задание. </w:t>
            </w:r>
          </w:p>
          <w:p w14:paraId="4AC3FB5C" w14:textId="77777777" w:rsidR="00B56B7D" w:rsidRPr="00B56B7D" w:rsidRDefault="00B56B7D" w:rsidP="00521878">
            <w:pPr>
              <w:pStyle w:val="af4"/>
              <w:spacing w:after="0" w:line="240" w:lineRule="auto"/>
              <w:ind w:left="292" w:hanging="142"/>
              <w:rPr>
                <w:rFonts w:ascii="Arial Narrow" w:eastAsia="Arial" w:hAnsi="Arial Narrow" w:cs="Arial"/>
                <w:szCs w:val="22"/>
              </w:rPr>
            </w:pPr>
            <w:r w:rsidRPr="00B56B7D">
              <w:rPr>
                <w:rFonts w:ascii="Arial Narrow" w:eastAsia="Arial" w:hAnsi="Arial Narrow" w:cs="Arial"/>
                <w:szCs w:val="22"/>
              </w:rPr>
              <w:t xml:space="preserve">3.Подлежащая применению при выполнении Работ часть научно-проектной документации на проведение работ по сохранению объектов культурного наследия регионального значения: «Реставрация фасадов и кровли, внутренних помещений, инженерных систем объекта культурного наследия регионального значения  «Корпус </w:t>
            </w:r>
            <w:proofErr w:type="spellStart"/>
            <w:r w:rsidRPr="00B56B7D">
              <w:rPr>
                <w:rFonts w:ascii="Arial Narrow" w:eastAsia="Arial" w:hAnsi="Arial Narrow" w:cs="Arial"/>
                <w:szCs w:val="22"/>
              </w:rPr>
              <w:t>верхнепосадских</w:t>
            </w:r>
            <w:proofErr w:type="spellEnd"/>
            <w:r w:rsidRPr="00B56B7D">
              <w:rPr>
                <w:rFonts w:ascii="Arial Narrow" w:eastAsia="Arial" w:hAnsi="Arial Narrow" w:cs="Arial"/>
                <w:szCs w:val="22"/>
              </w:rPr>
              <w:t xml:space="preserve"> торговых рядов», расположенного по адресу: г. Нижний Новгород, пл. Минина и Пожарского, д.2/2 (литеры А, А1), разработанная ООО «Гарант-Строй» в 2019г., шифр НПД/ОКН-НН/2019-1, в  2019 году (предоставляется Заказчиком) (далее – проектная документация). Состав проектной документации приведен в Приложении А к настоящему техническому заданию. </w:t>
            </w:r>
          </w:p>
          <w:p w14:paraId="5B8EE30B" w14:textId="77777777" w:rsidR="00B56B7D" w:rsidRPr="00B56B7D" w:rsidRDefault="00B56B7D" w:rsidP="00521878">
            <w:pPr>
              <w:pStyle w:val="af4"/>
              <w:spacing w:after="0" w:line="240" w:lineRule="auto"/>
              <w:ind w:left="292" w:hanging="142"/>
              <w:rPr>
                <w:rFonts w:ascii="Arial Narrow" w:eastAsia="Arial" w:hAnsi="Arial Narrow" w:cs="Arial"/>
                <w:szCs w:val="22"/>
              </w:rPr>
            </w:pPr>
            <w:r w:rsidRPr="00B56B7D">
              <w:rPr>
                <w:rFonts w:ascii="Arial Narrow" w:eastAsia="Arial" w:hAnsi="Arial Narrow" w:cs="Arial"/>
                <w:szCs w:val="22"/>
              </w:rPr>
              <w:t xml:space="preserve">4.Ведомость объемов Работ: </w:t>
            </w:r>
            <w:r w:rsidRPr="00B56B7D">
              <w:rPr>
                <w:rFonts w:ascii="Arial Narrow" w:eastAsiaTheme="minorHAnsi" w:hAnsi="Arial Narrow"/>
                <w:color w:val="000000" w:themeColor="text1"/>
                <w:sz w:val="24"/>
                <w:szCs w:val="24"/>
                <w:lang w:eastAsia="en-US"/>
              </w:rPr>
              <w:t>шифр НПД/ОК</w:t>
            </w:r>
            <w:r w:rsidRPr="00B56B7D">
              <w:rPr>
                <w:rFonts w:ascii="Arial Narrow" w:hAnsi="Arial Narrow"/>
                <w:sz w:val="24"/>
                <w:szCs w:val="24"/>
              </w:rPr>
              <w:t>Н-НН/2019-1 ПР</w:t>
            </w:r>
            <w:r w:rsidRPr="00B56B7D">
              <w:rPr>
                <w:rFonts w:ascii="Arial Narrow" w:eastAsiaTheme="minorHAnsi" w:hAnsi="Arial Narrow"/>
                <w:color w:val="000000" w:themeColor="text1"/>
                <w:sz w:val="24"/>
                <w:szCs w:val="24"/>
                <w:lang w:eastAsia="en-US"/>
              </w:rPr>
              <w:t xml:space="preserve"> </w:t>
            </w:r>
            <w:r w:rsidRPr="00B56B7D">
              <w:rPr>
                <w:rFonts w:ascii="Arial Narrow" w:eastAsia="Arial" w:hAnsi="Arial Narrow" w:cs="Arial"/>
                <w:szCs w:val="22"/>
              </w:rPr>
              <w:t>(Приложение Б к настоящему техническому заданию)</w:t>
            </w:r>
          </w:p>
          <w:p w14:paraId="13A9090C" w14:textId="77777777" w:rsidR="00B56B7D" w:rsidRPr="00B56B7D" w:rsidRDefault="00B56B7D" w:rsidP="00521878">
            <w:pPr>
              <w:pStyle w:val="af4"/>
              <w:spacing w:after="0" w:line="240" w:lineRule="auto"/>
              <w:ind w:left="292" w:hanging="142"/>
              <w:rPr>
                <w:rFonts w:ascii="Arial Narrow" w:eastAsia="Arial" w:hAnsi="Arial Narrow" w:cs="Arial"/>
                <w:szCs w:val="22"/>
              </w:rPr>
            </w:pPr>
          </w:p>
        </w:tc>
      </w:tr>
      <w:tr w:rsidR="00B56B7D" w:rsidRPr="002A6BB4" w14:paraId="7A932362" w14:textId="77777777" w:rsidTr="00521878">
        <w:trPr>
          <w:trHeight w:val="547"/>
        </w:trPr>
        <w:tc>
          <w:tcPr>
            <w:tcW w:w="705" w:type="dxa"/>
            <w:tcBorders>
              <w:top w:val="single" w:sz="4" w:space="0" w:color="000000"/>
              <w:left w:val="single" w:sz="4" w:space="0" w:color="000000"/>
              <w:bottom w:val="single" w:sz="4" w:space="0" w:color="000000"/>
              <w:right w:val="single" w:sz="4" w:space="0" w:color="000000"/>
            </w:tcBorders>
            <w:hideMark/>
          </w:tcPr>
          <w:p w14:paraId="083ADC55"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1.6.</w:t>
            </w:r>
          </w:p>
        </w:tc>
        <w:tc>
          <w:tcPr>
            <w:tcW w:w="2159" w:type="dxa"/>
            <w:tcBorders>
              <w:top w:val="single" w:sz="4" w:space="0" w:color="000000"/>
              <w:left w:val="single" w:sz="4" w:space="0" w:color="000000"/>
              <w:bottom w:val="single" w:sz="4" w:space="0" w:color="000000"/>
              <w:right w:val="single" w:sz="4" w:space="0" w:color="000000"/>
            </w:tcBorders>
            <w:hideMark/>
          </w:tcPr>
          <w:p w14:paraId="55235F0D" w14:textId="77777777" w:rsidR="00B56B7D" w:rsidRPr="002A6BB4" w:rsidRDefault="00B56B7D" w:rsidP="00521878">
            <w:pPr>
              <w:spacing w:after="0" w:line="240" w:lineRule="auto"/>
              <w:jc w:val="center"/>
              <w:rPr>
                <w:rFonts w:ascii="Arial Narrow" w:hAnsi="Arial Narrow"/>
                <w:szCs w:val="22"/>
              </w:rPr>
            </w:pPr>
            <w:r w:rsidRPr="002A6BB4">
              <w:rPr>
                <w:rFonts w:ascii="Arial Narrow" w:hAnsi="Arial Narrow"/>
                <w:szCs w:val="22"/>
              </w:rPr>
              <w:t>Краткое описание Объекта</w:t>
            </w:r>
          </w:p>
        </w:tc>
        <w:tc>
          <w:tcPr>
            <w:tcW w:w="7486" w:type="dxa"/>
            <w:tcBorders>
              <w:top w:val="single" w:sz="4" w:space="0" w:color="000000"/>
              <w:left w:val="single" w:sz="4" w:space="0" w:color="000000"/>
              <w:bottom w:val="single" w:sz="4" w:space="0" w:color="000000"/>
              <w:right w:val="single" w:sz="4" w:space="0" w:color="000000"/>
            </w:tcBorders>
            <w:hideMark/>
          </w:tcPr>
          <w:p w14:paraId="49025C13" w14:textId="77777777" w:rsidR="00B56B7D" w:rsidRPr="00B56B7D" w:rsidRDefault="00B56B7D" w:rsidP="00521878">
            <w:pPr>
              <w:widowControl w:val="0"/>
              <w:autoSpaceDE w:val="0"/>
              <w:autoSpaceDN w:val="0"/>
              <w:adjustRightInd w:val="0"/>
              <w:spacing w:line="240" w:lineRule="auto"/>
              <w:ind w:right="-22"/>
              <w:jc w:val="both"/>
              <w:outlineLvl w:val="0"/>
              <w:rPr>
                <w:rFonts w:ascii="Arial Narrow" w:hAnsi="Arial Narrow" w:cstheme="minorBidi"/>
                <w:szCs w:val="22"/>
              </w:rPr>
            </w:pPr>
            <w:r w:rsidRPr="00B56B7D">
              <w:rPr>
                <w:rFonts w:ascii="Arial Narrow" w:eastAsia="Arial" w:hAnsi="Arial Narrow" w:cs="Arial"/>
                <w:szCs w:val="22"/>
              </w:rPr>
              <w:t>Трехэтажное кирпичное в плане здание сложной, П-образной формы.  Наружные и внутренние стены здания выполнены из керамического кирпича на известково-песчаном растворе. Оштукатурены и окрашены. Цоколь здания облицован шлифованным глянцевым гранитом коричневого цвета. В нем располагаются различные заведения и организации. Для доступа в помещении организованы входы. Над входами в здание выполнены навесы из кованных элементов. Окна здания менялись на окна из ПВХ-профиля. С дворовой части здания расположены многочисленным трубы вытяжек и вентиляций.</w:t>
            </w:r>
          </w:p>
        </w:tc>
      </w:tr>
      <w:tr w:rsidR="00B56B7D" w:rsidRPr="002A6BB4" w14:paraId="60344294"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79C168AD" w14:textId="77777777" w:rsidR="00B56B7D" w:rsidRPr="002A6BB4" w:rsidRDefault="00B56B7D" w:rsidP="00521878">
            <w:pPr>
              <w:rPr>
                <w:rFonts w:ascii="Arial Narrow" w:hAnsi="Arial Narrow"/>
                <w:szCs w:val="22"/>
              </w:rPr>
            </w:pPr>
            <w:r w:rsidRPr="002A6BB4">
              <w:rPr>
                <w:rFonts w:ascii="Arial Narrow" w:hAnsi="Arial Narrow"/>
                <w:szCs w:val="22"/>
              </w:rPr>
              <w:t>1.7.</w:t>
            </w:r>
          </w:p>
        </w:tc>
        <w:tc>
          <w:tcPr>
            <w:tcW w:w="2159" w:type="dxa"/>
            <w:tcBorders>
              <w:top w:val="single" w:sz="4" w:space="0" w:color="000000"/>
              <w:left w:val="single" w:sz="4" w:space="0" w:color="000000"/>
              <w:bottom w:val="single" w:sz="4" w:space="0" w:color="000000"/>
              <w:right w:val="single" w:sz="4" w:space="0" w:color="000000"/>
            </w:tcBorders>
            <w:hideMark/>
          </w:tcPr>
          <w:p w14:paraId="0BD99B47"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Значимые параметры Объекта</w:t>
            </w:r>
          </w:p>
        </w:tc>
        <w:tc>
          <w:tcPr>
            <w:tcW w:w="7486" w:type="dxa"/>
            <w:tcBorders>
              <w:top w:val="single" w:sz="4" w:space="0" w:color="000000"/>
              <w:left w:val="single" w:sz="4" w:space="0" w:color="000000"/>
              <w:bottom w:val="single" w:sz="4" w:space="0" w:color="000000"/>
              <w:right w:val="single" w:sz="4" w:space="0" w:color="000000"/>
            </w:tcBorders>
            <w:hideMark/>
          </w:tcPr>
          <w:p w14:paraId="3626B1F5" w14:textId="77777777" w:rsidR="00B56B7D" w:rsidRPr="00B56B7D" w:rsidRDefault="00B56B7D" w:rsidP="00521878">
            <w:pPr>
              <w:pStyle w:val="af4"/>
              <w:spacing w:after="0" w:line="240" w:lineRule="auto"/>
              <w:ind w:left="292" w:hanging="142"/>
              <w:rPr>
                <w:rFonts w:ascii="Arial Narrow" w:eastAsia="Arial" w:hAnsi="Arial Narrow" w:cs="Arial"/>
                <w:szCs w:val="22"/>
              </w:rPr>
            </w:pPr>
            <w:r w:rsidRPr="00B56B7D">
              <w:rPr>
                <w:rFonts w:ascii="Arial Narrow" w:eastAsia="Arial" w:hAnsi="Arial Narrow" w:cs="Arial"/>
                <w:szCs w:val="22"/>
              </w:rPr>
              <w:t xml:space="preserve">Объём объекта - 9,1465 </w:t>
            </w:r>
            <w:proofErr w:type="spellStart"/>
            <w:r w:rsidRPr="00B56B7D">
              <w:rPr>
                <w:rFonts w:ascii="Arial Narrow" w:eastAsia="Arial" w:hAnsi="Arial Narrow" w:cs="Arial"/>
                <w:szCs w:val="22"/>
              </w:rPr>
              <w:t>куб.м</w:t>
            </w:r>
            <w:proofErr w:type="spellEnd"/>
            <w:r w:rsidRPr="00B56B7D">
              <w:rPr>
                <w:rFonts w:ascii="Arial Narrow" w:eastAsia="Arial" w:hAnsi="Arial Narrow" w:cs="Arial"/>
                <w:szCs w:val="22"/>
              </w:rPr>
              <w:t>.</w:t>
            </w:r>
          </w:p>
          <w:p w14:paraId="0585E291" w14:textId="77777777" w:rsidR="00B56B7D" w:rsidRPr="00B56B7D" w:rsidRDefault="00B56B7D" w:rsidP="00521878">
            <w:pPr>
              <w:pStyle w:val="af4"/>
              <w:spacing w:after="0" w:line="240" w:lineRule="auto"/>
              <w:ind w:left="292" w:hanging="142"/>
              <w:rPr>
                <w:rFonts w:ascii="Arial Narrow" w:eastAsia="Arial" w:hAnsi="Arial Narrow" w:cs="Arial"/>
                <w:szCs w:val="22"/>
              </w:rPr>
            </w:pPr>
            <w:r w:rsidRPr="00B56B7D">
              <w:rPr>
                <w:rFonts w:ascii="Arial Narrow" w:eastAsia="Arial" w:hAnsi="Arial Narrow" w:cs="Arial"/>
                <w:szCs w:val="22"/>
              </w:rPr>
              <w:t xml:space="preserve">Площадь объекта - 2235,1 </w:t>
            </w:r>
            <w:proofErr w:type="spellStart"/>
            <w:r w:rsidRPr="00B56B7D">
              <w:rPr>
                <w:rFonts w:ascii="Arial Narrow" w:eastAsia="Arial" w:hAnsi="Arial Narrow" w:cs="Arial"/>
                <w:szCs w:val="22"/>
              </w:rPr>
              <w:t>кв.м</w:t>
            </w:r>
            <w:proofErr w:type="spellEnd"/>
            <w:r w:rsidRPr="00B56B7D">
              <w:rPr>
                <w:rFonts w:ascii="Arial Narrow" w:eastAsia="Arial" w:hAnsi="Arial Narrow" w:cs="Arial"/>
                <w:szCs w:val="22"/>
              </w:rPr>
              <w:t>.</w:t>
            </w:r>
          </w:p>
          <w:p w14:paraId="7C5190FD" w14:textId="77777777" w:rsidR="00B56B7D" w:rsidRPr="00B56B7D" w:rsidRDefault="00B56B7D" w:rsidP="00521878">
            <w:pPr>
              <w:pStyle w:val="af4"/>
              <w:spacing w:after="0" w:line="240" w:lineRule="auto"/>
              <w:ind w:left="292" w:hanging="142"/>
              <w:rPr>
                <w:rFonts w:ascii="Arial Narrow" w:eastAsiaTheme="minorHAnsi" w:hAnsi="Arial Narrow" w:cstheme="minorBidi"/>
                <w:szCs w:val="22"/>
              </w:rPr>
            </w:pPr>
            <w:r w:rsidRPr="00B56B7D">
              <w:rPr>
                <w:rFonts w:ascii="Arial Narrow" w:eastAsia="Arial" w:hAnsi="Arial Narrow" w:cs="Arial"/>
                <w:szCs w:val="22"/>
              </w:rPr>
              <w:t xml:space="preserve">II категория сложности </w:t>
            </w:r>
          </w:p>
        </w:tc>
      </w:tr>
      <w:tr w:rsidR="00B56B7D" w:rsidRPr="002A6BB4" w14:paraId="08242E90"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4FEB0D98" w14:textId="77777777" w:rsidR="00B56B7D" w:rsidRPr="002A6BB4" w:rsidRDefault="00B56B7D" w:rsidP="00521878">
            <w:pPr>
              <w:rPr>
                <w:rFonts w:ascii="Arial Narrow" w:hAnsi="Arial Narrow"/>
                <w:szCs w:val="22"/>
              </w:rPr>
            </w:pPr>
            <w:r w:rsidRPr="002A6BB4">
              <w:rPr>
                <w:rFonts w:ascii="Arial Narrow" w:hAnsi="Arial Narrow"/>
                <w:szCs w:val="22"/>
              </w:rPr>
              <w:t>1.8.</w:t>
            </w:r>
          </w:p>
        </w:tc>
        <w:tc>
          <w:tcPr>
            <w:tcW w:w="2159" w:type="dxa"/>
            <w:tcBorders>
              <w:top w:val="single" w:sz="4" w:space="0" w:color="000000"/>
              <w:left w:val="single" w:sz="4" w:space="0" w:color="000000"/>
              <w:bottom w:val="single" w:sz="4" w:space="0" w:color="000000"/>
              <w:right w:val="single" w:sz="4" w:space="0" w:color="000000"/>
            </w:tcBorders>
            <w:hideMark/>
          </w:tcPr>
          <w:p w14:paraId="0775544B" w14:textId="77777777" w:rsidR="00B56B7D" w:rsidRPr="002A6BB4" w:rsidRDefault="00B56B7D" w:rsidP="00521878">
            <w:pPr>
              <w:pStyle w:val="af4"/>
              <w:spacing w:after="0" w:line="240" w:lineRule="auto"/>
              <w:ind w:left="292" w:hanging="142"/>
              <w:rPr>
                <w:rFonts w:ascii="Arial Narrow" w:eastAsia="Arial" w:hAnsi="Arial Narrow" w:cs="Arial"/>
                <w:szCs w:val="22"/>
              </w:rPr>
            </w:pPr>
            <w:r w:rsidRPr="002A6BB4">
              <w:rPr>
                <w:rFonts w:ascii="Arial Narrow" w:eastAsia="Arial" w:hAnsi="Arial Narrow" w:cs="Arial"/>
                <w:szCs w:val="22"/>
              </w:rPr>
              <w:t>Состав и объемы Работ</w:t>
            </w:r>
          </w:p>
        </w:tc>
        <w:tc>
          <w:tcPr>
            <w:tcW w:w="7486" w:type="dxa"/>
            <w:tcBorders>
              <w:top w:val="single" w:sz="4" w:space="0" w:color="000000"/>
              <w:left w:val="single" w:sz="4" w:space="0" w:color="000000"/>
              <w:bottom w:val="single" w:sz="4" w:space="0" w:color="000000"/>
              <w:right w:val="single" w:sz="4" w:space="0" w:color="000000"/>
            </w:tcBorders>
          </w:tcPr>
          <w:p w14:paraId="3B2F6D14" w14:textId="77777777" w:rsidR="00B56B7D" w:rsidRPr="00B56B7D" w:rsidRDefault="00B56B7D" w:rsidP="00521878">
            <w:pPr>
              <w:spacing w:after="0" w:line="240" w:lineRule="auto"/>
              <w:jc w:val="both"/>
              <w:rPr>
                <w:rFonts w:ascii="Arial Narrow" w:hAnsi="Arial Narrow"/>
                <w:sz w:val="24"/>
                <w:szCs w:val="24"/>
              </w:rPr>
            </w:pPr>
            <w:r w:rsidRPr="00B56B7D">
              <w:rPr>
                <w:rFonts w:ascii="Arial Narrow" w:eastAsia="Arial" w:hAnsi="Arial Narrow" w:cs="Arial"/>
                <w:szCs w:val="22"/>
              </w:rPr>
              <w:t>Объемы Работ определены проектной документацией (</w:t>
            </w:r>
            <w:r w:rsidRPr="00B56B7D">
              <w:rPr>
                <w:rFonts w:ascii="Arial Narrow" w:hAnsi="Arial Narrow"/>
                <w:sz w:val="24"/>
                <w:szCs w:val="24"/>
              </w:rPr>
              <w:t>приложение А)</w:t>
            </w:r>
            <w:r w:rsidRPr="00B56B7D">
              <w:rPr>
                <w:rFonts w:ascii="Arial Narrow" w:eastAsia="Arial" w:hAnsi="Arial Narrow" w:cs="Arial"/>
                <w:szCs w:val="22"/>
              </w:rPr>
              <w:t xml:space="preserve"> </w:t>
            </w:r>
            <w:proofErr w:type="gramStart"/>
            <w:r w:rsidRPr="00B56B7D">
              <w:rPr>
                <w:rFonts w:ascii="Arial Narrow" w:eastAsia="Arial" w:hAnsi="Arial Narrow" w:cs="Arial"/>
                <w:szCs w:val="22"/>
              </w:rPr>
              <w:t>и  в</w:t>
            </w:r>
            <w:proofErr w:type="gramEnd"/>
            <w:r w:rsidRPr="00B56B7D">
              <w:rPr>
                <w:rFonts w:ascii="Arial Narrow" w:eastAsia="Arial" w:hAnsi="Arial Narrow" w:cs="Arial"/>
                <w:szCs w:val="22"/>
              </w:rPr>
              <w:t xml:space="preserve"> ведомостью объемов Работ (Приложение Б)  по следующим видам и комплексам работ: </w:t>
            </w:r>
          </w:p>
          <w:p w14:paraId="25787C12" w14:textId="77777777" w:rsidR="00B56B7D" w:rsidRPr="00B56B7D" w:rsidRDefault="00B56B7D" w:rsidP="00B56B7D">
            <w:pPr>
              <w:pStyle w:val="af4"/>
              <w:numPr>
                <w:ilvl w:val="0"/>
                <w:numId w:val="40"/>
              </w:numPr>
              <w:spacing w:after="0" w:line="240" w:lineRule="auto"/>
              <w:rPr>
                <w:rFonts w:ascii="Arial Narrow" w:eastAsia="Arial" w:hAnsi="Arial Narrow" w:cs="Arial"/>
                <w:szCs w:val="22"/>
              </w:rPr>
            </w:pPr>
            <w:r w:rsidRPr="00B56B7D">
              <w:rPr>
                <w:rFonts w:ascii="Arial Narrow" w:eastAsia="Arial" w:hAnsi="Arial Narrow" w:cs="Arial"/>
                <w:szCs w:val="22"/>
              </w:rPr>
              <w:t>Ремонтно-строительные работы (фасад, кровля) (без замены оконных блоков)</w:t>
            </w:r>
          </w:p>
          <w:p w14:paraId="1A3C9648" w14:textId="77777777" w:rsidR="00B56B7D" w:rsidRPr="00B56B7D" w:rsidRDefault="00B56B7D" w:rsidP="00B56B7D">
            <w:pPr>
              <w:pStyle w:val="af4"/>
              <w:numPr>
                <w:ilvl w:val="0"/>
                <w:numId w:val="40"/>
              </w:numPr>
              <w:spacing w:after="0" w:line="240" w:lineRule="auto"/>
              <w:rPr>
                <w:rFonts w:ascii="Arial Narrow" w:eastAsia="Arial" w:hAnsi="Arial Narrow" w:cs="Arial"/>
                <w:szCs w:val="22"/>
              </w:rPr>
            </w:pPr>
            <w:r w:rsidRPr="00B56B7D">
              <w:rPr>
                <w:rFonts w:ascii="Arial Narrow" w:eastAsia="Arial" w:hAnsi="Arial Narrow" w:cs="Arial"/>
                <w:szCs w:val="22"/>
              </w:rPr>
              <w:t>Реставрационные работы (фасад, кровля) (без замены оконных блоков)</w:t>
            </w:r>
          </w:p>
          <w:p w14:paraId="215E1689" w14:textId="77777777" w:rsidR="00B56B7D" w:rsidRPr="00B56B7D" w:rsidRDefault="00B56B7D" w:rsidP="00B56B7D">
            <w:pPr>
              <w:pStyle w:val="af4"/>
              <w:numPr>
                <w:ilvl w:val="0"/>
                <w:numId w:val="40"/>
              </w:numPr>
              <w:spacing w:after="0" w:line="240" w:lineRule="auto"/>
              <w:rPr>
                <w:rFonts w:ascii="Arial Narrow" w:eastAsia="Arial" w:hAnsi="Arial Narrow" w:cs="Arial"/>
                <w:szCs w:val="22"/>
              </w:rPr>
            </w:pPr>
            <w:r w:rsidRPr="00B56B7D">
              <w:rPr>
                <w:rFonts w:ascii="Arial Narrow" w:eastAsia="Arial" w:hAnsi="Arial Narrow" w:cs="Arial"/>
                <w:szCs w:val="22"/>
              </w:rPr>
              <w:t>Работы по устройству архитектурного подсвета здания</w:t>
            </w:r>
          </w:p>
          <w:p w14:paraId="31933919" w14:textId="77777777" w:rsidR="00B56B7D" w:rsidRPr="00B56B7D" w:rsidRDefault="00B56B7D" w:rsidP="00B56B7D">
            <w:pPr>
              <w:pStyle w:val="af4"/>
              <w:numPr>
                <w:ilvl w:val="0"/>
                <w:numId w:val="40"/>
              </w:numPr>
              <w:spacing w:after="0" w:line="240" w:lineRule="auto"/>
              <w:rPr>
                <w:rFonts w:ascii="Arial Narrow" w:eastAsia="Arial" w:hAnsi="Arial Narrow" w:cs="Arial"/>
                <w:szCs w:val="22"/>
              </w:rPr>
            </w:pPr>
            <w:r w:rsidRPr="00B56B7D">
              <w:rPr>
                <w:rFonts w:ascii="Arial Narrow" w:eastAsia="Arial" w:hAnsi="Arial Narrow" w:cs="Arial"/>
                <w:szCs w:val="22"/>
              </w:rPr>
              <w:t>Устройство систем кондиционирования здания</w:t>
            </w:r>
          </w:p>
          <w:p w14:paraId="780237D0" w14:textId="77777777" w:rsidR="00B56B7D" w:rsidRPr="00B56B7D" w:rsidRDefault="00B56B7D" w:rsidP="00521878">
            <w:pPr>
              <w:spacing w:after="0" w:line="240" w:lineRule="auto"/>
              <w:ind w:left="150"/>
              <w:rPr>
                <w:rFonts w:ascii="Arial Narrow" w:eastAsia="Arial" w:hAnsi="Arial Narrow" w:cs="Arial"/>
                <w:szCs w:val="22"/>
              </w:rPr>
            </w:pPr>
          </w:p>
        </w:tc>
      </w:tr>
      <w:tr w:rsidR="00B56B7D" w:rsidRPr="002A6BB4" w14:paraId="209A5F1C"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6F1AF17F"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1.9.</w:t>
            </w:r>
          </w:p>
        </w:tc>
        <w:tc>
          <w:tcPr>
            <w:tcW w:w="2159" w:type="dxa"/>
            <w:tcBorders>
              <w:top w:val="single" w:sz="4" w:space="0" w:color="000000"/>
              <w:left w:val="single" w:sz="4" w:space="0" w:color="000000"/>
              <w:bottom w:val="single" w:sz="4" w:space="0" w:color="000000"/>
              <w:right w:val="single" w:sz="4" w:space="0" w:color="000000"/>
            </w:tcBorders>
            <w:hideMark/>
          </w:tcPr>
          <w:p w14:paraId="77AF9543"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Предельный срок выполнения Работ</w:t>
            </w:r>
          </w:p>
        </w:tc>
        <w:tc>
          <w:tcPr>
            <w:tcW w:w="7486" w:type="dxa"/>
            <w:tcBorders>
              <w:top w:val="single" w:sz="4" w:space="0" w:color="000000"/>
              <w:left w:val="single" w:sz="4" w:space="0" w:color="000000"/>
              <w:bottom w:val="single" w:sz="4" w:space="0" w:color="000000"/>
              <w:right w:val="single" w:sz="4" w:space="0" w:color="000000"/>
            </w:tcBorders>
            <w:hideMark/>
          </w:tcPr>
          <w:p w14:paraId="25FE1C8F" w14:textId="77777777" w:rsidR="00B56B7D" w:rsidRPr="00B56B7D" w:rsidRDefault="00B56B7D" w:rsidP="00521878">
            <w:pPr>
              <w:spacing w:after="0" w:line="240" w:lineRule="auto"/>
              <w:jc w:val="both"/>
              <w:rPr>
                <w:rFonts w:ascii="Arial Narrow" w:eastAsiaTheme="minorHAnsi" w:hAnsi="Arial Narrow" w:cstheme="minorBidi"/>
                <w:szCs w:val="22"/>
              </w:rPr>
            </w:pPr>
            <w:r w:rsidRPr="00B56B7D">
              <w:rPr>
                <w:rFonts w:ascii="Arial Narrow" w:hAnsi="Arial Narrow"/>
                <w:szCs w:val="22"/>
              </w:rPr>
              <w:t>Работы должны быть полностью завершены до 30 июня 2020г.</w:t>
            </w:r>
          </w:p>
        </w:tc>
      </w:tr>
      <w:tr w:rsidR="00B56B7D" w:rsidRPr="002A6BB4" w14:paraId="70B6FE16"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5D3F81BF" w14:textId="77777777" w:rsidR="00B56B7D" w:rsidRPr="002A6BB4" w:rsidRDefault="00B56B7D" w:rsidP="00521878">
            <w:pPr>
              <w:rPr>
                <w:rFonts w:ascii="Arial Narrow" w:hAnsi="Arial Narrow"/>
                <w:szCs w:val="22"/>
              </w:rPr>
            </w:pPr>
            <w:r w:rsidRPr="002A6BB4">
              <w:rPr>
                <w:rFonts w:ascii="Arial Narrow" w:hAnsi="Arial Narrow"/>
                <w:szCs w:val="22"/>
              </w:rPr>
              <w:t>1.10.</w:t>
            </w:r>
          </w:p>
        </w:tc>
        <w:tc>
          <w:tcPr>
            <w:tcW w:w="2159" w:type="dxa"/>
            <w:tcBorders>
              <w:top w:val="single" w:sz="4" w:space="0" w:color="000000"/>
              <w:left w:val="single" w:sz="4" w:space="0" w:color="000000"/>
              <w:bottom w:val="single" w:sz="4" w:space="0" w:color="000000"/>
              <w:right w:val="single" w:sz="4" w:space="0" w:color="000000"/>
            </w:tcBorders>
            <w:hideMark/>
          </w:tcPr>
          <w:p w14:paraId="68616EA6"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Гарантии качества Работ</w:t>
            </w:r>
          </w:p>
          <w:p w14:paraId="7CDED694"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(гарантийный срок)</w:t>
            </w:r>
          </w:p>
        </w:tc>
        <w:tc>
          <w:tcPr>
            <w:tcW w:w="7486" w:type="dxa"/>
            <w:tcBorders>
              <w:top w:val="single" w:sz="4" w:space="0" w:color="000000"/>
              <w:left w:val="single" w:sz="4" w:space="0" w:color="000000"/>
              <w:bottom w:val="single" w:sz="4" w:space="0" w:color="000000"/>
              <w:right w:val="single" w:sz="4" w:space="0" w:color="000000"/>
            </w:tcBorders>
            <w:hideMark/>
          </w:tcPr>
          <w:p w14:paraId="0BDAEAC6" w14:textId="77777777" w:rsidR="00B56B7D" w:rsidRPr="002A6BB4" w:rsidRDefault="00B56B7D" w:rsidP="00521878">
            <w:pPr>
              <w:spacing w:after="0" w:line="240" w:lineRule="auto"/>
              <w:jc w:val="both"/>
              <w:rPr>
                <w:rFonts w:ascii="Arial Narrow" w:eastAsiaTheme="minorHAnsi" w:hAnsi="Arial Narrow" w:cstheme="minorBidi"/>
                <w:szCs w:val="22"/>
              </w:rPr>
            </w:pPr>
            <w:r w:rsidRPr="002A6BB4">
              <w:rPr>
                <w:rFonts w:ascii="Arial Narrow" w:hAnsi="Arial Narrow"/>
                <w:szCs w:val="22"/>
              </w:rPr>
              <w:t xml:space="preserve">Гарантийный срок на результаты Работ- 5 лет с момента их приемки Заказчиком. </w:t>
            </w:r>
          </w:p>
          <w:p w14:paraId="686D5CE8"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В случае если производителями или поставщиками технологического и инженерного оборудования, применяемого при работах на Объекте, установлены гарантийные сроки, большие по сравнению с гарантийным сроком в 5 лет,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6922C36"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tc>
      </w:tr>
      <w:tr w:rsidR="00B56B7D" w:rsidRPr="002A6BB4" w14:paraId="02DFD3E7"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tcPr>
          <w:p w14:paraId="373E9677" w14:textId="77777777" w:rsidR="00B56B7D" w:rsidRPr="002A6BB4" w:rsidRDefault="00B56B7D" w:rsidP="00521878">
            <w:pPr>
              <w:pStyle w:val="af4"/>
              <w:spacing w:after="0" w:line="240" w:lineRule="auto"/>
              <w:ind w:left="605"/>
              <w:rPr>
                <w:rFonts w:ascii="Arial Narrow" w:eastAsia="Arial" w:hAnsi="Arial Narrow" w:cs="Arial"/>
                <w:szCs w:val="22"/>
              </w:rPr>
            </w:pPr>
          </w:p>
        </w:tc>
        <w:tc>
          <w:tcPr>
            <w:tcW w:w="9645" w:type="dxa"/>
            <w:gridSpan w:val="2"/>
            <w:tcBorders>
              <w:top w:val="single" w:sz="4" w:space="0" w:color="000000"/>
              <w:left w:val="single" w:sz="4" w:space="0" w:color="000000"/>
              <w:bottom w:val="single" w:sz="4" w:space="0" w:color="000000"/>
              <w:right w:val="single" w:sz="4" w:space="0" w:color="000000"/>
            </w:tcBorders>
            <w:hideMark/>
          </w:tcPr>
          <w:p w14:paraId="771F3276" w14:textId="77777777" w:rsidR="00B56B7D" w:rsidRPr="002A6BB4" w:rsidRDefault="00B56B7D" w:rsidP="00521878">
            <w:pPr>
              <w:spacing w:after="0" w:line="240" w:lineRule="auto"/>
              <w:jc w:val="center"/>
              <w:rPr>
                <w:rFonts w:ascii="Arial Narrow" w:eastAsiaTheme="minorHAnsi" w:hAnsi="Arial Narrow" w:cstheme="minorBidi"/>
                <w:b/>
                <w:bCs/>
                <w:szCs w:val="22"/>
              </w:rPr>
            </w:pPr>
            <w:r w:rsidRPr="002A6BB4">
              <w:rPr>
                <w:rFonts w:ascii="Arial Narrow" w:hAnsi="Arial Narrow"/>
                <w:b/>
                <w:bCs/>
                <w:szCs w:val="22"/>
              </w:rPr>
              <w:t>2.Требования к организации и проведению Работ</w:t>
            </w:r>
          </w:p>
        </w:tc>
      </w:tr>
      <w:tr w:rsidR="00B56B7D" w:rsidRPr="002A6BB4" w14:paraId="382D0CF9"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5FD10248" w14:textId="77777777" w:rsidR="00B56B7D" w:rsidRPr="002A6BB4" w:rsidRDefault="00B56B7D" w:rsidP="00521878">
            <w:pPr>
              <w:spacing w:after="0" w:line="240" w:lineRule="auto"/>
              <w:jc w:val="center"/>
              <w:rPr>
                <w:rFonts w:ascii="Arial Narrow" w:eastAsia="Arial" w:hAnsi="Arial Narrow"/>
                <w:color w:val="000000" w:themeColor="text1"/>
                <w:szCs w:val="22"/>
              </w:rPr>
            </w:pPr>
            <w:r w:rsidRPr="002A6BB4">
              <w:rPr>
                <w:rFonts w:ascii="Arial Narrow" w:eastAsia="Arial" w:hAnsi="Arial Narrow"/>
                <w:color w:val="000000" w:themeColor="text1"/>
                <w:szCs w:val="22"/>
              </w:rPr>
              <w:t>2.1.</w:t>
            </w:r>
          </w:p>
        </w:tc>
        <w:tc>
          <w:tcPr>
            <w:tcW w:w="2159" w:type="dxa"/>
            <w:tcBorders>
              <w:top w:val="single" w:sz="4" w:space="0" w:color="000000"/>
              <w:left w:val="single" w:sz="4" w:space="0" w:color="000000"/>
              <w:bottom w:val="single" w:sz="4" w:space="0" w:color="000000"/>
              <w:right w:val="single" w:sz="4" w:space="0" w:color="000000"/>
            </w:tcBorders>
            <w:hideMark/>
          </w:tcPr>
          <w:p w14:paraId="70517B4B" w14:textId="77777777" w:rsidR="00B56B7D" w:rsidRPr="002A6BB4" w:rsidRDefault="00B56B7D" w:rsidP="00521878">
            <w:pPr>
              <w:spacing w:after="0" w:line="240" w:lineRule="auto"/>
              <w:jc w:val="center"/>
              <w:rPr>
                <w:rFonts w:ascii="Arial Narrow" w:eastAsia="Arial" w:hAnsi="Arial Narrow"/>
                <w:color w:val="000000" w:themeColor="text1"/>
                <w:szCs w:val="22"/>
              </w:rPr>
            </w:pPr>
            <w:r w:rsidRPr="002A6BB4">
              <w:rPr>
                <w:rFonts w:ascii="Arial Narrow" w:eastAsia="Arial" w:hAnsi="Arial Narrow"/>
                <w:color w:val="000000" w:themeColor="text1"/>
                <w:szCs w:val="22"/>
              </w:rPr>
              <w:t>Организация Работ</w:t>
            </w:r>
          </w:p>
        </w:tc>
        <w:tc>
          <w:tcPr>
            <w:tcW w:w="7486" w:type="dxa"/>
            <w:tcBorders>
              <w:top w:val="single" w:sz="4" w:space="0" w:color="000000"/>
              <w:left w:val="single" w:sz="4" w:space="0" w:color="000000"/>
              <w:bottom w:val="single" w:sz="4" w:space="0" w:color="000000"/>
              <w:right w:val="single" w:sz="4" w:space="0" w:color="000000"/>
            </w:tcBorders>
            <w:hideMark/>
          </w:tcPr>
          <w:p w14:paraId="00F3D5C0" w14:textId="77777777" w:rsidR="00B56B7D" w:rsidRPr="002A6BB4" w:rsidRDefault="00B56B7D" w:rsidP="00521878">
            <w:pPr>
              <w:spacing w:after="0" w:line="240" w:lineRule="auto"/>
              <w:jc w:val="both"/>
              <w:rPr>
                <w:rFonts w:ascii="Arial Narrow" w:eastAsiaTheme="minorHAnsi" w:hAnsi="Arial Narrow"/>
                <w:szCs w:val="22"/>
              </w:rPr>
            </w:pPr>
            <w:r w:rsidRPr="002A6BB4">
              <w:rPr>
                <w:rFonts w:ascii="Arial Narrow" w:hAnsi="Arial Narrow"/>
                <w:szCs w:val="22"/>
              </w:rPr>
              <w:t xml:space="preserve">Подрядчик обязан получить все разрешения (согласования, ордеры и т.п.), требуемые для начала Работ и для выполнения в их составе отдельных видов и комплексов работ, за исключением таких разрешений (согласований, ордеров, в том числе ордера на производство работ, выдаваемого уполномоченным подразделением Управления административно-технического и муниципального контроля администрации г. Нижнего Новгорода), право и обязанности получения которых закреплены исключительно за </w:t>
            </w:r>
            <w:r w:rsidRPr="002A6BB4">
              <w:rPr>
                <w:rFonts w:ascii="Arial Narrow" w:hAnsi="Arial Narrow"/>
                <w:szCs w:val="22"/>
              </w:rPr>
              <w:lastRenderedPageBreak/>
              <w:t xml:space="preserve">пользователями объектов капитального строительства (собственники, арендаторы, ссудополучатели) либо Заказчиком в силу требований законодательства, иных нормативно-правовых документов, а также регламентирующих документов организаций, выдающих вышеуказанные разрешения, согласования, ордера .  </w:t>
            </w:r>
          </w:p>
          <w:p w14:paraId="255BD0A3"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p>
          <w:p w14:paraId="4E5FC54C"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До начала Работ Подрядчик обязан получить в управлении государственной охраны объектов культурного наследия Нижегородской области разрешение на проведение работ по сохранению Объекта в соответствии с порядком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РФ от 21.10.2015 №2625.</w:t>
            </w:r>
          </w:p>
          <w:p w14:paraId="4B20CFE9"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Проведение Работ на объекте культурного наследия регионального осуществляется с учетом особенностей, установленных статьей 43 Федерального закона от 25.06.2002 № 73-ФЗ.</w:t>
            </w:r>
          </w:p>
          <w:p w14:paraId="44D4F0F7"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Организация Работ осуществляется в соответствии с ГОСТ Р 58169-2018 и СП 48.13330.2019 (принимается в качестве обязательного для исполнения Подрядчиком).</w:t>
            </w:r>
          </w:p>
        </w:tc>
      </w:tr>
      <w:tr w:rsidR="00B56B7D" w:rsidRPr="002A6BB4" w14:paraId="13CB65F2"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33576CBF" w14:textId="77777777" w:rsidR="00B56B7D" w:rsidRPr="002A6BB4" w:rsidRDefault="00B56B7D" w:rsidP="00521878">
            <w:pPr>
              <w:rPr>
                <w:rFonts w:ascii="Arial Narrow" w:hAnsi="Arial Narrow"/>
                <w:szCs w:val="22"/>
              </w:rPr>
            </w:pPr>
            <w:r w:rsidRPr="002A6BB4">
              <w:rPr>
                <w:rFonts w:ascii="Arial Narrow" w:hAnsi="Arial Narrow"/>
                <w:szCs w:val="22"/>
              </w:rPr>
              <w:lastRenderedPageBreak/>
              <w:t>2.2.</w:t>
            </w:r>
          </w:p>
        </w:tc>
        <w:tc>
          <w:tcPr>
            <w:tcW w:w="2159" w:type="dxa"/>
            <w:tcBorders>
              <w:top w:val="single" w:sz="4" w:space="0" w:color="000000"/>
              <w:left w:val="single" w:sz="4" w:space="0" w:color="000000"/>
              <w:bottom w:val="single" w:sz="4" w:space="0" w:color="000000"/>
              <w:right w:val="single" w:sz="4" w:space="0" w:color="000000"/>
            </w:tcBorders>
            <w:hideMark/>
          </w:tcPr>
          <w:p w14:paraId="3BF3AF62"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olor w:val="000000" w:themeColor="text1"/>
                <w:szCs w:val="22"/>
              </w:rPr>
              <w:t>Выполнение Работ</w:t>
            </w:r>
          </w:p>
        </w:tc>
        <w:tc>
          <w:tcPr>
            <w:tcW w:w="7486" w:type="dxa"/>
            <w:tcBorders>
              <w:top w:val="single" w:sz="4" w:space="0" w:color="000000"/>
              <w:left w:val="single" w:sz="4" w:space="0" w:color="000000"/>
              <w:bottom w:val="single" w:sz="4" w:space="0" w:color="000000"/>
              <w:right w:val="single" w:sz="4" w:space="0" w:color="000000"/>
            </w:tcBorders>
            <w:hideMark/>
          </w:tcPr>
          <w:p w14:paraId="0E9C0DD5" w14:textId="77777777" w:rsidR="00B56B7D" w:rsidRPr="002A6BB4" w:rsidRDefault="00B56B7D" w:rsidP="00521878">
            <w:pPr>
              <w:spacing w:after="0" w:line="240" w:lineRule="auto"/>
              <w:jc w:val="both"/>
              <w:rPr>
                <w:rFonts w:ascii="Arial Narrow" w:eastAsiaTheme="minorHAnsi" w:hAnsi="Arial Narrow" w:cstheme="minorBidi"/>
                <w:szCs w:val="22"/>
              </w:rPr>
            </w:pPr>
            <w:r w:rsidRPr="002A6BB4">
              <w:rPr>
                <w:rFonts w:ascii="Arial Narrow" w:hAnsi="Arial Narrow"/>
                <w:szCs w:val="22"/>
              </w:rPr>
              <w:t>Выполнение Работ должно вестись с соблюдением требований Федерального закона от 30.12.2009  №384-ФЗ «Технический регламент о безопасности зданий и сооружений», национальных стандартов и сводов правил по Перечню национальных стандартов и сводов правил (или их частей), в результате применения которых, на обязательной основе, обеспечивается соблюдение требований указанного технического регламента, специальных технических условий (в необходимых случаях) и других действующих нормативных документов, утвержденных федеральными органами исполнительной власти в установленном порядке.</w:t>
            </w:r>
            <w:r w:rsidRPr="002A6BB4">
              <w:rPr>
                <w:rFonts w:ascii="Arial Narrow" w:hAnsi="Arial Narrow"/>
                <w:color w:val="000000"/>
                <w:szCs w:val="22"/>
              </w:rPr>
              <w:t xml:space="preserve"> </w:t>
            </w:r>
            <w:r w:rsidRPr="002A6BB4">
              <w:rPr>
                <w:rFonts w:ascii="Arial Narrow" w:eastAsia="Arial" w:hAnsi="Arial Narrow" w:cs="Arial"/>
                <w:szCs w:val="22"/>
              </w:rPr>
              <w:t xml:space="preserve"> </w:t>
            </w:r>
          </w:p>
        </w:tc>
      </w:tr>
      <w:tr w:rsidR="00B56B7D" w:rsidRPr="002A6BB4" w14:paraId="705AAB0D"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7D12A5EA" w14:textId="77777777" w:rsidR="00B56B7D" w:rsidRPr="002A6BB4" w:rsidRDefault="00B56B7D" w:rsidP="00521878">
            <w:pPr>
              <w:rPr>
                <w:rFonts w:ascii="Arial Narrow" w:hAnsi="Arial Narrow"/>
                <w:szCs w:val="22"/>
              </w:rPr>
            </w:pPr>
            <w:r w:rsidRPr="002A6BB4">
              <w:rPr>
                <w:rFonts w:ascii="Arial Narrow" w:hAnsi="Arial Narrow"/>
                <w:szCs w:val="22"/>
              </w:rPr>
              <w:t>2.3.</w:t>
            </w:r>
          </w:p>
        </w:tc>
        <w:tc>
          <w:tcPr>
            <w:tcW w:w="2159" w:type="dxa"/>
            <w:tcBorders>
              <w:top w:val="single" w:sz="4" w:space="0" w:color="000000"/>
              <w:left w:val="single" w:sz="4" w:space="0" w:color="000000"/>
              <w:bottom w:val="single" w:sz="4" w:space="0" w:color="000000"/>
              <w:right w:val="single" w:sz="4" w:space="0" w:color="000000"/>
            </w:tcBorders>
            <w:hideMark/>
          </w:tcPr>
          <w:p w14:paraId="4F73FA44"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olor w:val="000000" w:themeColor="text1"/>
                <w:szCs w:val="22"/>
              </w:rPr>
              <w:t xml:space="preserve">Обустройство и содержание места проведения Работ </w:t>
            </w:r>
          </w:p>
        </w:tc>
        <w:tc>
          <w:tcPr>
            <w:tcW w:w="7486" w:type="dxa"/>
            <w:tcBorders>
              <w:top w:val="single" w:sz="4" w:space="0" w:color="000000"/>
              <w:left w:val="single" w:sz="4" w:space="0" w:color="000000"/>
              <w:bottom w:val="single" w:sz="4" w:space="0" w:color="000000"/>
              <w:right w:val="single" w:sz="4" w:space="0" w:color="000000"/>
            </w:tcBorders>
            <w:hideMark/>
          </w:tcPr>
          <w:p w14:paraId="2F54F113" w14:textId="77777777" w:rsidR="00B56B7D" w:rsidRPr="002A6BB4" w:rsidRDefault="00B56B7D" w:rsidP="00521878">
            <w:pPr>
              <w:spacing w:after="0"/>
              <w:jc w:val="both"/>
              <w:rPr>
                <w:rFonts w:ascii="Arial Narrow" w:eastAsiaTheme="minorHAnsi" w:hAnsi="Arial Narrow" w:cstheme="minorBidi"/>
                <w:color w:val="000000" w:themeColor="text1"/>
                <w:szCs w:val="22"/>
              </w:rPr>
            </w:pPr>
            <w:r w:rsidRPr="002A6BB4">
              <w:rPr>
                <w:rFonts w:ascii="Arial Narrow" w:hAnsi="Arial Narrow"/>
                <w:color w:val="000000" w:themeColor="text1"/>
                <w:szCs w:val="22"/>
              </w:rPr>
              <w:t>Подрядчик разрабатывает проект производства Работ в соответствии с ГОСТ Р 58169-2018, СП 48.13330.2019 и МДС 12-81.2007.</w:t>
            </w:r>
          </w:p>
          <w:p w14:paraId="68B12EBB"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color w:val="000000" w:themeColor="text1"/>
                <w:szCs w:val="22"/>
              </w:rPr>
              <w:t>На период выполнения работ Подрядчик обеспечивает содержание места проведения работ в соответствии с СанПин 2.2.3.1384-03 «Гигиенические требования к организации строительного производства строительных работ»</w:t>
            </w:r>
          </w:p>
        </w:tc>
      </w:tr>
      <w:tr w:rsidR="00B56B7D" w:rsidRPr="002A6BB4" w14:paraId="74C6EC9F"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6160F9DF" w14:textId="77777777" w:rsidR="00B56B7D" w:rsidRPr="002A6BB4" w:rsidRDefault="00B56B7D" w:rsidP="00521878">
            <w:pPr>
              <w:rPr>
                <w:rFonts w:ascii="Arial Narrow" w:hAnsi="Arial Narrow"/>
                <w:szCs w:val="22"/>
              </w:rPr>
            </w:pPr>
            <w:r w:rsidRPr="002A6BB4">
              <w:rPr>
                <w:rFonts w:ascii="Arial Narrow" w:hAnsi="Arial Narrow"/>
                <w:szCs w:val="22"/>
              </w:rPr>
              <w:t>2.4.</w:t>
            </w:r>
          </w:p>
        </w:tc>
        <w:tc>
          <w:tcPr>
            <w:tcW w:w="2159" w:type="dxa"/>
            <w:tcBorders>
              <w:top w:val="single" w:sz="4" w:space="0" w:color="000000"/>
              <w:left w:val="single" w:sz="4" w:space="0" w:color="000000"/>
              <w:bottom w:val="single" w:sz="4" w:space="0" w:color="000000"/>
              <w:right w:val="single" w:sz="4" w:space="0" w:color="000000"/>
            </w:tcBorders>
            <w:hideMark/>
          </w:tcPr>
          <w:p w14:paraId="605ECC6E"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 xml:space="preserve">Обеспечение Работ материалами </w:t>
            </w:r>
          </w:p>
        </w:tc>
        <w:tc>
          <w:tcPr>
            <w:tcW w:w="7486" w:type="dxa"/>
            <w:tcBorders>
              <w:top w:val="single" w:sz="4" w:space="0" w:color="000000"/>
              <w:left w:val="single" w:sz="4" w:space="0" w:color="000000"/>
              <w:bottom w:val="single" w:sz="4" w:space="0" w:color="000000"/>
              <w:right w:val="single" w:sz="4" w:space="0" w:color="000000"/>
            </w:tcBorders>
            <w:hideMark/>
          </w:tcPr>
          <w:p w14:paraId="2FD591CC" w14:textId="77777777" w:rsidR="00B56B7D" w:rsidRPr="002A6BB4" w:rsidRDefault="00B56B7D" w:rsidP="00521878">
            <w:pPr>
              <w:spacing w:after="0" w:line="240" w:lineRule="auto"/>
              <w:jc w:val="both"/>
              <w:rPr>
                <w:rFonts w:ascii="Arial Narrow" w:eastAsiaTheme="minorHAnsi" w:hAnsi="Arial Narrow" w:cstheme="minorBidi"/>
                <w:szCs w:val="22"/>
              </w:rPr>
            </w:pPr>
            <w:r w:rsidRPr="002A6BB4">
              <w:rPr>
                <w:rFonts w:ascii="Arial Narrow" w:hAnsi="Arial Narrow"/>
                <w:szCs w:val="22"/>
              </w:rPr>
              <w:t xml:space="preserve">В полном объеме обеспечивается Подрядчиком. </w:t>
            </w:r>
          </w:p>
          <w:p w14:paraId="2F46FFEC"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Подрядчик несет ответственность за соответствие применяемых материалов установленным обязательным требованиям.</w:t>
            </w:r>
          </w:p>
          <w:p w14:paraId="51D4DF25"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 xml:space="preserve">При выявлении Работ, выполненных с использованием материалов, оборудования и инвентаря, не отвечающих документам о подтверждении соответствия, требованиям нормативно-технических документов или проектной документации, Подрядчик производит переделку этих Работ в возможно короткие сроки или сроки, установленные </w:t>
            </w:r>
            <w:r w:rsidRPr="002A6BB4">
              <w:rPr>
                <w:rFonts w:ascii="Arial Narrow" w:hAnsi="Arial Narrow"/>
                <w:bCs/>
                <w:szCs w:val="22"/>
              </w:rPr>
              <w:t>Заказчиком</w:t>
            </w:r>
            <w:r w:rsidRPr="002A6BB4">
              <w:rPr>
                <w:rFonts w:ascii="Arial Narrow" w:hAnsi="Arial Narrow"/>
                <w:szCs w:val="22"/>
              </w:rPr>
              <w:t>, без дополнительной оплаты.</w:t>
            </w:r>
          </w:p>
          <w:p w14:paraId="6E81632F"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Подрядчик обеспечивает контроль за качеством поступающих для выполнения Работ материалов, оборудования и инвентаря, проверку наличия документов добровольного и обязательного подтверждения соответствия, технических паспортов и других документов, удостоверяющих их происхождение, номенклатуру и качественные характеристики (далее – документы о подтверждении соответствия).</w:t>
            </w:r>
          </w:p>
        </w:tc>
      </w:tr>
      <w:tr w:rsidR="00B56B7D" w:rsidRPr="002A6BB4" w14:paraId="07A3ABCB"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0E7074FE" w14:textId="77777777" w:rsidR="00B56B7D" w:rsidRPr="002A6BB4" w:rsidRDefault="00B56B7D" w:rsidP="00521878">
            <w:pPr>
              <w:rPr>
                <w:rFonts w:ascii="Arial Narrow" w:hAnsi="Arial Narrow"/>
                <w:szCs w:val="22"/>
              </w:rPr>
            </w:pPr>
            <w:r w:rsidRPr="002A6BB4">
              <w:rPr>
                <w:rFonts w:ascii="Arial Narrow" w:hAnsi="Arial Narrow"/>
                <w:szCs w:val="22"/>
              </w:rPr>
              <w:t>2.5.</w:t>
            </w:r>
          </w:p>
        </w:tc>
        <w:tc>
          <w:tcPr>
            <w:tcW w:w="2159" w:type="dxa"/>
            <w:tcBorders>
              <w:top w:val="single" w:sz="4" w:space="0" w:color="000000"/>
              <w:left w:val="single" w:sz="4" w:space="0" w:color="000000"/>
              <w:bottom w:val="single" w:sz="4" w:space="0" w:color="000000"/>
              <w:right w:val="single" w:sz="4" w:space="0" w:color="000000"/>
            </w:tcBorders>
            <w:hideMark/>
          </w:tcPr>
          <w:p w14:paraId="0B44F70A"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olor w:val="000000" w:themeColor="text1"/>
                <w:szCs w:val="22"/>
              </w:rPr>
              <w:t>Уборка места проведения Работ и Обращение с отходами</w:t>
            </w:r>
          </w:p>
        </w:tc>
        <w:tc>
          <w:tcPr>
            <w:tcW w:w="7486" w:type="dxa"/>
            <w:tcBorders>
              <w:top w:val="single" w:sz="4" w:space="0" w:color="000000"/>
              <w:left w:val="single" w:sz="4" w:space="0" w:color="000000"/>
              <w:bottom w:val="single" w:sz="4" w:space="0" w:color="000000"/>
              <w:right w:val="single" w:sz="4" w:space="0" w:color="000000"/>
            </w:tcBorders>
            <w:hideMark/>
          </w:tcPr>
          <w:p w14:paraId="6FC5E809" w14:textId="77777777" w:rsidR="00B56B7D" w:rsidRPr="002A6BB4" w:rsidRDefault="00B56B7D" w:rsidP="00521878">
            <w:pPr>
              <w:pStyle w:val="af4"/>
              <w:spacing w:after="0" w:line="240" w:lineRule="auto"/>
              <w:ind w:left="0"/>
              <w:jc w:val="both"/>
              <w:rPr>
                <w:rFonts w:ascii="Arial Narrow" w:eastAsiaTheme="minorHAnsi" w:hAnsi="Arial Narrow" w:cstheme="minorBidi"/>
                <w:color w:val="000000" w:themeColor="text1"/>
                <w:szCs w:val="22"/>
              </w:rPr>
            </w:pPr>
            <w:r w:rsidRPr="002A6BB4">
              <w:rPr>
                <w:rFonts w:ascii="Arial Narrow" w:hAnsi="Arial Narrow"/>
                <w:color w:val="000000" w:themeColor="text1"/>
                <w:szCs w:val="22"/>
              </w:rPr>
              <w:t>Обеспечивается Подрядчиком в течение всего срока проведения Работ.</w:t>
            </w:r>
          </w:p>
          <w:p w14:paraId="1663A452" w14:textId="77777777" w:rsidR="00B56B7D" w:rsidRPr="002A6BB4" w:rsidRDefault="00B56B7D" w:rsidP="00521878">
            <w:pPr>
              <w:pStyle w:val="af4"/>
              <w:spacing w:after="0" w:line="240" w:lineRule="auto"/>
              <w:ind w:left="0"/>
              <w:jc w:val="both"/>
              <w:rPr>
                <w:rFonts w:ascii="Arial Narrow" w:hAnsi="Arial Narrow"/>
                <w:szCs w:val="22"/>
              </w:rPr>
            </w:pPr>
            <w:r w:rsidRPr="002A6BB4">
              <w:rPr>
                <w:rFonts w:ascii="Arial Narrow" w:hAnsi="Arial Narrow"/>
                <w:color w:val="000000" w:themeColor="text1"/>
                <w:szCs w:val="22"/>
              </w:rPr>
              <w:t>Подрядчик самостоятельно обеспечивает вывоз излишнего или непригодного для вторичного использования грунта, всех образовавшихся в ходе Работ строительного мусора и отходов.</w:t>
            </w:r>
          </w:p>
        </w:tc>
      </w:tr>
      <w:tr w:rsidR="00B56B7D" w:rsidRPr="002A6BB4" w14:paraId="013A13D8"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2D024198" w14:textId="77777777" w:rsidR="00B56B7D" w:rsidRPr="002A6BB4" w:rsidRDefault="00B56B7D" w:rsidP="00521878">
            <w:pPr>
              <w:rPr>
                <w:rFonts w:ascii="Arial Narrow" w:hAnsi="Arial Narrow"/>
                <w:szCs w:val="22"/>
              </w:rPr>
            </w:pPr>
            <w:r w:rsidRPr="002A6BB4">
              <w:rPr>
                <w:rFonts w:ascii="Arial Narrow" w:hAnsi="Arial Narrow"/>
                <w:szCs w:val="22"/>
              </w:rPr>
              <w:t>2.6.</w:t>
            </w:r>
          </w:p>
        </w:tc>
        <w:tc>
          <w:tcPr>
            <w:tcW w:w="2159" w:type="dxa"/>
            <w:tcBorders>
              <w:top w:val="single" w:sz="4" w:space="0" w:color="000000"/>
              <w:left w:val="single" w:sz="4" w:space="0" w:color="000000"/>
              <w:bottom w:val="single" w:sz="4" w:space="0" w:color="000000"/>
              <w:right w:val="single" w:sz="4" w:space="0" w:color="000000"/>
            </w:tcBorders>
            <w:hideMark/>
          </w:tcPr>
          <w:p w14:paraId="4A9B3C8F"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olor w:val="000000" w:themeColor="text1"/>
                <w:szCs w:val="22"/>
              </w:rPr>
              <w:t>Охрана места проведения Работ</w:t>
            </w:r>
          </w:p>
        </w:tc>
        <w:tc>
          <w:tcPr>
            <w:tcW w:w="7486" w:type="dxa"/>
            <w:tcBorders>
              <w:top w:val="single" w:sz="4" w:space="0" w:color="000000"/>
              <w:left w:val="single" w:sz="4" w:space="0" w:color="000000"/>
              <w:bottom w:val="single" w:sz="4" w:space="0" w:color="000000"/>
              <w:right w:val="single" w:sz="4" w:space="0" w:color="000000"/>
            </w:tcBorders>
            <w:hideMark/>
          </w:tcPr>
          <w:p w14:paraId="406F19B5" w14:textId="77777777" w:rsidR="00B56B7D" w:rsidRPr="002A6BB4" w:rsidRDefault="00B56B7D" w:rsidP="00521878">
            <w:pPr>
              <w:pStyle w:val="af4"/>
              <w:spacing w:after="0" w:line="240" w:lineRule="auto"/>
              <w:ind w:left="0"/>
              <w:jc w:val="both"/>
              <w:rPr>
                <w:rFonts w:ascii="Arial Narrow" w:eastAsiaTheme="minorHAnsi" w:hAnsi="Arial Narrow" w:cstheme="minorBidi"/>
                <w:szCs w:val="22"/>
              </w:rPr>
            </w:pPr>
            <w:r w:rsidRPr="002A6BB4">
              <w:rPr>
                <w:rFonts w:ascii="Arial Narrow" w:hAnsi="Arial Narrow"/>
                <w:color w:val="000000" w:themeColor="text1"/>
                <w:szCs w:val="22"/>
              </w:rPr>
              <w:t>Обеспечивается Подрядчиком в течение всего срока проведения Работ</w:t>
            </w:r>
          </w:p>
        </w:tc>
      </w:tr>
      <w:tr w:rsidR="00B56B7D" w:rsidRPr="002A6BB4" w14:paraId="2D4D80C5"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2C17E5D7" w14:textId="77777777" w:rsidR="00B56B7D" w:rsidRPr="002A6BB4" w:rsidRDefault="00B56B7D" w:rsidP="00521878">
            <w:pPr>
              <w:rPr>
                <w:rFonts w:ascii="Arial Narrow" w:hAnsi="Arial Narrow"/>
                <w:szCs w:val="22"/>
              </w:rPr>
            </w:pPr>
            <w:r w:rsidRPr="002A6BB4">
              <w:rPr>
                <w:rFonts w:ascii="Arial Narrow" w:hAnsi="Arial Narrow"/>
                <w:szCs w:val="22"/>
              </w:rPr>
              <w:t>2.7.</w:t>
            </w:r>
          </w:p>
        </w:tc>
        <w:tc>
          <w:tcPr>
            <w:tcW w:w="2159" w:type="dxa"/>
            <w:tcBorders>
              <w:top w:val="single" w:sz="4" w:space="0" w:color="000000"/>
              <w:left w:val="single" w:sz="4" w:space="0" w:color="000000"/>
              <w:bottom w:val="single" w:sz="4" w:space="0" w:color="000000"/>
              <w:right w:val="single" w:sz="4" w:space="0" w:color="000000"/>
            </w:tcBorders>
            <w:hideMark/>
          </w:tcPr>
          <w:p w14:paraId="2BD92E91"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Требования к страхованию</w:t>
            </w:r>
          </w:p>
        </w:tc>
        <w:tc>
          <w:tcPr>
            <w:tcW w:w="7486" w:type="dxa"/>
            <w:tcBorders>
              <w:top w:val="single" w:sz="4" w:space="0" w:color="000000"/>
              <w:left w:val="single" w:sz="4" w:space="0" w:color="000000"/>
              <w:bottom w:val="single" w:sz="4" w:space="0" w:color="000000"/>
              <w:right w:val="single" w:sz="4" w:space="0" w:color="000000"/>
            </w:tcBorders>
            <w:hideMark/>
          </w:tcPr>
          <w:p w14:paraId="45DC3E44" w14:textId="77777777" w:rsidR="00B56B7D" w:rsidRPr="002A6BB4" w:rsidRDefault="00B56B7D" w:rsidP="00521878">
            <w:pPr>
              <w:rPr>
                <w:rFonts w:ascii="Arial Narrow" w:eastAsiaTheme="minorHAnsi" w:hAnsi="Arial Narrow" w:cstheme="minorBidi"/>
                <w:szCs w:val="22"/>
              </w:rPr>
            </w:pPr>
            <w:r w:rsidRPr="002A6BB4">
              <w:rPr>
                <w:rFonts w:ascii="Arial Narrow" w:hAnsi="Arial Narrow"/>
                <w:szCs w:val="22"/>
              </w:rPr>
              <w:t xml:space="preserve">Предусматривается обязательность страхования строительных рисков, включая страхование гражданской ответственности Подрядчика перед третьими лицами, а также страхование Объекта от рисков случайной гибели и повреждения в </w:t>
            </w:r>
            <w:r w:rsidRPr="002A6BB4">
              <w:rPr>
                <w:rFonts w:ascii="Arial Narrow" w:hAnsi="Arial Narrow"/>
                <w:szCs w:val="22"/>
              </w:rPr>
              <w:lastRenderedPageBreak/>
              <w:t xml:space="preserve">предварительно письменно согласованной с Заказчиком страховой компании, действующей на территории </w:t>
            </w:r>
            <w:proofErr w:type="spellStart"/>
            <w:r w:rsidRPr="002A6BB4">
              <w:rPr>
                <w:rFonts w:ascii="Arial Narrow" w:hAnsi="Arial Narrow"/>
                <w:szCs w:val="22"/>
              </w:rPr>
              <w:t>г.Нижнего</w:t>
            </w:r>
            <w:proofErr w:type="spellEnd"/>
            <w:r w:rsidRPr="002A6BB4">
              <w:rPr>
                <w:rFonts w:ascii="Arial Narrow" w:hAnsi="Arial Narrow"/>
                <w:szCs w:val="22"/>
              </w:rPr>
              <w:t xml:space="preserve"> Новгорода.</w:t>
            </w:r>
          </w:p>
        </w:tc>
      </w:tr>
      <w:tr w:rsidR="00B56B7D" w:rsidRPr="002A6BB4" w14:paraId="3911E894"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tcPr>
          <w:p w14:paraId="1151E16F" w14:textId="77777777" w:rsidR="00B56B7D" w:rsidRPr="002A6BB4" w:rsidRDefault="00B56B7D" w:rsidP="00521878">
            <w:pPr>
              <w:pStyle w:val="af4"/>
              <w:spacing w:after="0" w:line="240" w:lineRule="auto"/>
              <w:ind w:left="605"/>
              <w:jc w:val="center"/>
              <w:rPr>
                <w:rFonts w:ascii="Arial Narrow" w:eastAsia="Arial" w:hAnsi="Arial Narrow" w:cs="Arial"/>
                <w:szCs w:val="22"/>
              </w:rPr>
            </w:pPr>
          </w:p>
        </w:tc>
        <w:tc>
          <w:tcPr>
            <w:tcW w:w="9645" w:type="dxa"/>
            <w:gridSpan w:val="2"/>
            <w:tcBorders>
              <w:top w:val="single" w:sz="4" w:space="0" w:color="000000"/>
              <w:left w:val="single" w:sz="4" w:space="0" w:color="000000"/>
              <w:bottom w:val="single" w:sz="4" w:space="0" w:color="000000"/>
              <w:right w:val="single" w:sz="4" w:space="0" w:color="000000"/>
            </w:tcBorders>
            <w:hideMark/>
          </w:tcPr>
          <w:p w14:paraId="0D4206F7" w14:textId="77777777" w:rsidR="00B56B7D" w:rsidRPr="002A6BB4" w:rsidRDefault="00B56B7D" w:rsidP="00521878">
            <w:pPr>
              <w:jc w:val="center"/>
              <w:rPr>
                <w:rFonts w:ascii="Arial Narrow" w:eastAsiaTheme="minorHAnsi" w:hAnsi="Arial Narrow" w:cstheme="minorBidi"/>
                <w:szCs w:val="22"/>
              </w:rPr>
            </w:pPr>
            <w:r w:rsidRPr="002A6BB4">
              <w:rPr>
                <w:rFonts w:ascii="Arial Narrow" w:hAnsi="Arial Narrow"/>
                <w:b/>
                <w:bCs/>
                <w:szCs w:val="22"/>
              </w:rPr>
              <w:t xml:space="preserve">3. </w:t>
            </w:r>
            <w:r w:rsidRPr="002A6BB4">
              <w:rPr>
                <w:rFonts w:ascii="Arial Narrow" w:hAnsi="Arial Narrow"/>
                <w:b/>
                <w:szCs w:val="22"/>
              </w:rPr>
              <w:t>Исполнительная, отчетная и иная документация</w:t>
            </w:r>
          </w:p>
        </w:tc>
      </w:tr>
      <w:tr w:rsidR="00B56B7D" w:rsidRPr="002A6BB4" w14:paraId="36299BB3"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7F144E1A" w14:textId="77777777" w:rsidR="00B56B7D" w:rsidRPr="002A6BB4" w:rsidRDefault="00B56B7D" w:rsidP="00521878">
            <w:pPr>
              <w:rPr>
                <w:rFonts w:ascii="Arial Narrow" w:hAnsi="Arial Narrow"/>
                <w:szCs w:val="22"/>
              </w:rPr>
            </w:pPr>
            <w:r w:rsidRPr="002A6BB4">
              <w:rPr>
                <w:rFonts w:ascii="Arial Narrow" w:hAnsi="Arial Narrow"/>
                <w:szCs w:val="22"/>
              </w:rPr>
              <w:t>3.1.</w:t>
            </w:r>
          </w:p>
        </w:tc>
        <w:tc>
          <w:tcPr>
            <w:tcW w:w="2159" w:type="dxa"/>
            <w:tcBorders>
              <w:top w:val="single" w:sz="4" w:space="0" w:color="000000"/>
              <w:left w:val="single" w:sz="4" w:space="0" w:color="000000"/>
              <w:bottom w:val="single" w:sz="4" w:space="0" w:color="000000"/>
              <w:right w:val="single" w:sz="4" w:space="0" w:color="000000"/>
            </w:tcBorders>
            <w:hideMark/>
          </w:tcPr>
          <w:p w14:paraId="49054191"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Исполнительная документация</w:t>
            </w:r>
          </w:p>
        </w:tc>
        <w:tc>
          <w:tcPr>
            <w:tcW w:w="7486" w:type="dxa"/>
            <w:tcBorders>
              <w:top w:val="single" w:sz="4" w:space="0" w:color="000000"/>
              <w:left w:val="single" w:sz="4" w:space="0" w:color="000000"/>
              <w:bottom w:val="single" w:sz="4" w:space="0" w:color="000000"/>
              <w:right w:val="single" w:sz="4" w:space="0" w:color="000000"/>
            </w:tcBorders>
            <w:hideMark/>
          </w:tcPr>
          <w:p w14:paraId="69B136E8" w14:textId="77777777" w:rsidR="00B56B7D" w:rsidRPr="002A6BB4" w:rsidRDefault="00B56B7D" w:rsidP="00521878">
            <w:pPr>
              <w:jc w:val="both"/>
              <w:rPr>
                <w:rFonts w:ascii="Arial Narrow" w:eastAsiaTheme="minorHAnsi" w:hAnsi="Arial Narrow" w:cstheme="minorBidi"/>
                <w:szCs w:val="22"/>
              </w:rPr>
            </w:pPr>
            <w:r w:rsidRPr="002A6BB4">
              <w:rPr>
                <w:rFonts w:ascii="Arial Narrow" w:hAnsi="Arial Narrow"/>
                <w:szCs w:val="22"/>
              </w:rPr>
              <w:t>Обеспечивается Подрядчиком в соответствии с РД-11-02-2006.</w:t>
            </w:r>
          </w:p>
          <w:p w14:paraId="4E945D50"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 xml:space="preserve">Подрядчик в соответствии с законодательством о градостроительной деятельности должен вести исполнительную документацию: акты освидетельствования геодезической разбивочной основы объекта капитального строительства; акты разбивки осей объекта капитального строительства на местности; акты освидетельствования работ, в том числе скрытых; акты освидетельствования ответственных конструкций; акты освидетельствования участков сетей инженерно-технического обеспечения;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 исполнительные геодезические схемы и чертежи;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p>
          <w:p w14:paraId="2CCCA9A5"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 xml:space="preserve">Исполнительная документация формируется Подрядчиком в трех подлинных экземплярах в оригинале и </w:t>
            </w:r>
            <w:proofErr w:type="gramStart"/>
            <w:r w:rsidRPr="002A6BB4">
              <w:rPr>
                <w:rFonts w:ascii="Arial Narrow" w:hAnsi="Arial Narrow"/>
                <w:szCs w:val="22"/>
              </w:rPr>
              <w:t>в электронном виде</w:t>
            </w:r>
            <w:proofErr w:type="gramEnd"/>
            <w:r w:rsidRPr="002A6BB4">
              <w:rPr>
                <w:rFonts w:ascii="Arial Narrow" w:hAnsi="Arial Narrow"/>
                <w:szCs w:val="22"/>
              </w:rPr>
              <w:t xml:space="preserve"> и по окончанию работ предоставляется Заказчику.</w:t>
            </w:r>
          </w:p>
          <w:p w14:paraId="4294E1C7"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Общие требования к ведению исполнительной документации:</w:t>
            </w:r>
          </w:p>
          <w:p w14:paraId="64A66A07" w14:textId="77777777" w:rsidR="00B56B7D" w:rsidRPr="002A6BB4" w:rsidRDefault="00B56B7D" w:rsidP="00521878">
            <w:pPr>
              <w:tabs>
                <w:tab w:val="left" w:pos="150"/>
              </w:tabs>
              <w:spacing w:after="0" w:line="240" w:lineRule="auto"/>
              <w:jc w:val="both"/>
              <w:rPr>
                <w:rFonts w:ascii="Arial Narrow" w:hAnsi="Arial Narrow"/>
                <w:szCs w:val="22"/>
              </w:rPr>
            </w:pPr>
            <w:r w:rsidRPr="002A6BB4">
              <w:rPr>
                <w:rFonts w:ascii="Arial Narrow" w:hAnsi="Arial Narrow"/>
                <w:szCs w:val="22"/>
              </w:rPr>
              <w:t>•</w:t>
            </w:r>
            <w:r w:rsidRPr="002A6BB4">
              <w:rPr>
                <w:rFonts w:ascii="Arial Narrow" w:hAnsi="Arial Narrow"/>
                <w:szCs w:val="22"/>
              </w:rPr>
              <w:tab/>
              <w:t>четкость построения и логическая последовательность изложения материала;</w:t>
            </w:r>
          </w:p>
          <w:p w14:paraId="5F3E8D78" w14:textId="77777777" w:rsidR="00B56B7D" w:rsidRPr="002A6BB4" w:rsidRDefault="00B56B7D" w:rsidP="00521878">
            <w:pPr>
              <w:tabs>
                <w:tab w:val="left" w:pos="150"/>
              </w:tabs>
              <w:spacing w:after="0" w:line="240" w:lineRule="auto"/>
              <w:jc w:val="both"/>
              <w:rPr>
                <w:rFonts w:ascii="Arial Narrow" w:hAnsi="Arial Narrow"/>
                <w:szCs w:val="22"/>
              </w:rPr>
            </w:pPr>
            <w:r w:rsidRPr="002A6BB4">
              <w:rPr>
                <w:rFonts w:ascii="Arial Narrow" w:hAnsi="Arial Narrow"/>
                <w:szCs w:val="22"/>
              </w:rPr>
              <w:t>•</w:t>
            </w:r>
            <w:r w:rsidRPr="002A6BB4">
              <w:rPr>
                <w:rFonts w:ascii="Arial Narrow" w:hAnsi="Arial Narrow"/>
                <w:szCs w:val="22"/>
              </w:rPr>
              <w:tab/>
              <w:t>краткость и точность формулировок, исключающих возможность субъективного и неоднозначного толкования;</w:t>
            </w:r>
          </w:p>
          <w:p w14:paraId="7DC62941" w14:textId="77777777" w:rsidR="00B56B7D" w:rsidRPr="002A6BB4" w:rsidRDefault="00B56B7D" w:rsidP="00521878">
            <w:pPr>
              <w:tabs>
                <w:tab w:val="left" w:pos="150"/>
              </w:tabs>
              <w:spacing w:after="0" w:line="240" w:lineRule="auto"/>
              <w:jc w:val="both"/>
              <w:rPr>
                <w:rFonts w:ascii="Arial Narrow" w:hAnsi="Arial Narrow"/>
                <w:szCs w:val="22"/>
              </w:rPr>
            </w:pPr>
            <w:r w:rsidRPr="002A6BB4">
              <w:rPr>
                <w:rFonts w:ascii="Arial Narrow" w:hAnsi="Arial Narrow"/>
                <w:szCs w:val="22"/>
              </w:rPr>
              <w:t>•</w:t>
            </w:r>
            <w:r w:rsidRPr="002A6BB4">
              <w:rPr>
                <w:rFonts w:ascii="Arial Narrow" w:hAnsi="Arial Narrow"/>
                <w:szCs w:val="22"/>
              </w:rPr>
              <w:tab/>
              <w:t>конкретность изложения результатов работы.</w:t>
            </w:r>
          </w:p>
        </w:tc>
      </w:tr>
      <w:tr w:rsidR="00B56B7D" w:rsidRPr="002A6BB4" w14:paraId="4F212C29"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7546E9E1" w14:textId="77777777" w:rsidR="00B56B7D" w:rsidRPr="002A6BB4" w:rsidRDefault="00B56B7D" w:rsidP="00521878">
            <w:pPr>
              <w:rPr>
                <w:rFonts w:ascii="Arial Narrow" w:hAnsi="Arial Narrow"/>
                <w:szCs w:val="22"/>
              </w:rPr>
            </w:pPr>
            <w:r w:rsidRPr="002A6BB4">
              <w:rPr>
                <w:rFonts w:ascii="Arial Narrow" w:hAnsi="Arial Narrow"/>
                <w:szCs w:val="22"/>
              </w:rPr>
              <w:t>3.2</w:t>
            </w:r>
          </w:p>
        </w:tc>
        <w:tc>
          <w:tcPr>
            <w:tcW w:w="2159" w:type="dxa"/>
            <w:tcBorders>
              <w:top w:val="single" w:sz="4" w:space="0" w:color="000000"/>
              <w:left w:val="single" w:sz="4" w:space="0" w:color="000000"/>
              <w:bottom w:val="single" w:sz="4" w:space="0" w:color="000000"/>
              <w:right w:val="single" w:sz="4" w:space="0" w:color="000000"/>
            </w:tcBorders>
            <w:hideMark/>
          </w:tcPr>
          <w:p w14:paraId="3C87645C"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Отчетная документация</w:t>
            </w:r>
          </w:p>
        </w:tc>
        <w:tc>
          <w:tcPr>
            <w:tcW w:w="7486" w:type="dxa"/>
            <w:tcBorders>
              <w:top w:val="single" w:sz="4" w:space="0" w:color="000000"/>
              <w:left w:val="single" w:sz="4" w:space="0" w:color="000000"/>
              <w:bottom w:val="single" w:sz="4" w:space="0" w:color="000000"/>
              <w:right w:val="single" w:sz="4" w:space="0" w:color="000000"/>
            </w:tcBorders>
            <w:hideMark/>
          </w:tcPr>
          <w:p w14:paraId="3121EE92" w14:textId="77777777" w:rsidR="00B56B7D" w:rsidRPr="002A6BB4" w:rsidRDefault="00B56B7D" w:rsidP="00521878">
            <w:pPr>
              <w:spacing w:after="0" w:line="240" w:lineRule="auto"/>
              <w:jc w:val="both"/>
              <w:rPr>
                <w:rFonts w:ascii="Arial Narrow" w:eastAsiaTheme="minorHAnsi" w:hAnsi="Arial Narrow" w:cstheme="minorBidi"/>
                <w:szCs w:val="22"/>
              </w:rPr>
            </w:pPr>
            <w:r w:rsidRPr="002A6BB4">
              <w:rPr>
                <w:rFonts w:ascii="Arial Narrow" w:hAnsi="Arial Narrow"/>
                <w:szCs w:val="22"/>
              </w:rPr>
              <w:t xml:space="preserve">Подрядчик формирует отчетную документацию в соответствии с ГОСТ Р 58169-2018 и Составом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 в той части отчетной документации, которая отнесена  вышеуказанными нормативными документами к компетенции (обязанности) подрядной организации (не относящейся к исключительной компетенции/обязанности организаций, осуществляющих авторский надзор и научное руководство и технический надзор за производством работ по сохранению объекта культурного наследия). </w:t>
            </w:r>
          </w:p>
          <w:p w14:paraId="7DCA2603"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Формируется Подрядчиком в двух подлинных экземплярах (по одному для Заказчика и Владельца)</w:t>
            </w:r>
          </w:p>
        </w:tc>
      </w:tr>
      <w:tr w:rsidR="00B56B7D" w:rsidRPr="002A6BB4" w14:paraId="28BEDC13"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46A81076" w14:textId="77777777" w:rsidR="00B56B7D" w:rsidRPr="002A6BB4" w:rsidRDefault="00B56B7D" w:rsidP="00521878">
            <w:pPr>
              <w:rPr>
                <w:rFonts w:ascii="Arial Narrow" w:hAnsi="Arial Narrow"/>
                <w:szCs w:val="22"/>
              </w:rPr>
            </w:pPr>
            <w:r w:rsidRPr="002A6BB4">
              <w:rPr>
                <w:rFonts w:ascii="Arial Narrow" w:hAnsi="Arial Narrow"/>
                <w:szCs w:val="22"/>
              </w:rPr>
              <w:t>3.3.</w:t>
            </w:r>
          </w:p>
        </w:tc>
        <w:tc>
          <w:tcPr>
            <w:tcW w:w="2159" w:type="dxa"/>
            <w:tcBorders>
              <w:top w:val="single" w:sz="4" w:space="0" w:color="000000"/>
              <w:left w:val="single" w:sz="4" w:space="0" w:color="000000"/>
              <w:bottom w:val="single" w:sz="4" w:space="0" w:color="000000"/>
              <w:right w:val="single" w:sz="4" w:space="0" w:color="000000"/>
            </w:tcBorders>
            <w:hideMark/>
          </w:tcPr>
          <w:p w14:paraId="388C6A77"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 xml:space="preserve">Организационно технологическая документация </w:t>
            </w:r>
          </w:p>
        </w:tc>
        <w:tc>
          <w:tcPr>
            <w:tcW w:w="7486" w:type="dxa"/>
            <w:tcBorders>
              <w:top w:val="single" w:sz="4" w:space="0" w:color="000000"/>
              <w:left w:val="single" w:sz="4" w:space="0" w:color="000000"/>
              <w:bottom w:val="single" w:sz="4" w:space="0" w:color="000000"/>
              <w:right w:val="single" w:sz="4" w:space="0" w:color="000000"/>
            </w:tcBorders>
            <w:hideMark/>
          </w:tcPr>
          <w:p w14:paraId="7DDD2AC6" w14:textId="77777777" w:rsidR="00B56B7D" w:rsidRPr="002A6BB4" w:rsidRDefault="00B56B7D" w:rsidP="00521878">
            <w:pPr>
              <w:spacing w:after="0" w:line="240" w:lineRule="auto"/>
              <w:rPr>
                <w:rFonts w:ascii="Arial Narrow" w:eastAsiaTheme="minorHAnsi" w:hAnsi="Arial Narrow" w:cstheme="minorBidi"/>
                <w:szCs w:val="22"/>
              </w:rPr>
            </w:pPr>
            <w:r w:rsidRPr="002A6BB4">
              <w:rPr>
                <w:rFonts w:ascii="Arial Narrow" w:hAnsi="Arial Narrow"/>
                <w:szCs w:val="22"/>
              </w:rPr>
              <w:t xml:space="preserve">Разрабатывается Подрядчиком в объеме проекта производства Работ в соответствии с ГОСТ Р 58169-2018, СП 48.13330.2019 и МДС 12-81.2007 </w:t>
            </w:r>
          </w:p>
        </w:tc>
      </w:tr>
      <w:tr w:rsidR="00B56B7D" w:rsidRPr="002A6BB4" w14:paraId="35883C61"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3D0D9F57" w14:textId="77777777" w:rsidR="00B56B7D" w:rsidRPr="002A6BB4" w:rsidRDefault="00B56B7D" w:rsidP="00521878">
            <w:pPr>
              <w:rPr>
                <w:rFonts w:ascii="Arial Narrow" w:hAnsi="Arial Narrow"/>
                <w:szCs w:val="22"/>
              </w:rPr>
            </w:pPr>
            <w:r w:rsidRPr="002A6BB4">
              <w:rPr>
                <w:rFonts w:ascii="Arial Narrow" w:hAnsi="Arial Narrow"/>
                <w:szCs w:val="22"/>
              </w:rPr>
              <w:t>3.4.</w:t>
            </w:r>
          </w:p>
        </w:tc>
        <w:tc>
          <w:tcPr>
            <w:tcW w:w="2159" w:type="dxa"/>
            <w:tcBorders>
              <w:top w:val="single" w:sz="4" w:space="0" w:color="000000"/>
              <w:left w:val="single" w:sz="4" w:space="0" w:color="000000"/>
              <w:bottom w:val="single" w:sz="4" w:space="0" w:color="000000"/>
              <w:right w:val="single" w:sz="4" w:space="0" w:color="000000"/>
            </w:tcBorders>
            <w:hideMark/>
          </w:tcPr>
          <w:p w14:paraId="4EA6AFA9"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Сметная документация</w:t>
            </w:r>
          </w:p>
          <w:p w14:paraId="6BADC52D"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s="Arial"/>
                <w:szCs w:val="22"/>
              </w:rPr>
              <w:t>(исполнительная)</w:t>
            </w:r>
          </w:p>
        </w:tc>
        <w:tc>
          <w:tcPr>
            <w:tcW w:w="7486" w:type="dxa"/>
            <w:tcBorders>
              <w:top w:val="single" w:sz="4" w:space="0" w:color="000000"/>
              <w:left w:val="single" w:sz="4" w:space="0" w:color="000000"/>
              <w:bottom w:val="single" w:sz="4" w:space="0" w:color="000000"/>
              <w:right w:val="single" w:sz="4" w:space="0" w:color="000000"/>
            </w:tcBorders>
            <w:hideMark/>
          </w:tcPr>
          <w:p w14:paraId="047246F0" w14:textId="77777777" w:rsidR="00B56B7D" w:rsidRPr="002A6BB4" w:rsidRDefault="00B56B7D" w:rsidP="00521878">
            <w:pPr>
              <w:ind w:firstLine="8"/>
              <w:jc w:val="both"/>
              <w:rPr>
                <w:rFonts w:ascii="Arial Narrow" w:eastAsiaTheme="minorHAnsi" w:hAnsi="Arial Narrow" w:cstheme="minorBidi"/>
                <w:szCs w:val="22"/>
              </w:rPr>
            </w:pPr>
            <w:r w:rsidRPr="002A6BB4">
              <w:rPr>
                <w:rFonts w:ascii="Arial Narrow" w:hAnsi="Arial Narrow"/>
                <w:szCs w:val="22"/>
              </w:rPr>
              <w:t>Подрядчик формирует исполнительную сметную документацию в соответствии с СРП-2007.8.</w:t>
            </w:r>
          </w:p>
          <w:p w14:paraId="2F1814C5" w14:textId="77777777" w:rsidR="00B56B7D" w:rsidRPr="002A6BB4" w:rsidRDefault="00B56B7D" w:rsidP="00521878">
            <w:pPr>
              <w:rPr>
                <w:rFonts w:ascii="Arial Narrow" w:hAnsi="Arial Narrow"/>
                <w:szCs w:val="22"/>
              </w:rPr>
            </w:pPr>
            <w:r w:rsidRPr="002A6BB4">
              <w:rPr>
                <w:rFonts w:ascii="Arial Narrow" w:hAnsi="Arial Narrow"/>
                <w:szCs w:val="22"/>
              </w:rPr>
              <w:t xml:space="preserve">Исполнительная сметная документация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2A6BB4">
              <w:rPr>
                <w:rFonts w:ascii="Arial Narrow" w:hAnsi="Arial Narrow"/>
                <w:szCs w:val="22"/>
              </w:rPr>
              <w:lastRenderedPageBreak/>
              <w:t>народов Российской Федерации на территории Российской Федерации», утверждённой Приказом Минстроя России от 4 августа 2020 г. № 421/пр.</w:t>
            </w:r>
          </w:p>
          <w:p w14:paraId="49E18A28" w14:textId="77777777" w:rsidR="00B56B7D" w:rsidRPr="002A6BB4" w:rsidRDefault="00B56B7D" w:rsidP="00521878">
            <w:pPr>
              <w:jc w:val="both"/>
              <w:rPr>
                <w:rFonts w:ascii="Arial Narrow" w:hAnsi="Arial Narrow"/>
                <w:szCs w:val="22"/>
              </w:rPr>
            </w:pPr>
            <w:r w:rsidRPr="002A6BB4">
              <w:rPr>
                <w:rFonts w:ascii="Arial Narrow" w:hAnsi="Arial Narrow"/>
                <w:szCs w:val="22"/>
              </w:rPr>
              <w:t xml:space="preserve">Работы и затраты, предусмотренные проектной документацией, но не осуществленные Подрядчиком фактически в ходе Работ, оплате не подлежат. </w:t>
            </w:r>
          </w:p>
          <w:p w14:paraId="6C7DEA09" w14:textId="77777777" w:rsidR="00B56B7D" w:rsidRPr="002A6BB4" w:rsidRDefault="00B56B7D" w:rsidP="00521878">
            <w:pPr>
              <w:spacing w:after="0" w:line="240" w:lineRule="auto"/>
              <w:rPr>
                <w:rFonts w:ascii="Arial Narrow" w:hAnsi="Arial Narrow"/>
                <w:szCs w:val="22"/>
              </w:rPr>
            </w:pPr>
            <w:r w:rsidRPr="002A6BB4">
              <w:rPr>
                <w:rFonts w:ascii="Arial Narrow" w:hAnsi="Arial Narrow"/>
                <w:szCs w:val="22"/>
              </w:rPr>
              <w:t>Предусматриваемый в проектной документации резерв средств на непредвиденные работы и затраты в составе Работ при осуществлении расчетов по Договору должен быть детализован с указанием видов, объемов и стоимости фактически выполненных непредвиденных работ в пределах установленного резерва.</w:t>
            </w:r>
          </w:p>
        </w:tc>
      </w:tr>
      <w:tr w:rsidR="00B56B7D" w:rsidRPr="002A6BB4" w14:paraId="215288D1"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tcPr>
          <w:p w14:paraId="4681184D" w14:textId="77777777" w:rsidR="00B56B7D" w:rsidRPr="002A6BB4" w:rsidRDefault="00B56B7D" w:rsidP="00521878">
            <w:pPr>
              <w:pStyle w:val="af4"/>
              <w:spacing w:after="0" w:line="240" w:lineRule="auto"/>
              <w:ind w:left="605"/>
              <w:rPr>
                <w:rFonts w:ascii="Arial Narrow" w:eastAsia="Arial" w:hAnsi="Arial Narrow" w:cs="Arial"/>
                <w:szCs w:val="22"/>
              </w:rPr>
            </w:pPr>
          </w:p>
        </w:tc>
        <w:tc>
          <w:tcPr>
            <w:tcW w:w="9645" w:type="dxa"/>
            <w:gridSpan w:val="2"/>
            <w:tcBorders>
              <w:top w:val="single" w:sz="4" w:space="0" w:color="000000"/>
              <w:left w:val="single" w:sz="4" w:space="0" w:color="000000"/>
              <w:bottom w:val="single" w:sz="4" w:space="0" w:color="000000"/>
              <w:right w:val="single" w:sz="4" w:space="0" w:color="000000"/>
            </w:tcBorders>
            <w:hideMark/>
          </w:tcPr>
          <w:p w14:paraId="618E0B40" w14:textId="77777777" w:rsidR="00B56B7D" w:rsidRPr="002A6BB4" w:rsidRDefault="00B56B7D" w:rsidP="00521878">
            <w:pPr>
              <w:spacing w:after="0" w:line="240" w:lineRule="auto"/>
              <w:jc w:val="center"/>
              <w:rPr>
                <w:rFonts w:ascii="Arial Narrow" w:eastAsiaTheme="minorHAnsi" w:hAnsi="Arial Narrow" w:cstheme="minorBidi"/>
                <w:szCs w:val="22"/>
              </w:rPr>
            </w:pPr>
            <w:r w:rsidRPr="002A6BB4">
              <w:rPr>
                <w:rFonts w:ascii="Arial Narrow" w:hAnsi="Arial Narrow"/>
                <w:b/>
                <w:bCs/>
                <w:szCs w:val="22"/>
              </w:rPr>
              <w:t>4.Оценка соответствия</w:t>
            </w:r>
          </w:p>
        </w:tc>
      </w:tr>
      <w:tr w:rsidR="00B56B7D" w:rsidRPr="002A6BB4" w14:paraId="09A0384A"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76578959" w14:textId="77777777" w:rsidR="00B56B7D" w:rsidRPr="002A6BB4" w:rsidRDefault="00B56B7D" w:rsidP="00521878">
            <w:pPr>
              <w:rPr>
                <w:rFonts w:ascii="Arial Narrow" w:hAnsi="Arial Narrow"/>
                <w:szCs w:val="22"/>
              </w:rPr>
            </w:pPr>
            <w:r w:rsidRPr="002A6BB4">
              <w:rPr>
                <w:rFonts w:ascii="Arial Narrow" w:hAnsi="Arial Narrow"/>
                <w:szCs w:val="22"/>
              </w:rPr>
              <w:t>4.1.</w:t>
            </w:r>
          </w:p>
        </w:tc>
        <w:tc>
          <w:tcPr>
            <w:tcW w:w="2159" w:type="dxa"/>
            <w:tcBorders>
              <w:top w:val="single" w:sz="4" w:space="0" w:color="000000"/>
              <w:left w:val="single" w:sz="4" w:space="0" w:color="000000"/>
              <w:bottom w:val="single" w:sz="4" w:space="0" w:color="000000"/>
              <w:right w:val="single" w:sz="4" w:space="0" w:color="000000"/>
            </w:tcBorders>
            <w:hideMark/>
          </w:tcPr>
          <w:p w14:paraId="173D09DB" w14:textId="77777777" w:rsidR="00B56B7D" w:rsidRPr="002A6BB4" w:rsidRDefault="00B56B7D" w:rsidP="00521878">
            <w:pPr>
              <w:spacing w:after="0" w:line="240" w:lineRule="auto"/>
              <w:jc w:val="center"/>
              <w:rPr>
                <w:rFonts w:ascii="Arial Narrow" w:eastAsia="Arial" w:hAnsi="Arial Narrow"/>
                <w:szCs w:val="22"/>
              </w:rPr>
            </w:pPr>
            <w:r w:rsidRPr="002A6BB4">
              <w:rPr>
                <w:rFonts w:ascii="Arial Narrow" w:eastAsia="Arial" w:hAnsi="Arial Narrow"/>
                <w:color w:val="000000" w:themeColor="text1"/>
                <w:szCs w:val="22"/>
              </w:rPr>
              <w:t>Оценка соответствия (приемка) Работ</w:t>
            </w:r>
          </w:p>
        </w:tc>
        <w:tc>
          <w:tcPr>
            <w:tcW w:w="7486" w:type="dxa"/>
            <w:tcBorders>
              <w:top w:val="single" w:sz="4" w:space="0" w:color="000000"/>
              <w:left w:val="single" w:sz="4" w:space="0" w:color="000000"/>
              <w:bottom w:val="single" w:sz="4" w:space="0" w:color="000000"/>
              <w:right w:val="single" w:sz="4" w:space="0" w:color="000000"/>
            </w:tcBorders>
            <w:hideMark/>
          </w:tcPr>
          <w:p w14:paraId="1BAFC70A" w14:textId="77777777" w:rsidR="00B56B7D" w:rsidRPr="002A6BB4" w:rsidRDefault="00B56B7D" w:rsidP="00521878">
            <w:pPr>
              <w:spacing w:after="0" w:line="240" w:lineRule="auto"/>
              <w:jc w:val="both"/>
              <w:rPr>
                <w:rFonts w:ascii="Arial Narrow" w:eastAsiaTheme="minorHAnsi" w:hAnsi="Arial Narrow"/>
                <w:color w:val="000000" w:themeColor="text1"/>
                <w:szCs w:val="22"/>
              </w:rPr>
            </w:pPr>
            <w:r w:rsidRPr="002A6BB4">
              <w:rPr>
                <w:rFonts w:ascii="Arial Narrow" w:hAnsi="Arial Narrow"/>
                <w:color w:val="000000" w:themeColor="text1"/>
                <w:szCs w:val="22"/>
              </w:rPr>
              <w:t xml:space="preserve">Осуществляется Заказчиком в соответствии с условиями Договора. </w:t>
            </w:r>
          </w:p>
          <w:p w14:paraId="4173921D"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szCs w:val="22"/>
              </w:rPr>
              <w:t>Оценка соответствия результата Работ (в том числе отдельных частей Работ) назначенным требованиям может осуществляться с привлечением Заказчиком специализированной организации.</w:t>
            </w:r>
          </w:p>
          <w:p w14:paraId="09B94751" w14:textId="77777777" w:rsidR="00B56B7D" w:rsidRPr="002A6BB4" w:rsidRDefault="00B56B7D" w:rsidP="00521878">
            <w:pPr>
              <w:spacing w:after="0" w:line="240" w:lineRule="auto"/>
              <w:jc w:val="both"/>
              <w:rPr>
                <w:rFonts w:ascii="Arial Narrow" w:hAnsi="Arial Narrow"/>
                <w:color w:val="000000" w:themeColor="text1"/>
                <w:szCs w:val="22"/>
              </w:rPr>
            </w:pPr>
            <w:r w:rsidRPr="002A6BB4">
              <w:rPr>
                <w:rFonts w:ascii="Arial Narrow" w:hAnsi="Arial Narrow"/>
                <w:color w:val="000000" w:themeColor="text1"/>
                <w:szCs w:val="22"/>
              </w:rPr>
              <w:t>Приемка Работ осуществляется Заказчиком только после их полного завершения.</w:t>
            </w:r>
          </w:p>
          <w:p w14:paraId="23F1ADAB" w14:textId="77777777" w:rsidR="00B56B7D" w:rsidRPr="002A6BB4" w:rsidRDefault="00B56B7D" w:rsidP="00521878">
            <w:pPr>
              <w:spacing w:after="0" w:line="240" w:lineRule="auto"/>
              <w:jc w:val="both"/>
              <w:rPr>
                <w:rFonts w:ascii="Arial Narrow" w:hAnsi="Arial Narrow"/>
                <w:szCs w:val="22"/>
              </w:rPr>
            </w:pPr>
            <w:r w:rsidRPr="002A6BB4">
              <w:rPr>
                <w:rFonts w:ascii="Arial Narrow" w:hAnsi="Arial Narrow"/>
                <w:color w:val="000000" w:themeColor="text1"/>
                <w:szCs w:val="22"/>
              </w:rPr>
              <w:t xml:space="preserve">Условием начала приемки Работ является утверждение соответствующим органом охраны объектов культурного наследия, выдавшим разрешение на проведение соответствующих работ, отчетной документации и выдача им же акта приемки выполненных работ по сохранению объекта культурного наследия </w:t>
            </w:r>
            <w:r w:rsidRPr="002A6BB4">
              <w:rPr>
                <w:rFonts w:ascii="Arial Narrow" w:hAnsi="Arial Narrow"/>
                <w:szCs w:val="22"/>
              </w:rPr>
              <w:t xml:space="preserve">регионального значения </w:t>
            </w:r>
            <w:r w:rsidRPr="002A6BB4">
              <w:rPr>
                <w:rFonts w:ascii="Arial Narrow" w:hAnsi="Arial Narrow"/>
                <w:color w:val="000000" w:themeColor="text1"/>
                <w:szCs w:val="22"/>
              </w:rPr>
              <w:t>по каждому из предусмотренных настоящим техническим заданием видов Работ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tc>
      </w:tr>
      <w:tr w:rsidR="00B56B7D" w:rsidRPr="002A6BB4" w14:paraId="19C18239"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tcPr>
          <w:p w14:paraId="629C2714" w14:textId="77777777" w:rsidR="00B56B7D" w:rsidRPr="002A6BB4" w:rsidRDefault="00B56B7D" w:rsidP="00521878">
            <w:pPr>
              <w:pStyle w:val="af4"/>
              <w:spacing w:after="0" w:line="240" w:lineRule="auto"/>
              <w:ind w:left="605"/>
              <w:rPr>
                <w:rFonts w:ascii="Arial Narrow" w:eastAsia="Arial" w:hAnsi="Arial Narrow" w:cs="Arial"/>
                <w:szCs w:val="22"/>
              </w:rPr>
            </w:pPr>
          </w:p>
        </w:tc>
        <w:tc>
          <w:tcPr>
            <w:tcW w:w="9645" w:type="dxa"/>
            <w:gridSpan w:val="2"/>
            <w:tcBorders>
              <w:top w:val="single" w:sz="4" w:space="0" w:color="000000"/>
              <w:left w:val="single" w:sz="4" w:space="0" w:color="000000"/>
              <w:bottom w:val="single" w:sz="4" w:space="0" w:color="000000"/>
              <w:right w:val="single" w:sz="4" w:space="0" w:color="000000"/>
            </w:tcBorders>
            <w:hideMark/>
          </w:tcPr>
          <w:p w14:paraId="1B940CF3" w14:textId="77777777" w:rsidR="00B56B7D" w:rsidRPr="002A6BB4" w:rsidRDefault="00B56B7D" w:rsidP="00521878">
            <w:pPr>
              <w:spacing w:after="0" w:line="240" w:lineRule="auto"/>
              <w:jc w:val="center"/>
              <w:rPr>
                <w:rFonts w:ascii="Arial Narrow" w:eastAsiaTheme="minorHAnsi" w:hAnsi="Arial Narrow" w:cstheme="minorBidi"/>
                <w:szCs w:val="22"/>
              </w:rPr>
            </w:pPr>
            <w:r w:rsidRPr="002A6BB4">
              <w:rPr>
                <w:rFonts w:ascii="Arial Narrow" w:hAnsi="Arial Narrow"/>
                <w:b/>
                <w:bCs/>
                <w:szCs w:val="22"/>
              </w:rPr>
              <w:t>5. Участие специализированных организаций</w:t>
            </w:r>
          </w:p>
        </w:tc>
      </w:tr>
      <w:tr w:rsidR="00B56B7D" w:rsidRPr="002A6BB4" w14:paraId="0234F11D"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2FAD842C" w14:textId="77777777" w:rsidR="00B56B7D" w:rsidRPr="002A6BB4" w:rsidRDefault="00B56B7D" w:rsidP="00521878">
            <w:pPr>
              <w:spacing w:after="0" w:line="240" w:lineRule="auto"/>
              <w:rPr>
                <w:rFonts w:ascii="Arial Narrow" w:eastAsia="Arial" w:hAnsi="Arial Narrow" w:cs="Arial"/>
                <w:szCs w:val="22"/>
              </w:rPr>
            </w:pPr>
            <w:r w:rsidRPr="002A6BB4">
              <w:rPr>
                <w:rFonts w:ascii="Arial Narrow" w:eastAsia="Arial" w:hAnsi="Arial Narrow" w:cs="Arial"/>
                <w:szCs w:val="22"/>
              </w:rPr>
              <w:t>5.1.</w:t>
            </w:r>
          </w:p>
        </w:tc>
        <w:tc>
          <w:tcPr>
            <w:tcW w:w="2159" w:type="dxa"/>
            <w:tcBorders>
              <w:top w:val="single" w:sz="4" w:space="0" w:color="000000"/>
              <w:left w:val="single" w:sz="4" w:space="0" w:color="000000"/>
              <w:bottom w:val="single" w:sz="4" w:space="0" w:color="000000"/>
              <w:right w:val="single" w:sz="4" w:space="0" w:color="000000"/>
            </w:tcBorders>
            <w:hideMark/>
          </w:tcPr>
          <w:p w14:paraId="2EB4600E" w14:textId="77777777" w:rsidR="00B56B7D" w:rsidRPr="002A6BB4" w:rsidRDefault="00B56B7D" w:rsidP="00521878">
            <w:pPr>
              <w:spacing w:after="0" w:line="240" w:lineRule="auto"/>
              <w:jc w:val="center"/>
              <w:rPr>
                <w:rFonts w:ascii="Arial Narrow" w:eastAsia="Arial" w:hAnsi="Arial Narrow" w:cstheme="minorBidi"/>
                <w:szCs w:val="22"/>
              </w:rPr>
            </w:pPr>
            <w:r w:rsidRPr="002A6BB4">
              <w:rPr>
                <w:rFonts w:ascii="Arial Narrow" w:eastAsia="Arial" w:hAnsi="Arial Narrow"/>
                <w:color w:val="000000" w:themeColor="text1"/>
                <w:szCs w:val="22"/>
              </w:rPr>
              <w:t>Научное руководство и авторский надзор</w:t>
            </w:r>
          </w:p>
        </w:tc>
        <w:tc>
          <w:tcPr>
            <w:tcW w:w="7486" w:type="dxa"/>
            <w:tcBorders>
              <w:top w:val="single" w:sz="4" w:space="0" w:color="000000"/>
              <w:left w:val="single" w:sz="4" w:space="0" w:color="000000"/>
              <w:bottom w:val="single" w:sz="4" w:space="0" w:color="000000"/>
              <w:right w:val="single" w:sz="4" w:space="0" w:color="000000"/>
            </w:tcBorders>
            <w:hideMark/>
          </w:tcPr>
          <w:p w14:paraId="58D5CB48" w14:textId="77777777" w:rsidR="00B56B7D" w:rsidRPr="002A6BB4" w:rsidRDefault="00B56B7D" w:rsidP="00521878">
            <w:pPr>
              <w:spacing w:after="0" w:line="240" w:lineRule="auto"/>
              <w:jc w:val="both"/>
              <w:rPr>
                <w:rFonts w:ascii="Arial Narrow" w:eastAsiaTheme="minorHAnsi" w:hAnsi="Arial Narrow"/>
                <w:szCs w:val="22"/>
              </w:rPr>
            </w:pPr>
            <w:r w:rsidRPr="002A6BB4">
              <w:rPr>
                <w:rFonts w:ascii="Arial Narrow" w:hAnsi="Arial Narrow"/>
                <w:color w:val="000000" w:themeColor="text1"/>
                <w:szCs w:val="22"/>
              </w:rPr>
              <w:t xml:space="preserve">Подрядчик обеспечивает наличие на объекте журнала научного руководства и авторского надзора за производством работ на </w:t>
            </w:r>
            <w:r w:rsidRPr="002A6BB4">
              <w:rPr>
                <w:rFonts w:ascii="Arial Narrow" w:hAnsi="Arial Narrow"/>
                <w:szCs w:val="22"/>
              </w:rPr>
              <w:t>объекте в порядке, предусмотренном статьей 9 ГОСТ Р 56200-2014 Научное руководство и авторский надзор при проведении работ по сохранению объектов культурного наследия. Основные положения.</w:t>
            </w:r>
          </w:p>
          <w:p w14:paraId="1CE46CF7" w14:textId="77777777" w:rsidR="00B56B7D" w:rsidRPr="002A6BB4" w:rsidRDefault="00B56B7D" w:rsidP="00521878">
            <w:pPr>
              <w:spacing w:after="0" w:line="240" w:lineRule="auto"/>
              <w:rPr>
                <w:rFonts w:ascii="Arial Narrow" w:hAnsi="Arial Narrow"/>
                <w:szCs w:val="22"/>
              </w:rPr>
            </w:pPr>
            <w:r w:rsidRPr="002A6BB4">
              <w:rPr>
                <w:rFonts w:ascii="Arial Narrow" w:hAnsi="Arial Narrow"/>
                <w:color w:val="000000" w:themeColor="text1"/>
                <w:szCs w:val="22"/>
              </w:rPr>
              <w:t>Научное руководство и авторский надзор при проведении Работ в отношении территории объекта культурного наследия регионального значения осуществляются лицом, подготовившим проектную документацию (в соответствующей части), в течение всего срока выполнения таких работ в соответствии с ГОСТ Р 56200-2014.</w:t>
            </w:r>
          </w:p>
        </w:tc>
      </w:tr>
      <w:tr w:rsidR="00B56B7D" w:rsidRPr="002A6BB4" w14:paraId="7D62026B" w14:textId="77777777" w:rsidTr="00521878">
        <w:trPr>
          <w:trHeight w:val="94"/>
        </w:trPr>
        <w:tc>
          <w:tcPr>
            <w:tcW w:w="705" w:type="dxa"/>
            <w:tcBorders>
              <w:top w:val="single" w:sz="4" w:space="0" w:color="000000"/>
              <w:left w:val="single" w:sz="4" w:space="0" w:color="000000"/>
              <w:bottom w:val="single" w:sz="4" w:space="0" w:color="000000"/>
              <w:right w:val="single" w:sz="4" w:space="0" w:color="000000"/>
            </w:tcBorders>
            <w:hideMark/>
          </w:tcPr>
          <w:p w14:paraId="44128D8C" w14:textId="77777777" w:rsidR="00B56B7D" w:rsidRPr="002A6BB4" w:rsidRDefault="00B56B7D" w:rsidP="00521878">
            <w:pPr>
              <w:spacing w:after="0" w:line="240" w:lineRule="auto"/>
              <w:rPr>
                <w:rFonts w:ascii="Arial Narrow" w:eastAsia="Arial" w:hAnsi="Arial Narrow" w:cs="Arial"/>
                <w:szCs w:val="22"/>
              </w:rPr>
            </w:pPr>
            <w:r w:rsidRPr="002A6BB4">
              <w:rPr>
                <w:rFonts w:ascii="Arial Narrow" w:eastAsia="Arial" w:hAnsi="Arial Narrow" w:cs="Arial"/>
                <w:szCs w:val="22"/>
              </w:rPr>
              <w:t>5.2.</w:t>
            </w:r>
          </w:p>
        </w:tc>
        <w:tc>
          <w:tcPr>
            <w:tcW w:w="2159" w:type="dxa"/>
            <w:tcBorders>
              <w:top w:val="single" w:sz="4" w:space="0" w:color="000000"/>
              <w:left w:val="single" w:sz="4" w:space="0" w:color="000000"/>
              <w:bottom w:val="single" w:sz="4" w:space="0" w:color="000000"/>
              <w:right w:val="single" w:sz="4" w:space="0" w:color="000000"/>
            </w:tcBorders>
            <w:hideMark/>
          </w:tcPr>
          <w:p w14:paraId="16CD0D8E" w14:textId="77777777" w:rsidR="00B56B7D" w:rsidRPr="002A6BB4" w:rsidRDefault="00B56B7D" w:rsidP="00521878">
            <w:pPr>
              <w:spacing w:after="0" w:line="240" w:lineRule="auto"/>
              <w:jc w:val="center"/>
              <w:rPr>
                <w:rFonts w:ascii="Arial Narrow" w:eastAsia="Arial" w:hAnsi="Arial Narrow" w:cs="Arial"/>
                <w:szCs w:val="22"/>
              </w:rPr>
            </w:pPr>
            <w:r w:rsidRPr="002A6BB4">
              <w:rPr>
                <w:rFonts w:ascii="Arial Narrow" w:eastAsia="Arial" w:hAnsi="Arial Narrow"/>
                <w:color w:val="000000" w:themeColor="text1"/>
                <w:szCs w:val="22"/>
              </w:rPr>
              <w:t xml:space="preserve">Инженерно-техническое и организационное  сопровождение,  технический надзор </w:t>
            </w:r>
          </w:p>
        </w:tc>
        <w:tc>
          <w:tcPr>
            <w:tcW w:w="7486" w:type="dxa"/>
            <w:tcBorders>
              <w:top w:val="single" w:sz="4" w:space="0" w:color="000000"/>
              <w:left w:val="single" w:sz="4" w:space="0" w:color="000000"/>
              <w:bottom w:val="single" w:sz="4" w:space="0" w:color="000000"/>
              <w:right w:val="single" w:sz="4" w:space="0" w:color="000000"/>
            </w:tcBorders>
            <w:hideMark/>
          </w:tcPr>
          <w:p w14:paraId="538DB4F6" w14:textId="77777777" w:rsidR="00B56B7D" w:rsidRPr="002A6BB4" w:rsidRDefault="00B56B7D" w:rsidP="00521878">
            <w:pPr>
              <w:spacing w:after="0" w:line="240" w:lineRule="auto"/>
              <w:rPr>
                <w:rFonts w:ascii="Arial Narrow" w:eastAsia="Arial" w:hAnsi="Arial Narrow" w:cstheme="minorBidi"/>
                <w:color w:val="000000" w:themeColor="text1"/>
                <w:szCs w:val="22"/>
              </w:rPr>
            </w:pPr>
            <w:r w:rsidRPr="002A6BB4">
              <w:rPr>
                <w:rFonts w:ascii="Arial Narrow" w:eastAsia="Arial" w:hAnsi="Arial Narrow"/>
                <w:color w:val="000000" w:themeColor="text1"/>
                <w:szCs w:val="22"/>
              </w:rPr>
              <w:t>Подрядчик обеспечивает наличие на объекте журнала технического надзора</w:t>
            </w:r>
          </w:p>
          <w:p w14:paraId="7E6419EE" w14:textId="77777777" w:rsidR="00B56B7D" w:rsidRPr="002A6BB4" w:rsidRDefault="00B56B7D" w:rsidP="00521878">
            <w:pPr>
              <w:spacing w:after="0" w:line="240" w:lineRule="auto"/>
              <w:rPr>
                <w:rFonts w:ascii="Arial Narrow" w:eastAsia="Arial" w:hAnsi="Arial Narrow"/>
                <w:color w:val="000000" w:themeColor="text1"/>
                <w:szCs w:val="22"/>
              </w:rPr>
            </w:pPr>
            <w:r w:rsidRPr="002A6BB4">
              <w:rPr>
                <w:rFonts w:ascii="Arial Narrow" w:eastAsia="Arial" w:hAnsi="Arial Narrow"/>
                <w:color w:val="000000" w:themeColor="text1"/>
                <w:szCs w:val="22"/>
              </w:rPr>
              <w:t>Технический надзор осуществляется в соответствии и в порядке, установленном ГОСТ Р 56254-2014.</w:t>
            </w:r>
          </w:p>
          <w:p w14:paraId="6143B41F" w14:textId="77777777" w:rsidR="00B56B7D" w:rsidRPr="002A6BB4" w:rsidRDefault="00B56B7D" w:rsidP="00521878">
            <w:pPr>
              <w:spacing w:after="0" w:line="240" w:lineRule="auto"/>
              <w:rPr>
                <w:rFonts w:ascii="Arial Narrow" w:eastAsiaTheme="minorHAnsi" w:hAnsi="Arial Narrow"/>
                <w:b/>
                <w:bCs/>
                <w:szCs w:val="22"/>
              </w:rPr>
            </w:pPr>
            <w:r w:rsidRPr="002A6BB4">
              <w:rPr>
                <w:rFonts w:ascii="Arial Narrow" w:eastAsia="Arial" w:hAnsi="Arial Narrow"/>
                <w:color w:val="000000" w:themeColor="text1"/>
                <w:szCs w:val="22"/>
              </w:rPr>
              <w:t>Инженерно-техническое сопровождение осуществляется привлекаемой Заказчиком специализированной организацией.</w:t>
            </w:r>
          </w:p>
        </w:tc>
      </w:tr>
    </w:tbl>
    <w:p w14:paraId="3403B80F" w14:textId="77777777" w:rsidR="00B56B7D" w:rsidRDefault="00B56B7D" w:rsidP="00B56B7D">
      <w:pPr>
        <w:spacing w:after="0" w:line="240" w:lineRule="auto"/>
        <w:jc w:val="right"/>
        <w:rPr>
          <w:rFonts w:ascii="Arial Narrow" w:hAnsi="Arial Narrow"/>
          <w:szCs w:val="22"/>
        </w:rPr>
      </w:pPr>
      <w:r>
        <w:rPr>
          <w:rFonts w:ascii="Arial Narrow" w:hAnsi="Arial Narrow"/>
          <w:szCs w:val="22"/>
        </w:rPr>
        <w:br/>
      </w:r>
    </w:p>
    <w:tbl>
      <w:tblPr>
        <w:tblStyle w:val="7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66"/>
        <w:gridCol w:w="3260"/>
        <w:gridCol w:w="301"/>
        <w:gridCol w:w="3060"/>
      </w:tblGrid>
      <w:tr w:rsidR="00B56B7D" w:rsidRPr="002A6BB4" w14:paraId="1EA52E66" w14:textId="77777777" w:rsidTr="00521878">
        <w:tc>
          <w:tcPr>
            <w:tcW w:w="3256" w:type="dxa"/>
            <w:tcBorders>
              <w:top w:val="single" w:sz="4" w:space="0" w:color="auto"/>
              <w:left w:val="single" w:sz="4" w:space="0" w:color="auto"/>
              <w:right w:val="single" w:sz="4" w:space="0" w:color="auto"/>
            </w:tcBorders>
          </w:tcPr>
          <w:p w14:paraId="0DB8F497"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Организация</w:t>
            </w:r>
          </w:p>
        </w:tc>
        <w:tc>
          <w:tcPr>
            <w:tcW w:w="466" w:type="dxa"/>
            <w:tcBorders>
              <w:left w:val="single" w:sz="4" w:space="0" w:color="auto"/>
              <w:right w:val="single" w:sz="4" w:space="0" w:color="auto"/>
            </w:tcBorders>
          </w:tcPr>
          <w:p w14:paraId="0B8BEFDE" w14:textId="77777777" w:rsidR="00B56B7D" w:rsidRPr="002A6BB4" w:rsidRDefault="00B56B7D" w:rsidP="00521878">
            <w:pPr>
              <w:jc w:val="center"/>
              <w:rPr>
                <w:rFonts w:ascii="Arial Narrow" w:hAnsi="Arial Narrow" w:cs="Times New Roman"/>
                <w:sz w:val="24"/>
                <w:szCs w:val="24"/>
              </w:rPr>
            </w:pPr>
          </w:p>
        </w:tc>
        <w:tc>
          <w:tcPr>
            <w:tcW w:w="3260" w:type="dxa"/>
            <w:tcBorders>
              <w:top w:val="single" w:sz="4" w:space="0" w:color="auto"/>
              <w:left w:val="single" w:sz="4" w:space="0" w:color="auto"/>
              <w:right w:val="single" w:sz="4" w:space="0" w:color="auto"/>
            </w:tcBorders>
          </w:tcPr>
          <w:p w14:paraId="127DD52B"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 xml:space="preserve">Учреждение </w:t>
            </w:r>
          </w:p>
        </w:tc>
        <w:tc>
          <w:tcPr>
            <w:tcW w:w="301" w:type="dxa"/>
            <w:tcBorders>
              <w:left w:val="single" w:sz="4" w:space="0" w:color="auto"/>
              <w:right w:val="single" w:sz="4" w:space="0" w:color="auto"/>
            </w:tcBorders>
          </w:tcPr>
          <w:p w14:paraId="00678AF9" w14:textId="77777777" w:rsidR="00B56B7D" w:rsidRPr="002A6BB4" w:rsidRDefault="00B56B7D" w:rsidP="00521878">
            <w:pPr>
              <w:jc w:val="center"/>
              <w:rPr>
                <w:rFonts w:ascii="Arial Narrow" w:hAnsi="Arial Narrow" w:cs="Times New Roman"/>
                <w:sz w:val="24"/>
                <w:szCs w:val="24"/>
              </w:rPr>
            </w:pPr>
          </w:p>
        </w:tc>
        <w:tc>
          <w:tcPr>
            <w:tcW w:w="3060" w:type="dxa"/>
            <w:tcBorders>
              <w:top w:val="single" w:sz="4" w:space="0" w:color="auto"/>
              <w:left w:val="single" w:sz="4" w:space="0" w:color="auto"/>
              <w:right w:val="single" w:sz="4" w:space="0" w:color="auto"/>
            </w:tcBorders>
          </w:tcPr>
          <w:p w14:paraId="1F4B165A"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Подрядчик</w:t>
            </w:r>
          </w:p>
        </w:tc>
      </w:tr>
      <w:tr w:rsidR="00B56B7D" w:rsidRPr="002A6BB4" w14:paraId="188B22F0" w14:textId="77777777" w:rsidTr="00521878">
        <w:tc>
          <w:tcPr>
            <w:tcW w:w="3256" w:type="dxa"/>
            <w:tcBorders>
              <w:left w:val="single" w:sz="4" w:space="0" w:color="auto"/>
              <w:right w:val="single" w:sz="4" w:space="0" w:color="auto"/>
            </w:tcBorders>
          </w:tcPr>
          <w:p w14:paraId="41F1CDA8" w14:textId="77777777" w:rsidR="00B56B7D" w:rsidRPr="002A6BB4" w:rsidRDefault="00B56B7D" w:rsidP="00521878">
            <w:pPr>
              <w:jc w:val="center"/>
              <w:rPr>
                <w:rFonts w:ascii="Arial Narrow" w:hAnsi="Arial Narrow" w:cs="Times New Roman"/>
                <w:sz w:val="24"/>
                <w:szCs w:val="24"/>
              </w:rPr>
            </w:pPr>
          </w:p>
        </w:tc>
        <w:tc>
          <w:tcPr>
            <w:tcW w:w="466" w:type="dxa"/>
            <w:tcBorders>
              <w:left w:val="single" w:sz="4" w:space="0" w:color="auto"/>
              <w:right w:val="single" w:sz="4" w:space="0" w:color="auto"/>
            </w:tcBorders>
          </w:tcPr>
          <w:p w14:paraId="746B6E42"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5871DE13"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236161BC"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69EF332D" w14:textId="77777777" w:rsidR="00B56B7D" w:rsidRPr="002A6BB4" w:rsidRDefault="00B56B7D" w:rsidP="00521878">
            <w:pPr>
              <w:jc w:val="center"/>
              <w:rPr>
                <w:rFonts w:ascii="Arial Narrow" w:hAnsi="Arial Narrow" w:cs="Times New Roman"/>
                <w:sz w:val="24"/>
                <w:szCs w:val="24"/>
              </w:rPr>
            </w:pPr>
          </w:p>
        </w:tc>
      </w:tr>
      <w:tr w:rsidR="00B56B7D" w:rsidRPr="002A6BB4" w14:paraId="308EFEE3" w14:textId="77777777" w:rsidTr="00521878">
        <w:tc>
          <w:tcPr>
            <w:tcW w:w="3256" w:type="dxa"/>
            <w:tcBorders>
              <w:left w:val="single" w:sz="4" w:space="0" w:color="auto"/>
              <w:right w:val="single" w:sz="4" w:space="0" w:color="auto"/>
            </w:tcBorders>
          </w:tcPr>
          <w:p w14:paraId="2CC7FFA5"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Автономная некоммерческая организация «Региональное управление проектами и организации массовых мероприятий «Центр 800»</w:t>
            </w:r>
          </w:p>
          <w:p w14:paraId="0FA72819"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(АНО «Центр 800»)</w:t>
            </w:r>
          </w:p>
        </w:tc>
        <w:tc>
          <w:tcPr>
            <w:tcW w:w="466" w:type="dxa"/>
            <w:tcBorders>
              <w:left w:val="single" w:sz="4" w:space="0" w:color="auto"/>
              <w:right w:val="single" w:sz="4" w:space="0" w:color="auto"/>
            </w:tcBorders>
          </w:tcPr>
          <w:p w14:paraId="1ABA01AE"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6CDF2555" w14:textId="77777777" w:rsidR="00B56B7D" w:rsidRPr="002A6BB4" w:rsidRDefault="00B56B7D" w:rsidP="00521878">
            <w:pPr>
              <w:rPr>
                <w:rFonts w:ascii="Arial Narrow" w:hAnsi="Arial Narrow"/>
                <w:sz w:val="24"/>
                <w:szCs w:val="24"/>
              </w:rPr>
            </w:pPr>
            <w:r w:rsidRPr="002A6BB4">
              <w:rPr>
                <w:rFonts w:ascii="Arial Narrow" w:hAnsi="Arial Narrow"/>
                <w:sz w:val="24"/>
                <w:szCs w:val="24"/>
              </w:rPr>
              <w:t xml:space="preserve">Государственное бюджетное учреждение культуры Нижегородской области «Нижегородский государственный художественный музей» </w:t>
            </w:r>
          </w:p>
          <w:p w14:paraId="47A825C4"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(НГХМ)</w:t>
            </w:r>
          </w:p>
        </w:tc>
        <w:tc>
          <w:tcPr>
            <w:tcW w:w="301" w:type="dxa"/>
            <w:tcBorders>
              <w:left w:val="single" w:sz="4" w:space="0" w:color="auto"/>
              <w:right w:val="single" w:sz="4" w:space="0" w:color="auto"/>
            </w:tcBorders>
          </w:tcPr>
          <w:p w14:paraId="18BD9BA9"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3D095280" w14:textId="77777777" w:rsidR="00B56B7D" w:rsidRPr="002A6BB4" w:rsidRDefault="00B56B7D" w:rsidP="00521878">
            <w:pPr>
              <w:rPr>
                <w:rFonts w:ascii="Arial Narrow" w:hAnsi="Arial Narrow"/>
                <w:sz w:val="24"/>
                <w:szCs w:val="24"/>
              </w:rPr>
            </w:pPr>
            <w:r w:rsidRPr="002A6BB4">
              <w:rPr>
                <w:rFonts w:ascii="Arial Narrow" w:hAnsi="Arial Narrow"/>
                <w:sz w:val="24"/>
                <w:szCs w:val="24"/>
              </w:rPr>
              <w:t xml:space="preserve">Общество с ограниченной ответственностью «_____» </w:t>
            </w:r>
          </w:p>
          <w:p w14:paraId="29AEC381"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(ООО «__________»)</w:t>
            </w:r>
          </w:p>
        </w:tc>
      </w:tr>
      <w:tr w:rsidR="00B56B7D" w:rsidRPr="002A6BB4" w14:paraId="4B2EE8EA" w14:textId="77777777" w:rsidTr="00521878">
        <w:tc>
          <w:tcPr>
            <w:tcW w:w="3256" w:type="dxa"/>
            <w:tcBorders>
              <w:left w:val="single" w:sz="4" w:space="0" w:color="auto"/>
              <w:right w:val="single" w:sz="4" w:space="0" w:color="auto"/>
            </w:tcBorders>
          </w:tcPr>
          <w:p w14:paraId="78D507D4" w14:textId="77777777" w:rsidR="00B56B7D" w:rsidRPr="002A6BB4" w:rsidRDefault="00B56B7D" w:rsidP="00521878">
            <w:pPr>
              <w:jc w:val="both"/>
              <w:rPr>
                <w:rFonts w:ascii="Arial Narrow" w:hAnsi="Arial Narrow" w:cs="Times New Roman"/>
                <w:sz w:val="24"/>
                <w:szCs w:val="24"/>
              </w:rPr>
            </w:pPr>
          </w:p>
        </w:tc>
        <w:tc>
          <w:tcPr>
            <w:tcW w:w="466" w:type="dxa"/>
            <w:tcBorders>
              <w:left w:val="single" w:sz="4" w:space="0" w:color="auto"/>
              <w:right w:val="single" w:sz="4" w:space="0" w:color="auto"/>
            </w:tcBorders>
          </w:tcPr>
          <w:p w14:paraId="1F9A4727"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7CA875CF"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65BC93D0"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0E7F7818" w14:textId="77777777" w:rsidR="00B56B7D" w:rsidRPr="002A6BB4" w:rsidRDefault="00B56B7D" w:rsidP="00521878">
            <w:pPr>
              <w:rPr>
                <w:rFonts w:ascii="Arial Narrow" w:hAnsi="Arial Narrow" w:cs="Times New Roman"/>
                <w:sz w:val="24"/>
                <w:szCs w:val="24"/>
              </w:rPr>
            </w:pPr>
          </w:p>
        </w:tc>
      </w:tr>
      <w:tr w:rsidR="00B56B7D" w:rsidRPr="002A6BB4" w14:paraId="4CE53ADC" w14:textId="77777777" w:rsidTr="00521878">
        <w:tc>
          <w:tcPr>
            <w:tcW w:w="3256" w:type="dxa"/>
            <w:tcBorders>
              <w:left w:val="single" w:sz="4" w:space="0" w:color="auto"/>
              <w:right w:val="single" w:sz="4" w:space="0" w:color="auto"/>
            </w:tcBorders>
          </w:tcPr>
          <w:p w14:paraId="61AA3BB0"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Директор</w:t>
            </w:r>
          </w:p>
        </w:tc>
        <w:tc>
          <w:tcPr>
            <w:tcW w:w="466" w:type="dxa"/>
            <w:tcBorders>
              <w:left w:val="single" w:sz="4" w:space="0" w:color="auto"/>
              <w:right w:val="single" w:sz="4" w:space="0" w:color="auto"/>
            </w:tcBorders>
          </w:tcPr>
          <w:p w14:paraId="5AC0B13E"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2D5C7D5A"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Генеральный директор</w:t>
            </w:r>
          </w:p>
        </w:tc>
        <w:tc>
          <w:tcPr>
            <w:tcW w:w="301" w:type="dxa"/>
            <w:tcBorders>
              <w:left w:val="single" w:sz="4" w:space="0" w:color="auto"/>
              <w:right w:val="single" w:sz="4" w:space="0" w:color="auto"/>
            </w:tcBorders>
          </w:tcPr>
          <w:p w14:paraId="5041B9C4"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04806667"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Директор</w:t>
            </w:r>
          </w:p>
        </w:tc>
      </w:tr>
      <w:tr w:rsidR="00B56B7D" w:rsidRPr="002A6BB4" w14:paraId="3AAFB327" w14:textId="77777777" w:rsidTr="00521878">
        <w:tc>
          <w:tcPr>
            <w:tcW w:w="3256" w:type="dxa"/>
            <w:tcBorders>
              <w:left w:val="single" w:sz="4" w:space="0" w:color="auto"/>
              <w:right w:val="single" w:sz="4" w:space="0" w:color="auto"/>
            </w:tcBorders>
          </w:tcPr>
          <w:p w14:paraId="110FE1AB" w14:textId="77777777" w:rsidR="00B56B7D" w:rsidRPr="002A6BB4" w:rsidRDefault="00B56B7D" w:rsidP="00521878">
            <w:pPr>
              <w:jc w:val="right"/>
              <w:rPr>
                <w:rFonts w:ascii="Arial Narrow" w:hAnsi="Arial Narrow" w:cs="Times New Roman"/>
                <w:sz w:val="24"/>
                <w:szCs w:val="24"/>
              </w:rPr>
            </w:pPr>
          </w:p>
        </w:tc>
        <w:tc>
          <w:tcPr>
            <w:tcW w:w="466" w:type="dxa"/>
            <w:tcBorders>
              <w:left w:val="single" w:sz="4" w:space="0" w:color="auto"/>
              <w:right w:val="single" w:sz="4" w:space="0" w:color="auto"/>
            </w:tcBorders>
          </w:tcPr>
          <w:p w14:paraId="29510522"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243EC30B"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16CD40BC"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5B392790" w14:textId="77777777" w:rsidR="00B56B7D" w:rsidRPr="002A6BB4" w:rsidRDefault="00B56B7D" w:rsidP="00521878">
            <w:pPr>
              <w:jc w:val="center"/>
              <w:rPr>
                <w:rFonts w:ascii="Arial Narrow" w:hAnsi="Arial Narrow" w:cs="Times New Roman"/>
                <w:sz w:val="24"/>
                <w:szCs w:val="24"/>
              </w:rPr>
            </w:pPr>
          </w:p>
        </w:tc>
      </w:tr>
      <w:tr w:rsidR="00B56B7D" w:rsidRPr="002A6BB4" w14:paraId="2D04A0DE" w14:textId="77777777" w:rsidTr="00521878">
        <w:tc>
          <w:tcPr>
            <w:tcW w:w="3256" w:type="dxa"/>
            <w:tcBorders>
              <w:left w:val="single" w:sz="4" w:space="0" w:color="auto"/>
              <w:right w:val="single" w:sz="4" w:space="0" w:color="auto"/>
            </w:tcBorders>
          </w:tcPr>
          <w:p w14:paraId="0178B1F8" w14:textId="77777777" w:rsidR="00B56B7D" w:rsidRPr="002A6BB4" w:rsidRDefault="00B56B7D" w:rsidP="00521878">
            <w:pPr>
              <w:jc w:val="right"/>
              <w:rPr>
                <w:rFonts w:ascii="Arial Narrow" w:hAnsi="Arial Narrow" w:cs="Times New Roman"/>
                <w:sz w:val="24"/>
                <w:szCs w:val="24"/>
              </w:rPr>
            </w:pPr>
            <w:r w:rsidRPr="002A6BB4">
              <w:rPr>
                <w:rFonts w:ascii="Arial Narrow" w:hAnsi="Arial Narrow" w:cs="Times New Roman"/>
                <w:sz w:val="24"/>
                <w:szCs w:val="24"/>
              </w:rPr>
              <w:t>С.И.ЮДИНА</w:t>
            </w:r>
          </w:p>
        </w:tc>
        <w:tc>
          <w:tcPr>
            <w:tcW w:w="466" w:type="dxa"/>
            <w:tcBorders>
              <w:left w:val="single" w:sz="4" w:space="0" w:color="auto"/>
              <w:right w:val="single" w:sz="4" w:space="0" w:color="auto"/>
            </w:tcBorders>
          </w:tcPr>
          <w:p w14:paraId="0E501F8F"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32D767B9" w14:textId="77777777" w:rsidR="00B56B7D" w:rsidRPr="002A6BB4" w:rsidRDefault="00B56B7D" w:rsidP="00521878">
            <w:pPr>
              <w:jc w:val="right"/>
              <w:rPr>
                <w:rFonts w:ascii="Arial Narrow" w:hAnsi="Arial Narrow" w:cs="Times New Roman"/>
                <w:bCs/>
                <w:sz w:val="24"/>
                <w:szCs w:val="24"/>
              </w:rPr>
            </w:pPr>
            <w:r w:rsidRPr="002A6BB4">
              <w:rPr>
                <w:rFonts w:ascii="Arial Narrow" w:hAnsi="Arial Narrow"/>
                <w:bCs/>
                <w:sz w:val="24"/>
                <w:szCs w:val="24"/>
              </w:rPr>
              <w:t>Р.Ю.ЖУКАРИН</w:t>
            </w:r>
          </w:p>
        </w:tc>
        <w:tc>
          <w:tcPr>
            <w:tcW w:w="301" w:type="dxa"/>
            <w:tcBorders>
              <w:left w:val="single" w:sz="4" w:space="0" w:color="auto"/>
              <w:right w:val="single" w:sz="4" w:space="0" w:color="auto"/>
            </w:tcBorders>
          </w:tcPr>
          <w:p w14:paraId="0CB30116"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4A3D4ECB" w14:textId="77777777" w:rsidR="00B56B7D" w:rsidRPr="002A6BB4" w:rsidRDefault="00B56B7D" w:rsidP="00521878">
            <w:pPr>
              <w:jc w:val="right"/>
              <w:rPr>
                <w:rFonts w:ascii="Arial Narrow" w:hAnsi="Arial Narrow" w:cs="Times New Roman"/>
                <w:sz w:val="24"/>
                <w:szCs w:val="24"/>
              </w:rPr>
            </w:pPr>
            <w:r w:rsidRPr="002A6BB4">
              <w:rPr>
                <w:rFonts w:ascii="Arial Narrow" w:hAnsi="Arial Narrow"/>
                <w:sz w:val="24"/>
                <w:szCs w:val="24"/>
                <w:lang w:val="en-US"/>
              </w:rPr>
              <w:t>_____________________</w:t>
            </w:r>
          </w:p>
        </w:tc>
      </w:tr>
      <w:tr w:rsidR="00B56B7D" w:rsidRPr="002A6BB4" w14:paraId="6DA1E354" w14:textId="77777777" w:rsidTr="00521878">
        <w:tc>
          <w:tcPr>
            <w:tcW w:w="3256" w:type="dxa"/>
            <w:tcBorders>
              <w:left w:val="single" w:sz="4" w:space="0" w:color="auto"/>
              <w:right w:val="single" w:sz="4" w:space="0" w:color="auto"/>
            </w:tcBorders>
          </w:tcPr>
          <w:p w14:paraId="259C4203" w14:textId="77777777" w:rsidR="00B56B7D" w:rsidRPr="002A6BB4" w:rsidRDefault="00B56B7D" w:rsidP="00521878">
            <w:pPr>
              <w:jc w:val="center"/>
              <w:rPr>
                <w:rFonts w:ascii="Arial Narrow" w:hAnsi="Arial Narrow" w:cs="Times New Roman"/>
                <w:sz w:val="24"/>
                <w:szCs w:val="24"/>
              </w:rPr>
            </w:pPr>
          </w:p>
        </w:tc>
        <w:tc>
          <w:tcPr>
            <w:tcW w:w="466" w:type="dxa"/>
            <w:tcBorders>
              <w:left w:val="single" w:sz="4" w:space="0" w:color="auto"/>
              <w:right w:val="single" w:sz="4" w:space="0" w:color="auto"/>
            </w:tcBorders>
          </w:tcPr>
          <w:p w14:paraId="769D2D00"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06D456E2"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1B15D593"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2FAF2818" w14:textId="77777777" w:rsidR="00B56B7D" w:rsidRPr="002A6BB4" w:rsidRDefault="00B56B7D" w:rsidP="00521878">
            <w:pPr>
              <w:jc w:val="center"/>
              <w:rPr>
                <w:rFonts w:ascii="Arial Narrow" w:hAnsi="Arial Narrow" w:cs="Times New Roman"/>
                <w:sz w:val="24"/>
                <w:szCs w:val="24"/>
              </w:rPr>
            </w:pPr>
          </w:p>
        </w:tc>
      </w:tr>
      <w:tr w:rsidR="00B56B7D" w:rsidRPr="002A6BB4" w14:paraId="14AF5089" w14:textId="77777777" w:rsidTr="00521878">
        <w:tc>
          <w:tcPr>
            <w:tcW w:w="3256" w:type="dxa"/>
            <w:tcBorders>
              <w:left w:val="single" w:sz="4" w:space="0" w:color="auto"/>
              <w:bottom w:val="single" w:sz="4" w:space="0" w:color="auto"/>
              <w:right w:val="single" w:sz="4" w:space="0" w:color="auto"/>
            </w:tcBorders>
          </w:tcPr>
          <w:p w14:paraId="769AF9B6" w14:textId="77777777" w:rsidR="00B56B7D" w:rsidRPr="002A6BB4" w:rsidRDefault="00B56B7D" w:rsidP="00521878">
            <w:pPr>
              <w:ind w:firstLine="1021"/>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c>
          <w:tcPr>
            <w:tcW w:w="466" w:type="dxa"/>
            <w:tcBorders>
              <w:left w:val="single" w:sz="4" w:space="0" w:color="auto"/>
              <w:right w:val="single" w:sz="4" w:space="0" w:color="auto"/>
            </w:tcBorders>
          </w:tcPr>
          <w:p w14:paraId="326AA00C"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bottom w:val="single" w:sz="4" w:space="0" w:color="auto"/>
              <w:right w:val="single" w:sz="4" w:space="0" w:color="auto"/>
            </w:tcBorders>
          </w:tcPr>
          <w:p w14:paraId="3F8AB99C" w14:textId="77777777" w:rsidR="00B56B7D" w:rsidRPr="002A6BB4" w:rsidRDefault="00B56B7D" w:rsidP="00521878">
            <w:pPr>
              <w:ind w:firstLine="883"/>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c>
          <w:tcPr>
            <w:tcW w:w="301" w:type="dxa"/>
            <w:tcBorders>
              <w:left w:val="single" w:sz="4" w:space="0" w:color="auto"/>
              <w:right w:val="single" w:sz="4" w:space="0" w:color="auto"/>
            </w:tcBorders>
          </w:tcPr>
          <w:p w14:paraId="47FF79ED"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bottom w:val="single" w:sz="4" w:space="0" w:color="auto"/>
              <w:right w:val="single" w:sz="4" w:space="0" w:color="auto"/>
            </w:tcBorders>
          </w:tcPr>
          <w:p w14:paraId="2EF55449" w14:textId="77777777" w:rsidR="00B56B7D" w:rsidRPr="002A6BB4" w:rsidRDefault="00B56B7D" w:rsidP="00521878">
            <w:pPr>
              <w:jc w:val="center"/>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r>
    </w:tbl>
    <w:p w14:paraId="24B14D58" w14:textId="77777777" w:rsidR="00B56B7D" w:rsidRDefault="00B56B7D" w:rsidP="00B56B7D">
      <w:pPr>
        <w:spacing w:after="0" w:line="240" w:lineRule="auto"/>
        <w:rPr>
          <w:rFonts w:ascii="Arial Narrow" w:hAnsi="Arial Narrow"/>
          <w:szCs w:val="22"/>
        </w:rPr>
      </w:pPr>
    </w:p>
    <w:p w14:paraId="40F0FDF0" w14:textId="77777777" w:rsidR="00B56B7D" w:rsidRDefault="00B56B7D" w:rsidP="00B56B7D">
      <w:pPr>
        <w:spacing w:after="0" w:line="240" w:lineRule="auto"/>
        <w:jc w:val="right"/>
        <w:rPr>
          <w:rFonts w:ascii="Arial Narrow" w:hAnsi="Arial Narrow"/>
          <w:szCs w:val="22"/>
        </w:rPr>
      </w:pPr>
    </w:p>
    <w:p w14:paraId="784AB946" w14:textId="77777777" w:rsidR="00B56B7D" w:rsidRDefault="00B56B7D" w:rsidP="00B56B7D">
      <w:pPr>
        <w:spacing w:after="0" w:line="240" w:lineRule="auto"/>
        <w:jc w:val="right"/>
        <w:rPr>
          <w:rFonts w:ascii="Arial Narrow" w:hAnsi="Arial Narrow"/>
          <w:szCs w:val="22"/>
        </w:rPr>
      </w:pPr>
    </w:p>
    <w:p w14:paraId="65B2B182" w14:textId="77777777" w:rsidR="00B56B7D" w:rsidRDefault="00B56B7D" w:rsidP="00B56B7D">
      <w:pPr>
        <w:spacing w:after="0" w:line="240" w:lineRule="auto"/>
        <w:jc w:val="right"/>
        <w:rPr>
          <w:rFonts w:ascii="Arial Narrow" w:hAnsi="Arial Narrow"/>
          <w:szCs w:val="22"/>
        </w:rPr>
      </w:pPr>
    </w:p>
    <w:p w14:paraId="1350A477" w14:textId="77777777" w:rsidR="00B56B7D" w:rsidRDefault="00B56B7D" w:rsidP="00B56B7D">
      <w:pPr>
        <w:spacing w:after="0" w:line="240" w:lineRule="auto"/>
        <w:jc w:val="right"/>
        <w:rPr>
          <w:rFonts w:ascii="Arial Narrow" w:hAnsi="Arial Narrow"/>
          <w:szCs w:val="22"/>
        </w:rPr>
      </w:pPr>
    </w:p>
    <w:p w14:paraId="17C233B6" w14:textId="77777777" w:rsidR="00B56B7D" w:rsidRDefault="00B56B7D" w:rsidP="00B56B7D">
      <w:pPr>
        <w:spacing w:after="0" w:line="240" w:lineRule="auto"/>
        <w:jc w:val="right"/>
        <w:rPr>
          <w:rFonts w:ascii="Arial Narrow" w:hAnsi="Arial Narrow"/>
          <w:szCs w:val="22"/>
        </w:rPr>
      </w:pPr>
    </w:p>
    <w:p w14:paraId="104695BA" w14:textId="77777777" w:rsidR="00B56B7D" w:rsidRDefault="00B56B7D" w:rsidP="00B56B7D">
      <w:pPr>
        <w:spacing w:after="0" w:line="240" w:lineRule="auto"/>
        <w:jc w:val="right"/>
        <w:rPr>
          <w:rFonts w:ascii="Arial Narrow" w:hAnsi="Arial Narrow"/>
          <w:szCs w:val="22"/>
        </w:rPr>
      </w:pPr>
    </w:p>
    <w:p w14:paraId="7EEAB46B" w14:textId="77777777" w:rsidR="00B56B7D" w:rsidRDefault="00B56B7D" w:rsidP="00B56B7D">
      <w:pPr>
        <w:rPr>
          <w:rFonts w:ascii="Arial Narrow" w:hAnsi="Arial Narrow"/>
          <w:szCs w:val="22"/>
        </w:rPr>
      </w:pPr>
      <w:r>
        <w:rPr>
          <w:rFonts w:ascii="Arial Narrow" w:hAnsi="Arial Narrow"/>
          <w:szCs w:val="22"/>
        </w:rPr>
        <w:br w:type="page"/>
      </w:r>
    </w:p>
    <w:p w14:paraId="0D186163" w14:textId="77777777" w:rsidR="00B56B7D" w:rsidRDefault="00B56B7D" w:rsidP="00B56B7D">
      <w:pPr>
        <w:spacing w:after="0" w:line="240" w:lineRule="auto"/>
        <w:jc w:val="right"/>
        <w:rPr>
          <w:rFonts w:ascii="Arial Narrow" w:hAnsi="Arial Narrow"/>
          <w:szCs w:val="22"/>
        </w:rPr>
      </w:pPr>
    </w:p>
    <w:p w14:paraId="7B5CD7D2" w14:textId="77777777" w:rsidR="00B56B7D" w:rsidRDefault="00B56B7D" w:rsidP="00B56B7D">
      <w:pPr>
        <w:spacing w:after="0" w:line="240" w:lineRule="auto"/>
        <w:rPr>
          <w:rFonts w:ascii="Arial Narrow" w:hAnsi="Arial Narrow"/>
          <w:szCs w:val="22"/>
        </w:rPr>
      </w:pPr>
    </w:p>
    <w:p w14:paraId="33D090B8" w14:textId="77777777" w:rsidR="00B56B7D" w:rsidRPr="002A6BB4" w:rsidRDefault="00B56B7D" w:rsidP="00B56B7D">
      <w:pPr>
        <w:spacing w:after="0" w:line="240" w:lineRule="auto"/>
        <w:jc w:val="right"/>
        <w:rPr>
          <w:rFonts w:ascii="Arial Narrow" w:hAnsi="Arial Narrow"/>
          <w:sz w:val="24"/>
          <w:szCs w:val="24"/>
        </w:rPr>
      </w:pPr>
      <w:r w:rsidRPr="002A6BB4">
        <w:rPr>
          <w:rFonts w:ascii="Arial Narrow" w:hAnsi="Arial Narrow"/>
          <w:sz w:val="24"/>
          <w:szCs w:val="24"/>
        </w:rPr>
        <w:t>Приложение А к техническому заданию</w:t>
      </w:r>
    </w:p>
    <w:p w14:paraId="634CBF61" w14:textId="77777777" w:rsidR="00B56B7D" w:rsidRPr="002A6BB4" w:rsidRDefault="00B56B7D" w:rsidP="00B56B7D">
      <w:pPr>
        <w:spacing w:after="0" w:line="240" w:lineRule="auto"/>
        <w:jc w:val="right"/>
        <w:rPr>
          <w:rFonts w:ascii="Arial Narrow" w:hAnsi="Arial Narrow"/>
          <w:sz w:val="24"/>
          <w:szCs w:val="24"/>
        </w:rPr>
      </w:pPr>
    </w:p>
    <w:p w14:paraId="1256D298" w14:textId="77777777" w:rsidR="00B56B7D" w:rsidRPr="00422010" w:rsidRDefault="00B56B7D" w:rsidP="00B56B7D">
      <w:pPr>
        <w:pStyle w:val="21"/>
        <w:jc w:val="center"/>
        <w:rPr>
          <w:rFonts w:ascii="Arial Narrow" w:hAnsi="Arial Narrow"/>
          <w:color w:val="auto"/>
          <w:sz w:val="24"/>
          <w:szCs w:val="24"/>
        </w:rPr>
      </w:pPr>
      <w:r w:rsidRPr="00422010">
        <w:rPr>
          <w:rFonts w:ascii="Arial Narrow" w:hAnsi="Arial Narrow"/>
          <w:b w:val="0"/>
          <w:color w:val="auto"/>
          <w:sz w:val="24"/>
          <w:szCs w:val="24"/>
        </w:rPr>
        <w:t xml:space="preserve">Состав </w:t>
      </w:r>
      <w:r>
        <w:rPr>
          <w:rFonts w:ascii="Arial Narrow" w:hAnsi="Arial Narrow"/>
          <w:b w:val="0"/>
          <w:color w:val="auto"/>
          <w:sz w:val="24"/>
          <w:szCs w:val="24"/>
        </w:rPr>
        <w:t>подлежащей применению при выполнении Работ части научно-</w:t>
      </w:r>
      <w:r w:rsidRPr="00422010">
        <w:rPr>
          <w:rFonts w:ascii="Arial Narrow" w:hAnsi="Arial Narrow"/>
          <w:b w:val="0"/>
          <w:color w:val="auto"/>
          <w:sz w:val="24"/>
          <w:szCs w:val="24"/>
        </w:rPr>
        <w:t xml:space="preserve">проектной документации на проведение работ по сохранению объектов культурного наследия регионального значения: «Реставрация фасадов и кровли, внутренних помещений, инженерных систем объекта культурного наследия регионального значения  «Корпус </w:t>
      </w:r>
      <w:proofErr w:type="spellStart"/>
      <w:r w:rsidRPr="00422010">
        <w:rPr>
          <w:rFonts w:ascii="Arial Narrow" w:hAnsi="Arial Narrow"/>
          <w:b w:val="0"/>
          <w:color w:val="auto"/>
          <w:sz w:val="24"/>
          <w:szCs w:val="24"/>
        </w:rPr>
        <w:t>верхнепосадских</w:t>
      </w:r>
      <w:proofErr w:type="spellEnd"/>
      <w:r w:rsidRPr="00422010">
        <w:rPr>
          <w:rFonts w:ascii="Arial Narrow" w:hAnsi="Arial Narrow"/>
          <w:b w:val="0"/>
          <w:color w:val="auto"/>
          <w:sz w:val="24"/>
          <w:szCs w:val="24"/>
        </w:rPr>
        <w:t xml:space="preserve"> торговых рядов», расположенного по адресу: г. Нижний Новгород, пл. Минина и Пожарского, д.2/2 (литеры А, А1), разработанн</w:t>
      </w:r>
      <w:r>
        <w:rPr>
          <w:rFonts w:ascii="Arial Narrow" w:hAnsi="Arial Narrow"/>
          <w:b w:val="0"/>
          <w:color w:val="auto"/>
          <w:sz w:val="24"/>
          <w:szCs w:val="24"/>
        </w:rPr>
        <w:t>ой</w:t>
      </w:r>
      <w:r w:rsidRPr="00422010">
        <w:rPr>
          <w:rFonts w:ascii="Arial Narrow" w:hAnsi="Arial Narrow"/>
          <w:b w:val="0"/>
          <w:color w:val="auto"/>
          <w:sz w:val="24"/>
          <w:szCs w:val="24"/>
        </w:rPr>
        <w:t xml:space="preserve"> ООО «Гарант-Строй» </w:t>
      </w:r>
      <w:r w:rsidRPr="009C37A3">
        <w:rPr>
          <w:rFonts w:ascii="Arial Narrow" w:hAnsi="Arial Narrow"/>
          <w:b w:val="0"/>
          <w:color w:val="auto"/>
          <w:sz w:val="24"/>
          <w:szCs w:val="24"/>
        </w:rPr>
        <w:t>в  2019 году</w:t>
      </w:r>
      <w:r w:rsidRPr="00422010">
        <w:rPr>
          <w:rFonts w:ascii="Arial Narrow" w:hAnsi="Arial Narrow"/>
          <w:b w:val="0"/>
          <w:color w:val="auto"/>
          <w:sz w:val="24"/>
          <w:szCs w:val="24"/>
        </w:rPr>
        <w:t xml:space="preserve">, шифр НПД/ОКН-НН/2019-1  </w:t>
      </w:r>
    </w:p>
    <w:p w14:paraId="27D9C958" w14:textId="77777777" w:rsidR="00B56B7D" w:rsidRDefault="00B56B7D" w:rsidP="00B56B7D">
      <w:pPr>
        <w:pStyle w:val="21"/>
        <w:jc w:val="center"/>
        <w:rPr>
          <w:rFonts w:ascii="Arial Narrow" w:hAnsi="Arial Narrow"/>
          <w:color w:val="auto"/>
          <w:sz w:val="22"/>
          <w:szCs w:val="22"/>
        </w:rPr>
      </w:pPr>
    </w:p>
    <w:p w14:paraId="690DEA51" w14:textId="77777777" w:rsidR="00B56B7D" w:rsidRDefault="00B56B7D" w:rsidP="00B56B7D"/>
    <w:tbl>
      <w:tblPr>
        <w:tblStyle w:val="afff2"/>
        <w:tblW w:w="9209" w:type="dxa"/>
        <w:jc w:val="center"/>
        <w:tblLook w:val="04A0" w:firstRow="1" w:lastRow="0" w:firstColumn="1" w:lastColumn="0" w:noHBand="0" w:noVBand="1"/>
      </w:tblPr>
      <w:tblGrid>
        <w:gridCol w:w="704"/>
        <w:gridCol w:w="5528"/>
        <w:gridCol w:w="2977"/>
      </w:tblGrid>
      <w:tr w:rsidR="00B56B7D" w:rsidRPr="00425889" w14:paraId="1A29F9FF" w14:textId="77777777" w:rsidTr="00521878">
        <w:trPr>
          <w:trHeight w:val="1084"/>
          <w:jc w:val="center"/>
        </w:trPr>
        <w:tc>
          <w:tcPr>
            <w:tcW w:w="704" w:type="dxa"/>
            <w:vAlign w:val="center"/>
          </w:tcPr>
          <w:p w14:paraId="55E30BDA" w14:textId="77777777" w:rsidR="00B56B7D" w:rsidRPr="00425889" w:rsidRDefault="00B56B7D" w:rsidP="00521878">
            <w:pPr>
              <w:jc w:val="center"/>
              <w:rPr>
                <w:rFonts w:ascii="Arial Narrow" w:hAnsi="Arial Narrow"/>
                <w:b/>
              </w:rPr>
            </w:pPr>
            <w:r w:rsidRPr="00425889">
              <w:rPr>
                <w:rFonts w:ascii="Arial Narrow" w:hAnsi="Arial Narrow"/>
                <w:b/>
              </w:rPr>
              <w:t>№ П/П</w:t>
            </w:r>
          </w:p>
        </w:tc>
        <w:tc>
          <w:tcPr>
            <w:tcW w:w="5528" w:type="dxa"/>
            <w:vAlign w:val="center"/>
          </w:tcPr>
          <w:p w14:paraId="024A8FA7" w14:textId="77777777" w:rsidR="00B56B7D" w:rsidRPr="00425889" w:rsidRDefault="00B56B7D" w:rsidP="00521878">
            <w:pPr>
              <w:jc w:val="center"/>
              <w:rPr>
                <w:rFonts w:ascii="Arial Narrow" w:hAnsi="Arial Narrow"/>
                <w:b/>
              </w:rPr>
            </w:pPr>
            <w:r w:rsidRPr="00425889">
              <w:rPr>
                <w:rFonts w:ascii="Arial Narrow" w:hAnsi="Arial Narrow"/>
                <w:b/>
              </w:rPr>
              <w:t>Наименование</w:t>
            </w:r>
            <w:r>
              <w:rPr>
                <w:rFonts w:ascii="Arial Narrow" w:hAnsi="Arial Narrow"/>
                <w:b/>
              </w:rPr>
              <w:t xml:space="preserve"> разделов, подразделов, частей, книг, томов проектной документации, комплектов рабочих чертежей</w:t>
            </w:r>
          </w:p>
        </w:tc>
        <w:tc>
          <w:tcPr>
            <w:tcW w:w="2977" w:type="dxa"/>
            <w:vAlign w:val="center"/>
          </w:tcPr>
          <w:p w14:paraId="0175AAE6" w14:textId="77777777" w:rsidR="00B56B7D" w:rsidRPr="00425889" w:rsidRDefault="00B56B7D" w:rsidP="00521878">
            <w:pPr>
              <w:jc w:val="center"/>
              <w:rPr>
                <w:rFonts w:ascii="Arial Narrow" w:hAnsi="Arial Narrow"/>
                <w:b/>
              </w:rPr>
            </w:pPr>
            <w:r w:rsidRPr="00425889">
              <w:rPr>
                <w:rFonts w:ascii="Arial Narrow" w:hAnsi="Arial Narrow"/>
                <w:b/>
              </w:rPr>
              <w:t>Шифр</w:t>
            </w:r>
          </w:p>
        </w:tc>
      </w:tr>
      <w:tr w:rsidR="00B56B7D" w:rsidRPr="00425889" w14:paraId="2E9A9EAC" w14:textId="77777777" w:rsidTr="00521878">
        <w:trPr>
          <w:jc w:val="center"/>
        </w:trPr>
        <w:tc>
          <w:tcPr>
            <w:tcW w:w="704" w:type="dxa"/>
            <w:vAlign w:val="center"/>
          </w:tcPr>
          <w:p w14:paraId="57687E33" w14:textId="77777777" w:rsidR="00B56B7D" w:rsidRPr="00425889" w:rsidRDefault="00B56B7D" w:rsidP="00521878">
            <w:pPr>
              <w:jc w:val="center"/>
              <w:rPr>
                <w:rFonts w:ascii="Arial Narrow" w:hAnsi="Arial Narrow"/>
              </w:rPr>
            </w:pPr>
            <w:r>
              <w:rPr>
                <w:rFonts w:ascii="Arial Narrow" w:hAnsi="Arial Narrow"/>
              </w:rPr>
              <w:t>1</w:t>
            </w:r>
          </w:p>
        </w:tc>
        <w:tc>
          <w:tcPr>
            <w:tcW w:w="5528" w:type="dxa"/>
            <w:vAlign w:val="center"/>
          </w:tcPr>
          <w:p w14:paraId="5EBE5E0C" w14:textId="77777777" w:rsidR="00B56B7D" w:rsidRPr="00425889" w:rsidRDefault="00B56B7D" w:rsidP="00521878">
            <w:pPr>
              <w:rPr>
                <w:rFonts w:ascii="Arial Narrow" w:hAnsi="Arial Narrow"/>
              </w:rPr>
            </w:pPr>
            <w:r>
              <w:rPr>
                <w:rFonts w:ascii="Arial Narrow" w:hAnsi="Arial Narrow"/>
              </w:rPr>
              <w:t>Светотехнический проект</w:t>
            </w:r>
          </w:p>
        </w:tc>
        <w:tc>
          <w:tcPr>
            <w:tcW w:w="2977" w:type="dxa"/>
            <w:vAlign w:val="center"/>
          </w:tcPr>
          <w:p w14:paraId="482AD783" w14:textId="77777777" w:rsidR="00B56B7D" w:rsidRPr="00425889" w:rsidRDefault="00B56B7D" w:rsidP="00521878">
            <w:pPr>
              <w:jc w:val="center"/>
              <w:rPr>
                <w:rFonts w:ascii="Arial Narrow" w:hAnsi="Arial Narrow"/>
              </w:rPr>
            </w:pPr>
            <w:r>
              <w:rPr>
                <w:rFonts w:ascii="Arial Narrow" w:hAnsi="Arial Narrow"/>
              </w:rPr>
              <w:t>НПД/ОКН-НН/2019-1 АП</w:t>
            </w:r>
          </w:p>
        </w:tc>
      </w:tr>
      <w:tr w:rsidR="00B56B7D" w:rsidRPr="00425889" w14:paraId="0CEECAF7" w14:textId="77777777" w:rsidTr="00521878">
        <w:trPr>
          <w:jc w:val="center"/>
        </w:trPr>
        <w:tc>
          <w:tcPr>
            <w:tcW w:w="704" w:type="dxa"/>
            <w:vAlign w:val="center"/>
          </w:tcPr>
          <w:p w14:paraId="7CC5FD67" w14:textId="77777777" w:rsidR="00B56B7D" w:rsidRPr="00425889" w:rsidRDefault="00B56B7D" w:rsidP="00521878">
            <w:pPr>
              <w:jc w:val="center"/>
              <w:rPr>
                <w:rFonts w:ascii="Arial Narrow" w:hAnsi="Arial Narrow"/>
              </w:rPr>
            </w:pPr>
            <w:r>
              <w:rPr>
                <w:rFonts w:ascii="Arial Narrow" w:hAnsi="Arial Narrow"/>
              </w:rPr>
              <w:t>2</w:t>
            </w:r>
          </w:p>
        </w:tc>
        <w:tc>
          <w:tcPr>
            <w:tcW w:w="5528" w:type="dxa"/>
            <w:vAlign w:val="center"/>
          </w:tcPr>
          <w:p w14:paraId="52975F37" w14:textId="77777777" w:rsidR="00B56B7D" w:rsidRPr="00425889" w:rsidRDefault="00B56B7D" w:rsidP="00521878">
            <w:pPr>
              <w:rPr>
                <w:rFonts w:ascii="Arial Narrow" w:hAnsi="Arial Narrow"/>
              </w:rPr>
            </w:pPr>
            <w:r>
              <w:rPr>
                <w:rFonts w:ascii="Arial Narrow" w:hAnsi="Arial Narrow"/>
              </w:rPr>
              <w:t>Рабочая документация системы кондиционирования</w:t>
            </w:r>
          </w:p>
        </w:tc>
        <w:tc>
          <w:tcPr>
            <w:tcW w:w="2977" w:type="dxa"/>
            <w:vAlign w:val="center"/>
          </w:tcPr>
          <w:p w14:paraId="142C9221" w14:textId="77777777" w:rsidR="00B56B7D" w:rsidRPr="00425889" w:rsidRDefault="00B56B7D" w:rsidP="00521878">
            <w:pPr>
              <w:jc w:val="center"/>
              <w:rPr>
                <w:rFonts w:ascii="Arial Narrow" w:hAnsi="Arial Narrow"/>
              </w:rPr>
            </w:pPr>
            <w:r>
              <w:rPr>
                <w:rFonts w:ascii="Arial Narrow" w:hAnsi="Arial Narrow"/>
              </w:rPr>
              <w:t>НПД/ОКН-НН/2019-1 ОВ</w:t>
            </w:r>
          </w:p>
        </w:tc>
      </w:tr>
      <w:tr w:rsidR="00B56B7D" w:rsidRPr="00425889" w14:paraId="0ABF3046" w14:textId="77777777" w:rsidTr="00521878">
        <w:trPr>
          <w:jc w:val="center"/>
        </w:trPr>
        <w:tc>
          <w:tcPr>
            <w:tcW w:w="704" w:type="dxa"/>
            <w:vAlign w:val="center"/>
          </w:tcPr>
          <w:p w14:paraId="3FED2A71" w14:textId="77777777" w:rsidR="00B56B7D" w:rsidRPr="00425889" w:rsidRDefault="00B56B7D" w:rsidP="00521878">
            <w:pPr>
              <w:jc w:val="center"/>
              <w:rPr>
                <w:rFonts w:ascii="Arial Narrow" w:hAnsi="Arial Narrow"/>
              </w:rPr>
            </w:pPr>
            <w:r>
              <w:rPr>
                <w:rFonts w:ascii="Arial Narrow" w:hAnsi="Arial Narrow"/>
              </w:rPr>
              <w:t>3</w:t>
            </w:r>
          </w:p>
        </w:tc>
        <w:tc>
          <w:tcPr>
            <w:tcW w:w="5528" w:type="dxa"/>
            <w:vAlign w:val="center"/>
          </w:tcPr>
          <w:p w14:paraId="0881FA2F" w14:textId="77777777" w:rsidR="00B56B7D" w:rsidRPr="00425889" w:rsidRDefault="00B56B7D" w:rsidP="00521878">
            <w:pPr>
              <w:rPr>
                <w:rFonts w:ascii="Arial Narrow" w:hAnsi="Arial Narrow"/>
              </w:rPr>
            </w:pPr>
            <w:r>
              <w:rPr>
                <w:rFonts w:ascii="Arial Narrow" w:hAnsi="Arial Narrow"/>
              </w:rPr>
              <w:t>Архитектурно-строительная часть</w:t>
            </w:r>
          </w:p>
        </w:tc>
        <w:tc>
          <w:tcPr>
            <w:tcW w:w="2977" w:type="dxa"/>
            <w:vAlign w:val="center"/>
          </w:tcPr>
          <w:p w14:paraId="7D679B56" w14:textId="77777777" w:rsidR="00B56B7D" w:rsidRPr="00425889" w:rsidRDefault="00B56B7D" w:rsidP="00521878">
            <w:pPr>
              <w:jc w:val="center"/>
              <w:rPr>
                <w:rFonts w:ascii="Arial Narrow" w:hAnsi="Arial Narrow"/>
              </w:rPr>
            </w:pPr>
            <w:r>
              <w:rPr>
                <w:rFonts w:ascii="Arial Narrow" w:hAnsi="Arial Narrow"/>
              </w:rPr>
              <w:t>НПД/ОКН-НН/2019-1 ПР</w:t>
            </w:r>
          </w:p>
        </w:tc>
      </w:tr>
      <w:tr w:rsidR="00B56B7D" w:rsidRPr="00425889" w14:paraId="51589679" w14:textId="77777777" w:rsidTr="00521878">
        <w:trPr>
          <w:jc w:val="center"/>
        </w:trPr>
        <w:tc>
          <w:tcPr>
            <w:tcW w:w="704" w:type="dxa"/>
            <w:vAlign w:val="center"/>
          </w:tcPr>
          <w:p w14:paraId="63ABB4FC" w14:textId="77777777" w:rsidR="00B56B7D" w:rsidRPr="00425889" w:rsidRDefault="00B56B7D" w:rsidP="00521878">
            <w:pPr>
              <w:jc w:val="center"/>
              <w:rPr>
                <w:rFonts w:ascii="Arial Narrow" w:hAnsi="Arial Narrow"/>
              </w:rPr>
            </w:pPr>
            <w:r>
              <w:rPr>
                <w:rFonts w:ascii="Arial Narrow" w:hAnsi="Arial Narrow"/>
              </w:rPr>
              <w:t>4</w:t>
            </w:r>
          </w:p>
        </w:tc>
        <w:tc>
          <w:tcPr>
            <w:tcW w:w="5528" w:type="dxa"/>
            <w:vAlign w:val="center"/>
          </w:tcPr>
          <w:p w14:paraId="4D4B134B" w14:textId="77777777" w:rsidR="00B56B7D" w:rsidRPr="00425889" w:rsidRDefault="00B56B7D" w:rsidP="00521878">
            <w:pPr>
              <w:rPr>
                <w:rFonts w:ascii="Arial Narrow" w:hAnsi="Arial Narrow"/>
              </w:rPr>
            </w:pPr>
            <w:r>
              <w:rPr>
                <w:rFonts w:ascii="Arial Narrow" w:hAnsi="Arial Narrow"/>
              </w:rPr>
              <w:t>Конструктивные решения</w:t>
            </w:r>
          </w:p>
        </w:tc>
        <w:tc>
          <w:tcPr>
            <w:tcW w:w="2977" w:type="dxa"/>
            <w:vAlign w:val="center"/>
          </w:tcPr>
          <w:p w14:paraId="543005BA" w14:textId="77777777" w:rsidR="00B56B7D" w:rsidRPr="00425889" w:rsidRDefault="00B56B7D" w:rsidP="00521878">
            <w:pPr>
              <w:jc w:val="center"/>
              <w:rPr>
                <w:rFonts w:ascii="Arial Narrow" w:hAnsi="Arial Narrow"/>
              </w:rPr>
            </w:pPr>
            <w:r>
              <w:rPr>
                <w:rFonts w:ascii="Arial Narrow" w:hAnsi="Arial Narrow"/>
              </w:rPr>
              <w:t>НПД/ОКН-НН/2019-1 ПР</w:t>
            </w:r>
          </w:p>
        </w:tc>
      </w:tr>
    </w:tbl>
    <w:p w14:paraId="4E917AFF" w14:textId="77777777" w:rsidR="00B56B7D" w:rsidRDefault="00B56B7D" w:rsidP="00B56B7D">
      <w:pPr>
        <w:spacing w:after="0" w:line="240" w:lineRule="auto"/>
        <w:jc w:val="right"/>
        <w:rPr>
          <w:rFonts w:ascii="Arial Narrow" w:hAnsi="Arial Narrow"/>
          <w:sz w:val="24"/>
          <w:szCs w:val="24"/>
        </w:rPr>
      </w:pPr>
    </w:p>
    <w:p w14:paraId="3E2856B6" w14:textId="77777777" w:rsidR="00B56B7D" w:rsidRDefault="00B56B7D" w:rsidP="00B56B7D">
      <w:pPr>
        <w:spacing w:after="0" w:line="240" w:lineRule="auto"/>
        <w:jc w:val="right"/>
        <w:rPr>
          <w:rFonts w:ascii="Arial Narrow" w:hAnsi="Arial Narrow"/>
          <w:sz w:val="24"/>
          <w:szCs w:val="24"/>
        </w:rPr>
      </w:pPr>
    </w:p>
    <w:p w14:paraId="2C93684C" w14:textId="77777777" w:rsidR="00B56B7D" w:rsidRPr="002A6BB4" w:rsidRDefault="00B56B7D" w:rsidP="00B56B7D">
      <w:pPr>
        <w:spacing w:after="0" w:line="240" w:lineRule="auto"/>
        <w:jc w:val="right"/>
        <w:rPr>
          <w:rFonts w:ascii="Arial Narrow" w:hAnsi="Arial Narrow"/>
          <w:sz w:val="24"/>
          <w:szCs w:val="24"/>
        </w:rPr>
      </w:pPr>
    </w:p>
    <w:tbl>
      <w:tblPr>
        <w:tblStyle w:val="7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66"/>
        <w:gridCol w:w="3260"/>
        <w:gridCol w:w="301"/>
        <w:gridCol w:w="3060"/>
      </w:tblGrid>
      <w:tr w:rsidR="00B56B7D" w:rsidRPr="002A6BB4" w14:paraId="0493AE46" w14:textId="77777777" w:rsidTr="00521878">
        <w:tc>
          <w:tcPr>
            <w:tcW w:w="3256" w:type="dxa"/>
            <w:tcBorders>
              <w:top w:val="single" w:sz="4" w:space="0" w:color="auto"/>
              <w:left w:val="single" w:sz="4" w:space="0" w:color="auto"/>
              <w:right w:val="single" w:sz="4" w:space="0" w:color="auto"/>
            </w:tcBorders>
          </w:tcPr>
          <w:p w14:paraId="2E14FFD5"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Организация</w:t>
            </w:r>
          </w:p>
        </w:tc>
        <w:tc>
          <w:tcPr>
            <w:tcW w:w="466" w:type="dxa"/>
            <w:tcBorders>
              <w:left w:val="single" w:sz="4" w:space="0" w:color="auto"/>
              <w:right w:val="single" w:sz="4" w:space="0" w:color="auto"/>
            </w:tcBorders>
          </w:tcPr>
          <w:p w14:paraId="76A74825" w14:textId="77777777" w:rsidR="00B56B7D" w:rsidRPr="002A6BB4" w:rsidRDefault="00B56B7D" w:rsidP="00521878">
            <w:pPr>
              <w:jc w:val="center"/>
              <w:rPr>
                <w:rFonts w:ascii="Arial Narrow" w:hAnsi="Arial Narrow" w:cs="Times New Roman"/>
                <w:sz w:val="24"/>
                <w:szCs w:val="24"/>
              </w:rPr>
            </w:pPr>
          </w:p>
        </w:tc>
        <w:tc>
          <w:tcPr>
            <w:tcW w:w="3260" w:type="dxa"/>
            <w:tcBorders>
              <w:top w:val="single" w:sz="4" w:space="0" w:color="auto"/>
              <w:left w:val="single" w:sz="4" w:space="0" w:color="auto"/>
              <w:right w:val="single" w:sz="4" w:space="0" w:color="auto"/>
            </w:tcBorders>
          </w:tcPr>
          <w:p w14:paraId="0A87B55F"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 xml:space="preserve">Учреждение </w:t>
            </w:r>
          </w:p>
        </w:tc>
        <w:tc>
          <w:tcPr>
            <w:tcW w:w="301" w:type="dxa"/>
            <w:tcBorders>
              <w:left w:val="single" w:sz="4" w:space="0" w:color="auto"/>
              <w:right w:val="single" w:sz="4" w:space="0" w:color="auto"/>
            </w:tcBorders>
          </w:tcPr>
          <w:p w14:paraId="1345AFCB" w14:textId="77777777" w:rsidR="00B56B7D" w:rsidRPr="002A6BB4" w:rsidRDefault="00B56B7D" w:rsidP="00521878">
            <w:pPr>
              <w:jc w:val="center"/>
              <w:rPr>
                <w:rFonts w:ascii="Arial Narrow" w:hAnsi="Arial Narrow" w:cs="Times New Roman"/>
                <w:sz w:val="24"/>
                <w:szCs w:val="24"/>
              </w:rPr>
            </w:pPr>
          </w:p>
        </w:tc>
        <w:tc>
          <w:tcPr>
            <w:tcW w:w="3060" w:type="dxa"/>
            <w:tcBorders>
              <w:top w:val="single" w:sz="4" w:space="0" w:color="auto"/>
              <w:left w:val="single" w:sz="4" w:space="0" w:color="auto"/>
              <w:right w:val="single" w:sz="4" w:space="0" w:color="auto"/>
            </w:tcBorders>
          </w:tcPr>
          <w:p w14:paraId="7375ADA6" w14:textId="77777777" w:rsidR="00B56B7D" w:rsidRPr="002A6BB4" w:rsidRDefault="00B56B7D" w:rsidP="00521878">
            <w:pPr>
              <w:jc w:val="center"/>
              <w:rPr>
                <w:rFonts w:ascii="Arial Narrow" w:hAnsi="Arial Narrow" w:cs="Times New Roman"/>
                <w:sz w:val="24"/>
                <w:szCs w:val="24"/>
              </w:rPr>
            </w:pPr>
            <w:r w:rsidRPr="002A6BB4">
              <w:rPr>
                <w:rFonts w:ascii="Arial Narrow" w:hAnsi="Arial Narrow" w:cs="Times New Roman"/>
                <w:sz w:val="24"/>
                <w:szCs w:val="24"/>
              </w:rPr>
              <w:t>Подрядчик</w:t>
            </w:r>
          </w:p>
        </w:tc>
      </w:tr>
      <w:tr w:rsidR="00B56B7D" w:rsidRPr="002A6BB4" w14:paraId="47C171AE" w14:textId="77777777" w:rsidTr="00521878">
        <w:tc>
          <w:tcPr>
            <w:tcW w:w="3256" w:type="dxa"/>
            <w:tcBorders>
              <w:left w:val="single" w:sz="4" w:space="0" w:color="auto"/>
              <w:right w:val="single" w:sz="4" w:space="0" w:color="auto"/>
            </w:tcBorders>
          </w:tcPr>
          <w:p w14:paraId="30915560" w14:textId="77777777" w:rsidR="00B56B7D" w:rsidRPr="002A6BB4" w:rsidRDefault="00B56B7D" w:rsidP="00521878">
            <w:pPr>
              <w:jc w:val="center"/>
              <w:rPr>
                <w:rFonts w:ascii="Arial Narrow" w:hAnsi="Arial Narrow" w:cs="Times New Roman"/>
                <w:sz w:val="24"/>
                <w:szCs w:val="24"/>
              </w:rPr>
            </w:pPr>
          </w:p>
        </w:tc>
        <w:tc>
          <w:tcPr>
            <w:tcW w:w="466" w:type="dxa"/>
            <w:tcBorders>
              <w:left w:val="single" w:sz="4" w:space="0" w:color="auto"/>
              <w:right w:val="single" w:sz="4" w:space="0" w:color="auto"/>
            </w:tcBorders>
          </w:tcPr>
          <w:p w14:paraId="52850237"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53B2D69D"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0EE02EB0"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496BCDC2" w14:textId="77777777" w:rsidR="00B56B7D" w:rsidRPr="002A6BB4" w:rsidRDefault="00B56B7D" w:rsidP="00521878">
            <w:pPr>
              <w:jc w:val="center"/>
              <w:rPr>
                <w:rFonts w:ascii="Arial Narrow" w:hAnsi="Arial Narrow" w:cs="Times New Roman"/>
                <w:sz w:val="24"/>
                <w:szCs w:val="24"/>
              </w:rPr>
            </w:pPr>
          </w:p>
        </w:tc>
      </w:tr>
      <w:tr w:rsidR="00B56B7D" w:rsidRPr="002A6BB4" w14:paraId="089AAFAC" w14:textId="77777777" w:rsidTr="00521878">
        <w:tc>
          <w:tcPr>
            <w:tcW w:w="3256" w:type="dxa"/>
            <w:tcBorders>
              <w:left w:val="single" w:sz="4" w:space="0" w:color="auto"/>
              <w:right w:val="single" w:sz="4" w:space="0" w:color="auto"/>
            </w:tcBorders>
          </w:tcPr>
          <w:p w14:paraId="6332F0C2"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Автономная некоммерческая организация «Региональное управление проектами и организации массовых мероприятий «Центр 800»</w:t>
            </w:r>
          </w:p>
          <w:p w14:paraId="344B266F"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(АНО «Центр 800»)</w:t>
            </w:r>
          </w:p>
        </w:tc>
        <w:tc>
          <w:tcPr>
            <w:tcW w:w="466" w:type="dxa"/>
            <w:tcBorders>
              <w:left w:val="single" w:sz="4" w:space="0" w:color="auto"/>
              <w:right w:val="single" w:sz="4" w:space="0" w:color="auto"/>
            </w:tcBorders>
          </w:tcPr>
          <w:p w14:paraId="420E2FA4"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35466CB6" w14:textId="77777777" w:rsidR="00B56B7D" w:rsidRPr="002A6BB4" w:rsidRDefault="00B56B7D" w:rsidP="00521878">
            <w:pPr>
              <w:rPr>
                <w:rFonts w:ascii="Arial Narrow" w:hAnsi="Arial Narrow"/>
                <w:sz w:val="24"/>
                <w:szCs w:val="24"/>
              </w:rPr>
            </w:pPr>
            <w:r w:rsidRPr="002A6BB4">
              <w:rPr>
                <w:rFonts w:ascii="Arial Narrow" w:hAnsi="Arial Narrow"/>
                <w:sz w:val="24"/>
                <w:szCs w:val="24"/>
              </w:rPr>
              <w:t xml:space="preserve">Государственное бюджетное учреждение культуры Нижегородской области «Нижегородский государственный художественный музей» </w:t>
            </w:r>
          </w:p>
          <w:p w14:paraId="69C55C8E"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(НГХМ)</w:t>
            </w:r>
          </w:p>
        </w:tc>
        <w:tc>
          <w:tcPr>
            <w:tcW w:w="301" w:type="dxa"/>
            <w:tcBorders>
              <w:left w:val="single" w:sz="4" w:space="0" w:color="auto"/>
              <w:right w:val="single" w:sz="4" w:space="0" w:color="auto"/>
            </w:tcBorders>
          </w:tcPr>
          <w:p w14:paraId="537C96A4"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6DABF05C" w14:textId="77777777" w:rsidR="00B56B7D" w:rsidRPr="002A6BB4" w:rsidRDefault="00B56B7D" w:rsidP="00521878">
            <w:pPr>
              <w:rPr>
                <w:rFonts w:ascii="Arial Narrow" w:hAnsi="Arial Narrow"/>
                <w:sz w:val="24"/>
                <w:szCs w:val="24"/>
              </w:rPr>
            </w:pPr>
            <w:r w:rsidRPr="002A6BB4">
              <w:rPr>
                <w:rFonts w:ascii="Arial Narrow" w:hAnsi="Arial Narrow"/>
                <w:sz w:val="24"/>
                <w:szCs w:val="24"/>
              </w:rPr>
              <w:t xml:space="preserve">Общество с ограниченной ответственностью «_____» </w:t>
            </w:r>
          </w:p>
          <w:p w14:paraId="7830F101"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(ООО «__________»)</w:t>
            </w:r>
          </w:p>
        </w:tc>
      </w:tr>
      <w:tr w:rsidR="00B56B7D" w:rsidRPr="002A6BB4" w14:paraId="53589C48" w14:textId="77777777" w:rsidTr="00521878">
        <w:tc>
          <w:tcPr>
            <w:tcW w:w="3256" w:type="dxa"/>
            <w:tcBorders>
              <w:left w:val="single" w:sz="4" w:space="0" w:color="auto"/>
              <w:right w:val="single" w:sz="4" w:space="0" w:color="auto"/>
            </w:tcBorders>
          </w:tcPr>
          <w:p w14:paraId="31521A26" w14:textId="77777777" w:rsidR="00B56B7D" w:rsidRPr="002A6BB4" w:rsidRDefault="00B56B7D" w:rsidP="00521878">
            <w:pPr>
              <w:jc w:val="both"/>
              <w:rPr>
                <w:rFonts w:ascii="Arial Narrow" w:hAnsi="Arial Narrow" w:cs="Times New Roman"/>
                <w:sz w:val="24"/>
                <w:szCs w:val="24"/>
              </w:rPr>
            </w:pPr>
          </w:p>
        </w:tc>
        <w:tc>
          <w:tcPr>
            <w:tcW w:w="466" w:type="dxa"/>
            <w:tcBorders>
              <w:left w:val="single" w:sz="4" w:space="0" w:color="auto"/>
              <w:right w:val="single" w:sz="4" w:space="0" w:color="auto"/>
            </w:tcBorders>
          </w:tcPr>
          <w:p w14:paraId="35C1F447"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6CC524C7"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6220D017"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1FDBEE7B" w14:textId="77777777" w:rsidR="00B56B7D" w:rsidRPr="002A6BB4" w:rsidRDefault="00B56B7D" w:rsidP="00521878">
            <w:pPr>
              <w:rPr>
                <w:rFonts w:ascii="Arial Narrow" w:hAnsi="Arial Narrow" w:cs="Times New Roman"/>
                <w:sz w:val="24"/>
                <w:szCs w:val="24"/>
              </w:rPr>
            </w:pPr>
          </w:p>
        </w:tc>
      </w:tr>
      <w:tr w:rsidR="00B56B7D" w:rsidRPr="002A6BB4" w14:paraId="75DD7CBE" w14:textId="77777777" w:rsidTr="00521878">
        <w:tc>
          <w:tcPr>
            <w:tcW w:w="3256" w:type="dxa"/>
            <w:tcBorders>
              <w:left w:val="single" w:sz="4" w:space="0" w:color="auto"/>
              <w:right w:val="single" w:sz="4" w:space="0" w:color="auto"/>
            </w:tcBorders>
          </w:tcPr>
          <w:p w14:paraId="09704775"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Директор</w:t>
            </w:r>
          </w:p>
        </w:tc>
        <w:tc>
          <w:tcPr>
            <w:tcW w:w="466" w:type="dxa"/>
            <w:tcBorders>
              <w:left w:val="single" w:sz="4" w:space="0" w:color="auto"/>
              <w:right w:val="single" w:sz="4" w:space="0" w:color="auto"/>
            </w:tcBorders>
          </w:tcPr>
          <w:p w14:paraId="33720A0E"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38F8778E" w14:textId="77777777" w:rsidR="00B56B7D" w:rsidRPr="002A6BB4" w:rsidRDefault="00B56B7D" w:rsidP="00521878">
            <w:pPr>
              <w:rPr>
                <w:rFonts w:ascii="Arial Narrow" w:hAnsi="Arial Narrow" w:cs="Times New Roman"/>
                <w:sz w:val="24"/>
                <w:szCs w:val="24"/>
              </w:rPr>
            </w:pPr>
            <w:r w:rsidRPr="002A6BB4">
              <w:rPr>
                <w:rFonts w:ascii="Arial Narrow" w:hAnsi="Arial Narrow"/>
                <w:sz w:val="24"/>
                <w:szCs w:val="24"/>
              </w:rPr>
              <w:t>Генеральный директор</w:t>
            </w:r>
          </w:p>
        </w:tc>
        <w:tc>
          <w:tcPr>
            <w:tcW w:w="301" w:type="dxa"/>
            <w:tcBorders>
              <w:left w:val="single" w:sz="4" w:space="0" w:color="auto"/>
              <w:right w:val="single" w:sz="4" w:space="0" w:color="auto"/>
            </w:tcBorders>
          </w:tcPr>
          <w:p w14:paraId="2F0F4C77"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78F54ED0" w14:textId="77777777" w:rsidR="00B56B7D" w:rsidRPr="002A6BB4" w:rsidRDefault="00B56B7D" w:rsidP="00521878">
            <w:pPr>
              <w:rPr>
                <w:rFonts w:ascii="Arial Narrow" w:hAnsi="Arial Narrow" w:cs="Times New Roman"/>
                <w:sz w:val="24"/>
                <w:szCs w:val="24"/>
              </w:rPr>
            </w:pPr>
            <w:r w:rsidRPr="002A6BB4">
              <w:rPr>
                <w:rFonts w:ascii="Arial Narrow" w:hAnsi="Arial Narrow" w:cs="Times New Roman"/>
                <w:sz w:val="24"/>
                <w:szCs w:val="24"/>
              </w:rPr>
              <w:t>Директор</w:t>
            </w:r>
          </w:p>
        </w:tc>
      </w:tr>
      <w:tr w:rsidR="00B56B7D" w:rsidRPr="002A6BB4" w14:paraId="12ED6148" w14:textId="77777777" w:rsidTr="00521878">
        <w:tc>
          <w:tcPr>
            <w:tcW w:w="3256" w:type="dxa"/>
            <w:tcBorders>
              <w:left w:val="single" w:sz="4" w:space="0" w:color="auto"/>
              <w:right w:val="single" w:sz="4" w:space="0" w:color="auto"/>
            </w:tcBorders>
          </w:tcPr>
          <w:p w14:paraId="4D07768A" w14:textId="77777777" w:rsidR="00B56B7D" w:rsidRPr="002A6BB4" w:rsidRDefault="00B56B7D" w:rsidP="00521878">
            <w:pPr>
              <w:jc w:val="right"/>
              <w:rPr>
                <w:rFonts w:ascii="Arial Narrow" w:hAnsi="Arial Narrow" w:cs="Times New Roman"/>
                <w:sz w:val="24"/>
                <w:szCs w:val="24"/>
              </w:rPr>
            </w:pPr>
          </w:p>
        </w:tc>
        <w:tc>
          <w:tcPr>
            <w:tcW w:w="466" w:type="dxa"/>
            <w:tcBorders>
              <w:left w:val="single" w:sz="4" w:space="0" w:color="auto"/>
              <w:right w:val="single" w:sz="4" w:space="0" w:color="auto"/>
            </w:tcBorders>
          </w:tcPr>
          <w:p w14:paraId="325B6D2B"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7877C6B6"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260F27E2"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2E79D501" w14:textId="77777777" w:rsidR="00B56B7D" w:rsidRPr="002A6BB4" w:rsidRDefault="00B56B7D" w:rsidP="00521878">
            <w:pPr>
              <w:jc w:val="center"/>
              <w:rPr>
                <w:rFonts w:ascii="Arial Narrow" w:hAnsi="Arial Narrow" w:cs="Times New Roman"/>
                <w:sz w:val="24"/>
                <w:szCs w:val="24"/>
              </w:rPr>
            </w:pPr>
          </w:p>
        </w:tc>
      </w:tr>
      <w:tr w:rsidR="00B56B7D" w:rsidRPr="002A6BB4" w14:paraId="3D5AF05F" w14:textId="77777777" w:rsidTr="00521878">
        <w:tc>
          <w:tcPr>
            <w:tcW w:w="3256" w:type="dxa"/>
            <w:tcBorders>
              <w:left w:val="single" w:sz="4" w:space="0" w:color="auto"/>
              <w:right w:val="single" w:sz="4" w:space="0" w:color="auto"/>
            </w:tcBorders>
          </w:tcPr>
          <w:p w14:paraId="37B9B96F" w14:textId="77777777" w:rsidR="00B56B7D" w:rsidRPr="002A6BB4" w:rsidRDefault="00B56B7D" w:rsidP="00521878">
            <w:pPr>
              <w:jc w:val="right"/>
              <w:rPr>
                <w:rFonts w:ascii="Arial Narrow" w:hAnsi="Arial Narrow" w:cs="Times New Roman"/>
                <w:sz w:val="24"/>
                <w:szCs w:val="24"/>
              </w:rPr>
            </w:pPr>
            <w:r w:rsidRPr="002A6BB4">
              <w:rPr>
                <w:rFonts w:ascii="Arial Narrow" w:hAnsi="Arial Narrow" w:cs="Times New Roman"/>
                <w:sz w:val="24"/>
                <w:szCs w:val="24"/>
              </w:rPr>
              <w:t>С.И.ЮДИНА</w:t>
            </w:r>
          </w:p>
        </w:tc>
        <w:tc>
          <w:tcPr>
            <w:tcW w:w="466" w:type="dxa"/>
            <w:tcBorders>
              <w:left w:val="single" w:sz="4" w:space="0" w:color="auto"/>
              <w:right w:val="single" w:sz="4" w:space="0" w:color="auto"/>
            </w:tcBorders>
          </w:tcPr>
          <w:p w14:paraId="6B0BAC97"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39E911D2" w14:textId="77777777" w:rsidR="00B56B7D" w:rsidRPr="002A6BB4" w:rsidRDefault="00B56B7D" w:rsidP="00521878">
            <w:pPr>
              <w:jc w:val="right"/>
              <w:rPr>
                <w:rFonts w:ascii="Arial Narrow" w:hAnsi="Arial Narrow" w:cs="Times New Roman"/>
                <w:bCs/>
                <w:sz w:val="24"/>
                <w:szCs w:val="24"/>
              </w:rPr>
            </w:pPr>
            <w:r w:rsidRPr="002A6BB4">
              <w:rPr>
                <w:rFonts w:ascii="Arial Narrow" w:hAnsi="Arial Narrow"/>
                <w:bCs/>
                <w:sz w:val="24"/>
                <w:szCs w:val="24"/>
              </w:rPr>
              <w:t>Р.Ю.ЖУКАРИН</w:t>
            </w:r>
          </w:p>
        </w:tc>
        <w:tc>
          <w:tcPr>
            <w:tcW w:w="301" w:type="dxa"/>
            <w:tcBorders>
              <w:left w:val="single" w:sz="4" w:space="0" w:color="auto"/>
              <w:right w:val="single" w:sz="4" w:space="0" w:color="auto"/>
            </w:tcBorders>
          </w:tcPr>
          <w:p w14:paraId="3D5D6D98"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444244EC" w14:textId="77777777" w:rsidR="00B56B7D" w:rsidRPr="002A6BB4" w:rsidRDefault="00B56B7D" w:rsidP="00521878">
            <w:pPr>
              <w:jc w:val="right"/>
              <w:rPr>
                <w:rFonts w:ascii="Arial Narrow" w:hAnsi="Arial Narrow" w:cs="Times New Roman"/>
                <w:sz w:val="24"/>
                <w:szCs w:val="24"/>
              </w:rPr>
            </w:pPr>
            <w:r w:rsidRPr="002A6BB4">
              <w:rPr>
                <w:rFonts w:ascii="Arial Narrow" w:hAnsi="Arial Narrow"/>
                <w:sz w:val="24"/>
                <w:szCs w:val="24"/>
                <w:lang w:val="en-US"/>
              </w:rPr>
              <w:t>_____________________</w:t>
            </w:r>
          </w:p>
        </w:tc>
      </w:tr>
      <w:tr w:rsidR="00B56B7D" w:rsidRPr="002A6BB4" w14:paraId="55AD636E" w14:textId="77777777" w:rsidTr="00521878">
        <w:tc>
          <w:tcPr>
            <w:tcW w:w="3256" w:type="dxa"/>
            <w:tcBorders>
              <w:left w:val="single" w:sz="4" w:space="0" w:color="auto"/>
              <w:right w:val="single" w:sz="4" w:space="0" w:color="auto"/>
            </w:tcBorders>
          </w:tcPr>
          <w:p w14:paraId="64C42FCC" w14:textId="77777777" w:rsidR="00B56B7D" w:rsidRPr="002A6BB4" w:rsidRDefault="00B56B7D" w:rsidP="00521878">
            <w:pPr>
              <w:jc w:val="center"/>
              <w:rPr>
                <w:rFonts w:ascii="Arial Narrow" w:hAnsi="Arial Narrow" w:cs="Times New Roman"/>
                <w:sz w:val="24"/>
                <w:szCs w:val="24"/>
              </w:rPr>
            </w:pPr>
          </w:p>
        </w:tc>
        <w:tc>
          <w:tcPr>
            <w:tcW w:w="466" w:type="dxa"/>
            <w:tcBorders>
              <w:left w:val="single" w:sz="4" w:space="0" w:color="auto"/>
              <w:right w:val="single" w:sz="4" w:space="0" w:color="auto"/>
            </w:tcBorders>
          </w:tcPr>
          <w:p w14:paraId="556A834B"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right w:val="single" w:sz="4" w:space="0" w:color="auto"/>
            </w:tcBorders>
          </w:tcPr>
          <w:p w14:paraId="723BBA72" w14:textId="77777777" w:rsidR="00B56B7D" w:rsidRPr="002A6BB4" w:rsidRDefault="00B56B7D" w:rsidP="00521878">
            <w:pPr>
              <w:jc w:val="center"/>
              <w:rPr>
                <w:rFonts w:ascii="Arial Narrow" w:hAnsi="Arial Narrow" w:cs="Times New Roman"/>
                <w:sz w:val="24"/>
                <w:szCs w:val="24"/>
              </w:rPr>
            </w:pPr>
          </w:p>
        </w:tc>
        <w:tc>
          <w:tcPr>
            <w:tcW w:w="301" w:type="dxa"/>
            <w:tcBorders>
              <w:left w:val="single" w:sz="4" w:space="0" w:color="auto"/>
              <w:right w:val="single" w:sz="4" w:space="0" w:color="auto"/>
            </w:tcBorders>
          </w:tcPr>
          <w:p w14:paraId="786C9E52"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right w:val="single" w:sz="4" w:space="0" w:color="auto"/>
            </w:tcBorders>
          </w:tcPr>
          <w:p w14:paraId="7A02BA2E" w14:textId="77777777" w:rsidR="00B56B7D" w:rsidRPr="002A6BB4" w:rsidRDefault="00B56B7D" w:rsidP="00521878">
            <w:pPr>
              <w:jc w:val="center"/>
              <w:rPr>
                <w:rFonts w:ascii="Arial Narrow" w:hAnsi="Arial Narrow" w:cs="Times New Roman"/>
                <w:sz w:val="24"/>
                <w:szCs w:val="24"/>
              </w:rPr>
            </w:pPr>
          </w:p>
        </w:tc>
      </w:tr>
      <w:tr w:rsidR="00B56B7D" w:rsidRPr="002A6BB4" w14:paraId="7625EA23" w14:textId="77777777" w:rsidTr="00521878">
        <w:tc>
          <w:tcPr>
            <w:tcW w:w="3256" w:type="dxa"/>
            <w:tcBorders>
              <w:left w:val="single" w:sz="4" w:space="0" w:color="auto"/>
              <w:bottom w:val="single" w:sz="4" w:space="0" w:color="auto"/>
              <w:right w:val="single" w:sz="4" w:space="0" w:color="auto"/>
            </w:tcBorders>
          </w:tcPr>
          <w:p w14:paraId="77CC6260" w14:textId="77777777" w:rsidR="00B56B7D" w:rsidRPr="002A6BB4" w:rsidRDefault="00B56B7D" w:rsidP="00521878">
            <w:pPr>
              <w:ind w:firstLine="1021"/>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c>
          <w:tcPr>
            <w:tcW w:w="466" w:type="dxa"/>
            <w:tcBorders>
              <w:left w:val="single" w:sz="4" w:space="0" w:color="auto"/>
              <w:right w:val="single" w:sz="4" w:space="0" w:color="auto"/>
            </w:tcBorders>
          </w:tcPr>
          <w:p w14:paraId="76E700E5" w14:textId="77777777" w:rsidR="00B56B7D" w:rsidRPr="002A6BB4" w:rsidRDefault="00B56B7D" w:rsidP="00521878">
            <w:pPr>
              <w:jc w:val="center"/>
              <w:rPr>
                <w:rFonts w:ascii="Arial Narrow" w:hAnsi="Arial Narrow" w:cs="Times New Roman"/>
                <w:sz w:val="24"/>
                <w:szCs w:val="24"/>
              </w:rPr>
            </w:pPr>
          </w:p>
        </w:tc>
        <w:tc>
          <w:tcPr>
            <w:tcW w:w="3260" w:type="dxa"/>
            <w:tcBorders>
              <w:left w:val="single" w:sz="4" w:space="0" w:color="auto"/>
              <w:bottom w:val="single" w:sz="4" w:space="0" w:color="auto"/>
              <w:right w:val="single" w:sz="4" w:space="0" w:color="auto"/>
            </w:tcBorders>
          </w:tcPr>
          <w:p w14:paraId="171A537F" w14:textId="77777777" w:rsidR="00B56B7D" w:rsidRPr="002A6BB4" w:rsidRDefault="00B56B7D" w:rsidP="00521878">
            <w:pPr>
              <w:ind w:firstLine="883"/>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c>
          <w:tcPr>
            <w:tcW w:w="301" w:type="dxa"/>
            <w:tcBorders>
              <w:left w:val="single" w:sz="4" w:space="0" w:color="auto"/>
              <w:right w:val="single" w:sz="4" w:space="0" w:color="auto"/>
            </w:tcBorders>
          </w:tcPr>
          <w:p w14:paraId="6801DDD1" w14:textId="77777777" w:rsidR="00B56B7D" w:rsidRPr="002A6BB4" w:rsidRDefault="00B56B7D" w:rsidP="00521878">
            <w:pPr>
              <w:jc w:val="center"/>
              <w:rPr>
                <w:rFonts w:ascii="Arial Narrow" w:hAnsi="Arial Narrow" w:cs="Times New Roman"/>
                <w:sz w:val="24"/>
                <w:szCs w:val="24"/>
              </w:rPr>
            </w:pPr>
          </w:p>
        </w:tc>
        <w:tc>
          <w:tcPr>
            <w:tcW w:w="3060" w:type="dxa"/>
            <w:tcBorders>
              <w:left w:val="single" w:sz="4" w:space="0" w:color="auto"/>
              <w:bottom w:val="single" w:sz="4" w:space="0" w:color="auto"/>
              <w:right w:val="single" w:sz="4" w:space="0" w:color="auto"/>
            </w:tcBorders>
          </w:tcPr>
          <w:p w14:paraId="2AA77AFC" w14:textId="77777777" w:rsidR="00B56B7D" w:rsidRPr="002A6BB4" w:rsidRDefault="00B56B7D" w:rsidP="00521878">
            <w:pPr>
              <w:jc w:val="center"/>
              <w:rPr>
                <w:rFonts w:ascii="Arial Narrow" w:hAnsi="Arial Narrow" w:cs="Times New Roman"/>
                <w:sz w:val="24"/>
                <w:szCs w:val="24"/>
              </w:rPr>
            </w:pPr>
            <w:proofErr w:type="spellStart"/>
            <w:r w:rsidRPr="002A6BB4">
              <w:rPr>
                <w:rFonts w:ascii="Arial Narrow" w:hAnsi="Arial Narrow" w:cs="Times New Roman"/>
                <w:sz w:val="24"/>
                <w:szCs w:val="24"/>
              </w:rPr>
              <w:t>М.п</w:t>
            </w:r>
            <w:proofErr w:type="spellEnd"/>
            <w:r w:rsidRPr="002A6BB4">
              <w:rPr>
                <w:rFonts w:ascii="Arial Narrow" w:hAnsi="Arial Narrow" w:cs="Times New Roman"/>
                <w:sz w:val="24"/>
                <w:szCs w:val="24"/>
              </w:rPr>
              <w:t>.</w:t>
            </w:r>
          </w:p>
        </w:tc>
      </w:tr>
    </w:tbl>
    <w:p w14:paraId="279443B1" w14:textId="77777777" w:rsidR="00B56B7D" w:rsidRDefault="00B56B7D" w:rsidP="00B56B7D">
      <w:pPr>
        <w:jc w:val="center"/>
        <w:rPr>
          <w:rFonts w:ascii="Arial Narrow" w:hAnsi="Arial Narrow"/>
          <w:szCs w:val="22"/>
        </w:rPr>
      </w:pPr>
    </w:p>
    <w:p w14:paraId="7DF5A441" w14:textId="77777777" w:rsidR="00B56B7D" w:rsidRDefault="00B56B7D" w:rsidP="00B56B7D">
      <w:pPr>
        <w:jc w:val="center"/>
        <w:rPr>
          <w:rFonts w:ascii="Arial Narrow" w:hAnsi="Arial Narrow"/>
          <w:szCs w:val="22"/>
        </w:rPr>
      </w:pPr>
    </w:p>
    <w:p w14:paraId="275167CE" w14:textId="77777777" w:rsidR="00865E4F" w:rsidRPr="003A78EF" w:rsidRDefault="00865E4F" w:rsidP="00865E4F">
      <w:pPr>
        <w:pageBreakBefore/>
        <w:spacing w:after="0" w:line="240" w:lineRule="auto"/>
        <w:jc w:val="both"/>
        <w:rPr>
          <w:rStyle w:val="FontStyle12"/>
          <w:sz w:val="24"/>
          <w:szCs w:val="24"/>
        </w:rPr>
      </w:pPr>
      <w:r w:rsidRPr="003A78EF">
        <w:rPr>
          <w:rFonts w:ascii="Times New Roman" w:hAnsi="Times New Roman"/>
          <w:b/>
          <w:sz w:val="24"/>
          <w:szCs w:val="24"/>
        </w:rPr>
        <w:lastRenderedPageBreak/>
        <w:t xml:space="preserve">      ЧАСТЬ V ОБОСНОВАНИЕ НАЧАЛЬНОЙ (МАКСИМАЛЬНОЙ) ЦЕНЫ ДОГОВОРА</w:t>
      </w:r>
    </w:p>
    <w:p w14:paraId="79081BCE" w14:textId="77777777" w:rsidR="00865E4F" w:rsidRPr="003A78EF" w:rsidRDefault="00865E4F" w:rsidP="00865E4F">
      <w:pPr>
        <w:pStyle w:val="Style2"/>
        <w:widowControl/>
        <w:spacing w:line="240" w:lineRule="auto"/>
        <w:ind w:firstLine="567"/>
        <w:rPr>
          <w:rStyle w:val="FontStyle12"/>
          <w:b w:val="0"/>
          <w:sz w:val="24"/>
          <w:szCs w:val="24"/>
        </w:rPr>
      </w:pPr>
    </w:p>
    <w:p w14:paraId="471FA319" w14:textId="77777777" w:rsidR="00865E4F" w:rsidRPr="003A78EF" w:rsidRDefault="00865E4F" w:rsidP="00865E4F">
      <w:pPr>
        <w:shd w:val="clear" w:color="auto" w:fill="FFFFFF" w:themeFill="background1"/>
        <w:spacing w:after="0" w:line="240" w:lineRule="auto"/>
        <w:jc w:val="both"/>
        <w:rPr>
          <w:rFonts w:ascii="Times New Roman" w:hAnsi="Times New Roman"/>
          <w:sz w:val="24"/>
          <w:szCs w:val="24"/>
        </w:rPr>
      </w:pPr>
    </w:p>
    <w:p w14:paraId="23C0DA43" w14:textId="010E134F" w:rsidR="00865E4F" w:rsidRPr="003A78EF" w:rsidRDefault="00261ACB" w:rsidP="00F23D12">
      <w:pPr>
        <w:tabs>
          <w:tab w:val="left" w:pos="-120"/>
        </w:tabs>
        <w:spacing w:after="0" w:line="360" w:lineRule="auto"/>
        <w:rPr>
          <w:rFonts w:ascii="Times New Roman" w:hAnsi="Times New Roman"/>
          <w:b/>
          <w:sz w:val="24"/>
          <w:szCs w:val="24"/>
        </w:rPr>
      </w:pPr>
      <w:r w:rsidRPr="003A78EF">
        <w:rPr>
          <w:rFonts w:ascii="Times New Roman" w:eastAsiaTheme="minorHAnsi" w:hAnsi="Times New Roman"/>
          <w:color w:val="000000" w:themeColor="text1"/>
          <w:spacing w:val="2"/>
          <w:sz w:val="24"/>
          <w:szCs w:val="24"/>
          <w:shd w:val="clear" w:color="auto" w:fill="FFFFFF"/>
          <w:lang w:eastAsia="en-US"/>
        </w:rPr>
        <w:t>СВОДНЫЙ СМЕТНЫЙ РАСЧЕТ СТОИМОСТИ СТРОИТЕЛЬСТВА</w:t>
      </w:r>
      <w:r w:rsidR="00E54239" w:rsidRPr="003A78EF">
        <w:rPr>
          <w:rFonts w:ascii="Times New Roman" w:eastAsiaTheme="minorHAnsi" w:hAnsi="Times New Roman"/>
          <w:color w:val="000000" w:themeColor="text1"/>
          <w:spacing w:val="2"/>
          <w:sz w:val="24"/>
          <w:szCs w:val="24"/>
          <w:shd w:val="clear" w:color="auto" w:fill="FFFFFF"/>
          <w:lang w:eastAsia="en-US"/>
        </w:rPr>
        <w:t xml:space="preserve"> (приложен отдельным файл</w:t>
      </w:r>
      <w:r w:rsidR="007E5523" w:rsidRPr="003A78EF">
        <w:rPr>
          <w:rFonts w:ascii="Times New Roman" w:eastAsiaTheme="minorHAnsi" w:hAnsi="Times New Roman"/>
          <w:color w:val="000000" w:themeColor="text1"/>
          <w:spacing w:val="2"/>
          <w:sz w:val="24"/>
          <w:szCs w:val="24"/>
          <w:shd w:val="clear" w:color="auto" w:fill="FFFFFF"/>
          <w:lang w:eastAsia="en-US"/>
        </w:rPr>
        <w:t>ом</w:t>
      </w:r>
      <w:r w:rsidR="00E54239" w:rsidRPr="003A78EF">
        <w:rPr>
          <w:rFonts w:ascii="Times New Roman" w:eastAsiaTheme="minorHAnsi" w:hAnsi="Times New Roman"/>
          <w:color w:val="000000" w:themeColor="text1"/>
          <w:spacing w:val="2"/>
          <w:sz w:val="24"/>
          <w:szCs w:val="24"/>
          <w:shd w:val="clear" w:color="auto" w:fill="FFFFFF"/>
          <w:lang w:eastAsia="en-US"/>
        </w:rPr>
        <w:t>)</w:t>
      </w:r>
    </w:p>
    <w:sectPr w:rsidR="00865E4F" w:rsidRPr="003A78EF" w:rsidSect="00EC1190">
      <w:footerReference w:type="default" r:id="rId9"/>
      <w:footerReference w:type="first" r:id="rId10"/>
      <w:pgSz w:w="11906" w:h="16838" w:code="9"/>
      <w:pgMar w:top="1134" w:right="849" w:bottom="1134"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AB30" w14:textId="77777777" w:rsidR="00ED667F" w:rsidRDefault="00ED667F">
      <w:pPr>
        <w:spacing w:after="0" w:line="240" w:lineRule="auto"/>
      </w:pPr>
      <w:r>
        <w:separator/>
      </w:r>
    </w:p>
  </w:endnote>
  <w:endnote w:type="continuationSeparator" w:id="0">
    <w:p w14:paraId="1D567D79" w14:textId="77777777" w:rsidR="00ED667F" w:rsidRDefault="00ED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MT">
    <w:altName w:val="Garamon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77B8" w14:textId="77777777" w:rsidR="009D200C" w:rsidRDefault="009D200C">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67</w:t>
    </w:r>
    <w:r>
      <w:rPr>
        <w:sz w:val="15"/>
      </w:rPr>
      <w:fldChar w:fldCharType="end"/>
    </w:r>
  </w:p>
  <w:p w14:paraId="7426C0DB" w14:textId="77777777" w:rsidR="009D200C" w:rsidRDefault="009D200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437C" w14:textId="77777777" w:rsidR="009D200C" w:rsidRDefault="009D200C">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DF44" w14:textId="77777777" w:rsidR="00ED667F" w:rsidRDefault="00ED667F">
      <w:pPr>
        <w:spacing w:after="0" w:line="240" w:lineRule="auto"/>
      </w:pPr>
      <w:r>
        <w:separator/>
      </w:r>
    </w:p>
  </w:footnote>
  <w:footnote w:type="continuationSeparator" w:id="0">
    <w:p w14:paraId="624ACC3B" w14:textId="77777777" w:rsidR="00ED667F" w:rsidRDefault="00ED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687C13"/>
    <w:multiLevelType w:val="hybridMultilevel"/>
    <w:tmpl w:val="935C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5"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931323F"/>
    <w:multiLevelType w:val="hybridMultilevel"/>
    <w:tmpl w:val="8118D3B6"/>
    <w:lvl w:ilvl="0" w:tplc="24F2DE6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10" w15:restartNumberingAfterBreak="0">
    <w:nsid w:val="1F2F7C8C"/>
    <w:multiLevelType w:val="hybridMultilevel"/>
    <w:tmpl w:val="553062F8"/>
    <w:lvl w:ilvl="0" w:tplc="CBD09ED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rFonts w:hint="default"/>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9A0A90"/>
    <w:multiLevelType w:val="hybridMultilevel"/>
    <w:tmpl w:val="9A50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7753C"/>
    <w:multiLevelType w:val="hybridMultilevel"/>
    <w:tmpl w:val="40820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5" w15:restartNumberingAfterBreak="0">
    <w:nsid w:val="35CE6D36"/>
    <w:multiLevelType w:val="hybridMultilevel"/>
    <w:tmpl w:val="1A9AE542"/>
    <w:lvl w:ilvl="0" w:tplc="ECD4243A">
      <w:start w:val="1"/>
      <w:numFmt w:val="decimal"/>
      <w:lvlText w:val="%1)"/>
      <w:lvlJc w:val="left"/>
      <w:pPr>
        <w:ind w:left="684"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41CC4"/>
    <w:multiLevelType w:val="hybridMultilevel"/>
    <w:tmpl w:val="FE10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9C669E"/>
    <w:multiLevelType w:val="hybridMultilevel"/>
    <w:tmpl w:val="2D9C226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8" w15:restartNumberingAfterBreak="0">
    <w:nsid w:val="3C02663C"/>
    <w:multiLevelType w:val="hybridMultilevel"/>
    <w:tmpl w:val="0D7473DC"/>
    <w:lvl w:ilvl="0" w:tplc="ECD4243A">
      <w:start w:val="1"/>
      <w:numFmt w:val="decimal"/>
      <w:lvlText w:val="%1)"/>
      <w:lvlJc w:val="left"/>
      <w:pPr>
        <w:ind w:left="684" w:hanging="360"/>
      </w:pPr>
      <w:rPr>
        <w:rFonts w:hint="default"/>
        <w:color w:val="000000"/>
        <w:sz w:val="22"/>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9"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0"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AA280A"/>
    <w:multiLevelType w:val="hybridMultilevel"/>
    <w:tmpl w:val="7DC2E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3" w15:restartNumberingAfterBreak="0">
    <w:nsid w:val="4A805B13"/>
    <w:multiLevelType w:val="hybridMultilevel"/>
    <w:tmpl w:val="CEF0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C628E8"/>
    <w:multiLevelType w:val="hybridMultilevel"/>
    <w:tmpl w:val="F9F2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20A6D"/>
    <w:multiLevelType w:val="hybridMultilevel"/>
    <w:tmpl w:val="A2144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B50137"/>
    <w:multiLevelType w:val="hybridMultilevel"/>
    <w:tmpl w:val="FE10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3"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34"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A25C14"/>
    <w:multiLevelType w:val="hybridMultilevel"/>
    <w:tmpl w:val="5DEC8D28"/>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6" w15:restartNumberingAfterBreak="0">
    <w:nsid w:val="7F497A75"/>
    <w:multiLevelType w:val="hybridMultilevel"/>
    <w:tmpl w:val="80246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2"/>
  </w:num>
  <w:num w:numId="5">
    <w:abstractNumId w:val="26"/>
  </w:num>
  <w:num w:numId="6">
    <w:abstractNumId w:val="29"/>
  </w:num>
  <w:num w:numId="7">
    <w:abstractNumId w:val="28"/>
  </w:num>
  <w:num w:numId="8">
    <w:abstractNumId w:val="4"/>
  </w:num>
  <w:num w:numId="9">
    <w:abstractNumId w:val="19"/>
  </w:num>
  <w:num w:numId="10">
    <w:abstractNumId w:val="9"/>
  </w:num>
  <w:num w:numId="11">
    <w:abstractNumId w:val="0"/>
  </w:num>
  <w:num w:numId="12">
    <w:abstractNumId w:val="1"/>
  </w:num>
  <w:num w:numId="13">
    <w:abstractNumId w:val="27"/>
  </w:num>
  <w:num w:numId="14">
    <w:abstractNumId w:val="33"/>
  </w:num>
  <w:num w:numId="15">
    <w:abstractNumId w:val="2"/>
  </w:num>
  <w:num w:numId="16">
    <w:abstractNumId w:val="22"/>
  </w:num>
  <w:num w:numId="17">
    <w:abstractNumId w:val="32"/>
  </w:num>
  <w:num w:numId="18">
    <w:abstractNumId w:val="34"/>
  </w:num>
  <w:num w:numId="19">
    <w:abstractNumId w:val="20"/>
  </w:num>
  <w:num w:numId="20">
    <w:abstractNumId w:val="5"/>
  </w:num>
  <w:num w:numId="21">
    <w:abstractNumId w:val="31"/>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30"/>
  </w:num>
  <w:num w:numId="29">
    <w:abstractNumId w:val="23"/>
  </w:num>
  <w:num w:numId="30">
    <w:abstractNumId w:val="25"/>
  </w:num>
  <w:num w:numId="31">
    <w:abstractNumId w:val="10"/>
  </w:num>
  <w:num w:numId="32">
    <w:abstractNumId w:val="24"/>
  </w:num>
  <w:num w:numId="33">
    <w:abstractNumId w:val="17"/>
  </w:num>
  <w:num w:numId="34">
    <w:abstractNumId w:val="13"/>
  </w:num>
  <w:num w:numId="35">
    <w:abstractNumId w:val="3"/>
  </w:num>
  <w:num w:numId="36">
    <w:abstractNumId w:val="18"/>
  </w:num>
  <w:num w:numId="37">
    <w:abstractNumId w:val="15"/>
  </w:num>
  <w:num w:numId="38">
    <w:abstractNumId w:val="35"/>
  </w:num>
  <w:num w:numId="39">
    <w:abstractNumId w:val="36"/>
  </w:num>
  <w:num w:numId="4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5"/>
    <w:rsid w:val="00007A12"/>
    <w:rsid w:val="00012FC0"/>
    <w:rsid w:val="00015DF6"/>
    <w:rsid w:val="00026BDE"/>
    <w:rsid w:val="0003108D"/>
    <w:rsid w:val="0003483E"/>
    <w:rsid w:val="00034A9E"/>
    <w:rsid w:val="00041DC5"/>
    <w:rsid w:val="00051CE0"/>
    <w:rsid w:val="00055738"/>
    <w:rsid w:val="00061EB9"/>
    <w:rsid w:val="00066626"/>
    <w:rsid w:val="0007325C"/>
    <w:rsid w:val="00076EEF"/>
    <w:rsid w:val="00084A9B"/>
    <w:rsid w:val="000916FB"/>
    <w:rsid w:val="000A1E97"/>
    <w:rsid w:val="000A2264"/>
    <w:rsid w:val="000A3010"/>
    <w:rsid w:val="000A4DF8"/>
    <w:rsid w:val="000A5C7F"/>
    <w:rsid w:val="000A633A"/>
    <w:rsid w:val="000A7A3E"/>
    <w:rsid w:val="000B0B9D"/>
    <w:rsid w:val="000B4407"/>
    <w:rsid w:val="000B5884"/>
    <w:rsid w:val="000C631E"/>
    <w:rsid w:val="000D26F8"/>
    <w:rsid w:val="000E0AF8"/>
    <w:rsid w:val="000E5B7B"/>
    <w:rsid w:val="000F7DF7"/>
    <w:rsid w:val="001041B4"/>
    <w:rsid w:val="00104880"/>
    <w:rsid w:val="00110F23"/>
    <w:rsid w:val="001173BB"/>
    <w:rsid w:val="0012073B"/>
    <w:rsid w:val="00122576"/>
    <w:rsid w:val="00125653"/>
    <w:rsid w:val="0013319E"/>
    <w:rsid w:val="001349EB"/>
    <w:rsid w:val="00134BCE"/>
    <w:rsid w:val="001363BA"/>
    <w:rsid w:val="0014131B"/>
    <w:rsid w:val="0014192B"/>
    <w:rsid w:val="00143BB4"/>
    <w:rsid w:val="00144152"/>
    <w:rsid w:val="0016182D"/>
    <w:rsid w:val="00166F65"/>
    <w:rsid w:val="00170120"/>
    <w:rsid w:val="00171940"/>
    <w:rsid w:val="00176064"/>
    <w:rsid w:val="00184DE6"/>
    <w:rsid w:val="001869E5"/>
    <w:rsid w:val="00193471"/>
    <w:rsid w:val="001A6BE8"/>
    <w:rsid w:val="001B1EB7"/>
    <w:rsid w:val="001C34E1"/>
    <w:rsid w:val="001C7263"/>
    <w:rsid w:val="001D2C84"/>
    <w:rsid w:val="001D7C7E"/>
    <w:rsid w:val="001E0CB9"/>
    <w:rsid w:val="001E58F5"/>
    <w:rsid w:val="001F02CC"/>
    <w:rsid w:val="001F2D1A"/>
    <w:rsid w:val="001F509E"/>
    <w:rsid w:val="001F58C1"/>
    <w:rsid w:val="00205A9C"/>
    <w:rsid w:val="00205FC8"/>
    <w:rsid w:val="00213FBE"/>
    <w:rsid w:val="00217CD5"/>
    <w:rsid w:val="00224B63"/>
    <w:rsid w:val="00227DF7"/>
    <w:rsid w:val="0023393C"/>
    <w:rsid w:val="00240206"/>
    <w:rsid w:val="00244483"/>
    <w:rsid w:val="00245250"/>
    <w:rsid w:val="0024608B"/>
    <w:rsid w:val="002521A2"/>
    <w:rsid w:val="00261A14"/>
    <w:rsid w:val="00261ACB"/>
    <w:rsid w:val="002621D0"/>
    <w:rsid w:val="00264BD6"/>
    <w:rsid w:val="00265D01"/>
    <w:rsid w:val="002668FD"/>
    <w:rsid w:val="00274F55"/>
    <w:rsid w:val="0028157B"/>
    <w:rsid w:val="00291713"/>
    <w:rsid w:val="00293B89"/>
    <w:rsid w:val="002943AF"/>
    <w:rsid w:val="00296655"/>
    <w:rsid w:val="002A0468"/>
    <w:rsid w:val="002A1AC4"/>
    <w:rsid w:val="002A38E7"/>
    <w:rsid w:val="002A6FB3"/>
    <w:rsid w:val="002A71CB"/>
    <w:rsid w:val="002B03C5"/>
    <w:rsid w:val="002B16B6"/>
    <w:rsid w:val="002B7766"/>
    <w:rsid w:val="002C45B2"/>
    <w:rsid w:val="002C752A"/>
    <w:rsid w:val="002D343F"/>
    <w:rsid w:val="002F061D"/>
    <w:rsid w:val="002F1B23"/>
    <w:rsid w:val="002F34C0"/>
    <w:rsid w:val="00301E08"/>
    <w:rsid w:val="00305616"/>
    <w:rsid w:val="00306610"/>
    <w:rsid w:val="00311467"/>
    <w:rsid w:val="00315236"/>
    <w:rsid w:val="00323BC8"/>
    <w:rsid w:val="003345C6"/>
    <w:rsid w:val="0033520F"/>
    <w:rsid w:val="003437F6"/>
    <w:rsid w:val="00343889"/>
    <w:rsid w:val="00344A69"/>
    <w:rsid w:val="00345D77"/>
    <w:rsid w:val="0035494E"/>
    <w:rsid w:val="00367AB8"/>
    <w:rsid w:val="003753FF"/>
    <w:rsid w:val="003773BC"/>
    <w:rsid w:val="003800AD"/>
    <w:rsid w:val="00381589"/>
    <w:rsid w:val="00394A0F"/>
    <w:rsid w:val="003A35FD"/>
    <w:rsid w:val="003A6D02"/>
    <w:rsid w:val="003A78EF"/>
    <w:rsid w:val="003C7D0D"/>
    <w:rsid w:val="003D0AE4"/>
    <w:rsid w:val="003D18CD"/>
    <w:rsid w:val="003D2575"/>
    <w:rsid w:val="003D5524"/>
    <w:rsid w:val="003D5C5D"/>
    <w:rsid w:val="003D6080"/>
    <w:rsid w:val="003E25C6"/>
    <w:rsid w:val="003E5180"/>
    <w:rsid w:val="003F1426"/>
    <w:rsid w:val="003F231A"/>
    <w:rsid w:val="004038BA"/>
    <w:rsid w:val="00411C6E"/>
    <w:rsid w:val="00411ED8"/>
    <w:rsid w:val="0041461C"/>
    <w:rsid w:val="00414DCC"/>
    <w:rsid w:val="0042199C"/>
    <w:rsid w:val="004244C7"/>
    <w:rsid w:val="004261A0"/>
    <w:rsid w:val="004337A5"/>
    <w:rsid w:val="0043383F"/>
    <w:rsid w:val="004374F0"/>
    <w:rsid w:val="00437E9E"/>
    <w:rsid w:val="00444A8A"/>
    <w:rsid w:val="00464007"/>
    <w:rsid w:val="004852A1"/>
    <w:rsid w:val="00491938"/>
    <w:rsid w:val="00492549"/>
    <w:rsid w:val="004B5813"/>
    <w:rsid w:val="004B7F00"/>
    <w:rsid w:val="004C5DF0"/>
    <w:rsid w:val="004D069F"/>
    <w:rsid w:val="004E688A"/>
    <w:rsid w:val="004E7554"/>
    <w:rsid w:val="004F2365"/>
    <w:rsid w:val="004F533F"/>
    <w:rsid w:val="004F79F3"/>
    <w:rsid w:val="00503AFC"/>
    <w:rsid w:val="00524DEF"/>
    <w:rsid w:val="00533A2B"/>
    <w:rsid w:val="00534CC4"/>
    <w:rsid w:val="00536579"/>
    <w:rsid w:val="00537F5A"/>
    <w:rsid w:val="00546193"/>
    <w:rsid w:val="00560236"/>
    <w:rsid w:val="005642ED"/>
    <w:rsid w:val="0056579E"/>
    <w:rsid w:val="005665B4"/>
    <w:rsid w:val="00566DDE"/>
    <w:rsid w:val="00571027"/>
    <w:rsid w:val="00572734"/>
    <w:rsid w:val="005763B4"/>
    <w:rsid w:val="005807C4"/>
    <w:rsid w:val="00591434"/>
    <w:rsid w:val="005930E0"/>
    <w:rsid w:val="00594BC8"/>
    <w:rsid w:val="005961D1"/>
    <w:rsid w:val="0059679E"/>
    <w:rsid w:val="005A40CA"/>
    <w:rsid w:val="005A48C5"/>
    <w:rsid w:val="005B3560"/>
    <w:rsid w:val="005B3D1D"/>
    <w:rsid w:val="005B5D4E"/>
    <w:rsid w:val="005D30AA"/>
    <w:rsid w:val="005E7464"/>
    <w:rsid w:val="005F252F"/>
    <w:rsid w:val="005F62E4"/>
    <w:rsid w:val="0060083F"/>
    <w:rsid w:val="00603AC2"/>
    <w:rsid w:val="00604749"/>
    <w:rsid w:val="00605E99"/>
    <w:rsid w:val="00610FFB"/>
    <w:rsid w:val="00611049"/>
    <w:rsid w:val="00617560"/>
    <w:rsid w:val="006203BC"/>
    <w:rsid w:val="0062101C"/>
    <w:rsid w:val="00621B42"/>
    <w:rsid w:val="006224E5"/>
    <w:rsid w:val="00624F3C"/>
    <w:rsid w:val="00625DB4"/>
    <w:rsid w:val="00626B90"/>
    <w:rsid w:val="006336E8"/>
    <w:rsid w:val="00633EC5"/>
    <w:rsid w:val="00652B42"/>
    <w:rsid w:val="0066210C"/>
    <w:rsid w:val="00662D40"/>
    <w:rsid w:val="00663F33"/>
    <w:rsid w:val="00667568"/>
    <w:rsid w:val="006720BA"/>
    <w:rsid w:val="00675DE4"/>
    <w:rsid w:val="00680BC2"/>
    <w:rsid w:val="006842E8"/>
    <w:rsid w:val="00687089"/>
    <w:rsid w:val="0069287B"/>
    <w:rsid w:val="00693520"/>
    <w:rsid w:val="006974B1"/>
    <w:rsid w:val="006B3ED5"/>
    <w:rsid w:val="006C4408"/>
    <w:rsid w:val="006C4FC1"/>
    <w:rsid w:val="006D31E9"/>
    <w:rsid w:val="006D34C0"/>
    <w:rsid w:val="006E0657"/>
    <w:rsid w:val="006E16BA"/>
    <w:rsid w:val="006E2C95"/>
    <w:rsid w:val="006E56DB"/>
    <w:rsid w:val="006F0241"/>
    <w:rsid w:val="006F2D3D"/>
    <w:rsid w:val="006F32BA"/>
    <w:rsid w:val="006F7913"/>
    <w:rsid w:val="0070145E"/>
    <w:rsid w:val="00720315"/>
    <w:rsid w:val="00724C0C"/>
    <w:rsid w:val="00725708"/>
    <w:rsid w:val="007303DE"/>
    <w:rsid w:val="00733021"/>
    <w:rsid w:val="00741BA1"/>
    <w:rsid w:val="007516AA"/>
    <w:rsid w:val="00751830"/>
    <w:rsid w:val="00751C88"/>
    <w:rsid w:val="0075213D"/>
    <w:rsid w:val="00752470"/>
    <w:rsid w:val="00754DC2"/>
    <w:rsid w:val="007553FC"/>
    <w:rsid w:val="00776626"/>
    <w:rsid w:val="0077680E"/>
    <w:rsid w:val="00783650"/>
    <w:rsid w:val="00784E31"/>
    <w:rsid w:val="00785191"/>
    <w:rsid w:val="00787A2F"/>
    <w:rsid w:val="00790AA6"/>
    <w:rsid w:val="00791AC9"/>
    <w:rsid w:val="007A07EA"/>
    <w:rsid w:val="007B0BE7"/>
    <w:rsid w:val="007B3F06"/>
    <w:rsid w:val="007C03F9"/>
    <w:rsid w:val="007C09D0"/>
    <w:rsid w:val="007C10C0"/>
    <w:rsid w:val="007C21C6"/>
    <w:rsid w:val="007E0757"/>
    <w:rsid w:val="007E464C"/>
    <w:rsid w:val="007E47F0"/>
    <w:rsid w:val="007E514E"/>
    <w:rsid w:val="007E5523"/>
    <w:rsid w:val="007E61A0"/>
    <w:rsid w:val="007E6BD4"/>
    <w:rsid w:val="007F18D9"/>
    <w:rsid w:val="007F6234"/>
    <w:rsid w:val="00800303"/>
    <w:rsid w:val="008037C3"/>
    <w:rsid w:val="00804AE8"/>
    <w:rsid w:val="0081181D"/>
    <w:rsid w:val="00811974"/>
    <w:rsid w:val="00816A5D"/>
    <w:rsid w:val="00821F9C"/>
    <w:rsid w:val="00823261"/>
    <w:rsid w:val="00830BF0"/>
    <w:rsid w:val="00842B01"/>
    <w:rsid w:val="008476E3"/>
    <w:rsid w:val="00847F59"/>
    <w:rsid w:val="00850170"/>
    <w:rsid w:val="00851AC9"/>
    <w:rsid w:val="00863224"/>
    <w:rsid w:val="00863FBE"/>
    <w:rsid w:val="00865E4F"/>
    <w:rsid w:val="00870B2E"/>
    <w:rsid w:val="00871236"/>
    <w:rsid w:val="00872E47"/>
    <w:rsid w:val="00874B1D"/>
    <w:rsid w:val="00874F42"/>
    <w:rsid w:val="00887065"/>
    <w:rsid w:val="0089258C"/>
    <w:rsid w:val="008930A2"/>
    <w:rsid w:val="008940C8"/>
    <w:rsid w:val="00897688"/>
    <w:rsid w:val="00897CA5"/>
    <w:rsid w:val="008A1205"/>
    <w:rsid w:val="008A53D6"/>
    <w:rsid w:val="008A7D71"/>
    <w:rsid w:val="008B14BD"/>
    <w:rsid w:val="008B41E5"/>
    <w:rsid w:val="008B6559"/>
    <w:rsid w:val="008B6DCB"/>
    <w:rsid w:val="008C19DA"/>
    <w:rsid w:val="008C2E38"/>
    <w:rsid w:val="008C7D21"/>
    <w:rsid w:val="008E180C"/>
    <w:rsid w:val="008E1AAE"/>
    <w:rsid w:val="008E3BFF"/>
    <w:rsid w:val="008E4807"/>
    <w:rsid w:val="008E5AC9"/>
    <w:rsid w:val="008F12AE"/>
    <w:rsid w:val="008F2A80"/>
    <w:rsid w:val="008F6792"/>
    <w:rsid w:val="00901746"/>
    <w:rsid w:val="009236F5"/>
    <w:rsid w:val="00924146"/>
    <w:rsid w:val="00932A85"/>
    <w:rsid w:val="009333A4"/>
    <w:rsid w:val="00933913"/>
    <w:rsid w:val="0093495F"/>
    <w:rsid w:val="00937AE9"/>
    <w:rsid w:val="00943E19"/>
    <w:rsid w:val="00944242"/>
    <w:rsid w:val="00944D09"/>
    <w:rsid w:val="00947033"/>
    <w:rsid w:val="00950BC7"/>
    <w:rsid w:val="00956A80"/>
    <w:rsid w:val="0097400B"/>
    <w:rsid w:val="00974CB8"/>
    <w:rsid w:val="0099015C"/>
    <w:rsid w:val="00990172"/>
    <w:rsid w:val="00990481"/>
    <w:rsid w:val="00990961"/>
    <w:rsid w:val="00991810"/>
    <w:rsid w:val="00993D15"/>
    <w:rsid w:val="009A125B"/>
    <w:rsid w:val="009A439B"/>
    <w:rsid w:val="009B1AA4"/>
    <w:rsid w:val="009B639D"/>
    <w:rsid w:val="009C760D"/>
    <w:rsid w:val="009D200C"/>
    <w:rsid w:val="009E0034"/>
    <w:rsid w:val="009E00CD"/>
    <w:rsid w:val="009E314D"/>
    <w:rsid w:val="009E33F2"/>
    <w:rsid w:val="009E5E68"/>
    <w:rsid w:val="009E6B12"/>
    <w:rsid w:val="009F4051"/>
    <w:rsid w:val="00A06D8E"/>
    <w:rsid w:val="00A06FA3"/>
    <w:rsid w:val="00A13F02"/>
    <w:rsid w:val="00A14CE0"/>
    <w:rsid w:val="00A168B8"/>
    <w:rsid w:val="00A25624"/>
    <w:rsid w:val="00A27118"/>
    <w:rsid w:val="00A273CA"/>
    <w:rsid w:val="00A31894"/>
    <w:rsid w:val="00A33A20"/>
    <w:rsid w:val="00A34A97"/>
    <w:rsid w:val="00A40D4D"/>
    <w:rsid w:val="00A45027"/>
    <w:rsid w:val="00A45AD4"/>
    <w:rsid w:val="00A5250B"/>
    <w:rsid w:val="00A5443A"/>
    <w:rsid w:val="00A668A6"/>
    <w:rsid w:val="00A714CA"/>
    <w:rsid w:val="00A8122F"/>
    <w:rsid w:val="00A8532D"/>
    <w:rsid w:val="00A865EC"/>
    <w:rsid w:val="00AA6D39"/>
    <w:rsid w:val="00AB0970"/>
    <w:rsid w:val="00AB27E8"/>
    <w:rsid w:val="00AB4A4D"/>
    <w:rsid w:val="00AB7C7B"/>
    <w:rsid w:val="00AD06E3"/>
    <w:rsid w:val="00AD3370"/>
    <w:rsid w:val="00AF464C"/>
    <w:rsid w:val="00AF54B8"/>
    <w:rsid w:val="00B01E34"/>
    <w:rsid w:val="00B14139"/>
    <w:rsid w:val="00B17D59"/>
    <w:rsid w:val="00B17D75"/>
    <w:rsid w:val="00B21155"/>
    <w:rsid w:val="00B26094"/>
    <w:rsid w:val="00B309A7"/>
    <w:rsid w:val="00B31ACA"/>
    <w:rsid w:val="00B3484E"/>
    <w:rsid w:val="00B34F39"/>
    <w:rsid w:val="00B35284"/>
    <w:rsid w:val="00B50FB0"/>
    <w:rsid w:val="00B52DB6"/>
    <w:rsid w:val="00B551D6"/>
    <w:rsid w:val="00B56B7D"/>
    <w:rsid w:val="00B57CA3"/>
    <w:rsid w:val="00B65785"/>
    <w:rsid w:val="00B755A9"/>
    <w:rsid w:val="00B76E32"/>
    <w:rsid w:val="00B81AB9"/>
    <w:rsid w:val="00B8389C"/>
    <w:rsid w:val="00B849B5"/>
    <w:rsid w:val="00B85972"/>
    <w:rsid w:val="00B92FAB"/>
    <w:rsid w:val="00B93FA1"/>
    <w:rsid w:val="00B94A34"/>
    <w:rsid w:val="00BA1543"/>
    <w:rsid w:val="00BA51CD"/>
    <w:rsid w:val="00BB41E9"/>
    <w:rsid w:val="00BB6394"/>
    <w:rsid w:val="00BC024F"/>
    <w:rsid w:val="00BC0871"/>
    <w:rsid w:val="00BC1FB4"/>
    <w:rsid w:val="00BC2F4C"/>
    <w:rsid w:val="00BC6838"/>
    <w:rsid w:val="00BD0C8E"/>
    <w:rsid w:val="00BD0D74"/>
    <w:rsid w:val="00BD1166"/>
    <w:rsid w:val="00BD23F3"/>
    <w:rsid w:val="00BD46E1"/>
    <w:rsid w:val="00BE418E"/>
    <w:rsid w:val="00BE5EFC"/>
    <w:rsid w:val="00C013C2"/>
    <w:rsid w:val="00C0604B"/>
    <w:rsid w:val="00C119E9"/>
    <w:rsid w:val="00C137A3"/>
    <w:rsid w:val="00C20015"/>
    <w:rsid w:val="00C243D1"/>
    <w:rsid w:val="00C26F2F"/>
    <w:rsid w:val="00C33EB7"/>
    <w:rsid w:val="00C36726"/>
    <w:rsid w:val="00C37F2B"/>
    <w:rsid w:val="00C50470"/>
    <w:rsid w:val="00C52E87"/>
    <w:rsid w:val="00C605A9"/>
    <w:rsid w:val="00C618AB"/>
    <w:rsid w:val="00C62D6B"/>
    <w:rsid w:val="00C630FB"/>
    <w:rsid w:val="00C754F6"/>
    <w:rsid w:val="00C77264"/>
    <w:rsid w:val="00C81C08"/>
    <w:rsid w:val="00C87A24"/>
    <w:rsid w:val="00C90FDF"/>
    <w:rsid w:val="00C91240"/>
    <w:rsid w:val="00C96EFC"/>
    <w:rsid w:val="00CA6B51"/>
    <w:rsid w:val="00CA6D53"/>
    <w:rsid w:val="00CB2619"/>
    <w:rsid w:val="00CB6E89"/>
    <w:rsid w:val="00CD1562"/>
    <w:rsid w:val="00CD450C"/>
    <w:rsid w:val="00CD4D7B"/>
    <w:rsid w:val="00CD55BD"/>
    <w:rsid w:val="00CE5995"/>
    <w:rsid w:val="00D0309F"/>
    <w:rsid w:val="00D10180"/>
    <w:rsid w:val="00D177CD"/>
    <w:rsid w:val="00D4252E"/>
    <w:rsid w:val="00D54596"/>
    <w:rsid w:val="00D64C1B"/>
    <w:rsid w:val="00D72731"/>
    <w:rsid w:val="00D75CA4"/>
    <w:rsid w:val="00D76716"/>
    <w:rsid w:val="00D77DBA"/>
    <w:rsid w:val="00D87B36"/>
    <w:rsid w:val="00D91CDD"/>
    <w:rsid w:val="00D92E9F"/>
    <w:rsid w:val="00DA5CBF"/>
    <w:rsid w:val="00DB63CD"/>
    <w:rsid w:val="00DD0B9B"/>
    <w:rsid w:val="00DE2A1B"/>
    <w:rsid w:val="00DE5EAF"/>
    <w:rsid w:val="00DF1242"/>
    <w:rsid w:val="00E01C64"/>
    <w:rsid w:val="00E042D4"/>
    <w:rsid w:val="00E04FCA"/>
    <w:rsid w:val="00E12B6B"/>
    <w:rsid w:val="00E13CA7"/>
    <w:rsid w:val="00E14AB3"/>
    <w:rsid w:val="00E14DC2"/>
    <w:rsid w:val="00E17749"/>
    <w:rsid w:val="00E215A4"/>
    <w:rsid w:val="00E23848"/>
    <w:rsid w:val="00E2503E"/>
    <w:rsid w:val="00E3014A"/>
    <w:rsid w:val="00E3519D"/>
    <w:rsid w:val="00E402C0"/>
    <w:rsid w:val="00E4489D"/>
    <w:rsid w:val="00E44CFF"/>
    <w:rsid w:val="00E53090"/>
    <w:rsid w:val="00E54239"/>
    <w:rsid w:val="00E55DD5"/>
    <w:rsid w:val="00E64BA5"/>
    <w:rsid w:val="00E65DFB"/>
    <w:rsid w:val="00E71AEE"/>
    <w:rsid w:val="00E76D58"/>
    <w:rsid w:val="00E9657E"/>
    <w:rsid w:val="00E9729E"/>
    <w:rsid w:val="00EA11E8"/>
    <w:rsid w:val="00EA26D6"/>
    <w:rsid w:val="00EA48D6"/>
    <w:rsid w:val="00EB02A2"/>
    <w:rsid w:val="00EC1190"/>
    <w:rsid w:val="00EC46C6"/>
    <w:rsid w:val="00EC49BA"/>
    <w:rsid w:val="00EC6326"/>
    <w:rsid w:val="00ED667F"/>
    <w:rsid w:val="00ED74C0"/>
    <w:rsid w:val="00ED7850"/>
    <w:rsid w:val="00EE1028"/>
    <w:rsid w:val="00EE28AC"/>
    <w:rsid w:val="00EE33E9"/>
    <w:rsid w:val="00EE4A2C"/>
    <w:rsid w:val="00F01240"/>
    <w:rsid w:val="00F0140A"/>
    <w:rsid w:val="00F0252C"/>
    <w:rsid w:val="00F02A87"/>
    <w:rsid w:val="00F052F3"/>
    <w:rsid w:val="00F1006B"/>
    <w:rsid w:val="00F15AA7"/>
    <w:rsid w:val="00F23D12"/>
    <w:rsid w:val="00F24617"/>
    <w:rsid w:val="00F27868"/>
    <w:rsid w:val="00F55460"/>
    <w:rsid w:val="00F572D7"/>
    <w:rsid w:val="00F575F0"/>
    <w:rsid w:val="00F62190"/>
    <w:rsid w:val="00F75A6A"/>
    <w:rsid w:val="00F86A23"/>
    <w:rsid w:val="00F91AEB"/>
    <w:rsid w:val="00F91CD5"/>
    <w:rsid w:val="00F93F05"/>
    <w:rsid w:val="00F95BF8"/>
    <w:rsid w:val="00FB2656"/>
    <w:rsid w:val="00FB40B8"/>
    <w:rsid w:val="00FB4A66"/>
    <w:rsid w:val="00FB5081"/>
    <w:rsid w:val="00FB55BB"/>
    <w:rsid w:val="00FC57D4"/>
    <w:rsid w:val="00FD129B"/>
    <w:rsid w:val="00FD2C9B"/>
    <w:rsid w:val="00FD5207"/>
    <w:rsid w:val="00FD5CBB"/>
    <w:rsid w:val="00FE466A"/>
    <w:rsid w:val="00FE7535"/>
    <w:rsid w:val="00FF2651"/>
    <w:rsid w:val="00FF2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6E7"/>
  <w15:docId w15:val="{0F37FD43-8E15-4223-A654-4C00E53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4A4D"/>
  </w:style>
  <w:style w:type="paragraph" w:styleId="1">
    <w:name w:val="heading 1"/>
    <w:basedOn w:val="a1"/>
    <w:next w:val="a1"/>
    <w:link w:val="10"/>
    <w:uiPriority w:val="9"/>
    <w:qFormat/>
    <w:rsid w:val="00FB4A66"/>
    <w:pPr>
      <w:keepNext/>
      <w:keepLines/>
      <w:spacing w:before="480" w:after="0"/>
      <w:outlineLvl w:val="0"/>
    </w:pPr>
    <w:rPr>
      <w:b/>
      <w:color w:val="365F91"/>
      <w:sz w:val="28"/>
    </w:rPr>
  </w:style>
  <w:style w:type="paragraph" w:styleId="21">
    <w:name w:val="heading 2"/>
    <w:basedOn w:val="a1"/>
    <w:next w:val="a1"/>
    <w:link w:val="22"/>
    <w:uiPriority w:val="9"/>
    <w:unhideWhenUsed/>
    <w:qFormat/>
    <w:rsid w:val="00FB4A66"/>
    <w:pPr>
      <w:keepNext/>
      <w:keepLines/>
      <w:spacing w:before="200" w:after="0"/>
      <w:outlineLvl w:val="1"/>
    </w:pPr>
    <w:rPr>
      <w:b/>
      <w:color w:val="4F81BD"/>
      <w:sz w:val="26"/>
    </w:rPr>
  </w:style>
  <w:style w:type="paragraph" w:styleId="30">
    <w:name w:val="heading 3"/>
    <w:basedOn w:val="a1"/>
    <w:link w:val="31"/>
    <w:uiPriority w:val="9"/>
    <w:unhideWhenUsed/>
    <w:qFormat/>
    <w:rsid w:val="00FB4A66"/>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rsid w:val="00FB4A66"/>
    <w:pPr>
      <w:keepNext/>
      <w:spacing w:before="240" w:after="60" w:line="240" w:lineRule="auto"/>
      <w:outlineLvl w:val="3"/>
    </w:pPr>
    <w:rPr>
      <w:b/>
      <w:sz w:val="28"/>
    </w:rPr>
  </w:style>
  <w:style w:type="paragraph" w:styleId="51">
    <w:name w:val="heading 5"/>
    <w:basedOn w:val="a1"/>
    <w:next w:val="a1"/>
    <w:link w:val="52"/>
    <w:uiPriority w:val="9"/>
    <w:semiHidden/>
    <w:unhideWhenUsed/>
    <w:qFormat/>
    <w:rsid w:val="00FB4A66"/>
    <w:pPr>
      <w:keepNext/>
      <w:keepLines/>
      <w:spacing w:before="200" w:after="0"/>
      <w:outlineLvl w:val="4"/>
    </w:pPr>
    <w:rPr>
      <w:color w:val="243F60"/>
    </w:rPr>
  </w:style>
  <w:style w:type="paragraph" w:styleId="61">
    <w:name w:val="heading 6"/>
    <w:basedOn w:val="a1"/>
    <w:link w:val="62"/>
    <w:uiPriority w:val="9"/>
    <w:semiHidden/>
    <w:unhideWhenUsed/>
    <w:qFormat/>
    <w:rsid w:val="00FB4A66"/>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rsid w:val="00FB4A66"/>
    <w:pPr>
      <w:spacing w:after="240" w:line="240" w:lineRule="auto"/>
      <w:ind w:left="851"/>
      <w:outlineLvl w:val="6"/>
    </w:pPr>
    <w:rPr>
      <w:rFonts w:ascii="Garamond MT" w:hAnsi="Garamond MT"/>
      <w:sz w:val="24"/>
    </w:rPr>
  </w:style>
  <w:style w:type="paragraph" w:styleId="8">
    <w:name w:val="heading 8"/>
    <w:basedOn w:val="a1"/>
    <w:link w:val="80"/>
    <w:qFormat/>
    <w:rsid w:val="00FB4A66"/>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rsid w:val="00FB4A66"/>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rsid w:val="00FB4A66"/>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rsid w:val="00FB4A66"/>
    <w:pPr>
      <w:spacing w:after="100"/>
      <w:jc w:val="both"/>
    </w:pPr>
    <w:rPr>
      <w:b/>
    </w:rPr>
  </w:style>
  <w:style w:type="paragraph" w:styleId="23">
    <w:name w:val="toc 2"/>
    <w:basedOn w:val="a1"/>
    <w:next w:val="a1"/>
    <w:qFormat/>
    <w:rsid w:val="00FB4A66"/>
    <w:pPr>
      <w:spacing w:after="100"/>
      <w:ind w:left="216"/>
      <w:jc w:val="both"/>
    </w:pPr>
  </w:style>
  <w:style w:type="paragraph" w:styleId="32">
    <w:name w:val="toc 3"/>
    <w:basedOn w:val="a1"/>
    <w:next w:val="a1"/>
    <w:qFormat/>
    <w:rsid w:val="00FB4A66"/>
    <w:pPr>
      <w:spacing w:after="100"/>
      <w:ind w:left="284"/>
    </w:pPr>
  </w:style>
  <w:style w:type="paragraph" w:styleId="a6">
    <w:name w:val="footnote text"/>
    <w:basedOn w:val="a1"/>
    <w:link w:val="a7"/>
    <w:qFormat/>
    <w:rsid w:val="00FB4A66"/>
    <w:pPr>
      <w:spacing w:after="0" w:line="240" w:lineRule="auto"/>
    </w:pPr>
    <w:rPr>
      <w:rFonts w:ascii="Times New Roman" w:hAnsi="Times New Roman"/>
      <w:sz w:val="20"/>
    </w:rPr>
  </w:style>
  <w:style w:type="paragraph" w:styleId="a8">
    <w:name w:val="annotation text"/>
    <w:basedOn w:val="a1"/>
    <w:link w:val="a9"/>
    <w:uiPriority w:val="99"/>
    <w:rsid w:val="00FB4A66"/>
    <w:pPr>
      <w:spacing w:after="0" w:line="240" w:lineRule="auto"/>
    </w:pPr>
    <w:rPr>
      <w:rFonts w:ascii="Times New Roman" w:hAnsi="Times New Roman"/>
      <w:sz w:val="20"/>
    </w:rPr>
  </w:style>
  <w:style w:type="paragraph" w:styleId="aa">
    <w:name w:val="header"/>
    <w:basedOn w:val="a1"/>
    <w:link w:val="ab"/>
    <w:uiPriority w:val="99"/>
    <w:rsid w:val="00FB4A66"/>
    <w:pPr>
      <w:tabs>
        <w:tab w:val="center" w:pos="4677"/>
        <w:tab w:val="right" w:pos="9355"/>
      </w:tabs>
      <w:spacing w:after="0" w:line="240" w:lineRule="auto"/>
    </w:pPr>
  </w:style>
  <w:style w:type="paragraph" w:styleId="ac">
    <w:name w:val="footer"/>
    <w:basedOn w:val="a1"/>
    <w:link w:val="ad"/>
    <w:uiPriority w:val="99"/>
    <w:rsid w:val="00FB4A66"/>
    <w:pPr>
      <w:tabs>
        <w:tab w:val="center" w:pos="4677"/>
        <w:tab w:val="right" w:pos="9355"/>
      </w:tabs>
      <w:spacing w:after="0" w:line="240" w:lineRule="auto"/>
    </w:pPr>
  </w:style>
  <w:style w:type="paragraph" w:styleId="ae">
    <w:name w:val="Title"/>
    <w:basedOn w:val="a1"/>
    <w:link w:val="af"/>
    <w:uiPriority w:val="10"/>
    <w:qFormat/>
    <w:rsid w:val="00FB4A66"/>
    <w:pPr>
      <w:keepNext/>
      <w:spacing w:after="120" w:line="240" w:lineRule="auto"/>
      <w:ind w:right="6"/>
      <w:jc w:val="center"/>
    </w:pPr>
    <w:rPr>
      <w:rFonts w:ascii="Arial" w:hAnsi="Arial"/>
      <w:b/>
      <w:sz w:val="28"/>
    </w:rPr>
  </w:style>
  <w:style w:type="paragraph" w:styleId="24">
    <w:name w:val="Body Text 2"/>
    <w:basedOn w:val="a1"/>
    <w:link w:val="25"/>
    <w:rsid w:val="00FB4A66"/>
    <w:pPr>
      <w:keepNext/>
      <w:spacing w:before="120" w:after="0" w:line="240" w:lineRule="auto"/>
      <w:ind w:right="6"/>
      <w:jc w:val="center"/>
    </w:pPr>
    <w:rPr>
      <w:rFonts w:ascii="Arial" w:hAnsi="Arial"/>
      <w:sz w:val="24"/>
    </w:rPr>
  </w:style>
  <w:style w:type="paragraph" w:styleId="af0">
    <w:name w:val="Balloon Text"/>
    <w:basedOn w:val="a1"/>
    <w:link w:val="af1"/>
    <w:uiPriority w:val="99"/>
    <w:rsid w:val="00FB4A66"/>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qFormat/>
    <w:rsid w:val="00FB4A66"/>
    <w:pPr>
      <w:spacing w:after="0" w:line="240" w:lineRule="auto"/>
    </w:pPr>
    <w:rPr>
      <w:rFonts w:ascii="Times New Roman" w:hAnsi="Times New Roman"/>
    </w:rPr>
  </w:style>
  <w:style w:type="paragraph" w:styleId="af4">
    <w:name w:val="List Paragraph"/>
    <w:aliases w:val="List Paragraph,Абзац списка нумерованный,Абзац с отступом"/>
    <w:basedOn w:val="a1"/>
    <w:link w:val="af5"/>
    <w:uiPriority w:val="34"/>
    <w:qFormat/>
    <w:rsid w:val="00FB4A66"/>
    <w:pPr>
      <w:ind w:left="720"/>
      <w:contextualSpacing/>
    </w:pPr>
  </w:style>
  <w:style w:type="paragraph" w:styleId="af6">
    <w:name w:val="TOC Heading"/>
    <w:basedOn w:val="1"/>
    <w:next w:val="a1"/>
    <w:qFormat/>
    <w:rsid w:val="00FB4A66"/>
  </w:style>
  <w:style w:type="paragraph" w:customStyle="1" w:styleId="26">
    <w:name w:val="Абзац списка2"/>
    <w:basedOn w:val="a1"/>
    <w:rsid w:val="00FB4A66"/>
    <w:pPr>
      <w:spacing w:after="60" w:line="240" w:lineRule="auto"/>
      <w:ind w:left="720"/>
      <w:contextualSpacing/>
      <w:jc w:val="both"/>
    </w:pPr>
    <w:rPr>
      <w:rFonts w:ascii="Times New Roman" w:hAnsi="Times New Roman"/>
      <w:sz w:val="24"/>
    </w:rPr>
  </w:style>
  <w:style w:type="paragraph" w:customStyle="1" w:styleId="Style15">
    <w:name w:val="Style15"/>
    <w:basedOn w:val="a1"/>
    <w:rsid w:val="00FB4A66"/>
    <w:pPr>
      <w:widowControl w:val="0"/>
      <w:spacing w:after="0" w:line="322" w:lineRule="exact"/>
      <w:ind w:firstLine="734"/>
      <w:jc w:val="both"/>
    </w:pPr>
    <w:rPr>
      <w:rFonts w:ascii="Times New Roman" w:hAnsi="Times New Roman"/>
      <w:sz w:val="24"/>
    </w:rPr>
  </w:style>
  <w:style w:type="paragraph" w:customStyle="1" w:styleId="ConsNormal">
    <w:name w:val="ConsNormal"/>
    <w:rsid w:val="00FB4A66"/>
    <w:pPr>
      <w:widowControl w:val="0"/>
      <w:spacing w:after="0" w:line="240" w:lineRule="auto"/>
      <w:ind w:firstLine="720"/>
    </w:pPr>
    <w:rPr>
      <w:rFonts w:ascii="Arial" w:hAnsi="Arial"/>
      <w:sz w:val="20"/>
    </w:rPr>
  </w:style>
  <w:style w:type="paragraph" w:customStyle="1" w:styleId="27">
    <w:name w:val="Без интервала2"/>
    <w:rsid w:val="00FB4A66"/>
    <w:pPr>
      <w:spacing w:after="0" w:line="240" w:lineRule="auto"/>
    </w:pPr>
    <w:rPr>
      <w:rFonts w:ascii="Times New Roman" w:hAnsi="Times New Roman"/>
      <w:sz w:val="24"/>
    </w:rPr>
  </w:style>
  <w:style w:type="paragraph" w:customStyle="1" w:styleId="12">
    <w:name w:val="Стиль1"/>
    <w:basedOn w:val="21"/>
    <w:rsid w:val="00FB4A66"/>
    <w:pPr>
      <w:keepLines w:val="0"/>
      <w:spacing w:before="0" w:line="240" w:lineRule="auto"/>
      <w:ind w:right="-816"/>
    </w:pPr>
    <w:rPr>
      <w:rFonts w:ascii="a_AvanteBs" w:hAnsi="a_AvanteBs"/>
      <w:b w:val="0"/>
      <w:color w:val="auto"/>
      <w:sz w:val="22"/>
    </w:rPr>
  </w:style>
  <w:style w:type="paragraph" w:customStyle="1" w:styleId="Heading">
    <w:name w:val="Heading"/>
    <w:rsid w:val="00FB4A66"/>
    <w:pPr>
      <w:spacing w:after="0" w:line="240" w:lineRule="auto"/>
    </w:pPr>
    <w:rPr>
      <w:rFonts w:ascii="Arial" w:hAnsi="Arial"/>
      <w:b/>
    </w:rPr>
  </w:style>
  <w:style w:type="paragraph" w:customStyle="1" w:styleId="13">
    <w:name w:val="Абзац списка1"/>
    <w:basedOn w:val="a1"/>
    <w:rsid w:val="00FB4A66"/>
    <w:pPr>
      <w:spacing w:after="0" w:line="240" w:lineRule="auto"/>
      <w:ind w:left="720"/>
    </w:pPr>
  </w:style>
  <w:style w:type="paragraph" w:customStyle="1" w:styleId="Normal1">
    <w:name w:val="Normal1"/>
    <w:rsid w:val="00FB4A66"/>
    <w:pPr>
      <w:widowControl w:val="0"/>
      <w:spacing w:after="0" w:line="336" w:lineRule="auto"/>
      <w:ind w:firstLine="20"/>
    </w:pPr>
    <w:rPr>
      <w:rFonts w:ascii="Times New Roman" w:hAnsi="Times New Roman"/>
      <w:sz w:val="20"/>
    </w:rPr>
  </w:style>
  <w:style w:type="paragraph" w:customStyle="1" w:styleId="Body1">
    <w:name w:val="Body 1"/>
    <w:rsid w:val="00FB4A66"/>
    <w:pPr>
      <w:spacing w:after="0" w:line="240" w:lineRule="auto"/>
      <w:outlineLvl w:val="0"/>
    </w:pPr>
    <w:rPr>
      <w:rFonts w:ascii="Times New Roman" w:hAnsi="Times New Roman"/>
      <w:color w:val="000000"/>
      <w:sz w:val="24"/>
    </w:rPr>
  </w:style>
  <w:style w:type="paragraph" w:customStyle="1" w:styleId="FR1">
    <w:name w:val="FR1"/>
    <w:rsid w:val="00FB4A66"/>
    <w:pPr>
      <w:widowControl w:val="0"/>
      <w:spacing w:before="280" w:after="0" w:line="300" w:lineRule="auto"/>
      <w:ind w:firstLine="720"/>
      <w:jc w:val="both"/>
    </w:pPr>
    <w:rPr>
      <w:rFonts w:ascii="Times New Roman" w:hAnsi="Times New Roman"/>
      <w:sz w:val="28"/>
    </w:rPr>
  </w:style>
  <w:style w:type="paragraph" w:customStyle="1" w:styleId="Default">
    <w:name w:val="Default"/>
    <w:rsid w:val="00FB4A66"/>
    <w:pPr>
      <w:spacing w:after="0" w:line="240" w:lineRule="auto"/>
    </w:pPr>
    <w:rPr>
      <w:rFonts w:ascii="Arial" w:hAnsi="Arial"/>
      <w:color w:val="000000"/>
      <w:sz w:val="24"/>
    </w:rPr>
  </w:style>
  <w:style w:type="paragraph" w:customStyle="1" w:styleId="FORMATTEXT">
    <w:name w:val=".FORMATTEXT"/>
    <w:rsid w:val="00FB4A66"/>
    <w:pPr>
      <w:widowControl w:val="0"/>
      <w:spacing w:after="0" w:line="240" w:lineRule="auto"/>
    </w:pPr>
    <w:rPr>
      <w:rFonts w:ascii="Times New Roman" w:hAnsi="Times New Roman"/>
      <w:sz w:val="24"/>
    </w:rPr>
  </w:style>
  <w:style w:type="paragraph" w:styleId="af7">
    <w:name w:val="annotation subject"/>
    <w:basedOn w:val="a8"/>
    <w:next w:val="a8"/>
    <w:link w:val="af8"/>
    <w:uiPriority w:val="99"/>
    <w:rsid w:val="00FB4A66"/>
    <w:pPr>
      <w:spacing w:after="200"/>
    </w:pPr>
    <w:rPr>
      <w:b/>
    </w:rPr>
  </w:style>
  <w:style w:type="paragraph" w:customStyle="1" w:styleId="Style4">
    <w:name w:val="Style4"/>
    <w:basedOn w:val="a1"/>
    <w:rsid w:val="00FB4A66"/>
    <w:pPr>
      <w:widowControl w:val="0"/>
      <w:spacing w:after="0" w:line="322" w:lineRule="exact"/>
      <w:jc w:val="center"/>
    </w:pPr>
    <w:rPr>
      <w:rFonts w:ascii="Times New Roman" w:hAnsi="Times New Roman"/>
      <w:sz w:val="24"/>
    </w:rPr>
  </w:style>
  <w:style w:type="paragraph" w:customStyle="1" w:styleId="Style5">
    <w:name w:val="Style5"/>
    <w:basedOn w:val="a1"/>
    <w:rsid w:val="00FB4A66"/>
    <w:pPr>
      <w:widowControl w:val="0"/>
      <w:spacing w:after="0" w:line="240" w:lineRule="auto"/>
    </w:pPr>
    <w:rPr>
      <w:rFonts w:ascii="Times New Roman" w:hAnsi="Times New Roman"/>
      <w:sz w:val="24"/>
    </w:rPr>
  </w:style>
  <w:style w:type="paragraph" w:customStyle="1" w:styleId="Style6">
    <w:name w:val="Style6"/>
    <w:basedOn w:val="a1"/>
    <w:rsid w:val="00FB4A66"/>
    <w:pPr>
      <w:widowControl w:val="0"/>
      <w:spacing w:after="0" w:line="240" w:lineRule="auto"/>
    </w:pPr>
    <w:rPr>
      <w:rFonts w:ascii="Times New Roman" w:hAnsi="Times New Roman"/>
      <w:sz w:val="24"/>
    </w:rPr>
  </w:style>
  <w:style w:type="paragraph" w:customStyle="1" w:styleId="Style2">
    <w:name w:val="Style2"/>
    <w:basedOn w:val="a1"/>
    <w:rsid w:val="00FB4A66"/>
    <w:pPr>
      <w:widowControl w:val="0"/>
      <w:spacing w:after="0" w:line="278" w:lineRule="exact"/>
      <w:jc w:val="center"/>
    </w:pPr>
    <w:rPr>
      <w:rFonts w:ascii="Times New Roman" w:hAnsi="Times New Roman"/>
      <w:sz w:val="24"/>
    </w:rPr>
  </w:style>
  <w:style w:type="paragraph" w:customStyle="1" w:styleId="33">
    <w:name w:val="Стиль3"/>
    <w:basedOn w:val="28"/>
    <w:link w:val="34"/>
    <w:semiHidden/>
    <w:rsid w:val="00FB4A66"/>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rsid w:val="00FB4A66"/>
    <w:pPr>
      <w:spacing w:after="120" w:line="480" w:lineRule="auto"/>
      <w:ind w:left="283"/>
    </w:pPr>
  </w:style>
  <w:style w:type="paragraph" w:customStyle="1" w:styleId="ConsPlusNormal">
    <w:name w:val="ConsPlusNormal"/>
    <w:rsid w:val="00FB4A66"/>
    <w:pPr>
      <w:widowControl w:val="0"/>
      <w:spacing w:after="0" w:line="240" w:lineRule="auto"/>
      <w:ind w:firstLine="720"/>
    </w:pPr>
    <w:rPr>
      <w:rFonts w:ascii="Arial" w:hAnsi="Arial"/>
      <w:sz w:val="20"/>
    </w:rPr>
  </w:style>
  <w:style w:type="paragraph" w:customStyle="1" w:styleId="Number">
    <w:name w:val="Number"/>
    <w:basedOn w:val="a1"/>
    <w:rsid w:val="00FB4A66"/>
    <w:pPr>
      <w:spacing w:after="120" w:line="240" w:lineRule="auto"/>
      <w:ind w:left="397" w:hanging="397"/>
      <w:jc w:val="both"/>
    </w:pPr>
    <w:rPr>
      <w:rFonts w:ascii="Times New Roman" w:hAnsi="Times New Roman"/>
      <w:sz w:val="24"/>
    </w:rPr>
  </w:style>
  <w:style w:type="paragraph" w:customStyle="1" w:styleId="ConsCell">
    <w:name w:val="ConsCell"/>
    <w:rsid w:val="00FB4A66"/>
    <w:pPr>
      <w:widowControl w:val="0"/>
      <w:suppressAutoHyphens/>
      <w:spacing w:after="0" w:line="240" w:lineRule="auto"/>
      <w:ind w:right="19772"/>
    </w:pPr>
    <w:rPr>
      <w:rFonts w:ascii="Arial" w:hAnsi="Arial"/>
      <w:sz w:val="20"/>
    </w:rPr>
  </w:style>
  <w:style w:type="paragraph" w:customStyle="1" w:styleId="14">
    <w:name w:val="Без интервала1"/>
    <w:rsid w:val="00FB4A66"/>
    <w:pPr>
      <w:spacing w:after="0" w:line="240" w:lineRule="auto"/>
    </w:pPr>
  </w:style>
  <w:style w:type="paragraph" w:styleId="af9">
    <w:name w:val="Revision"/>
    <w:hidden/>
    <w:uiPriority w:val="99"/>
    <w:semiHidden/>
    <w:rsid w:val="00FB4A66"/>
    <w:pPr>
      <w:spacing w:after="0" w:line="240" w:lineRule="auto"/>
    </w:pPr>
  </w:style>
  <w:style w:type="paragraph" w:customStyle="1" w:styleId="afa">
    <w:name w:val="пункт"/>
    <w:basedOn w:val="a1"/>
    <w:link w:val="afb"/>
    <w:qFormat/>
    <w:rsid w:val="00FB4A66"/>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rsid w:val="00FB4A66"/>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rsid w:val="00FB4A66"/>
    <w:pPr>
      <w:spacing w:before="60" w:after="60" w:line="240" w:lineRule="auto"/>
      <w:ind w:firstLine="709"/>
      <w:jc w:val="both"/>
    </w:pPr>
    <w:rPr>
      <w:rFonts w:ascii="Times New Roman" w:hAnsi="Times New Roman"/>
      <w:sz w:val="20"/>
    </w:rPr>
  </w:style>
  <w:style w:type="paragraph" w:customStyle="1" w:styleId="ConsPlusNonformat">
    <w:name w:val="ConsPlusNonformat"/>
    <w:rsid w:val="00FB4A66"/>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rsid w:val="00FB4A66"/>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rsid w:val="00FB4A66"/>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rsid w:val="00FB4A66"/>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rsid w:val="00FB4A66"/>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rsid w:val="00FB4A66"/>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rsid w:val="00FB4A66"/>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rsid w:val="00FB4A66"/>
    <w:pPr>
      <w:spacing w:before="100" w:beforeAutospacing="1" w:after="100" w:afterAutospacing="1" w:line="240" w:lineRule="auto"/>
    </w:pPr>
    <w:rPr>
      <w:rFonts w:ascii="Times New Roman" w:hAnsi="Times New Roman"/>
      <w:sz w:val="24"/>
    </w:rPr>
  </w:style>
  <w:style w:type="paragraph" w:styleId="afe">
    <w:name w:val="Body Text"/>
    <w:basedOn w:val="a1"/>
    <w:link w:val="aff"/>
    <w:rsid w:val="00FB4A66"/>
    <w:pPr>
      <w:spacing w:after="120"/>
    </w:pPr>
  </w:style>
  <w:style w:type="paragraph" w:styleId="aff0">
    <w:name w:val="Body Text Indent"/>
    <w:basedOn w:val="a1"/>
    <w:link w:val="aff1"/>
    <w:uiPriority w:val="99"/>
    <w:rsid w:val="00FB4A66"/>
    <w:pPr>
      <w:spacing w:after="120" w:line="240" w:lineRule="auto"/>
      <w:ind w:left="283"/>
    </w:pPr>
    <w:rPr>
      <w:rFonts w:ascii="Times New Roman" w:hAnsi="Times New Roman"/>
      <w:sz w:val="20"/>
    </w:rPr>
  </w:style>
  <w:style w:type="paragraph" w:styleId="a0">
    <w:name w:val="Normal Indent"/>
    <w:basedOn w:val="a1"/>
    <w:rsid w:val="00FB4A66"/>
    <w:pPr>
      <w:numPr>
        <w:ilvl w:val="1"/>
        <w:numId w:val="9"/>
      </w:numPr>
      <w:spacing w:after="0" w:line="240" w:lineRule="auto"/>
    </w:pPr>
    <w:rPr>
      <w:rFonts w:ascii="Times New Roman" w:hAnsi="Times New Roman"/>
      <w:sz w:val="20"/>
    </w:rPr>
  </w:style>
  <w:style w:type="paragraph" w:styleId="aff2">
    <w:name w:val="Plain Text"/>
    <w:basedOn w:val="a1"/>
    <w:link w:val="aff3"/>
    <w:rsid w:val="00FB4A66"/>
    <w:pPr>
      <w:spacing w:after="0" w:line="240" w:lineRule="auto"/>
    </w:pPr>
    <w:rPr>
      <w:rFonts w:ascii="Courier New" w:hAnsi="Courier New"/>
      <w:sz w:val="20"/>
    </w:rPr>
  </w:style>
  <w:style w:type="paragraph" w:customStyle="1" w:styleId="cmsschl5">
    <w:name w:val="cmsschl5"/>
    <w:basedOn w:val="a1"/>
    <w:rsid w:val="00FB4A66"/>
    <w:pPr>
      <w:numPr>
        <w:ilvl w:val="4"/>
        <w:numId w:val="9"/>
      </w:numPr>
      <w:spacing w:after="240" w:line="240" w:lineRule="auto"/>
    </w:pPr>
    <w:rPr>
      <w:rFonts w:ascii="Times New Roman" w:hAnsi="Times New Roman"/>
    </w:rPr>
  </w:style>
  <w:style w:type="paragraph" w:customStyle="1" w:styleId="Russian1">
    <w:name w:val="Russian 1"/>
    <w:basedOn w:val="a1"/>
    <w:next w:val="afe"/>
    <w:rsid w:val="00FB4A66"/>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rsid w:val="00FB4A66"/>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rsid w:val="00FB4A66"/>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rsid w:val="00FB4A66"/>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rsid w:val="00FB4A66"/>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rsid w:val="00FB4A66"/>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rsid w:val="00FB4A66"/>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rsid w:val="00FB4A66"/>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rsid w:val="00FB4A66"/>
    <w:pPr>
      <w:numPr>
        <w:ilvl w:val="8"/>
        <w:numId w:val="10"/>
      </w:numPr>
      <w:spacing w:after="240" w:line="240" w:lineRule="auto"/>
      <w:outlineLvl w:val="8"/>
    </w:pPr>
    <w:rPr>
      <w:rFonts w:ascii="Times New Roman" w:hAnsi="Times New Roman"/>
      <w:sz w:val="24"/>
    </w:rPr>
  </w:style>
  <w:style w:type="paragraph" w:customStyle="1" w:styleId="ConsNonformat">
    <w:name w:val="ConsNonformat"/>
    <w:rsid w:val="00FB4A66"/>
    <w:pPr>
      <w:widowControl w:val="0"/>
      <w:spacing w:after="0" w:line="240" w:lineRule="auto"/>
      <w:ind w:right="19772"/>
    </w:pPr>
    <w:rPr>
      <w:rFonts w:ascii="Courier New" w:hAnsi="Courier New"/>
      <w:sz w:val="20"/>
    </w:rPr>
  </w:style>
  <w:style w:type="paragraph" w:customStyle="1" w:styleId="Paragraph1">
    <w:name w:val="Paragraph 1"/>
    <w:rsid w:val="00FB4A66"/>
    <w:pPr>
      <w:tabs>
        <w:tab w:val="left" w:pos="-720"/>
      </w:tabs>
      <w:suppressAutoHyphens/>
      <w:spacing w:after="0" w:line="240" w:lineRule="auto"/>
    </w:pPr>
    <w:rPr>
      <w:rFonts w:ascii="CG Times" w:hAnsi="CG Times"/>
    </w:rPr>
  </w:style>
  <w:style w:type="paragraph" w:customStyle="1" w:styleId="txt">
    <w:name w:val="txt"/>
    <w:basedOn w:val="a1"/>
    <w:rsid w:val="00FB4A66"/>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rsid w:val="00FB4A66"/>
    <w:pPr>
      <w:widowControl w:val="0"/>
      <w:spacing w:before="60" w:after="120" w:line="240" w:lineRule="auto"/>
      <w:jc w:val="center"/>
    </w:pPr>
    <w:rPr>
      <w:rFonts w:ascii="Arial" w:hAnsi="Arial"/>
      <w:b/>
      <w:caps/>
      <w:sz w:val="16"/>
    </w:rPr>
  </w:style>
  <w:style w:type="paragraph" w:customStyle="1" w:styleId="En-TteIdentif">
    <w:name w:val="En-Tête Identif."/>
    <w:basedOn w:val="a1"/>
    <w:rsid w:val="00FB4A66"/>
    <w:pPr>
      <w:widowControl w:val="0"/>
      <w:spacing w:after="0" w:line="240" w:lineRule="auto"/>
      <w:jc w:val="center"/>
    </w:pPr>
    <w:rPr>
      <w:rFonts w:ascii="Arial" w:hAnsi="Arial"/>
      <w:sz w:val="16"/>
    </w:rPr>
  </w:style>
  <w:style w:type="paragraph" w:styleId="aff4">
    <w:name w:val="Block Text"/>
    <w:basedOn w:val="a1"/>
    <w:rsid w:val="00FB4A66"/>
    <w:pPr>
      <w:spacing w:after="240" w:line="240" w:lineRule="auto"/>
      <w:ind w:left="1701"/>
    </w:pPr>
    <w:rPr>
      <w:rFonts w:ascii="Times New Roman" w:hAnsi="Times New Roman"/>
    </w:rPr>
  </w:style>
  <w:style w:type="paragraph" w:customStyle="1" w:styleId="msolistparagraph0">
    <w:name w:val="msolistparagraph"/>
    <w:basedOn w:val="a1"/>
    <w:rsid w:val="00FB4A66"/>
    <w:pPr>
      <w:spacing w:after="0" w:line="240" w:lineRule="auto"/>
      <w:ind w:left="720"/>
    </w:pPr>
  </w:style>
  <w:style w:type="paragraph" w:customStyle="1" w:styleId="CMSHeadL3">
    <w:name w:val="CMS Head L3"/>
    <w:basedOn w:val="a1"/>
    <w:rsid w:val="00FB4A66"/>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rsid w:val="00FB4A66"/>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rsid w:val="00FB4A66"/>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rsid w:val="00FB4A66"/>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rsid w:val="00FB4A66"/>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rsid w:val="00FB4A66"/>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rsid w:val="00FB4A66"/>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rsid w:val="00FB4A66"/>
    <w:pPr>
      <w:spacing w:after="240" w:line="240" w:lineRule="auto"/>
      <w:ind w:left="851"/>
      <w:outlineLvl w:val="6"/>
    </w:pPr>
    <w:rPr>
      <w:rFonts w:ascii="Times New Roman" w:hAnsi="Times New Roman"/>
    </w:rPr>
  </w:style>
  <w:style w:type="paragraph" w:customStyle="1" w:styleId="CMSHeadL8">
    <w:name w:val="CMS Head L8"/>
    <w:basedOn w:val="a1"/>
    <w:rsid w:val="00FB4A66"/>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rsid w:val="00FB4A66"/>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rsid w:val="00FB4A66"/>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rsid w:val="00FB4A66"/>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rsid w:val="00FB4A66"/>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rsid w:val="00FB4A66"/>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rsid w:val="00FB4A66"/>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rsid w:val="00FB4A66"/>
    <w:pPr>
      <w:spacing w:after="240" w:line="240" w:lineRule="auto"/>
      <w:ind w:left="850"/>
      <w:outlineLvl w:val="6"/>
    </w:pPr>
    <w:rPr>
      <w:rFonts w:ascii="Times New Roman" w:hAnsi="Times New Roman"/>
    </w:rPr>
  </w:style>
  <w:style w:type="paragraph" w:customStyle="1" w:styleId="CMSSchL8">
    <w:name w:val="CMS Sch L8"/>
    <w:basedOn w:val="a1"/>
    <w:rsid w:val="00FB4A66"/>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rsid w:val="00FB4A66"/>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rsid w:val="00FB4A66"/>
    <w:pPr>
      <w:spacing w:after="120" w:line="240" w:lineRule="auto"/>
      <w:jc w:val="both"/>
    </w:pPr>
    <w:rPr>
      <w:rFonts w:ascii="Arial" w:hAnsi="Arial"/>
      <w:sz w:val="24"/>
    </w:rPr>
  </w:style>
  <w:style w:type="paragraph" w:customStyle="1" w:styleId="para5-6ptsaprs">
    <w:name w:val="para 5 - 6pts après"/>
    <w:basedOn w:val="a1"/>
    <w:rsid w:val="00FB4A66"/>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rsid w:val="00FB4A66"/>
    <w:pPr>
      <w:spacing w:after="240" w:line="260" w:lineRule="atLeast"/>
      <w:jc w:val="both"/>
    </w:pPr>
    <w:rPr>
      <w:rFonts w:ascii="Arial" w:hAnsi="Arial"/>
      <w:sz w:val="20"/>
    </w:rPr>
  </w:style>
  <w:style w:type="paragraph" w:customStyle="1" w:styleId="BodyTextIndent31">
    <w:name w:val="Body Text Indent 31"/>
    <w:basedOn w:val="a1"/>
    <w:rsid w:val="00FB4A66"/>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rsid w:val="00FB4A66"/>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rsid w:val="00FB4A66"/>
    <w:pPr>
      <w:widowControl w:val="0"/>
      <w:spacing w:after="0" w:line="288" w:lineRule="exact"/>
      <w:ind w:left="107"/>
    </w:pPr>
    <w:rPr>
      <w:rFonts w:ascii="Segoe UI Light" w:hAnsi="Segoe UI Light"/>
    </w:rPr>
  </w:style>
  <w:style w:type="paragraph" w:customStyle="1" w:styleId="formattext0">
    <w:name w:val="formattext"/>
    <w:basedOn w:val="a1"/>
    <w:uiPriority w:val="99"/>
    <w:rsid w:val="00FB4A66"/>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rsid w:val="00FB4A66"/>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rsid w:val="00FB4A66"/>
    <w:pPr>
      <w:spacing w:after="0" w:line="240" w:lineRule="auto"/>
      <w:ind w:firstLine="851"/>
      <w:jc w:val="both"/>
    </w:pPr>
    <w:rPr>
      <w:rFonts w:ascii="Times New Roman" w:hAnsi="Times New Roman"/>
      <w:sz w:val="26"/>
    </w:rPr>
  </w:style>
  <w:style w:type="character" w:styleId="aff9">
    <w:name w:val="line number"/>
    <w:basedOn w:val="a2"/>
    <w:semiHidden/>
    <w:rsid w:val="00FB4A66"/>
  </w:style>
  <w:style w:type="character" w:styleId="affa">
    <w:name w:val="Hyperlink"/>
    <w:basedOn w:val="a2"/>
    <w:uiPriority w:val="99"/>
    <w:rsid w:val="00FB4A66"/>
    <w:rPr>
      <w:color w:val="0000FF"/>
      <w:u w:val="single"/>
    </w:rPr>
  </w:style>
  <w:style w:type="character" w:customStyle="1" w:styleId="10">
    <w:name w:val="Заголовок 1 Знак"/>
    <w:basedOn w:val="a2"/>
    <w:link w:val="1"/>
    <w:uiPriority w:val="9"/>
    <w:rsid w:val="00FB4A66"/>
    <w:rPr>
      <w:b/>
      <w:color w:val="365F91"/>
      <w:sz w:val="28"/>
    </w:rPr>
  </w:style>
  <w:style w:type="character" w:customStyle="1" w:styleId="22">
    <w:name w:val="Заголовок 2 Знак"/>
    <w:basedOn w:val="a2"/>
    <w:link w:val="21"/>
    <w:rsid w:val="00FB4A66"/>
    <w:rPr>
      <w:b/>
      <w:color w:val="4F81BD"/>
      <w:sz w:val="26"/>
    </w:rPr>
  </w:style>
  <w:style w:type="character" w:customStyle="1" w:styleId="52">
    <w:name w:val="Заголовок 5 Знак"/>
    <w:basedOn w:val="a2"/>
    <w:link w:val="51"/>
    <w:rsid w:val="00FB4A66"/>
    <w:rPr>
      <w:color w:val="243F60"/>
    </w:rPr>
  </w:style>
  <w:style w:type="character" w:styleId="affb">
    <w:name w:val="FollowedHyperlink"/>
    <w:basedOn w:val="a2"/>
    <w:uiPriority w:val="99"/>
    <w:semiHidden/>
    <w:rsid w:val="00FB4A66"/>
    <w:rPr>
      <w:color w:val="800080"/>
      <w:u w:val="single"/>
    </w:rPr>
  </w:style>
  <w:style w:type="character" w:customStyle="1" w:styleId="a7">
    <w:name w:val="Текст сноски Знак"/>
    <w:basedOn w:val="a2"/>
    <w:link w:val="a6"/>
    <w:rsid w:val="00FB4A66"/>
    <w:rPr>
      <w:rFonts w:ascii="Times New Roman" w:hAnsi="Times New Roman"/>
      <w:sz w:val="20"/>
    </w:rPr>
  </w:style>
  <w:style w:type="character" w:customStyle="1" w:styleId="15">
    <w:name w:val="Текст сноски Знак1"/>
    <w:basedOn w:val="a2"/>
    <w:semiHidden/>
    <w:rsid w:val="00FB4A66"/>
    <w:rPr>
      <w:sz w:val="20"/>
    </w:rPr>
  </w:style>
  <w:style w:type="character" w:customStyle="1" w:styleId="a9">
    <w:name w:val="Текст примечания Знак"/>
    <w:basedOn w:val="a2"/>
    <w:link w:val="a8"/>
    <w:uiPriority w:val="99"/>
    <w:rsid w:val="00FB4A66"/>
    <w:rPr>
      <w:rFonts w:ascii="Times New Roman" w:hAnsi="Times New Roman"/>
      <w:sz w:val="20"/>
    </w:rPr>
  </w:style>
  <w:style w:type="character" w:customStyle="1" w:styleId="ab">
    <w:name w:val="Верхний колонтитул Знак"/>
    <w:basedOn w:val="a2"/>
    <w:link w:val="aa"/>
    <w:uiPriority w:val="99"/>
    <w:rsid w:val="00FB4A66"/>
  </w:style>
  <w:style w:type="character" w:customStyle="1" w:styleId="ad">
    <w:name w:val="Нижний колонтитул Знак"/>
    <w:basedOn w:val="a2"/>
    <w:link w:val="ac"/>
    <w:uiPriority w:val="99"/>
    <w:rsid w:val="00FB4A66"/>
  </w:style>
  <w:style w:type="character" w:customStyle="1" w:styleId="af">
    <w:name w:val="Заголовок Знак"/>
    <w:basedOn w:val="a2"/>
    <w:link w:val="ae"/>
    <w:rsid w:val="00FB4A66"/>
    <w:rPr>
      <w:rFonts w:ascii="Arial" w:hAnsi="Arial"/>
      <w:b/>
      <w:sz w:val="28"/>
    </w:rPr>
  </w:style>
  <w:style w:type="character" w:customStyle="1" w:styleId="25">
    <w:name w:val="Основной текст 2 Знак"/>
    <w:basedOn w:val="a2"/>
    <w:link w:val="24"/>
    <w:rsid w:val="00FB4A66"/>
    <w:rPr>
      <w:rFonts w:ascii="Arial" w:hAnsi="Arial"/>
      <w:sz w:val="24"/>
    </w:rPr>
  </w:style>
  <w:style w:type="character" w:customStyle="1" w:styleId="af1">
    <w:name w:val="Текст выноски Знак"/>
    <w:basedOn w:val="a2"/>
    <w:link w:val="af0"/>
    <w:uiPriority w:val="99"/>
    <w:rsid w:val="00FB4A66"/>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sid w:val="00FB4A66"/>
    <w:rPr>
      <w:rFonts w:ascii="Times New Roman" w:hAnsi="Times New Roman"/>
    </w:rPr>
  </w:style>
  <w:style w:type="character" w:styleId="affc">
    <w:name w:val="footnote reference"/>
    <w:basedOn w:val="a2"/>
    <w:rsid w:val="00FB4A66"/>
    <w:rPr>
      <w:vertAlign w:val="superscript"/>
    </w:rPr>
  </w:style>
  <w:style w:type="character" w:styleId="affd">
    <w:name w:val="annotation reference"/>
    <w:uiPriority w:val="99"/>
    <w:rsid w:val="00FB4A66"/>
    <w:rPr>
      <w:rFonts w:ascii="Times New Roman" w:hAnsi="Times New Roman"/>
      <w:sz w:val="16"/>
    </w:rPr>
  </w:style>
  <w:style w:type="character" w:customStyle="1" w:styleId="FontStyle87">
    <w:name w:val="Font Style87"/>
    <w:basedOn w:val="a2"/>
    <w:rsid w:val="00FB4A66"/>
    <w:rPr>
      <w:rFonts w:ascii="Times New Roman" w:hAnsi="Times New Roman"/>
      <w:sz w:val="26"/>
    </w:rPr>
  </w:style>
  <w:style w:type="character" w:customStyle="1" w:styleId="FontStyle17">
    <w:name w:val="Font Style17"/>
    <w:rsid w:val="00FB4A66"/>
    <w:rPr>
      <w:rFonts w:ascii="Times New Roman" w:hAnsi="Times New Roman"/>
      <w:color w:val="000000"/>
      <w:sz w:val="26"/>
    </w:rPr>
  </w:style>
  <w:style w:type="character" w:customStyle="1" w:styleId="af8">
    <w:name w:val="Тема примечания Знак"/>
    <w:basedOn w:val="a9"/>
    <w:link w:val="af7"/>
    <w:uiPriority w:val="99"/>
    <w:rsid w:val="00FB4A66"/>
    <w:rPr>
      <w:rFonts w:ascii="Times New Roman" w:hAnsi="Times New Roman"/>
      <w:b/>
      <w:sz w:val="20"/>
    </w:rPr>
  </w:style>
  <w:style w:type="character" w:customStyle="1" w:styleId="FontStyle11">
    <w:name w:val="Font Style11"/>
    <w:basedOn w:val="a2"/>
    <w:rsid w:val="00FB4A66"/>
    <w:rPr>
      <w:rFonts w:ascii="Times New Roman" w:hAnsi="Times New Roman"/>
      <w:sz w:val="22"/>
    </w:rPr>
  </w:style>
  <w:style w:type="character" w:customStyle="1" w:styleId="FontStyle12">
    <w:name w:val="Font Style12"/>
    <w:basedOn w:val="a2"/>
    <w:rsid w:val="00FB4A66"/>
    <w:rPr>
      <w:rFonts w:ascii="Times New Roman" w:hAnsi="Times New Roman"/>
      <w:b/>
      <w:sz w:val="22"/>
    </w:rPr>
  </w:style>
  <w:style w:type="character" w:customStyle="1" w:styleId="34">
    <w:name w:val="Стиль3 Знак"/>
    <w:link w:val="33"/>
    <w:semiHidden/>
    <w:rsid w:val="00FB4A66"/>
    <w:rPr>
      <w:rFonts w:ascii="Arial" w:hAnsi="Arial"/>
      <w:sz w:val="24"/>
    </w:rPr>
  </w:style>
  <w:style w:type="character" w:customStyle="1" w:styleId="29">
    <w:name w:val="Основной текст с отступом 2 Знак"/>
    <w:basedOn w:val="a2"/>
    <w:link w:val="28"/>
    <w:rsid w:val="00FB4A66"/>
  </w:style>
  <w:style w:type="character" w:customStyle="1" w:styleId="af5">
    <w:name w:val="Абзац списка Знак"/>
    <w:aliases w:val="List Paragraph Знак,Абзац списка нумерованный Знак,Абзац с отступом Знак"/>
    <w:link w:val="af4"/>
    <w:uiPriority w:val="34"/>
    <w:rsid w:val="00FB4A66"/>
  </w:style>
  <w:style w:type="character" w:customStyle="1" w:styleId="afb">
    <w:name w:val="пункт Знак"/>
    <w:link w:val="afa"/>
    <w:rsid w:val="00FB4A66"/>
    <w:rPr>
      <w:rFonts w:ascii="Times New Roman" w:hAnsi="Times New Roman"/>
      <w:color w:val="000000"/>
      <w:sz w:val="24"/>
    </w:rPr>
  </w:style>
  <w:style w:type="character" w:customStyle="1" w:styleId="afd">
    <w:name w:val="заголовок Знак"/>
    <w:link w:val="afc"/>
    <w:rsid w:val="00FB4A66"/>
    <w:rPr>
      <w:rFonts w:ascii="Cambria" w:hAnsi="Cambria"/>
      <w:b/>
      <w:sz w:val="24"/>
    </w:rPr>
  </w:style>
  <w:style w:type="character" w:customStyle="1" w:styleId="BS0">
    <w:name w:val="BS Знак"/>
    <w:link w:val="BS"/>
    <w:semiHidden/>
    <w:rsid w:val="00FB4A66"/>
    <w:rPr>
      <w:rFonts w:ascii="Times New Roman" w:hAnsi="Times New Roman"/>
      <w:sz w:val="20"/>
    </w:rPr>
  </w:style>
  <w:style w:type="character" w:styleId="affe">
    <w:name w:val="Placeholder Text"/>
    <w:basedOn w:val="a2"/>
    <w:semiHidden/>
    <w:rsid w:val="00FB4A66"/>
    <w:rPr>
      <w:color w:val="808080"/>
    </w:rPr>
  </w:style>
  <w:style w:type="character" w:styleId="afff">
    <w:name w:val="Strong"/>
    <w:basedOn w:val="a2"/>
    <w:qFormat/>
    <w:rsid w:val="00FB4A66"/>
    <w:rPr>
      <w:b/>
    </w:rPr>
  </w:style>
  <w:style w:type="character" w:customStyle="1" w:styleId="16">
    <w:name w:val="Абзац списка Знак1"/>
    <w:basedOn w:val="a2"/>
    <w:qFormat/>
    <w:rsid w:val="00FB4A66"/>
  </w:style>
  <w:style w:type="character" w:customStyle="1" w:styleId="53">
    <w:name w:val="[Ростех] Текст Подпункта (Уровень 5) Знак"/>
    <w:link w:val="5"/>
    <w:rsid w:val="00FB4A66"/>
    <w:rPr>
      <w:rFonts w:ascii="Proxima Nova ExCn Rg" w:hAnsi="Proxima Nova ExCn Rg"/>
      <w:sz w:val="28"/>
    </w:rPr>
  </w:style>
  <w:style w:type="character" w:customStyle="1" w:styleId="aff">
    <w:name w:val="Основной текст Знак"/>
    <w:basedOn w:val="a2"/>
    <w:link w:val="afe"/>
    <w:rsid w:val="00FB4A66"/>
  </w:style>
  <w:style w:type="character" w:customStyle="1" w:styleId="31">
    <w:name w:val="Заголовок 3 Знак"/>
    <w:basedOn w:val="a2"/>
    <w:link w:val="30"/>
    <w:uiPriority w:val="9"/>
    <w:rsid w:val="00FB4A66"/>
    <w:rPr>
      <w:rFonts w:ascii="Garamond MT" w:hAnsi="Garamond MT"/>
      <w:sz w:val="24"/>
    </w:rPr>
  </w:style>
  <w:style w:type="character" w:customStyle="1" w:styleId="42">
    <w:name w:val="Заголовок 4 Знак"/>
    <w:basedOn w:val="a2"/>
    <w:link w:val="41"/>
    <w:rsid w:val="00FB4A66"/>
    <w:rPr>
      <w:rFonts w:ascii="Calibri" w:hAnsi="Calibri"/>
      <w:b/>
      <w:sz w:val="28"/>
    </w:rPr>
  </w:style>
  <w:style w:type="character" w:customStyle="1" w:styleId="62">
    <w:name w:val="Заголовок 6 Знак"/>
    <w:basedOn w:val="a2"/>
    <w:link w:val="61"/>
    <w:rsid w:val="00FB4A66"/>
    <w:rPr>
      <w:rFonts w:ascii="Garamond MT" w:hAnsi="Garamond MT"/>
      <w:sz w:val="24"/>
    </w:rPr>
  </w:style>
  <w:style w:type="character" w:customStyle="1" w:styleId="70">
    <w:name w:val="Заголовок 7 Знак"/>
    <w:basedOn w:val="a2"/>
    <w:link w:val="7"/>
    <w:rsid w:val="00FB4A66"/>
    <w:rPr>
      <w:rFonts w:ascii="Garamond MT" w:hAnsi="Garamond MT"/>
      <w:sz w:val="24"/>
    </w:rPr>
  </w:style>
  <w:style w:type="character" w:customStyle="1" w:styleId="80">
    <w:name w:val="Заголовок 8 Знак"/>
    <w:basedOn w:val="a2"/>
    <w:link w:val="8"/>
    <w:rsid w:val="00FB4A66"/>
    <w:rPr>
      <w:rFonts w:ascii="Garamond MT" w:hAnsi="Garamond MT"/>
      <w:sz w:val="24"/>
    </w:rPr>
  </w:style>
  <w:style w:type="character" w:customStyle="1" w:styleId="90">
    <w:name w:val="Заголовок 9 Знак"/>
    <w:basedOn w:val="a2"/>
    <w:link w:val="9"/>
    <w:rsid w:val="00FB4A66"/>
    <w:rPr>
      <w:rFonts w:ascii="Garamond MT" w:hAnsi="Garamond MT"/>
      <w:sz w:val="24"/>
    </w:rPr>
  </w:style>
  <w:style w:type="character" w:styleId="afff0">
    <w:name w:val="page number"/>
    <w:rsid w:val="00FB4A66"/>
    <w:rPr>
      <w:sz w:val="24"/>
    </w:rPr>
  </w:style>
  <w:style w:type="character" w:customStyle="1" w:styleId="aff1">
    <w:name w:val="Основной текст с отступом Знак"/>
    <w:basedOn w:val="a2"/>
    <w:link w:val="aff0"/>
    <w:uiPriority w:val="99"/>
    <w:rsid w:val="00FB4A66"/>
    <w:rPr>
      <w:rFonts w:ascii="Times New Roman" w:hAnsi="Times New Roman"/>
      <w:sz w:val="20"/>
    </w:rPr>
  </w:style>
  <w:style w:type="character" w:customStyle="1" w:styleId="aff3">
    <w:name w:val="Текст Знак"/>
    <w:basedOn w:val="a2"/>
    <w:link w:val="aff2"/>
    <w:rsid w:val="00FB4A66"/>
    <w:rPr>
      <w:rFonts w:ascii="Courier New" w:hAnsi="Courier New"/>
      <w:sz w:val="20"/>
    </w:rPr>
  </w:style>
  <w:style w:type="character" w:customStyle="1" w:styleId="hps">
    <w:name w:val="hps"/>
    <w:rsid w:val="00FB4A66"/>
  </w:style>
  <w:style w:type="character" w:customStyle="1" w:styleId="WW8Num23z0">
    <w:name w:val="WW8Num23z0"/>
    <w:rsid w:val="00FB4A66"/>
    <w:rPr>
      <w:rFonts w:ascii="Arial" w:hAnsi="Arial"/>
    </w:rPr>
  </w:style>
  <w:style w:type="character" w:customStyle="1" w:styleId="WW8Num12z3">
    <w:name w:val="WW8Num12z3"/>
    <w:rsid w:val="00FB4A66"/>
    <w:rPr>
      <w:rFonts w:ascii="Symbol" w:hAnsi="Symbol"/>
    </w:rPr>
  </w:style>
  <w:style w:type="character" w:customStyle="1" w:styleId="einr1Char">
    <w:name w:val="einr.1 Char"/>
    <w:link w:val="einr1"/>
    <w:rsid w:val="00FB4A66"/>
    <w:rPr>
      <w:rFonts w:ascii="Arial" w:hAnsi="Arial"/>
      <w:sz w:val="20"/>
    </w:rPr>
  </w:style>
  <w:style w:type="character" w:customStyle="1" w:styleId="aff6">
    <w:name w:val="Подзаголовок Знак"/>
    <w:basedOn w:val="a2"/>
    <w:link w:val="aff5"/>
    <w:rsid w:val="00FB4A66"/>
    <w:rPr>
      <w:rFonts w:ascii="Times New Roman" w:hAnsi="Times New Roman"/>
      <w:sz w:val="24"/>
    </w:rPr>
  </w:style>
  <w:style w:type="character" w:styleId="afff1">
    <w:name w:val="Emphasis"/>
    <w:uiPriority w:val="20"/>
    <w:qFormat/>
    <w:rsid w:val="00FB4A66"/>
    <w:rPr>
      <w:i/>
    </w:rPr>
  </w:style>
  <w:style w:type="character" w:customStyle="1" w:styleId="wmi-callto">
    <w:name w:val="wmi-callto"/>
    <w:rsid w:val="00FB4A66"/>
  </w:style>
  <w:style w:type="character" w:customStyle="1" w:styleId="js-extracted-address">
    <w:name w:val="js-extracted-address"/>
    <w:rsid w:val="00FB4A66"/>
  </w:style>
  <w:style w:type="character" w:customStyle="1" w:styleId="mail-message-map-nobreak">
    <w:name w:val="mail-message-map-nobreak"/>
    <w:rsid w:val="00FB4A66"/>
  </w:style>
  <w:style w:type="character" w:customStyle="1" w:styleId="aff8">
    <w:name w:val="!Основной Знак"/>
    <w:link w:val="aff7"/>
    <w:rsid w:val="00FB4A66"/>
    <w:rPr>
      <w:rFonts w:ascii="Times New Roman" w:hAnsi="Times New Roman"/>
      <w:sz w:val="26"/>
    </w:rPr>
  </w:style>
  <w:style w:type="character" w:customStyle="1" w:styleId="ecattext">
    <w:name w:val="ecattext"/>
    <w:rsid w:val="00FB4A66"/>
  </w:style>
  <w:style w:type="table" w:styleId="17">
    <w:name w:val="Table Simple 1"/>
    <w:basedOn w:val="a3"/>
    <w:rsid w:val="00FB4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39"/>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rsid w:val="00FB4A66"/>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rsid w:val="00FB4A66"/>
  </w:style>
  <w:style w:type="numbering" w:customStyle="1" w:styleId="2b">
    <w:name w:val="Нет списка2"/>
    <w:rsid w:val="00FB4A66"/>
  </w:style>
  <w:style w:type="numbering" w:customStyle="1" w:styleId="20">
    <w:name w:val="Стиль2"/>
    <w:rsid w:val="00FB4A66"/>
    <w:pPr>
      <w:numPr>
        <w:numId w:val="14"/>
      </w:numPr>
    </w:pPr>
  </w:style>
  <w:style w:type="numbering" w:customStyle="1" w:styleId="4">
    <w:name w:val="Стиль4"/>
    <w:rsid w:val="00FB4A66"/>
    <w:pPr>
      <w:numPr>
        <w:numId w:val="15"/>
      </w:numPr>
    </w:pPr>
  </w:style>
  <w:style w:type="numbering" w:customStyle="1" w:styleId="50">
    <w:name w:val="Стиль5"/>
    <w:rsid w:val="00FB4A66"/>
    <w:pPr>
      <w:numPr>
        <w:numId w:val="16"/>
      </w:numPr>
    </w:pPr>
  </w:style>
  <w:style w:type="numbering" w:customStyle="1" w:styleId="60">
    <w:name w:val="Стиль6"/>
    <w:rsid w:val="00FB4A6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03905737">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41989286">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381906427">
      <w:bodyDiv w:val="1"/>
      <w:marLeft w:val="0"/>
      <w:marRight w:val="0"/>
      <w:marTop w:val="0"/>
      <w:marBottom w:val="0"/>
      <w:divBdr>
        <w:top w:val="none" w:sz="0" w:space="0" w:color="auto"/>
        <w:left w:val="none" w:sz="0" w:space="0" w:color="auto"/>
        <w:bottom w:val="none" w:sz="0" w:space="0" w:color="auto"/>
        <w:right w:val="none" w:sz="0" w:space="0" w:color="auto"/>
      </w:divBdr>
    </w:div>
    <w:div w:id="395738498">
      <w:bodyDiv w:val="1"/>
      <w:marLeft w:val="0"/>
      <w:marRight w:val="0"/>
      <w:marTop w:val="0"/>
      <w:marBottom w:val="0"/>
      <w:divBdr>
        <w:top w:val="none" w:sz="0" w:space="0" w:color="auto"/>
        <w:left w:val="none" w:sz="0" w:space="0" w:color="auto"/>
        <w:bottom w:val="none" w:sz="0" w:space="0" w:color="auto"/>
        <w:right w:val="none" w:sz="0" w:space="0" w:color="auto"/>
      </w:divBdr>
    </w:div>
    <w:div w:id="431123092">
      <w:bodyDiv w:val="1"/>
      <w:marLeft w:val="0"/>
      <w:marRight w:val="0"/>
      <w:marTop w:val="0"/>
      <w:marBottom w:val="0"/>
      <w:divBdr>
        <w:top w:val="none" w:sz="0" w:space="0" w:color="auto"/>
        <w:left w:val="none" w:sz="0" w:space="0" w:color="auto"/>
        <w:bottom w:val="none" w:sz="0" w:space="0" w:color="auto"/>
        <w:right w:val="none" w:sz="0" w:space="0" w:color="auto"/>
      </w:divBdr>
    </w:div>
    <w:div w:id="473452216">
      <w:bodyDiv w:val="1"/>
      <w:marLeft w:val="0"/>
      <w:marRight w:val="0"/>
      <w:marTop w:val="0"/>
      <w:marBottom w:val="0"/>
      <w:divBdr>
        <w:top w:val="none" w:sz="0" w:space="0" w:color="auto"/>
        <w:left w:val="none" w:sz="0" w:space="0" w:color="auto"/>
        <w:bottom w:val="none" w:sz="0" w:space="0" w:color="auto"/>
        <w:right w:val="none" w:sz="0" w:space="0" w:color="auto"/>
      </w:divBdr>
    </w:div>
    <w:div w:id="512182609">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193959283">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 w:id="156463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C23-12F9-498C-80A6-71A210C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54</Pages>
  <Words>20985</Words>
  <Characters>119618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Дмитрий Демин</cp:lastModifiedBy>
  <cp:revision>11</cp:revision>
  <cp:lastPrinted>2021-04-01T15:39:00Z</cp:lastPrinted>
  <dcterms:created xsi:type="dcterms:W3CDTF">2021-04-02T10:51:00Z</dcterms:created>
  <dcterms:modified xsi:type="dcterms:W3CDTF">2021-04-02T15:41:00Z</dcterms:modified>
</cp:coreProperties>
</file>