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E53" w:rsidRPr="0000044A" w:rsidRDefault="00942AA9" w:rsidP="00860F9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44A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CF7FAD" w:rsidRPr="00000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</w:t>
      </w:r>
    </w:p>
    <w:p w:rsidR="00860F96" w:rsidRPr="0000044A" w:rsidRDefault="00860F96" w:rsidP="00B82E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ИЗВЕЩЕНИЕ О ЗАКУПКЕ</w:t>
      </w:r>
    </w:p>
    <w:p w:rsidR="00860F96" w:rsidRPr="0000044A" w:rsidRDefault="00860F96" w:rsidP="00860F96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55B8" w:rsidRPr="0000044A" w:rsidRDefault="00E055B8" w:rsidP="00E055B8">
      <w:pPr>
        <w:pStyle w:val="2"/>
        <w:numPr>
          <w:ilvl w:val="0"/>
          <w:numId w:val="5"/>
        </w:numPr>
        <w:suppressAutoHyphens/>
        <w:ind w:right="57"/>
        <w:jc w:val="both"/>
        <w:rPr>
          <w:szCs w:val="24"/>
        </w:rPr>
      </w:pPr>
      <w:r w:rsidRPr="0000044A">
        <w:rPr>
          <w:szCs w:val="24"/>
        </w:rPr>
        <w:t xml:space="preserve">Способ и форма закупки: </w:t>
      </w:r>
      <w:r w:rsidR="00361C6C" w:rsidRPr="0000044A">
        <w:rPr>
          <w:szCs w:val="24"/>
        </w:rPr>
        <w:t>Публикуемый (открытый) запрос предложений, электронная (с использованием ЭТП, одноэтапная закупочная процедура.</w:t>
      </w:r>
    </w:p>
    <w:p w:rsidR="00E055B8" w:rsidRPr="0000044A" w:rsidRDefault="00E055B8" w:rsidP="00E055B8">
      <w:pPr>
        <w:pStyle w:val="2"/>
        <w:numPr>
          <w:ilvl w:val="0"/>
          <w:numId w:val="5"/>
        </w:numPr>
        <w:suppressAutoHyphens/>
        <w:ind w:right="57"/>
        <w:jc w:val="both"/>
        <w:rPr>
          <w:b/>
          <w:i/>
          <w:szCs w:val="24"/>
        </w:rPr>
      </w:pPr>
      <w:r w:rsidRPr="0000044A">
        <w:rPr>
          <w:szCs w:val="24"/>
        </w:rPr>
        <w:t xml:space="preserve">Предмет договора: </w:t>
      </w:r>
      <w:r w:rsidR="0000044A" w:rsidRPr="0000044A">
        <w:rPr>
          <w:szCs w:val="24"/>
        </w:rPr>
        <w:t>п</w:t>
      </w:r>
      <w:r w:rsidR="00706FDC" w:rsidRPr="0000044A">
        <w:rPr>
          <w:szCs w:val="24"/>
        </w:rPr>
        <w:t xml:space="preserve">оставка </w:t>
      </w:r>
      <w:r w:rsidR="000C436F">
        <w:rPr>
          <w:bCs/>
          <w:szCs w:val="24"/>
        </w:rPr>
        <w:t>провода для взрывных работ</w:t>
      </w:r>
      <w:r w:rsidR="005134B4" w:rsidRPr="0000044A">
        <w:rPr>
          <w:szCs w:val="24"/>
        </w:rPr>
        <w:t xml:space="preserve">. </w:t>
      </w:r>
      <w:r w:rsidR="005134B4" w:rsidRPr="0000044A">
        <w:rPr>
          <w:b/>
          <w:szCs w:val="24"/>
        </w:rPr>
        <w:t xml:space="preserve">В закупке могут принять участие </w:t>
      </w:r>
      <w:r w:rsidR="00706FDC" w:rsidRPr="0000044A">
        <w:rPr>
          <w:b/>
          <w:szCs w:val="24"/>
        </w:rPr>
        <w:t>любые поставщики</w:t>
      </w:r>
      <w:r w:rsidR="005134B4" w:rsidRPr="0000044A">
        <w:rPr>
          <w:b/>
          <w:szCs w:val="24"/>
        </w:rPr>
        <w:t>.</w:t>
      </w:r>
    </w:p>
    <w:p w:rsidR="006A752C" w:rsidRPr="0000044A" w:rsidRDefault="006A752C" w:rsidP="006A752C">
      <w:pPr>
        <w:pStyle w:val="2"/>
        <w:numPr>
          <w:ilvl w:val="0"/>
          <w:numId w:val="5"/>
        </w:numPr>
        <w:suppressAutoHyphens/>
        <w:ind w:right="57"/>
        <w:jc w:val="both"/>
        <w:rPr>
          <w:szCs w:val="24"/>
        </w:rPr>
      </w:pPr>
      <w:r w:rsidRPr="0000044A">
        <w:rPr>
          <w:szCs w:val="24"/>
        </w:rPr>
        <w:t xml:space="preserve">Наименование заказчика: </w:t>
      </w:r>
      <w:r w:rsidR="005134B4" w:rsidRPr="0000044A">
        <w:rPr>
          <w:szCs w:val="24"/>
        </w:rPr>
        <w:t>Акционерное общество «Алмазы Анабара»</w:t>
      </w:r>
    </w:p>
    <w:p w:rsidR="006A752C" w:rsidRPr="0000044A" w:rsidRDefault="006A752C" w:rsidP="006A752C">
      <w:pPr>
        <w:pStyle w:val="2"/>
        <w:suppressAutoHyphens/>
        <w:ind w:left="708" w:right="57"/>
        <w:jc w:val="both"/>
        <w:rPr>
          <w:szCs w:val="24"/>
        </w:rPr>
      </w:pPr>
      <w:r w:rsidRPr="0000044A">
        <w:rPr>
          <w:szCs w:val="24"/>
        </w:rPr>
        <w:t xml:space="preserve">Место нахождения: </w:t>
      </w:r>
      <w:r w:rsidR="005134B4" w:rsidRPr="0000044A">
        <w:rPr>
          <w:color w:val="000000"/>
          <w:spacing w:val="-1"/>
          <w:szCs w:val="24"/>
        </w:rPr>
        <w:t>677018, Республика Саха (Якутия), г. Якутск, ул. Чернышевского, 6</w:t>
      </w:r>
    </w:p>
    <w:p w:rsidR="006A752C" w:rsidRPr="0000044A" w:rsidRDefault="006A752C" w:rsidP="006A752C">
      <w:pPr>
        <w:pStyle w:val="2"/>
        <w:suppressAutoHyphens/>
        <w:ind w:left="708" w:right="57"/>
        <w:jc w:val="both"/>
        <w:rPr>
          <w:szCs w:val="24"/>
        </w:rPr>
      </w:pPr>
      <w:r w:rsidRPr="0000044A">
        <w:rPr>
          <w:szCs w:val="24"/>
        </w:rPr>
        <w:t xml:space="preserve">Почтовый адрес: </w:t>
      </w:r>
      <w:r w:rsidR="005134B4" w:rsidRPr="0000044A">
        <w:rPr>
          <w:color w:val="000000"/>
          <w:spacing w:val="-1"/>
          <w:szCs w:val="24"/>
        </w:rPr>
        <w:t>677018, Республика Саха (Якутия), г. Якутск, ул. Чернышевского, 6</w:t>
      </w:r>
    </w:p>
    <w:p w:rsidR="00706FDC" w:rsidRPr="0000044A" w:rsidRDefault="00706FDC" w:rsidP="00706FDC">
      <w:pPr>
        <w:pStyle w:val="2"/>
        <w:numPr>
          <w:ilvl w:val="0"/>
          <w:numId w:val="5"/>
        </w:numPr>
        <w:suppressAutoHyphens/>
        <w:ind w:right="57"/>
        <w:jc w:val="both"/>
        <w:rPr>
          <w:szCs w:val="24"/>
        </w:rPr>
      </w:pPr>
      <w:r w:rsidRPr="0000044A">
        <w:rPr>
          <w:szCs w:val="24"/>
        </w:rPr>
        <w:t xml:space="preserve">Контактное лицо по проведению закупочной процедуры: </w:t>
      </w:r>
      <w:r w:rsidR="0000044A" w:rsidRPr="0000044A">
        <w:rPr>
          <w:szCs w:val="24"/>
        </w:rPr>
        <w:t>Петров Дьулустан Иванович</w:t>
      </w:r>
      <w:r w:rsidRPr="0000044A">
        <w:rPr>
          <w:szCs w:val="24"/>
        </w:rPr>
        <w:t>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>Тел/факс: 8(4112) 44-97-15 доб. 32-39.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 xml:space="preserve">Электронный адрес: </w:t>
      </w:r>
      <w:r w:rsidRPr="0000044A">
        <w:rPr>
          <w:szCs w:val="24"/>
          <w:lang w:val="en-US"/>
        </w:rPr>
        <w:t>zakupki</w:t>
      </w:r>
      <w:r w:rsidRPr="0000044A">
        <w:rPr>
          <w:szCs w:val="24"/>
        </w:rPr>
        <w:t>@</w:t>
      </w:r>
      <w:r w:rsidRPr="0000044A">
        <w:rPr>
          <w:szCs w:val="24"/>
          <w:lang w:val="en-US"/>
        </w:rPr>
        <w:t>alanab</w:t>
      </w:r>
      <w:r w:rsidRPr="0000044A">
        <w:rPr>
          <w:szCs w:val="24"/>
        </w:rPr>
        <w:t>.</w:t>
      </w:r>
      <w:r w:rsidRPr="0000044A">
        <w:rPr>
          <w:szCs w:val="24"/>
          <w:lang w:val="en-US"/>
        </w:rPr>
        <w:t>ru</w:t>
      </w:r>
      <w:r w:rsidRPr="0000044A">
        <w:rPr>
          <w:szCs w:val="24"/>
        </w:rPr>
        <w:t>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>Почтовый адрес: 677004, Республика Саха (Якутия), г. Якутск, ул. 50 лет Советской Армии 86/3а, кабинет 203.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 xml:space="preserve">Контактное лицо по техническим вопросам: </w:t>
      </w:r>
      <w:r w:rsidR="009F2336" w:rsidRPr="0000044A">
        <w:rPr>
          <w:szCs w:val="24"/>
        </w:rPr>
        <w:t>Дронова Елена Викторовна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>Тел/факс: 8(4112) 24-76-40 доб. 32-</w:t>
      </w:r>
      <w:r w:rsidR="009F2336" w:rsidRPr="0000044A">
        <w:rPr>
          <w:szCs w:val="24"/>
        </w:rPr>
        <w:t>32</w:t>
      </w:r>
      <w:r w:rsidRPr="0000044A">
        <w:rPr>
          <w:szCs w:val="24"/>
        </w:rPr>
        <w:t>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 xml:space="preserve">Электронный адрес: </w:t>
      </w:r>
      <w:r w:rsidRPr="0000044A">
        <w:rPr>
          <w:szCs w:val="24"/>
          <w:lang w:val="en-US"/>
        </w:rPr>
        <w:t>umts</w:t>
      </w:r>
      <w:r w:rsidRPr="0000044A">
        <w:rPr>
          <w:szCs w:val="24"/>
        </w:rPr>
        <w:t>@</w:t>
      </w:r>
      <w:r w:rsidRPr="0000044A">
        <w:rPr>
          <w:szCs w:val="24"/>
          <w:lang w:val="en-US"/>
        </w:rPr>
        <w:t>alanab</w:t>
      </w:r>
      <w:r w:rsidRPr="0000044A">
        <w:rPr>
          <w:szCs w:val="24"/>
        </w:rPr>
        <w:t>.</w:t>
      </w:r>
      <w:r w:rsidRPr="0000044A">
        <w:rPr>
          <w:szCs w:val="24"/>
          <w:lang w:val="en-US"/>
        </w:rPr>
        <w:t>ru</w:t>
      </w:r>
      <w:r w:rsidRPr="0000044A">
        <w:rPr>
          <w:szCs w:val="24"/>
        </w:rPr>
        <w:t>.</w:t>
      </w:r>
    </w:p>
    <w:p w:rsidR="00706FDC" w:rsidRPr="0000044A" w:rsidRDefault="00706FDC" w:rsidP="00706FDC">
      <w:pPr>
        <w:pStyle w:val="2"/>
        <w:suppressAutoHyphens/>
        <w:ind w:left="720" w:right="57"/>
        <w:jc w:val="both"/>
        <w:rPr>
          <w:szCs w:val="24"/>
        </w:rPr>
      </w:pPr>
      <w:r w:rsidRPr="0000044A">
        <w:rPr>
          <w:szCs w:val="24"/>
        </w:rPr>
        <w:t>Почтовый адрес: 677004, Республика Саха (Якутия), г. Якутск, ул. 50 лет Советской Армии 86/3а, кабинет 204.</w:t>
      </w:r>
    </w:p>
    <w:p w:rsidR="006A752C" w:rsidRPr="0000044A" w:rsidRDefault="006A752C" w:rsidP="000C436F">
      <w:pPr>
        <w:pStyle w:val="2"/>
        <w:numPr>
          <w:ilvl w:val="0"/>
          <w:numId w:val="5"/>
        </w:numPr>
        <w:suppressAutoHyphens/>
        <w:ind w:right="57"/>
        <w:jc w:val="both"/>
        <w:rPr>
          <w:szCs w:val="24"/>
        </w:rPr>
      </w:pPr>
      <w:r w:rsidRPr="0000044A">
        <w:rPr>
          <w:szCs w:val="24"/>
        </w:rPr>
        <w:t xml:space="preserve">ОКПД 2: </w:t>
      </w:r>
      <w:r w:rsidR="000C436F" w:rsidRPr="000C436F">
        <w:rPr>
          <w:szCs w:val="24"/>
        </w:rPr>
        <w:t>20.51.12.120</w:t>
      </w:r>
      <w:r w:rsidR="005134B4" w:rsidRPr="0000044A">
        <w:rPr>
          <w:szCs w:val="24"/>
        </w:rPr>
        <w:t xml:space="preserve"> – </w:t>
      </w:r>
      <w:r w:rsidR="000C436F" w:rsidRPr="000C436F">
        <w:rPr>
          <w:szCs w:val="24"/>
        </w:rPr>
        <w:t>Шнуры детонирующие</w:t>
      </w:r>
      <w:r w:rsidRPr="0000044A">
        <w:rPr>
          <w:szCs w:val="24"/>
        </w:rPr>
        <w:t>.</w:t>
      </w:r>
    </w:p>
    <w:p w:rsidR="006A752C" w:rsidRPr="0000044A" w:rsidRDefault="006A752C" w:rsidP="000C436F">
      <w:pPr>
        <w:pStyle w:val="2"/>
        <w:numPr>
          <w:ilvl w:val="0"/>
          <w:numId w:val="5"/>
        </w:numPr>
        <w:suppressAutoHyphens/>
        <w:ind w:right="57"/>
        <w:jc w:val="both"/>
        <w:rPr>
          <w:szCs w:val="24"/>
        </w:rPr>
      </w:pPr>
      <w:r w:rsidRPr="0000044A">
        <w:rPr>
          <w:szCs w:val="24"/>
        </w:rPr>
        <w:t xml:space="preserve">ОКВЭД 2: </w:t>
      </w:r>
      <w:r w:rsidR="000C436F" w:rsidRPr="000C436F">
        <w:rPr>
          <w:szCs w:val="24"/>
        </w:rPr>
        <w:t>20.51</w:t>
      </w:r>
      <w:r w:rsidR="005134B4" w:rsidRPr="0000044A">
        <w:rPr>
          <w:szCs w:val="24"/>
        </w:rPr>
        <w:t xml:space="preserve"> – </w:t>
      </w:r>
      <w:r w:rsidR="000C436F" w:rsidRPr="000C436F">
        <w:rPr>
          <w:szCs w:val="24"/>
        </w:rPr>
        <w:t>Производство взрывчатых веществ</w:t>
      </w:r>
      <w:r w:rsidRPr="0000044A">
        <w:rPr>
          <w:szCs w:val="24"/>
        </w:rPr>
        <w:t>.</w:t>
      </w:r>
    </w:p>
    <w:p w:rsidR="006A752C" w:rsidRPr="0000044A" w:rsidRDefault="006A752C" w:rsidP="000C436F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r w:rsidRPr="0000044A">
        <w:rPr>
          <w:szCs w:val="24"/>
        </w:rPr>
        <w:t>Количество/объем и единицы измерения</w:t>
      </w:r>
      <w:r w:rsidR="005134B4" w:rsidRPr="0000044A">
        <w:rPr>
          <w:szCs w:val="24"/>
        </w:rPr>
        <w:t xml:space="preserve"> товаров:</w:t>
      </w:r>
      <w:r w:rsidRPr="0000044A">
        <w:rPr>
          <w:bCs/>
          <w:i/>
          <w:iCs/>
          <w:szCs w:val="24"/>
        </w:rPr>
        <w:t xml:space="preserve"> </w:t>
      </w:r>
      <w:r w:rsidR="000C436F" w:rsidRPr="000C436F">
        <w:rPr>
          <w:szCs w:val="24"/>
        </w:rPr>
        <w:t>430000</w:t>
      </w:r>
      <w:r w:rsidR="00361C6C" w:rsidRPr="0000044A">
        <w:rPr>
          <w:szCs w:val="24"/>
        </w:rPr>
        <w:t xml:space="preserve"> </w:t>
      </w:r>
      <w:r w:rsidR="000C436F">
        <w:rPr>
          <w:szCs w:val="24"/>
        </w:rPr>
        <w:t>метров</w:t>
      </w:r>
      <w:r w:rsidR="00361C6C" w:rsidRPr="0000044A">
        <w:rPr>
          <w:szCs w:val="24"/>
        </w:rPr>
        <w:t>.</w:t>
      </w:r>
    </w:p>
    <w:p w:rsidR="006A752C" w:rsidRPr="0000044A" w:rsidRDefault="006A752C" w:rsidP="006A752C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r w:rsidRPr="0000044A">
        <w:rPr>
          <w:szCs w:val="24"/>
        </w:rPr>
        <w:t>Место</w:t>
      </w:r>
      <w:r w:rsidR="005134B4" w:rsidRPr="0000044A">
        <w:rPr>
          <w:szCs w:val="24"/>
        </w:rPr>
        <w:t xml:space="preserve"> поставки товаров: </w:t>
      </w:r>
      <w:r w:rsidR="009F2336" w:rsidRPr="0000044A">
        <w:rPr>
          <w:szCs w:val="24"/>
        </w:rPr>
        <w:t>Республика Саха (Якутия), г. Якутск, ул. 50 лет Советской Армии 86/3а, склад АО «Алмазы Анабара»</w:t>
      </w:r>
    </w:p>
    <w:p w:rsidR="006A752C" w:rsidRPr="0000044A" w:rsidRDefault="000220A5" w:rsidP="006A752C">
      <w:pPr>
        <w:pStyle w:val="2"/>
        <w:numPr>
          <w:ilvl w:val="0"/>
          <w:numId w:val="5"/>
        </w:numPr>
        <w:suppressAutoHyphens/>
        <w:ind w:right="57"/>
        <w:jc w:val="both"/>
        <w:rPr>
          <w:b/>
          <w:i/>
          <w:szCs w:val="24"/>
        </w:rPr>
      </w:pPr>
      <w:r w:rsidRPr="0000044A">
        <w:rPr>
          <w:szCs w:val="24"/>
        </w:rPr>
        <w:t xml:space="preserve">Сведения о начальной (максимальной) цене договора: </w:t>
      </w:r>
      <w:r w:rsidR="000C436F" w:rsidRPr="00947ED2">
        <w:rPr>
          <w:szCs w:val="24"/>
        </w:rPr>
        <w:t>2 663 765,57</w:t>
      </w:r>
      <w:r w:rsidR="000C436F">
        <w:rPr>
          <w:szCs w:val="24"/>
        </w:rPr>
        <w:t xml:space="preserve"> рублей</w:t>
      </w:r>
      <w:r w:rsidR="000C436F" w:rsidRPr="00C64916">
        <w:rPr>
          <w:szCs w:val="24"/>
        </w:rPr>
        <w:t xml:space="preserve"> с учетом НДС</w:t>
      </w:r>
      <w:r w:rsidR="005134B4" w:rsidRPr="0000044A">
        <w:rPr>
          <w:szCs w:val="24"/>
        </w:rPr>
        <w:t>.</w:t>
      </w:r>
    </w:p>
    <w:p w:rsidR="000220A5" w:rsidRPr="0000044A" w:rsidRDefault="000220A5" w:rsidP="00565ADD">
      <w:pPr>
        <w:pStyle w:val="2"/>
        <w:numPr>
          <w:ilvl w:val="0"/>
          <w:numId w:val="5"/>
        </w:numPr>
        <w:suppressAutoHyphens/>
        <w:ind w:right="57"/>
        <w:jc w:val="both"/>
        <w:rPr>
          <w:b/>
          <w:i/>
          <w:szCs w:val="24"/>
        </w:rPr>
      </w:pPr>
      <w:r w:rsidRPr="0000044A">
        <w:rPr>
          <w:szCs w:val="24"/>
        </w:rPr>
        <w:t xml:space="preserve">Срок, место и порядок предоставления документации о закупке: </w:t>
      </w:r>
      <w:r w:rsidR="00565ADD" w:rsidRPr="0000044A">
        <w:rPr>
          <w:szCs w:val="24"/>
        </w:rPr>
        <w:t>документация о закупке официально размещена в единой информационной системе в сфере закупок товаров, работ, услуг для обеспечения государственных и муниципальных нужд (</w:t>
      </w:r>
      <w:r w:rsidR="00565ADD" w:rsidRPr="0000044A">
        <w:rPr>
          <w:szCs w:val="24"/>
          <w:lang w:val="en-US"/>
        </w:rPr>
        <w:t>zakupki</w:t>
      </w:r>
      <w:r w:rsidR="00565ADD" w:rsidRPr="0000044A">
        <w:rPr>
          <w:szCs w:val="24"/>
        </w:rPr>
        <w:t>.</w:t>
      </w:r>
      <w:r w:rsidR="00565ADD" w:rsidRPr="0000044A">
        <w:rPr>
          <w:szCs w:val="24"/>
          <w:lang w:val="en-US"/>
        </w:rPr>
        <w:t>gov</w:t>
      </w:r>
      <w:r w:rsidR="00565ADD" w:rsidRPr="0000044A">
        <w:rPr>
          <w:szCs w:val="24"/>
        </w:rPr>
        <w:t>.</w:t>
      </w:r>
      <w:r w:rsidR="00565ADD" w:rsidRPr="0000044A">
        <w:rPr>
          <w:szCs w:val="24"/>
          <w:lang w:val="en-US"/>
        </w:rPr>
        <w:t>ru</w:t>
      </w:r>
      <w:r w:rsidR="00565ADD" w:rsidRPr="0000044A">
        <w:rPr>
          <w:szCs w:val="24"/>
        </w:rPr>
        <w:t>), в котором она доступна для ознакомления без взимания платы в любое время с момента ее размещения до окончания срока подачи заявок.</w:t>
      </w:r>
    </w:p>
    <w:p w:rsidR="000220A5" w:rsidRPr="0000044A" w:rsidRDefault="000220A5" w:rsidP="000220A5">
      <w:pPr>
        <w:pStyle w:val="2"/>
        <w:numPr>
          <w:ilvl w:val="0"/>
          <w:numId w:val="5"/>
        </w:numPr>
        <w:suppressAutoHyphens/>
        <w:ind w:right="57"/>
        <w:jc w:val="both"/>
        <w:rPr>
          <w:b/>
          <w:i/>
          <w:szCs w:val="24"/>
        </w:rPr>
      </w:pPr>
      <w:r w:rsidRPr="0000044A">
        <w:rPr>
          <w:szCs w:val="24"/>
        </w:rPr>
        <w:t xml:space="preserve">Размер, порядок и сроки внесения платы, взимаемой заказчиком за предоставление документации о закупке </w:t>
      </w:r>
      <w:r w:rsidR="005134B4" w:rsidRPr="0000044A">
        <w:rPr>
          <w:szCs w:val="24"/>
        </w:rPr>
        <w:t>не установлена.</w:t>
      </w:r>
    </w:p>
    <w:p w:rsidR="00361C6C" w:rsidRPr="0000044A" w:rsidRDefault="004B2BBB" w:rsidP="0000044A">
      <w:pPr>
        <w:pStyle w:val="2"/>
        <w:numPr>
          <w:ilvl w:val="0"/>
          <w:numId w:val="5"/>
        </w:numPr>
        <w:suppressAutoHyphens/>
        <w:ind w:right="57"/>
        <w:jc w:val="both"/>
        <w:rPr>
          <w:b/>
          <w:i/>
          <w:szCs w:val="24"/>
        </w:rPr>
      </w:pPr>
      <w:r w:rsidRPr="0000044A">
        <w:rPr>
          <w:szCs w:val="24"/>
        </w:rPr>
        <w:t xml:space="preserve">Место, дата начала и дата окончания срока подачи заявок на участие в закупке: </w:t>
      </w:r>
      <w:r w:rsidR="0000044A" w:rsidRPr="0000044A">
        <w:rPr>
          <w:szCs w:val="24"/>
        </w:rPr>
        <w:t xml:space="preserve">с </w:t>
      </w:r>
      <w:r w:rsidR="000C436F">
        <w:rPr>
          <w:szCs w:val="24"/>
        </w:rPr>
        <w:t>23</w:t>
      </w:r>
      <w:r w:rsidR="0000044A" w:rsidRPr="0000044A">
        <w:rPr>
          <w:szCs w:val="24"/>
        </w:rPr>
        <w:t xml:space="preserve">.04.2017 года; 23:59 (часовой пояс: МСК+6) по </w:t>
      </w:r>
      <w:r w:rsidR="000C436F">
        <w:rPr>
          <w:szCs w:val="24"/>
        </w:rPr>
        <w:t>10</w:t>
      </w:r>
      <w:r w:rsidR="0000044A" w:rsidRPr="0000044A">
        <w:rPr>
          <w:szCs w:val="24"/>
        </w:rPr>
        <w:t>.0</w:t>
      </w:r>
      <w:r w:rsidR="000C436F">
        <w:rPr>
          <w:szCs w:val="24"/>
        </w:rPr>
        <w:t>5</w:t>
      </w:r>
      <w:r w:rsidR="0000044A" w:rsidRPr="0000044A">
        <w:rPr>
          <w:szCs w:val="24"/>
        </w:rPr>
        <w:t>.2017 года; 12:00 (часовой пояс: МСК+6)</w:t>
      </w:r>
      <w:r w:rsidR="0000044A" w:rsidRPr="0000044A">
        <w:rPr>
          <w:b/>
          <w:i/>
          <w:szCs w:val="24"/>
        </w:rPr>
        <w:t xml:space="preserve"> </w:t>
      </w:r>
      <w:r w:rsidR="00361C6C" w:rsidRPr="0000044A">
        <w:rPr>
          <w:szCs w:val="24"/>
        </w:rPr>
        <w:t xml:space="preserve">на электронной закупочной площадке АК «АЛРОСА» (ПАО) в информационно-коммуникационной сети «Интернет»: </w:t>
      </w:r>
      <w:hyperlink r:id="rId7" w:history="1">
        <w:r w:rsidR="00361C6C" w:rsidRPr="0000044A">
          <w:rPr>
            <w:rStyle w:val="a9"/>
            <w:color w:val="auto"/>
            <w:szCs w:val="24"/>
            <w:u w:val="none"/>
            <w:lang w:val="en-US"/>
          </w:rPr>
          <w:t>http</w:t>
        </w:r>
        <w:r w:rsidR="00361C6C" w:rsidRPr="0000044A">
          <w:rPr>
            <w:rStyle w:val="a9"/>
            <w:color w:val="auto"/>
            <w:szCs w:val="24"/>
            <w:u w:val="none"/>
          </w:rPr>
          <w:t>://</w:t>
        </w:r>
        <w:r w:rsidR="00361C6C" w:rsidRPr="0000044A">
          <w:rPr>
            <w:rStyle w:val="a9"/>
            <w:color w:val="auto"/>
            <w:szCs w:val="24"/>
            <w:u w:val="none"/>
            <w:lang w:val="en-US"/>
          </w:rPr>
          <w:t>zakupki</w:t>
        </w:r>
        <w:r w:rsidR="00361C6C" w:rsidRPr="0000044A">
          <w:rPr>
            <w:rStyle w:val="a9"/>
            <w:color w:val="auto"/>
            <w:szCs w:val="24"/>
            <w:u w:val="none"/>
          </w:rPr>
          <w:t>.</w:t>
        </w:r>
        <w:r w:rsidR="00361C6C" w:rsidRPr="0000044A">
          <w:rPr>
            <w:rStyle w:val="a9"/>
            <w:color w:val="auto"/>
            <w:szCs w:val="24"/>
            <w:u w:val="none"/>
            <w:lang w:val="en-US"/>
          </w:rPr>
          <w:t>alrosa</w:t>
        </w:r>
        <w:r w:rsidR="00361C6C" w:rsidRPr="0000044A">
          <w:rPr>
            <w:rStyle w:val="a9"/>
            <w:color w:val="auto"/>
            <w:szCs w:val="24"/>
            <w:u w:val="none"/>
          </w:rPr>
          <w:t>.</w:t>
        </w:r>
        <w:r w:rsidR="00361C6C" w:rsidRPr="0000044A">
          <w:rPr>
            <w:rStyle w:val="a9"/>
            <w:color w:val="auto"/>
            <w:szCs w:val="24"/>
            <w:u w:val="none"/>
            <w:lang w:val="en-US"/>
          </w:rPr>
          <w:t>ru</w:t>
        </w:r>
        <w:r w:rsidR="00361C6C" w:rsidRPr="0000044A">
          <w:rPr>
            <w:rStyle w:val="a9"/>
            <w:color w:val="auto"/>
            <w:spacing w:val="-14"/>
            <w:szCs w:val="24"/>
            <w:u w:val="none"/>
          </w:rPr>
          <w:t>/</w:t>
        </w:r>
      </w:hyperlink>
      <w:r w:rsidR="0000044A" w:rsidRPr="0000044A">
        <w:rPr>
          <w:rStyle w:val="a9"/>
          <w:color w:val="auto"/>
          <w:szCs w:val="24"/>
          <w:u w:val="none"/>
        </w:rPr>
        <w:t>.</w:t>
      </w:r>
    </w:p>
    <w:p w:rsidR="0000044A" w:rsidRPr="0000044A" w:rsidRDefault="0000044A" w:rsidP="00CB5F34">
      <w:pPr>
        <w:pStyle w:val="10"/>
        <w:numPr>
          <w:ilvl w:val="0"/>
          <w:numId w:val="5"/>
        </w:numPr>
        <w:tabs>
          <w:tab w:val="num" w:pos="360"/>
        </w:tabs>
        <w:suppressAutoHyphens/>
        <w:spacing w:before="0"/>
        <w:ind w:right="57"/>
        <w:rPr>
          <w:bCs/>
          <w:i/>
          <w:iCs/>
          <w:sz w:val="24"/>
          <w:szCs w:val="24"/>
        </w:rPr>
      </w:pPr>
      <w:r w:rsidRPr="0000044A">
        <w:rPr>
          <w:sz w:val="24"/>
          <w:szCs w:val="24"/>
        </w:rPr>
        <w:t xml:space="preserve">Рассмотрение заявок производится в составе Тендерной комиссии АО «Алмазы Анабара» </w:t>
      </w:r>
      <w:r w:rsidR="000C436F">
        <w:rPr>
          <w:sz w:val="24"/>
          <w:szCs w:val="24"/>
        </w:rPr>
        <w:t>18</w:t>
      </w:r>
      <w:r w:rsidRPr="0000044A">
        <w:rPr>
          <w:sz w:val="24"/>
          <w:szCs w:val="24"/>
        </w:rPr>
        <w:t>.0</w:t>
      </w:r>
      <w:r w:rsidR="000C436F">
        <w:rPr>
          <w:sz w:val="24"/>
          <w:szCs w:val="24"/>
        </w:rPr>
        <w:t>5</w:t>
      </w:r>
      <w:r w:rsidRPr="0000044A">
        <w:rPr>
          <w:sz w:val="24"/>
          <w:szCs w:val="24"/>
        </w:rPr>
        <w:t>.2017 г. в 14:30 (часовой пояс: МСК+6) по адресу Республика Саха (Якутия), г. Якутск, ул. 50 лет Советской Армии 86/3а.</w:t>
      </w:r>
    </w:p>
    <w:p w:rsidR="000220A5" w:rsidRPr="0000044A" w:rsidRDefault="0000044A" w:rsidP="00CB5F34">
      <w:pPr>
        <w:pStyle w:val="10"/>
        <w:numPr>
          <w:ilvl w:val="0"/>
          <w:numId w:val="5"/>
        </w:numPr>
        <w:tabs>
          <w:tab w:val="num" w:pos="360"/>
        </w:tabs>
        <w:suppressAutoHyphens/>
        <w:spacing w:before="0"/>
        <w:ind w:right="57"/>
        <w:rPr>
          <w:bCs/>
          <w:i/>
          <w:iCs/>
          <w:sz w:val="24"/>
          <w:szCs w:val="24"/>
        </w:rPr>
      </w:pPr>
      <w:r w:rsidRPr="0000044A">
        <w:rPr>
          <w:sz w:val="24"/>
          <w:szCs w:val="24"/>
        </w:rPr>
        <w:t xml:space="preserve">Подведение итогов производится в составе Тендерной комиссии АО «Алмазы Анабара» </w:t>
      </w:r>
      <w:r w:rsidR="000C436F">
        <w:rPr>
          <w:sz w:val="24"/>
          <w:szCs w:val="24"/>
        </w:rPr>
        <w:t>30</w:t>
      </w:r>
      <w:bookmarkStart w:id="0" w:name="_GoBack"/>
      <w:bookmarkEnd w:id="0"/>
      <w:r w:rsidRPr="0000044A">
        <w:rPr>
          <w:sz w:val="24"/>
          <w:szCs w:val="24"/>
        </w:rPr>
        <w:t>.05.2017 г. в 14:30 (часовой пояс: МСК+6) по адресу Республика Саха (Якутия), г. Якутск, ул. 50 лет Советской Армии 86/3а</w:t>
      </w:r>
      <w:r w:rsidR="005134B4" w:rsidRPr="0000044A">
        <w:rPr>
          <w:sz w:val="24"/>
          <w:szCs w:val="24"/>
        </w:rPr>
        <w:t>.</w:t>
      </w:r>
    </w:p>
    <w:p w:rsidR="00AF1242" w:rsidRPr="0000044A" w:rsidRDefault="00AF1242" w:rsidP="000220A5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bookmarkStart w:id="1" w:name="_Ref446068327"/>
      <w:r w:rsidRPr="0000044A">
        <w:rPr>
          <w:szCs w:val="24"/>
        </w:rPr>
        <w:lastRenderedPageBreak/>
        <w:t>Место, дата и время вскрытия конвертов с заявками на участие в закупке</w:t>
      </w:r>
      <w:bookmarkEnd w:id="1"/>
      <w:r w:rsidRPr="0000044A">
        <w:rPr>
          <w:szCs w:val="24"/>
        </w:rPr>
        <w:t xml:space="preserve">: </w:t>
      </w:r>
      <w:r w:rsidR="000261D1" w:rsidRPr="0000044A">
        <w:rPr>
          <w:szCs w:val="24"/>
        </w:rPr>
        <w:t xml:space="preserve">информация </w:t>
      </w:r>
      <w:r w:rsidRPr="0000044A">
        <w:rPr>
          <w:szCs w:val="24"/>
        </w:rPr>
        <w:t>указан</w:t>
      </w:r>
      <w:r w:rsidR="000261D1" w:rsidRPr="0000044A">
        <w:rPr>
          <w:szCs w:val="24"/>
        </w:rPr>
        <w:t>а</w:t>
      </w:r>
      <w:r w:rsidRPr="0000044A">
        <w:rPr>
          <w:szCs w:val="24"/>
        </w:rPr>
        <w:t xml:space="preserve"> в Документации о закупке.</w:t>
      </w:r>
    </w:p>
    <w:p w:rsidR="00AF1242" w:rsidRPr="0000044A" w:rsidRDefault="00AF1242" w:rsidP="000220A5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r w:rsidRPr="0000044A">
        <w:rPr>
          <w:szCs w:val="24"/>
        </w:rPr>
        <w:t xml:space="preserve">Сведения о возможности присутствия представителей участников на процедуре вскрытия конвертов: </w:t>
      </w:r>
      <w:r w:rsidR="000261D1" w:rsidRPr="0000044A">
        <w:rPr>
          <w:szCs w:val="24"/>
        </w:rPr>
        <w:t>информация указана в Документации о закупке</w:t>
      </w:r>
      <w:r w:rsidRPr="0000044A">
        <w:rPr>
          <w:szCs w:val="24"/>
        </w:rPr>
        <w:t>.</w:t>
      </w:r>
    </w:p>
    <w:p w:rsidR="00AF1242" w:rsidRPr="0000044A" w:rsidRDefault="00AF1242" w:rsidP="000220A5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r w:rsidRPr="0000044A">
        <w:rPr>
          <w:szCs w:val="24"/>
        </w:rPr>
        <w:t xml:space="preserve">Срок заключения договора: </w:t>
      </w:r>
      <w:r w:rsidR="000261D1" w:rsidRPr="0000044A">
        <w:rPr>
          <w:szCs w:val="24"/>
        </w:rPr>
        <w:t>информация указана в Документации о закупке</w:t>
      </w:r>
      <w:r w:rsidRPr="0000044A">
        <w:rPr>
          <w:szCs w:val="24"/>
        </w:rPr>
        <w:t>.</w:t>
      </w:r>
    </w:p>
    <w:p w:rsidR="00AF1242" w:rsidRPr="0000044A" w:rsidRDefault="00AF1242" w:rsidP="000220A5">
      <w:pPr>
        <w:pStyle w:val="2"/>
        <w:numPr>
          <w:ilvl w:val="0"/>
          <w:numId w:val="5"/>
        </w:numPr>
        <w:suppressAutoHyphens/>
        <w:ind w:right="57"/>
        <w:jc w:val="both"/>
        <w:rPr>
          <w:bCs/>
          <w:i/>
          <w:iCs/>
          <w:szCs w:val="24"/>
        </w:rPr>
      </w:pPr>
      <w:r w:rsidRPr="0000044A">
        <w:rPr>
          <w:szCs w:val="24"/>
        </w:rPr>
        <w:t xml:space="preserve">Указание о праве Заказчика отказаться от проведения закупки в сроки, предусмотренные по каждому способу закупки: </w:t>
      </w:r>
      <w:r w:rsidR="000261D1" w:rsidRPr="0000044A">
        <w:rPr>
          <w:szCs w:val="24"/>
        </w:rPr>
        <w:t>информация указана в Документации о закупке</w:t>
      </w:r>
      <w:r w:rsidRPr="0000044A">
        <w:rPr>
          <w:szCs w:val="24"/>
        </w:rPr>
        <w:t>.</w:t>
      </w:r>
    </w:p>
    <w:p w:rsidR="006A752C" w:rsidRPr="0000044A" w:rsidRDefault="006A752C" w:rsidP="006A752C">
      <w:pPr>
        <w:pStyle w:val="2"/>
        <w:suppressAutoHyphens/>
        <w:ind w:right="57"/>
        <w:jc w:val="both"/>
        <w:rPr>
          <w:szCs w:val="24"/>
        </w:rPr>
      </w:pPr>
    </w:p>
    <w:p w:rsidR="00860F96" w:rsidRPr="0000044A" w:rsidRDefault="00860F96" w:rsidP="0048569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Информация, касающаяся условий проведения </w:t>
      </w:r>
      <w:r w:rsidR="0000044A"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закупочной</w:t>
      </w:r>
      <w:r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процедуры, требований к участникам и закупаемой продукции, содержится в документации о закупке.  </w:t>
      </w:r>
    </w:p>
    <w:p w:rsidR="00860F96" w:rsidRPr="0000044A" w:rsidRDefault="00860F96" w:rsidP="0048569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победителя закупочной процедуры будет производиться в соответствии с условиями, определенными документацией о закупке.  </w:t>
      </w:r>
    </w:p>
    <w:p w:rsidR="00860F96" w:rsidRPr="0000044A" w:rsidRDefault="00860F96" w:rsidP="0048569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извещение является неотъемлемой частью документации о закупке.</w:t>
      </w:r>
    </w:p>
    <w:p w:rsidR="00860F96" w:rsidRPr="0000044A" w:rsidRDefault="00860F96" w:rsidP="000004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60F96" w:rsidRPr="0000044A" w:rsidSect="005134B4">
      <w:footerReference w:type="default" r:id="rId8"/>
      <w:headerReference w:type="first" r:id="rId9"/>
      <w:pgSz w:w="11906" w:h="16838"/>
      <w:pgMar w:top="426" w:right="567" w:bottom="113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03B" w:rsidRDefault="0022303B" w:rsidP="00525897">
      <w:pPr>
        <w:spacing w:after="0" w:line="240" w:lineRule="auto"/>
      </w:pPr>
      <w:r>
        <w:separator/>
      </w:r>
    </w:p>
  </w:endnote>
  <w:endnote w:type="continuationSeparator" w:id="0">
    <w:p w:rsidR="0022303B" w:rsidRDefault="0022303B" w:rsidP="00525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97" w:rsidRDefault="00525897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5897" w:rsidRDefault="00525897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C436F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824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525897" w:rsidRDefault="00525897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0C436F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25897" w:rsidRDefault="0052589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03B" w:rsidRDefault="0022303B" w:rsidP="00525897">
      <w:pPr>
        <w:spacing w:after="0" w:line="240" w:lineRule="auto"/>
      </w:pPr>
      <w:r>
        <w:separator/>
      </w:r>
    </w:p>
  </w:footnote>
  <w:footnote w:type="continuationSeparator" w:id="0">
    <w:p w:rsidR="0022303B" w:rsidRDefault="0022303B" w:rsidP="00525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4B4" w:rsidRDefault="005134B4">
    <w:pPr>
      <w:pStyle w:val="aa"/>
    </w:pPr>
    <w:r>
      <w:rPr>
        <w:noProof/>
        <w:lang w:eastAsia="ru-RU"/>
      </w:rPr>
      <w:drawing>
        <wp:inline distT="0" distB="0" distL="0" distR="0" wp14:anchorId="4653D3D9" wp14:editId="18F304A0">
          <wp:extent cx="6372225" cy="1422433"/>
          <wp:effectExtent l="0" t="0" r="0" b="635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бланк 2015izmsh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422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D73FD"/>
    <w:multiLevelType w:val="multilevel"/>
    <w:tmpl w:val="0FF806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6" w:hanging="1800"/>
      </w:pPr>
      <w:rPr>
        <w:rFonts w:hint="default"/>
      </w:rPr>
    </w:lvl>
  </w:abstractNum>
  <w:abstractNum w:abstractNumId="1" w15:restartNumberingAfterBreak="0">
    <w:nsid w:val="349E5C6B"/>
    <w:multiLevelType w:val="multilevel"/>
    <w:tmpl w:val="9E7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" w15:restartNumberingAfterBreak="0">
    <w:nsid w:val="36C67FA3"/>
    <w:multiLevelType w:val="multilevel"/>
    <w:tmpl w:val="A6302EA0"/>
    <w:styleLink w:val="a"/>
    <w:lvl w:ilvl="0">
      <w:start w:val="1"/>
      <w:numFmt w:val="decimal"/>
      <w:pStyle w:val="1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0"/>
      <w:lvlText w:val="%4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>
      <w:start w:val="1"/>
      <w:numFmt w:val="russianLower"/>
      <w:pStyle w:val="a0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0984366"/>
    <w:multiLevelType w:val="hybridMultilevel"/>
    <w:tmpl w:val="BE2C4110"/>
    <w:lvl w:ilvl="0" w:tplc="72EC4C68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C3D7D"/>
    <w:multiLevelType w:val="hybridMultilevel"/>
    <w:tmpl w:val="884E92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A6A3F"/>
    <w:multiLevelType w:val="hybridMultilevel"/>
    <w:tmpl w:val="669E11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  <w:lvlOverride w:ilvl="0">
      <w:lvl w:ilvl="0">
        <w:start w:val="1"/>
        <w:numFmt w:val="decimal"/>
        <w:pStyle w:val="1"/>
        <w:lvlText w:val="%1.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11"/>
        <w:lvlText w:val="%1.%2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2">
      <w:lvl w:ilvl="2">
        <w:start w:val="1"/>
        <w:numFmt w:val="decimal"/>
        <w:pStyle w:val="111"/>
        <w:lvlText w:val="%1.%2.%3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3">
      <w:lvl w:ilvl="3">
        <w:start w:val="1"/>
        <w:numFmt w:val="decimal"/>
        <w:pStyle w:val="10"/>
        <w:lvlText w:val="%4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4">
      <w:lvl w:ilvl="4">
        <w:start w:val="1"/>
        <w:numFmt w:val="russianLower"/>
        <w:pStyle w:val="a0"/>
        <w:lvlText w:val="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>
    <w:abstractNumId w:val="2"/>
  </w:num>
  <w:num w:numId="8">
    <w:abstractNumId w:val="2"/>
    <w:lvlOverride w:ilvl="0">
      <w:lvl w:ilvl="0">
        <w:start w:val="1"/>
        <w:numFmt w:val="decimal"/>
        <w:pStyle w:val="1"/>
        <w:lvlText w:val="%1.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11"/>
        <w:lvlText w:val="%1.%2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2">
      <w:lvl w:ilvl="2">
        <w:start w:val="1"/>
        <w:numFmt w:val="decimal"/>
        <w:pStyle w:val="111"/>
        <w:lvlText w:val="%1.%2.%3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3">
      <w:lvl w:ilvl="3">
        <w:start w:val="1"/>
        <w:numFmt w:val="decimal"/>
        <w:pStyle w:val="10"/>
        <w:lvlText w:val="%4)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russianLower"/>
        <w:pStyle w:val="a0"/>
        <w:lvlText w:val="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1C"/>
    <w:rsid w:val="0000044A"/>
    <w:rsid w:val="00021355"/>
    <w:rsid w:val="000220A5"/>
    <w:rsid w:val="00025393"/>
    <w:rsid w:val="000261D1"/>
    <w:rsid w:val="00032FAF"/>
    <w:rsid w:val="000770E0"/>
    <w:rsid w:val="000977CA"/>
    <w:rsid w:val="000C436F"/>
    <w:rsid w:val="000D3E12"/>
    <w:rsid w:val="000E50CC"/>
    <w:rsid w:val="001330A1"/>
    <w:rsid w:val="00153287"/>
    <w:rsid w:val="001A3C5B"/>
    <w:rsid w:val="001E7FB0"/>
    <w:rsid w:val="002051C5"/>
    <w:rsid w:val="0022303B"/>
    <w:rsid w:val="00233B6B"/>
    <w:rsid w:val="00235ACB"/>
    <w:rsid w:val="002D33AB"/>
    <w:rsid w:val="002D7467"/>
    <w:rsid w:val="003063B9"/>
    <w:rsid w:val="003128D6"/>
    <w:rsid w:val="003174AB"/>
    <w:rsid w:val="00361C6C"/>
    <w:rsid w:val="003678F1"/>
    <w:rsid w:val="0038655A"/>
    <w:rsid w:val="003A2881"/>
    <w:rsid w:val="003D24BF"/>
    <w:rsid w:val="003F7828"/>
    <w:rsid w:val="0041262C"/>
    <w:rsid w:val="00420610"/>
    <w:rsid w:val="00472649"/>
    <w:rsid w:val="00485690"/>
    <w:rsid w:val="004B2BBB"/>
    <w:rsid w:val="004B6D10"/>
    <w:rsid w:val="004E700A"/>
    <w:rsid w:val="004F326F"/>
    <w:rsid w:val="005134B4"/>
    <w:rsid w:val="00525897"/>
    <w:rsid w:val="005464AB"/>
    <w:rsid w:val="005535AD"/>
    <w:rsid w:val="00565ADD"/>
    <w:rsid w:val="005704CB"/>
    <w:rsid w:val="0059329D"/>
    <w:rsid w:val="005F31BE"/>
    <w:rsid w:val="005F3ED3"/>
    <w:rsid w:val="005F57D7"/>
    <w:rsid w:val="006149B0"/>
    <w:rsid w:val="00622364"/>
    <w:rsid w:val="00627D52"/>
    <w:rsid w:val="00651FB1"/>
    <w:rsid w:val="00662B83"/>
    <w:rsid w:val="00676E39"/>
    <w:rsid w:val="006A1B8B"/>
    <w:rsid w:val="006A752C"/>
    <w:rsid w:val="006C0CD1"/>
    <w:rsid w:val="00706FDC"/>
    <w:rsid w:val="00721B3A"/>
    <w:rsid w:val="0073234B"/>
    <w:rsid w:val="00753A27"/>
    <w:rsid w:val="007D26C6"/>
    <w:rsid w:val="007D6EF8"/>
    <w:rsid w:val="0083052F"/>
    <w:rsid w:val="008305A9"/>
    <w:rsid w:val="008468DA"/>
    <w:rsid w:val="00860F96"/>
    <w:rsid w:val="00877832"/>
    <w:rsid w:val="008C3C91"/>
    <w:rsid w:val="008D1361"/>
    <w:rsid w:val="009154B4"/>
    <w:rsid w:val="00942AA9"/>
    <w:rsid w:val="00981687"/>
    <w:rsid w:val="009A6011"/>
    <w:rsid w:val="009E48DE"/>
    <w:rsid w:val="009F2336"/>
    <w:rsid w:val="00A07EF8"/>
    <w:rsid w:val="00A3563F"/>
    <w:rsid w:val="00A52311"/>
    <w:rsid w:val="00A636A0"/>
    <w:rsid w:val="00A6543A"/>
    <w:rsid w:val="00A75F46"/>
    <w:rsid w:val="00A86668"/>
    <w:rsid w:val="00AB66DE"/>
    <w:rsid w:val="00AC0899"/>
    <w:rsid w:val="00AE1E24"/>
    <w:rsid w:val="00AF1242"/>
    <w:rsid w:val="00AF15A2"/>
    <w:rsid w:val="00B06C1F"/>
    <w:rsid w:val="00B11FF8"/>
    <w:rsid w:val="00B132B4"/>
    <w:rsid w:val="00B16DBA"/>
    <w:rsid w:val="00B63645"/>
    <w:rsid w:val="00B713C8"/>
    <w:rsid w:val="00B82E53"/>
    <w:rsid w:val="00B8324F"/>
    <w:rsid w:val="00C03BC0"/>
    <w:rsid w:val="00C120B5"/>
    <w:rsid w:val="00C601CD"/>
    <w:rsid w:val="00C63EB5"/>
    <w:rsid w:val="00C73847"/>
    <w:rsid w:val="00C874A1"/>
    <w:rsid w:val="00C91943"/>
    <w:rsid w:val="00CC4131"/>
    <w:rsid w:val="00CF7FAD"/>
    <w:rsid w:val="00D43F5B"/>
    <w:rsid w:val="00D57651"/>
    <w:rsid w:val="00D96CE5"/>
    <w:rsid w:val="00DB5E71"/>
    <w:rsid w:val="00E055B8"/>
    <w:rsid w:val="00E42F67"/>
    <w:rsid w:val="00E453C0"/>
    <w:rsid w:val="00EA271C"/>
    <w:rsid w:val="00EB358E"/>
    <w:rsid w:val="00EC364F"/>
    <w:rsid w:val="00F0640D"/>
    <w:rsid w:val="00F06635"/>
    <w:rsid w:val="00F16D63"/>
    <w:rsid w:val="00F43378"/>
    <w:rsid w:val="00F54B4B"/>
    <w:rsid w:val="00F8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6E7AE-77E2-4484-9D2C-03CC354A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A0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unhideWhenUsed/>
    <w:rsid w:val="0036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3678F1"/>
    <w:rPr>
      <w:rFonts w:ascii="Tahoma" w:hAnsi="Tahoma" w:cs="Tahoma"/>
      <w:sz w:val="16"/>
      <w:szCs w:val="16"/>
    </w:rPr>
  </w:style>
  <w:style w:type="paragraph" w:styleId="a8">
    <w:name w:val="List Paragraph"/>
    <w:basedOn w:val="a1"/>
    <w:uiPriority w:val="34"/>
    <w:qFormat/>
    <w:rsid w:val="00B11FF8"/>
    <w:pPr>
      <w:ind w:left="720"/>
      <w:contextualSpacing/>
    </w:pPr>
  </w:style>
  <w:style w:type="character" w:styleId="a9">
    <w:name w:val="Hyperlink"/>
    <w:basedOn w:val="a2"/>
    <w:uiPriority w:val="99"/>
    <w:unhideWhenUsed/>
    <w:rsid w:val="008C3C91"/>
    <w:rPr>
      <w:color w:val="0000FF" w:themeColor="hyperlink"/>
      <w:u w:val="single"/>
    </w:rPr>
  </w:style>
  <w:style w:type="paragraph" w:styleId="2">
    <w:name w:val="Body Text 2"/>
    <w:basedOn w:val="a1"/>
    <w:link w:val="20"/>
    <w:rsid w:val="00E055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2"/>
    <w:link w:val="2"/>
    <w:rsid w:val="00E05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1"/>
    <w:link w:val="ab"/>
    <w:uiPriority w:val="99"/>
    <w:unhideWhenUsed/>
    <w:rsid w:val="00525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525897"/>
  </w:style>
  <w:style w:type="paragraph" w:styleId="ac">
    <w:name w:val="footer"/>
    <w:basedOn w:val="a1"/>
    <w:link w:val="ad"/>
    <w:uiPriority w:val="99"/>
    <w:unhideWhenUsed/>
    <w:rsid w:val="00525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525897"/>
  </w:style>
  <w:style w:type="paragraph" w:customStyle="1" w:styleId="1">
    <w:name w:val="Ал_1. заголовок"/>
    <w:basedOn w:val="a8"/>
    <w:qFormat/>
    <w:rsid w:val="005134B4"/>
    <w:pPr>
      <w:keepNext/>
      <w:numPr>
        <w:numId w:val="6"/>
      </w:numPr>
      <w:spacing w:before="240" w:after="240" w:line="240" w:lineRule="auto"/>
      <w:contextualSpacing w:val="0"/>
      <w:jc w:val="center"/>
      <w:outlineLvl w:val="1"/>
    </w:pPr>
    <w:rPr>
      <w:rFonts w:ascii="Times New Roman" w:hAnsi="Times New Roman" w:cs="Times New Roman"/>
      <w:b/>
      <w:caps/>
      <w:sz w:val="26"/>
      <w:szCs w:val="26"/>
    </w:rPr>
  </w:style>
  <w:style w:type="paragraph" w:customStyle="1" w:styleId="11">
    <w:name w:val="Ал_1.1. подзаголовок"/>
    <w:basedOn w:val="a8"/>
    <w:qFormat/>
    <w:rsid w:val="005134B4"/>
    <w:pPr>
      <w:keepNext/>
      <w:numPr>
        <w:ilvl w:val="1"/>
        <w:numId w:val="6"/>
      </w:numPr>
      <w:spacing w:before="240" w:after="0" w:line="240" w:lineRule="auto"/>
      <w:contextualSpacing w:val="0"/>
      <w:jc w:val="both"/>
      <w:outlineLvl w:val="2"/>
    </w:pPr>
    <w:rPr>
      <w:rFonts w:ascii="Times New Roman" w:hAnsi="Times New Roman" w:cs="Times New Roman"/>
      <w:b/>
      <w:sz w:val="26"/>
      <w:szCs w:val="26"/>
    </w:rPr>
  </w:style>
  <w:style w:type="paragraph" w:customStyle="1" w:styleId="111">
    <w:name w:val="Ал_1.1.1. пункт"/>
    <w:basedOn w:val="a8"/>
    <w:qFormat/>
    <w:rsid w:val="005134B4"/>
    <w:pPr>
      <w:numPr>
        <w:ilvl w:val="2"/>
        <w:numId w:val="6"/>
      </w:numPr>
      <w:spacing w:before="120" w:after="0" w:line="240" w:lineRule="auto"/>
      <w:contextualSpacing w:val="0"/>
      <w:jc w:val="both"/>
      <w:outlineLvl w:val="3"/>
    </w:pPr>
    <w:rPr>
      <w:rFonts w:ascii="Times New Roman" w:hAnsi="Times New Roman" w:cs="Times New Roman"/>
      <w:sz w:val="26"/>
      <w:szCs w:val="26"/>
    </w:rPr>
  </w:style>
  <w:style w:type="paragraph" w:customStyle="1" w:styleId="10">
    <w:name w:val="Ал_1) подпункт"/>
    <w:basedOn w:val="a8"/>
    <w:link w:val="12"/>
    <w:qFormat/>
    <w:rsid w:val="005134B4"/>
    <w:pPr>
      <w:numPr>
        <w:ilvl w:val="3"/>
        <w:numId w:val="6"/>
      </w:numPr>
      <w:spacing w:before="120" w:after="0" w:line="240" w:lineRule="auto"/>
      <w:contextualSpacing w:val="0"/>
      <w:jc w:val="both"/>
      <w:outlineLvl w:val="4"/>
    </w:pPr>
    <w:rPr>
      <w:rFonts w:ascii="Times New Roman" w:hAnsi="Times New Roman" w:cs="Times New Roman"/>
      <w:sz w:val="26"/>
      <w:szCs w:val="26"/>
    </w:rPr>
  </w:style>
  <w:style w:type="numbering" w:customStyle="1" w:styleId="a">
    <w:name w:val="Ал_ДОЗ"/>
    <w:uiPriority w:val="99"/>
    <w:rsid w:val="005134B4"/>
    <w:pPr>
      <w:numPr>
        <w:numId w:val="7"/>
      </w:numPr>
    </w:pPr>
  </w:style>
  <w:style w:type="character" w:customStyle="1" w:styleId="12">
    <w:name w:val="Ал_1) подпункт Знак"/>
    <w:basedOn w:val="a2"/>
    <w:link w:val="10"/>
    <w:rsid w:val="005134B4"/>
    <w:rPr>
      <w:rFonts w:ascii="Times New Roman" w:hAnsi="Times New Roman" w:cs="Times New Roman"/>
      <w:sz w:val="26"/>
      <w:szCs w:val="26"/>
    </w:rPr>
  </w:style>
  <w:style w:type="paragraph" w:customStyle="1" w:styleId="a0">
    <w:name w:val="Ал_а) маркер список"/>
    <w:basedOn w:val="a8"/>
    <w:qFormat/>
    <w:rsid w:val="005134B4"/>
    <w:pPr>
      <w:numPr>
        <w:ilvl w:val="4"/>
        <w:numId w:val="6"/>
      </w:numPr>
      <w:spacing w:before="120" w:after="0" w:line="240" w:lineRule="auto"/>
      <w:contextualSpacing w:val="0"/>
      <w:jc w:val="both"/>
      <w:outlineLvl w:val="5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625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6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zakupki.alros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 "АЛРОСА" (ОАО)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Дьулустан Петров</cp:lastModifiedBy>
  <cp:revision>27</cp:revision>
  <cp:lastPrinted>2015-02-03T07:05:00Z</cp:lastPrinted>
  <dcterms:created xsi:type="dcterms:W3CDTF">2016-10-28T08:31:00Z</dcterms:created>
  <dcterms:modified xsi:type="dcterms:W3CDTF">2017-04-23T08:45:00Z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писание">
    <vt:lpwstr>Создать двойным кликом по шаблону свой файл документа, сохранить на жесткий диск</vt:lpwstr>
  </property>
</Properties>
</file>