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1" w:rsidRPr="00781571" w:rsidRDefault="00781571" w:rsidP="00781571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81571" w:rsidRPr="00781571" w:rsidTr="00781571">
        <w:trPr>
          <w:trHeight w:val="1445"/>
          <w:jc w:val="right"/>
        </w:trPr>
        <w:tc>
          <w:tcPr>
            <w:tcW w:w="4662" w:type="dxa"/>
          </w:tcPr>
          <w:p w:rsidR="00781571" w:rsidRPr="00781571" w:rsidRDefault="00781571" w:rsidP="006E0254">
            <w:pPr>
              <w:tabs>
                <w:tab w:val="left" w:pos="1701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  <w:r w:rsidRPr="00781571">
        <w:rPr>
          <w:rFonts w:ascii="Times New Roman" w:hAnsi="Times New Roman" w:cs="Times New Roman"/>
          <w:b/>
          <w:sz w:val="28"/>
        </w:rPr>
        <w:t xml:space="preserve">ТЕХНИЧЕСКОЕ </w:t>
      </w:r>
      <w:r w:rsidR="006E0254" w:rsidRPr="00E237F7">
        <w:rPr>
          <w:rFonts w:ascii="Times New Roman" w:hAnsi="Times New Roman" w:cs="Times New Roman"/>
          <w:b/>
          <w:sz w:val="28"/>
        </w:rPr>
        <w:t>ОПИСАНИЕ</w:t>
      </w:r>
      <w:r w:rsidRPr="00592F50">
        <w:rPr>
          <w:rFonts w:ascii="Times New Roman" w:hAnsi="Times New Roman" w:cs="Times New Roman"/>
          <w:b/>
          <w:sz w:val="28"/>
        </w:rPr>
        <w:t xml:space="preserve"> </w:t>
      </w:r>
    </w:p>
    <w:p w:rsidR="00DF11D0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  <w:r w:rsidRPr="00781571">
        <w:rPr>
          <w:rFonts w:ascii="Times New Roman" w:hAnsi="Times New Roman" w:cs="Times New Roman"/>
          <w:b/>
          <w:sz w:val="28"/>
        </w:rPr>
        <w:t xml:space="preserve">на выполнение работ по </w:t>
      </w:r>
      <w:r w:rsidR="003F4221">
        <w:rPr>
          <w:rFonts w:ascii="Times New Roman" w:hAnsi="Times New Roman" w:cs="Times New Roman"/>
          <w:b/>
          <w:sz w:val="28"/>
        </w:rPr>
        <w:t xml:space="preserve">разработке и </w:t>
      </w:r>
      <w:r w:rsidRPr="00781571">
        <w:rPr>
          <w:rFonts w:ascii="Times New Roman" w:hAnsi="Times New Roman" w:cs="Times New Roman"/>
          <w:b/>
          <w:sz w:val="28"/>
        </w:rPr>
        <w:t>внедрению автоматизированной системы электронного документооборота</w:t>
      </w:r>
      <w:r w:rsidR="006E0254">
        <w:rPr>
          <w:rFonts w:ascii="Times New Roman" w:hAnsi="Times New Roman" w:cs="Times New Roman"/>
          <w:b/>
          <w:sz w:val="28"/>
        </w:rPr>
        <w:t xml:space="preserve"> на базе ПО «1С</w:t>
      </w:r>
      <w:proofErr w:type="gramStart"/>
      <w:r w:rsidR="006E0254">
        <w:rPr>
          <w:rFonts w:ascii="Times New Roman" w:hAnsi="Times New Roman" w:cs="Times New Roman"/>
          <w:b/>
          <w:sz w:val="28"/>
        </w:rPr>
        <w:t>:Д</w:t>
      </w:r>
      <w:proofErr w:type="gramEnd"/>
      <w:r w:rsidR="006E0254">
        <w:rPr>
          <w:rFonts w:ascii="Times New Roman" w:hAnsi="Times New Roman" w:cs="Times New Roman"/>
          <w:b/>
          <w:sz w:val="28"/>
        </w:rPr>
        <w:t>окументооборот»</w:t>
      </w: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</w:p>
    <w:p w:rsidR="00781571" w:rsidRDefault="00781571" w:rsidP="007815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81571" w:rsidRPr="00FF5DC7" w:rsidRDefault="00781571" w:rsidP="0078157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F5DC7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FF5DC7" w:rsidRPr="00FF5DC7">
        <w:rPr>
          <w:rFonts w:ascii="Times New Roman" w:hAnsi="Times New Roman" w:cs="Times New Roman"/>
          <w:b/>
          <w:sz w:val="28"/>
        </w:rPr>
        <w:t xml:space="preserve">Общие сведения </w:t>
      </w:r>
    </w:p>
    <w:p w:rsidR="0049338D" w:rsidRDefault="00781571" w:rsidP="00FF5DC7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t xml:space="preserve">Назначение </w:t>
      </w:r>
      <w:r w:rsidR="0049338D">
        <w:rPr>
          <w:rFonts w:ascii="Times New Roman" w:hAnsi="Times New Roman" w:cs="Times New Roman"/>
          <w:b/>
          <w:sz w:val="28"/>
        </w:rPr>
        <w:t>и цели создания системы</w:t>
      </w:r>
    </w:p>
    <w:p w:rsidR="00FF5DC7" w:rsidRPr="0049338D" w:rsidRDefault="0049338D" w:rsidP="004933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49338D">
        <w:rPr>
          <w:rFonts w:ascii="Times New Roman" w:hAnsi="Times New Roman" w:cs="Times New Roman"/>
          <w:sz w:val="28"/>
        </w:rPr>
        <w:t xml:space="preserve"> – </w:t>
      </w:r>
      <w:r w:rsidR="00A53D45">
        <w:rPr>
          <w:rFonts w:ascii="Times New Roman" w:hAnsi="Times New Roman" w:cs="Times New Roman"/>
          <w:sz w:val="28"/>
        </w:rPr>
        <w:t>обеспечение автоматизации</w:t>
      </w:r>
      <w:r w:rsidR="00A53D45" w:rsidRPr="0049338D">
        <w:rPr>
          <w:rFonts w:ascii="Times New Roman" w:hAnsi="Times New Roman" w:cs="Times New Roman"/>
          <w:sz w:val="28"/>
        </w:rPr>
        <w:t xml:space="preserve"> документооборота, включая создание электронного архива документов, автоматизированной системы делопроизводственных процедур и контроля исполнительской дисциплины</w:t>
      </w:r>
      <w:r w:rsidR="00A53D45">
        <w:rPr>
          <w:rFonts w:ascii="Times New Roman" w:hAnsi="Times New Roman" w:cs="Times New Roman"/>
          <w:sz w:val="28"/>
        </w:rPr>
        <w:t>.</w:t>
      </w:r>
    </w:p>
    <w:p w:rsidR="0049338D" w:rsidRDefault="0049338D" w:rsidP="00FF5DC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- </w:t>
      </w:r>
      <w:r w:rsidR="00A53D45">
        <w:rPr>
          <w:rFonts w:ascii="Times New Roman" w:hAnsi="Times New Roman" w:cs="Times New Roman"/>
          <w:sz w:val="28"/>
        </w:rPr>
        <w:t xml:space="preserve">разработка, создание и внедрение </w:t>
      </w:r>
      <w:r w:rsidR="00A53D45" w:rsidRPr="0049338D">
        <w:rPr>
          <w:rFonts w:ascii="Times New Roman" w:hAnsi="Times New Roman" w:cs="Times New Roman"/>
          <w:sz w:val="28"/>
        </w:rPr>
        <w:t>системы</w:t>
      </w:r>
      <w:r w:rsidR="00A53D45" w:rsidRPr="00FF5DC7">
        <w:rPr>
          <w:rFonts w:ascii="Times New Roman" w:hAnsi="Times New Roman" w:cs="Times New Roman"/>
          <w:sz w:val="28"/>
        </w:rPr>
        <w:t xml:space="preserve"> электронного документооборота</w:t>
      </w:r>
      <w:r w:rsidR="00A53D45">
        <w:rPr>
          <w:rFonts w:ascii="Times New Roman" w:hAnsi="Times New Roman" w:cs="Times New Roman"/>
          <w:sz w:val="28"/>
        </w:rPr>
        <w:t xml:space="preserve"> «</w:t>
      </w:r>
      <w:r w:rsidR="00A53D45" w:rsidRPr="00FF5DC7">
        <w:rPr>
          <w:rFonts w:ascii="Times New Roman" w:hAnsi="Times New Roman" w:cs="Times New Roman"/>
          <w:sz w:val="28"/>
        </w:rPr>
        <w:t>Документооборот</w:t>
      </w:r>
      <w:r w:rsidR="00A53D45">
        <w:rPr>
          <w:rFonts w:ascii="Times New Roman" w:hAnsi="Times New Roman" w:cs="Times New Roman"/>
          <w:sz w:val="28"/>
        </w:rPr>
        <w:t>»</w:t>
      </w:r>
    </w:p>
    <w:p w:rsidR="00FF5DC7" w:rsidRPr="00593AE7" w:rsidRDefault="00781571" w:rsidP="00593AE7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t xml:space="preserve">Наименование организации Заказчика </w:t>
      </w:r>
    </w:p>
    <w:p w:rsidR="00781571" w:rsidRDefault="00FF5DC7" w:rsidP="0078157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Акционерное общество «Дальневосточный завод «Звезда» (АО «ДВЗ «Звезда»)</w:t>
      </w:r>
      <w:r w:rsidR="00583C9F">
        <w:rPr>
          <w:rFonts w:ascii="Times New Roman" w:hAnsi="Times New Roman" w:cs="Times New Roman"/>
          <w:sz w:val="28"/>
        </w:rPr>
        <w:t>, Россия, Приморский край, г. Большой Камень, ул.</w:t>
      </w:r>
      <w:r w:rsidR="00583C9F" w:rsidRPr="003B7DDA">
        <w:rPr>
          <w:rFonts w:ascii="Times New Roman" w:hAnsi="Times New Roman" w:cs="Times New Roman"/>
          <w:sz w:val="28"/>
        </w:rPr>
        <w:t xml:space="preserve"> </w:t>
      </w:r>
      <w:r w:rsidR="006E0254" w:rsidRPr="003B7DDA">
        <w:rPr>
          <w:rFonts w:ascii="Times New Roman" w:hAnsi="Times New Roman" w:cs="Times New Roman"/>
          <w:sz w:val="28"/>
        </w:rPr>
        <w:t xml:space="preserve">Степана </w:t>
      </w:r>
      <w:r w:rsidR="00583C9F">
        <w:rPr>
          <w:rFonts w:ascii="Times New Roman" w:hAnsi="Times New Roman" w:cs="Times New Roman"/>
          <w:sz w:val="28"/>
        </w:rPr>
        <w:t xml:space="preserve">Лебедева, </w:t>
      </w:r>
      <w:r w:rsidR="006E0254">
        <w:rPr>
          <w:rFonts w:ascii="Times New Roman" w:hAnsi="Times New Roman" w:cs="Times New Roman"/>
          <w:sz w:val="28"/>
        </w:rPr>
        <w:t>з</w:t>
      </w:r>
      <w:r w:rsidR="00583C9F">
        <w:rPr>
          <w:rFonts w:ascii="Times New Roman" w:hAnsi="Times New Roman" w:cs="Times New Roman"/>
          <w:sz w:val="28"/>
        </w:rPr>
        <w:t>д</w:t>
      </w:r>
      <w:r w:rsidR="006E0254">
        <w:rPr>
          <w:rFonts w:ascii="Times New Roman" w:hAnsi="Times New Roman" w:cs="Times New Roman"/>
          <w:sz w:val="28"/>
        </w:rPr>
        <w:t xml:space="preserve">ание </w:t>
      </w:r>
      <w:r w:rsidR="00583C9F">
        <w:rPr>
          <w:rFonts w:ascii="Times New Roman" w:hAnsi="Times New Roman" w:cs="Times New Roman"/>
          <w:sz w:val="28"/>
        </w:rPr>
        <w:t>1.</w:t>
      </w:r>
      <w:proofErr w:type="gramEnd"/>
    </w:p>
    <w:p w:rsidR="0049338D" w:rsidRDefault="0049338D" w:rsidP="00FF5DC7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выполнения работ</w:t>
      </w:r>
    </w:p>
    <w:p w:rsidR="0049338D" w:rsidRPr="0049338D" w:rsidRDefault="0049338D" w:rsidP="004933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начала и окончания работ в соответствии с календарным планом к договору, но не более 150 дней.</w:t>
      </w:r>
    </w:p>
    <w:p w:rsidR="00FF5DC7" w:rsidRDefault="00781571" w:rsidP="00FF5DC7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t xml:space="preserve">Предмет выполнения работ </w:t>
      </w:r>
    </w:p>
    <w:p w:rsidR="00781571" w:rsidRDefault="00781571" w:rsidP="00FF5DC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F5DC7">
        <w:rPr>
          <w:rFonts w:ascii="Times New Roman" w:hAnsi="Times New Roman" w:cs="Times New Roman"/>
          <w:sz w:val="28"/>
        </w:rPr>
        <w:t xml:space="preserve">Предметом выполнения работ является </w:t>
      </w:r>
      <w:r w:rsidR="00583C9F">
        <w:rPr>
          <w:rFonts w:ascii="Times New Roman" w:hAnsi="Times New Roman" w:cs="Times New Roman"/>
          <w:sz w:val="28"/>
        </w:rPr>
        <w:t xml:space="preserve">разработка и </w:t>
      </w:r>
      <w:r w:rsidRPr="00FF5DC7">
        <w:rPr>
          <w:rFonts w:ascii="Times New Roman" w:hAnsi="Times New Roman" w:cs="Times New Roman"/>
          <w:sz w:val="28"/>
        </w:rPr>
        <w:t xml:space="preserve">внедрение системы электронного документооборота </w:t>
      </w:r>
      <w:r w:rsidR="00DC1C13">
        <w:rPr>
          <w:rFonts w:ascii="Times New Roman" w:hAnsi="Times New Roman" w:cs="Times New Roman"/>
          <w:sz w:val="28"/>
        </w:rPr>
        <w:t>«</w:t>
      </w:r>
      <w:r w:rsidRPr="00FF5DC7">
        <w:rPr>
          <w:rFonts w:ascii="Times New Roman" w:hAnsi="Times New Roman" w:cs="Times New Roman"/>
          <w:sz w:val="28"/>
        </w:rPr>
        <w:t>Документооборот</w:t>
      </w:r>
      <w:r w:rsidR="00FF5DC7">
        <w:rPr>
          <w:rFonts w:ascii="Times New Roman" w:hAnsi="Times New Roman" w:cs="Times New Roman"/>
          <w:sz w:val="28"/>
        </w:rPr>
        <w:t>»</w:t>
      </w:r>
      <w:r w:rsidRPr="00FF5DC7">
        <w:rPr>
          <w:rFonts w:ascii="Times New Roman" w:hAnsi="Times New Roman" w:cs="Times New Roman"/>
          <w:sz w:val="28"/>
        </w:rPr>
        <w:t>, обеспечивающей автоматизацию документооборота, включая создание электронного архива документов, автоматизированной системы делопроизводственных процедур и контроля исполнительской дисциплины</w:t>
      </w:r>
      <w:r w:rsidR="00FF5DC7">
        <w:rPr>
          <w:rFonts w:ascii="Times New Roman" w:hAnsi="Times New Roman" w:cs="Times New Roman"/>
          <w:sz w:val="28"/>
        </w:rPr>
        <w:t>.</w:t>
      </w:r>
    </w:p>
    <w:p w:rsidR="003C64AE" w:rsidRPr="003B7DDA" w:rsidRDefault="003C64AE" w:rsidP="003C64AE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3B7DDA">
        <w:rPr>
          <w:rFonts w:ascii="Times New Roman" w:hAnsi="Times New Roman" w:cs="Times New Roman"/>
          <w:b/>
          <w:sz w:val="28"/>
        </w:rPr>
        <w:t>Определения, обозначения, сокращения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ИА</w:t>
      </w:r>
      <w:r w:rsidRPr="003C64AE">
        <w:rPr>
          <w:rFonts w:ascii="Times New Roman" w:hAnsi="Times New Roman" w:cs="Times New Roman"/>
          <w:sz w:val="28"/>
        </w:rPr>
        <w:t xml:space="preserve"> </w:t>
      </w:r>
      <w:r w:rsidRPr="000A00EB">
        <w:rPr>
          <w:rFonts w:ascii="Times New Roman" w:hAnsi="Times New Roman" w:cs="Times New Roman"/>
          <w:sz w:val="28"/>
        </w:rPr>
        <w:t>-</w:t>
      </w:r>
      <w:r w:rsidRPr="003C64AE">
        <w:rPr>
          <w:rFonts w:ascii="Times New Roman" w:hAnsi="Times New Roman" w:cs="Times New Roman"/>
          <w:sz w:val="28"/>
        </w:rPr>
        <w:t xml:space="preserve"> инструкция администратора.</w:t>
      </w:r>
    </w:p>
    <w:p w:rsidR="003C64AE" w:rsidRPr="003B7DDA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B7DDA">
        <w:rPr>
          <w:rFonts w:ascii="Times New Roman" w:hAnsi="Times New Roman" w:cs="Times New Roman"/>
          <w:b/>
          <w:sz w:val="28"/>
        </w:rPr>
        <w:t>ИБ</w:t>
      </w:r>
      <w:r w:rsidRPr="003B7DDA">
        <w:rPr>
          <w:rFonts w:ascii="Times New Roman" w:hAnsi="Times New Roman" w:cs="Times New Roman"/>
          <w:sz w:val="28"/>
        </w:rPr>
        <w:t xml:space="preserve"> - информационная безопасность.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ИП</w:t>
      </w:r>
      <w:r w:rsidRPr="003C64AE">
        <w:rPr>
          <w:rFonts w:ascii="Times New Roman" w:hAnsi="Times New Roman" w:cs="Times New Roman"/>
          <w:sz w:val="28"/>
        </w:rPr>
        <w:t xml:space="preserve"> - инструкция пользователя.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ИР</w:t>
      </w:r>
      <w:r w:rsidRPr="003C64AE">
        <w:rPr>
          <w:rFonts w:ascii="Times New Roman" w:hAnsi="Times New Roman" w:cs="Times New Roman"/>
          <w:sz w:val="28"/>
        </w:rPr>
        <w:t xml:space="preserve"> - информационный ресурс.</w:t>
      </w:r>
    </w:p>
    <w:p w:rsidR="003C64AE" w:rsidRPr="003C64AE" w:rsidRDefault="000A00EB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00EB">
        <w:rPr>
          <w:rFonts w:ascii="Times New Roman" w:hAnsi="Times New Roman" w:cs="Times New Roman"/>
          <w:b/>
          <w:sz w:val="28"/>
        </w:rPr>
        <w:t>И</w:t>
      </w:r>
      <w:r w:rsidR="003C64AE" w:rsidRPr="003C64AE">
        <w:rPr>
          <w:rFonts w:ascii="Times New Roman" w:hAnsi="Times New Roman" w:cs="Times New Roman"/>
          <w:b/>
          <w:sz w:val="28"/>
        </w:rPr>
        <w:t>С</w:t>
      </w:r>
      <w:r w:rsidR="003C64AE" w:rsidRPr="003C64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C64AE" w:rsidRPr="003C64AE">
        <w:rPr>
          <w:rFonts w:ascii="Times New Roman" w:hAnsi="Times New Roman" w:cs="Times New Roman"/>
          <w:sz w:val="28"/>
        </w:rPr>
        <w:t xml:space="preserve"> информационная система.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C64AE">
        <w:rPr>
          <w:rFonts w:ascii="Times New Roman" w:hAnsi="Times New Roman" w:cs="Times New Roman"/>
          <w:b/>
          <w:sz w:val="28"/>
        </w:rPr>
        <w:t>ИТ</w:t>
      </w:r>
      <w:proofErr w:type="gramEnd"/>
      <w:r w:rsidRPr="003C64AE">
        <w:rPr>
          <w:rFonts w:ascii="Times New Roman" w:hAnsi="Times New Roman" w:cs="Times New Roman"/>
          <w:sz w:val="28"/>
        </w:rPr>
        <w:t xml:space="preserve"> - информационные технологии.</w:t>
      </w:r>
    </w:p>
    <w:p w:rsid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КСИИ</w:t>
      </w:r>
      <w:r w:rsidRPr="003C64AE">
        <w:rPr>
          <w:rFonts w:ascii="Times New Roman" w:hAnsi="Times New Roman" w:cs="Times New Roman"/>
          <w:sz w:val="28"/>
        </w:rPr>
        <w:t xml:space="preserve"> - ключевые системы информационной инфраструктуры.</w:t>
      </w:r>
    </w:p>
    <w:p w:rsidR="0082567A" w:rsidRPr="003C64AE" w:rsidRDefault="0082567A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2567A">
        <w:rPr>
          <w:rFonts w:ascii="Times New Roman" w:hAnsi="Times New Roman" w:cs="Times New Roman"/>
          <w:b/>
          <w:sz w:val="28"/>
        </w:rPr>
        <w:t>ОРД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организационно-распорядительная документация.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РПД</w:t>
      </w:r>
      <w:r w:rsidRPr="003C64AE">
        <w:rPr>
          <w:rFonts w:ascii="Times New Roman" w:hAnsi="Times New Roman" w:cs="Times New Roman"/>
          <w:sz w:val="28"/>
        </w:rPr>
        <w:t xml:space="preserve"> - регламент предоставления доступа.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ТЗ</w:t>
      </w:r>
      <w:r w:rsidRPr="003C64AE">
        <w:rPr>
          <w:rFonts w:ascii="Times New Roman" w:hAnsi="Times New Roman" w:cs="Times New Roman"/>
          <w:sz w:val="28"/>
        </w:rPr>
        <w:t xml:space="preserve"> - техническое задание.</w:t>
      </w:r>
    </w:p>
    <w:p w:rsidR="003C64AE" w:rsidRPr="003C64AE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64AE">
        <w:rPr>
          <w:rFonts w:ascii="Times New Roman" w:hAnsi="Times New Roman" w:cs="Times New Roman"/>
          <w:b/>
          <w:sz w:val="28"/>
        </w:rPr>
        <w:t>ТП</w:t>
      </w:r>
      <w:r w:rsidRPr="003C64AE">
        <w:rPr>
          <w:rFonts w:ascii="Times New Roman" w:hAnsi="Times New Roman" w:cs="Times New Roman"/>
          <w:sz w:val="28"/>
        </w:rPr>
        <w:t xml:space="preserve"> - технический проект.</w:t>
      </w:r>
    </w:p>
    <w:p w:rsidR="003C64AE" w:rsidRPr="00D553C8" w:rsidRDefault="003C64AE" w:rsidP="003C6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53C8">
        <w:rPr>
          <w:rFonts w:ascii="Times New Roman" w:hAnsi="Times New Roman" w:cs="Times New Roman"/>
          <w:b/>
          <w:sz w:val="28"/>
        </w:rPr>
        <w:t>ФТТ</w:t>
      </w:r>
      <w:r w:rsidRPr="00D553C8">
        <w:rPr>
          <w:rFonts w:ascii="Times New Roman" w:hAnsi="Times New Roman" w:cs="Times New Roman"/>
          <w:sz w:val="28"/>
        </w:rPr>
        <w:t xml:space="preserve"> - функционально-технические требования.</w:t>
      </w:r>
    </w:p>
    <w:p w:rsidR="003C64AE" w:rsidRPr="0049338D" w:rsidRDefault="003C64AE" w:rsidP="0049338D">
      <w:pPr>
        <w:pStyle w:val="a4"/>
        <w:tabs>
          <w:tab w:val="left" w:pos="1134"/>
        </w:tabs>
        <w:ind w:left="1159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83C9F" w:rsidRPr="00593AE7" w:rsidRDefault="00781571" w:rsidP="00583C9F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lastRenderedPageBreak/>
        <w:t xml:space="preserve">Наименование систем и их условные обозначения </w:t>
      </w:r>
    </w:p>
    <w:p w:rsidR="00781571" w:rsidRPr="00583C9F" w:rsidRDefault="00781571" w:rsidP="00583C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83C9F">
        <w:rPr>
          <w:rFonts w:ascii="Times New Roman" w:hAnsi="Times New Roman" w:cs="Times New Roman"/>
          <w:sz w:val="28"/>
        </w:rPr>
        <w:t xml:space="preserve">Полное наименование: система электронного документооборота. Краткое наименование: СЭД. </w:t>
      </w:r>
    </w:p>
    <w:p w:rsidR="00583C9F" w:rsidRPr="00593AE7" w:rsidRDefault="00781571" w:rsidP="00583C9F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t xml:space="preserve">Назначение системы </w:t>
      </w:r>
    </w:p>
    <w:p w:rsidR="00F92BBE" w:rsidRDefault="00781571" w:rsidP="00F92B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C9F">
        <w:rPr>
          <w:rFonts w:ascii="Times New Roman" w:hAnsi="Times New Roman" w:cs="Times New Roman"/>
          <w:sz w:val="28"/>
        </w:rPr>
        <w:t xml:space="preserve">СЭД, </w:t>
      </w:r>
      <w:proofErr w:type="gramStart"/>
      <w:r w:rsidRPr="00583C9F">
        <w:rPr>
          <w:rFonts w:ascii="Times New Roman" w:hAnsi="Times New Roman" w:cs="Times New Roman"/>
          <w:sz w:val="28"/>
        </w:rPr>
        <w:t>рассматриваемая</w:t>
      </w:r>
      <w:proofErr w:type="gramEnd"/>
      <w:r w:rsidRPr="00583C9F">
        <w:rPr>
          <w:rFonts w:ascii="Times New Roman" w:hAnsi="Times New Roman" w:cs="Times New Roman"/>
          <w:sz w:val="28"/>
        </w:rPr>
        <w:t xml:space="preserve"> в рамках выполняемых работ, является системой автоматизации документооборота, включая создание электронного архива документов, автоматизированного управления делопроизводственными процедурами, контроля исполнительской дисциплины, а также же управления процессами делопроизводства всех структурных подразделений Заказчика. </w:t>
      </w:r>
    </w:p>
    <w:p w:rsidR="00F92BBE" w:rsidRPr="00583C9F" w:rsidRDefault="00F92BBE" w:rsidP="00A97E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92BBE">
        <w:rPr>
          <w:rFonts w:ascii="Times New Roman" w:hAnsi="Times New Roman" w:cs="Times New Roman"/>
          <w:sz w:val="28"/>
        </w:rPr>
        <w:t>Создаваемая автоматизированная система предназначена для автоматизации следующих функциональных контуров</w:t>
      </w:r>
      <w:r>
        <w:rPr>
          <w:rFonts w:ascii="Times New Roman" w:hAnsi="Times New Roman" w:cs="Times New Roman"/>
          <w:sz w:val="28"/>
        </w:rPr>
        <w:t>:</w:t>
      </w:r>
    </w:p>
    <w:p w:rsidR="00F92BBE" w:rsidRPr="00F92BBE" w:rsidRDefault="00EB6E15" w:rsidP="00DF0960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 р</w:t>
      </w:r>
      <w:r w:rsidR="00F92BBE" w:rsidRPr="00F92BBE">
        <w:rPr>
          <w:rFonts w:ascii="Times New Roman" w:hAnsi="Times New Roman" w:cs="Times New Roman"/>
          <w:sz w:val="28"/>
        </w:rPr>
        <w:t>егистрация входящих, исходящих, внутренних документов.</w:t>
      </w:r>
    </w:p>
    <w:p w:rsidR="00F92BBE" w:rsidRPr="00F92BBE" w:rsidRDefault="00F92BBE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92BBE">
        <w:rPr>
          <w:rFonts w:ascii="Times New Roman" w:hAnsi="Times New Roman" w:cs="Times New Roman"/>
          <w:sz w:val="28"/>
        </w:rPr>
        <w:t>Управление организационно-распорядительной документацией</w:t>
      </w:r>
      <w:r w:rsidR="00593AE7">
        <w:rPr>
          <w:rFonts w:ascii="Times New Roman" w:hAnsi="Times New Roman" w:cs="Times New Roman"/>
          <w:sz w:val="28"/>
        </w:rPr>
        <w:t xml:space="preserve"> </w:t>
      </w:r>
      <w:r w:rsidRPr="00F92BBE">
        <w:rPr>
          <w:rFonts w:ascii="Times New Roman" w:hAnsi="Times New Roman" w:cs="Times New Roman"/>
          <w:sz w:val="28"/>
        </w:rPr>
        <w:t xml:space="preserve">(приказы, распоряжения, локальные </w:t>
      </w:r>
      <w:r w:rsidR="00DC1C13" w:rsidRPr="00F92BBE">
        <w:rPr>
          <w:rFonts w:ascii="Times New Roman" w:hAnsi="Times New Roman" w:cs="Times New Roman"/>
          <w:sz w:val="28"/>
        </w:rPr>
        <w:t>нормативные акты и др.</w:t>
      </w:r>
      <w:r w:rsidRPr="00F92BBE">
        <w:rPr>
          <w:rFonts w:ascii="Times New Roman" w:hAnsi="Times New Roman" w:cs="Times New Roman"/>
          <w:sz w:val="28"/>
        </w:rPr>
        <w:t xml:space="preserve">): </w:t>
      </w:r>
      <w:r w:rsidR="00DC1C13" w:rsidRPr="00F92BBE">
        <w:rPr>
          <w:rFonts w:ascii="Times New Roman" w:hAnsi="Times New Roman" w:cs="Times New Roman"/>
          <w:sz w:val="28"/>
        </w:rPr>
        <w:t>подготовка, согласование, формирование бумажных</w:t>
      </w:r>
      <w:r w:rsidRPr="00F92BBE">
        <w:rPr>
          <w:rFonts w:ascii="Times New Roman" w:hAnsi="Times New Roman" w:cs="Times New Roman"/>
          <w:sz w:val="28"/>
        </w:rPr>
        <w:t xml:space="preserve"> экземпляров, организация подписания, регистрация, хранение ОРД, поиск документа; наличие встроенной функции контроля исполнения документов.</w:t>
      </w:r>
      <w:proofErr w:type="gramEnd"/>
    </w:p>
    <w:p w:rsidR="00F92BBE" w:rsidRPr="00F92BBE" w:rsidRDefault="00F92BBE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92BBE">
        <w:rPr>
          <w:rFonts w:ascii="Times New Roman" w:hAnsi="Times New Roman" w:cs="Times New Roman"/>
          <w:sz w:val="28"/>
        </w:rPr>
        <w:t>Претензионная работа: учет, регистрация входящих претензий, контроль подготовки ответов на входящую претензию; подготовка, согласование, подписание, учет исходящих претензий, аналитическая обработка данных для подготовки отчетов по данному направлению.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Служебные  записки:  подготовка,  согласование,  получение  резолюции к  проекту  служебной записки, учет и регистрация служебных записок.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Совещания и протоколы: подготовка, согласование, утверждение, учет и регистрация протоколов, встроенная система контроля исполнения документов.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 xml:space="preserve">Поручения и их исполнение: создание и учет поручений, контроль сроков и качества исполнения, наличие взаимосвязи с другими блоками в </w:t>
      </w:r>
      <w:r w:rsidR="006E0254">
        <w:rPr>
          <w:rFonts w:ascii="Times New Roman" w:hAnsi="Times New Roman" w:cs="Times New Roman"/>
          <w:sz w:val="28"/>
        </w:rPr>
        <w:t>СЭД</w:t>
      </w:r>
      <w:r w:rsidRPr="00593AE7">
        <w:rPr>
          <w:rFonts w:ascii="Times New Roman" w:hAnsi="Times New Roman" w:cs="Times New Roman"/>
          <w:sz w:val="28"/>
        </w:rPr>
        <w:t>.</w:t>
      </w:r>
    </w:p>
    <w:p w:rsidR="00593AE7" w:rsidRPr="00D4742D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4742D">
        <w:rPr>
          <w:rFonts w:ascii="Times New Roman" w:hAnsi="Times New Roman" w:cs="Times New Roman"/>
          <w:sz w:val="28"/>
        </w:rPr>
        <w:t xml:space="preserve">Интеграция с другими информационными системами, в части </w:t>
      </w:r>
      <w:r w:rsidR="00DC1C13" w:rsidRPr="00D4742D">
        <w:rPr>
          <w:rFonts w:ascii="Times New Roman" w:hAnsi="Times New Roman" w:cs="Times New Roman"/>
          <w:sz w:val="28"/>
        </w:rPr>
        <w:t>обмена справочной</w:t>
      </w:r>
      <w:r w:rsidRPr="00D4742D">
        <w:rPr>
          <w:rFonts w:ascii="Times New Roman" w:hAnsi="Times New Roman" w:cs="Times New Roman"/>
          <w:sz w:val="28"/>
        </w:rPr>
        <w:t xml:space="preserve"> </w:t>
      </w:r>
      <w:r w:rsidR="00DC1C13" w:rsidRPr="00D4742D">
        <w:rPr>
          <w:rFonts w:ascii="Times New Roman" w:hAnsi="Times New Roman" w:cs="Times New Roman"/>
          <w:sz w:val="28"/>
        </w:rPr>
        <w:t>и аналитической информацией,</w:t>
      </w:r>
      <w:r w:rsidRPr="00D4742D">
        <w:rPr>
          <w:rFonts w:ascii="Times New Roman" w:hAnsi="Times New Roman" w:cs="Times New Roman"/>
          <w:sz w:val="28"/>
        </w:rPr>
        <w:t xml:space="preserve"> а также интеграция с информационными системами, используемыми в производственной и финансовой деятельности</w:t>
      </w:r>
      <w:r w:rsidR="00D4742D" w:rsidRPr="00D4742D">
        <w:rPr>
          <w:rFonts w:ascii="Times New Roman" w:hAnsi="Times New Roman" w:cs="Times New Roman"/>
          <w:sz w:val="28"/>
        </w:rPr>
        <w:t xml:space="preserve"> (</w:t>
      </w:r>
      <w:r w:rsidR="00D4742D" w:rsidRPr="00D4742D">
        <w:rPr>
          <w:rFonts w:ascii="Times New Roman" w:hAnsi="Times New Roman" w:cs="Times New Roman"/>
          <w:sz w:val="28"/>
          <w:szCs w:val="28"/>
        </w:rPr>
        <w:t>1</w:t>
      </w:r>
      <w:r w:rsidR="00D4742D" w:rsidRPr="00D474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742D" w:rsidRPr="00D474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742D" w:rsidRPr="00D4742D">
        <w:rPr>
          <w:rFonts w:ascii="Times New Roman" w:hAnsi="Times New Roman" w:cs="Times New Roman"/>
          <w:sz w:val="28"/>
          <w:szCs w:val="28"/>
        </w:rPr>
        <w:t xml:space="preserve"> Зарплата и управление персоналом </w:t>
      </w:r>
      <w:proofErr w:type="gramStart"/>
      <w:r w:rsidR="00D4742D" w:rsidRPr="00D4742D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D4742D" w:rsidRPr="00D4742D">
        <w:rPr>
          <w:rFonts w:ascii="Times New Roman" w:hAnsi="Times New Roman" w:cs="Times New Roman"/>
          <w:sz w:val="28"/>
          <w:szCs w:val="28"/>
        </w:rPr>
        <w:t>, редакция 3.1;  1С: Бухгалтерия предприятия, редакция 2.0 + БИТ</w:t>
      </w:r>
      <w:proofErr w:type="gramStart"/>
      <w:r w:rsidR="00D4742D" w:rsidRPr="00D4742D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="00D4742D" w:rsidRPr="00D4742D">
        <w:rPr>
          <w:rFonts w:ascii="Times New Roman" w:hAnsi="Times New Roman" w:cs="Times New Roman"/>
          <w:sz w:val="28"/>
          <w:szCs w:val="28"/>
        </w:rPr>
        <w:t>ИНАНС 2.8)</w:t>
      </w:r>
      <w:r w:rsidR="00D4742D" w:rsidRPr="00D4742D">
        <w:t xml:space="preserve"> </w:t>
      </w:r>
      <w:r w:rsidRPr="00D4742D">
        <w:rPr>
          <w:rFonts w:ascii="Times New Roman" w:hAnsi="Times New Roman" w:cs="Times New Roman"/>
          <w:sz w:val="28"/>
        </w:rPr>
        <w:t xml:space="preserve"> </w:t>
      </w:r>
      <w:r w:rsidR="00332FCD" w:rsidRPr="00D4742D">
        <w:rPr>
          <w:rFonts w:ascii="Times New Roman" w:hAnsi="Times New Roman" w:cs="Times New Roman"/>
          <w:sz w:val="28"/>
        </w:rPr>
        <w:t>на уровне интеграции платформ.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 xml:space="preserve">Электронный  архив документов:  внедрение  электронного  архива  в  качестве  целостной  системы </w:t>
      </w:r>
      <w:r w:rsidR="00D4742D">
        <w:rPr>
          <w:rFonts w:ascii="Times New Roman" w:hAnsi="Times New Roman" w:cs="Times New Roman"/>
          <w:sz w:val="28"/>
        </w:rPr>
        <w:t xml:space="preserve">хранения электронных документов (созданных в </w:t>
      </w:r>
      <w:r w:rsidR="00D4742D">
        <w:rPr>
          <w:rFonts w:ascii="Times New Roman" w:hAnsi="Times New Roman" w:cs="Times New Roman"/>
          <w:sz w:val="28"/>
        </w:rPr>
        <w:lastRenderedPageBreak/>
        <w:t>СЭД),</w:t>
      </w:r>
      <w:r w:rsidRPr="00593AE7">
        <w:rPr>
          <w:rFonts w:ascii="Times New Roman" w:hAnsi="Times New Roman" w:cs="Times New Roman"/>
          <w:sz w:val="28"/>
        </w:rPr>
        <w:t xml:space="preserve"> отсканированных оригиналов документов, интегрированной со всеми информационны</w:t>
      </w:r>
      <w:r w:rsidR="006E0254">
        <w:rPr>
          <w:rFonts w:ascii="Times New Roman" w:hAnsi="Times New Roman" w:cs="Times New Roman"/>
          <w:sz w:val="28"/>
        </w:rPr>
        <w:t>ми</w:t>
      </w:r>
      <w:r w:rsidRPr="00593AE7">
        <w:rPr>
          <w:rFonts w:ascii="Times New Roman" w:hAnsi="Times New Roman" w:cs="Times New Roman"/>
          <w:sz w:val="28"/>
        </w:rPr>
        <w:t xml:space="preserve"> систем</w:t>
      </w:r>
      <w:r w:rsidR="006E0254">
        <w:rPr>
          <w:rFonts w:ascii="Times New Roman" w:hAnsi="Times New Roman" w:cs="Times New Roman"/>
          <w:sz w:val="28"/>
        </w:rPr>
        <w:t>ами</w:t>
      </w:r>
      <w:r w:rsidRPr="00593AE7">
        <w:rPr>
          <w:rFonts w:ascii="Times New Roman" w:hAnsi="Times New Roman" w:cs="Times New Roman"/>
          <w:sz w:val="28"/>
        </w:rPr>
        <w:t xml:space="preserve"> Компании (интеграция предполагает импорт и экспорт реквизитов архивных документов с возможность просмотра документа из электронного архива). 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Внедрение  электронной  подписи  (юридически  значимой</w:t>
      </w:r>
      <w:r>
        <w:rPr>
          <w:rFonts w:ascii="Times New Roman" w:hAnsi="Times New Roman" w:cs="Times New Roman"/>
          <w:sz w:val="28"/>
        </w:rPr>
        <w:t xml:space="preserve"> </w:t>
      </w:r>
      <w:r w:rsidRPr="00593AE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93AE7">
        <w:rPr>
          <w:rFonts w:ascii="Times New Roman" w:hAnsi="Times New Roman" w:cs="Times New Roman"/>
          <w:sz w:val="28"/>
        </w:rPr>
        <w:t>усиленной  квалифицированной): подписание документов и файлов электронной подписью.</w:t>
      </w:r>
    </w:p>
    <w:p w:rsidR="0082567A" w:rsidRDefault="0082567A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Электронное согласование документов (ОРД, внутренние, исходящие).</w:t>
      </w:r>
    </w:p>
    <w:p w:rsidR="00593AE7" w:rsidRDefault="00593AE7" w:rsidP="00DF0960">
      <w:pPr>
        <w:pStyle w:val="a4"/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Контроль  исполнительской  дисциплины</w:t>
      </w:r>
      <w:r>
        <w:rPr>
          <w:rFonts w:ascii="Times New Roman" w:hAnsi="Times New Roman" w:cs="Times New Roman"/>
          <w:sz w:val="28"/>
        </w:rPr>
        <w:t xml:space="preserve"> </w:t>
      </w:r>
      <w:r w:rsidRPr="00593AE7">
        <w:rPr>
          <w:rFonts w:ascii="Times New Roman" w:hAnsi="Times New Roman" w:cs="Times New Roman"/>
          <w:sz w:val="28"/>
        </w:rPr>
        <w:t>в  рамках  процессов  согласования,  подписания  и исполнения документов.</w:t>
      </w:r>
    </w:p>
    <w:p w:rsidR="00A97E33" w:rsidRPr="00A97E33" w:rsidRDefault="00A97E33" w:rsidP="00A97E33">
      <w:pPr>
        <w:tabs>
          <w:tab w:val="left" w:pos="1560"/>
          <w:tab w:val="left" w:pos="1701"/>
        </w:tabs>
        <w:spacing w:after="0"/>
        <w:jc w:val="both"/>
        <w:rPr>
          <w:rFonts w:ascii="Times New Roman" w:hAnsi="Times New Roman" w:cs="Times New Roman"/>
          <w:sz w:val="2"/>
        </w:rPr>
      </w:pPr>
    </w:p>
    <w:p w:rsidR="00593AE7" w:rsidRPr="00593AE7" w:rsidRDefault="00593AE7" w:rsidP="00A97E33">
      <w:pPr>
        <w:pStyle w:val="a4"/>
        <w:numPr>
          <w:ilvl w:val="1"/>
          <w:numId w:val="1"/>
        </w:numPr>
        <w:tabs>
          <w:tab w:val="left" w:pos="1134"/>
        </w:tabs>
        <w:ind w:left="1157" w:hanging="448"/>
        <w:jc w:val="both"/>
        <w:rPr>
          <w:rFonts w:ascii="Times New Roman" w:hAnsi="Times New Roman" w:cs="Times New Roman"/>
          <w:b/>
          <w:sz w:val="28"/>
        </w:rPr>
      </w:pPr>
      <w:r w:rsidRPr="00593AE7">
        <w:rPr>
          <w:rFonts w:ascii="Times New Roman" w:hAnsi="Times New Roman" w:cs="Times New Roman"/>
          <w:b/>
          <w:sz w:val="28"/>
        </w:rPr>
        <w:t>Цели</w:t>
      </w:r>
      <w:r w:rsidR="00A97E33">
        <w:rPr>
          <w:rFonts w:ascii="Times New Roman" w:hAnsi="Times New Roman" w:cs="Times New Roman"/>
          <w:b/>
          <w:sz w:val="28"/>
        </w:rPr>
        <w:t xml:space="preserve"> и задачи</w:t>
      </w:r>
      <w:r w:rsidRPr="00593AE7">
        <w:rPr>
          <w:rFonts w:ascii="Times New Roman" w:hAnsi="Times New Roman" w:cs="Times New Roman"/>
          <w:b/>
          <w:sz w:val="28"/>
        </w:rPr>
        <w:t xml:space="preserve"> создания системы</w:t>
      </w:r>
    </w:p>
    <w:p w:rsidR="00593AE7" w:rsidRDefault="00593AE7" w:rsidP="00A97E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Целью разработки и внедрения Системы является повышение эффективности работы Общества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593AE7">
        <w:rPr>
          <w:rFonts w:ascii="Times New Roman" w:hAnsi="Times New Roman" w:cs="Times New Roman"/>
          <w:sz w:val="28"/>
        </w:rPr>
        <w:t>за  счет  сокращения  сроков  и  повышения  прозрачности  процесса  согласования  документов; обеспечения  достоверности,  целостности  и  актуальности  согласуемой  информации;  уменьшения времени и трудозатрат на подготовку и</w:t>
      </w:r>
      <w:r>
        <w:rPr>
          <w:rFonts w:ascii="Times New Roman" w:hAnsi="Times New Roman" w:cs="Times New Roman"/>
          <w:sz w:val="28"/>
        </w:rPr>
        <w:t xml:space="preserve"> </w:t>
      </w:r>
      <w:r w:rsidRPr="00593AE7">
        <w:rPr>
          <w:rFonts w:ascii="Times New Roman" w:hAnsi="Times New Roman" w:cs="Times New Roman"/>
          <w:sz w:val="28"/>
        </w:rPr>
        <w:t>поиск необходимых документов; повышения эффективности исполнения заданий и документов, улучшения контроля исполнительской дисциплины.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593AE7" w:rsidRDefault="00593AE7" w:rsidP="00A97E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Система должна решать следующие задачи:</w:t>
      </w:r>
    </w:p>
    <w:p w:rsidR="00593AE7" w:rsidRDefault="00DC1C13" w:rsidP="00056D3C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Обеспечить создание</w:t>
      </w:r>
      <w:r>
        <w:rPr>
          <w:rFonts w:ascii="Times New Roman" w:hAnsi="Times New Roman" w:cs="Times New Roman"/>
          <w:sz w:val="28"/>
        </w:rPr>
        <w:t xml:space="preserve">, </w:t>
      </w:r>
      <w:r w:rsidR="000568C6">
        <w:rPr>
          <w:rFonts w:ascii="Times New Roman" w:hAnsi="Times New Roman" w:cs="Times New Roman"/>
          <w:sz w:val="28"/>
        </w:rPr>
        <w:t xml:space="preserve">согласование, </w:t>
      </w:r>
      <w:r w:rsidRPr="00593AE7">
        <w:rPr>
          <w:rFonts w:ascii="Times New Roman" w:hAnsi="Times New Roman" w:cs="Times New Roman"/>
          <w:sz w:val="28"/>
        </w:rPr>
        <w:t>регистрацию и хранение электронных</w:t>
      </w:r>
      <w:r>
        <w:rPr>
          <w:rFonts w:ascii="Times New Roman" w:hAnsi="Times New Roman" w:cs="Times New Roman"/>
          <w:sz w:val="28"/>
        </w:rPr>
        <w:t xml:space="preserve"> копий внешней </w:t>
      </w:r>
      <w:r w:rsidR="00593AE7" w:rsidRPr="00593AE7">
        <w:rPr>
          <w:rFonts w:ascii="Times New Roman" w:hAnsi="Times New Roman" w:cs="Times New Roman"/>
          <w:sz w:val="28"/>
        </w:rPr>
        <w:t>и внутренней корреспонденции;</w:t>
      </w:r>
    </w:p>
    <w:p w:rsidR="000568C6" w:rsidRPr="00593AE7" w:rsidRDefault="000568C6" w:rsidP="00056D3C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Обеспечить создание</w:t>
      </w:r>
      <w:r>
        <w:rPr>
          <w:rFonts w:ascii="Times New Roman" w:hAnsi="Times New Roman" w:cs="Times New Roman"/>
          <w:sz w:val="28"/>
        </w:rPr>
        <w:t xml:space="preserve">, </w:t>
      </w:r>
      <w:r w:rsidR="0082567A">
        <w:rPr>
          <w:rFonts w:ascii="Times New Roman" w:hAnsi="Times New Roman" w:cs="Times New Roman"/>
          <w:sz w:val="28"/>
        </w:rPr>
        <w:t xml:space="preserve">электронное </w:t>
      </w:r>
      <w:r>
        <w:rPr>
          <w:rFonts w:ascii="Times New Roman" w:hAnsi="Times New Roman" w:cs="Times New Roman"/>
          <w:sz w:val="28"/>
        </w:rPr>
        <w:t xml:space="preserve">согласование, </w:t>
      </w:r>
      <w:r w:rsidRPr="00593AE7">
        <w:rPr>
          <w:rFonts w:ascii="Times New Roman" w:hAnsi="Times New Roman" w:cs="Times New Roman"/>
          <w:sz w:val="28"/>
        </w:rPr>
        <w:t>регистрацию</w:t>
      </w:r>
      <w:r w:rsidR="0082567A">
        <w:rPr>
          <w:rFonts w:ascii="Times New Roman" w:hAnsi="Times New Roman" w:cs="Times New Roman"/>
          <w:sz w:val="28"/>
        </w:rPr>
        <w:t xml:space="preserve"> ОРД</w:t>
      </w:r>
      <w:r w:rsidRPr="00593AE7">
        <w:rPr>
          <w:rFonts w:ascii="Times New Roman" w:hAnsi="Times New Roman" w:cs="Times New Roman"/>
          <w:sz w:val="28"/>
        </w:rPr>
        <w:t xml:space="preserve"> </w:t>
      </w:r>
      <w:r w:rsidRPr="00F92BBE">
        <w:rPr>
          <w:rFonts w:ascii="Times New Roman" w:hAnsi="Times New Roman" w:cs="Times New Roman"/>
          <w:sz w:val="28"/>
        </w:rPr>
        <w:t>(приказы, распоряжения, локальные нормативные акты и др.</w:t>
      </w:r>
      <w:r>
        <w:rPr>
          <w:rFonts w:ascii="Times New Roman" w:hAnsi="Times New Roman" w:cs="Times New Roman"/>
          <w:sz w:val="28"/>
        </w:rPr>
        <w:t>)</w:t>
      </w:r>
      <w:r w:rsidR="0082567A">
        <w:rPr>
          <w:rFonts w:ascii="Times New Roman" w:hAnsi="Times New Roman" w:cs="Times New Roman"/>
          <w:sz w:val="28"/>
        </w:rPr>
        <w:t xml:space="preserve"> и внутренней документации</w:t>
      </w:r>
      <w:r>
        <w:rPr>
          <w:rFonts w:ascii="Times New Roman" w:hAnsi="Times New Roman" w:cs="Times New Roman"/>
          <w:sz w:val="28"/>
        </w:rPr>
        <w:t>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 xml:space="preserve">Обеспечить полный жизненный цикл документов </w:t>
      </w:r>
      <w:r w:rsidR="000568C6">
        <w:rPr>
          <w:rFonts w:ascii="Times New Roman" w:hAnsi="Times New Roman" w:cs="Times New Roman"/>
          <w:sz w:val="28"/>
        </w:rPr>
        <w:t xml:space="preserve">управленческого </w:t>
      </w:r>
      <w:r w:rsidRPr="00593AE7">
        <w:rPr>
          <w:rFonts w:ascii="Times New Roman" w:hAnsi="Times New Roman" w:cs="Times New Roman"/>
          <w:sz w:val="28"/>
        </w:rPr>
        <w:t>документооборота в электронном виде;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 xml:space="preserve">Обеспечить многопользовательскую работу над документами </w:t>
      </w:r>
      <w:proofErr w:type="gramStart"/>
      <w:r w:rsidRPr="00593AE7">
        <w:rPr>
          <w:rFonts w:ascii="Times New Roman" w:hAnsi="Times New Roman" w:cs="Times New Roman"/>
          <w:sz w:val="28"/>
        </w:rPr>
        <w:t>–с</w:t>
      </w:r>
      <w:proofErr w:type="gramEnd"/>
      <w:r w:rsidRPr="00593AE7">
        <w:rPr>
          <w:rFonts w:ascii="Times New Roman" w:hAnsi="Times New Roman" w:cs="Times New Roman"/>
          <w:sz w:val="28"/>
        </w:rPr>
        <w:t>оздание, редактирование, поддержка версионности, поиск документов;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Хранить согласуемые и согласованные документы в едином месте, с функциями быстрого поиска по различным критериям;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Предоставить прозрачный механизм согласования, обеспечивающий полное информирование участников процесса согласования и заинтересованных лиц о текущем статусе документа и его маршруте;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Предоставить единый механизм формирования поручений и сквозного контроля исполнения для любых типов документов;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Предоставить механизм уведомлений по текущему статусу поручений, поставленных на контроль;</w:t>
      </w:r>
    </w:p>
    <w:p w:rsidR="00593AE7" w:rsidRPr="00593AE7" w:rsidRDefault="00593AE7" w:rsidP="00056D3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lastRenderedPageBreak/>
        <w:t>Предоставить механизм анализа и отчетности по исполнению поручений.</w:t>
      </w:r>
    </w:p>
    <w:p w:rsidR="00593AE7" w:rsidRPr="00593AE7" w:rsidRDefault="00DE106B" w:rsidP="00DF0960">
      <w:pPr>
        <w:pStyle w:val="a4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3AE7" w:rsidRPr="00593AE7">
        <w:rPr>
          <w:rFonts w:ascii="Times New Roman" w:hAnsi="Times New Roman" w:cs="Times New Roman"/>
          <w:sz w:val="28"/>
        </w:rPr>
        <w:t>Организовать  надежное,  оперативное  и  долговременное  хранение  документов  в  рамках электронного архива с возможностью поиска по различным критериям;</w:t>
      </w:r>
    </w:p>
    <w:p w:rsidR="00593AE7" w:rsidRPr="00593AE7" w:rsidRDefault="00593AE7" w:rsidP="00DF0960">
      <w:pPr>
        <w:pStyle w:val="a4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Обеспечить обновление или сверку сведений о структуре компаний и их сотрудниках с кадровыми системами предприятий;</w:t>
      </w:r>
    </w:p>
    <w:p w:rsidR="00593AE7" w:rsidRPr="00593AE7" w:rsidRDefault="00593AE7" w:rsidP="00DF0960">
      <w:pPr>
        <w:pStyle w:val="a4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 xml:space="preserve">Обеспечить интеграцию с </w:t>
      </w:r>
      <w:r w:rsidR="009429A4">
        <w:rPr>
          <w:rFonts w:ascii="Times New Roman" w:hAnsi="Times New Roman" w:cs="Times New Roman"/>
          <w:sz w:val="28"/>
        </w:rPr>
        <w:t>другими</w:t>
      </w:r>
      <w:r w:rsidRPr="00593AE7">
        <w:rPr>
          <w:rFonts w:ascii="Times New Roman" w:hAnsi="Times New Roman" w:cs="Times New Roman"/>
          <w:sz w:val="28"/>
        </w:rPr>
        <w:t xml:space="preserve"> системами предприятий</w:t>
      </w:r>
      <w:r w:rsidR="00332FCD">
        <w:rPr>
          <w:rFonts w:ascii="Times New Roman" w:hAnsi="Times New Roman" w:cs="Times New Roman"/>
          <w:sz w:val="28"/>
        </w:rPr>
        <w:t>, на уровне интеграции платформ,</w:t>
      </w:r>
      <w:r w:rsidRPr="00593AE7">
        <w:rPr>
          <w:rFonts w:ascii="Times New Roman" w:hAnsi="Times New Roman" w:cs="Times New Roman"/>
          <w:sz w:val="28"/>
        </w:rPr>
        <w:t xml:space="preserve"> в части использования общих справочников, обмена данными для целей документарного обеспечения бизнес-процессов;</w:t>
      </w:r>
    </w:p>
    <w:p w:rsidR="00593AE7" w:rsidRDefault="00593AE7" w:rsidP="00DF0960">
      <w:pPr>
        <w:pStyle w:val="a4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93AE7">
        <w:rPr>
          <w:rFonts w:ascii="Times New Roman" w:hAnsi="Times New Roman" w:cs="Times New Roman"/>
          <w:sz w:val="28"/>
        </w:rPr>
        <w:t>Обеспечить безопасность и доступность сервиса.</w:t>
      </w:r>
    </w:p>
    <w:p w:rsidR="00A97E33" w:rsidRPr="00A97E33" w:rsidRDefault="00A97E33" w:rsidP="00A97E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A97E33" w:rsidRPr="00A97E33" w:rsidRDefault="00A97E33" w:rsidP="00A97E33">
      <w:pPr>
        <w:pStyle w:val="a4"/>
        <w:numPr>
          <w:ilvl w:val="0"/>
          <w:numId w:val="9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A97E33">
        <w:rPr>
          <w:rFonts w:ascii="Times New Roman" w:hAnsi="Times New Roman" w:cs="Times New Roman"/>
          <w:b/>
          <w:sz w:val="28"/>
        </w:rPr>
        <w:t>Требования к системе</w:t>
      </w:r>
    </w:p>
    <w:p w:rsidR="00A97E33" w:rsidRDefault="00A97E33" w:rsidP="00A97E33">
      <w:pPr>
        <w:pStyle w:val="a4"/>
        <w:numPr>
          <w:ilvl w:val="1"/>
          <w:numId w:val="9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97E33">
        <w:rPr>
          <w:rFonts w:ascii="Times New Roman" w:hAnsi="Times New Roman" w:cs="Times New Roman"/>
          <w:b/>
          <w:sz w:val="28"/>
        </w:rPr>
        <w:t>Общие требования к СЭД</w:t>
      </w:r>
    </w:p>
    <w:p w:rsidR="00A97E33" w:rsidRDefault="00A97E33" w:rsidP="00DE106B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E33">
        <w:rPr>
          <w:rFonts w:ascii="Times New Roman" w:hAnsi="Times New Roman" w:cs="Times New Roman"/>
          <w:sz w:val="28"/>
        </w:rPr>
        <w:t>В рамках Проекта должна быть реализов</w:t>
      </w:r>
      <w:r>
        <w:rPr>
          <w:rFonts w:ascii="Times New Roman" w:hAnsi="Times New Roman" w:cs="Times New Roman"/>
          <w:sz w:val="28"/>
        </w:rPr>
        <w:t xml:space="preserve">ана и внедрена функциональность </w:t>
      </w:r>
      <w:r w:rsidRPr="00A97E33">
        <w:rPr>
          <w:rFonts w:ascii="Times New Roman" w:hAnsi="Times New Roman" w:cs="Times New Roman"/>
          <w:sz w:val="28"/>
        </w:rPr>
        <w:t>СЭД, требования к которой изложены в настоящем разделе ТЗ</w:t>
      </w:r>
      <w:r w:rsidR="0082567A">
        <w:rPr>
          <w:rFonts w:ascii="Times New Roman" w:hAnsi="Times New Roman" w:cs="Times New Roman"/>
          <w:sz w:val="28"/>
        </w:rPr>
        <w:t>.</w:t>
      </w:r>
    </w:p>
    <w:p w:rsidR="00A97E33" w:rsidRPr="00A97E33" w:rsidRDefault="00A97E33" w:rsidP="00DE106B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СЭД должна п</w:t>
      </w:r>
      <w:r w:rsidR="000568C6">
        <w:rPr>
          <w:rFonts w:ascii="Times New Roman" w:hAnsi="Times New Roman" w:cs="Times New Roman"/>
          <w:sz w:val="28"/>
        </w:rPr>
        <w:t>редставлять собой решение</w:t>
      </w:r>
      <w:r w:rsidR="00453A32">
        <w:rPr>
          <w:rFonts w:ascii="Times New Roman" w:hAnsi="Times New Roman" w:cs="Times New Roman"/>
          <w:sz w:val="28"/>
        </w:rPr>
        <w:t>,</w:t>
      </w:r>
      <w:r w:rsidR="000568C6">
        <w:rPr>
          <w:rFonts w:ascii="Times New Roman" w:hAnsi="Times New Roman" w:cs="Times New Roman"/>
          <w:sz w:val="28"/>
        </w:rPr>
        <w:t xml:space="preserve"> </w:t>
      </w:r>
      <w:r w:rsidRPr="00A97E33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ладающее требуемой настоящим ТЗ </w:t>
      </w:r>
      <w:r w:rsidRPr="00A97E33">
        <w:rPr>
          <w:rFonts w:ascii="Times New Roman" w:hAnsi="Times New Roman" w:cs="Times New Roman"/>
          <w:sz w:val="28"/>
        </w:rPr>
        <w:t>функциональностью, с возможностью масштабировани</w:t>
      </w:r>
      <w:r>
        <w:rPr>
          <w:rFonts w:ascii="Times New Roman" w:hAnsi="Times New Roman" w:cs="Times New Roman"/>
          <w:sz w:val="28"/>
        </w:rPr>
        <w:t xml:space="preserve">я и построения новых решений по </w:t>
      </w:r>
      <w:r w:rsidRPr="00A97E33">
        <w:rPr>
          <w:rFonts w:ascii="Times New Roman" w:hAnsi="Times New Roman" w:cs="Times New Roman"/>
          <w:sz w:val="28"/>
        </w:rPr>
        <w:t>модульному принципу</w:t>
      </w:r>
      <w:r w:rsidR="000568C6">
        <w:rPr>
          <w:rFonts w:ascii="Times New Roman" w:hAnsi="Times New Roman" w:cs="Times New Roman"/>
          <w:sz w:val="28"/>
        </w:rPr>
        <w:t xml:space="preserve">, с возможностью дополнения новых модулей и возможностью внесения изменений </w:t>
      </w:r>
      <w:proofErr w:type="gramStart"/>
      <w:r w:rsidR="000568C6">
        <w:rPr>
          <w:rFonts w:ascii="Times New Roman" w:hAnsi="Times New Roman" w:cs="Times New Roman"/>
          <w:sz w:val="28"/>
        </w:rPr>
        <w:t>в</w:t>
      </w:r>
      <w:proofErr w:type="gramEnd"/>
      <w:r w:rsidR="000568C6">
        <w:rPr>
          <w:rFonts w:ascii="Times New Roman" w:hAnsi="Times New Roman" w:cs="Times New Roman"/>
          <w:sz w:val="28"/>
        </w:rPr>
        <w:t xml:space="preserve"> существующие</w:t>
      </w:r>
      <w:r w:rsidRPr="00A97E33">
        <w:rPr>
          <w:rFonts w:ascii="Times New Roman" w:hAnsi="Times New Roman" w:cs="Times New Roman"/>
          <w:sz w:val="28"/>
        </w:rPr>
        <w:t>.</w:t>
      </w:r>
    </w:p>
    <w:p w:rsidR="00A97E33" w:rsidRPr="00A97E33" w:rsidRDefault="00A97E33" w:rsidP="00DE106B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E33">
        <w:rPr>
          <w:rFonts w:ascii="Times New Roman" w:hAnsi="Times New Roman" w:cs="Times New Roman"/>
          <w:sz w:val="28"/>
        </w:rPr>
        <w:t>СЭД должна обеспечивать: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 xml:space="preserve">Автоматизацию процессов документооборота, делопроизводства, архивного дела, а также контроля исполнительской дисциплины у Заказчика в соответствии с функциональными требованиями настоящего </w:t>
      </w:r>
      <w:r w:rsidR="009429A4">
        <w:rPr>
          <w:rFonts w:ascii="Times New Roman" w:hAnsi="Times New Roman" w:cs="Times New Roman"/>
          <w:sz w:val="28"/>
        </w:rPr>
        <w:t>технического описания</w:t>
      </w:r>
      <w:r w:rsidRPr="00056D3C">
        <w:rPr>
          <w:rFonts w:ascii="Times New Roman" w:hAnsi="Times New Roman" w:cs="Times New Roman"/>
          <w:sz w:val="28"/>
        </w:rPr>
        <w:t xml:space="preserve">, включая создание справочно-нормативной </w:t>
      </w:r>
      <w:proofErr w:type="gramStart"/>
      <w:r w:rsidRPr="00056D3C">
        <w:rPr>
          <w:rFonts w:ascii="Times New Roman" w:hAnsi="Times New Roman" w:cs="Times New Roman"/>
          <w:sz w:val="28"/>
        </w:rPr>
        <w:t xml:space="preserve">базы </w:t>
      </w:r>
      <w:r w:rsidR="000568C6">
        <w:rPr>
          <w:rFonts w:ascii="Times New Roman" w:hAnsi="Times New Roman" w:cs="Times New Roman"/>
          <w:sz w:val="28"/>
        </w:rPr>
        <w:t>Общества</w:t>
      </w:r>
      <w:proofErr w:type="gramEnd"/>
      <w:r w:rsidRPr="00056D3C">
        <w:rPr>
          <w:rFonts w:ascii="Times New Roman" w:hAnsi="Times New Roman" w:cs="Times New Roman"/>
          <w:sz w:val="28"/>
        </w:rPr>
        <w:t>, электронного архива документов.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Возможность полного и корректного однократного ввода данных.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56D3C">
        <w:rPr>
          <w:rFonts w:ascii="Times New Roman" w:hAnsi="Times New Roman" w:cs="Times New Roman"/>
          <w:sz w:val="28"/>
        </w:rPr>
        <w:t>Параметрическую</w:t>
      </w:r>
      <w:proofErr w:type="gramEnd"/>
      <w:r w:rsidRPr="00056D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6D3C">
        <w:rPr>
          <w:rFonts w:ascii="Times New Roman" w:hAnsi="Times New Roman" w:cs="Times New Roman"/>
          <w:sz w:val="28"/>
        </w:rPr>
        <w:t>настраиваемос</w:t>
      </w:r>
      <w:r w:rsidR="00056D3C" w:rsidRPr="00056D3C">
        <w:rPr>
          <w:rFonts w:ascii="Times New Roman" w:hAnsi="Times New Roman" w:cs="Times New Roman"/>
          <w:sz w:val="28"/>
        </w:rPr>
        <w:t>ть</w:t>
      </w:r>
      <w:proofErr w:type="spellEnd"/>
      <w:r w:rsidR="00056D3C" w:rsidRPr="00056D3C">
        <w:rPr>
          <w:rFonts w:ascii="Times New Roman" w:hAnsi="Times New Roman" w:cs="Times New Roman"/>
          <w:sz w:val="28"/>
        </w:rPr>
        <w:t xml:space="preserve"> в соответствии со спецификой </w:t>
      </w:r>
      <w:r w:rsidRPr="00056D3C">
        <w:rPr>
          <w:rFonts w:ascii="Times New Roman" w:hAnsi="Times New Roman" w:cs="Times New Roman"/>
          <w:sz w:val="28"/>
        </w:rPr>
        <w:t>деятельности Заказчика.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Приемлемую Заказчиком надежность и быстродействие.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Защиту и восстановление информации после сбоев.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Реализацию механизма разграничения</w:t>
      </w:r>
      <w:r w:rsidR="00056D3C" w:rsidRPr="00056D3C">
        <w:rPr>
          <w:rFonts w:ascii="Times New Roman" w:hAnsi="Times New Roman" w:cs="Times New Roman"/>
          <w:sz w:val="28"/>
        </w:rPr>
        <w:t xml:space="preserve"> прав доступа к информации, как </w:t>
      </w:r>
      <w:r w:rsidRPr="00056D3C">
        <w:rPr>
          <w:rFonts w:ascii="Times New Roman" w:hAnsi="Times New Roman" w:cs="Times New Roman"/>
          <w:sz w:val="28"/>
        </w:rPr>
        <w:t xml:space="preserve">на уровне групп документов, на уровне документа, на уровне поручения по документу, </w:t>
      </w:r>
      <w:r w:rsidR="00056D3C" w:rsidRPr="00056D3C">
        <w:rPr>
          <w:rFonts w:ascii="Times New Roman" w:hAnsi="Times New Roman" w:cs="Times New Roman"/>
          <w:sz w:val="28"/>
        </w:rPr>
        <w:t xml:space="preserve">так и </w:t>
      </w:r>
      <w:r w:rsidRPr="00056D3C">
        <w:rPr>
          <w:rFonts w:ascii="Times New Roman" w:hAnsi="Times New Roman" w:cs="Times New Roman"/>
          <w:sz w:val="28"/>
        </w:rPr>
        <w:t>на уровне доступа к функциям системы в соответствии с ролями пользователей.</w:t>
      </w:r>
    </w:p>
    <w:p w:rsidR="00A97E33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Интеграцию с системой бухгалтерског</w:t>
      </w:r>
      <w:r w:rsidR="00056D3C" w:rsidRPr="00056D3C">
        <w:rPr>
          <w:rFonts w:ascii="Times New Roman" w:hAnsi="Times New Roman" w:cs="Times New Roman"/>
          <w:sz w:val="28"/>
        </w:rPr>
        <w:t>о</w:t>
      </w:r>
      <w:r w:rsidR="009429A4">
        <w:rPr>
          <w:rFonts w:ascii="Times New Roman" w:hAnsi="Times New Roman" w:cs="Times New Roman"/>
          <w:sz w:val="28"/>
        </w:rPr>
        <w:t xml:space="preserve"> и </w:t>
      </w:r>
      <w:r w:rsidR="00056D3C" w:rsidRPr="00056D3C">
        <w:rPr>
          <w:rFonts w:ascii="Times New Roman" w:hAnsi="Times New Roman" w:cs="Times New Roman"/>
          <w:sz w:val="28"/>
        </w:rPr>
        <w:t xml:space="preserve"> кадрового учета</w:t>
      </w:r>
      <w:r w:rsidR="0082567A" w:rsidRPr="00593AE7">
        <w:rPr>
          <w:rFonts w:ascii="Times New Roman" w:hAnsi="Times New Roman" w:cs="Times New Roman"/>
          <w:sz w:val="28"/>
        </w:rPr>
        <w:t>(</w:t>
      </w:r>
      <w:r w:rsidR="0082567A">
        <w:rPr>
          <w:rFonts w:ascii="Times New Roman" w:hAnsi="Times New Roman" w:cs="Times New Roman"/>
          <w:sz w:val="28"/>
        </w:rPr>
        <w:t>1С</w:t>
      </w:r>
      <w:proofErr w:type="gramStart"/>
      <w:r w:rsidR="0082567A">
        <w:rPr>
          <w:rFonts w:ascii="Times New Roman" w:hAnsi="Times New Roman" w:cs="Times New Roman"/>
          <w:sz w:val="28"/>
        </w:rPr>
        <w:t>:З</w:t>
      </w:r>
      <w:proofErr w:type="gramEnd"/>
      <w:r w:rsidR="0082567A">
        <w:rPr>
          <w:rFonts w:ascii="Times New Roman" w:hAnsi="Times New Roman" w:cs="Times New Roman"/>
          <w:sz w:val="28"/>
        </w:rPr>
        <w:t>УП, 1С:Бухгалтерия вер.8.3</w:t>
      </w:r>
      <w:r w:rsidR="0082567A" w:rsidRPr="00593AE7">
        <w:rPr>
          <w:rFonts w:ascii="Times New Roman" w:hAnsi="Times New Roman" w:cs="Times New Roman"/>
          <w:sz w:val="28"/>
        </w:rPr>
        <w:t>)</w:t>
      </w:r>
      <w:r w:rsidR="0082567A">
        <w:rPr>
          <w:rFonts w:ascii="Times New Roman" w:hAnsi="Times New Roman" w:cs="Times New Roman"/>
          <w:sz w:val="28"/>
        </w:rPr>
        <w:t xml:space="preserve">  </w:t>
      </w:r>
      <w:r w:rsidR="00056D3C" w:rsidRPr="00056D3C">
        <w:rPr>
          <w:rFonts w:ascii="Times New Roman" w:hAnsi="Times New Roman" w:cs="Times New Roman"/>
          <w:sz w:val="28"/>
        </w:rPr>
        <w:t xml:space="preserve"> </w:t>
      </w:r>
      <w:r w:rsidR="00332FCD">
        <w:rPr>
          <w:rFonts w:ascii="Times New Roman" w:hAnsi="Times New Roman" w:cs="Times New Roman"/>
          <w:sz w:val="28"/>
        </w:rPr>
        <w:t>на уровне интеграции платформ</w:t>
      </w:r>
      <w:r w:rsidRPr="00056D3C">
        <w:rPr>
          <w:rFonts w:ascii="Times New Roman" w:hAnsi="Times New Roman" w:cs="Times New Roman"/>
          <w:sz w:val="28"/>
        </w:rPr>
        <w:t>.</w:t>
      </w:r>
    </w:p>
    <w:p w:rsidR="00A97E33" w:rsidRPr="00056D3C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lastRenderedPageBreak/>
        <w:t>Постоянную ежедневную работу пользователей. Пользователи должны</w:t>
      </w:r>
      <w:r w:rsidR="00056D3C" w:rsidRPr="00056D3C">
        <w:rPr>
          <w:rFonts w:ascii="Times New Roman" w:hAnsi="Times New Roman" w:cs="Times New Roman"/>
          <w:sz w:val="28"/>
        </w:rPr>
        <w:t xml:space="preserve"> </w:t>
      </w:r>
      <w:r w:rsidRPr="00056D3C">
        <w:rPr>
          <w:rFonts w:ascii="Times New Roman" w:hAnsi="Times New Roman" w:cs="Times New Roman"/>
          <w:sz w:val="28"/>
        </w:rPr>
        <w:t>иметь возможность работать в диалоговом режиме в ре</w:t>
      </w:r>
      <w:r w:rsidR="00056D3C" w:rsidRPr="00056D3C">
        <w:rPr>
          <w:rFonts w:ascii="Times New Roman" w:hAnsi="Times New Roman" w:cs="Times New Roman"/>
          <w:sz w:val="28"/>
        </w:rPr>
        <w:t xml:space="preserve">альном масштабе времени с базой </w:t>
      </w:r>
      <w:r w:rsidRPr="00056D3C">
        <w:rPr>
          <w:rFonts w:ascii="Times New Roman" w:hAnsi="Times New Roman" w:cs="Times New Roman"/>
          <w:sz w:val="28"/>
        </w:rPr>
        <w:t>данных Заказчика, функционирующей на сервере.</w:t>
      </w:r>
    </w:p>
    <w:p w:rsidR="00A97E33" w:rsidRDefault="00A97E33" w:rsidP="00056D3C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Диагностику работоспособ</w:t>
      </w:r>
      <w:r w:rsidR="00056D3C" w:rsidRPr="00056D3C">
        <w:rPr>
          <w:rFonts w:ascii="Times New Roman" w:hAnsi="Times New Roman" w:cs="Times New Roman"/>
          <w:sz w:val="28"/>
        </w:rPr>
        <w:t xml:space="preserve">ности программного обеспечения, </w:t>
      </w:r>
      <w:r w:rsidRPr="00056D3C">
        <w:rPr>
          <w:rFonts w:ascii="Times New Roman" w:hAnsi="Times New Roman" w:cs="Times New Roman"/>
          <w:sz w:val="28"/>
        </w:rPr>
        <w:t>осуществляемую стандартными средствами. В случае в</w:t>
      </w:r>
      <w:r w:rsidR="00056D3C" w:rsidRPr="00056D3C">
        <w:rPr>
          <w:rFonts w:ascii="Times New Roman" w:hAnsi="Times New Roman" w:cs="Times New Roman"/>
          <w:sz w:val="28"/>
        </w:rPr>
        <w:t xml:space="preserve">ыявления проблем сведения о них </w:t>
      </w:r>
      <w:r w:rsidRPr="00056D3C">
        <w:rPr>
          <w:rFonts w:ascii="Times New Roman" w:hAnsi="Times New Roman" w:cs="Times New Roman"/>
          <w:sz w:val="28"/>
        </w:rPr>
        <w:t>должны сообщаться системному администратору и помещаться в файл с протоколом сбоев и</w:t>
      </w:r>
      <w:r w:rsidR="00056D3C" w:rsidRPr="00056D3C">
        <w:rPr>
          <w:rFonts w:ascii="Times New Roman" w:hAnsi="Times New Roman" w:cs="Times New Roman"/>
          <w:sz w:val="28"/>
        </w:rPr>
        <w:t xml:space="preserve"> ошибок.</w:t>
      </w:r>
    </w:p>
    <w:p w:rsidR="00C8107D" w:rsidRDefault="00C8107D" w:rsidP="00C8107D">
      <w:pPr>
        <w:pStyle w:val="a4"/>
        <w:numPr>
          <w:ilvl w:val="1"/>
          <w:numId w:val="9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8107D">
        <w:rPr>
          <w:rFonts w:ascii="Times New Roman" w:hAnsi="Times New Roman" w:cs="Times New Roman"/>
          <w:b/>
          <w:sz w:val="28"/>
        </w:rPr>
        <w:t>Общие функциональные требования</w:t>
      </w:r>
    </w:p>
    <w:p w:rsidR="00C8107D" w:rsidRDefault="00C8107D" w:rsidP="00A31EA3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 xml:space="preserve">В рамках Проекта по внедрению СЭД должна быть реализована общая функциональность по автоматизации следующих бизнес-процессов: </w:t>
      </w:r>
    </w:p>
    <w:p w:rsidR="00C8107D" w:rsidRPr="00C8107D" w:rsidRDefault="00C8107D" w:rsidP="00A31EA3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 xml:space="preserve">Управление задачами в СЭД деятельности с формированием подзадач, этапов, проектов, процессов, работ и т.п. </w:t>
      </w:r>
    </w:p>
    <w:p w:rsidR="000568C6" w:rsidRPr="000568C6" w:rsidRDefault="000568C6" w:rsidP="000568C6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Создание, обработка, хранение и создание базы </w:t>
      </w:r>
      <w:r w:rsidRPr="00C8107D">
        <w:rPr>
          <w:rFonts w:ascii="Times New Roman" w:hAnsi="Times New Roman" w:cs="Times New Roman"/>
          <w:sz w:val="28"/>
        </w:rPr>
        <w:t>исходящей</w:t>
      </w:r>
      <w:r w:rsidR="00D4742D">
        <w:rPr>
          <w:rFonts w:ascii="Times New Roman" w:hAnsi="Times New Roman" w:cs="Times New Roman"/>
          <w:sz w:val="28"/>
        </w:rPr>
        <w:t xml:space="preserve"> и входящей</w:t>
      </w:r>
      <w:r w:rsidRPr="00C8107D">
        <w:rPr>
          <w:rFonts w:ascii="Times New Roman" w:hAnsi="Times New Roman" w:cs="Times New Roman"/>
          <w:sz w:val="28"/>
        </w:rPr>
        <w:t xml:space="preserve"> корреспонденции</w:t>
      </w:r>
      <w:r>
        <w:rPr>
          <w:rFonts w:ascii="Times New Roman" w:hAnsi="Times New Roman" w:cs="Times New Roman"/>
          <w:sz w:val="28"/>
        </w:rPr>
        <w:t xml:space="preserve">, </w:t>
      </w:r>
      <w:r w:rsidRPr="000568C6">
        <w:rPr>
          <w:rFonts w:ascii="Times New Roman" w:hAnsi="Times New Roman" w:cs="Times New Roman"/>
          <w:sz w:val="28"/>
        </w:rPr>
        <w:t>организационно-распорядительной и нормативной документации, поручений, протоколов, служебных документов</w:t>
      </w:r>
      <w:r w:rsidR="00D4742D">
        <w:rPr>
          <w:rFonts w:ascii="Times New Roman" w:hAnsi="Times New Roman" w:cs="Times New Roman"/>
          <w:sz w:val="28"/>
        </w:rPr>
        <w:t>.</w:t>
      </w:r>
    </w:p>
    <w:p w:rsidR="00C8107D" w:rsidRPr="00C8107D" w:rsidRDefault="00C8107D" w:rsidP="00BE0C82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 xml:space="preserve">Обработка и </w:t>
      </w:r>
      <w:proofErr w:type="gramStart"/>
      <w:r w:rsidRPr="00C8107D">
        <w:rPr>
          <w:rFonts w:ascii="Times New Roman" w:hAnsi="Times New Roman" w:cs="Times New Roman"/>
          <w:sz w:val="28"/>
        </w:rPr>
        <w:t>хранение</w:t>
      </w:r>
      <w:proofErr w:type="gramEnd"/>
      <w:r w:rsidR="000568C6">
        <w:rPr>
          <w:rFonts w:ascii="Times New Roman" w:hAnsi="Times New Roman" w:cs="Times New Roman"/>
          <w:sz w:val="28"/>
        </w:rPr>
        <w:t xml:space="preserve"> и создание базы</w:t>
      </w:r>
      <w:r w:rsidRPr="00C8107D">
        <w:rPr>
          <w:rFonts w:ascii="Times New Roman" w:hAnsi="Times New Roman" w:cs="Times New Roman"/>
          <w:sz w:val="28"/>
        </w:rPr>
        <w:t xml:space="preserve"> входящей корреспонденции. </w:t>
      </w:r>
    </w:p>
    <w:p w:rsidR="00C8107D" w:rsidRPr="00C8107D" w:rsidRDefault="00C8107D" w:rsidP="00BE0C82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>Обработка и хранение внутренних документов: организационно-распорядительной и нормативной документации, поручений, протоколов, служебных документов</w:t>
      </w:r>
      <w:r w:rsidR="00C54D67">
        <w:rPr>
          <w:rFonts w:ascii="Times New Roman" w:hAnsi="Times New Roman" w:cs="Times New Roman"/>
          <w:sz w:val="28"/>
        </w:rPr>
        <w:t>.</w:t>
      </w:r>
      <w:r w:rsidRPr="00C8107D">
        <w:rPr>
          <w:rFonts w:ascii="Times New Roman" w:hAnsi="Times New Roman" w:cs="Times New Roman"/>
          <w:sz w:val="28"/>
        </w:rPr>
        <w:t xml:space="preserve"> </w:t>
      </w:r>
    </w:p>
    <w:p w:rsidR="00C8107D" w:rsidRPr="00C8107D" w:rsidRDefault="00C8107D" w:rsidP="00BE0C82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 xml:space="preserve">Контроль исполнения поручений/резолюций. </w:t>
      </w:r>
    </w:p>
    <w:p w:rsidR="00C8107D" w:rsidRPr="00C8107D" w:rsidRDefault="00C8107D" w:rsidP="00BE0C82">
      <w:pPr>
        <w:pStyle w:val="a4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8107D">
        <w:rPr>
          <w:rFonts w:ascii="Times New Roman" w:hAnsi="Times New Roman" w:cs="Times New Roman"/>
          <w:sz w:val="28"/>
        </w:rPr>
        <w:t xml:space="preserve">Контроль соблюдения сроков согласования документов. </w:t>
      </w:r>
    </w:p>
    <w:p w:rsidR="00056D3C" w:rsidRPr="00056D3C" w:rsidRDefault="00056D3C" w:rsidP="00C8107D">
      <w:pPr>
        <w:pStyle w:val="a4"/>
        <w:numPr>
          <w:ilvl w:val="1"/>
          <w:numId w:val="9"/>
        </w:numPr>
        <w:tabs>
          <w:tab w:val="left" w:pos="709"/>
          <w:tab w:val="left" w:pos="1134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56D3C">
        <w:rPr>
          <w:rFonts w:ascii="Times New Roman" w:hAnsi="Times New Roman" w:cs="Times New Roman"/>
          <w:b/>
          <w:sz w:val="28"/>
        </w:rPr>
        <w:t>Выполняемые функции</w:t>
      </w:r>
    </w:p>
    <w:p w:rsidR="00E60A59" w:rsidRDefault="00E60A59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</w:t>
      </w:r>
      <w:r w:rsidRPr="00056D3C">
        <w:rPr>
          <w:rFonts w:ascii="Times New Roman" w:hAnsi="Times New Roman" w:cs="Times New Roman"/>
          <w:sz w:val="28"/>
        </w:rPr>
        <w:t>документов следующих типов: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E60A59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Исходящих документов.</w:t>
      </w:r>
    </w:p>
    <w:p w:rsidR="00E60A59" w:rsidRPr="00056D3C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Внутренних документов.</w:t>
      </w:r>
    </w:p>
    <w:p w:rsidR="00E60A59" w:rsidRPr="00056D3C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ОРД.</w:t>
      </w:r>
    </w:p>
    <w:p w:rsidR="00885DF5" w:rsidRPr="00056D3C" w:rsidRDefault="00885DF5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Поручения.</w:t>
      </w:r>
    </w:p>
    <w:p w:rsidR="00E60A59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Протоколов совещаний.</w:t>
      </w:r>
    </w:p>
    <w:p w:rsidR="00E60A59" w:rsidRPr="00056D3C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Заявок (пропуска, ТМЦ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056D3C" w:rsidRPr="00056D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Регистрация документов следующих типов:</w:t>
      </w:r>
    </w:p>
    <w:p w:rsidR="00056D3C" w:rsidRP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Входящих документов.</w:t>
      </w:r>
    </w:p>
    <w:p w:rsidR="00056D3C" w:rsidRP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Исходящих документов.</w:t>
      </w:r>
    </w:p>
    <w:p w:rsidR="00056D3C" w:rsidRP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Внутренних документов.</w:t>
      </w:r>
    </w:p>
    <w:p w:rsidR="00056D3C" w:rsidRP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ОРД.</w:t>
      </w:r>
    </w:p>
    <w:p w:rsidR="00056D3C" w:rsidRP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Договоров.</w:t>
      </w:r>
    </w:p>
    <w:p w:rsidR="00056D3C" w:rsidRDefault="00056D3C" w:rsidP="00056D3C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Протоколов совещаний.</w:t>
      </w:r>
    </w:p>
    <w:p w:rsidR="00E60A59" w:rsidRPr="00056D3C" w:rsidRDefault="00E60A59" w:rsidP="00E60A59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Заявок (пропуска, ТМЦ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056D3C" w:rsidRPr="00056D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lastRenderedPageBreak/>
        <w:t>Согласование ОРД, ЛНД и директивных документов.</w:t>
      </w:r>
    </w:p>
    <w:p w:rsidR="00056D3C" w:rsidRPr="00056D3C" w:rsidRDefault="00056D3C" w:rsidP="00056D3C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Возможность электронного согласования</w:t>
      </w:r>
      <w:r w:rsidR="00C54D67">
        <w:rPr>
          <w:rFonts w:ascii="Times New Roman" w:hAnsi="Times New Roman" w:cs="Times New Roman"/>
          <w:sz w:val="28"/>
        </w:rPr>
        <w:t xml:space="preserve"> исходящих и внутренних документов,</w:t>
      </w:r>
      <w:r w:rsidRPr="00056D3C">
        <w:rPr>
          <w:rFonts w:ascii="Times New Roman" w:hAnsi="Times New Roman" w:cs="Times New Roman"/>
          <w:sz w:val="28"/>
        </w:rPr>
        <w:t xml:space="preserve"> ОРД, ЛНД.  Предусмотреть 2 способа на выбор исполнителя: последовательный (в соответствии с установленной исполнителем очередностью) и веерный (одновременная рассылка всем участникам).</w:t>
      </w:r>
    </w:p>
    <w:p w:rsidR="00056D3C" w:rsidRPr="00056D3C" w:rsidRDefault="00056D3C" w:rsidP="00056D3C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По работе с директивными документами (протоколы, оперативные решения и т.п.): ответственными за контроль исполнения документа мероприятия (</w:t>
      </w:r>
      <w:proofErr w:type="gramStart"/>
      <w:r w:rsidRPr="00056D3C">
        <w:rPr>
          <w:rFonts w:ascii="Times New Roman" w:hAnsi="Times New Roman" w:cs="Times New Roman"/>
          <w:sz w:val="28"/>
        </w:rPr>
        <w:t>возможно</w:t>
      </w:r>
      <w:proofErr w:type="gramEnd"/>
      <w:r w:rsidRPr="00056D3C">
        <w:rPr>
          <w:rFonts w:ascii="Times New Roman" w:hAnsi="Times New Roman" w:cs="Times New Roman"/>
          <w:sz w:val="28"/>
        </w:rPr>
        <w:t xml:space="preserve"> добавить вид внутреннего документа - поручение) исполнителям формируются в СЭД и доводятся до конкретных исполнителей в виде отдельных задач, с возможностью гипертекстового перехода к исходнику (протоколу, приказу и </w:t>
      </w:r>
      <w:proofErr w:type="spellStart"/>
      <w:r w:rsidRPr="00056D3C">
        <w:rPr>
          <w:rFonts w:ascii="Times New Roman" w:hAnsi="Times New Roman" w:cs="Times New Roman"/>
          <w:sz w:val="28"/>
        </w:rPr>
        <w:t>тп</w:t>
      </w:r>
      <w:proofErr w:type="spellEnd"/>
      <w:r w:rsidRPr="00056D3C">
        <w:rPr>
          <w:rFonts w:ascii="Times New Roman" w:hAnsi="Times New Roman" w:cs="Times New Roman"/>
          <w:sz w:val="28"/>
        </w:rPr>
        <w:t>), автоматический контроль заданных сроков.</w:t>
      </w:r>
    </w:p>
    <w:p w:rsidR="00056D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Выдача поручений.</w:t>
      </w:r>
    </w:p>
    <w:p w:rsidR="00056D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Контроль исполнительской дисциплины.</w:t>
      </w:r>
    </w:p>
    <w:p w:rsidR="00056D3C" w:rsidRPr="00BE34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E343C">
        <w:rPr>
          <w:rFonts w:ascii="Times New Roman" w:hAnsi="Times New Roman" w:cs="Times New Roman"/>
          <w:sz w:val="28"/>
        </w:rPr>
        <w:t>Электронное ознакомление с документами.</w:t>
      </w:r>
    </w:p>
    <w:p w:rsidR="00056D3C" w:rsidRPr="00056D3C" w:rsidRDefault="00056D3C" w:rsidP="00056D3C">
      <w:pPr>
        <w:pStyle w:val="a4"/>
        <w:numPr>
          <w:ilvl w:val="3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Поиск  и выгрузка  документов (функциональная карточка документа).</w:t>
      </w:r>
    </w:p>
    <w:p w:rsidR="00056D3C" w:rsidRPr="00056D3C" w:rsidRDefault="00056D3C" w:rsidP="00056D3C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Гипертекстовый переход между документами в системе документооборота.</w:t>
      </w:r>
      <w:r w:rsidR="00EE17D7">
        <w:rPr>
          <w:rFonts w:ascii="Times New Roman" w:hAnsi="Times New Roman" w:cs="Times New Roman"/>
          <w:sz w:val="28"/>
        </w:rPr>
        <w:t> </w:t>
      </w:r>
      <w:r w:rsidRPr="00056D3C">
        <w:rPr>
          <w:rFonts w:ascii="Times New Roman" w:hAnsi="Times New Roman" w:cs="Times New Roman"/>
          <w:sz w:val="28"/>
        </w:rPr>
        <w:t xml:space="preserve">Возможность прослеживания истории документа.  Гиперссылка </w:t>
      </w:r>
      <w:proofErr w:type="gramStart"/>
      <w:r w:rsidRPr="00056D3C">
        <w:rPr>
          <w:rFonts w:ascii="Times New Roman" w:hAnsi="Times New Roman" w:cs="Times New Roman"/>
          <w:sz w:val="28"/>
        </w:rPr>
        <w:t>на</w:t>
      </w:r>
      <w:proofErr w:type="gramEnd"/>
      <w:r w:rsidRPr="00056D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6D3C">
        <w:rPr>
          <w:rFonts w:ascii="Times New Roman" w:hAnsi="Times New Roman" w:cs="Times New Roman"/>
          <w:sz w:val="28"/>
        </w:rPr>
        <w:t>исходник</w:t>
      </w:r>
      <w:proofErr w:type="gramEnd"/>
      <w:r w:rsidRPr="00056D3C">
        <w:rPr>
          <w:rFonts w:ascii="Times New Roman" w:hAnsi="Times New Roman" w:cs="Times New Roman"/>
          <w:sz w:val="28"/>
        </w:rPr>
        <w:t>, например, при выборе в исходящем письме «ответ на исх. №</w:t>
      </w:r>
      <w:proofErr w:type="spellStart"/>
      <w:r w:rsidRPr="00056D3C">
        <w:rPr>
          <w:rFonts w:ascii="Times New Roman" w:hAnsi="Times New Roman" w:cs="Times New Roman"/>
          <w:sz w:val="28"/>
        </w:rPr>
        <w:t>ххх</w:t>
      </w:r>
      <w:proofErr w:type="spellEnd"/>
      <w:r w:rsidRPr="00056D3C">
        <w:rPr>
          <w:rFonts w:ascii="Times New Roman" w:hAnsi="Times New Roman" w:cs="Times New Roman"/>
          <w:sz w:val="28"/>
        </w:rPr>
        <w:t>», появляется возможность пройти по гиперссылке и открыть письмо «исх. №</w:t>
      </w:r>
      <w:proofErr w:type="spellStart"/>
      <w:r w:rsidRPr="00056D3C">
        <w:rPr>
          <w:rFonts w:ascii="Times New Roman" w:hAnsi="Times New Roman" w:cs="Times New Roman"/>
          <w:sz w:val="28"/>
        </w:rPr>
        <w:t>ххх</w:t>
      </w:r>
      <w:proofErr w:type="spellEnd"/>
      <w:r w:rsidRPr="00056D3C">
        <w:rPr>
          <w:rFonts w:ascii="Times New Roman" w:hAnsi="Times New Roman" w:cs="Times New Roman"/>
          <w:sz w:val="28"/>
        </w:rPr>
        <w:t>» от этого контрагента.</w:t>
      </w:r>
    </w:p>
    <w:p w:rsidR="00056D3C" w:rsidRDefault="00056D3C" w:rsidP="00A31EA3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56D3C">
        <w:rPr>
          <w:rFonts w:ascii="Times New Roman" w:hAnsi="Times New Roman" w:cs="Times New Roman"/>
          <w:sz w:val="28"/>
        </w:rPr>
        <w:t>При формировании запроса - служебной записки, на основании входящего документа  (резолюции к входящему) иметь возможность «привязать» к карточке документа исходник (входящий документ), что уберет необходимость сканирования и формирования приложения.</w:t>
      </w:r>
    </w:p>
    <w:p w:rsidR="00A31EA3" w:rsidRDefault="00A31EA3" w:rsidP="00A31EA3">
      <w:pPr>
        <w:pStyle w:val="a4"/>
        <w:tabs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2.3.8 Электронное согласование.</w:t>
      </w:r>
    </w:p>
    <w:p w:rsidR="00EE17D7" w:rsidRDefault="00EE17D7" w:rsidP="00A31EA3">
      <w:pPr>
        <w:pStyle w:val="a4"/>
        <w:tabs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56D3C" w:rsidRPr="00056D3C" w:rsidRDefault="00BE0C82" w:rsidP="004C5C65">
      <w:pPr>
        <w:pStyle w:val="a4"/>
        <w:numPr>
          <w:ilvl w:val="1"/>
          <w:numId w:val="9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</w:t>
      </w:r>
      <w:r w:rsidR="00056D3C" w:rsidRPr="00056D3C">
        <w:rPr>
          <w:rFonts w:ascii="Times New Roman" w:hAnsi="Times New Roman" w:cs="Times New Roman"/>
          <w:b/>
          <w:sz w:val="28"/>
        </w:rPr>
        <w:t xml:space="preserve"> при работе с локальными нормат</w:t>
      </w:r>
      <w:r w:rsidR="00C26810">
        <w:rPr>
          <w:rFonts w:ascii="Times New Roman" w:hAnsi="Times New Roman" w:cs="Times New Roman"/>
          <w:b/>
          <w:sz w:val="28"/>
        </w:rPr>
        <w:t>ивными документами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Управляемый доступ пользователей к базе данных НД: документ видит, распечатывает, копирует только тот, кто имеет на это право.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Структурированное хранилище файлов НД и приложений к ним.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Реквизиты документа: в карточке документа содержится информация о его шифре, регламентированном сроке пересмотра, должностном лице ответственном за изменения, область распространения и т.п.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Согласование документа: формирование графиков актуализации НД, учёт проектов НД, согласование (обсуждение) проектов НД (параллельное/последовательное), возможность отслеживания статуса согласования.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Ввод в действие и отмена действия НД: статус документа указывается в карточке и графическом образе документа.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lastRenderedPageBreak/>
        <w:t>Анализ связанных НД: актуализация ссылок на НД, содержащихся в базе, автоматический переход по ссылкам внутри документа.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Досье документа: когда и кем разработан, согласован и утвержден, предыдущие версии, приложения, изменения, распорядительный документ о вводе в действие, лист согласования и т.п.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Поиск по реквизитам и содержимому.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Отчёты: частота обращения, планируемый срок пересмотра и т.п.</w:t>
      </w:r>
    </w:p>
    <w:p w:rsidR="00056D3C" w:rsidRPr="00C26810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Автоматическая рассылка новых и изменённых документов на ознакомление.</w:t>
      </w:r>
    </w:p>
    <w:p w:rsidR="00056D3C" w:rsidRDefault="00056D3C" w:rsidP="00BE0C82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6810">
        <w:rPr>
          <w:rFonts w:ascii="Times New Roman" w:hAnsi="Times New Roman" w:cs="Times New Roman"/>
          <w:sz w:val="28"/>
        </w:rPr>
        <w:t>Личный кабинет работника с подборками избранных НД и НД подразделения, оповещение работника об изменении нормативных документов его подразделения и избранных документов, новостная лента с изменениями НД.</w:t>
      </w:r>
    </w:p>
    <w:p w:rsidR="00C8107D" w:rsidRPr="00BA7BE3" w:rsidRDefault="00BE0C82" w:rsidP="00EE614C">
      <w:pPr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A7BE3">
        <w:rPr>
          <w:rFonts w:ascii="Times New Roman" w:hAnsi="Times New Roman" w:cs="Times New Roman"/>
          <w:b/>
          <w:sz w:val="28"/>
        </w:rPr>
        <w:t>2.5</w:t>
      </w:r>
      <w:r w:rsidR="00C8107D" w:rsidRPr="00BA7BE3">
        <w:rPr>
          <w:rFonts w:ascii="Times New Roman" w:hAnsi="Times New Roman" w:cs="Times New Roman"/>
          <w:b/>
          <w:sz w:val="28"/>
        </w:rPr>
        <w:t xml:space="preserve"> Требования к подсистеме информационной безопасности</w:t>
      </w:r>
      <w:r w:rsidR="00F005CC" w:rsidRPr="00BA7BE3">
        <w:rPr>
          <w:rFonts w:ascii="Times New Roman" w:hAnsi="Times New Roman" w:cs="Times New Roman"/>
          <w:b/>
          <w:sz w:val="28"/>
        </w:rPr>
        <w:t xml:space="preserve"> </w:t>
      </w:r>
    </w:p>
    <w:p w:rsidR="00EE614C" w:rsidRDefault="00D4742D" w:rsidP="00EE614C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2.5.1 </w:t>
      </w:r>
      <w:r w:rsidR="00EE614C">
        <w:rPr>
          <w:rFonts w:ascii="Times New Roman" w:hAnsi="Times New Roman" w:cs="Times New Roman"/>
          <w:sz w:val="28"/>
        </w:rPr>
        <w:t>Требования по информационной безопасности должны быть уточнены после разработки технического проекта по итогам проведения категорирования системы электронного документооборота, в соответствии с Федеральным законом от 26.07.2017 №187-ФЗ "О безопасности критической информационной инфраструктуры Российской Федерации".</w:t>
      </w:r>
    </w:p>
    <w:p w:rsidR="00EE614C" w:rsidRDefault="00D4742D" w:rsidP="00EE614C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E614C">
        <w:rPr>
          <w:rFonts w:ascii="Times New Roman" w:hAnsi="Times New Roman" w:cs="Times New Roman"/>
          <w:sz w:val="28"/>
        </w:rPr>
        <w:t>В</w:t>
      </w:r>
      <w:proofErr w:type="gramEnd"/>
      <w:r w:rsidR="00EE614C">
        <w:rPr>
          <w:rFonts w:ascii="Times New Roman" w:hAnsi="Times New Roman" w:cs="Times New Roman"/>
          <w:sz w:val="28"/>
        </w:rPr>
        <w:t xml:space="preserve"> информационной системе должны быть определены актуальные угрозы безопасности персональных данных (в соответствии с постановлением Правительства Российской Федерации от 01.11.2012 №1119 "Об утверждении требований к защите персональных данных при их обработке в информационных системах персональных данных" и Методикой оценки угроз безопасности информации, утвержденной ФСТЭК России 05.02.2021).</w:t>
      </w:r>
    </w:p>
    <w:p w:rsidR="00EE614C" w:rsidRDefault="00D4742D" w:rsidP="00EE614C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2.5.3 </w:t>
      </w:r>
      <w:r w:rsidR="00EE614C">
        <w:rPr>
          <w:rFonts w:ascii="Times New Roman" w:hAnsi="Times New Roman" w:cs="Times New Roman"/>
          <w:sz w:val="28"/>
        </w:rPr>
        <w:t>Должен быть определен уровень защищенности персональных данных (в соответствии с постановлением Правительства Российской Федерации от 01.11.2012 №1119 "Об утверждении требований к защите персональных данных при их обработке в информационных системах персональных данных")</w:t>
      </w:r>
    </w:p>
    <w:p w:rsidR="00EE614C" w:rsidRDefault="00D4742D" w:rsidP="00EE614C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E614C">
        <w:rPr>
          <w:rFonts w:ascii="Times New Roman" w:hAnsi="Times New Roman" w:cs="Times New Roman"/>
          <w:sz w:val="28"/>
        </w:rPr>
        <w:t>В</w:t>
      </w:r>
      <w:proofErr w:type="gramEnd"/>
      <w:r w:rsidR="00EE614C">
        <w:rPr>
          <w:rFonts w:ascii="Times New Roman" w:hAnsi="Times New Roman" w:cs="Times New Roman"/>
          <w:sz w:val="28"/>
        </w:rPr>
        <w:t xml:space="preserve"> информационной системе должны быть разработаны меры по обеспечению персональных данных в соответствии с приказом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E34057" w:rsidRDefault="00E34057" w:rsidP="0014691E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34057" w:rsidRDefault="00E34057" w:rsidP="00E34057">
      <w:pPr>
        <w:pStyle w:val="a4"/>
        <w:numPr>
          <w:ilvl w:val="1"/>
          <w:numId w:val="28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E34057">
        <w:rPr>
          <w:rFonts w:ascii="Times New Roman" w:hAnsi="Times New Roman" w:cs="Times New Roman"/>
          <w:b/>
          <w:sz w:val="28"/>
        </w:rPr>
        <w:t>Требования к составу интерфейсов пользователя</w:t>
      </w:r>
    </w:p>
    <w:p w:rsidR="00E34057" w:rsidRPr="00EE614C" w:rsidRDefault="00EE614C" w:rsidP="00EE614C">
      <w:pPr>
        <w:tabs>
          <w:tab w:val="left" w:pos="709"/>
          <w:tab w:val="left" w:pos="1134"/>
        </w:tabs>
        <w:spacing w:after="0"/>
        <w:ind w:left="5246" w:hanging="45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2.6.1</w:t>
      </w:r>
      <w:r w:rsidR="00091B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34057" w:rsidRPr="00EE614C">
        <w:rPr>
          <w:rFonts w:ascii="Times New Roman" w:hAnsi="Times New Roman" w:cs="Times New Roman"/>
          <w:sz w:val="28"/>
        </w:rPr>
        <w:t>Все интерфейсы должны быть настраиваемыми:</w:t>
      </w:r>
    </w:p>
    <w:p w:rsidR="00E34057" w:rsidRPr="00E34057" w:rsidRDefault="00E34057" w:rsidP="00E34057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34057">
        <w:rPr>
          <w:rFonts w:ascii="Times New Roman" w:hAnsi="Times New Roman" w:cs="Times New Roman"/>
          <w:sz w:val="28"/>
        </w:rPr>
        <w:t>1. фильтры поиска и поля вывода;</w:t>
      </w:r>
    </w:p>
    <w:p w:rsidR="00E34057" w:rsidRPr="00E34057" w:rsidRDefault="00E34057" w:rsidP="00E34057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34057">
        <w:rPr>
          <w:rFonts w:ascii="Times New Roman" w:hAnsi="Times New Roman" w:cs="Times New Roman"/>
          <w:sz w:val="28"/>
        </w:rPr>
        <w:lastRenderedPageBreak/>
        <w:t>2. папки для отображения документов с определенными условиями на поля карточки.</w:t>
      </w:r>
    </w:p>
    <w:p w:rsidR="00E34057" w:rsidRPr="00091B2D" w:rsidRDefault="00091B2D" w:rsidP="00091B2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2.6.2. </w:t>
      </w:r>
      <w:r w:rsidR="00E34057" w:rsidRPr="00091B2D">
        <w:rPr>
          <w:rFonts w:ascii="Times New Roman" w:hAnsi="Times New Roman" w:cs="Times New Roman"/>
          <w:sz w:val="28"/>
        </w:rPr>
        <w:t xml:space="preserve">Система должна иметь встроенный </w:t>
      </w:r>
      <w:proofErr w:type="spellStart"/>
      <w:r w:rsidR="00E34057" w:rsidRPr="00091B2D">
        <w:rPr>
          <w:rFonts w:ascii="Times New Roman" w:hAnsi="Times New Roman" w:cs="Times New Roman"/>
          <w:sz w:val="28"/>
        </w:rPr>
        <w:t>просмот</w:t>
      </w:r>
      <w:r w:rsidR="00EE17D7" w:rsidRPr="00091B2D">
        <w:rPr>
          <w:rFonts w:ascii="Times New Roman" w:hAnsi="Times New Roman" w:cs="Times New Roman"/>
          <w:sz w:val="28"/>
        </w:rPr>
        <w:t>о</w:t>
      </w:r>
      <w:r w:rsidR="00E34057" w:rsidRPr="00091B2D">
        <w:rPr>
          <w:rFonts w:ascii="Times New Roman" w:hAnsi="Times New Roman" w:cs="Times New Roman"/>
          <w:sz w:val="28"/>
        </w:rPr>
        <w:t>рщик</w:t>
      </w:r>
      <w:proofErr w:type="spellEnd"/>
      <w:r w:rsidR="00E34057" w:rsidRPr="00091B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057" w:rsidRPr="00091B2D">
        <w:rPr>
          <w:rFonts w:ascii="Times New Roman" w:hAnsi="Times New Roman" w:cs="Times New Roman"/>
          <w:sz w:val="28"/>
        </w:rPr>
        <w:t>Microsoft</w:t>
      </w:r>
      <w:proofErr w:type="spellEnd"/>
      <w:r w:rsidR="00E34057" w:rsidRPr="00091B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057" w:rsidRPr="00091B2D">
        <w:rPr>
          <w:rFonts w:ascii="Times New Roman" w:hAnsi="Times New Roman" w:cs="Times New Roman"/>
          <w:sz w:val="28"/>
        </w:rPr>
        <w:t>Word</w:t>
      </w:r>
      <w:proofErr w:type="spellEnd"/>
      <w:r w:rsidR="00E34057" w:rsidRPr="00091B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34057" w:rsidRPr="00091B2D">
        <w:rPr>
          <w:rFonts w:ascii="Times New Roman" w:hAnsi="Times New Roman" w:cs="Times New Roman"/>
          <w:sz w:val="28"/>
        </w:rPr>
        <w:t>Microsoft</w:t>
      </w:r>
      <w:proofErr w:type="spellEnd"/>
      <w:r w:rsidR="00E34057" w:rsidRPr="00091B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057" w:rsidRPr="00091B2D">
        <w:rPr>
          <w:rFonts w:ascii="Times New Roman" w:hAnsi="Times New Roman" w:cs="Times New Roman"/>
          <w:sz w:val="28"/>
        </w:rPr>
        <w:t>Excel</w:t>
      </w:r>
      <w:proofErr w:type="spellEnd"/>
      <w:r w:rsidR="009429A4" w:rsidRPr="00091B2D">
        <w:rPr>
          <w:rFonts w:ascii="Times New Roman" w:hAnsi="Times New Roman" w:cs="Times New Roman"/>
          <w:sz w:val="28"/>
        </w:rPr>
        <w:t>, графических и</w:t>
      </w:r>
      <w:r w:rsidR="00E34057" w:rsidRPr="00091B2D">
        <w:rPr>
          <w:rFonts w:ascii="Times New Roman" w:hAnsi="Times New Roman" w:cs="Times New Roman"/>
          <w:sz w:val="28"/>
        </w:rPr>
        <w:t xml:space="preserve"> PDF файлов (предварительный просмотр). При этом через предварительный просмотр пользователь должен иметь возможность осуществить типовые действия (согласовать, прописать замечания, создать поручения и т.п.) не открывая дополнительных окон – через предварительный просмотр.</w:t>
      </w:r>
    </w:p>
    <w:p w:rsidR="00EB6E15" w:rsidRPr="00091B2D" w:rsidRDefault="00091B2D" w:rsidP="00091B2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2.6.3. </w:t>
      </w:r>
      <w:r w:rsidR="00E34057" w:rsidRPr="00091B2D">
        <w:rPr>
          <w:rFonts w:ascii="Times New Roman" w:hAnsi="Times New Roman" w:cs="Times New Roman"/>
          <w:sz w:val="28"/>
        </w:rPr>
        <w:t>Пользователь должен иметь возможность указать личную цветовую категорию каждого документа (красный, оранжевый, зеленый и т.п.) непосредственно через список документов, а также возможность быстрой фильтрации для отображения документов только одной цветовой категории.</w:t>
      </w:r>
    </w:p>
    <w:p w:rsidR="00EB6E15" w:rsidRDefault="00EB6E15" w:rsidP="00E34057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B6E15" w:rsidRDefault="00EB6E15" w:rsidP="00EB6E15">
      <w:pPr>
        <w:pStyle w:val="a4"/>
        <w:numPr>
          <w:ilvl w:val="1"/>
          <w:numId w:val="28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EB6E15">
        <w:rPr>
          <w:rFonts w:ascii="Times New Roman" w:hAnsi="Times New Roman" w:cs="Times New Roman"/>
          <w:b/>
          <w:sz w:val="28"/>
        </w:rPr>
        <w:t>Требования к контролю исполнения документов</w:t>
      </w:r>
    </w:p>
    <w:p w:rsidR="006C79DC" w:rsidRPr="00EE614C" w:rsidRDefault="00EE614C" w:rsidP="00091B2D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2.7.1. </w:t>
      </w:r>
      <w:r w:rsidR="006C79DC" w:rsidRPr="00EE614C">
        <w:rPr>
          <w:rFonts w:ascii="Times New Roman" w:hAnsi="Times New Roman" w:cs="Times New Roman"/>
          <w:sz w:val="28"/>
        </w:rPr>
        <w:t>Необходимы автоматические уведомления о приближении сроков согласования по документу и о просрочке срока согласования по документу;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2.7.2. </w:t>
      </w:r>
      <w:r w:rsidR="00EB6E15" w:rsidRPr="00EE614C">
        <w:rPr>
          <w:rFonts w:ascii="Times New Roman" w:hAnsi="Times New Roman" w:cs="Times New Roman"/>
          <w:sz w:val="28"/>
        </w:rPr>
        <w:t>Необходимы автоматические уведомления о приближении сроков исполнения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поручений и о просрочке;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2.7.3. </w:t>
      </w:r>
      <w:r w:rsidR="00EB6E15" w:rsidRPr="00EE614C">
        <w:rPr>
          <w:rFonts w:ascii="Times New Roman" w:hAnsi="Times New Roman" w:cs="Times New Roman"/>
          <w:sz w:val="28"/>
        </w:rPr>
        <w:t>Необходимы ежедневные уведомления обо всех просроченных документах для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сотрудника.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2.7.4. </w:t>
      </w:r>
      <w:r w:rsidR="00EB6E15" w:rsidRPr="00EE614C">
        <w:rPr>
          <w:rFonts w:ascii="Times New Roman" w:hAnsi="Times New Roman" w:cs="Times New Roman"/>
          <w:sz w:val="28"/>
        </w:rPr>
        <w:t>Все уведомления должны быть реализованы с помощью автоматических решений,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информация о которых должна попадать историю решений по документу.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2.7.5. </w:t>
      </w:r>
      <w:r w:rsidR="00EB6E15" w:rsidRPr="00EE614C">
        <w:rPr>
          <w:rFonts w:ascii="Times New Roman" w:hAnsi="Times New Roman" w:cs="Times New Roman"/>
          <w:sz w:val="28"/>
        </w:rPr>
        <w:t>Все уведомления должны приходить в рабочее время, которое должно указываться в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определенной настройке системы.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2.7.6. </w:t>
      </w:r>
      <w:r w:rsidR="00EB6E15" w:rsidRPr="00EE614C">
        <w:rPr>
          <w:rFonts w:ascii="Times New Roman" w:hAnsi="Times New Roman" w:cs="Times New Roman"/>
          <w:sz w:val="28"/>
        </w:rPr>
        <w:t>Сроки по контролю прохождения документа и отправки оповещений должны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учитывать только рабочее время Заказчика; Также не должны учитываться выходные и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праздничные дни. В специальной настройке должны быть указаны праздничные и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перенесенные выходные дни на текущий год.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2.7.7. </w:t>
      </w:r>
      <w:r w:rsidR="00EB6E15" w:rsidRPr="00EE614C">
        <w:rPr>
          <w:rFonts w:ascii="Times New Roman" w:hAnsi="Times New Roman" w:cs="Times New Roman"/>
          <w:sz w:val="28"/>
        </w:rPr>
        <w:t>Должна быть возможность создавать периодические поручения, с указанием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периодичности (в определенные дни недели, в определенные дни месяца, через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заданное количество дней) с автоматическим перенесением срока на следующий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период, после получения отчета о выполнении по текущему сроку.</w:t>
      </w:r>
    </w:p>
    <w:p w:rsidR="00EB6E15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2.7.8. </w:t>
      </w:r>
      <w:r w:rsidR="00EB6E15" w:rsidRPr="00EE614C">
        <w:rPr>
          <w:rFonts w:ascii="Times New Roman" w:hAnsi="Times New Roman" w:cs="Times New Roman"/>
          <w:sz w:val="28"/>
        </w:rPr>
        <w:t>Система должна предоставлять возможность автоматического создания поручений по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 xml:space="preserve">документам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Microsoft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Word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, созданных по заданному шаблону. При загрузке такого документа система должна прочитать из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Microsoft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Word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 файла прописанные в нем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>поручения (текст, исполнителей, срок исполнения) и создать связанные поручения в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 xml:space="preserve">системе. Должна быть функция </w:t>
      </w:r>
      <w:r w:rsidR="00EB6E15" w:rsidRPr="00EE614C">
        <w:rPr>
          <w:rFonts w:ascii="Times New Roman" w:hAnsi="Times New Roman" w:cs="Times New Roman"/>
          <w:sz w:val="28"/>
        </w:rPr>
        <w:lastRenderedPageBreak/>
        <w:t>добавления отчета и номера по каждому поручению</w:t>
      </w:r>
      <w:r w:rsidR="00BE343C" w:rsidRPr="00EE614C">
        <w:rPr>
          <w:rFonts w:ascii="Times New Roman" w:hAnsi="Times New Roman" w:cs="Times New Roman"/>
          <w:sz w:val="28"/>
        </w:rPr>
        <w:t xml:space="preserve"> </w:t>
      </w:r>
      <w:r w:rsidR="00EB6E15" w:rsidRPr="00EE614C">
        <w:rPr>
          <w:rFonts w:ascii="Times New Roman" w:hAnsi="Times New Roman" w:cs="Times New Roman"/>
          <w:sz w:val="28"/>
        </w:rPr>
        <w:t xml:space="preserve">обратно в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Microsoft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E15" w:rsidRPr="00EE614C">
        <w:rPr>
          <w:rFonts w:ascii="Times New Roman" w:hAnsi="Times New Roman" w:cs="Times New Roman"/>
          <w:sz w:val="28"/>
        </w:rPr>
        <w:t>Word</w:t>
      </w:r>
      <w:proofErr w:type="spellEnd"/>
      <w:r w:rsidR="00EB6E15" w:rsidRPr="00EE614C">
        <w:rPr>
          <w:rFonts w:ascii="Times New Roman" w:hAnsi="Times New Roman" w:cs="Times New Roman"/>
          <w:sz w:val="28"/>
        </w:rPr>
        <w:t xml:space="preserve"> файл, из которого эти поручения были созданы</w:t>
      </w:r>
      <w:r w:rsidR="00BE343C" w:rsidRPr="00EE614C">
        <w:rPr>
          <w:rFonts w:ascii="Times New Roman" w:hAnsi="Times New Roman" w:cs="Times New Roman"/>
          <w:sz w:val="28"/>
        </w:rPr>
        <w:t>.</w:t>
      </w:r>
    </w:p>
    <w:p w:rsidR="00BE343C" w:rsidRPr="00EE614C" w:rsidRDefault="00EE614C" w:rsidP="00091B2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2.7.9. </w:t>
      </w:r>
      <w:r w:rsidR="00BE343C" w:rsidRPr="00EE614C">
        <w:rPr>
          <w:rFonts w:ascii="Times New Roman" w:hAnsi="Times New Roman" w:cs="Times New Roman"/>
          <w:sz w:val="28"/>
        </w:rPr>
        <w:t>В состав системы должны входить следующие отчеты:</w:t>
      </w:r>
    </w:p>
    <w:p w:rsidR="00BE343C" w:rsidRPr="00E60A59" w:rsidRDefault="00BE343C" w:rsidP="00091B2D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60A59">
        <w:rPr>
          <w:rFonts w:ascii="Times New Roman" w:hAnsi="Times New Roman" w:cs="Times New Roman"/>
          <w:sz w:val="28"/>
        </w:rPr>
        <w:t>Журнал входящих документов;</w:t>
      </w:r>
    </w:p>
    <w:p w:rsidR="00BE343C" w:rsidRPr="00E60A59" w:rsidRDefault="00BE343C" w:rsidP="00091B2D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60A59">
        <w:rPr>
          <w:rFonts w:ascii="Times New Roman" w:hAnsi="Times New Roman" w:cs="Times New Roman"/>
          <w:sz w:val="28"/>
        </w:rPr>
        <w:t>Журнал исходящих документов;</w:t>
      </w:r>
    </w:p>
    <w:p w:rsidR="00BE343C" w:rsidRPr="00E60A59" w:rsidRDefault="00BE343C" w:rsidP="00091B2D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60A59">
        <w:rPr>
          <w:rFonts w:ascii="Times New Roman" w:hAnsi="Times New Roman" w:cs="Times New Roman"/>
          <w:sz w:val="28"/>
        </w:rPr>
        <w:t>Отчет по исполнению поручений;</w:t>
      </w:r>
    </w:p>
    <w:p w:rsidR="00BE343C" w:rsidRDefault="00BE343C" w:rsidP="00091B2D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60A59">
        <w:rPr>
          <w:rFonts w:ascii="Times New Roman" w:hAnsi="Times New Roman" w:cs="Times New Roman"/>
          <w:sz w:val="28"/>
        </w:rPr>
        <w:t>Отчет «Лист согласования» для всех видов согласовываемых документов</w:t>
      </w:r>
      <w:r w:rsidR="00A31EA3">
        <w:rPr>
          <w:rFonts w:ascii="Times New Roman" w:hAnsi="Times New Roman" w:cs="Times New Roman"/>
          <w:sz w:val="28"/>
        </w:rPr>
        <w:t>.</w:t>
      </w:r>
    </w:p>
    <w:p w:rsidR="00A31EA3" w:rsidRDefault="00A31EA3" w:rsidP="00A31EA3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C7C3B" w:rsidRDefault="00F005CC" w:rsidP="00091B2D">
      <w:pPr>
        <w:pStyle w:val="a4"/>
        <w:numPr>
          <w:ilvl w:val="1"/>
          <w:numId w:val="28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системы</w:t>
      </w:r>
    </w:p>
    <w:p w:rsidR="006C79DC" w:rsidRDefault="00EE614C" w:rsidP="00091B2D">
      <w:pPr>
        <w:pStyle w:val="a4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2.8.1. </w:t>
      </w:r>
      <w:r w:rsidR="006C79DC">
        <w:rPr>
          <w:rFonts w:ascii="Times New Roman" w:hAnsi="Times New Roman" w:cs="Times New Roman"/>
          <w:sz w:val="28"/>
        </w:rPr>
        <w:t>С</w:t>
      </w:r>
      <w:r w:rsidR="006C79DC" w:rsidRPr="00F005CC">
        <w:rPr>
          <w:rFonts w:ascii="Times New Roman" w:hAnsi="Times New Roman" w:cs="Times New Roman"/>
          <w:sz w:val="28"/>
        </w:rPr>
        <w:t>труктура подпрограмм СЭД</w:t>
      </w:r>
      <w:r w:rsidR="006C79DC">
        <w:rPr>
          <w:rFonts w:ascii="Times New Roman" w:hAnsi="Times New Roman" w:cs="Times New Roman"/>
          <w:sz w:val="28"/>
        </w:rPr>
        <w:t xml:space="preserve">, блок-схем системы и </w:t>
      </w:r>
      <w:r w:rsidR="006C79DC" w:rsidRPr="00F005CC">
        <w:rPr>
          <w:rFonts w:ascii="Times New Roman" w:hAnsi="Times New Roman" w:cs="Times New Roman"/>
          <w:sz w:val="28"/>
        </w:rPr>
        <w:t>графического интерфейса пользователя</w:t>
      </w:r>
      <w:r w:rsidR="006C79DC">
        <w:rPr>
          <w:rFonts w:ascii="Times New Roman" w:hAnsi="Times New Roman" w:cs="Times New Roman"/>
          <w:sz w:val="28"/>
        </w:rPr>
        <w:t xml:space="preserve"> разрабатывает Подрядчик и согласовывает с Заказчиком.</w:t>
      </w:r>
    </w:p>
    <w:p w:rsidR="00F005CC" w:rsidRPr="004A7E1E" w:rsidRDefault="00F005CC" w:rsidP="00091B2D">
      <w:pPr>
        <w:pStyle w:val="a4"/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005CC" w:rsidRPr="004A7E1E" w:rsidRDefault="00F005CC" w:rsidP="00091B2D">
      <w:pPr>
        <w:pStyle w:val="a4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4A7E1E">
        <w:rPr>
          <w:rFonts w:ascii="Times New Roman" w:hAnsi="Times New Roman" w:cs="Times New Roman"/>
          <w:b/>
          <w:sz w:val="28"/>
        </w:rPr>
        <w:t>Требования к системе восстановления при ошибках и сбоях аппаратных средств (автоматическое сохранение информации)</w:t>
      </w:r>
    </w:p>
    <w:p w:rsidR="00F005CC" w:rsidRPr="004A7E1E" w:rsidRDefault="00EE614C" w:rsidP="00091B2D">
      <w:pPr>
        <w:pStyle w:val="a4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2.9.1. </w:t>
      </w:r>
      <w:r w:rsidR="00411D34" w:rsidRPr="004A7E1E">
        <w:rPr>
          <w:rFonts w:ascii="Times New Roman" w:hAnsi="Times New Roman" w:cs="Times New Roman"/>
          <w:sz w:val="28"/>
        </w:rPr>
        <w:t>Должна быть предусмотрена возможность создания резервных копий баз данных штатными средствами 1С (средствами СУБД) по заданному расписанию.</w:t>
      </w:r>
    </w:p>
    <w:p w:rsidR="00EE17D7" w:rsidRPr="004A7E1E" w:rsidRDefault="00EE17D7" w:rsidP="00091B2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005CC" w:rsidRPr="004A7E1E" w:rsidRDefault="00F005CC" w:rsidP="00091B2D">
      <w:pPr>
        <w:pStyle w:val="a4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4A7E1E">
        <w:rPr>
          <w:rFonts w:ascii="Times New Roman" w:hAnsi="Times New Roman" w:cs="Times New Roman"/>
          <w:b/>
          <w:sz w:val="28"/>
        </w:rPr>
        <w:t>Требования к АРМ пользователей</w:t>
      </w:r>
      <w:r w:rsidR="00ED6862" w:rsidRPr="004A7E1E">
        <w:rPr>
          <w:rFonts w:ascii="Times New Roman" w:hAnsi="Times New Roman" w:cs="Times New Roman"/>
          <w:b/>
          <w:sz w:val="28"/>
        </w:rPr>
        <w:t xml:space="preserve"> </w:t>
      </w:r>
    </w:p>
    <w:p w:rsidR="00624EF9" w:rsidRPr="003B46F6" w:rsidRDefault="00EE614C" w:rsidP="00091B2D">
      <w:pPr>
        <w:pStyle w:val="a4"/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2.10.1. </w:t>
      </w:r>
      <w:r w:rsidR="00411D34" w:rsidRPr="004A7E1E">
        <w:rPr>
          <w:rFonts w:ascii="Times New Roman" w:hAnsi="Times New Roman" w:cs="Times New Roman"/>
          <w:sz w:val="28"/>
        </w:rPr>
        <w:t>СЭД должна функционировать на АРМ под управлением ОС</w:t>
      </w:r>
      <w:r w:rsidR="00411D34" w:rsidRPr="003B46F6">
        <w:rPr>
          <w:rFonts w:ascii="Times New Roman" w:hAnsi="Times New Roman" w:cs="Times New Roman"/>
          <w:sz w:val="28"/>
        </w:rPr>
        <w:t xml:space="preserve"> семейства </w:t>
      </w:r>
      <w:r w:rsidR="00411D34" w:rsidRPr="003B46F6">
        <w:rPr>
          <w:rFonts w:ascii="Times New Roman" w:hAnsi="Times New Roman" w:cs="Times New Roman"/>
          <w:sz w:val="28"/>
          <w:lang w:val="en-US"/>
        </w:rPr>
        <w:t>MS</w:t>
      </w:r>
      <w:r w:rsidR="00982B46" w:rsidRPr="003B46F6">
        <w:rPr>
          <w:rFonts w:ascii="Times New Roman" w:hAnsi="Times New Roman" w:cs="Times New Roman"/>
          <w:sz w:val="28"/>
        </w:rPr>
        <w:t xml:space="preserve"> </w:t>
      </w:r>
      <w:r w:rsidR="00411D34" w:rsidRPr="003B46F6">
        <w:rPr>
          <w:rFonts w:ascii="Times New Roman" w:hAnsi="Times New Roman" w:cs="Times New Roman"/>
          <w:sz w:val="28"/>
          <w:lang w:val="en-US"/>
        </w:rPr>
        <w:t>Windows</w:t>
      </w:r>
      <w:r w:rsidR="00411D34" w:rsidRPr="003B46F6">
        <w:rPr>
          <w:rFonts w:ascii="Times New Roman" w:hAnsi="Times New Roman" w:cs="Times New Roman"/>
          <w:sz w:val="28"/>
        </w:rPr>
        <w:t xml:space="preserve"> (</w:t>
      </w:r>
      <w:r w:rsidR="00411D34" w:rsidRPr="003B46F6">
        <w:rPr>
          <w:rFonts w:ascii="Times New Roman" w:hAnsi="Times New Roman" w:cs="Times New Roman"/>
          <w:sz w:val="28"/>
          <w:lang w:val="en-US"/>
        </w:rPr>
        <w:t>XP</w:t>
      </w:r>
      <w:r w:rsidR="00411D34" w:rsidRPr="003B46F6">
        <w:rPr>
          <w:rFonts w:ascii="Times New Roman" w:hAnsi="Times New Roman" w:cs="Times New Roman"/>
          <w:sz w:val="28"/>
        </w:rPr>
        <w:t xml:space="preserve">/2003 </w:t>
      </w:r>
      <w:r w:rsidR="00411D34" w:rsidRPr="003B46F6">
        <w:rPr>
          <w:rFonts w:ascii="Times New Roman" w:hAnsi="Times New Roman" w:cs="Times New Roman"/>
          <w:sz w:val="28"/>
          <w:lang w:val="en-US"/>
        </w:rPr>
        <w:t>Server</w:t>
      </w:r>
      <w:r w:rsidR="00411D34" w:rsidRPr="003B46F6">
        <w:rPr>
          <w:rFonts w:ascii="Times New Roman" w:hAnsi="Times New Roman" w:cs="Times New Roman"/>
          <w:sz w:val="28"/>
        </w:rPr>
        <w:t xml:space="preserve">/7/2008 </w:t>
      </w:r>
      <w:r w:rsidR="00411D34" w:rsidRPr="003B46F6">
        <w:rPr>
          <w:rFonts w:ascii="Times New Roman" w:hAnsi="Times New Roman" w:cs="Times New Roman"/>
          <w:sz w:val="28"/>
          <w:lang w:val="en-US"/>
        </w:rPr>
        <w:t>Server</w:t>
      </w:r>
      <w:r w:rsidR="00411D34" w:rsidRPr="003B46F6">
        <w:rPr>
          <w:rFonts w:ascii="Times New Roman" w:hAnsi="Times New Roman" w:cs="Times New Roman"/>
          <w:sz w:val="28"/>
        </w:rPr>
        <w:t xml:space="preserve">/10/2012 </w:t>
      </w:r>
      <w:r w:rsidR="00411D34" w:rsidRPr="003B46F6">
        <w:rPr>
          <w:rFonts w:ascii="Times New Roman" w:hAnsi="Times New Roman" w:cs="Times New Roman"/>
          <w:sz w:val="28"/>
          <w:lang w:val="en-US"/>
        </w:rPr>
        <w:t>Server</w:t>
      </w:r>
      <w:r w:rsidR="00411D34" w:rsidRPr="003B46F6">
        <w:rPr>
          <w:rFonts w:ascii="Times New Roman" w:hAnsi="Times New Roman" w:cs="Times New Roman"/>
          <w:sz w:val="28"/>
        </w:rPr>
        <w:t>)</w:t>
      </w:r>
      <w:r w:rsidR="00091B2D">
        <w:rPr>
          <w:rFonts w:ascii="Times New Roman" w:hAnsi="Times New Roman" w:cs="Times New Roman"/>
          <w:sz w:val="28"/>
        </w:rPr>
        <w:t>.</w:t>
      </w:r>
    </w:p>
    <w:p w:rsidR="00982B46" w:rsidRPr="00EE17D7" w:rsidRDefault="00981945" w:rsidP="00982B46">
      <w:pPr>
        <w:pStyle w:val="a4"/>
        <w:numPr>
          <w:ilvl w:val="0"/>
          <w:numId w:val="28"/>
        </w:numPr>
        <w:tabs>
          <w:tab w:val="left" w:pos="1134"/>
          <w:tab w:val="left" w:pos="1560"/>
        </w:tabs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EE17D7">
        <w:rPr>
          <w:rFonts w:ascii="Times New Roman" w:hAnsi="Times New Roman" w:cs="Times New Roman"/>
          <w:b/>
          <w:sz w:val="28"/>
        </w:rPr>
        <w:t>Порядок ввода системы в эксплуатацию</w:t>
      </w:r>
    </w:p>
    <w:p w:rsidR="00ED6862" w:rsidRPr="00ED6862" w:rsidRDefault="00ED6862" w:rsidP="001C30F1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D6862">
        <w:rPr>
          <w:rFonts w:ascii="Times New Roman" w:hAnsi="Times New Roman" w:cs="Times New Roman"/>
          <w:sz w:val="28"/>
        </w:rPr>
        <w:t xml:space="preserve">Перевод ИС в </w:t>
      </w:r>
      <w:proofErr w:type="gramStart"/>
      <w:r w:rsidRPr="00ED6862">
        <w:rPr>
          <w:rFonts w:ascii="Times New Roman" w:hAnsi="Times New Roman" w:cs="Times New Roman"/>
          <w:sz w:val="28"/>
        </w:rPr>
        <w:t>опытную-промышленную</w:t>
      </w:r>
      <w:proofErr w:type="gramEnd"/>
      <w:r w:rsidRPr="00ED6862">
        <w:rPr>
          <w:rFonts w:ascii="Times New Roman" w:hAnsi="Times New Roman" w:cs="Times New Roman"/>
          <w:sz w:val="28"/>
        </w:rPr>
        <w:t xml:space="preserve">/промышленную эксплуатацию осуществляется в соответствии с утвержденным календарным планом работ, определенным в договоре на ее внедрение (при наличии таких договорных отношений). </w:t>
      </w:r>
    </w:p>
    <w:p w:rsidR="00ED6862" w:rsidRPr="001C30F1" w:rsidRDefault="00ED6862" w:rsidP="001C30F1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0F1">
        <w:rPr>
          <w:rFonts w:ascii="Times New Roman" w:hAnsi="Times New Roman" w:cs="Times New Roman"/>
          <w:sz w:val="28"/>
        </w:rPr>
        <w:t>Для проведения оценки соответствия ИС требованиям ИБ, а так же оценки готовности ИС к вводу в промышленную эксплуатацию назначается приемная комиссия. Состав приемной комиссии утверждается приказом АО «Д</w:t>
      </w:r>
      <w:r w:rsidR="00DF75A8" w:rsidRPr="001C30F1">
        <w:rPr>
          <w:rFonts w:ascii="Times New Roman" w:hAnsi="Times New Roman" w:cs="Times New Roman"/>
          <w:sz w:val="28"/>
        </w:rPr>
        <w:t>ВЗ «Звезда</w:t>
      </w:r>
      <w:r w:rsidRPr="001C30F1">
        <w:rPr>
          <w:rFonts w:ascii="Times New Roman" w:hAnsi="Times New Roman" w:cs="Times New Roman"/>
          <w:sz w:val="28"/>
        </w:rPr>
        <w:t>»</w:t>
      </w:r>
      <w:r w:rsidR="00DF75A8" w:rsidRPr="001C30F1">
        <w:rPr>
          <w:rFonts w:ascii="Times New Roman" w:hAnsi="Times New Roman" w:cs="Times New Roman"/>
          <w:sz w:val="28"/>
        </w:rPr>
        <w:t>.</w:t>
      </w:r>
      <w:r w:rsidRPr="001C30F1">
        <w:rPr>
          <w:rFonts w:ascii="Times New Roman" w:hAnsi="Times New Roman" w:cs="Times New Roman"/>
          <w:sz w:val="28"/>
        </w:rPr>
        <w:t xml:space="preserve"> </w:t>
      </w:r>
    </w:p>
    <w:p w:rsidR="00740EA8" w:rsidRDefault="00ED6862" w:rsidP="00982B46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0F1">
        <w:rPr>
          <w:rFonts w:ascii="Times New Roman" w:hAnsi="Times New Roman" w:cs="Times New Roman"/>
          <w:sz w:val="28"/>
        </w:rPr>
        <w:t xml:space="preserve">Председателем приемной комиссии является начальник </w:t>
      </w:r>
      <w:r w:rsidR="00D12453" w:rsidRPr="001C30F1">
        <w:rPr>
          <w:rFonts w:ascii="Times New Roman" w:hAnsi="Times New Roman" w:cs="Times New Roman"/>
          <w:sz w:val="28"/>
        </w:rPr>
        <w:t>отдела</w:t>
      </w:r>
      <w:r w:rsidR="001C30F1" w:rsidRPr="001C30F1">
        <w:rPr>
          <w:rFonts w:ascii="Times New Roman" w:hAnsi="Times New Roman" w:cs="Times New Roman"/>
          <w:sz w:val="28"/>
        </w:rPr>
        <w:t xml:space="preserve"> </w:t>
      </w:r>
      <w:r w:rsidRPr="001C30F1">
        <w:rPr>
          <w:rFonts w:ascii="Times New Roman" w:hAnsi="Times New Roman" w:cs="Times New Roman"/>
          <w:sz w:val="28"/>
        </w:rPr>
        <w:t>информационных технологий либо лицо его замещающее</w:t>
      </w:r>
      <w:r w:rsidR="00EE17D7">
        <w:rPr>
          <w:rFonts w:ascii="Times New Roman" w:hAnsi="Times New Roman" w:cs="Times New Roman"/>
          <w:sz w:val="28"/>
        </w:rPr>
        <w:t xml:space="preserve">. 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должны входить:</w:t>
      </w:r>
    </w:p>
    <w:p w:rsidR="00ED6862" w:rsidRPr="00ED6862" w:rsidRDefault="00ED6862" w:rsidP="00ED686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СП (или лицо его замещающее), ответственного за ИБ АО «Д</w:t>
      </w:r>
      <w:r w:rsidR="00DF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 «Звезда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75A8" w:rsidRPr="00DF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862" w:rsidRPr="00ED6862" w:rsidRDefault="00ED6862" w:rsidP="00ED686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СП, ответственного за организацию и обеспечение технического сопровождения и поддержки пользователей ИС</w:t>
      </w:r>
      <w:r w:rsidR="00DF75A8" w:rsidRPr="00DF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862" w:rsidRPr="00ED6862" w:rsidRDefault="00ED6862" w:rsidP="00ED686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подрядной (сервисной) организации;</w:t>
      </w:r>
    </w:p>
    <w:p w:rsidR="00ED6862" w:rsidRPr="00ED6862" w:rsidRDefault="00ED6862" w:rsidP="00ED686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ИС или лицо его замещающее.</w:t>
      </w:r>
    </w:p>
    <w:p w:rsidR="00740EA8" w:rsidRPr="00433BD2" w:rsidRDefault="00ED6862" w:rsidP="00982B46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соответствия ИС требованиям ИБ подтверждается актом соответствия требованиям ТЗ в части ИБ, подписываемым членами приемной комиссии. При этом лица, участвующие в оценке таких систем на соответствие требованиям ИБ, несут персональную ответственность за качество и полноту выполнения всех установленных приемной комиссией оценочных процедур, </w:t>
      </w:r>
      <w:r w:rsidRPr="0043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соответствии с Программой и методикой испытаний ИС. В случае отсутствия в ОГ, выделенных лиц, ответственных за ИБ, для оценки соответствия требованиям ИБ могут привлекаться организации, имеющие компетенции по направлению деятельности по согласованию с СБ.</w:t>
      </w:r>
    </w:p>
    <w:p w:rsidR="002D08B6" w:rsidRPr="00433BD2" w:rsidRDefault="002D08B6" w:rsidP="00982B46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вводом в промышленную эксплуатацию работы по внедрению ИС и подготовке к вводу ее в промышленную эксплуатацию должны быть полностью завершены, что подтверждается Актом о готовности ИС к вводу в промышленную эксплуатацию (Приложение</w:t>
      </w:r>
      <w:r w:rsidR="00DA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  <w:r w:rsidRPr="0043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8B6" w:rsidRPr="00433BD2" w:rsidRDefault="002D08B6" w:rsidP="00982B46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готовности ИС к вводу в промышленную эксплуатацию подписывается членами приемной комиссии.</w:t>
      </w:r>
    </w:p>
    <w:p w:rsidR="002D08B6" w:rsidRDefault="002D08B6" w:rsidP="00982B46">
      <w:pPr>
        <w:pStyle w:val="a4"/>
        <w:numPr>
          <w:ilvl w:val="0"/>
          <w:numId w:val="3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приемки информационной системы должны быть установлены: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полного наименования ИС реализованному функционалу;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 проектной и эксплуатационной документации на ИС, формируемой в рамках договора;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исполнения ИС положениям ТП и требованиям ТЗ на основании проведения испытаний ИС.</w:t>
      </w:r>
    </w:p>
    <w:p w:rsidR="002D08B6" w:rsidRPr="002D08B6" w:rsidRDefault="002D08B6" w:rsidP="00EE17D7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о вводе ИС в промышленную эксплуатацию обязательно указываются: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ИС;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ввода ИС в промышленную эксплуатацию;</w:t>
      </w:r>
    </w:p>
    <w:p w:rsidR="002D08B6" w:rsidRPr="002D08B6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привилегированных пользователей ИС с указанием типа привилегий, им предоставленных (системный администратор, администратор приложений, администратор баз данных, администратор безопасности);</w:t>
      </w:r>
    </w:p>
    <w:p w:rsidR="00740EA8" w:rsidRDefault="002D08B6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ИС.</w:t>
      </w:r>
    </w:p>
    <w:p w:rsidR="00EE17D7" w:rsidRDefault="00EE17D7" w:rsidP="002D08B6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269" w:rsidRPr="005E2269" w:rsidRDefault="0049338D" w:rsidP="005E2269">
      <w:pPr>
        <w:pStyle w:val="a4"/>
        <w:numPr>
          <w:ilvl w:val="0"/>
          <w:numId w:val="28"/>
        </w:numPr>
        <w:tabs>
          <w:tab w:val="left" w:pos="1134"/>
          <w:tab w:val="left" w:pos="1560"/>
        </w:tabs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требования</w:t>
      </w:r>
    </w:p>
    <w:p w:rsidR="00A53D45" w:rsidRPr="00B5724C" w:rsidRDefault="00A53D45" w:rsidP="0049338D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B5724C">
        <w:rPr>
          <w:rFonts w:ascii="Times New Roman" w:hAnsi="Times New Roman" w:cs="Times New Roman"/>
          <w:b/>
          <w:sz w:val="28"/>
        </w:rPr>
        <w:t>Требования к документации на систему</w:t>
      </w:r>
    </w:p>
    <w:p w:rsidR="00D12453" w:rsidRPr="00D12453" w:rsidRDefault="00DD639A" w:rsidP="00D12453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 w:rsidR="00D12453" w:rsidRPr="00D12453">
        <w:rPr>
          <w:rFonts w:ascii="Times New Roman" w:hAnsi="Times New Roman" w:cs="Times New Roman"/>
          <w:sz w:val="28"/>
        </w:rPr>
        <w:t>ТЗ/ФТТ</w:t>
      </w:r>
      <w:r w:rsidR="007F02F6">
        <w:rPr>
          <w:rFonts w:ascii="Times New Roman" w:hAnsi="Times New Roman" w:cs="Times New Roman"/>
          <w:sz w:val="28"/>
        </w:rPr>
        <w:t xml:space="preserve">, </w:t>
      </w:r>
      <w:r w:rsidR="00D12453" w:rsidRPr="00D12453">
        <w:rPr>
          <w:rFonts w:ascii="Times New Roman" w:hAnsi="Times New Roman" w:cs="Times New Roman"/>
          <w:sz w:val="28"/>
        </w:rPr>
        <w:t>ТП</w:t>
      </w:r>
      <w:r>
        <w:rPr>
          <w:rFonts w:ascii="Times New Roman" w:hAnsi="Times New Roman" w:cs="Times New Roman"/>
          <w:sz w:val="28"/>
        </w:rPr>
        <w:t xml:space="preserve">, </w:t>
      </w:r>
      <w:r w:rsidR="00D12453" w:rsidRPr="00D12453">
        <w:rPr>
          <w:rFonts w:ascii="Times New Roman" w:hAnsi="Times New Roman" w:cs="Times New Roman"/>
          <w:sz w:val="28"/>
        </w:rPr>
        <w:t>а также утвержденной эксплуатационной документации, разработанной с учетом требований к содержанию документов:</w:t>
      </w:r>
    </w:p>
    <w:p w:rsidR="00D12453" w:rsidRPr="00D12453" w:rsidRDefault="00D12453" w:rsidP="00D12453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D12453">
        <w:rPr>
          <w:rFonts w:ascii="Times New Roman" w:hAnsi="Times New Roman" w:cs="Times New Roman"/>
          <w:sz w:val="28"/>
        </w:rPr>
        <w:t>- Технический паспорт;</w:t>
      </w:r>
    </w:p>
    <w:p w:rsidR="00D12453" w:rsidRPr="00D12453" w:rsidRDefault="00D12453" w:rsidP="00D12453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D12453">
        <w:rPr>
          <w:rFonts w:ascii="Times New Roman" w:hAnsi="Times New Roman" w:cs="Times New Roman"/>
          <w:sz w:val="28"/>
        </w:rPr>
        <w:t>- РПД;</w:t>
      </w:r>
    </w:p>
    <w:p w:rsidR="00D12453" w:rsidRPr="00D12453" w:rsidRDefault="00D12453" w:rsidP="00D12453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D12453">
        <w:rPr>
          <w:rFonts w:ascii="Times New Roman" w:hAnsi="Times New Roman" w:cs="Times New Roman"/>
          <w:sz w:val="28"/>
        </w:rPr>
        <w:lastRenderedPageBreak/>
        <w:t>- ИП;</w:t>
      </w:r>
    </w:p>
    <w:p w:rsidR="00411D34" w:rsidRDefault="00D12453" w:rsidP="00D12453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D12453">
        <w:rPr>
          <w:rFonts w:ascii="Times New Roman" w:hAnsi="Times New Roman" w:cs="Times New Roman"/>
          <w:sz w:val="28"/>
        </w:rPr>
        <w:t>- ИА.</w:t>
      </w:r>
    </w:p>
    <w:p w:rsidR="0049338D" w:rsidRPr="00E60A59" w:rsidRDefault="0049338D" w:rsidP="00D4742D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E60A59">
        <w:rPr>
          <w:rFonts w:ascii="Times New Roman" w:hAnsi="Times New Roman" w:cs="Times New Roman"/>
          <w:b/>
          <w:sz w:val="28"/>
        </w:rPr>
        <w:t xml:space="preserve">Требования к обучению </w:t>
      </w:r>
      <w:r>
        <w:rPr>
          <w:rFonts w:ascii="Times New Roman" w:hAnsi="Times New Roman" w:cs="Times New Roman"/>
          <w:b/>
          <w:sz w:val="28"/>
        </w:rPr>
        <w:t>персонала</w:t>
      </w:r>
    </w:p>
    <w:p w:rsidR="0049338D" w:rsidRDefault="0049338D" w:rsidP="00DF75A8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F75A8" w:rsidRPr="00DF75A8">
        <w:rPr>
          <w:rFonts w:ascii="Times New Roman" w:hAnsi="Times New Roman" w:cs="Times New Roman"/>
          <w:sz w:val="28"/>
        </w:rPr>
        <w:t>4</w:t>
      </w:r>
      <w:r w:rsidR="00DF75A8">
        <w:rPr>
          <w:rFonts w:ascii="Times New Roman" w:hAnsi="Times New Roman" w:cs="Times New Roman"/>
          <w:sz w:val="28"/>
        </w:rPr>
        <w:t xml:space="preserve">.2.1. </w:t>
      </w:r>
      <w:r w:rsidRPr="00E60A59">
        <w:rPr>
          <w:rFonts w:ascii="Times New Roman" w:hAnsi="Times New Roman" w:cs="Times New Roman"/>
          <w:sz w:val="28"/>
        </w:rPr>
        <w:t>Подрядчик должен провести обучение настройкам и администрированию СЭД двух</w:t>
      </w:r>
      <w:r>
        <w:rPr>
          <w:rFonts w:ascii="Times New Roman" w:hAnsi="Times New Roman" w:cs="Times New Roman"/>
          <w:sz w:val="28"/>
        </w:rPr>
        <w:t xml:space="preserve"> </w:t>
      </w:r>
      <w:r w:rsidRPr="00E60A59">
        <w:rPr>
          <w:rFonts w:ascii="Times New Roman" w:hAnsi="Times New Roman" w:cs="Times New Roman"/>
          <w:sz w:val="28"/>
        </w:rPr>
        <w:t>представителей Заказчика. Срок обучения не менее 5 полных рабочих дней по графику,</w:t>
      </w:r>
      <w:r>
        <w:rPr>
          <w:rFonts w:ascii="Times New Roman" w:hAnsi="Times New Roman" w:cs="Times New Roman"/>
          <w:sz w:val="28"/>
        </w:rPr>
        <w:t xml:space="preserve"> </w:t>
      </w:r>
      <w:r w:rsidRPr="00E60A59">
        <w:rPr>
          <w:rFonts w:ascii="Times New Roman" w:hAnsi="Times New Roman" w:cs="Times New Roman"/>
          <w:sz w:val="28"/>
        </w:rPr>
        <w:t>согласованному с заказчиком.</w:t>
      </w:r>
    </w:p>
    <w:p w:rsidR="0049338D" w:rsidRPr="00E60A59" w:rsidRDefault="00DF75A8" w:rsidP="00DF75A8">
      <w:pPr>
        <w:tabs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>В рамках проекта, после внедрения Системы, предостав</w:t>
      </w:r>
      <w:r w:rsidR="0049338D">
        <w:rPr>
          <w:rFonts w:ascii="Times New Roman" w:hAnsi="Times New Roman" w:cs="Times New Roman"/>
          <w:sz w:val="28"/>
        </w:rPr>
        <w:t>ить сервисную поддержку Системы.</w:t>
      </w:r>
    </w:p>
    <w:p w:rsidR="0049338D" w:rsidRDefault="00DF75A8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</w:t>
      </w:r>
      <w:r w:rsidR="0049338D" w:rsidRPr="00E60A59">
        <w:rPr>
          <w:rFonts w:ascii="Times New Roman" w:hAnsi="Times New Roman" w:cs="Times New Roman"/>
          <w:sz w:val="28"/>
        </w:rPr>
        <w:t>Сервисная поддержка представляет собой консультирование представителей Заказчика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>(предоставление устных и письменных консультаций по имеющемуся функционалу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 xml:space="preserve">Системы), обученных в соответствии с п. </w:t>
      </w:r>
      <w:r w:rsidR="0049338D">
        <w:rPr>
          <w:rFonts w:ascii="Times New Roman" w:hAnsi="Times New Roman" w:cs="Times New Roman"/>
          <w:sz w:val="28"/>
        </w:rPr>
        <w:t>3</w:t>
      </w:r>
      <w:r w:rsidR="0049338D" w:rsidRPr="00E60A59">
        <w:rPr>
          <w:rFonts w:ascii="Times New Roman" w:hAnsi="Times New Roman" w:cs="Times New Roman"/>
          <w:sz w:val="28"/>
        </w:rPr>
        <w:t>.1 настоящего Технического задания, по телефону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>и электронной почте, а также исправление выявленных ошибок и несоответствий Системы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>Техническому заданию. Обязанности по поддержке считаются выполненными, когда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>Подрядчиком его силами и за его счет будут решены все ошибки/вопросы/несоответствия,</w:t>
      </w:r>
      <w:r w:rsidR="0049338D">
        <w:rPr>
          <w:rFonts w:ascii="Times New Roman" w:hAnsi="Times New Roman" w:cs="Times New Roman"/>
          <w:sz w:val="28"/>
        </w:rPr>
        <w:t xml:space="preserve"> </w:t>
      </w:r>
      <w:r w:rsidR="0049338D" w:rsidRPr="00E60A59">
        <w:rPr>
          <w:rFonts w:ascii="Times New Roman" w:hAnsi="Times New Roman" w:cs="Times New Roman"/>
          <w:sz w:val="28"/>
        </w:rPr>
        <w:t xml:space="preserve">выявленные </w:t>
      </w:r>
      <w:r w:rsidR="0049338D">
        <w:rPr>
          <w:rFonts w:ascii="Times New Roman" w:hAnsi="Times New Roman" w:cs="Times New Roman"/>
          <w:sz w:val="28"/>
        </w:rPr>
        <w:t>в период гарантийного срока</w:t>
      </w:r>
      <w:r w:rsidR="0049338D" w:rsidRPr="00E60A59">
        <w:rPr>
          <w:rFonts w:ascii="Times New Roman" w:hAnsi="Times New Roman" w:cs="Times New Roman"/>
          <w:sz w:val="28"/>
        </w:rPr>
        <w:t xml:space="preserve"> (независимо от срока их фактического устранения).</w:t>
      </w:r>
      <w:r w:rsidR="0049338D" w:rsidRPr="00E60A59">
        <w:rPr>
          <w:rFonts w:ascii="Times New Roman" w:hAnsi="Times New Roman" w:cs="Times New Roman"/>
          <w:sz w:val="28"/>
        </w:rPr>
        <w:cr/>
      </w:r>
    </w:p>
    <w:p w:rsidR="00D4742D" w:rsidRDefault="00D4742D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4742D">
        <w:rPr>
          <w:rFonts w:ascii="Times New Roman" w:hAnsi="Times New Roman" w:cs="Times New Roman"/>
          <w:b/>
          <w:sz w:val="28"/>
        </w:rPr>
        <w:t>4.3 Требования к наличию лицензий</w:t>
      </w:r>
    </w:p>
    <w:p w:rsidR="00BF2C6C" w:rsidRDefault="00BF2C6C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F2C6C" w:rsidRDefault="00BF2C6C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4.3.1 </w:t>
      </w:r>
      <w:r w:rsidRPr="00BF2C6C">
        <w:rPr>
          <w:rFonts w:ascii="Times New Roman" w:hAnsi="Times New Roman" w:cs="Times New Roman"/>
          <w:sz w:val="28"/>
        </w:rPr>
        <w:t>Подрядчиком производится приобретение</w:t>
      </w:r>
      <w:r>
        <w:rPr>
          <w:rFonts w:ascii="Times New Roman" w:hAnsi="Times New Roman" w:cs="Times New Roman"/>
          <w:sz w:val="28"/>
        </w:rPr>
        <w:t xml:space="preserve"> лицензий</w:t>
      </w:r>
      <w:r w:rsidRPr="002D0F3B">
        <w:rPr>
          <w:rFonts w:ascii="Times New Roman" w:hAnsi="Times New Roman" w:cs="Times New Roman"/>
          <w:sz w:val="28"/>
        </w:rPr>
        <w:t>:</w:t>
      </w:r>
    </w:p>
    <w:p w:rsidR="002D0F3B" w:rsidRPr="002D0F3B" w:rsidRDefault="002D0F3B" w:rsidP="002D0F3B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0F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1E78">
        <w:rPr>
          <w:rFonts w:ascii="Times New Roman" w:hAnsi="Times New Roman" w:cs="Times New Roman"/>
          <w:sz w:val="28"/>
          <w:szCs w:val="28"/>
        </w:rPr>
        <w:t>лиентская</w:t>
      </w:r>
      <w:r w:rsidRPr="002D0F3B">
        <w:rPr>
          <w:rFonts w:ascii="Times New Roman" w:hAnsi="Times New Roman" w:cs="Times New Roman"/>
          <w:sz w:val="28"/>
          <w:szCs w:val="28"/>
        </w:rPr>
        <w:t xml:space="preserve"> на 600 рабочих ме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Pr="002D0F3B">
        <w:rPr>
          <w:rFonts w:ascii="Times New Roman" w:hAnsi="Times New Roman" w:cs="Times New Roman"/>
          <w:sz w:val="28"/>
          <w:szCs w:val="28"/>
        </w:rPr>
        <w:t>USB (1С: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3B">
        <w:rPr>
          <w:rFonts w:ascii="Times New Roman" w:hAnsi="Times New Roman" w:cs="Times New Roman"/>
          <w:sz w:val="28"/>
          <w:szCs w:val="28"/>
        </w:rPr>
        <w:t xml:space="preserve">Предприятие 8 </w:t>
      </w:r>
      <w:proofErr w:type="gramStart"/>
      <w:r w:rsidRPr="002D0F3B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Pr="002D0F3B">
        <w:rPr>
          <w:rFonts w:ascii="Times New Roman" w:hAnsi="Times New Roman" w:cs="Times New Roman"/>
          <w:sz w:val="28"/>
          <w:szCs w:val="28"/>
        </w:rPr>
        <w:t>);</w:t>
      </w:r>
    </w:p>
    <w:p w:rsidR="002D0F3B" w:rsidRPr="002D0F3B" w:rsidRDefault="002D0F3B" w:rsidP="002D0F3B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2D0F3B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2D0F3B">
        <w:rPr>
          <w:rFonts w:ascii="Times New Roman" w:hAnsi="Times New Roman" w:cs="Times New Roman"/>
          <w:sz w:val="28"/>
          <w:szCs w:val="28"/>
        </w:rPr>
        <w:t>на серве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2D0F3B">
        <w:rPr>
          <w:rFonts w:ascii="Times New Roman" w:hAnsi="Times New Roman" w:cs="Times New Roman"/>
          <w:sz w:val="28"/>
          <w:szCs w:val="28"/>
        </w:rPr>
        <w:t>x86-64 (1С: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3B">
        <w:rPr>
          <w:rFonts w:ascii="Times New Roman" w:hAnsi="Times New Roman" w:cs="Times New Roman"/>
          <w:sz w:val="28"/>
          <w:szCs w:val="28"/>
        </w:rPr>
        <w:t xml:space="preserve">Предприятие 8.3 </w:t>
      </w:r>
      <w:proofErr w:type="gramStart"/>
      <w:r w:rsidRPr="002D0F3B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Pr="002D0F3B">
        <w:rPr>
          <w:rFonts w:ascii="Times New Roman" w:hAnsi="Times New Roman" w:cs="Times New Roman"/>
          <w:sz w:val="28"/>
          <w:szCs w:val="28"/>
        </w:rPr>
        <w:t>);</w:t>
      </w:r>
    </w:p>
    <w:p w:rsidR="00BF2C6C" w:rsidRPr="002D0F3B" w:rsidRDefault="002D0F3B" w:rsidP="002D0F3B">
      <w:pPr>
        <w:tabs>
          <w:tab w:val="left" w:pos="1134"/>
        </w:tabs>
        <w:spacing w:after="0" w:line="24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0F3B">
        <w:rPr>
          <w:rFonts w:ascii="Times New Roman" w:hAnsi="Times New Roman" w:cs="Times New Roman"/>
          <w:sz w:val="28"/>
          <w:szCs w:val="28"/>
        </w:rPr>
        <w:t>люч РКЛ</w:t>
      </w:r>
      <w:r w:rsidR="00BF2C6C" w:rsidRPr="002D0F3B">
        <w:rPr>
          <w:rFonts w:ascii="Times New Roman" w:hAnsi="Times New Roman" w:cs="Times New Roman"/>
          <w:sz w:val="28"/>
          <w:szCs w:val="28"/>
        </w:rPr>
        <w:t>;</w:t>
      </w:r>
    </w:p>
    <w:p w:rsidR="00BF2C6C" w:rsidRPr="00BF2C6C" w:rsidRDefault="00BF2C6C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функционирования электронной подписи.</w:t>
      </w:r>
    </w:p>
    <w:p w:rsidR="00D4742D" w:rsidRDefault="00D4742D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4742D" w:rsidRDefault="00D4742D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4742D" w:rsidRDefault="00D4742D" w:rsidP="00DF75A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E343C" w:rsidRDefault="00BE343C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E343C" w:rsidRDefault="00BE343C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E343C" w:rsidRDefault="00BE343C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E343C" w:rsidRDefault="00BE343C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DA7138" w:rsidRDefault="00DA7138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</w:p>
    <w:p w:rsidR="00BE343C" w:rsidRDefault="00453A32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1. Типовая форма акта о соответствии ИС требованиям ИБ</w:t>
      </w:r>
    </w:p>
    <w:p w:rsidR="00BE343C" w:rsidRDefault="00BE343C" w:rsidP="00BE343C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E343C" w:rsidRDefault="00453A32" w:rsidP="00453A32">
      <w:pP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7138">
        <w:rPr>
          <w:rFonts w:ascii="Times New Roman" w:hAnsi="Times New Roman" w:cs="Times New Roman"/>
          <w:b/>
          <w:sz w:val="28"/>
        </w:rPr>
        <w:t>АКТ ОЦЕНКИ СООТВЕТСТВИЯ</w:t>
      </w:r>
    </w:p>
    <w:p w:rsidR="00DA7138" w:rsidRPr="00DA7138" w:rsidRDefault="00DA7138" w:rsidP="00453A32">
      <w:pP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53A32" w:rsidRDefault="00453A32" w:rsidP="00453A32">
      <w:pPr>
        <w:pBdr>
          <w:bottom w:val="single" w:sz="12" w:space="1" w:color="auto"/>
        </w:pBd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453A32" w:rsidRPr="00453A32" w:rsidRDefault="00453A32" w:rsidP="00453A32">
      <w:pP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(указывается полное наименование объекта информатизации)</w:t>
      </w: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DA7138" w:rsidP="00453A32">
      <w:pP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ТРЕБОВАНИЯМ ИНФОРМАТИЗАЦИОННОЙ БЕЗОПАСНОСТИ, </w:t>
      </w:r>
      <w:proofErr w:type="gramStart"/>
      <w:r>
        <w:rPr>
          <w:rFonts w:ascii="Times New Roman" w:hAnsi="Times New Roman" w:cs="Times New Roman"/>
          <w:b/>
          <w:sz w:val="28"/>
        </w:rPr>
        <w:t>ПРЕДЪЯВЛЕННЫХ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ТЗ</w:t>
      </w:r>
    </w:p>
    <w:p w:rsidR="00DA7138" w:rsidRDefault="00DA7138" w:rsidP="00453A32">
      <w:pPr>
        <w:tabs>
          <w:tab w:val="left" w:pos="1134"/>
          <w:tab w:val="left" w:pos="1418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A7138" w:rsidRDefault="00DA7138" w:rsidP="00DA7138">
      <w:pPr>
        <w:tabs>
          <w:tab w:val="left" w:pos="1134"/>
          <w:tab w:val="left" w:pos="1418"/>
        </w:tabs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№______                                                                        «____»_______________</w:t>
      </w:r>
    </w:p>
    <w:p w:rsidR="00DA7138" w:rsidRDefault="00DA7138" w:rsidP="00DA7138">
      <w:pPr>
        <w:tabs>
          <w:tab w:val="left" w:pos="1134"/>
          <w:tab w:val="left" w:pos="1418"/>
        </w:tabs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DA7138" w:rsidRDefault="00DA7138" w:rsidP="00DA7138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b/>
          <w:sz w:val="28"/>
        </w:rPr>
      </w:pPr>
    </w:p>
    <w:p w:rsidR="00DA7138" w:rsidRDefault="00DA7138" w:rsidP="00DA7138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8"/>
        </w:rPr>
      </w:pPr>
      <w:r w:rsidRPr="00DA713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астоящим актом удостоверяется, что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DA7138" w:rsidRDefault="00DA7138" w:rsidP="00DA7138">
      <w:pPr>
        <w:pStyle w:val="a4"/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A7138" w:rsidRDefault="00DA7138" w:rsidP="00DA7138">
      <w:pPr>
        <w:pStyle w:val="a4"/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  <w:r w:rsidRPr="00DA7138">
        <w:rPr>
          <w:rFonts w:ascii="Times New Roman" w:hAnsi="Times New Roman" w:cs="Times New Roman"/>
          <w:sz w:val="36"/>
          <w:szCs w:val="36"/>
          <w:vertAlign w:val="subscript"/>
        </w:rPr>
        <w:t xml:space="preserve">(приводится полное наименование объекта </w:t>
      </w:r>
      <w:r>
        <w:rPr>
          <w:rFonts w:ascii="Times New Roman" w:hAnsi="Times New Roman" w:cs="Times New Roman"/>
          <w:sz w:val="36"/>
          <w:szCs w:val="36"/>
          <w:vertAlign w:val="subscript"/>
        </w:rPr>
        <w:t>информатизации)</w:t>
      </w:r>
    </w:p>
    <w:p w:rsidR="00DA7138" w:rsidRDefault="00DA7138" w:rsidP="00DA7138">
      <w:pPr>
        <w:pStyle w:val="a4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_____________</w:t>
      </w:r>
      <w:r w:rsidRPr="00DA7138">
        <w:rPr>
          <w:rFonts w:ascii="Times New Roman" w:hAnsi="Times New Roman" w:cs="Times New Roman"/>
          <w:sz w:val="28"/>
          <w:szCs w:val="28"/>
        </w:rPr>
        <w:t>категории</w:t>
      </w:r>
    </w:p>
    <w:p w:rsidR="00DA7138" w:rsidRDefault="00DA7138" w:rsidP="00DA7138">
      <w:pPr>
        <w:pStyle w:val="a4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138" w:rsidRPr="00DA7138" w:rsidRDefault="00DA7138" w:rsidP="00DA7138">
      <w:pPr>
        <w:pStyle w:val="a4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______________класса</w:t>
      </w: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17D7" w:rsidRDefault="00EE17D7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53A32" w:rsidRDefault="00453A32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A7138" w:rsidRDefault="00DA7138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A7138" w:rsidRDefault="00DA7138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A7138" w:rsidRDefault="00DA7138" w:rsidP="00C020E5">
      <w:pPr>
        <w:tabs>
          <w:tab w:val="left" w:pos="1134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DA7138" w:rsidSect="001F3306"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18" w:rsidRDefault="00AE6C18" w:rsidP="001F3306">
      <w:pPr>
        <w:spacing w:after="0" w:line="240" w:lineRule="auto"/>
      </w:pPr>
      <w:r>
        <w:separator/>
      </w:r>
    </w:p>
  </w:endnote>
  <w:endnote w:type="continuationSeparator" w:id="0">
    <w:p w:rsidR="00AE6C18" w:rsidRDefault="00AE6C18" w:rsidP="001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3306" w:rsidRPr="001F3306" w:rsidRDefault="001F3306">
        <w:pPr>
          <w:pStyle w:val="a7"/>
          <w:jc w:val="right"/>
          <w:rPr>
            <w:rFonts w:ascii="Times New Roman" w:hAnsi="Times New Roman" w:cs="Times New Roman"/>
          </w:rPr>
        </w:pPr>
        <w:r w:rsidRPr="001F3306">
          <w:rPr>
            <w:rFonts w:ascii="Times New Roman" w:hAnsi="Times New Roman" w:cs="Times New Roman"/>
          </w:rPr>
          <w:fldChar w:fldCharType="begin"/>
        </w:r>
        <w:r w:rsidRPr="001F3306">
          <w:rPr>
            <w:rFonts w:ascii="Times New Roman" w:hAnsi="Times New Roman" w:cs="Times New Roman"/>
          </w:rPr>
          <w:instrText>PAGE   \* MERGEFORMAT</w:instrText>
        </w:r>
        <w:r w:rsidRPr="001F3306">
          <w:rPr>
            <w:rFonts w:ascii="Times New Roman" w:hAnsi="Times New Roman" w:cs="Times New Roman"/>
          </w:rPr>
          <w:fldChar w:fldCharType="separate"/>
        </w:r>
        <w:r w:rsidR="00A01E78">
          <w:rPr>
            <w:rFonts w:ascii="Times New Roman" w:hAnsi="Times New Roman" w:cs="Times New Roman"/>
            <w:noProof/>
          </w:rPr>
          <w:t>12</w:t>
        </w:r>
        <w:r w:rsidRPr="001F3306">
          <w:rPr>
            <w:rFonts w:ascii="Times New Roman" w:hAnsi="Times New Roman" w:cs="Times New Roman"/>
          </w:rPr>
          <w:fldChar w:fldCharType="end"/>
        </w:r>
      </w:p>
    </w:sdtContent>
  </w:sdt>
  <w:p w:rsidR="001F3306" w:rsidRDefault="001F33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18" w:rsidRDefault="00AE6C18" w:rsidP="001F3306">
      <w:pPr>
        <w:spacing w:after="0" w:line="240" w:lineRule="auto"/>
      </w:pPr>
      <w:r>
        <w:separator/>
      </w:r>
    </w:p>
  </w:footnote>
  <w:footnote w:type="continuationSeparator" w:id="0">
    <w:p w:rsidR="00AE6C18" w:rsidRDefault="00AE6C18" w:rsidP="001F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B420DA"/>
    <w:multiLevelType w:val="hybridMultilevel"/>
    <w:tmpl w:val="15DCED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83495"/>
    <w:multiLevelType w:val="hybridMultilevel"/>
    <w:tmpl w:val="4CE686F8"/>
    <w:lvl w:ilvl="0" w:tplc="E47C060E">
      <w:start w:val="1"/>
      <w:numFmt w:val="decimal"/>
      <w:lvlText w:val="3.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67D1"/>
    <w:multiLevelType w:val="hybridMultilevel"/>
    <w:tmpl w:val="2FC4F7F8"/>
    <w:lvl w:ilvl="0" w:tplc="8D244264">
      <w:start w:val="1"/>
      <w:numFmt w:val="decimal"/>
      <w:lvlText w:val="1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D34D5"/>
    <w:multiLevelType w:val="hybridMultilevel"/>
    <w:tmpl w:val="8F60D520"/>
    <w:lvl w:ilvl="0" w:tplc="0B3C4380">
      <w:start w:val="1"/>
      <w:numFmt w:val="decimal"/>
      <w:lvlText w:val="1.6.%1"/>
      <w:lvlJc w:val="left"/>
      <w:pPr>
        <w:ind w:left="56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>
    <w:nsid w:val="0B630463"/>
    <w:multiLevelType w:val="hybridMultilevel"/>
    <w:tmpl w:val="D2045C1C"/>
    <w:lvl w:ilvl="0" w:tplc="AEEA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80393"/>
    <w:multiLevelType w:val="hybridMultilevel"/>
    <w:tmpl w:val="E5A6C142"/>
    <w:lvl w:ilvl="0" w:tplc="944CA672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66E9"/>
    <w:multiLevelType w:val="hybridMultilevel"/>
    <w:tmpl w:val="72CEA748"/>
    <w:lvl w:ilvl="0" w:tplc="6A966FE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24E6C"/>
    <w:multiLevelType w:val="multilevel"/>
    <w:tmpl w:val="8294E11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9">
    <w:nsid w:val="15E5179E"/>
    <w:multiLevelType w:val="hybridMultilevel"/>
    <w:tmpl w:val="BC48CD3C"/>
    <w:lvl w:ilvl="0" w:tplc="0B3C4380">
      <w:start w:val="1"/>
      <w:numFmt w:val="decimal"/>
      <w:lvlText w:val="1.6.%1"/>
      <w:lvlJc w:val="left"/>
      <w:pPr>
        <w:ind w:left="56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0">
    <w:nsid w:val="16D0685E"/>
    <w:multiLevelType w:val="hybridMultilevel"/>
    <w:tmpl w:val="13D65D00"/>
    <w:lvl w:ilvl="0" w:tplc="E3722C7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DA3B6E"/>
    <w:multiLevelType w:val="hybridMultilevel"/>
    <w:tmpl w:val="50AE7AFC"/>
    <w:lvl w:ilvl="0" w:tplc="137A881A">
      <w:start w:val="1"/>
      <w:numFmt w:val="decimal"/>
      <w:lvlText w:val="1.5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076225"/>
    <w:multiLevelType w:val="hybridMultilevel"/>
    <w:tmpl w:val="FE768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1370"/>
    <w:multiLevelType w:val="hybridMultilevel"/>
    <w:tmpl w:val="AA724A88"/>
    <w:lvl w:ilvl="0" w:tplc="AEEAE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1207A"/>
    <w:multiLevelType w:val="hybridMultilevel"/>
    <w:tmpl w:val="2F16BA46"/>
    <w:lvl w:ilvl="0" w:tplc="E3722C7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92903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D6FFE6">
      <w:start w:val="1"/>
      <w:numFmt w:val="decimal"/>
      <w:lvlText w:val="2.2.%3"/>
      <w:lvlJc w:val="right"/>
      <w:pPr>
        <w:ind w:left="2160" w:hanging="180"/>
      </w:pPr>
      <w:rPr>
        <w:rFonts w:hint="default"/>
      </w:rPr>
    </w:lvl>
    <w:lvl w:ilvl="3" w:tplc="5A06FFF2">
      <w:start w:val="1"/>
      <w:numFmt w:val="decimal"/>
      <w:lvlText w:val="2.3.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25F99"/>
    <w:multiLevelType w:val="hybridMultilevel"/>
    <w:tmpl w:val="6F101674"/>
    <w:lvl w:ilvl="0" w:tplc="0584EFF6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87516"/>
    <w:multiLevelType w:val="hybridMultilevel"/>
    <w:tmpl w:val="50C62910"/>
    <w:lvl w:ilvl="0" w:tplc="6B7CEE5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8322B5"/>
    <w:multiLevelType w:val="hybridMultilevel"/>
    <w:tmpl w:val="5394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64E4E"/>
    <w:multiLevelType w:val="hybridMultilevel"/>
    <w:tmpl w:val="888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E4A8F"/>
    <w:multiLevelType w:val="hybridMultilevel"/>
    <w:tmpl w:val="47D055E8"/>
    <w:lvl w:ilvl="0" w:tplc="EDC6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1176D"/>
    <w:multiLevelType w:val="multilevel"/>
    <w:tmpl w:val="F950F8D2"/>
    <w:lvl w:ilvl="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7.%3"/>
      <w:lvlJc w:val="left"/>
      <w:pPr>
        <w:ind w:left="5966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1">
    <w:nsid w:val="3E5463AA"/>
    <w:multiLevelType w:val="hybridMultilevel"/>
    <w:tmpl w:val="8A6AA592"/>
    <w:lvl w:ilvl="0" w:tplc="AEEAEE1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2">
    <w:nsid w:val="444D091F"/>
    <w:multiLevelType w:val="hybridMultilevel"/>
    <w:tmpl w:val="167ABD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4783770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6E2E22"/>
    <w:multiLevelType w:val="hybridMultilevel"/>
    <w:tmpl w:val="F9CA7104"/>
    <w:lvl w:ilvl="0" w:tplc="72DA7270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2040E"/>
    <w:multiLevelType w:val="hybridMultilevel"/>
    <w:tmpl w:val="6C962C3A"/>
    <w:lvl w:ilvl="0" w:tplc="14FC6184">
      <w:start w:val="1"/>
      <w:numFmt w:val="decimal"/>
      <w:lvlText w:val="2.8.%1."/>
      <w:lvlJc w:val="left"/>
      <w:pPr>
        <w:ind w:left="2138" w:hanging="360"/>
      </w:pPr>
      <w:rPr>
        <w:rFonts w:hint="default"/>
      </w:rPr>
    </w:lvl>
    <w:lvl w:ilvl="1" w:tplc="14FC6184">
      <w:start w:val="1"/>
      <w:numFmt w:val="decimal"/>
      <w:lvlText w:val="2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21DA"/>
    <w:multiLevelType w:val="hybridMultilevel"/>
    <w:tmpl w:val="E0CEE446"/>
    <w:lvl w:ilvl="0" w:tplc="459CC150">
      <w:start w:val="3"/>
      <w:numFmt w:val="decimal"/>
      <w:lvlText w:val="2.%1"/>
      <w:lvlJc w:val="left"/>
      <w:pPr>
        <w:ind w:left="2149" w:hanging="360"/>
      </w:pPr>
      <w:rPr>
        <w:rFonts w:hint="default"/>
      </w:rPr>
    </w:lvl>
    <w:lvl w:ilvl="1" w:tplc="9478377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468AA"/>
    <w:multiLevelType w:val="hybridMultilevel"/>
    <w:tmpl w:val="34865B60"/>
    <w:lvl w:ilvl="0" w:tplc="618EECEE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564849"/>
    <w:multiLevelType w:val="hybridMultilevel"/>
    <w:tmpl w:val="B7A83B00"/>
    <w:lvl w:ilvl="0" w:tplc="944CA672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887"/>
    <w:multiLevelType w:val="multilevel"/>
    <w:tmpl w:val="5094BA00"/>
    <w:lvl w:ilvl="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9">
    <w:nsid w:val="5D747E7F"/>
    <w:multiLevelType w:val="hybridMultilevel"/>
    <w:tmpl w:val="692084B6"/>
    <w:lvl w:ilvl="0" w:tplc="F022E5A6">
      <w:start w:val="1"/>
      <w:numFmt w:val="decimal"/>
      <w:lvlText w:val="2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789C"/>
    <w:multiLevelType w:val="hybridMultilevel"/>
    <w:tmpl w:val="B5AE4524"/>
    <w:lvl w:ilvl="0" w:tplc="0E10E24A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1CA7"/>
    <w:multiLevelType w:val="hybridMultilevel"/>
    <w:tmpl w:val="FBD6F8AC"/>
    <w:lvl w:ilvl="0" w:tplc="137A881A">
      <w:start w:val="1"/>
      <w:numFmt w:val="decimal"/>
      <w:lvlText w:val="1.5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5C18EB"/>
    <w:multiLevelType w:val="hybridMultilevel"/>
    <w:tmpl w:val="74A0C12C"/>
    <w:lvl w:ilvl="0" w:tplc="44EA528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C7D5F"/>
    <w:multiLevelType w:val="hybridMultilevel"/>
    <w:tmpl w:val="F4AC2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622CF"/>
    <w:multiLevelType w:val="hybridMultilevel"/>
    <w:tmpl w:val="51A204C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5">
    <w:nsid w:val="70B81691"/>
    <w:multiLevelType w:val="multilevel"/>
    <w:tmpl w:val="5094BA00"/>
    <w:lvl w:ilvl="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36">
    <w:nsid w:val="75F21E95"/>
    <w:multiLevelType w:val="multilevel"/>
    <w:tmpl w:val="ED9641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5F509CD"/>
    <w:multiLevelType w:val="hybridMultilevel"/>
    <w:tmpl w:val="4A422042"/>
    <w:lvl w:ilvl="0" w:tplc="AEEA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E3C37"/>
    <w:multiLevelType w:val="multilevel"/>
    <w:tmpl w:val="8804A5C4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39">
    <w:nsid w:val="7A2E0533"/>
    <w:multiLevelType w:val="hybridMultilevel"/>
    <w:tmpl w:val="29A03CD6"/>
    <w:lvl w:ilvl="0" w:tplc="AEEA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3"/>
  </w:num>
  <w:num w:numId="5">
    <w:abstractNumId w:val="31"/>
  </w:num>
  <w:num w:numId="6">
    <w:abstractNumId w:val="3"/>
  </w:num>
  <w:num w:numId="7">
    <w:abstractNumId w:val="4"/>
  </w:num>
  <w:num w:numId="8">
    <w:abstractNumId w:val="34"/>
  </w:num>
  <w:num w:numId="9">
    <w:abstractNumId w:val="35"/>
  </w:num>
  <w:num w:numId="10">
    <w:abstractNumId w:val="9"/>
  </w:num>
  <w:num w:numId="11">
    <w:abstractNumId w:val="11"/>
  </w:num>
  <w:num w:numId="12">
    <w:abstractNumId w:val="32"/>
  </w:num>
  <w:num w:numId="13">
    <w:abstractNumId w:val="5"/>
  </w:num>
  <w:num w:numId="14">
    <w:abstractNumId w:val="39"/>
  </w:num>
  <w:num w:numId="15">
    <w:abstractNumId w:val="14"/>
  </w:num>
  <w:num w:numId="16">
    <w:abstractNumId w:val="37"/>
  </w:num>
  <w:num w:numId="17">
    <w:abstractNumId w:val="22"/>
  </w:num>
  <w:num w:numId="18">
    <w:abstractNumId w:val="25"/>
  </w:num>
  <w:num w:numId="19">
    <w:abstractNumId w:val="30"/>
  </w:num>
  <w:num w:numId="20">
    <w:abstractNumId w:val="12"/>
  </w:num>
  <w:num w:numId="21">
    <w:abstractNumId w:val="33"/>
  </w:num>
  <w:num w:numId="22">
    <w:abstractNumId w:val="7"/>
  </w:num>
  <w:num w:numId="23">
    <w:abstractNumId w:val="10"/>
  </w:num>
  <w:num w:numId="24">
    <w:abstractNumId w:val="6"/>
  </w:num>
  <w:num w:numId="25">
    <w:abstractNumId w:val="27"/>
  </w:num>
  <w:num w:numId="26">
    <w:abstractNumId w:val="15"/>
  </w:num>
  <w:num w:numId="27">
    <w:abstractNumId w:val="28"/>
  </w:num>
  <w:num w:numId="28">
    <w:abstractNumId w:val="20"/>
  </w:num>
  <w:num w:numId="29">
    <w:abstractNumId w:val="17"/>
  </w:num>
  <w:num w:numId="30">
    <w:abstractNumId w:val="19"/>
  </w:num>
  <w:num w:numId="31">
    <w:abstractNumId w:val="38"/>
  </w:num>
  <w:num w:numId="32">
    <w:abstractNumId w:val="8"/>
  </w:num>
  <w:num w:numId="33">
    <w:abstractNumId w:val="0"/>
  </w:num>
  <w:num w:numId="34">
    <w:abstractNumId w:val="26"/>
  </w:num>
  <w:num w:numId="35">
    <w:abstractNumId w:val="24"/>
  </w:num>
  <w:num w:numId="36">
    <w:abstractNumId w:val="23"/>
  </w:num>
  <w:num w:numId="37">
    <w:abstractNumId w:val="29"/>
  </w:num>
  <w:num w:numId="38">
    <w:abstractNumId w:val="16"/>
  </w:num>
  <w:num w:numId="39">
    <w:abstractNumId w:val="2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мирнов С.А.">
    <w15:presenceInfo w15:providerId="AD" w15:userId="S-1-5-21-1214440339-776561741-117723891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F0"/>
    <w:rsid w:val="000564D7"/>
    <w:rsid w:val="000568C6"/>
    <w:rsid w:val="00056D3C"/>
    <w:rsid w:val="000658D6"/>
    <w:rsid w:val="000727EB"/>
    <w:rsid w:val="00091B2D"/>
    <w:rsid w:val="000A00EB"/>
    <w:rsid w:val="0014691E"/>
    <w:rsid w:val="0017155A"/>
    <w:rsid w:val="001C0B0D"/>
    <w:rsid w:val="001C30F1"/>
    <w:rsid w:val="001F3306"/>
    <w:rsid w:val="002743FA"/>
    <w:rsid w:val="00281499"/>
    <w:rsid w:val="002C2C98"/>
    <w:rsid w:val="002D08B6"/>
    <w:rsid w:val="002D0F3B"/>
    <w:rsid w:val="00332FCD"/>
    <w:rsid w:val="003B46F6"/>
    <w:rsid w:val="003B7DDA"/>
    <w:rsid w:val="003C64AE"/>
    <w:rsid w:val="003F4221"/>
    <w:rsid w:val="00411D34"/>
    <w:rsid w:val="00430B20"/>
    <w:rsid w:val="00433BD2"/>
    <w:rsid w:val="004416F0"/>
    <w:rsid w:val="00453A32"/>
    <w:rsid w:val="0049338D"/>
    <w:rsid w:val="004A7E1E"/>
    <w:rsid w:val="004C5C65"/>
    <w:rsid w:val="004D7BA5"/>
    <w:rsid w:val="004E190C"/>
    <w:rsid w:val="00583C9F"/>
    <w:rsid w:val="00592F50"/>
    <w:rsid w:val="00593AE7"/>
    <w:rsid w:val="005E2269"/>
    <w:rsid w:val="00624EF9"/>
    <w:rsid w:val="006C79DC"/>
    <w:rsid w:val="006E0254"/>
    <w:rsid w:val="00716315"/>
    <w:rsid w:val="007261DD"/>
    <w:rsid w:val="00740EA8"/>
    <w:rsid w:val="0076284E"/>
    <w:rsid w:val="00781571"/>
    <w:rsid w:val="007908C5"/>
    <w:rsid w:val="0079672D"/>
    <w:rsid w:val="007B1980"/>
    <w:rsid w:val="007C7C3B"/>
    <w:rsid w:val="007F02F6"/>
    <w:rsid w:val="0080766B"/>
    <w:rsid w:val="00822988"/>
    <w:rsid w:val="0082567A"/>
    <w:rsid w:val="00877673"/>
    <w:rsid w:val="00885DF5"/>
    <w:rsid w:val="008A64ED"/>
    <w:rsid w:val="009429A4"/>
    <w:rsid w:val="0094416D"/>
    <w:rsid w:val="00981945"/>
    <w:rsid w:val="00982B46"/>
    <w:rsid w:val="00A01E78"/>
    <w:rsid w:val="00A04796"/>
    <w:rsid w:val="00A31EA3"/>
    <w:rsid w:val="00A53D45"/>
    <w:rsid w:val="00A9515A"/>
    <w:rsid w:val="00A97E33"/>
    <w:rsid w:val="00AE6C18"/>
    <w:rsid w:val="00AF3BA0"/>
    <w:rsid w:val="00B5724C"/>
    <w:rsid w:val="00BA7BE3"/>
    <w:rsid w:val="00BE0C82"/>
    <w:rsid w:val="00BE343C"/>
    <w:rsid w:val="00BF2C6C"/>
    <w:rsid w:val="00BF4544"/>
    <w:rsid w:val="00C020E5"/>
    <w:rsid w:val="00C26810"/>
    <w:rsid w:val="00C54D67"/>
    <w:rsid w:val="00C5674B"/>
    <w:rsid w:val="00C8107D"/>
    <w:rsid w:val="00D12453"/>
    <w:rsid w:val="00D4742D"/>
    <w:rsid w:val="00D553C8"/>
    <w:rsid w:val="00D555AB"/>
    <w:rsid w:val="00DA7138"/>
    <w:rsid w:val="00DC1C13"/>
    <w:rsid w:val="00DD0A75"/>
    <w:rsid w:val="00DD639A"/>
    <w:rsid w:val="00DE106B"/>
    <w:rsid w:val="00DF0960"/>
    <w:rsid w:val="00DF11D0"/>
    <w:rsid w:val="00DF75A8"/>
    <w:rsid w:val="00E05A25"/>
    <w:rsid w:val="00E237F7"/>
    <w:rsid w:val="00E34057"/>
    <w:rsid w:val="00E344BF"/>
    <w:rsid w:val="00E60A59"/>
    <w:rsid w:val="00E671B1"/>
    <w:rsid w:val="00E95128"/>
    <w:rsid w:val="00EB6E15"/>
    <w:rsid w:val="00ED4C28"/>
    <w:rsid w:val="00ED6862"/>
    <w:rsid w:val="00EE17D7"/>
    <w:rsid w:val="00EE2A2E"/>
    <w:rsid w:val="00EE614C"/>
    <w:rsid w:val="00F005CC"/>
    <w:rsid w:val="00F83DDE"/>
    <w:rsid w:val="00F92BBE"/>
    <w:rsid w:val="00FA1BA4"/>
    <w:rsid w:val="00FF5DC7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06"/>
  </w:style>
  <w:style w:type="paragraph" w:styleId="a7">
    <w:name w:val="footer"/>
    <w:basedOn w:val="a"/>
    <w:link w:val="a8"/>
    <w:uiPriority w:val="99"/>
    <w:unhideWhenUsed/>
    <w:rsid w:val="001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06"/>
  </w:style>
  <w:style w:type="paragraph" w:styleId="a9">
    <w:name w:val="Balloon Text"/>
    <w:basedOn w:val="a"/>
    <w:link w:val="aa"/>
    <w:uiPriority w:val="99"/>
    <w:semiHidden/>
    <w:unhideWhenUsed/>
    <w:rsid w:val="00ED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86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53A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3A3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3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06"/>
  </w:style>
  <w:style w:type="paragraph" w:styleId="a7">
    <w:name w:val="footer"/>
    <w:basedOn w:val="a"/>
    <w:link w:val="a8"/>
    <w:uiPriority w:val="99"/>
    <w:unhideWhenUsed/>
    <w:rsid w:val="001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06"/>
  </w:style>
  <w:style w:type="paragraph" w:styleId="a9">
    <w:name w:val="Balloon Text"/>
    <w:basedOn w:val="a"/>
    <w:link w:val="aa"/>
    <w:uiPriority w:val="99"/>
    <w:semiHidden/>
    <w:unhideWhenUsed/>
    <w:rsid w:val="00ED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86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53A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3A3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3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D635-9C4E-437C-A3ED-DB042DC8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Е.Е.</dc:creator>
  <cp:lastModifiedBy>Свиридова С.Е.</cp:lastModifiedBy>
  <cp:revision>21</cp:revision>
  <cp:lastPrinted>2021-02-17T06:30:00Z</cp:lastPrinted>
  <dcterms:created xsi:type="dcterms:W3CDTF">2021-06-28T00:10:00Z</dcterms:created>
  <dcterms:modified xsi:type="dcterms:W3CDTF">2021-08-23T06:18:00Z</dcterms:modified>
</cp:coreProperties>
</file>