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C17DC" w14:textId="77777777" w:rsidR="00B80371" w:rsidRPr="003D0A4D" w:rsidRDefault="00B80371"/>
    <w:p w14:paraId="6ABF1805" w14:textId="77777777" w:rsidR="00B80371" w:rsidRPr="003D0A4D" w:rsidRDefault="00B80371" w:rsidP="00B80371">
      <w:pPr>
        <w:jc w:val="center"/>
        <w:rPr>
          <w:b/>
          <w:bCs/>
        </w:rPr>
      </w:pPr>
      <w:r w:rsidRPr="003D0A4D">
        <w:rPr>
          <w:b/>
          <w:bCs/>
        </w:rPr>
        <w:t>АО «ЖЕЛЕЗНОДОРОЖНАЯ ТОРГОВАЯ КОМПАНИЯ»</w:t>
      </w:r>
    </w:p>
    <w:p w14:paraId="40096F54" w14:textId="77777777" w:rsidR="00B80371" w:rsidRPr="003D0A4D" w:rsidRDefault="00B80371" w:rsidP="00B80371">
      <w:pPr>
        <w:jc w:val="center"/>
        <w:rPr>
          <w:b/>
          <w:bCs/>
        </w:rPr>
      </w:pPr>
      <w:r w:rsidRPr="003D0A4D">
        <w:rPr>
          <w:b/>
          <w:bCs/>
        </w:rPr>
        <w:t>(АО «ЖТК»)</w:t>
      </w:r>
    </w:p>
    <w:p w14:paraId="4500B87D" w14:textId="77777777" w:rsidR="00B80371" w:rsidRPr="003D0A4D" w:rsidRDefault="00B80371" w:rsidP="00B80371">
      <w:pPr>
        <w:jc w:val="center"/>
        <w:rPr>
          <w:b/>
          <w:bCs/>
        </w:rPr>
      </w:pPr>
    </w:p>
    <w:p w14:paraId="47B27E7C" w14:textId="77777777" w:rsidR="00B80371" w:rsidRPr="003D0A4D" w:rsidRDefault="00B80371" w:rsidP="00B80371">
      <w:pPr>
        <w:rPr>
          <w:b/>
          <w:bCs/>
        </w:rPr>
      </w:pPr>
    </w:p>
    <w:p w14:paraId="25AB242E" w14:textId="77777777" w:rsidR="00B80371" w:rsidRPr="003D0A4D" w:rsidRDefault="00B80371" w:rsidP="00B80371">
      <w:pPr>
        <w:rPr>
          <w:b/>
          <w:bCs/>
        </w:rPr>
      </w:pPr>
    </w:p>
    <w:p w14:paraId="3197B6FA" w14:textId="77777777" w:rsidR="00B80371" w:rsidRPr="003D0A4D" w:rsidRDefault="00B80371" w:rsidP="00B80371">
      <w:pPr>
        <w:rPr>
          <w:b/>
          <w:bCs/>
        </w:rPr>
      </w:pPr>
    </w:p>
    <w:p w14:paraId="24536C7D" w14:textId="77777777" w:rsidR="00B80371" w:rsidRPr="003D0A4D" w:rsidRDefault="00B80371" w:rsidP="00B80371">
      <w:pPr>
        <w:rPr>
          <w:b/>
          <w:bCs/>
        </w:rPr>
      </w:pPr>
    </w:p>
    <w:p w14:paraId="2F75BED1" w14:textId="77777777" w:rsidR="00B80371" w:rsidRPr="003D0A4D" w:rsidRDefault="00B80371" w:rsidP="00B80371">
      <w:pPr>
        <w:rPr>
          <w:b/>
          <w:bCs/>
        </w:rPr>
      </w:pPr>
    </w:p>
    <w:p w14:paraId="532635BC" w14:textId="77777777" w:rsidR="00B80371" w:rsidRPr="003D0A4D" w:rsidRDefault="00B80371" w:rsidP="00B80371">
      <w:pPr>
        <w:rPr>
          <w:b/>
          <w:bCs/>
        </w:rPr>
      </w:pPr>
    </w:p>
    <w:p w14:paraId="7BE85704" w14:textId="77777777" w:rsidR="00B80371" w:rsidRPr="003D0A4D" w:rsidRDefault="00B80371" w:rsidP="00B80371">
      <w:pPr>
        <w:rPr>
          <w:b/>
          <w:bCs/>
        </w:rPr>
      </w:pPr>
    </w:p>
    <w:p w14:paraId="1B5F3FF9" w14:textId="77777777" w:rsidR="00B80371" w:rsidRPr="003D0A4D" w:rsidRDefault="00B80371" w:rsidP="00B80371">
      <w:pPr>
        <w:rPr>
          <w:b/>
          <w:bCs/>
        </w:rPr>
      </w:pPr>
    </w:p>
    <w:p w14:paraId="3025EF53" w14:textId="77777777" w:rsidR="00B80371" w:rsidRPr="003D0A4D" w:rsidRDefault="00B80371" w:rsidP="00B80371">
      <w:pPr>
        <w:rPr>
          <w:b/>
          <w:bCs/>
        </w:rPr>
      </w:pPr>
    </w:p>
    <w:p w14:paraId="3A5B2203" w14:textId="77777777" w:rsidR="00B80371" w:rsidRPr="003D0A4D" w:rsidRDefault="00B80371" w:rsidP="00B80371">
      <w:pPr>
        <w:rPr>
          <w:b/>
          <w:bCs/>
        </w:rPr>
      </w:pPr>
    </w:p>
    <w:p w14:paraId="5534A548" w14:textId="77777777" w:rsidR="00B80371" w:rsidRPr="003D0A4D" w:rsidRDefault="00B80371" w:rsidP="00B80371">
      <w:pPr>
        <w:rPr>
          <w:b/>
          <w:bCs/>
        </w:rPr>
      </w:pPr>
    </w:p>
    <w:p w14:paraId="5FB58CFA" w14:textId="77777777" w:rsidR="00B80371" w:rsidRPr="003D0A4D" w:rsidRDefault="00B80371" w:rsidP="00B80371">
      <w:pPr>
        <w:rPr>
          <w:b/>
          <w:bCs/>
        </w:rPr>
      </w:pPr>
    </w:p>
    <w:p w14:paraId="52EE3A25" w14:textId="77777777" w:rsidR="00B80371" w:rsidRPr="003D0A4D" w:rsidRDefault="00B80371" w:rsidP="00B80371"/>
    <w:p w14:paraId="183989CA" w14:textId="77777777" w:rsidR="00B80371" w:rsidRPr="003D0A4D" w:rsidRDefault="00B80371" w:rsidP="00B80371"/>
    <w:p w14:paraId="7267D6E2" w14:textId="50D06527" w:rsidR="00B80371" w:rsidRPr="003D0A4D" w:rsidRDefault="00B80371" w:rsidP="00B80371">
      <w:pPr>
        <w:jc w:val="center"/>
        <w:rPr>
          <w:b/>
        </w:rPr>
      </w:pPr>
      <w:r w:rsidRPr="003D0A4D">
        <w:rPr>
          <w:b/>
        </w:rPr>
        <w:t>Документация</w:t>
      </w:r>
    </w:p>
    <w:p w14:paraId="14AB8767" w14:textId="249110E4" w:rsidR="00B80371" w:rsidRPr="003D0A4D" w:rsidRDefault="00B80371" w:rsidP="00B80371">
      <w:pPr>
        <w:jc w:val="center"/>
        <w:rPr>
          <w:b/>
        </w:rPr>
      </w:pPr>
      <w:r w:rsidRPr="003D0A4D">
        <w:rPr>
          <w:b/>
        </w:rPr>
        <w:t xml:space="preserve">конкурентного отбора № </w:t>
      </w:r>
      <w:r w:rsidR="00DE5AC5">
        <w:rPr>
          <w:b/>
        </w:rPr>
        <w:t>1</w:t>
      </w:r>
      <w:r w:rsidR="009008F0">
        <w:rPr>
          <w:b/>
        </w:rPr>
        <w:t>0</w:t>
      </w:r>
      <w:r w:rsidRPr="003D0A4D">
        <w:rPr>
          <w:b/>
        </w:rPr>
        <w:t>/1</w:t>
      </w:r>
      <w:r w:rsidR="009008F0">
        <w:rPr>
          <w:b/>
        </w:rPr>
        <w:t>8</w:t>
      </w:r>
      <w:r w:rsidRPr="003D0A4D">
        <w:rPr>
          <w:b/>
        </w:rPr>
        <w:t>-КО</w:t>
      </w:r>
    </w:p>
    <w:p w14:paraId="13763218" w14:textId="77777777" w:rsidR="00B80371" w:rsidRPr="003D0A4D" w:rsidRDefault="00B80371" w:rsidP="00B80371">
      <w:pPr>
        <w:jc w:val="center"/>
      </w:pPr>
    </w:p>
    <w:p w14:paraId="386C749F" w14:textId="77777777" w:rsidR="00B80371" w:rsidRPr="003D0A4D" w:rsidRDefault="00B80371" w:rsidP="00B80371"/>
    <w:p w14:paraId="33C2D08E" w14:textId="77777777" w:rsidR="00B80371" w:rsidRPr="003D0A4D" w:rsidRDefault="00B80371" w:rsidP="00B80371"/>
    <w:p w14:paraId="53C7946D" w14:textId="77777777" w:rsidR="00B80371" w:rsidRPr="003D0A4D" w:rsidRDefault="00B80371" w:rsidP="00B80371"/>
    <w:p w14:paraId="2A960652" w14:textId="77777777" w:rsidR="00B80371" w:rsidRPr="003D0A4D" w:rsidRDefault="00B80371" w:rsidP="00B80371"/>
    <w:p w14:paraId="587D40C5" w14:textId="77777777" w:rsidR="00B80371" w:rsidRPr="003D0A4D" w:rsidRDefault="00B80371" w:rsidP="00B80371"/>
    <w:p w14:paraId="582A9C42" w14:textId="77777777" w:rsidR="00B80371" w:rsidRPr="003D0A4D" w:rsidRDefault="00B80371" w:rsidP="00B80371"/>
    <w:p w14:paraId="75B96FE2" w14:textId="77777777" w:rsidR="00B80371" w:rsidRPr="003D0A4D" w:rsidRDefault="00B80371" w:rsidP="00B80371"/>
    <w:p w14:paraId="66061E1F" w14:textId="77777777" w:rsidR="00B80371" w:rsidRPr="003D0A4D" w:rsidRDefault="00B80371" w:rsidP="00B80371"/>
    <w:p w14:paraId="13BE7031" w14:textId="77777777" w:rsidR="00B80371" w:rsidRPr="003D0A4D" w:rsidRDefault="00B80371" w:rsidP="00B80371"/>
    <w:p w14:paraId="0BE2D4FB" w14:textId="77777777" w:rsidR="00B80371" w:rsidRPr="003D0A4D" w:rsidRDefault="00B80371" w:rsidP="00B80371"/>
    <w:p w14:paraId="1811581C" w14:textId="77777777" w:rsidR="00B80371" w:rsidRPr="003D0A4D" w:rsidRDefault="00B80371" w:rsidP="00B80371"/>
    <w:p w14:paraId="6C6DE31D" w14:textId="77777777" w:rsidR="00B80371" w:rsidRPr="003D0A4D" w:rsidRDefault="00B80371" w:rsidP="00B80371"/>
    <w:p w14:paraId="4EAED189" w14:textId="77777777" w:rsidR="00B80371" w:rsidRPr="003D0A4D" w:rsidRDefault="00B80371" w:rsidP="00B80371"/>
    <w:p w14:paraId="23A9544E" w14:textId="77777777" w:rsidR="00B80371" w:rsidRPr="003D0A4D" w:rsidRDefault="00B80371" w:rsidP="00B80371"/>
    <w:p w14:paraId="3213FE84" w14:textId="77777777" w:rsidR="00B80371" w:rsidRPr="003D0A4D" w:rsidRDefault="00B80371" w:rsidP="00B80371"/>
    <w:p w14:paraId="4417E10C" w14:textId="77777777" w:rsidR="00B80371" w:rsidRPr="003D0A4D" w:rsidRDefault="00B80371" w:rsidP="00B80371"/>
    <w:p w14:paraId="6321740E" w14:textId="77777777" w:rsidR="00B80371" w:rsidRPr="003D0A4D" w:rsidRDefault="00B80371" w:rsidP="00B80371"/>
    <w:p w14:paraId="156E301B" w14:textId="77777777" w:rsidR="00B80371" w:rsidRPr="003D0A4D" w:rsidRDefault="00B80371" w:rsidP="00B80371"/>
    <w:p w14:paraId="3F382851" w14:textId="77777777" w:rsidR="00B80371" w:rsidRPr="003D0A4D" w:rsidRDefault="00B80371" w:rsidP="00B80371"/>
    <w:p w14:paraId="686F8137" w14:textId="77777777" w:rsidR="00B80371" w:rsidRPr="003D0A4D" w:rsidRDefault="00B80371" w:rsidP="00B80371"/>
    <w:p w14:paraId="18BD1A5C" w14:textId="77777777" w:rsidR="00B80371" w:rsidRPr="003D0A4D" w:rsidRDefault="00B80371" w:rsidP="00B80371"/>
    <w:p w14:paraId="29A90D2C" w14:textId="77777777" w:rsidR="00B80371" w:rsidRPr="003D0A4D" w:rsidRDefault="00B80371" w:rsidP="00B80371"/>
    <w:p w14:paraId="556B0AFA" w14:textId="77777777" w:rsidR="00B80371" w:rsidRPr="003D0A4D" w:rsidRDefault="00B80371" w:rsidP="00B80371"/>
    <w:p w14:paraId="0691094B" w14:textId="77777777" w:rsidR="00B80371" w:rsidRPr="003D0A4D" w:rsidRDefault="00B80371" w:rsidP="00B80371"/>
    <w:p w14:paraId="051E2804" w14:textId="77777777" w:rsidR="00B80371" w:rsidRPr="003D0A4D" w:rsidRDefault="00B80371" w:rsidP="00B80371"/>
    <w:p w14:paraId="70F1C38B" w14:textId="77777777" w:rsidR="00B80371" w:rsidRPr="003D0A4D" w:rsidRDefault="00B80371" w:rsidP="00B80371"/>
    <w:p w14:paraId="05E79E24" w14:textId="77777777" w:rsidR="00B80371" w:rsidRPr="003D0A4D" w:rsidRDefault="00B80371" w:rsidP="00B80371">
      <w:pPr>
        <w:rPr>
          <w:b/>
        </w:rPr>
      </w:pPr>
    </w:p>
    <w:p w14:paraId="21AA7B42" w14:textId="77777777" w:rsidR="00B80371" w:rsidRPr="003D0A4D" w:rsidRDefault="00B80371" w:rsidP="00B80371">
      <w:pPr>
        <w:rPr>
          <w:b/>
        </w:rPr>
      </w:pPr>
    </w:p>
    <w:p w14:paraId="244764F3" w14:textId="77777777" w:rsidR="00B80371" w:rsidRPr="003D0A4D" w:rsidRDefault="00B80371" w:rsidP="00B80371">
      <w:pPr>
        <w:rPr>
          <w:b/>
        </w:rPr>
      </w:pPr>
    </w:p>
    <w:p w14:paraId="61F88D2D" w14:textId="77777777" w:rsidR="00B80371" w:rsidRPr="003D0A4D" w:rsidRDefault="00B80371" w:rsidP="00B80371">
      <w:pPr>
        <w:jc w:val="center"/>
      </w:pPr>
      <w:r w:rsidRPr="003D0A4D">
        <w:t>г. Ростов-на-Дону</w:t>
      </w:r>
    </w:p>
    <w:p w14:paraId="174CDB74" w14:textId="339700A8" w:rsidR="00B80371" w:rsidRPr="003D0A4D" w:rsidRDefault="00B80371" w:rsidP="00B80371">
      <w:pPr>
        <w:jc w:val="center"/>
      </w:pPr>
      <w:r w:rsidRPr="003D0A4D">
        <w:t>201</w:t>
      </w:r>
      <w:r w:rsidR="009008F0">
        <w:t>8</w:t>
      </w:r>
      <w:r w:rsidRPr="003D0A4D">
        <w:t xml:space="preserve"> год</w:t>
      </w:r>
    </w:p>
    <w:p w14:paraId="70AC40B0" w14:textId="77777777" w:rsidR="00B80371" w:rsidRPr="003D0A4D" w:rsidRDefault="00B80371" w:rsidP="00B80371">
      <w:pPr>
        <w:jc w:val="center"/>
      </w:pPr>
    </w:p>
    <w:p w14:paraId="1B3AA41D" w14:textId="77777777" w:rsidR="00B80371" w:rsidRPr="003D0A4D" w:rsidRDefault="00B80371"/>
    <w:p w14:paraId="33B6AFE6" w14:textId="77777777" w:rsidR="00B80371" w:rsidRPr="003D0A4D" w:rsidRDefault="00B80371"/>
    <w:p w14:paraId="0286C959" w14:textId="77777777" w:rsidR="00B80371" w:rsidRPr="003D0A4D" w:rsidRDefault="00B80371"/>
    <w:p w14:paraId="07E7170E" w14:textId="77777777" w:rsidR="00B80371" w:rsidRPr="003D0A4D" w:rsidRDefault="00B80371"/>
    <w:tbl>
      <w:tblPr>
        <w:tblStyle w:val="af0"/>
        <w:tblW w:w="4962"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C8648A" w:rsidRPr="003D0A4D" w14:paraId="5A305289" w14:textId="77777777" w:rsidTr="00C8648A">
        <w:trPr>
          <w:trHeight w:val="3115"/>
        </w:trPr>
        <w:tc>
          <w:tcPr>
            <w:tcW w:w="4962" w:type="dxa"/>
          </w:tcPr>
          <w:p w14:paraId="7247F687" w14:textId="77777777" w:rsidR="009008F0" w:rsidRPr="003D0A4D" w:rsidRDefault="009008F0" w:rsidP="009008F0">
            <w:pPr>
              <w:rPr>
                <w:rFonts w:eastAsia="MS Mincho"/>
              </w:rPr>
            </w:pPr>
            <w:r w:rsidRPr="003D0A4D">
              <w:rPr>
                <w:rFonts w:eastAsia="MS Mincho"/>
              </w:rPr>
              <w:lastRenderedPageBreak/>
              <w:t>УТВЕРЖДАЮ:</w:t>
            </w:r>
          </w:p>
          <w:p w14:paraId="4DC99AE5" w14:textId="77777777" w:rsidR="009008F0" w:rsidRDefault="009008F0" w:rsidP="009008F0">
            <w:pPr>
              <w:rPr>
                <w:rFonts w:eastAsia="MS Mincho"/>
              </w:rPr>
            </w:pPr>
            <w:r>
              <w:rPr>
                <w:rFonts w:eastAsia="MS Mincho"/>
              </w:rPr>
              <w:t>Заместитель п</w:t>
            </w:r>
            <w:r w:rsidRPr="003D0A4D">
              <w:rPr>
                <w:rFonts w:eastAsia="MS Mincho"/>
              </w:rPr>
              <w:t>редседател</w:t>
            </w:r>
            <w:r>
              <w:rPr>
                <w:rFonts w:eastAsia="MS Mincho"/>
              </w:rPr>
              <w:t>я</w:t>
            </w:r>
            <w:r w:rsidRPr="003D0A4D">
              <w:rPr>
                <w:rFonts w:eastAsia="MS Mincho"/>
              </w:rPr>
              <w:t xml:space="preserve"> </w:t>
            </w:r>
            <w:r>
              <w:rPr>
                <w:rFonts w:eastAsia="MS Mincho"/>
              </w:rPr>
              <w:t>к</w:t>
            </w:r>
            <w:r w:rsidRPr="003D0A4D">
              <w:rPr>
                <w:rFonts w:eastAsia="MS Mincho"/>
              </w:rPr>
              <w:t>омиссии</w:t>
            </w:r>
            <w:r>
              <w:rPr>
                <w:rFonts w:eastAsia="MS Mincho"/>
              </w:rPr>
              <w:t xml:space="preserve"> </w:t>
            </w:r>
          </w:p>
          <w:p w14:paraId="4A4814CA" w14:textId="77777777" w:rsidR="009008F0" w:rsidRDefault="009008F0" w:rsidP="009008F0">
            <w:pPr>
              <w:rPr>
                <w:rFonts w:eastAsia="MS Mincho"/>
              </w:rPr>
            </w:pPr>
            <w:r>
              <w:rPr>
                <w:rFonts w:eastAsia="MS Mincho"/>
              </w:rPr>
              <w:t xml:space="preserve">по осуществлению закупок </w:t>
            </w:r>
          </w:p>
          <w:p w14:paraId="4A525BCE" w14:textId="77777777" w:rsidR="009008F0" w:rsidRPr="003D0A4D" w:rsidRDefault="009008F0" w:rsidP="009008F0">
            <w:pPr>
              <w:rPr>
                <w:rFonts w:eastAsia="MS Mincho"/>
              </w:rPr>
            </w:pPr>
            <w:r w:rsidRPr="003D0A4D">
              <w:rPr>
                <w:rFonts w:eastAsia="MS Mincho"/>
              </w:rPr>
              <w:t xml:space="preserve">Ростовского филиала </w:t>
            </w:r>
          </w:p>
          <w:p w14:paraId="5498C02E" w14:textId="77777777" w:rsidR="009008F0" w:rsidRPr="003D0A4D" w:rsidRDefault="009008F0" w:rsidP="009008F0">
            <w:pPr>
              <w:rPr>
                <w:rFonts w:eastAsia="MS Mincho"/>
              </w:rPr>
            </w:pPr>
            <w:r w:rsidRPr="003D0A4D">
              <w:rPr>
                <w:rFonts w:eastAsia="MS Mincho"/>
              </w:rPr>
              <w:t>АО «Железнодорожная торговая компания»</w:t>
            </w:r>
          </w:p>
          <w:p w14:paraId="03119675" w14:textId="77777777" w:rsidR="009008F0" w:rsidRPr="003D0A4D" w:rsidRDefault="009008F0" w:rsidP="009008F0">
            <w:pPr>
              <w:rPr>
                <w:rFonts w:eastAsia="MS Mincho"/>
              </w:rPr>
            </w:pPr>
          </w:p>
          <w:p w14:paraId="54C5AFA3" w14:textId="77777777" w:rsidR="009008F0" w:rsidRPr="003D0A4D" w:rsidRDefault="009008F0" w:rsidP="009008F0">
            <w:pPr>
              <w:rPr>
                <w:rFonts w:eastAsia="MS Mincho"/>
              </w:rPr>
            </w:pPr>
            <w:r w:rsidRPr="003D0A4D">
              <w:rPr>
                <w:rFonts w:eastAsia="MS Mincho"/>
              </w:rPr>
              <w:t xml:space="preserve">___________________ </w:t>
            </w:r>
            <w:r>
              <w:rPr>
                <w:rFonts w:eastAsia="MS Mincho"/>
              </w:rPr>
              <w:t>С.В. Григорьев</w:t>
            </w:r>
          </w:p>
          <w:p w14:paraId="3EEFF5B5" w14:textId="77777777" w:rsidR="009008F0" w:rsidRPr="003D0A4D" w:rsidRDefault="009008F0" w:rsidP="009008F0">
            <w:pPr>
              <w:rPr>
                <w:rFonts w:eastAsia="MS Mincho"/>
              </w:rPr>
            </w:pPr>
            <w:r w:rsidRPr="003D0A4D">
              <w:rPr>
                <w:rFonts w:eastAsia="MS Mincho"/>
              </w:rPr>
              <w:t>«______»__________________201</w:t>
            </w:r>
            <w:r>
              <w:rPr>
                <w:rFonts w:eastAsia="MS Mincho"/>
              </w:rPr>
              <w:t>8</w:t>
            </w:r>
            <w:r w:rsidRPr="003D0A4D">
              <w:rPr>
                <w:rFonts w:eastAsia="MS Mincho"/>
              </w:rPr>
              <w:t xml:space="preserve"> г. </w:t>
            </w:r>
          </w:p>
          <w:p w14:paraId="5934D085" w14:textId="77777777" w:rsidR="00C8648A" w:rsidRPr="003D0A4D" w:rsidRDefault="00C8648A" w:rsidP="00815851">
            <w:pPr>
              <w:spacing w:line="276" w:lineRule="auto"/>
              <w:jc w:val="center"/>
              <w:rPr>
                <w:b/>
              </w:rPr>
            </w:pPr>
          </w:p>
        </w:tc>
      </w:tr>
    </w:tbl>
    <w:p w14:paraId="499E24BD" w14:textId="77777777" w:rsidR="00456385" w:rsidRPr="003D0A4D" w:rsidRDefault="00456385" w:rsidP="00815851">
      <w:pPr>
        <w:spacing w:line="276" w:lineRule="auto"/>
        <w:ind w:firstLine="142"/>
        <w:jc w:val="center"/>
        <w:rPr>
          <w:b/>
        </w:rPr>
      </w:pPr>
      <w:r w:rsidRPr="003D0A4D">
        <w:rPr>
          <w:b/>
        </w:rPr>
        <w:t xml:space="preserve">Приглашение принять участие в конкурентном отборе </w:t>
      </w:r>
    </w:p>
    <w:p w14:paraId="52F43C3A" w14:textId="77777777" w:rsidR="00456385" w:rsidRPr="003D0A4D" w:rsidRDefault="00456385" w:rsidP="00815851">
      <w:pPr>
        <w:spacing w:line="276" w:lineRule="auto"/>
        <w:ind w:firstLine="142"/>
        <w:jc w:val="center"/>
        <w:rPr>
          <w:b/>
        </w:rPr>
      </w:pPr>
    </w:p>
    <w:p w14:paraId="7EB7678A" w14:textId="77777777" w:rsidR="00456385" w:rsidRPr="003D0A4D" w:rsidRDefault="00456385" w:rsidP="00815851">
      <w:pPr>
        <w:pStyle w:val="1"/>
        <w:numPr>
          <w:ilvl w:val="0"/>
          <w:numId w:val="1"/>
        </w:numPr>
        <w:spacing w:before="0" w:after="0" w:line="276" w:lineRule="auto"/>
        <w:ind w:left="0" w:firstLine="0"/>
        <w:jc w:val="center"/>
        <w:rPr>
          <w:rFonts w:ascii="Times New Roman" w:hAnsi="Times New Roman" w:cs="Times New Roman"/>
          <w:sz w:val="24"/>
          <w:szCs w:val="24"/>
        </w:rPr>
      </w:pPr>
      <w:r w:rsidRPr="003D0A4D">
        <w:rPr>
          <w:rFonts w:ascii="Times New Roman" w:hAnsi="Times New Roman" w:cs="Times New Roman"/>
          <w:sz w:val="24"/>
          <w:szCs w:val="24"/>
        </w:rPr>
        <w:t>Условия проведения конкурентного отбора</w:t>
      </w:r>
    </w:p>
    <w:p w14:paraId="5D0C1D9B" w14:textId="77777777" w:rsidR="00456385" w:rsidRPr="003D0A4D" w:rsidRDefault="00456385" w:rsidP="00815851">
      <w:pPr>
        <w:spacing w:line="276" w:lineRule="auto"/>
      </w:pPr>
    </w:p>
    <w:p w14:paraId="34D8A28B" w14:textId="77777777" w:rsidR="00456385" w:rsidRPr="003D0A4D" w:rsidRDefault="00456385" w:rsidP="00815851">
      <w:pPr>
        <w:pStyle w:val="2"/>
        <w:numPr>
          <w:ilvl w:val="0"/>
          <w:numId w:val="2"/>
        </w:numPr>
        <w:spacing w:before="0" w:after="0" w:line="276" w:lineRule="auto"/>
        <w:ind w:left="0" w:firstLine="709"/>
        <w:jc w:val="both"/>
        <w:rPr>
          <w:rFonts w:ascii="Times New Roman" w:hAnsi="Times New Roman" w:cs="Times New Roman"/>
          <w:i w:val="0"/>
          <w:sz w:val="24"/>
          <w:szCs w:val="24"/>
        </w:rPr>
      </w:pPr>
      <w:r w:rsidRPr="003D0A4D">
        <w:rPr>
          <w:rFonts w:ascii="Times New Roman" w:hAnsi="Times New Roman" w:cs="Times New Roman"/>
          <w:i w:val="0"/>
          <w:sz w:val="24"/>
          <w:szCs w:val="24"/>
        </w:rPr>
        <w:t>Общие условия проведения конкурентного отбора</w:t>
      </w:r>
    </w:p>
    <w:p w14:paraId="75E08329" w14:textId="77777777" w:rsidR="00456385" w:rsidRPr="003D0A4D" w:rsidRDefault="00456385" w:rsidP="00815851">
      <w:pPr>
        <w:spacing w:line="276" w:lineRule="auto"/>
        <w:ind w:firstLine="709"/>
      </w:pPr>
    </w:p>
    <w:p w14:paraId="4114C5D6" w14:textId="77777777" w:rsidR="00456385" w:rsidRPr="003D0A4D" w:rsidRDefault="00456385" w:rsidP="00815851">
      <w:pPr>
        <w:pStyle w:val="3"/>
        <w:numPr>
          <w:ilvl w:val="1"/>
          <w:numId w:val="2"/>
        </w:numPr>
        <w:spacing w:before="0" w:after="0" w:line="276" w:lineRule="auto"/>
        <w:ind w:left="0" w:firstLine="709"/>
        <w:jc w:val="both"/>
        <w:rPr>
          <w:rFonts w:ascii="Times New Roman" w:hAnsi="Times New Roman" w:cs="Times New Roman"/>
          <w:sz w:val="24"/>
          <w:szCs w:val="24"/>
        </w:rPr>
      </w:pPr>
      <w:r w:rsidRPr="003D0A4D">
        <w:rPr>
          <w:rFonts w:ascii="Times New Roman" w:hAnsi="Times New Roman" w:cs="Times New Roman"/>
          <w:sz w:val="24"/>
          <w:szCs w:val="24"/>
        </w:rPr>
        <w:t>Сведения о заказчике</w:t>
      </w:r>
    </w:p>
    <w:p w14:paraId="54F68C04" w14:textId="77777777" w:rsidR="00F505B8" w:rsidRPr="003D0A4D" w:rsidRDefault="00F505B8" w:rsidP="00815851">
      <w:pPr>
        <w:pStyle w:val="a3"/>
        <w:spacing w:line="276" w:lineRule="auto"/>
        <w:ind w:left="720"/>
        <w:jc w:val="both"/>
        <w:rPr>
          <w:bCs/>
          <w:i/>
        </w:rPr>
      </w:pPr>
    </w:p>
    <w:p w14:paraId="1166572A" w14:textId="173A604D" w:rsidR="00002B4C" w:rsidRPr="003D0A4D" w:rsidRDefault="00C03D64" w:rsidP="00F86E4C">
      <w:pPr>
        <w:numPr>
          <w:ilvl w:val="2"/>
          <w:numId w:val="2"/>
        </w:numPr>
        <w:spacing w:after="200" w:line="276" w:lineRule="auto"/>
        <w:jc w:val="both"/>
        <w:rPr>
          <w:bCs/>
        </w:rPr>
      </w:pPr>
      <w:r w:rsidRPr="003D0A4D">
        <w:rPr>
          <w:bCs/>
        </w:rPr>
        <w:t xml:space="preserve">Заказчик - </w:t>
      </w:r>
      <w:r w:rsidR="00002B4C" w:rsidRPr="003D0A4D">
        <w:rPr>
          <w:bCs/>
        </w:rPr>
        <w:t xml:space="preserve">АО «ЖТК» в лице </w:t>
      </w:r>
      <w:r w:rsidR="001072C4" w:rsidRPr="003D0A4D">
        <w:rPr>
          <w:bCs/>
        </w:rPr>
        <w:t>Ростовского филиала</w:t>
      </w:r>
    </w:p>
    <w:p w14:paraId="62899C47" w14:textId="2C9BBC59" w:rsidR="00002B4C" w:rsidRPr="003D0A4D" w:rsidRDefault="00002B4C" w:rsidP="00F86E4C">
      <w:pPr>
        <w:spacing w:line="276" w:lineRule="auto"/>
        <w:ind w:firstLine="708"/>
        <w:jc w:val="both"/>
        <w:rPr>
          <w:rFonts w:eastAsiaTheme="minorEastAsia"/>
          <w:bCs/>
        </w:rPr>
      </w:pPr>
      <w:r w:rsidRPr="003D0A4D">
        <w:rPr>
          <w:bCs/>
        </w:rPr>
        <w:t xml:space="preserve">Место нахождения заказчика: </w:t>
      </w:r>
      <w:r w:rsidR="001072C4" w:rsidRPr="003D0A4D">
        <w:rPr>
          <w:bCs/>
        </w:rPr>
        <w:t>344001</w:t>
      </w:r>
      <w:r w:rsidRPr="003D0A4D">
        <w:rPr>
          <w:bCs/>
        </w:rPr>
        <w:t xml:space="preserve">, </w:t>
      </w:r>
      <w:r w:rsidR="001072C4" w:rsidRPr="003D0A4D">
        <w:rPr>
          <w:bCs/>
        </w:rPr>
        <w:t>Ростовская область</w:t>
      </w:r>
      <w:r w:rsidRPr="003D0A4D">
        <w:rPr>
          <w:bCs/>
        </w:rPr>
        <w:t xml:space="preserve">, г. </w:t>
      </w:r>
      <w:r w:rsidR="001072C4" w:rsidRPr="003D0A4D">
        <w:rPr>
          <w:bCs/>
        </w:rPr>
        <w:t>Ростов-на-Дону, пл. Восстания, 1</w:t>
      </w:r>
    </w:p>
    <w:p w14:paraId="421DE8E2" w14:textId="77777777" w:rsidR="001072C4" w:rsidRPr="003D0A4D" w:rsidRDefault="00002B4C" w:rsidP="00F86E4C">
      <w:pPr>
        <w:spacing w:line="276" w:lineRule="auto"/>
        <w:ind w:firstLine="708"/>
        <w:jc w:val="both"/>
        <w:rPr>
          <w:rFonts w:eastAsiaTheme="minorEastAsia"/>
          <w:bCs/>
        </w:rPr>
      </w:pPr>
      <w:r w:rsidRPr="003D0A4D">
        <w:rPr>
          <w:rFonts w:eastAsia="Arial Unicode MS"/>
          <w:kern w:val="2"/>
          <w:lang w:eastAsia="hi-IN" w:bidi="hi-IN"/>
        </w:rPr>
        <w:t xml:space="preserve"> </w:t>
      </w:r>
      <w:r w:rsidRPr="003D0A4D">
        <w:rPr>
          <w:bCs/>
        </w:rPr>
        <w:t xml:space="preserve">Почтовый адрес заказчика: </w:t>
      </w:r>
      <w:r w:rsidR="001072C4" w:rsidRPr="003D0A4D">
        <w:rPr>
          <w:bCs/>
        </w:rPr>
        <w:t>344001, Ростовская область, г. Ростов-на-Дону, пл. Восстания, 1</w:t>
      </w:r>
    </w:p>
    <w:p w14:paraId="4D9A8DAC" w14:textId="0712167B" w:rsidR="00002B4C" w:rsidRPr="003D0A4D" w:rsidRDefault="00002B4C" w:rsidP="00F86E4C">
      <w:pPr>
        <w:spacing w:line="276" w:lineRule="auto"/>
        <w:ind w:firstLine="709"/>
        <w:jc w:val="both"/>
        <w:rPr>
          <w:color w:val="000000"/>
        </w:rPr>
      </w:pPr>
      <w:r w:rsidRPr="003D0A4D">
        <w:rPr>
          <w:bCs/>
        </w:rPr>
        <w:t xml:space="preserve">Адрес электронной почты: </w:t>
      </w:r>
      <w:proofErr w:type="spellStart"/>
      <w:r w:rsidR="005D68F6" w:rsidRPr="003D0A4D">
        <w:rPr>
          <w:color w:val="000000"/>
          <w:lang w:val="en-US"/>
        </w:rPr>
        <w:t>rnd</w:t>
      </w:r>
      <w:proofErr w:type="spellEnd"/>
      <w:r w:rsidR="005D68F6" w:rsidRPr="003D0A4D">
        <w:rPr>
          <w:color w:val="000000"/>
        </w:rPr>
        <w:t>_</w:t>
      </w:r>
      <w:proofErr w:type="spellStart"/>
      <w:r w:rsidR="005D68F6" w:rsidRPr="003D0A4D">
        <w:rPr>
          <w:color w:val="000000"/>
          <w:lang w:val="en-US"/>
        </w:rPr>
        <w:t>rwtk</w:t>
      </w:r>
      <w:proofErr w:type="spellEnd"/>
      <w:r w:rsidR="005D68F6" w:rsidRPr="003D0A4D">
        <w:rPr>
          <w:color w:val="000000"/>
        </w:rPr>
        <w:t>@</w:t>
      </w:r>
      <w:proofErr w:type="spellStart"/>
      <w:r w:rsidR="005D68F6" w:rsidRPr="003D0A4D">
        <w:rPr>
          <w:color w:val="000000"/>
          <w:lang w:val="en-US"/>
        </w:rPr>
        <w:t>corp</w:t>
      </w:r>
      <w:proofErr w:type="spellEnd"/>
      <w:r w:rsidR="005D68F6" w:rsidRPr="003D0A4D">
        <w:rPr>
          <w:color w:val="000000"/>
        </w:rPr>
        <w:t>.</w:t>
      </w:r>
      <w:proofErr w:type="spellStart"/>
      <w:r w:rsidR="005D68F6" w:rsidRPr="003D0A4D">
        <w:rPr>
          <w:color w:val="000000"/>
          <w:lang w:val="en-US"/>
        </w:rPr>
        <w:t>rwtk</w:t>
      </w:r>
      <w:proofErr w:type="spellEnd"/>
      <w:r w:rsidR="005D68F6" w:rsidRPr="003D0A4D">
        <w:rPr>
          <w:color w:val="000000"/>
        </w:rPr>
        <w:t>.</w:t>
      </w:r>
      <w:proofErr w:type="spellStart"/>
      <w:r w:rsidR="005D68F6" w:rsidRPr="003D0A4D">
        <w:rPr>
          <w:color w:val="000000"/>
          <w:lang w:val="en-US"/>
        </w:rPr>
        <w:t>ru</w:t>
      </w:r>
      <w:proofErr w:type="spellEnd"/>
      <w:r w:rsidRPr="003D0A4D">
        <w:rPr>
          <w:color w:val="000000"/>
        </w:rPr>
        <w:t xml:space="preserve"> </w:t>
      </w:r>
    </w:p>
    <w:p w14:paraId="3D39E29D" w14:textId="16B1E40B" w:rsidR="00002B4C" w:rsidRPr="003D0A4D" w:rsidRDefault="00002B4C" w:rsidP="00F86E4C">
      <w:pPr>
        <w:spacing w:line="276" w:lineRule="auto"/>
        <w:ind w:firstLine="709"/>
        <w:jc w:val="both"/>
        <w:rPr>
          <w:bCs/>
          <w:i/>
        </w:rPr>
      </w:pPr>
      <w:r w:rsidRPr="003D0A4D">
        <w:rPr>
          <w:bCs/>
        </w:rPr>
        <w:t xml:space="preserve">Номер телефона: </w:t>
      </w:r>
      <w:r w:rsidR="00FF2335" w:rsidRPr="003D0A4D">
        <w:rPr>
          <w:bCs/>
        </w:rPr>
        <w:t>8 (863)</w:t>
      </w:r>
      <w:r w:rsidR="009008F0">
        <w:rPr>
          <w:bCs/>
        </w:rPr>
        <w:t xml:space="preserve"> </w:t>
      </w:r>
      <w:r w:rsidR="00FF2335" w:rsidRPr="003D0A4D">
        <w:rPr>
          <w:bCs/>
        </w:rPr>
        <w:t>259-</w:t>
      </w:r>
      <w:r w:rsidR="005D68F6" w:rsidRPr="00C73B9E">
        <w:rPr>
          <w:bCs/>
        </w:rPr>
        <w:t>41</w:t>
      </w:r>
      <w:r w:rsidR="00FF2335" w:rsidRPr="003D0A4D">
        <w:rPr>
          <w:bCs/>
        </w:rPr>
        <w:t>-28</w:t>
      </w:r>
      <w:r w:rsidRPr="003D0A4D">
        <w:rPr>
          <w:bCs/>
          <w:i/>
        </w:rPr>
        <w:t>.</w:t>
      </w:r>
    </w:p>
    <w:p w14:paraId="5A353B00" w14:textId="3652DFF4" w:rsidR="005961F3" w:rsidRPr="003D0A4D" w:rsidRDefault="00002B4C" w:rsidP="00F86E4C">
      <w:pPr>
        <w:spacing w:line="276" w:lineRule="auto"/>
        <w:ind w:firstLine="709"/>
        <w:jc w:val="both"/>
        <w:rPr>
          <w:bCs/>
        </w:rPr>
      </w:pPr>
      <w:r w:rsidRPr="003D0A4D">
        <w:rPr>
          <w:rFonts w:eastAsia="Arial Unicode MS"/>
          <w:color w:val="000000"/>
          <w:kern w:val="2"/>
          <w:lang w:eastAsia="hi-IN" w:bidi="hi-IN"/>
        </w:rPr>
        <w:t xml:space="preserve">Организатор: </w:t>
      </w:r>
      <w:r w:rsidR="005961F3" w:rsidRPr="003D0A4D">
        <w:rPr>
          <w:bCs/>
        </w:rPr>
        <w:t xml:space="preserve">АО «ЖТК» в лице </w:t>
      </w:r>
      <w:r w:rsidR="00C03D64" w:rsidRPr="003D0A4D">
        <w:rPr>
          <w:bCs/>
        </w:rPr>
        <w:t>Ростовского филиала</w:t>
      </w:r>
      <w:r w:rsidR="005961F3" w:rsidRPr="003D0A4D">
        <w:rPr>
          <w:bCs/>
        </w:rPr>
        <w:t xml:space="preserve"> (далее – организатор). </w:t>
      </w:r>
    </w:p>
    <w:p w14:paraId="4BBAC07C" w14:textId="343E6F01" w:rsidR="00002B4C" w:rsidRPr="003D0A4D" w:rsidRDefault="00002B4C" w:rsidP="00F86E4C">
      <w:pPr>
        <w:spacing w:line="276" w:lineRule="auto"/>
        <w:ind w:firstLine="709"/>
        <w:jc w:val="both"/>
        <w:rPr>
          <w:rFonts w:eastAsiaTheme="minorEastAsia"/>
          <w:bCs/>
        </w:rPr>
      </w:pPr>
      <w:r w:rsidRPr="003D0A4D">
        <w:rPr>
          <w:rFonts w:eastAsiaTheme="minorEastAsia"/>
          <w:bCs/>
        </w:rPr>
        <w:t xml:space="preserve"> 1.1.2. Контактные данные:</w:t>
      </w:r>
    </w:p>
    <w:p w14:paraId="52AA585E" w14:textId="3DA8D82A" w:rsidR="005961F3" w:rsidRPr="003D0A4D" w:rsidRDefault="00002B4C" w:rsidP="00F86E4C">
      <w:pPr>
        <w:spacing w:line="276" w:lineRule="auto"/>
        <w:ind w:firstLine="709"/>
        <w:jc w:val="both"/>
        <w:rPr>
          <w:bCs/>
        </w:rPr>
      </w:pPr>
      <w:r w:rsidRPr="003D0A4D">
        <w:rPr>
          <w:bCs/>
        </w:rPr>
        <w:t xml:space="preserve">Контактное лицо: </w:t>
      </w:r>
      <w:r w:rsidR="00C03D64" w:rsidRPr="003D0A4D">
        <w:rPr>
          <w:bCs/>
        </w:rPr>
        <w:t xml:space="preserve">заместитель начальника отдела торговли и общественного питания Ростовского филиала </w:t>
      </w:r>
      <w:r w:rsidR="005961F3" w:rsidRPr="003D0A4D">
        <w:rPr>
          <w:bCs/>
        </w:rPr>
        <w:t xml:space="preserve">АО «ЖТК» </w:t>
      </w:r>
      <w:r w:rsidR="00C03D64" w:rsidRPr="003D0A4D">
        <w:rPr>
          <w:bCs/>
        </w:rPr>
        <w:t>Токарев Андрей Викторович</w:t>
      </w:r>
    </w:p>
    <w:p w14:paraId="6C0CEB6F" w14:textId="7C43079D" w:rsidR="005961F3" w:rsidRPr="003D0A4D" w:rsidRDefault="005961F3" w:rsidP="00F86E4C">
      <w:pPr>
        <w:spacing w:line="276" w:lineRule="auto"/>
        <w:jc w:val="both"/>
        <w:rPr>
          <w:color w:val="000000"/>
        </w:rPr>
      </w:pPr>
      <w:r w:rsidRPr="003D0A4D">
        <w:rPr>
          <w:bCs/>
        </w:rPr>
        <w:t xml:space="preserve">          Адрес электронной почты: </w:t>
      </w:r>
      <w:r w:rsidR="0089021A" w:rsidRPr="003D0A4D">
        <w:rPr>
          <w:color w:val="000000"/>
          <w:lang w:val="en-US"/>
        </w:rPr>
        <w:t>a</w:t>
      </w:r>
      <w:r w:rsidR="0089021A" w:rsidRPr="003D0A4D">
        <w:rPr>
          <w:color w:val="000000"/>
        </w:rPr>
        <w:t>.</w:t>
      </w:r>
      <w:proofErr w:type="spellStart"/>
      <w:r w:rsidR="0089021A" w:rsidRPr="003D0A4D">
        <w:rPr>
          <w:color w:val="000000"/>
          <w:lang w:val="en-US"/>
        </w:rPr>
        <w:t>tokarev</w:t>
      </w:r>
      <w:proofErr w:type="spellEnd"/>
      <w:r w:rsidR="0089021A" w:rsidRPr="003D0A4D">
        <w:rPr>
          <w:color w:val="000000"/>
        </w:rPr>
        <w:t>@</w:t>
      </w:r>
      <w:proofErr w:type="spellStart"/>
      <w:r w:rsidR="0089021A" w:rsidRPr="003D0A4D">
        <w:rPr>
          <w:color w:val="000000"/>
          <w:lang w:val="en-US"/>
        </w:rPr>
        <w:t>ros</w:t>
      </w:r>
      <w:proofErr w:type="spellEnd"/>
      <w:r w:rsidR="0089021A" w:rsidRPr="003D0A4D">
        <w:rPr>
          <w:color w:val="000000"/>
        </w:rPr>
        <w:t>.</w:t>
      </w:r>
      <w:proofErr w:type="spellStart"/>
      <w:r w:rsidR="0089021A" w:rsidRPr="003D0A4D">
        <w:rPr>
          <w:color w:val="000000"/>
          <w:lang w:val="en-US"/>
        </w:rPr>
        <w:t>rwtk</w:t>
      </w:r>
      <w:proofErr w:type="spellEnd"/>
      <w:r w:rsidR="0089021A" w:rsidRPr="003D0A4D">
        <w:rPr>
          <w:color w:val="000000"/>
        </w:rPr>
        <w:t>.</w:t>
      </w:r>
      <w:proofErr w:type="spellStart"/>
      <w:r w:rsidR="0089021A" w:rsidRPr="003D0A4D">
        <w:rPr>
          <w:color w:val="000000"/>
          <w:lang w:val="en-US"/>
        </w:rPr>
        <w:t>ru</w:t>
      </w:r>
      <w:proofErr w:type="spellEnd"/>
    </w:p>
    <w:p w14:paraId="46B0E0A2" w14:textId="418631D1" w:rsidR="005961F3" w:rsidRPr="003D0A4D" w:rsidRDefault="005961F3" w:rsidP="00F86E4C">
      <w:pPr>
        <w:spacing w:line="276" w:lineRule="auto"/>
        <w:ind w:firstLine="709"/>
        <w:jc w:val="both"/>
        <w:rPr>
          <w:bCs/>
          <w:i/>
        </w:rPr>
      </w:pPr>
      <w:r w:rsidRPr="003D0A4D">
        <w:rPr>
          <w:bCs/>
        </w:rPr>
        <w:t>Номер телефона: 8 (</w:t>
      </w:r>
      <w:r w:rsidR="00C03D64" w:rsidRPr="003D0A4D">
        <w:rPr>
          <w:bCs/>
        </w:rPr>
        <w:t>863</w:t>
      </w:r>
      <w:r w:rsidRPr="003D0A4D">
        <w:rPr>
          <w:bCs/>
        </w:rPr>
        <w:t>)</w:t>
      </w:r>
      <w:r w:rsidR="009008F0">
        <w:rPr>
          <w:bCs/>
        </w:rPr>
        <w:t xml:space="preserve"> </w:t>
      </w:r>
      <w:r w:rsidR="00C03D64" w:rsidRPr="003D0A4D">
        <w:rPr>
          <w:bCs/>
        </w:rPr>
        <w:t>259-56-28</w:t>
      </w:r>
      <w:r w:rsidRPr="003D0A4D">
        <w:rPr>
          <w:bCs/>
          <w:i/>
        </w:rPr>
        <w:t>.</w:t>
      </w:r>
    </w:p>
    <w:p w14:paraId="0AA6827E" w14:textId="54320521" w:rsidR="005961F3" w:rsidRPr="003D0A4D" w:rsidRDefault="005961F3" w:rsidP="00F86E4C">
      <w:pPr>
        <w:spacing w:line="276" w:lineRule="auto"/>
        <w:ind w:firstLine="709"/>
        <w:jc w:val="both"/>
        <w:rPr>
          <w:bCs/>
        </w:rPr>
      </w:pPr>
      <w:r w:rsidRPr="003D0A4D">
        <w:rPr>
          <w:bCs/>
        </w:rPr>
        <w:t xml:space="preserve">Номер факса: </w:t>
      </w:r>
      <w:r w:rsidR="00C03D64" w:rsidRPr="003D0A4D">
        <w:rPr>
          <w:bCs/>
        </w:rPr>
        <w:t>8 (863)</w:t>
      </w:r>
      <w:r w:rsidR="009008F0">
        <w:rPr>
          <w:bCs/>
        </w:rPr>
        <w:t xml:space="preserve"> </w:t>
      </w:r>
      <w:r w:rsidR="00C03D64" w:rsidRPr="003D0A4D">
        <w:rPr>
          <w:bCs/>
        </w:rPr>
        <w:t>259-56-28.</w:t>
      </w:r>
    </w:p>
    <w:p w14:paraId="30E8D4DF" w14:textId="77777777" w:rsidR="005961F3" w:rsidRPr="003D0A4D" w:rsidRDefault="005961F3" w:rsidP="00815851">
      <w:pPr>
        <w:spacing w:line="276" w:lineRule="auto"/>
        <w:ind w:firstLine="709"/>
        <w:jc w:val="both"/>
        <w:rPr>
          <w:bCs/>
        </w:rPr>
      </w:pPr>
    </w:p>
    <w:p w14:paraId="6F0B0B75" w14:textId="138497AE" w:rsidR="00456385" w:rsidRPr="003D0A4D" w:rsidRDefault="00456385" w:rsidP="00815851">
      <w:pPr>
        <w:pStyle w:val="a3"/>
        <w:numPr>
          <w:ilvl w:val="1"/>
          <w:numId w:val="2"/>
        </w:numPr>
        <w:spacing w:line="276" w:lineRule="auto"/>
        <w:jc w:val="both"/>
        <w:rPr>
          <w:b/>
        </w:rPr>
      </w:pPr>
      <w:r w:rsidRPr="003D0A4D">
        <w:rPr>
          <w:b/>
        </w:rPr>
        <w:t>Способ закупки</w:t>
      </w:r>
    </w:p>
    <w:p w14:paraId="15C38550" w14:textId="77777777" w:rsidR="00456385" w:rsidRPr="003D0A4D" w:rsidRDefault="00456385" w:rsidP="00815851">
      <w:pPr>
        <w:spacing w:line="276" w:lineRule="auto"/>
        <w:ind w:firstLine="709"/>
      </w:pPr>
    </w:p>
    <w:p w14:paraId="08DE00A5" w14:textId="1862129A" w:rsidR="00456385" w:rsidRPr="003D0A4D" w:rsidRDefault="00456385" w:rsidP="00815851">
      <w:pPr>
        <w:spacing w:line="276" w:lineRule="auto"/>
        <w:ind w:firstLine="709"/>
        <w:jc w:val="both"/>
        <w:rPr>
          <w:bCs/>
        </w:rPr>
      </w:pPr>
      <w:r w:rsidRPr="003D0A4D">
        <w:rPr>
          <w:bCs/>
        </w:rPr>
        <w:t>Конкурентный отбор</w:t>
      </w:r>
      <w:r w:rsidR="0045323B" w:rsidRPr="003D0A4D">
        <w:rPr>
          <w:bCs/>
        </w:rPr>
        <w:t xml:space="preserve"> №</w:t>
      </w:r>
      <w:r w:rsidR="00F86E4C" w:rsidRPr="003D0A4D">
        <w:rPr>
          <w:bCs/>
        </w:rPr>
        <w:t xml:space="preserve"> </w:t>
      </w:r>
      <w:r w:rsidR="006676BF">
        <w:rPr>
          <w:bCs/>
        </w:rPr>
        <w:t>1</w:t>
      </w:r>
      <w:r w:rsidR="009008F0">
        <w:rPr>
          <w:bCs/>
        </w:rPr>
        <w:t>0</w:t>
      </w:r>
      <w:r w:rsidR="00F86E4C" w:rsidRPr="003D0A4D">
        <w:rPr>
          <w:bCs/>
        </w:rPr>
        <w:t>/1</w:t>
      </w:r>
      <w:r w:rsidR="009008F0">
        <w:rPr>
          <w:bCs/>
        </w:rPr>
        <w:t>8</w:t>
      </w:r>
      <w:r w:rsidR="007354FB">
        <w:rPr>
          <w:bCs/>
        </w:rPr>
        <w:t>-</w:t>
      </w:r>
      <w:r w:rsidR="00444814" w:rsidRPr="003D0A4D">
        <w:rPr>
          <w:bCs/>
        </w:rPr>
        <w:t xml:space="preserve"> </w:t>
      </w:r>
      <w:proofErr w:type="gramStart"/>
      <w:r w:rsidR="00B80371" w:rsidRPr="003D0A4D">
        <w:rPr>
          <w:bCs/>
        </w:rPr>
        <w:t>КО</w:t>
      </w:r>
      <w:proofErr w:type="gramEnd"/>
      <w:r w:rsidR="00B80371" w:rsidRPr="003D0A4D">
        <w:rPr>
          <w:bCs/>
        </w:rPr>
        <w:t xml:space="preserve"> </w:t>
      </w:r>
      <w:r w:rsidRPr="003D0A4D">
        <w:rPr>
          <w:bCs/>
        </w:rPr>
        <w:t xml:space="preserve">в электронной форме. </w:t>
      </w:r>
    </w:p>
    <w:p w14:paraId="47CB5E5B" w14:textId="77777777" w:rsidR="00456385" w:rsidRPr="003D0A4D" w:rsidRDefault="00456385" w:rsidP="00815851">
      <w:pPr>
        <w:spacing w:line="276" w:lineRule="auto"/>
        <w:ind w:firstLine="709"/>
        <w:jc w:val="both"/>
        <w:rPr>
          <w:bCs/>
        </w:rPr>
      </w:pPr>
    </w:p>
    <w:p w14:paraId="5FEFAD89" w14:textId="095AC101" w:rsidR="00456385" w:rsidRPr="003D0A4D" w:rsidRDefault="00456385" w:rsidP="00815851">
      <w:pPr>
        <w:pStyle w:val="3"/>
        <w:numPr>
          <w:ilvl w:val="1"/>
          <w:numId w:val="2"/>
        </w:numPr>
        <w:spacing w:before="0" w:after="0" w:line="276" w:lineRule="auto"/>
        <w:jc w:val="both"/>
        <w:rPr>
          <w:rFonts w:ascii="Times New Roman" w:hAnsi="Times New Roman" w:cs="Times New Roman"/>
          <w:sz w:val="24"/>
          <w:szCs w:val="24"/>
        </w:rPr>
      </w:pPr>
      <w:r w:rsidRPr="003D0A4D">
        <w:rPr>
          <w:rFonts w:ascii="Times New Roman" w:hAnsi="Times New Roman" w:cs="Times New Roman"/>
          <w:sz w:val="24"/>
          <w:szCs w:val="24"/>
        </w:rPr>
        <w:t>Предмет конкурентного отбора</w:t>
      </w:r>
    </w:p>
    <w:p w14:paraId="08E150DE" w14:textId="77777777" w:rsidR="00456385" w:rsidRPr="003D0A4D" w:rsidRDefault="00456385" w:rsidP="00815851">
      <w:pPr>
        <w:spacing w:line="276" w:lineRule="auto"/>
        <w:ind w:firstLine="709"/>
      </w:pPr>
    </w:p>
    <w:p w14:paraId="4D0596E2" w14:textId="7761B454" w:rsidR="00456385" w:rsidRDefault="00490135" w:rsidP="00490135">
      <w:pPr>
        <w:ind w:firstLine="709"/>
        <w:jc w:val="both"/>
        <w:rPr>
          <w:bCs/>
        </w:rPr>
      </w:pPr>
      <w:r w:rsidRPr="006078C8">
        <w:rPr>
          <w:bCs/>
        </w:rPr>
        <w:t xml:space="preserve">На право заключения договора поставки </w:t>
      </w:r>
      <w:r w:rsidR="009008F0" w:rsidRPr="009008F0">
        <w:rPr>
          <w:bCs/>
        </w:rPr>
        <w:t xml:space="preserve">масла растительного для хлебопечения </w:t>
      </w:r>
      <w:proofErr w:type="spellStart"/>
      <w:r w:rsidR="009008F0" w:rsidRPr="009008F0">
        <w:rPr>
          <w:bCs/>
        </w:rPr>
        <w:t>Белореченского</w:t>
      </w:r>
      <w:proofErr w:type="spellEnd"/>
      <w:r w:rsidR="009008F0" w:rsidRPr="009008F0">
        <w:rPr>
          <w:bCs/>
        </w:rPr>
        <w:t xml:space="preserve"> хлебозавода </w:t>
      </w:r>
      <w:r w:rsidRPr="006078C8">
        <w:rPr>
          <w:bCs/>
        </w:rPr>
        <w:t>(далее –</w:t>
      </w:r>
      <w:r w:rsidR="00880452">
        <w:rPr>
          <w:bCs/>
        </w:rPr>
        <w:t xml:space="preserve"> товар</w:t>
      </w:r>
      <w:r w:rsidRPr="006078C8">
        <w:rPr>
          <w:bCs/>
        </w:rPr>
        <w:t>).</w:t>
      </w:r>
    </w:p>
    <w:p w14:paraId="41F385AB" w14:textId="77777777" w:rsidR="00490135" w:rsidRPr="00490135" w:rsidRDefault="00490135" w:rsidP="00490135">
      <w:pPr>
        <w:ind w:firstLine="709"/>
        <w:jc w:val="both"/>
        <w:rPr>
          <w:bCs/>
        </w:rPr>
      </w:pPr>
    </w:p>
    <w:p w14:paraId="6A7A4CDE" w14:textId="7BFD3D84" w:rsidR="00456385" w:rsidRPr="003D0A4D" w:rsidRDefault="00456385" w:rsidP="00815851">
      <w:pPr>
        <w:pStyle w:val="3"/>
        <w:numPr>
          <w:ilvl w:val="1"/>
          <w:numId w:val="19"/>
        </w:numPr>
        <w:spacing w:before="0" w:after="0" w:line="276" w:lineRule="auto"/>
        <w:jc w:val="both"/>
        <w:rPr>
          <w:rFonts w:ascii="Times New Roman" w:hAnsi="Times New Roman" w:cs="Times New Roman"/>
          <w:sz w:val="24"/>
          <w:szCs w:val="24"/>
        </w:rPr>
      </w:pPr>
      <w:r w:rsidRPr="003D0A4D">
        <w:rPr>
          <w:rFonts w:ascii="Times New Roman" w:hAnsi="Times New Roman" w:cs="Times New Roman"/>
          <w:sz w:val="24"/>
          <w:szCs w:val="24"/>
        </w:rPr>
        <w:t>Участники</w:t>
      </w:r>
    </w:p>
    <w:p w14:paraId="70E3C8A5" w14:textId="77777777" w:rsidR="00456385" w:rsidRPr="003D0A4D" w:rsidRDefault="00456385" w:rsidP="00815851">
      <w:pPr>
        <w:spacing w:line="276" w:lineRule="auto"/>
        <w:ind w:firstLine="709"/>
      </w:pPr>
    </w:p>
    <w:p w14:paraId="393FAC9F" w14:textId="77777777" w:rsidR="00947964" w:rsidRPr="003D0A4D" w:rsidRDefault="00947964" w:rsidP="00947964">
      <w:pPr>
        <w:spacing w:line="276" w:lineRule="auto"/>
        <w:ind w:firstLine="709"/>
        <w:jc w:val="both"/>
        <w:rPr>
          <w:bCs/>
        </w:rPr>
      </w:pPr>
      <w:r w:rsidRPr="003D0A4D">
        <w:rPr>
          <w:bCs/>
        </w:rPr>
        <w:t>Конкурентный отбор проводится среди субъектов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6D9566A3" w14:textId="41A6DB81" w:rsidR="00456385" w:rsidRPr="003D0A4D" w:rsidRDefault="00456385" w:rsidP="00815851">
      <w:pPr>
        <w:spacing w:line="276" w:lineRule="auto"/>
        <w:ind w:firstLine="709"/>
        <w:jc w:val="both"/>
        <w:rPr>
          <w:bCs/>
        </w:rPr>
      </w:pPr>
      <w:r w:rsidRPr="003D0A4D">
        <w:rPr>
          <w:bCs/>
        </w:rPr>
        <w:t>.</w:t>
      </w:r>
    </w:p>
    <w:p w14:paraId="178F6F6E" w14:textId="77777777" w:rsidR="00456385" w:rsidRPr="003D0A4D" w:rsidRDefault="00456385" w:rsidP="00815851">
      <w:pPr>
        <w:spacing w:line="276" w:lineRule="auto"/>
        <w:ind w:firstLine="709"/>
        <w:jc w:val="both"/>
        <w:rPr>
          <w:bCs/>
          <w:i/>
        </w:rPr>
      </w:pPr>
    </w:p>
    <w:p w14:paraId="74B29E4F" w14:textId="77777777" w:rsidR="00456385" w:rsidRPr="003D0A4D" w:rsidRDefault="00456385" w:rsidP="00815851">
      <w:pPr>
        <w:pStyle w:val="3"/>
        <w:numPr>
          <w:ilvl w:val="1"/>
          <w:numId w:val="19"/>
        </w:numPr>
        <w:spacing w:before="0" w:after="0" w:line="276" w:lineRule="auto"/>
        <w:ind w:left="0" w:firstLine="709"/>
        <w:jc w:val="both"/>
        <w:rPr>
          <w:rFonts w:ascii="Times New Roman" w:hAnsi="Times New Roman" w:cs="Times New Roman"/>
          <w:sz w:val="24"/>
          <w:szCs w:val="24"/>
        </w:rPr>
      </w:pPr>
      <w:r w:rsidRPr="003D0A4D">
        <w:rPr>
          <w:rFonts w:ascii="Times New Roman" w:hAnsi="Times New Roman" w:cs="Times New Roman"/>
          <w:sz w:val="24"/>
          <w:szCs w:val="24"/>
        </w:rPr>
        <w:t>Место и дата проведения конкурентного отбора</w:t>
      </w:r>
    </w:p>
    <w:p w14:paraId="03702441" w14:textId="77777777" w:rsidR="00456385" w:rsidRPr="003D0A4D" w:rsidRDefault="00456385" w:rsidP="00815851">
      <w:pPr>
        <w:spacing w:line="276" w:lineRule="auto"/>
        <w:ind w:firstLine="709"/>
      </w:pPr>
    </w:p>
    <w:p w14:paraId="7DAEED41" w14:textId="591B1799" w:rsidR="00303B28" w:rsidRPr="00C73B9E" w:rsidRDefault="002610EE" w:rsidP="00B80371">
      <w:pPr>
        <w:spacing w:line="276" w:lineRule="auto"/>
        <w:ind w:firstLine="709"/>
        <w:jc w:val="both"/>
        <w:rPr>
          <w:bCs/>
        </w:rPr>
      </w:pPr>
      <w:r w:rsidRPr="003D0A4D">
        <w:rPr>
          <w:bCs/>
        </w:rPr>
        <w:t>Конкурентный отбор проводится</w:t>
      </w:r>
      <w:r w:rsidR="007C197A">
        <w:rPr>
          <w:bCs/>
        </w:rPr>
        <w:t xml:space="preserve"> </w:t>
      </w:r>
      <w:r w:rsidR="00AB4BD3" w:rsidRPr="003D0A4D">
        <w:rPr>
          <w:bCs/>
        </w:rPr>
        <w:t xml:space="preserve"> </w:t>
      </w:r>
      <w:r w:rsidR="00A007FF">
        <w:rPr>
          <w:bCs/>
        </w:rPr>
        <w:t>1</w:t>
      </w:r>
      <w:r w:rsidR="000A0127">
        <w:rPr>
          <w:bCs/>
        </w:rPr>
        <w:t>0</w:t>
      </w:r>
      <w:r w:rsidR="00B80371" w:rsidRPr="003D0A4D">
        <w:rPr>
          <w:bCs/>
          <w:i/>
        </w:rPr>
        <w:t xml:space="preserve"> </w:t>
      </w:r>
      <w:r w:rsidR="00002B4C" w:rsidRPr="003D0A4D">
        <w:rPr>
          <w:bCs/>
        </w:rPr>
        <w:t xml:space="preserve">часов </w:t>
      </w:r>
      <w:r w:rsidR="007C197A">
        <w:rPr>
          <w:bCs/>
        </w:rPr>
        <w:t>00</w:t>
      </w:r>
      <w:r w:rsidR="00B80371" w:rsidRPr="003D0A4D">
        <w:rPr>
          <w:bCs/>
        </w:rPr>
        <w:t xml:space="preserve"> </w:t>
      </w:r>
      <w:r w:rsidR="00002B4C" w:rsidRPr="003D0A4D">
        <w:rPr>
          <w:bCs/>
        </w:rPr>
        <w:t xml:space="preserve">минут московского  времени </w:t>
      </w:r>
    </w:p>
    <w:p w14:paraId="002B864B" w14:textId="698F70BE" w:rsidR="002610EE" w:rsidRPr="003D0A4D" w:rsidRDefault="00002B4C" w:rsidP="00B80371">
      <w:pPr>
        <w:spacing w:line="276" w:lineRule="auto"/>
        <w:ind w:firstLine="709"/>
        <w:jc w:val="both"/>
        <w:rPr>
          <w:bCs/>
        </w:rPr>
      </w:pPr>
      <w:r w:rsidRPr="003D0A4D">
        <w:rPr>
          <w:b/>
          <w:bCs/>
        </w:rPr>
        <w:t>«</w:t>
      </w:r>
      <w:r w:rsidR="00A007FF">
        <w:rPr>
          <w:b/>
          <w:bCs/>
        </w:rPr>
        <w:t>2</w:t>
      </w:r>
      <w:r w:rsidR="000A0127">
        <w:rPr>
          <w:b/>
          <w:bCs/>
        </w:rPr>
        <w:t>5</w:t>
      </w:r>
      <w:r w:rsidRPr="003D0A4D">
        <w:rPr>
          <w:b/>
          <w:bCs/>
        </w:rPr>
        <w:t>»</w:t>
      </w:r>
      <w:r w:rsidR="00893BDA" w:rsidRPr="003D0A4D">
        <w:rPr>
          <w:b/>
          <w:bCs/>
        </w:rPr>
        <w:t xml:space="preserve"> </w:t>
      </w:r>
      <w:r w:rsidR="009008F0">
        <w:rPr>
          <w:b/>
          <w:bCs/>
        </w:rPr>
        <w:t>января</w:t>
      </w:r>
      <w:r w:rsidR="00B80371" w:rsidRPr="003D0A4D">
        <w:rPr>
          <w:b/>
          <w:bCs/>
        </w:rPr>
        <w:t xml:space="preserve"> </w:t>
      </w:r>
      <w:r w:rsidRPr="003D0A4D">
        <w:rPr>
          <w:b/>
          <w:bCs/>
        </w:rPr>
        <w:t>201</w:t>
      </w:r>
      <w:r w:rsidR="009008F0">
        <w:rPr>
          <w:b/>
          <w:bCs/>
        </w:rPr>
        <w:t>8</w:t>
      </w:r>
      <w:r w:rsidRPr="003D0A4D">
        <w:rPr>
          <w:b/>
          <w:bCs/>
        </w:rPr>
        <w:t xml:space="preserve"> года</w:t>
      </w:r>
      <w:r w:rsidRPr="003D0A4D">
        <w:rPr>
          <w:bCs/>
        </w:rPr>
        <w:t xml:space="preserve"> </w:t>
      </w:r>
      <w:r w:rsidRPr="003D0A4D">
        <w:t xml:space="preserve"> </w:t>
      </w:r>
      <w:r w:rsidR="002610EE" w:rsidRPr="003D0A4D">
        <w:rPr>
          <w:bCs/>
        </w:rPr>
        <w:t>на э</w:t>
      </w:r>
      <w:r w:rsidR="002610EE" w:rsidRPr="003D0A4D">
        <w:t xml:space="preserve">лектронной торговой площадке «ЭТС-Фабрикант» </w:t>
      </w:r>
      <w:r w:rsidR="002610EE" w:rsidRPr="003D0A4D">
        <w:rPr>
          <w:bCs/>
        </w:rPr>
        <w:t xml:space="preserve"> (на странице данного конкурентного отбора на сайте</w:t>
      </w:r>
      <w:r w:rsidR="002610EE" w:rsidRPr="003D0A4D">
        <w:t xml:space="preserve"> https://www.fabrikant.ru</w:t>
      </w:r>
      <w:r w:rsidR="002610EE" w:rsidRPr="003D0A4D">
        <w:rPr>
          <w:bCs/>
        </w:rPr>
        <w:t>)</w:t>
      </w:r>
      <w:r w:rsidR="002610EE" w:rsidRPr="003D0A4D">
        <w:rPr>
          <w:bCs/>
          <w:i/>
        </w:rPr>
        <w:t xml:space="preserve"> </w:t>
      </w:r>
      <w:r w:rsidR="002610EE" w:rsidRPr="003D0A4D">
        <w:rPr>
          <w:bCs/>
        </w:rPr>
        <w:t>(далее – электронная торгово-закупочная площадка, ЭТЗП, а также сайт ЭТЗП)</w:t>
      </w:r>
      <w:r w:rsidR="002610EE" w:rsidRPr="003D0A4D">
        <w:rPr>
          <w:bCs/>
          <w:i/>
        </w:rPr>
        <w:t>,</w:t>
      </w:r>
      <w:r w:rsidR="002610EE" w:rsidRPr="003D0A4D">
        <w:rPr>
          <w:bCs/>
        </w:rPr>
        <w:t xml:space="preserve"> в электронной форме в личном кабинете участника электронных процедур</w:t>
      </w:r>
      <w:r w:rsidR="002610EE" w:rsidRPr="003D0A4D">
        <w:rPr>
          <w:bCs/>
          <w:i/>
        </w:rPr>
        <w:t>.</w:t>
      </w:r>
    </w:p>
    <w:p w14:paraId="20CB92F6" w14:textId="77777777" w:rsidR="00456385" w:rsidRPr="003D0A4D" w:rsidRDefault="00456385" w:rsidP="00815851">
      <w:pPr>
        <w:spacing w:line="276" w:lineRule="auto"/>
        <w:ind w:firstLine="709"/>
        <w:jc w:val="both"/>
        <w:rPr>
          <w:bCs/>
          <w:i/>
        </w:rPr>
      </w:pPr>
    </w:p>
    <w:p w14:paraId="3CD1A52F" w14:textId="77777777" w:rsidR="00456385" w:rsidRPr="003D0A4D" w:rsidRDefault="00456385" w:rsidP="00815851">
      <w:pPr>
        <w:spacing w:line="276" w:lineRule="auto"/>
        <w:ind w:firstLine="709"/>
        <w:jc w:val="both"/>
        <w:rPr>
          <w:b/>
          <w:bCs/>
        </w:rPr>
      </w:pPr>
      <w:r w:rsidRPr="003D0A4D">
        <w:rPr>
          <w:b/>
          <w:bCs/>
        </w:rPr>
        <w:t>1.6. Разъяснения положений приглашения к участию в конкурентном отборе</w:t>
      </w:r>
    </w:p>
    <w:p w14:paraId="51BADEAE" w14:textId="77777777" w:rsidR="00456385" w:rsidRPr="003D0A4D" w:rsidRDefault="00456385" w:rsidP="00815851">
      <w:pPr>
        <w:spacing w:line="276" w:lineRule="auto"/>
        <w:ind w:firstLine="709"/>
        <w:jc w:val="both"/>
        <w:rPr>
          <w:bCs/>
        </w:rPr>
      </w:pPr>
      <w:bookmarkStart w:id="0" w:name="_GoBack"/>
      <w:bookmarkEnd w:id="0"/>
    </w:p>
    <w:p w14:paraId="08FD948D" w14:textId="77777777" w:rsidR="00456385" w:rsidRPr="003D0A4D" w:rsidRDefault="00456385" w:rsidP="00815851">
      <w:pPr>
        <w:spacing w:line="276" w:lineRule="auto"/>
        <w:ind w:firstLine="709"/>
        <w:jc w:val="both"/>
        <w:rPr>
          <w:bCs/>
        </w:rPr>
      </w:pPr>
      <w:r w:rsidRPr="003D0A4D">
        <w:rPr>
          <w:bCs/>
        </w:rPr>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не устанавливаются при проведении конкурентного отбора</w:t>
      </w:r>
    </w:p>
    <w:p w14:paraId="0338A8D0" w14:textId="77777777" w:rsidR="00456385" w:rsidRPr="003D0A4D" w:rsidRDefault="00456385" w:rsidP="00815851">
      <w:pPr>
        <w:spacing w:line="276" w:lineRule="auto"/>
        <w:ind w:firstLine="709"/>
        <w:jc w:val="both"/>
      </w:pPr>
    </w:p>
    <w:p w14:paraId="2FB0E0E5" w14:textId="77777777" w:rsidR="00456385" w:rsidRPr="003D0A4D" w:rsidRDefault="00456385" w:rsidP="00815851">
      <w:pPr>
        <w:pStyle w:val="2"/>
        <w:numPr>
          <w:ilvl w:val="0"/>
          <w:numId w:val="19"/>
        </w:numPr>
        <w:spacing w:before="0" w:after="0" w:line="276" w:lineRule="auto"/>
        <w:jc w:val="both"/>
        <w:rPr>
          <w:rFonts w:ascii="Times New Roman" w:hAnsi="Times New Roman" w:cs="Times New Roman"/>
          <w:i w:val="0"/>
          <w:sz w:val="24"/>
          <w:szCs w:val="24"/>
        </w:rPr>
      </w:pPr>
      <w:r w:rsidRPr="003D0A4D">
        <w:rPr>
          <w:rFonts w:ascii="Times New Roman" w:hAnsi="Times New Roman" w:cs="Times New Roman"/>
          <w:i w:val="0"/>
          <w:sz w:val="24"/>
          <w:szCs w:val="24"/>
        </w:rPr>
        <w:t>Техническое задание</w:t>
      </w:r>
    </w:p>
    <w:p w14:paraId="53605677" w14:textId="77777777" w:rsidR="00456385" w:rsidRPr="003D0A4D" w:rsidRDefault="00456385" w:rsidP="00815851">
      <w:pPr>
        <w:pStyle w:val="a3"/>
        <w:spacing w:line="276" w:lineRule="auto"/>
        <w:ind w:left="0"/>
        <w:jc w:val="both"/>
        <w:rPr>
          <w:bCs/>
        </w:rPr>
      </w:pPr>
    </w:p>
    <w:p w14:paraId="07DBB454" w14:textId="220C5B11" w:rsidR="00303B28" w:rsidRPr="00880452" w:rsidRDefault="00303B28" w:rsidP="009008F0">
      <w:pPr>
        <w:pStyle w:val="a3"/>
        <w:spacing w:line="276" w:lineRule="auto"/>
        <w:ind w:left="0" w:firstLine="732"/>
        <w:jc w:val="both"/>
        <w:rPr>
          <w:bCs/>
        </w:rPr>
      </w:pPr>
      <w:proofErr w:type="gramStart"/>
      <w:r w:rsidRPr="00880452">
        <w:rPr>
          <w:bCs/>
        </w:rPr>
        <w:t>Сведения о наименовании закупаемых товаров, их количестве (объеме), единичных расценках,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требования к их безопасности, качеству, упаковке, отгрузке товара, место, условия и сроки поставки товаров, форма, сроки и порядок оплаты изложены в техническом задании, являющемся приложением № 1 к приглашению к участию в конкурентном отборе.</w:t>
      </w:r>
      <w:proofErr w:type="gramEnd"/>
    </w:p>
    <w:p w14:paraId="54659D5E" w14:textId="77777777" w:rsidR="00456385" w:rsidRPr="003D0A4D" w:rsidRDefault="00456385" w:rsidP="00815851">
      <w:pPr>
        <w:pStyle w:val="a3"/>
        <w:spacing w:line="276" w:lineRule="auto"/>
        <w:ind w:left="0" w:firstLine="709"/>
        <w:jc w:val="both"/>
        <w:rPr>
          <w:i/>
        </w:rPr>
      </w:pPr>
    </w:p>
    <w:p w14:paraId="12E482EE" w14:textId="691CB8EC" w:rsidR="00456385" w:rsidRPr="009008F0" w:rsidRDefault="00456385" w:rsidP="009008F0">
      <w:pPr>
        <w:pStyle w:val="a3"/>
        <w:numPr>
          <w:ilvl w:val="0"/>
          <w:numId w:val="19"/>
        </w:numPr>
        <w:spacing w:line="276" w:lineRule="auto"/>
        <w:jc w:val="both"/>
        <w:rPr>
          <w:b/>
          <w:bCs/>
        </w:rPr>
      </w:pPr>
      <w:r w:rsidRPr="009008F0">
        <w:rPr>
          <w:b/>
          <w:bCs/>
        </w:rPr>
        <w:t>Заключение и исполнение договора</w:t>
      </w:r>
    </w:p>
    <w:p w14:paraId="637FA173" w14:textId="77777777" w:rsidR="00456385" w:rsidRPr="003D0A4D" w:rsidRDefault="00456385" w:rsidP="00815851">
      <w:pPr>
        <w:pStyle w:val="a3"/>
        <w:spacing w:line="276" w:lineRule="auto"/>
        <w:ind w:left="720" w:firstLine="709"/>
        <w:jc w:val="both"/>
        <w:rPr>
          <w:bCs/>
          <w:i/>
        </w:rPr>
      </w:pPr>
    </w:p>
    <w:p w14:paraId="3261B370" w14:textId="77777777" w:rsidR="00456385" w:rsidRPr="003D0A4D" w:rsidRDefault="00456385" w:rsidP="00815851">
      <w:pPr>
        <w:pStyle w:val="a3"/>
        <w:spacing w:line="276" w:lineRule="auto"/>
        <w:ind w:left="0" w:firstLine="720"/>
        <w:jc w:val="both"/>
        <w:rPr>
          <w:bCs/>
        </w:rPr>
      </w:pPr>
      <w:r w:rsidRPr="003D0A4D">
        <w:rPr>
          <w:bCs/>
        </w:rPr>
        <w:t>Порядок заключения договора предусмотрен пунктом 6 приглашения к участию в конкурентном отборе.</w:t>
      </w:r>
    </w:p>
    <w:p w14:paraId="692D906C" w14:textId="466640B6" w:rsidR="00EE3235" w:rsidRPr="003D0A4D" w:rsidRDefault="00456385" w:rsidP="00815851">
      <w:pPr>
        <w:spacing w:line="276" w:lineRule="auto"/>
        <w:ind w:firstLine="708"/>
        <w:jc w:val="both"/>
        <w:rPr>
          <w:rFonts w:eastAsiaTheme="minorEastAsia"/>
        </w:rPr>
      </w:pPr>
      <w:r w:rsidRPr="003D0A4D">
        <w:rPr>
          <w:bCs/>
        </w:rPr>
        <w:t xml:space="preserve">Изменение количества предусмотренных договором товаров, объема предусмотренных работ, услуг при изменении потребности в </w:t>
      </w:r>
      <w:r w:rsidR="00B90202" w:rsidRPr="003D0A4D">
        <w:rPr>
          <w:bCs/>
        </w:rPr>
        <w:t>поставке</w:t>
      </w:r>
      <w:r w:rsidRPr="003D0A4D">
        <w:rPr>
          <w:bCs/>
        </w:rPr>
        <w:t xml:space="preserve"> допускается в пределах </w:t>
      </w:r>
      <w:r w:rsidR="00EE3235" w:rsidRPr="003D0A4D">
        <w:rPr>
          <w:rFonts w:eastAsiaTheme="minorEastAsia"/>
        </w:rPr>
        <w:t>30% (тридцати) от начальной (максимальной) цены договора без учета НДС.</w:t>
      </w:r>
    </w:p>
    <w:p w14:paraId="140A7D0B" w14:textId="77777777" w:rsidR="004E6A60" w:rsidRPr="003D0A4D" w:rsidRDefault="004E6A60" w:rsidP="00815851">
      <w:pPr>
        <w:pStyle w:val="a3"/>
        <w:spacing w:line="276" w:lineRule="auto"/>
        <w:ind w:left="0" w:firstLine="709"/>
        <w:jc w:val="both"/>
        <w:rPr>
          <w:i/>
        </w:rPr>
      </w:pPr>
    </w:p>
    <w:p w14:paraId="716BC17F" w14:textId="77777777" w:rsidR="005D60B3" w:rsidRPr="003D0A4D" w:rsidRDefault="005D60B3" w:rsidP="00815851">
      <w:pPr>
        <w:pStyle w:val="a3"/>
        <w:spacing w:line="276" w:lineRule="auto"/>
        <w:ind w:left="0" w:firstLine="709"/>
        <w:jc w:val="both"/>
        <w:rPr>
          <w:i/>
        </w:rPr>
      </w:pPr>
    </w:p>
    <w:p w14:paraId="4DEB0F4F" w14:textId="77777777" w:rsidR="005D60B3" w:rsidRPr="003D0A4D" w:rsidRDefault="005D60B3" w:rsidP="00815851">
      <w:pPr>
        <w:pStyle w:val="a3"/>
        <w:spacing w:line="276" w:lineRule="auto"/>
        <w:ind w:left="0" w:firstLine="709"/>
        <w:jc w:val="both"/>
        <w:rPr>
          <w:i/>
        </w:rPr>
      </w:pPr>
    </w:p>
    <w:p w14:paraId="4DB73260" w14:textId="77777777" w:rsidR="005D60B3" w:rsidRPr="003D0A4D" w:rsidRDefault="005D60B3" w:rsidP="00815851">
      <w:pPr>
        <w:pStyle w:val="a3"/>
        <w:spacing w:line="276" w:lineRule="auto"/>
        <w:ind w:left="0" w:firstLine="709"/>
        <w:jc w:val="both"/>
        <w:rPr>
          <w:i/>
        </w:rPr>
      </w:pPr>
    </w:p>
    <w:p w14:paraId="08145D34" w14:textId="77777777" w:rsidR="005D60B3" w:rsidRPr="003D0A4D" w:rsidRDefault="005D60B3" w:rsidP="00815851">
      <w:pPr>
        <w:pStyle w:val="a3"/>
        <w:spacing w:line="276" w:lineRule="auto"/>
        <w:ind w:left="0" w:firstLine="709"/>
        <w:jc w:val="both"/>
        <w:rPr>
          <w:i/>
        </w:rPr>
      </w:pPr>
    </w:p>
    <w:p w14:paraId="10483C94" w14:textId="77777777" w:rsidR="005D60B3" w:rsidRPr="003D0A4D" w:rsidRDefault="005D60B3" w:rsidP="00815851">
      <w:pPr>
        <w:pStyle w:val="a3"/>
        <w:spacing w:line="276" w:lineRule="auto"/>
        <w:ind w:left="0" w:firstLine="709"/>
        <w:jc w:val="both"/>
        <w:rPr>
          <w:i/>
        </w:rPr>
      </w:pPr>
    </w:p>
    <w:p w14:paraId="3E48C572" w14:textId="77777777" w:rsidR="005D60B3" w:rsidRPr="003D0A4D" w:rsidRDefault="005D60B3" w:rsidP="00815851">
      <w:pPr>
        <w:pStyle w:val="a3"/>
        <w:spacing w:line="276" w:lineRule="auto"/>
        <w:ind w:left="0" w:firstLine="709"/>
        <w:jc w:val="both"/>
        <w:rPr>
          <w:i/>
        </w:rPr>
      </w:pPr>
    </w:p>
    <w:p w14:paraId="08CB6B6D" w14:textId="77777777" w:rsidR="005D60B3" w:rsidRPr="003D0A4D" w:rsidRDefault="005D60B3" w:rsidP="00815851">
      <w:pPr>
        <w:pStyle w:val="a3"/>
        <w:spacing w:line="276" w:lineRule="auto"/>
        <w:ind w:left="0" w:firstLine="709"/>
        <w:jc w:val="both"/>
        <w:rPr>
          <w:i/>
        </w:rPr>
      </w:pPr>
    </w:p>
    <w:p w14:paraId="7EE4F33C" w14:textId="77777777" w:rsidR="005D60B3" w:rsidRPr="003D0A4D" w:rsidRDefault="005D60B3" w:rsidP="00815851">
      <w:pPr>
        <w:pStyle w:val="a3"/>
        <w:spacing w:line="276" w:lineRule="auto"/>
        <w:ind w:left="0" w:firstLine="709"/>
        <w:jc w:val="both"/>
        <w:rPr>
          <w:i/>
        </w:rPr>
      </w:pPr>
    </w:p>
    <w:p w14:paraId="18431EA4" w14:textId="77777777" w:rsidR="007E3594" w:rsidRPr="003D0A4D" w:rsidRDefault="007E3594" w:rsidP="00815851">
      <w:pPr>
        <w:spacing w:line="276" w:lineRule="auto"/>
        <w:ind w:left="6379" w:hanging="709"/>
        <w:jc w:val="both"/>
        <w:rPr>
          <w:color w:val="000000"/>
        </w:rPr>
      </w:pPr>
    </w:p>
    <w:p w14:paraId="61FB31B3" w14:textId="77777777" w:rsidR="007E3594" w:rsidRPr="003D0A4D" w:rsidRDefault="007E3594" w:rsidP="00815851">
      <w:pPr>
        <w:spacing w:line="276" w:lineRule="auto"/>
        <w:ind w:left="6379" w:hanging="709"/>
        <w:jc w:val="both"/>
        <w:rPr>
          <w:color w:val="000000"/>
        </w:rPr>
      </w:pPr>
    </w:p>
    <w:p w14:paraId="4D720D60" w14:textId="77777777" w:rsidR="00343F72" w:rsidRPr="003D0A4D" w:rsidRDefault="00343F72" w:rsidP="00343F72">
      <w:pPr>
        <w:spacing w:line="276" w:lineRule="auto"/>
        <w:ind w:left="6379" w:hanging="709"/>
        <w:jc w:val="right"/>
        <w:rPr>
          <w:color w:val="000000"/>
        </w:rPr>
      </w:pPr>
    </w:p>
    <w:p w14:paraId="2B780227" w14:textId="77777777" w:rsidR="00343F72" w:rsidRPr="003D0A4D" w:rsidRDefault="00343F72" w:rsidP="00343F72">
      <w:pPr>
        <w:spacing w:line="276" w:lineRule="auto"/>
        <w:ind w:left="6379" w:hanging="709"/>
        <w:jc w:val="right"/>
        <w:rPr>
          <w:color w:val="000000"/>
        </w:rPr>
      </w:pPr>
    </w:p>
    <w:p w14:paraId="35F769AF" w14:textId="77777777" w:rsidR="00343F72" w:rsidRDefault="00343F72" w:rsidP="00343F72">
      <w:pPr>
        <w:spacing w:line="276" w:lineRule="auto"/>
        <w:ind w:left="6379" w:hanging="709"/>
        <w:jc w:val="right"/>
        <w:rPr>
          <w:color w:val="000000"/>
        </w:rPr>
      </w:pPr>
    </w:p>
    <w:p w14:paraId="20049B89" w14:textId="77777777" w:rsidR="007C197A" w:rsidRPr="003D0A4D" w:rsidRDefault="007C197A" w:rsidP="00343F72">
      <w:pPr>
        <w:spacing w:line="276" w:lineRule="auto"/>
        <w:ind w:left="6379" w:hanging="709"/>
        <w:jc w:val="right"/>
        <w:rPr>
          <w:color w:val="000000"/>
        </w:rPr>
      </w:pPr>
    </w:p>
    <w:p w14:paraId="6F9E3E68" w14:textId="77777777" w:rsidR="00343F72" w:rsidRPr="003D0A4D" w:rsidRDefault="00343F72" w:rsidP="00343F72">
      <w:pPr>
        <w:spacing w:line="276" w:lineRule="auto"/>
        <w:ind w:left="6379" w:hanging="709"/>
        <w:jc w:val="right"/>
        <w:rPr>
          <w:color w:val="000000"/>
        </w:rPr>
      </w:pPr>
    </w:p>
    <w:p w14:paraId="222236E4" w14:textId="77777777" w:rsidR="00343F72" w:rsidRPr="003D0A4D" w:rsidRDefault="00343F72" w:rsidP="00343F72">
      <w:pPr>
        <w:spacing w:line="276" w:lineRule="auto"/>
        <w:ind w:left="6379" w:hanging="709"/>
        <w:jc w:val="right"/>
        <w:rPr>
          <w:color w:val="000000"/>
        </w:rPr>
      </w:pPr>
      <w:r w:rsidRPr="003D0A4D">
        <w:rPr>
          <w:color w:val="000000"/>
        </w:rPr>
        <w:lastRenderedPageBreak/>
        <w:t>Приложение № 1</w:t>
      </w:r>
    </w:p>
    <w:p w14:paraId="7CAE7BBC" w14:textId="15A0969B" w:rsidR="007E3594" w:rsidRPr="000B38CA" w:rsidRDefault="00343F72" w:rsidP="00343F72">
      <w:pPr>
        <w:spacing w:line="276" w:lineRule="auto"/>
        <w:ind w:left="6379" w:hanging="709"/>
        <w:jc w:val="right"/>
        <w:rPr>
          <w:color w:val="000000"/>
        </w:rPr>
      </w:pPr>
      <w:r w:rsidRPr="003D0A4D">
        <w:rPr>
          <w:color w:val="000000"/>
        </w:rPr>
        <w:t xml:space="preserve">к приглашению к участию в </w:t>
      </w:r>
      <w:r w:rsidRPr="000B38CA">
        <w:rPr>
          <w:color w:val="000000"/>
        </w:rPr>
        <w:t>конкурентном отборе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8"/>
        <w:gridCol w:w="297"/>
        <w:gridCol w:w="1560"/>
        <w:gridCol w:w="991"/>
        <w:gridCol w:w="569"/>
        <w:gridCol w:w="1404"/>
        <w:gridCol w:w="1420"/>
        <w:gridCol w:w="1533"/>
      </w:tblGrid>
      <w:tr w:rsidR="007E3594" w:rsidRPr="006152F6" w14:paraId="43FB0D51" w14:textId="77777777" w:rsidTr="00880452">
        <w:tc>
          <w:tcPr>
            <w:tcW w:w="5000" w:type="pct"/>
            <w:gridSpan w:val="8"/>
            <w:vAlign w:val="center"/>
          </w:tcPr>
          <w:p w14:paraId="3C87E222" w14:textId="77777777" w:rsidR="007E3594" w:rsidRPr="006152F6" w:rsidRDefault="007E3594" w:rsidP="000B38CA">
            <w:pPr>
              <w:jc w:val="center"/>
              <w:rPr>
                <w:b/>
              </w:rPr>
            </w:pPr>
            <w:r w:rsidRPr="006152F6">
              <w:rPr>
                <w:b/>
              </w:rPr>
              <w:t>1. Сведения о начальной (максимальной) цене договора и расходах участника</w:t>
            </w:r>
          </w:p>
        </w:tc>
      </w:tr>
      <w:tr w:rsidR="00880452" w:rsidRPr="006152F6" w14:paraId="1AB13E36" w14:textId="77777777" w:rsidTr="009008F0">
        <w:tc>
          <w:tcPr>
            <w:tcW w:w="1151" w:type="pct"/>
            <w:gridSpan w:val="2"/>
            <w:vAlign w:val="center"/>
          </w:tcPr>
          <w:p w14:paraId="113AA389" w14:textId="77777777" w:rsidR="00880452" w:rsidRPr="006152F6" w:rsidRDefault="00880452" w:rsidP="000B38CA">
            <w:pPr>
              <w:jc w:val="center"/>
              <w:rPr>
                <w:b/>
              </w:rPr>
            </w:pPr>
            <w:r w:rsidRPr="006152F6">
              <w:rPr>
                <w:b/>
              </w:rPr>
              <w:t>Наименование товара, работы, услуги</w:t>
            </w:r>
          </w:p>
        </w:tc>
        <w:tc>
          <w:tcPr>
            <w:tcW w:w="803" w:type="pct"/>
            <w:vAlign w:val="center"/>
          </w:tcPr>
          <w:p w14:paraId="11A080B6" w14:textId="77777777" w:rsidR="00880452" w:rsidRPr="006152F6" w:rsidRDefault="00880452" w:rsidP="000B38CA">
            <w:pPr>
              <w:jc w:val="center"/>
              <w:rPr>
                <w:b/>
              </w:rPr>
            </w:pPr>
            <w:proofErr w:type="spellStart"/>
            <w:r w:rsidRPr="006152F6">
              <w:rPr>
                <w:b/>
              </w:rPr>
              <w:t>Ед</w:t>
            </w:r>
            <w:proofErr w:type="gramStart"/>
            <w:r w:rsidRPr="006152F6">
              <w:rPr>
                <w:b/>
              </w:rPr>
              <w:t>.и</w:t>
            </w:r>
            <w:proofErr w:type="gramEnd"/>
            <w:r w:rsidRPr="006152F6">
              <w:rPr>
                <w:b/>
              </w:rPr>
              <w:t>зм</w:t>
            </w:r>
            <w:proofErr w:type="spellEnd"/>
            <w:r w:rsidRPr="006152F6">
              <w:rPr>
                <w:b/>
              </w:rPr>
              <w:t>.</w:t>
            </w:r>
          </w:p>
        </w:tc>
        <w:tc>
          <w:tcPr>
            <w:tcW w:w="803" w:type="pct"/>
            <w:gridSpan w:val="2"/>
            <w:vAlign w:val="center"/>
          </w:tcPr>
          <w:p w14:paraId="55767399" w14:textId="77777777" w:rsidR="00880452" w:rsidRPr="006152F6" w:rsidRDefault="00880452" w:rsidP="000B38CA">
            <w:pPr>
              <w:ind w:left="-108"/>
              <w:jc w:val="center"/>
              <w:rPr>
                <w:b/>
              </w:rPr>
            </w:pPr>
            <w:r w:rsidRPr="006152F6">
              <w:rPr>
                <w:b/>
              </w:rPr>
              <w:t>Количество (объем)</w:t>
            </w:r>
          </w:p>
        </w:tc>
        <w:tc>
          <w:tcPr>
            <w:tcW w:w="723" w:type="pct"/>
            <w:vAlign w:val="center"/>
          </w:tcPr>
          <w:p w14:paraId="220625F7" w14:textId="62D3AECB" w:rsidR="00880452" w:rsidRPr="006152F6" w:rsidRDefault="00880452" w:rsidP="009008F0">
            <w:pPr>
              <w:jc w:val="center"/>
              <w:rPr>
                <w:b/>
              </w:rPr>
            </w:pPr>
            <w:r w:rsidRPr="006152F6">
              <w:rPr>
                <w:b/>
              </w:rPr>
              <w:t>Цена за единицу без учета НДС</w:t>
            </w:r>
          </w:p>
        </w:tc>
        <w:tc>
          <w:tcPr>
            <w:tcW w:w="731" w:type="pct"/>
            <w:vAlign w:val="center"/>
          </w:tcPr>
          <w:p w14:paraId="60EB4B59" w14:textId="77777777" w:rsidR="00880452" w:rsidRPr="006152F6" w:rsidRDefault="00880452" w:rsidP="000B38CA">
            <w:pPr>
              <w:jc w:val="center"/>
              <w:rPr>
                <w:b/>
              </w:rPr>
            </w:pPr>
            <w:r w:rsidRPr="006152F6">
              <w:rPr>
                <w:b/>
              </w:rPr>
              <w:t>Всего без учета НДС</w:t>
            </w:r>
          </w:p>
        </w:tc>
        <w:tc>
          <w:tcPr>
            <w:tcW w:w="789" w:type="pct"/>
            <w:vAlign w:val="center"/>
          </w:tcPr>
          <w:p w14:paraId="3DB66E46" w14:textId="77777777" w:rsidR="00880452" w:rsidRPr="006152F6" w:rsidRDefault="00880452" w:rsidP="000B38CA">
            <w:pPr>
              <w:jc w:val="center"/>
              <w:rPr>
                <w:b/>
              </w:rPr>
            </w:pPr>
            <w:r w:rsidRPr="006152F6">
              <w:rPr>
                <w:b/>
              </w:rPr>
              <w:t>Всего с учетом НДС</w:t>
            </w:r>
          </w:p>
        </w:tc>
      </w:tr>
      <w:tr w:rsidR="00880452" w:rsidRPr="006152F6" w14:paraId="3EBD80D7" w14:textId="77777777" w:rsidTr="009008F0">
        <w:trPr>
          <w:trHeight w:val="1507"/>
        </w:trPr>
        <w:tc>
          <w:tcPr>
            <w:tcW w:w="1151" w:type="pct"/>
            <w:gridSpan w:val="2"/>
            <w:vAlign w:val="center"/>
          </w:tcPr>
          <w:p w14:paraId="50020DDC" w14:textId="5BAF0404" w:rsidR="009008F0" w:rsidRPr="006152F6" w:rsidRDefault="009008F0" w:rsidP="009008F0">
            <w:pPr>
              <w:jc w:val="center"/>
            </w:pPr>
            <w:r w:rsidRPr="00B07929">
              <w:t xml:space="preserve">Масло </w:t>
            </w:r>
            <w:r>
              <w:t>растительное</w:t>
            </w:r>
            <w:r w:rsidRPr="00B07929">
              <w:t xml:space="preserve"> рафинированное дезодориров</w:t>
            </w:r>
            <w:r>
              <w:t>анное 5 л</w:t>
            </w:r>
          </w:p>
        </w:tc>
        <w:tc>
          <w:tcPr>
            <w:tcW w:w="803" w:type="pct"/>
            <w:vAlign w:val="center"/>
          </w:tcPr>
          <w:p w14:paraId="79DAA1B0" w14:textId="2B3D79BC" w:rsidR="00880452" w:rsidRPr="009008F0" w:rsidRDefault="009008F0" w:rsidP="000B38CA">
            <w:pPr>
              <w:jc w:val="center"/>
            </w:pPr>
            <w:r>
              <w:t>штука</w:t>
            </w:r>
          </w:p>
        </w:tc>
        <w:tc>
          <w:tcPr>
            <w:tcW w:w="803" w:type="pct"/>
            <w:gridSpan w:val="2"/>
            <w:vAlign w:val="center"/>
          </w:tcPr>
          <w:p w14:paraId="5379C4F0" w14:textId="274EDAC0" w:rsidR="00880452" w:rsidRPr="009008F0" w:rsidRDefault="009008F0" w:rsidP="000B38CA">
            <w:pPr>
              <w:jc w:val="center"/>
            </w:pPr>
            <w:r>
              <w:rPr>
                <w:color w:val="000000"/>
              </w:rPr>
              <w:t>827</w:t>
            </w:r>
          </w:p>
        </w:tc>
        <w:tc>
          <w:tcPr>
            <w:tcW w:w="723" w:type="pct"/>
            <w:vAlign w:val="center"/>
          </w:tcPr>
          <w:p w14:paraId="67CB2774" w14:textId="07F82561" w:rsidR="00880452" w:rsidRPr="009008F0" w:rsidRDefault="009008F0" w:rsidP="000B38CA">
            <w:pPr>
              <w:jc w:val="center"/>
            </w:pPr>
            <w:r>
              <w:t>318,18</w:t>
            </w:r>
          </w:p>
        </w:tc>
        <w:tc>
          <w:tcPr>
            <w:tcW w:w="731" w:type="pct"/>
            <w:vAlign w:val="center"/>
          </w:tcPr>
          <w:p w14:paraId="77B57BCF" w14:textId="5067B20E" w:rsidR="00880452" w:rsidRPr="009008F0" w:rsidRDefault="009008F0" w:rsidP="000B38CA">
            <w:pPr>
              <w:jc w:val="center"/>
            </w:pPr>
            <w:r>
              <w:t>263 134,86</w:t>
            </w:r>
          </w:p>
        </w:tc>
        <w:tc>
          <w:tcPr>
            <w:tcW w:w="789" w:type="pct"/>
            <w:vAlign w:val="center"/>
          </w:tcPr>
          <w:p w14:paraId="085BA45F" w14:textId="452CE8E0" w:rsidR="00880452" w:rsidRPr="009008F0" w:rsidRDefault="009008F0" w:rsidP="000B38CA">
            <w:pPr>
              <w:jc w:val="center"/>
            </w:pPr>
            <w:r>
              <w:t>289 448,35</w:t>
            </w:r>
          </w:p>
        </w:tc>
      </w:tr>
      <w:tr w:rsidR="009008F0" w:rsidRPr="006152F6" w14:paraId="514F8B07" w14:textId="77777777" w:rsidTr="009008F0">
        <w:tc>
          <w:tcPr>
            <w:tcW w:w="1151" w:type="pct"/>
            <w:gridSpan w:val="2"/>
            <w:vAlign w:val="center"/>
          </w:tcPr>
          <w:p w14:paraId="07049804" w14:textId="77777777" w:rsidR="009008F0" w:rsidRPr="006152F6" w:rsidRDefault="009008F0" w:rsidP="000B38CA">
            <w:pPr>
              <w:ind w:left="-108"/>
              <w:jc w:val="center"/>
              <w:rPr>
                <w:b/>
              </w:rPr>
            </w:pPr>
            <w:r w:rsidRPr="006152F6">
              <w:rPr>
                <w:b/>
              </w:rPr>
              <w:t>ИТОГО начальная (максимальная) цена</w:t>
            </w:r>
          </w:p>
        </w:tc>
        <w:tc>
          <w:tcPr>
            <w:tcW w:w="803" w:type="pct"/>
            <w:vAlign w:val="center"/>
          </w:tcPr>
          <w:p w14:paraId="5648981C" w14:textId="15D1956F" w:rsidR="009008F0" w:rsidRPr="009008F0" w:rsidRDefault="009008F0" w:rsidP="000B38CA">
            <w:pPr>
              <w:jc w:val="center"/>
            </w:pPr>
          </w:p>
        </w:tc>
        <w:tc>
          <w:tcPr>
            <w:tcW w:w="803" w:type="pct"/>
            <w:gridSpan w:val="2"/>
            <w:vAlign w:val="center"/>
          </w:tcPr>
          <w:p w14:paraId="3A004F07" w14:textId="5CAC8E15" w:rsidR="009008F0" w:rsidRPr="009008F0" w:rsidRDefault="009008F0" w:rsidP="000B38CA">
            <w:pPr>
              <w:jc w:val="center"/>
            </w:pPr>
            <w:r>
              <w:t>827</w:t>
            </w:r>
          </w:p>
        </w:tc>
        <w:tc>
          <w:tcPr>
            <w:tcW w:w="723" w:type="pct"/>
            <w:vAlign w:val="center"/>
          </w:tcPr>
          <w:p w14:paraId="31EBF828" w14:textId="38C03AB1" w:rsidR="009008F0" w:rsidRPr="009008F0" w:rsidRDefault="009008F0" w:rsidP="000B38CA">
            <w:pPr>
              <w:jc w:val="center"/>
            </w:pPr>
          </w:p>
        </w:tc>
        <w:tc>
          <w:tcPr>
            <w:tcW w:w="731" w:type="pct"/>
            <w:vAlign w:val="center"/>
          </w:tcPr>
          <w:p w14:paraId="449BF577" w14:textId="422D978A" w:rsidR="009008F0" w:rsidRPr="009008F0" w:rsidRDefault="009008F0" w:rsidP="000B38CA">
            <w:pPr>
              <w:ind w:left="-108"/>
              <w:jc w:val="center"/>
            </w:pPr>
            <w:r>
              <w:t>263 134,86</w:t>
            </w:r>
          </w:p>
        </w:tc>
        <w:tc>
          <w:tcPr>
            <w:tcW w:w="789" w:type="pct"/>
            <w:vAlign w:val="center"/>
          </w:tcPr>
          <w:p w14:paraId="2E24B564" w14:textId="6A1B599B" w:rsidR="009008F0" w:rsidRPr="009008F0" w:rsidRDefault="009008F0" w:rsidP="000B38CA">
            <w:pPr>
              <w:jc w:val="center"/>
            </w:pPr>
            <w:r>
              <w:t>289 448,35</w:t>
            </w:r>
          </w:p>
        </w:tc>
      </w:tr>
      <w:tr w:rsidR="00490135" w:rsidRPr="006152F6" w14:paraId="20FB06AB" w14:textId="77777777" w:rsidTr="00880452">
        <w:tc>
          <w:tcPr>
            <w:tcW w:w="1151" w:type="pct"/>
            <w:gridSpan w:val="2"/>
            <w:vAlign w:val="center"/>
          </w:tcPr>
          <w:p w14:paraId="7395733E" w14:textId="77777777" w:rsidR="00490135" w:rsidRPr="006152F6" w:rsidRDefault="00490135" w:rsidP="000B38CA">
            <w:pPr>
              <w:ind w:left="-108"/>
              <w:jc w:val="center"/>
              <w:rPr>
                <w:b/>
              </w:rPr>
            </w:pPr>
            <w:r w:rsidRPr="006152F6">
              <w:rPr>
                <w:b/>
                <w:bCs/>
              </w:rPr>
              <w:t>Порядок формирования начальной (максимальной) цены</w:t>
            </w:r>
          </w:p>
        </w:tc>
        <w:tc>
          <w:tcPr>
            <w:tcW w:w="3849" w:type="pct"/>
            <w:gridSpan w:val="6"/>
            <w:vAlign w:val="center"/>
          </w:tcPr>
          <w:p w14:paraId="6001AAA9" w14:textId="28B4EEC3" w:rsidR="00490135" w:rsidRDefault="00490135" w:rsidP="00880452">
            <w:pPr>
              <w:jc w:val="center"/>
              <w:rPr>
                <w:bCs/>
              </w:rPr>
            </w:pPr>
            <w:r w:rsidRPr="006152F6">
              <w:rPr>
                <w:bCs/>
              </w:rPr>
              <w:t xml:space="preserve">Начальная (максимальная) цена </w:t>
            </w:r>
            <w:r w:rsidR="00880452" w:rsidRPr="006152F6">
              <w:rPr>
                <w:bCs/>
              </w:rPr>
              <w:t>договора</w:t>
            </w:r>
            <w:r w:rsidR="00880452">
              <w:rPr>
                <w:bCs/>
              </w:rPr>
              <w:t xml:space="preserve"> </w:t>
            </w:r>
            <w:r w:rsidR="009008F0">
              <w:t>289 448,35</w:t>
            </w:r>
            <w:r w:rsidR="009008F0">
              <w:rPr>
                <w:bCs/>
              </w:rPr>
              <w:t xml:space="preserve"> </w:t>
            </w:r>
            <w:r w:rsidR="00880452">
              <w:rPr>
                <w:bCs/>
              </w:rPr>
              <w:t>(</w:t>
            </w:r>
            <w:r w:rsidR="009008F0">
              <w:rPr>
                <w:bCs/>
              </w:rPr>
              <w:t xml:space="preserve">двести восемьдесят девять </w:t>
            </w:r>
            <w:r w:rsidR="00880452">
              <w:rPr>
                <w:bCs/>
              </w:rPr>
              <w:t xml:space="preserve">тысяч </w:t>
            </w:r>
            <w:r w:rsidR="009008F0">
              <w:rPr>
                <w:bCs/>
              </w:rPr>
              <w:t>четыреста сорок восемь</w:t>
            </w:r>
            <w:r w:rsidR="00880452">
              <w:rPr>
                <w:bCs/>
              </w:rPr>
              <w:t>) рубл</w:t>
            </w:r>
            <w:r w:rsidR="00AD0567">
              <w:rPr>
                <w:bCs/>
              </w:rPr>
              <w:t>ей</w:t>
            </w:r>
            <w:r w:rsidR="00880452">
              <w:rPr>
                <w:bCs/>
              </w:rPr>
              <w:t xml:space="preserve"> 35 копеек </w:t>
            </w:r>
            <w:r w:rsidRPr="006152F6">
              <w:rPr>
                <w:bCs/>
              </w:rPr>
              <w:t>включает  все виды налогов, в том числе НДС, стоимости упаковки, транспортных расходов, затрат, связанных с хранением и осуществлением погрузо-разгрузочных работ</w:t>
            </w:r>
          </w:p>
          <w:p w14:paraId="4772FA59" w14:textId="1B7AD0E7" w:rsidR="00880452" w:rsidRPr="00880452" w:rsidRDefault="00AD0567" w:rsidP="00AD0567">
            <w:pPr>
              <w:jc w:val="center"/>
              <w:rPr>
                <w:bCs/>
              </w:rPr>
            </w:pPr>
            <w:r>
              <w:t>263 134,86</w:t>
            </w:r>
            <w:r>
              <w:rPr>
                <w:bCs/>
              </w:rPr>
              <w:t xml:space="preserve"> </w:t>
            </w:r>
            <w:r w:rsidR="00880452">
              <w:rPr>
                <w:bCs/>
              </w:rPr>
              <w:t>(</w:t>
            </w:r>
            <w:r>
              <w:rPr>
                <w:bCs/>
              </w:rPr>
              <w:t>двести шестьдесят три</w:t>
            </w:r>
            <w:r w:rsidR="00880452">
              <w:rPr>
                <w:bCs/>
              </w:rPr>
              <w:t xml:space="preserve"> тысячи сто тридцать </w:t>
            </w:r>
            <w:r>
              <w:rPr>
                <w:bCs/>
              </w:rPr>
              <w:t>четыре</w:t>
            </w:r>
            <w:r w:rsidR="00880452">
              <w:rPr>
                <w:bCs/>
              </w:rPr>
              <w:t>) рубл</w:t>
            </w:r>
            <w:r>
              <w:rPr>
                <w:bCs/>
              </w:rPr>
              <w:t>я</w:t>
            </w:r>
            <w:r w:rsidR="00880452">
              <w:rPr>
                <w:bCs/>
              </w:rPr>
              <w:t xml:space="preserve"> </w:t>
            </w:r>
            <w:r>
              <w:rPr>
                <w:bCs/>
              </w:rPr>
              <w:t>86</w:t>
            </w:r>
            <w:r w:rsidR="00880452">
              <w:rPr>
                <w:bCs/>
              </w:rPr>
              <w:t xml:space="preserve"> копеек без НДС</w:t>
            </w:r>
          </w:p>
        </w:tc>
      </w:tr>
      <w:tr w:rsidR="00490135" w:rsidRPr="006152F6" w14:paraId="5ED88EDC" w14:textId="77777777" w:rsidTr="00880452">
        <w:tc>
          <w:tcPr>
            <w:tcW w:w="5000" w:type="pct"/>
            <w:gridSpan w:val="8"/>
            <w:vAlign w:val="center"/>
          </w:tcPr>
          <w:p w14:paraId="593B9BE5" w14:textId="0CCA1DCF" w:rsidR="00490135" w:rsidRPr="006152F6" w:rsidRDefault="00490135" w:rsidP="000B38CA">
            <w:pPr>
              <w:jc w:val="center"/>
              <w:rPr>
                <w:b/>
                <w:bCs/>
              </w:rPr>
            </w:pPr>
            <w:r w:rsidRPr="006152F6">
              <w:rPr>
                <w:b/>
              </w:rPr>
              <w:t>2. Требования к товарам</w:t>
            </w:r>
          </w:p>
        </w:tc>
      </w:tr>
      <w:tr w:rsidR="00AD0567" w:rsidRPr="006152F6" w14:paraId="14CFCF41" w14:textId="77777777" w:rsidTr="00AD0567">
        <w:trPr>
          <w:trHeight w:val="1706"/>
        </w:trPr>
        <w:tc>
          <w:tcPr>
            <w:tcW w:w="1151" w:type="pct"/>
            <w:gridSpan w:val="2"/>
            <w:shd w:val="clear" w:color="auto" w:fill="auto"/>
            <w:vAlign w:val="center"/>
          </w:tcPr>
          <w:p w14:paraId="5934F620" w14:textId="4CC65456" w:rsidR="00AD0567" w:rsidRPr="006152F6" w:rsidRDefault="00AD0567" w:rsidP="000B38CA">
            <w:pPr>
              <w:jc w:val="center"/>
            </w:pPr>
            <w:r w:rsidRPr="00B07929">
              <w:t xml:space="preserve">Масло </w:t>
            </w:r>
            <w:r>
              <w:t>растительное</w:t>
            </w:r>
            <w:r w:rsidRPr="00B07929">
              <w:t xml:space="preserve"> рафинированное дезодориров</w:t>
            </w:r>
            <w:r>
              <w:t>анное 5 л</w:t>
            </w:r>
          </w:p>
        </w:tc>
        <w:tc>
          <w:tcPr>
            <w:tcW w:w="1313" w:type="pct"/>
            <w:gridSpan w:val="2"/>
            <w:shd w:val="clear" w:color="auto" w:fill="auto"/>
            <w:vAlign w:val="center"/>
          </w:tcPr>
          <w:p w14:paraId="5FD307CF" w14:textId="77777777" w:rsidR="00AD0567" w:rsidRPr="006152F6" w:rsidRDefault="00AD0567" w:rsidP="000B38CA">
            <w:pPr>
              <w:jc w:val="center"/>
            </w:pPr>
            <w:r w:rsidRPr="006152F6">
              <w:rPr>
                <w:bCs/>
              </w:rPr>
              <w:t>Нормативные документы, согласно которым установлены требования</w:t>
            </w:r>
          </w:p>
        </w:tc>
        <w:tc>
          <w:tcPr>
            <w:tcW w:w="2536" w:type="pct"/>
            <w:gridSpan w:val="4"/>
            <w:shd w:val="clear" w:color="auto" w:fill="auto"/>
            <w:vAlign w:val="center"/>
          </w:tcPr>
          <w:p w14:paraId="3E6070AF" w14:textId="0098EE1B" w:rsidR="00AD0567" w:rsidRPr="006676BF" w:rsidRDefault="00AD0567" w:rsidP="000B38CA">
            <w:pPr>
              <w:jc w:val="center"/>
            </w:pPr>
            <w:r w:rsidRPr="00AC725A">
              <w:rPr>
                <w:color w:val="000000" w:themeColor="text1"/>
              </w:rPr>
              <w:t xml:space="preserve">Соответствие </w:t>
            </w:r>
            <w:hyperlink r:id="rId9" w:tgtFrame="_blank" w:history="1">
              <w:r w:rsidRPr="006676BF">
                <w:rPr>
                  <w:rStyle w:val="af7"/>
                  <w:color w:val="000000" w:themeColor="text1"/>
                  <w:u w:val="none"/>
                </w:rPr>
                <w:t>ГОСТ 1129-2013</w:t>
              </w:r>
            </w:hyperlink>
          </w:p>
        </w:tc>
      </w:tr>
      <w:tr w:rsidR="00AD0567" w:rsidRPr="006152F6" w14:paraId="247B3C54" w14:textId="77777777" w:rsidTr="00880452">
        <w:tc>
          <w:tcPr>
            <w:tcW w:w="2464" w:type="pct"/>
            <w:gridSpan w:val="4"/>
            <w:shd w:val="clear" w:color="auto" w:fill="auto"/>
            <w:vAlign w:val="center"/>
          </w:tcPr>
          <w:p w14:paraId="7DC597D2" w14:textId="69F5E6D1" w:rsidR="00AD0567" w:rsidRPr="006152F6" w:rsidRDefault="00AD0567" w:rsidP="000B38CA">
            <w:pPr>
              <w:jc w:val="center"/>
            </w:pPr>
            <w:r w:rsidRPr="006152F6">
              <w:rPr>
                <w:bCs/>
              </w:rPr>
              <w:t>Технические и функциональные характеристики товара</w:t>
            </w:r>
          </w:p>
        </w:tc>
        <w:tc>
          <w:tcPr>
            <w:tcW w:w="2536" w:type="pct"/>
            <w:gridSpan w:val="4"/>
            <w:shd w:val="clear" w:color="auto" w:fill="auto"/>
            <w:vAlign w:val="center"/>
          </w:tcPr>
          <w:p w14:paraId="23D45986" w14:textId="48D3289C" w:rsidR="00AD0567" w:rsidRPr="006152F6" w:rsidRDefault="00AD0567" w:rsidP="00AD0567">
            <w:pPr>
              <w:jc w:val="center"/>
            </w:pPr>
            <w:r w:rsidRPr="00B07929">
              <w:t>Масло подсолнечное рафинированное дезодориров</w:t>
            </w:r>
            <w:r>
              <w:t>анное первый отжим, высший сорт</w:t>
            </w:r>
            <w:r w:rsidRPr="00B07929">
              <w:t>. Масло должно соответствовать требованиям ФЗ от 24.06.2008г. №90-ФЗ "Технический регламент на масложировую продукцию". Масло прозрачное, без осадка. Без запаха, вкус обезличенный. Остаточный срок годности на мом</w:t>
            </w:r>
            <w:r>
              <w:t>ент поставки товара - не менее 70% общего срока годности</w:t>
            </w:r>
          </w:p>
        </w:tc>
      </w:tr>
      <w:tr w:rsidR="00AD0567" w:rsidRPr="006152F6" w14:paraId="2FF02DDC" w14:textId="77777777" w:rsidTr="00880452">
        <w:tc>
          <w:tcPr>
            <w:tcW w:w="2464" w:type="pct"/>
            <w:gridSpan w:val="4"/>
            <w:shd w:val="clear" w:color="auto" w:fill="auto"/>
            <w:vAlign w:val="center"/>
          </w:tcPr>
          <w:p w14:paraId="1A490BCC" w14:textId="04C901FA" w:rsidR="00AD0567" w:rsidRPr="006152F6" w:rsidRDefault="00AD0567" w:rsidP="000B38CA">
            <w:pPr>
              <w:jc w:val="center"/>
            </w:pPr>
            <w:r w:rsidRPr="006152F6">
              <w:rPr>
                <w:bCs/>
              </w:rPr>
              <w:t>Требования к безопасности товара</w:t>
            </w:r>
          </w:p>
        </w:tc>
        <w:tc>
          <w:tcPr>
            <w:tcW w:w="2536" w:type="pct"/>
            <w:gridSpan w:val="4"/>
            <w:shd w:val="clear" w:color="auto" w:fill="auto"/>
            <w:vAlign w:val="center"/>
          </w:tcPr>
          <w:p w14:paraId="7F5661BB" w14:textId="22974A43" w:rsidR="00AD0567" w:rsidRPr="006152F6" w:rsidRDefault="00AD0567" w:rsidP="000B38CA">
            <w:pPr>
              <w:jc w:val="center"/>
            </w:pPr>
            <w:r w:rsidRPr="006152F6">
              <w:rPr>
                <w:bCs/>
              </w:rPr>
              <w:t>Товар должен соответствовать требованиям, обеспечивающим его безопасность для жизни и здоровья</w:t>
            </w:r>
            <w:r w:rsidRPr="006152F6">
              <w:rPr>
                <w:bCs/>
                <w:iCs/>
              </w:rPr>
              <w:t xml:space="preserve"> потребителей</w:t>
            </w:r>
          </w:p>
        </w:tc>
      </w:tr>
      <w:tr w:rsidR="00AD0567" w:rsidRPr="006152F6" w14:paraId="553B96AE" w14:textId="77777777" w:rsidTr="00880452">
        <w:tc>
          <w:tcPr>
            <w:tcW w:w="2464" w:type="pct"/>
            <w:gridSpan w:val="4"/>
            <w:shd w:val="clear" w:color="auto" w:fill="auto"/>
            <w:vAlign w:val="center"/>
          </w:tcPr>
          <w:p w14:paraId="4B0C8147" w14:textId="3D47058F" w:rsidR="00AD0567" w:rsidRPr="006152F6" w:rsidRDefault="00AD0567" w:rsidP="000B38CA">
            <w:pPr>
              <w:jc w:val="center"/>
            </w:pPr>
            <w:r w:rsidRPr="006152F6">
              <w:rPr>
                <w:bCs/>
              </w:rPr>
              <w:t>Требования к качеству товара</w:t>
            </w:r>
          </w:p>
        </w:tc>
        <w:tc>
          <w:tcPr>
            <w:tcW w:w="2536" w:type="pct"/>
            <w:gridSpan w:val="4"/>
            <w:vAlign w:val="center"/>
          </w:tcPr>
          <w:p w14:paraId="39C85397" w14:textId="777953BE" w:rsidR="00AD0567" w:rsidRPr="006152F6" w:rsidRDefault="00AD0567" w:rsidP="000B38CA">
            <w:pPr>
              <w:jc w:val="center"/>
            </w:pPr>
            <w:r w:rsidRPr="006152F6">
              <w:t xml:space="preserve">Качество, технические и функциональные характеристики товара должны соответствовать Техническому заданию, действующему законодательству Российской Федерации, в том числе требованиям ГОСТов, ТУ, </w:t>
            </w:r>
            <w:proofErr w:type="spellStart"/>
            <w:r w:rsidRPr="006152F6">
              <w:t>СанПинов</w:t>
            </w:r>
            <w:proofErr w:type="spellEnd"/>
            <w:r w:rsidRPr="006152F6">
              <w:t>.</w:t>
            </w:r>
          </w:p>
        </w:tc>
      </w:tr>
      <w:tr w:rsidR="00AD0567" w:rsidRPr="006152F6" w14:paraId="1692F38D" w14:textId="77777777" w:rsidTr="00880452">
        <w:tc>
          <w:tcPr>
            <w:tcW w:w="2464" w:type="pct"/>
            <w:gridSpan w:val="4"/>
            <w:shd w:val="clear" w:color="auto" w:fill="auto"/>
            <w:vAlign w:val="center"/>
          </w:tcPr>
          <w:p w14:paraId="13661DB5" w14:textId="77777777" w:rsidR="00AD0567" w:rsidRPr="006152F6" w:rsidRDefault="00AD0567" w:rsidP="000B38CA">
            <w:pPr>
              <w:jc w:val="center"/>
            </w:pPr>
            <w:r w:rsidRPr="006152F6">
              <w:rPr>
                <w:bCs/>
              </w:rPr>
              <w:t>Требования к упаковке, отгрузке товара</w:t>
            </w:r>
          </w:p>
        </w:tc>
        <w:tc>
          <w:tcPr>
            <w:tcW w:w="2536" w:type="pct"/>
            <w:gridSpan w:val="4"/>
            <w:vAlign w:val="center"/>
          </w:tcPr>
          <w:p w14:paraId="24F643C7" w14:textId="56B639C1" w:rsidR="00AD0567" w:rsidRPr="006152F6" w:rsidRDefault="00AD0567" w:rsidP="000B38CA">
            <w:pPr>
              <w:jc w:val="center"/>
              <w:rPr>
                <w:bCs/>
              </w:rPr>
            </w:pPr>
            <w:r w:rsidRPr="006152F6">
              <w:rPr>
                <w:bCs/>
              </w:rPr>
              <w:t xml:space="preserve">Упаковка и маркировка товара, а также отгрузка товара, транспортирование и хранение должны быть осуществлены поставщиком в соответствии с требованиями законодательства РФ, в том числе государственных стандартов, технических регламентов, технических условий, </w:t>
            </w:r>
            <w:r w:rsidRPr="006152F6">
              <w:rPr>
                <w:bCs/>
              </w:rPr>
              <w:lastRenderedPageBreak/>
              <w:t>санитарных правил и норм.</w:t>
            </w:r>
          </w:p>
        </w:tc>
      </w:tr>
      <w:tr w:rsidR="00AD0567" w:rsidRPr="006152F6" w14:paraId="772D8EB4" w14:textId="77777777" w:rsidTr="00880452">
        <w:tc>
          <w:tcPr>
            <w:tcW w:w="2464" w:type="pct"/>
            <w:gridSpan w:val="4"/>
            <w:shd w:val="clear" w:color="auto" w:fill="auto"/>
            <w:vAlign w:val="center"/>
          </w:tcPr>
          <w:p w14:paraId="636CC52C" w14:textId="77777777" w:rsidR="00AD0567" w:rsidRPr="006152F6" w:rsidRDefault="00AD0567" w:rsidP="000B38CA">
            <w:pPr>
              <w:jc w:val="center"/>
              <w:rPr>
                <w:bCs/>
              </w:rPr>
            </w:pPr>
            <w:r w:rsidRPr="006152F6">
              <w:rPr>
                <w:bCs/>
              </w:rPr>
              <w:lastRenderedPageBreak/>
              <w:t>Сведения о возможности предоставить эквивалентные товары</w:t>
            </w:r>
          </w:p>
          <w:p w14:paraId="7FBA134F" w14:textId="5ED525D0" w:rsidR="00AD0567" w:rsidRPr="006152F6" w:rsidRDefault="00AD0567" w:rsidP="000B38CA">
            <w:pPr>
              <w:jc w:val="center"/>
            </w:pPr>
            <w:r w:rsidRPr="006152F6">
              <w:rPr>
                <w:bCs/>
              </w:rPr>
              <w:t>Параметры эквивалентности</w:t>
            </w:r>
          </w:p>
        </w:tc>
        <w:tc>
          <w:tcPr>
            <w:tcW w:w="2536" w:type="pct"/>
            <w:gridSpan w:val="4"/>
            <w:shd w:val="clear" w:color="auto" w:fill="auto"/>
            <w:vAlign w:val="center"/>
          </w:tcPr>
          <w:p w14:paraId="2083B117" w14:textId="32188DEE" w:rsidR="00AD0567" w:rsidRPr="006152F6" w:rsidRDefault="00AD0567" w:rsidP="000B38CA">
            <w:pPr>
              <w:jc w:val="center"/>
              <w:rPr>
                <w:b/>
              </w:rPr>
            </w:pPr>
            <w:r w:rsidRPr="006152F6">
              <w:rPr>
                <w:b/>
                <w:bCs/>
              </w:rPr>
              <w:t>Предоставление эквивалентных товаров не допускается</w:t>
            </w:r>
          </w:p>
        </w:tc>
      </w:tr>
      <w:tr w:rsidR="00AD0567" w:rsidRPr="006152F6" w14:paraId="0A87D698" w14:textId="77777777" w:rsidTr="00880452">
        <w:tc>
          <w:tcPr>
            <w:tcW w:w="5000" w:type="pct"/>
            <w:gridSpan w:val="8"/>
            <w:shd w:val="clear" w:color="auto" w:fill="auto"/>
            <w:vAlign w:val="center"/>
          </w:tcPr>
          <w:p w14:paraId="29C876F1" w14:textId="77777777" w:rsidR="00AD0567" w:rsidRPr="006152F6" w:rsidRDefault="00AD0567" w:rsidP="000B38CA">
            <w:pPr>
              <w:jc w:val="center"/>
              <w:rPr>
                <w:b/>
              </w:rPr>
            </w:pPr>
            <w:r w:rsidRPr="006152F6">
              <w:rPr>
                <w:b/>
              </w:rPr>
              <w:t>3. Требования к результатам</w:t>
            </w:r>
          </w:p>
        </w:tc>
      </w:tr>
      <w:tr w:rsidR="00AD0567" w:rsidRPr="006152F6" w14:paraId="37CE857B" w14:textId="77777777" w:rsidTr="00880452">
        <w:tc>
          <w:tcPr>
            <w:tcW w:w="5000" w:type="pct"/>
            <w:gridSpan w:val="8"/>
            <w:vAlign w:val="center"/>
          </w:tcPr>
          <w:p w14:paraId="7E630548" w14:textId="67C9B300" w:rsidR="00AD0567" w:rsidRPr="00AD0567" w:rsidRDefault="00AD0567" w:rsidP="00AD0567">
            <w:pPr>
              <w:jc w:val="center"/>
              <w:rPr>
                <w:bCs/>
              </w:rPr>
            </w:pPr>
            <w:r w:rsidRPr="006152F6">
              <w:rPr>
                <w:b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AD0567" w:rsidRPr="006152F6" w14:paraId="1D158BE8" w14:textId="77777777" w:rsidTr="00880452">
        <w:tc>
          <w:tcPr>
            <w:tcW w:w="5000" w:type="pct"/>
            <w:gridSpan w:val="8"/>
            <w:vAlign w:val="center"/>
          </w:tcPr>
          <w:p w14:paraId="08E38FEF" w14:textId="11ABB0E0" w:rsidR="00AD0567" w:rsidRPr="006152F6" w:rsidRDefault="00AD0567" w:rsidP="000B38CA">
            <w:pPr>
              <w:jc w:val="center"/>
            </w:pPr>
            <w:r w:rsidRPr="006152F6">
              <w:rPr>
                <w:b/>
              </w:rPr>
              <w:t>4.</w:t>
            </w:r>
            <w:r w:rsidRPr="006152F6">
              <w:t xml:space="preserve"> </w:t>
            </w:r>
            <w:r w:rsidRPr="006152F6">
              <w:rPr>
                <w:b/>
                <w:bCs/>
              </w:rPr>
              <w:t>Место, условия и порядок поставки товаров</w:t>
            </w:r>
          </w:p>
        </w:tc>
      </w:tr>
      <w:tr w:rsidR="00AD0567" w:rsidRPr="006152F6" w14:paraId="770AB26E" w14:textId="77777777" w:rsidTr="00880452">
        <w:tc>
          <w:tcPr>
            <w:tcW w:w="998" w:type="pct"/>
            <w:vAlign w:val="center"/>
          </w:tcPr>
          <w:p w14:paraId="283DDFDE" w14:textId="692E7E67" w:rsidR="00AD0567" w:rsidRPr="006152F6" w:rsidRDefault="00AD0567" w:rsidP="000B38CA">
            <w:pPr>
              <w:jc w:val="center"/>
            </w:pPr>
            <w:r w:rsidRPr="006152F6">
              <w:t xml:space="preserve">Место </w:t>
            </w:r>
            <w:r w:rsidRPr="006152F6">
              <w:rPr>
                <w:bCs/>
              </w:rPr>
              <w:t>поставки товаров</w:t>
            </w:r>
          </w:p>
        </w:tc>
        <w:tc>
          <w:tcPr>
            <w:tcW w:w="4002" w:type="pct"/>
            <w:gridSpan w:val="7"/>
            <w:vAlign w:val="center"/>
          </w:tcPr>
          <w:p w14:paraId="68C20A1C" w14:textId="684CCCFD" w:rsidR="00AD0567" w:rsidRPr="006152F6" w:rsidRDefault="00AD0567" w:rsidP="000B38CA">
            <w:pPr>
              <w:jc w:val="center"/>
            </w:pPr>
            <w:r>
              <w:rPr>
                <w:bCs/>
              </w:rPr>
              <w:t>352630</w:t>
            </w:r>
            <w:r w:rsidRPr="003F427B">
              <w:rPr>
                <w:bCs/>
              </w:rPr>
              <w:t xml:space="preserve">, г. </w:t>
            </w:r>
            <w:r>
              <w:rPr>
                <w:bCs/>
              </w:rPr>
              <w:t xml:space="preserve">Краснодарский край, г. Белореченск, ул. </w:t>
            </w:r>
            <w:proofErr w:type="gramStart"/>
            <w:r>
              <w:rPr>
                <w:bCs/>
              </w:rPr>
              <w:t>Аэродромная</w:t>
            </w:r>
            <w:proofErr w:type="gramEnd"/>
            <w:r>
              <w:rPr>
                <w:bCs/>
              </w:rPr>
              <w:t>, 17</w:t>
            </w:r>
          </w:p>
        </w:tc>
      </w:tr>
      <w:tr w:rsidR="00AD0567" w:rsidRPr="006152F6" w14:paraId="143A473B" w14:textId="77777777" w:rsidTr="00880452">
        <w:tc>
          <w:tcPr>
            <w:tcW w:w="998" w:type="pct"/>
            <w:vAlign w:val="center"/>
          </w:tcPr>
          <w:p w14:paraId="706C1321" w14:textId="1D7B863B" w:rsidR="00AD0567" w:rsidRPr="006152F6" w:rsidRDefault="00AD0567" w:rsidP="000B38CA">
            <w:pPr>
              <w:jc w:val="center"/>
            </w:pPr>
            <w:r w:rsidRPr="006152F6">
              <w:t xml:space="preserve">Условия </w:t>
            </w:r>
            <w:r w:rsidRPr="006152F6">
              <w:rPr>
                <w:bCs/>
              </w:rPr>
              <w:t>поставки товаров</w:t>
            </w:r>
          </w:p>
        </w:tc>
        <w:tc>
          <w:tcPr>
            <w:tcW w:w="4002" w:type="pct"/>
            <w:gridSpan w:val="7"/>
            <w:vAlign w:val="center"/>
          </w:tcPr>
          <w:p w14:paraId="42BFE0FC" w14:textId="56ACF10E" w:rsidR="00AD0567" w:rsidRPr="006152F6" w:rsidRDefault="00AD0567" w:rsidP="000B38CA">
            <w:pPr>
              <w:jc w:val="center"/>
            </w:pPr>
            <w:r w:rsidRPr="006152F6">
              <w:t>. С предоставлением следующих документов: сертификатами соответствия, декларация о соответствии;</w:t>
            </w:r>
          </w:p>
          <w:p w14:paraId="56270C72" w14:textId="2A9D7486" w:rsidR="00AD0567" w:rsidRPr="006152F6" w:rsidRDefault="00AD0567" w:rsidP="000B38CA">
            <w:pPr>
              <w:jc w:val="center"/>
            </w:pPr>
            <w:r w:rsidRPr="006152F6">
              <w:t>- удостоверение качества на товар;</w:t>
            </w:r>
          </w:p>
          <w:p w14:paraId="1B4A80C2" w14:textId="3FE4E808" w:rsidR="00AD0567" w:rsidRPr="006152F6" w:rsidRDefault="00AD0567" w:rsidP="00AD0567">
            <w:pPr>
              <w:jc w:val="center"/>
            </w:pPr>
            <w:r w:rsidRPr="006152F6">
              <w:t>Поставщик осуществляет поставку Товара Получателю своими силами и за счет собственных средств.</w:t>
            </w:r>
          </w:p>
        </w:tc>
      </w:tr>
      <w:tr w:rsidR="00AD0567" w:rsidRPr="006152F6" w14:paraId="12248CD1" w14:textId="77777777" w:rsidTr="00880452">
        <w:tc>
          <w:tcPr>
            <w:tcW w:w="998" w:type="pct"/>
            <w:vAlign w:val="center"/>
          </w:tcPr>
          <w:p w14:paraId="1ACB511E" w14:textId="2D8864C8" w:rsidR="00AD0567" w:rsidRPr="006152F6" w:rsidRDefault="00AD0567" w:rsidP="000B38CA">
            <w:pPr>
              <w:jc w:val="center"/>
            </w:pPr>
            <w:r w:rsidRPr="006152F6">
              <w:t xml:space="preserve">Сроки </w:t>
            </w:r>
            <w:r w:rsidRPr="006152F6">
              <w:rPr>
                <w:bCs/>
              </w:rPr>
              <w:t>поставки товаров</w:t>
            </w:r>
          </w:p>
        </w:tc>
        <w:tc>
          <w:tcPr>
            <w:tcW w:w="4002" w:type="pct"/>
            <w:gridSpan w:val="7"/>
            <w:vAlign w:val="center"/>
          </w:tcPr>
          <w:p w14:paraId="2057F60A" w14:textId="77777777" w:rsidR="00AD0567" w:rsidRDefault="00AD0567" w:rsidP="000B38CA">
            <w:pPr>
              <w:jc w:val="center"/>
            </w:pPr>
            <w:r w:rsidRPr="006152F6">
              <w:t>Поставка Товара осуществляется отдельными партиями на основании заявок Покупателя. Заявка должна быть получена Поставщиком не менее</w:t>
            </w:r>
            <w:proofErr w:type="gramStart"/>
            <w:r w:rsidRPr="006152F6">
              <w:t>,</w:t>
            </w:r>
            <w:proofErr w:type="gramEnd"/>
            <w:r w:rsidRPr="006152F6">
              <w:t xml:space="preserve"> чем за 3 (три) рабочих дней до даты предполагаемой поставки</w:t>
            </w:r>
            <w:r>
              <w:t>.</w:t>
            </w:r>
          </w:p>
          <w:p w14:paraId="04F3A599" w14:textId="48588630" w:rsidR="00AD0567" w:rsidRPr="006152F6" w:rsidRDefault="00AD0567" w:rsidP="00AD0567">
            <w:pPr>
              <w:jc w:val="center"/>
            </w:pPr>
            <w:r>
              <w:t xml:space="preserve"> </w:t>
            </w:r>
            <w:r w:rsidRPr="006152F6">
              <w:t>С момента заключения договора и до 31.12.201</w:t>
            </w:r>
            <w:r>
              <w:t>8</w:t>
            </w:r>
            <w:r w:rsidRPr="006152F6">
              <w:t xml:space="preserve"> г.</w:t>
            </w:r>
          </w:p>
        </w:tc>
      </w:tr>
      <w:tr w:rsidR="00AD0567" w:rsidRPr="006152F6" w14:paraId="3150594E" w14:textId="77777777" w:rsidTr="00880452">
        <w:tc>
          <w:tcPr>
            <w:tcW w:w="5000" w:type="pct"/>
            <w:gridSpan w:val="8"/>
            <w:vAlign w:val="center"/>
          </w:tcPr>
          <w:p w14:paraId="1F3AE42D" w14:textId="77777777" w:rsidR="00AD0567" w:rsidRPr="006152F6" w:rsidRDefault="00AD0567" w:rsidP="000B38CA">
            <w:pPr>
              <w:jc w:val="center"/>
            </w:pPr>
            <w:r w:rsidRPr="006152F6">
              <w:rPr>
                <w:b/>
                <w:bCs/>
              </w:rPr>
              <w:t>5. Форма, сроки и порядок оплаты</w:t>
            </w:r>
          </w:p>
        </w:tc>
      </w:tr>
      <w:tr w:rsidR="00AD0567" w:rsidRPr="006152F6" w14:paraId="4DB5E584" w14:textId="77777777" w:rsidTr="00880452">
        <w:tc>
          <w:tcPr>
            <w:tcW w:w="998" w:type="pct"/>
            <w:vAlign w:val="center"/>
          </w:tcPr>
          <w:p w14:paraId="727EDFB2" w14:textId="77777777" w:rsidR="00AD0567" w:rsidRPr="006152F6" w:rsidRDefault="00AD0567" w:rsidP="000B38CA">
            <w:pPr>
              <w:jc w:val="center"/>
            </w:pPr>
            <w:r w:rsidRPr="006152F6">
              <w:rPr>
                <w:bCs/>
              </w:rPr>
              <w:t>Форма оплаты</w:t>
            </w:r>
          </w:p>
        </w:tc>
        <w:tc>
          <w:tcPr>
            <w:tcW w:w="4002" w:type="pct"/>
            <w:gridSpan w:val="7"/>
            <w:vAlign w:val="center"/>
          </w:tcPr>
          <w:p w14:paraId="0858B21E" w14:textId="05309E09" w:rsidR="00AD0567" w:rsidRPr="006152F6" w:rsidRDefault="00AD0567" w:rsidP="000B38CA">
            <w:pPr>
              <w:jc w:val="center"/>
            </w:pPr>
            <w:r w:rsidRPr="006152F6">
              <w:rPr>
                <w:bCs/>
              </w:rPr>
              <w:t>Оплата осуществляется в безналичной форме путем перечисления средств на счет контрагента.</w:t>
            </w:r>
          </w:p>
        </w:tc>
      </w:tr>
      <w:tr w:rsidR="00AD0567" w:rsidRPr="006152F6" w14:paraId="626FE75D" w14:textId="77777777" w:rsidTr="00880452">
        <w:tc>
          <w:tcPr>
            <w:tcW w:w="998" w:type="pct"/>
            <w:vAlign w:val="center"/>
          </w:tcPr>
          <w:p w14:paraId="5632D0C5" w14:textId="77777777" w:rsidR="00AD0567" w:rsidRPr="006152F6" w:rsidRDefault="00AD0567" w:rsidP="000B38CA">
            <w:pPr>
              <w:jc w:val="center"/>
            </w:pPr>
            <w:r w:rsidRPr="006152F6">
              <w:rPr>
                <w:bCs/>
              </w:rPr>
              <w:t>Авансирование</w:t>
            </w:r>
          </w:p>
        </w:tc>
        <w:tc>
          <w:tcPr>
            <w:tcW w:w="4002" w:type="pct"/>
            <w:gridSpan w:val="7"/>
            <w:vAlign w:val="center"/>
          </w:tcPr>
          <w:p w14:paraId="26428EE0" w14:textId="7A55DE89" w:rsidR="00AD0567" w:rsidRPr="006152F6" w:rsidRDefault="00AD0567" w:rsidP="000B38CA">
            <w:pPr>
              <w:jc w:val="center"/>
            </w:pPr>
            <w:r w:rsidRPr="006152F6">
              <w:t>Не предусмотрено</w:t>
            </w:r>
          </w:p>
        </w:tc>
      </w:tr>
      <w:tr w:rsidR="00AD0567" w:rsidRPr="006152F6" w14:paraId="176F3FC4" w14:textId="77777777" w:rsidTr="00880452">
        <w:tc>
          <w:tcPr>
            <w:tcW w:w="998" w:type="pct"/>
            <w:vAlign w:val="center"/>
          </w:tcPr>
          <w:p w14:paraId="7A0BB944" w14:textId="77777777" w:rsidR="00AD0567" w:rsidRPr="006152F6" w:rsidRDefault="00AD0567" w:rsidP="000B38CA">
            <w:pPr>
              <w:jc w:val="center"/>
            </w:pPr>
            <w:r w:rsidRPr="006152F6">
              <w:rPr>
                <w:bCs/>
              </w:rPr>
              <w:t>Срок и порядок оплаты</w:t>
            </w:r>
          </w:p>
        </w:tc>
        <w:tc>
          <w:tcPr>
            <w:tcW w:w="4002" w:type="pct"/>
            <w:gridSpan w:val="7"/>
            <w:vAlign w:val="center"/>
          </w:tcPr>
          <w:p w14:paraId="528116B9" w14:textId="6E932309" w:rsidR="00AD0567" w:rsidRPr="006152F6" w:rsidRDefault="00AD0567" w:rsidP="000B38CA">
            <w:pPr>
              <w:jc w:val="center"/>
              <w:rPr>
                <w:bCs/>
              </w:rPr>
            </w:pPr>
            <w:r w:rsidRPr="006152F6">
              <w:rPr>
                <w:bCs/>
              </w:rPr>
              <w:t xml:space="preserve">Оплата поставленного товара будет производиться заказчиком  в течение </w:t>
            </w:r>
            <w:r w:rsidRPr="00E236D3">
              <w:rPr>
                <w:bCs/>
              </w:rPr>
              <w:t>25 (двадцати пяти)</w:t>
            </w:r>
            <w:r w:rsidRPr="006152F6">
              <w:rPr>
                <w:bCs/>
              </w:rPr>
              <w:t xml:space="preserve"> календарных дней после подписания Сторонами товарной накладной формы ТОРГ-12 и предоставления Поставщиком Покупателю счета-фактуры.</w:t>
            </w:r>
          </w:p>
          <w:p w14:paraId="09E02F4D" w14:textId="77777777" w:rsidR="00AD0567" w:rsidRPr="006152F6" w:rsidRDefault="00AD0567" w:rsidP="000B38CA">
            <w:pPr>
              <w:jc w:val="center"/>
            </w:pPr>
            <w:r w:rsidRPr="006152F6">
              <w:t>В случае</w:t>
            </w:r>
            <w:proofErr w:type="gramStart"/>
            <w:r w:rsidRPr="006152F6">
              <w:t>,</w:t>
            </w:r>
            <w:proofErr w:type="gramEnd"/>
            <w:r w:rsidRPr="006152F6">
              <w:t xml:space="preserve"> если победитель конкурса (лицо, с которым по итогам конкурса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14:paraId="3FE03572" w14:textId="28D91711" w:rsidR="00AD0567" w:rsidRPr="006152F6" w:rsidRDefault="00AD0567" w:rsidP="00AD0567">
            <w:pPr>
              <w:jc w:val="center"/>
            </w:pPr>
            <w:r w:rsidRPr="006152F6">
              <w:t xml:space="preserve">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w:t>
            </w:r>
            <w:proofErr w:type="gramStart"/>
            <w:r w:rsidRPr="006152F6">
              <w:t>все лица, выступающие на стороне победителя являются</w:t>
            </w:r>
            <w:proofErr w:type="gramEnd"/>
            <w:r w:rsidRPr="006152F6">
              <w:t xml:space="preserve">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AD0567" w:rsidRPr="006152F6" w14:paraId="2553CED8" w14:textId="77777777" w:rsidTr="00880452">
        <w:tc>
          <w:tcPr>
            <w:tcW w:w="5000" w:type="pct"/>
            <w:gridSpan w:val="8"/>
            <w:vAlign w:val="center"/>
          </w:tcPr>
          <w:p w14:paraId="43300C47" w14:textId="0720AB45" w:rsidR="00AD0567" w:rsidRPr="00AD0567" w:rsidRDefault="00AD0567" w:rsidP="00AD0567">
            <w:pPr>
              <w:jc w:val="center"/>
              <w:rPr>
                <w:bCs/>
              </w:rPr>
            </w:pPr>
            <w:r w:rsidRPr="006152F6">
              <w:rPr>
                <w:b/>
                <w:bCs/>
              </w:rPr>
              <w:t>6. При формировании технического задания заказчик не вправе устанавливать требования о предоставлении документов в подтверждение требований технического задания.</w:t>
            </w:r>
          </w:p>
        </w:tc>
      </w:tr>
      <w:tr w:rsidR="00AD0567" w:rsidRPr="006152F6" w14:paraId="0E9976D1" w14:textId="77777777" w:rsidTr="00880452">
        <w:tc>
          <w:tcPr>
            <w:tcW w:w="5000" w:type="pct"/>
            <w:gridSpan w:val="8"/>
            <w:vAlign w:val="center"/>
          </w:tcPr>
          <w:p w14:paraId="1B330026" w14:textId="3BE4F572" w:rsidR="00AD0567" w:rsidRPr="006152F6" w:rsidRDefault="00AD0567" w:rsidP="000B38CA">
            <w:pPr>
              <w:jc w:val="center"/>
              <w:rPr>
                <w:b/>
              </w:rPr>
            </w:pPr>
            <w:r w:rsidRPr="006152F6">
              <w:rPr>
                <w:b/>
              </w:rPr>
              <w:t>7. Расчет стоимости товаров за единицу</w:t>
            </w:r>
          </w:p>
        </w:tc>
      </w:tr>
      <w:tr w:rsidR="00AD0567" w:rsidRPr="006152F6" w14:paraId="5F54D2D3" w14:textId="77777777" w:rsidTr="00880452">
        <w:tc>
          <w:tcPr>
            <w:tcW w:w="5000" w:type="pct"/>
            <w:gridSpan w:val="8"/>
            <w:vAlign w:val="center"/>
          </w:tcPr>
          <w:p w14:paraId="306FEE91" w14:textId="77777777" w:rsidR="00AD0567" w:rsidRPr="00AD0567" w:rsidRDefault="00AD0567" w:rsidP="000B38CA">
            <w:pPr>
              <w:ind w:firstLine="709"/>
              <w:jc w:val="center"/>
              <w:rPr>
                <w:sz w:val="22"/>
                <w:szCs w:val="22"/>
              </w:rPr>
            </w:pPr>
            <w:r w:rsidRPr="00AD0567">
              <w:rPr>
                <w:sz w:val="22"/>
                <w:szCs w:val="22"/>
              </w:rPr>
              <w:t xml:space="preserve">Конкурентный отбор проводится путем снижения  начальной (максимальной) цены договора </w:t>
            </w:r>
            <w:r w:rsidRPr="00AD0567">
              <w:rPr>
                <w:bCs/>
                <w:sz w:val="22"/>
                <w:szCs w:val="22"/>
              </w:rPr>
              <w:t xml:space="preserve">(цена лота) </w:t>
            </w:r>
            <w:r w:rsidRPr="00AD0567">
              <w:rPr>
                <w:sz w:val="22"/>
                <w:szCs w:val="22"/>
              </w:rPr>
              <w:t>за весь объем закупаемых товаров, работ, услуг без учета НДС.</w:t>
            </w:r>
          </w:p>
          <w:p w14:paraId="5465C574" w14:textId="0B5722A7" w:rsidR="00AD0567" w:rsidRPr="00AD0567" w:rsidRDefault="00AD0567" w:rsidP="00AD0567">
            <w:pPr>
              <w:ind w:firstLine="709"/>
              <w:jc w:val="center"/>
              <w:rPr>
                <w:sz w:val="22"/>
                <w:szCs w:val="22"/>
              </w:rPr>
            </w:pPr>
            <w:r w:rsidRPr="00AD0567">
              <w:rPr>
                <w:sz w:val="22"/>
                <w:szCs w:val="22"/>
              </w:rPr>
              <w:t xml:space="preserve">По результатам конкурентного отбора стоимость каждого наименования товаров, работ, услуг за единицу без учета НДС подлежит снижению от начальной пропорционально коэффициенту снижения начальной (максимальной) цены договора </w:t>
            </w:r>
            <w:r w:rsidRPr="00AD0567">
              <w:rPr>
                <w:bCs/>
                <w:sz w:val="22"/>
                <w:szCs w:val="22"/>
              </w:rPr>
              <w:t xml:space="preserve">(цена лота) </w:t>
            </w:r>
            <w:r w:rsidRPr="00AD0567">
              <w:rPr>
                <w:sz w:val="22"/>
                <w:szCs w:val="22"/>
              </w:rPr>
              <w:t>без учета НДС, полученному по итогам проведения конкурентного отбора.</w:t>
            </w:r>
          </w:p>
        </w:tc>
      </w:tr>
    </w:tbl>
    <w:p w14:paraId="2A0391EA" w14:textId="77777777" w:rsidR="00AD0567" w:rsidRPr="003D0A4D" w:rsidRDefault="00AD0567" w:rsidP="00AD0567">
      <w:pPr>
        <w:jc w:val="right"/>
        <w:rPr>
          <w:color w:val="000000"/>
        </w:rPr>
      </w:pPr>
      <w:r w:rsidRPr="003D0A4D">
        <w:rPr>
          <w:color w:val="000000"/>
        </w:rPr>
        <w:lastRenderedPageBreak/>
        <w:t>Приложение №2</w:t>
      </w:r>
    </w:p>
    <w:p w14:paraId="660191DA" w14:textId="77777777" w:rsidR="00AD0567" w:rsidRPr="003D0A4D" w:rsidRDefault="00AD0567" w:rsidP="00AD0567">
      <w:pPr>
        <w:jc w:val="right"/>
        <w:rPr>
          <w:color w:val="000000"/>
        </w:rPr>
      </w:pPr>
      <w:r w:rsidRPr="003D0A4D">
        <w:rPr>
          <w:color w:val="000000"/>
        </w:rPr>
        <w:t xml:space="preserve">к Приглашению к участию </w:t>
      </w:r>
    </w:p>
    <w:p w14:paraId="65453BD9" w14:textId="77777777" w:rsidR="00AD0567" w:rsidRPr="003D0A4D" w:rsidRDefault="00AD0567" w:rsidP="00AD0567">
      <w:pPr>
        <w:jc w:val="right"/>
        <w:rPr>
          <w:color w:val="000000"/>
        </w:rPr>
      </w:pPr>
      <w:r w:rsidRPr="003D0A4D">
        <w:rPr>
          <w:color w:val="000000"/>
        </w:rPr>
        <w:t xml:space="preserve">в конкурентном отборе </w:t>
      </w:r>
    </w:p>
    <w:p w14:paraId="2C15E400" w14:textId="77777777" w:rsidR="00AD0567" w:rsidRPr="003D0A4D" w:rsidRDefault="00AD0567" w:rsidP="00AD0567">
      <w:pPr>
        <w:rPr>
          <w:color w:val="000000"/>
        </w:rPr>
      </w:pPr>
    </w:p>
    <w:p w14:paraId="5ED8AA9E" w14:textId="77777777" w:rsidR="00AD0567" w:rsidRPr="003D0A4D" w:rsidRDefault="00AD0567" w:rsidP="00AD0567">
      <w:pPr>
        <w:jc w:val="center"/>
        <w:rPr>
          <w:b/>
          <w:color w:val="000000"/>
        </w:rPr>
      </w:pPr>
      <w:r w:rsidRPr="003D0A4D">
        <w:rPr>
          <w:b/>
          <w:color w:val="000000"/>
        </w:rPr>
        <w:t>Проект Договора поставки № _____</w:t>
      </w:r>
    </w:p>
    <w:p w14:paraId="39164857" w14:textId="77777777" w:rsidR="00AD0567" w:rsidRPr="003D0A4D" w:rsidRDefault="00AD0567" w:rsidP="00AD0567">
      <w:pPr>
        <w:rPr>
          <w:b/>
          <w:color w:val="000000"/>
        </w:rPr>
      </w:pPr>
    </w:p>
    <w:p w14:paraId="26E1FC63" w14:textId="77777777" w:rsidR="00AD0567" w:rsidRPr="003D0A4D" w:rsidRDefault="00AD0567" w:rsidP="00AD0567">
      <w:pPr>
        <w:rPr>
          <w:color w:val="000000"/>
        </w:rPr>
      </w:pPr>
      <w:r w:rsidRPr="003D0A4D">
        <w:rPr>
          <w:color w:val="000000"/>
        </w:rPr>
        <w:t xml:space="preserve"> г. Ростов-на-Дону                                  </w:t>
      </w:r>
      <w:r w:rsidRPr="003D0A4D">
        <w:rPr>
          <w:color w:val="000000"/>
        </w:rPr>
        <w:tab/>
      </w:r>
      <w:r w:rsidRPr="003D0A4D">
        <w:rPr>
          <w:color w:val="000000"/>
        </w:rPr>
        <w:tab/>
        <w:t xml:space="preserve">                     </w:t>
      </w:r>
      <w:r>
        <w:rPr>
          <w:color w:val="000000"/>
        </w:rPr>
        <w:tab/>
      </w:r>
      <w:r w:rsidRPr="003D0A4D">
        <w:rPr>
          <w:color w:val="000000"/>
        </w:rPr>
        <w:t>«__» __________</w:t>
      </w:r>
      <w:r>
        <w:rPr>
          <w:color w:val="000000"/>
        </w:rPr>
        <w:t>___</w:t>
      </w:r>
      <w:r w:rsidRPr="003D0A4D">
        <w:rPr>
          <w:color w:val="000000"/>
        </w:rPr>
        <w:t xml:space="preserve">  201</w:t>
      </w:r>
      <w:r>
        <w:rPr>
          <w:color w:val="000000"/>
        </w:rPr>
        <w:t>8</w:t>
      </w:r>
      <w:r w:rsidRPr="003D0A4D">
        <w:rPr>
          <w:color w:val="000000"/>
        </w:rPr>
        <w:t>г.</w:t>
      </w:r>
    </w:p>
    <w:p w14:paraId="469C2015" w14:textId="77777777" w:rsidR="00AD0567" w:rsidRPr="003D0A4D" w:rsidRDefault="00AD0567" w:rsidP="00AD0567">
      <w:pPr>
        <w:rPr>
          <w:color w:val="000000"/>
        </w:rPr>
      </w:pPr>
    </w:p>
    <w:p w14:paraId="6E878F5B" w14:textId="77777777" w:rsidR="00AD0567" w:rsidRDefault="00AD0567" w:rsidP="00AD0567">
      <w:pPr>
        <w:jc w:val="both"/>
        <w:rPr>
          <w:color w:val="000000"/>
        </w:rPr>
      </w:pPr>
      <w:proofErr w:type="gramStart"/>
      <w:r w:rsidRPr="003D0A4D">
        <w:rPr>
          <w:b/>
          <w:color w:val="000000"/>
        </w:rPr>
        <w:t xml:space="preserve">_____________________________________, </w:t>
      </w:r>
      <w:r w:rsidRPr="003D0A4D">
        <w:rPr>
          <w:color w:val="000000"/>
        </w:rPr>
        <w:t xml:space="preserve">именуемое в дальнейшем "Исполнитель", в лице __________________________________________, действующего на основании ____________________________________, являющийся победителем (единственным участником) конкурентного отбора №____ от ___________ согласно протоколу №___________ от ____________с одной стороны, и </w:t>
      </w:r>
      <w:r w:rsidRPr="003D0A4D">
        <w:rPr>
          <w:b/>
          <w:color w:val="000000"/>
        </w:rPr>
        <w:t>АО «Железнодорожная торговая компания»</w:t>
      </w:r>
      <w:r w:rsidRPr="003D0A4D">
        <w:rPr>
          <w:color w:val="000000"/>
        </w:rPr>
        <w:t xml:space="preserve">, именуемое в дальнейшем «Заказчик», в лице </w:t>
      </w:r>
      <w:r>
        <w:rPr>
          <w:color w:val="000000"/>
        </w:rPr>
        <w:t xml:space="preserve">заместителя </w:t>
      </w:r>
      <w:r w:rsidRPr="003D0A4D">
        <w:rPr>
          <w:color w:val="000000"/>
        </w:rPr>
        <w:t xml:space="preserve">директора Ростовского филиала </w:t>
      </w:r>
      <w:proofErr w:type="spellStart"/>
      <w:r>
        <w:rPr>
          <w:color w:val="000000"/>
        </w:rPr>
        <w:t>Перепелицыной</w:t>
      </w:r>
      <w:proofErr w:type="spellEnd"/>
      <w:r>
        <w:rPr>
          <w:color w:val="000000"/>
        </w:rPr>
        <w:t xml:space="preserve"> Веры Васильевны</w:t>
      </w:r>
      <w:r w:rsidRPr="003D0A4D">
        <w:rPr>
          <w:color w:val="000000"/>
        </w:rPr>
        <w:t>, действующего на основании Положения и доверенности №2</w:t>
      </w:r>
      <w:r>
        <w:rPr>
          <w:color w:val="000000"/>
        </w:rPr>
        <w:t>19</w:t>
      </w:r>
      <w:r w:rsidRPr="003D0A4D">
        <w:rPr>
          <w:color w:val="000000"/>
        </w:rPr>
        <w:t>-Д от 2</w:t>
      </w:r>
      <w:r>
        <w:rPr>
          <w:color w:val="000000"/>
        </w:rPr>
        <w:t>0</w:t>
      </w:r>
      <w:r w:rsidRPr="003D0A4D">
        <w:rPr>
          <w:color w:val="000000"/>
        </w:rPr>
        <w:t>.12.201</w:t>
      </w:r>
      <w:r>
        <w:rPr>
          <w:color w:val="000000"/>
        </w:rPr>
        <w:t>7</w:t>
      </w:r>
      <w:r w:rsidRPr="003D0A4D">
        <w:rPr>
          <w:color w:val="000000"/>
        </w:rPr>
        <w:t xml:space="preserve"> г. с другой стороны, при совместном упоминании «Стороны», заключили настоящий договор</w:t>
      </w:r>
      <w:proofErr w:type="gramEnd"/>
      <w:r w:rsidRPr="003D0A4D">
        <w:rPr>
          <w:color w:val="000000"/>
        </w:rPr>
        <w:t xml:space="preserve"> (далее по тексту - Договор) о нижеследующем:</w:t>
      </w:r>
    </w:p>
    <w:p w14:paraId="61938C12" w14:textId="77777777" w:rsidR="00AD0567" w:rsidRPr="003D0A4D" w:rsidRDefault="00AD0567" w:rsidP="00AD0567">
      <w:pPr>
        <w:jc w:val="both"/>
        <w:rPr>
          <w:color w:val="000000"/>
        </w:rPr>
      </w:pPr>
    </w:p>
    <w:p w14:paraId="74716BAC" w14:textId="77777777" w:rsidR="00AD0567" w:rsidRPr="003D0A4D" w:rsidRDefault="00AD0567" w:rsidP="00AD0567">
      <w:pPr>
        <w:numPr>
          <w:ilvl w:val="0"/>
          <w:numId w:val="21"/>
        </w:numPr>
        <w:jc w:val="center"/>
        <w:rPr>
          <w:b/>
          <w:color w:val="000000"/>
        </w:rPr>
      </w:pPr>
      <w:r w:rsidRPr="003D0A4D">
        <w:rPr>
          <w:b/>
          <w:color w:val="000000"/>
        </w:rPr>
        <w:t>Предмет Договора</w:t>
      </w:r>
    </w:p>
    <w:p w14:paraId="3E3C9D38" w14:textId="77777777" w:rsidR="00AD0567" w:rsidRPr="003D0A4D" w:rsidRDefault="00AD0567" w:rsidP="00AD0567">
      <w:pPr>
        <w:jc w:val="center"/>
        <w:rPr>
          <w:b/>
          <w:color w:val="000000"/>
        </w:rPr>
      </w:pPr>
    </w:p>
    <w:p w14:paraId="36685160" w14:textId="188DB221" w:rsidR="00AD0567" w:rsidRPr="003D0A4D" w:rsidRDefault="00AD0567" w:rsidP="00AD0567">
      <w:pPr>
        <w:jc w:val="both"/>
        <w:rPr>
          <w:color w:val="000000"/>
        </w:rPr>
      </w:pPr>
      <w:r w:rsidRPr="003D0A4D">
        <w:rPr>
          <w:color w:val="000000"/>
        </w:rPr>
        <w:t>1.1. Поставщик обязуется поставить, а Покупатель принять и оплатить принадлежащий Поставщику на праве собственности товар:</w:t>
      </w:r>
      <w:r w:rsidRPr="003D0A4D">
        <w:rPr>
          <w:bCs/>
        </w:rPr>
        <w:t xml:space="preserve"> </w:t>
      </w:r>
      <w:r w:rsidRPr="009008F0">
        <w:rPr>
          <w:bCs/>
        </w:rPr>
        <w:t>масл</w:t>
      </w:r>
      <w:r>
        <w:rPr>
          <w:bCs/>
        </w:rPr>
        <w:t>о</w:t>
      </w:r>
      <w:r w:rsidRPr="009008F0">
        <w:rPr>
          <w:bCs/>
        </w:rPr>
        <w:t xml:space="preserve"> растительно</w:t>
      </w:r>
      <w:r>
        <w:rPr>
          <w:bCs/>
        </w:rPr>
        <w:t>е</w:t>
      </w:r>
      <w:r w:rsidRPr="009008F0">
        <w:rPr>
          <w:bCs/>
        </w:rPr>
        <w:t xml:space="preserve"> </w:t>
      </w:r>
      <w:r w:rsidRPr="003D0A4D">
        <w:rPr>
          <w:color w:val="000000"/>
        </w:rPr>
        <w:t>(далее - Товар) в ассортименте, количестве и по ценам в соответствии с условиями настоящего Договора.</w:t>
      </w:r>
    </w:p>
    <w:p w14:paraId="5B069628" w14:textId="77777777" w:rsidR="00AD0567" w:rsidRPr="003D0A4D" w:rsidRDefault="00AD0567" w:rsidP="00AD0567">
      <w:pPr>
        <w:jc w:val="both"/>
        <w:rPr>
          <w:color w:val="000000"/>
        </w:rPr>
      </w:pPr>
      <w:r w:rsidRPr="003D0A4D">
        <w:rPr>
          <w:color w:val="000000"/>
        </w:rPr>
        <w:t xml:space="preserve">1.2. </w:t>
      </w:r>
      <w:proofErr w:type="gramStart"/>
      <w:r w:rsidRPr="003D0A4D">
        <w:rPr>
          <w:color w:val="000000"/>
        </w:rPr>
        <w:t>Наименование, ассортимент, количество и цена поставляемого Товара указаны в Спецификации (Приложение № 1 к настоящему Договору).</w:t>
      </w:r>
      <w:proofErr w:type="gramEnd"/>
    </w:p>
    <w:p w14:paraId="26BB64E9" w14:textId="77777777" w:rsidR="00AD0567" w:rsidRPr="003D0A4D" w:rsidRDefault="00AD0567" w:rsidP="00AD0567">
      <w:pPr>
        <w:jc w:val="both"/>
        <w:rPr>
          <w:color w:val="000000"/>
        </w:rPr>
      </w:pPr>
      <w:r w:rsidRPr="003D0A4D">
        <w:rPr>
          <w:color w:val="000000"/>
        </w:rPr>
        <w:t>1.3. Поставка Товара осуществляется: на склад Покупателя в соответствии с Перечнем мест поставки (Приложение № 2 к настоящему Договору).</w:t>
      </w:r>
    </w:p>
    <w:p w14:paraId="7E1AF317" w14:textId="77777777" w:rsidR="00AD0567" w:rsidRPr="003D0A4D" w:rsidRDefault="00AD0567" w:rsidP="00AD0567">
      <w:pPr>
        <w:jc w:val="both"/>
        <w:rPr>
          <w:color w:val="000000"/>
        </w:rPr>
      </w:pPr>
      <w:r w:rsidRPr="003D0A4D">
        <w:rPr>
          <w:color w:val="000000"/>
        </w:rPr>
        <w:t>1.4. Товар поставляется Покупателю партиями на основании письменных заявок Покупателя в сроки, установленные настоящим Договором.</w:t>
      </w:r>
    </w:p>
    <w:p w14:paraId="6AECBF40" w14:textId="77777777" w:rsidR="00AD0567" w:rsidRPr="003D0A4D" w:rsidRDefault="00AD0567" w:rsidP="00AD0567">
      <w:pPr>
        <w:jc w:val="both"/>
        <w:rPr>
          <w:color w:val="000000"/>
        </w:rPr>
      </w:pPr>
    </w:p>
    <w:p w14:paraId="1771EADF" w14:textId="77777777" w:rsidR="00AD0567" w:rsidRPr="003D0A4D" w:rsidRDefault="00AD0567" w:rsidP="00AD0567">
      <w:pPr>
        <w:jc w:val="center"/>
        <w:rPr>
          <w:b/>
          <w:color w:val="000000"/>
        </w:rPr>
      </w:pPr>
      <w:r w:rsidRPr="003D0A4D">
        <w:rPr>
          <w:b/>
          <w:color w:val="000000"/>
        </w:rPr>
        <w:t>2. Цена Договора и порядок оплаты</w:t>
      </w:r>
    </w:p>
    <w:p w14:paraId="084C20CA" w14:textId="77777777" w:rsidR="00AD0567" w:rsidRPr="003D0A4D" w:rsidRDefault="00AD0567" w:rsidP="00AD0567">
      <w:pPr>
        <w:jc w:val="center"/>
        <w:rPr>
          <w:color w:val="000000"/>
        </w:rPr>
      </w:pPr>
    </w:p>
    <w:p w14:paraId="6B92AC90" w14:textId="77777777" w:rsidR="00AD0567" w:rsidRPr="003D0A4D" w:rsidRDefault="00AD0567" w:rsidP="00AD0567">
      <w:pPr>
        <w:jc w:val="both"/>
        <w:rPr>
          <w:color w:val="000000"/>
        </w:rPr>
      </w:pPr>
      <w:r w:rsidRPr="003D0A4D">
        <w:rPr>
          <w:color w:val="000000"/>
        </w:rPr>
        <w:t>2.1.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связанных с хранением Товара.</w:t>
      </w:r>
    </w:p>
    <w:p w14:paraId="74F2FF94" w14:textId="77777777" w:rsidR="00AD0567" w:rsidRPr="003D0A4D" w:rsidRDefault="00AD0567" w:rsidP="00AD0567">
      <w:pPr>
        <w:jc w:val="both"/>
        <w:rPr>
          <w:color w:val="000000"/>
        </w:rPr>
      </w:pPr>
      <w:r w:rsidRPr="003D0A4D">
        <w:rPr>
          <w:color w:val="000000"/>
        </w:rPr>
        <w:t>2.2.Общая цена настоящего Договора составляет</w:t>
      </w:r>
      <w:proofErr w:type="gramStart"/>
      <w:r w:rsidRPr="003D0A4D">
        <w:rPr>
          <w:color w:val="000000"/>
        </w:rPr>
        <w:t xml:space="preserve"> – ____________________ (________________) </w:t>
      </w:r>
      <w:proofErr w:type="gramEnd"/>
      <w:r w:rsidRPr="003D0A4D">
        <w:rPr>
          <w:color w:val="000000"/>
        </w:rPr>
        <w:t>рубля, без  НДС.</w:t>
      </w:r>
      <w:r>
        <w:rPr>
          <w:color w:val="000000"/>
        </w:rPr>
        <w:t xml:space="preserve"> </w:t>
      </w:r>
      <w:r w:rsidRPr="003D0A4D">
        <w:rPr>
          <w:color w:val="000000"/>
        </w:rPr>
        <w:t>Цена настоящего Договора увеличивается на НДС (</w:t>
      </w:r>
      <w:r>
        <w:rPr>
          <w:color w:val="000000"/>
        </w:rPr>
        <w:t>10%</w:t>
      </w:r>
      <w:r w:rsidRPr="003D0A4D">
        <w:rPr>
          <w:color w:val="000000"/>
        </w:rPr>
        <w:t>) – __________________________ (______________________) рубля, и составляет всего с НДС</w:t>
      </w:r>
      <w:proofErr w:type="gramStart"/>
      <w:r w:rsidRPr="003D0A4D">
        <w:rPr>
          <w:color w:val="000000"/>
        </w:rPr>
        <w:t xml:space="preserve"> - _____________________  (__________________) </w:t>
      </w:r>
      <w:proofErr w:type="gramEnd"/>
      <w:r w:rsidRPr="003D0A4D">
        <w:rPr>
          <w:color w:val="000000"/>
        </w:rPr>
        <w:t>рублей, ___копеек.</w:t>
      </w:r>
    </w:p>
    <w:p w14:paraId="2943C6EE" w14:textId="77777777" w:rsidR="00AD0567" w:rsidRPr="003D0A4D" w:rsidRDefault="00AD0567" w:rsidP="00AD0567">
      <w:pPr>
        <w:jc w:val="both"/>
        <w:rPr>
          <w:color w:val="000000"/>
        </w:rPr>
      </w:pPr>
      <w:r w:rsidRPr="003D0A4D">
        <w:rPr>
          <w:color w:val="000000"/>
        </w:rPr>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14:paraId="56E4ACCC" w14:textId="77777777" w:rsidR="00D41CA3" w:rsidRDefault="00AD0567" w:rsidP="00AD0567">
      <w:pPr>
        <w:jc w:val="both"/>
        <w:rPr>
          <w:color w:val="000000"/>
        </w:rPr>
      </w:pPr>
      <w:r w:rsidRPr="003D0A4D">
        <w:rPr>
          <w:color w:val="000000"/>
        </w:rPr>
        <w:t xml:space="preserve">В случае поставки Товара с нарушением </w:t>
      </w:r>
      <w:proofErr w:type="gramStart"/>
      <w:r w:rsidRPr="003D0A4D">
        <w:rPr>
          <w:color w:val="000000"/>
        </w:rPr>
        <w:t>сроков, установленных настоящим Договором оплата Товара осуществляется</w:t>
      </w:r>
      <w:proofErr w:type="gramEnd"/>
      <w:r w:rsidRPr="003D0A4D">
        <w:rPr>
          <w:color w:val="000000"/>
        </w:rPr>
        <w:t xml:space="preserve"> по цене, действующей на момент, в котором должна была быть осуществлена поставка Товара в соответствии с условиями настоящего Договора. </w:t>
      </w:r>
    </w:p>
    <w:p w14:paraId="28335D2C" w14:textId="448EBF7F" w:rsidR="00AD0567" w:rsidRPr="003D0A4D" w:rsidRDefault="00AD0567" w:rsidP="00AD0567">
      <w:pPr>
        <w:jc w:val="both"/>
        <w:rPr>
          <w:color w:val="000000"/>
        </w:rPr>
      </w:pPr>
      <w:r w:rsidRPr="003D0A4D">
        <w:rPr>
          <w:color w:val="000000"/>
        </w:rPr>
        <w:t xml:space="preserve">2.4. Оплата партии Товара производится Покупателем на основании счета Поставщика путем перечисления денежных средств на расчетный счет Поставщика, указанный в разделе 16 настоящего Договора, в течение </w:t>
      </w:r>
      <w:r w:rsidR="00D41CA3">
        <w:rPr>
          <w:color w:val="000000"/>
        </w:rPr>
        <w:t xml:space="preserve">25 </w:t>
      </w:r>
      <w:r w:rsidRPr="00E236D3">
        <w:rPr>
          <w:color w:val="000000"/>
        </w:rPr>
        <w:t>(</w:t>
      </w:r>
      <w:r w:rsidR="00D41CA3">
        <w:rPr>
          <w:color w:val="000000"/>
        </w:rPr>
        <w:t>двадцати пяти</w:t>
      </w:r>
      <w:r w:rsidRPr="00E236D3">
        <w:rPr>
          <w:color w:val="000000"/>
        </w:rPr>
        <w:t>)</w:t>
      </w:r>
      <w:r w:rsidRPr="003D0A4D">
        <w:rPr>
          <w:color w:val="000000"/>
        </w:rPr>
        <w:t xml:space="preserve"> </w:t>
      </w:r>
      <w:r w:rsidR="00D41CA3">
        <w:rPr>
          <w:color w:val="000000"/>
        </w:rPr>
        <w:t>календарных дней</w:t>
      </w:r>
      <w:r w:rsidRPr="003D0A4D">
        <w:rPr>
          <w:color w:val="000000"/>
        </w:rPr>
        <w:t xml:space="preserve"> после подписания Сторонами товарной накладной формы ТОРГ-12 и предоставления Поставщиком Покупателю счета, счета-фактуры, документов, предусмотренных подпунктом 3.1.2 настоящего   Договора.</w:t>
      </w:r>
    </w:p>
    <w:p w14:paraId="558A2A1D" w14:textId="77777777" w:rsidR="00AD0567" w:rsidRPr="003D0A4D" w:rsidRDefault="00AD0567" w:rsidP="00AD0567">
      <w:pPr>
        <w:jc w:val="both"/>
        <w:rPr>
          <w:color w:val="000000"/>
        </w:rPr>
      </w:pPr>
      <w:r w:rsidRPr="003D0A4D">
        <w:rPr>
          <w:color w:val="000000"/>
        </w:rPr>
        <w:t xml:space="preserve">2.5. 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w:t>
      </w:r>
      <w:r w:rsidRPr="003D0A4D">
        <w:rPr>
          <w:color w:val="000000"/>
        </w:rPr>
        <w:lastRenderedPageBreak/>
        <w:t>документов, подтверждающих право уполномоченных лиц Поставщика на подписание счетов-фактур.</w:t>
      </w:r>
    </w:p>
    <w:p w14:paraId="307E7F2A" w14:textId="77777777" w:rsidR="00AD0567" w:rsidRPr="003D0A4D" w:rsidRDefault="00AD0567" w:rsidP="00AD0567">
      <w:pPr>
        <w:jc w:val="both"/>
        <w:rPr>
          <w:color w:val="000000"/>
        </w:rPr>
      </w:pPr>
      <w:r w:rsidRPr="003D0A4D">
        <w:rPr>
          <w:color w:val="000000"/>
        </w:rPr>
        <w:t>2.6. Датой оплаты по настоящему Договору является дата списания денежных сре</w:t>
      </w:r>
      <w:proofErr w:type="gramStart"/>
      <w:r w:rsidRPr="003D0A4D">
        <w:rPr>
          <w:color w:val="000000"/>
        </w:rPr>
        <w:t>дств с р</w:t>
      </w:r>
      <w:proofErr w:type="gramEnd"/>
      <w:r w:rsidRPr="003D0A4D">
        <w:rPr>
          <w:color w:val="000000"/>
        </w:rPr>
        <w:t>асчетного счета Покупателя.</w:t>
      </w:r>
    </w:p>
    <w:p w14:paraId="7FE145EC" w14:textId="77777777" w:rsidR="00AD0567" w:rsidRPr="003D0A4D" w:rsidRDefault="00AD0567" w:rsidP="00AD0567">
      <w:pPr>
        <w:jc w:val="both"/>
        <w:rPr>
          <w:color w:val="000000"/>
        </w:rPr>
      </w:pPr>
      <w:r w:rsidRPr="003D0A4D">
        <w:rPr>
          <w:color w:val="000000"/>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14:paraId="00445C82" w14:textId="77777777" w:rsidR="00AD0567" w:rsidRDefault="00AD0567" w:rsidP="00AD0567">
      <w:pPr>
        <w:jc w:val="both"/>
        <w:rPr>
          <w:color w:val="000000"/>
        </w:rPr>
      </w:pPr>
      <w:r w:rsidRPr="003D0A4D">
        <w:rPr>
          <w:color w:val="000000"/>
        </w:rPr>
        <w:t>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14:paraId="599D9EBF" w14:textId="77777777" w:rsidR="00AD0567" w:rsidRPr="003D0A4D" w:rsidRDefault="00AD0567" w:rsidP="00AD0567">
      <w:pPr>
        <w:jc w:val="both"/>
        <w:rPr>
          <w:color w:val="000000"/>
        </w:rPr>
      </w:pPr>
    </w:p>
    <w:p w14:paraId="0EDFF615" w14:textId="77777777" w:rsidR="00AD0567" w:rsidRPr="00F207B1" w:rsidRDefault="00AD0567" w:rsidP="00AD0567">
      <w:pPr>
        <w:ind w:left="708"/>
        <w:jc w:val="center"/>
        <w:rPr>
          <w:b/>
          <w:color w:val="000000"/>
        </w:rPr>
      </w:pPr>
      <w:r>
        <w:rPr>
          <w:b/>
          <w:color w:val="000000"/>
        </w:rPr>
        <w:t xml:space="preserve">3. </w:t>
      </w:r>
      <w:r w:rsidRPr="00F207B1">
        <w:rPr>
          <w:b/>
          <w:color w:val="000000"/>
        </w:rPr>
        <w:t>Права и обязанности Сторон</w:t>
      </w:r>
    </w:p>
    <w:p w14:paraId="40F04CAF" w14:textId="77777777" w:rsidR="00AD0567" w:rsidRPr="00F207B1" w:rsidRDefault="00AD0567" w:rsidP="00AD0567">
      <w:pPr>
        <w:pStyle w:val="a3"/>
        <w:ind w:left="1068"/>
        <w:rPr>
          <w:b/>
          <w:color w:val="000000"/>
        </w:rPr>
      </w:pPr>
    </w:p>
    <w:p w14:paraId="5DBAB33C" w14:textId="77777777" w:rsidR="00AD0567" w:rsidRPr="003D0A4D" w:rsidRDefault="00AD0567" w:rsidP="00AD0567">
      <w:pPr>
        <w:jc w:val="both"/>
        <w:rPr>
          <w:color w:val="000000"/>
        </w:rPr>
      </w:pPr>
      <w:r w:rsidRPr="003D0A4D">
        <w:rPr>
          <w:color w:val="000000"/>
        </w:rPr>
        <w:t>3.1. Поставщик обязан:</w:t>
      </w:r>
    </w:p>
    <w:p w14:paraId="5E7AE095" w14:textId="77777777" w:rsidR="00AD0567" w:rsidRPr="003D0A4D" w:rsidRDefault="00AD0567" w:rsidP="00AD0567">
      <w:pPr>
        <w:jc w:val="both"/>
        <w:rPr>
          <w:color w:val="000000"/>
        </w:rPr>
      </w:pPr>
      <w:r w:rsidRPr="003D0A4D">
        <w:rPr>
          <w:color w:val="000000"/>
        </w:rPr>
        <w:t>3.1.1. Осуществить поставку Товара в соответствии с условиями настоящего Договора.</w:t>
      </w:r>
    </w:p>
    <w:p w14:paraId="2B06A187" w14:textId="77777777" w:rsidR="00AD0567" w:rsidRPr="003D0A4D" w:rsidRDefault="00AD0567" w:rsidP="00AD0567">
      <w:pPr>
        <w:jc w:val="both"/>
        <w:rPr>
          <w:color w:val="000000"/>
        </w:rPr>
      </w:pPr>
      <w:r w:rsidRPr="003D0A4D">
        <w:rPr>
          <w:color w:val="000000"/>
        </w:rPr>
        <w:t>Осуществить доставку и разгрузку Товара к месту складирования, указанному Покупателем. Доставка Товара производится Поставщиком путем его отгрузки.</w:t>
      </w:r>
    </w:p>
    <w:p w14:paraId="386F7303" w14:textId="77777777" w:rsidR="00AD0567" w:rsidRPr="003D0A4D" w:rsidRDefault="00AD0567" w:rsidP="00AD0567">
      <w:pPr>
        <w:jc w:val="both"/>
        <w:rPr>
          <w:color w:val="000000"/>
        </w:rPr>
      </w:pPr>
      <w:r w:rsidRPr="003D0A4D">
        <w:rPr>
          <w:color w:val="000000"/>
        </w:rPr>
        <w:t>3.1.2.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 заполненные в соответствии с требованиями законодательства Российской Федерации), а также все относящиеся к данному Товару принадлежности и документы (заверенную копию декларации о соответствии или сертификата соответствия).</w:t>
      </w:r>
    </w:p>
    <w:p w14:paraId="269C120F" w14:textId="77777777" w:rsidR="00AD0567" w:rsidRPr="003D0A4D" w:rsidRDefault="00AD0567" w:rsidP="00AD0567">
      <w:pPr>
        <w:jc w:val="both"/>
        <w:rPr>
          <w:color w:val="000000"/>
        </w:rPr>
      </w:pPr>
      <w:r w:rsidRPr="003D0A4D">
        <w:rPr>
          <w:color w:val="000000"/>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14:paraId="4C6D865E" w14:textId="77777777" w:rsidR="00AD0567" w:rsidRPr="003D0A4D" w:rsidRDefault="00AD0567" w:rsidP="00AD0567">
      <w:pPr>
        <w:jc w:val="both"/>
        <w:rPr>
          <w:color w:val="000000"/>
        </w:rPr>
      </w:pPr>
      <w:r w:rsidRPr="003D0A4D">
        <w:rPr>
          <w:color w:val="000000"/>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14:paraId="20C8917A" w14:textId="77777777" w:rsidR="00AD0567" w:rsidRPr="003D0A4D" w:rsidRDefault="00AD0567" w:rsidP="00AD0567">
      <w:pPr>
        <w:jc w:val="both"/>
        <w:rPr>
          <w:color w:val="000000"/>
        </w:rPr>
      </w:pPr>
      <w:r w:rsidRPr="003D0A4D">
        <w:rPr>
          <w:color w:val="000000"/>
        </w:rPr>
        <w:t xml:space="preserve">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w:t>
      </w:r>
      <w:proofErr w:type="gramStart"/>
      <w:r w:rsidRPr="003D0A4D">
        <w:rPr>
          <w:color w:val="000000"/>
        </w:rPr>
        <w:t>с даты</w:t>
      </w:r>
      <w:proofErr w:type="gramEnd"/>
      <w:r w:rsidRPr="003D0A4D">
        <w:rPr>
          <w:color w:val="000000"/>
        </w:rPr>
        <w:t xml:space="preserve"> таких изменений с предоставлением подтверждающих документов.</w:t>
      </w:r>
    </w:p>
    <w:p w14:paraId="4981BA2E" w14:textId="77777777" w:rsidR="00AD0567" w:rsidRPr="003D0A4D" w:rsidRDefault="00AD0567" w:rsidP="00AD0567">
      <w:pPr>
        <w:jc w:val="both"/>
        <w:rPr>
          <w:color w:val="000000"/>
        </w:rPr>
      </w:pPr>
      <w:r w:rsidRPr="003D0A4D">
        <w:rPr>
          <w:color w:val="000000"/>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14:paraId="10D04DC8" w14:textId="77777777" w:rsidR="00AD0567" w:rsidRPr="003D0A4D" w:rsidRDefault="00AD0567" w:rsidP="00AD0567">
      <w:pPr>
        <w:jc w:val="both"/>
        <w:rPr>
          <w:color w:val="000000"/>
        </w:rPr>
      </w:pPr>
      <w:r w:rsidRPr="003D0A4D">
        <w:rPr>
          <w:color w:val="000000"/>
        </w:rPr>
        <w:t xml:space="preserve">3.1.7. </w:t>
      </w:r>
      <w:proofErr w:type="gramStart"/>
      <w:r w:rsidRPr="003D0A4D">
        <w:rPr>
          <w:color w:val="000000"/>
        </w:rPr>
        <w:t xml:space="preserve">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w:t>
      </w:r>
      <w:hyperlink r:id="rId10" w:history="1">
        <w:r w:rsidRPr="003D0A4D">
          <w:rPr>
            <w:color w:val="0000FF"/>
            <w:u w:val="single"/>
          </w:rPr>
          <w:t>Федеральным законом</w:t>
        </w:r>
      </w:hyperlink>
      <w:r w:rsidRPr="003D0A4D">
        <w:rPr>
          <w:color w:val="000000"/>
        </w:rPr>
        <w:t xml:space="preserve">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w:t>
      </w:r>
      <w:proofErr w:type="gramEnd"/>
      <w:r w:rsidRPr="003D0A4D">
        <w:rPr>
          <w:color w:val="000000"/>
        </w:rPr>
        <w:t xml:space="preserve"> </w:t>
      </w:r>
      <w:proofErr w:type="gramStart"/>
      <w:r w:rsidRPr="003D0A4D">
        <w:rPr>
          <w:color w:val="000000"/>
        </w:rPr>
        <w:t xml:space="preserve">к субъектам малого и среднего предпринимательства, установленным </w:t>
      </w:r>
      <w:hyperlink r:id="rId11" w:history="1">
        <w:r w:rsidRPr="003D0A4D">
          <w:rPr>
            <w:color w:val="0000FF"/>
            <w:u w:val="single"/>
          </w:rPr>
          <w:t>статьей 4</w:t>
        </w:r>
      </w:hyperlink>
      <w:r w:rsidRPr="003D0A4D">
        <w:rPr>
          <w:color w:val="000000"/>
        </w:rPr>
        <w:t xml:space="preserve"> Федерального закона от 24.07.2007 № 209-ФЗ «О развитии малого и среднего предпринимательства в Российской Федерации», по форме, утвержденной </w:t>
      </w:r>
      <w:hyperlink r:id="rId12" w:history="1">
        <w:r w:rsidRPr="003D0A4D">
          <w:rPr>
            <w:color w:val="0000FF"/>
            <w:u w:val="single"/>
          </w:rPr>
          <w:t>постановлением</w:t>
        </w:r>
      </w:hyperlink>
      <w:r w:rsidRPr="003D0A4D">
        <w:rPr>
          <w:color w:val="000000"/>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w:t>
      </w:r>
      <w:proofErr w:type="gramEnd"/>
      <w:r w:rsidRPr="003D0A4D">
        <w:rPr>
          <w:color w:val="000000"/>
        </w:rPr>
        <w:t xml:space="preserve"> является вновь зарегистрированным индивидуальным предпринимателем или вновь созданным юридическим лицом в соответствии с </w:t>
      </w:r>
      <w:hyperlink r:id="rId13" w:history="1">
        <w:r w:rsidRPr="003D0A4D">
          <w:rPr>
            <w:color w:val="0000FF"/>
            <w:u w:val="single"/>
          </w:rPr>
          <w:t>частью 3</w:t>
        </w:r>
      </w:hyperlink>
      <w:r w:rsidRPr="003D0A4D">
        <w:rPr>
          <w:color w:val="000000"/>
        </w:rPr>
        <w:t xml:space="preserve">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14:paraId="2244A7AF" w14:textId="77777777" w:rsidR="00AD0567" w:rsidRPr="003D0A4D" w:rsidRDefault="00AD0567" w:rsidP="00AD0567">
      <w:pPr>
        <w:jc w:val="both"/>
        <w:rPr>
          <w:color w:val="000000"/>
        </w:rPr>
      </w:pPr>
      <w:r w:rsidRPr="003D0A4D">
        <w:rPr>
          <w:color w:val="000000"/>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14:paraId="3EE196A0" w14:textId="77777777" w:rsidR="00AD0567" w:rsidRPr="003D0A4D" w:rsidRDefault="00AD0567" w:rsidP="00AD0567">
      <w:pPr>
        <w:jc w:val="both"/>
        <w:rPr>
          <w:color w:val="000000"/>
        </w:rPr>
      </w:pPr>
      <w:r w:rsidRPr="003D0A4D">
        <w:rPr>
          <w:color w:val="000000"/>
        </w:rPr>
        <w:t>3.1.8.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14:paraId="6F5C5ED9" w14:textId="77777777" w:rsidR="00AD0567" w:rsidRPr="003D0A4D" w:rsidRDefault="00AD0567" w:rsidP="00AD0567">
      <w:pPr>
        <w:jc w:val="both"/>
        <w:rPr>
          <w:color w:val="000000"/>
        </w:rPr>
      </w:pPr>
      <w:r w:rsidRPr="003D0A4D">
        <w:rPr>
          <w:color w:val="000000"/>
        </w:rPr>
        <w:lastRenderedPageBreak/>
        <w:t>3.1.9. Иметь лицензии и разрешения, необходимые для выполнения настоящего Договора.</w:t>
      </w:r>
    </w:p>
    <w:p w14:paraId="45AFAC29" w14:textId="77777777" w:rsidR="00AD0567" w:rsidRPr="003D0A4D" w:rsidRDefault="00AD0567" w:rsidP="00AD0567">
      <w:pPr>
        <w:jc w:val="both"/>
        <w:rPr>
          <w:color w:val="000000"/>
        </w:rPr>
      </w:pPr>
      <w:r w:rsidRPr="003D0A4D">
        <w:rPr>
          <w:color w:val="000000"/>
        </w:rPr>
        <w:t>3.2. Поставщик имеет право по согласованию с Покупателем осуществлять досрочную поставку Товара.</w:t>
      </w:r>
    </w:p>
    <w:p w14:paraId="7F6C6826" w14:textId="77777777" w:rsidR="00AD0567" w:rsidRPr="003D0A4D" w:rsidRDefault="00AD0567" w:rsidP="00AD0567">
      <w:pPr>
        <w:jc w:val="both"/>
        <w:rPr>
          <w:color w:val="000000"/>
        </w:rPr>
      </w:pPr>
      <w:r w:rsidRPr="003D0A4D">
        <w:rPr>
          <w:color w:val="000000"/>
        </w:rPr>
        <w:t>3.3. Покупатель обязан:</w:t>
      </w:r>
    </w:p>
    <w:p w14:paraId="7CE4700A" w14:textId="77777777" w:rsidR="00AD0567" w:rsidRPr="003D0A4D" w:rsidRDefault="00AD0567" w:rsidP="00AD0567">
      <w:pPr>
        <w:jc w:val="both"/>
        <w:rPr>
          <w:color w:val="000000"/>
        </w:rPr>
      </w:pPr>
      <w:r w:rsidRPr="003D0A4D">
        <w:rPr>
          <w:color w:val="000000"/>
        </w:rPr>
        <w:t>3.3.1. Принять и оплатить поставленный Товар в порядке и сроки, установленные в настоящем Договоре.</w:t>
      </w:r>
    </w:p>
    <w:p w14:paraId="62AB21BF" w14:textId="77777777" w:rsidR="00AD0567" w:rsidRPr="003D0A4D" w:rsidRDefault="00AD0567" w:rsidP="00AD0567">
      <w:pPr>
        <w:jc w:val="both"/>
        <w:rPr>
          <w:color w:val="000000"/>
        </w:rPr>
      </w:pPr>
      <w:r w:rsidRPr="003D0A4D">
        <w:rPr>
          <w:color w:val="000000"/>
        </w:rPr>
        <w:t>3.3.2. Предоставлять по запросу Поставщика информацию, необходимую для выполнения обязательств по настоящему Договору.</w:t>
      </w:r>
    </w:p>
    <w:p w14:paraId="5A3A8ECD" w14:textId="77777777" w:rsidR="00AD0567" w:rsidRPr="003D0A4D" w:rsidRDefault="00AD0567" w:rsidP="00AD0567">
      <w:pPr>
        <w:jc w:val="both"/>
        <w:rPr>
          <w:color w:val="000000"/>
        </w:rPr>
      </w:pPr>
      <w:r w:rsidRPr="003D0A4D">
        <w:rPr>
          <w:color w:val="000000"/>
        </w:rPr>
        <w:t>3.4. Покупатель имеет право досрочно принять и оплатить поставленный Поставщиком Товар.</w:t>
      </w:r>
    </w:p>
    <w:p w14:paraId="13853654" w14:textId="77777777" w:rsidR="00AD0567" w:rsidRPr="003D0A4D" w:rsidRDefault="00AD0567" w:rsidP="00AD0567">
      <w:pPr>
        <w:jc w:val="center"/>
        <w:rPr>
          <w:color w:val="000000"/>
        </w:rPr>
      </w:pPr>
    </w:p>
    <w:p w14:paraId="7881DE8C" w14:textId="77777777" w:rsidR="00AD0567" w:rsidRPr="003D0A4D" w:rsidRDefault="00AD0567" w:rsidP="00AD0567">
      <w:pPr>
        <w:jc w:val="center"/>
        <w:rPr>
          <w:b/>
          <w:color w:val="000000"/>
        </w:rPr>
      </w:pPr>
      <w:r w:rsidRPr="003D0A4D">
        <w:rPr>
          <w:b/>
          <w:color w:val="000000"/>
        </w:rPr>
        <w:t>4. Условия поставки</w:t>
      </w:r>
    </w:p>
    <w:p w14:paraId="29439D3E" w14:textId="77777777" w:rsidR="00AD0567" w:rsidRPr="003D0A4D" w:rsidRDefault="00AD0567" w:rsidP="00AD0567">
      <w:pPr>
        <w:jc w:val="both"/>
        <w:rPr>
          <w:color w:val="000000"/>
        </w:rPr>
      </w:pPr>
    </w:p>
    <w:p w14:paraId="21F41B15" w14:textId="77777777" w:rsidR="00AD0567" w:rsidRPr="003D0A4D" w:rsidRDefault="00AD0567" w:rsidP="00AD0567">
      <w:pPr>
        <w:jc w:val="both"/>
        <w:rPr>
          <w:color w:val="000000"/>
        </w:rPr>
      </w:pPr>
      <w:r w:rsidRPr="003D0A4D">
        <w:rPr>
          <w:color w:val="000000"/>
        </w:rPr>
        <w:t xml:space="preserve">4.1. Товар поставляется Покупателю партиями на основании письменных </w:t>
      </w:r>
      <w:hyperlink r:id="rId14" w:history="1">
        <w:r w:rsidRPr="003D0A4D">
          <w:rPr>
            <w:color w:val="0000FF"/>
            <w:u w:val="single"/>
          </w:rPr>
          <w:t>заявок</w:t>
        </w:r>
      </w:hyperlink>
      <w:r w:rsidRPr="003D0A4D">
        <w:rPr>
          <w:color w:val="000000"/>
        </w:rPr>
        <w:t xml:space="preserve"> Покупателя. </w:t>
      </w:r>
    </w:p>
    <w:p w14:paraId="2CBFBA04" w14:textId="77777777" w:rsidR="00AD0567" w:rsidRPr="003D0A4D" w:rsidRDefault="00AD0567" w:rsidP="00AD0567">
      <w:pPr>
        <w:jc w:val="both"/>
        <w:rPr>
          <w:color w:val="000000"/>
        </w:rPr>
      </w:pPr>
      <w:r w:rsidRPr="003D0A4D">
        <w:rPr>
          <w:color w:val="000000"/>
        </w:rPr>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14:paraId="524FE692" w14:textId="77777777" w:rsidR="00AD0567" w:rsidRPr="003D0A4D" w:rsidRDefault="00AD0567" w:rsidP="00AD0567">
      <w:pPr>
        <w:jc w:val="both"/>
        <w:rPr>
          <w:color w:val="000000"/>
        </w:rPr>
      </w:pPr>
      <w:r w:rsidRPr="003D0A4D">
        <w:rPr>
          <w:color w:val="000000"/>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14:paraId="5E4D54F1" w14:textId="77777777" w:rsidR="00AD0567" w:rsidRPr="003D0A4D" w:rsidRDefault="00AD0567" w:rsidP="00AD0567">
      <w:pPr>
        <w:jc w:val="both"/>
        <w:rPr>
          <w:color w:val="000000"/>
        </w:rPr>
      </w:pPr>
      <w:r w:rsidRPr="003D0A4D">
        <w:rPr>
          <w:color w:val="000000"/>
        </w:rPr>
        <w:t xml:space="preserve">Заявки формируются на основании </w:t>
      </w:r>
      <w:hyperlink r:id="rId15" w:history="1">
        <w:r w:rsidRPr="003D0A4D">
          <w:rPr>
            <w:color w:val="0000FF"/>
            <w:u w:val="single"/>
          </w:rPr>
          <w:t>Спецификации</w:t>
        </w:r>
      </w:hyperlink>
      <w:r w:rsidRPr="003D0A4D">
        <w:rPr>
          <w:color w:val="000000"/>
        </w:rPr>
        <w:t xml:space="preserve"> (Приложение №1 к настоящему Договору).</w:t>
      </w:r>
    </w:p>
    <w:p w14:paraId="57C07C96" w14:textId="77777777" w:rsidR="00AD0567" w:rsidRPr="003D0A4D" w:rsidRDefault="00AD0567" w:rsidP="00AD0567">
      <w:pPr>
        <w:jc w:val="both"/>
        <w:rPr>
          <w:color w:val="000000"/>
        </w:rPr>
      </w:pPr>
      <w:r w:rsidRPr="003D0A4D">
        <w:rPr>
          <w:color w:val="000000"/>
        </w:rPr>
        <w:t xml:space="preserve">Срок поставки каждой партии Товара составляет не более 3-ех рабочих дней </w:t>
      </w:r>
      <w:proofErr w:type="gramStart"/>
      <w:r w:rsidRPr="003D0A4D">
        <w:rPr>
          <w:color w:val="000000"/>
        </w:rPr>
        <w:t>с даты получения</w:t>
      </w:r>
      <w:proofErr w:type="gramEnd"/>
      <w:r w:rsidRPr="003D0A4D">
        <w:rPr>
          <w:color w:val="000000"/>
        </w:rPr>
        <w:t xml:space="preserve"> Поставщиком заявки от Покупателя.</w:t>
      </w:r>
    </w:p>
    <w:p w14:paraId="0E787AEF" w14:textId="77777777" w:rsidR="00AD0567" w:rsidRPr="003D0A4D" w:rsidRDefault="00AD0567" w:rsidP="00AD0567">
      <w:pPr>
        <w:jc w:val="both"/>
        <w:rPr>
          <w:color w:val="000000"/>
        </w:rPr>
      </w:pPr>
      <w:r w:rsidRPr="003D0A4D">
        <w:rPr>
          <w:color w:val="000000"/>
        </w:rPr>
        <w:t>4.2.  Приемка Товара осуществляется представителями Сторон с подписанием товарной накладной формы ТОРГ-12 на территории  Покупателя, указанной в пункте 1.3 настоящего Договора.</w:t>
      </w:r>
    </w:p>
    <w:p w14:paraId="3F10E0A4" w14:textId="77777777" w:rsidR="00AD0567" w:rsidRPr="003D0A4D" w:rsidRDefault="00AD0567" w:rsidP="00AD0567">
      <w:pPr>
        <w:jc w:val="both"/>
        <w:rPr>
          <w:color w:val="000000"/>
        </w:rPr>
      </w:pPr>
      <w:r w:rsidRPr="003D0A4D">
        <w:rPr>
          <w:color w:val="000000"/>
        </w:rPr>
        <w:t>4.3. Поставщик несет ответственность за просрочку доставки Товара, а также за возможные повреждения Товара при его доставке.</w:t>
      </w:r>
    </w:p>
    <w:p w14:paraId="0586C7CD" w14:textId="77777777" w:rsidR="00AD0567" w:rsidRPr="003D0A4D" w:rsidRDefault="00AD0567" w:rsidP="00AD0567">
      <w:pPr>
        <w:jc w:val="both"/>
        <w:rPr>
          <w:color w:val="000000"/>
        </w:rPr>
      </w:pPr>
      <w:r w:rsidRPr="003D0A4D">
        <w:rPr>
          <w:color w:val="000000"/>
        </w:rPr>
        <w:t>4.4. При приемке Покупатель обязуется произвести проверку Товара по количеству, качеству и комплектности.</w:t>
      </w:r>
    </w:p>
    <w:p w14:paraId="1EABBD3F" w14:textId="77777777" w:rsidR="00AD0567" w:rsidRPr="003D0A4D" w:rsidRDefault="00AD0567" w:rsidP="00AD0567">
      <w:pPr>
        <w:jc w:val="both"/>
        <w:rPr>
          <w:color w:val="000000"/>
        </w:rPr>
      </w:pPr>
      <w:r w:rsidRPr="003D0A4D">
        <w:rPr>
          <w:color w:val="000000"/>
        </w:rPr>
        <w:t xml:space="preserve">4.5. В случае выявления в ходе </w:t>
      </w:r>
      <w:proofErr w:type="gramStart"/>
      <w:r w:rsidRPr="003D0A4D">
        <w:rPr>
          <w:color w:val="000000"/>
        </w:rPr>
        <w:t>осуществления приемки Товара несоответствия Товара</w:t>
      </w:r>
      <w:proofErr w:type="gramEnd"/>
      <w:r w:rsidRPr="003D0A4D">
        <w:rPr>
          <w:color w:val="000000"/>
        </w:rPr>
        <w:t xml:space="preserve">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14:paraId="3D87CF16" w14:textId="77777777" w:rsidR="00AD0567" w:rsidRPr="003D0A4D" w:rsidRDefault="00AD0567" w:rsidP="00AD0567">
      <w:pPr>
        <w:jc w:val="both"/>
        <w:rPr>
          <w:color w:val="000000"/>
        </w:rPr>
      </w:pPr>
      <w:r w:rsidRPr="003D0A4D">
        <w:rPr>
          <w:color w:val="000000"/>
        </w:rPr>
        <w:t xml:space="preserve">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3D0A4D">
        <w:rPr>
          <w:color w:val="000000"/>
        </w:rPr>
        <w:t>но</w:t>
      </w:r>
      <w:proofErr w:type="gramEnd"/>
      <w:r w:rsidRPr="003D0A4D">
        <w:rPr>
          <w:color w:val="000000"/>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14:paraId="1E20577C" w14:textId="77777777" w:rsidR="00AD0567" w:rsidRPr="003D0A4D" w:rsidRDefault="00AD0567" w:rsidP="00AD0567">
      <w:pPr>
        <w:jc w:val="both"/>
        <w:rPr>
          <w:color w:val="000000"/>
        </w:rPr>
      </w:pPr>
      <w:r w:rsidRPr="003D0A4D">
        <w:rPr>
          <w:color w:val="000000"/>
        </w:rPr>
        <w:t>4.7. Датой поставки Товара считается дата подписанной Сторонами товарной накладной формы ТОРГ-12.</w:t>
      </w:r>
    </w:p>
    <w:p w14:paraId="59C8F761" w14:textId="77777777" w:rsidR="00AD0567" w:rsidRPr="003D0A4D" w:rsidRDefault="00AD0567" w:rsidP="00AD0567">
      <w:pPr>
        <w:jc w:val="both"/>
        <w:rPr>
          <w:color w:val="000000"/>
        </w:rPr>
      </w:pPr>
      <w:r w:rsidRPr="003D0A4D">
        <w:rPr>
          <w:color w:val="000000"/>
        </w:rPr>
        <w:t>4.8. Поставщик гарантирует соблюдение надлежащих условий хранения Товара до его передачи Покупателю.</w:t>
      </w:r>
    </w:p>
    <w:p w14:paraId="0DC71B15" w14:textId="77777777" w:rsidR="00AD0567" w:rsidRPr="003D0A4D" w:rsidRDefault="00AD0567" w:rsidP="00AD0567">
      <w:pPr>
        <w:jc w:val="both"/>
        <w:rPr>
          <w:color w:val="000000"/>
        </w:rPr>
      </w:pPr>
      <w:r w:rsidRPr="003D0A4D">
        <w:rPr>
          <w:color w:val="000000"/>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14:paraId="2A66BC1D" w14:textId="77777777" w:rsidR="00AD0567" w:rsidRPr="003D0A4D" w:rsidRDefault="00AD0567" w:rsidP="00AD0567">
      <w:pPr>
        <w:jc w:val="both"/>
        <w:rPr>
          <w:b/>
          <w:color w:val="000000"/>
        </w:rPr>
      </w:pPr>
    </w:p>
    <w:p w14:paraId="424B62F3" w14:textId="77777777" w:rsidR="00AD0567" w:rsidRPr="003D0A4D" w:rsidRDefault="00AD0567" w:rsidP="00AD0567">
      <w:pPr>
        <w:jc w:val="center"/>
        <w:rPr>
          <w:b/>
          <w:color w:val="000000"/>
        </w:rPr>
      </w:pPr>
      <w:r w:rsidRPr="003D0A4D">
        <w:rPr>
          <w:b/>
          <w:color w:val="000000"/>
        </w:rPr>
        <w:t>5. Комплектность, качество и гарантии</w:t>
      </w:r>
    </w:p>
    <w:p w14:paraId="611FE9E1" w14:textId="77777777" w:rsidR="00AD0567" w:rsidRPr="003D0A4D" w:rsidRDefault="00AD0567" w:rsidP="00AD0567">
      <w:pPr>
        <w:jc w:val="both"/>
        <w:rPr>
          <w:color w:val="000000"/>
        </w:rPr>
      </w:pPr>
    </w:p>
    <w:p w14:paraId="205C4245" w14:textId="77777777" w:rsidR="00AD0567" w:rsidRPr="003D0A4D" w:rsidRDefault="00AD0567" w:rsidP="00AD0567">
      <w:pPr>
        <w:jc w:val="both"/>
        <w:rPr>
          <w:color w:val="000000"/>
        </w:rPr>
      </w:pPr>
      <w:r w:rsidRPr="003D0A4D">
        <w:rPr>
          <w:color w:val="000000"/>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14:paraId="0E670944" w14:textId="77777777" w:rsidR="00AD0567" w:rsidRPr="003D0A4D" w:rsidRDefault="00AD0567" w:rsidP="00AD0567">
      <w:pPr>
        <w:jc w:val="both"/>
        <w:rPr>
          <w:color w:val="000000"/>
        </w:rPr>
      </w:pPr>
      <w:r w:rsidRPr="003D0A4D">
        <w:rPr>
          <w:color w:val="000000"/>
        </w:rPr>
        <w:t>5.2. Поставщик гарантирует, что:</w:t>
      </w:r>
    </w:p>
    <w:p w14:paraId="21DB3206" w14:textId="77777777" w:rsidR="00AD0567" w:rsidRPr="003D0A4D" w:rsidRDefault="00AD0567" w:rsidP="00AD0567">
      <w:pPr>
        <w:jc w:val="both"/>
        <w:rPr>
          <w:color w:val="000000"/>
        </w:rPr>
      </w:pPr>
      <w:r w:rsidRPr="003D0A4D">
        <w:rPr>
          <w:color w:val="000000"/>
        </w:rPr>
        <w:lastRenderedPageBreak/>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14:paraId="711ACC1F" w14:textId="77777777" w:rsidR="00AD0567" w:rsidRPr="003D0A4D" w:rsidRDefault="00AD0567" w:rsidP="00AD0567">
      <w:pPr>
        <w:jc w:val="both"/>
        <w:rPr>
          <w:color w:val="000000"/>
        </w:rPr>
      </w:pPr>
      <w:r w:rsidRPr="003D0A4D">
        <w:rPr>
          <w:color w:val="000000"/>
        </w:rPr>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14:paraId="2C15A717" w14:textId="77777777" w:rsidR="00AD0567" w:rsidRPr="003D0A4D" w:rsidRDefault="00AD0567" w:rsidP="00AD0567">
      <w:pPr>
        <w:jc w:val="both"/>
        <w:rPr>
          <w:color w:val="000000"/>
        </w:rPr>
      </w:pPr>
      <w:r w:rsidRPr="003D0A4D">
        <w:rPr>
          <w:color w:val="000000"/>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14:paraId="55B7F180" w14:textId="77777777" w:rsidR="00AD0567" w:rsidRDefault="00AD0567" w:rsidP="00AD0567">
      <w:pPr>
        <w:jc w:val="both"/>
        <w:rPr>
          <w:color w:val="000000"/>
        </w:rPr>
      </w:pPr>
      <w:r w:rsidRPr="003D0A4D">
        <w:rPr>
          <w:color w:val="000000"/>
        </w:rPr>
        <w:t>5.3. В случае обязательной сертификации Товар должен поставляться с декларацией о соответствии или с сертификатом соответствия.</w:t>
      </w:r>
    </w:p>
    <w:p w14:paraId="0CB894AB" w14:textId="77777777" w:rsidR="00AD0567" w:rsidRPr="003D0A4D" w:rsidRDefault="00AD0567" w:rsidP="00AD0567">
      <w:pPr>
        <w:jc w:val="both"/>
        <w:rPr>
          <w:color w:val="000000"/>
        </w:rPr>
      </w:pPr>
    </w:p>
    <w:p w14:paraId="202C1D72" w14:textId="77777777" w:rsidR="00AD0567" w:rsidRPr="003D0A4D" w:rsidRDefault="00AD0567" w:rsidP="00AD0567">
      <w:pPr>
        <w:jc w:val="center"/>
        <w:rPr>
          <w:b/>
          <w:color w:val="000000"/>
        </w:rPr>
      </w:pPr>
      <w:r w:rsidRPr="003D0A4D">
        <w:rPr>
          <w:b/>
          <w:color w:val="000000"/>
        </w:rPr>
        <w:t>6. Упаковка и маркировка</w:t>
      </w:r>
    </w:p>
    <w:p w14:paraId="5772502A" w14:textId="77777777" w:rsidR="00AD0567" w:rsidRPr="003D0A4D" w:rsidRDefault="00AD0567" w:rsidP="00AD0567">
      <w:pPr>
        <w:jc w:val="both"/>
        <w:rPr>
          <w:color w:val="000000"/>
        </w:rPr>
      </w:pPr>
    </w:p>
    <w:p w14:paraId="577A4C79" w14:textId="77777777" w:rsidR="00AD0567" w:rsidRPr="003D0A4D" w:rsidRDefault="00AD0567" w:rsidP="00AD0567">
      <w:pPr>
        <w:jc w:val="both"/>
        <w:rPr>
          <w:color w:val="000000"/>
        </w:rPr>
      </w:pPr>
      <w:r w:rsidRPr="003D0A4D">
        <w:rPr>
          <w:color w:val="000000"/>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14:paraId="09D4A968" w14:textId="77777777" w:rsidR="00AD0567" w:rsidRPr="003D0A4D" w:rsidRDefault="00AD0567" w:rsidP="00AD0567">
      <w:pPr>
        <w:jc w:val="both"/>
        <w:rPr>
          <w:color w:val="000000"/>
        </w:rPr>
      </w:pPr>
      <w:r w:rsidRPr="003D0A4D">
        <w:rPr>
          <w:color w:val="000000"/>
        </w:rPr>
        <w:t>6.2. В случае</w:t>
      </w:r>
      <w:proofErr w:type="gramStart"/>
      <w:r w:rsidRPr="003D0A4D">
        <w:rPr>
          <w:color w:val="000000"/>
        </w:rPr>
        <w:t>,</w:t>
      </w:r>
      <w:proofErr w:type="gramEnd"/>
      <w:r w:rsidRPr="003D0A4D">
        <w:rPr>
          <w:color w:val="000000"/>
        </w:rPr>
        <w:t xml:space="preserve">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14:paraId="3E73C064" w14:textId="77777777" w:rsidR="00AD0567" w:rsidRPr="003D0A4D" w:rsidRDefault="00AD0567" w:rsidP="00AD0567">
      <w:pPr>
        <w:jc w:val="both"/>
        <w:rPr>
          <w:color w:val="000000"/>
        </w:rPr>
      </w:pPr>
    </w:p>
    <w:p w14:paraId="79A88C59" w14:textId="77777777" w:rsidR="00AD0567" w:rsidRPr="003D0A4D" w:rsidRDefault="00AD0567" w:rsidP="00AD0567">
      <w:pPr>
        <w:jc w:val="center"/>
        <w:rPr>
          <w:b/>
          <w:color w:val="000000"/>
        </w:rPr>
      </w:pPr>
      <w:r w:rsidRPr="003D0A4D">
        <w:rPr>
          <w:b/>
          <w:color w:val="000000"/>
        </w:rPr>
        <w:t>7. Переход права собственности и рисков</w:t>
      </w:r>
    </w:p>
    <w:p w14:paraId="521D323C" w14:textId="77777777" w:rsidR="00AD0567" w:rsidRPr="003D0A4D" w:rsidRDefault="00AD0567" w:rsidP="00AD0567">
      <w:pPr>
        <w:jc w:val="both"/>
        <w:rPr>
          <w:color w:val="000000"/>
        </w:rPr>
      </w:pPr>
    </w:p>
    <w:p w14:paraId="451D0409" w14:textId="77777777" w:rsidR="00AD0567" w:rsidRPr="003D0A4D" w:rsidRDefault="00AD0567" w:rsidP="00AD0567">
      <w:pPr>
        <w:jc w:val="both"/>
        <w:rPr>
          <w:color w:val="000000"/>
        </w:rPr>
      </w:pPr>
      <w:r w:rsidRPr="003D0A4D">
        <w:rPr>
          <w:color w:val="000000"/>
        </w:rPr>
        <w:t xml:space="preserve">7.1.Право собственности на Товар и риск случайной гибели или случайного повреждения Товара переходят от Поставщика к Покупателю с </w:t>
      </w:r>
      <w:proofErr w:type="gramStart"/>
      <w:r w:rsidRPr="003D0A4D">
        <w:rPr>
          <w:color w:val="000000"/>
        </w:rPr>
        <w:t>даты</w:t>
      </w:r>
      <w:proofErr w:type="gramEnd"/>
      <w:r w:rsidRPr="003D0A4D">
        <w:rPr>
          <w:color w:val="000000"/>
        </w:rPr>
        <w:t xml:space="preserve"> подписанной Сторонами товарной накладной формы ТОРГ-12.</w:t>
      </w:r>
    </w:p>
    <w:p w14:paraId="053097C1" w14:textId="77777777" w:rsidR="00AD0567" w:rsidRPr="003D0A4D" w:rsidRDefault="00AD0567" w:rsidP="00AD0567">
      <w:pPr>
        <w:jc w:val="both"/>
        <w:rPr>
          <w:b/>
          <w:color w:val="000000"/>
        </w:rPr>
      </w:pPr>
    </w:p>
    <w:p w14:paraId="343A695B" w14:textId="77777777" w:rsidR="00AD0567" w:rsidRPr="003D0A4D" w:rsidRDefault="00AD0567" w:rsidP="00AD0567">
      <w:pPr>
        <w:jc w:val="center"/>
        <w:rPr>
          <w:b/>
          <w:color w:val="000000"/>
        </w:rPr>
      </w:pPr>
      <w:r w:rsidRPr="003D0A4D">
        <w:rPr>
          <w:b/>
          <w:color w:val="000000"/>
        </w:rPr>
        <w:t>8. Конфиденциальность</w:t>
      </w:r>
    </w:p>
    <w:p w14:paraId="3FE8A246" w14:textId="77777777" w:rsidR="00AD0567" w:rsidRPr="003D0A4D" w:rsidRDefault="00AD0567" w:rsidP="00AD0567">
      <w:pPr>
        <w:jc w:val="both"/>
        <w:rPr>
          <w:color w:val="000000"/>
        </w:rPr>
      </w:pPr>
    </w:p>
    <w:p w14:paraId="5AA62594" w14:textId="77777777" w:rsidR="00AD0567" w:rsidRPr="003D0A4D" w:rsidRDefault="00AD0567" w:rsidP="00AD0567">
      <w:pPr>
        <w:jc w:val="both"/>
        <w:rPr>
          <w:color w:val="000000"/>
        </w:rPr>
      </w:pPr>
      <w:r w:rsidRPr="003D0A4D">
        <w:rPr>
          <w:color w:val="000000"/>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32FC89EA" w14:textId="77777777" w:rsidR="00AD0567" w:rsidRPr="003D0A4D" w:rsidRDefault="00AD0567" w:rsidP="00AD0567">
      <w:pPr>
        <w:jc w:val="both"/>
        <w:rPr>
          <w:color w:val="000000"/>
        </w:rPr>
      </w:pPr>
      <w:r w:rsidRPr="003D0A4D">
        <w:rPr>
          <w:color w:val="000000"/>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1D43A61C" w14:textId="77777777" w:rsidR="00AD0567" w:rsidRPr="003D0A4D" w:rsidRDefault="00AD0567" w:rsidP="00AD0567">
      <w:pPr>
        <w:jc w:val="both"/>
        <w:rPr>
          <w:color w:val="000000"/>
        </w:rPr>
      </w:pPr>
      <w:r w:rsidRPr="003D0A4D">
        <w:rPr>
          <w:color w:val="000000"/>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14:paraId="47483A51" w14:textId="77777777" w:rsidR="00AD0567" w:rsidRPr="003D0A4D" w:rsidRDefault="00AD0567" w:rsidP="00AD0567">
      <w:pPr>
        <w:jc w:val="both"/>
        <w:rPr>
          <w:color w:val="000000"/>
        </w:rPr>
      </w:pPr>
    </w:p>
    <w:p w14:paraId="38F20D78" w14:textId="77777777" w:rsidR="00AD0567" w:rsidRPr="003D0A4D" w:rsidRDefault="00AD0567" w:rsidP="00AD0567">
      <w:pPr>
        <w:jc w:val="center"/>
        <w:rPr>
          <w:b/>
          <w:color w:val="000000"/>
        </w:rPr>
      </w:pPr>
      <w:r w:rsidRPr="003D0A4D">
        <w:rPr>
          <w:b/>
          <w:color w:val="000000"/>
        </w:rPr>
        <w:t>9. Антикоррупционная оговорка</w:t>
      </w:r>
    </w:p>
    <w:p w14:paraId="38FB787B" w14:textId="77777777" w:rsidR="00AD0567" w:rsidRPr="003D0A4D" w:rsidRDefault="00AD0567" w:rsidP="00AD0567">
      <w:pPr>
        <w:jc w:val="both"/>
        <w:rPr>
          <w:color w:val="000000"/>
        </w:rPr>
      </w:pPr>
    </w:p>
    <w:p w14:paraId="2249CFE4" w14:textId="77777777" w:rsidR="00AD0567" w:rsidRPr="003D0A4D" w:rsidRDefault="00AD0567" w:rsidP="00AD0567">
      <w:pPr>
        <w:jc w:val="both"/>
        <w:rPr>
          <w:color w:val="000000"/>
        </w:rPr>
      </w:pPr>
      <w:r w:rsidRPr="003D0A4D">
        <w:rPr>
          <w:color w:val="000000"/>
        </w:rPr>
        <w:t xml:space="preserve">9.1. </w:t>
      </w:r>
      <w:proofErr w:type="gramStart"/>
      <w:r w:rsidRPr="003D0A4D">
        <w:rPr>
          <w:color w:val="00000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04B92311" w14:textId="77777777" w:rsidR="00AD0567" w:rsidRPr="003D0A4D" w:rsidRDefault="00AD0567" w:rsidP="00AD0567">
      <w:pPr>
        <w:jc w:val="both"/>
        <w:rPr>
          <w:color w:val="000000"/>
        </w:rPr>
      </w:pPr>
      <w:r w:rsidRPr="003D0A4D">
        <w:rPr>
          <w:color w:val="00000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D82F05B" w14:textId="77777777" w:rsidR="00AD0567" w:rsidRPr="003D0A4D" w:rsidRDefault="00AD0567" w:rsidP="00AD0567">
      <w:pPr>
        <w:jc w:val="both"/>
        <w:rPr>
          <w:color w:val="000000"/>
        </w:rPr>
      </w:pPr>
      <w:r w:rsidRPr="003D0A4D">
        <w:rPr>
          <w:color w:val="000000"/>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w:t>
      </w:r>
      <w:r w:rsidRPr="003D0A4D">
        <w:rPr>
          <w:color w:val="000000"/>
        </w:rPr>
        <w:lastRenderedPageBreak/>
        <w:t>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14:paraId="334BC134" w14:textId="77777777" w:rsidR="00AD0567" w:rsidRPr="003D0A4D" w:rsidRDefault="00AD0567" w:rsidP="00AD0567">
      <w:pPr>
        <w:jc w:val="both"/>
        <w:rPr>
          <w:color w:val="000000"/>
        </w:rPr>
      </w:pPr>
      <w:r w:rsidRPr="003D0A4D">
        <w:rPr>
          <w:color w:val="000000"/>
        </w:rPr>
        <w:t xml:space="preserve">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w:t>
      </w:r>
      <w:proofErr w:type="gramStart"/>
      <w:r w:rsidRPr="003D0A4D">
        <w:rPr>
          <w:color w:val="000000"/>
        </w:rPr>
        <w:t>с даты получения</w:t>
      </w:r>
      <w:proofErr w:type="gramEnd"/>
      <w:r w:rsidRPr="003D0A4D">
        <w:rPr>
          <w:color w:val="000000"/>
        </w:rPr>
        <w:t xml:space="preserve"> письменного уведомления.</w:t>
      </w:r>
    </w:p>
    <w:p w14:paraId="7C3FC22D" w14:textId="77777777" w:rsidR="00AD0567" w:rsidRPr="003D0A4D" w:rsidRDefault="00AD0567" w:rsidP="00AD0567">
      <w:pPr>
        <w:jc w:val="both"/>
        <w:rPr>
          <w:color w:val="000000"/>
        </w:rPr>
      </w:pPr>
      <w:r w:rsidRPr="003D0A4D">
        <w:rPr>
          <w:color w:val="000000"/>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50933D5" w14:textId="77777777" w:rsidR="00AD0567" w:rsidRDefault="00AD0567" w:rsidP="00AD0567">
      <w:pPr>
        <w:jc w:val="both"/>
        <w:rPr>
          <w:color w:val="000000"/>
        </w:rPr>
      </w:pPr>
      <w:r w:rsidRPr="003D0A4D">
        <w:rPr>
          <w:color w:val="000000"/>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14:paraId="3D16330B" w14:textId="77777777" w:rsidR="00AD0567" w:rsidRPr="003D0A4D" w:rsidRDefault="00AD0567" w:rsidP="00AD0567">
      <w:pPr>
        <w:jc w:val="both"/>
        <w:rPr>
          <w:color w:val="000000"/>
        </w:rPr>
      </w:pPr>
    </w:p>
    <w:p w14:paraId="17B0FD79" w14:textId="77777777" w:rsidR="00AD0567" w:rsidRPr="003D0A4D" w:rsidRDefault="00AD0567" w:rsidP="00AD0567">
      <w:pPr>
        <w:jc w:val="center"/>
        <w:rPr>
          <w:b/>
          <w:color w:val="000000"/>
        </w:rPr>
      </w:pPr>
      <w:r w:rsidRPr="003D0A4D">
        <w:rPr>
          <w:b/>
          <w:color w:val="000000"/>
        </w:rPr>
        <w:t>10. Ответственность сторон</w:t>
      </w:r>
    </w:p>
    <w:p w14:paraId="7BF8C194" w14:textId="77777777" w:rsidR="00AD0567" w:rsidRPr="003D0A4D" w:rsidRDefault="00AD0567" w:rsidP="00AD0567">
      <w:pPr>
        <w:jc w:val="both"/>
        <w:rPr>
          <w:b/>
          <w:color w:val="000000"/>
        </w:rPr>
      </w:pPr>
    </w:p>
    <w:p w14:paraId="11273491" w14:textId="77777777" w:rsidR="00AD0567" w:rsidRPr="003D0A4D" w:rsidRDefault="00AD0567" w:rsidP="00AD0567">
      <w:pPr>
        <w:jc w:val="both"/>
        <w:rPr>
          <w:color w:val="000000"/>
        </w:rPr>
      </w:pPr>
      <w:r w:rsidRPr="003D0A4D">
        <w:rPr>
          <w:color w:val="000000"/>
        </w:rPr>
        <w:t>10.1. В случае задержки Покупателем оплаты Товара более чем на 15 (пятнадцать) календарных дней Поставщик вправе требовать от Покупателя выплату неустойки из расчета 0,1% в день от неуплаченной денежной суммы.</w:t>
      </w:r>
    </w:p>
    <w:p w14:paraId="28186470" w14:textId="77777777" w:rsidR="00AD0567" w:rsidRPr="003D0A4D" w:rsidRDefault="00AD0567" w:rsidP="00AD0567">
      <w:pPr>
        <w:jc w:val="both"/>
        <w:rPr>
          <w:color w:val="000000"/>
        </w:rPr>
      </w:pPr>
      <w:r w:rsidRPr="003D0A4D">
        <w:rPr>
          <w:color w:val="000000"/>
        </w:rPr>
        <w:t>10.2.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14:paraId="4AD1D449" w14:textId="77777777" w:rsidR="00AD0567" w:rsidRPr="003D0A4D" w:rsidRDefault="00AD0567" w:rsidP="00AD0567">
      <w:pPr>
        <w:jc w:val="both"/>
        <w:rPr>
          <w:color w:val="000000"/>
        </w:rPr>
      </w:pPr>
      <w:r w:rsidRPr="003D0A4D">
        <w:rPr>
          <w:color w:val="000000"/>
        </w:rPr>
        <w:t>10.3.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6EC9C5D0" w14:textId="77777777" w:rsidR="00AD0567" w:rsidRPr="003D0A4D" w:rsidRDefault="00AD0567" w:rsidP="00AD0567">
      <w:pPr>
        <w:jc w:val="both"/>
        <w:rPr>
          <w:color w:val="000000"/>
        </w:rPr>
      </w:pPr>
      <w:r w:rsidRPr="003D0A4D">
        <w:rPr>
          <w:color w:val="000000"/>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14:paraId="4DB6BFD6" w14:textId="77777777" w:rsidR="00AD0567" w:rsidRPr="003D0A4D" w:rsidRDefault="00AD0567" w:rsidP="00AD0567">
      <w:pPr>
        <w:jc w:val="both"/>
        <w:rPr>
          <w:color w:val="000000"/>
        </w:rPr>
      </w:pPr>
      <w:r w:rsidRPr="003D0A4D">
        <w:rPr>
          <w:color w:val="000000"/>
        </w:rPr>
        <w:t xml:space="preserve">10.4. </w:t>
      </w:r>
      <w:proofErr w:type="gramStart"/>
      <w:r w:rsidRPr="003D0A4D">
        <w:rPr>
          <w:color w:val="000000"/>
        </w:rPr>
        <w:t>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w:t>
      </w:r>
      <w:proofErr w:type="gramEnd"/>
      <w:r w:rsidRPr="003D0A4D">
        <w:rPr>
          <w:color w:val="000000"/>
        </w:rPr>
        <w:t xml:space="preserve">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14:paraId="76EA5792" w14:textId="77777777" w:rsidR="00AD0567" w:rsidRPr="003D0A4D" w:rsidRDefault="00AD0567" w:rsidP="00AD0567">
      <w:pPr>
        <w:jc w:val="both"/>
        <w:rPr>
          <w:color w:val="000000"/>
        </w:rPr>
      </w:pPr>
      <w:r w:rsidRPr="003D0A4D">
        <w:rPr>
          <w:color w:val="000000"/>
        </w:rPr>
        <w:t xml:space="preserve">10.5. В случае поставки некомплектного Товара Покупатель вправе по своему выбору в одностороннем порядке уменьшить цену Товара на цену не </w:t>
      </w:r>
      <w:proofErr w:type="gramStart"/>
      <w:r w:rsidRPr="003D0A4D">
        <w:rPr>
          <w:color w:val="000000"/>
        </w:rPr>
        <w:t>поставленных</w:t>
      </w:r>
      <w:proofErr w:type="gramEnd"/>
      <w:r w:rsidRPr="003D0A4D">
        <w:rPr>
          <w:color w:val="000000"/>
        </w:rPr>
        <w:t xml:space="preserve"> в срок комплектующих или потребовать от Поставщика в 3-х </w:t>
      </w:r>
      <w:proofErr w:type="spellStart"/>
      <w:r w:rsidRPr="003D0A4D">
        <w:rPr>
          <w:color w:val="000000"/>
        </w:rPr>
        <w:t>дневный</w:t>
      </w:r>
      <w:proofErr w:type="spellEnd"/>
      <w:r w:rsidRPr="003D0A4D">
        <w:rPr>
          <w:color w:val="000000"/>
        </w:rPr>
        <w:t xml:space="preserve">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172E6C49" w14:textId="77777777" w:rsidR="00AD0567" w:rsidRPr="003D0A4D" w:rsidRDefault="00AD0567" w:rsidP="00AD0567">
      <w:pPr>
        <w:jc w:val="both"/>
        <w:rPr>
          <w:color w:val="000000"/>
        </w:rPr>
      </w:pPr>
      <w:r w:rsidRPr="003D0A4D">
        <w:rPr>
          <w:color w:val="000000"/>
        </w:rPr>
        <w:t>10.6.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14:paraId="6AFCE3E4" w14:textId="77777777" w:rsidR="00AD0567" w:rsidRPr="003D0A4D" w:rsidRDefault="00AD0567" w:rsidP="00AD0567">
      <w:pPr>
        <w:jc w:val="both"/>
        <w:rPr>
          <w:color w:val="000000"/>
        </w:rPr>
      </w:pPr>
      <w:r w:rsidRPr="003D0A4D">
        <w:rPr>
          <w:color w:val="000000"/>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14:paraId="02BF8496" w14:textId="77777777" w:rsidR="00AD0567" w:rsidRPr="003D0A4D" w:rsidRDefault="00AD0567" w:rsidP="00AD0567">
      <w:pPr>
        <w:jc w:val="both"/>
        <w:rPr>
          <w:color w:val="000000"/>
        </w:rPr>
      </w:pPr>
      <w:r w:rsidRPr="003D0A4D">
        <w:rPr>
          <w:color w:val="000000"/>
        </w:rPr>
        <w:lastRenderedPageBreak/>
        <w:t>10.7.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084E318F" w14:textId="77777777" w:rsidR="00AD0567" w:rsidRPr="003D0A4D" w:rsidRDefault="00AD0567" w:rsidP="00AD0567">
      <w:pPr>
        <w:jc w:val="both"/>
        <w:rPr>
          <w:color w:val="000000"/>
        </w:rPr>
      </w:pPr>
      <w:r w:rsidRPr="003D0A4D">
        <w:rPr>
          <w:color w:val="000000"/>
        </w:rPr>
        <w:t>10.8.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3ACFDDDE" w14:textId="77777777" w:rsidR="00AD0567" w:rsidRPr="003D0A4D" w:rsidRDefault="00AD0567" w:rsidP="00AD0567">
      <w:pPr>
        <w:jc w:val="both"/>
        <w:rPr>
          <w:color w:val="000000"/>
        </w:rPr>
      </w:pPr>
      <w:r w:rsidRPr="003D0A4D">
        <w:rPr>
          <w:color w:val="000000"/>
        </w:rPr>
        <w:t>10.9. Поставщик несет ответственность перед Покупателем за неисполнение или ненадлежащее исполнение обязатель</w:t>
      </w:r>
      <w:proofErr w:type="gramStart"/>
      <w:r w:rsidRPr="003D0A4D">
        <w:rPr>
          <w:color w:val="000000"/>
        </w:rPr>
        <w:t>ств тр</w:t>
      </w:r>
      <w:proofErr w:type="gramEnd"/>
      <w:r w:rsidRPr="003D0A4D">
        <w:rPr>
          <w:color w:val="000000"/>
        </w:rPr>
        <w:t>етьими лицами.</w:t>
      </w:r>
    </w:p>
    <w:p w14:paraId="537F70D8" w14:textId="77777777" w:rsidR="00AD0567" w:rsidRDefault="00AD0567" w:rsidP="00AD0567">
      <w:pPr>
        <w:jc w:val="both"/>
        <w:rPr>
          <w:color w:val="000000"/>
        </w:rPr>
      </w:pPr>
      <w:r w:rsidRPr="003D0A4D">
        <w:rPr>
          <w:color w:val="000000"/>
        </w:rPr>
        <w:t>10.10.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14:paraId="5B18EBE7" w14:textId="77777777" w:rsidR="00AD0567" w:rsidRPr="003D0A4D" w:rsidRDefault="00AD0567" w:rsidP="00AD0567">
      <w:pPr>
        <w:jc w:val="both"/>
        <w:rPr>
          <w:color w:val="000000"/>
        </w:rPr>
      </w:pPr>
    </w:p>
    <w:p w14:paraId="661EEA29" w14:textId="77777777" w:rsidR="00AD0567" w:rsidRDefault="00AD0567" w:rsidP="00AD0567">
      <w:pPr>
        <w:jc w:val="center"/>
        <w:rPr>
          <w:b/>
          <w:color w:val="000000"/>
        </w:rPr>
      </w:pPr>
      <w:r w:rsidRPr="003D0A4D">
        <w:rPr>
          <w:b/>
          <w:color w:val="000000"/>
        </w:rPr>
        <w:t>11. Обстоятельства непреодолимой силы</w:t>
      </w:r>
    </w:p>
    <w:p w14:paraId="4B0A20A7" w14:textId="77777777" w:rsidR="00AD0567" w:rsidRPr="003D0A4D" w:rsidRDefault="00AD0567" w:rsidP="00AD0567">
      <w:pPr>
        <w:jc w:val="center"/>
        <w:rPr>
          <w:color w:val="000000"/>
        </w:rPr>
      </w:pPr>
    </w:p>
    <w:p w14:paraId="5E9386E0" w14:textId="77777777" w:rsidR="00AD0567" w:rsidRPr="003D0A4D" w:rsidRDefault="00AD0567" w:rsidP="00AD0567">
      <w:pPr>
        <w:jc w:val="both"/>
        <w:rPr>
          <w:color w:val="000000"/>
        </w:rPr>
      </w:pPr>
      <w:r w:rsidRPr="003D0A4D">
        <w:rPr>
          <w:color w:val="000000"/>
        </w:rPr>
        <w:t xml:space="preserve">11.1. </w:t>
      </w:r>
      <w:proofErr w:type="gramStart"/>
      <w:r w:rsidRPr="003D0A4D">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5CAA21E7" w14:textId="77777777" w:rsidR="00AD0567" w:rsidRPr="003D0A4D" w:rsidRDefault="00AD0567" w:rsidP="00AD0567">
      <w:pPr>
        <w:jc w:val="both"/>
        <w:rPr>
          <w:color w:val="000000"/>
        </w:rPr>
      </w:pPr>
      <w:r w:rsidRPr="003D0A4D">
        <w:rPr>
          <w:color w:val="000000"/>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05E395A8" w14:textId="77777777" w:rsidR="00AD0567" w:rsidRPr="003D0A4D" w:rsidRDefault="00AD0567" w:rsidP="00AD0567">
      <w:pPr>
        <w:jc w:val="both"/>
        <w:rPr>
          <w:color w:val="000000"/>
        </w:rPr>
      </w:pPr>
      <w:r w:rsidRPr="003D0A4D">
        <w:rPr>
          <w:color w:val="000000"/>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6F0EF61" w14:textId="77777777" w:rsidR="00AD0567" w:rsidRPr="003D0A4D" w:rsidRDefault="00AD0567" w:rsidP="00AD0567">
      <w:pPr>
        <w:jc w:val="both"/>
        <w:rPr>
          <w:color w:val="000000"/>
        </w:rPr>
      </w:pPr>
      <w:r w:rsidRPr="003D0A4D">
        <w:rPr>
          <w:color w:val="000000"/>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14:paraId="641C0932" w14:textId="77777777" w:rsidR="00AD0567" w:rsidRPr="003D0A4D" w:rsidRDefault="00AD0567" w:rsidP="00AD0567">
      <w:pPr>
        <w:jc w:val="both"/>
        <w:rPr>
          <w:color w:val="000000"/>
        </w:rPr>
      </w:pPr>
      <w:r w:rsidRPr="003D0A4D">
        <w:rPr>
          <w:color w:val="000000"/>
        </w:rPr>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22999C68" w14:textId="77777777" w:rsidR="00AD0567" w:rsidRPr="003D0A4D" w:rsidRDefault="00AD0567" w:rsidP="00AD0567">
      <w:pPr>
        <w:jc w:val="both"/>
        <w:rPr>
          <w:color w:val="000000"/>
        </w:rPr>
      </w:pPr>
      <w:r w:rsidRPr="003D0A4D">
        <w:rPr>
          <w:color w:val="000000"/>
        </w:rPr>
        <w:t xml:space="preserve">11.5. Если обстоятельства непреодолимой силы действуют на протяжении 3 (трех) последовательных месяцев, </w:t>
      </w:r>
      <w:proofErr w:type="gramStart"/>
      <w:r w:rsidRPr="003D0A4D">
        <w:rPr>
          <w:color w:val="000000"/>
        </w:rPr>
        <w:t>Договор</w:t>
      </w:r>
      <w:proofErr w:type="gramEnd"/>
      <w:r w:rsidRPr="003D0A4D">
        <w:rPr>
          <w:color w:val="000000"/>
        </w:rPr>
        <w:t xml:space="preserve"> может быть расторгнут по соглашению Сторон, либо в одностороннем порядке по инициативе заинтересованной Стороны.</w:t>
      </w:r>
    </w:p>
    <w:p w14:paraId="7A120211" w14:textId="77777777" w:rsidR="00AD0567" w:rsidRPr="003D0A4D" w:rsidRDefault="00AD0567" w:rsidP="00AD0567">
      <w:pPr>
        <w:jc w:val="both"/>
        <w:rPr>
          <w:b/>
          <w:color w:val="000000"/>
        </w:rPr>
      </w:pPr>
    </w:p>
    <w:p w14:paraId="1FE64089" w14:textId="77777777" w:rsidR="00AD0567" w:rsidRPr="003D0A4D" w:rsidRDefault="00AD0567" w:rsidP="00AD0567">
      <w:pPr>
        <w:jc w:val="center"/>
        <w:rPr>
          <w:b/>
          <w:color w:val="000000"/>
        </w:rPr>
      </w:pPr>
      <w:r w:rsidRPr="003D0A4D">
        <w:rPr>
          <w:b/>
          <w:color w:val="000000"/>
        </w:rPr>
        <w:t>12. Разрешение споров</w:t>
      </w:r>
    </w:p>
    <w:p w14:paraId="5F469312" w14:textId="77777777" w:rsidR="00AD0567" w:rsidRPr="003D0A4D" w:rsidRDefault="00AD0567" w:rsidP="00AD0567">
      <w:pPr>
        <w:jc w:val="both"/>
        <w:rPr>
          <w:color w:val="000000"/>
        </w:rPr>
      </w:pPr>
    </w:p>
    <w:p w14:paraId="3185086F" w14:textId="77777777" w:rsidR="00AD0567" w:rsidRPr="003D0A4D" w:rsidRDefault="00AD0567" w:rsidP="00AD0567">
      <w:pPr>
        <w:jc w:val="both"/>
        <w:rPr>
          <w:color w:val="000000"/>
        </w:rPr>
      </w:pPr>
      <w:r w:rsidRPr="003D0A4D">
        <w:rPr>
          <w:color w:val="000000"/>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7A15D92" w14:textId="77777777" w:rsidR="00AD0567" w:rsidRPr="003D0A4D" w:rsidRDefault="00AD0567" w:rsidP="00AD0567">
      <w:pPr>
        <w:jc w:val="both"/>
        <w:rPr>
          <w:color w:val="000000"/>
        </w:rPr>
      </w:pPr>
      <w:r w:rsidRPr="003D0A4D">
        <w:rPr>
          <w:color w:val="000000"/>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3D0A4D">
        <w:rPr>
          <w:color w:val="000000"/>
        </w:rPr>
        <w:t>с даты получения</w:t>
      </w:r>
      <w:proofErr w:type="gramEnd"/>
      <w:r w:rsidRPr="003D0A4D">
        <w:rPr>
          <w:color w:val="000000"/>
        </w:rPr>
        <w:t xml:space="preserve"> претензии.</w:t>
      </w:r>
    </w:p>
    <w:p w14:paraId="648F7C4F" w14:textId="77777777" w:rsidR="00AD0567" w:rsidRPr="003D0A4D" w:rsidRDefault="00AD0567" w:rsidP="00AD0567">
      <w:pPr>
        <w:jc w:val="both"/>
        <w:rPr>
          <w:color w:val="000000"/>
        </w:rPr>
      </w:pPr>
      <w:r w:rsidRPr="003D0A4D">
        <w:rPr>
          <w:color w:val="000000"/>
        </w:rPr>
        <w:t>12.3. В случае</w:t>
      </w:r>
      <w:proofErr w:type="gramStart"/>
      <w:r w:rsidRPr="003D0A4D">
        <w:rPr>
          <w:color w:val="000000"/>
        </w:rPr>
        <w:t>,</w:t>
      </w:r>
      <w:proofErr w:type="gramEnd"/>
      <w:r w:rsidRPr="003D0A4D">
        <w:rPr>
          <w:color w:val="000000"/>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в соответствии с правилами о подсудности.</w:t>
      </w:r>
    </w:p>
    <w:p w14:paraId="6FA0CD78" w14:textId="77777777" w:rsidR="00AD0567" w:rsidRPr="003D0A4D" w:rsidRDefault="00AD0567" w:rsidP="00AD0567">
      <w:pPr>
        <w:jc w:val="both"/>
        <w:rPr>
          <w:color w:val="000000"/>
        </w:rPr>
      </w:pPr>
    </w:p>
    <w:p w14:paraId="06F76E95" w14:textId="77777777" w:rsidR="00AD0567" w:rsidRPr="003D0A4D" w:rsidRDefault="00AD0567" w:rsidP="00AD0567">
      <w:pPr>
        <w:jc w:val="center"/>
        <w:rPr>
          <w:b/>
          <w:color w:val="000000"/>
        </w:rPr>
      </w:pPr>
      <w:r w:rsidRPr="003D0A4D">
        <w:rPr>
          <w:b/>
          <w:color w:val="000000"/>
        </w:rPr>
        <w:t>13. Порядок внесения изменений, дополнений в Договор и его расторжения</w:t>
      </w:r>
    </w:p>
    <w:p w14:paraId="5D59F284" w14:textId="77777777" w:rsidR="00AD0567" w:rsidRPr="003D0A4D" w:rsidRDefault="00AD0567" w:rsidP="00AD0567">
      <w:pPr>
        <w:jc w:val="both"/>
        <w:rPr>
          <w:color w:val="000000"/>
        </w:rPr>
      </w:pPr>
    </w:p>
    <w:p w14:paraId="5EB9881E" w14:textId="77777777" w:rsidR="00AD0567" w:rsidRPr="003D0A4D" w:rsidRDefault="00AD0567" w:rsidP="00AD0567">
      <w:pPr>
        <w:jc w:val="both"/>
        <w:rPr>
          <w:color w:val="000000"/>
        </w:rPr>
      </w:pPr>
      <w:r w:rsidRPr="003D0A4D">
        <w:rPr>
          <w:color w:val="000000"/>
        </w:rPr>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0EA7E2C2" w14:textId="77777777" w:rsidR="00AD0567" w:rsidRPr="003D0A4D" w:rsidRDefault="00AD0567" w:rsidP="00AD0567">
      <w:pPr>
        <w:jc w:val="both"/>
        <w:rPr>
          <w:color w:val="000000"/>
        </w:rPr>
      </w:pPr>
      <w:r w:rsidRPr="003D0A4D">
        <w:rPr>
          <w:color w:val="000000"/>
        </w:rPr>
        <w:lastRenderedPageBreak/>
        <w:t>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3D0A4D">
        <w:rPr>
          <w:color w:val="000000"/>
        </w:rPr>
        <w:t>,</w:t>
      </w:r>
      <w:proofErr w:type="gramEnd"/>
      <w:r w:rsidRPr="003D0A4D">
        <w:rPr>
          <w:color w:val="000000"/>
        </w:rPr>
        <w:t xml:space="preserve"> Покупатель вправе в любое время расторгнуть настоящий Договор в одностороннем внесудебном порядке.</w:t>
      </w:r>
    </w:p>
    <w:p w14:paraId="59B2E99E" w14:textId="77777777" w:rsidR="00AD0567" w:rsidRDefault="00AD0567" w:rsidP="00AD0567">
      <w:pPr>
        <w:jc w:val="both"/>
        <w:rPr>
          <w:color w:val="000000"/>
        </w:rPr>
      </w:pPr>
      <w:r w:rsidRPr="003D0A4D">
        <w:rPr>
          <w:color w:val="000000"/>
        </w:rPr>
        <w:t>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14:paraId="3FB934A1" w14:textId="77777777" w:rsidR="00AD0567" w:rsidRPr="003D0A4D" w:rsidRDefault="00AD0567" w:rsidP="00AD0567">
      <w:pPr>
        <w:jc w:val="both"/>
        <w:rPr>
          <w:color w:val="000000"/>
        </w:rPr>
      </w:pPr>
    </w:p>
    <w:p w14:paraId="3F24E359" w14:textId="77777777" w:rsidR="00AD0567" w:rsidRPr="003D0A4D" w:rsidRDefault="00AD0567" w:rsidP="00AD0567">
      <w:pPr>
        <w:jc w:val="center"/>
        <w:rPr>
          <w:b/>
          <w:color w:val="000000"/>
        </w:rPr>
      </w:pPr>
      <w:r w:rsidRPr="003D0A4D">
        <w:rPr>
          <w:b/>
          <w:color w:val="000000"/>
        </w:rPr>
        <w:t>14. Срок действия Договора</w:t>
      </w:r>
    </w:p>
    <w:p w14:paraId="0532A587" w14:textId="77777777" w:rsidR="00AD0567" w:rsidRDefault="00AD0567" w:rsidP="00AD0567">
      <w:pPr>
        <w:jc w:val="both"/>
        <w:rPr>
          <w:color w:val="000000"/>
        </w:rPr>
      </w:pPr>
    </w:p>
    <w:p w14:paraId="0304D781" w14:textId="77777777" w:rsidR="00AD0567" w:rsidRPr="003D0A4D" w:rsidRDefault="00AD0567" w:rsidP="00AD0567">
      <w:pPr>
        <w:jc w:val="both"/>
        <w:rPr>
          <w:color w:val="000000"/>
        </w:rPr>
      </w:pPr>
      <w:r w:rsidRPr="003D0A4D">
        <w:rPr>
          <w:color w:val="000000"/>
        </w:rPr>
        <w:t xml:space="preserve">14.1. Настоящий Договор вступает в силу </w:t>
      </w:r>
      <w:proofErr w:type="gramStart"/>
      <w:r w:rsidRPr="003D0A4D">
        <w:rPr>
          <w:color w:val="000000"/>
        </w:rPr>
        <w:t>с даты</w:t>
      </w:r>
      <w:proofErr w:type="gramEnd"/>
      <w:r w:rsidRPr="003D0A4D">
        <w:rPr>
          <w:color w:val="000000"/>
        </w:rPr>
        <w:t xml:space="preserve"> его подписания Сторонами и действует</w:t>
      </w:r>
      <w:r>
        <w:rPr>
          <w:color w:val="000000"/>
        </w:rPr>
        <w:t xml:space="preserve"> до  31 декабря 2018 </w:t>
      </w:r>
      <w:r w:rsidRPr="003D0A4D">
        <w:rPr>
          <w:color w:val="000000"/>
        </w:rPr>
        <w:t>года, а в части оплаты – до полного исполнения Сторонами своих обязательств.</w:t>
      </w:r>
    </w:p>
    <w:p w14:paraId="6BCC30D3" w14:textId="77777777" w:rsidR="00AD0567" w:rsidRPr="003D0A4D" w:rsidRDefault="00AD0567" w:rsidP="00AD0567">
      <w:pPr>
        <w:jc w:val="center"/>
        <w:rPr>
          <w:b/>
          <w:color w:val="000000"/>
        </w:rPr>
      </w:pPr>
      <w:r w:rsidRPr="003D0A4D">
        <w:rPr>
          <w:b/>
          <w:color w:val="000000"/>
        </w:rPr>
        <w:t>15. Прочие условия</w:t>
      </w:r>
    </w:p>
    <w:p w14:paraId="1379FB01" w14:textId="77777777" w:rsidR="00AD0567" w:rsidRPr="003D0A4D" w:rsidRDefault="00AD0567" w:rsidP="00AD0567">
      <w:pPr>
        <w:jc w:val="both"/>
        <w:rPr>
          <w:color w:val="000000"/>
        </w:rPr>
      </w:pPr>
    </w:p>
    <w:p w14:paraId="499F1294" w14:textId="77777777" w:rsidR="00AD0567" w:rsidRPr="003D0A4D" w:rsidRDefault="00AD0567" w:rsidP="00AD0567">
      <w:pPr>
        <w:jc w:val="both"/>
        <w:rPr>
          <w:color w:val="000000"/>
        </w:rPr>
      </w:pPr>
      <w:r w:rsidRPr="003D0A4D">
        <w:rPr>
          <w:color w:val="000000"/>
        </w:rPr>
        <w:t>15.</w:t>
      </w:r>
      <w:r>
        <w:rPr>
          <w:color w:val="000000"/>
        </w:rPr>
        <w:t>1</w:t>
      </w:r>
      <w:r w:rsidRPr="003D0A4D">
        <w:rPr>
          <w:color w:val="000000"/>
        </w:rPr>
        <w:t>.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14:paraId="7698A0F6" w14:textId="77777777" w:rsidR="00AD0567" w:rsidRPr="003D0A4D" w:rsidRDefault="00AD0567" w:rsidP="00AD0567">
      <w:pPr>
        <w:jc w:val="both"/>
        <w:rPr>
          <w:color w:val="000000"/>
        </w:rPr>
      </w:pPr>
      <w:r w:rsidRPr="003D0A4D">
        <w:rPr>
          <w:color w:val="000000"/>
        </w:rPr>
        <w:t>15.</w:t>
      </w:r>
      <w:r>
        <w:rPr>
          <w:color w:val="000000"/>
        </w:rPr>
        <w:t>2</w:t>
      </w:r>
      <w:r w:rsidRPr="003D0A4D">
        <w:rPr>
          <w:color w:val="000000"/>
        </w:rPr>
        <w:t>. Все вопросы, не предусмотренные настоящим Договором, регулируются законодательством Российской Федерации.</w:t>
      </w:r>
    </w:p>
    <w:p w14:paraId="5863FE78" w14:textId="77777777" w:rsidR="00AD0567" w:rsidRPr="003D0A4D" w:rsidRDefault="00AD0567" w:rsidP="00AD0567">
      <w:pPr>
        <w:jc w:val="both"/>
        <w:rPr>
          <w:color w:val="000000"/>
        </w:rPr>
      </w:pPr>
      <w:r w:rsidRPr="003D0A4D">
        <w:rPr>
          <w:color w:val="000000"/>
        </w:rPr>
        <w:t>15.</w:t>
      </w:r>
      <w:r>
        <w:rPr>
          <w:color w:val="000000"/>
        </w:rPr>
        <w:t>3</w:t>
      </w:r>
      <w:r w:rsidRPr="003D0A4D">
        <w:rPr>
          <w:color w:val="000000"/>
        </w:rPr>
        <w:t>. Настоящий Договор составлен в двух экземплярах, имеющих одинаковую силу, по одному экземпляру для каждой из Сторон.</w:t>
      </w:r>
    </w:p>
    <w:p w14:paraId="0F261A3D" w14:textId="77777777" w:rsidR="00AD0567" w:rsidRPr="003D0A4D" w:rsidRDefault="00AD0567" w:rsidP="00AD0567">
      <w:pPr>
        <w:jc w:val="both"/>
        <w:rPr>
          <w:color w:val="000000"/>
        </w:rPr>
      </w:pPr>
      <w:r w:rsidRPr="003D0A4D">
        <w:rPr>
          <w:color w:val="000000"/>
        </w:rPr>
        <w:t>15.</w:t>
      </w:r>
      <w:r>
        <w:rPr>
          <w:color w:val="000000"/>
        </w:rPr>
        <w:t>4</w:t>
      </w:r>
      <w:r w:rsidRPr="003D0A4D">
        <w:rPr>
          <w:color w:val="000000"/>
        </w:rPr>
        <w:t>. Все приложения к настоящему Договору являются его неотъемлемыми частями.</w:t>
      </w:r>
    </w:p>
    <w:p w14:paraId="43C94511" w14:textId="77777777" w:rsidR="00AD0567" w:rsidRPr="003D0A4D" w:rsidRDefault="00AD0567" w:rsidP="00AD0567">
      <w:pPr>
        <w:jc w:val="both"/>
        <w:rPr>
          <w:color w:val="000000"/>
        </w:rPr>
      </w:pPr>
      <w:r w:rsidRPr="003D0A4D">
        <w:rPr>
          <w:color w:val="000000"/>
        </w:rPr>
        <w:t>15.</w:t>
      </w:r>
      <w:r>
        <w:rPr>
          <w:color w:val="000000"/>
        </w:rPr>
        <w:t>5</w:t>
      </w:r>
      <w:r w:rsidRPr="003D0A4D">
        <w:rPr>
          <w:color w:val="000000"/>
        </w:rPr>
        <w:t>. К настоящему Договору прилагаются:</w:t>
      </w:r>
    </w:p>
    <w:p w14:paraId="1B6B6BC7" w14:textId="77777777" w:rsidR="00AD0567" w:rsidRPr="003D0A4D" w:rsidRDefault="00AD0567" w:rsidP="00AD0567">
      <w:pPr>
        <w:jc w:val="both"/>
        <w:rPr>
          <w:color w:val="000000"/>
        </w:rPr>
      </w:pPr>
      <w:r w:rsidRPr="003D0A4D">
        <w:rPr>
          <w:color w:val="000000"/>
        </w:rPr>
        <w:t>15.</w:t>
      </w:r>
      <w:r>
        <w:rPr>
          <w:color w:val="000000"/>
        </w:rPr>
        <w:t>5</w:t>
      </w:r>
      <w:r w:rsidRPr="003D0A4D">
        <w:rPr>
          <w:color w:val="000000"/>
        </w:rPr>
        <w:t xml:space="preserve">.1. Спецификация </w:t>
      </w:r>
      <w:hyperlink w:anchor="P2562" w:history="1">
        <w:r w:rsidRPr="003D0A4D">
          <w:rPr>
            <w:color w:val="0000FF"/>
            <w:u w:val="single"/>
          </w:rPr>
          <w:t>(приложение № 1)</w:t>
        </w:r>
      </w:hyperlink>
      <w:r w:rsidRPr="003D0A4D">
        <w:rPr>
          <w:color w:val="000000"/>
        </w:rPr>
        <w:t>;</w:t>
      </w:r>
    </w:p>
    <w:p w14:paraId="03127987" w14:textId="77777777" w:rsidR="00AD0567" w:rsidRPr="003D0A4D" w:rsidRDefault="00AD0567" w:rsidP="00AD0567">
      <w:pPr>
        <w:jc w:val="both"/>
        <w:rPr>
          <w:color w:val="000000"/>
        </w:rPr>
      </w:pPr>
      <w:r w:rsidRPr="003D0A4D">
        <w:rPr>
          <w:color w:val="000000"/>
        </w:rPr>
        <w:t>15.</w:t>
      </w:r>
      <w:r>
        <w:rPr>
          <w:color w:val="000000"/>
        </w:rPr>
        <w:t>5</w:t>
      </w:r>
      <w:r w:rsidRPr="003D0A4D">
        <w:rPr>
          <w:color w:val="000000"/>
        </w:rPr>
        <w:t xml:space="preserve">.2. Перечень мест поставки </w:t>
      </w:r>
      <w:hyperlink w:anchor="P2589" w:history="1">
        <w:r w:rsidRPr="003D0A4D">
          <w:rPr>
            <w:color w:val="0000FF"/>
            <w:u w:val="single"/>
          </w:rPr>
          <w:t>(приложение № 2)</w:t>
        </w:r>
      </w:hyperlink>
      <w:r w:rsidRPr="003D0A4D">
        <w:rPr>
          <w:color w:val="000000"/>
        </w:rPr>
        <w:t>;</w:t>
      </w:r>
    </w:p>
    <w:p w14:paraId="76CCE769" w14:textId="77777777" w:rsidR="00AD0567" w:rsidRPr="003D0A4D" w:rsidRDefault="00AD0567" w:rsidP="00AD0567">
      <w:pPr>
        <w:rPr>
          <w:color w:val="000000"/>
        </w:rPr>
      </w:pPr>
    </w:p>
    <w:p w14:paraId="2DD6B044" w14:textId="77777777" w:rsidR="00AD0567" w:rsidRPr="003D0A4D" w:rsidRDefault="00AD0567" w:rsidP="00AD0567">
      <w:pPr>
        <w:rPr>
          <w:b/>
          <w:color w:val="000000"/>
        </w:rPr>
      </w:pPr>
      <w:r w:rsidRPr="003D0A4D">
        <w:rPr>
          <w:b/>
          <w:color w:val="000000"/>
        </w:rPr>
        <w:t>16. Юридические адреса и платежные реквизиты Сторон</w:t>
      </w:r>
    </w:p>
    <w:p w14:paraId="2034FAB2" w14:textId="77777777" w:rsidR="00AD0567" w:rsidRPr="003D0A4D" w:rsidRDefault="00AD0567" w:rsidP="00AD0567">
      <w:pPr>
        <w:rPr>
          <w:b/>
          <w:bCs/>
          <w:color w:val="000000"/>
          <w:u w:val="single"/>
        </w:rPr>
      </w:pPr>
    </w:p>
    <w:tbl>
      <w:tblPr>
        <w:tblStyle w:val="5"/>
        <w:tblW w:w="9889" w:type="dxa"/>
        <w:tblLook w:val="04A0" w:firstRow="1" w:lastRow="0" w:firstColumn="1" w:lastColumn="0" w:noHBand="0" w:noVBand="1"/>
      </w:tblPr>
      <w:tblGrid>
        <w:gridCol w:w="5211"/>
        <w:gridCol w:w="4678"/>
      </w:tblGrid>
      <w:tr w:rsidR="00AD0567" w:rsidRPr="003D0A4D" w14:paraId="4081030D" w14:textId="77777777" w:rsidTr="00B547F9">
        <w:trPr>
          <w:trHeight w:val="3676"/>
        </w:trPr>
        <w:tc>
          <w:tcPr>
            <w:tcW w:w="5211" w:type="dxa"/>
          </w:tcPr>
          <w:p w14:paraId="2B8237E9" w14:textId="77777777" w:rsidR="00AD0567" w:rsidRPr="003D0A4D" w:rsidRDefault="00AD0567" w:rsidP="00B547F9">
            <w:pPr>
              <w:rPr>
                <w:color w:val="000000"/>
              </w:rPr>
            </w:pPr>
            <w:r w:rsidRPr="003D0A4D">
              <w:rPr>
                <w:color w:val="000000"/>
              </w:rPr>
              <w:t>Покупатель: АО «Железнодорожная торговая компания»</w:t>
            </w:r>
          </w:p>
          <w:p w14:paraId="3DA7B6CB" w14:textId="77777777" w:rsidR="00AD0567" w:rsidRPr="003D0A4D" w:rsidRDefault="00AD0567" w:rsidP="00B547F9">
            <w:pPr>
              <w:rPr>
                <w:color w:val="000000"/>
              </w:rPr>
            </w:pPr>
            <w:r w:rsidRPr="003D0A4D">
              <w:rPr>
                <w:color w:val="000000"/>
              </w:rPr>
              <w:t xml:space="preserve">107228, г. Москва, ул. </w:t>
            </w:r>
            <w:proofErr w:type="spellStart"/>
            <w:r w:rsidRPr="003D0A4D">
              <w:rPr>
                <w:color w:val="000000"/>
              </w:rPr>
              <w:t>Новорязанская</w:t>
            </w:r>
            <w:proofErr w:type="spellEnd"/>
            <w:r w:rsidRPr="003D0A4D">
              <w:rPr>
                <w:color w:val="000000"/>
              </w:rPr>
              <w:t>, 12</w:t>
            </w:r>
          </w:p>
          <w:p w14:paraId="661C58B8" w14:textId="77777777" w:rsidR="00AD0567" w:rsidRPr="003D0A4D" w:rsidRDefault="00AD0567" w:rsidP="00B547F9">
            <w:pPr>
              <w:rPr>
                <w:color w:val="000000"/>
              </w:rPr>
            </w:pPr>
            <w:r w:rsidRPr="003D0A4D">
              <w:rPr>
                <w:color w:val="000000"/>
              </w:rPr>
              <w:t>Ростовский филиал АО «ЖТК»</w:t>
            </w:r>
          </w:p>
          <w:p w14:paraId="688475EA" w14:textId="77777777" w:rsidR="00AD0567" w:rsidRPr="003D0A4D" w:rsidRDefault="00AD0567" w:rsidP="00B547F9">
            <w:pPr>
              <w:rPr>
                <w:color w:val="000000"/>
              </w:rPr>
            </w:pPr>
            <w:r w:rsidRPr="003D0A4D">
              <w:rPr>
                <w:color w:val="000000"/>
              </w:rPr>
              <w:t>344001, г. Ростов-на-Дону, пл. Восстания, 1</w:t>
            </w:r>
          </w:p>
          <w:p w14:paraId="3CAC8180" w14:textId="77777777" w:rsidR="00AD0567" w:rsidRPr="003D0A4D" w:rsidRDefault="00AD0567" w:rsidP="00B547F9">
            <w:pPr>
              <w:rPr>
                <w:color w:val="000000"/>
              </w:rPr>
            </w:pPr>
            <w:r w:rsidRPr="003D0A4D">
              <w:rPr>
                <w:color w:val="000000"/>
              </w:rPr>
              <w:t>ИНН 7708639622      КПП 616202001</w:t>
            </w:r>
          </w:p>
          <w:p w14:paraId="40F0F021" w14:textId="77777777" w:rsidR="00AD0567" w:rsidRPr="003D0A4D" w:rsidRDefault="00AD0567" w:rsidP="00B547F9">
            <w:pPr>
              <w:rPr>
                <w:color w:val="000000"/>
              </w:rPr>
            </w:pPr>
            <w:r w:rsidRPr="003D0A4D">
              <w:rPr>
                <w:color w:val="000000"/>
              </w:rPr>
              <w:t>филиал ПАО «ВТБ» в г. Ростове-на-Дону</w:t>
            </w:r>
          </w:p>
          <w:p w14:paraId="7638F9A7" w14:textId="77777777" w:rsidR="00AD0567" w:rsidRPr="003D0A4D" w:rsidRDefault="00AD0567" w:rsidP="00B547F9">
            <w:pPr>
              <w:rPr>
                <w:color w:val="000000"/>
              </w:rPr>
            </w:pPr>
            <w:r w:rsidRPr="003D0A4D">
              <w:rPr>
                <w:color w:val="000000"/>
              </w:rPr>
              <w:t>БИК 046015999</w:t>
            </w:r>
          </w:p>
          <w:p w14:paraId="02CE6971" w14:textId="77777777" w:rsidR="00AD0567" w:rsidRPr="003D0A4D" w:rsidRDefault="00AD0567" w:rsidP="00B547F9">
            <w:pPr>
              <w:rPr>
                <w:color w:val="000000"/>
              </w:rPr>
            </w:pPr>
            <w:r w:rsidRPr="003D0A4D">
              <w:rPr>
                <w:color w:val="000000"/>
              </w:rPr>
              <w:t xml:space="preserve">к/с 30101810300000000999   </w:t>
            </w:r>
          </w:p>
          <w:p w14:paraId="43AFCB93" w14:textId="77777777" w:rsidR="00AD0567" w:rsidRPr="003D0A4D" w:rsidRDefault="00AD0567" w:rsidP="00B547F9">
            <w:pPr>
              <w:rPr>
                <w:color w:val="000000"/>
              </w:rPr>
            </w:pPr>
            <w:proofErr w:type="gramStart"/>
            <w:r w:rsidRPr="003D0A4D">
              <w:rPr>
                <w:color w:val="000000"/>
              </w:rPr>
              <w:t>р</w:t>
            </w:r>
            <w:proofErr w:type="gramEnd"/>
            <w:r w:rsidRPr="003D0A4D">
              <w:rPr>
                <w:color w:val="000000"/>
              </w:rPr>
              <w:t>/с 40702810600300004778</w:t>
            </w:r>
          </w:p>
          <w:p w14:paraId="4A2190BC" w14:textId="77777777" w:rsidR="00AD0567" w:rsidRPr="003D0A4D" w:rsidRDefault="00AD0567" w:rsidP="00B547F9">
            <w:pPr>
              <w:rPr>
                <w:color w:val="000000"/>
              </w:rPr>
            </w:pPr>
            <w:r w:rsidRPr="003D0A4D">
              <w:rPr>
                <w:color w:val="000000"/>
              </w:rPr>
              <w:t>ОКПО 81375880    ОКВЭД 52.1</w:t>
            </w:r>
          </w:p>
          <w:p w14:paraId="04BA4DF9" w14:textId="77777777" w:rsidR="00AD0567" w:rsidRPr="003D0A4D" w:rsidRDefault="00AD0567" w:rsidP="00B547F9">
            <w:pPr>
              <w:rPr>
                <w:color w:val="000000"/>
              </w:rPr>
            </w:pPr>
            <w:r w:rsidRPr="003D0A4D">
              <w:rPr>
                <w:color w:val="000000"/>
              </w:rPr>
              <w:t>ОГРН 5077746868403</w:t>
            </w:r>
          </w:p>
          <w:p w14:paraId="7A4DFC7B" w14:textId="77777777" w:rsidR="00AD0567" w:rsidRPr="003D0A4D" w:rsidRDefault="00AD0567" w:rsidP="00B547F9">
            <w:pPr>
              <w:rPr>
                <w:color w:val="000000"/>
              </w:rPr>
            </w:pPr>
          </w:p>
        </w:tc>
        <w:tc>
          <w:tcPr>
            <w:tcW w:w="4678" w:type="dxa"/>
          </w:tcPr>
          <w:p w14:paraId="1CDBEF46" w14:textId="77777777" w:rsidR="00AD0567" w:rsidRPr="003D0A4D" w:rsidRDefault="00AD0567" w:rsidP="00B547F9">
            <w:pPr>
              <w:rPr>
                <w:color w:val="000000"/>
              </w:rPr>
            </w:pPr>
            <w:r w:rsidRPr="003D0A4D">
              <w:rPr>
                <w:color w:val="000000"/>
              </w:rPr>
              <w:t xml:space="preserve">Поставщик: </w:t>
            </w:r>
          </w:p>
          <w:p w14:paraId="3C771C2F" w14:textId="77777777" w:rsidR="00AD0567" w:rsidRPr="003D0A4D" w:rsidRDefault="00AD0567" w:rsidP="00B547F9">
            <w:pPr>
              <w:rPr>
                <w:color w:val="000000"/>
              </w:rPr>
            </w:pPr>
            <w:r w:rsidRPr="003D0A4D">
              <w:rPr>
                <w:color w:val="000000"/>
              </w:rPr>
              <w:t xml:space="preserve"> </w:t>
            </w:r>
          </w:p>
        </w:tc>
      </w:tr>
    </w:tbl>
    <w:p w14:paraId="305EEA9B" w14:textId="77777777" w:rsidR="00AD0567" w:rsidRPr="003D0A4D" w:rsidRDefault="00AD0567" w:rsidP="00AD0567">
      <w:pPr>
        <w:rPr>
          <w:color w:val="000000"/>
        </w:rPr>
      </w:pPr>
    </w:p>
    <w:p w14:paraId="445B10D4" w14:textId="77777777" w:rsidR="00AD0567" w:rsidRPr="003D0A4D" w:rsidRDefault="00AD0567" w:rsidP="00AD0567">
      <w:pPr>
        <w:rPr>
          <w:color w:val="000000"/>
        </w:rPr>
      </w:pPr>
      <w:r w:rsidRPr="003D0A4D">
        <w:rPr>
          <w:color w:val="000000"/>
        </w:rPr>
        <w:t>от Покупателя</w:t>
      </w:r>
      <w:r w:rsidRPr="003D0A4D">
        <w:rPr>
          <w:color w:val="000000"/>
        </w:rPr>
        <w:tab/>
      </w:r>
      <w:r w:rsidRPr="003D0A4D">
        <w:rPr>
          <w:color w:val="000000"/>
        </w:rPr>
        <w:tab/>
      </w:r>
      <w:r w:rsidRPr="003D0A4D">
        <w:rPr>
          <w:color w:val="000000"/>
        </w:rPr>
        <w:tab/>
      </w:r>
      <w:r w:rsidRPr="003D0A4D">
        <w:rPr>
          <w:color w:val="000000"/>
        </w:rPr>
        <w:tab/>
      </w:r>
      <w:r w:rsidRPr="003D0A4D">
        <w:rPr>
          <w:color w:val="000000"/>
        </w:rPr>
        <w:tab/>
        <w:t>от Поставщика</w:t>
      </w:r>
    </w:p>
    <w:p w14:paraId="74A16AA8" w14:textId="77777777" w:rsidR="00AD0567" w:rsidRPr="003D0A4D" w:rsidRDefault="00AD0567" w:rsidP="00AD0567">
      <w:pPr>
        <w:rPr>
          <w:color w:val="000000"/>
        </w:rPr>
      </w:pPr>
    </w:p>
    <w:p w14:paraId="6F85A078" w14:textId="77777777" w:rsidR="00AD0567" w:rsidRPr="003D0A4D" w:rsidRDefault="00AD0567" w:rsidP="00AD0567">
      <w:pPr>
        <w:rPr>
          <w:color w:val="000000"/>
        </w:rPr>
      </w:pPr>
      <w:r w:rsidRPr="003D0A4D">
        <w:rPr>
          <w:color w:val="000000"/>
        </w:rPr>
        <w:t>________________/</w:t>
      </w:r>
      <w:proofErr w:type="spellStart"/>
      <w:r>
        <w:rPr>
          <w:color w:val="000000"/>
        </w:rPr>
        <w:t>Перепелицына</w:t>
      </w:r>
      <w:proofErr w:type="spellEnd"/>
      <w:r>
        <w:rPr>
          <w:color w:val="000000"/>
        </w:rPr>
        <w:t xml:space="preserve"> В.В./</w:t>
      </w:r>
      <w:r w:rsidRPr="003D0A4D">
        <w:rPr>
          <w:color w:val="000000"/>
        </w:rPr>
        <w:t xml:space="preserve">        </w:t>
      </w:r>
      <w:r>
        <w:rPr>
          <w:color w:val="000000"/>
        </w:rPr>
        <w:tab/>
      </w:r>
      <w:r w:rsidRPr="003D0A4D">
        <w:rPr>
          <w:color w:val="000000"/>
        </w:rPr>
        <w:t xml:space="preserve">_____________/______________./ </w:t>
      </w:r>
    </w:p>
    <w:p w14:paraId="746A1C18" w14:textId="77777777" w:rsidR="00AD0567" w:rsidRPr="003D0A4D" w:rsidRDefault="00AD0567" w:rsidP="00AD0567">
      <w:pPr>
        <w:rPr>
          <w:color w:val="000000"/>
        </w:rPr>
      </w:pPr>
      <w:r w:rsidRPr="003D0A4D">
        <w:rPr>
          <w:color w:val="000000"/>
        </w:rPr>
        <w:t xml:space="preserve">      </w:t>
      </w:r>
    </w:p>
    <w:p w14:paraId="25C4B257" w14:textId="77777777" w:rsidR="00AD0567" w:rsidRPr="003D0A4D" w:rsidRDefault="00AD0567" w:rsidP="00AD0567">
      <w:pPr>
        <w:rPr>
          <w:color w:val="000000"/>
        </w:rPr>
      </w:pPr>
      <w:r w:rsidRPr="003D0A4D">
        <w:rPr>
          <w:color w:val="000000"/>
        </w:rPr>
        <w:t xml:space="preserve">М.П.                          </w:t>
      </w:r>
      <w:r w:rsidRPr="003D0A4D">
        <w:rPr>
          <w:color w:val="000000"/>
        </w:rPr>
        <w:tab/>
      </w:r>
      <w:r w:rsidRPr="003D0A4D">
        <w:rPr>
          <w:color w:val="000000"/>
        </w:rPr>
        <w:tab/>
      </w:r>
      <w:r w:rsidRPr="003D0A4D">
        <w:rPr>
          <w:color w:val="000000"/>
        </w:rPr>
        <w:tab/>
      </w:r>
      <w:r w:rsidRPr="003D0A4D">
        <w:rPr>
          <w:color w:val="000000"/>
        </w:rPr>
        <w:tab/>
      </w:r>
      <w:r>
        <w:rPr>
          <w:color w:val="000000"/>
        </w:rPr>
        <w:tab/>
      </w:r>
      <w:r w:rsidRPr="003D0A4D">
        <w:rPr>
          <w:color w:val="000000"/>
        </w:rPr>
        <w:t>М.П.</w:t>
      </w:r>
    </w:p>
    <w:p w14:paraId="05FA838F" w14:textId="77777777" w:rsidR="00AD0567" w:rsidRPr="003D0A4D" w:rsidRDefault="00AD0567" w:rsidP="00AD0567">
      <w:pPr>
        <w:pStyle w:val="a3"/>
        <w:spacing w:line="276" w:lineRule="auto"/>
        <w:ind w:left="0" w:firstLine="709"/>
        <w:jc w:val="both"/>
        <w:rPr>
          <w:i/>
        </w:rPr>
      </w:pPr>
    </w:p>
    <w:p w14:paraId="7695B127" w14:textId="77777777" w:rsidR="00AD0567" w:rsidRPr="003D0A4D" w:rsidRDefault="00AD0567" w:rsidP="00AD0567">
      <w:pPr>
        <w:pStyle w:val="a3"/>
        <w:spacing w:line="276" w:lineRule="auto"/>
        <w:ind w:left="0" w:firstLine="709"/>
        <w:jc w:val="both"/>
        <w:rPr>
          <w:i/>
        </w:rPr>
      </w:pPr>
    </w:p>
    <w:p w14:paraId="67BA2BD0" w14:textId="77777777" w:rsidR="00AD0567" w:rsidRPr="003D0A4D" w:rsidRDefault="00AD0567" w:rsidP="00AD0567">
      <w:pPr>
        <w:pStyle w:val="a3"/>
        <w:spacing w:line="276" w:lineRule="auto"/>
        <w:ind w:left="0" w:firstLine="709"/>
        <w:jc w:val="both"/>
        <w:rPr>
          <w:i/>
        </w:rPr>
      </w:pPr>
    </w:p>
    <w:p w14:paraId="6C2FB422" w14:textId="77777777" w:rsidR="00AD0567" w:rsidRPr="003D0A4D" w:rsidRDefault="00AD0567" w:rsidP="00AD0567">
      <w:pPr>
        <w:pStyle w:val="a3"/>
        <w:spacing w:line="276" w:lineRule="auto"/>
        <w:ind w:left="0" w:firstLine="709"/>
        <w:jc w:val="both"/>
        <w:rPr>
          <w:i/>
        </w:rPr>
      </w:pPr>
    </w:p>
    <w:p w14:paraId="7D1E79EE" w14:textId="77777777" w:rsidR="00AD0567" w:rsidRPr="003D0A4D" w:rsidRDefault="00AD0567" w:rsidP="00AD0567">
      <w:pPr>
        <w:pStyle w:val="a3"/>
        <w:spacing w:line="276" w:lineRule="auto"/>
        <w:ind w:left="0" w:firstLine="709"/>
        <w:jc w:val="both"/>
        <w:rPr>
          <w:i/>
        </w:rPr>
      </w:pPr>
    </w:p>
    <w:p w14:paraId="153889CA" w14:textId="77777777" w:rsidR="00AD0567" w:rsidRPr="003D0A4D" w:rsidRDefault="00AD0567" w:rsidP="00AD0567">
      <w:pPr>
        <w:ind w:firstLine="5103"/>
        <w:jc w:val="right"/>
      </w:pPr>
      <w:r w:rsidRPr="003D0A4D">
        <w:lastRenderedPageBreak/>
        <w:t>Приложение №1 к договору №____________</w:t>
      </w:r>
    </w:p>
    <w:p w14:paraId="350AB445" w14:textId="77777777" w:rsidR="00AD0567" w:rsidRPr="003D0A4D" w:rsidRDefault="00AD0567" w:rsidP="00AD0567">
      <w:pPr>
        <w:jc w:val="right"/>
      </w:pPr>
      <w:r w:rsidRPr="003D0A4D">
        <w:t xml:space="preserve">                                                                                      от__________________</w:t>
      </w:r>
    </w:p>
    <w:p w14:paraId="76B28325" w14:textId="77777777" w:rsidR="00AD0567" w:rsidRPr="003D0A4D" w:rsidRDefault="00AD0567" w:rsidP="00AD0567">
      <w:pPr>
        <w:spacing w:line="300" w:lineRule="exact"/>
        <w:ind w:left="10631"/>
        <w:jc w:val="center"/>
      </w:pPr>
    </w:p>
    <w:p w14:paraId="395E189B" w14:textId="77777777" w:rsidR="00AD0567" w:rsidRPr="003D0A4D" w:rsidRDefault="00AD0567" w:rsidP="00AD0567">
      <w:pPr>
        <w:jc w:val="center"/>
        <w:rPr>
          <w:b/>
        </w:rPr>
      </w:pPr>
    </w:p>
    <w:p w14:paraId="69E2B704" w14:textId="77777777" w:rsidR="00AD0567" w:rsidRPr="003D0A4D" w:rsidRDefault="00AD0567" w:rsidP="00AD0567">
      <w:pPr>
        <w:jc w:val="center"/>
        <w:rPr>
          <w:b/>
        </w:rPr>
      </w:pPr>
      <w:r w:rsidRPr="003D0A4D">
        <w:rPr>
          <w:b/>
        </w:rPr>
        <w:t>СПЕЦИФИКАЦИЯ</w:t>
      </w:r>
    </w:p>
    <w:p w14:paraId="399403F2" w14:textId="77777777" w:rsidR="00AD0567" w:rsidRPr="003D0A4D" w:rsidRDefault="00AD0567" w:rsidP="00AD0567">
      <w:pPr>
        <w:rPr>
          <w:b/>
        </w:rPr>
      </w:pPr>
    </w:p>
    <w:p w14:paraId="7E683F8A" w14:textId="77777777" w:rsidR="00AD0567" w:rsidRPr="003D0A4D" w:rsidRDefault="00AD0567" w:rsidP="00AD0567">
      <w:pPr>
        <w:suppressAutoHyphens/>
        <w:ind w:left="5812" w:right="306" w:firstLine="709"/>
        <w:jc w:val="both"/>
        <w:rPr>
          <w:rFonts w:eastAsia="MS Mincho"/>
        </w:rPr>
      </w:pPr>
    </w:p>
    <w:tbl>
      <w:tblPr>
        <w:tblW w:w="9589" w:type="dxa"/>
        <w:tblInd w:w="250" w:type="dxa"/>
        <w:tblLayout w:type="fixed"/>
        <w:tblLook w:val="04A0" w:firstRow="1" w:lastRow="0" w:firstColumn="1" w:lastColumn="0" w:noHBand="0" w:noVBand="1"/>
      </w:tblPr>
      <w:tblGrid>
        <w:gridCol w:w="365"/>
        <w:gridCol w:w="3661"/>
        <w:gridCol w:w="1202"/>
        <w:gridCol w:w="1203"/>
        <w:gridCol w:w="1504"/>
        <w:gridCol w:w="1654"/>
      </w:tblGrid>
      <w:tr w:rsidR="00AD0567" w:rsidRPr="003D0A4D" w14:paraId="6D1E01E8" w14:textId="77777777" w:rsidTr="00B547F9">
        <w:trPr>
          <w:trHeight w:val="676"/>
        </w:trPr>
        <w:tc>
          <w:tcPr>
            <w:tcW w:w="365" w:type="dxa"/>
            <w:tcBorders>
              <w:top w:val="single" w:sz="4" w:space="0" w:color="auto"/>
              <w:left w:val="single" w:sz="4" w:space="0" w:color="auto"/>
              <w:bottom w:val="single" w:sz="4" w:space="0" w:color="auto"/>
              <w:right w:val="single" w:sz="4" w:space="0" w:color="auto"/>
            </w:tcBorders>
            <w:noWrap/>
            <w:vAlign w:val="center"/>
            <w:hideMark/>
          </w:tcPr>
          <w:p w14:paraId="005A8F2B" w14:textId="77777777" w:rsidR="00AD0567" w:rsidRPr="003D0A4D" w:rsidRDefault="00AD0567" w:rsidP="00B547F9">
            <w:pPr>
              <w:jc w:val="center"/>
              <w:rPr>
                <w:bCs/>
              </w:rPr>
            </w:pPr>
            <w:r w:rsidRPr="003D0A4D">
              <w:rPr>
                <w:bCs/>
              </w:rPr>
              <w:t>№</w:t>
            </w:r>
          </w:p>
        </w:tc>
        <w:tc>
          <w:tcPr>
            <w:tcW w:w="3661" w:type="dxa"/>
            <w:tcBorders>
              <w:top w:val="single" w:sz="4" w:space="0" w:color="auto"/>
              <w:left w:val="nil"/>
              <w:bottom w:val="single" w:sz="4" w:space="0" w:color="auto"/>
              <w:right w:val="single" w:sz="4" w:space="0" w:color="auto"/>
            </w:tcBorders>
            <w:noWrap/>
            <w:vAlign w:val="center"/>
            <w:hideMark/>
          </w:tcPr>
          <w:p w14:paraId="2D3305D1" w14:textId="77777777" w:rsidR="00AD0567" w:rsidRPr="003D0A4D" w:rsidRDefault="00AD0567" w:rsidP="00B547F9">
            <w:pPr>
              <w:keepNext/>
              <w:spacing w:after="60"/>
              <w:jc w:val="center"/>
              <w:outlineLvl w:val="0"/>
              <w:rPr>
                <w:bCs/>
                <w:kern w:val="32"/>
              </w:rPr>
            </w:pPr>
            <w:r w:rsidRPr="003D0A4D">
              <w:rPr>
                <w:bCs/>
                <w:kern w:val="32"/>
              </w:rPr>
              <w:t>Наименование</w:t>
            </w:r>
          </w:p>
        </w:tc>
        <w:tc>
          <w:tcPr>
            <w:tcW w:w="1202" w:type="dxa"/>
            <w:tcBorders>
              <w:top w:val="single" w:sz="4" w:space="0" w:color="auto"/>
              <w:left w:val="nil"/>
              <w:bottom w:val="single" w:sz="4" w:space="0" w:color="auto"/>
              <w:right w:val="single" w:sz="4" w:space="0" w:color="auto"/>
            </w:tcBorders>
            <w:vAlign w:val="center"/>
            <w:hideMark/>
          </w:tcPr>
          <w:p w14:paraId="1972E850" w14:textId="77777777" w:rsidR="00AD0567" w:rsidRPr="003D0A4D" w:rsidRDefault="00AD0567" w:rsidP="00B547F9">
            <w:pPr>
              <w:keepNext/>
              <w:jc w:val="center"/>
              <w:rPr>
                <w:rFonts w:eastAsia="MS Mincho"/>
                <w:bCs/>
                <w:kern w:val="32"/>
              </w:rPr>
            </w:pPr>
            <w:r w:rsidRPr="003D0A4D">
              <w:rPr>
                <w:rFonts w:eastAsia="MS Mincho"/>
                <w:bCs/>
                <w:kern w:val="32"/>
              </w:rPr>
              <w:t>Ед. изм.</w:t>
            </w:r>
          </w:p>
        </w:tc>
        <w:tc>
          <w:tcPr>
            <w:tcW w:w="1203" w:type="dxa"/>
            <w:tcBorders>
              <w:top w:val="single" w:sz="4" w:space="0" w:color="auto"/>
              <w:left w:val="single" w:sz="4" w:space="0" w:color="auto"/>
              <w:bottom w:val="single" w:sz="4" w:space="0" w:color="auto"/>
              <w:right w:val="nil"/>
            </w:tcBorders>
            <w:vAlign w:val="center"/>
            <w:hideMark/>
          </w:tcPr>
          <w:p w14:paraId="68470E91" w14:textId="77777777" w:rsidR="00AD0567" w:rsidRPr="003D0A4D" w:rsidRDefault="00AD0567" w:rsidP="00B547F9">
            <w:pPr>
              <w:keepNext/>
              <w:jc w:val="center"/>
              <w:rPr>
                <w:rFonts w:eastAsia="MS Mincho"/>
                <w:bCs/>
                <w:kern w:val="32"/>
              </w:rPr>
            </w:pPr>
            <w:r w:rsidRPr="003D0A4D">
              <w:rPr>
                <w:rFonts w:eastAsia="MS Mincho"/>
                <w:bCs/>
                <w:kern w:val="32"/>
              </w:rPr>
              <w:t>Цена, руб. без НДС</w:t>
            </w:r>
          </w:p>
        </w:tc>
        <w:tc>
          <w:tcPr>
            <w:tcW w:w="1504" w:type="dxa"/>
            <w:tcBorders>
              <w:top w:val="single" w:sz="4" w:space="0" w:color="auto"/>
              <w:left w:val="single" w:sz="4" w:space="0" w:color="auto"/>
              <w:bottom w:val="single" w:sz="4" w:space="0" w:color="auto"/>
              <w:right w:val="nil"/>
            </w:tcBorders>
            <w:vAlign w:val="center"/>
            <w:hideMark/>
          </w:tcPr>
          <w:p w14:paraId="0906B1C9" w14:textId="77777777" w:rsidR="00AD0567" w:rsidRPr="003D0A4D" w:rsidRDefault="00AD0567" w:rsidP="00B547F9">
            <w:pPr>
              <w:keepNext/>
              <w:jc w:val="center"/>
              <w:rPr>
                <w:rFonts w:eastAsia="MS Mincho"/>
                <w:bCs/>
                <w:kern w:val="32"/>
              </w:rPr>
            </w:pPr>
            <w:r w:rsidRPr="003D0A4D">
              <w:rPr>
                <w:rFonts w:eastAsia="MS Mincho"/>
                <w:bCs/>
                <w:kern w:val="32"/>
              </w:rPr>
              <w:t>Стоимость руб. без НДС</w:t>
            </w:r>
          </w:p>
        </w:tc>
        <w:tc>
          <w:tcPr>
            <w:tcW w:w="1654" w:type="dxa"/>
            <w:tcBorders>
              <w:top w:val="single" w:sz="4" w:space="0" w:color="auto"/>
              <w:left w:val="single" w:sz="4" w:space="0" w:color="auto"/>
              <w:bottom w:val="single" w:sz="4" w:space="0" w:color="auto"/>
              <w:right w:val="single" w:sz="4" w:space="0" w:color="auto"/>
            </w:tcBorders>
            <w:vAlign w:val="center"/>
            <w:hideMark/>
          </w:tcPr>
          <w:p w14:paraId="60DF2F14" w14:textId="77777777" w:rsidR="00AD0567" w:rsidRPr="003D0A4D" w:rsidRDefault="00AD0567" w:rsidP="00B547F9">
            <w:pPr>
              <w:keepNext/>
              <w:jc w:val="center"/>
              <w:rPr>
                <w:rFonts w:eastAsia="MS Mincho"/>
                <w:bCs/>
                <w:i/>
                <w:kern w:val="32"/>
              </w:rPr>
            </w:pPr>
            <w:r w:rsidRPr="003D0A4D">
              <w:rPr>
                <w:rFonts w:eastAsia="MS Mincho"/>
                <w:bCs/>
                <w:kern w:val="32"/>
              </w:rPr>
              <w:t>Стоимость руб. с НДС</w:t>
            </w:r>
          </w:p>
        </w:tc>
      </w:tr>
      <w:tr w:rsidR="00AD0567" w:rsidRPr="003D0A4D" w14:paraId="733F1E0A" w14:textId="77777777" w:rsidTr="00B547F9">
        <w:trPr>
          <w:trHeight w:val="241"/>
        </w:trPr>
        <w:tc>
          <w:tcPr>
            <w:tcW w:w="365" w:type="dxa"/>
            <w:tcBorders>
              <w:top w:val="single" w:sz="4" w:space="0" w:color="auto"/>
              <w:left w:val="single" w:sz="4" w:space="0" w:color="auto"/>
              <w:bottom w:val="single" w:sz="4" w:space="0" w:color="auto"/>
              <w:right w:val="single" w:sz="4" w:space="0" w:color="auto"/>
            </w:tcBorders>
            <w:noWrap/>
            <w:vAlign w:val="center"/>
          </w:tcPr>
          <w:p w14:paraId="333C13D9" w14:textId="77777777" w:rsidR="00AD0567" w:rsidRPr="003D0A4D" w:rsidRDefault="00AD0567" w:rsidP="00B547F9">
            <w:pPr>
              <w:jc w:val="center"/>
              <w:rPr>
                <w:bCs/>
              </w:rPr>
            </w:pPr>
          </w:p>
        </w:tc>
        <w:tc>
          <w:tcPr>
            <w:tcW w:w="3661" w:type="dxa"/>
            <w:tcBorders>
              <w:top w:val="single" w:sz="4" w:space="0" w:color="auto"/>
              <w:left w:val="nil"/>
              <w:bottom w:val="single" w:sz="4" w:space="0" w:color="auto"/>
              <w:right w:val="single" w:sz="4" w:space="0" w:color="auto"/>
            </w:tcBorders>
            <w:noWrap/>
            <w:vAlign w:val="center"/>
          </w:tcPr>
          <w:p w14:paraId="22D23B55" w14:textId="77777777" w:rsidR="00AD0567" w:rsidRPr="003D0A4D" w:rsidRDefault="00AD0567" w:rsidP="00B547F9">
            <w:pPr>
              <w:keepNext/>
              <w:spacing w:after="60"/>
              <w:outlineLvl w:val="0"/>
              <w:rPr>
                <w:bCs/>
                <w:kern w:val="32"/>
              </w:rPr>
            </w:pPr>
          </w:p>
        </w:tc>
        <w:tc>
          <w:tcPr>
            <w:tcW w:w="1202" w:type="dxa"/>
            <w:tcBorders>
              <w:top w:val="single" w:sz="4" w:space="0" w:color="auto"/>
              <w:left w:val="nil"/>
              <w:bottom w:val="single" w:sz="4" w:space="0" w:color="auto"/>
              <w:right w:val="single" w:sz="4" w:space="0" w:color="auto"/>
            </w:tcBorders>
            <w:vAlign w:val="center"/>
          </w:tcPr>
          <w:p w14:paraId="763AFB00" w14:textId="77777777" w:rsidR="00AD0567" w:rsidRPr="003D0A4D" w:rsidRDefault="00AD0567" w:rsidP="00B547F9">
            <w:pPr>
              <w:keepNext/>
              <w:jc w:val="center"/>
              <w:rPr>
                <w:rFonts w:eastAsia="MS Mincho"/>
                <w:bCs/>
                <w:kern w:val="32"/>
              </w:rPr>
            </w:pPr>
          </w:p>
        </w:tc>
        <w:tc>
          <w:tcPr>
            <w:tcW w:w="1203" w:type="dxa"/>
            <w:tcBorders>
              <w:top w:val="single" w:sz="4" w:space="0" w:color="auto"/>
              <w:left w:val="single" w:sz="4" w:space="0" w:color="auto"/>
              <w:bottom w:val="single" w:sz="4" w:space="0" w:color="auto"/>
              <w:right w:val="nil"/>
            </w:tcBorders>
            <w:vAlign w:val="center"/>
          </w:tcPr>
          <w:p w14:paraId="4FBC2802" w14:textId="77777777" w:rsidR="00AD0567" w:rsidRPr="003D0A4D" w:rsidRDefault="00AD0567" w:rsidP="00B547F9">
            <w:pPr>
              <w:keepNext/>
              <w:jc w:val="center"/>
              <w:rPr>
                <w:rFonts w:eastAsia="MS Mincho"/>
                <w:bCs/>
                <w:kern w:val="32"/>
              </w:rPr>
            </w:pPr>
          </w:p>
        </w:tc>
        <w:tc>
          <w:tcPr>
            <w:tcW w:w="1504" w:type="dxa"/>
            <w:tcBorders>
              <w:top w:val="single" w:sz="4" w:space="0" w:color="auto"/>
              <w:left w:val="single" w:sz="4" w:space="0" w:color="auto"/>
              <w:bottom w:val="single" w:sz="4" w:space="0" w:color="auto"/>
              <w:right w:val="nil"/>
            </w:tcBorders>
            <w:vAlign w:val="center"/>
          </w:tcPr>
          <w:p w14:paraId="0057BC0F" w14:textId="77777777" w:rsidR="00AD0567" w:rsidRPr="003D0A4D" w:rsidRDefault="00AD0567" w:rsidP="00B547F9">
            <w:pPr>
              <w:keepNext/>
              <w:jc w:val="center"/>
              <w:rPr>
                <w:rFonts w:eastAsia="MS Mincho"/>
                <w:bCs/>
                <w:kern w:val="32"/>
              </w:rPr>
            </w:pPr>
          </w:p>
        </w:tc>
        <w:tc>
          <w:tcPr>
            <w:tcW w:w="1654" w:type="dxa"/>
            <w:tcBorders>
              <w:top w:val="single" w:sz="4" w:space="0" w:color="auto"/>
              <w:left w:val="single" w:sz="4" w:space="0" w:color="auto"/>
              <w:bottom w:val="single" w:sz="4" w:space="0" w:color="auto"/>
              <w:right w:val="single" w:sz="4" w:space="0" w:color="auto"/>
            </w:tcBorders>
            <w:vAlign w:val="center"/>
          </w:tcPr>
          <w:p w14:paraId="40D62B12" w14:textId="77777777" w:rsidR="00AD0567" w:rsidRPr="003D0A4D" w:rsidRDefault="00AD0567" w:rsidP="00B547F9">
            <w:pPr>
              <w:keepNext/>
              <w:jc w:val="center"/>
              <w:rPr>
                <w:rFonts w:eastAsia="MS Mincho"/>
                <w:bCs/>
                <w:kern w:val="32"/>
              </w:rPr>
            </w:pPr>
          </w:p>
        </w:tc>
      </w:tr>
      <w:tr w:rsidR="00AD0567" w:rsidRPr="003D0A4D" w14:paraId="24AB8CB5" w14:textId="77777777" w:rsidTr="00B547F9">
        <w:trPr>
          <w:trHeight w:val="288"/>
        </w:trPr>
        <w:tc>
          <w:tcPr>
            <w:tcW w:w="365" w:type="dxa"/>
            <w:tcBorders>
              <w:top w:val="single" w:sz="4" w:space="0" w:color="auto"/>
              <w:left w:val="single" w:sz="4" w:space="0" w:color="auto"/>
              <w:bottom w:val="single" w:sz="4" w:space="0" w:color="auto"/>
              <w:right w:val="single" w:sz="4" w:space="0" w:color="auto"/>
            </w:tcBorders>
            <w:noWrap/>
            <w:vAlign w:val="center"/>
          </w:tcPr>
          <w:p w14:paraId="57705F51" w14:textId="77777777" w:rsidR="00AD0567" w:rsidRPr="003D0A4D" w:rsidRDefault="00AD0567" w:rsidP="00B547F9">
            <w:pPr>
              <w:jc w:val="center"/>
              <w:rPr>
                <w:bCs/>
              </w:rPr>
            </w:pPr>
          </w:p>
        </w:tc>
        <w:tc>
          <w:tcPr>
            <w:tcW w:w="3661" w:type="dxa"/>
            <w:tcBorders>
              <w:top w:val="single" w:sz="4" w:space="0" w:color="auto"/>
              <w:left w:val="nil"/>
              <w:bottom w:val="single" w:sz="4" w:space="0" w:color="auto"/>
              <w:right w:val="single" w:sz="4" w:space="0" w:color="auto"/>
            </w:tcBorders>
            <w:noWrap/>
            <w:vAlign w:val="center"/>
          </w:tcPr>
          <w:p w14:paraId="0D057FAB" w14:textId="77777777" w:rsidR="00AD0567" w:rsidRPr="003D0A4D" w:rsidRDefault="00AD0567" w:rsidP="00B547F9">
            <w:pPr>
              <w:keepNext/>
              <w:spacing w:after="60"/>
              <w:outlineLvl w:val="0"/>
              <w:rPr>
                <w:bCs/>
                <w:kern w:val="32"/>
              </w:rPr>
            </w:pPr>
          </w:p>
        </w:tc>
        <w:tc>
          <w:tcPr>
            <w:tcW w:w="1202" w:type="dxa"/>
            <w:tcBorders>
              <w:top w:val="single" w:sz="4" w:space="0" w:color="auto"/>
              <w:left w:val="nil"/>
              <w:bottom w:val="single" w:sz="4" w:space="0" w:color="auto"/>
              <w:right w:val="single" w:sz="4" w:space="0" w:color="auto"/>
            </w:tcBorders>
            <w:vAlign w:val="center"/>
          </w:tcPr>
          <w:p w14:paraId="26FF8369" w14:textId="77777777" w:rsidR="00AD0567" w:rsidRPr="003D0A4D" w:rsidRDefault="00AD0567" w:rsidP="00B547F9">
            <w:pPr>
              <w:keepNext/>
              <w:jc w:val="center"/>
              <w:rPr>
                <w:rFonts w:eastAsia="MS Mincho"/>
                <w:bCs/>
                <w:kern w:val="32"/>
              </w:rPr>
            </w:pPr>
          </w:p>
        </w:tc>
        <w:tc>
          <w:tcPr>
            <w:tcW w:w="1203" w:type="dxa"/>
            <w:tcBorders>
              <w:top w:val="single" w:sz="4" w:space="0" w:color="auto"/>
              <w:left w:val="single" w:sz="4" w:space="0" w:color="auto"/>
              <w:bottom w:val="single" w:sz="4" w:space="0" w:color="auto"/>
              <w:right w:val="nil"/>
            </w:tcBorders>
            <w:vAlign w:val="center"/>
          </w:tcPr>
          <w:p w14:paraId="33612724" w14:textId="77777777" w:rsidR="00AD0567" w:rsidRPr="003D0A4D" w:rsidRDefault="00AD0567" w:rsidP="00B547F9">
            <w:pPr>
              <w:keepNext/>
              <w:jc w:val="center"/>
              <w:rPr>
                <w:rFonts w:eastAsia="MS Mincho"/>
                <w:bCs/>
                <w:kern w:val="32"/>
              </w:rPr>
            </w:pPr>
          </w:p>
        </w:tc>
        <w:tc>
          <w:tcPr>
            <w:tcW w:w="1504" w:type="dxa"/>
            <w:tcBorders>
              <w:top w:val="single" w:sz="4" w:space="0" w:color="auto"/>
              <w:left w:val="single" w:sz="4" w:space="0" w:color="auto"/>
              <w:bottom w:val="single" w:sz="4" w:space="0" w:color="auto"/>
              <w:right w:val="nil"/>
            </w:tcBorders>
            <w:vAlign w:val="center"/>
          </w:tcPr>
          <w:p w14:paraId="31275B4F" w14:textId="77777777" w:rsidR="00AD0567" w:rsidRPr="003D0A4D" w:rsidRDefault="00AD0567" w:rsidP="00B547F9">
            <w:pPr>
              <w:keepNext/>
              <w:jc w:val="center"/>
              <w:rPr>
                <w:rFonts w:eastAsia="MS Mincho"/>
                <w:bCs/>
                <w:kern w:val="32"/>
              </w:rPr>
            </w:pPr>
          </w:p>
        </w:tc>
        <w:tc>
          <w:tcPr>
            <w:tcW w:w="1654" w:type="dxa"/>
            <w:tcBorders>
              <w:top w:val="single" w:sz="4" w:space="0" w:color="auto"/>
              <w:left w:val="single" w:sz="4" w:space="0" w:color="auto"/>
              <w:bottom w:val="single" w:sz="4" w:space="0" w:color="auto"/>
              <w:right w:val="single" w:sz="4" w:space="0" w:color="auto"/>
            </w:tcBorders>
            <w:vAlign w:val="center"/>
          </w:tcPr>
          <w:p w14:paraId="4DE6A743" w14:textId="77777777" w:rsidR="00AD0567" w:rsidRPr="003D0A4D" w:rsidRDefault="00AD0567" w:rsidP="00B547F9">
            <w:pPr>
              <w:keepNext/>
              <w:jc w:val="center"/>
              <w:rPr>
                <w:rFonts w:eastAsia="MS Mincho"/>
                <w:bCs/>
                <w:kern w:val="32"/>
              </w:rPr>
            </w:pPr>
          </w:p>
        </w:tc>
      </w:tr>
    </w:tbl>
    <w:p w14:paraId="6441CDA6" w14:textId="77777777" w:rsidR="00AD0567" w:rsidRPr="003D0A4D" w:rsidRDefault="00AD0567" w:rsidP="00AD0567">
      <w:pPr>
        <w:suppressAutoHyphens/>
        <w:ind w:left="5812" w:right="306" w:firstLine="709"/>
        <w:jc w:val="both"/>
        <w:rPr>
          <w:rFonts w:eastAsia="MS Mincho"/>
        </w:rPr>
      </w:pPr>
    </w:p>
    <w:p w14:paraId="4B7B4799" w14:textId="77777777" w:rsidR="00AD0567" w:rsidRPr="003D0A4D" w:rsidRDefault="00AD0567" w:rsidP="00AD0567">
      <w:pPr>
        <w:suppressAutoHyphens/>
        <w:ind w:left="5812" w:right="306" w:firstLine="709"/>
        <w:jc w:val="both"/>
        <w:rPr>
          <w:rFonts w:eastAsia="MS Mincho"/>
        </w:rPr>
      </w:pPr>
    </w:p>
    <w:p w14:paraId="5376A0CE" w14:textId="77777777" w:rsidR="00AD0567" w:rsidRPr="003D0A4D" w:rsidRDefault="00AD0567" w:rsidP="00AD0567">
      <w:pPr>
        <w:suppressAutoHyphens/>
        <w:ind w:left="5812" w:right="306" w:firstLine="709"/>
        <w:jc w:val="both"/>
        <w:rPr>
          <w:rFonts w:eastAsia="MS Mincho"/>
        </w:rPr>
      </w:pPr>
    </w:p>
    <w:p w14:paraId="0903F214" w14:textId="77777777" w:rsidR="00AD0567" w:rsidRPr="003D0A4D" w:rsidRDefault="00AD0567" w:rsidP="00AD0567">
      <w:pPr>
        <w:suppressAutoHyphens/>
        <w:ind w:left="5812" w:right="306" w:firstLine="709"/>
        <w:jc w:val="both"/>
        <w:rPr>
          <w:rFonts w:eastAsia="MS Mincho"/>
        </w:rPr>
      </w:pPr>
    </w:p>
    <w:p w14:paraId="776AAAAD" w14:textId="77777777" w:rsidR="00AD0567" w:rsidRPr="003D0A4D" w:rsidRDefault="00AD0567" w:rsidP="00AD0567">
      <w:pPr>
        <w:suppressAutoHyphens/>
        <w:ind w:left="5812" w:right="306" w:firstLine="709"/>
        <w:jc w:val="both"/>
        <w:rPr>
          <w:rFonts w:eastAsia="MS Mincho"/>
        </w:rPr>
      </w:pPr>
    </w:p>
    <w:tbl>
      <w:tblPr>
        <w:tblW w:w="0" w:type="auto"/>
        <w:jc w:val="center"/>
        <w:tblLook w:val="04A0" w:firstRow="1" w:lastRow="0" w:firstColumn="1" w:lastColumn="0" w:noHBand="0" w:noVBand="1"/>
      </w:tblPr>
      <w:tblGrid>
        <w:gridCol w:w="4672"/>
        <w:gridCol w:w="4673"/>
      </w:tblGrid>
      <w:tr w:rsidR="00AD0567" w:rsidRPr="003D0A4D" w14:paraId="30AADCD1" w14:textId="77777777" w:rsidTr="00B547F9">
        <w:trPr>
          <w:jc w:val="center"/>
        </w:trPr>
        <w:tc>
          <w:tcPr>
            <w:tcW w:w="4672" w:type="dxa"/>
          </w:tcPr>
          <w:p w14:paraId="52229EA4" w14:textId="77777777" w:rsidR="00AD0567" w:rsidRPr="003D0A4D" w:rsidRDefault="00AD0567" w:rsidP="00B547F9">
            <w:pPr>
              <w:spacing w:line="256" w:lineRule="auto"/>
              <w:rPr>
                <w:lang w:eastAsia="en-US"/>
              </w:rPr>
            </w:pPr>
            <w:r w:rsidRPr="003D0A4D">
              <w:rPr>
                <w:lang w:eastAsia="en-US"/>
              </w:rPr>
              <w:t>Поставщик</w:t>
            </w:r>
          </w:p>
          <w:p w14:paraId="152CD3B8" w14:textId="77777777" w:rsidR="00AD0567" w:rsidRPr="003D0A4D" w:rsidRDefault="00AD0567" w:rsidP="00B547F9">
            <w:pPr>
              <w:spacing w:line="256" w:lineRule="auto"/>
              <w:rPr>
                <w:lang w:eastAsia="en-US"/>
              </w:rPr>
            </w:pPr>
          </w:p>
          <w:p w14:paraId="73C30106" w14:textId="77777777" w:rsidR="00AD0567" w:rsidRPr="003D0A4D" w:rsidRDefault="00AD0567" w:rsidP="00B547F9">
            <w:pPr>
              <w:spacing w:line="256" w:lineRule="auto"/>
              <w:rPr>
                <w:lang w:eastAsia="en-US"/>
              </w:rPr>
            </w:pPr>
          </w:p>
          <w:p w14:paraId="1B0B3273" w14:textId="77777777" w:rsidR="00AD0567" w:rsidRPr="003D0A4D" w:rsidRDefault="00AD0567" w:rsidP="00B547F9">
            <w:pPr>
              <w:spacing w:line="256" w:lineRule="auto"/>
              <w:rPr>
                <w:lang w:eastAsia="en-US"/>
              </w:rPr>
            </w:pPr>
          </w:p>
          <w:p w14:paraId="179B3594" w14:textId="77777777" w:rsidR="00AD0567" w:rsidRPr="003D0A4D" w:rsidRDefault="00AD0567" w:rsidP="00B547F9">
            <w:pPr>
              <w:spacing w:line="256" w:lineRule="auto"/>
              <w:rPr>
                <w:lang w:eastAsia="en-US"/>
              </w:rPr>
            </w:pPr>
            <w:r w:rsidRPr="003D0A4D">
              <w:rPr>
                <w:lang w:eastAsia="en-US"/>
              </w:rPr>
              <w:t xml:space="preserve">_______________/_______________/ </w:t>
            </w:r>
          </w:p>
        </w:tc>
        <w:tc>
          <w:tcPr>
            <w:tcW w:w="4673" w:type="dxa"/>
          </w:tcPr>
          <w:p w14:paraId="38633367" w14:textId="77777777" w:rsidR="00AD0567" w:rsidRPr="003D0A4D" w:rsidRDefault="00AD0567" w:rsidP="00B547F9">
            <w:pPr>
              <w:spacing w:line="360" w:lineRule="exact"/>
              <w:jc w:val="both"/>
              <w:rPr>
                <w:b/>
                <w:lang w:eastAsia="en-US"/>
              </w:rPr>
            </w:pPr>
            <w:r>
              <w:rPr>
                <w:b/>
                <w:lang w:eastAsia="en-US"/>
              </w:rPr>
              <w:t>Заместитель д</w:t>
            </w:r>
            <w:r w:rsidRPr="003D0A4D">
              <w:rPr>
                <w:b/>
                <w:lang w:eastAsia="en-US"/>
              </w:rPr>
              <w:t>иректор</w:t>
            </w:r>
            <w:r>
              <w:rPr>
                <w:b/>
                <w:lang w:eastAsia="en-US"/>
              </w:rPr>
              <w:t>а</w:t>
            </w:r>
          </w:p>
          <w:p w14:paraId="50B7B894" w14:textId="77777777" w:rsidR="00AD0567" w:rsidRPr="003D0A4D" w:rsidRDefault="00AD0567" w:rsidP="00B547F9">
            <w:pPr>
              <w:spacing w:line="360" w:lineRule="exact"/>
              <w:jc w:val="both"/>
              <w:rPr>
                <w:b/>
                <w:lang w:eastAsia="en-US"/>
              </w:rPr>
            </w:pPr>
            <w:r w:rsidRPr="003D0A4D">
              <w:rPr>
                <w:b/>
                <w:lang w:eastAsia="en-US"/>
              </w:rPr>
              <w:t>Ростовского филиала АО «ЖТК»</w:t>
            </w:r>
          </w:p>
          <w:p w14:paraId="3330EE84" w14:textId="77777777" w:rsidR="00AD0567" w:rsidRPr="003D0A4D" w:rsidRDefault="00AD0567" w:rsidP="00B547F9">
            <w:pPr>
              <w:spacing w:line="360" w:lineRule="exact"/>
              <w:jc w:val="both"/>
              <w:rPr>
                <w:b/>
                <w:lang w:eastAsia="en-US"/>
              </w:rPr>
            </w:pPr>
          </w:p>
          <w:p w14:paraId="773B153E" w14:textId="77777777" w:rsidR="00AD0567" w:rsidRPr="003D0A4D" w:rsidRDefault="00AD0567" w:rsidP="00B547F9">
            <w:pPr>
              <w:spacing w:line="360" w:lineRule="exact"/>
              <w:jc w:val="both"/>
              <w:rPr>
                <w:b/>
                <w:lang w:eastAsia="en-US"/>
              </w:rPr>
            </w:pPr>
            <w:r w:rsidRPr="003D0A4D">
              <w:rPr>
                <w:lang w:eastAsia="en-US"/>
              </w:rPr>
              <w:t>_______________/</w:t>
            </w:r>
            <w:proofErr w:type="spellStart"/>
            <w:r>
              <w:rPr>
                <w:color w:val="000000"/>
              </w:rPr>
              <w:t>Перепелицына</w:t>
            </w:r>
            <w:proofErr w:type="spellEnd"/>
            <w:r>
              <w:rPr>
                <w:color w:val="000000"/>
              </w:rPr>
              <w:t xml:space="preserve"> В.В.</w:t>
            </w:r>
            <w:r w:rsidRPr="003D0A4D">
              <w:rPr>
                <w:lang w:eastAsia="en-US"/>
              </w:rPr>
              <w:t>/</w:t>
            </w:r>
          </w:p>
        </w:tc>
      </w:tr>
    </w:tbl>
    <w:p w14:paraId="25E609FB" w14:textId="77777777" w:rsidR="00AD0567" w:rsidRPr="003D0A4D" w:rsidRDefault="00AD0567" w:rsidP="00AD0567">
      <w:pPr>
        <w:spacing w:after="160" w:line="254" w:lineRule="auto"/>
        <w:rPr>
          <w:lang w:val="x-none" w:eastAsia="x-none"/>
        </w:rPr>
      </w:pPr>
    </w:p>
    <w:p w14:paraId="0519A3AD" w14:textId="77777777" w:rsidR="00AD0567" w:rsidRPr="003D0A4D" w:rsidRDefault="00AD0567" w:rsidP="00AD0567">
      <w:pPr>
        <w:spacing w:after="160" w:line="254" w:lineRule="auto"/>
        <w:rPr>
          <w:lang w:val="x-none" w:eastAsia="x-none"/>
        </w:rPr>
      </w:pPr>
    </w:p>
    <w:p w14:paraId="43A8CDE2" w14:textId="77777777" w:rsidR="00AD0567" w:rsidRPr="003D0A4D" w:rsidRDefault="00AD0567" w:rsidP="00AD0567">
      <w:pPr>
        <w:spacing w:after="160" w:line="254" w:lineRule="auto"/>
        <w:rPr>
          <w:lang w:val="x-none" w:eastAsia="x-none"/>
        </w:rPr>
      </w:pPr>
    </w:p>
    <w:p w14:paraId="3DEF2D1F" w14:textId="77777777" w:rsidR="00AD0567" w:rsidRPr="003D0A4D" w:rsidRDefault="00AD0567" w:rsidP="00AD0567">
      <w:pPr>
        <w:spacing w:after="160" w:line="254" w:lineRule="auto"/>
        <w:rPr>
          <w:lang w:val="x-none" w:eastAsia="x-none"/>
        </w:rPr>
      </w:pPr>
    </w:p>
    <w:p w14:paraId="1BA2C5D2" w14:textId="77777777" w:rsidR="00AD0567" w:rsidRPr="003D0A4D" w:rsidRDefault="00AD0567" w:rsidP="00AD0567">
      <w:pPr>
        <w:spacing w:after="160" w:line="254" w:lineRule="auto"/>
        <w:rPr>
          <w:lang w:val="x-none" w:eastAsia="x-none"/>
        </w:rPr>
      </w:pPr>
    </w:p>
    <w:p w14:paraId="4E8BCEAC" w14:textId="77777777" w:rsidR="00AD0567" w:rsidRPr="003D0A4D" w:rsidRDefault="00AD0567" w:rsidP="00AD0567">
      <w:pPr>
        <w:spacing w:after="160" w:line="254" w:lineRule="auto"/>
        <w:rPr>
          <w:lang w:val="x-none" w:eastAsia="x-none"/>
        </w:rPr>
      </w:pPr>
    </w:p>
    <w:p w14:paraId="64847DF7" w14:textId="77777777" w:rsidR="00AD0567" w:rsidRPr="003D0A4D" w:rsidRDefault="00AD0567" w:rsidP="00AD0567">
      <w:pPr>
        <w:spacing w:after="160" w:line="254" w:lineRule="auto"/>
        <w:rPr>
          <w:lang w:val="x-none" w:eastAsia="x-none"/>
        </w:rPr>
      </w:pPr>
    </w:p>
    <w:p w14:paraId="49E152A2" w14:textId="77777777" w:rsidR="00AD0567" w:rsidRPr="003D0A4D" w:rsidRDefault="00AD0567" w:rsidP="00AD0567">
      <w:pPr>
        <w:spacing w:after="160" w:line="254" w:lineRule="auto"/>
        <w:rPr>
          <w:lang w:val="x-none" w:eastAsia="x-none"/>
        </w:rPr>
      </w:pPr>
    </w:p>
    <w:p w14:paraId="642BEBE3" w14:textId="77777777" w:rsidR="00AD0567" w:rsidRPr="003D0A4D" w:rsidRDefault="00AD0567" w:rsidP="00AD0567">
      <w:pPr>
        <w:spacing w:after="160" w:line="254" w:lineRule="auto"/>
        <w:rPr>
          <w:lang w:val="x-none" w:eastAsia="x-none"/>
        </w:rPr>
      </w:pPr>
    </w:p>
    <w:p w14:paraId="040557E8" w14:textId="77777777" w:rsidR="00AD0567" w:rsidRPr="003D0A4D" w:rsidRDefault="00AD0567" w:rsidP="00AD0567">
      <w:pPr>
        <w:spacing w:after="160" w:line="254" w:lineRule="auto"/>
        <w:rPr>
          <w:lang w:val="x-none" w:eastAsia="x-none"/>
        </w:rPr>
      </w:pPr>
    </w:p>
    <w:p w14:paraId="5C0A1D19" w14:textId="77777777" w:rsidR="00AD0567" w:rsidRPr="003D0A4D" w:rsidRDefault="00AD0567" w:rsidP="00AD0567">
      <w:pPr>
        <w:spacing w:after="160" w:line="254" w:lineRule="auto"/>
        <w:rPr>
          <w:lang w:val="x-none" w:eastAsia="x-none"/>
        </w:rPr>
      </w:pPr>
    </w:p>
    <w:p w14:paraId="0B0B1C4E" w14:textId="77777777" w:rsidR="00AD0567" w:rsidRPr="003D0A4D" w:rsidRDefault="00AD0567" w:rsidP="00AD0567">
      <w:pPr>
        <w:spacing w:after="160" w:line="254" w:lineRule="auto"/>
        <w:rPr>
          <w:lang w:val="x-none" w:eastAsia="x-none"/>
        </w:rPr>
      </w:pPr>
    </w:p>
    <w:p w14:paraId="4449961B" w14:textId="77777777" w:rsidR="00AD0567" w:rsidRPr="003D0A4D" w:rsidRDefault="00AD0567" w:rsidP="00AD0567">
      <w:pPr>
        <w:spacing w:after="160" w:line="254" w:lineRule="auto"/>
        <w:rPr>
          <w:lang w:val="x-none" w:eastAsia="x-none"/>
        </w:rPr>
      </w:pPr>
    </w:p>
    <w:p w14:paraId="5610655F" w14:textId="77777777" w:rsidR="00AD0567" w:rsidRPr="003D0A4D" w:rsidRDefault="00AD0567" w:rsidP="00AD0567">
      <w:pPr>
        <w:spacing w:after="160" w:line="254" w:lineRule="auto"/>
        <w:rPr>
          <w:lang w:val="x-none" w:eastAsia="x-none"/>
        </w:rPr>
      </w:pPr>
    </w:p>
    <w:p w14:paraId="4E0DC600" w14:textId="77777777" w:rsidR="00AD0567" w:rsidRPr="003D0A4D" w:rsidRDefault="00AD0567" w:rsidP="00AD0567">
      <w:pPr>
        <w:spacing w:after="160" w:line="254" w:lineRule="auto"/>
        <w:rPr>
          <w:lang w:val="x-none" w:eastAsia="x-none"/>
        </w:rPr>
      </w:pPr>
    </w:p>
    <w:p w14:paraId="0171DBB3" w14:textId="77777777" w:rsidR="00AD0567" w:rsidRDefault="00AD0567" w:rsidP="00AD0567">
      <w:pPr>
        <w:spacing w:after="160" w:line="254" w:lineRule="auto"/>
        <w:rPr>
          <w:lang w:eastAsia="x-none"/>
        </w:rPr>
      </w:pPr>
    </w:p>
    <w:p w14:paraId="08061282" w14:textId="77777777" w:rsidR="00AD0567" w:rsidRDefault="00AD0567" w:rsidP="00AD0567">
      <w:pPr>
        <w:spacing w:after="160" w:line="254" w:lineRule="auto"/>
        <w:rPr>
          <w:lang w:eastAsia="x-none"/>
        </w:rPr>
      </w:pPr>
    </w:p>
    <w:p w14:paraId="6C00CCB5" w14:textId="77777777" w:rsidR="00AD0567" w:rsidRDefault="00AD0567" w:rsidP="00AD0567">
      <w:pPr>
        <w:spacing w:after="160" w:line="254" w:lineRule="auto"/>
        <w:rPr>
          <w:lang w:eastAsia="x-none"/>
        </w:rPr>
      </w:pPr>
    </w:p>
    <w:p w14:paraId="75BA2C08" w14:textId="77777777" w:rsidR="00AD0567" w:rsidRPr="00F9421C" w:rsidRDefault="00AD0567" w:rsidP="00AD0567">
      <w:pPr>
        <w:spacing w:after="160" w:line="254" w:lineRule="auto"/>
        <w:rPr>
          <w:lang w:eastAsia="x-none"/>
        </w:rPr>
      </w:pPr>
    </w:p>
    <w:p w14:paraId="02382346" w14:textId="77777777" w:rsidR="00AD0567" w:rsidRPr="003D0A4D" w:rsidRDefault="00AD0567" w:rsidP="00AD0567">
      <w:pPr>
        <w:spacing w:after="160" w:line="254" w:lineRule="auto"/>
        <w:rPr>
          <w:lang w:val="x-none" w:eastAsia="x-none"/>
        </w:rPr>
      </w:pPr>
    </w:p>
    <w:p w14:paraId="3EADEB5A" w14:textId="77777777" w:rsidR="00AD0567" w:rsidRPr="003D0A4D" w:rsidRDefault="00AD0567" w:rsidP="00AD0567">
      <w:pPr>
        <w:suppressAutoHyphens/>
        <w:ind w:left="5664" w:right="306"/>
        <w:jc w:val="right"/>
        <w:rPr>
          <w:rFonts w:eastAsia="MS Mincho"/>
        </w:rPr>
      </w:pPr>
      <w:r w:rsidRPr="003D0A4D">
        <w:rPr>
          <w:rFonts w:eastAsia="MS Mincho"/>
        </w:rPr>
        <w:lastRenderedPageBreak/>
        <w:t xml:space="preserve">Приложение №2 </w:t>
      </w:r>
    </w:p>
    <w:p w14:paraId="312ABB02" w14:textId="77777777" w:rsidR="00AD0567" w:rsidRPr="003D0A4D" w:rsidRDefault="00AD0567" w:rsidP="00AD0567">
      <w:pPr>
        <w:suppressAutoHyphens/>
        <w:ind w:left="5664" w:right="306"/>
        <w:jc w:val="right"/>
        <w:rPr>
          <w:rFonts w:eastAsia="MS Mincho"/>
        </w:rPr>
      </w:pPr>
      <w:r w:rsidRPr="003D0A4D">
        <w:rPr>
          <w:rFonts w:eastAsia="MS Mincho"/>
        </w:rPr>
        <w:t>к договору поставки №____________</w:t>
      </w:r>
    </w:p>
    <w:p w14:paraId="4F550801" w14:textId="77777777" w:rsidR="00AD0567" w:rsidRPr="003D0A4D" w:rsidRDefault="00AD0567" w:rsidP="00AD0567">
      <w:pPr>
        <w:suppressAutoHyphens/>
        <w:ind w:left="5664" w:right="306"/>
        <w:jc w:val="right"/>
        <w:rPr>
          <w:rFonts w:eastAsia="MS Mincho"/>
        </w:rPr>
      </w:pPr>
      <w:r w:rsidRPr="003D0A4D">
        <w:rPr>
          <w:rFonts w:eastAsia="MS Mincho"/>
        </w:rPr>
        <w:t>от_____________________</w:t>
      </w:r>
    </w:p>
    <w:p w14:paraId="0C20E4C2" w14:textId="77777777" w:rsidR="00AD0567" w:rsidRPr="003D0A4D" w:rsidRDefault="00AD0567" w:rsidP="00AD0567">
      <w:pPr>
        <w:suppressAutoHyphens/>
        <w:ind w:right="306" w:firstLine="709"/>
        <w:jc w:val="both"/>
        <w:rPr>
          <w:rFonts w:eastAsia="MS Mincho"/>
        </w:rPr>
      </w:pPr>
    </w:p>
    <w:p w14:paraId="64F4AA82" w14:textId="77777777" w:rsidR="00AD0567" w:rsidRPr="003D0A4D" w:rsidRDefault="00AD0567" w:rsidP="00AD0567">
      <w:pPr>
        <w:spacing w:line="300" w:lineRule="exact"/>
        <w:mirrorIndents/>
        <w:jc w:val="center"/>
        <w:rPr>
          <w:b/>
        </w:rPr>
      </w:pPr>
      <w:r w:rsidRPr="007D6F76">
        <w:rPr>
          <w:b/>
        </w:rPr>
        <w:t>Перечень мест поставки</w:t>
      </w:r>
    </w:p>
    <w:p w14:paraId="193E3ABC" w14:textId="77777777" w:rsidR="00AD0567" w:rsidRPr="003D0A4D" w:rsidRDefault="00AD0567" w:rsidP="00AD0567"/>
    <w:p w14:paraId="035FFB4B" w14:textId="77777777" w:rsidR="00AD0567" w:rsidRPr="003D0A4D" w:rsidRDefault="00AD0567" w:rsidP="00AD0567">
      <w:pPr>
        <w:jc w:val="center"/>
      </w:pPr>
    </w:p>
    <w:p w14:paraId="14381A2E" w14:textId="77777777" w:rsidR="00AD0567" w:rsidRPr="003D0A4D" w:rsidRDefault="00AD0567" w:rsidP="00AD0567">
      <w:pPr>
        <w:ind w:firstLine="709"/>
        <w:jc w:val="center"/>
        <w:rPr>
          <w:b/>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5712"/>
      </w:tblGrid>
      <w:tr w:rsidR="00AD0567" w:rsidRPr="003D0A4D" w14:paraId="780B626D" w14:textId="77777777" w:rsidTr="00AD0567">
        <w:trPr>
          <w:jc w:val="center"/>
        </w:trPr>
        <w:tc>
          <w:tcPr>
            <w:tcW w:w="534" w:type="dxa"/>
            <w:shd w:val="clear" w:color="auto" w:fill="auto"/>
            <w:vAlign w:val="center"/>
          </w:tcPr>
          <w:p w14:paraId="47511773" w14:textId="77777777" w:rsidR="00AD0567" w:rsidRPr="003D0A4D" w:rsidRDefault="00AD0567" w:rsidP="00B547F9">
            <w:pPr>
              <w:jc w:val="center"/>
              <w:rPr>
                <w:b/>
              </w:rPr>
            </w:pPr>
            <w:r w:rsidRPr="003D0A4D">
              <w:rPr>
                <w:b/>
              </w:rPr>
              <w:t>№</w:t>
            </w:r>
          </w:p>
        </w:tc>
        <w:tc>
          <w:tcPr>
            <w:tcW w:w="3402" w:type="dxa"/>
            <w:shd w:val="clear" w:color="auto" w:fill="auto"/>
            <w:vAlign w:val="center"/>
          </w:tcPr>
          <w:p w14:paraId="0CFD6E39" w14:textId="77777777" w:rsidR="00AD0567" w:rsidRPr="003D0A4D" w:rsidRDefault="00AD0567" w:rsidP="00B547F9">
            <w:pPr>
              <w:jc w:val="center"/>
              <w:rPr>
                <w:b/>
              </w:rPr>
            </w:pPr>
            <w:r w:rsidRPr="003D0A4D">
              <w:rPr>
                <w:b/>
              </w:rPr>
              <w:t>Наименование предприятия</w:t>
            </w:r>
          </w:p>
        </w:tc>
        <w:tc>
          <w:tcPr>
            <w:tcW w:w="5712" w:type="dxa"/>
            <w:shd w:val="clear" w:color="auto" w:fill="auto"/>
            <w:vAlign w:val="center"/>
          </w:tcPr>
          <w:p w14:paraId="717A3335" w14:textId="77777777" w:rsidR="00AD0567" w:rsidRPr="003D0A4D" w:rsidRDefault="00AD0567" w:rsidP="00B547F9">
            <w:pPr>
              <w:jc w:val="center"/>
              <w:rPr>
                <w:b/>
              </w:rPr>
            </w:pPr>
            <w:r w:rsidRPr="003D0A4D">
              <w:rPr>
                <w:b/>
              </w:rPr>
              <w:t>Местонахождение</w:t>
            </w:r>
          </w:p>
        </w:tc>
      </w:tr>
      <w:tr w:rsidR="00AD0567" w:rsidRPr="003D0A4D" w14:paraId="55241CD3" w14:textId="77777777" w:rsidTr="00AD0567">
        <w:trPr>
          <w:jc w:val="center"/>
        </w:trPr>
        <w:tc>
          <w:tcPr>
            <w:tcW w:w="534" w:type="dxa"/>
            <w:shd w:val="clear" w:color="auto" w:fill="auto"/>
            <w:vAlign w:val="center"/>
          </w:tcPr>
          <w:p w14:paraId="67CBD845" w14:textId="77777777" w:rsidR="00AD0567" w:rsidRPr="003D0A4D" w:rsidRDefault="00AD0567" w:rsidP="00B547F9">
            <w:pPr>
              <w:jc w:val="center"/>
            </w:pPr>
            <w:r w:rsidRPr="003D0A4D">
              <w:t>1</w:t>
            </w:r>
          </w:p>
        </w:tc>
        <w:tc>
          <w:tcPr>
            <w:tcW w:w="3402" w:type="dxa"/>
            <w:shd w:val="clear" w:color="auto" w:fill="auto"/>
            <w:vAlign w:val="center"/>
          </w:tcPr>
          <w:p w14:paraId="1234C5D5" w14:textId="5CF855E2" w:rsidR="00AD0567" w:rsidRPr="00E17C9B" w:rsidRDefault="00AD0567" w:rsidP="00B547F9">
            <w:proofErr w:type="spellStart"/>
            <w:r>
              <w:t>Белореченский</w:t>
            </w:r>
            <w:proofErr w:type="spellEnd"/>
            <w:r>
              <w:t xml:space="preserve"> хлебозавод</w:t>
            </w:r>
          </w:p>
        </w:tc>
        <w:tc>
          <w:tcPr>
            <w:tcW w:w="5712" w:type="dxa"/>
            <w:shd w:val="clear" w:color="auto" w:fill="auto"/>
          </w:tcPr>
          <w:p w14:paraId="0D962C09" w14:textId="0A86AB0C" w:rsidR="00AD0567" w:rsidRPr="0045086F" w:rsidRDefault="00AD0567" w:rsidP="00B547F9">
            <w:pPr>
              <w:ind w:left="34"/>
            </w:pPr>
            <w:r w:rsidRPr="0045086F">
              <w:rPr>
                <w:bCs/>
              </w:rPr>
              <w:t xml:space="preserve">352630, г. Краснодарский край, г. Белореченск, ул. </w:t>
            </w:r>
            <w:proofErr w:type="gramStart"/>
            <w:r w:rsidRPr="0045086F">
              <w:rPr>
                <w:bCs/>
              </w:rPr>
              <w:t>Аэродромная</w:t>
            </w:r>
            <w:proofErr w:type="gramEnd"/>
            <w:r w:rsidRPr="0045086F">
              <w:rPr>
                <w:bCs/>
              </w:rPr>
              <w:t>, 17</w:t>
            </w:r>
          </w:p>
        </w:tc>
      </w:tr>
    </w:tbl>
    <w:p w14:paraId="6572B666" w14:textId="77777777" w:rsidR="00AD0567" w:rsidRPr="003D0A4D" w:rsidRDefault="00AD0567" w:rsidP="00AD0567">
      <w:pPr>
        <w:ind w:firstLine="709"/>
        <w:jc w:val="both"/>
        <w:rPr>
          <w:b/>
        </w:rPr>
      </w:pPr>
    </w:p>
    <w:p w14:paraId="7CCC4888" w14:textId="77777777" w:rsidR="00AD0567" w:rsidRPr="003D0A4D" w:rsidRDefault="00AD0567" w:rsidP="00AD0567">
      <w:pPr>
        <w:ind w:firstLine="709"/>
        <w:jc w:val="both"/>
        <w:rPr>
          <w:b/>
        </w:rPr>
      </w:pPr>
    </w:p>
    <w:p w14:paraId="440795AC" w14:textId="77777777" w:rsidR="00AD0567" w:rsidRPr="003D0A4D" w:rsidRDefault="00AD0567" w:rsidP="00AD0567">
      <w:pPr>
        <w:ind w:firstLine="709"/>
        <w:jc w:val="both"/>
        <w:rPr>
          <w:b/>
        </w:rPr>
      </w:pPr>
    </w:p>
    <w:tbl>
      <w:tblPr>
        <w:tblW w:w="0" w:type="auto"/>
        <w:jc w:val="center"/>
        <w:tblLook w:val="04A0" w:firstRow="1" w:lastRow="0" w:firstColumn="1" w:lastColumn="0" w:noHBand="0" w:noVBand="1"/>
      </w:tblPr>
      <w:tblGrid>
        <w:gridCol w:w="4672"/>
        <w:gridCol w:w="4673"/>
      </w:tblGrid>
      <w:tr w:rsidR="00AD0567" w:rsidRPr="003D0A4D" w14:paraId="6804FB06" w14:textId="77777777" w:rsidTr="00B547F9">
        <w:trPr>
          <w:jc w:val="center"/>
        </w:trPr>
        <w:tc>
          <w:tcPr>
            <w:tcW w:w="4672" w:type="dxa"/>
          </w:tcPr>
          <w:p w14:paraId="7205C285" w14:textId="77777777" w:rsidR="00AD0567" w:rsidRPr="003D0A4D" w:rsidRDefault="00AD0567" w:rsidP="00B547F9">
            <w:pPr>
              <w:spacing w:line="360" w:lineRule="exact"/>
              <w:jc w:val="both"/>
              <w:rPr>
                <w:b/>
                <w:lang w:eastAsia="en-US"/>
              </w:rPr>
            </w:pPr>
            <w:r w:rsidRPr="003D0A4D">
              <w:rPr>
                <w:b/>
                <w:lang w:eastAsia="en-US"/>
              </w:rPr>
              <w:t>Поставщик</w:t>
            </w:r>
          </w:p>
          <w:p w14:paraId="62045CC1" w14:textId="77777777" w:rsidR="00AD0567" w:rsidRPr="003D0A4D" w:rsidRDefault="00AD0567" w:rsidP="00B547F9">
            <w:pPr>
              <w:spacing w:line="256" w:lineRule="auto"/>
              <w:rPr>
                <w:lang w:eastAsia="en-US"/>
              </w:rPr>
            </w:pPr>
          </w:p>
          <w:p w14:paraId="5C673C71" w14:textId="77777777" w:rsidR="00AD0567" w:rsidRPr="003D0A4D" w:rsidRDefault="00AD0567" w:rsidP="00B547F9">
            <w:pPr>
              <w:spacing w:line="256" w:lineRule="auto"/>
              <w:rPr>
                <w:lang w:eastAsia="en-US"/>
              </w:rPr>
            </w:pPr>
          </w:p>
          <w:p w14:paraId="7F869D34" w14:textId="77777777" w:rsidR="00AD0567" w:rsidRPr="003D0A4D" w:rsidRDefault="00AD0567" w:rsidP="00B547F9">
            <w:pPr>
              <w:spacing w:line="256" w:lineRule="auto"/>
              <w:rPr>
                <w:lang w:eastAsia="en-US"/>
              </w:rPr>
            </w:pPr>
          </w:p>
          <w:p w14:paraId="6A49D224" w14:textId="77777777" w:rsidR="00AD0567" w:rsidRPr="003D0A4D" w:rsidRDefault="00AD0567" w:rsidP="00B547F9">
            <w:pPr>
              <w:spacing w:line="256" w:lineRule="auto"/>
              <w:rPr>
                <w:lang w:eastAsia="en-US"/>
              </w:rPr>
            </w:pPr>
            <w:r w:rsidRPr="003D0A4D">
              <w:rPr>
                <w:lang w:eastAsia="en-US"/>
              </w:rPr>
              <w:t xml:space="preserve">_______________/_______________/ </w:t>
            </w:r>
          </w:p>
        </w:tc>
        <w:tc>
          <w:tcPr>
            <w:tcW w:w="4673" w:type="dxa"/>
          </w:tcPr>
          <w:p w14:paraId="2D0FB1D4" w14:textId="77777777" w:rsidR="00AD0567" w:rsidRPr="003D0A4D" w:rsidRDefault="00AD0567" w:rsidP="00B547F9">
            <w:pPr>
              <w:spacing w:line="360" w:lineRule="exact"/>
              <w:jc w:val="both"/>
              <w:rPr>
                <w:b/>
                <w:lang w:eastAsia="en-US"/>
              </w:rPr>
            </w:pPr>
            <w:r>
              <w:rPr>
                <w:b/>
                <w:lang w:eastAsia="en-US"/>
              </w:rPr>
              <w:t>Заместитель д</w:t>
            </w:r>
            <w:r w:rsidRPr="003D0A4D">
              <w:rPr>
                <w:b/>
                <w:lang w:eastAsia="en-US"/>
              </w:rPr>
              <w:t>иректор</w:t>
            </w:r>
            <w:r>
              <w:rPr>
                <w:b/>
                <w:lang w:eastAsia="en-US"/>
              </w:rPr>
              <w:t>а</w:t>
            </w:r>
          </w:p>
          <w:p w14:paraId="4E25EA6E" w14:textId="77777777" w:rsidR="00AD0567" w:rsidRPr="003D0A4D" w:rsidRDefault="00AD0567" w:rsidP="00B547F9">
            <w:pPr>
              <w:spacing w:line="360" w:lineRule="exact"/>
              <w:jc w:val="both"/>
              <w:rPr>
                <w:b/>
                <w:lang w:eastAsia="en-US"/>
              </w:rPr>
            </w:pPr>
            <w:r w:rsidRPr="003D0A4D">
              <w:rPr>
                <w:b/>
                <w:lang w:eastAsia="en-US"/>
              </w:rPr>
              <w:t>Ростовского филиала АО «ЖТК»</w:t>
            </w:r>
          </w:p>
          <w:p w14:paraId="1F9F64B1" w14:textId="77777777" w:rsidR="00AD0567" w:rsidRPr="003D0A4D" w:rsidRDefault="00AD0567" w:rsidP="00B547F9">
            <w:pPr>
              <w:spacing w:line="360" w:lineRule="exact"/>
              <w:jc w:val="both"/>
              <w:rPr>
                <w:b/>
                <w:lang w:eastAsia="en-US"/>
              </w:rPr>
            </w:pPr>
          </w:p>
          <w:p w14:paraId="40E68EE7" w14:textId="77777777" w:rsidR="00AD0567" w:rsidRPr="003D0A4D" w:rsidRDefault="00AD0567" w:rsidP="00B547F9">
            <w:pPr>
              <w:spacing w:line="360" w:lineRule="exact"/>
              <w:jc w:val="both"/>
              <w:rPr>
                <w:b/>
                <w:lang w:eastAsia="en-US"/>
              </w:rPr>
            </w:pPr>
            <w:r w:rsidRPr="003D0A4D">
              <w:rPr>
                <w:lang w:eastAsia="en-US"/>
              </w:rPr>
              <w:t>_______________/</w:t>
            </w:r>
            <w:proofErr w:type="spellStart"/>
            <w:r>
              <w:rPr>
                <w:color w:val="000000"/>
              </w:rPr>
              <w:t>Перепелицына</w:t>
            </w:r>
            <w:proofErr w:type="spellEnd"/>
            <w:r>
              <w:rPr>
                <w:color w:val="000000"/>
              </w:rPr>
              <w:t xml:space="preserve"> В.В.</w:t>
            </w:r>
            <w:r w:rsidRPr="003D0A4D">
              <w:rPr>
                <w:lang w:eastAsia="en-US"/>
              </w:rPr>
              <w:t>/</w:t>
            </w:r>
          </w:p>
        </w:tc>
      </w:tr>
    </w:tbl>
    <w:p w14:paraId="1D0A836E" w14:textId="77777777" w:rsidR="00775D3A" w:rsidRPr="003D0A4D" w:rsidRDefault="00775D3A" w:rsidP="00775D3A">
      <w:pPr>
        <w:tabs>
          <w:tab w:val="left" w:pos="5485"/>
        </w:tabs>
        <w:spacing w:after="200" w:line="276" w:lineRule="auto"/>
        <w:ind w:firstLine="708"/>
        <w:rPr>
          <w:rFonts w:eastAsia="Calibri"/>
          <w:lang w:eastAsia="en-US"/>
        </w:rPr>
      </w:pPr>
    </w:p>
    <w:p w14:paraId="3760DC04" w14:textId="77777777" w:rsidR="00775D3A" w:rsidRPr="003D0A4D" w:rsidRDefault="00775D3A" w:rsidP="00775D3A">
      <w:pPr>
        <w:tabs>
          <w:tab w:val="left" w:pos="5485"/>
        </w:tabs>
        <w:spacing w:after="200" w:line="276" w:lineRule="auto"/>
        <w:ind w:firstLine="708"/>
        <w:rPr>
          <w:rFonts w:eastAsia="Calibri"/>
          <w:lang w:eastAsia="en-US"/>
        </w:rPr>
      </w:pPr>
    </w:p>
    <w:p w14:paraId="19E5631E" w14:textId="77777777" w:rsidR="00775D3A" w:rsidRPr="003D0A4D" w:rsidRDefault="00775D3A" w:rsidP="00775D3A">
      <w:pPr>
        <w:tabs>
          <w:tab w:val="left" w:pos="5485"/>
        </w:tabs>
        <w:spacing w:after="200" w:line="276" w:lineRule="auto"/>
        <w:ind w:firstLine="708"/>
        <w:rPr>
          <w:rFonts w:eastAsia="Calibri"/>
          <w:lang w:eastAsia="en-US"/>
        </w:rPr>
      </w:pPr>
    </w:p>
    <w:p w14:paraId="10182B53" w14:textId="77777777" w:rsidR="00775D3A" w:rsidRPr="003D0A4D" w:rsidRDefault="00775D3A" w:rsidP="00775D3A">
      <w:pPr>
        <w:tabs>
          <w:tab w:val="left" w:pos="5485"/>
        </w:tabs>
        <w:spacing w:after="200" w:line="276" w:lineRule="auto"/>
        <w:ind w:firstLine="708"/>
        <w:rPr>
          <w:rFonts w:eastAsia="Calibri"/>
          <w:lang w:eastAsia="en-US"/>
        </w:rPr>
      </w:pPr>
    </w:p>
    <w:p w14:paraId="0A42D630" w14:textId="77777777" w:rsidR="00775D3A" w:rsidRPr="003D0A4D" w:rsidRDefault="00775D3A" w:rsidP="00775D3A">
      <w:pPr>
        <w:ind w:firstLine="737"/>
        <w:jc w:val="both"/>
        <w:rPr>
          <w:rFonts w:eastAsia="Calibri"/>
          <w:lang w:eastAsia="en-US"/>
        </w:rPr>
      </w:pPr>
    </w:p>
    <w:p w14:paraId="411FAA68" w14:textId="77777777" w:rsidR="00775D3A" w:rsidRPr="003D0A4D" w:rsidRDefault="00775D3A" w:rsidP="00775D3A">
      <w:pPr>
        <w:rPr>
          <w:rFonts w:eastAsia="Calibri"/>
          <w:lang w:eastAsia="en-US"/>
        </w:rPr>
      </w:pPr>
    </w:p>
    <w:p w14:paraId="76D92FBE" w14:textId="77777777" w:rsidR="00775D3A" w:rsidRPr="003D0A4D" w:rsidRDefault="00775D3A" w:rsidP="00775D3A">
      <w:pPr>
        <w:rPr>
          <w:rFonts w:eastAsia="Calibri"/>
          <w:lang w:eastAsia="en-US"/>
        </w:rPr>
      </w:pPr>
    </w:p>
    <w:p w14:paraId="050995AC" w14:textId="77777777" w:rsidR="00775D3A" w:rsidRPr="003D0A4D" w:rsidRDefault="00775D3A" w:rsidP="00775D3A">
      <w:pPr>
        <w:rPr>
          <w:rFonts w:eastAsia="Calibri"/>
          <w:lang w:eastAsia="en-US"/>
        </w:rPr>
      </w:pPr>
    </w:p>
    <w:p w14:paraId="5BBF8E85" w14:textId="77777777" w:rsidR="00775D3A" w:rsidRPr="003D0A4D" w:rsidRDefault="00775D3A" w:rsidP="00775D3A">
      <w:pPr>
        <w:rPr>
          <w:rFonts w:eastAsia="Calibri"/>
          <w:lang w:eastAsia="en-US"/>
        </w:rPr>
      </w:pPr>
    </w:p>
    <w:p w14:paraId="5ECB7681" w14:textId="77777777" w:rsidR="00775D3A" w:rsidRPr="003D0A4D" w:rsidRDefault="00775D3A" w:rsidP="00775D3A">
      <w:pPr>
        <w:rPr>
          <w:rFonts w:eastAsia="Calibri"/>
          <w:lang w:eastAsia="en-US"/>
        </w:rPr>
      </w:pPr>
    </w:p>
    <w:p w14:paraId="3E8E2C2C" w14:textId="77777777" w:rsidR="00775D3A" w:rsidRPr="003D0A4D" w:rsidRDefault="00775D3A" w:rsidP="00775D3A">
      <w:pPr>
        <w:rPr>
          <w:rFonts w:eastAsia="Calibri"/>
          <w:lang w:eastAsia="en-US"/>
        </w:rPr>
      </w:pPr>
    </w:p>
    <w:p w14:paraId="6F4170BE" w14:textId="77777777" w:rsidR="00775D3A" w:rsidRPr="003D0A4D" w:rsidRDefault="00775D3A" w:rsidP="00775D3A">
      <w:pPr>
        <w:rPr>
          <w:rFonts w:eastAsia="Calibri"/>
          <w:lang w:eastAsia="en-US"/>
        </w:rPr>
      </w:pPr>
    </w:p>
    <w:p w14:paraId="3C8F2448" w14:textId="77777777" w:rsidR="00775D3A" w:rsidRPr="003D0A4D" w:rsidRDefault="00775D3A" w:rsidP="00775D3A">
      <w:pPr>
        <w:rPr>
          <w:rFonts w:eastAsia="Calibri"/>
          <w:lang w:eastAsia="en-US"/>
        </w:rPr>
      </w:pPr>
    </w:p>
    <w:p w14:paraId="5A6FB05A" w14:textId="77777777" w:rsidR="00775D3A" w:rsidRPr="003D0A4D" w:rsidRDefault="00775D3A" w:rsidP="00775D3A">
      <w:pPr>
        <w:rPr>
          <w:rFonts w:eastAsia="Calibri"/>
          <w:lang w:eastAsia="en-US"/>
        </w:rPr>
      </w:pPr>
    </w:p>
    <w:p w14:paraId="09CD5081" w14:textId="77777777" w:rsidR="00775D3A" w:rsidRPr="003D0A4D" w:rsidRDefault="00775D3A" w:rsidP="00775D3A">
      <w:pPr>
        <w:rPr>
          <w:rFonts w:eastAsia="Calibri"/>
          <w:lang w:eastAsia="en-US"/>
        </w:rPr>
      </w:pPr>
    </w:p>
    <w:p w14:paraId="2496163E" w14:textId="77777777" w:rsidR="00775D3A" w:rsidRPr="003D0A4D" w:rsidRDefault="00775D3A" w:rsidP="00775D3A">
      <w:pPr>
        <w:rPr>
          <w:rFonts w:eastAsia="Calibri"/>
          <w:lang w:eastAsia="en-US"/>
        </w:rPr>
      </w:pPr>
    </w:p>
    <w:p w14:paraId="2CE016E6" w14:textId="77777777" w:rsidR="00775D3A" w:rsidRPr="003D0A4D" w:rsidRDefault="00775D3A" w:rsidP="00775D3A">
      <w:pPr>
        <w:rPr>
          <w:rFonts w:eastAsia="Calibri"/>
          <w:lang w:eastAsia="en-US"/>
        </w:rPr>
      </w:pPr>
    </w:p>
    <w:p w14:paraId="2BDB4F3F" w14:textId="77777777" w:rsidR="00775D3A" w:rsidRPr="003D0A4D" w:rsidRDefault="00775D3A" w:rsidP="00775D3A">
      <w:pPr>
        <w:rPr>
          <w:rFonts w:eastAsia="Calibri"/>
          <w:lang w:eastAsia="en-US"/>
        </w:rPr>
      </w:pPr>
    </w:p>
    <w:p w14:paraId="0CA21DF2" w14:textId="77777777" w:rsidR="007E3594" w:rsidRPr="003D0A4D" w:rsidRDefault="007E3594" w:rsidP="00775D3A">
      <w:pPr>
        <w:spacing w:line="276" w:lineRule="auto"/>
        <w:ind w:left="6379" w:hanging="7230"/>
        <w:jc w:val="both"/>
        <w:rPr>
          <w:color w:val="000000"/>
        </w:rPr>
      </w:pPr>
    </w:p>
    <w:p w14:paraId="42637946" w14:textId="77777777" w:rsidR="007E3594" w:rsidRPr="003D0A4D" w:rsidRDefault="007E3594" w:rsidP="00815851">
      <w:pPr>
        <w:spacing w:line="276" w:lineRule="auto"/>
        <w:ind w:left="6379" w:hanging="709"/>
        <w:jc w:val="both"/>
        <w:rPr>
          <w:color w:val="000000"/>
        </w:rPr>
      </w:pPr>
    </w:p>
    <w:p w14:paraId="7D303A48" w14:textId="77777777" w:rsidR="007E3594" w:rsidRPr="003D0A4D" w:rsidRDefault="007E3594" w:rsidP="00815851">
      <w:pPr>
        <w:spacing w:line="276" w:lineRule="auto"/>
        <w:ind w:left="6379" w:hanging="709"/>
        <w:jc w:val="both"/>
        <w:rPr>
          <w:color w:val="000000"/>
        </w:rPr>
      </w:pPr>
    </w:p>
    <w:p w14:paraId="3E38E3C7" w14:textId="77777777" w:rsidR="007E3594" w:rsidRPr="003D0A4D" w:rsidRDefault="007E3594" w:rsidP="00815851">
      <w:pPr>
        <w:spacing w:line="276" w:lineRule="auto"/>
        <w:ind w:left="6379" w:hanging="709"/>
        <w:jc w:val="both"/>
        <w:rPr>
          <w:color w:val="000000"/>
        </w:rPr>
      </w:pPr>
    </w:p>
    <w:p w14:paraId="27871A71" w14:textId="77777777" w:rsidR="007E3594" w:rsidRPr="003D0A4D" w:rsidRDefault="007E3594" w:rsidP="00815851">
      <w:pPr>
        <w:spacing w:line="276" w:lineRule="auto"/>
        <w:ind w:left="6379" w:hanging="709"/>
        <w:jc w:val="both"/>
        <w:rPr>
          <w:color w:val="000000"/>
        </w:rPr>
      </w:pPr>
    </w:p>
    <w:p w14:paraId="050E3007" w14:textId="77777777" w:rsidR="007E3594" w:rsidRPr="003D0A4D" w:rsidRDefault="007E3594" w:rsidP="00815851">
      <w:pPr>
        <w:spacing w:line="276" w:lineRule="auto"/>
        <w:ind w:left="6379" w:hanging="709"/>
        <w:jc w:val="both"/>
        <w:rPr>
          <w:color w:val="000000"/>
        </w:rPr>
      </w:pPr>
    </w:p>
    <w:p w14:paraId="0C554141" w14:textId="77777777" w:rsidR="007E3594" w:rsidRPr="003D0A4D" w:rsidRDefault="007E3594" w:rsidP="00815851">
      <w:pPr>
        <w:spacing w:line="276" w:lineRule="auto"/>
        <w:ind w:left="6379" w:hanging="709"/>
        <w:jc w:val="both"/>
        <w:rPr>
          <w:color w:val="000000"/>
        </w:rPr>
      </w:pPr>
    </w:p>
    <w:p w14:paraId="06AA5FD3" w14:textId="77777777" w:rsidR="00ED2DF8" w:rsidRDefault="00ED2DF8" w:rsidP="00815851">
      <w:pPr>
        <w:spacing w:line="276" w:lineRule="auto"/>
        <w:ind w:left="6379" w:hanging="709"/>
        <w:jc w:val="both"/>
        <w:rPr>
          <w:color w:val="000000"/>
        </w:rPr>
      </w:pPr>
    </w:p>
    <w:p w14:paraId="3E03B676" w14:textId="77777777" w:rsidR="00AD0567" w:rsidRDefault="00AD0567" w:rsidP="00815851">
      <w:pPr>
        <w:spacing w:line="276" w:lineRule="auto"/>
        <w:ind w:left="6379" w:hanging="709"/>
        <w:jc w:val="both"/>
        <w:rPr>
          <w:color w:val="000000"/>
        </w:rPr>
      </w:pPr>
    </w:p>
    <w:p w14:paraId="2F7BB445" w14:textId="77777777" w:rsidR="00AD0567" w:rsidRDefault="00AD0567" w:rsidP="00815851">
      <w:pPr>
        <w:spacing w:line="276" w:lineRule="auto"/>
        <w:ind w:left="6379" w:hanging="709"/>
        <w:jc w:val="both"/>
        <w:rPr>
          <w:color w:val="000000"/>
        </w:rPr>
      </w:pPr>
    </w:p>
    <w:p w14:paraId="37BF8805" w14:textId="77777777" w:rsidR="00AD0567" w:rsidRDefault="00AD0567" w:rsidP="00815851">
      <w:pPr>
        <w:spacing w:line="276" w:lineRule="auto"/>
        <w:ind w:left="6379" w:hanging="709"/>
        <w:jc w:val="both"/>
        <w:rPr>
          <w:color w:val="000000"/>
        </w:rPr>
      </w:pPr>
    </w:p>
    <w:p w14:paraId="669413D1" w14:textId="77777777" w:rsidR="006152F6" w:rsidRDefault="006152F6" w:rsidP="00815851">
      <w:pPr>
        <w:spacing w:line="276" w:lineRule="auto"/>
        <w:ind w:left="6379" w:hanging="709"/>
        <w:jc w:val="both"/>
        <w:rPr>
          <w:color w:val="000000"/>
        </w:rPr>
      </w:pPr>
    </w:p>
    <w:p w14:paraId="65848378" w14:textId="77777777" w:rsidR="007E7794" w:rsidRDefault="007E7794" w:rsidP="00815851">
      <w:pPr>
        <w:spacing w:line="276" w:lineRule="auto"/>
        <w:ind w:left="6379" w:hanging="709"/>
        <w:jc w:val="both"/>
        <w:rPr>
          <w:color w:val="000000"/>
        </w:rPr>
      </w:pPr>
    </w:p>
    <w:p w14:paraId="67A1C53A" w14:textId="77777777" w:rsidR="007E7794" w:rsidRPr="003D0A4D" w:rsidRDefault="007E7794" w:rsidP="007E7794">
      <w:pPr>
        <w:keepNext/>
        <w:numPr>
          <w:ilvl w:val="0"/>
          <w:numId w:val="1"/>
        </w:numPr>
        <w:jc w:val="center"/>
        <w:outlineLvl w:val="0"/>
        <w:rPr>
          <w:b/>
          <w:bCs/>
          <w:kern w:val="32"/>
        </w:rPr>
      </w:pPr>
      <w:r w:rsidRPr="003D0A4D">
        <w:rPr>
          <w:b/>
          <w:bCs/>
          <w:kern w:val="32"/>
        </w:rPr>
        <w:lastRenderedPageBreak/>
        <w:t>Порядок проведения конкурентного отбора</w:t>
      </w:r>
    </w:p>
    <w:p w14:paraId="44181EAF" w14:textId="77777777" w:rsidR="007E7794" w:rsidRPr="003D0A4D" w:rsidRDefault="007E7794" w:rsidP="007E7794"/>
    <w:p w14:paraId="6C5DE687" w14:textId="6C043CCE" w:rsidR="007E7794" w:rsidRPr="00D41CA3" w:rsidRDefault="007E7794" w:rsidP="00D41CA3">
      <w:pPr>
        <w:pStyle w:val="a3"/>
        <w:keepNext/>
        <w:numPr>
          <w:ilvl w:val="0"/>
          <w:numId w:val="19"/>
        </w:numPr>
        <w:jc w:val="both"/>
        <w:outlineLvl w:val="1"/>
        <w:rPr>
          <w:b/>
          <w:bCs/>
          <w:iCs/>
        </w:rPr>
      </w:pPr>
      <w:r w:rsidRPr="00D41CA3">
        <w:rPr>
          <w:b/>
          <w:bCs/>
          <w:iCs/>
        </w:rPr>
        <w:t>Участник конкурентного отбора</w:t>
      </w:r>
    </w:p>
    <w:p w14:paraId="6961C9C5" w14:textId="77777777" w:rsidR="007E7794" w:rsidRPr="003D0A4D" w:rsidRDefault="007E7794" w:rsidP="007E7794">
      <w:pPr>
        <w:ind w:hanging="11"/>
      </w:pPr>
    </w:p>
    <w:p w14:paraId="678666CD" w14:textId="3C660314" w:rsidR="007E7794" w:rsidRPr="00D41CA3" w:rsidRDefault="007E7794" w:rsidP="00D41CA3">
      <w:pPr>
        <w:pStyle w:val="a3"/>
        <w:keepNext/>
        <w:numPr>
          <w:ilvl w:val="1"/>
          <w:numId w:val="26"/>
        </w:numPr>
        <w:tabs>
          <w:tab w:val="left" w:pos="709"/>
        </w:tabs>
        <w:jc w:val="both"/>
        <w:outlineLvl w:val="2"/>
        <w:rPr>
          <w:b/>
          <w:bCs/>
        </w:rPr>
      </w:pPr>
      <w:r w:rsidRPr="00D41CA3">
        <w:rPr>
          <w:b/>
          <w:bCs/>
        </w:rPr>
        <w:t>Участник конкурентного отбора</w:t>
      </w:r>
    </w:p>
    <w:p w14:paraId="2A22B751" w14:textId="77777777" w:rsidR="007E7794" w:rsidRPr="003D0A4D" w:rsidRDefault="007E7794" w:rsidP="007E7794"/>
    <w:p w14:paraId="10DF6709" w14:textId="77777777" w:rsidR="007E7794" w:rsidRPr="003D0A4D" w:rsidRDefault="007E7794" w:rsidP="00D41CA3">
      <w:pPr>
        <w:numPr>
          <w:ilvl w:val="2"/>
          <w:numId w:val="26"/>
        </w:numPr>
        <w:ind w:left="0" w:firstLine="709"/>
        <w:jc w:val="both"/>
      </w:pPr>
      <w:r w:rsidRPr="003D0A4D">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14:paraId="6580781E" w14:textId="77777777" w:rsidR="007E7794" w:rsidRPr="003D0A4D" w:rsidRDefault="007E7794" w:rsidP="00D41CA3">
      <w:pPr>
        <w:numPr>
          <w:ilvl w:val="2"/>
          <w:numId w:val="26"/>
        </w:numPr>
        <w:ind w:left="0" w:firstLine="709"/>
        <w:jc w:val="both"/>
      </w:pPr>
      <w:proofErr w:type="gramStart"/>
      <w:r w:rsidRPr="003D0A4D">
        <w:t>Если конкурентный отбор проводится среди субъектов малого и среднего предпринимательства, участниками конкурентного отбора являются субъекты малого и среднего предпринимательства, соответствующие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представившие предложение о цене договора (цене лота) в соответствии с порядком, предусмотренным приглашением к участию</w:t>
      </w:r>
      <w:proofErr w:type="gramEnd"/>
      <w:r w:rsidRPr="003D0A4D">
        <w:t xml:space="preserve"> в конкурентном отборе.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конкурентном отборе. </w:t>
      </w:r>
    </w:p>
    <w:p w14:paraId="0C8D0B6A" w14:textId="77777777" w:rsidR="007E7794" w:rsidRPr="003D0A4D" w:rsidRDefault="007E7794" w:rsidP="00D41CA3">
      <w:pPr>
        <w:numPr>
          <w:ilvl w:val="2"/>
          <w:numId w:val="26"/>
        </w:numPr>
        <w:ind w:left="0" w:firstLine="709"/>
        <w:jc w:val="both"/>
      </w:pPr>
      <w:r w:rsidRPr="003D0A4D">
        <w:t>Заказчик не несет никакой ответственности по расходам и убыткам, понесенным участниками в связи с их участием в конкурентном отборе.</w:t>
      </w:r>
    </w:p>
    <w:p w14:paraId="19FBA64B" w14:textId="77777777" w:rsidR="007E7794" w:rsidRPr="003D0A4D" w:rsidRDefault="007E7794" w:rsidP="00D41CA3">
      <w:pPr>
        <w:numPr>
          <w:ilvl w:val="2"/>
          <w:numId w:val="26"/>
        </w:numPr>
        <w:ind w:left="0" w:firstLine="709"/>
        <w:jc w:val="both"/>
      </w:pPr>
      <w:r w:rsidRPr="003D0A4D">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14:paraId="66275B58" w14:textId="77777777" w:rsidR="007E7794" w:rsidRPr="003D0A4D" w:rsidRDefault="007E7794" w:rsidP="00D41CA3">
      <w:pPr>
        <w:numPr>
          <w:ilvl w:val="2"/>
          <w:numId w:val="26"/>
        </w:numPr>
        <w:ind w:left="0" w:firstLine="709"/>
        <w:jc w:val="both"/>
      </w:pPr>
      <w:r w:rsidRPr="003D0A4D">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 № 2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14:paraId="0EE81F7B" w14:textId="77777777" w:rsidR="007E7794" w:rsidRPr="003D0A4D" w:rsidRDefault="007E7794" w:rsidP="00D41CA3">
      <w:pPr>
        <w:numPr>
          <w:ilvl w:val="2"/>
          <w:numId w:val="26"/>
        </w:numPr>
        <w:ind w:left="0" w:firstLine="709"/>
        <w:jc w:val="both"/>
      </w:pPr>
      <w:r w:rsidRPr="003D0A4D">
        <w:t xml:space="preserve">Конкурентный отбор не предусматривает подачу заявки участника. </w:t>
      </w:r>
      <w:proofErr w:type="gramStart"/>
      <w:r w:rsidRPr="003D0A4D">
        <w:t>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w:t>
      </w:r>
      <w:proofErr w:type="gramEnd"/>
      <w:r w:rsidRPr="003D0A4D">
        <w:t xml:space="preserve"> заявок на участие в закупке не устанавливаются при проведении конкурентного отбора.</w:t>
      </w:r>
    </w:p>
    <w:p w14:paraId="7A0C635C" w14:textId="77777777" w:rsidR="007E7794" w:rsidRPr="003D0A4D" w:rsidRDefault="007E7794" w:rsidP="007E7794">
      <w:pPr>
        <w:ind w:firstLine="709"/>
        <w:jc w:val="both"/>
      </w:pPr>
      <w:r w:rsidRPr="003D0A4D">
        <w:t>Рассмотрение предложений участников закупки не осуществляется,</w:t>
      </w:r>
      <w:r w:rsidRPr="003D0A4D">
        <w:rPr>
          <w:rFonts w:eastAsia="Calibri"/>
          <w:lang w:eastAsia="en-US"/>
        </w:rPr>
        <w:t xml:space="preserve"> </w:t>
      </w:r>
      <w:proofErr w:type="gramStart"/>
      <w:r w:rsidRPr="003D0A4D">
        <w:t>место</w:t>
      </w:r>
      <w:proofErr w:type="gramEnd"/>
      <w:r w:rsidRPr="003D0A4D">
        <w:t xml:space="preserve"> и дата рассмотрения предложений участников закупки не устанавливаются при проведении конкурентного отбора.</w:t>
      </w:r>
    </w:p>
    <w:p w14:paraId="484CAAAC" w14:textId="77777777" w:rsidR="007E7794" w:rsidRPr="003D0A4D" w:rsidRDefault="007E7794" w:rsidP="007E7794">
      <w:pPr>
        <w:ind w:firstLine="709"/>
        <w:jc w:val="both"/>
      </w:pPr>
    </w:p>
    <w:p w14:paraId="403C51D7" w14:textId="77777777" w:rsidR="007E7794" w:rsidRPr="003D0A4D" w:rsidRDefault="007E7794" w:rsidP="00D41CA3">
      <w:pPr>
        <w:keepNext/>
        <w:numPr>
          <w:ilvl w:val="1"/>
          <w:numId w:val="26"/>
        </w:numPr>
        <w:ind w:left="0" w:firstLine="709"/>
        <w:jc w:val="both"/>
        <w:outlineLvl w:val="2"/>
        <w:rPr>
          <w:b/>
          <w:bCs/>
        </w:rPr>
      </w:pPr>
      <w:r w:rsidRPr="003D0A4D">
        <w:rPr>
          <w:b/>
          <w:bCs/>
        </w:rPr>
        <w:t>Участник конкурентного отбора, проводимого среди субъектов малого и среднего предпринимательства</w:t>
      </w:r>
    </w:p>
    <w:p w14:paraId="651C7846" w14:textId="77777777" w:rsidR="007E7794" w:rsidRPr="003D0A4D" w:rsidRDefault="007E7794" w:rsidP="007E7794"/>
    <w:p w14:paraId="103F0719" w14:textId="77777777" w:rsidR="007E7794" w:rsidRPr="003D0A4D" w:rsidRDefault="007E7794" w:rsidP="00D41CA3">
      <w:pPr>
        <w:numPr>
          <w:ilvl w:val="2"/>
          <w:numId w:val="26"/>
        </w:numPr>
        <w:ind w:left="0" w:firstLine="709"/>
        <w:jc w:val="both"/>
      </w:pPr>
      <w:r w:rsidRPr="003D0A4D">
        <w:t>Участники конкурентного отбора, проводимого среди субъектов малого и среднего предпринимательства, указывают информацию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регистрационной форме участника конкурентного отбора.</w:t>
      </w:r>
    </w:p>
    <w:p w14:paraId="5D00129C" w14:textId="77777777" w:rsidR="007E7794" w:rsidRPr="003D0A4D" w:rsidRDefault="007E7794" w:rsidP="007E7794">
      <w:pPr>
        <w:ind w:left="709"/>
        <w:jc w:val="both"/>
      </w:pPr>
    </w:p>
    <w:p w14:paraId="66D6E447" w14:textId="77777777" w:rsidR="007E7794" w:rsidRPr="003D0A4D" w:rsidRDefault="007E7794" w:rsidP="00D41CA3">
      <w:pPr>
        <w:keepNext/>
        <w:numPr>
          <w:ilvl w:val="1"/>
          <w:numId w:val="26"/>
        </w:numPr>
        <w:ind w:left="1288" w:hanging="579"/>
        <w:jc w:val="both"/>
        <w:outlineLvl w:val="2"/>
        <w:rPr>
          <w:b/>
          <w:bCs/>
        </w:rPr>
      </w:pPr>
      <w:r w:rsidRPr="003D0A4D">
        <w:rPr>
          <w:b/>
          <w:bCs/>
        </w:rPr>
        <w:t>Требования к участникам</w:t>
      </w:r>
    </w:p>
    <w:p w14:paraId="5D00706D" w14:textId="77777777" w:rsidR="007E7794" w:rsidRPr="003D0A4D" w:rsidRDefault="007E7794" w:rsidP="007E7794"/>
    <w:p w14:paraId="74E5F05E" w14:textId="77777777" w:rsidR="007E7794" w:rsidRPr="003D0A4D" w:rsidRDefault="007E7794" w:rsidP="007E7794">
      <w:pPr>
        <w:ind w:firstLine="709"/>
        <w:jc w:val="both"/>
        <w:rPr>
          <w:i/>
        </w:rPr>
      </w:pPr>
      <w:r w:rsidRPr="003D0A4D">
        <w:t>Требования к участникам закупки не предъявляются, предоставление участником закупки документов, подтверждающих его соответствие требованиям, не предусмотрено.</w:t>
      </w:r>
    </w:p>
    <w:p w14:paraId="34434022" w14:textId="77777777" w:rsidR="007E7794" w:rsidRPr="003D0A4D" w:rsidRDefault="007E7794" w:rsidP="007E7794">
      <w:pPr>
        <w:ind w:firstLine="709"/>
        <w:jc w:val="both"/>
      </w:pPr>
    </w:p>
    <w:p w14:paraId="1300271B" w14:textId="77777777" w:rsidR="007E7794" w:rsidRPr="003D0A4D" w:rsidRDefault="007E7794" w:rsidP="00D41CA3">
      <w:pPr>
        <w:keepNext/>
        <w:numPr>
          <w:ilvl w:val="0"/>
          <w:numId w:val="26"/>
        </w:numPr>
        <w:ind w:hanging="11"/>
        <w:jc w:val="both"/>
        <w:outlineLvl w:val="1"/>
        <w:rPr>
          <w:b/>
          <w:bCs/>
          <w:iCs/>
        </w:rPr>
      </w:pPr>
      <w:r w:rsidRPr="003D0A4D">
        <w:rPr>
          <w:b/>
          <w:bCs/>
          <w:iCs/>
        </w:rPr>
        <w:t>Порядок проведения конкурентного отбора</w:t>
      </w:r>
    </w:p>
    <w:p w14:paraId="07E8E69E" w14:textId="77777777" w:rsidR="007E7794" w:rsidRPr="003D0A4D" w:rsidRDefault="007E7794" w:rsidP="007E7794"/>
    <w:p w14:paraId="0CE3EA88" w14:textId="77777777" w:rsidR="007E7794" w:rsidRPr="003D0A4D" w:rsidRDefault="007E7794" w:rsidP="00D41CA3">
      <w:pPr>
        <w:keepNext/>
        <w:numPr>
          <w:ilvl w:val="1"/>
          <w:numId w:val="26"/>
        </w:numPr>
        <w:ind w:left="1288" w:hanging="579"/>
        <w:jc w:val="both"/>
        <w:outlineLvl w:val="2"/>
        <w:rPr>
          <w:b/>
          <w:bCs/>
        </w:rPr>
      </w:pPr>
      <w:r w:rsidRPr="003D0A4D">
        <w:rPr>
          <w:b/>
          <w:bCs/>
        </w:rPr>
        <w:t>Информационное сопровождение</w:t>
      </w:r>
    </w:p>
    <w:p w14:paraId="1EA9208D" w14:textId="77777777" w:rsidR="007E7794" w:rsidRPr="003D0A4D" w:rsidRDefault="007E7794" w:rsidP="007E7794"/>
    <w:p w14:paraId="59527D17" w14:textId="77777777" w:rsidR="007E7794" w:rsidRPr="003D0A4D" w:rsidRDefault="007E7794" w:rsidP="00D41CA3">
      <w:pPr>
        <w:numPr>
          <w:ilvl w:val="2"/>
          <w:numId w:val="26"/>
        </w:numPr>
        <w:autoSpaceDE w:val="0"/>
        <w:autoSpaceDN w:val="0"/>
        <w:adjustRightInd w:val="0"/>
        <w:ind w:left="0" w:firstLine="709"/>
        <w:jc w:val="both"/>
      </w:pPr>
      <w:r w:rsidRPr="003D0A4D">
        <w:t xml:space="preserve">Приглашение к участию в конкурентном отборе и иная информация о конкурентном отборе размещается </w:t>
      </w:r>
      <w:r w:rsidRPr="003D0A4D">
        <w:rPr>
          <w:bCs/>
        </w:rPr>
        <w:t>в Единой информационной системе в сфере закупок,</w:t>
      </w:r>
      <w:r w:rsidRPr="003D0A4D">
        <w:t xml:space="preserve"> на сайте </w:t>
      </w:r>
      <w:hyperlink r:id="rId16" w:history="1">
        <w:r w:rsidRPr="00D9762F">
          <w:rPr>
            <w:rStyle w:val="af7"/>
          </w:rPr>
          <w:t>www.</w:t>
        </w:r>
        <w:r w:rsidRPr="00D9762F">
          <w:rPr>
            <w:rStyle w:val="af7"/>
            <w:lang w:val="en-US"/>
          </w:rPr>
          <w:t>rwtk</w:t>
        </w:r>
        <w:r w:rsidRPr="00D9762F">
          <w:rPr>
            <w:rStyle w:val="af7"/>
          </w:rPr>
          <w:t>.</w:t>
        </w:r>
        <w:proofErr w:type="spellStart"/>
        <w:r w:rsidRPr="00D9762F">
          <w:rPr>
            <w:rStyle w:val="af7"/>
          </w:rPr>
          <w:t>ru</w:t>
        </w:r>
        <w:proofErr w:type="spellEnd"/>
      </w:hyperlink>
      <w:r w:rsidRPr="003D0A4D">
        <w:t xml:space="preserve"> (раздел «Тендеры»), а также на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14:paraId="4C95BA37" w14:textId="77777777" w:rsidR="007E7794" w:rsidRPr="003D0A4D" w:rsidRDefault="007E7794" w:rsidP="00D41CA3">
      <w:pPr>
        <w:numPr>
          <w:ilvl w:val="2"/>
          <w:numId w:val="26"/>
        </w:numPr>
        <w:ind w:left="0" w:firstLine="709"/>
        <w:jc w:val="both"/>
      </w:pPr>
      <w:r w:rsidRPr="003D0A4D">
        <w:t>Протокол конкурентного отбора размещается на сайтах не позднее следующего рабочего дня после проведения конкурентного отбора.</w:t>
      </w:r>
    </w:p>
    <w:p w14:paraId="2715A82C" w14:textId="77777777" w:rsidR="007E7794" w:rsidRPr="003D0A4D" w:rsidRDefault="007E7794" w:rsidP="00D41CA3">
      <w:pPr>
        <w:numPr>
          <w:ilvl w:val="2"/>
          <w:numId w:val="26"/>
        </w:numPr>
        <w:ind w:left="0" w:firstLine="709"/>
        <w:jc w:val="both"/>
      </w:pPr>
      <w:r w:rsidRPr="003D0A4D">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14:paraId="04E171CF" w14:textId="77777777" w:rsidR="007E7794" w:rsidRPr="003D0A4D" w:rsidRDefault="007E7794" w:rsidP="007E7794">
      <w:pPr>
        <w:ind w:left="709"/>
        <w:jc w:val="both"/>
      </w:pPr>
    </w:p>
    <w:p w14:paraId="57D7D329" w14:textId="77777777" w:rsidR="007E7794" w:rsidRPr="003D0A4D" w:rsidRDefault="007E7794" w:rsidP="00D41CA3">
      <w:pPr>
        <w:keepNext/>
        <w:numPr>
          <w:ilvl w:val="1"/>
          <w:numId w:val="26"/>
        </w:numPr>
        <w:ind w:left="0" w:firstLine="709"/>
        <w:jc w:val="both"/>
        <w:outlineLvl w:val="2"/>
        <w:rPr>
          <w:b/>
          <w:bCs/>
        </w:rPr>
      </w:pPr>
      <w:r w:rsidRPr="003D0A4D">
        <w:rPr>
          <w:b/>
          <w:bCs/>
        </w:rPr>
        <w:t>Изменения приглашения к участию в конкурентном отборе, прекращение конкурентного отбора</w:t>
      </w:r>
    </w:p>
    <w:p w14:paraId="0DCCB83F" w14:textId="77777777" w:rsidR="007E7794" w:rsidRPr="003D0A4D" w:rsidRDefault="007E7794" w:rsidP="007E7794"/>
    <w:p w14:paraId="01C4EF08" w14:textId="77777777" w:rsidR="007E7794" w:rsidRPr="003D0A4D" w:rsidRDefault="007E7794" w:rsidP="00D41CA3">
      <w:pPr>
        <w:numPr>
          <w:ilvl w:val="2"/>
          <w:numId w:val="26"/>
        </w:numPr>
        <w:ind w:left="0" w:firstLine="709"/>
        <w:jc w:val="both"/>
        <w:rPr>
          <w:rFonts w:eastAsia="MS Mincho"/>
        </w:rPr>
      </w:pPr>
      <w:r w:rsidRPr="003D0A4D">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14:paraId="7B12A479" w14:textId="77777777" w:rsidR="007E7794" w:rsidRPr="003D0A4D" w:rsidRDefault="007E7794" w:rsidP="00D41CA3">
      <w:pPr>
        <w:numPr>
          <w:ilvl w:val="2"/>
          <w:numId w:val="26"/>
        </w:numPr>
        <w:ind w:left="0" w:firstLine="709"/>
        <w:jc w:val="both"/>
        <w:rPr>
          <w:rFonts w:eastAsia="MS Mincho"/>
        </w:rPr>
      </w:pPr>
      <w:r w:rsidRPr="003D0A4D">
        <w:t>Дополнения и изменения, внесенные в приглашение к участию в конкурентном отборе, размещаются на сайтах в день принятия соответствующих решений.</w:t>
      </w:r>
    </w:p>
    <w:p w14:paraId="153CBA5C" w14:textId="77777777" w:rsidR="007E7794" w:rsidRPr="003D0A4D" w:rsidRDefault="007E7794" w:rsidP="00D41CA3">
      <w:pPr>
        <w:numPr>
          <w:ilvl w:val="2"/>
          <w:numId w:val="26"/>
        </w:numPr>
        <w:ind w:left="0" w:firstLine="709"/>
        <w:jc w:val="both"/>
        <w:rPr>
          <w:rFonts w:eastAsia="MS Mincho"/>
        </w:rPr>
      </w:pPr>
      <w:r w:rsidRPr="003D0A4D">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w:t>
      </w:r>
      <w:proofErr w:type="gramStart"/>
      <w:r w:rsidRPr="003D0A4D">
        <w:t>сайтах</w:t>
      </w:r>
      <w:proofErr w:type="gramEnd"/>
      <w:r w:rsidRPr="003D0A4D">
        <w:t xml:space="preserve"> 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14:paraId="55C62453" w14:textId="77777777" w:rsidR="007E7794" w:rsidRPr="003D0A4D" w:rsidRDefault="007E7794" w:rsidP="00D41CA3">
      <w:pPr>
        <w:numPr>
          <w:ilvl w:val="2"/>
          <w:numId w:val="26"/>
        </w:numPr>
        <w:ind w:left="0" w:firstLine="709"/>
        <w:jc w:val="both"/>
        <w:rPr>
          <w:rFonts w:eastAsia="MS Mincho"/>
        </w:rPr>
      </w:pPr>
      <w:proofErr w:type="gramStart"/>
      <w:r w:rsidRPr="003D0A4D">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roofErr w:type="gramEnd"/>
    </w:p>
    <w:p w14:paraId="2D6C7A3E" w14:textId="77777777" w:rsidR="007E7794" w:rsidRPr="003D0A4D" w:rsidRDefault="007E7794" w:rsidP="00D41CA3">
      <w:pPr>
        <w:numPr>
          <w:ilvl w:val="2"/>
          <w:numId w:val="26"/>
        </w:numPr>
        <w:ind w:left="0" w:firstLine="709"/>
        <w:jc w:val="both"/>
        <w:rPr>
          <w:rFonts w:eastAsia="MS Mincho"/>
        </w:rPr>
      </w:pPr>
      <w:r w:rsidRPr="003D0A4D">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359A5A31" w14:textId="77777777" w:rsidR="007E7794" w:rsidRPr="003D0A4D" w:rsidRDefault="007E7794" w:rsidP="00D41CA3">
      <w:pPr>
        <w:numPr>
          <w:ilvl w:val="2"/>
          <w:numId w:val="26"/>
        </w:numPr>
        <w:ind w:left="0" w:firstLine="709"/>
        <w:jc w:val="both"/>
        <w:rPr>
          <w:rFonts w:eastAsia="MS Mincho"/>
        </w:rPr>
      </w:pPr>
      <w:r w:rsidRPr="003D0A4D">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14:paraId="7D82D015" w14:textId="77777777" w:rsidR="007E7794" w:rsidRPr="003D0A4D" w:rsidRDefault="007E7794" w:rsidP="007E7794">
      <w:pPr>
        <w:ind w:left="709"/>
        <w:jc w:val="both"/>
        <w:rPr>
          <w:rFonts w:eastAsia="MS Mincho"/>
        </w:rPr>
      </w:pPr>
    </w:p>
    <w:p w14:paraId="1E759E02" w14:textId="77777777" w:rsidR="007E7794" w:rsidRPr="003D0A4D" w:rsidRDefault="007E7794" w:rsidP="00D41CA3">
      <w:pPr>
        <w:keepNext/>
        <w:numPr>
          <w:ilvl w:val="1"/>
          <w:numId w:val="26"/>
        </w:numPr>
        <w:ind w:left="1288" w:hanging="579"/>
        <w:jc w:val="both"/>
        <w:outlineLvl w:val="2"/>
        <w:rPr>
          <w:b/>
          <w:bCs/>
        </w:rPr>
      </w:pPr>
      <w:r w:rsidRPr="003D0A4D">
        <w:rPr>
          <w:b/>
          <w:bCs/>
        </w:rPr>
        <w:t>Проведение конкурентного отбора</w:t>
      </w:r>
    </w:p>
    <w:p w14:paraId="213B6741" w14:textId="77777777" w:rsidR="007E7794" w:rsidRPr="003D0A4D" w:rsidRDefault="007E7794" w:rsidP="007E7794"/>
    <w:p w14:paraId="7EF4E8C0" w14:textId="77777777" w:rsidR="007E7794" w:rsidRPr="003D0A4D" w:rsidRDefault="007E7794" w:rsidP="00D41CA3">
      <w:pPr>
        <w:numPr>
          <w:ilvl w:val="2"/>
          <w:numId w:val="26"/>
        </w:numPr>
        <w:ind w:left="0" w:firstLine="709"/>
        <w:jc w:val="both"/>
      </w:pPr>
      <w:r w:rsidRPr="003D0A4D">
        <w:t>Конкурентный отбор проводится в электронной форме на ЭТЗП. Порядок и правила регистрации, работы на ЭТЗП размещены на сайте ЭТЗП.</w:t>
      </w:r>
    </w:p>
    <w:p w14:paraId="1491FA2D" w14:textId="77777777" w:rsidR="007E7794" w:rsidRPr="003D0A4D" w:rsidRDefault="007E7794" w:rsidP="00D41CA3">
      <w:pPr>
        <w:numPr>
          <w:ilvl w:val="2"/>
          <w:numId w:val="26"/>
        </w:numPr>
        <w:ind w:left="0" w:firstLine="709"/>
        <w:jc w:val="both"/>
      </w:pPr>
      <w:r w:rsidRPr="003D0A4D">
        <w:t>Для участия в конкурентном отборе участник должен зарегистрироваться на ЭТЗП.</w:t>
      </w:r>
    </w:p>
    <w:p w14:paraId="3F373D88" w14:textId="77777777" w:rsidR="007E7794" w:rsidRPr="003D0A4D" w:rsidRDefault="007E7794" w:rsidP="007E7794">
      <w:pPr>
        <w:ind w:firstLine="709"/>
        <w:jc w:val="both"/>
      </w:pPr>
      <w:r w:rsidRPr="003D0A4D">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14:paraId="45405230" w14:textId="77777777" w:rsidR="007E7794" w:rsidRPr="003D0A4D" w:rsidRDefault="007E7794" w:rsidP="007E7794">
      <w:pPr>
        <w:ind w:firstLine="709"/>
        <w:jc w:val="both"/>
      </w:pPr>
      <w:r w:rsidRPr="003D0A4D">
        <w:t>наименование участника;</w:t>
      </w:r>
    </w:p>
    <w:p w14:paraId="4F9DD5BA" w14:textId="77777777" w:rsidR="007E7794" w:rsidRPr="003D0A4D" w:rsidRDefault="007E7794" w:rsidP="007E7794">
      <w:pPr>
        <w:ind w:firstLine="709"/>
        <w:jc w:val="both"/>
      </w:pPr>
      <w:r w:rsidRPr="003D0A4D">
        <w:t>ИНН участника;</w:t>
      </w:r>
    </w:p>
    <w:p w14:paraId="751D15B0" w14:textId="77777777" w:rsidR="007E7794" w:rsidRPr="003D0A4D" w:rsidRDefault="007E7794" w:rsidP="007E7794">
      <w:pPr>
        <w:ind w:firstLine="709"/>
        <w:jc w:val="both"/>
      </w:pPr>
      <w:r w:rsidRPr="003D0A4D">
        <w:t>контактные данные участника (адрес, фамилия, имя, отчество, телефон контактного лица, адрес электронной почты);</w:t>
      </w:r>
    </w:p>
    <w:p w14:paraId="77D5E7F6" w14:textId="77777777" w:rsidR="007E7794" w:rsidRPr="003D0A4D" w:rsidRDefault="007E7794" w:rsidP="007E7794">
      <w:pPr>
        <w:ind w:firstLine="709"/>
        <w:jc w:val="both"/>
      </w:pPr>
      <w:r w:rsidRPr="003D0A4D">
        <w:t>иные сведения, предусмотренные регистрационной формой.</w:t>
      </w:r>
    </w:p>
    <w:p w14:paraId="6430BF47" w14:textId="77777777" w:rsidR="007E7794" w:rsidRPr="003D0A4D" w:rsidRDefault="007E7794" w:rsidP="007E7794">
      <w:pPr>
        <w:ind w:firstLine="709"/>
        <w:jc w:val="both"/>
      </w:pPr>
      <w:r w:rsidRPr="003D0A4D">
        <w:lastRenderedPageBreak/>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14:paraId="3D26EAD3" w14:textId="77777777" w:rsidR="007E7794" w:rsidRPr="003D0A4D" w:rsidRDefault="007E7794" w:rsidP="007E7794">
      <w:pPr>
        <w:ind w:firstLine="709"/>
        <w:jc w:val="both"/>
      </w:pPr>
      <w:r w:rsidRPr="003D0A4D">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14:paraId="190B66F0" w14:textId="77777777" w:rsidR="007E7794" w:rsidRPr="003D0A4D" w:rsidRDefault="007E7794" w:rsidP="007E7794">
      <w:pPr>
        <w:ind w:firstLine="709"/>
        <w:jc w:val="both"/>
      </w:pPr>
      <w:r w:rsidRPr="003D0A4D">
        <w:t>Для участия в конкурентном отборе не требуется наличие электронной подписи.</w:t>
      </w:r>
    </w:p>
    <w:p w14:paraId="6578C733" w14:textId="77777777" w:rsidR="007E7794" w:rsidRPr="003D0A4D" w:rsidRDefault="007E7794" w:rsidP="00D41CA3">
      <w:pPr>
        <w:numPr>
          <w:ilvl w:val="2"/>
          <w:numId w:val="26"/>
        </w:numPr>
        <w:ind w:left="0" w:firstLine="709"/>
        <w:jc w:val="both"/>
      </w:pPr>
      <w:r w:rsidRPr="003D0A4D">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14:paraId="657ECA57" w14:textId="77777777" w:rsidR="007E7794" w:rsidRPr="003D0A4D" w:rsidRDefault="007E7794" w:rsidP="00D41CA3">
      <w:pPr>
        <w:numPr>
          <w:ilvl w:val="2"/>
          <w:numId w:val="26"/>
        </w:numPr>
        <w:ind w:left="0" w:firstLine="709"/>
        <w:jc w:val="both"/>
      </w:pPr>
      <w:proofErr w:type="gramStart"/>
      <w:r w:rsidRPr="003D0A4D">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w:t>
      </w:r>
      <w:proofErr w:type="gramEnd"/>
      <w:r w:rsidRPr="003D0A4D">
        <w:t xml:space="preserve">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14:paraId="4C254B23" w14:textId="77777777" w:rsidR="007E7794" w:rsidRPr="003D0A4D" w:rsidRDefault="007E7794" w:rsidP="00D41CA3">
      <w:pPr>
        <w:numPr>
          <w:ilvl w:val="2"/>
          <w:numId w:val="26"/>
        </w:numPr>
        <w:ind w:left="0" w:firstLine="709"/>
        <w:jc w:val="both"/>
      </w:pPr>
      <w:r w:rsidRPr="003D0A4D">
        <w:t>Все действия, осуществляемые зарегистрированным лицом на ЭТЗП, а также время их совершения фиксируются автоматически.</w:t>
      </w:r>
    </w:p>
    <w:p w14:paraId="4DC06E42" w14:textId="77777777" w:rsidR="007E7794" w:rsidRPr="003D0A4D" w:rsidRDefault="007E7794" w:rsidP="00D41CA3">
      <w:pPr>
        <w:numPr>
          <w:ilvl w:val="2"/>
          <w:numId w:val="26"/>
        </w:numPr>
        <w:ind w:left="0" w:firstLine="709"/>
        <w:jc w:val="both"/>
      </w:pPr>
      <w:r w:rsidRPr="003D0A4D">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14:paraId="6A52AD12" w14:textId="77777777" w:rsidR="007E7794" w:rsidRPr="003D0A4D" w:rsidRDefault="007E7794" w:rsidP="007E7794">
      <w:pPr>
        <w:keepNext/>
        <w:jc w:val="both"/>
        <w:outlineLvl w:val="2"/>
        <w:rPr>
          <w:b/>
          <w:bCs/>
          <w:color w:val="000000"/>
        </w:rPr>
      </w:pPr>
    </w:p>
    <w:p w14:paraId="00C6763E" w14:textId="77777777" w:rsidR="007E7794" w:rsidRPr="003D0A4D" w:rsidRDefault="007E7794" w:rsidP="00D41CA3">
      <w:pPr>
        <w:keepNext/>
        <w:numPr>
          <w:ilvl w:val="1"/>
          <w:numId w:val="26"/>
        </w:numPr>
        <w:ind w:left="1288" w:hanging="579"/>
        <w:jc w:val="both"/>
        <w:outlineLvl w:val="2"/>
        <w:rPr>
          <w:b/>
          <w:bCs/>
          <w:color w:val="000000"/>
        </w:rPr>
      </w:pPr>
      <w:r w:rsidRPr="003D0A4D">
        <w:rPr>
          <w:b/>
          <w:bCs/>
          <w:color w:val="000000"/>
        </w:rPr>
        <w:t>Порядок проведения конкурентного отбора</w:t>
      </w:r>
    </w:p>
    <w:p w14:paraId="58B2CED0" w14:textId="77777777" w:rsidR="007E7794" w:rsidRPr="003D0A4D" w:rsidRDefault="007E7794" w:rsidP="007E7794">
      <w:pPr>
        <w:rPr>
          <w:color w:val="000000"/>
        </w:rPr>
      </w:pPr>
    </w:p>
    <w:p w14:paraId="5EB4D46F" w14:textId="77777777" w:rsidR="007E7794" w:rsidRPr="003D0A4D" w:rsidRDefault="007E7794" w:rsidP="00D41CA3">
      <w:pPr>
        <w:numPr>
          <w:ilvl w:val="2"/>
          <w:numId w:val="26"/>
        </w:numPr>
        <w:ind w:left="0" w:firstLine="709"/>
        <w:jc w:val="both"/>
        <w:rPr>
          <w:color w:val="000000"/>
        </w:rPr>
      </w:pPr>
      <w:r w:rsidRPr="003D0A4D">
        <w:rPr>
          <w:color w:val="000000"/>
        </w:rPr>
        <w:t>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w:t>
      </w:r>
      <w:r w:rsidRPr="003D0A4D">
        <w:t xml:space="preserve"> за весь объем закупаемых товаров, работ, услуг</w:t>
      </w:r>
      <w:r w:rsidRPr="003D0A4D">
        <w:rPr>
          <w:color w:val="000000"/>
        </w:rPr>
        <w:t xml:space="preserve"> без учета НДС, указанной в </w:t>
      </w:r>
      <w:r>
        <w:rPr>
          <w:color w:val="000000"/>
        </w:rPr>
        <w:t>Приложении №1</w:t>
      </w:r>
      <w:r w:rsidRPr="003D0A4D">
        <w:rPr>
          <w:color w:val="000000"/>
        </w:rPr>
        <w:t xml:space="preserve"> приглашения к участию в конкурентном отборе.</w:t>
      </w:r>
    </w:p>
    <w:p w14:paraId="5A468794" w14:textId="77777777" w:rsidR="007E7794" w:rsidRPr="003D0A4D" w:rsidRDefault="007E7794" w:rsidP="00D41CA3">
      <w:pPr>
        <w:numPr>
          <w:ilvl w:val="2"/>
          <w:numId w:val="26"/>
        </w:numPr>
        <w:ind w:left="0" w:firstLine="709"/>
        <w:jc w:val="both"/>
        <w:rPr>
          <w:color w:val="000000"/>
        </w:rPr>
      </w:pPr>
      <w:r w:rsidRPr="003D0A4D">
        <w:rPr>
          <w:color w:val="000000"/>
        </w:rPr>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14:paraId="5ECC3020" w14:textId="77777777" w:rsidR="007E7794" w:rsidRPr="003D0A4D" w:rsidRDefault="007E7794" w:rsidP="00D41CA3">
      <w:pPr>
        <w:numPr>
          <w:ilvl w:val="2"/>
          <w:numId w:val="26"/>
        </w:numPr>
        <w:ind w:left="0" w:firstLine="709"/>
        <w:jc w:val="both"/>
        <w:rPr>
          <w:color w:val="000000"/>
        </w:rPr>
      </w:pPr>
      <w:r w:rsidRPr="003D0A4D">
        <w:rPr>
          <w:color w:val="000000"/>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14:paraId="5A5F2306" w14:textId="77777777" w:rsidR="007E7794" w:rsidRPr="003D0A4D" w:rsidRDefault="007E7794" w:rsidP="00D41CA3">
      <w:pPr>
        <w:numPr>
          <w:ilvl w:val="2"/>
          <w:numId w:val="26"/>
        </w:numPr>
        <w:ind w:left="0" w:firstLine="709"/>
        <w:jc w:val="both"/>
        <w:rPr>
          <w:color w:val="000000"/>
        </w:rPr>
      </w:pPr>
      <w:r w:rsidRPr="003D0A4D">
        <w:rPr>
          <w:color w:val="000000"/>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14:paraId="0ECF907F" w14:textId="77777777" w:rsidR="007E7794" w:rsidRPr="003D0A4D" w:rsidRDefault="007E7794" w:rsidP="00D41CA3">
      <w:pPr>
        <w:numPr>
          <w:ilvl w:val="2"/>
          <w:numId w:val="26"/>
        </w:numPr>
        <w:ind w:left="0" w:firstLine="709"/>
        <w:jc w:val="both"/>
        <w:rPr>
          <w:color w:val="000000"/>
        </w:rPr>
      </w:pPr>
      <w:r w:rsidRPr="003D0A4D">
        <w:rPr>
          <w:color w:val="000000"/>
        </w:rPr>
        <w:t xml:space="preserve">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w:t>
      </w:r>
      <w:r w:rsidRPr="003D0A4D">
        <w:t>(цену лота), указанную в приглашении к участию в конкурентном отборе.</w:t>
      </w:r>
    </w:p>
    <w:p w14:paraId="4BE72084" w14:textId="77777777" w:rsidR="007E7794" w:rsidRPr="003D0A4D" w:rsidRDefault="007E7794" w:rsidP="007E7794">
      <w:pPr>
        <w:ind w:firstLine="709"/>
        <w:jc w:val="both"/>
        <w:rPr>
          <w:color w:val="000000"/>
        </w:rPr>
      </w:pPr>
      <w:r w:rsidRPr="003D0A4D">
        <w:t xml:space="preserve">Стоимость каждого последующего предложения участника не должна превышать стоимость его предыдущего предложения. </w:t>
      </w:r>
    </w:p>
    <w:p w14:paraId="7CD7539F" w14:textId="77777777" w:rsidR="007E7794" w:rsidRPr="003D0A4D" w:rsidRDefault="007E7794" w:rsidP="00D41CA3">
      <w:pPr>
        <w:numPr>
          <w:ilvl w:val="2"/>
          <w:numId w:val="26"/>
        </w:numPr>
        <w:ind w:left="0" w:firstLine="709"/>
        <w:jc w:val="both"/>
        <w:rPr>
          <w:color w:val="000000"/>
        </w:rPr>
      </w:pPr>
      <w:r w:rsidRPr="003D0A4D">
        <w:rPr>
          <w:color w:val="000000"/>
        </w:rPr>
        <w:t>В случае если в ходе проведения конкурентного отбора цена договора (цена лота) снижена до нуля, то участники конкурентного отбора вправе представлять предложения о цене договора (цене лота), которую он согласен заплатить за право заключения договора.</w:t>
      </w:r>
    </w:p>
    <w:p w14:paraId="6BAFFBA3" w14:textId="77777777" w:rsidR="007E7794" w:rsidRPr="003D0A4D" w:rsidRDefault="007E7794" w:rsidP="00D41CA3">
      <w:pPr>
        <w:numPr>
          <w:ilvl w:val="2"/>
          <w:numId w:val="26"/>
        </w:numPr>
        <w:ind w:left="0" w:firstLine="709"/>
        <w:jc w:val="both"/>
        <w:rPr>
          <w:color w:val="000000"/>
        </w:rPr>
      </w:pPr>
      <w:r w:rsidRPr="003D0A4D">
        <w:rPr>
          <w:color w:val="000000"/>
        </w:rPr>
        <w:t>При представлении участниками предложений о цене договора (цене лота) очередность представления предложений фиксируется автоматически.</w:t>
      </w:r>
    </w:p>
    <w:p w14:paraId="5955863D" w14:textId="77777777" w:rsidR="007E7794" w:rsidRPr="003D0A4D" w:rsidRDefault="007E7794" w:rsidP="00D41CA3">
      <w:pPr>
        <w:numPr>
          <w:ilvl w:val="2"/>
          <w:numId w:val="26"/>
        </w:numPr>
        <w:ind w:left="0" w:firstLine="709"/>
        <w:jc w:val="both"/>
        <w:rPr>
          <w:color w:val="000000"/>
        </w:rPr>
      </w:pPr>
      <w:r w:rsidRPr="003D0A4D">
        <w:rPr>
          <w:color w:val="000000"/>
        </w:rPr>
        <w:lastRenderedPageBreak/>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14:paraId="410BACE6" w14:textId="77777777" w:rsidR="007E7794" w:rsidRPr="003D0A4D" w:rsidRDefault="007E7794" w:rsidP="00D41CA3">
      <w:pPr>
        <w:numPr>
          <w:ilvl w:val="2"/>
          <w:numId w:val="26"/>
        </w:numPr>
        <w:ind w:left="0" w:firstLine="709"/>
        <w:jc w:val="both"/>
        <w:rPr>
          <w:color w:val="000000"/>
        </w:rPr>
      </w:pPr>
      <w:r w:rsidRPr="003D0A4D">
        <w:rPr>
          <w:color w:val="000000"/>
        </w:rPr>
        <w:t xml:space="preserve">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w:t>
      </w:r>
      <w:proofErr w:type="gramStart"/>
      <w:r w:rsidRPr="003D0A4D">
        <w:rPr>
          <w:color w:val="000000"/>
        </w:rPr>
        <w:t>представленное</w:t>
      </w:r>
      <w:proofErr w:type="gramEnd"/>
      <w:r w:rsidRPr="003D0A4D">
        <w:rPr>
          <w:color w:val="000000"/>
        </w:rPr>
        <w:t xml:space="preserve"> первым.</w:t>
      </w:r>
    </w:p>
    <w:p w14:paraId="77F4CC1E" w14:textId="77777777" w:rsidR="007E7794" w:rsidRPr="003D0A4D" w:rsidRDefault="007E7794" w:rsidP="00D41CA3">
      <w:pPr>
        <w:numPr>
          <w:ilvl w:val="2"/>
          <w:numId w:val="26"/>
        </w:numPr>
        <w:ind w:left="0" w:firstLine="709"/>
        <w:jc w:val="both"/>
        <w:rPr>
          <w:color w:val="000000"/>
        </w:rPr>
      </w:pPr>
      <w:r w:rsidRPr="003D0A4D">
        <w:rPr>
          <w:color w:val="000000"/>
        </w:rPr>
        <w:t>По окончании конкурентного отбора участники не имеют возможности подать предложения о цене договора (цене лота).</w:t>
      </w:r>
    </w:p>
    <w:p w14:paraId="05478F91" w14:textId="77777777" w:rsidR="007E7794" w:rsidRPr="003D0A4D" w:rsidRDefault="007E7794" w:rsidP="00D41CA3">
      <w:pPr>
        <w:numPr>
          <w:ilvl w:val="2"/>
          <w:numId w:val="26"/>
        </w:numPr>
        <w:ind w:left="0" w:firstLine="709"/>
        <w:jc w:val="both"/>
        <w:rPr>
          <w:color w:val="000000"/>
        </w:rPr>
      </w:pPr>
      <w:r w:rsidRPr="003D0A4D">
        <w:rPr>
          <w:color w:val="000000"/>
        </w:rPr>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14:paraId="255B5A1C" w14:textId="77777777" w:rsidR="007E7794" w:rsidRPr="003D0A4D" w:rsidRDefault="007E7794" w:rsidP="00D41CA3">
      <w:pPr>
        <w:numPr>
          <w:ilvl w:val="2"/>
          <w:numId w:val="26"/>
        </w:numPr>
        <w:ind w:left="0" w:firstLine="709"/>
        <w:jc w:val="both"/>
        <w:rPr>
          <w:color w:val="000000"/>
        </w:rPr>
      </w:pPr>
      <w:r w:rsidRPr="003D0A4D">
        <w:rPr>
          <w:color w:val="000000"/>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14:paraId="3C9CB2FF" w14:textId="77777777" w:rsidR="007E7794" w:rsidRPr="003D0A4D" w:rsidRDefault="007E7794" w:rsidP="00D41CA3">
      <w:pPr>
        <w:numPr>
          <w:ilvl w:val="2"/>
          <w:numId w:val="26"/>
        </w:numPr>
        <w:ind w:left="0" w:firstLine="709"/>
        <w:jc w:val="both"/>
        <w:rPr>
          <w:color w:val="000000"/>
        </w:rPr>
      </w:pPr>
      <w:r w:rsidRPr="003D0A4D">
        <w:rPr>
          <w:color w:val="000000"/>
        </w:rPr>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14:paraId="628BBDC5" w14:textId="77777777" w:rsidR="007E7794" w:rsidRPr="003D0A4D" w:rsidRDefault="007E7794" w:rsidP="00D41CA3">
      <w:pPr>
        <w:numPr>
          <w:ilvl w:val="2"/>
          <w:numId w:val="26"/>
        </w:numPr>
        <w:ind w:left="0" w:firstLine="709"/>
        <w:jc w:val="both"/>
        <w:rPr>
          <w:color w:val="000000"/>
        </w:rPr>
      </w:pPr>
      <w:r w:rsidRPr="003D0A4D">
        <w:rPr>
          <w:color w:val="000000"/>
        </w:rPr>
        <w:t>Информация о ходе конкурентного отбора автоматически отображается на странице конкурентного отбора на сайте ЭТЗП.</w:t>
      </w:r>
    </w:p>
    <w:p w14:paraId="25FC264E" w14:textId="77777777" w:rsidR="007E7794" w:rsidRPr="003D0A4D" w:rsidRDefault="007E7794" w:rsidP="007E7794">
      <w:pPr>
        <w:ind w:left="709"/>
        <w:jc w:val="both"/>
        <w:rPr>
          <w:color w:val="000000"/>
        </w:rPr>
      </w:pPr>
    </w:p>
    <w:p w14:paraId="55563BDA" w14:textId="77777777" w:rsidR="007E7794" w:rsidRPr="003D0A4D" w:rsidRDefault="007E7794" w:rsidP="00D41CA3">
      <w:pPr>
        <w:keepNext/>
        <w:numPr>
          <w:ilvl w:val="1"/>
          <w:numId w:val="26"/>
        </w:numPr>
        <w:ind w:left="1288" w:hanging="579"/>
        <w:jc w:val="both"/>
        <w:outlineLvl w:val="2"/>
        <w:rPr>
          <w:b/>
          <w:bCs/>
        </w:rPr>
      </w:pPr>
      <w:r w:rsidRPr="003D0A4D">
        <w:rPr>
          <w:b/>
          <w:bCs/>
        </w:rPr>
        <w:t xml:space="preserve"> Признание конкурентного отбора </w:t>
      </w:r>
      <w:proofErr w:type="gramStart"/>
      <w:r w:rsidRPr="003D0A4D">
        <w:rPr>
          <w:b/>
          <w:bCs/>
        </w:rPr>
        <w:t>несостоявшимся</w:t>
      </w:r>
      <w:proofErr w:type="gramEnd"/>
    </w:p>
    <w:p w14:paraId="6842F8E7" w14:textId="77777777" w:rsidR="007E7794" w:rsidRPr="003D0A4D" w:rsidRDefault="007E7794" w:rsidP="007E7794"/>
    <w:p w14:paraId="6C53A688" w14:textId="77777777" w:rsidR="007E7794" w:rsidRPr="003D0A4D" w:rsidRDefault="007E7794" w:rsidP="00D41CA3">
      <w:pPr>
        <w:numPr>
          <w:ilvl w:val="2"/>
          <w:numId w:val="26"/>
        </w:numPr>
        <w:suppressAutoHyphens/>
        <w:ind w:left="0" w:firstLine="709"/>
        <w:jc w:val="both"/>
        <w:rPr>
          <w:rFonts w:eastAsia="MS Mincho"/>
          <w:color w:val="000000"/>
        </w:rPr>
      </w:pPr>
      <w:r w:rsidRPr="003D0A4D">
        <w:rPr>
          <w:rFonts w:eastAsia="MS Mincho"/>
          <w:color w:val="000000"/>
        </w:rPr>
        <w:t xml:space="preserve">Конкурентный отбор </w:t>
      </w:r>
      <w:r w:rsidRPr="003D0A4D">
        <w:rPr>
          <w:rFonts w:eastAsia="MS Mincho"/>
        </w:rPr>
        <w:t xml:space="preserve">(в том числе в части отдельных лотов) </w:t>
      </w:r>
      <w:r w:rsidRPr="003D0A4D">
        <w:rPr>
          <w:rFonts w:eastAsia="MS Mincho"/>
          <w:color w:val="000000"/>
        </w:rPr>
        <w:t>признается несостоявшимся, если:</w:t>
      </w:r>
    </w:p>
    <w:p w14:paraId="6028AFD5" w14:textId="77777777" w:rsidR="007E7794" w:rsidRPr="003D0A4D" w:rsidRDefault="007E7794" w:rsidP="007E7794">
      <w:pPr>
        <w:suppressAutoHyphens/>
        <w:ind w:firstLine="709"/>
        <w:jc w:val="both"/>
        <w:rPr>
          <w:rFonts w:eastAsia="MS Mincho"/>
          <w:color w:val="000000"/>
        </w:rPr>
      </w:pPr>
      <w:r w:rsidRPr="003D0A4D">
        <w:rPr>
          <w:rFonts w:eastAsia="MS Mincho"/>
          <w:color w:val="000000"/>
        </w:rPr>
        <w:t>1) при проведении конкурентного отбора участниками не представлено ни одного предложения о цене договора (цене лота);</w:t>
      </w:r>
    </w:p>
    <w:p w14:paraId="13EE651C" w14:textId="77777777" w:rsidR="007E7794" w:rsidRPr="003D0A4D" w:rsidRDefault="007E7794" w:rsidP="007E7794">
      <w:pPr>
        <w:suppressAutoHyphens/>
        <w:ind w:firstLine="709"/>
        <w:jc w:val="both"/>
        <w:rPr>
          <w:rFonts w:eastAsia="MS Mincho"/>
          <w:color w:val="000000"/>
        </w:rPr>
      </w:pPr>
      <w:r w:rsidRPr="003D0A4D">
        <w:rPr>
          <w:rFonts w:eastAsia="MS Mincho"/>
          <w:color w:val="000000"/>
        </w:rPr>
        <w:t xml:space="preserve">2) при проведении конкурентного отбора представлено только одно предложение о цене договора (цене лота). </w:t>
      </w:r>
    </w:p>
    <w:p w14:paraId="3BA997C6" w14:textId="77777777" w:rsidR="007E7794" w:rsidRPr="003D0A4D" w:rsidRDefault="007E7794" w:rsidP="00D41CA3">
      <w:pPr>
        <w:numPr>
          <w:ilvl w:val="2"/>
          <w:numId w:val="26"/>
        </w:numPr>
        <w:suppressAutoHyphens/>
        <w:ind w:left="0" w:firstLine="709"/>
        <w:jc w:val="both"/>
        <w:rPr>
          <w:rFonts w:eastAsia="MS Mincho"/>
          <w:color w:val="000000"/>
        </w:rPr>
      </w:pPr>
      <w:r w:rsidRPr="003D0A4D">
        <w:rPr>
          <w:rFonts w:eastAsia="MS Mincho"/>
          <w:color w:val="000000"/>
        </w:rPr>
        <w:t xml:space="preserve">Если конкурентный отбор </w:t>
      </w:r>
      <w:r w:rsidRPr="003D0A4D">
        <w:rPr>
          <w:rFonts w:eastAsia="MS Mincho"/>
        </w:rPr>
        <w:t xml:space="preserve">(в том числе в части отдельных лотов) </w:t>
      </w:r>
      <w:r w:rsidRPr="003D0A4D">
        <w:rPr>
          <w:rFonts w:eastAsia="MS Mincho"/>
          <w:color w:val="000000"/>
        </w:rPr>
        <w:t>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14:paraId="74304E09" w14:textId="77777777" w:rsidR="007E7794" w:rsidRPr="003D0A4D" w:rsidRDefault="007E7794" w:rsidP="00D41CA3">
      <w:pPr>
        <w:numPr>
          <w:ilvl w:val="2"/>
          <w:numId w:val="26"/>
        </w:numPr>
        <w:suppressAutoHyphens/>
        <w:ind w:left="0" w:firstLine="709"/>
        <w:jc w:val="both"/>
        <w:rPr>
          <w:rFonts w:eastAsia="MS Mincho"/>
          <w:color w:val="000000"/>
        </w:rPr>
      </w:pPr>
      <w:r w:rsidRPr="003D0A4D">
        <w:rPr>
          <w:rFonts w:eastAsia="MS Mincho"/>
          <w:color w:val="000000"/>
        </w:rPr>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14:paraId="7C2E9791" w14:textId="77777777" w:rsidR="007E7794" w:rsidRPr="003D0A4D" w:rsidRDefault="007E7794" w:rsidP="007E7794">
      <w:pPr>
        <w:ind w:firstLine="709"/>
        <w:jc w:val="both"/>
        <w:rPr>
          <w:color w:val="000000"/>
        </w:rPr>
      </w:pPr>
    </w:p>
    <w:p w14:paraId="22798FE3" w14:textId="77777777" w:rsidR="007E7794" w:rsidRPr="003D0A4D" w:rsidRDefault="007E7794" w:rsidP="00D41CA3">
      <w:pPr>
        <w:keepNext/>
        <w:numPr>
          <w:ilvl w:val="0"/>
          <w:numId w:val="26"/>
        </w:numPr>
        <w:ind w:hanging="11"/>
        <w:jc w:val="both"/>
        <w:outlineLvl w:val="1"/>
        <w:rPr>
          <w:b/>
          <w:bCs/>
          <w:iCs/>
          <w:color w:val="000000"/>
        </w:rPr>
      </w:pPr>
      <w:r w:rsidRPr="003D0A4D">
        <w:rPr>
          <w:b/>
          <w:bCs/>
          <w:iCs/>
          <w:color w:val="000000"/>
        </w:rPr>
        <w:t>Заключение и исполнение договора</w:t>
      </w:r>
    </w:p>
    <w:p w14:paraId="2C91B4D5" w14:textId="77777777" w:rsidR="007E7794" w:rsidRPr="003D0A4D" w:rsidRDefault="007E7794" w:rsidP="007E7794">
      <w:pPr>
        <w:ind w:firstLine="709"/>
        <w:jc w:val="both"/>
        <w:rPr>
          <w:color w:val="000000"/>
        </w:rPr>
      </w:pPr>
    </w:p>
    <w:p w14:paraId="6CD32026" w14:textId="77777777" w:rsidR="007E7794" w:rsidRPr="003D0A4D" w:rsidRDefault="007E7794" w:rsidP="00D41CA3">
      <w:pPr>
        <w:keepNext/>
        <w:numPr>
          <w:ilvl w:val="1"/>
          <w:numId w:val="26"/>
        </w:numPr>
        <w:ind w:left="1288" w:hanging="579"/>
        <w:jc w:val="both"/>
        <w:outlineLvl w:val="2"/>
        <w:rPr>
          <w:b/>
          <w:bCs/>
          <w:color w:val="000000"/>
        </w:rPr>
      </w:pPr>
      <w:r w:rsidRPr="003D0A4D">
        <w:rPr>
          <w:b/>
          <w:bCs/>
          <w:color w:val="000000"/>
        </w:rPr>
        <w:t>Заключение договора</w:t>
      </w:r>
    </w:p>
    <w:p w14:paraId="7A854AA9" w14:textId="77777777" w:rsidR="007E7794" w:rsidRPr="003D0A4D" w:rsidRDefault="007E7794" w:rsidP="007E7794">
      <w:pPr>
        <w:rPr>
          <w:color w:val="000000"/>
        </w:rPr>
      </w:pPr>
    </w:p>
    <w:p w14:paraId="668E3525" w14:textId="77777777" w:rsidR="007E7794" w:rsidRPr="003D0A4D" w:rsidRDefault="007E7794" w:rsidP="00D41CA3">
      <w:pPr>
        <w:numPr>
          <w:ilvl w:val="2"/>
          <w:numId w:val="26"/>
        </w:numPr>
        <w:ind w:left="0" w:firstLine="709"/>
        <w:jc w:val="both"/>
        <w:rPr>
          <w:color w:val="000000"/>
        </w:rPr>
      </w:pPr>
      <w:r w:rsidRPr="003D0A4D">
        <w:rPr>
          <w:color w:val="000000"/>
        </w:rPr>
        <w:t xml:space="preserve">Положения договора (условия и цена) не могут быть изменены по сравнению с приглашением к участию </w:t>
      </w:r>
      <w:proofErr w:type="gramStart"/>
      <w:r w:rsidRPr="003D0A4D">
        <w:rPr>
          <w:color w:val="000000"/>
        </w:rPr>
        <w:t>в</w:t>
      </w:r>
      <w:proofErr w:type="gramEnd"/>
      <w:r w:rsidRPr="003D0A4D">
        <w:rPr>
          <w:color w:val="000000"/>
        </w:rPr>
        <w:t xml:space="preserve"> </w:t>
      </w:r>
      <w:proofErr w:type="gramStart"/>
      <w:r w:rsidRPr="003D0A4D">
        <w:rPr>
          <w:color w:val="000000"/>
        </w:rPr>
        <w:t>конкурентом</w:t>
      </w:r>
      <w:proofErr w:type="gramEnd"/>
      <w:r w:rsidRPr="003D0A4D">
        <w:rPr>
          <w:color w:val="000000"/>
        </w:rPr>
        <w:t xml:space="preserve">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14:paraId="7899C11A" w14:textId="77777777" w:rsidR="007E7794" w:rsidRPr="003D0A4D" w:rsidRDefault="007E7794" w:rsidP="00D41CA3">
      <w:pPr>
        <w:numPr>
          <w:ilvl w:val="2"/>
          <w:numId w:val="26"/>
        </w:numPr>
        <w:ind w:left="0" w:firstLine="709"/>
        <w:jc w:val="both"/>
        <w:rPr>
          <w:color w:val="000000"/>
        </w:rPr>
      </w:pPr>
      <w:r w:rsidRPr="003D0A4D">
        <w:rPr>
          <w:color w:val="000000"/>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3D0A4D">
        <w:rPr>
          <w:rFonts w:eastAsia="MS Mincho"/>
          <w:color w:val="000000"/>
        </w:rPr>
        <w:t xml:space="preserve"> </w:t>
      </w:r>
      <w:r w:rsidRPr="003D0A4D">
        <w:rPr>
          <w:rFonts w:eastAsia="MS Mincho"/>
          <w:color w:val="000000"/>
        </w:rPr>
        <w:lastRenderedPageBreak/>
        <w:t>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3D0A4D">
        <w:rPr>
          <w:color w:val="000000"/>
        </w:rPr>
        <w:t xml:space="preserve"> иные документы, если приглашением к участию в конкурентном отборе предусмотрено их представление на этапе заключения договора</w:t>
      </w:r>
      <w:r w:rsidRPr="003D0A4D">
        <w:rPr>
          <w:rFonts w:eastAsia="MS Mincho"/>
          <w:color w:val="000000"/>
        </w:rPr>
        <w:t>.</w:t>
      </w:r>
    </w:p>
    <w:p w14:paraId="3D91FB88" w14:textId="77777777" w:rsidR="007E7794" w:rsidRPr="003D0A4D" w:rsidRDefault="007E7794" w:rsidP="00D41CA3">
      <w:pPr>
        <w:numPr>
          <w:ilvl w:val="2"/>
          <w:numId w:val="26"/>
        </w:numPr>
        <w:ind w:left="0" w:firstLine="709"/>
        <w:jc w:val="both"/>
        <w:rPr>
          <w:color w:val="000000"/>
        </w:rPr>
      </w:pPr>
      <w:proofErr w:type="gramStart"/>
      <w:r w:rsidRPr="003D0A4D">
        <w:rPr>
          <w:color w:val="000000"/>
        </w:rPr>
        <w:t>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6.1.2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roofErr w:type="gramEnd"/>
    </w:p>
    <w:p w14:paraId="246B5844" w14:textId="77777777" w:rsidR="007E7794" w:rsidRPr="003D0A4D" w:rsidRDefault="007E7794" w:rsidP="00D41CA3">
      <w:pPr>
        <w:numPr>
          <w:ilvl w:val="2"/>
          <w:numId w:val="26"/>
        </w:numPr>
        <w:ind w:left="0" w:firstLine="709"/>
        <w:jc w:val="both"/>
        <w:rPr>
          <w:color w:val="000000"/>
        </w:rPr>
      </w:pPr>
      <w:r w:rsidRPr="003D0A4D">
        <w:rPr>
          <w:rFonts w:eastAsia="MS Mincho"/>
          <w:color w:val="000000"/>
        </w:rPr>
        <w:t xml:space="preserve">Если подписанный договор либо сведения и документы, указанные в пункте </w:t>
      </w:r>
      <w:r w:rsidRPr="003D0A4D">
        <w:rPr>
          <w:color w:val="000000"/>
        </w:rPr>
        <w:t>6.1.2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14:paraId="4525E399" w14:textId="77777777" w:rsidR="007E7794" w:rsidRPr="003D0A4D" w:rsidRDefault="007E7794" w:rsidP="00D41CA3">
      <w:pPr>
        <w:numPr>
          <w:ilvl w:val="2"/>
          <w:numId w:val="26"/>
        </w:numPr>
        <w:ind w:left="0" w:firstLine="709"/>
        <w:jc w:val="both"/>
        <w:rPr>
          <w:color w:val="000000"/>
        </w:rPr>
      </w:pPr>
      <w:r w:rsidRPr="003D0A4D">
        <w:rPr>
          <w:color w:val="000000"/>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14:paraId="59993594" w14:textId="77777777" w:rsidR="007E7794" w:rsidRPr="003D0A4D" w:rsidRDefault="007E7794" w:rsidP="007E7794">
      <w:pPr>
        <w:ind w:firstLine="709"/>
        <w:jc w:val="both"/>
        <w:rPr>
          <w:color w:val="000000"/>
        </w:rPr>
      </w:pPr>
      <w:r w:rsidRPr="003D0A4D">
        <w:rPr>
          <w:color w:val="000000"/>
        </w:rPr>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 2 к приглашению к участию в конкурентном отборе в срок, не превышающий 30 (тридцать) дней </w:t>
      </w:r>
      <w:proofErr w:type="gramStart"/>
      <w:r w:rsidRPr="003D0A4D">
        <w:rPr>
          <w:color w:val="000000"/>
        </w:rPr>
        <w:t>с даты размещения</w:t>
      </w:r>
      <w:proofErr w:type="gramEnd"/>
      <w:r w:rsidRPr="003D0A4D">
        <w:rPr>
          <w:color w:val="000000"/>
        </w:rPr>
        <w:t xml:space="preserve"> протокола конкурентного отбора на сайтах. </w:t>
      </w:r>
      <w:proofErr w:type="gramStart"/>
      <w:r w:rsidRPr="003D0A4D">
        <w:rPr>
          <w:color w:val="000000"/>
        </w:rPr>
        <w:t>В случае проведения конкурентного отбора среди субъектов малого и среднего предпринимательства договор заключается в срок, предусмотренный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не более 20 (двадцати) рабочих дней  со дня принятия заказчиком решения о заключении такого договора.</w:t>
      </w:r>
      <w:proofErr w:type="gramEnd"/>
      <w:r w:rsidRPr="003D0A4D">
        <w:rPr>
          <w:color w:val="000000"/>
        </w:rPr>
        <w:t xml:space="preserve">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 </w:t>
      </w:r>
      <w:r w:rsidRPr="003D0A4D">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14:paraId="65A9562A" w14:textId="77777777" w:rsidR="007E7794" w:rsidRPr="003D0A4D" w:rsidRDefault="007E7794" w:rsidP="00D41CA3">
      <w:pPr>
        <w:numPr>
          <w:ilvl w:val="2"/>
          <w:numId w:val="26"/>
        </w:numPr>
        <w:ind w:left="0" w:firstLine="709"/>
        <w:jc w:val="both"/>
        <w:rPr>
          <w:color w:val="000000"/>
        </w:rPr>
      </w:pPr>
      <w:r w:rsidRPr="003D0A4D">
        <w:rPr>
          <w:color w:val="000000"/>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14:paraId="2C5B7C93" w14:textId="77777777" w:rsidR="007E7794" w:rsidRPr="003D0A4D" w:rsidRDefault="007E7794" w:rsidP="00D41CA3">
      <w:pPr>
        <w:numPr>
          <w:ilvl w:val="2"/>
          <w:numId w:val="26"/>
        </w:numPr>
        <w:ind w:left="0" w:firstLine="709"/>
        <w:jc w:val="both"/>
        <w:rPr>
          <w:color w:val="000000"/>
        </w:rPr>
      </w:pPr>
      <w:r w:rsidRPr="003D0A4D">
        <w:rPr>
          <w:color w:val="000000"/>
        </w:rPr>
        <w:t>Срок выполнения обязательств по договору определяется на основании требований приглашения к участию в конкурентном отборе.</w:t>
      </w:r>
    </w:p>
    <w:p w14:paraId="4CC6DBC8" w14:textId="77777777" w:rsidR="007E7794" w:rsidRPr="003D0A4D" w:rsidRDefault="007E7794" w:rsidP="00D41CA3">
      <w:pPr>
        <w:numPr>
          <w:ilvl w:val="2"/>
          <w:numId w:val="26"/>
        </w:numPr>
        <w:ind w:left="0" w:firstLine="709"/>
        <w:jc w:val="both"/>
        <w:rPr>
          <w:color w:val="000000"/>
        </w:rPr>
      </w:pPr>
      <w:r w:rsidRPr="003D0A4D">
        <w:rPr>
          <w:color w:val="000000"/>
        </w:rPr>
        <w:t xml:space="preserve">В срок, предусмотренный для заключения договора, заказчик вправе отказаться от заключения договора с </w:t>
      </w:r>
      <w:r w:rsidRPr="003D0A4D">
        <w:rPr>
          <w:color w:val="000000"/>
          <w:spacing w:val="-2"/>
        </w:rPr>
        <w:t xml:space="preserve">победителем, участником конкурентного отбора, с которым заключается договор, </w:t>
      </w:r>
      <w:r w:rsidRPr="003D0A4D">
        <w:rPr>
          <w:color w:val="000000"/>
        </w:rPr>
        <w:t>в следующих случаях:</w:t>
      </w:r>
    </w:p>
    <w:p w14:paraId="03EA7355" w14:textId="77777777" w:rsidR="007E7794" w:rsidRPr="003D0A4D" w:rsidRDefault="007E7794" w:rsidP="007E7794">
      <w:pPr>
        <w:ind w:firstLine="708"/>
        <w:jc w:val="both"/>
        <w:rPr>
          <w:color w:val="000000"/>
        </w:rPr>
      </w:pPr>
      <w:r>
        <w:rPr>
          <w:color w:val="000000"/>
        </w:rPr>
        <w:t>6</w:t>
      </w:r>
      <w:r w:rsidRPr="003D0A4D">
        <w:rPr>
          <w:color w:val="000000"/>
        </w:rPr>
        <w:t xml:space="preserve">.1.8.1. при проведении конкурентного отбора среди субъектов малого и среднего </w:t>
      </w:r>
      <w:proofErr w:type="gramStart"/>
      <w:r w:rsidRPr="003D0A4D">
        <w:rPr>
          <w:color w:val="000000"/>
        </w:rPr>
        <w:t>предпринимательства</w:t>
      </w:r>
      <w:proofErr w:type="gramEnd"/>
      <w:r w:rsidRPr="003D0A4D">
        <w:rPr>
          <w:color w:val="000000"/>
        </w:rPr>
        <w:t xml:space="preserve"> если будет установлено, что такой участник не является субъектом малого и среднего предпринимательства,</w:t>
      </w:r>
    </w:p>
    <w:p w14:paraId="54573807" w14:textId="77777777" w:rsidR="007E7794" w:rsidRPr="003D0A4D" w:rsidRDefault="007E7794" w:rsidP="007E7794">
      <w:pPr>
        <w:ind w:firstLine="708"/>
        <w:jc w:val="both"/>
      </w:pPr>
      <w:r>
        <w:t>6</w:t>
      </w:r>
      <w:r w:rsidRPr="003D0A4D">
        <w:t>.1.8.2. 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p>
    <w:p w14:paraId="310D4E91" w14:textId="77777777" w:rsidR="007E7794" w:rsidRPr="003D0A4D" w:rsidRDefault="007E7794" w:rsidP="007E7794">
      <w:pPr>
        <w:ind w:firstLine="709"/>
        <w:jc w:val="both"/>
        <w:rPr>
          <w:color w:val="000000"/>
        </w:rPr>
      </w:pPr>
      <w:r w:rsidRPr="003D0A4D">
        <w:t>В случаях, предусмотренных настоящим пунктом приглашения к участию в конкурентном отборе, заказчик вправе заключить договор с участником, сделавшим предпоследнее предложение о цене договора (цене лота).</w:t>
      </w:r>
    </w:p>
    <w:p w14:paraId="668BEB56" w14:textId="77777777" w:rsidR="007E7794" w:rsidRPr="003D0A4D" w:rsidRDefault="007E7794" w:rsidP="007E7794">
      <w:pPr>
        <w:ind w:left="709"/>
        <w:jc w:val="both"/>
        <w:rPr>
          <w:color w:val="000000"/>
        </w:rPr>
      </w:pPr>
    </w:p>
    <w:p w14:paraId="20D03A34" w14:textId="77777777" w:rsidR="007E7794" w:rsidRPr="003D0A4D" w:rsidRDefault="007E7794" w:rsidP="00D41CA3">
      <w:pPr>
        <w:keepNext/>
        <w:numPr>
          <w:ilvl w:val="1"/>
          <w:numId w:val="26"/>
        </w:numPr>
        <w:ind w:left="1288" w:hanging="579"/>
        <w:jc w:val="both"/>
        <w:outlineLvl w:val="2"/>
        <w:rPr>
          <w:b/>
          <w:bCs/>
          <w:color w:val="000000"/>
        </w:rPr>
      </w:pPr>
      <w:r w:rsidRPr="003D0A4D">
        <w:rPr>
          <w:b/>
          <w:bCs/>
          <w:color w:val="000000"/>
        </w:rPr>
        <w:lastRenderedPageBreak/>
        <w:t>Исполнение, изменение, расторжение договора</w:t>
      </w:r>
    </w:p>
    <w:p w14:paraId="6F55AF4F" w14:textId="77777777" w:rsidR="007E7794" w:rsidRPr="003D0A4D" w:rsidRDefault="007E7794" w:rsidP="007E7794">
      <w:pPr>
        <w:rPr>
          <w:color w:val="000000"/>
        </w:rPr>
      </w:pPr>
    </w:p>
    <w:p w14:paraId="45336269" w14:textId="77777777" w:rsidR="007E7794" w:rsidRPr="003D0A4D" w:rsidRDefault="007E7794" w:rsidP="00D41CA3">
      <w:pPr>
        <w:numPr>
          <w:ilvl w:val="2"/>
          <w:numId w:val="26"/>
        </w:numPr>
        <w:ind w:left="0" w:firstLine="709"/>
        <w:jc w:val="both"/>
        <w:rPr>
          <w:color w:val="000000"/>
        </w:rPr>
      </w:pPr>
      <w:r w:rsidRPr="003D0A4D">
        <w:rPr>
          <w:color w:val="000000"/>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3D0A4D">
        <w:rPr>
          <w:color w:val="000000"/>
        </w:rPr>
        <w:t>недостижения</w:t>
      </w:r>
      <w:proofErr w:type="spellEnd"/>
      <w:r w:rsidRPr="003D0A4D">
        <w:rPr>
          <w:color w:val="000000"/>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3D0A4D">
        <w:rPr>
          <w:color w:val="000000"/>
        </w:rPr>
        <w:t>договор</w:t>
      </w:r>
      <w:proofErr w:type="gramEnd"/>
      <w:r w:rsidRPr="003D0A4D">
        <w:rPr>
          <w:color w:val="000000"/>
        </w:rPr>
        <w:t xml:space="preserve"> может быть расторгнут или изменен судом в порядке и по основаниям, предусмотренным Гражданским кодексом Российской Федерации.</w:t>
      </w:r>
    </w:p>
    <w:p w14:paraId="5F532199" w14:textId="77777777" w:rsidR="007E7794" w:rsidRPr="003D0A4D" w:rsidRDefault="007E7794" w:rsidP="00D41CA3">
      <w:pPr>
        <w:numPr>
          <w:ilvl w:val="2"/>
          <w:numId w:val="26"/>
        </w:numPr>
        <w:ind w:left="0" w:firstLine="709"/>
        <w:jc w:val="both"/>
        <w:rPr>
          <w:color w:val="000000"/>
        </w:rPr>
      </w:pPr>
      <w:r w:rsidRPr="003D0A4D">
        <w:rPr>
          <w:color w:val="00000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133CC10D" w14:textId="77777777" w:rsidR="007E7794" w:rsidRPr="003D0A4D" w:rsidRDefault="007E7794" w:rsidP="00D41CA3">
      <w:pPr>
        <w:numPr>
          <w:ilvl w:val="2"/>
          <w:numId w:val="26"/>
        </w:numPr>
        <w:ind w:left="0" w:firstLine="709"/>
        <w:jc w:val="both"/>
        <w:rPr>
          <w:color w:val="000000"/>
        </w:rPr>
      </w:pPr>
      <w:proofErr w:type="gramStart"/>
      <w:r w:rsidRPr="003D0A4D">
        <w:rPr>
          <w:color w:val="000000"/>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3 приглашения к участию</w:t>
      </w:r>
      <w:proofErr w:type="gramEnd"/>
      <w:r w:rsidRPr="003D0A4D">
        <w:rPr>
          <w:color w:val="000000"/>
        </w:rPr>
        <w:t xml:space="preserve">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14:paraId="1CC6DABA" w14:textId="77777777" w:rsidR="007E7794" w:rsidRPr="003D0A4D" w:rsidRDefault="007E7794" w:rsidP="00D41CA3">
      <w:pPr>
        <w:numPr>
          <w:ilvl w:val="2"/>
          <w:numId w:val="26"/>
        </w:numPr>
        <w:ind w:left="0" w:firstLine="709"/>
        <w:jc w:val="both"/>
        <w:rPr>
          <w:color w:val="000000"/>
        </w:rPr>
      </w:pPr>
      <w:proofErr w:type="gramStart"/>
      <w:r w:rsidRPr="003D0A4D">
        <w:rPr>
          <w:color w:val="00000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3D0A4D">
        <w:rPr>
          <w:color w:val="000000"/>
        </w:rPr>
        <w:t xml:space="preserve"> </w:t>
      </w:r>
      <w:proofErr w:type="gramStart"/>
      <w:r w:rsidRPr="003D0A4D">
        <w:rPr>
          <w:color w:val="000000"/>
        </w:rPr>
        <w:t>порядке</w:t>
      </w:r>
      <w:proofErr w:type="gramEnd"/>
      <w:r w:rsidRPr="003D0A4D">
        <w:rPr>
          <w:color w:val="000000"/>
        </w:rPr>
        <w:t xml:space="preserve"> меняет цену договора указанным образом.</w:t>
      </w:r>
    </w:p>
    <w:p w14:paraId="13C1E498" w14:textId="77777777" w:rsidR="007E7794" w:rsidRPr="003D0A4D" w:rsidRDefault="007E7794" w:rsidP="00D41CA3">
      <w:pPr>
        <w:numPr>
          <w:ilvl w:val="2"/>
          <w:numId w:val="26"/>
        </w:numPr>
        <w:ind w:left="0" w:firstLine="709"/>
        <w:jc w:val="both"/>
        <w:rPr>
          <w:color w:val="000000"/>
        </w:rPr>
      </w:pPr>
      <w:r w:rsidRPr="003D0A4D">
        <w:rPr>
          <w:color w:val="00000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06B5897" w14:textId="77777777" w:rsidR="007E7794" w:rsidRPr="003D0A4D" w:rsidRDefault="007E7794" w:rsidP="00D41CA3">
      <w:pPr>
        <w:numPr>
          <w:ilvl w:val="2"/>
          <w:numId w:val="26"/>
        </w:numPr>
        <w:ind w:left="0" w:firstLine="709"/>
        <w:jc w:val="both"/>
        <w:rPr>
          <w:color w:val="000000"/>
        </w:rPr>
      </w:pPr>
      <w:r w:rsidRPr="003D0A4D">
        <w:rPr>
          <w:color w:val="000000"/>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14:paraId="27B47DD1" w14:textId="77777777" w:rsidR="007E7794" w:rsidRPr="003D0A4D" w:rsidRDefault="007E7794" w:rsidP="00815851">
      <w:pPr>
        <w:spacing w:line="276" w:lineRule="auto"/>
        <w:ind w:left="6379" w:hanging="709"/>
        <w:jc w:val="both"/>
        <w:rPr>
          <w:color w:val="000000"/>
        </w:rPr>
      </w:pPr>
    </w:p>
    <w:sectPr w:rsidR="007E7794" w:rsidRPr="003D0A4D" w:rsidSect="00386BE1">
      <w:pgSz w:w="11906" w:h="16838"/>
      <w:pgMar w:top="567" w:right="851" w:bottom="425" w:left="1559"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88E1D5" w15:done="0"/>
  <w15:commentEx w15:paraId="1EE59CD3" w15:done="0"/>
  <w15:commentEx w15:paraId="7DD87E9C" w15:done="0"/>
  <w15:commentEx w15:paraId="587BCE59" w15:done="0"/>
  <w15:commentEx w15:paraId="0C6C90A7" w15:done="0"/>
  <w15:commentEx w15:paraId="5826C179" w15:done="0"/>
  <w15:commentEx w15:paraId="5DC1B6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02029" w14:textId="77777777" w:rsidR="0070247E" w:rsidRDefault="0070247E" w:rsidP="00456385">
      <w:r>
        <w:separator/>
      </w:r>
    </w:p>
  </w:endnote>
  <w:endnote w:type="continuationSeparator" w:id="0">
    <w:p w14:paraId="510DCEB4" w14:textId="77777777" w:rsidR="0070247E" w:rsidRDefault="0070247E" w:rsidP="0045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F16C3" w14:textId="77777777" w:rsidR="0070247E" w:rsidRDefault="0070247E" w:rsidP="00456385">
      <w:r>
        <w:separator/>
      </w:r>
    </w:p>
  </w:footnote>
  <w:footnote w:type="continuationSeparator" w:id="0">
    <w:p w14:paraId="2A49B2C2" w14:textId="77777777" w:rsidR="0070247E" w:rsidRDefault="0070247E" w:rsidP="00456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2D3F"/>
    <w:multiLevelType w:val="multilevel"/>
    <w:tmpl w:val="F30EF760"/>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FD65AE"/>
    <w:multiLevelType w:val="multilevel"/>
    <w:tmpl w:val="44A0FBE0"/>
    <w:lvl w:ilvl="0">
      <w:start w:val="4"/>
      <w:numFmt w:val="decimal"/>
      <w:lvlText w:val="%1."/>
      <w:lvlJc w:val="left"/>
      <w:pPr>
        <w:ind w:left="450" w:hanging="450"/>
      </w:pPr>
      <w:rPr>
        <w:rFonts w:eastAsia="MS Mincho" w:hint="default"/>
      </w:rPr>
    </w:lvl>
    <w:lvl w:ilvl="1">
      <w:start w:val="2"/>
      <w:numFmt w:val="decimal"/>
      <w:lvlText w:val="%1.%2."/>
      <w:lvlJc w:val="left"/>
      <w:pPr>
        <w:ind w:left="720" w:hanging="72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800" w:hanging="180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2160" w:hanging="2160"/>
      </w:pPr>
      <w:rPr>
        <w:rFonts w:eastAsia="MS Mincho" w:hint="default"/>
      </w:rPr>
    </w:lvl>
  </w:abstractNum>
  <w:abstractNum w:abstractNumId="2">
    <w:nsid w:val="0A4C3B7C"/>
    <w:multiLevelType w:val="hybridMultilevel"/>
    <w:tmpl w:val="A03CB39A"/>
    <w:lvl w:ilvl="0" w:tplc="A99E7FC0">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
    <w:nsid w:val="0DDC71EF"/>
    <w:multiLevelType w:val="hybridMultilevel"/>
    <w:tmpl w:val="2FD0B92A"/>
    <w:lvl w:ilvl="0" w:tplc="155A8BF8">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1C6764F4"/>
    <w:multiLevelType w:val="hybridMultilevel"/>
    <w:tmpl w:val="53B226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5171BF7"/>
    <w:multiLevelType w:val="hybridMultilevel"/>
    <w:tmpl w:val="33965FF4"/>
    <w:lvl w:ilvl="0" w:tplc="A99E7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7F0F84"/>
    <w:multiLevelType w:val="multilevel"/>
    <w:tmpl w:val="C1B85830"/>
    <w:lvl w:ilvl="0">
      <w:start w:val="4"/>
      <w:numFmt w:val="decimal"/>
      <w:lvlText w:val="%1."/>
      <w:lvlJc w:val="left"/>
      <w:pPr>
        <w:ind w:left="450" w:hanging="450"/>
      </w:pPr>
      <w:rPr>
        <w:rFonts w:eastAsia="MS Mincho" w:hint="default"/>
      </w:rPr>
    </w:lvl>
    <w:lvl w:ilvl="1">
      <w:start w:val="2"/>
      <w:numFmt w:val="decimal"/>
      <w:lvlText w:val="%1.%2."/>
      <w:lvlJc w:val="left"/>
      <w:pPr>
        <w:ind w:left="720" w:hanging="72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800" w:hanging="180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2160" w:hanging="2160"/>
      </w:pPr>
      <w:rPr>
        <w:rFonts w:eastAsia="MS Mincho" w:hint="default"/>
      </w:rPr>
    </w:lvl>
  </w:abstractNum>
  <w:abstractNum w:abstractNumId="8">
    <w:nsid w:val="3090428A"/>
    <w:multiLevelType w:val="multilevel"/>
    <w:tmpl w:val="AEBA97C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09927B3"/>
    <w:multiLevelType w:val="hybridMultilevel"/>
    <w:tmpl w:val="F0E053EA"/>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6B27738"/>
    <w:multiLevelType w:val="multilevel"/>
    <w:tmpl w:val="C2C6DD16"/>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D2D2438"/>
    <w:multiLevelType w:val="multilevel"/>
    <w:tmpl w:val="8444AE9E"/>
    <w:lvl w:ilvl="0">
      <w:start w:val="1"/>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441B7D13"/>
    <w:multiLevelType w:val="hybridMultilevel"/>
    <w:tmpl w:val="0E6A48FC"/>
    <w:lvl w:ilvl="0" w:tplc="A99E7F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5825330"/>
    <w:multiLevelType w:val="hybridMultilevel"/>
    <w:tmpl w:val="1D8CDE28"/>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CF108AB"/>
    <w:multiLevelType w:val="multilevel"/>
    <w:tmpl w:val="67B4B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06372B"/>
    <w:multiLevelType w:val="multilevel"/>
    <w:tmpl w:val="C0F63C64"/>
    <w:lvl w:ilvl="0">
      <w:start w:val="4"/>
      <w:numFmt w:val="decimal"/>
      <w:lvlText w:val="%1."/>
      <w:lvlJc w:val="left"/>
      <w:pPr>
        <w:ind w:left="0" w:hanging="360"/>
      </w:pPr>
      <w:rPr>
        <w:rFonts w:hint="default"/>
      </w:rPr>
    </w:lvl>
    <w:lvl w:ilvl="1">
      <w:start w:val="1"/>
      <w:numFmt w:val="decimal"/>
      <w:isLgl/>
      <w:lvlText w:val="%1.%2."/>
      <w:lvlJc w:val="left"/>
      <w:pPr>
        <w:ind w:left="1200" w:hanging="1200"/>
      </w:pPr>
      <w:rPr>
        <w:rFonts w:hint="default"/>
      </w:rPr>
    </w:lvl>
    <w:lvl w:ilvl="2">
      <w:start w:val="1"/>
      <w:numFmt w:val="decimal"/>
      <w:isLgl/>
      <w:lvlText w:val="%1.%2.%3."/>
      <w:lvlJc w:val="left"/>
      <w:pPr>
        <w:ind w:left="2978" w:hanging="1200"/>
      </w:pPr>
      <w:rPr>
        <w:rFonts w:hint="default"/>
      </w:rPr>
    </w:lvl>
    <w:lvl w:ilvl="3">
      <w:start w:val="1"/>
      <w:numFmt w:val="decimal"/>
      <w:isLgl/>
      <w:lvlText w:val="%1.%2.%3.%4."/>
      <w:lvlJc w:val="left"/>
      <w:pPr>
        <w:ind w:left="4047" w:hanging="1200"/>
      </w:pPr>
      <w:rPr>
        <w:rFonts w:hint="default"/>
      </w:rPr>
    </w:lvl>
    <w:lvl w:ilvl="4">
      <w:start w:val="1"/>
      <w:numFmt w:val="decimal"/>
      <w:isLgl/>
      <w:lvlText w:val="%1.%2.%3.%4.%5."/>
      <w:lvlJc w:val="left"/>
      <w:pPr>
        <w:ind w:left="5116" w:hanging="1200"/>
      </w:pPr>
      <w:rPr>
        <w:rFonts w:hint="default"/>
      </w:rPr>
    </w:lvl>
    <w:lvl w:ilvl="5">
      <w:start w:val="1"/>
      <w:numFmt w:val="decimal"/>
      <w:isLgl/>
      <w:lvlText w:val="%1.%2.%3.%4.%5.%6."/>
      <w:lvlJc w:val="left"/>
      <w:pPr>
        <w:ind w:left="6425" w:hanging="1440"/>
      </w:pPr>
      <w:rPr>
        <w:rFonts w:hint="default"/>
      </w:rPr>
    </w:lvl>
    <w:lvl w:ilvl="6">
      <w:start w:val="1"/>
      <w:numFmt w:val="decimal"/>
      <w:isLgl/>
      <w:lvlText w:val="%1.%2.%3.%4.%5.%6.%7."/>
      <w:lvlJc w:val="left"/>
      <w:pPr>
        <w:ind w:left="7854" w:hanging="1800"/>
      </w:pPr>
      <w:rPr>
        <w:rFonts w:hint="default"/>
      </w:rPr>
    </w:lvl>
    <w:lvl w:ilvl="7">
      <w:start w:val="1"/>
      <w:numFmt w:val="decimal"/>
      <w:isLgl/>
      <w:lvlText w:val="%1.%2.%3.%4.%5.%6.%7.%8."/>
      <w:lvlJc w:val="left"/>
      <w:pPr>
        <w:ind w:left="8923" w:hanging="1800"/>
      </w:pPr>
      <w:rPr>
        <w:rFonts w:hint="default"/>
      </w:rPr>
    </w:lvl>
    <w:lvl w:ilvl="8">
      <w:start w:val="1"/>
      <w:numFmt w:val="decimal"/>
      <w:isLgl/>
      <w:lvlText w:val="%1.%2.%3.%4.%5.%6.%7.%8.%9."/>
      <w:lvlJc w:val="left"/>
      <w:pPr>
        <w:ind w:left="10352" w:hanging="2160"/>
      </w:pPr>
      <w:rPr>
        <w:rFonts w:hint="default"/>
      </w:rPr>
    </w:lvl>
  </w:abstractNum>
  <w:abstractNum w:abstractNumId="16">
    <w:nsid w:val="51403B89"/>
    <w:multiLevelType w:val="multilevel"/>
    <w:tmpl w:val="917A8A5E"/>
    <w:lvl w:ilvl="0">
      <w:start w:val="4"/>
      <w:numFmt w:val="decimal"/>
      <w:lvlText w:val="%1."/>
      <w:lvlJc w:val="left"/>
      <w:pPr>
        <w:ind w:left="450" w:hanging="450"/>
      </w:pPr>
      <w:rPr>
        <w:rFonts w:eastAsia="MS Mincho" w:hint="default"/>
      </w:rPr>
    </w:lvl>
    <w:lvl w:ilvl="1">
      <w:start w:val="2"/>
      <w:numFmt w:val="decimal"/>
      <w:lvlText w:val="%1.%2."/>
      <w:lvlJc w:val="left"/>
      <w:pPr>
        <w:ind w:left="1440" w:hanging="720"/>
      </w:pPr>
      <w:rPr>
        <w:rFonts w:eastAsia="MS Mincho" w:hint="default"/>
      </w:rPr>
    </w:lvl>
    <w:lvl w:ilvl="2">
      <w:start w:val="1"/>
      <w:numFmt w:val="decimal"/>
      <w:lvlText w:val="%1.%2.%3."/>
      <w:lvlJc w:val="left"/>
      <w:pPr>
        <w:ind w:left="2160" w:hanging="720"/>
      </w:pPr>
      <w:rPr>
        <w:rFonts w:eastAsia="MS Mincho" w:hint="default"/>
      </w:rPr>
    </w:lvl>
    <w:lvl w:ilvl="3">
      <w:start w:val="1"/>
      <w:numFmt w:val="decimal"/>
      <w:lvlText w:val="%1.%2.%3.%4."/>
      <w:lvlJc w:val="left"/>
      <w:pPr>
        <w:ind w:left="3240" w:hanging="1080"/>
      </w:pPr>
      <w:rPr>
        <w:rFonts w:eastAsia="MS Mincho" w:hint="default"/>
      </w:rPr>
    </w:lvl>
    <w:lvl w:ilvl="4">
      <w:start w:val="1"/>
      <w:numFmt w:val="decimal"/>
      <w:lvlText w:val="%1.%2.%3.%4.%5."/>
      <w:lvlJc w:val="left"/>
      <w:pPr>
        <w:ind w:left="3960" w:hanging="1080"/>
      </w:pPr>
      <w:rPr>
        <w:rFonts w:eastAsia="MS Mincho" w:hint="default"/>
      </w:rPr>
    </w:lvl>
    <w:lvl w:ilvl="5">
      <w:start w:val="1"/>
      <w:numFmt w:val="decimal"/>
      <w:lvlText w:val="%1.%2.%3.%4.%5.%6."/>
      <w:lvlJc w:val="left"/>
      <w:pPr>
        <w:ind w:left="5040" w:hanging="1440"/>
      </w:pPr>
      <w:rPr>
        <w:rFonts w:eastAsia="MS Mincho" w:hint="default"/>
      </w:rPr>
    </w:lvl>
    <w:lvl w:ilvl="6">
      <w:start w:val="1"/>
      <w:numFmt w:val="decimal"/>
      <w:lvlText w:val="%1.%2.%3.%4.%5.%6.%7."/>
      <w:lvlJc w:val="left"/>
      <w:pPr>
        <w:ind w:left="6120" w:hanging="1800"/>
      </w:pPr>
      <w:rPr>
        <w:rFonts w:eastAsia="MS Mincho" w:hint="default"/>
      </w:rPr>
    </w:lvl>
    <w:lvl w:ilvl="7">
      <w:start w:val="1"/>
      <w:numFmt w:val="decimal"/>
      <w:lvlText w:val="%1.%2.%3.%4.%5.%6.%7.%8."/>
      <w:lvlJc w:val="left"/>
      <w:pPr>
        <w:ind w:left="6840" w:hanging="1800"/>
      </w:pPr>
      <w:rPr>
        <w:rFonts w:eastAsia="MS Mincho" w:hint="default"/>
      </w:rPr>
    </w:lvl>
    <w:lvl w:ilvl="8">
      <w:start w:val="1"/>
      <w:numFmt w:val="decimal"/>
      <w:lvlText w:val="%1.%2.%3.%4.%5.%6.%7.%8.%9."/>
      <w:lvlJc w:val="left"/>
      <w:pPr>
        <w:ind w:left="7920" w:hanging="2160"/>
      </w:pPr>
      <w:rPr>
        <w:rFonts w:eastAsia="MS Mincho" w:hint="default"/>
      </w:rPr>
    </w:lvl>
  </w:abstractNum>
  <w:abstractNum w:abstractNumId="17">
    <w:nsid w:val="534E15DF"/>
    <w:multiLevelType w:val="multilevel"/>
    <w:tmpl w:val="72D02956"/>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5C6F5026"/>
    <w:multiLevelType w:val="hybridMultilevel"/>
    <w:tmpl w:val="1F66FBF8"/>
    <w:lvl w:ilvl="0" w:tplc="88B29E1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D2E015C"/>
    <w:multiLevelType w:val="multilevel"/>
    <w:tmpl w:val="95A8E160"/>
    <w:lvl w:ilvl="0">
      <w:start w:val="3"/>
      <w:numFmt w:val="decimal"/>
      <w:lvlText w:val="%1."/>
      <w:lvlJc w:val="left"/>
      <w:pPr>
        <w:ind w:left="1068" w:hanging="360"/>
      </w:pPr>
      <w:rPr>
        <w:rFonts w:hint="default"/>
      </w:rPr>
    </w:lvl>
    <w:lvl w:ilvl="1">
      <w:start w:val="1"/>
      <w:numFmt w:val="decimal"/>
      <w:isLgl/>
      <w:lvlText w:val="%1.%2."/>
      <w:lvlJc w:val="left"/>
      <w:pPr>
        <w:ind w:left="1635" w:hanging="720"/>
      </w:pPr>
      <w:rPr>
        <w:rFonts w:hint="default"/>
        <w:b/>
      </w:rPr>
    </w:lvl>
    <w:lvl w:ilvl="2">
      <w:start w:val="1"/>
      <w:numFmt w:val="decimal"/>
      <w:isLgl/>
      <w:lvlText w:val="%1.%2.%3."/>
      <w:lvlJc w:val="left"/>
      <w:pPr>
        <w:ind w:left="1636" w:hanging="720"/>
      </w:pPr>
      <w:rPr>
        <w:rFonts w:hint="default"/>
        <w:b w:val="0"/>
        <w:i w:val="0"/>
      </w:rPr>
    </w:lvl>
    <w:lvl w:ilvl="3">
      <w:start w:val="1"/>
      <w:numFmt w:val="decimal"/>
      <w:isLgl/>
      <w:lvlText w:val="%1.%2.%3.%4."/>
      <w:lvlJc w:val="left"/>
      <w:pPr>
        <w:ind w:left="2705" w:hanging="1080"/>
      </w:pPr>
      <w:rPr>
        <w:rFonts w:hint="default"/>
        <w:i w:val="0"/>
        <w:color w:val="auto"/>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0">
    <w:nsid w:val="661B7093"/>
    <w:multiLevelType w:val="hybridMultilevel"/>
    <w:tmpl w:val="6CB279A4"/>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D07DF1"/>
    <w:multiLevelType w:val="hybridMultilevel"/>
    <w:tmpl w:val="A04E5390"/>
    <w:lvl w:ilvl="0" w:tplc="AD6CA5F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DEE231C"/>
    <w:multiLevelType w:val="hybridMultilevel"/>
    <w:tmpl w:val="877E8A50"/>
    <w:lvl w:ilvl="0" w:tplc="EB8265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D2B3953"/>
    <w:multiLevelType w:val="hybridMultilevel"/>
    <w:tmpl w:val="C792AECE"/>
    <w:lvl w:ilvl="0" w:tplc="0419000D">
      <w:start w:val="1"/>
      <w:numFmt w:val="bullet"/>
      <w:lvlText w:val=""/>
      <w:lvlJc w:val="left"/>
      <w:pPr>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5"/>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2"/>
  </w:num>
  <w:num w:numId="6">
    <w:abstractNumId w:val="2"/>
  </w:num>
  <w:num w:numId="7">
    <w:abstractNumId w:val="9"/>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1"/>
  </w:num>
  <w:num w:numId="12">
    <w:abstractNumId w:val="3"/>
  </w:num>
  <w:num w:numId="13">
    <w:abstractNumId w:val="15"/>
  </w:num>
  <w:num w:numId="14">
    <w:abstractNumId w:val="4"/>
  </w:num>
  <w:num w:numId="15">
    <w:abstractNumId w:val="1"/>
  </w:num>
  <w:num w:numId="16">
    <w:abstractNumId w:val="7"/>
  </w:num>
  <w:num w:numId="17">
    <w:abstractNumId w:val="0"/>
  </w:num>
  <w:num w:numId="18">
    <w:abstractNumId w:val="16"/>
  </w:num>
  <w:num w:numId="19">
    <w:abstractNumId w:val="11"/>
  </w:num>
  <w:num w:numId="20">
    <w:abstractNumId w:val="17"/>
  </w:num>
  <w:num w:numId="21">
    <w:abstractNumId w:val="22"/>
  </w:num>
  <w:num w:numId="22">
    <w:abstractNumId w:val="14"/>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ваков Степан Николаевич">
    <w15:presenceInfo w15:providerId="AD" w15:userId="S-1-5-21-3333597866-1643030301-2346082112-5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85"/>
    <w:rsid w:val="00002B4C"/>
    <w:rsid w:val="0002101F"/>
    <w:rsid w:val="00031CE3"/>
    <w:rsid w:val="000347A4"/>
    <w:rsid w:val="00046B95"/>
    <w:rsid w:val="00091D8A"/>
    <w:rsid w:val="000A0127"/>
    <w:rsid w:val="000A3F3B"/>
    <w:rsid w:val="000B34EA"/>
    <w:rsid w:val="000B38CA"/>
    <w:rsid w:val="000B4098"/>
    <w:rsid w:val="000D5F01"/>
    <w:rsid w:val="000F5C28"/>
    <w:rsid w:val="001003A8"/>
    <w:rsid w:val="00101A1A"/>
    <w:rsid w:val="00102475"/>
    <w:rsid w:val="001072C4"/>
    <w:rsid w:val="001277EA"/>
    <w:rsid w:val="001356C8"/>
    <w:rsid w:val="001405FB"/>
    <w:rsid w:val="001544A0"/>
    <w:rsid w:val="00164282"/>
    <w:rsid w:val="0017045B"/>
    <w:rsid w:val="001772AC"/>
    <w:rsid w:val="00180A25"/>
    <w:rsid w:val="001A1EDE"/>
    <w:rsid w:val="001A6E40"/>
    <w:rsid w:val="001A6F84"/>
    <w:rsid w:val="001C1A87"/>
    <w:rsid w:val="001C5789"/>
    <w:rsid w:val="0021536E"/>
    <w:rsid w:val="002242C7"/>
    <w:rsid w:val="002444EA"/>
    <w:rsid w:val="00256C52"/>
    <w:rsid w:val="002610EE"/>
    <w:rsid w:val="00271775"/>
    <w:rsid w:val="0028325D"/>
    <w:rsid w:val="002C344D"/>
    <w:rsid w:val="002C3571"/>
    <w:rsid w:val="002E4F43"/>
    <w:rsid w:val="002F2F2B"/>
    <w:rsid w:val="003006C0"/>
    <w:rsid w:val="00301D27"/>
    <w:rsid w:val="00303B28"/>
    <w:rsid w:val="003047CB"/>
    <w:rsid w:val="003077CC"/>
    <w:rsid w:val="0033146C"/>
    <w:rsid w:val="00343F72"/>
    <w:rsid w:val="00365751"/>
    <w:rsid w:val="0037781D"/>
    <w:rsid w:val="00386BE1"/>
    <w:rsid w:val="00397CB7"/>
    <w:rsid w:val="003A5C6A"/>
    <w:rsid w:val="003A693B"/>
    <w:rsid w:val="003B252B"/>
    <w:rsid w:val="003D0A4D"/>
    <w:rsid w:val="003D7184"/>
    <w:rsid w:val="003D77B0"/>
    <w:rsid w:val="003E4EDE"/>
    <w:rsid w:val="003F07CD"/>
    <w:rsid w:val="00402607"/>
    <w:rsid w:val="00410EC6"/>
    <w:rsid w:val="0041357E"/>
    <w:rsid w:val="00444814"/>
    <w:rsid w:val="0045086F"/>
    <w:rsid w:val="004517E3"/>
    <w:rsid w:val="0045323B"/>
    <w:rsid w:val="00456385"/>
    <w:rsid w:val="00465D07"/>
    <w:rsid w:val="00465DDD"/>
    <w:rsid w:val="00490135"/>
    <w:rsid w:val="004960C5"/>
    <w:rsid w:val="00497A03"/>
    <w:rsid w:val="004B21FA"/>
    <w:rsid w:val="004D6A55"/>
    <w:rsid w:val="004E6A60"/>
    <w:rsid w:val="00514762"/>
    <w:rsid w:val="005222FC"/>
    <w:rsid w:val="00530023"/>
    <w:rsid w:val="00534ED6"/>
    <w:rsid w:val="00551BC9"/>
    <w:rsid w:val="00551FDE"/>
    <w:rsid w:val="00582564"/>
    <w:rsid w:val="005961F3"/>
    <w:rsid w:val="005A234B"/>
    <w:rsid w:val="005A7E01"/>
    <w:rsid w:val="005D0EEA"/>
    <w:rsid w:val="005D112A"/>
    <w:rsid w:val="005D60B3"/>
    <w:rsid w:val="005D68F6"/>
    <w:rsid w:val="005F2ED9"/>
    <w:rsid w:val="006152F6"/>
    <w:rsid w:val="00642B51"/>
    <w:rsid w:val="006452CB"/>
    <w:rsid w:val="00646857"/>
    <w:rsid w:val="006553C6"/>
    <w:rsid w:val="0065625B"/>
    <w:rsid w:val="006669AE"/>
    <w:rsid w:val="006676BF"/>
    <w:rsid w:val="00674376"/>
    <w:rsid w:val="0068260F"/>
    <w:rsid w:val="00683549"/>
    <w:rsid w:val="00693F3D"/>
    <w:rsid w:val="006A6356"/>
    <w:rsid w:val="006C4619"/>
    <w:rsid w:val="006C6EA5"/>
    <w:rsid w:val="006E7D90"/>
    <w:rsid w:val="006F070D"/>
    <w:rsid w:val="006F0871"/>
    <w:rsid w:val="0070247E"/>
    <w:rsid w:val="00705903"/>
    <w:rsid w:val="007354FB"/>
    <w:rsid w:val="00736CBA"/>
    <w:rsid w:val="0074725F"/>
    <w:rsid w:val="00761410"/>
    <w:rsid w:val="007625D5"/>
    <w:rsid w:val="00765566"/>
    <w:rsid w:val="00775D3A"/>
    <w:rsid w:val="007763D2"/>
    <w:rsid w:val="007852CE"/>
    <w:rsid w:val="007B4520"/>
    <w:rsid w:val="007C197A"/>
    <w:rsid w:val="007C25D5"/>
    <w:rsid w:val="007C3BE3"/>
    <w:rsid w:val="007E3594"/>
    <w:rsid w:val="007E7794"/>
    <w:rsid w:val="008033B9"/>
    <w:rsid w:val="00815851"/>
    <w:rsid w:val="00842FE0"/>
    <w:rsid w:val="00844F02"/>
    <w:rsid w:val="00853B9C"/>
    <w:rsid w:val="00876BC4"/>
    <w:rsid w:val="00880452"/>
    <w:rsid w:val="0089021A"/>
    <w:rsid w:val="008909F5"/>
    <w:rsid w:val="00891635"/>
    <w:rsid w:val="00893BDA"/>
    <w:rsid w:val="00895963"/>
    <w:rsid w:val="008A5087"/>
    <w:rsid w:val="008C4913"/>
    <w:rsid w:val="008E2793"/>
    <w:rsid w:val="008F0185"/>
    <w:rsid w:val="009008F0"/>
    <w:rsid w:val="00904D02"/>
    <w:rsid w:val="009128A8"/>
    <w:rsid w:val="00935DCA"/>
    <w:rsid w:val="00940FA3"/>
    <w:rsid w:val="00943624"/>
    <w:rsid w:val="00947964"/>
    <w:rsid w:val="00952680"/>
    <w:rsid w:val="00962585"/>
    <w:rsid w:val="00997723"/>
    <w:rsid w:val="009A2B68"/>
    <w:rsid w:val="009C3D85"/>
    <w:rsid w:val="009D57C3"/>
    <w:rsid w:val="009D6D35"/>
    <w:rsid w:val="009F0350"/>
    <w:rsid w:val="009F2575"/>
    <w:rsid w:val="00A007FF"/>
    <w:rsid w:val="00A10966"/>
    <w:rsid w:val="00A53131"/>
    <w:rsid w:val="00A544CD"/>
    <w:rsid w:val="00A61916"/>
    <w:rsid w:val="00A92DE8"/>
    <w:rsid w:val="00AB12DD"/>
    <w:rsid w:val="00AB42E2"/>
    <w:rsid w:val="00AB4BD3"/>
    <w:rsid w:val="00AC725A"/>
    <w:rsid w:val="00AD0567"/>
    <w:rsid w:val="00AD4711"/>
    <w:rsid w:val="00AD79FC"/>
    <w:rsid w:val="00AE12A9"/>
    <w:rsid w:val="00B00BA1"/>
    <w:rsid w:val="00B01027"/>
    <w:rsid w:val="00B07929"/>
    <w:rsid w:val="00B41E9F"/>
    <w:rsid w:val="00B60AB0"/>
    <w:rsid w:val="00B621DA"/>
    <w:rsid w:val="00B66335"/>
    <w:rsid w:val="00B663D7"/>
    <w:rsid w:val="00B75CEB"/>
    <w:rsid w:val="00B80371"/>
    <w:rsid w:val="00B8718B"/>
    <w:rsid w:val="00B90202"/>
    <w:rsid w:val="00BC7355"/>
    <w:rsid w:val="00BD395F"/>
    <w:rsid w:val="00BD482C"/>
    <w:rsid w:val="00BE38A6"/>
    <w:rsid w:val="00BF3199"/>
    <w:rsid w:val="00C03D64"/>
    <w:rsid w:val="00C14217"/>
    <w:rsid w:val="00C17146"/>
    <w:rsid w:val="00C32108"/>
    <w:rsid w:val="00C333C3"/>
    <w:rsid w:val="00C51E41"/>
    <w:rsid w:val="00C52414"/>
    <w:rsid w:val="00C61E8E"/>
    <w:rsid w:val="00C65E36"/>
    <w:rsid w:val="00C73B9E"/>
    <w:rsid w:val="00C82534"/>
    <w:rsid w:val="00C835AE"/>
    <w:rsid w:val="00C8648A"/>
    <w:rsid w:val="00C87BD5"/>
    <w:rsid w:val="00C96369"/>
    <w:rsid w:val="00CA6F0E"/>
    <w:rsid w:val="00CB63FF"/>
    <w:rsid w:val="00CC62A4"/>
    <w:rsid w:val="00CD3F7A"/>
    <w:rsid w:val="00CF367E"/>
    <w:rsid w:val="00D218F1"/>
    <w:rsid w:val="00D260EA"/>
    <w:rsid w:val="00D34766"/>
    <w:rsid w:val="00D41CA3"/>
    <w:rsid w:val="00D508C8"/>
    <w:rsid w:val="00D55ADA"/>
    <w:rsid w:val="00D71B69"/>
    <w:rsid w:val="00D71DB5"/>
    <w:rsid w:val="00D84832"/>
    <w:rsid w:val="00D85307"/>
    <w:rsid w:val="00DC041F"/>
    <w:rsid w:val="00DD2E35"/>
    <w:rsid w:val="00DD39E9"/>
    <w:rsid w:val="00DE3D75"/>
    <w:rsid w:val="00DE5AC5"/>
    <w:rsid w:val="00DF0CF1"/>
    <w:rsid w:val="00DF468F"/>
    <w:rsid w:val="00E1257C"/>
    <w:rsid w:val="00E12DCA"/>
    <w:rsid w:val="00E15493"/>
    <w:rsid w:val="00E178F1"/>
    <w:rsid w:val="00E236D3"/>
    <w:rsid w:val="00E24E6F"/>
    <w:rsid w:val="00E304E8"/>
    <w:rsid w:val="00E71763"/>
    <w:rsid w:val="00E7281A"/>
    <w:rsid w:val="00E7306C"/>
    <w:rsid w:val="00E83B1C"/>
    <w:rsid w:val="00E914EE"/>
    <w:rsid w:val="00EB6A44"/>
    <w:rsid w:val="00ED2DF8"/>
    <w:rsid w:val="00ED590D"/>
    <w:rsid w:val="00EE3235"/>
    <w:rsid w:val="00EF7BE8"/>
    <w:rsid w:val="00F03180"/>
    <w:rsid w:val="00F1177E"/>
    <w:rsid w:val="00F11786"/>
    <w:rsid w:val="00F330B5"/>
    <w:rsid w:val="00F3539F"/>
    <w:rsid w:val="00F45CDD"/>
    <w:rsid w:val="00F46EBD"/>
    <w:rsid w:val="00F505B8"/>
    <w:rsid w:val="00F56694"/>
    <w:rsid w:val="00F64819"/>
    <w:rsid w:val="00F65059"/>
    <w:rsid w:val="00F7131B"/>
    <w:rsid w:val="00F8446F"/>
    <w:rsid w:val="00F86E4C"/>
    <w:rsid w:val="00F96A4E"/>
    <w:rsid w:val="00FA1992"/>
    <w:rsid w:val="00FB0FDF"/>
    <w:rsid w:val="00FC00D6"/>
    <w:rsid w:val="00FF2335"/>
    <w:rsid w:val="00FF5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1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638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56385"/>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5638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385"/>
    <w:rPr>
      <w:rFonts w:ascii="Arial" w:eastAsia="Times New Roman" w:hAnsi="Arial" w:cs="Arial"/>
      <w:b/>
      <w:bCs/>
      <w:kern w:val="32"/>
      <w:sz w:val="32"/>
      <w:szCs w:val="32"/>
      <w:lang w:eastAsia="ru-RU"/>
    </w:rPr>
  </w:style>
  <w:style w:type="character" w:customStyle="1" w:styleId="20">
    <w:name w:val="Заголовок 2 Знак"/>
    <w:basedOn w:val="a0"/>
    <w:link w:val="2"/>
    <w:rsid w:val="00456385"/>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56385"/>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Абзац списка1,List Paragraph,название,Абзац списка4,ПАРАГРАФ,SL_Абзац списка,f_Абзац 1,Абзац списка3,Абзац списка2"/>
    <w:basedOn w:val="a"/>
    <w:link w:val="a4"/>
    <w:uiPriority w:val="34"/>
    <w:qFormat/>
    <w:rsid w:val="00456385"/>
    <w:pPr>
      <w:ind w:left="708"/>
    </w:pPr>
  </w:style>
  <w:style w:type="character" w:styleId="a5">
    <w:name w:val="footnote reference"/>
    <w:semiHidden/>
    <w:rsid w:val="00456385"/>
    <w:rPr>
      <w:vertAlign w:val="superscript"/>
    </w:rPr>
  </w:style>
  <w:style w:type="paragraph" w:styleId="a6">
    <w:name w:val="footnote text"/>
    <w:basedOn w:val="a"/>
    <w:link w:val="a7"/>
    <w:semiHidden/>
    <w:rsid w:val="00456385"/>
    <w:pPr>
      <w:widowControl w:val="0"/>
      <w:autoSpaceDE w:val="0"/>
      <w:autoSpaceDN w:val="0"/>
    </w:pPr>
    <w:rPr>
      <w:sz w:val="20"/>
      <w:szCs w:val="20"/>
    </w:rPr>
  </w:style>
  <w:style w:type="character" w:customStyle="1" w:styleId="a7">
    <w:name w:val="Текст сноски Знак"/>
    <w:basedOn w:val="a0"/>
    <w:link w:val="a6"/>
    <w:semiHidden/>
    <w:rsid w:val="00456385"/>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Абзац списка4 Знак,ПАРАГРАФ Знак,f_Абзац 1 Знак"/>
    <w:basedOn w:val="a0"/>
    <w:link w:val="a3"/>
    <w:uiPriority w:val="34"/>
    <w:locked/>
    <w:rsid w:val="00456385"/>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locked/>
    <w:rsid w:val="00E71763"/>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nhideWhenUsed/>
    <w:rsid w:val="00E71763"/>
    <w:pPr>
      <w:ind w:firstLine="709"/>
      <w:jc w:val="both"/>
    </w:pPr>
    <w:rPr>
      <w:rFonts w:eastAsia="MS Mincho"/>
      <w:sz w:val="26"/>
    </w:rPr>
  </w:style>
  <w:style w:type="character" w:customStyle="1" w:styleId="11">
    <w:name w:val="Основной текст Знак1"/>
    <w:basedOn w:val="a0"/>
    <w:uiPriority w:val="99"/>
    <w:semiHidden/>
    <w:rsid w:val="00E7176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3539F"/>
    <w:rPr>
      <w:rFonts w:ascii="Tahoma" w:hAnsi="Tahoma" w:cs="Tahoma"/>
      <w:sz w:val="16"/>
      <w:szCs w:val="16"/>
    </w:rPr>
  </w:style>
  <w:style w:type="character" w:customStyle="1" w:styleId="ab">
    <w:name w:val="Текст выноски Знак"/>
    <w:basedOn w:val="a0"/>
    <w:link w:val="aa"/>
    <w:uiPriority w:val="99"/>
    <w:semiHidden/>
    <w:rsid w:val="00F3539F"/>
    <w:rPr>
      <w:rFonts w:ascii="Tahoma" w:eastAsia="Times New Roman" w:hAnsi="Tahoma" w:cs="Tahoma"/>
      <w:sz w:val="16"/>
      <w:szCs w:val="16"/>
      <w:lang w:eastAsia="ru-RU"/>
    </w:rPr>
  </w:style>
  <w:style w:type="paragraph" w:styleId="ac">
    <w:name w:val="header"/>
    <w:basedOn w:val="a"/>
    <w:link w:val="ad"/>
    <w:uiPriority w:val="99"/>
    <w:unhideWhenUsed/>
    <w:rsid w:val="00B75CEB"/>
    <w:pPr>
      <w:tabs>
        <w:tab w:val="center" w:pos="4677"/>
        <w:tab w:val="right" w:pos="9355"/>
      </w:tabs>
    </w:pPr>
  </w:style>
  <w:style w:type="character" w:customStyle="1" w:styleId="ad">
    <w:name w:val="Верхний колонтитул Знак"/>
    <w:basedOn w:val="a0"/>
    <w:link w:val="ac"/>
    <w:uiPriority w:val="99"/>
    <w:rsid w:val="00B75CEB"/>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B75CEB"/>
    <w:pPr>
      <w:tabs>
        <w:tab w:val="center" w:pos="4677"/>
        <w:tab w:val="right" w:pos="9355"/>
      </w:tabs>
    </w:pPr>
  </w:style>
  <w:style w:type="character" w:customStyle="1" w:styleId="af">
    <w:name w:val="Нижний колонтитул Знак"/>
    <w:basedOn w:val="a0"/>
    <w:link w:val="ae"/>
    <w:uiPriority w:val="99"/>
    <w:rsid w:val="00B75CEB"/>
    <w:rPr>
      <w:rFonts w:ascii="Times New Roman" w:eastAsia="Times New Roman" w:hAnsi="Times New Roman" w:cs="Times New Roman"/>
      <w:sz w:val="24"/>
      <w:szCs w:val="24"/>
      <w:lang w:eastAsia="ru-RU"/>
    </w:rPr>
  </w:style>
  <w:style w:type="table" w:styleId="af0">
    <w:name w:val="Table Grid"/>
    <w:basedOn w:val="a1"/>
    <w:uiPriority w:val="59"/>
    <w:rsid w:val="00B75C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75CEB"/>
    <w:pPr>
      <w:suppressAutoHyphens/>
      <w:spacing w:after="0" w:line="240" w:lineRule="auto"/>
      <w:textAlignment w:val="baseline"/>
    </w:pPr>
    <w:rPr>
      <w:rFonts w:ascii="Times New Roman" w:eastAsia="Arial" w:hAnsi="Times New Roman" w:cs="Times New Roman"/>
      <w:kern w:val="1"/>
      <w:sz w:val="24"/>
      <w:szCs w:val="24"/>
      <w:lang w:eastAsia="ar-SA"/>
    </w:rPr>
  </w:style>
  <w:style w:type="character" w:styleId="af1">
    <w:name w:val="annotation reference"/>
    <w:basedOn w:val="a0"/>
    <w:uiPriority w:val="99"/>
    <w:semiHidden/>
    <w:unhideWhenUsed/>
    <w:rsid w:val="00D508C8"/>
    <w:rPr>
      <w:sz w:val="16"/>
      <w:szCs w:val="16"/>
    </w:rPr>
  </w:style>
  <w:style w:type="paragraph" w:styleId="af2">
    <w:name w:val="annotation text"/>
    <w:basedOn w:val="a"/>
    <w:link w:val="af3"/>
    <w:uiPriority w:val="99"/>
    <w:semiHidden/>
    <w:unhideWhenUsed/>
    <w:rsid w:val="00D508C8"/>
    <w:rPr>
      <w:sz w:val="20"/>
      <w:szCs w:val="20"/>
    </w:rPr>
  </w:style>
  <w:style w:type="character" w:customStyle="1" w:styleId="af3">
    <w:name w:val="Текст примечания Знак"/>
    <w:basedOn w:val="a0"/>
    <w:link w:val="af2"/>
    <w:uiPriority w:val="99"/>
    <w:semiHidden/>
    <w:rsid w:val="00D508C8"/>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D508C8"/>
    <w:rPr>
      <w:b/>
      <w:bCs/>
    </w:rPr>
  </w:style>
  <w:style w:type="character" w:customStyle="1" w:styleId="af5">
    <w:name w:val="Тема примечания Знак"/>
    <w:basedOn w:val="af3"/>
    <w:link w:val="af4"/>
    <w:uiPriority w:val="99"/>
    <w:semiHidden/>
    <w:rsid w:val="00D508C8"/>
    <w:rPr>
      <w:rFonts w:ascii="Times New Roman" w:eastAsia="Times New Roman" w:hAnsi="Times New Roman" w:cs="Times New Roman"/>
      <w:b/>
      <w:bCs/>
      <w:sz w:val="20"/>
      <w:szCs w:val="20"/>
      <w:lang w:eastAsia="ru-RU"/>
    </w:rPr>
  </w:style>
  <w:style w:type="paragraph" w:customStyle="1" w:styleId="12">
    <w:name w:val="Обычный1"/>
    <w:link w:val="Normal"/>
    <w:rsid w:val="00AD47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AD4711"/>
    <w:rPr>
      <w:rFonts w:ascii="Times New Roman" w:eastAsia="Times New Roman" w:hAnsi="Times New Roman" w:cs="Times New Roman"/>
      <w:sz w:val="28"/>
      <w:szCs w:val="20"/>
      <w:lang w:eastAsia="ru-RU"/>
    </w:rPr>
  </w:style>
  <w:style w:type="paragraph" w:customStyle="1" w:styleId="110">
    <w:name w:val="Обычный11"/>
    <w:rsid w:val="00AD4711"/>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3">
    <w:name w:val="Сетка таблицы1"/>
    <w:basedOn w:val="a1"/>
    <w:next w:val="af0"/>
    <w:uiPriority w:val="59"/>
    <w:rsid w:val="00F65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386BE1"/>
    <w:pPr>
      <w:spacing w:after="0" w:line="240" w:lineRule="auto"/>
    </w:pPr>
    <w:rPr>
      <w:rFonts w:ascii="Calibri" w:eastAsia="Calibri" w:hAnsi="Calibri" w:cs="Times New Roman"/>
    </w:rPr>
  </w:style>
  <w:style w:type="table" w:customStyle="1" w:styleId="21">
    <w:name w:val="Сетка таблицы2"/>
    <w:basedOn w:val="a1"/>
    <w:next w:val="af0"/>
    <w:uiPriority w:val="59"/>
    <w:rsid w:val="005A2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0"/>
    <w:uiPriority w:val="59"/>
    <w:rsid w:val="006F0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uiPriority w:val="99"/>
    <w:unhideWhenUsed/>
    <w:rsid w:val="006E7D90"/>
    <w:rPr>
      <w:color w:val="0000FF" w:themeColor="hyperlink"/>
      <w:u w:val="single"/>
    </w:rPr>
  </w:style>
  <w:style w:type="table" w:customStyle="1" w:styleId="4">
    <w:name w:val="Сетка таблицы4"/>
    <w:basedOn w:val="a1"/>
    <w:next w:val="af0"/>
    <w:uiPriority w:val="59"/>
    <w:rsid w:val="00180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endnote text"/>
    <w:basedOn w:val="a"/>
    <w:link w:val="af9"/>
    <w:uiPriority w:val="99"/>
    <w:semiHidden/>
    <w:unhideWhenUsed/>
    <w:rsid w:val="001C1A87"/>
    <w:rPr>
      <w:sz w:val="20"/>
      <w:szCs w:val="20"/>
    </w:rPr>
  </w:style>
  <w:style w:type="character" w:customStyle="1" w:styleId="af9">
    <w:name w:val="Текст концевой сноски Знак"/>
    <w:basedOn w:val="a0"/>
    <w:link w:val="af8"/>
    <w:uiPriority w:val="99"/>
    <w:semiHidden/>
    <w:rsid w:val="001C1A87"/>
    <w:rPr>
      <w:rFonts w:ascii="Times New Roman" w:eastAsia="Times New Roman" w:hAnsi="Times New Roman" w:cs="Times New Roman"/>
      <w:sz w:val="20"/>
      <w:szCs w:val="20"/>
      <w:lang w:eastAsia="ru-RU"/>
    </w:rPr>
  </w:style>
  <w:style w:type="character" w:styleId="afa">
    <w:name w:val="endnote reference"/>
    <w:basedOn w:val="a0"/>
    <w:uiPriority w:val="99"/>
    <w:semiHidden/>
    <w:unhideWhenUsed/>
    <w:rsid w:val="001C1A87"/>
    <w:rPr>
      <w:vertAlign w:val="superscript"/>
    </w:rPr>
  </w:style>
  <w:style w:type="table" w:customStyle="1" w:styleId="5">
    <w:name w:val="Сетка таблицы5"/>
    <w:basedOn w:val="a1"/>
    <w:next w:val="af0"/>
    <w:uiPriority w:val="59"/>
    <w:rsid w:val="00775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1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638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56385"/>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5638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385"/>
    <w:rPr>
      <w:rFonts w:ascii="Arial" w:eastAsia="Times New Roman" w:hAnsi="Arial" w:cs="Arial"/>
      <w:b/>
      <w:bCs/>
      <w:kern w:val="32"/>
      <w:sz w:val="32"/>
      <w:szCs w:val="32"/>
      <w:lang w:eastAsia="ru-RU"/>
    </w:rPr>
  </w:style>
  <w:style w:type="character" w:customStyle="1" w:styleId="20">
    <w:name w:val="Заголовок 2 Знак"/>
    <w:basedOn w:val="a0"/>
    <w:link w:val="2"/>
    <w:rsid w:val="00456385"/>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56385"/>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Абзац списка1,List Paragraph,название,Абзац списка4,ПАРАГРАФ,SL_Абзац списка,f_Абзац 1,Абзац списка3,Абзац списка2"/>
    <w:basedOn w:val="a"/>
    <w:link w:val="a4"/>
    <w:uiPriority w:val="34"/>
    <w:qFormat/>
    <w:rsid w:val="00456385"/>
    <w:pPr>
      <w:ind w:left="708"/>
    </w:pPr>
  </w:style>
  <w:style w:type="character" w:styleId="a5">
    <w:name w:val="footnote reference"/>
    <w:semiHidden/>
    <w:rsid w:val="00456385"/>
    <w:rPr>
      <w:vertAlign w:val="superscript"/>
    </w:rPr>
  </w:style>
  <w:style w:type="paragraph" w:styleId="a6">
    <w:name w:val="footnote text"/>
    <w:basedOn w:val="a"/>
    <w:link w:val="a7"/>
    <w:semiHidden/>
    <w:rsid w:val="00456385"/>
    <w:pPr>
      <w:widowControl w:val="0"/>
      <w:autoSpaceDE w:val="0"/>
      <w:autoSpaceDN w:val="0"/>
    </w:pPr>
    <w:rPr>
      <w:sz w:val="20"/>
      <w:szCs w:val="20"/>
    </w:rPr>
  </w:style>
  <w:style w:type="character" w:customStyle="1" w:styleId="a7">
    <w:name w:val="Текст сноски Знак"/>
    <w:basedOn w:val="a0"/>
    <w:link w:val="a6"/>
    <w:semiHidden/>
    <w:rsid w:val="00456385"/>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Абзац списка4 Знак,ПАРАГРАФ Знак,f_Абзац 1 Знак"/>
    <w:basedOn w:val="a0"/>
    <w:link w:val="a3"/>
    <w:uiPriority w:val="34"/>
    <w:locked/>
    <w:rsid w:val="00456385"/>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locked/>
    <w:rsid w:val="00E71763"/>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nhideWhenUsed/>
    <w:rsid w:val="00E71763"/>
    <w:pPr>
      <w:ind w:firstLine="709"/>
      <w:jc w:val="both"/>
    </w:pPr>
    <w:rPr>
      <w:rFonts w:eastAsia="MS Mincho"/>
      <w:sz w:val="26"/>
    </w:rPr>
  </w:style>
  <w:style w:type="character" w:customStyle="1" w:styleId="11">
    <w:name w:val="Основной текст Знак1"/>
    <w:basedOn w:val="a0"/>
    <w:uiPriority w:val="99"/>
    <w:semiHidden/>
    <w:rsid w:val="00E7176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3539F"/>
    <w:rPr>
      <w:rFonts w:ascii="Tahoma" w:hAnsi="Tahoma" w:cs="Tahoma"/>
      <w:sz w:val="16"/>
      <w:szCs w:val="16"/>
    </w:rPr>
  </w:style>
  <w:style w:type="character" w:customStyle="1" w:styleId="ab">
    <w:name w:val="Текст выноски Знак"/>
    <w:basedOn w:val="a0"/>
    <w:link w:val="aa"/>
    <w:uiPriority w:val="99"/>
    <w:semiHidden/>
    <w:rsid w:val="00F3539F"/>
    <w:rPr>
      <w:rFonts w:ascii="Tahoma" w:eastAsia="Times New Roman" w:hAnsi="Tahoma" w:cs="Tahoma"/>
      <w:sz w:val="16"/>
      <w:szCs w:val="16"/>
      <w:lang w:eastAsia="ru-RU"/>
    </w:rPr>
  </w:style>
  <w:style w:type="paragraph" w:styleId="ac">
    <w:name w:val="header"/>
    <w:basedOn w:val="a"/>
    <w:link w:val="ad"/>
    <w:uiPriority w:val="99"/>
    <w:unhideWhenUsed/>
    <w:rsid w:val="00B75CEB"/>
    <w:pPr>
      <w:tabs>
        <w:tab w:val="center" w:pos="4677"/>
        <w:tab w:val="right" w:pos="9355"/>
      </w:tabs>
    </w:pPr>
  </w:style>
  <w:style w:type="character" w:customStyle="1" w:styleId="ad">
    <w:name w:val="Верхний колонтитул Знак"/>
    <w:basedOn w:val="a0"/>
    <w:link w:val="ac"/>
    <w:uiPriority w:val="99"/>
    <w:rsid w:val="00B75CEB"/>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B75CEB"/>
    <w:pPr>
      <w:tabs>
        <w:tab w:val="center" w:pos="4677"/>
        <w:tab w:val="right" w:pos="9355"/>
      </w:tabs>
    </w:pPr>
  </w:style>
  <w:style w:type="character" w:customStyle="1" w:styleId="af">
    <w:name w:val="Нижний колонтитул Знак"/>
    <w:basedOn w:val="a0"/>
    <w:link w:val="ae"/>
    <w:uiPriority w:val="99"/>
    <w:rsid w:val="00B75CEB"/>
    <w:rPr>
      <w:rFonts w:ascii="Times New Roman" w:eastAsia="Times New Roman" w:hAnsi="Times New Roman" w:cs="Times New Roman"/>
      <w:sz w:val="24"/>
      <w:szCs w:val="24"/>
      <w:lang w:eastAsia="ru-RU"/>
    </w:rPr>
  </w:style>
  <w:style w:type="table" w:styleId="af0">
    <w:name w:val="Table Grid"/>
    <w:basedOn w:val="a1"/>
    <w:uiPriority w:val="59"/>
    <w:rsid w:val="00B75C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75CEB"/>
    <w:pPr>
      <w:suppressAutoHyphens/>
      <w:spacing w:after="0" w:line="240" w:lineRule="auto"/>
      <w:textAlignment w:val="baseline"/>
    </w:pPr>
    <w:rPr>
      <w:rFonts w:ascii="Times New Roman" w:eastAsia="Arial" w:hAnsi="Times New Roman" w:cs="Times New Roman"/>
      <w:kern w:val="1"/>
      <w:sz w:val="24"/>
      <w:szCs w:val="24"/>
      <w:lang w:eastAsia="ar-SA"/>
    </w:rPr>
  </w:style>
  <w:style w:type="character" w:styleId="af1">
    <w:name w:val="annotation reference"/>
    <w:basedOn w:val="a0"/>
    <w:uiPriority w:val="99"/>
    <w:semiHidden/>
    <w:unhideWhenUsed/>
    <w:rsid w:val="00D508C8"/>
    <w:rPr>
      <w:sz w:val="16"/>
      <w:szCs w:val="16"/>
    </w:rPr>
  </w:style>
  <w:style w:type="paragraph" w:styleId="af2">
    <w:name w:val="annotation text"/>
    <w:basedOn w:val="a"/>
    <w:link w:val="af3"/>
    <w:uiPriority w:val="99"/>
    <w:semiHidden/>
    <w:unhideWhenUsed/>
    <w:rsid w:val="00D508C8"/>
    <w:rPr>
      <w:sz w:val="20"/>
      <w:szCs w:val="20"/>
    </w:rPr>
  </w:style>
  <w:style w:type="character" w:customStyle="1" w:styleId="af3">
    <w:name w:val="Текст примечания Знак"/>
    <w:basedOn w:val="a0"/>
    <w:link w:val="af2"/>
    <w:uiPriority w:val="99"/>
    <w:semiHidden/>
    <w:rsid w:val="00D508C8"/>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D508C8"/>
    <w:rPr>
      <w:b/>
      <w:bCs/>
    </w:rPr>
  </w:style>
  <w:style w:type="character" w:customStyle="1" w:styleId="af5">
    <w:name w:val="Тема примечания Знак"/>
    <w:basedOn w:val="af3"/>
    <w:link w:val="af4"/>
    <w:uiPriority w:val="99"/>
    <w:semiHidden/>
    <w:rsid w:val="00D508C8"/>
    <w:rPr>
      <w:rFonts w:ascii="Times New Roman" w:eastAsia="Times New Roman" w:hAnsi="Times New Roman" w:cs="Times New Roman"/>
      <w:b/>
      <w:bCs/>
      <w:sz w:val="20"/>
      <w:szCs w:val="20"/>
      <w:lang w:eastAsia="ru-RU"/>
    </w:rPr>
  </w:style>
  <w:style w:type="paragraph" w:customStyle="1" w:styleId="12">
    <w:name w:val="Обычный1"/>
    <w:link w:val="Normal"/>
    <w:rsid w:val="00AD47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AD4711"/>
    <w:rPr>
      <w:rFonts w:ascii="Times New Roman" w:eastAsia="Times New Roman" w:hAnsi="Times New Roman" w:cs="Times New Roman"/>
      <w:sz w:val="28"/>
      <w:szCs w:val="20"/>
      <w:lang w:eastAsia="ru-RU"/>
    </w:rPr>
  </w:style>
  <w:style w:type="paragraph" w:customStyle="1" w:styleId="110">
    <w:name w:val="Обычный11"/>
    <w:rsid w:val="00AD4711"/>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3">
    <w:name w:val="Сетка таблицы1"/>
    <w:basedOn w:val="a1"/>
    <w:next w:val="af0"/>
    <w:uiPriority w:val="59"/>
    <w:rsid w:val="00F65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386BE1"/>
    <w:pPr>
      <w:spacing w:after="0" w:line="240" w:lineRule="auto"/>
    </w:pPr>
    <w:rPr>
      <w:rFonts w:ascii="Calibri" w:eastAsia="Calibri" w:hAnsi="Calibri" w:cs="Times New Roman"/>
    </w:rPr>
  </w:style>
  <w:style w:type="table" w:customStyle="1" w:styleId="21">
    <w:name w:val="Сетка таблицы2"/>
    <w:basedOn w:val="a1"/>
    <w:next w:val="af0"/>
    <w:uiPriority w:val="59"/>
    <w:rsid w:val="005A2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0"/>
    <w:uiPriority w:val="59"/>
    <w:rsid w:val="006F0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uiPriority w:val="99"/>
    <w:unhideWhenUsed/>
    <w:rsid w:val="006E7D90"/>
    <w:rPr>
      <w:color w:val="0000FF" w:themeColor="hyperlink"/>
      <w:u w:val="single"/>
    </w:rPr>
  </w:style>
  <w:style w:type="table" w:customStyle="1" w:styleId="4">
    <w:name w:val="Сетка таблицы4"/>
    <w:basedOn w:val="a1"/>
    <w:next w:val="af0"/>
    <w:uiPriority w:val="59"/>
    <w:rsid w:val="00180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endnote text"/>
    <w:basedOn w:val="a"/>
    <w:link w:val="af9"/>
    <w:uiPriority w:val="99"/>
    <w:semiHidden/>
    <w:unhideWhenUsed/>
    <w:rsid w:val="001C1A87"/>
    <w:rPr>
      <w:sz w:val="20"/>
      <w:szCs w:val="20"/>
    </w:rPr>
  </w:style>
  <w:style w:type="character" w:customStyle="1" w:styleId="af9">
    <w:name w:val="Текст концевой сноски Знак"/>
    <w:basedOn w:val="a0"/>
    <w:link w:val="af8"/>
    <w:uiPriority w:val="99"/>
    <w:semiHidden/>
    <w:rsid w:val="001C1A87"/>
    <w:rPr>
      <w:rFonts w:ascii="Times New Roman" w:eastAsia="Times New Roman" w:hAnsi="Times New Roman" w:cs="Times New Roman"/>
      <w:sz w:val="20"/>
      <w:szCs w:val="20"/>
      <w:lang w:eastAsia="ru-RU"/>
    </w:rPr>
  </w:style>
  <w:style w:type="character" w:styleId="afa">
    <w:name w:val="endnote reference"/>
    <w:basedOn w:val="a0"/>
    <w:uiPriority w:val="99"/>
    <w:semiHidden/>
    <w:unhideWhenUsed/>
    <w:rsid w:val="001C1A87"/>
    <w:rPr>
      <w:vertAlign w:val="superscript"/>
    </w:rPr>
  </w:style>
  <w:style w:type="table" w:customStyle="1" w:styleId="5">
    <w:name w:val="Сетка таблицы5"/>
    <w:basedOn w:val="a1"/>
    <w:next w:val="af0"/>
    <w:uiPriority w:val="59"/>
    <w:rsid w:val="00775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5077">
      <w:bodyDiv w:val="1"/>
      <w:marLeft w:val="0"/>
      <w:marRight w:val="0"/>
      <w:marTop w:val="0"/>
      <w:marBottom w:val="0"/>
      <w:divBdr>
        <w:top w:val="none" w:sz="0" w:space="0" w:color="auto"/>
        <w:left w:val="none" w:sz="0" w:space="0" w:color="auto"/>
        <w:bottom w:val="none" w:sz="0" w:space="0" w:color="auto"/>
        <w:right w:val="none" w:sz="0" w:space="0" w:color="auto"/>
      </w:divBdr>
    </w:div>
    <w:div w:id="215053058">
      <w:bodyDiv w:val="1"/>
      <w:marLeft w:val="0"/>
      <w:marRight w:val="0"/>
      <w:marTop w:val="0"/>
      <w:marBottom w:val="0"/>
      <w:divBdr>
        <w:top w:val="none" w:sz="0" w:space="0" w:color="auto"/>
        <w:left w:val="none" w:sz="0" w:space="0" w:color="auto"/>
        <w:bottom w:val="none" w:sz="0" w:space="0" w:color="auto"/>
        <w:right w:val="none" w:sz="0" w:space="0" w:color="auto"/>
      </w:divBdr>
    </w:div>
    <w:div w:id="338235321">
      <w:bodyDiv w:val="1"/>
      <w:marLeft w:val="0"/>
      <w:marRight w:val="0"/>
      <w:marTop w:val="0"/>
      <w:marBottom w:val="0"/>
      <w:divBdr>
        <w:top w:val="none" w:sz="0" w:space="0" w:color="auto"/>
        <w:left w:val="none" w:sz="0" w:space="0" w:color="auto"/>
        <w:bottom w:val="none" w:sz="0" w:space="0" w:color="auto"/>
        <w:right w:val="none" w:sz="0" w:space="0" w:color="auto"/>
      </w:divBdr>
    </w:div>
    <w:div w:id="543324410">
      <w:bodyDiv w:val="1"/>
      <w:marLeft w:val="0"/>
      <w:marRight w:val="0"/>
      <w:marTop w:val="0"/>
      <w:marBottom w:val="0"/>
      <w:divBdr>
        <w:top w:val="none" w:sz="0" w:space="0" w:color="auto"/>
        <w:left w:val="none" w:sz="0" w:space="0" w:color="auto"/>
        <w:bottom w:val="none" w:sz="0" w:space="0" w:color="auto"/>
        <w:right w:val="none" w:sz="0" w:space="0" w:color="auto"/>
      </w:divBdr>
    </w:div>
    <w:div w:id="576480686">
      <w:bodyDiv w:val="1"/>
      <w:marLeft w:val="0"/>
      <w:marRight w:val="0"/>
      <w:marTop w:val="0"/>
      <w:marBottom w:val="0"/>
      <w:divBdr>
        <w:top w:val="none" w:sz="0" w:space="0" w:color="auto"/>
        <w:left w:val="none" w:sz="0" w:space="0" w:color="auto"/>
        <w:bottom w:val="none" w:sz="0" w:space="0" w:color="auto"/>
        <w:right w:val="none" w:sz="0" w:space="0" w:color="auto"/>
      </w:divBdr>
    </w:div>
    <w:div w:id="662585913">
      <w:bodyDiv w:val="1"/>
      <w:marLeft w:val="0"/>
      <w:marRight w:val="0"/>
      <w:marTop w:val="0"/>
      <w:marBottom w:val="0"/>
      <w:divBdr>
        <w:top w:val="none" w:sz="0" w:space="0" w:color="auto"/>
        <w:left w:val="none" w:sz="0" w:space="0" w:color="auto"/>
        <w:bottom w:val="none" w:sz="0" w:space="0" w:color="auto"/>
        <w:right w:val="none" w:sz="0" w:space="0" w:color="auto"/>
      </w:divBdr>
    </w:div>
    <w:div w:id="732044882">
      <w:bodyDiv w:val="1"/>
      <w:marLeft w:val="0"/>
      <w:marRight w:val="0"/>
      <w:marTop w:val="0"/>
      <w:marBottom w:val="0"/>
      <w:divBdr>
        <w:top w:val="none" w:sz="0" w:space="0" w:color="auto"/>
        <w:left w:val="none" w:sz="0" w:space="0" w:color="auto"/>
        <w:bottom w:val="none" w:sz="0" w:space="0" w:color="auto"/>
        <w:right w:val="none" w:sz="0" w:space="0" w:color="auto"/>
      </w:divBdr>
    </w:div>
    <w:div w:id="944461549">
      <w:bodyDiv w:val="1"/>
      <w:marLeft w:val="0"/>
      <w:marRight w:val="0"/>
      <w:marTop w:val="0"/>
      <w:marBottom w:val="0"/>
      <w:divBdr>
        <w:top w:val="none" w:sz="0" w:space="0" w:color="auto"/>
        <w:left w:val="none" w:sz="0" w:space="0" w:color="auto"/>
        <w:bottom w:val="none" w:sz="0" w:space="0" w:color="auto"/>
        <w:right w:val="none" w:sz="0" w:space="0" w:color="auto"/>
      </w:divBdr>
    </w:div>
    <w:div w:id="1118766220">
      <w:bodyDiv w:val="1"/>
      <w:marLeft w:val="0"/>
      <w:marRight w:val="0"/>
      <w:marTop w:val="0"/>
      <w:marBottom w:val="0"/>
      <w:divBdr>
        <w:top w:val="none" w:sz="0" w:space="0" w:color="auto"/>
        <w:left w:val="none" w:sz="0" w:space="0" w:color="auto"/>
        <w:bottom w:val="none" w:sz="0" w:space="0" w:color="auto"/>
        <w:right w:val="none" w:sz="0" w:space="0" w:color="auto"/>
      </w:divBdr>
    </w:div>
    <w:div w:id="1134057208">
      <w:bodyDiv w:val="1"/>
      <w:marLeft w:val="0"/>
      <w:marRight w:val="0"/>
      <w:marTop w:val="0"/>
      <w:marBottom w:val="0"/>
      <w:divBdr>
        <w:top w:val="none" w:sz="0" w:space="0" w:color="auto"/>
        <w:left w:val="none" w:sz="0" w:space="0" w:color="auto"/>
        <w:bottom w:val="none" w:sz="0" w:space="0" w:color="auto"/>
        <w:right w:val="none" w:sz="0" w:space="0" w:color="auto"/>
      </w:divBdr>
    </w:div>
    <w:div w:id="1160540029">
      <w:bodyDiv w:val="1"/>
      <w:marLeft w:val="0"/>
      <w:marRight w:val="0"/>
      <w:marTop w:val="0"/>
      <w:marBottom w:val="0"/>
      <w:divBdr>
        <w:top w:val="none" w:sz="0" w:space="0" w:color="auto"/>
        <w:left w:val="none" w:sz="0" w:space="0" w:color="auto"/>
        <w:bottom w:val="none" w:sz="0" w:space="0" w:color="auto"/>
        <w:right w:val="none" w:sz="0" w:space="0" w:color="auto"/>
      </w:divBdr>
    </w:div>
    <w:div w:id="1207449051">
      <w:bodyDiv w:val="1"/>
      <w:marLeft w:val="0"/>
      <w:marRight w:val="0"/>
      <w:marTop w:val="0"/>
      <w:marBottom w:val="0"/>
      <w:divBdr>
        <w:top w:val="none" w:sz="0" w:space="0" w:color="auto"/>
        <w:left w:val="none" w:sz="0" w:space="0" w:color="auto"/>
        <w:bottom w:val="none" w:sz="0" w:space="0" w:color="auto"/>
        <w:right w:val="none" w:sz="0" w:space="0" w:color="auto"/>
      </w:divBdr>
    </w:div>
    <w:div w:id="1241600508">
      <w:bodyDiv w:val="1"/>
      <w:marLeft w:val="0"/>
      <w:marRight w:val="0"/>
      <w:marTop w:val="0"/>
      <w:marBottom w:val="0"/>
      <w:divBdr>
        <w:top w:val="none" w:sz="0" w:space="0" w:color="auto"/>
        <w:left w:val="none" w:sz="0" w:space="0" w:color="auto"/>
        <w:bottom w:val="none" w:sz="0" w:space="0" w:color="auto"/>
        <w:right w:val="none" w:sz="0" w:space="0" w:color="auto"/>
      </w:divBdr>
    </w:div>
    <w:div w:id="1243027593">
      <w:bodyDiv w:val="1"/>
      <w:marLeft w:val="0"/>
      <w:marRight w:val="0"/>
      <w:marTop w:val="0"/>
      <w:marBottom w:val="0"/>
      <w:divBdr>
        <w:top w:val="none" w:sz="0" w:space="0" w:color="auto"/>
        <w:left w:val="none" w:sz="0" w:space="0" w:color="auto"/>
        <w:bottom w:val="none" w:sz="0" w:space="0" w:color="auto"/>
        <w:right w:val="none" w:sz="0" w:space="0" w:color="auto"/>
      </w:divBdr>
    </w:div>
    <w:div w:id="1243878851">
      <w:bodyDiv w:val="1"/>
      <w:marLeft w:val="0"/>
      <w:marRight w:val="0"/>
      <w:marTop w:val="0"/>
      <w:marBottom w:val="0"/>
      <w:divBdr>
        <w:top w:val="none" w:sz="0" w:space="0" w:color="auto"/>
        <w:left w:val="none" w:sz="0" w:space="0" w:color="auto"/>
        <w:bottom w:val="none" w:sz="0" w:space="0" w:color="auto"/>
        <w:right w:val="none" w:sz="0" w:space="0" w:color="auto"/>
      </w:divBdr>
    </w:div>
    <w:div w:id="1364330316">
      <w:bodyDiv w:val="1"/>
      <w:marLeft w:val="0"/>
      <w:marRight w:val="0"/>
      <w:marTop w:val="0"/>
      <w:marBottom w:val="0"/>
      <w:divBdr>
        <w:top w:val="none" w:sz="0" w:space="0" w:color="auto"/>
        <w:left w:val="none" w:sz="0" w:space="0" w:color="auto"/>
        <w:bottom w:val="none" w:sz="0" w:space="0" w:color="auto"/>
        <w:right w:val="none" w:sz="0" w:space="0" w:color="auto"/>
      </w:divBdr>
      <w:divsChild>
        <w:div w:id="173496368">
          <w:marLeft w:val="45"/>
          <w:marRight w:val="45"/>
          <w:marTop w:val="15"/>
          <w:marBottom w:val="0"/>
          <w:divBdr>
            <w:top w:val="none" w:sz="0" w:space="0" w:color="auto"/>
            <w:left w:val="none" w:sz="0" w:space="0" w:color="auto"/>
            <w:bottom w:val="none" w:sz="0" w:space="0" w:color="auto"/>
            <w:right w:val="none" w:sz="0" w:space="0" w:color="auto"/>
          </w:divBdr>
          <w:divsChild>
            <w:div w:id="61329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458">
      <w:bodyDiv w:val="1"/>
      <w:marLeft w:val="0"/>
      <w:marRight w:val="0"/>
      <w:marTop w:val="0"/>
      <w:marBottom w:val="0"/>
      <w:divBdr>
        <w:top w:val="none" w:sz="0" w:space="0" w:color="auto"/>
        <w:left w:val="none" w:sz="0" w:space="0" w:color="auto"/>
        <w:bottom w:val="none" w:sz="0" w:space="0" w:color="auto"/>
        <w:right w:val="none" w:sz="0" w:space="0" w:color="auto"/>
      </w:divBdr>
    </w:div>
    <w:div w:id="1411805671">
      <w:bodyDiv w:val="1"/>
      <w:marLeft w:val="0"/>
      <w:marRight w:val="0"/>
      <w:marTop w:val="0"/>
      <w:marBottom w:val="0"/>
      <w:divBdr>
        <w:top w:val="none" w:sz="0" w:space="0" w:color="auto"/>
        <w:left w:val="none" w:sz="0" w:space="0" w:color="auto"/>
        <w:bottom w:val="none" w:sz="0" w:space="0" w:color="auto"/>
        <w:right w:val="none" w:sz="0" w:space="0" w:color="auto"/>
      </w:divBdr>
    </w:div>
    <w:div w:id="1425567626">
      <w:bodyDiv w:val="1"/>
      <w:marLeft w:val="0"/>
      <w:marRight w:val="0"/>
      <w:marTop w:val="0"/>
      <w:marBottom w:val="0"/>
      <w:divBdr>
        <w:top w:val="none" w:sz="0" w:space="0" w:color="auto"/>
        <w:left w:val="none" w:sz="0" w:space="0" w:color="auto"/>
        <w:bottom w:val="none" w:sz="0" w:space="0" w:color="auto"/>
        <w:right w:val="none" w:sz="0" w:space="0" w:color="auto"/>
      </w:divBdr>
    </w:div>
    <w:div w:id="1673994699">
      <w:bodyDiv w:val="1"/>
      <w:marLeft w:val="0"/>
      <w:marRight w:val="0"/>
      <w:marTop w:val="0"/>
      <w:marBottom w:val="0"/>
      <w:divBdr>
        <w:top w:val="none" w:sz="0" w:space="0" w:color="auto"/>
        <w:left w:val="none" w:sz="0" w:space="0" w:color="auto"/>
        <w:bottom w:val="none" w:sz="0" w:space="0" w:color="auto"/>
        <w:right w:val="none" w:sz="0" w:space="0" w:color="auto"/>
      </w:divBdr>
    </w:div>
    <w:div w:id="1717779535">
      <w:bodyDiv w:val="1"/>
      <w:marLeft w:val="0"/>
      <w:marRight w:val="0"/>
      <w:marTop w:val="0"/>
      <w:marBottom w:val="0"/>
      <w:divBdr>
        <w:top w:val="none" w:sz="0" w:space="0" w:color="auto"/>
        <w:left w:val="none" w:sz="0" w:space="0" w:color="auto"/>
        <w:bottom w:val="none" w:sz="0" w:space="0" w:color="auto"/>
        <w:right w:val="none" w:sz="0" w:space="0" w:color="auto"/>
      </w:divBdr>
    </w:div>
    <w:div w:id="1790784211">
      <w:bodyDiv w:val="1"/>
      <w:marLeft w:val="0"/>
      <w:marRight w:val="0"/>
      <w:marTop w:val="0"/>
      <w:marBottom w:val="0"/>
      <w:divBdr>
        <w:top w:val="none" w:sz="0" w:space="0" w:color="auto"/>
        <w:left w:val="none" w:sz="0" w:space="0" w:color="auto"/>
        <w:bottom w:val="none" w:sz="0" w:space="0" w:color="auto"/>
        <w:right w:val="none" w:sz="0" w:space="0" w:color="auto"/>
      </w:divBdr>
    </w:div>
    <w:div w:id="1961300751">
      <w:bodyDiv w:val="1"/>
      <w:marLeft w:val="0"/>
      <w:marRight w:val="0"/>
      <w:marTop w:val="0"/>
      <w:marBottom w:val="0"/>
      <w:divBdr>
        <w:top w:val="none" w:sz="0" w:space="0" w:color="auto"/>
        <w:left w:val="none" w:sz="0" w:space="0" w:color="auto"/>
        <w:bottom w:val="none" w:sz="0" w:space="0" w:color="auto"/>
        <w:right w:val="none" w:sz="0" w:space="0" w:color="auto"/>
      </w:divBdr>
    </w:div>
    <w:div w:id="1980186893">
      <w:bodyDiv w:val="1"/>
      <w:marLeft w:val="0"/>
      <w:marRight w:val="0"/>
      <w:marTop w:val="0"/>
      <w:marBottom w:val="0"/>
      <w:divBdr>
        <w:top w:val="none" w:sz="0" w:space="0" w:color="auto"/>
        <w:left w:val="none" w:sz="0" w:space="0" w:color="auto"/>
        <w:bottom w:val="none" w:sz="0" w:space="0" w:color="auto"/>
        <w:right w:val="none" w:sz="0" w:space="0" w:color="auto"/>
      </w:divBdr>
    </w:div>
    <w:div w:id="1988437578">
      <w:bodyDiv w:val="1"/>
      <w:marLeft w:val="0"/>
      <w:marRight w:val="0"/>
      <w:marTop w:val="0"/>
      <w:marBottom w:val="0"/>
      <w:divBdr>
        <w:top w:val="none" w:sz="0" w:space="0" w:color="auto"/>
        <w:left w:val="none" w:sz="0" w:space="0" w:color="auto"/>
        <w:bottom w:val="none" w:sz="0" w:space="0" w:color="auto"/>
        <w:right w:val="none" w:sz="0" w:space="0" w:color="auto"/>
      </w:divBdr>
    </w:div>
    <w:div w:id="1998220216">
      <w:bodyDiv w:val="1"/>
      <w:marLeft w:val="0"/>
      <w:marRight w:val="0"/>
      <w:marTop w:val="0"/>
      <w:marBottom w:val="0"/>
      <w:divBdr>
        <w:top w:val="none" w:sz="0" w:space="0" w:color="auto"/>
        <w:left w:val="none" w:sz="0" w:space="0" w:color="auto"/>
        <w:bottom w:val="none" w:sz="0" w:space="0" w:color="auto"/>
        <w:right w:val="none" w:sz="0" w:space="0" w:color="auto"/>
      </w:divBdr>
    </w:div>
    <w:div w:id="2044741381">
      <w:bodyDiv w:val="1"/>
      <w:marLeft w:val="0"/>
      <w:marRight w:val="0"/>
      <w:marTop w:val="0"/>
      <w:marBottom w:val="0"/>
      <w:divBdr>
        <w:top w:val="none" w:sz="0" w:space="0" w:color="auto"/>
        <w:left w:val="none" w:sz="0" w:space="0" w:color="auto"/>
        <w:bottom w:val="none" w:sz="0" w:space="0" w:color="auto"/>
        <w:right w:val="none" w:sz="0" w:space="0" w:color="auto"/>
      </w:divBdr>
    </w:div>
    <w:div w:id="208202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1E44E7A1239224CAC463762B576958E5C65339580254B19EB320F32825AB04AA2831E5566t2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1E44E7A1239224CAC463762B576958E5F6C3290802E4B19EB320F328265tA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wtk.ru"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1E44E7A1239224CAC463762B576958E5C65339580254B19EB320F32825AB04AA2831E526741436C6EtBN" TargetMode="External"/><Relationship Id="rId5" Type="http://schemas.openxmlformats.org/officeDocument/2006/relationships/settings" Target="settings.xml"/><Relationship Id="rId15" Type="http://schemas.openxmlformats.org/officeDocument/2006/relationships/hyperlink" Target="consultantplus://offline/ref=3D205E9948838104E98A07BCB2593713C24C5BFFD4B5955DCC3FB04EvDu2M" TargetMode="External"/><Relationship Id="rId10" Type="http://schemas.openxmlformats.org/officeDocument/2006/relationships/hyperlink" Target="consultantplus://offline/ref=71E44E7A1239224CAC463762B576958E5C65339580254B19EB320F328265tAN"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google.ru/url?sa=t&amp;rct=j&amp;q=&amp;esrc=s&amp;source=web&amp;cd=3&amp;cad=rja&amp;uact=8&amp;ved=0ahUKEwjMqOv4uMTVAhVCYlAKHWpDBcQQFggyMAI&amp;url=http%3A%2F%2Fwww.internet-law.ru%2Fgosts%2Fgost%2F55512%2F&amp;usg=AFQjCNHs8Dcqjo0-RRO9Xf4XVcshgYXHqQ" TargetMode="External"/><Relationship Id="rId14" Type="http://schemas.openxmlformats.org/officeDocument/2006/relationships/hyperlink" Target="consultantplus://offline/ref=4588443E30329ECE7281E460D51F217B802157BAB8A2BC46C584537FKEl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D9DBC-C99E-4982-AAFA-6F3F6908B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20</Pages>
  <Words>8116</Words>
  <Characters>46265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v.baranov</cp:lastModifiedBy>
  <cp:revision>17</cp:revision>
  <cp:lastPrinted>2018-01-23T05:31:00Z</cp:lastPrinted>
  <dcterms:created xsi:type="dcterms:W3CDTF">2017-08-04T04:23:00Z</dcterms:created>
  <dcterms:modified xsi:type="dcterms:W3CDTF">2018-01-23T05:31:00Z</dcterms:modified>
</cp:coreProperties>
</file>