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06" w:rsidRPr="00071E06" w:rsidRDefault="00071E06" w:rsidP="00071E06">
      <w:pPr>
        <w:pStyle w:val="pnum2"/>
        <w:tabs>
          <w:tab w:val="left" w:pos="851"/>
        </w:tabs>
        <w:ind w:left="720"/>
        <w:jc w:val="right"/>
        <w:rPr>
          <w:b/>
        </w:rPr>
      </w:pPr>
      <w:r w:rsidRPr="00071E06">
        <w:rPr>
          <w:b/>
        </w:rPr>
        <w:t xml:space="preserve">Приложение </w:t>
      </w:r>
      <w:r w:rsidR="00BD2401">
        <w:rPr>
          <w:b/>
        </w:rPr>
        <w:t>1</w:t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к Договору поставки  </w:t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t>№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2022187346741412539211799/</w:t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val="x-none" w:eastAsia="x-none"/>
        </w:rPr>
        <w:t>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</w:p>
    <w:p w:rsidR="004A7EFA" w:rsidRPr="004A7EFA" w:rsidRDefault="004A7EFA" w:rsidP="004A7EFA">
      <w:pPr>
        <w:tabs>
          <w:tab w:val="left" w:pos="708"/>
          <w:tab w:val="num" w:pos="1040"/>
        </w:tabs>
        <w:spacing w:after="0" w:line="240" w:lineRule="auto"/>
        <w:ind w:left="680"/>
        <w:jc w:val="right"/>
        <w:rPr>
          <w:rFonts w:ascii="Times New Roman" w:hAnsi="Times New Roman"/>
          <w:b/>
          <w:sz w:val="26"/>
          <w:szCs w:val="26"/>
          <w:lang w:eastAsia="x-none"/>
        </w:rPr>
      </w:pPr>
      <w:r w:rsidRPr="004A7EFA">
        <w:rPr>
          <w:rFonts w:ascii="Times New Roman" w:hAnsi="Times New Roman"/>
          <w:b/>
          <w:sz w:val="26"/>
          <w:szCs w:val="26"/>
          <w:lang w:eastAsia="x-none"/>
        </w:rPr>
        <w:t>от «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»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_________________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20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instrText xml:space="preserve"> FORMTEXT </w:instrText>
      </w:r>
      <w:r w:rsidRPr="004A7EFA">
        <w:rPr>
          <w:rFonts w:ascii="Times New Roman" w:hAnsi="Times New Roman"/>
          <w:b/>
          <w:sz w:val="26"/>
          <w:szCs w:val="26"/>
          <w:lang w:eastAsia="x-none"/>
        </w:rPr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separate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>____</w:t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fldChar w:fldCharType="end"/>
      </w:r>
      <w:r w:rsidRPr="004A7EFA">
        <w:rPr>
          <w:rFonts w:ascii="Times New Roman" w:hAnsi="Times New Roman"/>
          <w:b/>
          <w:sz w:val="26"/>
          <w:szCs w:val="26"/>
          <w:lang w:eastAsia="x-none"/>
        </w:rPr>
        <w:t xml:space="preserve"> г.</w:t>
      </w:r>
    </w:p>
    <w:p w:rsidR="00071E06" w:rsidRPr="00071E06" w:rsidRDefault="00071E06" w:rsidP="00071E06">
      <w:pPr>
        <w:pStyle w:val="pnum2"/>
        <w:tabs>
          <w:tab w:val="left" w:pos="851"/>
        </w:tabs>
        <w:ind w:left="574"/>
        <w:jc w:val="right"/>
        <w:rPr>
          <w:b/>
        </w:rPr>
      </w:pPr>
    </w:p>
    <w:p w:rsidR="008B108F" w:rsidRDefault="00BD2401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Технические требования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426"/>
          <w:tab w:val="left" w:pos="851"/>
          <w:tab w:val="left" w:pos="1701"/>
        </w:tabs>
        <w:spacing w:after="0"/>
        <w:ind w:left="851" w:hanging="851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 xml:space="preserve">Наименование </w:t>
      </w:r>
      <w:r>
        <w:rPr>
          <w:rFonts w:ascii="Times New Roman" w:hAnsi="Times New Roman"/>
          <w:b/>
          <w:color w:val="000000"/>
          <w:sz w:val="24"/>
          <w:szCs w:val="28"/>
          <w:lang w:eastAsia="ru-RU"/>
        </w:rPr>
        <w:t>оборудования</w:t>
      </w:r>
    </w:p>
    <w:p w:rsidR="005956B8" w:rsidRPr="005956B8" w:rsidRDefault="005956B8" w:rsidP="005956B8">
      <w:pPr>
        <w:tabs>
          <w:tab w:val="left" w:pos="851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Аппаратно-программный комплекс шифрования. Тип 7 (далее - АПКШ тип 7).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426"/>
          <w:tab w:val="left" w:pos="851"/>
          <w:tab w:val="left" w:pos="1701"/>
        </w:tabs>
        <w:spacing w:before="240" w:after="0"/>
        <w:ind w:left="851" w:hanging="851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Состав оборудования</w:t>
      </w:r>
    </w:p>
    <w:p w:rsidR="005956B8" w:rsidRPr="005956B8" w:rsidRDefault="005956B8" w:rsidP="005956B8">
      <w:pPr>
        <w:tabs>
          <w:tab w:val="left" w:pos="851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2.1  Состав поставляемого оборудования: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>АПКШ тип 7.</w:t>
      </w:r>
    </w:p>
    <w:p w:rsidR="005956B8" w:rsidRPr="005956B8" w:rsidRDefault="005956B8" w:rsidP="005956B8">
      <w:pPr>
        <w:tabs>
          <w:tab w:val="left" w:pos="851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2.2  Состав АПКШ тип 7: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>корпус АПКШ тип 7;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 xml:space="preserve">программное обеспечение (далее - </w:t>
      </w:r>
      <w:proofErr w:type="gramStart"/>
      <w:r w:rsidRPr="005956B8">
        <w:rPr>
          <w:rFonts w:ascii="Times New Roman" w:hAnsi="Times New Roman"/>
          <w:sz w:val="24"/>
          <w:szCs w:val="24"/>
        </w:rPr>
        <w:t>ПО</w:t>
      </w:r>
      <w:proofErr w:type="gramEnd"/>
      <w:r w:rsidRPr="005956B8">
        <w:rPr>
          <w:rFonts w:ascii="Times New Roman" w:hAnsi="Times New Roman"/>
          <w:sz w:val="24"/>
          <w:szCs w:val="24"/>
        </w:rPr>
        <w:t>);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 xml:space="preserve">комплект эксплуатационной документации на изделие и </w:t>
      </w:r>
      <w:proofErr w:type="gramStart"/>
      <w:r w:rsidRPr="005956B8">
        <w:rPr>
          <w:rFonts w:ascii="Times New Roman" w:hAnsi="Times New Roman"/>
          <w:sz w:val="24"/>
          <w:szCs w:val="24"/>
        </w:rPr>
        <w:t>ПО</w:t>
      </w:r>
      <w:proofErr w:type="gramEnd"/>
      <w:r w:rsidRPr="005956B8">
        <w:rPr>
          <w:rFonts w:ascii="Times New Roman" w:hAnsi="Times New Roman"/>
          <w:sz w:val="24"/>
          <w:szCs w:val="24"/>
        </w:rPr>
        <w:t>;</w:t>
      </w:r>
    </w:p>
    <w:p w:rsidR="005956B8" w:rsidRPr="005956B8" w:rsidRDefault="005956B8" w:rsidP="005956B8">
      <w:pPr>
        <w:tabs>
          <w:tab w:val="left" w:pos="851"/>
        </w:tabs>
        <w:spacing w:after="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2.3  Детализация поставки:</w:t>
      </w:r>
    </w:p>
    <w:p w:rsidR="005956B8" w:rsidRPr="005956B8" w:rsidRDefault="005956B8" w:rsidP="005956B8">
      <w:pPr>
        <w:tabs>
          <w:tab w:val="left" w:pos="851"/>
        </w:tabs>
        <w:spacing w:after="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Детализация поставки оборудования должна содержать информацию о составе оборудования, поименованного в пунктах 2.1, 2.2 и указанного в Спецификации к Договору поставки, до уровня товарных единиц всех поименованных составляющих оборудования и программного обеспечения с указанием парт-номеров производителя оборудования/программного обеспечения, позволяющую однозначно определить функциональность предложенного оборудования/программного обеспечения, по форме согласно образца Таблица № 1.</w:t>
      </w:r>
      <w:proofErr w:type="gramEnd"/>
    </w:p>
    <w:p w:rsidR="005956B8" w:rsidRPr="005956B8" w:rsidRDefault="005956B8" w:rsidP="005956B8">
      <w:pPr>
        <w:tabs>
          <w:tab w:val="left" w:pos="851"/>
        </w:tabs>
        <w:spacing w:after="0"/>
        <w:ind w:left="924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56B8">
        <w:rPr>
          <w:rFonts w:ascii="Times New Roman" w:hAnsi="Times New Roman"/>
          <w:sz w:val="24"/>
          <w:szCs w:val="24"/>
          <w:lang w:eastAsia="ru-RU"/>
        </w:rPr>
        <w:t>Таблица № 1</w:t>
      </w:r>
    </w:p>
    <w:tbl>
      <w:tblPr>
        <w:tblW w:w="495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53"/>
        <w:gridCol w:w="1864"/>
        <w:gridCol w:w="1012"/>
        <w:gridCol w:w="1444"/>
        <w:gridCol w:w="838"/>
      </w:tblGrid>
      <w:tr w:rsidR="005956B8" w:rsidRPr="005956B8" w:rsidTr="00E777AD">
        <w:trPr>
          <w:trHeight w:val="829"/>
          <w:tblHeader/>
        </w:trPr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956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56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B8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48" w:type="dxa"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B8">
              <w:rPr>
                <w:rFonts w:ascii="Times New Roman" w:hAnsi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B8">
              <w:rPr>
                <w:rFonts w:ascii="Times New Roman" w:hAnsi="Times New Roman"/>
                <w:sz w:val="24"/>
                <w:szCs w:val="24"/>
              </w:rPr>
              <w:t>Код товара</w:t>
            </w: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B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B8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5956B8" w:rsidRPr="005956B8" w:rsidTr="00E777AD">
        <w:trPr>
          <w:trHeight w:val="279"/>
        </w:trPr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6B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6B8">
              <w:rPr>
                <w:rFonts w:ascii="Times New Roman" w:hAnsi="Times New Roman"/>
                <w:sz w:val="24"/>
                <w:szCs w:val="24"/>
              </w:rPr>
              <w:t>Аппаратно-программный комплекс шифрования. Тип 7</w:t>
            </w:r>
          </w:p>
        </w:tc>
        <w:tc>
          <w:tcPr>
            <w:tcW w:w="1948" w:type="dxa"/>
            <w:vAlign w:val="center"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6B8">
              <w:rPr>
                <w:rFonts w:ascii="Times New Roman" w:hAnsi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5956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6B8" w:rsidRPr="005956B8" w:rsidRDefault="005956B8" w:rsidP="005956B8">
            <w:pPr>
              <w:tabs>
                <w:tab w:val="left" w:pos="708"/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56B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</w:tbl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426"/>
          <w:tab w:val="left" w:pos="851"/>
          <w:tab w:val="left" w:pos="1701"/>
        </w:tabs>
        <w:spacing w:before="240" w:after="0"/>
        <w:ind w:left="851" w:hanging="851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bookmarkStart w:id="0" w:name="_GoBack"/>
      <w:bookmarkEnd w:id="0"/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Требования к АПКШ тип 7</w:t>
      </w:r>
    </w:p>
    <w:p w:rsidR="005956B8" w:rsidRPr="005956B8" w:rsidRDefault="005956B8" w:rsidP="005956B8">
      <w:pPr>
        <w:tabs>
          <w:tab w:val="left" w:pos="567"/>
          <w:tab w:val="left" w:pos="851"/>
        </w:tabs>
        <w:spacing w:after="2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3.1 </w:t>
      </w: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ab/>
        <w:t>АПКШ тип 7 должен соответствовать: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исполнение: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mini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-ITX, высота не более 1U;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наличие крепежного комплекта для установки в монтажный шкаф 19'';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не менее одного процессора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Intel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Atom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C3338;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не менее 4ГБ оперативной памяти;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не менее 5 (пяти) сетевых интерфейсов:</w:t>
      </w:r>
    </w:p>
    <w:p w:rsidR="005956B8" w:rsidRPr="005956B8" w:rsidRDefault="005956B8" w:rsidP="005956B8">
      <w:pPr>
        <w:numPr>
          <w:ilvl w:val="1"/>
          <w:numId w:val="14"/>
        </w:numPr>
        <w:tabs>
          <w:tab w:val="left" w:pos="851"/>
        </w:tabs>
        <w:spacing w:after="2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4x 10/100/1000BASE-T RJ45;</w:t>
      </w:r>
    </w:p>
    <w:p w:rsidR="005956B8" w:rsidRPr="005956B8" w:rsidRDefault="005956B8" w:rsidP="005956B8">
      <w:pPr>
        <w:numPr>
          <w:ilvl w:val="1"/>
          <w:numId w:val="14"/>
        </w:numPr>
        <w:tabs>
          <w:tab w:val="left" w:pos="851"/>
        </w:tabs>
        <w:spacing w:after="2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1x 1G SFP;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не менее 2 (двух) портов USB 2.0;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не менее 1 (одного) видео порта VGA;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не менее 1 (одного) порта с разъемом RJ12 для подключения считывателя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Touch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Memory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(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iButton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);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не менее 1 (одного) персонального идентификатора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Touch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Memory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iButton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DS1992L;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 xml:space="preserve">не менее 1 (одного) внешнего считывателя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Touch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Memory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(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iButton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) </w:t>
      </w: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br/>
        <w:t>с разъемом RJ12;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блок питания: внешний адаптер переменного тока. Входные параметры: ~100–240</w:t>
      </w:r>
      <w:proofErr w:type="gram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В</w:t>
      </w:r>
      <w:proofErr w:type="gram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24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шнур питания европейского стандарта длиной не менее 1 метра;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наличие встроенного сертифицированного ФСБ России аппаратно-программного модуля доверенной загрузки, содержащего интегрированный аппаратный модуль ДСЧ (ФДСЧ).</w:t>
      </w:r>
    </w:p>
    <w:p w:rsidR="005956B8" w:rsidRPr="005956B8" w:rsidRDefault="005956B8" w:rsidP="005956B8">
      <w:pPr>
        <w:tabs>
          <w:tab w:val="left" w:pos="567"/>
          <w:tab w:val="left" w:pos="851"/>
        </w:tabs>
        <w:spacing w:after="2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3.2 </w:t>
      </w: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ab/>
        <w:t>Функционально АПКШ тип 7 должен обеспечивать: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0" w:line="240" w:lineRule="auto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криптографическое преобразование </w:t>
      </w:r>
      <w:proofErr w:type="gram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передаваемых</w:t>
      </w:r>
      <w:proofErr w:type="gram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и принимаемых </w:t>
      </w:r>
      <w:proofErr w:type="spell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Ethernet</w:t>
      </w:r>
      <w:proofErr w:type="spell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-кадров и соответствовать требованиям ГОСТ 28147-89 «Системы обработки информации. Защита криптографическая. Алгоритм криптографического преобразования»;</w:t>
      </w:r>
    </w:p>
    <w:p w:rsidR="005956B8" w:rsidRPr="005956B8" w:rsidRDefault="005956B8" w:rsidP="005956B8">
      <w:pPr>
        <w:numPr>
          <w:ilvl w:val="0"/>
          <w:numId w:val="14"/>
        </w:numPr>
        <w:tabs>
          <w:tab w:val="left" w:pos="851"/>
        </w:tabs>
        <w:spacing w:after="0"/>
        <w:ind w:hanging="40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сопряжение с оборудованием Аппаратно-программный комплекс шифрования. Тип 5</w:t>
      </w:r>
      <w:r w:rsidRPr="005956B8">
        <w:rPr>
          <w:rFonts w:ascii="Times New Roman" w:eastAsia="Arial Unicode MS" w:hAnsi="Times New Roman"/>
          <w:sz w:val="24"/>
          <w:szCs w:val="24"/>
          <w:lang w:val="en-US" w:eastAsia="ru-RU"/>
        </w:rPr>
        <w:t xml:space="preserve"> (</w:t>
      </w: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аппаратно-программный комплекс шифрования «Континент» версия 3.9).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426"/>
          <w:tab w:val="left" w:pos="851"/>
          <w:tab w:val="left" w:pos="1701"/>
        </w:tabs>
        <w:spacing w:after="0"/>
        <w:ind w:left="851" w:hanging="851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Требования живучести и стойкости к внешним воздействиям</w:t>
      </w:r>
    </w:p>
    <w:p w:rsidR="005956B8" w:rsidRPr="005956B8" w:rsidRDefault="005956B8" w:rsidP="005956B8">
      <w:pPr>
        <w:tabs>
          <w:tab w:val="left" w:pos="851"/>
        </w:tabs>
        <w:spacing w:after="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Все поставляемое оборудование, предназначенное для размещения в стационарных отапливаемых помещениях и сооружениях, должно обеспечивать возможность эксплуатации в следующих условиях: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>температура окружающей среды от +10</w:t>
      </w:r>
      <w:proofErr w:type="gramStart"/>
      <w:r w:rsidRPr="005956B8">
        <w:rPr>
          <w:rFonts w:ascii="Times New Roman" w:hAnsi="Times New Roman"/>
          <w:sz w:val="24"/>
          <w:szCs w:val="24"/>
        </w:rPr>
        <w:t>°С</w:t>
      </w:r>
      <w:proofErr w:type="gramEnd"/>
      <w:r w:rsidRPr="005956B8">
        <w:rPr>
          <w:rFonts w:ascii="Times New Roman" w:hAnsi="Times New Roman"/>
          <w:sz w:val="24"/>
          <w:szCs w:val="24"/>
        </w:rPr>
        <w:t xml:space="preserve"> до + 30°С;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>атмосферное давление от 84 до 106 кПа (от 630 до 800 мм рт. ст.);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>относительная влажность воздуха не более 80% при температуре +25</w:t>
      </w:r>
      <w:proofErr w:type="gramStart"/>
      <w:r w:rsidRPr="005956B8">
        <w:rPr>
          <w:rFonts w:ascii="Times New Roman" w:hAnsi="Times New Roman"/>
          <w:sz w:val="24"/>
          <w:szCs w:val="24"/>
        </w:rPr>
        <w:t>°С</w:t>
      </w:r>
      <w:proofErr w:type="gramEnd"/>
      <w:r w:rsidRPr="005956B8">
        <w:rPr>
          <w:rFonts w:ascii="Times New Roman" w:hAnsi="Times New Roman"/>
          <w:sz w:val="24"/>
          <w:szCs w:val="24"/>
        </w:rPr>
        <w:t xml:space="preserve"> без конденсации влаги.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426"/>
          <w:tab w:val="left" w:pos="851"/>
          <w:tab w:val="left" w:pos="1701"/>
        </w:tabs>
        <w:spacing w:before="240" w:after="0"/>
        <w:ind w:left="851" w:hanging="851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Требования надежности</w:t>
      </w:r>
    </w:p>
    <w:p w:rsidR="005956B8" w:rsidRPr="005956B8" w:rsidRDefault="005956B8" w:rsidP="005956B8">
      <w:pPr>
        <w:tabs>
          <w:tab w:val="left" w:pos="851"/>
        </w:tabs>
        <w:spacing w:after="24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Оборудование должно быть рассчитано на непрерывную круглосуточную работу.</w:t>
      </w:r>
    </w:p>
    <w:p w:rsidR="005956B8" w:rsidRPr="005956B8" w:rsidRDefault="005956B8" w:rsidP="005956B8">
      <w:pPr>
        <w:tabs>
          <w:tab w:val="left" w:pos="851"/>
        </w:tabs>
        <w:spacing w:after="24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Срок службы оборудования при круглосуточном режиме работы должен составлять не менее 5 лет.</w:t>
      </w:r>
    </w:p>
    <w:p w:rsidR="005956B8" w:rsidRPr="005956B8" w:rsidRDefault="005956B8" w:rsidP="005956B8">
      <w:pPr>
        <w:tabs>
          <w:tab w:val="left" w:pos="851"/>
        </w:tabs>
        <w:spacing w:after="24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Гарантийный срок хранения Оборудования, в том числе ЗИП (запасные части, инструменты, принадлежности и материалы, входящие в комплект) составляет 48 (сорок восемь) месяцев.  Гарантийный срок эксплуатации составляет 36 (тридцать шесть) месяцев, в пределах гарантийного срока хранения.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851"/>
          <w:tab w:val="left" w:pos="1701"/>
        </w:tabs>
        <w:spacing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Требования к эксплуатации, хранению, удобству технического обслуживания и ремонта</w:t>
      </w:r>
    </w:p>
    <w:p w:rsidR="005956B8" w:rsidRPr="005956B8" w:rsidRDefault="005956B8" w:rsidP="005956B8">
      <w:pPr>
        <w:tabs>
          <w:tab w:val="left" w:pos="851"/>
        </w:tabs>
        <w:spacing w:after="24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Конструкция оборудования должна обеспечивать ремонт и обслуживание в течение всего периода эксплуатации.</w:t>
      </w:r>
    </w:p>
    <w:p w:rsidR="005956B8" w:rsidRPr="005956B8" w:rsidRDefault="005956B8" w:rsidP="005956B8">
      <w:pPr>
        <w:tabs>
          <w:tab w:val="left" w:pos="851"/>
        </w:tabs>
        <w:spacing w:after="24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Для обеспечения эксплуатационного контроля и диагностики неисправностей в поставляемом оборудовании должны быть предусмотрены аппаратные и программные средства, обеспечивающие индикацию состояния технических средств, обнаружение и локализацию неисправностей.</w:t>
      </w:r>
    </w:p>
    <w:p w:rsidR="005956B8" w:rsidRPr="005956B8" w:rsidRDefault="005956B8" w:rsidP="005956B8">
      <w:pPr>
        <w:tabs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Все поставляемое оборудование должно комплектоваться ЗИП, соединительными кабелями, кабелями электропитания, в соответствии с конструкторской документацией (КД) производителя, необходимыми для проведения пуско-наладочных работ и эксплуатации.</w:t>
      </w:r>
    </w:p>
    <w:p w:rsidR="005956B8" w:rsidRPr="005956B8" w:rsidRDefault="005956B8" w:rsidP="005956B8">
      <w:pPr>
        <w:tabs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Условия хранения оборудования и программного обеспечения в части воздействия климатических факторов внешней среды по группе 1 УХЛ4 (климатическое исполнение и </w:t>
      </w: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категория размещения) Таблицы 13 ГОСТ 15150 в отапливаемом и вентилируемом складе, хранилище с кондиционированием воздуха при температуре от +5</w:t>
      </w:r>
      <w:proofErr w:type="gram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°С</w:t>
      </w:r>
      <w:proofErr w:type="gram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до +40°С.</w:t>
      </w:r>
    </w:p>
    <w:p w:rsidR="005956B8" w:rsidRPr="005956B8" w:rsidRDefault="005956B8" w:rsidP="005956B8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Все оборудование и </w:t>
      </w:r>
      <w:proofErr w:type="gram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входящие</w:t>
      </w:r>
      <w:proofErr w:type="gram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в его состав комплектующие должно быть новым (товаром, который не был в употреблении, не прошел ремонт, в том числе восстановление, у которого не была осуществлена замена составных частей, не были восстановлены потребительские свойства), не ранее 2020 года выпуска.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851"/>
          <w:tab w:val="left" w:pos="1701"/>
        </w:tabs>
        <w:spacing w:before="240" w:after="0"/>
        <w:ind w:left="426" w:hanging="426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Требования транспортабельности</w:t>
      </w:r>
    </w:p>
    <w:p w:rsidR="005956B8" w:rsidRPr="005956B8" w:rsidRDefault="005956B8" w:rsidP="005956B8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Поставляемое оборудование (экземпляры носителей программного обеспечения) должно допускать перевозку железнодорожным, автомобильным, воздушным и водным транспортом в штатной упаковке, в следующих условиях: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>перевозки без перегрузок железнодорожным транспортом;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6B8">
        <w:rPr>
          <w:rFonts w:ascii="Times New Roman" w:hAnsi="Times New Roman"/>
          <w:sz w:val="24"/>
          <w:szCs w:val="24"/>
        </w:rPr>
        <w:t>перевозки без перегрузок автомобильным транспортом - транспортными средствами с пневматическим демпфированием - по дорогам с асфальтовым и бетонным покрытиями (дороги 1-й категории по строительным нормам и правилам, утвержденным Госстроем) на расстояние до 10000 км;</w:t>
      </w:r>
      <w:proofErr w:type="gramEnd"/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 xml:space="preserve">перевозки различными видами транспорта: воздушным или железнодорожным транспортом совместно с автомобильным, отнесенным </w:t>
      </w:r>
      <w:proofErr w:type="gramStart"/>
      <w:r w:rsidRPr="005956B8">
        <w:rPr>
          <w:rFonts w:ascii="Times New Roman" w:hAnsi="Times New Roman"/>
          <w:sz w:val="24"/>
          <w:szCs w:val="24"/>
        </w:rPr>
        <w:t>к</w:t>
      </w:r>
      <w:proofErr w:type="gramEnd"/>
      <w:r w:rsidRPr="005956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56B8">
        <w:rPr>
          <w:rFonts w:ascii="Times New Roman" w:hAnsi="Times New Roman"/>
          <w:sz w:val="24"/>
          <w:szCs w:val="24"/>
        </w:rPr>
        <w:t>настоящим</w:t>
      </w:r>
      <w:proofErr w:type="gramEnd"/>
      <w:r w:rsidRPr="005956B8">
        <w:rPr>
          <w:rFonts w:ascii="Times New Roman" w:hAnsi="Times New Roman"/>
          <w:sz w:val="24"/>
          <w:szCs w:val="24"/>
        </w:rPr>
        <w:t xml:space="preserve"> условиям, с общим числом перегрузок не более двух, если при перегрузках обеспечено выполнение требований, соответствующих манипуляционному знаку "Хрупкое. Осторожно" по ГОСТ 14192.</w:t>
      </w:r>
    </w:p>
    <w:p w:rsidR="005956B8" w:rsidRPr="005956B8" w:rsidRDefault="005956B8" w:rsidP="005956B8">
      <w:pPr>
        <w:tabs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Условия транспортирования оборудования и программного обеспечения в части воздействия климатических факторов внешней среды по группе 1 УХЛ4 Таблицы 13 ГОСТ 15150 должны соответствовать условиям хранения в отапливаемом и вентилируемом складе, хранилище с кондиционированием воздуха при температуре от +5</w:t>
      </w:r>
      <w:proofErr w:type="gram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°С</w:t>
      </w:r>
      <w:proofErr w:type="gram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до +40°С.</w:t>
      </w:r>
    </w:p>
    <w:p w:rsidR="005956B8" w:rsidRPr="005956B8" w:rsidRDefault="005956B8" w:rsidP="005956B8">
      <w:pPr>
        <w:tabs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Предусмотрено транспортирование оборудования и программного обеспечения только в закрытом транспорте (железнодорожных вагонах, контейнерах, закрытых автомашинах, трюмах, герметизированных кабинах летательных аппаратов и т.д.). Условия транспортирования являются такими же, как условия хранения.</w:t>
      </w:r>
    </w:p>
    <w:p w:rsidR="005956B8" w:rsidRPr="005956B8" w:rsidRDefault="005956B8" w:rsidP="005956B8">
      <w:pPr>
        <w:tabs>
          <w:tab w:val="left" w:pos="851"/>
        </w:tabs>
        <w:spacing w:after="240" w:line="240" w:lineRule="auto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Все оборудование должно сохранять свою работоспособность после перевозки в транспортной упаковке автомобильным, железнодорожным и авиационным видами транспорта, в условиях, исключающих наличие недопустимых механических и температурных воздействий.</w:t>
      </w:r>
    </w:p>
    <w:p w:rsidR="005956B8" w:rsidRPr="005956B8" w:rsidRDefault="005956B8" w:rsidP="005956B8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Транспортная упаковка оборудования должна обеспечивать сохранность перевозимого оборудования и безопасное хранение в сухих неотапливаемых складах, иметь маркировку и предупредительные знаки.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426"/>
          <w:tab w:val="left" w:pos="851"/>
          <w:tab w:val="left" w:pos="1701"/>
        </w:tabs>
        <w:spacing w:before="240" w:after="0"/>
        <w:ind w:left="851" w:hanging="851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Требования безопасности</w:t>
      </w:r>
    </w:p>
    <w:p w:rsidR="005956B8" w:rsidRPr="005956B8" w:rsidRDefault="005956B8" w:rsidP="005956B8">
      <w:pPr>
        <w:tabs>
          <w:tab w:val="left" w:pos="851"/>
        </w:tabs>
        <w:spacing w:after="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Излучение от технических средств не должно превышать санитарные нормы, установленные действующими техническими регламентами и стандартами.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426"/>
          <w:tab w:val="left" w:pos="851"/>
          <w:tab w:val="left" w:pos="1701"/>
        </w:tabs>
        <w:spacing w:before="240" w:after="0"/>
        <w:ind w:left="851" w:hanging="851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Специальные требования</w:t>
      </w:r>
    </w:p>
    <w:p w:rsidR="005956B8" w:rsidRPr="005956B8" w:rsidRDefault="005956B8" w:rsidP="005956B8">
      <w:pPr>
        <w:tabs>
          <w:tab w:val="left" w:pos="851"/>
        </w:tabs>
        <w:spacing w:after="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Требования по сертификации АПКШ тип 7: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>должен быть сертифицирован на соответствие требованиям ФСБ России к стойкости средств криптографической защиты информации по уровням КС</w:t>
      </w:r>
      <w:proofErr w:type="gramStart"/>
      <w:r w:rsidRPr="005956B8">
        <w:rPr>
          <w:rFonts w:ascii="Times New Roman" w:hAnsi="Times New Roman"/>
          <w:sz w:val="24"/>
          <w:szCs w:val="24"/>
        </w:rPr>
        <w:t>2</w:t>
      </w:r>
      <w:proofErr w:type="gramEnd"/>
      <w:r w:rsidRPr="005956B8">
        <w:rPr>
          <w:rFonts w:ascii="Times New Roman" w:hAnsi="Times New Roman"/>
          <w:sz w:val="24"/>
          <w:szCs w:val="24"/>
        </w:rPr>
        <w:t>, КС3;</w:t>
      </w:r>
    </w:p>
    <w:p w:rsidR="005956B8" w:rsidRPr="005956B8" w:rsidRDefault="005956B8" w:rsidP="005956B8">
      <w:pPr>
        <w:numPr>
          <w:ilvl w:val="0"/>
          <w:numId w:val="11"/>
        </w:numPr>
        <w:tabs>
          <w:tab w:val="left" w:pos="851"/>
        </w:tabs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5956B8">
        <w:rPr>
          <w:rFonts w:ascii="Times New Roman" w:hAnsi="Times New Roman"/>
          <w:sz w:val="24"/>
          <w:szCs w:val="24"/>
        </w:rPr>
        <w:t xml:space="preserve">должен иметь действующий сертификат </w:t>
      </w:r>
      <w:proofErr w:type="spellStart"/>
      <w:r w:rsidRPr="005956B8">
        <w:rPr>
          <w:rFonts w:ascii="Times New Roman" w:hAnsi="Times New Roman"/>
          <w:sz w:val="24"/>
          <w:szCs w:val="24"/>
        </w:rPr>
        <w:t>Минкомсвязи</w:t>
      </w:r>
      <w:proofErr w:type="spellEnd"/>
      <w:r w:rsidRPr="005956B8">
        <w:rPr>
          <w:rFonts w:ascii="Times New Roman" w:hAnsi="Times New Roman"/>
          <w:sz w:val="24"/>
          <w:szCs w:val="24"/>
        </w:rPr>
        <w:t xml:space="preserve"> России – </w:t>
      </w:r>
      <w:r w:rsidRPr="005956B8">
        <w:rPr>
          <w:rFonts w:ascii="Times New Roman" w:hAnsi="Times New Roman"/>
          <w:sz w:val="24"/>
          <w:szCs w:val="24"/>
        </w:rPr>
        <w:br/>
        <w:t xml:space="preserve">о соответствии установленным требованиям к оборудованию маршрутизации пакетов информации и возможности применения на сетях связи общего </w:t>
      </w:r>
      <w:r w:rsidRPr="005956B8">
        <w:rPr>
          <w:rFonts w:ascii="Times New Roman" w:hAnsi="Times New Roman"/>
          <w:sz w:val="24"/>
          <w:szCs w:val="24"/>
        </w:rPr>
        <w:lastRenderedPageBreak/>
        <w:t>пользования в качестве оборудования коммутации и маршрутизации пакетов информации.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426"/>
          <w:tab w:val="left" w:pos="851"/>
          <w:tab w:val="left" w:pos="1701"/>
        </w:tabs>
        <w:spacing w:before="240" w:after="0"/>
        <w:ind w:left="851" w:hanging="851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Требования защиты государственной тайны</w:t>
      </w:r>
    </w:p>
    <w:p w:rsidR="005956B8" w:rsidRPr="005956B8" w:rsidRDefault="005956B8" w:rsidP="005956B8">
      <w:pPr>
        <w:tabs>
          <w:tab w:val="left" w:pos="851"/>
        </w:tabs>
        <w:spacing w:after="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АПКШ Тип 7 не обрабатывают </w:t>
      </w:r>
      <w:proofErr w:type="gramStart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сведения</w:t>
      </w:r>
      <w:proofErr w:type="gramEnd"/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 xml:space="preserve"> содержащие государственную тайну и предназначены для обработки сведений ограниченного распространения.</w:t>
      </w:r>
    </w:p>
    <w:p w:rsidR="005956B8" w:rsidRPr="005956B8" w:rsidRDefault="005956B8" w:rsidP="005956B8">
      <w:pPr>
        <w:keepNext/>
        <w:numPr>
          <w:ilvl w:val="0"/>
          <w:numId w:val="4"/>
        </w:numPr>
        <w:tabs>
          <w:tab w:val="left" w:pos="426"/>
          <w:tab w:val="left" w:pos="851"/>
          <w:tab w:val="left" w:pos="1701"/>
        </w:tabs>
        <w:spacing w:before="240" w:after="0"/>
        <w:ind w:left="851" w:hanging="851"/>
        <w:jc w:val="both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 w:rsidRPr="005956B8">
        <w:rPr>
          <w:rFonts w:ascii="Times New Roman" w:hAnsi="Times New Roman"/>
          <w:b/>
          <w:color w:val="000000"/>
          <w:sz w:val="24"/>
          <w:szCs w:val="28"/>
          <w:lang w:eastAsia="ru-RU"/>
        </w:rPr>
        <w:t>Требования по разработке документации</w:t>
      </w:r>
    </w:p>
    <w:p w:rsidR="005956B8" w:rsidRPr="005956B8" w:rsidRDefault="005956B8" w:rsidP="005956B8">
      <w:pPr>
        <w:tabs>
          <w:tab w:val="left" w:pos="851"/>
        </w:tabs>
        <w:spacing w:after="240"/>
        <w:ind w:firstLine="426"/>
        <w:contextualSpacing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5956B8">
        <w:rPr>
          <w:rFonts w:ascii="Times New Roman" w:eastAsia="Arial Unicode MS" w:hAnsi="Times New Roman"/>
          <w:sz w:val="24"/>
          <w:szCs w:val="24"/>
          <w:lang w:eastAsia="ru-RU"/>
        </w:rPr>
        <w:t>Оборудование должно поставляться с эксплуатационно-технической документацией в соответствии с ГОСТ 2.601-2019 и ГОСТ 2.610-2019. Формуляр на оборудование обязателен и предоставляется в бумажном виде, остальная документация в электронном и бумажном виде.</w:t>
      </w:r>
    </w:p>
    <w:p w:rsidR="00BD2401" w:rsidRDefault="00BD2401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401" w:rsidRPr="008B108F" w:rsidRDefault="00BD2401" w:rsidP="008B108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108F" w:rsidRPr="008B108F" w:rsidRDefault="008B108F" w:rsidP="008B108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0544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5132"/>
        <w:gridCol w:w="5415"/>
        <w:gridCol w:w="4998"/>
        <w:gridCol w:w="4999"/>
      </w:tblGrid>
      <w:tr w:rsidR="008B108F" w:rsidRPr="008B108F" w:rsidTr="002769C2">
        <w:tc>
          <w:tcPr>
            <w:tcW w:w="5132" w:type="dxa"/>
          </w:tcPr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 Поставщика: </w:t>
            </w:r>
          </w:p>
          <w:p w:rsidR="008B108F" w:rsidRPr="008B108F" w:rsidRDefault="008B108F" w:rsidP="008B108F">
            <w:pPr>
              <w:spacing w:afterLines="60" w:after="144" w:line="240" w:lineRule="auto"/>
              <w:ind w:firstLine="34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М.П.</w:t>
            </w: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5" w:type="dxa"/>
          </w:tcPr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 Покупателя: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__________________</w:t>
            </w:r>
          </w:p>
          <w:p w:rsidR="008B108F" w:rsidRPr="008B108F" w:rsidRDefault="008B108F" w:rsidP="008B108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val="x-none" w:eastAsia="ru-RU"/>
              </w:rPr>
              <w:t>М.П.</w:t>
            </w:r>
          </w:p>
          <w:p w:rsidR="008B108F" w:rsidRPr="008B108F" w:rsidRDefault="008B108F" w:rsidP="008B108F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x-none" w:eastAsia="ru-RU"/>
              </w:rPr>
            </w:pPr>
          </w:p>
        </w:tc>
        <w:tc>
          <w:tcPr>
            <w:tcW w:w="4999" w:type="dxa"/>
            <w:shd w:val="clear" w:color="auto" w:fill="auto"/>
          </w:tcPr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tabs>
                <w:tab w:val="left" w:pos="2552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08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B108F" w:rsidRPr="008B108F" w:rsidRDefault="008B108F" w:rsidP="008B108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17569" w:rsidRPr="00F3439A" w:rsidRDefault="00D17569" w:rsidP="006071AE">
      <w:pPr>
        <w:pStyle w:val="pnum2"/>
        <w:tabs>
          <w:tab w:val="left" w:pos="851"/>
        </w:tabs>
        <w:ind w:left="574"/>
      </w:pPr>
    </w:p>
    <w:sectPr w:rsidR="00D17569" w:rsidRPr="00F3439A" w:rsidSect="009047A4">
      <w:headerReference w:type="default" r:id="rId9"/>
      <w:pgSz w:w="11906" w:h="16838"/>
      <w:pgMar w:top="1134" w:right="850" w:bottom="1134" w:left="1701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C3" w:rsidRDefault="000A29C3" w:rsidP="004D6F8C">
      <w:pPr>
        <w:spacing w:after="0" w:line="240" w:lineRule="auto"/>
      </w:pPr>
      <w:r>
        <w:separator/>
      </w:r>
    </w:p>
  </w:endnote>
  <w:endnote w:type="continuationSeparator" w:id="0">
    <w:p w:rsidR="000A29C3" w:rsidRDefault="000A29C3" w:rsidP="004D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9.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C3" w:rsidRDefault="000A29C3" w:rsidP="004D6F8C">
      <w:pPr>
        <w:spacing w:after="0" w:line="240" w:lineRule="auto"/>
      </w:pPr>
      <w:r>
        <w:separator/>
      </w:r>
    </w:p>
  </w:footnote>
  <w:footnote w:type="continuationSeparator" w:id="0">
    <w:p w:rsidR="000A29C3" w:rsidRDefault="000A29C3" w:rsidP="004D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ahoma" w:hAnsi="Times New Roman"/>
        <w:color w:val="000000"/>
        <w:sz w:val="24"/>
        <w:szCs w:val="24"/>
        <w:lang w:eastAsia="ru-RU"/>
      </w:rPr>
      <w:id w:val="-1388562121"/>
      <w:docPartObj>
        <w:docPartGallery w:val="Page Numbers (Top of Page)"/>
        <w:docPartUnique/>
      </w:docPartObj>
    </w:sdtPr>
    <w:sdtEndPr/>
    <w:sdtContent>
      <w:p w:rsidR="00473DA5" w:rsidRPr="00473DA5" w:rsidRDefault="00473DA5" w:rsidP="00473DA5">
        <w:pPr>
          <w:tabs>
            <w:tab w:val="center" w:pos="4677"/>
            <w:tab w:val="right" w:pos="9355"/>
          </w:tabs>
          <w:spacing w:after="0" w:line="240" w:lineRule="auto"/>
          <w:jc w:val="right"/>
          <w:rPr>
            <w:rFonts w:ascii="Times New Roman" w:eastAsia="Tahoma" w:hAnsi="Times New Roman"/>
            <w:color w:val="000000"/>
            <w:sz w:val="24"/>
            <w:szCs w:val="24"/>
            <w:lang w:eastAsia="ru-RU"/>
          </w:rPr>
        </w:pPr>
        <w:r w:rsidRPr="00473DA5">
          <w:rPr>
            <w:rFonts w:ascii="Times New Roman" w:eastAsia="Tahoma" w:hAnsi="Times New Roman"/>
            <w:color w:val="000000"/>
            <w:sz w:val="24"/>
            <w:szCs w:val="24"/>
            <w:lang w:eastAsia="ru-RU"/>
          </w:rPr>
          <w:t>ТФ № 27082020-389</w:t>
        </w:r>
      </w:p>
    </w:sdtContent>
  </w:sdt>
  <w:p w:rsidR="00473DA5" w:rsidRDefault="00473D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6F"/>
    <w:multiLevelType w:val="hybridMultilevel"/>
    <w:tmpl w:val="357637BE"/>
    <w:lvl w:ilvl="0" w:tplc="FEFA57C6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E0162"/>
    <w:multiLevelType w:val="hybridMultilevel"/>
    <w:tmpl w:val="6324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172A1"/>
    <w:multiLevelType w:val="multilevel"/>
    <w:tmpl w:val="334C67FA"/>
    <w:lvl w:ilvl="0">
      <w:start w:val="1"/>
      <w:numFmt w:val="decimal"/>
      <w:pStyle w:val="pnum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decimal"/>
      <w:pStyle w:val="pnum3"/>
      <w:isLgl/>
      <w:lvlText w:val="%1.%2.%3."/>
      <w:lvlJc w:val="left"/>
      <w:pPr>
        <w:ind w:left="1080" w:hanging="720"/>
      </w:pPr>
    </w:lvl>
    <w:lvl w:ilvl="3">
      <w:start w:val="1"/>
      <w:numFmt w:val="decimal"/>
      <w:pStyle w:val="pnum4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4B31D40"/>
    <w:multiLevelType w:val="multilevel"/>
    <w:tmpl w:val="CB7853CC"/>
    <w:lvl w:ilvl="0">
      <w:start w:val="10"/>
      <w:numFmt w:val="decimal"/>
      <w:lvlText w:val="%1 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190201A"/>
    <w:multiLevelType w:val="hybridMultilevel"/>
    <w:tmpl w:val="A00690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8F2BDA"/>
    <w:multiLevelType w:val="multilevel"/>
    <w:tmpl w:val="E5BC1112"/>
    <w:lvl w:ilvl="0">
      <w:numFmt w:val="bullet"/>
      <w:lvlText w:val="-"/>
      <w:lvlJc w:val="left"/>
      <w:pPr>
        <w:tabs>
          <w:tab w:val="num" w:pos="677"/>
        </w:tabs>
        <w:ind w:left="677" w:hanging="360"/>
      </w:pPr>
      <w:rPr>
        <w:rFonts w:ascii="Calibri" w:eastAsia="Times New Roman" w:hAnsi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9"/>
        </w:tabs>
        <w:ind w:left="1289" w:hanging="432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57"/>
        </w:tabs>
        <w:ind w:left="1541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77"/>
        </w:tabs>
        <w:ind w:left="20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37"/>
        </w:tabs>
        <w:ind w:left="25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7"/>
        </w:tabs>
        <w:ind w:left="30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7"/>
        </w:tabs>
        <w:ind w:left="35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37"/>
        </w:tabs>
        <w:ind w:left="40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7"/>
        </w:tabs>
        <w:ind w:left="4637" w:hanging="1440"/>
      </w:pPr>
      <w:rPr>
        <w:rFonts w:cs="Times New Roman" w:hint="default"/>
      </w:rPr>
    </w:lvl>
  </w:abstractNum>
  <w:abstractNum w:abstractNumId="6">
    <w:nsid w:val="457E45E4"/>
    <w:multiLevelType w:val="hybridMultilevel"/>
    <w:tmpl w:val="14008B84"/>
    <w:lvl w:ilvl="0" w:tplc="57FA74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025D8"/>
    <w:multiLevelType w:val="hybridMultilevel"/>
    <w:tmpl w:val="A31E6572"/>
    <w:lvl w:ilvl="0" w:tplc="49360F6E">
      <w:start w:val="1"/>
      <w:numFmt w:val="bullet"/>
      <w:pStyle w:val="20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F647E71"/>
    <w:multiLevelType w:val="hybridMultilevel"/>
    <w:tmpl w:val="F4CCB7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1B84A71"/>
    <w:multiLevelType w:val="hybridMultilevel"/>
    <w:tmpl w:val="772AFB62"/>
    <w:lvl w:ilvl="0" w:tplc="57FA74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955D1"/>
    <w:multiLevelType w:val="hybridMultilevel"/>
    <w:tmpl w:val="E76822DC"/>
    <w:lvl w:ilvl="0" w:tplc="21AE6CCE">
      <w:start w:val="1"/>
      <w:numFmt w:val="bullet"/>
      <w:pStyle w:val="3"/>
      <w:lvlText w:val="­"/>
      <w:lvlJc w:val="left"/>
      <w:pPr>
        <w:ind w:left="2280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542A1D45"/>
    <w:multiLevelType w:val="hybridMultilevel"/>
    <w:tmpl w:val="299478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191B3F"/>
    <w:multiLevelType w:val="hybridMultilevel"/>
    <w:tmpl w:val="D9DC610A"/>
    <w:lvl w:ilvl="0" w:tplc="2040AD80">
      <w:start w:val="1"/>
      <w:numFmt w:val="bullet"/>
      <w:pStyle w:val="111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79B1C8F"/>
    <w:multiLevelType w:val="multilevel"/>
    <w:tmpl w:val="C242FF1A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"/>
      <w:lvlText w:val="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C667285"/>
    <w:multiLevelType w:val="hybridMultilevel"/>
    <w:tmpl w:val="6316B6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01B2F60"/>
    <w:multiLevelType w:val="hybridMultilevel"/>
    <w:tmpl w:val="DE40E172"/>
    <w:lvl w:ilvl="0" w:tplc="779E5900">
      <w:start w:val="1"/>
      <w:numFmt w:val="decimal"/>
      <w:pStyle w:val="11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07154"/>
    <w:multiLevelType w:val="multilevel"/>
    <w:tmpl w:val="635AF6A2"/>
    <w:lvl w:ilvl="0">
      <w:start w:val="1"/>
      <w:numFmt w:val="decimal"/>
      <w:lvlText w:val="%1 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 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6D33029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9.3" w:hAnsi="9.3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7B2474DD"/>
    <w:multiLevelType w:val="hybridMultilevel"/>
    <w:tmpl w:val="1660A000"/>
    <w:lvl w:ilvl="0" w:tplc="57FA74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6"/>
  </w:num>
  <w:num w:numId="5">
    <w:abstractNumId w:val="17"/>
  </w:num>
  <w:num w:numId="6">
    <w:abstractNumId w:val="12"/>
  </w:num>
  <w:num w:numId="7">
    <w:abstractNumId w:val="13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18"/>
  </w:num>
  <w:num w:numId="14">
    <w:abstractNumId w:val="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4"/>
  </w:num>
  <w:num w:numId="19">
    <w:abstractNumId w:val="13"/>
    <w:lvlOverride w:ilvl="0">
      <w:startOverride w:val="9"/>
    </w:lvlOverride>
    <w:lvlOverride w:ilvl="1">
      <w:startOverride w:val="3"/>
    </w:lvlOverride>
  </w:num>
  <w:num w:numId="2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C"/>
    <w:rsid w:val="0000678C"/>
    <w:rsid w:val="00030B03"/>
    <w:rsid w:val="00034DE1"/>
    <w:rsid w:val="0004135E"/>
    <w:rsid w:val="00057FAE"/>
    <w:rsid w:val="00065057"/>
    <w:rsid w:val="000663D0"/>
    <w:rsid w:val="00071E06"/>
    <w:rsid w:val="00074D3E"/>
    <w:rsid w:val="000876F6"/>
    <w:rsid w:val="000A29C3"/>
    <w:rsid w:val="000A4A57"/>
    <w:rsid w:val="000A6716"/>
    <w:rsid w:val="000B0C6E"/>
    <w:rsid w:val="000B6378"/>
    <w:rsid w:val="000C1382"/>
    <w:rsid w:val="000C155D"/>
    <w:rsid w:val="000C15AC"/>
    <w:rsid w:val="000D04BA"/>
    <w:rsid w:val="000D7100"/>
    <w:rsid w:val="000E100F"/>
    <w:rsid w:val="000E3114"/>
    <w:rsid w:val="000E343E"/>
    <w:rsid w:val="000F2C08"/>
    <w:rsid w:val="000F4855"/>
    <w:rsid w:val="00100F8F"/>
    <w:rsid w:val="00101280"/>
    <w:rsid w:val="00107A73"/>
    <w:rsid w:val="00125FF8"/>
    <w:rsid w:val="001411E8"/>
    <w:rsid w:val="00141B04"/>
    <w:rsid w:val="001432E8"/>
    <w:rsid w:val="00146A89"/>
    <w:rsid w:val="001523D3"/>
    <w:rsid w:val="001546A2"/>
    <w:rsid w:val="00160B9F"/>
    <w:rsid w:val="00170731"/>
    <w:rsid w:val="001759FD"/>
    <w:rsid w:val="00177E61"/>
    <w:rsid w:val="00183838"/>
    <w:rsid w:val="00186C79"/>
    <w:rsid w:val="00187E85"/>
    <w:rsid w:val="001A594D"/>
    <w:rsid w:val="001A78BF"/>
    <w:rsid w:val="001B12DF"/>
    <w:rsid w:val="001B1644"/>
    <w:rsid w:val="001B2E25"/>
    <w:rsid w:val="001B38CB"/>
    <w:rsid w:val="001B6465"/>
    <w:rsid w:val="001C0380"/>
    <w:rsid w:val="001C5F92"/>
    <w:rsid w:val="001C6E0E"/>
    <w:rsid w:val="001D0572"/>
    <w:rsid w:val="001D470E"/>
    <w:rsid w:val="001D53DC"/>
    <w:rsid w:val="001E5B86"/>
    <w:rsid w:val="001E7632"/>
    <w:rsid w:val="001F2921"/>
    <w:rsid w:val="001F465E"/>
    <w:rsid w:val="0020346B"/>
    <w:rsid w:val="00203E56"/>
    <w:rsid w:val="0021377A"/>
    <w:rsid w:val="00226908"/>
    <w:rsid w:val="00236072"/>
    <w:rsid w:val="00242D8C"/>
    <w:rsid w:val="002450E8"/>
    <w:rsid w:val="0024691C"/>
    <w:rsid w:val="002656DB"/>
    <w:rsid w:val="002661AA"/>
    <w:rsid w:val="00271286"/>
    <w:rsid w:val="002718C6"/>
    <w:rsid w:val="00273310"/>
    <w:rsid w:val="00274F29"/>
    <w:rsid w:val="00280C35"/>
    <w:rsid w:val="0028278C"/>
    <w:rsid w:val="00283C3F"/>
    <w:rsid w:val="00285262"/>
    <w:rsid w:val="002A3CC8"/>
    <w:rsid w:val="002A5F0B"/>
    <w:rsid w:val="002A69C0"/>
    <w:rsid w:val="002C0B27"/>
    <w:rsid w:val="002C0F8F"/>
    <w:rsid w:val="002C167A"/>
    <w:rsid w:val="002C65E7"/>
    <w:rsid w:val="002D6A7B"/>
    <w:rsid w:val="002E087E"/>
    <w:rsid w:val="002E141A"/>
    <w:rsid w:val="002E1899"/>
    <w:rsid w:val="002E7E47"/>
    <w:rsid w:val="002F6FA6"/>
    <w:rsid w:val="003023EA"/>
    <w:rsid w:val="003318F8"/>
    <w:rsid w:val="003339DA"/>
    <w:rsid w:val="0035216F"/>
    <w:rsid w:val="003615C6"/>
    <w:rsid w:val="003661B1"/>
    <w:rsid w:val="00377D1C"/>
    <w:rsid w:val="003A707A"/>
    <w:rsid w:val="003B50E6"/>
    <w:rsid w:val="003C424C"/>
    <w:rsid w:val="003C59E6"/>
    <w:rsid w:val="003D356D"/>
    <w:rsid w:val="003D5491"/>
    <w:rsid w:val="003D7DA6"/>
    <w:rsid w:val="003E4C14"/>
    <w:rsid w:val="003E4DCC"/>
    <w:rsid w:val="00406E1F"/>
    <w:rsid w:val="004076D5"/>
    <w:rsid w:val="00413BCF"/>
    <w:rsid w:val="004164EE"/>
    <w:rsid w:val="00430153"/>
    <w:rsid w:val="004404FA"/>
    <w:rsid w:val="00444334"/>
    <w:rsid w:val="00445267"/>
    <w:rsid w:val="00452534"/>
    <w:rsid w:val="004530BA"/>
    <w:rsid w:val="004556E1"/>
    <w:rsid w:val="004654E7"/>
    <w:rsid w:val="00473DA5"/>
    <w:rsid w:val="0048549B"/>
    <w:rsid w:val="00497901"/>
    <w:rsid w:val="004A0807"/>
    <w:rsid w:val="004A1A0F"/>
    <w:rsid w:val="004A7EFA"/>
    <w:rsid w:val="004C43D2"/>
    <w:rsid w:val="004C53AD"/>
    <w:rsid w:val="004D047D"/>
    <w:rsid w:val="004D2548"/>
    <w:rsid w:val="004D6F8C"/>
    <w:rsid w:val="004E46AC"/>
    <w:rsid w:val="00500D4C"/>
    <w:rsid w:val="00502427"/>
    <w:rsid w:val="005067F3"/>
    <w:rsid w:val="00511EB5"/>
    <w:rsid w:val="005121FE"/>
    <w:rsid w:val="00530F40"/>
    <w:rsid w:val="005342C7"/>
    <w:rsid w:val="00541A21"/>
    <w:rsid w:val="00542303"/>
    <w:rsid w:val="005425ED"/>
    <w:rsid w:val="0055242A"/>
    <w:rsid w:val="00556497"/>
    <w:rsid w:val="00556B65"/>
    <w:rsid w:val="0056529F"/>
    <w:rsid w:val="00594776"/>
    <w:rsid w:val="005956B8"/>
    <w:rsid w:val="005A0E3B"/>
    <w:rsid w:val="005B2B43"/>
    <w:rsid w:val="005C1062"/>
    <w:rsid w:val="005C5E0F"/>
    <w:rsid w:val="005D2B5C"/>
    <w:rsid w:val="005E28C1"/>
    <w:rsid w:val="005E5D7B"/>
    <w:rsid w:val="005F044E"/>
    <w:rsid w:val="005F1FB8"/>
    <w:rsid w:val="005F76B8"/>
    <w:rsid w:val="006071AE"/>
    <w:rsid w:val="00611222"/>
    <w:rsid w:val="0061413D"/>
    <w:rsid w:val="00622B49"/>
    <w:rsid w:val="00624CDB"/>
    <w:rsid w:val="006260E5"/>
    <w:rsid w:val="00631E96"/>
    <w:rsid w:val="00632C0D"/>
    <w:rsid w:val="00633AB1"/>
    <w:rsid w:val="00636008"/>
    <w:rsid w:val="0063653D"/>
    <w:rsid w:val="00644301"/>
    <w:rsid w:val="00650751"/>
    <w:rsid w:val="00652B19"/>
    <w:rsid w:val="00653861"/>
    <w:rsid w:val="00656A4F"/>
    <w:rsid w:val="00664F5C"/>
    <w:rsid w:val="00667567"/>
    <w:rsid w:val="00685954"/>
    <w:rsid w:val="00692B5E"/>
    <w:rsid w:val="0069338E"/>
    <w:rsid w:val="00693E7B"/>
    <w:rsid w:val="00695729"/>
    <w:rsid w:val="006A0961"/>
    <w:rsid w:val="006B49EA"/>
    <w:rsid w:val="006B6FC1"/>
    <w:rsid w:val="006C30A1"/>
    <w:rsid w:val="006E5F3A"/>
    <w:rsid w:val="006F1589"/>
    <w:rsid w:val="006F5137"/>
    <w:rsid w:val="00700144"/>
    <w:rsid w:val="007068A8"/>
    <w:rsid w:val="00710A39"/>
    <w:rsid w:val="00714E71"/>
    <w:rsid w:val="00720D07"/>
    <w:rsid w:val="0072301F"/>
    <w:rsid w:val="00734C66"/>
    <w:rsid w:val="00754F95"/>
    <w:rsid w:val="00757D15"/>
    <w:rsid w:val="007608D4"/>
    <w:rsid w:val="007636E3"/>
    <w:rsid w:val="00780285"/>
    <w:rsid w:val="00782E48"/>
    <w:rsid w:val="007C3BB2"/>
    <w:rsid w:val="007C4D47"/>
    <w:rsid w:val="007D4168"/>
    <w:rsid w:val="007D49CF"/>
    <w:rsid w:val="007E3C28"/>
    <w:rsid w:val="007F5B3A"/>
    <w:rsid w:val="00802658"/>
    <w:rsid w:val="00805F35"/>
    <w:rsid w:val="00814A9D"/>
    <w:rsid w:val="00815208"/>
    <w:rsid w:val="00816446"/>
    <w:rsid w:val="008225FB"/>
    <w:rsid w:val="00840FC1"/>
    <w:rsid w:val="00842837"/>
    <w:rsid w:val="008442B4"/>
    <w:rsid w:val="00845ADC"/>
    <w:rsid w:val="00852501"/>
    <w:rsid w:val="00855330"/>
    <w:rsid w:val="00857EC2"/>
    <w:rsid w:val="00866DE7"/>
    <w:rsid w:val="008716E5"/>
    <w:rsid w:val="008751C3"/>
    <w:rsid w:val="00881240"/>
    <w:rsid w:val="0088172F"/>
    <w:rsid w:val="008B108F"/>
    <w:rsid w:val="008B3295"/>
    <w:rsid w:val="008B3C62"/>
    <w:rsid w:val="008C78D3"/>
    <w:rsid w:val="008C7DB7"/>
    <w:rsid w:val="008D15A9"/>
    <w:rsid w:val="008D4013"/>
    <w:rsid w:val="008E37F0"/>
    <w:rsid w:val="008F004B"/>
    <w:rsid w:val="008F2052"/>
    <w:rsid w:val="00904270"/>
    <w:rsid w:val="009047A4"/>
    <w:rsid w:val="00916BC8"/>
    <w:rsid w:val="00951860"/>
    <w:rsid w:val="00952722"/>
    <w:rsid w:val="00957406"/>
    <w:rsid w:val="00960B6C"/>
    <w:rsid w:val="0096318B"/>
    <w:rsid w:val="0097574C"/>
    <w:rsid w:val="009832DE"/>
    <w:rsid w:val="00983992"/>
    <w:rsid w:val="00991158"/>
    <w:rsid w:val="0099446F"/>
    <w:rsid w:val="0099704E"/>
    <w:rsid w:val="009B4FF8"/>
    <w:rsid w:val="009C32E4"/>
    <w:rsid w:val="009C33A8"/>
    <w:rsid w:val="009C3E03"/>
    <w:rsid w:val="009C726A"/>
    <w:rsid w:val="009F07F7"/>
    <w:rsid w:val="009F4C69"/>
    <w:rsid w:val="00A02FB5"/>
    <w:rsid w:val="00A04707"/>
    <w:rsid w:val="00A15299"/>
    <w:rsid w:val="00A20CB3"/>
    <w:rsid w:val="00A2208A"/>
    <w:rsid w:val="00A303EF"/>
    <w:rsid w:val="00A34757"/>
    <w:rsid w:val="00A46000"/>
    <w:rsid w:val="00A50467"/>
    <w:rsid w:val="00A517BB"/>
    <w:rsid w:val="00A62299"/>
    <w:rsid w:val="00A62ECF"/>
    <w:rsid w:val="00A668A7"/>
    <w:rsid w:val="00A66CA9"/>
    <w:rsid w:val="00A70757"/>
    <w:rsid w:val="00A77318"/>
    <w:rsid w:val="00A824B7"/>
    <w:rsid w:val="00A91CA7"/>
    <w:rsid w:val="00A91D6E"/>
    <w:rsid w:val="00A95AED"/>
    <w:rsid w:val="00A96F2B"/>
    <w:rsid w:val="00AA2A2A"/>
    <w:rsid w:val="00AA3332"/>
    <w:rsid w:val="00AB1E2F"/>
    <w:rsid w:val="00AB79B7"/>
    <w:rsid w:val="00AC7B36"/>
    <w:rsid w:val="00AD481B"/>
    <w:rsid w:val="00AE30EE"/>
    <w:rsid w:val="00AF28CF"/>
    <w:rsid w:val="00B05DDA"/>
    <w:rsid w:val="00B1584F"/>
    <w:rsid w:val="00B27278"/>
    <w:rsid w:val="00B27ADD"/>
    <w:rsid w:val="00B30967"/>
    <w:rsid w:val="00B321E9"/>
    <w:rsid w:val="00B42043"/>
    <w:rsid w:val="00B506AC"/>
    <w:rsid w:val="00B510AD"/>
    <w:rsid w:val="00B51F8C"/>
    <w:rsid w:val="00B55A96"/>
    <w:rsid w:val="00B57C0E"/>
    <w:rsid w:val="00B63DC3"/>
    <w:rsid w:val="00B72513"/>
    <w:rsid w:val="00B91418"/>
    <w:rsid w:val="00B9285E"/>
    <w:rsid w:val="00BA0B77"/>
    <w:rsid w:val="00BA1DF7"/>
    <w:rsid w:val="00BA24A8"/>
    <w:rsid w:val="00BA686C"/>
    <w:rsid w:val="00BB1C1C"/>
    <w:rsid w:val="00BC17CC"/>
    <w:rsid w:val="00BC36A0"/>
    <w:rsid w:val="00BC7EC6"/>
    <w:rsid w:val="00BD00BE"/>
    <w:rsid w:val="00BD2401"/>
    <w:rsid w:val="00BD3952"/>
    <w:rsid w:val="00BD52EB"/>
    <w:rsid w:val="00BE06E1"/>
    <w:rsid w:val="00BE47BB"/>
    <w:rsid w:val="00BF0A60"/>
    <w:rsid w:val="00BF2BF1"/>
    <w:rsid w:val="00BF3269"/>
    <w:rsid w:val="00BF6B70"/>
    <w:rsid w:val="00C06687"/>
    <w:rsid w:val="00C1400F"/>
    <w:rsid w:val="00C17AB3"/>
    <w:rsid w:val="00C17DA9"/>
    <w:rsid w:val="00C2656B"/>
    <w:rsid w:val="00C30482"/>
    <w:rsid w:val="00C368AB"/>
    <w:rsid w:val="00C42051"/>
    <w:rsid w:val="00C420BC"/>
    <w:rsid w:val="00C70F90"/>
    <w:rsid w:val="00C72802"/>
    <w:rsid w:val="00C8155B"/>
    <w:rsid w:val="00CB6842"/>
    <w:rsid w:val="00CC3B25"/>
    <w:rsid w:val="00CE5D00"/>
    <w:rsid w:val="00CE619F"/>
    <w:rsid w:val="00CF1610"/>
    <w:rsid w:val="00CF1BC3"/>
    <w:rsid w:val="00CF2E82"/>
    <w:rsid w:val="00D006D3"/>
    <w:rsid w:val="00D00BF2"/>
    <w:rsid w:val="00D02B3E"/>
    <w:rsid w:val="00D13F1F"/>
    <w:rsid w:val="00D17569"/>
    <w:rsid w:val="00D4310F"/>
    <w:rsid w:val="00D457E5"/>
    <w:rsid w:val="00D46F48"/>
    <w:rsid w:val="00D54724"/>
    <w:rsid w:val="00D5790F"/>
    <w:rsid w:val="00D66843"/>
    <w:rsid w:val="00D7288F"/>
    <w:rsid w:val="00D73E37"/>
    <w:rsid w:val="00D77A82"/>
    <w:rsid w:val="00D811FC"/>
    <w:rsid w:val="00D81C6D"/>
    <w:rsid w:val="00D84536"/>
    <w:rsid w:val="00D91329"/>
    <w:rsid w:val="00DA2570"/>
    <w:rsid w:val="00DA4998"/>
    <w:rsid w:val="00DA5A17"/>
    <w:rsid w:val="00DC0206"/>
    <w:rsid w:val="00DC38A4"/>
    <w:rsid w:val="00DD1AAE"/>
    <w:rsid w:val="00DD6231"/>
    <w:rsid w:val="00DE0320"/>
    <w:rsid w:val="00DE2A44"/>
    <w:rsid w:val="00DE4B0E"/>
    <w:rsid w:val="00DE4FFE"/>
    <w:rsid w:val="00E00079"/>
    <w:rsid w:val="00E12646"/>
    <w:rsid w:val="00E14652"/>
    <w:rsid w:val="00E26D97"/>
    <w:rsid w:val="00E513D4"/>
    <w:rsid w:val="00E51A03"/>
    <w:rsid w:val="00E564EF"/>
    <w:rsid w:val="00E65150"/>
    <w:rsid w:val="00E65EB5"/>
    <w:rsid w:val="00E67DBA"/>
    <w:rsid w:val="00E71E00"/>
    <w:rsid w:val="00E77430"/>
    <w:rsid w:val="00E87B0E"/>
    <w:rsid w:val="00E92C57"/>
    <w:rsid w:val="00E9426F"/>
    <w:rsid w:val="00EA052B"/>
    <w:rsid w:val="00EA0959"/>
    <w:rsid w:val="00EA5B48"/>
    <w:rsid w:val="00EB0000"/>
    <w:rsid w:val="00EC526E"/>
    <w:rsid w:val="00ED0EBA"/>
    <w:rsid w:val="00ED222C"/>
    <w:rsid w:val="00ED3356"/>
    <w:rsid w:val="00ED76DB"/>
    <w:rsid w:val="00EF1525"/>
    <w:rsid w:val="00EF153C"/>
    <w:rsid w:val="00EF5706"/>
    <w:rsid w:val="00F06497"/>
    <w:rsid w:val="00F136BE"/>
    <w:rsid w:val="00F265B6"/>
    <w:rsid w:val="00F33E7E"/>
    <w:rsid w:val="00F3439A"/>
    <w:rsid w:val="00F34706"/>
    <w:rsid w:val="00F524FA"/>
    <w:rsid w:val="00F5463E"/>
    <w:rsid w:val="00F55BA1"/>
    <w:rsid w:val="00F576D7"/>
    <w:rsid w:val="00F72F5C"/>
    <w:rsid w:val="00F74778"/>
    <w:rsid w:val="00F91856"/>
    <w:rsid w:val="00F9419A"/>
    <w:rsid w:val="00FA0E98"/>
    <w:rsid w:val="00FA28E9"/>
    <w:rsid w:val="00FA45AF"/>
    <w:rsid w:val="00FA67BB"/>
    <w:rsid w:val="00FA7A75"/>
    <w:rsid w:val="00FB4335"/>
    <w:rsid w:val="00FB498C"/>
    <w:rsid w:val="00FC190C"/>
    <w:rsid w:val="00FC7782"/>
    <w:rsid w:val="00FE18F7"/>
    <w:rsid w:val="00FF118C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330"/>
    <w:rPr>
      <w:rFonts w:eastAsia="Times New Roman" w:cs="Times New Roman"/>
    </w:rPr>
  </w:style>
  <w:style w:type="paragraph" w:styleId="10">
    <w:name w:val="heading 1"/>
    <w:aliases w:val="H1,Заголовок 11,Глава 1,Заголов,1,1 Знак Знак,H11,H12,H111,H13,H112"/>
    <w:basedOn w:val="a0"/>
    <w:next w:val="a0"/>
    <w:link w:val="12"/>
    <w:qFormat/>
    <w:rsid w:val="00E7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0"/>
    <w:next w:val="a0"/>
    <w:link w:val="22"/>
    <w:uiPriority w:val="99"/>
    <w:unhideWhenUsed/>
    <w:qFormat/>
    <w:rsid w:val="00E7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3,Head 3,l3+toc 3,CT,Sub-section Title,l3"/>
    <w:basedOn w:val="a0"/>
    <w:next w:val="a0"/>
    <w:link w:val="31"/>
    <w:uiPriority w:val="99"/>
    <w:unhideWhenUsed/>
    <w:qFormat/>
    <w:rsid w:val="006B6FC1"/>
    <w:pPr>
      <w:keepNext/>
      <w:tabs>
        <w:tab w:val="num" w:pos="2773"/>
      </w:tabs>
      <w:suppressAutoHyphens/>
      <w:spacing w:before="240" w:after="60" w:line="360" w:lineRule="auto"/>
      <w:ind w:left="1242" w:firstLine="1531"/>
      <w:outlineLvl w:val="2"/>
    </w:pPr>
    <w:rPr>
      <w:rFonts w:ascii="Times New Roman" w:hAnsi="Times New Roman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D6F8C"/>
  </w:style>
  <w:style w:type="paragraph" w:styleId="a6">
    <w:name w:val="footer"/>
    <w:basedOn w:val="a0"/>
    <w:link w:val="a7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D6F8C"/>
  </w:style>
  <w:style w:type="paragraph" w:customStyle="1" w:styleId="a8">
    <w:name w:val="Пункт"/>
    <w:basedOn w:val="a0"/>
    <w:rsid w:val="004D6F8C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pnum3">
    <w:name w:val="p.num3"/>
    <w:basedOn w:val="a9"/>
    <w:qFormat/>
    <w:rsid w:val="004D6F8C"/>
    <w:pPr>
      <w:numPr>
        <w:ilvl w:val="2"/>
        <w:numId w:val="1"/>
      </w:numPr>
      <w:tabs>
        <w:tab w:val="left" w:pos="1134"/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num1">
    <w:name w:val="p.num1"/>
    <w:basedOn w:val="a9"/>
    <w:next w:val="a0"/>
    <w:link w:val="pnum10"/>
    <w:qFormat/>
    <w:rsid w:val="004D6F8C"/>
    <w:pPr>
      <w:keepNext/>
      <w:numPr>
        <w:numId w:val="1"/>
      </w:numPr>
      <w:tabs>
        <w:tab w:val="left" w:pos="1701"/>
      </w:tabs>
      <w:spacing w:before="240" w:after="24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pnum4">
    <w:name w:val="p.num4"/>
    <w:basedOn w:val="pnum3"/>
    <w:qFormat/>
    <w:rsid w:val="004D6F8C"/>
    <w:pPr>
      <w:numPr>
        <w:ilvl w:val="3"/>
      </w:numPr>
      <w:tabs>
        <w:tab w:val="left" w:pos="2127"/>
      </w:tabs>
    </w:pPr>
  </w:style>
  <w:style w:type="paragraph" w:styleId="a9">
    <w:name w:val="Body Text Indent"/>
    <w:basedOn w:val="a0"/>
    <w:link w:val="aa"/>
    <w:uiPriority w:val="99"/>
    <w:semiHidden/>
    <w:unhideWhenUsed/>
    <w:rsid w:val="004D6F8C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4D6F8C"/>
  </w:style>
  <w:style w:type="paragraph" w:customStyle="1" w:styleId="pnum2">
    <w:name w:val="p.num2"/>
    <w:basedOn w:val="a9"/>
    <w:qFormat/>
    <w:rsid w:val="004D6F8C"/>
    <w:pPr>
      <w:tabs>
        <w:tab w:val="left" w:pos="1276"/>
        <w:tab w:val="left" w:pos="1701"/>
      </w:tabs>
      <w:spacing w:after="0" w:line="240" w:lineRule="auto"/>
      <w:ind w:left="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D6F8C"/>
    <w:rPr>
      <w:rFonts w:ascii="Tahoma" w:hAnsi="Tahoma" w:cs="Tahoma"/>
      <w:sz w:val="16"/>
      <w:szCs w:val="16"/>
    </w:rPr>
  </w:style>
  <w:style w:type="paragraph" w:styleId="ad">
    <w:name w:val="List Paragraph"/>
    <w:aliases w:val="Подраздел"/>
    <w:basedOn w:val="a0"/>
    <w:link w:val="ae"/>
    <w:uiPriority w:val="34"/>
    <w:qFormat/>
    <w:rsid w:val="0063653D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DE4FFE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E4F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E4F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4F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4FFE"/>
    <w:rPr>
      <w:b/>
      <w:bCs/>
      <w:sz w:val="20"/>
      <w:szCs w:val="20"/>
    </w:rPr>
  </w:style>
  <w:style w:type="character" w:styleId="af4">
    <w:name w:val="Hyperlink"/>
    <w:basedOn w:val="a1"/>
    <w:uiPriority w:val="99"/>
    <w:unhideWhenUsed/>
    <w:rsid w:val="001C0380"/>
    <w:rPr>
      <w:color w:val="0000FF" w:themeColor="hyperlink"/>
      <w:u w:val="single"/>
    </w:rPr>
  </w:style>
  <w:style w:type="character" w:customStyle="1" w:styleId="12">
    <w:name w:val="Заголовок 1 Знак"/>
    <w:aliases w:val="H1 Знак,Заголовок 11 Знак,Глава 1 Знак,Заголов Знак,1 Знак,1 Знак Знак Знак,H11 Знак,H12 Знак,H111 Знак,H13 Знак,H112 Знак"/>
    <w:basedOn w:val="a1"/>
    <w:link w:val="10"/>
    <w:uiPriority w:val="9"/>
    <w:rsid w:val="00E77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1"/>
    <w:uiPriority w:val="9"/>
    <w:rsid w:val="00E7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BF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Подраздел Знак"/>
    <w:basedOn w:val="a1"/>
    <w:link w:val="ad"/>
    <w:uiPriority w:val="34"/>
    <w:rsid w:val="0096318B"/>
  </w:style>
  <w:style w:type="paragraph" w:customStyle="1" w:styleId="13">
    <w:name w:val="Переченнь 1"/>
    <w:basedOn w:val="a0"/>
    <w:link w:val="14"/>
    <w:qFormat/>
    <w:rsid w:val="009B4FF8"/>
    <w:p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Переченнь 1 Знак"/>
    <w:basedOn w:val="a1"/>
    <w:link w:val="13"/>
    <w:rsid w:val="009B4F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num10">
    <w:name w:val="p.num1 Знак"/>
    <w:basedOn w:val="aa"/>
    <w:link w:val="pnum1"/>
    <w:rsid w:val="009B4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.1"/>
    <w:basedOn w:val="pnum1"/>
    <w:link w:val="110"/>
    <w:qFormat/>
    <w:rsid w:val="00ED222C"/>
    <w:pPr>
      <w:numPr>
        <w:numId w:val="2"/>
      </w:numPr>
      <w:tabs>
        <w:tab w:val="clear" w:pos="1701"/>
        <w:tab w:val="left" w:pos="709"/>
      </w:tabs>
      <w:spacing w:before="0" w:after="0"/>
    </w:pPr>
    <w:rPr>
      <w:rFonts w:eastAsia="Arial Unicode MS"/>
      <w:b w:val="0"/>
    </w:rPr>
  </w:style>
  <w:style w:type="character" w:customStyle="1" w:styleId="110">
    <w:name w:val="1.1 Знак"/>
    <w:basedOn w:val="a1"/>
    <w:link w:val="11"/>
    <w:rsid w:val="00ED22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pnum5">
    <w:name w:val="p.num5"/>
    <w:basedOn w:val="pnum4"/>
    <w:qFormat/>
    <w:rsid w:val="001D0572"/>
    <w:pPr>
      <w:numPr>
        <w:ilvl w:val="0"/>
        <w:numId w:val="0"/>
      </w:numPr>
      <w:tabs>
        <w:tab w:val="clear" w:pos="1560"/>
        <w:tab w:val="clear" w:pos="2127"/>
      </w:tabs>
      <w:suppressAutoHyphens/>
    </w:pPr>
    <w:rPr>
      <w:bCs/>
      <w:kern w:val="2"/>
      <w:lang w:eastAsia="zh-CN"/>
    </w:rPr>
  </w:style>
  <w:style w:type="paragraph" w:customStyle="1" w:styleId="20">
    <w:name w:val="Перечень 2"/>
    <w:basedOn w:val="ad"/>
    <w:link w:val="23"/>
    <w:qFormat/>
    <w:rsid w:val="008716E5"/>
    <w:pPr>
      <w:widowControl w:val="0"/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Перечень 2 Знак"/>
    <w:basedOn w:val="ae"/>
    <w:link w:val="20"/>
    <w:rsid w:val="0087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aliases w:val="H3 Знак,h3 Знак,3 Знак,Head 3 Знак,l3+toc 3 Знак,CT Знак,Sub-section Title Знак,l3 Знак"/>
    <w:basedOn w:val="a1"/>
    <w:link w:val="30"/>
    <w:uiPriority w:val="99"/>
    <w:rsid w:val="006B6FC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Body Text"/>
    <w:basedOn w:val="a0"/>
    <w:link w:val="af7"/>
    <w:unhideWhenUsed/>
    <w:rsid w:val="007C4D47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7C4D47"/>
    <w:rPr>
      <w:rFonts w:eastAsia="Times New Roman" w:cs="Times New Roman"/>
    </w:rPr>
  </w:style>
  <w:style w:type="paragraph" w:styleId="32">
    <w:name w:val="Body Text Indent 3"/>
    <w:basedOn w:val="a0"/>
    <w:link w:val="33"/>
    <w:unhideWhenUsed/>
    <w:rsid w:val="007C4D4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7C4D47"/>
    <w:rPr>
      <w:rFonts w:eastAsia="Times New Roman" w:cs="Times New Roman"/>
      <w:sz w:val="16"/>
      <w:szCs w:val="16"/>
    </w:rPr>
  </w:style>
  <w:style w:type="paragraph" w:styleId="24">
    <w:name w:val="Body Text 2"/>
    <w:basedOn w:val="a0"/>
    <w:link w:val="25"/>
    <w:rsid w:val="007C4D47"/>
    <w:pPr>
      <w:tabs>
        <w:tab w:val="num" w:pos="2160"/>
      </w:tabs>
      <w:spacing w:after="120" w:line="480" w:lineRule="auto"/>
      <w:ind w:left="1944" w:hanging="504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1"/>
    <w:link w:val="24"/>
    <w:rsid w:val="007C4D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3"/>
    <w:basedOn w:val="a0"/>
    <w:link w:val="35"/>
    <w:rsid w:val="007C4D47"/>
    <w:pPr>
      <w:tabs>
        <w:tab w:val="num" w:pos="1728"/>
      </w:tabs>
      <w:spacing w:after="120" w:line="240" w:lineRule="auto"/>
      <w:ind w:left="1728" w:hanging="648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5">
    <w:name w:val="Основной текст 3 Знак"/>
    <w:basedOn w:val="a1"/>
    <w:link w:val="34"/>
    <w:rsid w:val="007C4D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numbering" w:customStyle="1" w:styleId="15">
    <w:name w:val="Нет списка1"/>
    <w:next w:val="a3"/>
    <w:uiPriority w:val="99"/>
    <w:semiHidden/>
    <w:unhideWhenUsed/>
    <w:rsid w:val="00BD2401"/>
  </w:style>
  <w:style w:type="paragraph" w:customStyle="1" w:styleId="pheader">
    <w:name w:val="p.header"/>
    <w:basedOn w:val="a0"/>
    <w:rsid w:val="00BD2401"/>
    <w:pPr>
      <w:keepNext/>
      <w:tabs>
        <w:tab w:val="left" w:pos="851"/>
      </w:tabs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6">
    <w:name w:val="Сетка таблицы1"/>
    <w:basedOn w:val="a2"/>
    <w:next w:val="af5"/>
    <w:uiPriority w:val="59"/>
    <w:rsid w:val="00BD2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5"/>
    <w:uiPriority w:val="59"/>
    <w:rsid w:val="00BD2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Стиль 1.1"/>
    <w:basedOn w:val="ad"/>
    <w:link w:val="113"/>
    <w:autoRedefine/>
    <w:qFormat/>
    <w:rsid w:val="00BD2401"/>
    <w:pPr>
      <w:tabs>
        <w:tab w:val="left" w:pos="851"/>
      </w:tabs>
      <w:spacing w:after="0" w:line="240" w:lineRule="auto"/>
      <w:ind w:left="0" w:firstLine="426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113">
    <w:name w:val="Стиль 1.1 Знак"/>
    <w:basedOn w:val="a1"/>
    <w:link w:val="112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111">
    <w:name w:val="Стиль1.1.1"/>
    <w:basedOn w:val="a0"/>
    <w:link w:val="1110"/>
    <w:autoRedefine/>
    <w:rsid w:val="00BD2401"/>
    <w:pPr>
      <w:numPr>
        <w:numId w:val="6"/>
      </w:numPr>
      <w:tabs>
        <w:tab w:val="left" w:pos="851"/>
        <w:tab w:val="left" w:pos="1276"/>
      </w:tabs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1110">
    <w:name w:val="Стиль1.1.1 Знак"/>
    <w:basedOn w:val="a1"/>
    <w:link w:val="111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11">
    <w:name w:val="Стиль2.1.1"/>
    <w:basedOn w:val="112"/>
    <w:link w:val="2110"/>
    <w:qFormat/>
    <w:rsid w:val="00BD2401"/>
    <w:pPr>
      <w:numPr>
        <w:ilvl w:val="2"/>
      </w:numPr>
      <w:ind w:firstLine="426"/>
    </w:pPr>
  </w:style>
  <w:style w:type="character" w:customStyle="1" w:styleId="2110">
    <w:name w:val="Стиль2.1.1 Знак"/>
    <w:basedOn w:val="113"/>
    <w:link w:val="211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">
    <w:name w:val="точка"/>
    <w:basedOn w:val="ad"/>
    <w:link w:val="af8"/>
    <w:autoRedefine/>
    <w:qFormat/>
    <w:rsid w:val="00BD2401"/>
    <w:pPr>
      <w:numPr>
        <w:ilvl w:val="2"/>
        <w:numId w:val="7"/>
      </w:numPr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8">
    <w:name w:val="точка Знак"/>
    <w:basedOn w:val="a1"/>
    <w:link w:val="a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">
    <w:name w:val="точка 2"/>
    <w:basedOn w:val="pnum4"/>
    <w:link w:val="27"/>
    <w:qFormat/>
    <w:rsid w:val="00BD2401"/>
    <w:pPr>
      <w:numPr>
        <w:ilvl w:val="0"/>
        <w:numId w:val="8"/>
      </w:numPr>
      <w:tabs>
        <w:tab w:val="clear" w:pos="1560"/>
        <w:tab w:val="clear" w:pos="2127"/>
        <w:tab w:val="left" w:pos="851"/>
      </w:tabs>
    </w:pPr>
    <w:rPr>
      <w:rFonts w:eastAsia="Arial Unicode MS"/>
    </w:rPr>
  </w:style>
  <w:style w:type="character" w:customStyle="1" w:styleId="27">
    <w:name w:val="точка 2 Знак"/>
    <w:basedOn w:val="a1"/>
    <w:link w:val="2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8">
    <w:name w:val="Стиль2"/>
    <w:basedOn w:val="112"/>
    <w:qFormat/>
    <w:rsid w:val="00BD2401"/>
    <w:rPr>
      <w:b/>
    </w:rPr>
  </w:style>
  <w:style w:type="paragraph" w:customStyle="1" w:styleId="3">
    <w:name w:val="Точка_3"/>
    <w:basedOn w:val="2"/>
    <w:qFormat/>
    <w:rsid w:val="00BD2401"/>
    <w:pPr>
      <w:widowControl w:val="0"/>
      <w:numPr>
        <w:numId w:val="9"/>
      </w:numPr>
      <w:tabs>
        <w:tab w:val="clear" w:pos="851"/>
      </w:tabs>
      <w:ind w:left="1418" w:hanging="284"/>
      <w:jc w:val="left"/>
    </w:pPr>
    <w:rPr>
      <w:color w:val="000000"/>
    </w:rPr>
  </w:style>
  <w:style w:type="paragraph" w:customStyle="1" w:styleId="1111">
    <w:name w:val="список 1.1.1.1"/>
    <w:basedOn w:val="211"/>
    <w:qFormat/>
    <w:rsid w:val="00BD2401"/>
    <w:pPr>
      <w:numPr>
        <w:ilvl w:val="0"/>
      </w:numPr>
      <w:tabs>
        <w:tab w:val="num" w:pos="360"/>
      </w:tabs>
      <w:ind w:firstLine="426"/>
    </w:pPr>
  </w:style>
  <w:style w:type="character" w:customStyle="1" w:styleId="17">
    <w:name w:val="Стиль1 Знак"/>
    <w:basedOn w:val="a1"/>
    <w:locked/>
    <w:rsid w:val="00BD2401"/>
    <w:rPr>
      <w:rFonts w:ascii="Times New Roman" w:eastAsia="Arial Unicode MS" w:hAnsi="Times New Roman" w:cs="Times New Roman"/>
      <w:b/>
      <w:color w:val="000000"/>
      <w:sz w:val="28"/>
      <w:szCs w:val="28"/>
      <w:lang w:val="x-none" w:eastAsia="ru-RU"/>
    </w:rPr>
  </w:style>
  <w:style w:type="paragraph" w:styleId="af9">
    <w:name w:val="Plain Text"/>
    <w:basedOn w:val="a0"/>
    <w:link w:val="afa"/>
    <w:uiPriority w:val="99"/>
    <w:unhideWhenUsed/>
    <w:rsid w:val="00BD2401"/>
    <w:pPr>
      <w:spacing w:after="0" w:line="240" w:lineRule="auto"/>
    </w:pPr>
    <w:rPr>
      <w:rFonts w:ascii="Calibri" w:hAnsi="Calibri"/>
      <w:szCs w:val="21"/>
    </w:rPr>
  </w:style>
  <w:style w:type="character" w:customStyle="1" w:styleId="afa">
    <w:name w:val="Текст Знак"/>
    <w:basedOn w:val="a1"/>
    <w:link w:val="af9"/>
    <w:uiPriority w:val="99"/>
    <w:rsid w:val="00BD2401"/>
    <w:rPr>
      <w:rFonts w:ascii="Calibri" w:eastAsia="Times New Roman" w:hAnsi="Calibri" w:cs="Times New Roman"/>
      <w:szCs w:val="21"/>
    </w:rPr>
  </w:style>
  <w:style w:type="numbering" w:customStyle="1" w:styleId="1">
    <w:name w:val="Стиль1"/>
    <w:rsid w:val="00BD2401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330"/>
    <w:rPr>
      <w:rFonts w:eastAsia="Times New Roman" w:cs="Times New Roman"/>
    </w:rPr>
  </w:style>
  <w:style w:type="paragraph" w:styleId="10">
    <w:name w:val="heading 1"/>
    <w:aliases w:val="H1,Заголовок 11,Глава 1,Заголов,1,1 Знак Знак,H11,H12,H111,H13,H112"/>
    <w:basedOn w:val="a0"/>
    <w:next w:val="a0"/>
    <w:link w:val="12"/>
    <w:qFormat/>
    <w:rsid w:val="00E77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0"/>
    <w:next w:val="a0"/>
    <w:link w:val="22"/>
    <w:uiPriority w:val="99"/>
    <w:unhideWhenUsed/>
    <w:qFormat/>
    <w:rsid w:val="00E77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3,Head 3,l3+toc 3,CT,Sub-section Title,l3"/>
    <w:basedOn w:val="a0"/>
    <w:next w:val="a0"/>
    <w:link w:val="31"/>
    <w:uiPriority w:val="99"/>
    <w:unhideWhenUsed/>
    <w:qFormat/>
    <w:rsid w:val="006B6FC1"/>
    <w:pPr>
      <w:keepNext/>
      <w:tabs>
        <w:tab w:val="num" w:pos="2773"/>
      </w:tabs>
      <w:suppressAutoHyphens/>
      <w:spacing w:before="240" w:after="60" w:line="360" w:lineRule="auto"/>
      <w:ind w:left="1242" w:firstLine="1531"/>
      <w:outlineLvl w:val="2"/>
    </w:pPr>
    <w:rPr>
      <w:rFonts w:ascii="Times New Roman" w:hAnsi="Times New Roman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D6F8C"/>
  </w:style>
  <w:style w:type="paragraph" w:styleId="a6">
    <w:name w:val="footer"/>
    <w:basedOn w:val="a0"/>
    <w:link w:val="a7"/>
    <w:uiPriority w:val="99"/>
    <w:unhideWhenUsed/>
    <w:rsid w:val="004D6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D6F8C"/>
  </w:style>
  <w:style w:type="paragraph" w:customStyle="1" w:styleId="a8">
    <w:name w:val="Пункт"/>
    <w:basedOn w:val="a0"/>
    <w:rsid w:val="004D6F8C"/>
    <w:pPr>
      <w:spacing w:after="0" w:line="360" w:lineRule="auto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pnum3">
    <w:name w:val="p.num3"/>
    <w:basedOn w:val="a9"/>
    <w:qFormat/>
    <w:rsid w:val="004D6F8C"/>
    <w:pPr>
      <w:numPr>
        <w:ilvl w:val="2"/>
        <w:numId w:val="1"/>
      </w:numPr>
      <w:tabs>
        <w:tab w:val="left" w:pos="1134"/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num1">
    <w:name w:val="p.num1"/>
    <w:basedOn w:val="a9"/>
    <w:next w:val="a0"/>
    <w:link w:val="pnum10"/>
    <w:qFormat/>
    <w:rsid w:val="004D6F8C"/>
    <w:pPr>
      <w:keepNext/>
      <w:numPr>
        <w:numId w:val="1"/>
      </w:numPr>
      <w:tabs>
        <w:tab w:val="left" w:pos="1701"/>
      </w:tabs>
      <w:spacing w:before="240" w:after="240" w:line="240" w:lineRule="auto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pnum4">
    <w:name w:val="p.num4"/>
    <w:basedOn w:val="pnum3"/>
    <w:qFormat/>
    <w:rsid w:val="004D6F8C"/>
    <w:pPr>
      <w:numPr>
        <w:ilvl w:val="3"/>
      </w:numPr>
      <w:tabs>
        <w:tab w:val="left" w:pos="2127"/>
      </w:tabs>
    </w:pPr>
  </w:style>
  <w:style w:type="paragraph" w:styleId="a9">
    <w:name w:val="Body Text Indent"/>
    <w:basedOn w:val="a0"/>
    <w:link w:val="aa"/>
    <w:uiPriority w:val="99"/>
    <w:semiHidden/>
    <w:unhideWhenUsed/>
    <w:rsid w:val="004D6F8C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4D6F8C"/>
  </w:style>
  <w:style w:type="paragraph" w:customStyle="1" w:styleId="pnum2">
    <w:name w:val="p.num2"/>
    <w:basedOn w:val="a9"/>
    <w:qFormat/>
    <w:rsid w:val="004D6F8C"/>
    <w:pPr>
      <w:tabs>
        <w:tab w:val="left" w:pos="1276"/>
        <w:tab w:val="left" w:pos="1701"/>
      </w:tabs>
      <w:spacing w:after="0" w:line="240" w:lineRule="auto"/>
      <w:ind w:left="0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4D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D6F8C"/>
    <w:rPr>
      <w:rFonts w:ascii="Tahoma" w:hAnsi="Tahoma" w:cs="Tahoma"/>
      <w:sz w:val="16"/>
      <w:szCs w:val="16"/>
    </w:rPr>
  </w:style>
  <w:style w:type="paragraph" w:styleId="ad">
    <w:name w:val="List Paragraph"/>
    <w:aliases w:val="Подраздел"/>
    <w:basedOn w:val="a0"/>
    <w:link w:val="ae"/>
    <w:uiPriority w:val="34"/>
    <w:qFormat/>
    <w:rsid w:val="0063653D"/>
    <w:pPr>
      <w:ind w:left="720"/>
      <w:contextualSpacing/>
    </w:pPr>
  </w:style>
  <w:style w:type="character" w:styleId="af">
    <w:name w:val="annotation reference"/>
    <w:basedOn w:val="a1"/>
    <w:uiPriority w:val="99"/>
    <w:semiHidden/>
    <w:unhideWhenUsed/>
    <w:rsid w:val="00DE4FFE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DE4FF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DE4FF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4FF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4FFE"/>
    <w:rPr>
      <w:b/>
      <w:bCs/>
      <w:sz w:val="20"/>
      <w:szCs w:val="20"/>
    </w:rPr>
  </w:style>
  <w:style w:type="character" w:styleId="af4">
    <w:name w:val="Hyperlink"/>
    <w:basedOn w:val="a1"/>
    <w:uiPriority w:val="99"/>
    <w:unhideWhenUsed/>
    <w:rsid w:val="001C0380"/>
    <w:rPr>
      <w:color w:val="0000FF" w:themeColor="hyperlink"/>
      <w:u w:val="single"/>
    </w:rPr>
  </w:style>
  <w:style w:type="character" w:customStyle="1" w:styleId="12">
    <w:name w:val="Заголовок 1 Знак"/>
    <w:aliases w:val="H1 Знак,Заголовок 11 Знак,Глава 1 Знак,Заголов Знак,1 Знак,1 Знак Знак Знак,H11 Знак,H12 Знак,H111 Знак,H13 Знак,H112 Знак"/>
    <w:basedOn w:val="a1"/>
    <w:link w:val="10"/>
    <w:uiPriority w:val="9"/>
    <w:rsid w:val="00E77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1"/>
    <w:uiPriority w:val="9"/>
    <w:rsid w:val="00E77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2"/>
    <w:uiPriority w:val="59"/>
    <w:rsid w:val="00BF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aliases w:val="Подраздел Знак"/>
    <w:basedOn w:val="a1"/>
    <w:link w:val="ad"/>
    <w:uiPriority w:val="34"/>
    <w:rsid w:val="0096318B"/>
  </w:style>
  <w:style w:type="paragraph" w:customStyle="1" w:styleId="13">
    <w:name w:val="Переченнь 1"/>
    <w:basedOn w:val="a0"/>
    <w:link w:val="14"/>
    <w:qFormat/>
    <w:rsid w:val="009B4FF8"/>
    <w:p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Переченнь 1 Знак"/>
    <w:basedOn w:val="a1"/>
    <w:link w:val="13"/>
    <w:rsid w:val="009B4FF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num10">
    <w:name w:val="p.num1 Знак"/>
    <w:basedOn w:val="aa"/>
    <w:link w:val="pnum1"/>
    <w:rsid w:val="009B4FF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1.1"/>
    <w:basedOn w:val="pnum1"/>
    <w:link w:val="110"/>
    <w:qFormat/>
    <w:rsid w:val="00ED222C"/>
    <w:pPr>
      <w:numPr>
        <w:numId w:val="2"/>
      </w:numPr>
      <w:tabs>
        <w:tab w:val="clear" w:pos="1701"/>
        <w:tab w:val="left" w:pos="709"/>
      </w:tabs>
      <w:spacing w:before="0" w:after="0"/>
    </w:pPr>
    <w:rPr>
      <w:rFonts w:eastAsia="Arial Unicode MS"/>
      <w:b w:val="0"/>
    </w:rPr>
  </w:style>
  <w:style w:type="character" w:customStyle="1" w:styleId="110">
    <w:name w:val="1.1 Знак"/>
    <w:basedOn w:val="a1"/>
    <w:link w:val="11"/>
    <w:rsid w:val="00ED222C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pnum5">
    <w:name w:val="p.num5"/>
    <w:basedOn w:val="pnum4"/>
    <w:qFormat/>
    <w:rsid w:val="001D0572"/>
    <w:pPr>
      <w:numPr>
        <w:ilvl w:val="0"/>
        <w:numId w:val="0"/>
      </w:numPr>
      <w:tabs>
        <w:tab w:val="clear" w:pos="1560"/>
        <w:tab w:val="clear" w:pos="2127"/>
      </w:tabs>
      <w:suppressAutoHyphens/>
    </w:pPr>
    <w:rPr>
      <w:bCs/>
      <w:kern w:val="2"/>
      <w:lang w:eastAsia="zh-CN"/>
    </w:rPr>
  </w:style>
  <w:style w:type="paragraph" w:customStyle="1" w:styleId="20">
    <w:name w:val="Перечень 2"/>
    <w:basedOn w:val="ad"/>
    <w:link w:val="23"/>
    <w:qFormat/>
    <w:rsid w:val="008716E5"/>
    <w:pPr>
      <w:widowControl w:val="0"/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Перечень 2 Знак"/>
    <w:basedOn w:val="ae"/>
    <w:link w:val="20"/>
    <w:rsid w:val="00871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aliases w:val="H3 Знак,h3 Знак,3 Знак,Head 3 Знак,l3+toc 3 Знак,CT Знак,Sub-section Title Знак,l3 Знак"/>
    <w:basedOn w:val="a1"/>
    <w:link w:val="30"/>
    <w:uiPriority w:val="99"/>
    <w:rsid w:val="006B6FC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Body Text"/>
    <w:basedOn w:val="a0"/>
    <w:link w:val="af7"/>
    <w:unhideWhenUsed/>
    <w:rsid w:val="007C4D47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7C4D47"/>
    <w:rPr>
      <w:rFonts w:eastAsia="Times New Roman" w:cs="Times New Roman"/>
    </w:rPr>
  </w:style>
  <w:style w:type="paragraph" w:styleId="32">
    <w:name w:val="Body Text Indent 3"/>
    <w:basedOn w:val="a0"/>
    <w:link w:val="33"/>
    <w:unhideWhenUsed/>
    <w:rsid w:val="007C4D4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7C4D47"/>
    <w:rPr>
      <w:rFonts w:eastAsia="Times New Roman" w:cs="Times New Roman"/>
      <w:sz w:val="16"/>
      <w:szCs w:val="16"/>
    </w:rPr>
  </w:style>
  <w:style w:type="paragraph" w:styleId="24">
    <w:name w:val="Body Text 2"/>
    <w:basedOn w:val="a0"/>
    <w:link w:val="25"/>
    <w:rsid w:val="007C4D47"/>
    <w:pPr>
      <w:tabs>
        <w:tab w:val="num" w:pos="2160"/>
      </w:tabs>
      <w:spacing w:after="120" w:line="480" w:lineRule="auto"/>
      <w:ind w:left="1944" w:hanging="504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25">
    <w:name w:val="Основной текст 2 Знак"/>
    <w:basedOn w:val="a1"/>
    <w:link w:val="24"/>
    <w:rsid w:val="007C4D4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3"/>
    <w:basedOn w:val="a0"/>
    <w:link w:val="35"/>
    <w:rsid w:val="007C4D47"/>
    <w:pPr>
      <w:tabs>
        <w:tab w:val="num" w:pos="1728"/>
      </w:tabs>
      <w:spacing w:after="120" w:line="240" w:lineRule="auto"/>
      <w:ind w:left="1728" w:hanging="648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5">
    <w:name w:val="Основной текст 3 Знак"/>
    <w:basedOn w:val="a1"/>
    <w:link w:val="34"/>
    <w:rsid w:val="007C4D4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numbering" w:customStyle="1" w:styleId="15">
    <w:name w:val="Нет списка1"/>
    <w:next w:val="a3"/>
    <w:uiPriority w:val="99"/>
    <w:semiHidden/>
    <w:unhideWhenUsed/>
    <w:rsid w:val="00BD2401"/>
  </w:style>
  <w:style w:type="paragraph" w:customStyle="1" w:styleId="pheader">
    <w:name w:val="p.header"/>
    <w:basedOn w:val="a0"/>
    <w:rsid w:val="00BD2401"/>
    <w:pPr>
      <w:keepNext/>
      <w:tabs>
        <w:tab w:val="left" w:pos="851"/>
      </w:tabs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16">
    <w:name w:val="Сетка таблицы1"/>
    <w:basedOn w:val="a2"/>
    <w:next w:val="af5"/>
    <w:uiPriority w:val="59"/>
    <w:rsid w:val="00BD2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5"/>
    <w:uiPriority w:val="59"/>
    <w:rsid w:val="00BD240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Стиль 1.1"/>
    <w:basedOn w:val="ad"/>
    <w:link w:val="113"/>
    <w:autoRedefine/>
    <w:qFormat/>
    <w:rsid w:val="00BD2401"/>
    <w:pPr>
      <w:tabs>
        <w:tab w:val="left" w:pos="851"/>
      </w:tabs>
      <w:spacing w:after="0" w:line="240" w:lineRule="auto"/>
      <w:ind w:left="0" w:firstLine="426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113">
    <w:name w:val="Стиль 1.1 Знак"/>
    <w:basedOn w:val="a1"/>
    <w:link w:val="112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111">
    <w:name w:val="Стиль1.1.1"/>
    <w:basedOn w:val="a0"/>
    <w:link w:val="1110"/>
    <w:autoRedefine/>
    <w:rsid w:val="00BD2401"/>
    <w:pPr>
      <w:numPr>
        <w:numId w:val="6"/>
      </w:numPr>
      <w:tabs>
        <w:tab w:val="left" w:pos="851"/>
        <w:tab w:val="left" w:pos="1276"/>
      </w:tabs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1110">
    <w:name w:val="Стиль1.1.1 Знак"/>
    <w:basedOn w:val="a1"/>
    <w:link w:val="111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11">
    <w:name w:val="Стиль2.1.1"/>
    <w:basedOn w:val="112"/>
    <w:link w:val="2110"/>
    <w:qFormat/>
    <w:rsid w:val="00BD2401"/>
    <w:pPr>
      <w:numPr>
        <w:ilvl w:val="2"/>
      </w:numPr>
      <w:ind w:firstLine="426"/>
    </w:pPr>
  </w:style>
  <w:style w:type="character" w:customStyle="1" w:styleId="2110">
    <w:name w:val="Стиль2.1.1 Знак"/>
    <w:basedOn w:val="113"/>
    <w:link w:val="211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">
    <w:name w:val="точка"/>
    <w:basedOn w:val="ad"/>
    <w:link w:val="af8"/>
    <w:autoRedefine/>
    <w:qFormat/>
    <w:rsid w:val="00BD2401"/>
    <w:pPr>
      <w:numPr>
        <w:ilvl w:val="2"/>
        <w:numId w:val="7"/>
      </w:numPr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f8">
    <w:name w:val="точка Знак"/>
    <w:basedOn w:val="a1"/>
    <w:link w:val="a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">
    <w:name w:val="точка 2"/>
    <w:basedOn w:val="pnum4"/>
    <w:link w:val="27"/>
    <w:qFormat/>
    <w:rsid w:val="00BD2401"/>
    <w:pPr>
      <w:numPr>
        <w:ilvl w:val="0"/>
        <w:numId w:val="8"/>
      </w:numPr>
      <w:tabs>
        <w:tab w:val="clear" w:pos="1560"/>
        <w:tab w:val="clear" w:pos="2127"/>
        <w:tab w:val="left" w:pos="851"/>
      </w:tabs>
    </w:pPr>
    <w:rPr>
      <w:rFonts w:eastAsia="Arial Unicode MS"/>
    </w:rPr>
  </w:style>
  <w:style w:type="character" w:customStyle="1" w:styleId="27">
    <w:name w:val="точка 2 Знак"/>
    <w:basedOn w:val="a1"/>
    <w:link w:val="2"/>
    <w:locked/>
    <w:rsid w:val="00BD2401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28">
    <w:name w:val="Стиль2"/>
    <w:basedOn w:val="112"/>
    <w:qFormat/>
    <w:rsid w:val="00BD2401"/>
    <w:rPr>
      <w:b/>
    </w:rPr>
  </w:style>
  <w:style w:type="paragraph" w:customStyle="1" w:styleId="3">
    <w:name w:val="Точка_3"/>
    <w:basedOn w:val="2"/>
    <w:qFormat/>
    <w:rsid w:val="00BD2401"/>
    <w:pPr>
      <w:widowControl w:val="0"/>
      <w:numPr>
        <w:numId w:val="9"/>
      </w:numPr>
      <w:tabs>
        <w:tab w:val="clear" w:pos="851"/>
      </w:tabs>
      <w:ind w:left="1418" w:hanging="284"/>
      <w:jc w:val="left"/>
    </w:pPr>
    <w:rPr>
      <w:color w:val="000000"/>
    </w:rPr>
  </w:style>
  <w:style w:type="paragraph" w:customStyle="1" w:styleId="1111">
    <w:name w:val="список 1.1.1.1"/>
    <w:basedOn w:val="211"/>
    <w:qFormat/>
    <w:rsid w:val="00BD2401"/>
    <w:pPr>
      <w:numPr>
        <w:ilvl w:val="0"/>
      </w:numPr>
      <w:tabs>
        <w:tab w:val="num" w:pos="360"/>
      </w:tabs>
      <w:ind w:firstLine="426"/>
    </w:pPr>
  </w:style>
  <w:style w:type="character" w:customStyle="1" w:styleId="17">
    <w:name w:val="Стиль1 Знак"/>
    <w:basedOn w:val="a1"/>
    <w:locked/>
    <w:rsid w:val="00BD2401"/>
    <w:rPr>
      <w:rFonts w:ascii="Times New Roman" w:eastAsia="Arial Unicode MS" w:hAnsi="Times New Roman" w:cs="Times New Roman"/>
      <w:b/>
      <w:color w:val="000000"/>
      <w:sz w:val="28"/>
      <w:szCs w:val="28"/>
      <w:lang w:val="x-none" w:eastAsia="ru-RU"/>
    </w:rPr>
  </w:style>
  <w:style w:type="paragraph" w:styleId="af9">
    <w:name w:val="Plain Text"/>
    <w:basedOn w:val="a0"/>
    <w:link w:val="afa"/>
    <w:uiPriority w:val="99"/>
    <w:unhideWhenUsed/>
    <w:rsid w:val="00BD2401"/>
    <w:pPr>
      <w:spacing w:after="0" w:line="240" w:lineRule="auto"/>
    </w:pPr>
    <w:rPr>
      <w:rFonts w:ascii="Calibri" w:hAnsi="Calibri"/>
      <w:szCs w:val="21"/>
    </w:rPr>
  </w:style>
  <w:style w:type="character" w:customStyle="1" w:styleId="afa">
    <w:name w:val="Текст Знак"/>
    <w:basedOn w:val="a1"/>
    <w:link w:val="af9"/>
    <w:uiPriority w:val="99"/>
    <w:rsid w:val="00BD2401"/>
    <w:rPr>
      <w:rFonts w:ascii="Calibri" w:eastAsia="Times New Roman" w:hAnsi="Calibri" w:cs="Times New Roman"/>
      <w:szCs w:val="21"/>
    </w:rPr>
  </w:style>
  <w:style w:type="numbering" w:customStyle="1" w:styleId="1">
    <w:name w:val="Стиль1"/>
    <w:rsid w:val="00BD240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813C-E001-468E-8F38-A6325CC4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Алексей Николаевич</dc:creator>
  <cp:lastModifiedBy>Захарченко Александр Сергеевич</cp:lastModifiedBy>
  <cp:revision>11</cp:revision>
  <cp:lastPrinted>2020-02-20T08:54:00Z</cp:lastPrinted>
  <dcterms:created xsi:type="dcterms:W3CDTF">2021-09-14T10:29:00Z</dcterms:created>
  <dcterms:modified xsi:type="dcterms:W3CDTF">2022-04-26T11:09:00Z</dcterms:modified>
</cp:coreProperties>
</file>