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A3CCF" w14:textId="77777777" w:rsidR="00C07035" w:rsidRDefault="00C07035" w:rsidP="00C070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Договор о задатке № __</w:t>
      </w:r>
    </w:p>
    <w:p w14:paraId="75AB96F4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2CB12F7" w14:textId="77777777" w:rsidR="00C07035" w:rsidRDefault="00C07035" w:rsidP="00C07035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 Москва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«___» ________ 2021 г.</w:t>
      </w:r>
    </w:p>
    <w:p w14:paraId="53A35F2D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D872C32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5B754C2" w14:textId="159E531D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Организатор торгов по продаже имущества должника </w:t>
      </w:r>
      <w:r w:rsidR="00B62063" w:rsidRPr="00B62063">
        <w:rPr>
          <w:rFonts w:ascii="Times New Roman" w:eastAsia="Times New Roman" w:hAnsi="Times New Roman" w:cs="Times New Roman"/>
          <w:lang w:eastAsia="ru-RU"/>
        </w:rPr>
        <w:t xml:space="preserve">Соколовой Ольги Игоревны (д.р./м.р.: 09.01.1979, г. Москва, СНИЛС 114998717 04, ИНН 771615370266, адрес: 129327, г. Москва, ул. Ленская, д. 23, кв. 347) </w:t>
      </w:r>
      <w:r>
        <w:rPr>
          <w:rFonts w:ascii="Times New Roman" w:eastAsia="Times New Roman" w:hAnsi="Times New Roman" w:cs="Times New Roman"/>
          <w:lang w:eastAsia="ru-RU"/>
        </w:rPr>
        <w:t xml:space="preserve"> Холостова Маргарита Владимировна (ИНН 361604745607, СНИЛС 147-045-377 59, рег. номер в Сводном гос. реестре арбитражных управляющих 16551, дата регистрации в реестре 15.08.16 г.), член СРО «Союз менеджеров и арбитражных управляющих» (109029, г. Москва, ул. Нижегородская, д. 32, корп. 15; ИНН/ОГРН 7709395841/1027709028160, рег. номер 0003) действующая на основании </w:t>
      </w:r>
      <w:r w:rsidR="00B62063" w:rsidRPr="00B62063">
        <w:rPr>
          <w:rFonts w:ascii="Times New Roman" w:eastAsia="Times New Roman" w:hAnsi="Times New Roman" w:cs="Times New Roman"/>
          <w:lang w:eastAsia="ru-RU"/>
        </w:rPr>
        <w:t>решения Арбитражного суда города Москвы от 18.03.2021 по делу № А40-261536/20-109-473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именуемый в дальнейшем «Организатор торгов», с одной стороны</w:t>
      </w:r>
      <w:r>
        <w:rPr>
          <w:rFonts w:ascii="Times New Roman" w:eastAsia="Times New Roman" w:hAnsi="Times New Roman" w:cs="Times New Roman"/>
          <w:lang w:eastAsia="ru-RU"/>
        </w:rPr>
        <w:t xml:space="preserve">, и ______________ в лице________, действующего(ей) на основании __________________, именуемый (ая) в дальнейшем «Претендент», с другой стороны, заключили настоящий Договор о задатке (далее именуемый «Договор») о нижеследующем: </w:t>
      </w:r>
    </w:p>
    <w:p w14:paraId="653B3ABD" w14:textId="77777777" w:rsidR="00C07035" w:rsidRDefault="00C07035" w:rsidP="00C0703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</w:p>
    <w:p w14:paraId="2C496191" w14:textId="77777777" w:rsidR="00C07035" w:rsidRDefault="00C07035" w:rsidP="00C0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Лот № 1</w:t>
      </w:r>
    </w:p>
    <w:p w14:paraId="215BE81C" w14:textId="77777777" w:rsidR="00B62063" w:rsidRPr="00B62063" w:rsidRDefault="00B62063" w:rsidP="00B62063">
      <w:pPr>
        <w:spacing w:after="0" w:line="240" w:lineRule="auto"/>
        <w:ind w:firstLine="567"/>
        <w:rPr>
          <w:rFonts w:ascii="Times New Roman" w:hAnsi="Times New Roman"/>
        </w:rPr>
      </w:pPr>
      <w:r w:rsidRPr="00B62063">
        <w:rPr>
          <w:rFonts w:ascii="Times New Roman" w:hAnsi="Times New Roman"/>
        </w:rPr>
        <w:t>Автомобиль - Geely Emgrand X7,</w:t>
      </w:r>
    </w:p>
    <w:p w14:paraId="5DE43B6F" w14:textId="77777777" w:rsidR="00B62063" w:rsidRPr="00B62063" w:rsidRDefault="00B62063" w:rsidP="00B62063">
      <w:pPr>
        <w:spacing w:after="0" w:line="240" w:lineRule="auto"/>
        <w:ind w:firstLine="567"/>
        <w:rPr>
          <w:rFonts w:ascii="Times New Roman" w:hAnsi="Times New Roman"/>
        </w:rPr>
      </w:pPr>
      <w:r w:rsidRPr="00B62063">
        <w:rPr>
          <w:rFonts w:ascii="Times New Roman" w:hAnsi="Times New Roman"/>
        </w:rPr>
        <w:t>Идентификационный номер (VIN): Y4K8752S4EB003153,</w:t>
      </w:r>
    </w:p>
    <w:p w14:paraId="17C8F32F" w14:textId="77777777" w:rsidR="00B62063" w:rsidRPr="00B62063" w:rsidRDefault="00B62063" w:rsidP="00B62063">
      <w:pPr>
        <w:spacing w:after="0" w:line="240" w:lineRule="auto"/>
        <w:ind w:firstLine="567"/>
        <w:rPr>
          <w:rFonts w:ascii="Times New Roman" w:hAnsi="Times New Roman"/>
        </w:rPr>
      </w:pPr>
      <w:r w:rsidRPr="00B62063">
        <w:rPr>
          <w:rFonts w:ascii="Times New Roman" w:hAnsi="Times New Roman"/>
        </w:rPr>
        <w:t>Год выпуска: 2014</w:t>
      </w:r>
    </w:p>
    <w:p w14:paraId="35F77527" w14:textId="15CDA448" w:rsidR="00B62063" w:rsidRDefault="00B62063" w:rsidP="00B62063">
      <w:pPr>
        <w:spacing w:after="0" w:line="240" w:lineRule="auto"/>
        <w:ind w:firstLine="567"/>
        <w:rPr>
          <w:rFonts w:ascii="Times New Roman" w:hAnsi="Times New Roman"/>
        </w:rPr>
      </w:pPr>
      <w:r w:rsidRPr="00B62063">
        <w:rPr>
          <w:rFonts w:ascii="Times New Roman" w:hAnsi="Times New Roman"/>
        </w:rPr>
        <w:t xml:space="preserve">Начальная цена: </w:t>
      </w:r>
      <w:r w:rsidR="006A43E3" w:rsidRPr="006A43E3">
        <w:rPr>
          <w:rFonts w:ascii="Times New Roman" w:hAnsi="Times New Roman"/>
        </w:rPr>
        <w:t>389 970</w:t>
      </w:r>
      <w:bookmarkStart w:id="0" w:name="_GoBack"/>
      <w:bookmarkEnd w:id="0"/>
      <w:r w:rsidRPr="00B62063">
        <w:rPr>
          <w:rFonts w:ascii="Times New Roman" w:hAnsi="Times New Roman"/>
        </w:rPr>
        <w:t xml:space="preserve"> руб.</w:t>
      </w:r>
    </w:p>
    <w:p w14:paraId="3BA10E88" w14:textId="77777777" w:rsidR="00B62063" w:rsidRPr="00B62063" w:rsidRDefault="00B62063" w:rsidP="00B62063">
      <w:pPr>
        <w:spacing w:after="0" w:line="240" w:lineRule="auto"/>
        <w:ind w:firstLine="567"/>
        <w:rPr>
          <w:rFonts w:ascii="Times New Roman" w:hAnsi="Times New Roman"/>
        </w:rPr>
      </w:pPr>
    </w:p>
    <w:p w14:paraId="54082F9D" w14:textId="0E310363" w:rsidR="00B62063" w:rsidRDefault="00B62063" w:rsidP="00B6206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B62063">
        <w:rPr>
          <w:rFonts w:ascii="Times New Roman" w:hAnsi="Times New Roman"/>
        </w:rPr>
        <w:t>Имущество находится в залоге у Банк "СОЮЗ" (АО).</w:t>
      </w:r>
    </w:p>
    <w:p w14:paraId="7D0321CA" w14:textId="2842E472" w:rsidR="00C07035" w:rsidRDefault="00C07035" w:rsidP="00B6206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(далее «Имущество») </w:t>
      </w:r>
    </w:p>
    <w:p w14:paraId="2942B2C5" w14:textId="77777777" w:rsidR="00B62063" w:rsidRDefault="00B62063" w:rsidP="00B6206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1729ACF6" w14:textId="77777777" w:rsidR="00B62063" w:rsidRDefault="00C07035" w:rsidP="00C07035">
      <w:pPr>
        <w:spacing w:after="200"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Претендент перечисляет задаток в размере </w:t>
      </w:r>
      <w:r w:rsidR="00B62063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% от начальной стоимости имущества (далее – «Задаток»), на расчетный счет должника: Получатель: </w:t>
      </w:r>
      <w:r w:rsidR="00B62063" w:rsidRPr="00B62063">
        <w:rPr>
          <w:rFonts w:ascii="Times New Roman" w:eastAsia="Times New Roman" w:hAnsi="Times New Roman" w:cs="Times New Roman"/>
          <w:lang w:eastAsia="ru-RU"/>
        </w:rPr>
        <w:t>Соколова Ольга Игоревна, счет: 40817810650139101546, открытый в Филиал "Центральный" ПАО "СОВКОМБАНК", г. Бердск, к/с: 30101810150040000763, БИК: 045004763</w:t>
      </w:r>
      <w:r w:rsidR="00B62063">
        <w:rPr>
          <w:rFonts w:ascii="Times New Roman" w:eastAsia="Times New Roman" w:hAnsi="Times New Roman" w:cs="Times New Roman"/>
          <w:lang w:eastAsia="ru-RU"/>
        </w:rPr>
        <w:t>.</w:t>
      </w:r>
    </w:p>
    <w:p w14:paraId="7D2D37C0" w14:textId="6F652AD9" w:rsidR="00C07035" w:rsidRDefault="00C07035" w:rsidP="00C07035">
      <w:pPr>
        <w:spacing w:after="200"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1. Задаток вносится в обеспечение исполнения обязательств Претендента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14:paraId="4AC0C659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банковский счет, указанный в п. 1 Договора. </w:t>
      </w:r>
    </w:p>
    <w:p w14:paraId="60861913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14:paraId="137CD874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 </w:t>
      </w:r>
    </w:p>
    <w:p w14:paraId="378898DB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Сумма Задатка не возвращается Претенденту в случаях: победы Претендента на торгах и дальнейшего отказа (уклонения) с его стороны от подписания протокола о результатах торгов; победы Претендента на торгах и дальнейшего незаключения им договора купли-продажи с финансовым управляющим в установленные сроки, а также в случае неперечисления денежных средств в оплату лота в установленные сроки; если Претендент на торгах не выразил согласия приобрести лот по стартовой цене, и лот на этих торгах не был продан. </w:t>
      </w:r>
    </w:p>
    <w:p w14:paraId="0E5CE4AD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 По всем вопросам, не указанным в Договоре, стороны руководствуются законодательством Российской Федерации. </w:t>
      </w:r>
    </w:p>
    <w:p w14:paraId="1CBD6F88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7. В случае возникновения споров по Договору или в связи с ним они подлежат рассмотрению в Арбитражном суде или в суде общей юрисдикции в соответствии с правилами подсудности. </w:t>
      </w:r>
    </w:p>
    <w:p w14:paraId="2A6C6E1A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C8B00B" w14:textId="77777777" w:rsidR="00C07035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Место нахождения и банковские реквизиты сторон.</w:t>
      </w:r>
    </w:p>
    <w:p w14:paraId="5A164C3E" w14:textId="77777777" w:rsidR="00C07035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102"/>
        <w:gridCol w:w="4577"/>
        <w:gridCol w:w="425"/>
      </w:tblGrid>
      <w:tr w:rsidR="00C07035" w14:paraId="36C5CA77" w14:textId="77777777" w:rsidTr="00C07035">
        <w:trPr>
          <w:gridAfter w:val="1"/>
          <w:wAfter w:w="425" w:type="dxa"/>
        </w:trPr>
        <w:tc>
          <w:tcPr>
            <w:tcW w:w="3886" w:type="dxa"/>
            <w:hideMark/>
          </w:tcPr>
          <w:p w14:paraId="2477D3D9" w14:textId="77777777" w:rsidR="00C07035" w:rsidRDefault="00C070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2406DFD6" w14:textId="77777777" w:rsidR="00C07035" w:rsidRDefault="00C0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Претендент</w:t>
            </w:r>
          </w:p>
        </w:tc>
      </w:tr>
      <w:tr w:rsidR="00C07035" w14:paraId="2BA5EDA0" w14:textId="77777777" w:rsidTr="00C07035">
        <w:trPr>
          <w:trHeight w:val="490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512" w14:textId="77777777" w:rsidR="00B62063" w:rsidRPr="00B62063" w:rsidRDefault="00B62063" w:rsidP="00B62063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B62063">
              <w:rPr>
                <w:rFonts w:ascii="Times New Roman" w:eastAsia="Calibri" w:hAnsi="Times New Roman" w:cs="Times New Roman"/>
              </w:rPr>
              <w:t>Финансовый управляющий Холостова М.В.</w:t>
            </w:r>
          </w:p>
          <w:p w14:paraId="4F3F4E59" w14:textId="754AC0FC" w:rsidR="00B62063" w:rsidRDefault="00B62063" w:rsidP="00B62063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B62063">
              <w:rPr>
                <w:rFonts w:ascii="Times New Roman" w:eastAsia="Calibri" w:hAnsi="Times New Roman" w:cs="Times New Roman"/>
              </w:rPr>
              <w:t>Должник: Соколова Ольга Игоревна (д.р./м.р.: 09.01.1979, г. Москва, СНИЛС 114998717 04, ИНН 771615370266, адрес: 129327, г. Москва, ул. Ленская, д. 23, кв. 347)</w:t>
            </w:r>
          </w:p>
          <w:p w14:paraId="4FDA731D" w14:textId="77777777" w:rsidR="00B62063" w:rsidRPr="00B62063" w:rsidRDefault="00B62063" w:rsidP="00B62063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2A747CA7" w14:textId="0A7F0B36" w:rsidR="001B7B5C" w:rsidRDefault="00B62063" w:rsidP="00B62063">
            <w:pPr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62063">
              <w:rPr>
                <w:rFonts w:ascii="Times New Roman" w:eastAsia="Calibri" w:hAnsi="Times New Roman" w:cs="Times New Roman"/>
              </w:rPr>
              <w:t>Получатель: Соколова Ольга Игоревна, счет: 40817810650139101546, открытый в Филиал "Центральный" ПАО "СОВКОМБАНК", г. Бердск, к/с: 30101810150040000763, БИК: 045004763.</w:t>
            </w:r>
          </w:p>
          <w:p w14:paraId="46DDCAC4" w14:textId="77777777" w:rsidR="00B62063" w:rsidRPr="001B7B5C" w:rsidRDefault="00B62063" w:rsidP="00B62063">
            <w:pPr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lang w:val="x-none"/>
              </w:rPr>
            </w:pPr>
          </w:p>
          <w:p w14:paraId="03042DC9" w14:textId="51DEEE28" w:rsidR="00C07035" w:rsidRDefault="001B7B5C" w:rsidP="001B7B5C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B7B5C">
              <w:rPr>
                <w:rFonts w:ascii="Times New Roman" w:eastAsia="Calibri" w:hAnsi="Times New Roman" w:cs="Times New Roman"/>
              </w:rPr>
              <w:t xml:space="preserve"> ________________________/ Холостова М.В. /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25A6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7A42E6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654A1F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D95591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BB44809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E3C4920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9CE31E2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2F90C00" w14:textId="7B0E6BE4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34DF965" w14:textId="77777777" w:rsidR="00667BAD" w:rsidRDefault="00667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4E2461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D688EA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04F2D3C" w14:textId="692F65BF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5F34A4" w14:textId="77777777" w:rsidR="001B7B5C" w:rsidRDefault="001B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87216D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1A2924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_________________/_______________________/</w:t>
            </w:r>
          </w:p>
          <w:p w14:paraId="0DA91C0E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799D0DE" w14:textId="77777777" w:rsidR="00C07035" w:rsidRDefault="00C07035" w:rsidP="00C0703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2EEA1E7" w14:textId="77777777" w:rsidR="00C07035" w:rsidRDefault="00C07035" w:rsidP="00C07035"/>
    <w:p w14:paraId="34366341" w14:textId="77777777" w:rsidR="00271CB3" w:rsidRDefault="006A43E3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95"/>
    <w:rsid w:val="00116E01"/>
    <w:rsid w:val="001B7B5C"/>
    <w:rsid w:val="00667BAD"/>
    <w:rsid w:val="006A43E3"/>
    <w:rsid w:val="00764B97"/>
    <w:rsid w:val="008A4D95"/>
    <w:rsid w:val="00B62063"/>
    <w:rsid w:val="00B97953"/>
    <w:rsid w:val="00C07035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D8D0"/>
  <w15:chartTrackingRefBased/>
  <w15:docId w15:val="{4DD42683-EF32-45D3-A97F-CC10D217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70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07035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C07035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9</cp:revision>
  <dcterms:created xsi:type="dcterms:W3CDTF">2021-04-19T15:17:00Z</dcterms:created>
  <dcterms:modified xsi:type="dcterms:W3CDTF">2022-03-01T13:27:00Z</dcterms:modified>
</cp:coreProperties>
</file>