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pPr w:leftFromText="180" w:rightFromText="180" w:horzAnchor="margin" w:tblpXSpec="center" w:tblpY="-1130"/>
        <w:tblW w:w="103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2783"/>
        <w:gridCol w:w="932"/>
        <w:gridCol w:w="1326"/>
        <w:gridCol w:w="1089"/>
        <w:gridCol w:w="1089"/>
      </w:tblGrid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№16883 от 29.12.2022г.</w:t>
            </w:r>
            <w:r>
              <w:rPr>
                <w:sz w:val="24"/>
                <w:szCs w:val="24"/>
              </w:rPr>
              <w:br/>
              <w:t>на закупку Алюминиевый прокат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jc w:val="right"/>
              <w:rPr>
                <w:i/>
                <w:szCs w:val="16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АМг2М 1,5х1500х3000,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АМг2М 2,0х1500х3000,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</w:t>
            </w:r>
            <w:r>
              <w:rPr>
                <w:sz w:val="24"/>
                <w:szCs w:val="24"/>
              </w:rPr>
              <w:t>АМг2М 3,0х1500х3000,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АМг3М 0,8х1200х3000,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АМг3М 1,5х1200х3000,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АМг5М 0,8х1200х3000,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АМг5М 1,5хх1500х3000,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АМг5М 2,0х1500х3000,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АМг5М 3,0х1500х3000,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АМг5М 6,0х1500х6000,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АМг5М 8,0х1500х4000, ГОСТ 21631-76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рифленый АМг2НР </w:t>
            </w:r>
            <w:r>
              <w:rPr>
                <w:sz w:val="24"/>
                <w:szCs w:val="24"/>
              </w:rPr>
              <w:t>4,0х1200х3000, ТУ1-80432-2006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Пруток АМг5 8,0х</w:t>
            </w:r>
            <w:proofErr w:type="gramStart"/>
            <w:r>
              <w:rPr>
                <w:sz w:val="24"/>
                <w:szCs w:val="24"/>
              </w:rPr>
              <w:t>3000 ,</w:t>
            </w:r>
            <w:proofErr w:type="gramEnd"/>
            <w:r>
              <w:rPr>
                <w:sz w:val="24"/>
                <w:szCs w:val="24"/>
              </w:rPr>
              <w:t xml:space="preserve">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Пруток АМг5 16,0х3000,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Пруток АМг5 18,0х3000,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Пруток АМг5 35,0х3000,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Пруток АМг5 </w:t>
            </w:r>
            <w:r>
              <w:rPr>
                <w:sz w:val="24"/>
                <w:szCs w:val="24"/>
              </w:rPr>
              <w:t>55,0х3000,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Пруток АМг5 90,0х3000,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Пруток АМг5 160,0х3000,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Пруток АМг6 14,0х3000,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пруток АМг6 65,0х3000,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Пруток АМг6 </w:t>
            </w:r>
            <w:r>
              <w:rPr>
                <w:sz w:val="24"/>
                <w:szCs w:val="24"/>
              </w:rPr>
              <w:t>100,0х3000,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Пруток АМг6 150,0х3000, ГОСТ 21488-97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Пруток 1561 12,0х3000, ОСТ 1 92058-90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1880" w:rsidRDefault="00702962" w:rsidP="0070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17 300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131880" w:rsidRDefault="00702962" w:rsidP="007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</w:t>
            </w:r>
            <w:r>
              <w:rPr>
                <w:sz w:val="24"/>
                <w:szCs w:val="24"/>
              </w:rPr>
              <w:t xml:space="preserve">оставки: </w:t>
            </w:r>
            <w:r>
              <w:rPr>
                <w:sz w:val="24"/>
                <w:szCs w:val="24"/>
              </w:rPr>
              <w:t xml:space="preserve">г. Владивосток,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Дальзаводская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131880" w:rsidRDefault="00702962" w:rsidP="007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поставки: д</w:t>
            </w:r>
            <w:r>
              <w:rPr>
                <w:sz w:val="24"/>
                <w:szCs w:val="24"/>
              </w:rPr>
              <w:t>оставка до склада покупателя. Транспортные расходы должны быть включены в общую стоимость договора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131880" w:rsidRDefault="00702962" w:rsidP="007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оплаты: </w:t>
            </w:r>
            <w:r>
              <w:rPr>
                <w:sz w:val="24"/>
                <w:szCs w:val="24"/>
              </w:rPr>
              <w:t>50% в течение 10 календарных дней после подпи</w:t>
            </w:r>
            <w:r>
              <w:rPr>
                <w:sz w:val="24"/>
                <w:szCs w:val="24"/>
              </w:rPr>
              <w:t xml:space="preserve">сания договора и спецификации, и при наступлении обстоятельств, указанных в </w:t>
            </w:r>
            <w:r>
              <w:rPr>
                <w:sz w:val="24"/>
                <w:szCs w:val="24"/>
              </w:rPr>
              <w:t>п.2.3. договора.</w:t>
            </w:r>
            <w:r>
              <w:rPr>
                <w:sz w:val="24"/>
                <w:szCs w:val="24"/>
              </w:rPr>
              <w:br/>
              <w:t xml:space="preserve">50% в течение 10 календарных дней после поступления товара на склад Покупателя и прохождения входного контроля ОТК с предоставление копий сертификатов качества завода-изготовителя с отметкой ОТК, или копий сертификатов качества с отметкой </w:t>
            </w:r>
            <w:r>
              <w:rPr>
                <w:sz w:val="24"/>
                <w:szCs w:val="24"/>
              </w:rPr>
              <w:t>АО "РТ-</w:t>
            </w:r>
            <w:proofErr w:type="spellStart"/>
            <w:r>
              <w:rPr>
                <w:sz w:val="24"/>
                <w:szCs w:val="24"/>
              </w:rPr>
              <w:t>Техприемка</w:t>
            </w:r>
            <w:proofErr w:type="spellEnd"/>
            <w:r>
              <w:rPr>
                <w:sz w:val="24"/>
                <w:szCs w:val="24"/>
              </w:rPr>
              <w:t>, с печатью и подписью Поставщика, при наличии письма от завода-изготовителя, подтверждающего подлинность сертификатов качества, товарных накладных, счетов-фактур, и при наступлении обстоятельств, указанных в п.2.3. договора.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131880" w:rsidRDefault="00702962" w:rsidP="007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оставка в течение 120 календарных дней после подписания договора и спецификации.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131880" w:rsidRDefault="00702962" w:rsidP="007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сертификатам: п</w:t>
            </w:r>
            <w:r>
              <w:rPr>
                <w:sz w:val="24"/>
                <w:szCs w:val="24"/>
              </w:rPr>
              <w:t xml:space="preserve">ри подаче заявки на АЭТП "АСТ ГОЗ" предоставить гарантийное письмо о предоставлении копий сертификатов </w:t>
            </w:r>
            <w:r>
              <w:rPr>
                <w:sz w:val="24"/>
                <w:szCs w:val="24"/>
              </w:rPr>
              <w:t>качества завода-</w:t>
            </w:r>
            <w:r>
              <w:rPr>
                <w:sz w:val="24"/>
                <w:szCs w:val="24"/>
              </w:rPr>
              <w:lastRenderedPageBreak/>
              <w:t>изготовителя с отметкой ОТК, или копий сертификатов качества с отметкой АО "РТ-</w:t>
            </w:r>
            <w:proofErr w:type="spellStart"/>
            <w:r>
              <w:rPr>
                <w:sz w:val="24"/>
                <w:szCs w:val="24"/>
              </w:rPr>
              <w:t>Техприемка</w:t>
            </w:r>
            <w:proofErr w:type="spellEnd"/>
            <w:r>
              <w:rPr>
                <w:sz w:val="24"/>
                <w:szCs w:val="24"/>
              </w:rPr>
              <w:t>", с печатью и подписью Поставщика, при наличии письма от завода-изготовителя, подтверждающего подлинность сертификатов качества.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131880" w:rsidRDefault="00702962" w:rsidP="007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упаковке: с</w:t>
            </w:r>
            <w:r>
              <w:rPr>
                <w:sz w:val="24"/>
                <w:szCs w:val="24"/>
              </w:rPr>
              <w:t>огласно ГОСТ 7566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131880" w:rsidRDefault="00702962" w:rsidP="007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sz w:val="24"/>
                <w:szCs w:val="24"/>
              </w:rPr>
              <w:t>к гарант</w:t>
            </w:r>
            <w:proofErr w:type="gramEnd"/>
            <w:r>
              <w:rPr>
                <w:sz w:val="24"/>
                <w:szCs w:val="24"/>
              </w:rPr>
              <w:t>. сроку: н</w:t>
            </w:r>
            <w:r>
              <w:rPr>
                <w:sz w:val="24"/>
                <w:szCs w:val="24"/>
              </w:rPr>
              <w:t>е предусмотр</w:t>
            </w:r>
            <w:r>
              <w:rPr>
                <w:sz w:val="24"/>
                <w:szCs w:val="24"/>
              </w:rPr>
              <w:t>ен.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131880" w:rsidRDefault="00702962" w:rsidP="007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продукции: п</w:t>
            </w:r>
            <w:r>
              <w:rPr>
                <w:sz w:val="24"/>
                <w:szCs w:val="24"/>
              </w:rPr>
              <w:t xml:space="preserve">родукция должна быть новой и поставляться с предоставлением копий сертификатов качества </w:t>
            </w:r>
            <w:r>
              <w:rPr>
                <w:sz w:val="24"/>
                <w:szCs w:val="24"/>
              </w:rPr>
              <w:t>завода-изготовителя с отметкой ОТК, или копий сертификатов качества с отметкой АО "РТ-</w:t>
            </w:r>
            <w:proofErr w:type="spellStart"/>
            <w:r>
              <w:rPr>
                <w:sz w:val="24"/>
                <w:szCs w:val="24"/>
              </w:rPr>
              <w:t>Техприемка</w:t>
            </w:r>
            <w:proofErr w:type="spellEnd"/>
            <w:r>
              <w:rPr>
                <w:sz w:val="24"/>
                <w:szCs w:val="24"/>
              </w:rPr>
              <w:t>", с печатью и подписью Поставщика, при наличии письма от завода-изготовителя, подтверждающего подлинность сертификатов качества, товарных накладных, счетов-фак</w:t>
            </w:r>
            <w:r>
              <w:rPr>
                <w:sz w:val="24"/>
                <w:szCs w:val="24"/>
              </w:rPr>
              <w:t>тур.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131880" w:rsidRDefault="00702962" w:rsidP="007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  <w:r>
              <w:rPr>
                <w:sz w:val="24"/>
                <w:szCs w:val="24"/>
              </w:rPr>
              <w:t>: н</w:t>
            </w:r>
            <w:r>
              <w:rPr>
                <w:sz w:val="24"/>
                <w:szCs w:val="24"/>
              </w:rPr>
              <w:t>е определена.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131880" w:rsidRDefault="00702962" w:rsidP="007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3"/>
            <w:shd w:val="clear" w:color="FFFFFF" w:fill="auto"/>
            <w:vAlign w:val="bottom"/>
          </w:tcPr>
          <w:p w:rsidR="00131880" w:rsidRDefault="00131880" w:rsidP="00702962">
            <w:pPr>
              <w:jc w:val="right"/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</w:tr>
      <w:tr w:rsidR="00131880" w:rsidTr="00702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1880" w:rsidRDefault="00131880" w:rsidP="00702962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3"/>
            <w:shd w:val="clear" w:color="FFFFFF" w:fill="auto"/>
            <w:vAlign w:val="bottom"/>
          </w:tcPr>
          <w:p w:rsidR="00131880" w:rsidRDefault="00131880" w:rsidP="00702962">
            <w:pPr>
              <w:jc w:val="right"/>
              <w:rPr>
                <w:sz w:val="24"/>
                <w:szCs w:val="24"/>
              </w:rPr>
            </w:pPr>
          </w:p>
        </w:tc>
      </w:tr>
    </w:tbl>
    <w:p w:rsidR="00000000" w:rsidRDefault="007029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880"/>
    <w:rsid w:val="00131880"/>
    <w:rsid w:val="0070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B186"/>
  <w15:docId w15:val="{372B7219-D13E-401C-84AF-CAC1B1B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Александровна Крылова</cp:lastModifiedBy>
  <cp:revision>2</cp:revision>
  <dcterms:created xsi:type="dcterms:W3CDTF">2023-01-30T04:21:00Z</dcterms:created>
  <dcterms:modified xsi:type="dcterms:W3CDTF">2023-01-30T04:24:00Z</dcterms:modified>
</cp:coreProperties>
</file>