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BC1920">
        <w:rPr>
          <w:szCs w:val="24"/>
        </w:rPr>
        <w:t xml:space="preserve"> </w:t>
      </w:r>
      <w:r w:rsidR="00C96F6E">
        <w:rPr>
          <w:b/>
        </w:rPr>
        <w:t>дизельного топлива летнее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C96F6E">
        <w:rPr>
          <w:b/>
        </w:rPr>
        <w:t>50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B791A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4.95pt;height:14.9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4.95pt;height:14.9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4.95pt;height:14.9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4.95pt;height:14.9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4.95pt;height:14.9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4.95pt;height:14.9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35pt;height:13.1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35pt;height:13.1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35pt;height:13.1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35pt;height:13.1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35pt;height:13.1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35pt;height:13.1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35pt;height:13.1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35pt;height:13.1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C96F6E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C96F6E">
              <w:rPr>
                <w:b/>
                <w:szCs w:val="24"/>
              </w:rPr>
              <w:t xml:space="preserve">дизельного топлива </w:t>
            </w:r>
            <w:proofErr w:type="gramStart"/>
            <w:r w:rsidR="00C96F6E">
              <w:rPr>
                <w:b/>
                <w:szCs w:val="24"/>
              </w:rPr>
              <w:t>летнее</w:t>
            </w:r>
            <w:proofErr w:type="gramEnd"/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1pt;height:18.7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1pt;height:18.7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1pt;height:18.7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1pt;height:18.7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1pt;height:18.7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6B791A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1pt;height:18.7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6B791A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1pt;height:18.7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6B791A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1pt;height:18.7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1pt;height:18.7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1pt;height:18.7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1pt;height:18.7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1pt;height:18.7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4.95pt;height:14.9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4.95pt;height:14.9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1pt;height:18.7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1pt;height:18.7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1pt;height:18.7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7 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1pt;height:18.7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1pt;height:18.7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1pt;height:18.7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791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B791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96F6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3pt;height:15.9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1pt;height:18.7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1pt;height:18.7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3.1pt;height:18.7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</w:t>
                  </w:r>
                  <w:bookmarkStart w:id="30" w:name="_GoBack"/>
                  <w:bookmarkEnd w:id="30"/>
                  <w:r w:rsidRPr="00CD756A">
                    <w:rPr>
                      <w:sz w:val="20"/>
                      <w:szCs w:val="20"/>
                    </w:rPr>
                    <w:t xml:space="preserve">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3.1pt;height:18.7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1pt;height:18.7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05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96F6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3pt;height:15.9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1pt;height:18.7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.1pt;height:18.7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1pt;height:18.7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1pt;height:18.7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1pt;height:18.7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1pt;height:18.7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96F6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C96F6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3pt;height:15.9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3.1pt;height:18.7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3.1pt;height:18.7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1pt;height:18.7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35pt;height:16.8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35pt;height:13.1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C96F6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96F6E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03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96F6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1pt;height:18.7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35pt;height:13.1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1pt;height:18.7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35pt;height:13.1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1pt;height:18.7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1pt;height:18.7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1pt;height:18.7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1pt;height:18.7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3.1pt;height:18.7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3.1pt;height:18.7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1pt;height:18.7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1pt;height:18.7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3.1pt;height:18.7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3.1pt;height:18.7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1pt;height:18.7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1pt;height:18.7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3.1pt;height:18.7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3.1pt;height:18.7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1pt;height:18.7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1pt;height:18.7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1pt;height:18.7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1pt;height:18.7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1pt;height:18.7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1pt;height:18.7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1pt;height:18.7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1pt;height:18.7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3pt;height:15.9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3.1pt;height:18.7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1pt;height:18.7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1pt;height:18.7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3pt;height:15.9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3.1pt;height:18.7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1pt;height:18.7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1pt;height:18.7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3pt;height:15.9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3.1pt;height:18.7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1pt;height:18.7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1pt;height:18.7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1pt;height:18.7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1pt;height:18.7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1pt;height:18.7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1pt;height:18.7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1pt;height:18.7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6.8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6.8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B791A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.1pt;height:18.7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6B791A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1pt;height:18.7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1pt;height:18.7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3.1pt;height:20.5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1pt;height:18.7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.1pt;height:18.7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.1pt;height:18.7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3.1pt;height:20.5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3.1pt;height:18.7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4.95pt;height:14.9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4.95pt;height:14.9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BC192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C96F6E">
              <w:rPr>
                <w:bCs/>
                <w:iCs/>
                <w:sz w:val="20"/>
                <w:szCs w:val="20"/>
                <w:shd w:val="pct10" w:color="auto" w:fill="auto"/>
              </w:rPr>
              <w:t xml:space="preserve">дизельного топлива </w:t>
            </w:r>
            <w:proofErr w:type="gramStart"/>
            <w:r w:rsidR="00C96F6E">
              <w:rPr>
                <w:bCs/>
                <w:iCs/>
                <w:sz w:val="20"/>
                <w:szCs w:val="20"/>
                <w:shd w:val="pct10" w:color="auto" w:fill="auto"/>
              </w:rPr>
              <w:t>летнее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C96F6E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 xml:space="preserve">дизельного топлива </w:t>
            </w:r>
            <w:proofErr w:type="gramStart"/>
            <w:r>
              <w:rPr>
                <w:bCs/>
                <w:iCs/>
                <w:sz w:val="20"/>
                <w:szCs w:val="20"/>
                <w:shd w:val="pct10" w:color="auto" w:fill="auto"/>
              </w:rPr>
              <w:t>летнее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C96F6E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923 560,00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C96F6E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формируется с учетом расходов на перевозку, страхование (стоимость доставки включена в стоимость Товара), уплату налогов и других обязательных платежей.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C96F6E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19.20.21.400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C96F6E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19.20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C96F6E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C96F6E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16 000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001A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п. Дунай, ул. </w:t>
            </w:r>
            <w:proofErr w:type="gramStart"/>
            <w:r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>
              <w:rPr>
                <w:sz w:val="20"/>
                <w:szCs w:val="20"/>
                <w:shd w:val="pct10" w:color="auto" w:fill="auto"/>
              </w:rPr>
              <w:t>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C96F6E" w:rsidP="00C96F6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50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C96F6E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16 000 литров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CF3A57" w:rsidRPr="001718A8" w:rsidRDefault="00C96F6E" w:rsidP="00CF3A5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923 560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,00</w:t>
            </w:r>
            <w:r w:rsidR="00CF3A57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C96F6E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C96F6E">
              <w:rPr>
                <w:i/>
                <w:sz w:val="20"/>
                <w:szCs w:val="20"/>
                <w:shd w:val="pct10" w:color="auto" w:fill="auto"/>
              </w:rPr>
              <w:t>Цена формируется с учетом расходов на перевозку, страхование (стоимость доставки включена в стоимость Товара), уплату налогов и других обязательных платежей.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1C" w:rsidRDefault="001D251C">
      <w:r>
        <w:separator/>
      </w:r>
    </w:p>
    <w:p w:rsidR="001D251C" w:rsidRDefault="001D251C"/>
  </w:endnote>
  <w:endnote w:type="continuationSeparator" w:id="0">
    <w:p w:rsidR="001D251C" w:rsidRDefault="001D251C">
      <w:r>
        <w:continuationSeparator/>
      </w:r>
    </w:p>
    <w:p w:rsidR="001D251C" w:rsidRDefault="001D251C"/>
  </w:endnote>
  <w:endnote w:type="continuationNotice" w:id="1">
    <w:p w:rsidR="001D251C" w:rsidRDefault="001D2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1C" w:rsidRDefault="001D251C">
      <w:r>
        <w:separator/>
      </w:r>
    </w:p>
  </w:footnote>
  <w:footnote w:type="continuationSeparator" w:id="0">
    <w:p w:rsidR="001D251C" w:rsidRDefault="001D251C">
      <w:r>
        <w:continuationSeparator/>
      </w:r>
    </w:p>
  </w:footnote>
  <w:footnote w:type="continuationNotice" w:id="1">
    <w:p w:rsidR="001D251C" w:rsidRDefault="001D251C"/>
  </w:footnote>
  <w:footnote w:id="2">
    <w:p w:rsidR="001D251C" w:rsidRPr="00516D56" w:rsidRDefault="001D251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1D251C" w:rsidRPr="00D71EA3" w:rsidRDefault="001D251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1D251C" w:rsidRPr="00516D56" w:rsidRDefault="001D251C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1D251C" w:rsidTr="00F72901">
      <w:trPr>
        <w:trHeight w:val="253"/>
      </w:trPr>
      <w:tc>
        <w:tcPr>
          <w:tcW w:w="5000" w:type="pct"/>
          <w:vAlign w:val="center"/>
        </w:tcPr>
        <w:p w:rsidR="001D251C" w:rsidRPr="00711D68" w:rsidRDefault="001D251C" w:rsidP="00F72901">
          <w:pPr>
            <w:pStyle w:val="S7"/>
            <w:spacing w:before="0"/>
          </w:pPr>
        </w:p>
      </w:tc>
    </w:tr>
  </w:tbl>
  <w:p w:rsidR="001D251C" w:rsidRPr="00564407" w:rsidRDefault="001D251C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D251C" w:rsidRPr="001B5DAB" w:rsidRDefault="001D251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1D251C" w:rsidRDefault="001D251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D251C" w:rsidRPr="00711D68" w:rsidRDefault="001D251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1D251C" w:rsidRPr="00564407" w:rsidRDefault="001D251C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D251C" w:rsidRPr="001B5DAB" w:rsidRDefault="001D251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1D251C" w:rsidRDefault="001D251C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1D251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D251C" w:rsidRPr="00635DCE" w:rsidRDefault="001D251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D251C" w:rsidRDefault="001D251C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D251C" w:rsidRPr="00711D68" w:rsidRDefault="001D251C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1D251C" w:rsidRPr="00564407" w:rsidRDefault="001D251C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D251C" w:rsidRPr="00711D68" w:rsidRDefault="001D251C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1D251C" w:rsidRPr="00564407" w:rsidRDefault="001D251C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251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D251C" w:rsidRPr="00711D68" w:rsidRDefault="001D251C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1D251C" w:rsidRPr="00564407" w:rsidRDefault="001D251C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91A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6F6E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2E45-DB2F-4D29-A6FE-95AA2B728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34DB-F7E0-4A41-BAE2-67483A678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F6480-686B-4058-B356-3DAD7EC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3352</Words>
  <Characters>26882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42</cp:revision>
  <cp:lastPrinted>2021-07-26T04:55:00Z</cp:lastPrinted>
  <dcterms:created xsi:type="dcterms:W3CDTF">2020-05-31T11:35:00Z</dcterms:created>
  <dcterms:modified xsi:type="dcterms:W3CDTF">2021-07-26T04:55:00Z</dcterms:modified>
</cp:coreProperties>
</file>