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г. Элиста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2021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Шошункаев Эдуард Александрович (дата рождения: 31.05.1977 г., место рождения: пос. Цаган-Нур Октябрьского района Республики Калмыкия, СНИЛС 053-439-491-66, ИНН 081405303486, регистрация по месту жительства: 358000, Республика Калмыкия, г.Элиста, ул. им.С.Кийкова, д.33) в лице  в лице финансового управляющего: Садчикова Юлия Викторовна, действует на основании решения Арбитражный суд Республики Калмыкия от 01.09.2020г.  по делу №А22-1348/2020,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с другой стороны, вместе именуемые «Стороны»</w:t>
      </w:r>
      <w:r>
        <w:rPr>
          <w:rFonts w:cs="Times New Roman" w:ascii="Times New Roman" w:hAnsi="Times New Roman"/>
          <w:sz w:val="19"/>
          <w:szCs w:val="19"/>
        </w:rPr>
        <w:t xml:space="preserve"> заключили настоящий договор о нижеследующем:</w:t>
      </w:r>
    </w:p>
    <w:p>
      <w:pPr>
        <w:pStyle w:val="Style20"/>
        <w:numPr>
          <w:ilvl w:val="0"/>
          <w:numId w:val="1"/>
        </w:numPr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8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7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7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>Доля 1/4 в праве на комнату общей площадью  17.20 кв. м., расположенную по адресу:  Республика Калмыкия, г. Элиста,  5 микрорайон, д. 9, кв. 133</w:t>
            </w: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 xml:space="preserve"> Кадастровый номер: 08:14:030542:1557. 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Имущество принадлежит Продавцу на праве собственности, о чем в Едином государственном реестре пр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ав на недвижимое имущество и сделок с ним </w:t>
      </w:r>
      <w:r>
        <w:rPr>
          <w:rFonts w:cs="Times New Roman" w:ascii="Times New Roman" w:hAnsi="Times New Roman"/>
          <w:color w:val="auto"/>
          <w:sz w:val="19"/>
          <w:szCs w:val="19"/>
        </w:rPr>
        <w:t>21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>-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>10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>-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 xml:space="preserve">2010 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>г. </w:t>
      </w:r>
      <w:r>
        <w:rPr>
          <w:rFonts w:cs="Times New Roman" w:ascii="Times New Roman" w:hAnsi="Times New Roman"/>
          <w:color w:val="auto"/>
          <w:sz w:val="19"/>
          <w:szCs w:val="19"/>
        </w:rPr>
        <w:t>сделана запись регистрации № 08-08-01/049/2010-180.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bCs/>
          <w:color w:val="auto"/>
          <w:sz w:val="19"/>
          <w:szCs w:val="19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1.4.</w:t>
        <w:tab/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Продавца.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2.1.1.</w:t>
        <w:tab/>
        <w:t>Подготовить Имущество к передаче, включая составление передаточного акта, указанного в п. 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2.2.2.</w:t>
        <w:tab/>
        <w:t>Перед принятием Имущества осмотреть п</w:t>
      </w:r>
      <w:r>
        <w:rPr>
          <w:rFonts w:cs="Times New Roman" w:ascii="Times New Roman" w:hAnsi="Times New Roman"/>
          <w:sz w:val="19"/>
          <w:szCs w:val="19"/>
        </w:rPr>
        <w:t>е</w:t>
      </w:r>
      <w:r>
        <w:rPr>
          <w:rFonts w:cs="Times New Roman" w:ascii="Times New Roman" w:hAnsi="Times New Roman"/>
          <w:sz w:val="19"/>
          <w:szCs w:val="19"/>
        </w:rPr>
        <w:t xml:space="preserve">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2.2.3.</w:t>
        <w:tab/>
        <w:t xml:space="preserve"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ним, включая оплату услуг нотариуса. 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</w:t>
        <w:tab/>
        <w:t>Общая стоимость Имущества составляет ________ (______________) руб. __ коп.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3.2.</w:t>
      </w:r>
      <w:r>
        <w:rPr>
          <w:rFonts w:cs="Times New Roman" w:ascii="Times New Roman" w:hAnsi="Times New Roman"/>
          <w:sz w:val="19"/>
          <w:szCs w:val="19"/>
        </w:rPr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</w:rPr>
        <w:t>________ (______________) руб. __ коп.,</w:t>
      </w:r>
      <w:r>
        <w:rPr>
          <w:rFonts w:cs="Times New Roman" w:ascii="Times New Roman" w:hAnsi="Times New Roman"/>
          <w:sz w:val="19"/>
          <w:szCs w:val="19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4.2.</w:t>
        <w:tab/>
        <w:t>Передача Имущества должна быть осущест</w:t>
      </w:r>
      <w:r>
        <w:rPr>
          <w:rFonts w:cs="Times New Roman" w:ascii="Times New Roman" w:hAnsi="Times New Roman"/>
          <w:color w:val="000000"/>
          <w:sz w:val="19"/>
          <w:szCs w:val="19"/>
        </w:rPr>
        <w:t>влена в течение 15 рабочих дней со д</w:t>
      </w:r>
      <w:r>
        <w:rPr>
          <w:rFonts w:cs="Times New Roman" w:ascii="Times New Roman" w:hAnsi="Times New Roman"/>
          <w:sz w:val="19"/>
          <w:szCs w:val="19"/>
        </w:rPr>
        <w:t>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4.3.</w:t>
        <w:tab/>
        <w:t xml:space="preserve"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4.4.</w:t>
        <w:tab/>
        <w:t>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Ответственность Сторон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- 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- 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sz w:val="19"/>
          <w:szCs w:val="19"/>
        </w:rPr>
        <w:t>Суде, рассматривающем дело о банкротстве.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картографии.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</w:rPr>
        <w:t>Реквизиты сторон</w:t>
      </w:r>
    </w:p>
    <w:tbl>
      <w:tblPr>
        <w:tblW w:w="9500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484"/>
        <w:gridCol w:w="5015"/>
      </w:tblGrid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Шошункаев Эдуард Александрович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31.05.1977</w:t>
              <w:br/>
              <w:t>Место рождения: пос. Цаган-Нур Октябрьского района Республики Калмыкия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358000, Республика Калмыкия, г.Элиста, ул. им.С.Кийкова, д.33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053-439-491-66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081405303486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Получателя: 40817810650135498839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Получатель: ШОШУНКАЕВ ЭДУАРД АЛЕКСАНДРОВИЧ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Садчикова Юлия Викторовна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г. Элиста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2021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Шошункаев Эдуард Александрович (дата рождения: 31.05.1977 г., место рождения: пос. Цаган-Нур Октябрьского района Республики Калмыкия, СНИЛС 053-439-491-66, ИНН 081405303486, регистрация по месту жительства: 358000, Республика Калмыкия, г.Элиста, ул. им.С.Кийкова, д.33) в лице  в лице финансового управляющего: Садчикова Юлия Викторовна, действует на основании решения Арбитражный суд Республики Калмыкия от 01.09.2020г.  по делу №А22-1348/2020,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sz w:val="20"/>
          <w:szCs w:val="20"/>
          <w:lang w:val="ru-RU" w:eastAsia="ru-RU"/>
        </w:rPr>
        <w:t>Покупатель: 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auto"/>
          <w:sz w:val="20"/>
          <w:szCs w:val="20"/>
          <w:lang w:val="ru-RU" w:eastAsia="ru-RU"/>
        </w:rPr>
        <w:t>_______________________________________________________, 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sz w:val="20"/>
          <w:szCs w:val="20"/>
          <w:lang w:eastAsia="ru-RU"/>
        </w:rPr>
        <w:t>с другой стороны, вместе именуемые «Стороны»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0"/>
          <w:szCs w:val="20"/>
        </w:rPr>
        <w:t>,</w:t>
      </w:r>
      <w:r>
        <w:rPr>
          <w:rFonts w:cs="Times New Roman" w:ascii="Times New Roman" w:hAnsi="Times New Roman"/>
          <w:strike w:val="false"/>
          <w:dstrike w:val="false"/>
          <w:sz w:val="20"/>
          <w:szCs w:val="20"/>
        </w:rPr>
        <w:t xml:space="preserve"> заключили настоящий акт приема-передачи о нижеследующем: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Во исполнение п. 2.1.2. Договора купли продажи от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___-___-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 xml:space="preserve">2021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г. 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1665" w:right="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W w:w="937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49"/>
        <w:gridCol w:w="8124"/>
      </w:tblGrid>
      <w:tr>
        <w:trPr/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8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Доля 1/4 в праве на комнату общей площадью  17.20 кв. м., расположенную по адресу:  Республика Калмыкия, г. Элиста,  5 микрорайон, д. 9, кв. 133. Кадастровый номер: 08:14:030542:1557. Номер государственной регистрации: 08-08-01/049/2010-180.</w:t>
            </w:r>
          </w:p>
        </w:tc>
      </w:tr>
    </w:tbl>
    <w:p>
      <w:pPr>
        <w:pStyle w:val="Style20"/>
        <w:numPr>
          <w:ilvl w:val="0"/>
          <w:numId w:val="0"/>
        </w:numPr>
        <w:spacing w:lineRule="auto" w:line="240" w:before="0" w:after="0"/>
        <w:ind w:left="1665" w:right="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картографии.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688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0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Шошункаев Эдуард Александрович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br/>
              <w:t>Дата рождения: 31.05.1977</w:t>
              <w:br/>
              <w:t>Место рождения: пос. Цаган-Нур Октябрьского района Республики Калмыкия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358000, Республика Калмыкия, г.Элиста, ул. им.С.Кийкова, д.33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СНИЛС: 053-439-491-66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ИНН: 081405303486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Садчикова Юлия Викторовна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/>
        <w:szCs w:val="20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0"/>
        <w:b/>
        <w:szCs w:val="20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0"/>
        <w:b/>
        <w:szCs w:val="20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0"/>
        <w:b/>
        <w:szCs w:val="20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0"/>
        <w:b/>
        <w:szCs w:val="20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0"/>
        <w:b/>
        <w:szCs w:val="20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0"/>
        <w:b/>
        <w:szCs w:val="20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0"/>
        <w:b/>
        <w:szCs w:val="20"/>
        <w:rFonts w:ascii="Times New Roman" w:hAnsi="Times New Roman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ascii="Times New Roman" w:hAnsi="Times New Roman" w:eastAsia="Times New Roman" w:cs="Times New Roman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cs="Times New Roman"/>
      <w:b/>
      <w:sz w:val="20"/>
      <w:szCs w:val="20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78</TotalTime>
  <Application>LibreOffice/7.0.3.1$Windows_X86_64 LibreOffice_project/d7547858d014d4cf69878db179d326fc3483e082</Application>
  <Pages>3</Pages>
  <Words>1051</Words>
  <Characters>7488</Characters>
  <CharactersWithSpaces>8462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2015-06-11T13:17:00Z</dcterms:created>
  <dc:creator>admin</dc:creator>
  <dc:description/>
  <dc:language>ru-RU</dc:language>
  <cp:lastModifiedBy/>
  <cp:lastPrinted>1995-11-21T17:41:00Z</cp:lastPrinted>
  <dcterms:modified xsi:type="dcterms:W3CDTF">2021-03-04T14:02:31Z</dcterms:modified>
  <cp:revision>34</cp:revision>
  <dc:subject/>
  <dc:title/>
</cp:coreProperties>
</file>