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3F" w:rsidRPr="00FE7E91" w:rsidRDefault="0031793F" w:rsidP="004E3CDE">
      <w:pPr>
        <w:keepNext/>
        <w:keepLines/>
        <w:autoSpaceDE w:val="0"/>
        <w:autoSpaceDN w:val="0"/>
        <w:adjustRightInd w:val="0"/>
        <w:jc w:val="center"/>
        <w:rPr>
          <w:b/>
          <w:bCs/>
          <w:sz w:val="18"/>
          <w:szCs w:val="18"/>
        </w:rPr>
      </w:pPr>
      <w:r w:rsidRPr="00FE7E91">
        <w:rPr>
          <w:b/>
          <w:bCs/>
          <w:sz w:val="18"/>
          <w:szCs w:val="18"/>
        </w:rPr>
        <w:t xml:space="preserve">Извещение о проведении </w:t>
      </w:r>
      <w:r w:rsidR="004E3CDE">
        <w:rPr>
          <w:b/>
          <w:bCs/>
          <w:sz w:val="18"/>
          <w:szCs w:val="18"/>
        </w:rPr>
        <w:t>открытого запроса предложений</w:t>
      </w:r>
      <w:r w:rsidRPr="00FE7E91">
        <w:rPr>
          <w:b/>
          <w:bCs/>
          <w:sz w:val="18"/>
          <w:szCs w:val="18"/>
        </w:rPr>
        <w:t xml:space="preserve"> в электронной форме</w:t>
      </w:r>
    </w:p>
    <w:p w:rsidR="0031793F" w:rsidRPr="00FE7E91" w:rsidRDefault="0031793F" w:rsidP="008C3B50">
      <w:pPr>
        <w:keepNext/>
        <w:keepLines/>
        <w:autoSpaceDE w:val="0"/>
        <w:autoSpaceDN w:val="0"/>
        <w:adjustRightInd w:val="0"/>
        <w:jc w:val="center"/>
        <w:rPr>
          <w:b/>
          <w:bCs/>
          <w:sz w:val="18"/>
          <w:szCs w:val="18"/>
          <w:u w:val="single"/>
        </w:rPr>
      </w:pPr>
    </w:p>
    <w:p w:rsidR="0031793F" w:rsidRPr="00FE7E91" w:rsidRDefault="0031793F" w:rsidP="008C3B50">
      <w:pPr>
        <w:keepNext/>
        <w:keepLines/>
        <w:jc w:val="both"/>
        <w:rPr>
          <w:b/>
          <w:sz w:val="18"/>
          <w:szCs w:val="18"/>
        </w:rPr>
      </w:pPr>
    </w:p>
    <w:p w:rsidR="00121EE8" w:rsidRPr="00FE7E91" w:rsidRDefault="004E3CDE" w:rsidP="008C3B50">
      <w:pPr>
        <w:keepNext/>
        <w:keepLines/>
        <w:jc w:val="both"/>
        <w:rPr>
          <w:b/>
          <w:sz w:val="18"/>
          <w:szCs w:val="18"/>
        </w:rPr>
      </w:pPr>
      <w:r>
        <w:rPr>
          <w:b/>
          <w:sz w:val="18"/>
          <w:szCs w:val="18"/>
        </w:rPr>
        <w:t>Открытый запрос предложений в электронной форме на поставку</w:t>
      </w:r>
      <w:r w:rsidR="00E51AF4" w:rsidRPr="00FE7E91">
        <w:rPr>
          <w:b/>
          <w:sz w:val="18"/>
          <w:szCs w:val="18"/>
        </w:rPr>
        <w:t xml:space="preserve"> </w:t>
      </w:r>
      <w:r w:rsidRPr="004E3CDE">
        <w:rPr>
          <w:b/>
          <w:sz w:val="18"/>
          <w:szCs w:val="18"/>
        </w:rPr>
        <w:t xml:space="preserve">комплектующих для тестовой системы для </w:t>
      </w:r>
      <w:proofErr w:type="spellStart"/>
      <w:r w:rsidRPr="004E3CDE">
        <w:rPr>
          <w:b/>
          <w:sz w:val="18"/>
          <w:szCs w:val="18"/>
        </w:rPr>
        <w:t>твердооксидных</w:t>
      </w:r>
      <w:proofErr w:type="spellEnd"/>
      <w:r w:rsidRPr="004E3CDE">
        <w:rPr>
          <w:b/>
          <w:sz w:val="18"/>
          <w:szCs w:val="18"/>
        </w:rPr>
        <w:t xml:space="preserve"> электролизеров (SOEC)</w:t>
      </w:r>
    </w:p>
    <w:p w:rsidR="00121EE8" w:rsidRPr="00FE7E91" w:rsidRDefault="00121EE8" w:rsidP="008C3B50">
      <w:pPr>
        <w:keepNext/>
        <w:keepLines/>
        <w:jc w:val="both"/>
        <w:rPr>
          <w:sz w:val="18"/>
          <w:szCs w:val="18"/>
        </w:rPr>
      </w:pPr>
    </w:p>
    <w:p w:rsidR="0031793F" w:rsidRPr="00FE7E91" w:rsidRDefault="0031793F" w:rsidP="008C3B50">
      <w:pPr>
        <w:keepNext/>
        <w:keepLines/>
        <w:jc w:val="both"/>
        <w:rPr>
          <w:b/>
          <w:sz w:val="18"/>
          <w:szCs w:val="18"/>
        </w:rPr>
      </w:pPr>
    </w:p>
    <w:tbl>
      <w:tblPr>
        <w:tblpPr w:leftFromText="180" w:rightFromText="180" w:vertAnchor="text" w:tblpXSpec="center"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496"/>
        <w:gridCol w:w="6379"/>
      </w:tblGrid>
      <w:tr w:rsidR="0031793F" w:rsidRPr="00FE7E91" w:rsidTr="007A2488">
        <w:tc>
          <w:tcPr>
            <w:tcW w:w="468"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1</w:t>
            </w:r>
          </w:p>
        </w:tc>
        <w:tc>
          <w:tcPr>
            <w:tcW w:w="3496"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Способ осуществления закупки</w:t>
            </w:r>
          </w:p>
        </w:tc>
        <w:tc>
          <w:tcPr>
            <w:tcW w:w="6379" w:type="dxa"/>
            <w:tcBorders>
              <w:top w:val="single" w:sz="4" w:space="0" w:color="auto"/>
              <w:left w:val="single" w:sz="4" w:space="0" w:color="auto"/>
              <w:bottom w:val="single" w:sz="4" w:space="0" w:color="auto"/>
              <w:right w:val="single" w:sz="4" w:space="0" w:color="auto"/>
            </w:tcBorders>
          </w:tcPr>
          <w:p w:rsidR="0031793F" w:rsidRPr="00FE7E91" w:rsidRDefault="004E3CDE" w:rsidP="008C3B50">
            <w:pPr>
              <w:keepNext/>
              <w:keepLines/>
              <w:jc w:val="both"/>
              <w:rPr>
                <w:sz w:val="18"/>
                <w:szCs w:val="18"/>
              </w:rPr>
            </w:pPr>
            <w:r>
              <w:rPr>
                <w:b/>
                <w:sz w:val="18"/>
                <w:szCs w:val="18"/>
              </w:rPr>
              <w:t xml:space="preserve">Открытый запрос предложений в электронной форме </w:t>
            </w:r>
          </w:p>
        </w:tc>
      </w:tr>
      <w:tr w:rsidR="0031793F" w:rsidRPr="00FE7E91" w:rsidTr="007A2488">
        <w:tc>
          <w:tcPr>
            <w:tcW w:w="468"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2</w:t>
            </w:r>
          </w:p>
        </w:tc>
        <w:tc>
          <w:tcPr>
            <w:tcW w:w="3496"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Особенности осуществления закупки</w:t>
            </w:r>
          </w:p>
        </w:tc>
        <w:tc>
          <w:tcPr>
            <w:tcW w:w="6379" w:type="dxa"/>
            <w:tcBorders>
              <w:top w:val="single" w:sz="4" w:space="0" w:color="auto"/>
              <w:left w:val="single" w:sz="4" w:space="0" w:color="auto"/>
              <w:bottom w:val="single" w:sz="4" w:space="0" w:color="auto"/>
              <w:right w:val="single" w:sz="4" w:space="0" w:color="auto"/>
            </w:tcBorders>
          </w:tcPr>
          <w:p w:rsidR="0031793F" w:rsidRPr="00FE7E91" w:rsidRDefault="004E3CDE" w:rsidP="008C3B50">
            <w:pPr>
              <w:keepNext/>
              <w:keepLines/>
              <w:ind w:firstLine="456"/>
              <w:jc w:val="both"/>
              <w:rPr>
                <w:sz w:val="18"/>
                <w:szCs w:val="18"/>
              </w:rPr>
            </w:pPr>
            <w:r>
              <w:rPr>
                <w:b/>
                <w:sz w:val="18"/>
                <w:szCs w:val="18"/>
              </w:rPr>
              <w:t>-</w:t>
            </w:r>
          </w:p>
        </w:tc>
      </w:tr>
      <w:tr w:rsidR="0031793F" w:rsidRPr="00FE7E91" w:rsidTr="007A2488">
        <w:tc>
          <w:tcPr>
            <w:tcW w:w="468"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3</w:t>
            </w:r>
          </w:p>
        </w:tc>
        <w:tc>
          <w:tcPr>
            <w:tcW w:w="3496"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Наименование, местонахождение, почтовый адрес, адрес электронной почты, номер контактного телефона Заказчика</w:t>
            </w:r>
          </w:p>
        </w:tc>
        <w:tc>
          <w:tcPr>
            <w:tcW w:w="6379" w:type="dxa"/>
            <w:tcBorders>
              <w:top w:val="single" w:sz="4" w:space="0" w:color="auto"/>
              <w:left w:val="single" w:sz="4" w:space="0" w:color="auto"/>
              <w:bottom w:val="single" w:sz="4" w:space="0" w:color="auto"/>
              <w:right w:val="single" w:sz="4" w:space="0" w:color="auto"/>
            </w:tcBorders>
          </w:tcPr>
          <w:p w:rsidR="004E3CDE" w:rsidRDefault="00F41708" w:rsidP="004E3CDE">
            <w:pPr>
              <w:keepNext/>
              <w:keepLines/>
              <w:jc w:val="both"/>
              <w:rPr>
                <w:sz w:val="18"/>
                <w:szCs w:val="18"/>
              </w:rPr>
            </w:pPr>
            <w:r w:rsidRPr="00FE7E91">
              <w:rPr>
                <w:sz w:val="18"/>
                <w:szCs w:val="18"/>
              </w:rPr>
              <w:t>Ф</w:t>
            </w:r>
            <w:r w:rsidR="0031793F" w:rsidRPr="00FE7E91">
              <w:rPr>
                <w:sz w:val="18"/>
                <w:szCs w:val="18"/>
              </w:rPr>
              <w:t xml:space="preserve">едеральное государственное </w:t>
            </w:r>
            <w:r w:rsidR="004E3CDE">
              <w:rPr>
                <w:sz w:val="18"/>
                <w:szCs w:val="18"/>
              </w:rPr>
              <w:t xml:space="preserve">бюджетное </w:t>
            </w:r>
            <w:proofErr w:type="spellStart"/>
            <w:r w:rsidR="004E3CDE">
              <w:rPr>
                <w:sz w:val="18"/>
                <w:szCs w:val="18"/>
              </w:rPr>
              <w:t>учредление</w:t>
            </w:r>
            <w:proofErr w:type="spellEnd"/>
            <w:r w:rsidR="004E3CDE">
              <w:rPr>
                <w:sz w:val="18"/>
                <w:szCs w:val="18"/>
              </w:rPr>
              <w:t xml:space="preserve"> науки Институт высокотемпературной электрохимии Уральского отделения Российской академии наук (</w:t>
            </w:r>
            <w:r w:rsidR="004E3CDE" w:rsidRPr="004E3CDE">
              <w:rPr>
                <w:sz w:val="18"/>
                <w:szCs w:val="18"/>
              </w:rPr>
              <w:t xml:space="preserve">ИВТЭ </w:t>
            </w:r>
            <w:proofErr w:type="spellStart"/>
            <w:r w:rsidR="004E3CDE" w:rsidRPr="004E3CDE">
              <w:rPr>
                <w:sz w:val="18"/>
                <w:szCs w:val="18"/>
              </w:rPr>
              <w:t>УрО</w:t>
            </w:r>
            <w:proofErr w:type="spellEnd"/>
            <w:r w:rsidR="004E3CDE" w:rsidRPr="004E3CDE">
              <w:rPr>
                <w:sz w:val="18"/>
                <w:szCs w:val="18"/>
              </w:rPr>
              <w:t xml:space="preserve"> РАН</w:t>
            </w:r>
            <w:r w:rsidR="004E3CDE">
              <w:rPr>
                <w:sz w:val="18"/>
                <w:szCs w:val="18"/>
              </w:rPr>
              <w:t>)</w:t>
            </w:r>
          </w:p>
          <w:p w:rsidR="004E3CDE" w:rsidRPr="004E3CDE" w:rsidRDefault="004E3CDE" w:rsidP="004E3CDE">
            <w:pPr>
              <w:keepNext/>
              <w:keepLines/>
              <w:jc w:val="both"/>
              <w:rPr>
                <w:sz w:val="18"/>
                <w:szCs w:val="18"/>
              </w:rPr>
            </w:pPr>
            <w:r w:rsidRPr="004E3CDE">
              <w:rPr>
                <w:sz w:val="18"/>
                <w:szCs w:val="18"/>
              </w:rPr>
              <w:t>Место нахождения: 620066, г</w:t>
            </w:r>
            <w:proofErr w:type="gramStart"/>
            <w:r w:rsidRPr="004E3CDE">
              <w:rPr>
                <w:sz w:val="18"/>
                <w:szCs w:val="18"/>
              </w:rPr>
              <w:t>.Е</w:t>
            </w:r>
            <w:proofErr w:type="gramEnd"/>
            <w:r w:rsidRPr="004E3CDE">
              <w:rPr>
                <w:sz w:val="18"/>
                <w:szCs w:val="18"/>
              </w:rPr>
              <w:t>катеринбург, ул. Академическая, 20</w:t>
            </w:r>
          </w:p>
          <w:p w:rsidR="004E3CDE" w:rsidRPr="004E3CDE" w:rsidRDefault="004E3CDE" w:rsidP="004E3CDE">
            <w:pPr>
              <w:spacing w:line="0" w:lineRule="atLeast"/>
              <w:contextualSpacing/>
              <w:jc w:val="both"/>
              <w:rPr>
                <w:sz w:val="18"/>
                <w:szCs w:val="18"/>
              </w:rPr>
            </w:pPr>
            <w:r w:rsidRPr="004E3CDE">
              <w:rPr>
                <w:sz w:val="18"/>
                <w:szCs w:val="18"/>
              </w:rPr>
              <w:t>Почтовый адрес: 620990, г</w:t>
            </w:r>
            <w:proofErr w:type="gramStart"/>
            <w:r w:rsidRPr="004E3CDE">
              <w:rPr>
                <w:sz w:val="18"/>
                <w:szCs w:val="18"/>
              </w:rPr>
              <w:t>.Е</w:t>
            </w:r>
            <w:proofErr w:type="gramEnd"/>
            <w:r w:rsidRPr="004E3CDE">
              <w:rPr>
                <w:sz w:val="18"/>
                <w:szCs w:val="18"/>
              </w:rPr>
              <w:t>катеринбург, ул. Академическая, 20</w:t>
            </w:r>
          </w:p>
          <w:p w:rsidR="0031793F" w:rsidRPr="00FE7E91" w:rsidRDefault="004E3CDE" w:rsidP="004E3CDE">
            <w:pPr>
              <w:keepNext/>
              <w:keepLines/>
              <w:jc w:val="both"/>
              <w:rPr>
                <w:sz w:val="18"/>
                <w:szCs w:val="18"/>
              </w:rPr>
            </w:pPr>
            <w:r w:rsidRPr="004E3CDE">
              <w:rPr>
                <w:sz w:val="18"/>
                <w:szCs w:val="18"/>
              </w:rPr>
              <w:t xml:space="preserve">Телефон 8 (343) 3623107, электронная почта </w:t>
            </w:r>
            <w:hyperlink r:id="rId8" w:history="1">
              <w:r w:rsidRPr="004E3CDE">
                <w:rPr>
                  <w:sz w:val="18"/>
                  <w:szCs w:val="18"/>
                </w:rPr>
                <w:t>O.Paivina@ihte.uran.ru</w:t>
              </w:r>
            </w:hyperlink>
          </w:p>
        </w:tc>
      </w:tr>
      <w:tr w:rsidR="0031793F" w:rsidRPr="00FE7E91" w:rsidTr="007A2488">
        <w:tc>
          <w:tcPr>
            <w:tcW w:w="468"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4</w:t>
            </w:r>
          </w:p>
        </w:tc>
        <w:tc>
          <w:tcPr>
            <w:tcW w:w="3496" w:type="dxa"/>
            <w:tcBorders>
              <w:top w:val="single" w:sz="4" w:space="0" w:color="auto"/>
              <w:left w:val="single" w:sz="4" w:space="0" w:color="auto"/>
              <w:bottom w:val="single" w:sz="4" w:space="0" w:color="auto"/>
              <w:right w:val="single" w:sz="4" w:space="0" w:color="auto"/>
            </w:tcBorders>
          </w:tcPr>
          <w:p w:rsidR="006359E7" w:rsidRPr="00FE7E91" w:rsidRDefault="0031793F" w:rsidP="008C3B50">
            <w:pPr>
              <w:keepNext/>
              <w:keepLines/>
              <w:rPr>
                <w:sz w:val="18"/>
                <w:szCs w:val="18"/>
              </w:rPr>
            </w:pPr>
            <w:r w:rsidRPr="00FE7E91">
              <w:rPr>
                <w:sz w:val="18"/>
                <w:szCs w:val="1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p>
          <w:p w:rsidR="0031793F" w:rsidRPr="00FE7E91" w:rsidRDefault="0031793F" w:rsidP="008C3B50">
            <w:pPr>
              <w:keepNext/>
              <w:keepLines/>
              <w:rPr>
                <w:sz w:val="18"/>
                <w:szCs w:val="18"/>
              </w:rPr>
            </w:pPr>
            <w:r w:rsidRPr="00FE7E91">
              <w:rPr>
                <w:sz w:val="18"/>
                <w:szCs w:val="18"/>
              </w:rPr>
              <w:t>№ 223-ФЗ (при необходимости)</w:t>
            </w:r>
          </w:p>
        </w:tc>
        <w:tc>
          <w:tcPr>
            <w:tcW w:w="6379" w:type="dxa"/>
            <w:tcBorders>
              <w:top w:val="single" w:sz="4" w:space="0" w:color="auto"/>
              <w:left w:val="single" w:sz="4" w:space="0" w:color="auto"/>
              <w:bottom w:val="single" w:sz="4" w:space="0" w:color="auto"/>
              <w:right w:val="single" w:sz="4" w:space="0" w:color="auto"/>
            </w:tcBorders>
          </w:tcPr>
          <w:p w:rsidR="0031793F" w:rsidRPr="00FE7E91" w:rsidRDefault="00E24DC1" w:rsidP="008C3B50">
            <w:pPr>
              <w:keepNext/>
              <w:keepLines/>
              <w:jc w:val="both"/>
              <w:rPr>
                <w:sz w:val="18"/>
                <w:szCs w:val="18"/>
              </w:rPr>
            </w:pPr>
            <w:r w:rsidRPr="00FE7E91">
              <w:rPr>
                <w:b/>
                <w:sz w:val="18"/>
                <w:szCs w:val="18"/>
              </w:rPr>
              <w:t xml:space="preserve">Поставка </w:t>
            </w:r>
            <w:r w:rsidR="004E3CDE" w:rsidRPr="004E3CDE">
              <w:rPr>
                <w:b/>
                <w:sz w:val="18"/>
                <w:szCs w:val="18"/>
              </w:rPr>
              <w:t xml:space="preserve"> комплектующих для тестовой системы для </w:t>
            </w:r>
            <w:proofErr w:type="spellStart"/>
            <w:r w:rsidR="004E3CDE" w:rsidRPr="004E3CDE">
              <w:rPr>
                <w:b/>
                <w:sz w:val="18"/>
                <w:szCs w:val="18"/>
              </w:rPr>
              <w:t>твердооксидных</w:t>
            </w:r>
            <w:proofErr w:type="spellEnd"/>
            <w:r w:rsidR="004E3CDE" w:rsidRPr="004E3CDE">
              <w:rPr>
                <w:b/>
                <w:sz w:val="18"/>
                <w:szCs w:val="18"/>
              </w:rPr>
              <w:t xml:space="preserve"> электролизеров (SOEC)</w:t>
            </w:r>
          </w:p>
          <w:p w:rsidR="0031793F" w:rsidRPr="00FE7E91" w:rsidRDefault="0031793F" w:rsidP="008C3B50">
            <w:pPr>
              <w:keepNext/>
              <w:keepLines/>
              <w:jc w:val="both"/>
              <w:rPr>
                <w:b/>
                <w:sz w:val="18"/>
                <w:szCs w:val="18"/>
              </w:rPr>
            </w:pPr>
          </w:p>
          <w:p w:rsidR="0031793F" w:rsidRPr="00FE7E91" w:rsidRDefault="0031793F" w:rsidP="008C3B50">
            <w:pPr>
              <w:keepNext/>
              <w:keepLines/>
              <w:jc w:val="both"/>
              <w:rPr>
                <w:b/>
                <w:i/>
                <w:sz w:val="18"/>
                <w:szCs w:val="18"/>
              </w:rPr>
            </w:pPr>
            <w:r w:rsidRPr="00FE7E91">
              <w:rPr>
                <w:color w:val="000000"/>
                <w:sz w:val="18"/>
                <w:szCs w:val="18"/>
              </w:rPr>
              <w:t>Количество поставляемого товара, объем выполняемой работы, оказываемой услуги, содержится в Приложении № 1 к Инфор</w:t>
            </w:r>
            <w:r w:rsidR="009D294C">
              <w:rPr>
                <w:color w:val="000000"/>
                <w:sz w:val="18"/>
                <w:szCs w:val="18"/>
              </w:rPr>
              <w:t>мационной</w:t>
            </w:r>
            <w:r w:rsidRPr="00FE7E91">
              <w:rPr>
                <w:color w:val="000000"/>
                <w:sz w:val="18"/>
                <w:szCs w:val="18"/>
              </w:rPr>
              <w:t xml:space="preserve"> карте</w:t>
            </w:r>
          </w:p>
        </w:tc>
      </w:tr>
      <w:tr w:rsidR="0031793F" w:rsidRPr="00FE7E91" w:rsidTr="007A2488">
        <w:tc>
          <w:tcPr>
            <w:tcW w:w="468"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5</w:t>
            </w:r>
          </w:p>
        </w:tc>
        <w:tc>
          <w:tcPr>
            <w:tcW w:w="3496"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Место поставки товара, выполнения работы, оказания услуги</w:t>
            </w:r>
          </w:p>
        </w:tc>
        <w:tc>
          <w:tcPr>
            <w:tcW w:w="6379" w:type="dxa"/>
            <w:tcBorders>
              <w:top w:val="single" w:sz="4" w:space="0" w:color="auto"/>
              <w:left w:val="single" w:sz="4" w:space="0" w:color="auto"/>
              <w:bottom w:val="single" w:sz="4" w:space="0" w:color="auto"/>
              <w:right w:val="single" w:sz="4" w:space="0" w:color="auto"/>
            </w:tcBorders>
          </w:tcPr>
          <w:p w:rsidR="0031793F" w:rsidRPr="00FE7E91" w:rsidRDefault="004E3CDE" w:rsidP="00912E37">
            <w:pPr>
              <w:keepNext/>
              <w:keepLines/>
              <w:jc w:val="both"/>
              <w:rPr>
                <w:b/>
                <w:i/>
                <w:sz w:val="18"/>
                <w:szCs w:val="18"/>
              </w:rPr>
            </w:pPr>
            <w:r w:rsidRPr="004E3CDE">
              <w:rPr>
                <w:sz w:val="18"/>
                <w:szCs w:val="18"/>
              </w:rPr>
              <w:t>620066, г</w:t>
            </w:r>
            <w:proofErr w:type="gramStart"/>
            <w:r w:rsidRPr="004E3CDE">
              <w:rPr>
                <w:sz w:val="18"/>
                <w:szCs w:val="18"/>
              </w:rPr>
              <w:t>.Е</w:t>
            </w:r>
            <w:proofErr w:type="gramEnd"/>
            <w:r w:rsidRPr="004E3CDE">
              <w:rPr>
                <w:sz w:val="18"/>
                <w:szCs w:val="18"/>
              </w:rPr>
              <w:t>катеринбург, ул. Академическая, 20</w:t>
            </w:r>
          </w:p>
        </w:tc>
      </w:tr>
      <w:tr w:rsidR="0031793F" w:rsidRPr="00FE7E91" w:rsidTr="007A2488">
        <w:trPr>
          <w:trHeight w:val="1656"/>
        </w:trPr>
        <w:tc>
          <w:tcPr>
            <w:tcW w:w="468" w:type="dxa"/>
            <w:tcBorders>
              <w:top w:val="single" w:sz="4" w:space="0" w:color="auto"/>
              <w:left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6</w:t>
            </w:r>
          </w:p>
        </w:tc>
        <w:tc>
          <w:tcPr>
            <w:tcW w:w="3496" w:type="dxa"/>
            <w:tcBorders>
              <w:top w:val="single" w:sz="4" w:space="0" w:color="auto"/>
              <w:left w:val="single" w:sz="4" w:space="0" w:color="auto"/>
              <w:right w:val="single" w:sz="4" w:space="0" w:color="auto"/>
            </w:tcBorders>
          </w:tcPr>
          <w:p w:rsidR="0031793F" w:rsidRPr="00FE7E91" w:rsidRDefault="0031793F" w:rsidP="008C3B50">
            <w:pPr>
              <w:keepNext/>
              <w:keepLines/>
              <w:jc w:val="both"/>
              <w:rPr>
                <w:sz w:val="18"/>
                <w:szCs w:val="18"/>
              </w:rPr>
            </w:pPr>
            <w:r w:rsidRPr="00FE7E91">
              <w:rPr>
                <w:sz w:val="18"/>
                <w:szCs w:val="18"/>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379" w:type="dxa"/>
            <w:tcBorders>
              <w:top w:val="single" w:sz="4" w:space="0" w:color="auto"/>
              <w:left w:val="single" w:sz="4" w:space="0" w:color="auto"/>
              <w:right w:val="single" w:sz="4" w:space="0" w:color="auto"/>
            </w:tcBorders>
          </w:tcPr>
          <w:p w:rsidR="00385D40" w:rsidRPr="00FE7E91" w:rsidRDefault="004E3CDE" w:rsidP="008C3B50">
            <w:pPr>
              <w:keepNext/>
              <w:keepLines/>
              <w:jc w:val="both"/>
              <w:rPr>
                <w:b/>
                <w:sz w:val="18"/>
                <w:szCs w:val="18"/>
              </w:rPr>
            </w:pPr>
            <w:r>
              <w:rPr>
                <w:sz w:val="18"/>
                <w:szCs w:val="18"/>
              </w:rPr>
              <w:t>2 493 564</w:t>
            </w:r>
            <w:r w:rsidR="00912E37" w:rsidRPr="00FE7E91">
              <w:rPr>
                <w:sz w:val="18"/>
                <w:szCs w:val="18"/>
                <w:lang w:val="en-US"/>
              </w:rPr>
              <w:t>,00</w:t>
            </w:r>
          </w:p>
          <w:p w:rsidR="00C96857" w:rsidRPr="00FE7E91" w:rsidRDefault="00C96857" w:rsidP="008C3B50">
            <w:pPr>
              <w:keepNext/>
              <w:keepLines/>
              <w:rPr>
                <w:b/>
                <w:sz w:val="18"/>
                <w:szCs w:val="18"/>
              </w:rPr>
            </w:pPr>
          </w:p>
        </w:tc>
      </w:tr>
      <w:tr w:rsidR="0031793F" w:rsidRPr="00FE7E91" w:rsidTr="007A2488">
        <w:tc>
          <w:tcPr>
            <w:tcW w:w="468"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7</w:t>
            </w:r>
          </w:p>
        </w:tc>
        <w:tc>
          <w:tcPr>
            <w:tcW w:w="3496" w:type="dxa"/>
            <w:tcBorders>
              <w:top w:val="single" w:sz="4" w:space="0" w:color="auto"/>
              <w:left w:val="single" w:sz="4" w:space="0" w:color="auto"/>
              <w:bottom w:val="single" w:sz="4" w:space="0" w:color="auto"/>
              <w:right w:val="single" w:sz="4" w:space="0" w:color="auto"/>
            </w:tcBorders>
          </w:tcPr>
          <w:p w:rsidR="0031793F" w:rsidRPr="00FE7E91" w:rsidRDefault="0031793F" w:rsidP="004E3CDE">
            <w:pPr>
              <w:keepNext/>
              <w:keepLines/>
              <w:jc w:val="both"/>
              <w:rPr>
                <w:sz w:val="18"/>
                <w:szCs w:val="18"/>
              </w:rPr>
            </w:pPr>
            <w:r w:rsidRPr="00FE7E91">
              <w:rPr>
                <w:sz w:val="18"/>
                <w:szCs w:val="18"/>
              </w:rPr>
              <w:t xml:space="preserve">Срок, место и порядок предоставления документации по </w:t>
            </w:r>
            <w:r w:rsidR="004E3CDE">
              <w:rPr>
                <w:sz w:val="18"/>
                <w:szCs w:val="18"/>
              </w:rPr>
              <w:t>закупке</w:t>
            </w:r>
            <w:r w:rsidRPr="00FE7E91">
              <w:rPr>
                <w:sz w:val="18"/>
                <w:szCs w:val="18"/>
              </w:rPr>
              <w:t>,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w:t>
            </w:r>
            <w:r w:rsidR="004E3CDE">
              <w:rPr>
                <w:sz w:val="18"/>
                <w:szCs w:val="18"/>
              </w:rPr>
              <w:t>в предоставления документации о</w:t>
            </w:r>
            <w:r w:rsidRPr="00FE7E91">
              <w:rPr>
                <w:sz w:val="18"/>
                <w:szCs w:val="18"/>
              </w:rPr>
              <w:t xml:space="preserve"> </w:t>
            </w:r>
            <w:r w:rsidR="004E3CDE">
              <w:rPr>
                <w:sz w:val="18"/>
                <w:szCs w:val="18"/>
              </w:rPr>
              <w:t>закупке</w:t>
            </w:r>
            <w:r w:rsidRPr="00FE7E91">
              <w:rPr>
                <w:sz w:val="18"/>
                <w:szCs w:val="18"/>
              </w:rPr>
              <w:t xml:space="preserve"> в форме электронного документа;</w:t>
            </w:r>
          </w:p>
        </w:tc>
        <w:tc>
          <w:tcPr>
            <w:tcW w:w="6379"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с «</w:t>
            </w:r>
            <w:r w:rsidR="004E3CDE">
              <w:rPr>
                <w:sz w:val="18"/>
                <w:szCs w:val="18"/>
              </w:rPr>
              <w:t>22</w:t>
            </w:r>
            <w:r w:rsidRPr="00FE7E91">
              <w:rPr>
                <w:sz w:val="18"/>
                <w:szCs w:val="18"/>
              </w:rPr>
              <w:t xml:space="preserve">» </w:t>
            </w:r>
            <w:r w:rsidR="00912E37" w:rsidRPr="00FE7E91">
              <w:rPr>
                <w:sz w:val="18"/>
                <w:szCs w:val="18"/>
              </w:rPr>
              <w:t>ноября</w:t>
            </w:r>
            <w:r w:rsidRPr="00FE7E91">
              <w:rPr>
                <w:sz w:val="18"/>
                <w:szCs w:val="18"/>
              </w:rPr>
              <w:t xml:space="preserve"> 202</w:t>
            </w:r>
            <w:r w:rsidR="00960029" w:rsidRPr="00FE7E91">
              <w:rPr>
                <w:sz w:val="18"/>
                <w:szCs w:val="18"/>
              </w:rPr>
              <w:t>1</w:t>
            </w:r>
            <w:r w:rsidRPr="00FE7E91">
              <w:rPr>
                <w:sz w:val="18"/>
                <w:szCs w:val="18"/>
              </w:rPr>
              <w:t xml:space="preserve"> года по «</w:t>
            </w:r>
            <w:r w:rsidR="004E3CDE">
              <w:rPr>
                <w:sz w:val="18"/>
                <w:szCs w:val="18"/>
              </w:rPr>
              <w:t>30</w:t>
            </w:r>
            <w:r w:rsidRPr="00FE7E91">
              <w:rPr>
                <w:sz w:val="18"/>
                <w:szCs w:val="18"/>
              </w:rPr>
              <w:t xml:space="preserve">» </w:t>
            </w:r>
            <w:r w:rsidR="00912E37" w:rsidRPr="00FE7E91">
              <w:rPr>
                <w:sz w:val="18"/>
                <w:szCs w:val="18"/>
              </w:rPr>
              <w:t>ноября</w:t>
            </w:r>
            <w:r w:rsidRPr="00FE7E91">
              <w:rPr>
                <w:sz w:val="18"/>
                <w:szCs w:val="18"/>
              </w:rPr>
              <w:t xml:space="preserve"> 202</w:t>
            </w:r>
            <w:r w:rsidR="00960029" w:rsidRPr="00FE7E91">
              <w:rPr>
                <w:sz w:val="18"/>
                <w:szCs w:val="18"/>
              </w:rPr>
              <w:t>1</w:t>
            </w:r>
            <w:r w:rsidRPr="00FE7E91">
              <w:rPr>
                <w:sz w:val="18"/>
                <w:szCs w:val="18"/>
              </w:rPr>
              <w:t xml:space="preserve"> года.</w:t>
            </w:r>
          </w:p>
          <w:p w:rsidR="0031793F" w:rsidRPr="00FE7E91" w:rsidRDefault="0031793F" w:rsidP="008C3B50">
            <w:pPr>
              <w:keepNext/>
              <w:keepLines/>
              <w:rPr>
                <w:sz w:val="18"/>
                <w:szCs w:val="18"/>
              </w:rPr>
            </w:pPr>
          </w:p>
          <w:p w:rsidR="0031793F" w:rsidRPr="00FE7E91" w:rsidRDefault="0031793F" w:rsidP="008C3B50">
            <w:pPr>
              <w:keepNext/>
              <w:keepLines/>
              <w:ind w:firstLine="407"/>
              <w:jc w:val="both"/>
              <w:rPr>
                <w:sz w:val="18"/>
                <w:szCs w:val="18"/>
              </w:rPr>
            </w:pPr>
            <w:r w:rsidRPr="00FE7E91">
              <w:rPr>
                <w:sz w:val="18"/>
                <w:szCs w:val="18"/>
              </w:rPr>
              <w:t xml:space="preserve">Документация </w:t>
            </w:r>
            <w:r w:rsidR="004E3CDE">
              <w:rPr>
                <w:sz w:val="18"/>
                <w:szCs w:val="18"/>
              </w:rPr>
              <w:t>о закупке</w:t>
            </w:r>
            <w:r w:rsidRPr="00FE7E91">
              <w:rPr>
                <w:sz w:val="18"/>
                <w:szCs w:val="18"/>
              </w:rPr>
              <w:t xml:space="preserve"> размещена без взимания платы в единой информационной сист</w:t>
            </w:r>
            <w:bookmarkStart w:id="0" w:name="_GoBack"/>
            <w:bookmarkEnd w:id="0"/>
            <w:r w:rsidRPr="00FE7E91">
              <w:rPr>
                <w:sz w:val="18"/>
                <w:szCs w:val="18"/>
              </w:rPr>
              <w:t xml:space="preserve">еме в сфере закупок товаров, работ, услуг для обеспечения государственных и муниципальных нужд </w:t>
            </w:r>
            <w:hyperlink r:id="rId9" w:history="1">
              <w:r w:rsidRPr="00FE7E91">
                <w:rPr>
                  <w:rStyle w:val="a5"/>
                  <w:sz w:val="18"/>
                  <w:szCs w:val="18"/>
                </w:rPr>
                <w:t>http://zakupki.gov.ru</w:t>
              </w:r>
            </w:hyperlink>
            <w:r w:rsidRPr="00FE7E91">
              <w:rPr>
                <w:sz w:val="18"/>
                <w:szCs w:val="18"/>
              </w:rPr>
              <w:t xml:space="preserve">  (далее также единая информационная система, ЕИС) и на электронной площадке </w:t>
            </w:r>
            <w:hyperlink r:id="rId10" w:history="1">
              <w:r w:rsidR="000C3DE7" w:rsidRPr="00B25BDF">
                <w:rPr>
                  <w:rStyle w:val="a5"/>
                  <w:bCs/>
                  <w:sz w:val="18"/>
                  <w:szCs w:val="18"/>
                </w:rPr>
                <w:t>https://www.fabrikant.ru/</w:t>
              </w:r>
            </w:hyperlink>
          </w:p>
          <w:p w:rsidR="0031793F" w:rsidRPr="00FE7E91" w:rsidRDefault="0031793F" w:rsidP="008C3B50">
            <w:pPr>
              <w:keepNext/>
              <w:keepLines/>
              <w:autoSpaceDE w:val="0"/>
              <w:autoSpaceDN w:val="0"/>
              <w:adjustRightInd w:val="0"/>
              <w:ind w:firstLine="407"/>
              <w:jc w:val="both"/>
              <w:rPr>
                <w:rFonts w:eastAsiaTheme="minorHAnsi"/>
                <w:sz w:val="18"/>
                <w:szCs w:val="18"/>
                <w:lang w:eastAsia="en-US"/>
              </w:rPr>
            </w:pPr>
            <w:r w:rsidRPr="00FE7E91">
              <w:rPr>
                <w:rFonts w:eastAsiaTheme="minorHAnsi"/>
                <w:sz w:val="18"/>
                <w:szCs w:val="18"/>
                <w:lang w:eastAsia="en-US"/>
              </w:rPr>
              <w:t xml:space="preserve">Заказчик не предоставляет документацию </w:t>
            </w:r>
            <w:r w:rsidR="004E3CDE">
              <w:rPr>
                <w:sz w:val="18"/>
                <w:szCs w:val="18"/>
              </w:rPr>
              <w:t xml:space="preserve"> о закупке</w:t>
            </w:r>
            <w:r w:rsidR="004E3CDE" w:rsidRPr="00FE7E91">
              <w:rPr>
                <w:sz w:val="18"/>
                <w:szCs w:val="18"/>
              </w:rPr>
              <w:t xml:space="preserve"> </w:t>
            </w:r>
            <w:r w:rsidRPr="00FE7E91">
              <w:rPr>
                <w:rFonts w:eastAsiaTheme="minorHAnsi"/>
                <w:sz w:val="18"/>
                <w:szCs w:val="18"/>
                <w:lang w:eastAsia="en-US"/>
              </w:rPr>
              <w:t xml:space="preserve">по отдельному запросу Участника </w:t>
            </w:r>
            <w:r w:rsidR="004E3CDE">
              <w:rPr>
                <w:rFonts w:eastAsiaTheme="minorHAnsi"/>
                <w:sz w:val="18"/>
                <w:szCs w:val="18"/>
                <w:lang w:eastAsia="en-US"/>
              </w:rPr>
              <w:t>закупки</w:t>
            </w:r>
            <w:r w:rsidRPr="00FE7E91">
              <w:rPr>
                <w:rFonts w:eastAsiaTheme="minorHAnsi"/>
                <w:sz w:val="18"/>
                <w:szCs w:val="18"/>
                <w:lang w:eastAsia="en-US"/>
              </w:rPr>
              <w:t xml:space="preserve">. Документация </w:t>
            </w:r>
            <w:r w:rsidR="004E3CDE">
              <w:rPr>
                <w:sz w:val="18"/>
                <w:szCs w:val="18"/>
              </w:rPr>
              <w:t xml:space="preserve"> о закупке</w:t>
            </w:r>
            <w:r w:rsidR="004E3CDE" w:rsidRPr="00FE7E91">
              <w:rPr>
                <w:sz w:val="18"/>
                <w:szCs w:val="18"/>
              </w:rPr>
              <w:t xml:space="preserve"> </w:t>
            </w:r>
            <w:r w:rsidRPr="00FE7E91">
              <w:rPr>
                <w:rFonts w:eastAsiaTheme="minorHAnsi"/>
                <w:sz w:val="18"/>
                <w:szCs w:val="18"/>
                <w:lang w:eastAsia="en-US"/>
              </w:rPr>
              <w:t xml:space="preserve">находится в свободном доступе в ЕИС и </w:t>
            </w:r>
            <w:r w:rsidRPr="00FE7E91">
              <w:rPr>
                <w:sz w:val="18"/>
                <w:szCs w:val="18"/>
              </w:rPr>
              <w:t xml:space="preserve">на электронной площадке </w:t>
            </w:r>
            <w:hyperlink r:id="rId11" w:history="1">
              <w:r w:rsidR="000C3DE7" w:rsidRPr="00B25BDF">
                <w:rPr>
                  <w:rStyle w:val="a5"/>
                  <w:bCs/>
                  <w:sz w:val="18"/>
                  <w:szCs w:val="18"/>
                </w:rPr>
                <w:t>https://www.fabrikant.ru/</w:t>
              </w:r>
            </w:hyperlink>
            <w:r w:rsidRPr="00FE7E91">
              <w:rPr>
                <w:sz w:val="18"/>
                <w:szCs w:val="18"/>
              </w:rPr>
              <w:t xml:space="preserve">, </w:t>
            </w:r>
            <w:r w:rsidRPr="00FE7E91">
              <w:rPr>
                <w:rFonts w:eastAsiaTheme="minorHAnsi"/>
                <w:sz w:val="18"/>
                <w:szCs w:val="18"/>
                <w:lang w:eastAsia="en-US"/>
              </w:rPr>
              <w:t>доступна в любое время с момента размещения.</w:t>
            </w:r>
          </w:p>
          <w:p w:rsidR="0031793F" w:rsidRPr="00FE7E91" w:rsidRDefault="0031793F" w:rsidP="004E3CDE">
            <w:pPr>
              <w:keepNext/>
              <w:keepLines/>
              <w:autoSpaceDE w:val="0"/>
              <w:autoSpaceDN w:val="0"/>
              <w:adjustRightInd w:val="0"/>
              <w:ind w:firstLine="407"/>
              <w:jc w:val="both"/>
              <w:rPr>
                <w:rFonts w:eastAsiaTheme="minorHAnsi"/>
                <w:sz w:val="18"/>
                <w:szCs w:val="18"/>
                <w:lang w:eastAsia="en-US"/>
              </w:rPr>
            </w:pPr>
            <w:r w:rsidRPr="00FE7E91">
              <w:rPr>
                <w:sz w:val="18"/>
                <w:szCs w:val="18"/>
              </w:rPr>
              <w:t xml:space="preserve">Участники </w:t>
            </w:r>
            <w:r w:rsidR="004E3CDE">
              <w:rPr>
                <w:sz w:val="18"/>
                <w:szCs w:val="18"/>
              </w:rPr>
              <w:t>закупки</w:t>
            </w:r>
            <w:r w:rsidRPr="00FE7E91">
              <w:rPr>
                <w:sz w:val="18"/>
                <w:szCs w:val="18"/>
              </w:rPr>
              <w:t xml:space="preserve"> самостоятельно должны отслеживать опубликованные в ЕИС и на электронной площадке изменения извещения и документации, разъяснения положений документации, информацию о принятых заказчиком в ходе проведения </w:t>
            </w:r>
            <w:r w:rsidR="004E3CDE">
              <w:rPr>
                <w:sz w:val="18"/>
                <w:szCs w:val="18"/>
              </w:rPr>
              <w:t>закупки</w:t>
            </w:r>
            <w:r w:rsidRPr="00FE7E91">
              <w:rPr>
                <w:sz w:val="18"/>
                <w:szCs w:val="18"/>
              </w:rPr>
              <w:t xml:space="preserve"> решениях. Заказчик не несет обязательств или ответственности в случае </w:t>
            </w:r>
            <w:proofErr w:type="spellStart"/>
            <w:r w:rsidRPr="00FE7E91">
              <w:rPr>
                <w:sz w:val="18"/>
                <w:szCs w:val="18"/>
              </w:rPr>
              <w:t>неознакомления</w:t>
            </w:r>
            <w:proofErr w:type="spellEnd"/>
            <w:r w:rsidRPr="00FE7E91">
              <w:rPr>
                <w:sz w:val="18"/>
                <w:szCs w:val="18"/>
              </w:rPr>
              <w:t xml:space="preserve"> участниками </w:t>
            </w:r>
            <w:r w:rsidR="004E3CDE">
              <w:rPr>
                <w:sz w:val="18"/>
                <w:szCs w:val="18"/>
              </w:rPr>
              <w:t>закупки</w:t>
            </w:r>
            <w:r w:rsidRPr="00FE7E91">
              <w:rPr>
                <w:sz w:val="18"/>
                <w:szCs w:val="18"/>
              </w:rPr>
              <w:t xml:space="preserve"> с такими разъяснениями, изменениями и информацией, в том числе по возмещению каких-либо затрат, связанных с подготовкой и подачей заявки</w:t>
            </w:r>
            <w:r w:rsidRPr="00FE7E91">
              <w:rPr>
                <w:rFonts w:eastAsiaTheme="minorHAnsi"/>
                <w:sz w:val="18"/>
                <w:szCs w:val="18"/>
                <w:lang w:eastAsia="en-US"/>
              </w:rPr>
              <w:t>.</w:t>
            </w:r>
          </w:p>
        </w:tc>
      </w:tr>
      <w:tr w:rsidR="0031793F" w:rsidRPr="00FE7E91" w:rsidTr="007A2488">
        <w:tc>
          <w:tcPr>
            <w:tcW w:w="468"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8</w:t>
            </w:r>
          </w:p>
        </w:tc>
        <w:tc>
          <w:tcPr>
            <w:tcW w:w="3496" w:type="dxa"/>
            <w:tcBorders>
              <w:top w:val="single" w:sz="4" w:space="0" w:color="auto"/>
              <w:left w:val="single" w:sz="4" w:space="0" w:color="auto"/>
              <w:bottom w:val="single" w:sz="4" w:space="0" w:color="auto"/>
              <w:right w:val="single" w:sz="4" w:space="0" w:color="auto"/>
            </w:tcBorders>
          </w:tcPr>
          <w:p w:rsidR="0031793F" w:rsidRPr="00FE7E91" w:rsidRDefault="0031793F" w:rsidP="004E3CDE">
            <w:pPr>
              <w:keepNext/>
              <w:keepLines/>
              <w:rPr>
                <w:sz w:val="18"/>
                <w:szCs w:val="18"/>
              </w:rPr>
            </w:pPr>
            <w:r w:rsidRPr="00FE7E91">
              <w:rPr>
                <w:sz w:val="18"/>
                <w:szCs w:val="18"/>
              </w:rPr>
              <w:t xml:space="preserve">Порядок, дата начала, дата и время окончания срока подачи заявок на участие в </w:t>
            </w:r>
            <w:r w:rsidR="004E3CDE">
              <w:rPr>
                <w:sz w:val="18"/>
                <w:szCs w:val="18"/>
              </w:rPr>
              <w:t>закупке</w:t>
            </w:r>
          </w:p>
        </w:tc>
        <w:tc>
          <w:tcPr>
            <w:tcW w:w="6379" w:type="dxa"/>
            <w:tcBorders>
              <w:top w:val="single" w:sz="4" w:space="0" w:color="auto"/>
              <w:left w:val="single" w:sz="4" w:space="0" w:color="auto"/>
              <w:bottom w:val="single" w:sz="4" w:space="0" w:color="auto"/>
              <w:right w:val="single" w:sz="4" w:space="0" w:color="auto"/>
            </w:tcBorders>
          </w:tcPr>
          <w:p w:rsidR="0031793F" w:rsidRPr="00FE7E91" w:rsidRDefault="00487EE6" w:rsidP="008C3B50">
            <w:pPr>
              <w:keepNext/>
              <w:keepLines/>
              <w:rPr>
                <w:sz w:val="18"/>
                <w:szCs w:val="18"/>
              </w:rPr>
            </w:pPr>
            <w:r w:rsidRPr="00FE7E91">
              <w:rPr>
                <w:sz w:val="18"/>
                <w:szCs w:val="18"/>
              </w:rPr>
              <w:t>с «</w:t>
            </w:r>
            <w:r w:rsidR="001B46D0" w:rsidRPr="001B46D0">
              <w:rPr>
                <w:sz w:val="18"/>
                <w:szCs w:val="18"/>
              </w:rPr>
              <w:t>22</w:t>
            </w:r>
            <w:r w:rsidRPr="00FE7E91">
              <w:rPr>
                <w:sz w:val="18"/>
                <w:szCs w:val="18"/>
              </w:rPr>
              <w:t xml:space="preserve">» </w:t>
            </w:r>
            <w:r w:rsidR="00912E37" w:rsidRPr="00FE7E91">
              <w:rPr>
                <w:sz w:val="18"/>
                <w:szCs w:val="18"/>
              </w:rPr>
              <w:t>ноября</w:t>
            </w:r>
            <w:r w:rsidRPr="00FE7E91">
              <w:rPr>
                <w:sz w:val="18"/>
                <w:szCs w:val="18"/>
              </w:rPr>
              <w:t xml:space="preserve"> 2021 года по «</w:t>
            </w:r>
            <w:r w:rsidR="00FE05EE">
              <w:rPr>
                <w:sz w:val="18"/>
                <w:szCs w:val="18"/>
              </w:rPr>
              <w:t>30</w:t>
            </w:r>
            <w:r w:rsidR="00D207D3" w:rsidRPr="00FE7E91">
              <w:rPr>
                <w:sz w:val="18"/>
                <w:szCs w:val="18"/>
              </w:rPr>
              <w:t>»</w:t>
            </w:r>
            <w:r w:rsidR="00912E37" w:rsidRPr="00FE7E91">
              <w:rPr>
                <w:sz w:val="18"/>
                <w:szCs w:val="18"/>
              </w:rPr>
              <w:t>ноября</w:t>
            </w:r>
            <w:r w:rsidRPr="00FE7E91">
              <w:rPr>
                <w:sz w:val="18"/>
                <w:szCs w:val="18"/>
              </w:rPr>
              <w:t xml:space="preserve"> 2021 </w:t>
            </w:r>
            <w:r w:rsidR="00151494" w:rsidRPr="00FE7E91">
              <w:rPr>
                <w:sz w:val="18"/>
                <w:szCs w:val="18"/>
              </w:rPr>
              <w:t xml:space="preserve">года </w:t>
            </w:r>
            <w:r w:rsidR="000D51FC" w:rsidRPr="00FE7E91">
              <w:rPr>
                <w:sz w:val="18"/>
                <w:szCs w:val="18"/>
              </w:rPr>
              <w:t>10</w:t>
            </w:r>
            <w:r w:rsidR="00B66544" w:rsidRPr="00FE7E91">
              <w:rPr>
                <w:sz w:val="18"/>
                <w:szCs w:val="18"/>
              </w:rPr>
              <w:t xml:space="preserve"> часов 00 минут (время местное </w:t>
            </w:r>
            <w:proofErr w:type="gramStart"/>
            <w:r w:rsidR="00B66544" w:rsidRPr="00FE7E91">
              <w:rPr>
                <w:sz w:val="18"/>
                <w:szCs w:val="18"/>
              </w:rPr>
              <w:t>г</w:t>
            </w:r>
            <w:proofErr w:type="gramEnd"/>
            <w:r w:rsidR="00B66544" w:rsidRPr="00FE7E91">
              <w:rPr>
                <w:sz w:val="18"/>
                <w:szCs w:val="18"/>
              </w:rPr>
              <w:t>. Екатеринбург)</w:t>
            </w:r>
          </w:p>
          <w:p w:rsidR="0031793F" w:rsidRPr="00FE7E91" w:rsidRDefault="0031793F" w:rsidP="008C3B50">
            <w:pPr>
              <w:keepNext/>
              <w:keepLines/>
              <w:rPr>
                <w:sz w:val="18"/>
                <w:szCs w:val="18"/>
              </w:rPr>
            </w:pPr>
          </w:p>
          <w:p w:rsidR="0031793F" w:rsidRPr="00FE7E91" w:rsidRDefault="0031793F" w:rsidP="008C3B50">
            <w:pPr>
              <w:keepNext/>
              <w:keepLines/>
              <w:rPr>
                <w:sz w:val="18"/>
                <w:szCs w:val="18"/>
              </w:rPr>
            </w:pPr>
            <w:r w:rsidRPr="00FE7E91">
              <w:rPr>
                <w:sz w:val="18"/>
                <w:szCs w:val="18"/>
              </w:rPr>
              <w:t xml:space="preserve">Заявки на участие в </w:t>
            </w:r>
            <w:r w:rsidR="00FE05EE">
              <w:rPr>
                <w:sz w:val="18"/>
                <w:szCs w:val="18"/>
              </w:rPr>
              <w:t>закупке</w:t>
            </w:r>
            <w:r w:rsidRPr="00FE7E91">
              <w:rPr>
                <w:sz w:val="18"/>
                <w:szCs w:val="18"/>
              </w:rPr>
              <w:t xml:space="preserve"> подаются на электронную площадку по адресу  </w:t>
            </w:r>
            <w:hyperlink r:id="rId12" w:history="1">
              <w:r w:rsidR="000C3DE7" w:rsidRPr="00B25BDF">
                <w:rPr>
                  <w:rStyle w:val="a5"/>
                  <w:bCs/>
                  <w:sz w:val="18"/>
                  <w:szCs w:val="18"/>
                </w:rPr>
                <w:t>https://www.fabrikant.ru/</w:t>
              </w:r>
            </w:hyperlink>
            <w:r w:rsidR="000C3DE7">
              <w:rPr>
                <w:bCs/>
                <w:sz w:val="18"/>
                <w:szCs w:val="18"/>
              </w:rPr>
              <w:t xml:space="preserve"> </w:t>
            </w:r>
            <w:r w:rsidRPr="00FE7E91">
              <w:rPr>
                <w:sz w:val="18"/>
                <w:szCs w:val="18"/>
              </w:rPr>
              <w:t>в соответствии с регламе</w:t>
            </w:r>
            <w:r w:rsidR="00FE05EE">
              <w:rPr>
                <w:sz w:val="18"/>
                <w:szCs w:val="18"/>
              </w:rPr>
              <w:t>нтом работы электронной площадки</w:t>
            </w:r>
            <w:r w:rsidRPr="00FE7E91">
              <w:rPr>
                <w:sz w:val="18"/>
                <w:szCs w:val="18"/>
              </w:rPr>
              <w:t xml:space="preserve">. </w:t>
            </w:r>
          </w:p>
        </w:tc>
      </w:tr>
      <w:tr w:rsidR="0031793F" w:rsidRPr="00FE7E91" w:rsidTr="007A2488">
        <w:tc>
          <w:tcPr>
            <w:tcW w:w="468"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9</w:t>
            </w:r>
          </w:p>
        </w:tc>
        <w:tc>
          <w:tcPr>
            <w:tcW w:w="3496" w:type="dxa"/>
            <w:tcBorders>
              <w:top w:val="single" w:sz="4" w:space="0" w:color="auto"/>
              <w:left w:val="single" w:sz="4" w:space="0" w:color="auto"/>
              <w:bottom w:val="single" w:sz="4" w:space="0" w:color="auto"/>
              <w:right w:val="single" w:sz="4" w:space="0" w:color="auto"/>
            </w:tcBorders>
          </w:tcPr>
          <w:p w:rsidR="0031793F" w:rsidRPr="00FE7E91" w:rsidRDefault="00FE05EE" w:rsidP="00FE05EE">
            <w:pPr>
              <w:keepNext/>
              <w:keepLines/>
              <w:rPr>
                <w:sz w:val="18"/>
                <w:szCs w:val="18"/>
              </w:rPr>
            </w:pPr>
            <w:r w:rsidRPr="00FE05EE">
              <w:rPr>
                <w:sz w:val="18"/>
                <w:szCs w:val="18"/>
              </w:rPr>
              <w:t>Место, дата и время заседания закупочной комиссии (при проведении)</w:t>
            </w:r>
          </w:p>
        </w:tc>
        <w:tc>
          <w:tcPr>
            <w:tcW w:w="6379" w:type="dxa"/>
            <w:tcBorders>
              <w:top w:val="single" w:sz="4" w:space="0" w:color="auto"/>
              <w:left w:val="single" w:sz="4" w:space="0" w:color="auto"/>
              <w:bottom w:val="single" w:sz="4" w:space="0" w:color="auto"/>
              <w:right w:val="single" w:sz="4" w:space="0" w:color="auto"/>
            </w:tcBorders>
          </w:tcPr>
          <w:p w:rsidR="00FE05EE" w:rsidRPr="00FE05EE" w:rsidRDefault="00FE05EE" w:rsidP="00FE05EE">
            <w:pPr>
              <w:spacing w:line="0" w:lineRule="atLeast"/>
              <w:contextualSpacing/>
              <w:jc w:val="both"/>
              <w:rPr>
                <w:sz w:val="18"/>
                <w:szCs w:val="18"/>
              </w:rPr>
            </w:pPr>
            <w:r w:rsidRPr="00FE05EE">
              <w:rPr>
                <w:sz w:val="18"/>
                <w:szCs w:val="18"/>
              </w:rPr>
              <w:t>620066, г</w:t>
            </w:r>
            <w:proofErr w:type="gramStart"/>
            <w:r w:rsidRPr="00FE05EE">
              <w:rPr>
                <w:sz w:val="18"/>
                <w:szCs w:val="18"/>
              </w:rPr>
              <w:t>.Е</w:t>
            </w:r>
            <w:proofErr w:type="gramEnd"/>
            <w:r w:rsidRPr="00FE05EE">
              <w:rPr>
                <w:sz w:val="18"/>
                <w:szCs w:val="18"/>
              </w:rPr>
              <w:t>катеринбург, ул. Академическая, 20</w:t>
            </w:r>
          </w:p>
          <w:p w:rsidR="00FE05EE" w:rsidRPr="00FE05EE" w:rsidRDefault="00FE05EE" w:rsidP="00FE05EE">
            <w:pPr>
              <w:spacing w:line="0" w:lineRule="atLeast"/>
              <w:contextualSpacing/>
              <w:jc w:val="both"/>
              <w:rPr>
                <w:sz w:val="18"/>
                <w:szCs w:val="18"/>
              </w:rPr>
            </w:pPr>
            <w:r w:rsidRPr="00FE05EE">
              <w:rPr>
                <w:sz w:val="18"/>
                <w:szCs w:val="18"/>
              </w:rPr>
              <w:t>12:00 (время московское) «30» ноября 2021 года.</w:t>
            </w:r>
          </w:p>
          <w:p w:rsidR="0031793F" w:rsidRPr="00FE7E91" w:rsidRDefault="00FE05EE" w:rsidP="00FE05EE">
            <w:pPr>
              <w:spacing w:line="0" w:lineRule="atLeast"/>
              <w:contextualSpacing/>
              <w:jc w:val="both"/>
              <w:rPr>
                <w:sz w:val="18"/>
                <w:szCs w:val="18"/>
              </w:rPr>
            </w:pPr>
            <w:r w:rsidRPr="00FE05EE">
              <w:rPr>
                <w:sz w:val="18"/>
                <w:szCs w:val="18"/>
              </w:rPr>
              <w:t>Оценочная стадия рассмотрения заявок на участие в закупке и подведение итогов закупки: 620066, г</w:t>
            </w:r>
            <w:proofErr w:type="gramStart"/>
            <w:r w:rsidRPr="00FE05EE">
              <w:rPr>
                <w:sz w:val="18"/>
                <w:szCs w:val="18"/>
              </w:rPr>
              <w:t>.Е</w:t>
            </w:r>
            <w:proofErr w:type="gramEnd"/>
            <w:r w:rsidRPr="00FE05EE">
              <w:rPr>
                <w:sz w:val="18"/>
                <w:szCs w:val="18"/>
              </w:rPr>
              <w:t>катеринбург, ул. Академическая, 20, не позднее «</w:t>
            </w:r>
            <w:r>
              <w:rPr>
                <w:sz w:val="18"/>
                <w:szCs w:val="18"/>
              </w:rPr>
              <w:t>30</w:t>
            </w:r>
            <w:r w:rsidRPr="00FE05EE">
              <w:rPr>
                <w:sz w:val="18"/>
                <w:szCs w:val="18"/>
              </w:rPr>
              <w:t xml:space="preserve">» </w:t>
            </w:r>
            <w:r>
              <w:rPr>
                <w:sz w:val="18"/>
                <w:szCs w:val="18"/>
              </w:rPr>
              <w:t>ноября</w:t>
            </w:r>
            <w:r w:rsidRPr="00FE05EE">
              <w:rPr>
                <w:sz w:val="18"/>
                <w:szCs w:val="18"/>
              </w:rPr>
              <w:t xml:space="preserve"> 2021г.</w:t>
            </w:r>
          </w:p>
        </w:tc>
      </w:tr>
      <w:tr w:rsidR="0031793F" w:rsidRPr="00FE7E91" w:rsidTr="007A2488">
        <w:tc>
          <w:tcPr>
            <w:tcW w:w="468"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10</w:t>
            </w:r>
          </w:p>
        </w:tc>
        <w:tc>
          <w:tcPr>
            <w:tcW w:w="3496"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Адрес единой информационной системы в сфере закупок в информационно-телекоммуникационной сети «Интернет»"</w:t>
            </w:r>
          </w:p>
        </w:tc>
        <w:tc>
          <w:tcPr>
            <w:tcW w:w="6379"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proofErr w:type="spellStart"/>
            <w:r w:rsidRPr="00FE7E91">
              <w:rPr>
                <w:sz w:val="18"/>
                <w:szCs w:val="18"/>
              </w:rPr>
              <w:t>www.zakupki.gov.ru</w:t>
            </w:r>
            <w:proofErr w:type="spellEnd"/>
          </w:p>
          <w:p w:rsidR="0031793F" w:rsidRPr="00FE7E91" w:rsidRDefault="0031793F" w:rsidP="008C3B50">
            <w:pPr>
              <w:keepNext/>
              <w:keepLines/>
              <w:rPr>
                <w:sz w:val="18"/>
                <w:szCs w:val="18"/>
              </w:rPr>
            </w:pPr>
          </w:p>
        </w:tc>
      </w:tr>
      <w:tr w:rsidR="0031793F" w:rsidRPr="00FE7E91" w:rsidTr="007A2488">
        <w:tc>
          <w:tcPr>
            <w:tcW w:w="468"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11</w:t>
            </w:r>
          </w:p>
        </w:tc>
        <w:tc>
          <w:tcPr>
            <w:tcW w:w="3496"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Адрес электронной площадки в информационно-телекоммуникационной сети «Интернет» (при осуществлении закупки в электронной форме)</w:t>
            </w:r>
          </w:p>
        </w:tc>
        <w:tc>
          <w:tcPr>
            <w:tcW w:w="6379" w:type="dxa"/>
            <w:tcBorders>
              <w:top w:val="single" w:sz="4" w:space="0" w:color="auto"/>
              <w:left w:val="single" w:sz="4" w:space="0" w:color="auto"/>
              <w:bottom w:val="single" w:sz="4" w:space="0" w:color="auto"/>
              <w:right w:val="single" w:sz="4" w:space="0" w:color="auto"/>
            </w:tcBorders>
          </w:tcPr>
          <w:p w:rsidR="0031793F" w:rsidRPr="00FE7E91" w:rsidRDefault="000C3DE7" w:rsidP="008C3B50">
            <w:pPr>
              <w:keepNext/>
              <w:keepLines/>
              <w:rPr>
                <w:sz w:val="18"/>
                <w:szCs w:val="18"/>
              </w:rPr>
            </w:pPr>
            <w:hyperlink r:id="rId13" w:history="1">
              <w:r w:rsidRPr="00B25BDF">
                <w:rPr>
                  <w:rStyle w:val="a5"/>
                  <w:bCs/>
                  <w:sz w:val="18"/>
                  <w:szCs w:val="18"/>
                </w:rPr>
                <w:t>https://www.fabrikant.ru/</w:t>
              </w:r>
            </w:hyperlink>
          </w:p>
        </w:tc>
      </w:tr>
      <w:tr w:rsidR="0031793F" w:rsidRPr="00FE7E91" w:rsidTr="007A2488">
        <w:tc>
          <w:tcPr>
            <w:tcW w:w="468"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12</w:t>
            </w:r>
          </w:p>
        </w:tc>
        <w:tc>
          <w:tcPr>
            <w:tcW w:w="3496"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Размер и порядок внесения обеспечения заявки на участие в закупке</w:t>
            </w:r>
          </w:p>
        </w:tc>
        <w:tc>
          <w:tcPr>
            <w:tcW w:w="6379" w:type="dxa"/>
            <w:tcBorders>
              <w:top w:val="single" w:sz="4" w:space="0" w:color="auto"/>
              <w:left w:val="single" w:sz="4" w:space="0" w:color="auto"/>
              <w:bottom w:val="single" w:sz="4" w:space="0" w:color="auto"/>
              <w:right w:val="single" w:sz="4" w:space="0" w:color="auto"/>
            </w:tcBorders>
          </w:tcPr>
          <w:p w:rsidR="0031793F" w:rsidRPr="00FE7E91" w:rsidRDefault="00487EE6" w:rsidP="008C3B50">
            <w:pPr>
              <w:keepNext/>
              <w:keepLines/>
              <w:shd w:val="clear" w:color="auto" w:fill="FFFFFF"/>
              <w:ind w:right="125"/>
              <w:jc w:val="both"/>
              <w:rPr>
                <w:sz w:val="18"/>
                <w:szCs w:val="18"/>
              </w:rPr>
            </w:pPr>
            <w:r w:rsidRPr="00FE7E91">
              <w:rPr>
                <w:sz w:val="18"/>
                <w:szCs w:val="18"/>
              </w:rPr>
              <w:t>не предусмотрено</w:t>
            </w:r>
          </w:p>
        </w:tc>
      </w:tr>
      <w:tr w:rsidR="0031793F" w:rsidRPr="00FE7E91" w:rsidTr="007A2488">
        <w:tc>
          <w:tcPr>
            <w:tcW w:w="468"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lastRenderedPageBreak/>
              <w:br w:type="page"/>
              <w:t>13</w:t>
            </w:r>
          </w:p>
        </w:tc>
        <w:tc>
          <w:tcPr>
            <w:tcW w:w="3496"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Размер и порядок внесения обеспечения исполнения договора, заключаемого по результатам проведения закупки</w:t>
            </w:r>
          </w:p>
        </w:tc>
        <w:tc>
          <w:tcPr>
            <w:tcW w:w="6379" w:type="dxa"/>
            <w:tcBorders>
              <w:top w:val="single" w:sz="4" w:space="0" w:color="auto"/>
              <w:left w:val="single" w:sz="4" w:space="0" w:color="auto"/>
              <w:bottom w:val="single" w:sz="4" w:space="0" w:color="auto"/>
              <w:right w:val="single" w:sz="4" w:space="0" w:color="auto"/>
            </w:tcBorders>
          </w:tcPr>
          <w:p w:rsidR="0031793F" w:rsidRPr="00FE7E91" w:rsidRDefault="008F34BB" w:rsidP="008C3B50">
            <w:pPr>
              <w:keepNext/>
              <w:keepLines/>
              <w:ind w:firstLine="5"/>
              <w:jc w:val="both"/>
              <w:rPr>
                <w:sz w:val="18"/>
                <w:szCs w:val="18"/>
              </w:rPr>
            </w:pPr>
            <w:r w:rsidRPr="00FE7E91">
              <w:rPr>
                <w:sz w:val="18"/>
                <w:szCs w:val="18"/>
              </w:rPr>
              <w:t>не предусмотрено</w:t>
            </w:r>
          </w:p>
        </w:tc>
      </w:tr>
      <w:tr w:rsidR="0031793F" w:rsidRPr="00FE7E91" w:rsidTr="007A2488">
        <w:tc>
          <w:tcPr>
            <w:tcW w:w="468"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14</w:t>
            </w:r>
          </w:p>
        </w:tc>
        <w:tc>
          <w:tcPr>
            <w:tcW w:w="3496"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rPr>
                <w:sz w:val="18"/>
                <w:szCs w:val="18"/>
              </w:rPr>
            </w:pPr>
            <w:r w:rsidRPr="00FE7E91">
              <w:rPr>
                <w:sz w:val="18"/>
                <w:szCs w:val="18"/>
              </w:rPr>
              <w:t>Срок в течение, которого Заказчик вправе отменить закупку</w:t>
            </w:r>
          </w:p>
        </w:tc>
        <w:tc>
          <w:tcPr>
            <w:tcW w:w="6379" w:type="dxa"/>
            <w:tcBorders>
              <w:top w:val="single" w:sz="4" w:space="0" w:color="auto"/>
              <w:left w:val="single" w:sz="4" w:space="0" w:color="auto"/>
              <w:bottom w:val="single" w:sz="4" w:space="0" w:color="auto"/>
              <w:right w:val="single" w:sz="4" w:space="0" w:color="auto"/>
            </w:tcBorders>
          </w:tcPr>
          <w:p w:rsidR="0031793F" w:rsidRPr="00FE7E91" w:rsidRDefault="0031793F" w:rsidP="008C3B50">
            <w:pPr>
              <w:keepNext/>
              <w:keepLines/>
              <w:jc w:val="both"/>
              <w:rPr>
                <w:sz w:val="18"/>
                <w:szCs w:val="18"/>
              </w:rPr>
            </w:pPr>
            <w:r w:rsidRPr="00FE7E91">
              <w:rPr>
                <w:sz w:val="18"/>
                <w:szCs w:val="18"/>
              </w:rPr>
              <w:t xml:space="preserve">Заказчик вправе отменить </w:t>
            </w:r>
            <w:r w:rsidR="00FE05EE">
              <w:rPr>
                <w:sz w:val="18"/>
                <w:szCs w:val="18"/>
              </w:rPr>
              <w:t>закупку</w:t>
            </w:r>
            <w:r w:rsidRPr="00FE7E91">
              <w:rPr>
                <w:sz w:val="18"/>
                <w:szCs w:val="18"/>
              </w:rPr>
              <w:t xml:space="preserve"> по одному предмету закупки (лоту) и более до наступления даты и времени окончания срока подачи заявок на участие в </w:t>
            </w:r>
            <w:r w:rsidR="00FE05EE">
              <w:rPr>
                <w:sz w:val="18"/>
                <w:szCs w:val="18"/>
              </w:rPr>
              <w:t>закупке</w:t>
            </w:r>
            <w:r w:rsidRPr="00FE7E91">
              <w:rPr>
                <w:sz w:val="18"/>
                <w:szCs w:val="18"/>
              </w:rPr>
              <w:t xml:space="preserve">. Решение об отмене </w:t>
            </w:r>
            <w:r w:rsidR="00FE05EE">
              <w:rPr>
                <w:sz w:val="18"/>
                <w:szCs w:val="18"/>
              </w:rPr>
              <w:t>закупки</w:t>
            </w:r>
            <w:r w:rsidRPr="00FE7E91">
              <w:rPr>
                <w:sz w:val="18"/>
                <w:szCs w:val="18"/>
              </w:rPr>
              <w:t xml:space="preserve"> оформляется протоколом и размещается в ЕИС в день принятия такого решения. </w:t>
            </w:r>
          </w:p>
          <w:p w:rsidR="0031793F" w:rsidRPr="00FE7E91" w:rsidRDefault="0031793F" w:rsidP="008C3B50">
            <w:pPr>
              <w:keepNext/>
              <w:keepLines/>
              <w:jc w:val="both"/>
              <w:rPr>
                <w:sz w:val="18"/>
                <w:szCs w:val="18"/>
              </w:rPr>
            </w:pPr>
          </w:p>
          <w:p w:rsidR="0031793F" w:rsidRPr="00FE7E91" w:rsidRDefault="0031793F" w:rsidP="008C3B50">
            <w:pPr>
              <w:keepNext/>
              <w:keepLines/>
              <w:jc w:val="both"/>
              <w:rPr>
                <w:sz w:val="18"/>
                <w:szCs w:val="18"/>
              </w:rPr>
            </w:pPr>
            <w:r w:rsidRPr="00FE7E91">
              <w:rPr>
                <w:sz w:val="18"/>
                <w:szCs w:val="18"/>
              </w:rPr>
              <w:t>В случае</w:t>
            </w:r>
            <w:proofErr w:type="gramStart"/>
            <w:r w:rsidRPr="00FE7E91">
              <w:rPr>
                <w:sz w:val="18"/>
                <w:szCs w:val="18"/>
              </w:rPr>
              <w:t>,</w:t>
            </w:r>
            <w:proofErr w:type="gramEnd"/>
            <w:r w:rsidRPr="00FE7E91">
              <w:rPr>
                <w:sz w:val="18"/>
                <w:szCs w:val="18"/>
              </w:rPr>
              <w:t xml:space="preserve"> если Заказчиком принято решение об отмене </w:t>
            </w:r>
            <w:r w:rsidR="00FE05EE">
              <w:rPr>
                <w:sz w:val="18"/>
                <w:szCs w:val="18"/>
              </w:rPr>
              <w:t>закупки,</w:t>
            </w:r>
            <w:r w:rsidRPr="00FE7E91">
              <w:rPr>
                <w:sz w:val="18"/>
                <w:szCs w:val="18"/>
              </w:rPr>
              <w:t xml:space="preserve"> оператор электронной площадки не вправе направлять Заказчику заявки Участников такой закупки.</w:t>
            </w:r>
          </w:p>
          <w:p w:rsidR="0031793F" w:rsidRPr="00FE7E91" w:rsidRDefault="0031793F" w:rsidP="008C3B50">
            <w:pPr>
              <w:keepNext/>
              <w:keepLines/>
              <w:jc w:val="both"/>
              <w:rPr>
                <w:sz w:val="18"/>
                <w:szCs w:val="18"/>
              </w:rPr>
            </w:pPr>
          </w:p>
          <w:p w:rsidR="0031793F" w:rsidRPr="00FE7E91" w:rsidRDefault="0031793F" w:rsidP="00FE05EE">
            <w:pPr>
              <w:keepNext/>
              <w:keepLines/>
              <w:jc w:val="both"/>
              <w:rPr>
                <w:sz w:val="18"/>
                <w:szCs w:val="18"/>
              </w:rPr>
            </w:pPr>
            <w:r w:rsidRPr="00FE7E91">
              <w:rPr>
                <w:sz w:val="18"/>
                <w:szCs w:val="18"/>
              </w:rPr>
              <w:t xml:space="preserve">По истечении срока отмены </w:t>
            </w:r>
            <w:r w:rsidR="00FE05EE">
              <w:rPr>
                <w:sz w:val="18"/>
                <w:szCs w:val="18"/>
              </w:rPr>
              <w:t>закупки</w:t>
            </w:r>
            <w:r w:rsidRPr="00FE7E91">
              <w:rPr>
                <w:sz w:val="18"/>
                <w:szCs w:val="18"/>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bl>
    <w:p w:rsidR="0031793F" w:rsidRPr="00FE7E91" w:rsidRDefault="0031793F" w:rsidP="008C3B50">
      <w:pPr>
        <w:keepNext/>
        <w:keepLines/>
        <w:autoSpaceDE w:val="0"/>
        <w:autoSpaceDN w:val="0"/>
        <w:adjustRightInd w:val="0"/>
        <w:ind w:firstLine="720"/>
        <w:jc w:val="right"/>
        <w:outlineLvl w:val="0"/>
        <w:rPr>
          <w:b/>
          <w:sz w:val="18"/>
          <w:szCs w:val="18"/>
        </w:rPr>
      </w:pPr>
    </w:p>
    <w:p w:rsidR="0031793F" w:rsidRPr="00FE7E91" w:rsidRDefault="0031793F" w:rsidP="008C3B50">
      <w:pPr>
        <w:keepNext/>
        <w:keepLines/>
        <w:spacing w:line="276" w:lineRule="auto"/>
        <w:rPr>
          <w:b/>
          <w:sz w:val="18"/>
          <w:szCs w:val="18"/>
        </w:rPr>
      </w:pPr>
      <w:r w:rsidRPr="00FE7E91">
        <w:rPr>
          <w:b/>
          <w:sz w:val="18"/>
          <w:szCs w:val="18"/>
        </w:rPr>
        <w:br w:type="page"/>
      </w:r>
    </w:p>
    <w:p w:rsidR="0031793F" w:rsidRPr="00FE7E91" w:rsidRDefault="0031793F" w:rsidP="008C3B50">
      <w:pPr>
        <w:keepNext/>
        <w:keepLines/>
      </w:pPr>
    </w:p>
    <w:p w:rsidR="007A2E35" w:rsidRPr="00FE7E91" w:rsidRDefault="007A2E35" w:rsidP="008C3B50">
      <w:pPr>
        <w:keepNext/>
        <w:keepLines/>
        <w:spacing w:line="276" w:lineRule="auto"/>
        <w:rPr>
          <w:b/>
          <w:sz w:val="18"/>
          <w:szCs w:val="18"/>
        </w:rPr>
      </w:pPr>
    </w:p>
    <w:p w:rsidR="007A2E35" w:rsidRPr="00FE7E91" w:rsidRDefault="007A2E35" w:rsidP="008C3B50">
      <w:pPr>
        <w:keepNext/>
        <w:keepLines/>
        <w:autoSpaceDE w:val="0"/>
        <w:autoSpaceDN w:val="0"/>
        <w:adjustRightInd w:val="0"/>
        <w:ind w:firstLine="720"/>
        <w:jc w:val="center"/>
        <w:rPr>
          <w:b/>
          <w:sz w:val="18"/>
          <w:szCs w:val="18"/>
        </w:rPr>
      </w:pPr>
    </w:p>
    <w:p w:rsidR="00FE05EE" w:rsidRPr="007F0DC6" w:rsidRDefault="00FE05EE" w:rsidP="00FE05EE">
      <w:pPr>
        <w:spacing w:line="360" w:lineRule="auto"/>
        <w:jc w:val="center"/>
        <w:rPr>
          <w:b/>
          <w:sz w:val="22"/>
          <w:szCs w:val="22"/>
        </w:rPr>
      </w:pPr>
      <w:r w:rsidRPr="007F0DC6">
        <w:rPr>
          <w:b/>
          <w:sz w:val="22"/>
          <w:szCs w:val="22"/>
        </w:rPr>
        <w:t>МИНОБРНАУКИ РОССИИ</w:t>
      </w:r>
    </w:p>
    <w:p w:rsidR="00FE05EE" w:rsidRPr="007F0DC6" w:rsidRDefault="00FE05EE" w:rsidP="00FE05EE">
      <w:pPr>
        <w:spacing w:line="360" w:lineRule="auto"/>
        <w:jc w:val="center"/>
        <w:rPr>
          <w:b/>
          <w:sz w:val="22"/>
          <w:szCs w:val="22"/>
        </w:rPr>
      </w:pPr>
      <w:r w:rsidRPr="007F0DC6">
        <w:rPr>
          <w:b/>
          <w:sz w:val="22"/>
          <w:szCs w:val="22"/>
        </w:rPr>
        <w:t>Федеральное государственное бюджетное учреждение науки</w:t>
      </w:r>
    </w:p>
    <w:p w:rsidR="00FE05EE" w:rsidRPr="007F0DC6" w:rsidRDefault="00FE05EE" w:rsidP="00FE05EE">
      <w:pPr>
        <w:spacing w:line="360" w:lineRule="auto"/>
        <w:jc w:val="center"/>
        <w:rPr>
          <w:b/>
          <w:sz w:val="22"/>
          <w:szCs w:val="22"/>
        </w:rPr>
      </w:pPr>
      <w:r w:rsidRPr="007F0DC6">
        <w:rPr>
          <w:b/>
          <w:sz w:val="22"/>
          <w:szCs w:val="22"/>
        </w:rPr>
        <w:t xml:space="preserve">Институт высокотемпературной электрохимии </w:t>
      </w:r>
    </w:p>
    <w:p w:rsidR="00FE05EE" w:rsidRPr="007F0DC6" w:rsidRDefault="00FE05EE" w:rsidP="00FE05EE">
      <w:pPr>
        <w:spacing w:line="360" w:lineRule="auto"/>
        <w:jc w:val="center"/>
        <w:rPr>
          <w:b/>
          <w:sz w:val="22"/>
          <w:szCs w:val="22"/>
        </w:rPr>
      </w:pPr>
      <w:r w:rsidRPr="007F0DC6">
        <w:rPr>
          <w:b/>
          <w:sz w:val="22"/>
          <w:szCs w:val="22"/>
        </w:rPr>
        <w:t>Уральского отделения Российской академии наук</w:t>
      </w:r>
    </w:p>
    <w:p w:rsidR="00FE05EE" w:rsidRPr="00166B40" w:rsidRDefault="00FE05EE" w:rsidP="00FE05EE">
      <w:pPr>
        <w:jc w:val="center"/>
        <w:rPr>
          <w:b/>
          <w:sz w:val="32"/>
          <w:szCs w:val="32"/>
        </w:rPr>
      </w:pPr>
    </w:p>
    <w:p w:rsidR="00FE05EE" w:rsidRDefault="00FE05EE" w:rsidP="00FE05EE">
      <w:pPr>
        <w:keepNext/>
        <w:keepLines/>
        <w:widowControl w:val="0"/>
        <w:suppressLineNumbers/>
        <w:suppressAutoHyphens/>
        <w:jc w:val="center"/>
        <w:rPr>
          <w:b/>
          <w:sz w:val="28"/>
          <w:szCs w:val="28"/>
        </w:rPr>
      </w:pPr>
    </w:p>
    <w:p w:rsidR="00FE05EE" w:rsidRDefault="00FE05EE" w:rsidP="00FE05EE">
      <w:pPr>
        <w:rPr>
          <w:sz w:val="28"/>
          <w:szCs w:val="28"/>
        </w:rPr>
      </w:pPr>
    </w:p>
    <w:p w:rsidR="00FE05EE" w:rsidRPr="007F0DC6" w:rsidRDefault="00FE05EE" w:rsidP="00FE05EE">
      <w:pPr>
        <w:ind w:left="5670"/>
      </w:pPr>
      <w:r w:rsidRPr="007F0DC6">
        <w:t>УТВЕРЖДАЮ</w:t>
      </w:r>
    </w:p>
    <w:p w:rsidR="00FE05EE" w:rsidRPr="007F0DC6" w:rsidRDefault="00FE05EE" w:rsidP="00FE05EE">
      <w:pPr>
        <w:ind w:left="5670"/>
      </w:pPr>
      <w:r>
        <w:t xml:space="preserve">Директор </w:t>
      </w:r>
      <w:r w:rsidRPr="007F0DC6">
        <w:t xml:space="preserve"> ИВТЭ </w:t>
      </w:r>
      <w:proofErr w:type="spellStart"/>
      <w:r w:rsidRPr="007F0DC6">
        <w:t>УрО</w:t>
      </w:r>
      <w:proofErr w:type="spellEnd"/>
      <w:r w:rsidRPr="007F0DC6">
        <w:t xml:space="preserve"> РАН</w:t>
      </w:r>
    </w:p>
    <w:p w:rsidR="00FE05EE" w:rsidRDefault="00FE05EE" w:rsidP="00FE05EE">
      <w:pPr>
        <w:ind w:left="5670"/>
      </w:pPr>
      <w:r>
        <w:t>________________ Архипов П.А.</w:t>
      </w:r>
    </w:p>
    <w:p w:rsidR="00FE05EE" w:rsidRPr="007F0DC6" w:rsidRDefault="00FE05EE" w:rsidP="00FE05EE">
      <w:pPr>
        <w:ind w:left="5670"/>
      </w:pPr>
      <w:r w:rsidRPr="007F0DC6">
        <w:t>«</w:t>
      </w:r>
      <w:r w:rsidR="00B12ECE">
        <w:rPr>
          <w:lang w:val="en-US"/>
        </w:rPr>
        <w:t>19</w:t>
      </w:r>
      <w:r w:rsidRPr="007F0DC6">
        <w:t xml:space="preserve">» </w:t>
      </w:r>
      <w:r>
        <w:t xml:space="preserve">ноября </w:t>
      </w:r>
      <w:r w:rsidRPr="007F0DC6">
        <w:t>20</w:t>
      </w:r>
      <w:r>
        <w:t>21</w:t>
      </w:r>
      <w:r w:rsidRPr="007F0DC6">
        <w:t xml:space="preserve"> г.</w:t>
      </w:r>
    </w:p>
    <w:p w:rsidR="00FE05EE" w:rsidRPr="00DB43B8" w:rsidRDefault="00FE05EE" w:rsidP="00FE05EE">
      <w:pPr>
        <w:ind w:firstLine="227"/>
        <w:jc w:val="center"/>
        <w:rPr>
          <w:bCs/>
          <w:sz w:val="22"/>
          <w:szCs w:val="22"/>
        </w:rPr>
      </w:pPr>
    </w:p>
    <w:p w:rsidR="00FE05EE" w:rsidRPr="00DB43B8" w:rsidRDefault="00FE05EE" w:rsidP="00FE05EE">
      <w:pPr>
        <w:pStyle w:val="110"/>
        <w:keepNext w:val="0"/>
        <w:ind w:firstLine="227"/>
        <w:rPr>
          <w:bCs/>
          <w:snapToGrid/>
          <w:sz w:val="22"/>
          <w:szCs w:val="22"/>
        </w:rPr>
      </w:pPr>
    </w:p>
    <w:p w:rsidR="00FE05EE" w:rsidRDefault="00FE05EE" w:rsidP="00FE05EE">
      <w:pPr>
        <w:ind w:firstLine="227"/>
        <w:jc w:val="center"/>
        <w:rPr>
          <w:bCs/>
          <w:sz w:val="22"/>
          <w:szCs w:val="22"/>
        </w:rPr>
      </w:pPr>
    </w:p>
    <w:p w:rsidR="00FE05EE" w:rsidRDefault="00FE05EE" w:rsidP="00FE05EE">
      <w:pPr>
        <w:ind w:firstLine="227"/>
        <w:jc w:val="center"/>
        <w:rPr>
          <w:bCs/>
          <w:sz w:val="22"/>
          <w:szCs w:val="22"/>
        </w:rPr>
      </w:pPr>
    </w:p>
    <w:p w:rsidR="00FE05EE" w:rsidRPr="00DB43B8" w:rsidRDefault="00FE05EE" w:rsidP="00FE05EE">
      <w:pPr>
        <w:ind w:firstLine="227"/>
        <w:jc w:val="center"/>
        <w:rPr>
          <w:bCs/>
          <w:sz w:val="22"/>
          <w:szCs w:val="22"/>
        </w:rPr>
      </w:pPr>
    </w:p>
    <w:p w:rsidR="00FE05EE" w:rsidRPr="00FE05EE" w:rsidRDefault="00FE05EE" w:rsidP="00FE05EE">
      <w:pPr>
        <w:ind w:firstLine="227"/>
        <w:jc w:val="center"/>
        <w:rPr>
          <w:sz w:val="24"/>
          <w:szCs w:val="24"/>
        </w:rPr>
      </w:pPr>
    </w:p>
    <w:p w:rsidR="00FE05EE" w:rsidRPr="00FE05EE" w:rsidRDefault="00FE05EE" w:rsidP="00FE05EE">
      <w:pPr>
        <w:ind w:firstLine="227"/>
        <w:jc w:val="center"/>
        <w:rPr>
          <w:sz w:val="24"/>
          <w:szCs w:val="24"/>
        </w:rPr>
      </w:pPr>
      <w:bookmarkStart w:id="1" w:name="_Toc398564569"/>
      <w:bookmarkStart w:id="2" w:name="_Toc399408079"/>
      <w:bookmarkStart w:id="3" w:name="_Toc454201605"/>
      <w:bookmarkStart w:id="4" w:name="_Toc66888736"/>
      <w:r w:rsidRPr="00FE05EE">
        <w:rPr>
          <w:sz w:val="24"/>
          <w:szCs w:val="24"/>
        </w:rPr>
        <w:t>ЗАКУПОЧНАЯ ДОКУМЕНТАЦИЯ</w:t>
      </w:r>
      <w:bookmarkEnd w:id="1"/>
      <w:bookmarkEnd w:id="2"/>
      <w:bookmarkEnd w:id="3"/>
      <w:bookmarkEnd w:id="4"/>
    </w:p>
    <w:p w:rsidR="00FE05EE" w:rsidRPr="00FE05EE" w:rsidRDefault="00FE05EE" w:rsidP="00FE05EE">
      <w:pPr>
        <w:pStyle w:val="af4"/>
        <w:spacing w:before="0" w:beforeAutospacing="0" w:after="0" w:afterAutospacing="0"/>
        <w:jc w:val="center"/>
      </w:pPr>
      <w:r>
        <w:t>открытого запроса предложений</w:t>
      </w:r>
      <w:r w:rsidRPr="00C82F43">
        <w:t xml:space="preserve"> в электронной форме на </w:t>
      </w:r>
      <w:r w:rsidRPr="00FE05EE">
        <w:t xml:space="preserve">поставку комплектующих для тестовой системы для </w:t>
      </w:r>
      <w:proofErr w:type="spellStart"/>
      <w:r w:rsidRPr="00FE05EE">
        <w:t>твердооксидных</w:t>
      </w:r>
      <w:proofErr w:type="spellEnd"/>
      <w:r w:rsidRPr="00FE05EE">
        <w:t xml:space="preserve"> электролизеров (SOEC)</w:t>
      </w: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rPr>
          <w:b/>
          <w:bCs/>
          <w:sz w:val="18"/>
          <w:szCs w:val="18"/>
        </w:rPr>
      </w:pPr>
    </w:p>
    <w:p w:rsidR="007A2E35" w:rsidRPr="00FE7E91" w:rsidRDefault="007A2E35" w:rsidP="008C3B50">
      <w:pPr>
        <w:keepNext/>
        <w:keepLines/>
        <w:ind w:firstLine="720"/>
        <w:rPr>
          <w:b/>
          <w:bCs/>
          <w:sz w:val="18"/>
          <w:szCs w:val="18"/>
        </w:rPr>
      </w:pPr>
    </w:p>
    <w:p w:rsidR="00655566" w:rsidRPr="00FE7E91" w:rsidRDefault="00655566" w:rsidP="008C3B50">
      <w:pPr>
        <w:keepNext/>
        <w:keepLines/>
        <w:ind w:firstLine="720"/>
        <w:rPr>
          <w:b/>
          <w:bCs/>
          <w:sz w:val="18"/>
          <w:szCs w:val="18"/>
        </w:rPr>
      </w:pPr>
    </w:p>
    <w:p w:rsidR="00655566" w:rsidRPr="00FE7E91" w:rsidRDefault="00655566" w:rsidP="008C3B50">
      <w:pPr>
        <w:keepNext/>
        <w:keepLines/>
        <w:ind w:firstLine="720"/>
        <w:rPr>
          <w:b/>
          <w:bCs/>
          <w:sz w:val="18"/>
          <w:szCs w:val="18"/>
        </w:rPr>
      </w:pPr>
    </w:p>
    <w:p w:rsidR="00655566" w:rsidRPr="00FE7E91" w:rsidRDefault="00655566" w:rsidP="008C3B50">
      <w:pPr>
        <w:keepNext/>
        <w:keepLines/>
        <w:ind w:firstLine="720"/>
        <w:rPr>
          <w:b/>
          <w:bCs/>
          <w:sz w:val="18"/>
          <w:szCs w:val="18"/>
        </w:rPr>
      </w:pPr>
    </w:p>
    <w:p w:rsidR="007A2E35" w:rsidRDefault="007A2E35" w:rsidP="008C3B50">
      <w:pPr>
        <w:keepNext/>
        <w:keepLines/>
        <w:ind w:firstLine="720"/>
        <w:rPr>
          <w:b/>
          <w:bCs/>
          <w:sz w:val="18"/>
          <w:szCs w:val="18"/>
        </w:rPr>
      </w:pPr>
    </w:p>
    <w:p w:rsidR="00FE05EE" w:rsidRDefault="00FE05EE" w:rsidP="008C3B50">
      <w:pPr>
        <w:keepNext/>
        <w:keepLines/>
        <w:ind w:firstLine="720"/>
        <w:rPr>
          <w:b/>
          <w:bCs/>
          <w:sz w:val="18"/>
          <w:szCs w:val="18"/>
        </w:rPr>
      </w:pPr>
    </w:p>
    <w:p w:rsidR="00FE05EE" w:rsidRDefault="00FE05EE" w:rsidP="008C3B50">
      <w:pPr>
        <w:keepNext/>
        <w:keepLines/>
        <w:ind w:firstLine="720"/>
        <w:rPr>
          <w:b/>
          <w:bCs/>
          <w:sz w:val="18"/>
          <w:szCs w:val="18"/>
        </w:rPr>
      </w:pPr>
    </w:p>
    <w:p w:rsidR="00FE05EE" w:rsidRPr="00FE7E91" w:rsidRDefault="00FE05EE" w:rsidP="008C3B50">
      <w:pPr>
        <w:keepNext/>
        <w:keepLines/>
        <w:ind w:firstLine="720"/>
        <w:rPr>
          <w:b/>
          <w:bCs/>
          <w:sz w:val="18"/>
          <w:szCs w:val="18"/>
        </w:rPr>
      </w:pPr>
    </w:p>
    <w:p w:rsidR="007A2E35" w:rsidRPr="00FE7E91" w:rsidRDefault="007A2E35" w:rsidP="008C3B50">
      <w:pPr>
        <w:keepNext/>
        <w:keepLines/>
        <w:ind w:firstLine="720"/>
        <w:rPr>
          <w:b/>
          <w:bCs/>
          <w:sz w:val="18"/>
          <w:szCs w:val="18"/>
        </w:rPr>
      </w:pPr>
    </w:p>
    <w:p w:rsidR="007A2E35" w:rsidRPr="00FE7E91" w:rsidRDefault="007A2E35" w:rsidP="008C3B50">
      <w:pPr>
        <w:keepNext/>
        <w:keepLines/>
        <w:tabs>
          <w:tab w:val="left" w:pos="10080"/>
        </w:tabs>
        <w:jc w:val="center"/>
        <w:rPr>
          <w:b/>
          <w:sz w:val="18"/>
          <w:szCs w:val="18"/>
        </w:rPr>
      </w:pPr>
      <w:r w:rsidRPr="00FE7E91">
        <w:rPr>
          <w:b/>
          <w:sz w:val="18"/>
          <w:szCs w:val="18"/>
        </w:rPr>
        <w:t>202</w:t>
      </w:r>
      <w:r w:rsidR="00960029" w:rsidRPr="00FE7E91">
        <w:rPr>
          <w:b/>
          <w:sz w:val="18"/>
          <w:szCs w:val="18"/>
        </w:rPr>
        <w:t>1</w:t>
      </w:r>
      <w:r w:rsidRPr="00FE7E91">
        <w:rPr>
          <w:b/>
          <w:sz w:val="18"/>
          <w:szCs w:val="18"/>
        </w:rPr>
        <w:t xml:space="preserve"> год</w:t>
      </w:r>
    </w:p>
    <w:p w:rsidR="007A2E35" w:rsidRPr="00FE7E91" w:rsidRDefault="007A2E35" w:rsidP="008C3B50">
      <w:pPr>
        <w:keepNext/>
        <w:keepLines/>
        <w:spacing w:line="276" w:lineRule="auto"/>
        <w:rPr>
          <w:b/>
          <w:sz w:val="18"/>
          <w:szCs w:val="18"/>
        </w:rPr>
      </w:pPr>
      <w:r w:rsidRPr="00FE7E91">
        <w:rPr>
          <w:b/>
          <w:sz w:val="18"/>
          <w:szCs w:val="18"/>
        </w:rPr>
        <w:br w:type="page"/>
        <w:t xml:space="preserve">СОДЕРЖАНИЕ ДОКУМЕНТАЦИИ ОБ </w:t>
      </w:r>
      <w:r w:rsidR="00BA71C3">
        <w:rPr>
          <w:b/>
          <w:sz w:val="18"/>
          <w:szCs w:val="18"/>
        </w:rPr>
        <w:t>ОТКРЫТОМ ЗАПРОСЕ ПРЕДЛОЖЕНИЙ</w:t>
      </w:r>
      <w:r w:rsidRPr="00FE7E91">
        <w:rPr>
          <w:b/>
          <w:sz w:val="18"/>
          <w:szCs w:val="18"/>
        </w:rPr>
        <w:t xml:space="preserve"> В ЭЛЕКТРОННОЙ ФОРМЕ:</w:t>
      </w:r>
    </w:p>
    <w:p w:rsidR="007A2E35" w:rsidRPr="00FE7E91" w:rsidRDefault="007A2E35" w:rsidP="008C3B50">
      <w:pPr>
        <w:keepNext/>
        <w:keepLines/>
        <w:ind w:firstLine="720"/>
        <w:jc w:val="both"/>
        <w:rPr>
          <w:sz w:val="18"/>
          <w:szCs w:val="18"/>
        </w:rPr>
      </w:pPr>
      <w:r w:rsidRPr="00FE7E91">
        <w:rPr>
          <w:sz w:val="18"/>
          <w:szCs w:val="18"/>
        </w:rPr>
        <w:t xml:space="preserve">Раздел </w:t>
      </w:r>
      <w:r w:rsidRPr="00FE7E91">
        <w:rPr>
          <w:sz w:val="18"/>
          <w:szCs w:val="18"/>
          <w:lang w:val="en-US"/>
        </w:rPr>
        <w:t>I</w:t>
      </w:r>
      <w:r w:rsidRPr="00FE7E91">
        <w:rPr>
          <w:sz w:val="18"/>
          <w:szCs w:val="18"/>
        </w:rPr>
        <w:t xml:space="preserve">.    Приглашение к участию в </w:t>
      </w:r>
      <w:r w:rsidR="00FE05EE">
        <w:rPr>
          <w:sz w:val="18"/>
          <w:szCs w:val="18"/>
        </w:rPr>
        <w:t>закупке</w:t>
      </w:r>
    </w:p>
    <w:p w:rsidR="007A2E35" w:rsidRPr="00FE7E91" w:rsidRDefault="007A2E35" w:rsidP="008C3B50">
      <w:pPr>
        <w:keepNext/>
        <w:keepLines/>
        <w:ind w:firstLine="720"/>
        <w:jc w:val="both"/>
        <w:rPr>
          <w:sz w:val="18"/>
          <w:szCs w:val="18"/>
        </w:rPr>
      </w:pPr>
      <w:r w:rsidRPr="00FE7E91">
        <w:rPr>
          <w:sz w:val="18"/>
          <w:szCs w:val="18"/>
        </w:rPr>
        <w:t xml:space="preserve">Раздел II.   </w:t>
      </w:r>
      <w:r w:rsidR="00BA71C3">
        <w:rPr>
          <w:sz w:val="18"/>
          <w:szCs w:val="18"/>
        </w:rPr>
        <w:t>Общие положения</w:t>
      </w:r>
    </w:p>
    <w:p w:rsidR="007A2E35" w:rsidRPr="00FE7E91" w:rsidRDefault="007A2E35" w:rsidP="008C3B50">
      <w:pPr>
        <w:keepNext/>
        <w:keepLines/>
        <w:ind w:firstLine="720"/>
        <w:jc w:val="both"/>
        <w:rPr>
          <w:sz w:val="18"/>
          <w:szCs w:val="18"/>
        </w:rPr>
      </w:pPr>
      <w:r w:rsidRPr="00FE7E91">
        <w:rPr>
          <w:sz w:val="18"/>
          <w:szCs w:val="18"/>
        </w:rPr>
        <w:t xml:space="preserve">Раздел III.  </w:t>
      </w:r>
      <w:proofErr w:type="gramStart"/>
      <w:r w:rsidRPr="00FE7E91">
        <w:rPr>
          <w:sz w:val="18"/>
          <w:szCs w:val="18"/>
        </w:rPr>
        <w:t xml:space="preserve">Информационная карта </w:t>
      </w:r>
      <w:r w:rsidR="00FE05EE">
        <w:rPr>
          <w:sz w:val="18"/>
          <w:szCs w:val="18"/>
        </w:rPr>
        <w:t>закупки</w:t>
      </w:r>
      <w:r w:rsidRPr="00FE7E91">
        <w:rPr>
          <w:sz w:val="18"/>
          <w:szCs w:val="18"/>
        </w:rPr>
        <w:t xml:space="preserve"> с Приложением №1 (установленные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w:t>
      </w:r>
      <w:proofErr w:type="gramEnd"/>
      <w:r w:rsidRPr="00FE7E91">
        <w:rPr>
          <w:sz w:val="18"/>
          <w:szCs w:val="18"/>
        </w:rPr>
        <w:t xml:space="preserve"> требования, связанные с определением соответствия поставляемого товара, выполняемой работы, оказываемой услуги потребностям Заказчика) </w:t>
      </w:r>
    </w:p>
    <w:p w:rsidR="007A2E35" w:rsidRPr="00FE7E91" w:rsidRDefault="007A2E35" w:rsidP="008C3B50">
      <w:pPr>
        <w:keepNext/>
        <w:keepLines/>
        <w:ind w:firstLine="720"/>
        <w:jc w:val="both"/>
        <w:rPr>
          <w:sz w:val="18"/>
          <w:szCs w:val="18"/>
        </w:rPr>
      </w:pPr>
      <w:r w:rsidRPr="00FE7E91">
        <w:rPr>
          <w:sz w:val="18"/>
          <w:szCs w:val="18"/>
        </w:rPr>
        <w:t xml:space="preserve">Раздел </w:t>
      </w:r>
      <w:r w:rsidRPr="00FE7E91">
        <w:rPr>
          <w:sz w:val="18"/>
          <w:szCs w:val="18"/>
          <w:lang w:val="en-US"/>
        </w:rPr>
        <w:t>IV</w:t>
      </w:r>
      <w:r w:rsidRPr="00FE7E91">
        <w:rPr>
          <w:sz w:val="18"/>
          <w:szCs w:val="18"/>
        </w:rPr>
        <w:t>.  Проект договора</w:t>
      </w:r>
    </w:p>
    <w:p w:rsidR="007A2E35" w:rsidRPr="00FE7E91" w:rsidRDefault="007A2E35" w:rsidP="008C3B50">
      <w:pPr>
        <w:keepNext/>
        <w:keepLines/>
        <w:ind w:firstLine="720"/>
        <w:jc w:val="both"/>
        <w:rPr>
          <w:sz w:val="18"/>
          <w:szCs w:val="18"/>
        </w:rPr>
      </w:pPr>
      <w:r w:rsidRPr="00FE7E91">
        <w:rPr>
          <w:sz w:val="18"/>
          <w:szCs w:val="18"/>
        </w:rPr>
        <w:t xml:space="preserve">Раздел </w:t>
      </w:r>
      <w:r w:rsidRPr="00FE7E91">
        <w:rPr>
          <w:sz w:val="18"/>
          <w:szCs w:val="18"/>
          <w:lang w:val="en-US"/>
        </w:rPr>
        <w:t>V</w:t>
      </w:r>
      <w:r w:rsidRPr="00FE7E91">
        <w:rPr>
          <w:sz w:val="18"/>
          <w:szCs w:val="18"/>
        </w:rPr>
        <w:t>.   Формы документов</w:t>
      </w:r>
    </w:p>
    <w:p w:rsidR="007A2E35" w:rsidRPr="00FE7E91" w:rsidRDefault="007A2E35" w:rsidP="008C3B50">
      <w:pPr>
        <w:keepNext/>
        <w:keepLines/>
        <w:ind w:firstLine="720"/>
        <w:outlineLvl w:val="0"/>
        <w:rPr>
          <w:b/>
          <w:bCs/>
          <w:caps/>
          <w:sz w:val="18"/>
          <w:szCs w:val="18"/>
        </w:rPr>
      </w:pPr>
    </w:p>
    <w:p w:rsidR="007A2E35" w:rsidRPr="00FE7E91" w:rsidRDefault="007A2E35" w:rsidP="008C3B50">
      <w:pPr>
        <w:keepNext/>
        <w:keepLines/>
        <w:jc w:val="center"/>
        <w:outlineLvl w:val="0"/>
        <w:rPr>
          <w:b/>
          <w:bCs/>
          <w:sz w:val="18"/>
          <w:szCs w:val="18"/>
        </w:rPr>
      </w:pPr>
      <w:r w:rsidRPr="00FE7E91">
        <w:rPr>
          <w:b/>
          <w:bCs/>
          <w:caps/>
          <w:sz w:val="18"/>
          <w:szCs w:val="18"/>
        </w:rPr>
        <w:t xml:space="preserve">Раздел I. Приглашение к участию в Открытом </w:t>
      </w:r>
      <w:r w:rsidR="00FE05EE">
        <w:rPr>
          <w:b/>
          <w:bCs/>
          <w:caps/>
          <w:sz w:val="18"/>
          <w:szCs w:val="18"/>
        </w:rPr>
        <w:t>запросе предложений</w:t>
      </w:r>
      <w:r w:rsidRPr="00FE7E91">
        <w:rPr>
          <w:b/>
          <w:bCs/>
          <w:caps/>
          <w:sz w:val="18"/>
          <w:szCs w:val="18"/>
        </w:rPr>
        <w:t xml:space="preserve"> </w:t>
      </w:r>
      <w:r w:rsidRPr="00FE7E91">
        <w:rPr>
          <w:b/>
          <w:sz w:val="18"/>
          <w:szCs w:val="18"/>
        </w:rPr>
        <w:t>В ЭЛЕКТРОННОЙ ФОРМЕ</w:t>
      </w:r>
    </w:p>
    <w:p w:rsidR="007A2E35" w:rsidRPr="00FE7E91" w:rsidRDefault="007A2E35" w:rsidP="008C3B50">
      <w:pPr>
        <w:keepNext/>
        <w:keepLines/>
        <w:ind w:firstLine="720"/>
        <w:rPr>
          <w:b/>
          <w:bCs/>
          <w:sz w:val="18"/>
          <w:szCs w:val="18"/>
        </w:rPr>
      </w:pPr>
    </w:p>
    <w:p w:rsidR="007A2E35" w:rsidRPr="00FE7E91" w:rsidRDefault="001811C7" w:rsidP="008C3B50">
      <w:pPr>
        <w:keepNext/>
        <w:keepLines/>
        <w:ind w:firstLine="720"/>
        <w:jc w:val="both"/>
        <w:rPr>
          <w:sz w:val="18"/>
          <w:szCs w:val="18"/>
        </w:rPr>
      </w:pPr>
      <w:proofErr w:type="gramStart"/>
      <w:r w:rsidRPr="00FE7E91">
        <w:rPr>
          <w:sz w:val="18"/>
          <w:szCs w:val="18"/>
        </w:rPr>
        <w:t xml:space="preserve">Извещение и документация о проведении </w:t>
      </w:r>
      <w:r w:rsidR="00FE05EE">
        <w:rPr>
          <w:sz w:val="18"/>
          <w:szCs w:val="18"/>
        </w:rPr>
        <w:t>закупки</w:t>
      </w:r>
      <w:r w:rsidRPr="00FE7E91">
        <w:rPr>
          <w:sz w:val="18"/>
          <w:szCs w:val="18"/>
        </w:rPr>
        <w:t xml:space="preserve"> предоставляется в</w:t>
      </w:r>
      <w:r w:rsidRPr="00FE7E91">
        <w:rPr>
          <w:sz w:val="18"/>
          <w:szCs w:val="18"/>
          <w:lang w:val="en-US"/>
        </w:rPr>
        <w:t> </w:t>
      </w:r>
      <w:r w:rsidRPr="00FE7E91">
        <w:rPr>
          <w:sz w:val="18"/>
          <w:szCs w:val="18"/>
        </w:rPr>
        <w:t xml:space="preserve">форме электронного документа без взимания платы в информационно-телекоммуникационной сети Интернет в единой информационной системе в сфере закупок (далее – ЕИС) по адресу </w:t>
      </w:r>
      <w:hyperlink r:id="rId14" w:history="1">
        <w:r w:rsidRPr="00FE7E91">
          <w:rPr>
            <w:rStyle w:val="a5"/>
            <w:sz w:val="18"/>
            <w:szCs w:val="18"/>
          </w:rPr>
          <w:t>http://zakupki.gov.ru</w:t>
        </w:r>
      </w:hyperlink>
      <w:r w:rsidRPr="00FE7E91">
        <w:rPr>
          <w:sz w:val="18"/>
          <w:szCs w:val="18"/>
        </w:rPr>
        <w:t xml:space="preserve"> и на сайте Универсальной торговой платформы АО «Сбербанк - АСТ» (далее – ЭП) по адресу </w:t>
      </w:r>
      <w:r w:rsidR="00B12ECE" w:rsidRPr="00B12ECE">
        <w:t>https://www.b2b-center.ru/</w:t>
      </w:r>
      <w:r w:rsidRPr="00FE7E91">
        <w:rPr>
          <w:sz w:val="18"/>
          <w:szCs w:val="18"/>
        </w:rPr>
        <w:t>, начиная с момента публикации в ЕИС и на ЭП.</w:t>
      </w:r>
      <w:proofErr w:type="gramEnd"/>
    </w:p>
    <w:p w:rsidR="007A2E35" w:rsidRPr="00FE7E91" w:rsidRDefault="007A2E35" w:rsidP="008C3B50">
      <w:pPr>
        <w:keepNext/>
        <w:keepLines/>
        <w:ind w:firstLine="720"/>
        <w:jc w:val="both"/>
        <w:rPr>
          <w:sz w:val="18"/>
          <w:szCs w:val="18"/>
        </w:rPr>
      </w:pPr>
      <w:r w:rsidRPr="00FE7E91">
        <w:rPr>
          <w:sz w:val="18"/>
          <w:szCs w:val="18"/>
        </w:rPr>
        <w:t xml:space="preserve">В ЕИС </w:t>
      </w:r>
      <w:hyperlink r:id="rId15" w:history="1">
        <w:r w:rsidR="001811C7" w:rsidRPr="00FE7E91">
          <w:rPr>
            <w:rStyle w:val="a5"/>
            <w:sz w:val="18"/>
            <w:szCs w:val="18"/>
          </w:rPr>
          <w:t>www.zakupki.gov.ru</w:t>
        </w:r>
      </w:hyperlink>
      <w:r w:rsidR="001811C7" w:rsidRPr="00FE7E91">
        <w:rPr>
          <w:sz w:val="18"/>
          <w:szCs w:val="18"/>
        </w:rPr>
        <w:t xml:space="preserve">и на сайте </w:t>
      </w:r>
      <w:r w:rsidR="000C3DE7">
        <w:rPr>
          <w:sz w:val="18"/>
          <w:szCs w:val="18"/>
        </w:rPr>
        <w:t>Фабрикант</w:t>
      </w:r>
      <w:r w:rsidR="001811C7" w:rsidRPr="00FE7E91">
        <w:rPr>
          <w:sz w:val="18"/>
          <w:szCs w:val="18"/>
        </w:rPr>
        <w:t xml:space="preserve"> (далее – ЭП) по адресу </w:t>
      </w:r>
      <w:hyperlink r:id="rId16" w:history="1">
        <w:r w:rsidR="000C3DE7" w:rsidRPr="00B25BDF">
          <w:rPr>
            <w:rStyle w:val="a5"/>
            <w:bCs/>
            <w:sz w:val="18"/>
            <w:szCs w:val="18"/>
          </w:rPr>
          <w:t>https://www.fabrikant.ru/</w:t>
        </w:r>
      </w:hyperlink>
      <w:r w:rsidR="00B12ECE" w:rsidRPr="00B12ECE">
        <w:t xml:space="preserve"> </w:t>
      </w:r>
      <w:r w:rsidRPr="00FE7E91">
        <w:rPr>
          <w:sz w:val="18"/>
          <w:szCs w:val="18"/>
        </w:rPr>
        <w:t xml:space="preserve">будут размещаться все разъяснения, касающиеся положений настоящей документации </w:t>
      </w:r>
      <w:r w:rsidR="00FE05EE">
        <w:rPr>
          <w:sz w:val="18"/>
          <w:szCs w:val="18"/>
        </w:rPr>
        <w:t>о закупке</w:t>
      </w:r>
      <w:r w:rsidRPr="00FE7E91">
        <w:rPr>
          <w:sz w:val="18"/>
          <w:szCs w:val="18"/>
        </w:rPr>
        <w:t xml:space="preserve">, а также все изменения документации </w:t>
      </w:r>
      <w:r w:rsidR="00FE05EE">
        <w:rPr>
          <w:sz w:val="18"/>
          <w:szCs w:val="18"/>
        </w:rPr>
        <w:t>о закупке</w:t>
      </w:r>
      <w:r w:rsidR="00FE05EE" w:rsidRPr="00FE7E91">
        <w:rPr>
          <w:sz w:val="18"/>
          <w:szCs w:val="18"/>
        </w:rPr>
        <w:t xml:space="preserve"> </w:t>
      </w:r>
      <w:r w:rsidRPr="00FE7E91">
        <w:rPr>
          <w:sz w:val="18"/>
          <w:szCs w:val="18"/>
        </w:rPr>
        <w:t xml:space="preserve">в случае возникновения таковых. </w:t>
      </w:r>
    </w:p>
    <w:p w:rsidR="007A2E35" w:rsidRPr="00FE7E91" w:rsidRDefault="007A2E35" w:rsidP="008C3B50">
      <w:pPr>
        <w:keepNext/>
        <w:keepLines/>
        <w:ind w:firstLine="720"/>
        <w:jc w:val="both"/>
        <w:rPr>
          <w:sz w:val="18"/>
          <w:szCs w:val="18"/>
        </w:rPr>
      </w:pPr>
      <w:r w:rsidRPr="00FE7E91">
        <w:rPr>
          <w:sz w:val="18"/>
          <w:szCs w:val="18"/>
        </w:rPr>
        <w:t xml:space="preserve">Обращаем Ваше внимание на то, что Участники, ознакомившиеся с документацией </w:t>
      </w:r>
      <w:r w:rsidR="00FE05EE">
        <w:rPr>
          <w:sz w:val="18"/>
          <w:szCs w:val="18"/>
        </w:rPr>
        <w:t>о закупке</w:t>
      </w:r>
      <w:r w:rsidR="00FE05EE" w:rsidRPr="00FE7E91">
        <w:rPr>
          <w:sz w:val="18"/>
          <w:szCs w:val="18"/>
        </w:rPr>
        <w:t xml:space="preserve"> </w:t>
      </w:r>
      <w:r w:rsidRPr="00FE7E91">
        <w:rPr>
          <w:sz w:val="18"/>
          <w:szCs w:val="18"/>
        </w:rPr>
        <w:t xml:space="preserve">в </w:t>
      </w:r>
      <w:r w:rsidR="001811C7" w:rsidRPr="00FE7E91">
        <w:rPr>
          <w:sz w:val="18"/>
          <w:szCs w:val="18"/>
        </w:rPr>
        <w:t xml:space="preserve">ЕИС и </w:t>
      </w:r>
      <w:r w:rsidR="00D87A7B" w:rsidRPr="00FE7E91">
        <w:rPr>
          <w:sz w:val="18"/>
          <w:szCs w:val="18"/>
        </w:rPr>
        <w:t>на ЭП</w:t>
      </w:r>
      <w:r w:rsidRPr="00FE7E91">
        <w:rPr>
          <w:sz w:val="18"/>
          <w:szCs w:val="18"/>
        </w:rPr>
        <w:t>, а также Участники, подавшие Заявки, должны самостоятельно отслеживать появление в ЕИС</w:t>
      </w:r>
      <w:r w:rsidR="001811C7" w:rsidRPr="00FE7E91">
        <w:rPr>
          <w:sz w:val="18"/>
          <w:szCs w:val="18"/>
        </w:rPr>
        <w:t xml:space="preserve"> и на ЭП</w:t>
      </w:r>
      <w:r w:rsidRPr="00FE7E91">
        <w:rPr>
          <w:sz w:val="18"/>
          <w:szCs w:val="18"/>
        </w:rPr>
        <w:t xml:space="preserve"> разъяснений, изменений документации </w:t>
      </w:r>
      <w:r w:rsidR="00FE05EE">
        <w:rPr>
          <w:sz w:val="18"/>
          <w:szCs w:val="18"/>
        </w:rPr>
        <w:t>о закупке</w:t>
      </w:r>
      <w:r w:rsidRPr="00FE7E91">
        <w:rPr>
          <w:sz w:val="18"/>
          <w:szCs w:val="18"/>
        </w:rPr>
        <w:t xml:space="preserve">. Заказчик не несет ответственности в случае неполучения такими Участниками разъяснений, изменений документации </w:t>
      </w:r>
      <w:r w:rsidR="00FE05EE">
        <w:rPr>
          <w:sz w:val="18"/>
          <w:szCs w:val="18"/>
        </w:rPr>
        <w:t>о закупке</w:t>
      </w:r>
      <w:r w:rsidRPr="00FE7E91">
        <w:rPr>
          <w:sz w:val="18"/>
          <w:szCs w:val="18"/>
        </w:rPr>
        <w:t>.</w:t>
      </w:r>
    </w:p>
    <w:p w:rsidR="001811C7" w:rsidRPr="00FE7E91" w:rsidRDefault="001811C7" w:rsidP="008C3B50">
      <w:pPr>
        <w:keepNext/>
        <w:keepLines/>
        <w:tabs>
          <w:tab w:val="left" w:pos="567"/>
        </w:tabs>
        <w:ind w:firstLine="567"/>
        <w:jc w:val="both"/>
        <w:rPr>
          <w:sz w:val="18"/>
          <w:szCs w:val="18"/>
        </w:rPr>
      </w:pPr>
      <w:r w:rsidRPr="00FE7E91">
        <w:rPr>
          <w:sz w:val="18"/>
          <w:szCs w:val="18"/>
        </w:rPr>
        <w:t xml:space="preserve">Участник закупки несет все расходы, связанные с участием в </w:t>
      </w:r>
      <w:r w:rsidR="00FE05EE">
        <w:rPr>
          <w:sz w:val="18"/>
          <w:szCs w:val="18"/>
        </w:rPr>
        <w:t>закупке</w:t>
      </w:r>
      <w:r w:rsidRPr="00FE7E91">
        <w:rPr>
          <w:sz w:val="18"/>
          <w:szCs w:val="18"/>
        </w:rPr>
        <w:t>, в том числе с регистрацией и аккредитацией на ЭП, с подготовкой и предоставлением заявки, иных документов, а заказчик не имеет обязательств по этим расходам независимо от итогов аукциона, а также оснований их завершения.</w:t>
      </w:r>
    </w:p>
    <w:p w:rsidR="001811C7" w:rsidRPr="00FE7E91" w:rsidRDefault="001811C7" w:rsidP="008C3B50">
      <w:pPr>
        <w:keepNext/>
        <w:keepLines/>
        <w:outlineLvl w:val="0"/>
        <w:rPr>
          <w:b/>
          <w:bCs/>
          <w:sz w:val="18"/>
          <w:szCs w:val="18"/>
        </w:rPr>
      </w:pPr>
    </w:p>
    <w:p w:rsidR="00BA71C3" w:rsidRPr="00BA71C3" w:rsidRDefault="007A2E35" w:rsidP="00BA71C3">
      <w:pPr>
        <w:keepNext/>
        <w:keepLines/>
        <w:jc w:val="center"/>
        <w:outlineLvl w:val="0"/>
        <w:rPr>
          <w:b/>
          <w:bCs/>
          <w:sz w:val="18"/>
          <w:szCs w:val="18"/>
        </w:rPr>
      </w:pPr>
      <w:r w:rsidRPr="00FE7E91">
        <w:rPr>
          <w:b/>
          <w:bCs/>
          <w:sz w:val="18"/>
          <w:szCs w:val="18"/>
        </w:rPr>
        <w:t xml:space="preserve">РАЗДЕЛ </w:t>
      </w:r>
      <w:r w:rsidRPr="00FE7E91">
        <w:rPr>
          <w:b/>
          <w:bCs/>
          <w:sz w:val="18"/>
          <w:szCs w:val="18"/>
          <w:lang w:val="en-US"/>
        </w:rPr>
        <w:t>II</w:t>
      </w:r>
      <w:r w:rsidRPr="00FE7E91">
        <w:rPr>
          <w:b/>
          <w:bCs/>
          <w:sz w:val="18"/>
          <w:szCs w:val="18"/>
        </w:rPr>
        <w:t xml:space="preserve">. </w:t>
      </w:r>
      <w:r w:rsidR="00BA71C3">
        <w:rPr>
          <w:b/>
          <w:bCs/>
          <w:sz w:val="18"/>
          <w:szCs w:val="18"/>
        </w:rPr>
        <w:t>ОБЩИЕ ПОЛОЖЕНИЯ</w:t>
      </w:r>
      <w:r w:rsidRPr="00FE7E91">
        <w:rPr>
          <w:b/>
          <w:bCs/>
          <w:sz w:val="18"/>
          <w:szCs w:val="18"/>
        </w:rPr>
        <w:t xml:space="preserve"> </w:t>
      </w:r>
    </w:p>
    <w:p w:rsidR="00BA71C3" w:rsidRDefault="00BA71C3" w:rsidP="00BA71C3">
      <w:pPr>
        <w:keepNext/>
        <w:keepLines/>
        <w:jc w:val="both"/>
        <w:rPr>
          <w:sz w:val="18"/>
          <w:szCs w:val="18"/>
        </w:rPr>
      </w:pPr>
    </w:p>
    <w:p w:rsidR="00BA71C3" w:rsidRPr="00BA71C3" w:rsidRDefault="00BA71C3" w:rsidP="00385A86">
      <w:pPr>
        <w:pStyle w:val="a6"/>
        <w:numPr>
          <w:ilvl w:val="0"/>
          <w:numId w:val="12"/>
        </w:numPr>
        <w:spacing w:line="0" w:lineRule="atLeast"/>
        <w:ind w:left="0" w:firstLine="227"/>
        <w:jc w:val="both"/>
        <w:rPr>
          <w:sz w:val="18"/>
          <w:szCs w:val="18"/>
        </w:rPr>
      </w:pPr>
      <w:r w:rsidRPr="00BA71C3">
        <w:rPr>
          <w:sz w:val="18"/>
          <w:szCs w:val="18"/>
        </w:rPr>
        <w:t>Форма и способ процедуры закупки: открытый запрос предложений в электронной форме без предварительного квалификационного отбора (далее – закупка).</w:t>
      </w:r>
    </w:p>
    <w:p w:rsidR="00BA71C3" w:rsidRPr="00BA71C3" w:rsidRDefault="00BA71C3" w:rsidP="00BA71C3">
      <w:pPr>
        <w:spacing w:line="0" w:lineRule="atLeast"/>
        <w:contextualSpacing/>
        <w:jc w:val="both"/>
        <w:rPr>
          <w:rFonts w:eastAsia="Calibri"/>
          <w:bCs/>
          <w:sz w:val="18"/>
          <w:szCs w:val="18"/>
          <w:lang w:eastAsia="en-US"/>
        </w:rPr>
      </w:pPr>
    </w:p>
    <w:p w:rsidR="00BA71C3" w:rsidRPr="00BA71C3" w:rsidRDefault="00BA71C3" w:rsidP="00385A86">
      <w:pPr>
        <w:pStyle w:val="a6"/>
        <w:numPr>
          <w:ilvl w:val="0"/>
          <w:numId w:val="12"/>
        </w:numPr>
        <w:spacing w:line="0" w:lineRule="atLeast"/>
        <w:ind w:left="0" w:firstLine="227"/>
        <w:jc w:val="both"/>
        <w:rPr>
          <w:sz w:val="18"/>
          <w:szCs w:val="18"/>
        </w:rPr>
      </w:pPr>
      <w:r w:rsidRPr="00BA71C3">
        <w:rPr>
          <w:sz w:val="18"/>
          <w:szCs w:val="18"/>
        </w:rPr>
        <w:t xml:space="preserve">Закупка проводится в соответствии Положением о закупке Федерального государственного бюджетного </w:t>
      </w:r>
      <w:proofErr w:type="gramStart"/>
      <w:r w:rsidRPr="00BA71C3">
        <w:rPr>
          <w:sz w:val="18"/>
          <w:szCs w:val="18"/>
        </w:rPr>
        <w:t>учреждения науки Института высокотемпературной электрохимии Уральского отделения Российской академии</w:t>
      </w:r>
      <w:proofErr w:type="gramEnd"/>
      <w:r w:rsidRPr="00BA71C3">
        <w:rPr>
          <w:sz w:val="18"/>
          <w:szCs w:val="18"/>
        </w:rPr>
        <w:t xml:space="preserve"> наук (далее – Положение).</w:t>
      </w:r>
    </w:p>
    <w:p w:rsidR="00BA71C3" w:rsidRPr="00BA71C3" w:rsidRDefault="00BA71C3" w:rsidP="00BA71C3">
      <w:pPr>
        <w:spacing w:line="0" w:lineRule="atLeast"/>
        <w:jc w:val="both"/>
        <w:rPr>
          <w:b/>
          <w:spacing w:val="-6"/>
          <w:sz w:val="18"/>
          <w:szCs w:val="18"/>
        </w:rPr>
      </w:pPr>
    </w:p>
    <w:p w:rsidR="00BA71C3" w:rsidRPr="00BA71C3" w:rsidRDefault="00BA71C3" w:rsidP="00385A86">
      <w:pPr>
        <w:pStyle w:val="a6"/>
        <w:numPr>
          <w:ilvl w:val="0"/>
          <w:numId w:val="12"/>
        </w:numPr>
        <w:spacing w:line="0" w:lineRule="atLeast"/>
        <w:ind w:left="0" w:firstLine="227"/>
        <w:jc w:val="both"/>
        <w:rPr>
          <w:sz w:val="18"/>
          <w:szCs w:val="18"/>
        </w:rPr>
      </w:pPr>
      <w:r w:rsidRPr="00BA71C3">
        <w:rPr>
          <w:sz w:val="18"/>
          <w:szCs w:val="18"/>
        </w:rPr>
        <w:t>Предмет</w:t>
      </w:r>
      <w:r w:rsidRPr="00BA71C3">
        <w:rPr>
          <w:spacing w:val="-6"/>
          <w:sz w:val="18"/>
          <w:szCs w:val="18"/>
        </w:rPr>
        <w:t xml:space="preserve"> закупки: </w:t>
      </w:r>
      <w:r w:rsidRPr="00BA71C3">
        <w:rPr>
          <w:sz w:val="18"/>
          <w:szCs w:val="18"/>
        </w:rPr>
        <w:t xml:space="preserve">право заключения договора на поставку комплектующих для тестовой системы для </w:t>
      </w:r>
      <w:proofErr w:type="spellStart"/>
      <w:r w:rsidRPr="00BA71C3">
        <w:rPr>
          <w:sz w:val="18"/>
          <w:szCs w:val="18"/>
        </w:rPr>
        <w:t>твердооксидных</w:t>
      </w:r>
      <w:proofErr w:type="spellEnd"/>
      <w:r w:rsidRPr="00BA71C3">
        <w:rPr>
          <w:sz w:val="18"/>
          <w:szCs w:val="18"/>
        </w:rPr>
        <w:t xml:space="preserve"> электролизеров (SOEC).</w:t>
      </w:r>
    </w:p>
    <w:p w:rsidR="00BA71C3" w:rsidRPr="00BA71C3" w:rsidRDefault="00BA71C3" w:rsidP="00BA71C3">
      <w:pPr>
        <w:spacing w:line="0" w:lineRule="atLeast"/>
        <w:contextualSpacing/>
        <w:jc w:val="both"/>
        <w:rPr>
          <w:b/>
          <w:spacing w:val="-6"/>
          <w:sz w:val="18"/>
          <w:szCs w:val="18"/>
        </w:rPr>
      </w:pPr>
    </w:p>
    <w:p w:rsidR="00BA71C3" w:rsidRPr="00BA71C3" w:rsidRDefault="00BA71C3" w:rsidP="00385A86">
      <w:pPr>
        <w:pStyle w:val="a6"/>
        <w:numPr>
          <w:ilvl w:val="0"/>
          <w:numId w:val="12"/>
        </w:numPr>
        <w:spacing w:line="0" w:lineRule="atLeast"/>
        <w:ind w:left="0" w:firstLine="227"/>
        <w:jc w:val="both"/>
        <w:rPr>
          <w:b/>
          <w:i/>
          <w:sz w:val="18"/>
          <w:szCs w:val="18"/>
        </w:rPr>
      </w:pPr>
      <w:r w:rsidRPr="00BA71C3">
        <w:rPr>
          <w:spacing w:val="-6"/>
          <w:sz w:val="18"/>
          <w:szCs w:val="18"/>
        </w:rPr>
        <w:t>Заказчик</w:t>
      </w:r>
      <w:r w:rsidRPr="00BA71C3">
        <w:rPr>
          <w:sz w:val="18"/>
          <w:szCs w:val="18"/>
        </w:rPr>
        <w:t xml:space="preserve">, являющийся Организатором закупки: ИВТЭ </w:t>
      </w:r>
      <w:proofErr w:type="spellStart"/>
      <w:r w:rsidRPr="00BA71C3">
        <w:rPr>
          <w:sz w:val="18"/>
          <w:szCs w:val="18"/>
        </w:rPr>
        <w:t>УрО</w:t>
      </w:r>
      <w:proofErr w:type="spellEnd"/>
      <w:r w:rsidRPr="00BA71C3">
        <w:rPr>
          <w:sz w:val="18"/>
          <w:szCs w:val="18"/>
        </w:rPr>
        <w:t xml:space="preserve"> РАН.</w:t>
      </w:r>
    </w:p>
    <w:p w:rsidR="00BA71C3" w:rsidRPr="00BA71C3" w:rsidRDefault="00BA71C3" w:rsidP="00BA71C3">
      <w:pPr>
        <w:spacing w:line="0" w:lineRule="atLeast"/>
        <w:ind w:firstLine="680"/>
        <w:contextualSpacing/>
        <w:jc w:val="both"/>
        <w:rPr>
          <w:sz w:val="18"/>
          <w:szCs w:val="18"/>
        </w:rPr>
      </w:pPr>
      <w:r w:rsidRPr="00BA71C3">
        <w:rPr>
          <w:sz w:val="18"/>
          <w:szCs w:val="18"/>
        </w:rPr>
        <w:t>Место нахождения: 620066, г</w:t>
      </w:r>
      <w:proofErr w:type="gramStart"/>
      <w:r w:rsidRPr="00BA71C3">
        <w:rPr>
          <w:sz w:val="18"/>
          <w:szCs w:val="18"/>
        </w:rPr>
        <w:t>.Е</w:t>
      </w:r>
      <w:proofErr w:type="gramEnd"/>
      <w:r w:rsidRPr="00BA71C3">
        <w:rPr>
          <w:sz w:val="18"/>
          <w:szCs w:val="18"/>
        </w:rPr>
        <w:t>катеринбург, ул. Академическая, 20.</w:t>
      </w:r>
    </w:p>
    <w:p w:rsidR="00BA71C3" w:rsidRPr="00BA71C3" w:rsidRDefault="00BA71C3" w:rsidP="00BA71C3">
      <w:pPr>
        <w:spacing w:line="0" w:lineRule="atLeast"/>
        <w:ind w:firstLine="680"/>
        <w:contextualSpacing/>
        <w:jc w:val="both"/>
        <w:rPr>
          <w:sz w:val="18"/>
          <w:szCs w:val="18"/>
        </w:rPr>
      </w:pPr>
      <w:r w:rsidRPr="00BA71C3">
        <w:rPr>
          <w:sz w:val="18"/>
          <w:szCs w:val="18"/>
        </w:rPr>
        <w:t>Почтовый адрес: 620990, г</w:t>
      </w:r>
      <w:proofErr w:type="gramStart"/>
      <w:r w:rsidRPr="00BA71C3">
        <w:rPr>
          <w:sz w:val="18"/>
          <w:szCs w:val="18"/>
        </w:rPr>
        <w:t>.Е</w:t>
      </w:r>
      <w:proofErr w:type="gramEnd"/>
      <w:r w:rsidRPr="00BA71C3">
        <w:rPr>
          <w:sz w:val="18"/>
          <w:szCs w:val="18"/>
        </w:rPr>
        <w:t>катеринбург, ул. Академическая, 20</w:t>
      </w:r>
    </w:p>
    <w:p w:rsidR="00BA71C3" w:rsidRPr="00BA71C3" w:rsidRDefault="00BA71C3" w:rsidP="00BA71C3">
      <w:pPr>
        <w:spacing w:line="0" w:lineRule="atLeast"/>
        <w:ind w:firstLine="680"/>
        <w:contextualSpacing/>
        <w:jc w:val="both"/>
        <w:rPr>
          <w:sz w:val="18"/>
          <w:szCs w:val="18"/>
        </w:rPr>
      </w:pPr>
      <w:r w:rsidRPr="00BA71C3">
        <w:rPr>
          <w:sz w:val="18"/>
          <w:szCs w:val="18"/>
        </w:rPr>
        <w:t xml:space="preserve">Телефон 8 (343) 3623107, электронная почта </w:t>
      </w:r>
      <w:hyperlink r:id="rId17" w:history="1">
        <w:r w:rsidRPr="00BA71C3">
          <w:rPr>
            <w:sz w:val="18"/>
            <w:szCs w:val="18"/>
          </w:rPr>
          <w:t>O.Paivina@ihte.uran.ru</w:t>
        </w:r>
      </w:hyperlink>
      <w:r w:rsidRPr="00BA71C3">
        <w:rPr>
          <w:sz w:val="18"/>
          <w:szCs w:val="18"/>
        </w:rPr>
        <w:t>.</w:t>
      </w:r>
    </w:p>
    <w:p w:rsidR="00BA71C3" w:rsidRPr="00BA71C3" w:rsidRDefault="00BA71C3" w:rsidP="00BA71C3">
      <w:pPr>
        <w:spacing w:line="0" w:lineRule="atLeast"/>
        <w:contextualSpacing/>
        <w:jc w:val="both"/>
        <w:rPr>
          <w:sz w:val="18"/>
          <w:szCs w:val="18"/>
        </w:rPr>
      </w:pPr>
    </w:p>
    <w:p w:rsidR="00BA71C3" w:rsidRPr="00BA71C3" w:rsidRDefault="00BA71C3" w:rsidP="00385A86">
      <w:pPr>
        <w:pStyle w:val="a6"/>
        <w:numPr>
          <w:ilvl w:val="0"/>
          <w:numId w:val="12"/>
        </w:numPr>
        <w:spacing w:line="0" w:lineRule="atLeast"/>
        <w:ind w:left="0" w:firstLine="227"/>
        <w:jc w:val="both"/>
        <w:rPr>
          <w:sz w:val="18"/>
          <w:szCs w:val="18"/>
        </w:rPr>
      </w:pPr>
      <w:r w:rsidRPr="00BA71C3">
        <w:rPr>
          <w:sz w:val="18"/>
          <w:szCs w:val="18"/>
        </w:rPr>
        <w:t xml:space="preserve">На Заказчика распространяется действие Федерального закона от 18 июля 2011 года № 223-ФЗ «О закупках товаров, работ, услуг отдельными видами юридических лиц». </w:t>
      </w:r>
    </w:p>
    <w:p w:rsidR="00BA71C3" w:rsidRPr="00BA71C3" w:rsidRDefault="00BA71C3" w:rsidP="00BA71C3">
      <w:pPr>
        <w:spacing w:line="0" w:lineRule="atLeast"/>
        <w:contextualSpacing/>
        <w:jc w:val="both"/>
        <w:rPr>
          <w:sz w:val="18"/>
          <w:szCs w:val="18"/>
        </w:rPr>
      </w:pPr>
    </w:p>
    <w:p w:rsidR="00BA71C3" w:rsidRPr="00BA71C3" w:rsidRDefault="00BA71C3" w:rsidP="00385A86">
      <w:pPr>
        <w:pStyle w:val="a6"/>
        <w:numPr>
          <w:ilvl w:val="0"/>
          <w:numId w:val="12"/>
        </w:numPr>
        <w:spacing w:line="0" w:lineRule="atLeast"/>
        <w:ind w:left="0" w:firstLine="227"/>
        <w:jc w:val="both"/>
        <w:rPr>
          <w:sz w:val="18"/>
          <w:szCs w:val="18"/>
        </w:rPr>
      </w:pPr>
      <w:r w:rsidRPr="00BA71C3">
        <w:rPr>
          <w:sz w:val="18"/>
          <w:szCs w:val="18"/>
        </w:rPr>
        <w:t xml:space="preserve">Количество лотов: 1 (один). </w:t>
      </w:r>
    </w:p>
    <w:p w:rsidR="00BA71C3" w:rsidRPr="00BA71C3" w:rsidRDefault="00BA71C3" w:rsidP="00BA71C3">
      <w:pPr>
        <w:spacing w:line="0" w:lineRule="atLeast"/>
        <w:contextualSpacing/>
        <w:jc w:val="both"/>
        <w:rPr>
          <w:sz w:val="18"/>
          <w:szCs w:val="18"/>
        </w:rPr>
      </w:pPr>
    </w:p>
    <w:p w:rsidR="00BA71C3" w:rsidRPr="00BA71C3" w:rsidRDefault="00BA71C3" w:rsidP="00385A86">
      <w:pPr>
        <w:pStyle w:val="a6"/>
        <w:numPr>
          <w:ilvl w:val="0"/>
          <w:numId w:val="12"/>
        </w:numPr>
        <w:spacing w:line="0" w:lineRule="atLeast"/>
        <w:ind w:left="0" w:firstLine="227"/>
        <w:jc w:val="both"/>
        <w:rPr>
          <w:sz w:val="18"/>
          <w:szCs w:val="18"/>
        </w:rPr>
      </w:pPr>
      <w:r w:rsidRPr="00BA71C3">
        <w:rPr>
          <w:sz w:val="18"/>
          <w:szCs w:val="18"/>
        </w:rPr>
        <w:t xml:space="preserve">Предмет договора: </w:t>
      </w:r>
      <w:proofErr w:type="spellStart"/>
      <w:r>
        <w:rPr>
          <w:sz w:val="18"/>
          <w:szCs w:val="18"/>
        </w:rPr>
        <w:t>ПОСТАВКА</w:t>
      </w:r>
      <w:r w:rsidRPr="00BA71C3">
        <w:rPr>
          <w:sz w:val="18"/>
          <w:szCs w:val="18"/>
        </w:rPr>
        <w:t>комплектующих</w:t>
      </w:r>
      <w:proofErr w:type="spellEnd"/>
      <w:r w:rsidRPr="00BA71C3">
        <w:rPr>
          <w:sz w:val="18"/>
          <w:szCs w:val="18"/>
        </w:rPr>
        <w:t xml:space="preserve"> для тестовой системы для </w:t>
      </w:r>
      <w:proofErr w:type="spellStart"/>
      <w:r w:rsidRPr="00BA71C3">
        <w:rPr>
          <w:sz w:val="18"/>
          <w:szCs w:val="18"/>
        </w:rPr>
        <w:t>твердооксидных</w:t>
      </w:r>
      <w:proofErr w:type="spellEnd"/>
      <w:r w:rsidRPr="00BA71C3">
        <w:rPr>
          <w:sz w:val="18"/>
          <w:szCs w:val="18"/>
        </w:rPr>
        <w:t xml:space="preserve"> электролизеров (SOEC)</w:t>
      </w:r>
    </w:p>
    <w:p w:rsidR="00BA71C3" w:rsidRPr="00BA71C3" w:rsidRDefault="00BA71C3" w:rsidP="00BA71C3">
      <w:pPr>
        <w:spacing w:line="0" w:lineRule="atLeast"/>
        <w:ind w:firstLine="680"/>
        <w:contextualSpacing/>
        <w:jc w:val="both"/>
        <w:rPr>
          <w:rFonts w:eastAsia="Calibri"/>
          <w:sz w:val="18"/>
          <w:szCs w:val="18"/>
          <w:lang w:eastAsia="en-US"/>
        </w:rPr>
      </w:pPr>
      <w:r w:rsidRPr="00BA71C3">
        <w:rPr>
          <w:rFonts w:eastAsia="Calibri"/>
          <w:sz w:val="18"/>
          <w:szCs w:val="18"/>
          <w:lang w:eastAsia="en-US"/>
        </w:rPr>
        <w:t xml:space="preserve">Срок </w:t>
      </w:r>
      <w:r>
        <w:rPr>
          <w:rFonts w:eastAsia="Calibri"/>
          <w:sz w:val="18"/>
          <w:szCs w:val="18"/>
          <w:lang w:eastAsia="en-US"/>
        </w:rPr>
        <w:t>поставки</w:t>
      </w:r>
      <w:r w:rsidRPr="00BA71C3">
        <w:rPr>
          <w:rFonts w:eastAsia="Calibri"/>
          <w:sz w:val="18"/>
          <w:szCs w:val="18"/>
          <w:lang w:eastAsia="en-US"/>
        </w:rPr>
        <w:t xml:space="preserve">: </w:t>
      </w:r>
      <w:r>
        <w:rPr>
          <w:rFonts w:eastAsia="Calibri"/>
          <w:sz w:val="18"/>
          <w:szCs w:val="18"/>
          <w:lang w:eastAsia="en-US"/>
        </w:rPr>
        <w:t xml:space="preserve">10 недель со дня </w:t>
      </w:r>
      <w:proofErr w:type="spellStart"/>
      <w:r>
        <w:rPr>
          <w:rFonts w:eastAsia="Calibri"/>
          <w:sz w:val="18"/>
          <w:szCs w:val="18"/>
          <w:lang w:eastAsia="en-US"/>
        </w:rPr>
        <w:t>заключнния</w:t>
      </w:r>
      <w:proofErr w:type="spellEnd"/>
      <w:r>
        <w:rPr>
          <w:rFonts w:eastAsia="Calibri"/>
          <w:sz w:val="18"/>
          <w:szCs w:val="18"/>
          <w:lang w:eastAsia="en-US"/>
        </w:rPr>
        <w:t xml:space="preserve"> договора</w:t>
      </w:r>
      <w:r w:rsidRPr="00BA71C3">
        <w:rPr>
          <w:sz w:val="18"/>
          <w:szCs w:val="18"/>
        </w:rPr>
        <w:t>.</w:t>
      </w:r>
    </w:p>
    <w:p w:rsidR="00BA71C3" w:rsidRPr="00BA71C3" w:rsidRDefault="00BA71C3" w:rsidP="00BA71C3">
      <w:pPr>
        <w:spacing w:line="0" w:lineRule="atLeast"/>
        <w:ind w:firstLine="680"/>
        <w:contextualSpacing/>
        <w:jc w:val="both"/>
        <w:rPr>
          <w:rFonts w:eastAsia="Calibri"/>
          <w:sz w:val="18"/>
          <w:szCs w:val="18"/>
          <w:lang w:eastAsia="en-US"/>
        </w:rPr>
      </w:pPr>
      <w:r>
        <w:rPr>
          <w:rFonts w:eastAsia="Calibri"/>
          <w:sz w:val="18"/>
          <w:szCs w:val="18"/>
          <w:lang w:eastAsia="en-US"/>
        </w:rPr>
        <w:t>Место поставки</w:t>
      </w:r>
      <w:r>
        <w:rPr>
          <w:sz w:val="18"/>
          <w:szCs w:val="18"/>
        </w:rPr>
        <w:t xml:space="preserve">: </w:t>
      </w:r>
      <w:r w:rsidRPr="00BA71C3">
        <w:rPr>
          <w:sz w:val="18"/>
          <w:szCs w:val="18"/>
        </w:rPr>
        <w:t>620066, г</w:t>
      </w:r>
      <w:proofErr w:type="gramStart"/>
      <w:r w:rsidRPr="00BA71C3">
        <w:rPr>
          <w:sz w:val="18"/>
          <w:szCs w:val="18"/>
        </w:rPr>
        <w:t>.Е</w:t>
      </w:r>
      <w:proofErr w:type="gramEnd"/>
      <w:r w:rsidRPr="00BA71C3">
        <w:rPr>
          <w:sz w:val="18"/>
          <w:szCs w:val="18"/>
        </w:rPr>
        <w:t>катеринбург, ул. Академическая,</w:t>
      </w:r>
    </w:p>
    <w:p w:rsidR="00BA71C3" w:rsidRPr="00BA71C3" w:rsidRDefault="00BA71C3" w:rsidP="00BA71C3">
      <w:pPr>
        <w:spacing w:line="0" w:lineRule="atLeast"/>
        <w:ind w:firstLine="680"/>
        <w:contextualSpacing/>
        <w:jc w:val="both"/>
        <w:rPr>
          <w:sz w:val="18"/>
          <w:szCs w:val="18"/>
        </w:rPr>
      </w:pPr>
      <w:r>
        <w:rPr>
          <w:sz w:val="18"/>
          <w:szCs w:val="18"/>
        </w:rPr>
        <w:t>Количество товара</w:t>
      </w:r>
      <w:r w:rsidRPr="00BA71C3">
        <w:rPr>
          <w:sz w:val="18"/>
          <w:szCs w:val="18"/>
        </w:rPr>
        <w:t xml:space="preserve">: </w:t>
      </w:r>
      <w:r w:rsidRPr="00BA71C3">
        <w:rPr>
          <w:rFonts w:eastAsia="Calibri"/>
          <w:sz w:val="18"/>
          <w:szCs w:val="18"/>
          <w:lang w:eastAsia="en-US"/>
        </w:rPr>
        <w:t xml:space="preserve">в соответствии с </w:t>
      </w:r>
      <w:r>
        <w:rPr>
          <w:color w:val="000000"/>
          <w:sz w:val="18"/>
          <w:szCs w:val="18"/>
        </w:rPr>
        <w:t>Приложением</w:t>
      </w:r>
      <w:r w:rsidRPr="00FE7E91">
        <w:rPr>
          <w:color w:val="000000"/>
          <w:sz w:val="18"/>
          <w:szCs w:val="18"/>
        </w:rPr>
        <w:t xml:space="preserve"> № 1 к </w:t>
      </w:r>
      <w:proofErr w:type="spellStart"/>
      <w:r w:rsidRPr="00FE7E91">
        <w:rPr>
          <w:color w:val="000000"/>
          <w:sz w:val="18"/>
          <w:szCs w:val="18"/>
        </w:rPr>
        <w:t>Информации</w:t>
      </w:r>
      <w:r>
        <w:rPr>
          <w:color w:val="000000"/>
          <w:sz w:val="18"/>
          <w:szCs w:val="18"/>
        </w:rPr>
        <w:t>онной</w:t>
      </w:r>
      <w:proofErr w:type="spellEnd"/>
      <w:r w:rsidRPr="00FE7E91">
        <w:rPr>
          <w:color w:val="000000"/>
          <w:sz w:val="18"/>
          <w:szCs w:val="18"/>
        </w:rPr>
        <w:t xml:space="preserve"> карте</w:t>
      </w:r>
      <w:r w:rsidRPr="00BA71C3">
        <w:rPr>
          <w:sz w:val="18"/>
          <w:szCs w:val="18"/>
        </w:rPr>
        <w:t>.</w:t>
      </w:r>
    </w:p>
    <w:p w:rsidR="00BA71C3" w:rsidRPr="00BA71C3" w:rsidRDefault="00BA71C3" w:rsidP="00BA71C3">
      <w:pPr>
        <w:spacing w:line="0" w:lineRule="atLeast"/>
        <w:ind w:firstLine="680"/>
        <w:contextualSpacing/>
        <w:jc w:val="both"/>
        <w:rPr>
          <w:sz w:val="18"/>
          <w:szCs w:val="18"/>
        </w:rPr>
      </w:pPr>
      <w:r w:rsidRPr="00BA71C3">
        <w:rPr>
          <w:sz w:val="18"/>
          <w:szCs w:val="18"/>
        </w:rPr>
        <w:t>Предложе</w:t>
      </w:r>
      <w:r>
        <w:rPr>
          <w:sz w:val="18"/>
          <w:szCs w:val="18"/>
        </w:rPr>
        <w:t>ние частичной поставки</w:t>
      </w:r>
      <w:r w:rsidRPr="00BA71C3">
        <w:rPr>
          <w:sz w:val="18"/>
          <w:szCs w:val="18"/>
        </w:rPr>
        <w:t xml:space="preserve"> не допускается.</w:t>
      </w:r>
    </w:p>
    <w:p w:rsidR="00BA71C3" w:rsidRPr="00BA71C3" w:rsidRDefault="00BA71C3" w:rsidP="00BA71C3">
      <w:pPr>
        <w:spacing w:line="0" w:lineRule="atLeast"/>
        <w:contextualSpacing/>
        <w:jc w:val="both"/>
        <w:rPr>
          <w:sz w:val="18"/>
          <w:szCs w:val="18"/>
        </w:rPr>
      </w:pPr>
    </w:p>
    <w:p w:rsidR="00BA71C3" w:rsidRPr="00BA71C3" w:rsidRDefault="00BA71C3" w:rsidP="00385A86">
      <w:pPr>
        <w:pStyle w:val="a6"/>
        <w:numPr>
          <w:ilvl w:val="0"/>
          <w:numId w:val="12"/>
        </w:numPr>
        <w:spacing w:line="0" w:lineRule="atLeast"/>
        <w:ind w:left="0" w:firstLine="227"/>
        <w:jc w:val="both"/>
        <w:rPr>
          <w:sz w:val="18"/>
          <w:szCs w:val="18"/>
        </w:rPr>
      </w:pPr>
      <w:r w:rsidRPr="00BA71C3">
        <w:rPr>
          <w:sz w:val="18"/>
          <w:szCs w:val="18"/>
        </w:rPr>
        <w:t>Условия оплаты:</w:t>
      </w:r>
    </w:p>
    <w:p w:rsidR="00BA71C3" w:rsidRPr="00BA71C3" w:rsidRDefault="008570A7" w:rsidP="00BA71C3">
      <w:pPr>
        <w:spacing w:line="0" w:lineRule="atLeast"/>
        <w:ind w:firstLine="680"/>
        <w:jc w:val="both"/>
        <w:rPr>
          <w:sz w:val="18"/>
          <w:szCs w:val="18"/>
        </w:rPr>
      </w:pPr>
      <w:r w:rsidRPr="00FE7E91">
        <w:rPr>
          <w:sz w:val="18"/>
          <w:szCs w:val="18"/>
        </w:rPr>
        <w:t xml:space="preserve">Заказчик оплачивает Поставщику Товар на основании счета, счета – фактуры, товарной накладной (универсального передаточного документа) в течение </w:t>
      </w:r>
      <w:r>
        <w:rPr>
          <w:sz w:val="18"/>
          <w:szCs w:val="18"/>
        </w:rPr>
        <w:t>10</w:t>
      </w:r>
      <w:r w:rsidRPr="00FE7E91">
        <w:rPr>
          <w:sz w:val="18"/>
          <w:szCs w:val="18"/>
        </w:rPr>
        <w:t xml:space="preserve"> (</w:t>
      </w:r>
      <w:r>
        <w:rPr>
          <w:sz w:val="18"/>
          <w:szCs w:val="18"/>
        </w:rPr>
        <w:t>десяти</w:t>
      </w:r>
      <w:r w:rsidRPr="00FE7E91">
        <w:rPr>
          <w:sz w:val="18"/>
          <w:szCs w:val="18"/>
        </w:rPr>
        <w:t xml:space="preserve">) рабочих дней </w:t>
      </w:r>
      <w:proofErr w:type="gramStart"/>
      <w:r w:rsidRPr="00FE7E91">
        <w:rPr>
          <w:sz w:val="18"/>
          <w:szCs w:val="18"/>
        </w:rPr>
        <w:t>с даты подписания</w:t>
      </w:r>
      <w:proofErr w:type="gramEnd"/>
      <w:r w:rsidRPr="00FE7E91">
        <w:rPr>
          <w:sz w:val="18"/>
          <w:szCs w:val="18"/>
        </w:rPr>
        <w:t xml:space="preserve"> Сторонами товарной накладной (универсального передаточного документа) путем перечисления цены договора на расчетный счет Поставщика</w:t>
      </w:r>
      <w:r w:rsidR="00BA71C3" w:rsidRPr="00BA71C3">
        <w:rPr>
          <w:sz w:val="18"/>
          <w:szCs w:val="18"/>
        </w:rPr>
        <w:t>.</w:t>
      </w:r>
    </w:p>
    <w:p w:rsidR="00BA71C3" w:rsidRPr="00BA71C3" w:rsidRDefault="00BA71C3" w:rsidP="00BA71C3">
      <w:pPr>
        <w:spacing w:line="0" w:lineRule="atLeast"/>
        <w:ind w:firstLine="680"/>
        <w:jc w:val="both"/>
        <w:rPr>
          <w:sz w:val="18"/>
          <w:szCs w:val="18"/>
        </w:rPr>
      </w:pPr>
      <w:r w:rsidRPr="00BA71C3">
        <w:rPr>
          <w:sz w:val="18"/>
          <w:szCs w:val="18"/>
        </w:rPr>
        <w:t>Прочие условия оплаты в соответствии с Проектом договора.</w:t>
      </w:r>
    </w:p>
    <w:p w:rsidR="00BA71C3" w:rsidRPr="00BA71C3" w:rsidRDefault="00BA71C3" w:rsidP="00BA71C3">
      <w:pPr>
        <w:spacing w:line="0" w:lineRule="atLeast"/>
        <w:ind w:firstLine="680"/>
        <w:jc w:val="both"/>
        <w:rPr>
          <w:sz w:val="18"/>
          <w:szCs w:val="18"/>
        </w:rPr>
      </w:pPr>
      <w:r w:rsidRPr="00BA71C3">
        <w:rPr>
          <w:sz w:val="18"/>
          <w:szCs w:val="18"/>
        </w:rPr>
        <w:t>Форма и все условия Проекта договора являются обязательными. Встречные предложения участников по Проекту договора не допускаются.</w:t>
      </w:r>
    </w:p>
    <w:p w:rsidR="00BA71C3" w:rsidRPr="00BA71C3" w:rsidRDefault="00BA71C3" w:rsidP="00BA71C3">
      <w:pPr>
        <w:spacing w:line="0" w:lineRule="atLeast"/>
        <w:ind w:firstLine="680"/>
        <w:contextualSpacing/>
        <w:jc w:val="both"/>
        <w:rPr>
          <w:sz w:val="18"/>
          <w:szCs w:val="18"/>
        </w:rPr>
      </w:pPr>
      <w:r w:rsidRPr="00BA71C3">
        <w:rPr>
          <w:sz w:val="18"/>
          <w:szCs w:val="18"/>
        </w:rPr>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w:t>
      </w:r>
    </w:p>
    <w:p w:rsidR="00BA71C3" w:rsidRPr="00BA71C3" w:rsidRDefault="00BA71C3" w:rsidP="00BA71C3">
      <w:pPr>
        <w:spacing w:line="0" w:lineRule="atLeast"/>
        <w:contextualSpacing/>
        <w:jc w:val="both"/>
        <w:rPr>
          <w:sz w:val="18"/>
          <w:szCs w:val="18"/>
        </w:rPr>
      </w:pPr>
    </w:p>
    <w:p w:rsidR="00BA71C3" w:rsidRPr="00BA71C3" w:rsidRDefault="00BA71C3" w:rsidP="00385A86">
      <w:pPr>
        <w:pStyle w:val="a6"/>
        <w:numPr>
          <w:ilvl w:val="0"/>
          <w:numId w:val="12"/>
        </w:numPr>
        <w:spacing w:line="0" w:lineRule="atLeast"/>
        <w:ind w:left="0" w:firstLine="227"/>
        <w:jc w:val="both"/>
        <w:rPr>
          <w:sz w:val="18"/>
          <w:szCs w:val="18"/>
        </w:rPr>
      </w:pPr>
      <w:r w:rsidRPr="00BA71C3">
        <w:rPr>
          <w:sz w:val="18"/>
          <w:szCs w:val="18"/>
        </w:rPr>
        <w:t xml:space="preserve">Начальная (максимальная) цена договора: </w:t>
      </w:r>
      <w:r w:rsidR="009D294C">
        <w:rPr>
          <w:b/>
          <w:bCs/>
          <w:sz w:val="18"/>
          <w:szCs w:val="18"/>
        </w:rPr>
        <w:t>2 493 564</w:t>
      </w:r>
      <w:r w:rsidRPr="00BA71C3">
        <w:rPr>
          <w:b/>
          <w:sz w:val="18"/>
          <w:szCs w:val="18"/>
        </w:rPr>
        <w:t xml:space="preserve"> (</w:t>
      </w:r>
      <w:r w:rsidR="009D294C">
        <w:rPr>
          <w:b/>
          <w:sz w:val="18"/>
          <w:szCs w:val="18"/>
        </w:rPr>
        <w:t xml:space="preserve">два миллиона четыреста </w:t>
      </w:r>
      <w:proofErr w:type="spellStart"/>
      <w:r w:rsidR="009D294C">
        <w:rPr>
          <w:b/>
          <w:sz w:val="18"/>
          <w:szCs w:val="18"/>
        </w:rPr>
        <w:t>девяност</w:t>
      </w:r>
      <w:proofErr w:type="spellEnd"/>
      <w:r w:rsidR="009D294C">
        <w:rPr>
          <w:b/>
          <w:sz w:val="18"/>
          <w:szCs w:val="18"/>
        </w:rPr>
        <w:t xml:space="preserve"> отри тысячи пятьсот шестьдесят четыре</w:t>
      </w:r>
      <w:r w:rsidRPr="00BA71C3">
        <w:rPr>
          <w:b/>
          <w:sz w:val="18"/>
          <w:szCs w:val="18"/>
        </w:rPr>
        <w:t>) рубл</w:t>
      </w:r>
      <w:r w:rsidR="009D294C">
        <w:rPr>
          <w:b/>
          <w:sz w:val="18"/>
          <w:szCs w:val="18"/>
        </w:rPr>
        <w:t>я</w:t>
      </w:r>
      <w:r w:rsidRPr="00BA71C3">
        <w:rPr>
          <w:b/>
          <w:sz w:val="18"/>
          <w:szCs w:val="18"/>
        </w:rPr>
        <w:t xml:space="preserve"> 00 копеек, с учетом всех налогов, сборов и прочих расходов в соответствии с законодательством РФ</w:t>
      </w:r>
      <w:r w:rsidRPr="00BA71C3">
        <w:rPr>
          <w:sz w:val="18"/>
          <w:szCs w:val="18"/>
        </w:rPr>
        <w:t>.</w:t>
      </w:r>
    </w:p>
    <w:p w:rsidR="00BA71C3" w:rsidRPr="00BA71C3" w:rsidRDefault="00BA71C3" w:rsidP="00BA71C3">
      <w:pPr>
        <w:spacing w:line="0" w:lineRule="atLeast"/>
        <w:ind w:firstLine="708"/>
        <w:contextualSpacing/>
        <w:jc w:val="both"/>
        <w:rPr>
          <w:sz w:val="18"/>
          <w:szCs w:val="18"/>
          <w:lang w:eastAsia="ar-SA"/>
        </w:rPr>
      </w:pPr>
      <w:proofErr w:type="gramStart"/>
      <w:r w:rsidRPr="00BA71C3">
        <w:rPr>
          <w:sz w:val="18"/>
          <w:szCs w:val="18"/>
          <w:lang w:eastAsia="ar-SA"/>
        </w:rPr>
        <w:t>Цена, предложенная участником должна быть выставлена</w:t>
      </w:r>
      <w:proofErr w:type="gramEnd"/>
      <w:r w:rsidRPr="00BA71C3">
        <w:rPr>
          <w:sz w:val="18"/>
          <w:szCs w:val="18"/>
          <w:lang w:eastAsia="ar-SA"/>
        </w:rPr>
        <w:t xml:space="preserve"> с учетом всех налогов, сборов и прочих расходов в соответствии с законодательством РФ. </w:t>
      </w:r>
    </w:p>
    <w:p w:rsidR="00BA71C3" w:rsidRPr="00BA71C3" w:rsidRDefault="00BA71C3" w:rsidP="00BA71C3">
      <w:pPr>
        <w:spacing w:line="0" w:lineRule="atLeast"/>
        <w:ind w:firstLine="708"/>
        <w:contextualSpacing/>
        <w:jc w:val="both"/>
        <w:rPr>
          <w:sz w:val="18"/>
          <w:szCs w:val="18"/>
          <w:lang w:eastAsia="ar-SA"/>
        </w:rPr>
      </w:pPr>
      <w:r w:rsidRPr="00BA71C3">
        <w:rPr>
          <w:sz w:val="18"/>
          <w:szCs w:val="18"/>
          <w:lang w:eastAsia="ar-SA"/>
        </w:rPr>
        <w:t>Предложение участника о цене договора не должно превышать начальную (максимальную) цену договора в базисе поданной участником закупки цены.</w:t>
      </w:r>
    </w:p>
    <w:p w:rsidR="00BA71C3" w:rsidRPr="00BA71C3" w:rsidRDefault="00BA71C3" w:rsidP="00BA71C3">
      <w:pPr>
        <w:spacing w:line="0" w:lineRule="atLeast"/>
        <w:ind w:firstLine="708"/>
        <w:contextualSpacing/>
        <w:jc w:val="both"/>
        <w:rPr>
          <w:sz w:val="18"/>
          <w:szCs w:val="18"/>
          <w:lang w:eastAsia="ar-SA"/>
        </w:rPr>
      </w:pPr>
      <w:r w:rsidRPr="00BA71C3">
        <w:rPr>
          <w:sz w:val="18"/>
          <w:szCs w:val="18"/>
          <w:lang w:eastAsia="ar-SA"/>
        </w:rPr>
        <w:t xml:space="preserve">Цена </w:t>
      </w:r>
      <w:r w:rsidR="009D294C" w:rsidRPr="00DC79F3">
        <w:rPr>
          <w:sz w:val="18"/>
          <w:szCs w:val="18"/>
          <w:lang w:eastAsia="ar-SA"/>
        </w:rPr>
        <w:t xml:space="preserve">Договора </w:t>
      </w:r>
      <w:r w:rsidR="00DC79F3">
        <w:rPr>
          <w:sz w:val="18"/>
          <w:szCs w:val="18"/>
          <w:lang w:eastAsia="ar-SA"/>
        </w:rPr>
        <w:t>включает</w:t>
      </w:r>
      <w:r w:rsidR="009D294C" w:rsidRPr="00DC79F3">
        <w:rPr>
          <w:sz w:val="18"/>
          <w:szCs w:val="18"/>
          <w:lang w:eastAsia="ar-SA"/>
        </w:rPr>
        <w:t xml:space="preserve"> стоимость товара, пуско-наладочных работ, в том числе подключение и тестирование Товара, обучение Пользователя правилам эксплуатации и стандартным профилактическим </w:t>
      </w:r>
      <w:proofErr w:type="spellStart"/>
      <w:r w:rsidR="009D294C" w:rsidRPr="00DC79F3">
        <w:rPr>
          <w:sz w:val="18"/>
          <w:szCs w:val="18"/>
          <w:lang w:eastAsia="ar-SA"/>
        </w:rPr>
        <w:t>операциям</w:t>
      </w:r>
      <w:proofErr w:type="gramStart"/>
      <w:r w:rsidR="009D294C" w:rsidRPr="00DC79F3">
        <w:rPr>
          <w:sz w:val="18"/>
          <w:szCs w:val="18"/>
          <w:lang w:eastAsia="ar-SA"/>
        </w:rPr>
        <w:t>,п</w:t>
      </w:r>
      <w:proofErr w:type="gramEnd"/>
      <w:r w:rsidR="009D294C" w:rsidRPr="00DC79F3">
        <w:rPr>
          <w:sz w:val="18"/>
          <w:szCs w:val="18"/>
          <w:lang w:eastAsia="ar-SA"/>
        </w:rPr>
        <w:t>роведение</w:t>
      </w:r>
      <w:proofErr w:type="spellEnd"/>
      <w:r w:rsidR="009D294C" w:rsidRPr="00DC79F3">
        <w:rPr>
          <w:sz w:val="18"/>
          <w:szCs w:val="18"/>
          <w:lang w:eastAsia="ar-SA"/>
        </w:rPr>
        <w:t xml:space="preserve"> первичной метрологической поверки аккредитованной организацией, гарантийное обслуживание Товара в течение 12 месяцев с даты окончания пуско-наладочных работ</w:t>
      </w:r>
      <w:r w:rsidRPr="00BA71C3">
        <w:rPr>
          <w:sz w:val="18"/>
          <w:szCs w:val="18"/>
          <w:lang w:eastAsia="ar-SA"/>
        </w:rPr>
        <w:t>.</w:t>
      </w:r>
    </w:p>
    <w:p w:rsidR="00BA71C3" w:rsidRPr="00BA71C3" w:rsidRDefault="00BA71C3" w:rsidP="00BA71C3">
      <w:pPr>
        <w:spacing w:line="0" w:lineRule="atLeast"/>
        <w:ind w:firstLine="708"/>
        <w:contextualSpacing/>
        <w:jc w:val="both"/>
        <w:rPr>
          <w:sz w:val="18"/>
          <w:szCs w:val="18"/>
        </w:rPr>
      </w:pPr>
    </w:p>
    <w:p w:rsidR="00BA71C3" w:rsidRPr="00BA71C3" w:rsidRDefault="00BA71C3" w:rsidP="00385A86">
      <w:pPr>
        <w:pStyle w:val="a6"/>
        <w:numPr>
          <w:ilvl w:val="0"/>
          <w:numId w:val="12"/>
        </w:numPr>
        <w:spacing w:line="0" w:lineRule="atLeast"/>
        <w:ind w:left="0" w:firstLine="227"/>
        <w:jc w:val="both"/>
        <w:rPr>
          <w:bCs/>
          <w:sz w:val="18"/>
          <w:szCs w:val="18"/>
        </w:rPr>
      </w:pPr>
      <w:r w:rsidRPr="00BA71C3">
        <w:rPr>
          <w:sz w:val="18"/>
          <w:szCs w:val="18"/>
        </w:rPr>
        <w:t>Официальный язык закупки: русский.</w:t>
      </w:r>
    </w:p>
    <w:p w:rsidR="00BA71C3" w:rsidRPr="00BA71C3" w:rsidRDefault="00BA71C3" w:rsidP="00BA71C3">
      <w:pPr>
        <w:pStyle w:val="a6"/>
        <w:spacing w:line="0" w:lineRule="atLeast"/>
        <w:ind w:left="0" w:firstLine="680"/>
        <w:jc w:val="both"/>
        <w:rPr>
          <w:sz w:val="18"/>
          <w:szCs w:val="18"/>
        </w:rPr>
      </w:pPr>
      <w:bookmarkStart w:id="5" w:name="_Ref317253353"/>
      <w:r w:rsidRPr="00BA71C3">
        <w:rPr>
          <w:sz w:val="18"/>
          <w:szCs w:val="18"/>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5"/>
      <w:r w:rsidRPr="00BA71C3">
        <w:rPr>
          <w:sz w:val="18"/>
          <w:szCs w:val="18"/>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BA71C3" w:rsidRPr="00BA71C3" w:rsidRDefault="00BA71C3" w:rsidP="00BA71C3">
      <w:pPr>
        <w:spacing w:line="0" w:lineRule="atLeast"/>
        <w:contextualSpacing/>
        <w:jc w:val="both"/>
        <w:rPr>
          <w:sz w:val="18"/>
          <w:szCs w:val="18"/>
        </w:rPr>
      </w:pPr>
    </w:p>
    <w:p w:rsidR="00BA71C3" w:rsidRPr="00BA71C3" w:rsidRDefault="00BA71C3" w:rsidP="00385A86">
      <w:pPr>
        <w:pStyle w:val="a6"/>
        <w:numPr>
          <w:ilvl w:val="0"/>
          <w:numId w:val="12"/>
        </w:numPr>
        <w:spacing w:line="0" w:lineRule="atLeast"/>
        <w:ind w:left="0" w:firstLine="227"/>
        <w:jc w:val="both"/>
        <w:rPr>
          <w:sz w:val="18"/>
          <w:szCs w:val="18"/>
        </w:rPr>
      </w:pPr>
      <w:r w:rsidRPr="00BA71C3">
        <w:rPr>
          <w:sz w:val="18"/>
          <w:szCs w:val="18"/>
        </w:rPr>
        <w:t>Валюта закупки: российский рубль.</w:t>
      </w:r>
    </w:p>
    <w:p w:rsidR="00BA71C3" w:rsidRPr="00BA71C3" w:rsidRDefault="00BA71C3" w:rsidP="00BA71C3">
      <w:pPr>
        <w:pStyle w:val="a6"/>
        <w:spacing w:line="0" w:lineRule="atLeast"/>
        <w:ind w:left="0" w:firstLine="680"/>
        <w:jc w:val="both"/>
        <w:rPr>
          <w:sz w:val="18"/>
          <w:szCs w:val="18"/>
        </w:rPr>
      </w:pPr>
      <w:r w:rsidRPr="00BA71C3">
        <w:rPr>
          <w:sz w:val="18"/>
          <w:szCs w:val="18"/>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rsidR="00BA71C3" w:rsidRPr="00BA71C3" w:rsidRDefault="00BA71C3" w:rsidP="00BA71C3">
      <w:pPr>
        <w:spacing w:line="0" w:lineRule="atLeast"/>
        <w:contextualSpacing/>
        <w:jc w:val="both"/>
        <w:rPr>
          <w:sz w:val="18"/>
          <w:szCs w:val="18"/>
        </w:rPr>
      </w:pPr>
    </w:p>
    <w:p w:rsidR="00BA71C3" w:rsidRPr="00BA71C3" w:rsidRDefault="00BA71C3" w:rsidP="00385A86">
      <w:pPr>
        <w:pStyle w:val="a6"/>
        <w:numPr>
          <w:ilvl w:val="0"/>
          <w:numId w:val="12"/>
        </w:numPr>
        <w:spacing w:line="0" w:lineRule="atLeast"/>
        <w:ind w:left="0" w:firstLine="227"/>
        <w:jc w:val="both"/>
        <w:rPr>
          <w:b/>
          <w:i/>
          <w:sz w:val="18"/>
          <w:szCs w:val="18"/>
        </w:rPr>
      </w:pPr>
      <w:r w:rsidRPr="00BA71C3">
        <w:rPr>
          <w:sz w:val="18"/>
          <w:szCs w:val="18"/>
        </w:rPr>
        <w:t>Обеспечение заявки на участие в закупке: не требуется</w:t>
      </w:r>
    </w:p>
    <w:p w:rsidR="00BA71C3" w:rsidRPr="00BA71C3" w:rsidRDefault="00BA71C3" w:rsidP="00BA71C3">
      <w:pPr>
        <w:spacing w:line="0" w:lineRule="atLeast"/>
        <w:contextualSpacing/>
        <w:jc w:val="both"/>
        <w:rPr>
          <w:rFonts w:eastAsia="Calibri"/>
          <w:sz w:val="18"/>
          <w:szCs w:val="18"/>
          <w:lang w:eastAsia="en-US"/>
        </w:rPr>
      </w:pPr>
    </w:p>
    <w:p w:rsidR="00BA71C3" w:rsidRPr="00BA71C3" w:rsidRDefault="00BA71C3" w:rsidP="00385A86">
      <w:pPr>
        <w:pStyle w:val="a6"/>
        <w:numPr>
          <w:ilvl w:val="0"/>
          <w:numId w:val="12"/>
        </w:numPr>
        <w:spacing w:line="0" w:lineRule="atLeast"/>
        <w:ind w:left="0" w:firstLine="227"/>
        <w:jc w:val="both"/>
        <w:rPr>
          <w:sz w:val="18"/>
          <w:szCs w:val="18"/>
        </w:rPr>
      </w:pPr>
      <w:r w:rsidRPr="00BA71C3">
        <w:rPr>
          <w:sz w:val="18"/>
          <w:szCs w:val="18"/>
        </w:rPr>
        <w:t>Сведения о порядке проведения, в том числе об оформлении участия в закупке, определении лица, выигравшего закупку:</w:t>
      </w:r>
    </w:p>
    <w:p w:rsidR="00BA71C3" w:rsidRPr="00BA71C3" w:rsidRDefault="00BA71C3" w:rsidP="00BA71C3">
      <w:pPr>
        <w:spacing w:line="0" w:lineRule="atLeast"/>
        <w:ind w:firstLine="680"/>
        <w:contextualSpacing/>
        <w:jc w:val="both"/>
        <w:rPr>
          <w:sz w:val="18"/>
          <w:szCs w:val="18"/>
        </w:rPr>
      </w:pPr>
      <w:r w:rsidRPr="00BA71C3">
        <w:rPr>
          <w:sz w:val="18"/>
          <w:szCs w:val="18"/>
        </w:rPr>
        <w:t xml:space="preserve">Закупка проводится на электронной торговой площадке </w:t>
      </w:r>
      <w:r w:rsidR="000C3DE7">
        <w:rPr>
          <w:sz w:val="18"/>
          <w:szCs w:val="18"/>
        </w:rPr>
        <w:t>Фабрикант</w:t>
      </w:r>
      <w:r w:rsidRPr="00BA71C3">
        <w:rPr>
          <w:sz w:val="18"/>
          <w:szCs w:val="18"/>
        </w:rPr>
        <w:t xml:space="preserve"> в порядке, установленном регламентом ЭТП в соответствии с условиями и требованиями закупочной документации.</w:t>
      </w:r>
    </w:p>
    <w:p w:rsidR="00BA71C3" w:rsidRPr="00BA71C3" w:rsidRDefault="00BA71C3" w:rsidP="00BA71C3">
      <w:pPr>
        <w:spacing w:line="0" w:lineRule="atLeast"/>
        <w:ind w:firstLine="680"/>
        <w:contextualSpacing/>
        <w:jc w:val="both"/>
        <w:rPr>
          <w:sz w:val="18"/>
          <w:szCs w:val="18"/>
        </w:rPr>
      </w:pPr>
      <w:r w:rsidRPr="00BA71C3">
        <w:rPr>
          <w:sz w:val="18"/>
          <w:szCs w:val="18"/>
        </w:rPr>
        <w:t>Для участия в процедуре закупки участник должен быть зарегистрированным на ЭТП в соответствии с правилами, условиями и порядком регистрации, установленными ЭТП, и подать заявку на участие в закупке в срок, указанный в настоящем извещении о проведении закупки.</w:t>
      </w:r>
    </w:p>
    <w:p w:rsidR="00BA71C3" w:rsidRPr="00BA71C3" w:rsidRDefault="00BA71C3" w:rsidP="00BA71C3">
      <w:pPr>
        <w:spacing w:line="0" w:lineRule="atLeast"/>
        <w:ind w:firstLine="680"/>
        <w:contextualSpacing/>
        <w:jc w:val="both"/>
        <w:rPr>
          <w:sz w:val="18"/>
          <w:szCs w:val="18"/>
        </w:rPr>
      </w:pPr>
      <w:bookmarkStart w:id="6" w:name="_Ref438465267"/>
      <w:r w:rsidRPr="00BA71C3">
        <w:rPr>
          <w:sz w:val="18"/>
          <w:szCs w:val="18"/>
        </w:rPr>
        <w:t>Заявка на участие в закупке должна быть действительна не менее 60 календарных дней со дня окончания срока подачи заявок.</w:t>
      </w:r>
      <w:bookmarkEnd w:id="6"/>
    </w:p>
    <w:p w:rsidR="00BA71C3" w:rsidRPr="00BA71C3" w:rsidRDefault="00BA71C3" w:rsidP="00BA71C3">
      <w:pPr>
        <w:spacing w:line="0" w:lineRule="atLeast"/>
        <w:ind w:firstLine="680"/>
        <w:contextualSpacing/>
        <w:jc w:val="both"/>
        <w:rPr>
          <w:sz w:val="18"/>
          <w:szCs w:val="18"/>
        </w:rPr>
      </w:pPr>
      <w:r w:rsidRPr="00BA71C3">
        <w:rPr>
          <w:sz w:val="18"/>
          <w:szCs w:val="1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rsidR="00BA71C3" w:rsidRPr="00BA71C3" w:rsidRDefault="00BA71C3" w:rsidP="00BA71C3">
      <w:pPr>
        <w:spacing w:line="0" w:lineRule="atLeast"/>
        <w:contextualSpacing/>
        <w:jc w:val="both"/>
        <w:rPr>
          <w:spacing w:val="-6"/>
          <w:sz w:val="18"/>
          <w:szCs w:val="18"/>
        </w:rPr>
      </w:pPr>
    </w:p>
    <w:p w:rsidR="00BA71C3" w:rsidRPr="00BA71C3" w:rsidRDefault="00BA71C3" w:rsidP="00385A86">
      <w:pPr>
        <w:pStyle w:val="a6"/>
        <w:numPr>
          <w:ilvl w:val="0"/>
          <w:numId w:val="12"/>
        </w:numPr>
        <w:spacing w:line="0" w:lineRule="atLeast"/>
        <w:ind w:left="0" w:firstLine="227"/>
        <w:jc w:val="both"/>
        <w:rPr>
          <w:spacing w:val="-6"/>
          <w:sz w:val="18"/>
          <w:szCs w:val="18"/>
        </w:rPr>
      </w:pPr>
      <w:r w:rsidRPr="00BA71C3">
        <w:rPr>
          <w:sz w:val="18"/>
          <w:szCs w:val="18"/>
        </w:rPr>
        <w:t>Возможность</w:t>
      </w:r>
      <w:r w:rsidRPr="00BA71C3">
        <w:rPr>
          <w:spacing w:val="-6"/>
          <w:sz w:val="18"/>
          <w:szCs w:val="18"/>
        </w:rPr>
        <w:t xml:space="preserve"> и условия, по которым допускается подача альтернативных предложений: не допускается.</w:t>
      </w:r>
    </w:p>
    <w:p w:rsidR="00BA71C3" w:rsidRPr="00BA71C3" w:rsidRDefault="00BA71C3" w:rsidP="00BA71C3">
      <w:pPr>
        <w:pStyle w:val="Times12"/>
        <w:spacing w:line="0" w:lineRule="atLeast"/>
        <w:ind w:right="153" w:firstLine="0"/>
        <w:rPr>
          <w:rFonts w:eastAsia="Calibri"/>
          <w:bCs w:val="0"/>
          <w:sz w:val="18"/>
          <w:szCs w:val="18"/>
          <w:lang w:eastAsia="en-US"/>
        </w:rPr>
      </w:pPr>
    </w:p>
    <w:p w:rsidR="00BA71C3" w:rsidRPr="00BA71C3" w:rsidRDefault="00BA71C3" w:rsidP="00385A86">
      <w:pPr>
        <w:pStyle w:val="a6"/>
        <w:numPr>
          <w:ilvl w:val="0"/>
          <w:numId w:val="12"/>
        </w:numPr>
        <w:spacing w:line="0" w:lineRule="atLeast"/>
        <w:ind w:left="0" w:firstLine="227"/>
        <w:jc w:val="both"/>
        <w:rPr>
          <w:spacing w:val="-6"/>
          <w:sz w:val="18"/>
          <w:szCs w:val="18"/>
        </w:rPr>
      </w:pPr>
      <w:r w:rsidRPr="00BA71C3">
        <w:rPr>
          <w:sz w:val="18"/>
          <w:szCs w:val="18"/>
        </w:rPr>
        <w:t>Возможность</w:t>
      </w:r>
      <w:r w:rsidRPr="00BA71C3">
        <w:rPr>
          <w:spacing w:val="-6"/>
          <w:sz w:val="18"/>
          <w:szCs w:val="18"/>
        </w:rPr>
        <w:t xml:space="preserve"> проведения процедуры переторжки: возможна по снижению первоначально указанной в заявке на участие в закупке цены.</w:t>
      </w:r>
    </w:p>
    <w:p w:rsidR="00BA71C3" w:rsidRPr="00BA71C3" w:rsidRDefault="00BA71C3" w:rsidP="00BA71C3">
      <w:pPr>
        <w:spacing w:line="0" w:lineRule="atLeast"/>
        <w:contextualSpacing/>
        <w:jc w:val="both"/>
        <w:rPr>
          <w:spacing w:val="-6"/>
          <w:sz w:val="18"/>
          <w:szCs w:val="18"/>
        </w:rPr>
      </w:pPr>
    </w:p>
    <w:p w:rsidR="00BA71C3" w:rsidRPr="00BA71C3" w:rsidRDefault="00BA71C3" w:rsidP="00385A86">
      <w:pPr>
        <w:pStyle w:val="a6"/>
        <w:numPr>
          <w:ilvl w:val="0"/>
          <w:numId w:val="12"/>
        </w:numPr>
        <w:spacing w:line="0" w:lineRule="atLeast"/>
        <w:ind w:left="0" w:firstLine="227"/>
        <w:jc w:val="both"/>
        <w:rPr>
          <w:bCs/>
          <w:spacing w:val="-6"/>
          <w:sz w:val="18"/>
          <w:szCs w:val="18"/>
        </w:rPr>
      </w:pPr>
      <w:r w:rsidRPr="00BA71C3">
        <w:rPr>
          <w:sz w:val="18"/>
          <w:szCs w:val="18"/>
        </w:rPr>
        <w:t xml:space="preserve">Срок окончания подачи заявок на участие в закупке (открытия доступа к поданным заявкам): </w:t>
      </w:r>
      <w:r w:rsidR="00DC79F3">
        <w:rPr>
          <w:sz w:val="18"/>
          <w:szCs w:val="18"/>
        </w:rPr>
        <w:t>10</w:t>
      </w:r>
      <w:r w:rsidRPr="00BA71C3">
        <w:rPr>
          <w:sz w:val="18"/>
          <w:szCs w:val="18"/>
        </w:rPr>
        <w:t xml:space="preserve">:00 (время </w:t>
      </w:r>
      <w:r w:rsidR="00DC79F3">
        <w:rPr>
          <w:sz w:val="18"/>
          <w:szCs w:val="18"/>
        </w:rPr>
        <w:t>местное</w:t>
      </w:r>
      <w:r w:rsidRPr="00BA71C3">
        <w:rPr>
          <w:sz w:val="18"/>
          <w:szCs w:val="18"/>
        </w:rPr>
        <w:t xml:space="preserve">) </w:t>
      </w:r>
      <w:r w:rsidRPr="00BA71C3">
        <w:rPr>
          <w:b/>
          <w:sz w:val="18"/>
          <w:szCs w:val="18"/>
        </w:rPr>
        <w:t>«</w:t>
      </w:r>
      <w:r w:rsidR="00DC79F3">
        <w:rPr>
          <w:b/>
          <w:sz w:val="18"/>
          <w:szCs w:val="18"/>
        </w:rPr>
        <w:t>30</w:t>
      </w:r>
      <w:r w:rsidRPr="00BA71C3">
        <w:rPr>
          <w:b/>
          <w:sz w:val="18"/>
          <w:szCs w:val="18"/>
        </w:rPr>
        <w:t xml:space="preserve">» </w:t>
      </w:r>
      <w:r w:rsidR="00DC79F3">
        <w:rPr>
          <w:b/>
          <w:sz w:val="18"/>
          <w:szCs w:val="18"/>
        </w:rPr>
        <w:t>ноября</w:t>
      </w:r>
      <w:r w:rsidRPr="00BA71C3">
        <w:rPr>
          <w:b/>
          <w:sz w:val="18"/>
          <w:szCs w:val="18"/>
        </w:rPr>
        <w:t xml:space="preserve"> 2021 года</w:t>
      </w:r>
    </w:p>
    <w:p w:rsidR="00BA71C3" w:rsidRPr="00BA71C3" w:rsidRDefault="00BA71C3" w:rsidP="00BA71C3">
      <w:pPr>
        <w:spacing w:line="0" w:lineRule="atLeast"/>
        <w:ind w:firstLine="680"/>
        <w:contextualSpacing/>
        <w:jc w:val="both"/>
        <w:rPr>
          <w:bCs/>
          <w:spacing w:val="-6"/>
          <w:sz w:val="18"/>
          <w:szCs w:val="18"/>
        </w:rPr>
      </w:pPr>
      <w:r w:rsidRPr="00BA71C3">
        <w:rPr>
          <w:bCs/>
          <w:spacing w:val="-6"/>
          <w:sz w:val="18"/>
          <w:szCs w:val="18"/>
        </w:rPr>
        <w:t>Место, дата и время заседания закупочной комиссии (при проведении):</w:t>
      </w:r>
    </w:p>
    <w:p w:rsidR="00BA71C3" w:rsidRPr="00BA71C3" w:rsidRDefault="00BA71C3" w:rsidP="00BA71C3">
      <w:pPr>
        <w:spacing w:line="0" w:lineRule="atLeast"/>
        <w:ind w:firstLine="680"/>
        <w:contextualSpacing/>
        <w:jc w:val="both"/>
        <w:rPr>
          <w:bCs/>
          <w:spacing w:val="-6"/>
          <w:sz w:val="18"/>
          <w:szCs w:val="18"/>
        </w:rPr>
      </w:pPr>
      <w:r w:rsidRPr="00BA71C3">
        <w:rPr>
          <w:sz w:val="18"/>
          <w:szCs w:val="18"/>
        </w:rPr>
        <w:t>620066, г</w:t>
      </w:r>
      <w:proofErr w:type="gramStart"/>
      <w:r w:rsidRPr="00BA71C3">
        <w:rPr>
          <w:sz w:val="18"/>
          <w:szCs w:val="18"/>
        </w:rPr>
        <w:t>.Е</w:t>
      </w:r>
      <w:proofErr w:type="gramEnd"/>
      <w:r w:rsidRPr="00BA71C3">
        <w:rPr>
          <w:sz w:val="18"/>
          <w:szCs w:val="18"/>
        </w:rPr>
        <w:t>катеринбург, ул. Академическая, 20</w:t>
      </w:r>
    </w:p>
    <w:p w:rsidR="00BA71C3" w:rsidRPr="00BA71C3" w:rsidRDefault="00BA71C3" w:rsidP="00BA71C3">
      <w:pPr>
        <w:spacing w:line="0" w:lineRule="atLeast"/>
        <w:ind w:firstLine="680"/>
        <w:contextualSpacing/>
        <w:jc w:val="both"/>
        <w:rPr>
          <w:b/>
          <w:bCs/>
          <w:spacing w:val="-6"/>
          <w:sz w:val="18"/>
          <w:szCs w:val="18"/>
        </w:rPr>
      </w:pPr>
      <w:r w:rsidRPr="00BA71C3">
        <w:rPr>
          <w:bCs/>
          <w:spacing w:val="-6"/>
          <w:sz w:val="18"/>
          <w:szCs w:val="18"/>
        </w:rPr>
        <w:t xml:space="preserve">12:00 (время московское) </w:t>
      </w:r>
      <w:r w:rsidRPr="00BA71C3">
        <w:rPr>
          <w:b/>
          <w:sz w:val="18"/>
          <w:szCs w:val="18"/>
        </w:rPr>
        <w:t>«</w:t>
      </w:r>
      <w:r w:rsidR="00DC79F3">
        <w:rPr>
          <w:b/>
          <w:sz w:val="18"/>
          <w:szCs w:val="18"/>
        </w:rPr>
        <w:t>30</w:t>
      </w:r>
      <w:r w:rsidRPr="00BA71C3">
        <w:rPr>
          <w:b/>
          <w:sz w:val="18"/>
          <w:szCs w:val="18"/>
        </w:rPr>
        <w:t xml:space="preserve">» </w:t>
      </w:r>
      <w:r w:rsidR="00DC79F3">
        <w:rPr>
          <w:b/>
          <w:sz w:val="18"/>
          <w:szCs w:val="18"/>
        </w:rPr>
        <w:t>ноября</w:t>
      </w:r>
      <w:r w:rsidRPr="00BA71C3">
        <w:rPr>
          <w:b/>
          <w:sz w:val="18"/>
          <w:szCs w:val="18"/>
        </w:rPr>
        <w:t xml:space="preserve"> 2021</w:t>
      </w:r>
      <w:r w:rsidRPr="00BA71C3">
        <w:rPr>
          <w:b/>
          <w:bCs/>
          <w:spacing w:val="-6"/>
          <w:sz w:val="18"/>
          <w:szCs w:val="18"/>
        </w:rPr>
        <w:t xml:space="preserve"> года.</w:t>
      </w:r>
    </w:p>
    <w:p w:rsidR="00BA71C3" w:rsidRPr="00BA71C3" w:rsidRDefault="00BA71C3" w:rsidP="00BA71C3">
      <w:pPr>
        <w:spacing w:line="0" w:lineRule="atLeast"/>
        <w:contextualSpacing/>
        <w:jc w:val="both"/>
        <w:rPr>
          <w:spacing w:val="-6"/>
          <w:sz w:val="18"/>
          <w:szCs w:val="18"/>
        </w:rPr>
      </w:pPr>
    </w:p>
    <w:p w:rsidR="00BA71C3" w:rsidRPr="00BA71C3" w:rsidRDefault="00BA71C3" w:rsidP="00385A86">
      <w:pPr>
        <w:pStyle w:val="a6"/>
        <w:numPr>
          <w:ilvl w:val="0"/>
          <w:numId w:val="12"/>
        </w:numPr>
        <w:spacing w:line="0" w:lineRule="atLeast"/>
        <w:ind w:left="0" w:firstLine="227"/>
        <w:jc w:val="both"/>
        <w:rPr>
          <w:spacing w:val="-6"/>
          <w:sz w:val="18"/>
          <w:szCs w:val="18"/>
        </w:rPr>
      </w:pPr>
      <w:r w:rsidRPr="00BA71C3">
        <w:rPr>
          <w:spacing w:val="-6"/>
          <w:sz w:val="18"/>
          <w:szCs w:val="18"/>
        </w:rPr>
        <w:t xml:space="preserve">Место и </w:t>
      </w:r>
      <w:r w:rsidRPr="00BA71C3">
        <w:rPr>
          <w:sz w:val="18"/>
          <w:szCs w:val="18"/>
        </w:rPr>
        <w:t>дата</w:t>
      </w:r>
      <w:r w:rsidRPr="00BA71C3">
        <w:rPr>
          <w:spacing w:val="-6"/>
          <w:sz w:val="18"/>
          <w:szCs w:val="18"/>
        </w:rPr>
        <w:t xml:space="preserve"> рассмотрения заявок и подведения итогов закупки: </w:t>
      </w:r>
    </w:p>
    <w:p w:rsidR="00BA71C3" w:rsidRPr="00BA71C3" w:rsidRDefault="00BA71C3" w:rsidP="00BA71C3">
      <w:pPr>
        <w:spacing w:line="0" w:lineRule="atLeast"/>
        <w:ind w:firstLine="680"/>
        <w:contextualSpacing/>
        <w:jc w:val="both"/>
        <w:rPr>
          <w:sz w:val="18"/>
          <w:szCs w:val="18"/>
        </w:rPr>
      </w:pPr>
      <w:r w:rsidRPr="00BA71C3">
        <w:rPr>
          <w:spacing w:val="-6"/>
          <w:sz w:val="18"/>
          <w:szCs w:val="18"/>
        </w:rPr>
        <w:t xml:space="preserve">Оценочная стадия рассмотрения заявок на участие в закупке и подведение итогов закупки: </w:t>
      </w:r>
      <w:r w:rsidRPr="00BA71C3">
        <w:rPr>
          <w:sz w:val="18"/>
          <w:szCs w:val="18"/>
        </w:rPr>
        <w:t>620066, г</w:t>
      </w:r>
      <w:proofErr w:type="gramStart"/>
      <w:r w:rsidRPr="00BA71C3">
        <w:rPr>
          <w:sz w:val="18"/>
          <w:szCs w:val="18"/>
        </w:rPr>
        <w:t>.Е</w:t>
      </w:r>
      <w:proofErr w:type="gramEnd"/>
      <w:r w:rsidRPr="00BA71C3">
        <w:rPr>
          <w:sz w:val="18"/>
          <w:szCs w:val="18"/>
        </w:rPr>
        <w:t>катеринбург, ул. Академическая, 20</w:t>
      </w:r>
      <w:r w:rsidRPr="00BA71C3">
        <w:rPr>
          <w:spacing w:val="-6"/>
          <w:sz w:val="18"/>
          <w:szCs w:val="18"/>
        </w:rPr>
        <w:t xml:space="preserve">, не позднее </w:t>
      </w:r>
      <w:r w:rsidRPr="00BA71C3">
        <w:rPr>
          <w:b/>
          <w:sz w:val="18"/>
          <w:szCs w:val="18"/>
        </w:rPr>
        <w:t>«</w:t>
      </w:r>
      <w:r w:rsidR="00DC79F3">
        <w:rPr>
          <w:b/>
          <w:sz w:val="18"/>
          <w:szCs w:val="18"/>
        </w:rPr>
        <w:t>30</w:t>
      </w:r>
      <w:r w:rsidRPr="00BA71C3">
        <w:rPr>
          <w:b/>
          <w:sz w:val="18"/>
          <w:szCs w:val="18"/>
        </w:rPr>
        <w:t xml:space="preserve">» </w:t>
      </w:r>
      <w:r w:rsidR="00DC79F3">
        <w:rPr>
          <w:b/>
          <w:sz w:val="18"/>
          <w:szCs w:val="18"/>
        </w:rPr>
        <w:t>ноября</w:t>
      </w:r>
      <w:r w:rsidRPr="00BA71C3">
        <w:rPr>
          <w:b/>
          <w:sz w:val="18"/>
          <w:szCs w:val="18"/>
        </w:rPr>
        <w:t xml:space="preserve"> 2021</w:t>
      </w:r>
      <w:r w:rsidRPr="00BA71C3">
        <w:rPr>
          <w:b/>
          <w:spacing w:val="-6"/>
          <w:sz w:val="18"/>
          <w:szCs w:val="18"/>
        </w:rPr>
        <w:t>г.</w:t>
      </w:r>
    </w:p>
    <w:p w:rsidR="00BA71C3" w:rsidRPr="00BA71C3" w:rsidRDefault="00BA71C3" w:rsidP="00BA71C3">
      <w:pPr>
        <w:spacing w:line="0" w:lineRule="atLeast"/>
        <w:contextualSpacing/>
        <w:jc w:val="both"/>
        <w:rPr>
          <w:spacing w:val="-6"/>
          <w:sz w:val="18"/>
          <w:szCs w:val="18"/>
        </w:rPr>
      </w:pPr>
    </w:p>
    <w:p w:rsidR="00BA71C3" w:rsidRPr="00BA71C3" w:rsidRDefault="00BA71C3" w:rsidP="00385A86">
      <w:pPr>
        <w:pStyle w:val="a6"/>
        <w:numPr>
          <w:ilvl w:val="0"/>
          <w:numId w:val="12"/>
        </w:numPr>
        <w:spacing w:line="0" w:lineRule="atLeast"/>
        <w:ind w:left="0" w:firstLine="227"/>
        <w:jc w:val="both"/>
        <w:rPr>
          <w:spacing w:val="-6"/>
          <w:sz w:val="18"/>
          <w:szCs w:val="18"/>
        </w:rPr>
      </w:pPr>
      <w:r w:rsidRPr="00BA71C3">
        <w:rPr>
          <w:spacing w:val="-6"/>
          <w:sz w:val="18"/>
          <w:szCs w:val="18"/>
        </w:rPr>
        <w:t>Срок заключения договора: в течение 20 (двадцати) дней, но не ранее чем через 10 (десять) дней после размещения на официальном сайте и на ЭТП протокола подведения итогов закупки, за исключением следующих случаев:</w:t>
      </w:r>
    </w:p>
    <w:p w:rsidR="00BA71C3" w:rsidRPr="00BA71C3" w:rsidRDefault="00BA71C3" w:rsidP="00BA71C3">
      <w:pPr>
        <w:spacing w:line="0" w:lineRule="atLeast"/>
        <w:ind w:firstLine="680"/>
        <w:contextualSpacing/>
        <w:jc w:val="both"/>
        <w:rPr>
          <w:spacing w:val="-6"/>
          <w:sz w:val="18"/>
          <w:szCs w:val="18"/>
        </w:rPr>
      </w:pPr>
      <w:r w:rsidRPr="00BA71C3">
        <w:rPr>
          <w:spacing w:val="-6"/>
          <w:sz w:val="18"/>
          <w:szCs w:val="18"/>
        </w:rPr>
        <w:t>действия (бездействия) заказчика, организатора закупки, закупочной комиссии, оператор ЭТП при осуществлении закупки обжалуется в ЦАК, АК, антимонопольном органе или в судебном порядке; в данном случае срок заключения договора продлевается на количество дней задержки;</w:t>
      </w:r>
    </w:p>
    <w:p w:rsidR="00BA71C3" w:rsidRPr="00BA71C3" w:rsidRDefault="00BA71C3" w:rsidP="00BA71C3">
      <w:pPr>
        <w:spacing w:line="0" w:lineRule="atLeast"/>
        <w:ind w:firstLine="680"/>
        <w:contextualSpacing/>
        <w:jc w:val="both"/>
        <w:rPr>
          <w:spacing w:val="-6"/>
          <w:sz w:val="18"/>
          <w:szCs w:val="18"/>
        </w:rPr>
      </w:pPr>
      <w:r w:rsidRPr="00BA71C3">
        <w:rPr>
          <w:spacing w:val="-6"/>
          <w:sz w:val="18"/>
          <w:szCs w:val="1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rsidR="00BA71C3" w:rsidRPr="00BA71C3" w:rsidRDefault="00BA71C3" w:rsidP="00BA71C3">
      <w:pPr>
        <w:spacing w:line="0" w:lineRule="atLeast"/>
        <w:ind w:firstLine="680"/>
        <w:contextualSpacing/>
        <w:jc w:val="both"/>
        <w:rPr>
          <w:spacing w:val="-6"/>
          <w:sz w:val="18"/>
          <w:szCs w:val="18"/>
        </w:rPr>
      </w:pPr>
      <w:r w:rsidRPr="00BA71C3">
        <w:rPr>
          <w:spacing w:val="-6"/>
          <w:sz w:val="18"/>
          <w:szCs w:val="1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rsidR="00BA71C3" w:rsidRPr="00BA71C3" w:rsidRDefault="00BA71C3" w:rsidP="00BA71C3">
      <w:pPr>
        <w:spacing w:line="0" w:lineRule="atLeast"/>
        <w:ind w:firstLine="680"/>
        <w:contextualSpacing/>
        <w:jc w:val="both"/>
        <w:rPr>
          <w:spacing w:val="-6"/>
          <w:sz w:val="18"/>
          <w:szCs w:val="18"/>
        </w:rPr>
      </w:pPr>
      <w:r w:rsidRPr="00BA71C3">
        <w:rPr>
          <w:spacing w:val="-6"/>
          <w:sz w:val="18"/>
          <w:szCs w:val="18"/>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BA71C3" w:rsidRPr="00BA71C3" w:rsidRDefault="00BA71C3" w:rsidP="00BA71C3">
      <w:pPr>
        <w:spacing w:line="0" w:lineRule="atLeast"/>
        <w:ind w:firstLine="680"/>
        <w:contextualSpacing/>
        <w:jc w:val="both"/>
        <w:rPr>
          <w:spacing w:val="-6"/>
          <w:sz w:val="18"/>
          <w:szCs w:val="18"/>
        </w:rPr>
      </w:pPr>
      <w:r w:rsidRPr="00BA71C3">
        <w:rPr>
          <w:spacing w:val="-6"/>
          <w:sz w:val="18"/>
          <w:szCs w:val="18"/>
        </w:rPr>
        <w:t>Также договор подписывается сторонами на бумажном носителе.</w:t>
      </w:r>
    </w:p>
    <w:p w:rsidR="00BA71C3" w:rsidRPr="00BA71C3" w:rsidRDefault="00BA71C3" w:rsidP="00BA71C3">
      <w:pPr>
        <w:spacing w:line="0" w:lineRule="atLeast"/>
        <w:ind w:firstLine="680"/>
        <w:contextualSpacing/>
        <w:jc w:val="both"/>
        <w:rPr>
          <w:spacing w:val="-6"/>
          <w:sz w:val="18"/>
          <w:szCs w:val="18"/>
        </w:rPr>
      </w:pPr>
      <w:proofErr w:type="gramStart"/>
      <w:r w:rsidRPr="00BA71C3">
        <w:rPr>
          <w:spacing w:val="-6"/>
          <w:sz w:val="18"/>
          <w:szCs w:val="18"/>
        </w:rPr>
        <w:t>Заказчик в течение 5 (пяти) рабочих дней со дня размещения протокола заседания закупочной комиссии по подведению итогов закупки на официальном сайте и ЭТП,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w:t>
      </w:r>
      <w:proofErr w:type="gramEnd"/>
      <w:r w:rsidRPr="00BA71C3">
        <w:rPr>
          <w:spacing w:val="-6"/>
          <w:sz w:val="18"/>
          <w:szCs w:val="18"/>
        </w:rPr>
        <w:t xml:space="preserve"> участие в закупке, с учетом преддоговорных переговоров, в проект договора, прилагаемый к закупочной документации.</w:t>
      </w:r>
    </w:p>
    <w:p w:rsidR="00BA71C3" w:rsidRPr="00BA71C3" w:rsidRDefault="00BA71C3" w:rsidP="00BA71C3">
      <w:pPr>
        <w:spacing w:line="0" w:lineRule="atLeast"/>
        <w:ind w:firstLine="680"/>
        <w:contextualSpacing/>
        <w:jc w:val="both"/>
        <w:rPr>
          <w:spacing w:val="-6"/>
          <w:sz w:val="18"/>
          <w:szCs w:val="18"/>
        </w:rPr>
      </w:pPr>
      <w:r w:rsidRPr="00BA71C3">
        <w:rPr>
          <w:spacing w:val="-6"/>
          <w:sz w:val="18"/>
          <w:szCs w:val="18"/>
        </w:rPr>
        <w:t>Заказчик должен обеспечить получение подтверждения от лица, с которым заключается договор, что данный проект договора таким лицом получен.</w:t>
      </w:r>
    </w:p>
    <w:p w:rsidR="00BA71C3" w:rsidRPr="00BA71C3" w:rsidRDefault="00BA71C3" w:rsidP="00BA71C3">
      <w:pPr>
        <w:spacing w:line="0" w:lineRule="atLeast"/>
        <w:ind w:firstLine="680"/>
        <w:contextualSpacing/>
        <w:jc w:val="both"/>
        <w:rPr>
          <w:spacing w:val="-6"/>
          <w:sz w:val="18"/>
          <w:szCs w:val="18"/>
        </w:rPr>
      </w:pPr>
      <w:r w:rsidRPr="00BA71C3">
        <w:rPr>
          <w:spacing w:val="-6"/>
          <w:sz w:val="18"/>
          <w:szCs w:val="18"/>
        </w:rPr>
        <w:t>Лицо, с которым заключается договор, обязано предоставить заказчику подписанный и заверенный печатью со своей стороны договор в течение 10 (десяти) дней со дня направления указанного договора.</w:t>
      </w:r>
    </w:p>
    <w:p w:rsidR="00BA71C3" w:rsidRPr="00BA71C3" w:rsidRDefault="00BA71C3" w:rsidP="00BA71C3">
      <w:pPr>
        <w:spacing w:line="0" w:lineRule="atLeast"/>
        <w:jc w:val="both"/>
        <w:rPr>
          <w:spacing w:val="-6"/>
          <w:sz w:val="18"/>
          <w:szCs w:val="18"/>
        </w:rPr>
      </w:pPr>
    </w:p>
    <w:p w:rsidR="00BA71C3" w:rsidRPr="00DC79F3" w:rsidRDefault="00BA71C3" w:rsidP="00385A86">
      <w:pPr>
        <w:pStyle w:val="a6"/>
        <w:numPr>
          <w:ilvl w:val="0"/>
          <w:numId w:val="12"/>
        </w:numPr>
        <w:spacing w:line="0" w:lineRule="atLeast"/>
        <w:ind w:left="0" w:firstLine="227"/>
        <w:jc w:val="both"/>
        <w:rPr>
          <w:spacing w:val="-6"/>
          <w:sz w:val="18"/>
          <w:szCs w:val="18"/>
        </w:rPr>
      </w:pPr>
      <w:r w:rsidRPr="00BA71C3">
        <w:rPr>
          <w:sz w:val="18"/>
          <w:szCs w:val="18"/>
        </w:rPr>
        <w:t>Обеспечение</w:t>
      </w:r>
      <w:r w:rsidRPr="00BA71C3">
        <w:rPr>
          <w:spacing w:val="-6"/>
          <w:sz w:val="18"/>
          <w:szCs w:val="18"/>
        </w:rPr>
        <w:t xml:space="preserve"> исполнения обязательств по договору, в том числе обеспечение возврата выплаченного аванса:</w:t>
      </w:r>
      <w:r w:rsidR="00DC79F3">
        <w:rPr>
          <w:spacing w:val="-6"/>
          <w:sz w:val="18"/>
          <w:szCs w:val="18"/>
        </w:rPr>
        <w:t xml:space="preserve"> </w:t>
      </w:r>
      <w:r w:rsidRPr="00DC79F3">
        <w:rPr>
          <w:sz w:val="18"/>
          <w:szCs w:val="18"/>
        </w:rPr>
        <w:t>не требуется</w:t>
      </w:r>
    </w:p>
    <w:p w:rsidR="00BA71C3" w:rsidRPr="00BA71C3" w:rsidRDefault="00BA71C3" w:rsidP="00BA71C3">
      <w:pPr>
        <w:spacing w:line="0" w:lineRule="atLeast"/>
        <w:contextualSpacing/>
        <w:jc w:val="both"/>
        <w:rPr>
          <w:sz w:val="18"/>
          <w:szCs w:val="18"/>
        </w:rPr>
      </w:pPr>
    </w:p>
    <w:p w:rsidR="00BA71C3" w:rsidRDefault="00BA71C3" w:rsidP="00385A86">
      <w:pPr>
        <w:pStyle w:val="a6"/>
        <w:numPr>
          <w:ilvl w:val="0"/>
          <w:numId w:val="12"/>
        </w:numPr>
        <w:spacing w:line="0" w:lineRule="atLeast"/>
        <w:ind w:left="0" w:firstLine="227"/>
        <w:jc w:val="both"/>
        <w:rPr>
          <w:sz w:val="18"/>
          <w:szCs w:val="18"/>
        </w:rPr>
      </w:pPr>
      <w:r w:rsidRPr="00BA71C3">
        <w:rPr>
          <w:sz w:val="18"/>
          <w:szCs w:val="18"/>
        </w:rPr>
        <w:t>Отказ организатора закупки от проведения закупки по решению заказчика в указанных ниже случаях, в любое время вплоть до подведения итогов закупки, не приводит к каким-либо последствиям для организатора закупки:</w:t>
      </w:r>
    </w:p>
    <w:p w:rsidR="000F3FF5" w:rsidRPr="00BA71C3" w:rsidRDefault="000F3FF5" w:rsidP="00385A86">
      <w:pPr>
        <w:pStyle w:val="a6"/>
        <w:numPr>
          <w:ilvl w:val="0"/>
          <w:numId w:val="13"/>
        </w:numPr>
        <w:spacing w:line="0" w:lineRule="atLeast"/>
        <w:ind w:left="0" w:firstLine="227"/>
        <w:contextualSpacing w:val="0"/>
        <w:jc w:val="both"/>
        <w:rPr>
          <w:sz w:val="18"/>
          <w:szCs w:val="18"/>
        </w:rPr>
      </w:pPr>
      <w:r w:rsidRPr="00BA71C3">
        <w:rPr>
          <w:sz w:val="18"/>
          <w:szCs w:val="18"/>
        </w:rPr>
        <w:t>изменение финансовых, инвестиционных, производственных и иных программ, оказавших влияние на потребность в данной закупке;</w:t>
      </w:r>
    </w:p>
    <w:p w:rsidR="000F3FF5" w:rsidRPr="00BA71C3" w:rsidRDefault="000F3FF5" w:rsidP="00385A86">
      <w:pPr>
        <w:pStyle w:val="a6"/>
        <w:numPr>
          <w:ilvl w:val="0"/>
          <w:numId w:val="13"/>
        </w:numPr>
        <w:spacing w:line="0" w:lineRule="atLeast"/>
        <w:ind w:left="0" w:firstLine="227"/>
        <w:contextualSpacing w:val="0"/>
        <w:jc w:val="both"/>
        <w:rPr>
          <w:sz w:val="18"/>
          <w:szCs w:val="18"/>
        </w:rPr>
      </w:pPr>
      <w:r w:rsidRPr="00BA71C3">
        <w:rPr>
          <w:sz w:val="18"/>
          <w:szCs w:val="1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0F3FF5" w:rsidRPr="00BA71C3" w:rsidRDefault="000F3FF5" w:rsidP="00385A86">
      <w:pPr>
        <w:pStyle w:val="a6"/>
        <w:numPr>
          <w:ilvl w:val="0"/>
          <w:numId w:val="13"/>
        </w:numPr>
        <w:spacing w:line="0" w:lineRule="atLeast"/>
        <w:ind w:left="0" w:firstLine="227"/>
        <w:contextualSpacing w:val="0"/>
        <w:jc w:val="both"/>
        <w:rPr>
          <w:sz w:val="18"/>
          <w:szCs w:val="18"/>
        </w:rPr>
      </w:pPr>
      <w:r w:rsidRPr="00BA71C3">
        <w:rPr>
          <w:sz w:val="18"/>
          <w:szCs w:val="18"/>
        </w:rPr>
        <w:t>при возникновении обстоятельств непреодолимой силы, подтвержденных соответствующим документом и влияющих на целесообразность закупки;</w:t>
      </w:r>
    </w:p>
    <w:p w:rsidR="000F3FF5" w:rsidRPr="00BA71C3" w:rsidRDefault="000F3FF5" w:rsidP="00385A86">
      <w:pPr>
        <w:pStyle w:val="a6"/>
        <w:numPr>
          <w:ilvl w:val="0"/>
          <w:numId w:val="13"/>
        </w:numPr>
        <w:spacing w:line="0" w:lineRule="atLeast"/>
        <w:ind w:left="0" w:firstLine="227"/>
        <w:contextualSpacing w:val="0"/>
        <w:jc w:val="both"/>
        <w:rPr>
          <w:sz w:val="18"/>
          <w:szCs w:val="18"/>
        </w:rPr>
      </w:pPr>
      <w:r w:rsidRPr="00BA71C3">
        <w:rPr>
          <w:sz w:val="18"/>
          <w:szCs w:val="18"/>
        </w:rPr>
        <w:t>необходимость исполнения предписаний антимонопольного органа и/или рекомендаций ЦАК, АК и/или иного уполномоченного контролирующего органа;</w:t>
      </w:r>
    </w:p>
    <w:p w:rsidR="000F3FF5" w:rsidRPr="00BA71C3" w:rsidRDefault="000F3FF5" w:rsidP="00385A86">
      <w:pPr>
        <w:pStyle w:val="a6"/>
        <w:numPr>
          <w:ilvl w:val="0"/>
          <w:numId w:val="13"/>
        </w:numPr>
        <w:spacing w:line="0" w:lineRule="atLeast"/>
        <w:ind w:left="0" w:firstLine="227"/>
        <w:contextualSpacing w:val="0"/>
        <w:jc w:val="both"/>
        <w:rPr>
          <w:sz w:val="18"/>
          <w:szCs w:val="18"/>
        </w:rPr>
      </w:pPr>
      <w:r w:rsidRPr="00BA71C3">
        <w:rPr>
          <w:sz w:val="18"/>
          <w:szCs w:val="18"/>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rsidR="000F3FF5" w:rsidRDefault="000F3FF5" w:rsidP="000F3FF5">
      <w:pPr>
        <w:pStyle w:val="afff3"/>
        <w:spacing w:after="0" w:line="0" w:lineRule="atLeast"/>
        <w:ind w:left="0" w:firstLine="680"/>
        <w:contextualSpacing/>
        <w:jc w:val="both"/>
        <w:rPr>
          <w:sz w:val="18"/>
          <w:szCs w:val="18"/>
        </w:rPr>
      </w:pPr>
      <w:proofErr w:type="gramStart"/>
      <w:r w:rsidRPr="00BA71C3">
        <w:rPr>
          <w:sz w:val="18"/>
          <w:szCs w:val="18"/>
        </w:rPr>
        <w:t>Извещение об отказе от проведения закупки подписывается руководителем заказчика и размещается организатором закупки в течение того же рабочего дня (а если извещение об отказе от проведения закупки получено организатором после 18 часов по месту нахождения организатора закупки – в течение следующего рабочего дня) в порядке, установленном для размещения извещения о проведении закупки и закупочной документации.</w:t>
      </w:r>
      <w:proofErr w:type="gramEnd"/>
    </w:p>
    <w:p w:rsidR="000F3FF5" w:rsidRPr="000F3FF5" w:rsidRDefault="000F3FF5" w:rsidP="000F3FF5">
      <w:pPr>
        <w:pStyle w:val="a6"/>
        <w:rPr>
          <w:sz w:val="18"/>
          <w:szCs w:val="18"/>
        </w:rPr>
      </w:pPr>
    </w:p>
    <w:p w:rsidR="000F3FF5" w:rsidRDefault="000F3FF5" w:rsidP="00385A86">
      <w:pPr>
        <w:pStyle w:val="a6"/>
        <w:numPr>
          <w:ilvl w:val="0"/>
          <w:numId w:val="12"/>
        </w:numPr>
        <w:spacing w:line="0" w:lineRule="atLeast"/>
        <w:ind w:left="0" w:firstLine="227"/>
        <w:jc w:val="both"/>
        <w:rPr>
          <w:sz w:val="18"/>
          <w:szCs w:val="18"/>
        </w:rPr>
      </w:pPr>
      <w:r w:rsidRPr="000F3FF5">
        <w:rPr>
          <w:sz w:val="18"/>
          <w:szCs w:val="18"/>
        </w:rPr>
        <w:t>Требования к участникам закупки: 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p w:rsidR="000F3FF5" w:rsidRPr="00FE7E91" w:rsidRDefault="000F3FF5" w:rsidP="000F3FF5">
      <w:pPr>
        <w:pStyle w:val="Times12"/>
        <w:keepNext/>
        <w:keepLines/>
        <w:rPr>
          <w:rFonts w:eastAsia="Calibri"/>
          <w:sz w:val="18"/>
          <w:szCs w:val="18"/>
        </w:rPr>
      </w:pPr>
      <w:r w:rsidRPr="00FE7E91">
        <w:rPr>
          <w:sz w:val="18"/>
          <w:szCs w:val="18"/>
        </w:rPr>
        <w:t>1) соответствие Участников закупки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w:t>
      </w:r>
    </w:p>
    <w:p w:rsidR="000F3FF5" w:rsidRPr="00FE7E91" w:rsidRDefault="000F3FF5" w:rsidP="000F3FF5">
      <w:pPr>
        <w:keepNext/>
        <w:keepLines/>
        <w:ind w:firstLine="567"/>
        <w:jc w:val="both"/>
        <w:rPr>
          <w:rFonts w:eastAsia="Calibri"/>
          <w:sz w:val="18"/>
          <w:szCs w:val="18"/>
          <w:lang w:eastAsia="en-US"/>
        </w:rPr>
      </w:pPr>
      <w:r w:rsidRPr="00FE7E91">
        <w:rPr>
          <w:rFonts w:eastAsia="Calibri"/>
          <w:sz w:val="18"/>
          <w:szCs w:val="18"/>
          <w:lang w:eastAsia="en-US"/>
        </w:rPr>
        <w:t xml:space="preserve">2) </w:t>
      </w:r>
      <w:proofErr w:type="spellStart"/>
      <w:r w:rsidRPr="00FE7E91">
        <w:rPr>
          <w:rFonts w:eastAsia="Calibri"/>
          <w:sz w:val="18"/>
          <w:szCs w:val="18"/>
          <w:lang w:eastAsia="en-US"/>
        </w:rPr>
        <w:t>непроведение</w:t>
      </w:r>
      <w:proofErr w:type="spellEnd"/>
      <w:r w:rsidRPr="00FE7E91">
        <w:rPr>
          <w:rFonts w:eastAsia="Calibri"/>
          <w:sz w:val="18"/>
          <w:szCs w:val="1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3FF5" w:rsidRPr="00FE7E91" w:rsidRDefault="000F3FF5" w:rsidP="000F3FF5">
      <w:pPr>
        <w:keepNext/>
        <w:keepLines/>
        <w:ind w:firstLine="567"/>
        <w:jc w:val="both"/>
        <w:rPr>
          <w:rFonts w:eastAsia="Calibri"/>
          <w:sz w:val="18"/>
          <w:szCs w:val="18"/>
          <w:lang w:eastAsia="en-US"/>
        </w:rPr>
      </w:pPr>
      <w:r w:rsidRPr="00FE7E91">
        <w:rPr>
          <w:rFonts w:eastAsia="Calibri"/>
          <w:sz w:val="18"/>
          <w:szCs w:val="18"/>
          <w:lang w:eastAsia="en-US"/>
        </w:rPr>
        <w:t xml:space="preserve">3) </w:t>
      </w:r>
      <w:proofErr w:type="spellStart"/>
      <w:r w:rsidRPr="00FE7E91">
        <w:rPr>
          <w:rFonts w:eastAsia="Calibri"/>
          <w:sz w:val="18"/>
          <w:szCs w:val="18"/>
          <w:lang w:eastAsia="en-US"/>
        </w:rPr>
        <w:t>неприостановление</w:t>
      </w:r>
      <w:proofErr w:type="spellEnd"/>
      <w:r w:rsidRPr="00FE7E91">
        <w:rPr>
          <w:rFonts w:eastAsia="Calibri"/>
          <w:sz w:val="18"/>
          <w:szCs w:val="18"/>
          <w:lang w:eastAsia="en-US"/>
        </w:rPr>
        <w:t xml:space="preserve"> деятельности Участника закупки в порядке, предусмотренном Кодексом РФ об административных правонарушениях;</w:t>
      </w:r>
    </w:p>
    <w:p w:rsidR="000F3FF5" w:rsidRPr="000F3FF5" w:rsidRDefault="000F3FF5" w:rsidP="000F3FF5">
      <w:pPr>
        <w:keepNext/>
        <w:keepLines/>
        <w:ind w:firstLine="567"/>
        <w:jc w:val="both"/>
        <w:rPr>
          <w:rFonts w:eastAsia="Calibri"/>
          <w:sz w:val="18"/>
          <w:szCs w:val="18"/>
          <w:lang w:eastAsia="en-US"/>
        </w:rPr>
      </w:pPr>
      <w:proofErr w:type="gramStart"/>
      <w:r w:rsidRPr="000F3FF5">
        <w:rPr>
          <w:rFonts w:eastAsia="Calibri"/>
          <w:sz w:val="18"/>
          <w:szCs w:val="18"/>
          <w:lang w:eastAsia="en-US"/>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0F3FF5">
        <w:rPr>
          <w:rFonts w:eastAsia="Calibri"/>
          <w:sz w:val="18"/>
          <w:szCs w:val="18"/>
          <w:lang w:eastAsia="en-US"/>
        </w:rPr>
        <w:t xml:space="preserve">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0F3FF5">
        <w:rPr>
          <w:rFonts w:eastAsia="Calibri"/>
          <w:b/>
          <w:sz w:val="18"/>
          <w:szCs w:val="18"/>
        </w:rPr>
        <w:t>(финансовой</w:t>
      </w:r>
      <w:proofErr w:type="gramStart"/>
      <w:r w:rsidRPr="000F3FF5">
        <w:rPr>
          <w:rFonts w:eastAsia="Calibri"/>
          <w:b/>
          <w:sz w:val="18"/>
          <w:szCs w:val="18"/>
        </w:rPr>
        <w:t>)</w:t>
      </w:r>
      <w:r w:rsidRPr="000F3FF5">
        <w:rPr>
          <w:rFonts w:eastAsia="Calibri"/>
          <w:sz w:val="18"/>
          <w:szCs w:val="18"/>
          <w:lang w:eastAsia="en-US"/>
        </w:rPr>
        <w:t>о</w:t>
      </w:r>
      <w:proofErr w:type="gramEnd"/>
      <w:r w:rsidRPr="000F3FF5">
        <w:rPr>
          <w:rFonts w:eastAsia="Calibri"/>
          <w:sz w:val="18"/>
          <w:szCs w:val="18"/>
          <w:lang w:eastAsia="en-US"/>
        </w:rPr>
        <w:t>тчетности за последний отчетный период;</w:t>
      </w:r>
    </w:p>
    <w:p w:rsidR="000F3FF5" w:rsidRPr="000F3FF5" w:rsidRDefault="000F3FF5" w:rsidP="000F3FF5">
      <w:pPr>
        <w:keepNext/>
        <w:keepLines/>
        <w:ind w:firstLine="567"/>
        <w:jc w:val="both"/>
        <w:rPr>
          <w:rFonts w:eastAsia="Calibri"/>
          <w:sz w:val="18"/>
          <w:szCs w:val="18"/>
          <w:lang w:eastAsia="en-US"/>
        </w:rPr>
      </w:pPr>
      <w:proofErr w:type="gramStart"/>
      <w:r w:rsidRPr="000F3FF5">
        <w:rPr>
          <w:rFonts w:eastAsia="Calibri"/>
          <w:sz w:val="18"/>
          <w:szCs w:val="18"/>
          <w:lang w:eastAsia="en-US"/>
        </w:rPr>
        <w:t xml:space="preserve">5) </w:t>
      </w:r>
      <w:r w:rsidRPr="000F3FF5">
        <w:rPr>
          <w:sz w:val="18"/>
          <w:szCs w:val="18"/>
        </w:rPr>
        <w:t xml:space="preserve">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0F3FF5">
          <w:rPr>
            <w:sz w:val="18"/>
            <w:szCs w:val="18"/>
          </w:rPr>
          <w:t>статьями 289</w:t>
        </w:r>
      </w:hyperlink>
      <w:r w:rsidRPr="000F3FF5">
        <w:rPr>
          <w:sz w:val="18"/>
          <w:szCs w:val="18"/>
        </w:rPr>
        <w:t xml:space="preserve">, </w:t>
      </w:r>
      <w:hyperlink r:id="rId19" w:history="1">
        <w:r w:rsidRPr="000F3FF5">
          <w:rPr>
            <w:sz w:val="18"/>
            <w:szCs w:val="18"/>
          </w:rPr>
          <w:t>290</w:t>
        </w:r>
      </w:hyperlink>
      <w:r w:rsidRPr="000F3FF5">
        <w:rPr>
          <w:sz w:val="18"/>
          <w:szCs w:val="18"/>
        </w:rPr>
        <w:t xml:space="preserve">, </w:t>
      </w:r>
      <w:hyperlink r:id="rId20" w:history="1">
        <w:r w:rsidRPr="000F3FF5">
          <w:rPr>
            <w:sz w:val="18"/>
            <w:szCs w:val="18"/>
          </w:rPr>
          <w:t>291</w:t>
        </w:r>
      </w:hyperlink>
      <w:r w:rsidRPr="000F3FF5">
        <w:rPr>
          <w:sz w:val="18"/>
          <w:szCs w:val="18"/>
        </w:rPr>
        <w:t xml:space="preserve">, </w:t>
      </w:r>
      <w:hyperlink r:id="rId21" w:history="1">
        <w:r w:rsidRPr="000F3FF5">
          <w:rPr>
            <w:sz w:val="18"/>
            <w:szCs w:val="18"/>
          </w:rPr>
          <w:t>291.1</w:t>
        </w:r>
      </w:hyperlink>
      <w:r w:rsidRPr="000F3FF5">
        <w:rPr>
          <w:sz w:val="18"/>
          <w:szCs w:val="18"/>
        </w:rPr>
        <w:t xml:space="preserve"> Уголовного кодекса РФ, а также неприменение в отношении указанных физических</w:t>
      </w:r>
      <w:proofErr w:type="gramEnd"/>
      <w:r w:rsidRPr="000F3FF5">
        <w:rPr>
          <w:sz w:val="18"/>
          <w:szCs w:val="18"/>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0F3FF5">
        <w:rPr>
          <w:rFonts w:eastAsia="Calibri"/>
          <w:sz w:val="18"/>
          <w:szCs w:val="18"/>
          <w:lang w:eastAsia="en-US"/>
        </w:rPr>
        <w:t>;</w:t>
      </w:r>
    </w:p>
    <w:p w:rsidR="000F3FF5" w:rsidRPr="00FE7E91" w:rsidRDefault="000F3FF5" w:rsidP="000F3FF5">
      <w:pPr>
        <w:keepNext/>
        <w:keepLines/>
        <w:autoSpaceDE w:val="0"/>
        <w:autoSpaceDN w:val="0"/>
        <w:adjustRightInd w:val="0"/>
        <w:ind w:firstLine="720"/>
        <w:jc w:val="both"/>
        <w:rPr>
          <w:sz w:val="18"/>
          <w:szCs w:val="18"/>
        </w:rPr>
      </w:pPr>
      <w:proofErr w:type="gramStart"/>
      <w:r w:rsidRPr="00FE7E91">
        <w:rPr>
          <w:rFonts w:eastAsia="Calibri"/>
          <w:sz w:val="18"/>
          <w:szCs w:val="18"/>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Единой комиссии состоят в браке с физическими лицами, являющимися </w:t>
      </w:r>
      <w:proofErr w:type="spellStart"/>
      <w:r w:rsidRPr="00FE7E91">
        <w:rPr>
          <w:rFonts w:eastAsia="Calibri"/>
          <w:sz w:val="18"/>
          <w:szCs w:val="18"/>
          <w:lang w:eastAsia="en-US"/>
        </w:rPr>
        <w:t>выгодоприобретателями</w:t>
      </w:r>
      <w:proofErr w:type="spellEnd"/>
      <w:r w:rsidRPr="00FE7E91">
        <w:rPr>
          <w:rFonts w:eastAsia="Calibri"/>
          <w:sz w:val="18"/>
          <w:szCs w:val="18"/>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w:t>
      </w:r>
      <w:proofErr w:type="gramEnd"/>
      <w:r w:rsidRPr="00FE7E91">
        <w:rPr>
          <w:rFonts w:eastAsia="Calibri"/>
          <w:sz w:val="18"/>
          <w:szCs w:val="18"/>
          <w:lang w:eastAsia="en-US"/>
        </w:rPr>
        <w:t xml:space="preserve">, </w:t>
      </w:r>
      <w:proofErr w:type="gramStart"/>
      <w:r w:rsidRPr="00FE7E91">
        <w:rPr>
          <w:rFonts w:eastAsia="Calibri"/>
          <w:sz w:val="18"/>
          <w:szCs w:val="18"/>
          <w:lang w:eastAsia="en-US"/>
        </w:rPr>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7E91">
        <w:rPr>
          <w:rFonts w:eastAsia="Calibri"/>
          <w:sz w:val="18"/>
          <w:szCs w:val="18"/>
          <w:lang w:eastAsia="en-US"/>
        </w:rPr>
        <w:t>неполнородными</w:t>
      </w:r>
      <w:proofErr w:type="spellEnd"/>
      <w:r w:rsidRPr="00FE7E91">
        <w:rPr>
          <w:rFonts w:eastAsia="Calibri"/>
          <w:sz w:val="18"/>
          <w:szCs w:val="18"/>
          <w:lang w:eastAsia="en-US"/>
        </w:rPr>
        <w:t xml:space="preserve"> (имеющими общих отца или мать) братьями и сестрами), усыновителями или усыновленными указанных</w:t>
      </w:r>
      <w:proofErr w:type="gramEnd"/>
      <w:r w:rsidRPr="00FE7E91">
        <w:rPr>
          <w:rFonts w:eastAsia="Calibri"/>
          <w:sz w:val="18"/>
          <w:szCs w:val="18"/>
          <w:lang w:eastAsia="en-US"/>
        </w:rPr>
        <w:t xml:space="preserve"> физических лиц. Под </w:t>
      </w:r>
      <w:proofErr w:type="spellStart"/>
      <w:r w:rsidRPr="00FE7E91">
        <w:rPr>
          <w:rFonts w:eastAsia="Calibri"/>
          <w:sz w:val="18"/>
          <w:szCs w:val="18"/>
          <w:lang w:eastAsia="en-US"/>
        </w:rPr>
        <w:t>выгодоприобретателями</w:t>
      </w:r>
      <w:proofErr w:type="spellEnd"/>
      <w:r w:rsidRPr="00FE7E91">
        <w:rPr>
          <w:rFonts w:eastAsia="Calibri"/>
          <w:sz w:val="18"/>
          <w:szCs w:val="18"/>
          <w:lang w:eastAsia="en-US"/>
        </w:rPr>
        <w:t xml:space="preserve">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r w:rsidRPr="00FE7E91">
        <w:rPr>
          <w:sz w:val="18"/>
          <w:szCs w:val="18"/>
        </w:rPr>
        <w:t>;</w:t>
      </w:r>
    </w:p>
    <w:p w:rsidR="000F3FF5" w:rsidRPr="000F3FF5" w:rsidRDefault="000F3FF5" w:rsidP="000F3FF5">
      <w:pPr>
        <w:keepNext/>
        <w:keepLines/>
        <w:autoSpaceDE w:val="0"/>
        <w:autoSpaceDN w:val="0"/>
        <w:adjustRightInd w:val="0"/>
        <w:ind w:firstLine="720"/>
        <w:jc w:val="both"/>
        <w:rPr>
          <w:sz w:val="18"/>
          <w:szCs w:val="18"/>
        </w:rPr>
      </w:pPr>
      <w:r w:rsidRPr="000F3FF5">
        <w:rPr>
          <w:sz w:val="18"/>
          <w:szCs w:val="18"/>
        </w:rPr>
        <w:t>7) отсутствие фактов привлечения в течение 2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3FF5" w:rsidRPr="000F3FF5" w:rsidRDefault="000F3FF5" w:rsidP="000F3FF5">
      <w:pPr>
        <w:keepNext/>
        <w:keepLines/>
        <w:autoSpaceDE w:val="0"/>
        <w:autoSpaceDN w:val="0"/>
        <w:adjustRightInd w:val="0"/>
        <w:ind w:firstLine="720"/>
        <w:jc w:val="both"/>
        <w:rPr>
          <w:rFonts w:eastAsiaTheme="minorHAnsi"/>
          <w:bCs/>
          <w:sz w:val="18"/>
          <w:szCs w:val="18"/>
          <w:lang w:eastAsia="en-US"/>
        </w:rPr>
      </w:pPr>
      <w:proofErr w:type="gramStart"/>
      <w:r w:rsidRPr="000F3FF5">
        <w:rPr>
          <w:sz w:val="18"/>
          <w:szCs w:val="18"/>
        </w:rPr>
        <w:t>8) соответствие Участника закупки критериям отнесения к субъектам малого и среднего предпринимательства (ст.4 Федерального закона от 24.07.2007 № 209-ФЗ «О развитии малого и среднего предпринимательства в Российской Федерации»), а в</w:t>
      </w:r>
      <w:r w:rsidRPr="000F3FF5">
        <w:rPr>
          <w:bCs/>
          <w:sz w:val="18"/>
          <w:szCs w:val="18"/>
        </w:rPr>
        <w:t xml:space="preserve"> случае если, Участником закупки является </w:t>
      </w:r>
      <w:r w:rsidRPr="000F3FF5">
        <w:rPr>
          <w:sz w:val="18"/>
          <w:szCs w:val="18"/>
        </w:rPr>
        <w:t>физическое лицо, не являющееся индивидуальным предпринимателем и применяющим специальный налоговый режим «Налог на профессиональный доход», то такой Участник должен соответствовать</w:t>
      </w:r>
      <w:r w:rsidRPr="000F3FF5">
        <w:rPr>
          <w:rFonts w:eastAsiaTheme="minorHAnsi"/>
          <w:sz w:val="18"/>
          <w:szCs w:val="18"/>
          <w:lang w:eastAsia="en-US"/>
        </w:rPr>
        <w:t xml:space="preserve"> требованиям </w:t>
      </w:r>
      <w:r w:rsidRPr="000F3FF5">
        <w:rPr>
          <w:rFonts w:eastAsiaTheme="minorHAnsi"/>
          <w:bCs/>
          <w:sz w:val="18"/>
          <w:szCs w:val="18"/>
          <w:lang w:eastAsia="en-US"/>
        </w:rPr>
        <w:t>Федерального  закона  от  27</w:t>
      </w:r>
      <w:proofErr w:type="gramEnd"/>
      <w:r w:rsidRPr="000F3FF5">
        <w:rPr>
          <w:rFonts w:eastAsiaTheme="minorHAnsi"/>
          <w:bCs/>
          <w:sz w:val="18"/>
          <w:szCs w:val="18"/>
          <w:lang w:eastAsia="en-US"/>
        </w:rPr>
        <w:t xml:space="preserve"> ноября 2018 года № 422-ФЗ "О проведении  эксперимента  по  установлению специального налогового режима "Налог  на  профессиональный  доход");</w:t>
      </w:r>
    </w:p>
    <w:p w:rsidR="000F3FF5" w:rsidRPr="000F3FF5" w:rsidRDefault="000F3FF5" w:rsidP="000F3FF5">
      <w:pPr>
        <w:keepNext/>
        <w:keepLines/>
        <w:autoSpaceDE w:val="0"/>
        <w:autoSpaceDN w:val="0"/>
        <w:adjustRightInd w:val="0"/>
        <w:ind w:firstLine="720"/>
        <w:jc w:val="both"/>
        <w:rPr>
          <w:sz w:val="18"/>
          <w:szCs w:val="18"/>
        </w:rPr>
      </w:pPr>
      <w:r w:rsidRPr="000F3FF5">
        <w:rPr>
          <w:rFonts w:eastAsia="Calibri"/>
          <w:sz w:val="18"/>
          <w:szCs w:val="18"/>
          <w:lang w:eastAsia="en-US"/>
        </w:rPr>
        <w:t xml:space="preserve">9) отсутствие сведений об Участнике закупки в реестре недобросовестных поставщиков, предусмотренном Федеральным законом № 223-ФЗ и Федеральным законом № 44-ФЗ </w:t>
      </w:r>
      <w:r w:rsidRPr="000F3FF5">
        <w:rPr>
          <w:rFonts w:eastAsia="Calibri"/>
          <w:i/>
          <w:sz w:val="18"/>
          <w:szCs w:val="18"/>
          <w:lang w:eastAsia="en-US"/>
        </w:rPr>
        <w:t>(декларируется Участником закупки в составе второй части заявки).</w:t>
      </w:r>
    </w:p>
    <w:p w:rsidR="000F3FF5" w:rsidRDefault="000F3FF5" w:rsidP="000F3FF5">
      <w:pPr>
        <w:keepNext/>
        <w:keepLines/>
        <w:autoSpaceDE w:val="0"/>
        <w:autoSpaceDN w:val="0"/>
        <w:adjustRightInd w:val="0"/>
        <w:jc w:val="both"/>
        <w:rPr>
          <w:sz w:val="18"/>
          <w:szCs w:val="18"/>
        </w:rPr>
      </w:pPr>
      <w:r>
        <w:rPr>
          <w:sz w:val="18"/>
          <w:szCs w:val="18"/>
        </w:rPr>
        <w:t>21.1.)</w:t>
      </w:r>
      <w:r w:rsidRPr="000F3FF5">
        <w:rPr>
          <w:sz w:val="18"/>
          <w:szCs w:val="18"/>
        </w:rPr>
        <w:t>Требования к документам, подтверждающим соответствие Участника обязательным и дополнительным требованиям, а также требования к их оформлению устанавливаются Заказчиком в Информационной карте.</w:t>
      </w:r>
    </w:p>
    <w:p w:rsidR="000F3FF5" w:rsidRDefault="000F3FF5" w:rsidP="000F3FF5">
      <w:pPr>
        <w:keepNext/>
        <w:keepLines/>
        <w:autoSpaceDE w:val="0"/>
        <w:autoSpaceDN w:val="0"/>
        <w:adjustRightInd w:val="0"/>
        <w:jc w:val="both"/>
        <w:rPr>
          <w:sz w:val="18"/>
          <w:szCs w:val="18"/>
        </w:rPr>
      </w:pPr>
      <w:r>
        <w:rPr>
          <w:sz w:val="18"/>
          <w:szCs w:val="18"/>
        </w:rPr>
        <w:t>21.2.)</w:t>
      </w:r>
      <w:r w:rsidRPr="000F3FF5">
        <w:rPr>
          <w:rFonts w:eastAsia="Calibri"/>
          <w:sz w:val="18"/>
          <w:szCs w:val="18"/>
          <w:lang w:eastAsia="en-US"/>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Заказчик вправе предъявить требования к привлекаемым ими субподрядчикам, соисполнителям.</w:t>
      </w:r>
    </w:p>
    <w:p w:rsidR="000F3FF5" w:rsidRDefault="000F3FF5" w:rsidP="000F3FF5">
      <w:pPr>
        <w:keepNext/>
        <w:keepLines/>
        <w:autoSpaceDE w:val="0"/>
        <w:autoSpaceDN w:val="0"/>
        <w:adjustRightInd w:val="0"/>
        <w:jc w:val="both"/>
        <w:rPr>
          <w:sz w:val="18"/>
          <w:szCs w:val="18"/>
        </w:rPr>
      </w:pPr>
      <w:r>
        <w:rPr>
          <w:sz w:val="18"/>
          <w:szCs w:val="18"/>
        </w:rPr>
        <w:t>21.3.)</w:t>
      </w:r>
      <w:proofErr w:type="gramStart"/>
      <w:r w:rsidRPr="000F3FF5">
        <w:rPr>
          <w:bCs/>
          <w:sz w:val="18"/>
          <w:szCs w:val="18"/>
        </w:rPr>
        <w:t>Заказчик, Единая комиссия отстраняет Участника от участия в аукционе в любой момент до заключения договора, если обнаружит, что такой Участник не представил или представил заведомо недостоверную информацию о соответствии требованиям к Участнику, установленным в извещении и (или) документации о закупке, или Участник не представил или представил заведомо недостоверную информацию о соответствии предлагаемого им товара (работы, услуги), требованиям, установленным в извещении</w:t>
      </w:r>
      <w:proofErr w:type="gramEnd"/>
      <w:r w:rsidRPr="000F3FF5">
        <w:rPr>
          <w:bCs/>
          <w:sz w:val="18"/>
          <w:szCs w:val="18"/>
        </w:rPr>
        <w:t xml:space="preserve"> и (или) документации о закупке.</w:t>
      </w:r>
    </w:p>
    <w:p w:rsidR="000F3FF5" w:rsidRDefault="000F3FF5" w:rsidP="000F3FF5">
      <w:pPr>
        <w:keepNext/>
        <w:keepLines/>
        <w:autoSpaceDE w:val="0"/>
        <w:autoSpaceDN w:val="0"/>
        <w:adjustRightInd w:val="0"/>
        <w:jc w:val="both"/>
        <w:rPr>
          <w:sz w:val="18"/>
          <w:szCs w:val="18"/>
        </w:rPr>
      </w:pPr>
      <w:r>
        <w:rPr>
          <w:sz w:val="18"/>
          <w:szCs w:val="18"/>
        </w:rPr>
        <w:t>21.4.)</w:t>
      </w:r>
      <w:r w:rsidRPr="000F3FF5">
        <w:rPr>
          <w:bCs/>
          <w:sz w:val="18"/>
          <w:szCs w:val="18"/>
        </w:rPr>
        <w:t xml:space="preserve">Несоответствие Участника требованиям, установленным Заказчиком к Участникам закупки в извещении и (или) документации о проведении </w:t>
      </w:r>
      <w:r>
        <w:rPr>
          <w:bCs/>
          <w:sz w:val="18"/>
          <w:szCs w:val="18"/>
        </w:rPr>
        <w:t>закупки</w:t>
      </w:r>
      <w:r w:rsidRPr="000F3FF5">
        <w:rPr>
          <w:bCs/>
          <w:sz w:val="18"/>
          <w:szCs w:val="18"/>
        </w:rPr>
        <w:t xml:space="preserve"> в электронной форме и (или) не предоставление сведений, является основанием для отклонения заявки такого Участника.</w:t>
      </w:r>
    </w:p>
    <w:p w:rsidR="000F3FF5" w:rsidRDefault="000F3FF5" w:rsidP="000F3FF5">
      <w:pPr>
        <w:keepNext/>
        <w:keepLines/>
        <w:autoSpaceDE w:val="0"/>
        <w:autoSpaceDN w:val="0"/>
        <w:adjustRightInd w:val="0"/>
        <w:jc w:val="both"/>
        <w:rPr>
          <w:sz w:val="18"/>
          <w:szCs w:val="18"/>
        </w:rPr>
      </w:pPr>
      <w:r>
        <w:rPr>
          <w:sz w:val="18"/>
          <w:szCs w:val="18"/>
        </w:rPr>
        <w:t>21.5.)</w:t>
      </w:r>
      <w:r w:rsidRPr="000F3FF5">
        <w:rPr>
          <w:bCs/>
          <w:sz w:val="18"/>
          <w:szCs w:val="18"/>
        </w:rPr>
        <w:t>Устанавливаемые Заказчиком в извещении и (или) документации о проведен</w:t>
      </w:r>
      <w:proofErr w:type="gramStart"/>
      <w:r w:rsidRPr="000F3FF5">
        <w:rPr>
          <w:bCs/>
          <w:sz w:val="18"/>
          <w:szCs w:val="18"/>
        </w:rPr>
        <w:t>ии ау</w:t>
      </w:r>
      <w:proofErr w:type="gramEnd"/>
      <w:r w:rsidRPr="000F3FF5">
        <w:rPr>
          <w:bCs/>
          <w:sz w:val="18"/>
          <w:szCs w:val="18"/>
        </w:rPr>
        <w:t xml:space="preserve">кциона в электронной форме обязательные и дополнительные требования предъявляются в одинаковой степени ко всем Участникам. </w:t>
      </w:r>
    </w:p>
    <w:p w:rsidR="000F3FF5" w:rsidRPr="000F3FF5" w:rsidRDefault="000F3FF5" w:rsidP="000F3FF5">
      <w:pPr>
        <w:keepNext/>
        <w:keepLines/>
        <w:autoSpaceDE w:val="0"/>
        <w:autoSpaceDN w:val="0"/>
        <w:adjustRightInd w:val="0"/>
        <w:jc w:val="both"/>
        <w:rPr>
          <w:sz w:val="18"/>
          <w:szCs w:val="18"/>
        </w:rPr>
      </w:pPr>
      <w:r>
        <w:rPr>
          <w:sz w:val="18"/>
          <w:szCs w:val="18"/>
        </w:rPr>
        <w:t>21.6.)</w:t>
      </w:r>
      <w:r w:rsidRPr="000F3FF5">
        <w:rPr>
          <w:sz w:val="18"/>
          <w:szCs w:val="18"/>
        </w:rPr>
        <w:t>Заказчик вправе отменить закупку по одному предмету аукциона (лоту) и более до наступления даты и времени окончания срока подачи заявок на участие в аукционе. Решение об отмене аукциона оформляется протоколом и размещается в ЕИС в день принятия такого решения. По истечении срока отмены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0F3FF5" w:rsidRDefault="000F3FF5" w:rsidP="000F3FF5">
      <w:pPr>
        <w:pStyle w:val="a6"/>
        <w:spacing w:line="0" w:lineRule="atLeast"/>
        <w:ind w:left="227"/>
        <w:jc w:val="both"/>
        <w:rPr>
          <w:sz w:val="18"/>
          <w:szCs w:val="18"/>
        </w:rPr>
      </w:pPr>
    </w:p>
    <w:p w:rsidR="00232DC7" w:rsidRDefault="00232DC7" w:rsidP="00385A86">
      <w:pPr>
        <w:pStyle w:val="a6"/>
        <w:numPr>
          <w:ilvl w:val="0"/>
          <w:numId w:val="12"/>
        </w:numPr>
        <w:spacing w:line="0" w:lineRule="atLeast"/>
        <w:ind w:left="0" w:firstLine="227"/>
        <w:jc w:val="both"/>
        <w:rPr>
          <w:sz w:val="18"/>
          <w:szCs w:val="18"/>
        </w:rPr>
      </w:pPr>
      <w:r w:rsidRPr="00232DC7">
        <w:rPr>
          <w:sz w:val="18"/>
          <w:szCs w:val="18"/>
        </w:rPr>
        <w:t>Разъяснение положений документации о закупке</w:t>
      </w:r>
    </w:p>
    <w:p w:rsidR="00232DC7" w:rsidRDefault="00232DC7" w:rsidP="00385A86">
      <w:pPr>
        <w:pStyle w:val="a6"/>
        <w:numPr>
          <w:ilvl w:val="1"/>
          <w:numId w:val="14"/>
        </w:numPr>
        <w:spacing w:line="0" w:lineRule="atLeast"/>
        <w:jc w:val="both"/>
        <w:rPr>
          <w:sz w:val="18"/>
          <w:szCs w:val="18"/>
        </w:rPr>
      </w:pPr>
      <w:r w:rsidRPr="00232DC7">
        <w:rPr>
          <w:sz w:val="18"/>
          <w:szCs w:val="18"/>
        </w:rPr>
        <w:t>Любой Участник в порядке, определенном в регламенте ЭП, посредством функционала ЭП, вправе направить Заказчику запрос о даче разъяснений положений извещения и (или) документации о проведен</w:t>
      </w:r>
      <w:proofErr w:type="gramStart"/>
      <w:r w:rsidRPr="00232DC7">
        <w:rPr>
          <w:sz w:val="18"/>
          <w:szCs w:val="18"/>
        </w:rPr>
        <w:t>ии ау</w:t>
      </w:r>
      <w:proofErr w:type="gramEnd"/>
      <w:r w:rsidRPr="00232DC7">
        <w:rPr>
          <w:sz w:val="18"/>
          <w:szCs w:val="18"/>
        </w:rPr>
        <w:t xml:space="preserve">кциона в сроки, установленные в п. 27 Информационной карты </w:t>
      </w:r>
      <w:r>
        <w:rPr>
          <w:sz w:val="18"/>
          <w:szCs w:val="18"/>
        </w:rPr>
        <w:t>закупки</w:t>
      </w:r>
      <w:r w:rsidRPr="00232DC7">
        <w:rPr>
          <w:sz w:val="18"/>
          <w:szCs w:val="18"/>
        </w:rPr>
        <w:t>.</w:t>
      </w:r>
    </w:p>
    <w:p w:rsidR="00232DC7" w:rsidRDefault="00232DC7" w:rsidP="00385A86">
      <w:pPr>
        <w:pStyle w:val="a6"/>
        <w:numPr>
          <w:ilvl w:val="1"/>
          <w:numId w:val="14"/>
        </w:numPr>
        <w:spacing w:line="0" w:lineRule="atLeast"/>
        <w:jc w:val="both"/>
        <w:rPr>
          <w:sz w:val="18"/>
          <w:szCs w:val="18"/>
        </w:rPr>
      </w:pPr>
      <w:r w:rsidRPr="00232DC7">
        <w:rPr>
          <w:sz w:val="18"/>
          <w:szCs w:val="18"/>
        </w:rPr>
        <w:t xml:space="preserve">Запрос о даче разъяснений положений извещения и (или) документации о проведении аукциона может быть направлен Заказчику не </w:t>
      </w:r>
      <w:proofErr w:type="gramStart"/>
      <w:r w:rsidRPr="00232DC7">
        <w:rPr>
          <w:sz w:val="18"/>
          <w:szCs w:val="18"/>
        </w:rPr>
        <w:t>позднее</w:t>
      </w:r>
      <w:proofErr w:type="gramEnd"/>
      <w:r w:rsidRPr="00232DC7">
        <w:rPr>
          <w:sz w:val="18"/>
          <w:szCs w:val="18"/>
        </w:rPr>
        <w:t xml:space="preserve"> чем за 3 (три) рабочих дня до даты окончания подачи заявок на участие в </w:t>
      </w:r>
      <w:r>
        <w:rPr>
          <w:sz w:val="18"/>
          <w:szCs w:val="18"/>
        </w:rPr>
        <w:t>закупке</w:t>
      </w:r>
      <w:r w:rsidRPr="00232DC7">
        <w:rPr>
          <w:sz w:val="18"/>
          <w:szCs w:val="18"/>
        </w:rPr>
        <w:t>.</w:t>
      </w:r>
    </w:p>
    <w:p w:rsidR="00232DC7" w:rsidRDefault="00232DC7" w:rsidP="00385A86">
      <w:pPr>
        <w:pStyle w:val="a6"/>
        <w:numPr>
          <w:ilvl w:val="1"/>
          <w:numId w:val="14"/>
        </w:numPr>
        <w:spacing w:line="0" w:lineRule="atLeast"/>
        <w:jc w:val="both"/>
        <w:rPr>
          <w:sz w:val="18"/>
          <w:szCs w:val="18"/>
        </w:rPr>
      </w:pPr>
      <w:proofErr w:type="gramStart"/>
      <w:r w:rsidRPr="00232DC7">
        <w:rPr>
          <w:sz w:val="18"/>
          <w:szCs w:val="18"/>
        </w:rPr>
        <w:t xml:space="preserve">Заказчик в порядке, определенном в регламенте ЭП, посредством функционала ЭП, осуществляет разъяснения положений </w:t>
      </w:r>
      <w:r w:rsidRPr="00232DC7">
        <w:rPr>
          <w:bCs/>
          <w:sz w:val="18"/>
          <w:szCs w:val="18"/>
        </w:rPr>
        <w:t>извещения и (или)</w:t>
      </w:r>
      <w:r w:rsidRPr="00232DC7">
        <w:rPr>
          <w:sz w:val="18"/>
          <w:szCs w:val="18"/>
        </w:rPr>
        <w:t xml:space="preserve"> документации о проведении </w:t>
      </w:r>
      <w:r>
        <w:rPr>
          <w:sz w:val="18"/>
          <w:szCs w:val="18"/>
        </w:rPr>
        <w:t>закупки</w:t>
      </w:r>
      <w:r w:rsidRPr="00232DC7">
        <w:rPr>
          <w:sz w:val="18"/>
          <w:szCs w:val="18"/>
        </w:rPr>
        <w:t>, в течение 3 (трех) рабочих дней с даты поступления запроса и размещает их в ЕИС и на ЭП с указанием предмета запроса, но без указания участника закупки, от которого поступил указанный запрос.</w:t>
      </w:r>
      <w:proofErr w:type="gramEnd"/>
    </w:p>
    <w:p w:rsidR="00232DC7" w:rsidRPr="00232DC7" w:rsidRDefault="00232DC7" w:rsidP="00385A86">
      <w:pPr>
        <w:pStyle w:val="a6"/>
        <w:numPr>
          <w:ilvl w:val="1"/>
          <w:numId w:val="14"/>
        </w:numPr>
        <w:spacing w:line="0" w:lineRule="atLeast"/>
        <w:jc w:val="both"/>
        <w:rPr>
          <w:sz w:val="18"/>
          <w:szCs w:val="18"/>
        </w:rPr>
      </w:pPr>
      <w:r w:rsidRPr="00232DC7">
        <w:rPr>
          <w:sz w:val="18"/>
          <w:szCs w:val="18"/>
        </w:rPr>
        <w:t xml:space="preserve">Заказчик вправе не осуществлять такое разъяснение в случае, если указанный запрос поступил </w:t>
      </w:r>
      <w:proofErr w:type="gramStart"/>
      <w:r w:rsidRPr="00232DC7">
        <w:rPr>
          <w:sz w:val="18"/>
          <w:szCs w:val="18"/>
        </w:rPr>
        <w:t>позднее</w:t>
      </w:r>
      <w:proofErr w:type="gramEnd"/>
      <w:r w:rsidRPr="00232DC7">
        <w:rPr>
          <w:sz w:val="18"/>
          <w:szCs w:val="18"/>
        </w:rPr>
        <w:t xml:space="preserve"> чем за 3 (три) рабочих дня до даты окончания срока подачи заявок на участие в </w:t>
      </w:r>
      <w:r>
        <w:rPr>
          <w:sz w:val="18"/>
          <w:szCs w:val="18"/>
        </w:rPr>
        <w:t>закупке</w:t>
      </w:r>
      <w:r w:rsidRPr="00232DC7">
        <w:rPr>
          <w:sz w:val="18"/>
          <w:szCs w:val="18"/>
        </w:rPr>
        <w:t xml:space="preserve">. </w:t>
      </w:r>
    </w:p>
    <w:p w:rsidR="00232DC7" w:rsidRDefault="00232DC7" w:rsidP="00232DC7">
      <w:pPr>
        <w:pStyle w:val="a6"/>
        <w:spacing w:line="0" w:lineRule="atLeast"/>
        <w:ind w:left="227"/>
        <w:jc w:val="both"/>
        <w:rPr>
          <w:sz w:val="18"/>
          <w:szCs w:val="18"/>
        </w:rPr>
      </w:pPr>
    </w:p>
    <w:p w:rsidR="00232DC7" w:rsidRDefault="00232DC7" w:rsidP="00385A86">
      <w:pPr>
        <w:pStyle w:val="a6"/>
        <w:numPr>
          <w:ilvl w:val="0"/>
          <w:numId w:val="12"/>
        </w:numPr>
        <w:spacing w:line="0" w:lineRule="atLeast"/>
        <w:ind w:left="0" w:firstLine="227"/>
        <w:jc w:val="both"/>
        <w:rPr>
          <w:sz w:val="18"/>
          <w:szCs w:val="18"/>
        </w:rPr>
      </w:pPr>
      <w:r>
        <w:rPr>
          <w:sz w:val="18"/>
          <w:szCs w:val="18"/>
        </w:rPr>
        <w:t>Отмена закупки</w:t>
      </w:r>
    </w:p>
    <w:p w:rsidR="00232DC7" w:rsidRDefault="00232DC7" w:rsidP="00385A86">
      <w:pPr>
        <w:pStyle w:val="a6"/>
        <w:keepNext/>
        <w:keepLines/>
        <w:numPr>
          <w:ilvl w:val="1"/>
          <w:numId w:val="15"/>
        </w:numPr>
        <w:jc w:val="both"/>
        <w:rPr>
          <w:sz w:val="18"/>
          <w:szCs w:val="18"/>
        </w:rPr>
      </w:pPr>
      <w:r w:rsidRPr="00232DC7">
        <w:rPr>
          <w:sz w:val="18"/>
          <w:szCs w:val="18"/>
        </w:rPr>
        <w:t xml:space="preserve">Заказчик вправе принять решение об отмене </w:t>
      </w:r>
      <w:r>
        <w:rPr>
          <w:sz w:val="18"/>
          <w:szCs w:val="18"/>
        </w:rPr>
        <w:t>закупки</w:t>
      </w:r>
      <w:r w:rsidRPr="00232DC7">
        <w:rPr>
          <w:sz w:val="18"/>
          <w:szCs w:val="18"/>
        </w:rPr>
        <w:t xml:space="preserve"> по одному и более предмету закупки (лоту) до наступления даты и времени окончания срока подачи заявок, на участие в </w:t>
      </w:r>
      <w:r>
        <w:rPr>
          <w:sz w:val="18"/>
          <w:szCs w:val="18"/>
        </w:rPr>
        <w:t>закупке</w:t>
      </w:r>
      <w:r w:rsidRPr="00232DC7">
        <w:rPr>
          <w:sz w:val="18"/>
          <w:szCs w:val="18"/>
        </w:rPr>
        <w:t>.</w:t>
      </w:r>
    </w:p>
    <w:p w:rsidR="00232DC7" w:rsidRDefault="00232DC7" w:rsidP="00385A86">
      <w:pPr>
        <w:pStyle w:val="a6"/>
        <w:keepNext/>
        <w:keepLines/>
        <w:numPr>
          <w:ilvl w:val="1"/>
          <w:numId w:val="15"/>
        </w:numPr>
        <w:jc w:val="both"/>
        <w:rPr>
          <w:sz w:val="18"/>
          <w:szCs w:val="18"/>
        </w:rPr>
      </w:pPr>
      <w:r w:rsidRPr="00232DC7">
        <w:rPr>
          <w:sz w:val="18"/>
          <w:szCs w:val="18"/>
        </w:rPr>
        <w:t xml:space="preserve">Решение об отмене </w:t>
      </w:r>
      <w:r>
        <w:rPr>
          <w:sz w:val="18"/>
          <w:szCs w:val="18"/>
        </w:rPr>
        <w:t>закупки</w:t>
      </w:r>
      <w:r w:rsidRPr="00232DC7">
        <w:rPr>
          <w:sz w:val="18"/>
          <w:szCs w:val="18"/>
        </w:rPr>
        <w:t xml:space="preserve"> </w:t>
      </w:r>
      <w:proofErr w:type="gramStart"/>
      <w:r w:rsidRPr="00232DC7">
        <w:rPr>
          <w:sz w:val="18"/>
          <w:szCs w:val="18"/>
        </w:rPr>
        <w:t xml:space="preserve">оформляется </w:t>
      </w:r>
      <w:proofErr w:type="spellStart"/>
      <w:r w:rsidRPr="00232DC7">
        <w:rPr>
          <w:sz w:val="18"/>
          <w:szCs w:val="18"/>
        </w:rPr>
        <w:t>протоколоми</w:t>
      </w:r>
      <w:proofErr w:type="spellEnd"/>
      <w:r w:rsidRPr="00232DC7">
        <w:rPr>
          <w:sz w:val="18"/>
          <w:szCs w:val="18"/>
        </w:rPr>
        <w:t xml:space="preserve"> размещается</w:t>
      </w:r>
      <w:proofErr w:type="gramEnd"/>
      <w:r w:rsidRPr="00232DC7">
        <w:rPr>
          <w:sz w:val="18"/>
          <w:szCs w:val="18"/>
        </w:rPr>
        <w:t xml:space="preserve"> в ЕИС в день принятия этого решения. </w:t>
      </w:r>
    </w:p>
    <w:p w:rsidR="00232DC7" w:rsidRDefault="00232DC7" w:rsidP="00385A86">
      <w:pPr>
        <w:pStyle w:val="a6"/>
        <w:keepNext/>
        <w:keepLines/>
        <w:numPr>
          <w:ilvl w:val="1"/>
          <w:numId w:val="15"/>
        </w:numPr>
        <w:jc w:val="both"/>
        <w:rPr>
          <w:sz w:val="18"/>
          <w:szCs w:val="18"/>
        </w:rPr>
      </w:pPr>
      <w:r w:rsidRPr="00232DC7">
        <w:rPr>
          <w:sz w:val="18"/>
          <w:szCs w:val="18"/>
        </w:rPr>
        <w:t xml:space="preserve">По истечении срока отмены </w:t>
      </w:r>
      <w:r>
        <w:rPr>
          <w:sz w:val="18"/>
          <w:szCs w:val="18"/>
        </w:rPr>
        <w:t>закупки</w:t>
      </w:r>
      <w:r w:rsidRPr="00232DC7">
        <w:rPr>
          <w:sz w:val="18"/>
          <w:szCs w:val="18"/>
        </w:rPr>
        <w:t xml:space="preserve">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РФ.</w:t>
      </w:r>
    </w:p>
    <w:p w:rsidR="00232DC7" w:rsidRPr="00232DC7" w:rsidRDefault="00232DC7" w:rsidP="00385A86">
      <w:pPr>
        <w:pStyle w:val="a6"/>
        <w:keepNext/>
        <w:keepLines/>
        <w:numPr>
          <w:ilvl w:val="1"/>
          <w:numId w:val="15"/>
        </w:numPr>
        <w:jc w:val="both"/>
        <w:rPr>
          <w:sz w:val="18"/>
          <w:szCs w:val="18"/>
        </w:rPr>
      </w:pPr>
      <w:r w:rsidRPr="00232DC7">
        <w:rPr>
          <w:sz w:val="18"/>
          <w:szCs w:val="18"/>
        </w:rPr>
        <w:t xml:space="preserve">Порядок возврата заявок Участникам, подавшим заявки, определяется регламентом оператора ЭП, на которой проводится </w:t>
      </w:r>
      <w:r>
        <w:rPr>
          <w:sz w:val="18"/>
          <w:szCs w:val="18"/>
        </w:rPr>
        <w:t>запрос предложений</w:t>
      </w:r>
      <w:r w:rsidRPr="00232DC7">
        <w:rPr>
          <w:sz w:val="18"/>
          <w:szCs w:val="18"/>
        </w:rPr>
        <w:t>.</w:t>
      </w:r>
    </w:p>
    <w:p w:rsidR="00232DC7" w:rsidRDefault="00232DC7" w:rsidP="00232DC7">
      <w:pPr>
        <w:pStyle w:val="a6"/>
        <w:spacing w:line="0" w:lineRule="atLeast"/>
        <w:ind w:left="227"/>
        <w:jc w:val="both"/>
        <w:rPr>
          <w:sz w:val="18"/>
          <w:szCs w:val="18"/>
        </w:rPr>
      </w:pPr>
    </w:p>
    <w:p w:rsidR="00232DC7" w:rsidRDefault="00232DC7" w:rsidP="00385A86">
      <w:pPr>
        <w:pStyle w:val="a6"/>
        <w:numPr>
          <w:ilvl w:val="0"/>
          <w:numId w:val="12"/>
        </w:numPr>
        <w:spacing w:line="0" w:lineRule="atLeast"/>
        <w:ind w:left="0" w:firstLine="227"/>
        <w:jc w:val="both"/>
        <w:rPr>
          <w:sz w:val="18"/>
          <w:szCs w:val="18"/>
        </w:rPr>
      </w:pPr>
      <w:r w:rsidRPr="00232DC7">
        <w:rPr>
          <w:sz w:val="18"/>
          <w:szCs w:val="18"/>
        </w:rPr>
        <w:t>Внесение изменений в извещение и документацию</w:t>
      </w:r>
      <w:r>
        <w:rPr>
          <w:sz w:val="18"/>
          <w:szCs w:val="18"/>
        </w:rPr>
        <w:t xml:space="preserve"> о закупке</w:t>
      </w:r>
    </w:p>
    <w:p w:rsidR="00063A43" w:rsidRDefault="00063A43" w:rsidP="00385A86">
      <w:pPr>
        <w:pStyle w:val="a6"/>
        <w:keepNext/>
        <w:keepLines/>
        <w:numPr>
          <w:ilvl w:val="1"/>
          <w:numId w:val="16"/>
        </w:numPr>
        <w:tabs>
          <w:tab w:val="left" w:pos="0"/>
        </w:tabs>
        <w:jc w:val="both"/>
        <w:rPr>
          <w:bCs/>
          <w:sz w:val="18"/>
          <w:szCs w:val="18"/>
        </w:rPr>
      </w:pPr>
      <w:r w:rsidRPr="00232DC7">
        <w:rPr>
          <w:sz w:val="18"/>
          <w:szCs w:val="18"/>
        </w:rPr>
        <w:t xml:space="preserve">В любое время до окончания срока подачи заявок Заказчик вправе внести изменения в извещение и (или) документацию о </w:t>
      </w:r>
      <w:r>
        <w:rPr>
          <w:sz w:val="18"/>
          <w:szCs w:val="18"/>
        </w:rPr>
        <w:t>закупке</w:t>
      </w:r>
      <w:r w:rsidRPr="00232DC7">
        <w:rPr>
          <w:sz w:val="18"/>
          <w:szCs w:val="18"/>
        </w:rPr>
        <w:t xml:space="preserve"> в отношении любого лота. В течение 3 (трех) дней </w:t>
      </w:r>
      <w:proofErr w:type="gramStart"/>
      <w:r w:rsidRPr="00232DC7">
        <w:rPr>
          <w:sz w:val="18"/>
          <w:szCs w:val="18"/>
        </w:rPr>
        <w:t>с даты принятия</w:t>
      </w:r>
      <w:proofErr w:type="gramEnd"/>
      <w:r w:rsidRPr="00232DC7">
        <w:rPr>
          <w:sz w:val="18"/>
          <w:szCs w:val="18"/>
        </w:rPr>
        <w:t xml:space="preserve"> решения о внесении изменений в документацию о </w:t>
      </w:r>
      <w:r>
        <w:rPr>
          <w:sz w:val="18"/>
          <w:szCs w:val="18"/>
        </w:rPr>
        <w:t>закупке</w:t>
      </w:r>
      <w:r w:rsidRPr="00232DC7">
        <w:rPr>
          <w:sz w:val="18"/>
          <w:szCs w:val="18"/>
        </w:rPr>
        <w:t xml:space="preserve"> такие изменения размещаются в ЕИС и на ЭП</w:t>
      </w:r>
      <w:r w:rsidRPr="00232DC7">
        <w:rPr>
          <w:bCs/>
          <w:sz w:val="18"/>
          <w:szCs w:val="18"/>
        </w:rPr>
        <w:t>.</w:t>
      </w:r>
    </w:p>
    <w:p w:rsidR="00063A43" w:rsidRDefault="00063A43" w:rsidP="00385A86">
      <w:pPr>
        <w:pStyle w:val="a6"/>
        <w:keepNext/>
        <w:keepLines/>
        <w:numPr>
          <w:ilvl w:val="1"/>
          <w:numId w:val="16"/>
        </w:numPr>
        <w:tabs>
          <w:tab w:val="left" w:pos="0"/>
        </w:tabs>
        <w:jc w:val="both"/>
        <w:rPr>
          <w:bCs/>
          <w:sz w:val="18"/>
          <w:szCs w:val="18"/>
        </w:rPr>
      </w:pPr>
      <w:proofErr w:type="gramStart"/>
      <w:r w:rsidRPr="00232DC7">
        <w:rPr>
          <w:bCs/>
          <w:sz w:val="18"/>
          <w:szCs w:val="18"/>
        </w:rPr>
        <w:t xml:space="preserve">В случае внесения изменений в извещение и (или) документацию о проведении </w:t>
      </w:r>
      <w:r>
        <w:rPr>
          <w:bCs/>
          <w:sz w:val="18"/>
          <w:szCs w:val="18"/>
        </w:rPr>
        <w:t>запроса предложений</w:t>
      </w:r>
      <w:r w:rsidRPr="00232DC7">
        <w:rPr>
          <w:bCs/>
          <w:sz w:val="18"/>
          <w:szCs w:val="18"/>
        </w:rPr>
        <w:t xml:space="preserve"> срок подачи заявок на участие в </w:t>
      </w:r>
      <w:r>
        <w:rPr>
          <w:bCs/>
          <w:sz w:val="18"/>
          <w:szCs w:val="18"/>
        </w:rPr>
        <w:t>закупке</w:t>
      </w:r>
      <w:r w:rsidRPr="00232DC7">
        <w:rPr>
          <w:bCs/>
          <w:sz w:val="18"/>
          <w:szCs w:val="18"/>
        </w:rPr>
        <w:t xml:space="preserve"> должен быть продлен таким образом, чтобы с даты размещения в ЕИС указанных изменений до даты окончания срока подачи заявок на участие в </w:t>
      </w:r>
      <w:r>
        <w:rPr>
          <w:bCs/>
          <w:sz w:val="18"/>
          <w:szCs w:val="18"/>
        </w:rPr>
        <w:t>закупке</w:t>
      </w:r>
      <w:r w:rsidRPr="00232DC7">
        <w:rPr>
          <w:bCs/>
          <w:sz w:val="18"/>
          <w:szCs w:val="18"/>
        </w:rPr>
        <w:t xml:space="preserve"> оставалось не менее половины срока подачи заявок на участие в </w:t>
      </w:r>
      <w:r>
        <w:rPr>
          <w:bCs/>
          <w:sz w:val="18"/>
          <w:szCs w:val="18"/>
        </w:rPr>
        <w:t>закупке</w:t>
      </w:r>
      <w:r w:rsidRPr="00232DC7">
        <w:rPr>
          <w:bCs/>
          <w:sz w:val="18"/>
          <w:szCs w:val="18"/>
        </w:rPr>
        <w:t xml:space="preserve">, установленного документацией </w:t>
      </w:r>
      <w:r>
        <w:rPr>
          <w:sz w:val="18"/>
          <w:szCs w:val="18"/>
        </w:rPr>
        <w:t>о закупке</w:t>
      </w:r>
      <w:r w:rsidRPr="00232DC7">
        <w:rPr>
          <w:bCs/>
          <w:sz w:val="18"/>
          <w:szCs w:val="18"/>
        </w:rPr>
        <w:t>.</w:t>
      </w:r>
      <w:proofErr w:type="gramEnd"/>
    </w:p>
    <w:p w:rsidR="00063A43" w:rsidRPr="00232DC7" w:rsidRDefault="00063A43" w:rsidP="00385A86">
      <w:pPr>
        <w:pStyle w:val="a6"/>
        <w:keepNext/>
        <w:keepLines/>
        <w:numPr>
          <w:ilvl w:val="1"/>
          <w:numId w:val="16"/>
        </w:numPr>
        <w:tabs>
          <w:tab w:val="left" w:pos="0"/>
        </w:tabs>
        <w:jc w:val="both"/>
        <w:rPr>
          <w:bCs/>
          <w:sz w:val="18"/>
          <w:szCs w:val="18"/>
        </w:rPr>
      </w:pPr>
      <w:r w:rsidRPr="00232DC7">
        <w:rPr>
          <w:sz w:val="18"/>
          <w:szCs w:val="18"/>
        </w:rPr>
        <w:t xml:space="preserve">Участник, подавший Заявку до внесения изменений в извещение, документацию </w:t>
      </w:r>
      <w:r>
        <w:rPr>
          <w:sz w:val="18"/>
          <w:szCs w:val="18"/>
        </w:rPr>
        <w:t>о закупке</w:t>
      </w:r>
      <w:r w:rsidRPr="00232DC7">
        <w:rPr>
          <w:sz w:val="18"/>
          <w:szCs w:val="18"/>
        </w:rPr>
        <w:t>, обязан самостоятельно отследить такие изменения и внести изменения в Заявку или отозвать ее.</w:t>
      </w:r>
    </w:p>
    <w:p w:rsidR="00063A43" w:rsidRDefault="00063A43" w:rsidP="00063A43">
      <w:pPr>
        <w:pStyle w:val="a6"/>
        <w:spacing w:line="0" w:lineRule="atLeast"/>
        <w:ind w:left="227"/>
        <w:jc w:val="both"/>
        <w:rPr>
          <w:sz w:val="18"/>
          <w:szCs w:val="18"/>
        </w:rPr>
      </w:pPr>
    </w:p>
    <w:p w:rsidR="00063A43" w:rsidRDefault="00063A43" w:rsidP="00063A43">
      <w:pPr>
        <w:pStyle w:val="a6"/>
        <w:spacing w:line="0" w:lineRule="atLeast"/>
        <w:ind w:left="227"/>
        <w:jc w:val="both"/>
        <w:rPr>
          <w:sz w:val="18"/>
          <w:szCs w:val="18"/>
        </w:rPr>
      </w:pPr>
    </w:p>
    <w:p w:rsidR="007A2E35" w:rsidRDefault="00063A43" w:rsidP="00385A86">
      <w:pPr>
        <w:pStyle w:val="a6"/>
        <w:numPr>
          <w:ilvl w:val="0"/>
          <w:numId w:val="12"/>
        </w:numPr>
        <w:spacing w:line="0" w:lineRule="atLeast"/>
        <w:ind w:left="0" w:firstLine="227"/>
        <w:jc w:val="both"/>
        <w:rPr>
          <w:sz w:val="18"/>
          <w:szCs w:val="18"/>
        </w:rPr>
      </w:pPr>
      <w:bookmarkStart w:id="7" w:name="_Ref321475870"/>
      <w:bookmarkStart w:id="8" w:name="_Toc398564600"/>
      <w:bookmarkStart w:id="9" w:name="_Toc399408089"/>
      <w:r w:rsidRPr="00063A43">
        <w:rPr>
          <w:sz w:val="18"/>
          <w:szCs w:val="18"/>
        </w:rPr>
        <w:t>КРИТЕРИИ И МЕТОДИКА ОЦЕНКИ ЗАЯВОК НА УЧАСТИЕ В ЗАКУПКЕ</w:t>
      </w:r>
      <w:bookmarkEnd w:id="7"/>
      <w:bookmarkEnd w:id="8"/>
      <w:bookmarkEnd w:id="9"/>
    </w:p>
    <w:p w:rsidR="007333B7" w:rsidRPr="00063A43" w:rsidRDefault="007333B7" w:rsidP="007333B7">
      <w:pPr>
        <w:spacing w:line="0" w:lineRule="atLeast"/>
        <w:ind w:right="153" w:firstLine="636"/>
        <w:jc w:val="both"/>
        <w:rPr>
          <w:sz w:val="18"/>
          <w:szCs w:val="18"/>
        </w:rPr>
      </w:pPr>
      <w:bookmarkStart w:id="10" w:name="_Toc454201620"/>
      <w:bookmarkStart w:id="11" w:name="_Toc469937343"/>
      <w:r w:rsidRPr="00063A43">
        <w:rPr>
          <w:sz w:val="18"/>
          <w:szCs w:val="18"/>
        </w:rPr>
        <w:t>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РФ.</w:t>
      </w:r>
    </w:p>
    <w:p w:rsidR="007333B7" w:rsidRPr="00063A43" w:rsidRDefault="007333B7" w:rsidP="007333B7">
      <w:pPr>
        <w:numPr>
          <w:ilvl w:val="0"/>
          <w:numId w:val="23"/>
        </w:numPr>
        <w:tabs>
          <w:tab w:val="left" w:pos="1134"/>
        </w:tabs>
        <w:spacing w:line="0" w:lineRule="atLeast"/>
        <w:ind w:right="68"/>
        <w:contextualSpacing/>
        <w:jc w:val="both"/>
        <w:rPr>
          <w:sz w:val="18"/>
          <w:szCs w:val="18"/>
        </w:rPr>
      </w:pPr>
      <w:bookmarkStart w:id="12" w:name="_Toc412098816"/>
      <w:bookmarkStart w:id="13" w:name="_Toc412098817"/>
      <w:bookmarkStart w:id="14" w:name="_Toc412098818"/>
      <w:bookmarkStart w:id="15" w:name="_Toc412098819"/>
      <w:bookmarkEnd w:id="10"/>
      <w:bookmarkEnd w:id="11"/>
      <w:bookmarkEnd w:id="12"/>
      <w:bookmarkEnd w:id="13"/>
      <w:bookmarkEnd w:id="14"/>
      <w:bookmarkEnd w:id="15"/>
      <w:r w:rsidRPr="00063A43">
        <w:rPr>
          <w:sz w:val="18"/>
          <w:szCs w:val="18"/>
        </w:rPr>
        <w:t xml:space="preserve">цена договора (значимость критерия </w:t>
      </w:r>
      <w:proofErr w:type="gramStart"/>
      <w:r w:rsidRPr="00063A43">
        <w:rPr>
          <w:sz w:val="18"/>
          <w:szCs w:val="18"/>
        </w:rPr>
        <w:t>Ц</w:t>
      </w:r>
      <w:proofErr w:type="gramEnd"/>
      <w:r w:rsidRPr="00063A43">
        <w:rPr>
          <w:sz w:val="18"/>
          <w:szCs w:val="18"/>
        </w:rPr>
        <w:t> </w:t>
      </w:r>
      <w:proofErr w:type="spellStart"/>
      <w:r w:rsidRPr="00063A43">
        <w:rPr>
          <w:sz w:val="18"/>
          <w:szCs w:val="18"/>
        </w:rPr>
        <w:t>i</w:t>
      </w:r>
      <w:proofErr w:type="spellEnd"/>
      <w:r w:rsidRPr="00063A43">
        <w:rPr>
          <w:sz w:val="18"/>
          <w:szCs w:val="18"/>
        </w:rPr>
        <w:t xml:space="preserve"> – 50%);</w:t>
      </w:r>
    </w:p>
    <w:p w:rsidR="007333B7" w:rsidRPr="00063A43" w:rsidRDefault="007333B7" w:rsidP="007333B7">
      <w:pPr>
        <w:numPr>
          <w:ilvl w:val="0"/>
          <w:numId w:val="23"/>
        </w:numPr>
        <w:tabs>
          <w:tab w:val="left" w:pos="1134"/>
        </w:tabs>
        <w:spacing w:line="0" w:lineRule="atLeast"/>
        <w:ind w:left="0" w:firstLine="709"/>
        <w:jc w:val="both"/>
        <w:rPr>
          <w:sz w:val="18"/>
          <w:szCs w:val="18"/>
        </w:rPr>
      </w:pPr>
      <w:r>
        <w:rPr>
          <w:sz w:val="18"/>
          <w:szCs w:val="18"/>
        </w:rPr>
        <w:t>о</w:t>
      </w:r>
      <w:r w:rsidRPr="00063A43">
        <w:rPr>
          <w:sz w:val="18"/>
          <w:szCs w:val="18"/>
        </w:rPr>
        <w:t>пыт участника закупки (с выполненными поставками, подтвержденными товарными накладными/УПД</w:t>
      </w:r>
      <w:r>
        <w:rPr>
          <w:sz w:val="18"/>
          <w:szCs w:val="18"/>
        </w:rPr>
        <w:t xml:space="preserve">) (значимость </w:t>
      </w:r>
      <w:r w:rsidRPr="00063A43">
        <w:rPr>
          <w:sz w:val="18"/>
          <w:szCs w:val="18"/>
        </w:rPr>
        <w:t xml:space="preserve">критерия </w:t>
      </w:r>
      <w:proofErr w:type="spellStart"/>
      <w:r w:rsidRPr="00063A43">
        <w:rPr>
          <w:sz w:val="18"/>
          <w:szCs w:val="18"/>
        </w:rPr>
        <w:t>О</w:t>
      </w:r>
      <w:proofErr w:type="gramStart"/>
      <w:r w:rsidRPr="00063A43">
        <w:rPr>
          <w:sz w:val="18"/>
          <w:szCs w:val="18"/>
        </w:rPr>
        <w:t>i</w:t>
      </w:r>
      <w:proofErr w:type="spellEnd"/>
      <w:proofErr w:type="gramEnd"/>
      <w:r w:rsidRPr="00063A43">
        <w:rPr>
          <w:sz w:val="18"/>
          <w:szCs w:val="18"/>
        </w:rPr>
        <w:t xml:space="preserve"> – 50</w:t>
      </w:r>
      <w:r>
        <w:rPr>
          <w:sz w:val="18"/>
          <w:szCs w:val="18"/>
        </w:rPr>
        <w:t>%).</w:t>
      </w:r>
    </w:p>
    <w:p w:rsidR="007333B7" w:rsidRPr="00063A43" w:rsidRDefault="007333B7" w:rsidP="007333B7">
      <w:pPr>
        <w:widowControl w:val="0"/>
        <w:shd w:val="clear" w:color="auto" w:fill="FFFFFF"/>
        <w:tabs>
          <w:tab w:val="num" w:pos="0"/>
          <w:tab w:val="left" w:pos="1134"/>
          <w:tab w:val="left" w:pos="1418"/>
        </w:tabs>
        <w:spacing w:line="0" w:lineRule="atLeast"/>
        <w:ind w:firstLine="709"/>
        <w:jc w:val="both"/>
        <w:rPr>
          <w:sz w:val="18"/>
          <w:szCs w:val="18"/>
        </w:rPr>
      </w:pPr>
      <w:r w:rsidRPr="00063A43">
        <w:rPr>
          <w:sz w:val="18"/>
          <w:szCs w:val="18"/>
        </w:rPr>
        <w:t xml:space="preserve">Наличие опыта в рамках заключенных договоров поставки на общую сумму не </w:t>
      </w:r>
      <w:proofErr w:type="gramStart"/>
      <w:r w:rsidRPr="00063A43">
        <w:rPr>
          <w:sz w:val="18"/>
          <w:szCs w:val="18"/>
        </w:rPr>
        <w:t>менее начальной</w:t>
      </w:r>
      <w:proofErr w:type="gramEnd"/>
      <w:r w:rsidRPr="00063A43">
        <w:rPr>
          <w:sz w:val="18"/>
          <w:szCs w:val="18"/>
        </w:rPr>
        <w:t xml:space="preserve"> (максимальной) цены, указанной в п.10 раздела III Информационная карта.</w:t>
      </w:r>
    </w:p>
    <w:p w:rsidR="007333B7" w:rsidRDefault="007333B7" w:rsidP="007333B7">
      <w:pPr>
        <w:keepNext/>
        <w:tabs>
          <w:tab w:val="left" w:pos="0"/>
          <w:tab w:val="left" w:pos="1276"/>
        </w:tabs>
        <w:spacing w:line="0" w:lineRule="atLeast"/>
        <w:ind w:left="710"/>
        <w:jc w:val="both"/>
        <w:outlineLvl w:val="2"/>
        <w:rPr>
          <w:rFonts w:eastAsia="Calibri"/>
          <w:bCs/>
          <w:iCs/>
          <w:lang w:eastAsia="en-US"/>
        </w:rPr>
      </w:pPr>
      <w:bookmarkStart w:id="16" w:name="_Toc442265446"/>
      <w:bookmarkStart w:id="17" w:name="_Toc444851662"/>
      <w:bookmarkStart w:id="18" w:name="_Toc456008125"/>
      <w:bookmarkStart w:id="19" w:name="_Toc66888746"/>
    </w:p>
    <w:p w:rsidR="007333B7" w:rsidRPr="00063A43" w:rsidRDefault="007333B7" w:rsidP="007333B7">
      <w:pPr>
        <w:keepNext/>
        <w:tabs>
          <w:tab w:val="left" w:pos="0"/>
          <w:tab w:val="left" w:pos="1276"/>
        </w:tabs>
        <w:spacing w:line="0" w:lineRule="atLeast"/>
        <w:jc w:val="both"/>
        <w:outlineLvl w:val="2"/>
        <w:rPr>
          <w:rFonts w:eastAsia="Calibri"/>
          <w:bCs/>
          <w:iCs/>
          <w:sz w:val="18"/>
          <w:szCs w:val="18"/>
          <w:lang w:eastAsia="en-US"/>
        </w:rPr>
      </w:pPr>
      <w:r w:rsidRPr="00063A43">
        <w:rPr>
          <w:rFonts w:eastAsia="Calibri"/>
          <w:bCs/>
          <w:iCs/>
          <w:sz w:val="18"/>
          <w:szCs w:val="18"/>
          <w:lang w:eastAsia="en-US"/>
        </w:rPr>
        <w:t>25.1. Методика оценки заявок</w:t>
      </w:r>
      <w:bookmarkEnd w:id="16"/>
      <w:bookmarkEnd w:id="17"/>
      <w:bookmarkEnd w:id="18"/>
      <w:bookmarkEnd w:id="19"/>
    </w:p>
    <w:p w:rsidR="007333B7" w:rsidRPr="00063A43" w:rsidRDefault="007333B7" w:rsidP="007333B7">
      <w:pPr>
        <w:widowControl w:val="0"/>
        <w:shd w:val="clear" w:color="auto" w:fill="FFFFFF"/>
        <w:tabs>
          <w:tab w:val="num" w:pos="0"/>
          <w:tab w:val="left" w:pos="1134"/>
          <w:tab w:val="left" w:pos="1418"/>
        </w:tabs>
        <w:spacing w:line="0" w:lineRule="atLeast"/>
        <w:ind w:firstLine="709"/>
        <w:jc w:val="both"/>
        <w:rPr>
          <w:sz w:val="18"/>
          <w:szCs w:val="18"/>
        </w:rPr>
      </w:pPr>
      <w:r w:rsidRPr="00063A43">
        <w:rPr>
          <w:sz w:val="18"/>
          <w:szCs w:val="18"/>
        </w:rPr>
        <w:t xml:space="preserve">Рейтинг заявки участника </w:t>
      </w:r>
      <w:r w:rsidRPr="00063A43">
        <w:rPr>
          <w:bCs/>
          <w:sz w:val="18"/>
          <w:szCs w:val="18"/>
        </w:rPr>
        <w:t xml:space="preserve">закупки </w:t>
      </w:r>
      <w:r w:rsidRPr="00063A43">
        <w:rPr>
          <w:sz w:val="18"/>
          <w:szCs w:val="18"/>
        </w:rPr>
        <w:t>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7333B7" w:rsidRPr="00063A43" w:rsidRDefault="007333B7" w:rsidP="007333B7">
      <w:pPr>
        <w:spacing w:line="0" w:lineRule="atLeast"/>
        <w:ind w:right="153" w:firstLine="709"/>
        <w:jc w:val="both"/>
        <w:rPr>
          <w:bCs/>
          <w:sz w:val="18"/>
          <w:szCs w:val="18"/>
        </w:rPr>
      </w:pPr>
      <w:r w:rsidRPr="00063A43">
        <w:rPr>
          <w:sz w:val="18"/>
          <w:szCs w:val="18"/>
        </w:rPr>
        <w:t>Если какой-либо критерий имеет подкритерии, то выставляются оценки по каждому подкритерию, общая о</w:t>
      </w:r>
      <w:r w:rsidRPr="00063A43">
        <w:rPr>
          <w:bCs/>
          <w:sz w:val="18"/>
          <w:szCs w:val="18"/>
        </w:rPr>
        <w:t>ценка по указанному критерию складывается из суммы оценок по подкритериям данного критерия с учетом значимости (веса) подкритериев.</w:t>
      </w:r>
    </w:p>
    <w:p w:rsidR="007333B7" w:rsidRPr="00063A43" w:rsidRDefault="007333B7" w:rsidP="007333B7">
      <w:pPr>
        <w:spacing w:line="0" w:lineRule="atLeast"/>
        <w:ind w:right="153" w:firstLine="709"/>
        <w:jc w:val="both"/>
        <w:rPr>
          <w:sz w:val="18"/>
          <w:szCs w:val="18"/>
        </w:rPr>
      </w:pPr>
      <w:r w:rsidRPr="00063A43">
        <w:rPr>
          <w:sz w:val="18"/>
          <w:szCs w:val="18"/>
        </w:rPr>
        <w:t xml:space="preserve">Рейтинг заявки </w:t>
      </w:r>
      <w:proofErr w:type="spellStart"/>
      <w:r w:rsidRPr="00063A43">
        <w:rPr>
          <w:sz w:val="18"/>
          <w:szCs w:val="18"/>
          <w:lang w:val="en-US"/>
        </w:rPr>
        <w:t>i</w:t>
      </w:r>
      <w:proofErr w:type="spellEnd"/>
      <w:r w:rsidRPr="00063A43">
        <w:rPr>
          <w:sz w:val="18"/>
          <w:szCs w:val="18"/>
        </w:rPr>
        <w:t xml:space="preserve">-го участника </w:t>
      </w:r>
      <w:r w:rsidRPr="00063A43">
        <w:rPr>
          <w:bCs/>
          <w:sz w:val="18"/>
          <w:szCs w:val="18"/>
        </w:rPr>
        <w:t xml:space="preserve">запроса предложений </w:t>
      </w:r>
      <w:r w:rsidRPr="00063A43">
        <w:rPr>
          <w:sz w:val="18"/>
          <w:szCs w:val="18"/>
        </w:rPr>
        <w:t>определяется по формуле:</w:t>
      </w:r>
    </w:p>
    <w:p w:rsidR="007333B7" w:rsidRPr="00063A43" w:rsidRDefault="007333B7" w:rsidP="007333B7">
      <w:pPr>
        <w:spacing w:line="0" w:lineRule="atLeast"/>
        <w:ind w:right="153" w:firstLine="709"/>
        <w:jc w:val="both"/>
        <w:rPr>
          <w:sz w:val="18"/>
          <w:szCs w:val="18"/>
        </w:rPr>
      </w:pPr>
      <w:proofErr w:type="spellStart"/>
      <w:proofErr w:type="gramStart"/>
      <w:r w:rsidRPr="00063A43">
        <w:rPr>
          <w:sz w:val="18"/>
          <w:szCs w:val="18"/>
          <w:lang w:val="en-US"/>
        </w:rPr>
        <w:t>R</w:t>
      </w:r>
      <w:r w:rsidRPr="00063A43">
        <w:rPr>
          <w:bCs/>
          <w:sz w:val="18"/>
          <w:szCs w:val="18"/>
          <w:vertAlign w:val="subscript"/>
          <w:lang w:val="en-US"/>
        </w:rPr>
        <w:t>i</w:t>
      </w:r>
      <w:proofErr w:type="spellEnd"/>
      <w:proofErr w:type="gramEnd"/>
      <w:r w:rsidRPr="00063A43">
        <w:rPr>
          <w:bCs/>
          <w:sz w:val="18"/>
          <w:szCs w:val="18"/>
          <w:vertAlign w:val="subscript"/>
        </w:rPr>
        <w:t xml:space="preserve"> </w:t>
      </w:r>
      <w:r w:rsidRPr="00063A43">
        <w:rPr>
          <w:bCs/>
          <w:sz w:val="18"/>
          <w:szCs w:val="18"/>
        </w:rPr>
        <w:t>= БЦ</w:t>
      </w:r>
      <w:proofErr w:type="spellStart"/>
      <w:r w:rsidRPr="00063A43">
        <w:rPr>
          <w:bCs/>
          <w:sz w:val="18"/>
          <w:szCs w:val="18"/>
          <w:vertAlign w:val="subscript"/>
          <w:lang w:val="en-US"/>
        </w:rPr>
        <w:t>i</w:t>
      </w:r>
      <w:proofErr w:type="spellEnd"/>
      <w:r w:rsidRPr="00063A43">
        <w:rPr>
          <w:bCs/>
          <w:sz w:val="18"/>
          <w:szCs w:val="18"/>
          <w:vertAlign w:val="subscript"/>
        </w:rPr>
        <w:t xml:space="preserve"> </w:t>
      </w:r>
      <w:r w:rsidRPr="00063A43">
        <w:rPr>
          <w:sz w:val="18"/>
          <w:szCs w:val="18"/>
        </w:rPr>
        <w:t>*</w:t>
      </w:r>
      <w:r w:rsidRPr="00063A43">
        <w:rPr>
          <w:bCs/>
          <w:sz w:val="18"/>
          <w:szCs w:val="18"/>
        </w:rPr>
        <w:t xml:space="preserve"> </w:t>
      </w:r>
      <w:r w:rsidRPr="00063A43">
        <w:rPr>
          <w:bCs/>
          <w:sz w:val="18"/>
          <w:szCs w:val="18"/>
          <w:lang w:val="en-US"/>
        </w:rPr>
        <w:t>V</w:t>
      </w:r>
      <w:proofErr w:type="spellStart"/>
      <w:r w:rsidRPr="00063A43">
        <w:rPr>
          <w:bCs/>
          <w:sz w:val="18"/>
          <w:szCs w:val="18"/>
          <w:vertAlign w:val="subscript"/>
        </w:rPr>
        <w:t>ц</w:t>
      </w:r>
      <w:proofErr w:type="spellEnd"/>
      <w:r w:rsidRPr="00063A43">
        <w:rPr>
          <w:bCs/>
          <w:sz w:val="18"/>
          <w:szCs w:val="18"/>
        </w:rPr>
        <w:t xml:space="preserve"> + </w:t>
      </w:r>
      <w:proofErr w:type="spellStart"/>
      <w:r w:rsidRPr="00063A43">
        <w:rPr>
          <w:bCs/>
          <w:sz w:val="18"/>
          <w:szCs w:val="18"/>
        </w:rPr>
        <w:t>БКв</w:t>
      </w:r>
      <w:r w:rsidRPr="00063A43">
        <w:rPr>
          <w:bCs/>
          <w:sz w:val="18"/>
          <w:szCs w:val="18"/>
          <w:vertAlign w:val="subscript"/>
          <w:lang w:val="en-US"/>
        </w:rPr>
        <w:t>i</w:t>
      </w:r>
      <w:proofErr w:type="spellEnd"/>
      <w:r w:rsidRPr="00063A43">
        <w:rPr>
          <w:bCs/>
          <w:sz w:val="18"/>
          <w:szCs w:val="18"/>
          <w:vertAlign w:val="subscript"/>
        </w:rPr>
        <w:t xml:space="preserve"> </w:t>
      </w:r>
      <w:r w:rsidRPr="00063A43">
        <w:rPr>
          <w:sz w:val="18"/>
          <w:szCs w:val="18"/>
        </w:rPr>
        <w:t>*</w:t>
      </w:r>
      <w:r w:rsidRPr="00063A43">
        <w:rPr>
          <w:bCs/>
          <w:sz w:val="18"/>
          <w:szCs w:val="18"/>
        </w:rPr>
        <w:t xml:space="preserve"> </w:t>
      </w:r>
      <w:r w:rsidRPr="00063A43">
        <w:rPr>
          <w:bCs/>
          <w:sz w:val="18"/>
          <w:szCs w:val="18"/>
          <w:lang w:val="en-US"/>
        </w:rPr>
        <w:t>V</w:t>
      </w:r>
      <w:proofErr w:type="spellStart"/>
      <w:r w:rsidRPr="00063A43">
        <w:rPr>
          <w:bCs/>
          <w:sz w:val="18"/>
          <w:szCs w:val="18"/>
          <w:vertAlign w:val="subscript"/>
        </w:rPr>
        <w:t>Кв</w:t>
      </w:r>
      <w:proofErr w:type="spellEnd"/>
      <w:r w:rsidRPr="00063A43">
        <w:rPr>
          <w:bCs/>
          <w:sz w:val="18"/>
          <w:szCs w:val="18"/>
        </w:rPr>
        <w:t>;</w:t>
      </w:r>
    </w:p>
    <w:p w:rsidR="007333B7" w:rsidRPr="00063A43" w:rsidRDefault="007333B7" w:rsidP="007333B7">
      <w:pPr>
        <w:spacing w:line="0" w:lineRule="atLeast"/>
        <w:ind w:right="153" w:firstLine="709"/>
        <w:jc w:val="both"/>
        <w:rPr>
          <w:bCs/>
          <w:sz w:val="18"/>
          <w:szCs w:val="18"/>
        </w:rPr>
      </w:pPr>
      <w:r w:rsidRPr="00063A43">
        <w:rPr>
          <w:bCs/>
          <w:sz w:val="18"/>
          <w:szCs w:val="18"/>
        </w:rPr>
        <w:t xml:space="preserve">где </w:t>
      </w:r>
      <w:r w:rsidRPr="00063A43">
        <w:rPr>
          <w:bCs/>
          <w:sz w:val="18"/>
          <w:szCs w:val="18"/>
          <w:lang w:val="en-US"/>
        </w:rPr>
        <w:t>V</w:t>
      </w:r>
      <w:r w:rsidRPr="00063A43">
        <w:rPr>
          <w:bCs/>
          <w:sz w:val="18"/>
          <w:szCs w:val="18"/>
        </w:rPr>
        <w:t xml:space="preserve"> – значимость (вес) соответствующего критерия,</w:t>
      </w:r>
    </w:p>
    <w:p w:rsidR="007333B7" w:rsidRPr="00063A43" w:rsidRDefault="007333B7" w:rsidP="007333B7">
      <w:pPr>
        <w:spacing w:line="0" w:lineRule="atLeast"/>
        <w:ind w:right="153" w:firstLine="709"/>
        <w:jc w:val="both"/>
        <w:rPr>
          <w:sz w:val="18"/>
          <w:szCs w:val="18"/>
        </w:rPr>
      </w:pPr>
      <w:r w:rsidRPr="00063A43">
        <w:rPr>
          <w:bCs/>
          <w:sz w:val="18"/>
          <w:szCs w:val="18"/>
        </w:rPr>
        <w:t xml:space="preserve">БЦ, </w:t>
      </w:r>
      <w:proofErr w:type="spellStart"/>
      <w:r w:rsidRPr="00063A43">
        <w:rPr>
          <w:bCs/>
          <w:sz w:val="18"/>
          <w:szCs w:val="18"/>
        </w:rPr>
        <w:t>БКв</w:t>
      </w:r>
      <w:proofErr w:type="spellEnd"/>
      <w:r w:rsidRPr="00063A43">
        <w:rPr>
          <w:bCs/>
          <w:sz w:val="18"/>
          <w:szCs w:val="18"/>
        </w:rPr>
        <w:t xml:space="preserve"> – оценка (балл) соответствующего критерия.</w:t>
      </w:r>
    </w:p>
    <w:p w:rsidR="007333B7" w:rsidRPr="00063A43" w:rsidRDefault="007333B7" w:rsidP="007333B7">
      <w:pPr>
        <w:spacing w:line="0" w:lineRule="atLeast"/>
        <w:ind w:right="153" w:firstLine="709"/>
        <w:jc w:val="both"/>
        <w:rPr>
          <w:bCs/>
          <w:sz w:val="18"/>
          <w:szCs w:val="18"/>
        </w:rPr>
      </w:pPr>
      <w:r w:rsidRPr="00063A43">
        <w:rPr>
          <w:sz w:val="18"/>
          <w:szCs w:val="18"/>
        </w:rPr>
        <w:t xml:space="preserve">Совокупная значимость всех установленных в документации по </w:t>
      </w:r>
      <w:r w:rsidRPr="00063A43">
        <w:rPr>
          <w:bCs/>
          <w:sz w:val="18"/>
          <w:szCs w:val="18"/>
        </w:rPr>
        <w:t xml:space="preserve">запросу предложений </w:t>
      </w:r>
      <w:r w:rsidRPr="00063A43">
        <w:rPr>
          <w:sz w:val="18"/>
          <w:szCs w:val="18"/>
        </w:rPr>
        <w:t xml:space="preserve">критериев равна 100 процентам. Максимальная оценка в баллах по критерию </w:t>
      </w:r>
      <w:r w:rsidRPr="00063A43">
        <w:rPr>
          <w:bCs/>
          <w:sz w:val="18"/>
          <w:szCs w:val="18"/>
        </w:rPr>
        <w:t>Ц</w:t>
      </w:r>
      <w:proofErr w:type="spellStart"/>
      <w:proofErr w:type="gramStart"/>
      <w:r w:rsidRPr="00063A43">
        <w:rPr>
          <w:bCs/>
          <w:sz w:val="18"/>
          <w:szCs w:val="18"/>
          <w:vertAlign w:val="subscript"/>
          <w:lang w:val="en-US"/>
        </w:rPr>
        <w:t>i</w:t>
      </w:r>
      <w:proofErr w:type="spellEnd"/>
      <w:proofErr w:type="gramEnd"/>
      <w:r w:rsidRPr="00063A43">
        <w:rPr>
          <w:bCs/>
          <w:sz w:val="18"/>
          <w:szCs w:val="18"/>
        </w:rPr>
        <w:t xml:space="preserve">, </w:t>
      </w:r>
      <w:proofErr w:type="spellStart"/>
      <w:r w:rsidRPr="00063A43">
        <w:rPr>
          <w:bCs/>
          <w:sz w:val="18"/>
          <w:szCs w:val="18"/>
        </w:rPr>
        <w:t>Кв</w:t>
      </w:r>
      <w:proofErr w:type="spellEnd"/>
      <w:r w:rsidRPr="00063A43">
        <w:rPr>
          <w:bCs/>
          <w:sz w:val="18"/>
          <w:szCs w:val="18"/>
        </w:rPr>
        <w:t xml:space="preserve"> </w:t>
      </w:r>
      <w:proofErr w:type="spellStart"/>
      <w:r w:rsidRPr="00063A43">
        <w:rPr>
          <w:bCs/>
          <w:sz w:val="18"/>
          <w:szCs w:val="18"/>
          <w:vertAlign w:val="subscript"/>
          <w:lang w:val="en-US"/>
        </w:rPr>
        <w:t>i</w:t>
      </w:r>
      <w:proofErr w:type="spellEnd"/>
      <w:r w:rsidRPr="00063A43">
        <w:rPr>
          <w:bCs/>
          <w:sz w:val="18"/>
          <w:szCs w:val="18"/>
        </w:rPr>
        <w:t xml:space="preserve"> – 100 баллов.</w:t>
      </w:r>
    </w:p>
    <w:p w:rsidR="007333B7" w:rsidRPr="00063A43" w:rsidRDefault="007333B7" w:rsidP="007333B7">
      <w:pPr>
        <w:spacing w:line="0" w:lineRule="atLeast"/>
        <w:ind w:right="153"/>
        <w:jc w:val="both"/>
        <w:rPr>
          <w:b/>
          <w:i/>
          <w:sz w:val="18"/>
          <w:szCs w:val="18"/>
        </w:rPr>
      </w:pPr>
    </w:p>
    <w:p w:rsidR="007333B7" w:rsidRPr="00063A43" w:rsidRDefault="007333B7" w:rsidP="007333B7">
      <w:pPr>
        <w:autoSpaceDE w:val="0"/>
        <w:autoSpaceDN w:val="0"/>
        <w:adjustRightInd w:val="0"/>
        <w:spacing w:line="0" w:lineRule="atLeast"/>
        <w:ind w:right="153"/>
        <w:jc w:val="center"/>
        <w:rPr>
          <w:b/>
          <w:bCs/>
          <w:i/>
          <w:sz w:val="18"/>
          <w:szCs w:val="18"/>
        </w:rPr>
      </w:pPr>
      <w:r w:rsidRPr="00063A43">
        <w:rPr>
          <w:b/>
          <w:bCs/>
          <w:i/>
          <w:sz w:val="18"/>
          <w:szCs w:val="18"/>
        </w:rPr>
        <w:t xml:space="preserve">Оценка по критерию «цена договора» БЦ </w:t>
      </w:r>
      <w:proofErr w:type="spellStart"/>
      <w:r w:rsidRPr="00063A43">
        <w:rPr>
          <w:b/>
          <w:bCs/>
          <w:i/>
          <w:sz w:val="18"/>
          <w:szCs w:val="18"/>
          <w:vertAlign w:val="subscript"/>
          <w:lang w:val="en-US"/>
        </w:rPr>
        <w:t>i</w:t>
      </w:r>
      <w:proofErr w:type="spellEnd"/>
      <w:r w:rsidRPr="00063A43">
        <w:rPr>
          <w:b/>
          <w:bCs/>
          <w:i/>
          <w:sz w:val="18"/>
          <w:szCs w:val="18"/>
        </w:rPr>
        <w:t>:</w:t>
      </w:r>
    </w:p>
    <w:tbl>
      <w:tblPr>
        <w:tblW w:w="0" w:type="auto"/>
        <w:jc w:val="center"/>
        <w:tblLayout w:type="fixed"/>
        <w:tblLook w:val="0000"/>
      </w:tblPr>
      <w:tblGrid>
        <w:gridCol w:w="711"/>
        <w:gridCol w:w="399"/>
        <w:gridCol w:w="1517"/>
        <w:gridCol w:w="843"/>
      </w:tblGrid>
      <w:tr w:rsidR="007333B7" w:rsidRPr="00063A43" w:rsidTr="007333B7">
        <w:trPr>
          <w:cantSplit/>
          <w:trHeight w:val="243"/>
          <w:jc w:val="center"/>
        </w:trPr>
        <w:tc>
          <w:tcPr>
            <w:tcW w:w="711" w:type="dxa"/>
            <w:vMerge w:val="restart"/>
            <w:vAlign w:val="center"/>
          </w:tcPr>
          <w:p w:rsidR="007333B7" w:rsidRPr="00063A43" w:rsidRDefault="007333B7" w:rsidP="007333B7">
            <w:pPr>
              <w:spacing w:line="0" w:lineRule="atLeast"/>
              <w:rPr>
                <w:sz w:val="18"/>
                <w:szCs w:val="18"/>
              </w:rPr>
            </w:pPr>
            <w:r w:rsidRPr="00063A43">
              <w:rPr>
                <w:bCs/>
                <w:sz w:val="18"/>
                <w:szCs w:val="18"/>
              </w:rPr>
              <w:t xml:space="preserve">БЦ </w:t>
            </w:r>
            <w:proofErr w:type="spellStart"/>
            <w:r w:rsidRPr="00063A43">
              <w:rPr>
                <w:bCs/>
                <w:sz w:val="18"/>
                <w:szCs w:val="18"/>
                <w:vertAlign w:val="subscript"/>
                <w:lang w:val="en-US"/>
              </w:rPr>
              <w:t>i</w:t>
            </w:r>
            <w:proofErr w:type="spellEnd"/>
          </w:p>
        </w:tc>
        <w:tc>
          <w:tcPr>
            <w:tcW w:w="399" w:type="dxa"/>
            <w:vMerge w:val="restart"/>
            <w:vAlign w:val="center"/>
          </w:tcPr>
          <w:p w:rsidR="007333B7" w:rsidRPr="00063A43" w:rsidRDefault="007333B7" w:rsidP="007333B7">
            <w:pPr>
              <w:spacing w:line="0" w:lineRule="atLeast"/>
              <w:rPr>
                <w:sz w:val="18"/>
                <w:szCs w:val="18"/>
              </w:rPr>
            </w:pPr>
            <w:r w:rsidRPr="00063A43">
              <w:rPr>
                <w:sz w:val="18"/>
                <w:szCs w:val="18"/>
              </w:rPr>
              <w:t>=</w:t>
            </w:r>
          </w:p>
        </w:tc>
        <w:tc>
          <w:tcPr>
            <w:tcW w:w="1517" w:type="dxa"/>
            <w:tcBorders>
              <w:bottom w:val="single" w:sz="4" w:space="0" w:color="auto"/>
            </w:tcBorders>
          </w:tcPr>
          <w:p w:rsidR="007333B7" w:rsidRPr="00063A43" w:rsidRDefault="007333B7" w:rsidP="007333B7">
            <w:pPr>
              <w:spacing w:line="0" w:lineRule="atLeast"/>
              <w:jc w:val="center"/>
              <w:rPr>
                <w:sz w:val="18"/>
                <w:szCs w:val="18"/>
              </w:rPr>
            </w:pPr>
            <w:proofErr w:type="gramStart"/>
            <w:r w:rsidRPr="00063A43">
              <w:rPr>
                <w:bCs/>
                <w:sz w:val="18"/>
                <w:szCs w:val="18"/>
              </w:rPr>
              <w:t>Ц</w:t>
            </w:r>
            <w:proofErr w:type="gramEnd"/>
            <w:r w:rsidRPr="00063A43">
              <w:rPr>
                <w:bCs/>
                <w:sz w:val="18"/>
                <w:szCs w:val="18"/>
              </w:rPr>
              <w:t xml:space="preserve"> </w:t>
            </w:r>
            <w:r w:rsidRPr="00063A43">
              <w:rPr>
                <w:bCs/>
                <w:sz w:val="18"/>
                <w:szCs w:val="18"/>
                <w:vertAlign w:val="subscript"/>
                <w:lang w:val="en-US"/>
              </w:rPr>
              <w:t>min</w:t>
            </w:r>
          </w:p>
        </w:tc>
        <w:tc>
          <w:tcPr>
            <w:tcW w:w="843" w:type="dxa"/>
            <w:vMerge w:val="restart"/>
            <w:vAlign w:val="center"/>
          </w:tcPr>
          <w:p w:rsidR="007333B7" w:rsidRPr="00063A43" w:rsidRDefault="007333B7" w:rsidP="007333B7">
            <w:pPr>
              <w:spacing w:line="0" w:lineRule="atLeast"/>
              <w:rPr>
                <w:sz w:val="18"/>
                <w:szCs w:val="18"/>
              </w:rPr>
            </w:pPr>
            <w:proofErr w:type="spellStart"/>
            <w:r w:rsidRPr="00063A43">
              <w:rPr>
                <w:bCs/>
                <w:sz w:val="18"/>
                <w:szCs w:val="18"/>
              </w:rPr>
              <w:t>х</w:t>
            </w:r>
            <w:proofErr w:type="spellEnd"/>
            <w:r w:rsidRPr="00063A43">
              <w:rPr>
                <w:bCs/>
                <w:sz w:val="18"/>
                <w:szCs w:val="18"/>
              </w:rPr>
              <w:t xml:space="preserve"> 100</w:t>
            </w:r>
          </w:p>
        </w:tc>
      </w:tr>
      <w:tr w:rsidR="007333B7" w:rsidRPr="00063A43" w:rsidTr="007333B7">
        <w:trPr>
          <w:cantSplit/>
          <w:jc w:val="center"/>
        </w:trPr>
        <w:tc>
          <w:tcPr>
            <w:tcW w:w="711" w:type="dxa"/>
            <w:vMerge/>
          </w:tcPr>
          <w:p w:rsidR="007333B7" w:rsidRPr="00063A43" w:rsidRDefault="007333B7" w:rsidP="007333B7">
            <w:pPr>
              <w:spacing w:line="0" w:lineRule="atLeast"/>
              <w:rPr>
                <w:sz w:val="18"/>
                <w:szCs w:val="18"/>
              </w:rPr>
            </w:pPr>
          </w:p>
        </w:tc>
        <w:tc>
          <w:tcPr>
            <w:tcW w:w="399" w:type="dxa"/>
            <w:vMerge/>
          </w:tcPr>
          <w:p w:rsidR="007333B7" w:rsidRPr="00063A43" w:rsidRDefault="007333B7" w:rsidP="007333B7">
            <w:pPr>
              <w:spacing w:line="0" w:lineRule="atLeast"/>
              <w:rPr>
                <w:sz w:val="18"/>
                <w:szCs w:val="18"/>
              </w:rPr>
            </w:pPr>
          </w:p>
        </w:tc>
        <w:tc>
          <w:tcPr>
            <w:tcW w:w="1517" w:type="dxa"/>
            <w:tcBorders>
              <w:top w:val="single" w:sz="4" w:space="0" w:color="auto"/>
            </w:tcBorders>
          </w:tcPr>
          <w:p w:rsidR="007333B7" w:rsidRPr="00063A43" w:rsidRDefault="007333B7" w:rsidP="007333B7">
            <w:pPr>
              <w:spacing w:line="0" w:lineRule="atLeast"/>
              <w:jc w:val="center"/>
              <w:rPr>
                <w:sz w:val="18"/>
                <w:szCs w:val="18"/>
              </w:rPr>
            </w:pPr>
            <w:r w:rsidRPr="00063A43">
              <w:rPr>
                <w:sz w:val="18"/>
                <w:szCs w:val="18"/>
              </w:rPr>
              <w:t>Ц</w:t>
            </w:r>
            <w:proofErr w:type="spellStart"/>
            <w:proofErr w:type="gramStart"/>
            <w:r w:rsidRPr="00063A43">
              <w:rPr>
                <w:sz w:val="18"/>
                <w:szCs w:val="18"/>
                <w:vertAlign w:val="subscript"/>
                <w:lang w:val="en-US"/>
              </w:rPr>
              <w:t>i</w:t>
            </w:r>
            <w:proofErr w:type="spellEnd"/>
            <w:proofErr w:type="gramEnd"/>
          </w:p>
        </w:tc>
        <w:tc>
          <w:tcPr>
            <w:tcW w:w="843" w:type="dxa"/>
            <w:vMerge/>
          </w:tcPr>
          <w:p w:rsidR="007333B7" w:rsidRPr="00063A43" w:rsidRDefault="007333B7" w:rsidP="007333B7">
            <w:pPr>
              <w:spacing w:line="0" w:lineRule="atLeast"/>
              <w:rPr>
                <w:sz w:val="18"/>
                <w:szCs w:val="18"/>
              </w:rPr>
            </w:pPr>
          </w:p>
        </w:tc>
      </w:tr>
    </w:tbl>
    <w:p w:rsidR="007333B7" w:rsidRPr="00063A43" w:rsidRDefault="007333B7" w:rsidP="007333B7">
      <w:pPr>
        <w:tabs>
          <w:tab w:val="left" w:pos="0"/>
          <w:tab w:val="left" w:pos="1062"/>
        </w:tabs>
        <w:spacing w:line="0" w:lineRule="atLeast"/>
        <w:ind w:left="1344" w:right="153" w:hanging="1344"/>
        <w:jc w:val="both"/>
        <w:rPr>
          <w:sz w:val="18"/>
          <w:szCs w:val="18"/>
        </w:rPr>
      </w:pPr>
      <w:r w:rsidRPr="00063A43">
        <w:rPr>
          <w:sz w:val="18"/>
          <w:szCs w:val="18"/>
        </w:rPr>
        <w:t xml:space="preserve">где: </w:t>
      </w:r>
    </w:p>
    <w:p w:rsidR="007333B7" w:rsidRPr="00063A43" w:rsidRDefault="007333B7" w:rsidP="007333B7">
      <w:pPr>
        <w:tabs>
          <w:tab w:val="left" w:pos="0"/>
          <w:tab w:val="left" w:pos="1062"/>
        </w:tabs>
        <w:spacing w:line="0" w:lineRule="atLeast"/>
        <w:jc w:val="both"/>
        <w:rPr>
          <w:sz w:val="18"/>
          <w:szCs w:val="18"/>
        </w:rPr>
      </w:pPr>
      <w:r w:rsidRPr="00063A43">
        <w:rPr>
          <w:bCs/>
          <w:sz w:val="18"/>
          <w:szCs w:val="18"/>
        </w:rPr>
        <w:t>Ц</w:t>
      </w:r>
      <w:proofErr w:type="spellStart"/>
      <w:proofErr w:type="gramStart"/>
      <w:r w:rsidRPr="00063A43">
        <w:rPr>
          <w:bCs/>
          <w:sz w:val="18"/>
          <w:szCs w:val="18"/>
          <w:vertAlign w:val="subscript"/>
          <w:lang w:val="en-US"/>
        </w:rPr>
        <w:t>i</w:t>
      </w:r>
      <w:proofErr w:type="spellEnd"/>
      <w:proofErr w:type="gramEnd"/>
      <w:r w:rsidRPr="00063A43">
        <w:rPr>
          <w:bCs/>
          <w:sz w:val="18"/>
          <w:szCs w:val="18"/>
        </w:rPr>
        <w:t xml:space="preserve">– предложение участника закупки о цене договора, указанной в заявке </w:t>
      </w:r>
      <w:r w:rsidRPr="00063A43">
        <w:rPr>
          <w:sz w:val="18"/>
          <w:szCs w:val="18"/>
        </w:rPr>
        <w:t xml:space="preserve">на участие в запросе предложений </w:t>
      </w:r>
      <w:proofErr w:type="spellStart"/>
      <w:r w:rsidRPr="00063A43">
        <w:rPr>
          <w:sz w:val="18"/>
          <w:szCs w:val="18"/>
          <w:lang w:val="en-US"/>
        </w:rPr>
        <w:t>i</w:t>
      </w:r>
      <w:proofErr w:type="spellEnd"/>
      <w:r w:rsidRPr="00063A43">
        <w:rPr>
          <w:sz w:val="18"/>
          <w:szCs w:val="18"/>
        </w:rPr>
        <w:t>-го участника запроса предложений, руб., с учетом НДС.</w:t>
      </w:r>
    </w:p>
    <w:p w:rsidR="007333B7" w:rsidRPr="00063A43" w:rsidRDefault="007333B7" w:rsidP="007333B7">
      <w:pPr>
        <w:autoSpaceDE w:val="0"/>
        <w:autoSpaceDN w:val="0"/>
        <w:adjustRightInd w:val="0"/>
        <w:spacing w:line="0" w:lineRule="atLeast"/>
        <w:jc w:val="both"/>
        <w:rPr>
          <w:sz w:val="18"/>
          <w:szCs w:val="18"/>
        </w:rPr>
      </w:pPr>
      <w:proofErr w:type="gramStart"/>
      <w:r w:rsidRPr="00063A43">
        <w:rPr>
          <w:bCs/>
          <w:sz w:val="18"/>
          <w:szCs w:val="18"/>
        </w:rPr>
        <w:t>Ц</w:t>
      </w:r>
      <w:proofErr w:type="gramEnd"/>
      <w:r w:rsidRPr="00063A43">
        <w:rPr>
          <w:bCs/>
          <w:sz w:val="18"/>
          <w:szCs w:val="18"/>
        </w:rPr>
        <w:t xml:space="preserve"> </w:t>
      </w:r>
      <w:r w:rsidRPr="00063A43">
        <w:rPr>
          <w:bCs/>
          <w:sz w:val="18"/>
          <w:szCs w:val="18"/>
          <w:vertAlign w:val="subscript"/>
          <w:lang w:val="en-US"/>
        </w:rPr>
        <w:t>min</w:t>
      </w:r>
      <w:r w:rsidRPr="00063A43">
        <w:rPr>
          <w:bCs/>
          <w:sz w:val="18"/>
          <w:szCs w:val="18"/>
        </w:rPr>
        <w:t>–</w:t>
      </w:r>
      <w:r w:rsidRPr="00063A43">
        <w:rPr>
          <w:sz w:val="18"/>
          <w:szCs w:val="18"/>
        </w:rPr>
        <w:tab/>
        <w:t xml:space="preserve">минимальное </w:t>
      </w:r>
      <w:r w:rsidRPr="00063A43">
        <w:rPr>
          <w:bCs/>
          <w:sz w:val="18"/>
          <w:szCs w:val="18"/>
        </w:rPr>
        <w:t xml:space="preserve">предложение участника закупки о цене договора, указанной в заявке </w:t>
      </w:r>
      <w:r w:rsidRPr="00063A43">
        <w:rPr>
          <w:sz w:val="18"/>
          <w:szCs w:val="18"/>
        </w:rPr>
        <w:t>на участие в запросе предложений из представленных допущенными участниками запроса предложений, руб., с учетом НДС.</w:t>
      </w:r>
    </w:p>
    <w:p w:rsidR="007333B7" w:rsidRPr="00063A43" w:rsidRDefault="007333B7" w:rsidP="007333B7">
      <w:pPr>
        <w:autoSpaceDE w:val="0"/>
        <w:autoSpaceDN w:val="0"/>
        <w:adjustRightInd w:val="0"/>
        <w:spacing w:line="0" w:lineRule="atLeast"/>
        <w:ind w:right="68" w:firstLine="709"/>
        <w:jc w:val="both"/>
        <w:rPr>
          <w:b/>
          <w:i/>
          <w:sz w:val="18"/>
          <w:szCs w:val="18"/>
        </w:rPr>
      </w:pPr>
    </w:p>
    <w:p w:rsidR="007333B7" w:rsidRPr="00063A43" w:rsidRDefault="007333B7" w:rsidP="007333B7">
      <w:pPr>
        <w:autoSpaceDE w:val="0"/>
        <w:autoSpaceDN w:val="0"/>
        <w:spacing w:line="0" w:lineRule="atLeast"/>
        <w:ind w:left="353" w:right="353"/>
        <w:jc w:val="center"/>
        <w:rPr>
          <w:b/>
          <w:bCs/>
          <w:iCs/>
          <w:sz w:val="18"/>
          <w:szCs w:val="18"/>
        </w:rPr>
      </w:pPr>
      <w:r>
        <w:rPr>
          <w:b/>
          <w:bCs/>
          <w:iCs/>
          <w:sz w:val="18"/>
          <w:szCs w:val="18"/>
        </w:rPr>
        <w:t xml:space="preserve">Оценка по </w:t>
      </w:r>
      <w:r w:rsidRPr="00063A43">
        <w:rPr>
          <w:b/>
          <w:bCs/>
          <w:iCs/>
          <w:sz w:val="18"/>
          <w:szCs w:val="18"/>
        </w:rPr>
        <w:t xml:space="preserve">критерию «опыт участника закупки», </w:t>
      </w:r>
      <w:proofErr w:type="spellStart"/>
      <w:r w:rsidRPr="00063A43">
        <w:rPr>
          <w:b/>
          <w:bCs/>
          <w:iCs/>
          <w:sz w:val="18"/>
          <w:szCs w:val="18"/>
        </w:rPr>
        <w:t>БО</w:t>
      </w:r>
      <w:proofErr w:type="gramStart"/>
      <w:r w:rsidRPr="00063A43">
        <w:rPr>
          <w:b/>
          <w:bCs/>
          <w:iCs/>
          <w:sz w:val="18"/>
          <w:szCs w:val="18"/>
        </w:rPr>
        <w:t>i</w:t>
      </w:r>
      <w:proofErr w:type="spellEnd"/>
      <w:proofErr w:type="gramEnd"/>
      <w:r w:rsidRPr="00063A43">
        <w:rPr>
          <w:b/>
          <w:bCs/>
          <w:iCs/>
          <w:sz w:val="18"/>
          <w:szCs w:val="18"/>
        </w:rPr>
        <w:t>:</w:t>
      </w:r>
    </w:p>
    <w:p w:rsidR="007333B7" w:rsidRPr="00063A43" w:rsidRDefault="007333B7" w:rsidP="007333B7">
      <w:pPr>
        <w:tabs>
          <w:tab w:val="left" w:pos="0"/>
          <w:tab w:val="left" w:pos="811"/>
        </w:tabs>
        <w:overflowPunct w:val="0"/>
        <w:autoSpaceDE w:val="0"/>
        <w:autoSpaceDN w:val="0"/>
        <w:adjustRightInd w:val="0"/>
        <w:spacing w:line="0" w:lineRule="atLeast"/>
        <w:ind w:right="153" w:firstLine="567"/>
        <w:jc w:val="both"/>
        <w:rPr>
          <w:b/>
          <w:iCs/>
          <w:sz w:val="18"/>
          <w:szCs w:val="18"/>
        </w:rPr>
      </w:pPr>
      <w:r>
        <w:rPr>
          <w:sz w:val="18"/>
          <w:szCs w:val="18"/>
        </w:rPr>
        <w:t xml:space="preserve">Для оценки по данному </w:t>
      </w:r>
      <w:r w:rsidRPr="00063A43">
        <w:rPr>
          <w:sz w:val="18"/>
          <w:szCs w:val="18"/>
        </w:rPr>
        <w:t xml:space="preserve">критерию к учету принимаются полностью или частично завершенные </w:t>
      </w:r>
      <w:r w:rsidRPr="00063A43">
        <w:rPr>
          <w:iCs/>
          <w:sz w:val="18"/>
          <w:szCs w:val="18"/>
        </w:rPr>
        <w:t>за последние 3 года до даты окончания срока подачи заявок на участие в настоящей закупочной процедуре</w:t>
      </w:r>
      <w:r w:rsidRPr="00063A43">
        <w:rPr>
          <w:b/>
          <w:iCs/>
          <w:sz w:val="18"/>
          <w:szCs w:val="18"/>
        </w:rPr>
        <w:t xml:space="preserve"> </w:t>
      </w:r>
      <w:r w:rsidRPr="00D10B34">
        <w:rPr>
          <w:iCs/>
          <w:sz w:val="18"/>
          <w:szCs w:val="18"/>
        </w:rPr>
        <w:t>договоры</w:t>
      </w:r>
      <w:r>
        <w:rPr>
          <w:iCs/>
          <w:sz w:val="18"/>
          <w:szCs w:val="18"/>
        </w:rPr>
        <w:t>.</w:t>
      </w:r>
    </w:p>
    <w:p w:rsidR="007333B7" w:rsidRPr="00063A43" w:rsidRDefault="007333B7" w:rsidP="007333B7">
      <w:pPr>
        <w:ind w:firstLine="567"/>
        <w:contextualSpacing/>
        <w:jc w:val="both"/>
        <w:rPr>
          <w:sz w:val="18"/>
          <w:szCs w:val="18"/>
        </w:rPr>
      </w:pPr>
      <w:r w:rsidRPr="00063A43">
        <w:rPr>
          <w:sz w:val="18"/>
          <w:szCs w:val="18"/>
        </w:rPr>
        <w:t>При оценке по данному подкритерию учитывается соответствующий опыт только участника закупки.</w:t>
      </w:r>
    </w:p>
    <w:tbl>
      <w:tblPr>
        <w:tblW w:w="9048" w:type="dxa"/>
        <w:jc w:val="center"/>
        <w:tblLayout w:type="fixed"/>
        <w:tblLook w:val="00A0"/>
      </w:tblPr>
      <w:tblGrid>
        <w:gridCol w:w="2276"/>
        <w:gridCol w:w="1365"/>
        <w:gridCol w:w="4390"/>
        <w:gridCol w:w="1017"/>
      </w:tblGrid>
      <w:tr w:rsidR="007333B7" w:rsidRPr="00063A43" w:rsidTr="007333B7">
        <w:trPr>
          <w:cantSplit/>
          <w:trHeight w:val="243"/>
          <w:jc w:val="center"/>
        </w:trPr>
        <w:tc>
          <w:tcPr>
            <w:tcW w:w="8031" w:type="dxa"/>
            <w:gridSpan w:val="3"/>
            <w:tcBorders>
              <w:top w:val="single" w:sz="4" w:space="0" w:color="auto"/>
              <w:left w:val="single" w:sz="4" w:space="0" w:color="auto"/>
              <w:bottom w:val="single" w:sz="4" w:space="0" w:color="auto"/>
              <w:right w:val="single" w:sz="4" w:space="0" w:color="auto"/>
            </w:tcBorders>
            <w:vAlign w:val="center"/>
          </w:tcPr>
          <w:p w:rsidR="007333B7" w:rsidRPr="00063A43" w:rsidRDefault="007333B7" w:rsidP="007333B7">
            <w:pPr>
              <w:spacing w:line="0" w:lineRule="atLeast"/>
              <w:jc w:val="center"/>
              <w:rPr>
                <w:bCs/>
                <w:iCs/>
                <w:sz w:val="18"/>
                <w:szCs w:val="18"/>
              </w:rPr>
            </w:pPr>
            <w:r w:rsidRPr="00063A43">
              <w:rPr>
                <w:sz w:val="18"/>
                <w:szCs w:val="18"/>
              </w:rPr>
              <w:t xml:space="preserve">Опыт участника </w:t>
            </w:r>
            <w:r w:rsidRPr="00063A43">
              <w:rPr>
                <w:bCs/>
                <w:sz w:val="18"/>
                <w:szCs w:val="18"/>
              </w:rPr>
              <w:t>закупки</w:t>
            </w:r>
          </w:p>
        </w:tc>
        <w:tc>
          <w:tcPr>
            <w:tcW w:w="1017" w:type="dxa"/>
            <w:tcBorders>
              <w:top w:val="single" w:sz="4" w:space="0" w:color="auto"/>
              <w:left w:val="single" w:sz="4" w:space="0" w:color="auto"/>
              <w:bottom w:val="single" w:sz="4" w:space="0" w:color="auto"/>
              <w:right w:val="single" w:sz="4" w:space="0" w:color="auto"/>
            </w:tcBorders>
          </w:tcPr>
          <w:p w:rsidR="007333B7" w:rsidRPr="00063A43" w:rsidRDefault="007333B7" w:rsidP="007333B7">
            <w:pPr>
              <w:spacing w:line="0" w:lineRule="atLeast"/>
              <w:jc w:val="center"/>
              <w:rPr>
                <w:sz w:val="18"/>
                <w:szCs w:val="18"/>
              </w:rPr>
            </w:pPr>
            <w:r w:rsidRPr="00063A43">
              <w:rPr>
                <w:sz w:val="18"/>
                <w:szCs w:val="18"/>
              </w:rPr>
              <w:t>Баллы</w:t>
            </w:r>
          </w:p>
        </w:tc>
      </w:tr>
      <w:tr w:rsidR="007333B7" w:rsidRPr="00063A43" w:rsidTr="007333B7">
        <w:trPr>
          <w:cantSplit/>
          <w:trHeight w:val="471"/>
          <w:jc w:val="center"/>
        </w:trPr>
        <w:tc>
          <w:tcPr>
            <w:tcW w:w="8031" w:type="dxa"/>
            <w:gridSpan w:val="3"/>
            <w:tcBorders>
              <w:top w:val="single" w:sz="4" w:space="0" w:color="auto"/>
              <w:left w:val="single" w:sz="4" w:space="0" w:color="auto"/>
              <w:bottom w:val="single" w:sz="4" w:space="0" w:color="auto"/>
              <w:right w:val="single" w:sz="4" w:space="0" w:color="auto"/>
            </w:tcBorders>
            <w:vAlign w:val="center"/>
          </w:tcPr>
          <w:p w:rsidR="007333B7" w:rsidRPr="00063A43" w:rsidRDefault="007333B7" w:rsidP="007333B7">
            <w:pPr>
              <w:spacing w:line="0" w:lineRule="atLeast"/>
              <w:jc w:val="center"/>
              <w:rPr>
                <w:sz w:val="18"/>
                <w:szCs w:val="18"/>
              </w:rPr>
            </w:pPr>
            <w:r w:rsidRPr="00063A43">
              <w:rPr>
                <w:sz w:val="18"/>
                <w:szCs w:val="18"/>
              </w:rPr>
              <w:t xml:space="preserve">У участника </w:t>
            </w:r>
            <w:r w:rsidRPr="00063A43">
              <w:rPr>
                <w:bCs/>
                <w:sz w:val="18"/>
                <w:szCs w:val="18"/>
              </w:rPr>
              <w:t xml:space="preserve">закупки </w:t>
            </w:r>
            <w:r w:rsidRPr="00063A43">
              <w:rPr>
                <w:sz w:val="18"/>
                <w:szCs w:val="18"/>
              </w:rPr>
              <w:t>отсутствует соответствующий опыт</w:t>
            </w:r>
          </w:p>
        </w:tc>
        <w:tc>
          <w:tcPr>
            <w:tcW w:w="1017" w:type="dxa"/>
            <w:tcBorders>
              <w:top w:val="single" w:sz="4" w:space="0" w:color="auto"/>
              <w:left w:val="single" w:sz="4" w:space="0" w:color="auto"/>
              <w:bottom w:val="single" w:sz="4" w:space="0" w:color="auto"/>
              <w:right w:val="single" w:sz="4" w:space="0" w:color="auto"/>
            </w:tcBorders>
            <w:vAlign w:val="center"/>
          </w:tcPr>
          <w:p w:rsidR="007333B7" w:rsidRPr="00063A43" w:rsidRDefault="007333B7" w:rsidP="007333B7">
            <w:pPr>
              <w:spacing w:line="0" w:lineRule="atLeast"/>
              <w:jc w:val="center"/>
              <w:rPr>
                <w:sz w:val="18"/>
                <w:szCs w:val="18"/>
              </w:rPr>
            </w:pPr>
            <w:r w:rsidRPr="00063A43">
              <w:rPr>
                <w:sz w:val="18"/>
                <w:szCs w:val="18"/>
              </w:rPr>
              <w:t>0</w:t>
            </w:r>
          </w:p>
        </w:tc>
      </w:tr>
      <w:tr w:rsidR="007333B7" w:rsidRPr="00063A43" w:rsidTr="007333B7">
        <w:trPr>
          <w:cantSplit/>
          <w:trHeight w:val="243"/>
          <w:jc w:val="center"/>
        </w:trPr>
        <w:tc>
          <w:tcPr>
            <w:tcW w:w="2276" w:type="dxa"/>
            <w:vMerge w:val="restart"/>
            <w:tcBorders>
              <w:top w:val="single" w:sz="4" w:space="0" w:color="auto"/>
              <w:left w:val="single" w:sz="4" w:space="0" w:color="auto"/>
              <w:bottom w:val="single" w:sz="4" w:space="0" w:color="auto"/>
            </w:tcBorders>
            <w:vAlign w:val="center"/>
          </w:tcPr>
          <w:p w:rsidR="007333B7" w:rsidRPr="00063A43" w:rsidRDefault="007333B7" w:rsidP="007333B7">
            <w:pPr>
              <w:spacing w:line="0" w:lineRule="atLeast"/>
              <w:jc w:val="right"/>
              <w:rPr>
                <w:sz w:val="18"/>
                <w:szCs w:val="18"/>
              </w:rPr>
            </w:pPr>
            <w:proofErr w:type="spellStart"/>
            <w:r w:rsidRPr="00063A43">
              <w:rPr>
                <w:sz w:val="18"/>
                <w:szCs w:val="18"/>
              </w:rPr>
              <w:t>БО</w:t>
            </w:r>
            <w:proofErr w:type="gramStart"/>
            <w:r w:rsidRPr="00063A43">
              <w:rPr>
                <w:sz w:val="18"/>
                <w:szCs w:val="18"/>
                <w:vertAlign w:val="subscript"/>
              </w:rPr>
              <w:t>i</w:t>
            </w:r>
            <w:proofErr w:type="gramEnd"/>
            <w:r w:rsidRPr="00063A43">
              <w:rPr>
                <w:sz w:val="18"/>
                <w:szCs w:val="18"/>
              </w:rPr>
              <w:t>=</w:t>
            </w:r>
            <w:proofErr w:type="spellEnd"/>
          </w:p>
        </w:tc>
        <w:tc>
          <w:tcPr>
            <w:tcW w:w="1365" w:type="dxa"/>
            <w:tcBorders>
              <w:top w:val="single" w:sz="4" w:space="0" w:color="auto"/>
              <w:bottom w:val="single" w:sz="4" w:space="0" w:color="auto"/>
            </w:tcBorders>
            <w:vAlign w:val="center"/>
          </w:tcPr>
          <w:p w:rsidR="007333B7" w:rsidRPr="00063A43" w:rsidRDefault="007333B7" w:rsidP="007333B7">
            <w:pPr>
              <w:spacing w:line="0" w:lineRule="atLeast"/>
              <w:jc w:val="center"/>
              <w:rPr>
                <w:sz w:val="18"/>
                <w:szCs w:val="18"/>
                <w:lang w:eastAsia="en-US"/>
              </w:rPr>
            </w:pPr>
            <w:proofErr w:type="spellStart"/>
            <w:r w:rsidRPr="00063A43">
              <w:rPr>
                <w:sz w:val="18"/>
                <w:szCs w:val="18"/>
              </w:rPr>
              <w:t>О</w:t>
            </w:r>
            <w:proofErr w:type="gramStart"/>
            <w:r w:rsidRPr="00063A43">
              <w:rPr>
                <w:sz w:val="18"/>
                <w:szCs w:val="18"/>
                <w:vertAlign w:val="subscript"/>
              </w:rPr>
              <w:t>i</w:t>
            </w:r>
            <w:proofErr w:type="spellEnd"/>
            <w:proofErr w:type="gramEnd"/>
          </w:p>
        </w:tc>
        <w:tc>
          <w:tcPr>
            <w:tcW w:w="5407" w:type="dxa"/>
            <w:gridSpan w:val="2"/>
            <w:vMerge w:val="restart"/>
            <w:tcBorders>
              <w:top w:val="single" w:sz="4" w:space="0" w:color="auto"/>
              <w:bottom w:val="single" w:sz="4" w:space="0" w:color="auto"/>
              <w:right w:val="single" w:sz="4" w:space="0" w:color="auto"/>
            </w:tcBorders>
            <w:vAlign w:val="center"/>
          </w:tcPr>
          <w:p w:rsidR="007333B7" w:rsidRPr="00063A43" w:rsidRDefault="007333B7" w:rsidP="007333B7">
            <w:pPr>
              <w:spacing w:line="0" w:lineRule="atLeast"/>
              <w:rPr>
                <w:bCs/>
                <w:sz w:val="18"/>
                <w:szCs w:val="18"/>
                <w:lang w:eastAsia="en-US"/>
              </w:rPr>
            </w:pPr>
            <w:r w:rsidRPr="00063A43">
              <w:rPr>
                <w:sz w:val="18"/>
                <w:szCs w:val="18"/>
              </w:rPr>
              <w:t>* 100</w:t>
            </w:r>
          </w:p>
        </w:tc>
      </w:tr>
      <w:tr w:rsidR="007333B7" w:rsidRPr="00063A43" w:rsidTr="007333B7">
        <w:trPr>
          <w:cantSplit/>
          <w:trHeight w:val="243"/>
          <w:jc w:val="center"/>
        </w:trPr>
        <w:tc>
          <w:tcPr>
            <w:tcW w:w="2276" w:type="dxa"/>
            <w:vMerge/>
            <w:tcBorders>
              <w:top w:val="single" w:sz="4" w:space="0" w:color="auto"/>
              <w:left w:val="single" w:sz="4" w:space="0" w:color="auto"/>
              <w:bottom w:val="single" w:sz="4" w:space="0" w:color="auto"/>
            </w:tcBorders>
            <w:vAlign w:val="center"/>
          </w:tcPr>
          <w:p w:rsidR="007333B7" w:rsidRPr="00063A43" w:rsidRDefault="007333B7" w:rsidP="007333B7">
            <w:pPr>
              <w:spacing w:line="0" w:lineRule="atLeast"/>
              <w:rPr>
                <w:sz w:val="18"/>
                <w:szCs w:val="18"/>
              </w:rPr>
            </w:pPr>
          </w:p>
        </w:tc>
        <w:tc>
          <w:tcPr>
            <w:tcW w:w="1365" w:type="dxa"/>
            <w:tcBorders>
              <w:top w:val="single" w:sz="4" w:space="0" w:color="auto"/>
              <w:bottom w:val="single" w:sz="4" w:space="0" w:color="auto"/>
            </w:tcBorders>
            <w:vAlign w:val="center"/>
          </w:tcPr>
          <w:p w:rsidR="007333B7" w:rsidRPr="00063A43" w:rsidRDefault="007333B7" w:rsidP="007333B7">
            <w:pPr>
              <w:spacing w:line="0" w:lineRule="atLeast"/>
              <w:jc w:val="center"/>
              <w:rPr>
                <w:sz w:val="18"/>
                <w:szCs w:val="18"/>
                <w:lang w:eastAsia="en-US"/>
              </w:rPr>
            </w:pPr>
            <w:proofErr w:type="spellStart"/>
            <w:proofErr w:type="gramStart"/>
            <w:r w:rsidRPr="00063A43">
              <w:rPr>
                <w:sz w:val="18"/>
                <w:szCs w:val="18"/>
              </w:rPr>
              <w:t>О</w:t>
            </w:r>
            <w:proofErr w:type="gramEnd"/>
            <w:r w:rsidRPr="00063A43">
              <w:rPr>
                <w:sz w:val="18"/>
                <w:szCs w:val="18"/>
                <w:vertAlign w:val="subscript"/>
              </w:rPr>
              <w:t>ma</w:t>
            </w:r>
            <w:proofErr w:type="spellEnd"/>
            <w:r w:rsidRPr="00063A43">
              <w:rPr>
                <w:sz w:val="18"/>
                <w:szCs w:val="18"/>
                <w:vertAlign w:val="subscript"/>
                <w:lang w:val="en-US" w:eastAsia="en-US"/>
              </w:rPr>
              <w:t>x</w:t>
            </w:r>
          </w:p>
        </w:tc>
        <w:tc>
          <w:tcPr>
            <w:tcW w:w="5407" w:type="dxa"/>
            <w:gridSpan w:val="2"/>
            <w:vMerge/>
            <w:tcBorders>
              <w:top w:val="single" w:sz="4" w:space="0" w:color="auto"/>
              <w:bottom w:val="single" w:sz="4" w:space="0" w:color="auto"/>
              <w:right w:val="single" w:sz="4" w:space="0" w:color="auto"/>
            </w:tcBorders>
            <w:vAlign w:val="center"/>
          </w:tcPr>
          <w:p w:rsidR="007333B7" w:rsidRPr="00063A43" w:rsidRDefault="007333B7" w:rsidP="007333B7">
            <w:pPr>
              <w:spacing w:line="0" w:lineRule="atLeast"/>
              <w:rPr>
                <w:bCs/>
                <w:sz w:val="18"/>
                <w:szCs w:val="18"/>
              </w:rPr>
            </w:pPr>
          </w:p>
        </w:tc>
      </w:tr>
      <w:tr w:rsidR="007333B7" w:rsidRPr="00063A43" w:rsidTr="007333B7">
        <w:trPr>
          <w:cantSplit/>
          <w:trHeight w:val="361"/>
          <w:jc w:val="center"/>
        </w:trPr>
        <w:tc>
          <w:tcPr>
            <w:tcW w:w="8031" w:type="dxa"/>
            <w:gridSpan w:val="3"/>
            <w:tcBorders>
              <w:top w:val="single" w:sz="4" w:space="0" w:color="auto"/>
              <w:left w:val="single" w:sz="4" w:space="0" w:color="auto"/>
              <w:bottom w:val="single" w:sz="4" w:space="0" w:color="auto"/>
              <w:right w:val="single" w:sz="4" w:space="0" w:color="auto"/>
            </w:tcBorders>
            <w:vAlign w:val="center"/>
          </w:tcPr>
          <w:p w:rsidR="007333B7" w:rsidRPr="00063A43" w:rsidRDefault="007333B7" w:rsidP="007333B7">
            <w:pPr>
              <w:spacing w:line="0" w:lineRule="atLeast"/>
              <w:jc w:val="center"/>
              <w:rPr>
                <w:sz w:val="18"/>
                <w:szCs w:val="18"/>
                <w:lang w:eastAsia="en-US"/>
              </w:rPr>
            </w:pPr>
            <w:proofErr w:type="gramStart"/>
            <w:r w:rsidRPr="00063A43">
              <w:rPr>
                <w:sz w:val="18"/>
                <w:szCs w:val="18"/>
                <w:lang w:eastAsia="en-US"/>
              </w:rPr>
              <w:t>О</w:t>
            </w:r>
            <w:proofErr w:type="gramEnd"/>
            <w:r w:rsidRPr="00063A43">
              <w:rPr>
                <w:sz w:val="18"/>
                <w:szCs w:val="18"/>
                <w:vertAlign w:val="subscript"/>
                <w:lang w:val="en-US" w:eastAsia="en-US"/>
              </w:rPr>
              <w:t>max</w:t>
            </w:r>
          </w:p>
        </w:tc>
        <w:tc>
          <w:tcPr>
            <w:tcW w:w="1017" w:type="dxa"/>
            <w:tcBorders>
              <w:top w:val="single" w:sz="4" w:space="0" w:color="auto"/>
              <w:left w:val="single" w:sz="4" w:space="0" w:color="auto"/>
              <w:bottom w:val="single" w:sz="4" w:space="0" w:color="auto"/>
              <w:right w:val="single" w:sz="4" w:space="0" w:color="auto"/>
            </w:tcBorders>
          </w:tcPr>
          <w:p w:rsidR="007333B7" w:rsidRPr="00063A43" w:rsidRDefault="007333B7" w:rsidP="007333B7">
            <w:pPr>
              <w:spacing w:line="0" w:lineRule="atLeast"/>
              <w:jc w:val="center"/>
              <w:rPr>
                <w:sz w:val="18"/>
                <w:szCs w:val="18"/>
                <w:lang w:eastAsia="en-US"/>
              </w:rPr>
            </w:pPr>
            <w:r w:rsidRPr="00063A43">
              <w:rPr>
                <w:sz w:val="18"/>
                <w:szCs w:val="18"/>
                <w:lang w:eastAsia="en-US"/>
              </w:rPr>
              <w:t>100</w:t>
            </w:r>
          </w:p>
        </w:tc>
      </w:tr>
    </w:tbl>
    <w:p w:rsidR="007333B7" w:rsidRPr="00063A43" w:rsidRDefault="007333B7" w:rsidP="007333B7">
      <w:pPr>
        <w:widowControl w:val="0"/>
        <w:tabs>
          <w:tab w:val="left" w:pos="176"/>
        </w:tabs>
        <w:adjustRightInd w:val="0"/>
        <w:spacing w:line="0" w:lineRule="atLeast"/>
        <w:ind w:right="153" w:firstLine="574"/>
        <w:jc w:val="both"/>
        <w:textAlignment w:val="baseline"/>
        <w:rPr>
          <w:sz w:val="18"/>
          <w:szCs w:val="18"/>
        </w:rPr>
      </w:pPr>
      <w:r w:rsidRPr="00063A43">
        <w:rPr>
          <w:sz w:val="18"/>
          <w:szCs w:val="18"/>
        </w:rPr>
        <w:t xml:space="preserve">где, </w:t>
      </w:r>
      <w:proofErr w:type="spellStart"/>
      <w:r w:rsidRPr="00063A43">
        <w:rPr>
          <w:sz w:val="18"/>
          <w:szCs w:val="18"/>
        </w:rPr>
        <w:t>О</w:t>
      </w:r>
      <w:proofErr w:type="gramStart"/>
      <w:r w:rsidRPr="00063A43">
        <w:rPr>
          <w:sz w:val="18"/>
          <w:szCs w:val="18"/>
          <w:vertAlign w:val="subscript"/>
        </w:rPr>
        <w:t>i</w:t>
      </w:r>
      <w:proofErr w:type="spellEnd"/>
      <w:proofErr w:type="gramEnd"/>
      <w:r w:rsidRPr="00063A43">
        <w:rPr>
          <w:sz w:val="18"/>
          <w:szCs w:val="18"/>
        </w:rPr>
        <w:t xml:space="preserve"> – суммарная стоимость завершенных договоров</w:t>
      </w:r>
      <w:r w:rsidRPr="00063A43">
        <w:rPr>
          <w:bCs/>
          <w:iCs/>
          <w:sz w:val="18"/>
          <w:szCs w:val="18"/>
        </w:rPr>
        <w:t xml:space="preserve"> </w:t>
      </w:r>
      <w:proofErr w:type="spellStart"/>
      <w:r w:rsidRPr="00063A43">
        <w:rPr>
          <w:bCs/>
          <w:iCs/>
          <w:sz w:val="18"/>
          <w:szCs w:val="18"/>
        </w:rPr>
        <w:t>i-ым</w:t>
      </w:r>
      <w:proofErr w:type="spellEnd"/>
      <w:r w:rsidRPr="00063A43">
        <w:rPr>
          <w:bCs/>
          <w:iCs/>
          <w:sz w:val="18"/>
          <w:szCs w:val="18"/>
        </w:rPr>
        <w:t xml:space="preserve"> </w:t>
      </w:r>
      <w:r w:rsidRPr="00063A43">
        <w:rPr>
          <w:sz w:val="18"/>
          <w:szCs w:val="18"/>
        </w:rPr>
        <w:t>участником запроса предложений</w:t>
      </w:r>
      <w:r w:rsidRPr="00063A43">
        <w:rPr>
          <w:bCs/>
          <w:iCs/>
          <w:sz w:val="18"/>
          <w:szCs w:val="18"/>
        </w:rPr>
        <w:t>.</w:t>
      </w:r>
    </w:p>
    <w:p w:rsidR="007333B7" w:rsidRPr="00063A43" w:rsidRDefault="007333B7" w:rsidP="007333B7">
      <w:pPr>
        <w:widowControl w:val="0"/>
        <w:tabs>
          <w:tab w:val="left" w:pos="176"/>
        </w:tabs>
        <w:adjustRightInd w:val="0"/>
        <w:spacing w:line="0" w:lineRule="atLeast"/>
        <w:ind w:right="153" w:firstLine="574"/>
        <w:jc w:val="both"/>
        <w:textAlignment w:val="baseline"/>
        <w:rPr>
          <w:sz w:val="18"/>
          <w:szCs w:val="18"/>
        </w:rPr>
      </w:pPr>
      <w:proofErr w:type="spellStart"/>
      <w:proofErr w:type="gramStart"/>
      <w:r w:rsidRPr="00063A43">
        <w:rPr>
          <w:sz w:val="18"/>
          <w:szCs w:val="18"/>
        </w:rPr>
        <w:t>О</w:t>
      </w:r>
      <w:proofErr w:type="gramEnd"/>
      <w:r w:rsidRPr="00063A43">
        <w:rPr>
          <w:sz w:val="18"/>
          <w:szCs w:val="18"/>
          <w:vertAlign w:val="subscript"/>
        </w:rPr>
        <w:t>max</w:t>
      </w:r>
      <w:proofErr w:type="spellEnd"/>
      <w:r w:rsidRPr="00063A43">
        <w:rPr>
          <w:sz w:val="18"/>
          <w:szCs w:val="18"/>
        </w:rPr>
        <w:t xml:space="preserve"> – максимальный опыт, представленный кем-либо из допущенных участников. </w:t>
      </w:r>
    </w:p>
    <w:p w:rsidR="007333B7" w:rsidRPr="00063A43" w:rsidRDefault="007333B7" w:rsidP="007333B7">
      <w:pPr>
        <w:widowControl w:val="0"/>
        <w:tabs>
          <w:tab w:val="left" w:pos="176"/>
        </w:tabs>
        <w:adjustRightInd w:val="0"/>
        <w:spacing w:line="0" w:lineRule="atLeast"/>
        <w:ind w:right="153" w:firstLine="574"/>
        <w:jc w:val="both"/>
        <w:textAlignment w:val="baseline"/>
        <w:rPr>
          <w:bCs/>
          <w:color w:val="000000"/>
          <w:sz w:val="18"/>
          <w:szCs w:val="18"/>
        </w:rPr>
      </w:pPr>
      <w:r w:rsidRPr="00063A43">
        <w:rPr>
          <w:bCs/>
          <w:color w:val="000000"/>
          <w:sz w:val="18"/>
          <w:szCs w:val="18"/>
        </w:rPr>
        <w:t>При оценке участника закупки по данному критерию общее количество начисленных в соответствии с вышеуказанным порядком баллов за наличие опыта</w:t>
      </w:r>
      <w:r w:rsidRPr="00063A43">
        <w:rPr>
          <w:color w:val="000000"/>
          <w:sz w:val="18"/>
          <w:szCs w:val="18"/>
        </w:rPr>
        <w:t xml:space="preserve"> (БО</w:t>
      </w:r>
      <w:proofErr w:type="spellStart"/>
      <w:r w:rsidRPr="00063A43">
        <w:rPr>
          <w:color w:val="000000"/>
          <w:sz w:val="18"/>
          <w:szCs w:val="18"/>
          <w:vertAlign w:val="subscript"/>
          <w:lang w:val="en-US"/>
        </w:rPr>
        <w:t>i</w:t>
      </w:r>
      <w:proofErr w:type="spellEnd"/>
      <w:r w:rsidRPr="00063A43">
        <w:rPr>
          <w:color w:val="000000"/>
          <w:sz w:val="18"/>
          <w:szCs w:val="18"/>
        </w:rPr>
        <w:t>)</w:t>
      </w:r>
      <w:r w:rsidRPr="00063A43">
        <w:rPr>
          <w:bCs/>
          <w:color w:val="000000"/>
          <w:sz w:val="18"/>
          <w:szCs w:val="18"/>
        </w:rPr>
        <w:t xml:space="preserve"> уменьшается в соответствии с таблицей, приведенной ниже, в зависимости от общей суммы санкций по всем судебным решениям, в том числе мировым соглашениям, опубликованным </w:t>
      </w:r>
      <w:r w:rsidRPr="00063A43">
        <w:rPr>
          <w:color w:val="000000"/>
          <w:sz w:val="18"/>
          <w:szCs w:val="18"/>
        </w:rPr>
        <w:t xml:space="preserve">в течение двух лет, предшествующих дате размещения извещения о проведении закупки на официальном </w:t>
      </w:r>
      <w:proofErr w:type="spellStart"/>
      <w:r w:rsidRPr="00063A43">
        <w:rPr>
          <w:color w:val="000000"/>
          <w:sz w:val="18"/>
          <w:szCs w:val="18"/>
        </w:rPr>
        <w:t>сайте</w:t>
      </w:r>
      <w:proofErr w:type="gramStart"/>
      <w:r w:rsidRPr="00063A43">
        <w:rPr>
          <w:color w:val="000000"/>
          <w:sz w:val="18"/>
          <w:szCs w:val="18"/>
        </w:rPr>
        <w:t>,</w:t>
      </w:r>
      <w:r w:rsidRPr="00063A43">
        <w:rPr>
          <w:bCs/>
          <w:color w:val="000000"/>
          <w:sz w:val="18"/>
          <w:szCs w:val="18"/>
        </w:rPr>
        <w:t>в</w:t>
      </w:r>
      <w:proofErr w:type="gramEnd"/>
      <w:r w:rsidRPr="00063A43">
        <w:rPr>
          <w:bCs/>
          <w:color w:val="000000"/>
          <w:sz w:val="18"/>
          <w:szCs w:val="18"/>
        </w:rPr>
        <w:t>ынесенным</w:t>
      </w:r>
      <w:proofErr w:type="spellEnd"/>
      <w:r w:rsidRPr="00063A43">
        <w:rPr>
          <w:bCs/>
          <w:color w:val="000000"/>
          <w:sz w:val="18"/>
          <w:szCs w:val="18"/>
        </w:rPr>
        <w:t xml:space="preserve"> не в пользу участника закупки, выступавшего в качестве ответчика, которыми установлены обстоятельства неисполнения или ненадлежащего исполнения участником закупки обязательств поставщика (подрядчика, исполнителя), возникших из договоров на поставку товаров, выполнение работ, оказание услуг, связанных с изготовлением, поставкой, эксплуатацией товаров, выполнением работ, оказанием у</w:t>
      </w:r>
      <w:r>
        <w:rPr>
          <w:bCs/>
          <w:color w:val="000000"/>
          <w:sz w:val="18"/>
          <w:szCs w:val="18"/>
        </w:rPr>
        <w:t>слуг</w:t>
      </w:r>
      <w:r w:rsidRPr="00063A43">
        <w:rPr>
          <w:bCs/>
          <w:color w:val="000000"/>
          <w:sz w:val="18"/>
          <w:szCs w:val="18"/>
        </w:rPr>
        <w:t xml:space="preserve">. </w:t>
      </w:r>
    </w:p>
    <w:p w:rsidR="007333B7" w:rsidRPr="00063A43" w:rsidRDefault="007333B7" w:rsidP="007333B7">
      <w:pPr>
        <w:widowControl w:val="0"/>
        <w:tabs>
          <w:tab w:val="left" w:pos="176"/>
        </w:tabs>
        <w:adjustRightInd w:val="0"/>
        <w:spacing w:line="0" w:lineRule="atLeast"/>
        <w:ind w:right="153" w:firstLine="574"/>
        <w:jc w:val="both"/>
        <w:textAlignment w:val="baseline"/>
        <w:rPr>
          <w:bCs/>
          <w:color w:val="000000"/>
          <w:sz w:val="18"/>
          <w:szCs w:val="18"/>
        </w:rPr>
      </w:pPr>
      <w:r w:rsidRPr="00063A43">
        <w:rPr>
          <w:bCs/>
          <w:color w:val="000000"/>
          <w:sz w:val="18"/>
          <w:szCs w:val="18"/>
        </w:rPr>
        <w:t>Под суммой санкций понимается совокупность взысканных, либо подлежащих взысканию, с участника закупки денежных средств по судебным решениям, в том числе мировым соглашениям (задолженность, неустойки, пени, штрафы, проценты за пользование чужими денежными средствами, расходы по уплате госпошлин). При расчете суммы санкций по судебным решениям учитываются опубликованные решения вышестоящих инстанций.</w:t>
      </w:r>
    </w:p>
    <w:p w:rsidR="007333B7" w:rsidRPr="00063A43" w:rsidRDefault="007333B7" w:rsidP="007333B7">
      <w:pPr>
        <w:widowControl w:val="0"/>
        <w:tabs>
          <w:tab w:val="left" w:pos="176"/>
        </w:tabs>
        <w:adjustRightInd w:val="0"/>
        <w:spacing w:line="0" w:lineRule="atLeast"/>
        <w:ind w:right="153" w:firstLine="574"/>
        <w:jc w:val="both"/>
        <w:textAlignment w:val="baseline"/>
        <w:rPr>
          <w:bCs/>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494"/>
      </w:tblGrid>
      <w:tr w:rsidR="007333B7" w:rsidRPr="00063A43" w:rsidTr="007333B7">
        <w:trPr>
          <w:tblHeader/>
          <w:jc w:val="center"/>
        </w:trPr>
        <w:tc>
          <w:tcPr>
            <w:tcW w:w="3969" w:type="dxa"/>
            <w:shd w:val="clear" w:color="auto" w:fill="auto"/>
            <w:vAlign w:val="center"/>
          </w:tcPr>
          <w:p w:rsidR="007333B7" w:rsidRPr="00063A43" w:rsidRDefault="007333B7" w:rsidP="007333B7">
            <w:pPr>
              <w:widowControl w:val="0"/>
              <w:tabs>
                <w:tab w:val="left" w:pos="176"/>
              </w:tabs>
              <w:adjustRightInd w:val="0"/>
              <w:spacing w:line="0" w:lineRule="atLeast"/>
              <w:ind w:right="153"/>
              <w:textAlignment w:val="baseline"/>
              <w:rPr>
                <w:bCs/>
                <w:color w:val="000000"/>
                <w:sz w:val="18"/>
                <w:szCs w:val="18"/>
              </w:rPr>
            </w:pPr>
            <w:r w:rsidRPr="00063A43">
              <w:rPr>
                <w:bCs/>
                <w:color w:val="000000"/>
                <w:sz w:val="18"/>
                <w:szCs w:val="18"/>
              </w:rPr>
              <w:t xml:space="preserve">Наличие санкций </w:t>
            </w:r>
          </w:p>
        </w:tc>
        <w:tc>
          <w:tcPr>
            <w:tcW w:w="5494" w:type="dxa"/>
            <w:shd w:val="clear" w:color="auto" w:fill="auto"/>
            <w:vAlign w:val="center"/>
          </w:tcPr>
          <w:p w:rsidR="007333B7" w:rsidRPr="00063A43" w:rsidRDefault="007333B7" w:rsidP="007333B7">
            <w:pPr>
              <w:widowControl w:val="0"/>
              <w:tabs>
                <w:tab w:val="left" w:pos="176"/>
              </w:tabs>
              <w:adjustRightInd w:val="0"/>
              <w:spacing w:line="0" w:lineRule="atLeast"/>
              <w:ind w:right="153"/>
              <w:textAlignment w:val="baseline"/>
              <w:rPr>
                <w:bCs/>
                <w:color w:val="000000"/>
                <w:sz w:val="18"/>
                <w:szCs w:val="18"/>
              </w:rPr>
            </w:pPr>
            <w:r w:rsidRPr="00063A43">
              <w:rPr>
                <w:bCs/>
                <w:color w:val="000000"/>
                <w:sz w:val="18"/>
                <w:szCs w:val="18"/>
              </w:rPr>
              <w:t>Баллы (БС</w:t>
            </w:r>
            <w:proofErr w:type="spellStart"/>
            <w:proofErr w:type="gramStart"/>
            <w:r w:rsidRPr="00063A43">
              <w:rPr>
                <w:bCs/>
                <w:color w:val="000000"/>
                <w:sz w:val="18"/>
                <w:szCs w:val="18"/>
                <w:vertAlign w:val="subscript"/>
                <w:lang w:val="en-US"/>
              </w:rPr>
              <w:t>i</w:t>
            </w:r>
            <w:proofErr w:type="spellEnd"/>
            <w:proofErr w:type="gramEnd"/>
            <w:r w:rsidRPr="00063A43">
              <w:rPr>
                <w:bCs/>
                <w:color w:val="000000"/>
                <w:sz w:val="18"/>
                <w:szCs w:val="18"/>
                <w:lang w:val="en-US"/>
              </w:rPr>
              <w:t>)</w:t>
            </w:r>
          </w:p>
        </w:tc>
      </w:tr>
      <w:tr w:rsidR="007333B7" w:rsidRPr="00063A43" w:rsidTr="007333B7">
        <w:trPr>
          <w:jc w:val="center"/>
        </w:trPr>
        <w:tc>
          <w:tcPr>
            <w:tcW w:w="3969" w:type="dxa"/>
            <w:shd w:val="clear" w:color="auto" w:fill="auto"/>
            <w:vAlign w:val="center"/>
          </w:tcPr>
          <w:p w:rsidR="007333B7" w:rsidRPr="00063A43" w:rsidRDefault="007333B7" w:rsidP="007333B7">
            <w:pPr>
              <w:widowControl w:val="0"/>
              <w:tabs>
                <w:tab w:val="left" w:pos="176"/>
              </w:tabs>
              <w:adjustRightInd w:val="0"/>
              <w:spacing w:line="0" w:lineRule="atLeast"/>
              <w:ind w:right="153"/>
              <w:textAlignment w:val="baseline"/>
              <w:rPr>
                <w:bCs/>
                <w:color w:val="000000"/>
                <w:sz w:val="18"/>
                <w:szCs w:val="18"/>
              </w:rPr>
            </w:pPr>
            <w:r w:rsidRPr="00063A43">
              <w:rPr>
                <w:bCs/>
                <w:color w:val="000000"/>
                <w:sz w:val="18"/>
                <w:szCs w:val="18"/>
              </w:rPr>
              <w:t>Санкции не применялись</w:t>
            </w:r>
          </w:p>
        </w:tc>
        <w:tc>
          <w:tcPr>
            <w:tcW w:w="5494" w:type="dxa"/>
            <w:shd w:val="clear" w:color="auto" w:fill="auto"/>
            <w:vAlign w:val="center"/>
          </w:tcPr>
          <w:p w:rsidR="007333B7" w:rsidRPr="00063A43" w:rsidRDefault="007333B7" w:rsidP="007333B7">
            <w:pPr>
              <w:widowControl w:val="0"/>
              <w:tabs>
                <w:tab w:val="left" w:pos="176"/>
              </w:tabs>
              <w:adjustRightInd w:val="0"/>
              <w:spacing w:line="0" w:lineRule="atLeast"/>
              <w:ind w:right="153"/>
              <w:textAlignment w:val="baseline"/>
              <w:rPr>
                <w:color w:val="000000"/>
                <w:sz w:val="18"/>
                <w:szCs w:val="18"/>
                <w:vertAlign w:val="subscript"/>
              </w:rPr>
            </w:pPr>
            <w:r w:rsidRPr="00063A43">
              <w:rPr>
                <w:bCs/>
                <w:color w:val="000000"/>
                <w:sz w:val="18"/>
                <w:szCs w:val="18"/>
              </w:rPr>
              <w:t>БС</w:t>
            </w:r>
            <w:proofErr w:type="spellStart"/>
            <w:proofErr w:type="gramStart"/>
            <w:r w:rsidRPr="00063A43">
              <w:rPr>
                <w:bCs/>
                <w:color w:val="000000"/>
                <w:sz w:val="18"/>
                <w:szCs w:val="18"/>
                <w:vertAlign w:val="subscript"/>
                <w:lang w:val="en-US"/>
              </w:rPr>
              <w:t>i</w:t>
            </w:r>
            <w:proofErr w:type="spellEnd"/>
            <w:proofErr w:type="gramEnd"/>
            <w:r w:rsidRPr="00063A43">
              <w:rPr>
                <w:bCs/>
                <w:color w:val="000000"/>
                <w:sz w:val="18"/>
                <w:szCs w:val="18"/>
              </w:rPr>
              <w:t>=</w:t>
            </w:r>
            <w:r w:rsidRPr="00063A43">
              <w:rPr>
                <w:color w:val="000000"/>
                <w:sz w:val="18"/>
                <w:szCs w:val="18"/>
              </w:rPr>
              <w:t>БО</w:t>
            </w:r>
            <w:proofErr w:type="spellStart"/>
            <w:r w:rsidRPr="00063A43">
              <w:rPr>
                <w:color w:val="000000"/>
                <w:sz w:val="18"/>
                <w:szCs w:val="18"/>
                <w:vertAlign w:val="subscript"/>
                <w:lang w:val="en-US"/>
              </w:rPr>
              <w:t>i</w:t>
            </w:r>
            <w:proofErr w:type="spellEnd"/>
          </w:p>
          <w:p w:rsidR="007333B7" w:rsidRPr="00063A43" w:rsidRDefault="007333B7" w:rsidP="007333B7">
            <w:pPr>
              <w:widowControl w:val="0"/>
              <w:tabs>
                <w:tab w:val="left" w:pos="176"/>
              </w:tabs>
              <w:adjustRightInd w:val="0"/>
              <w:spacing w:line="0" w:lineRule="atLeast"/>
              <w:ind w:right="153"/>
              <w:textAlignment w:val="baseline"/>
              <w:rPr>
                <w:bCs/>
                <w:color w:val="000000"/>
                <w:sz w:val="18"/>
                <w:szCs w:val="18"/>
              </w:rPr>
            </w:pPr>
            <w:r w:rsidRPr="00063A43">
              <w:rPr>
                <w:bCs/>
                <w:color w:val="000000"/>
                <w:sz w:val="18"/>
                <w:szCs w:val="18"/>
              </w:rPr>
              <w:t>Количество баллов, присвоенное по опыту участника закупки, засчитывается в 100% размере</w:t>
            </w:r>
          </w:p>
        </w:tc>
      </w:tr>
      <w:tr w:rsidR="007333B7" w:rsidRPr="00063A43" w:rsidTr="007333B7">
        <w:trPr>
          <w:jc w:val="center"/>
        </w:trPr>
        <w:tc>
          <w:tcPr>
            <w:tcW w:w="3969" w:type="dxa"/>
            <w:shd w:val="clear" w:color="auto" w:fill="auto"/>
            <w:vAlign w:val="center"/>
          </w:tcPr>
          <w:p w:rsidR="007333B7" w:rsidRPr="00063A43" w:rsidRDefault="007333B7" w:rsidP="007333B7">
            <w:pPr>
              <w:widowControl w:val="0"/>
              <w:tabs>
                <w:tab w:val="left" w:pos="176"/>
              </w:tabs>
              <w:adjustRightInd w:val="0"/>
              <w:spacing w:line="0" w:lineRule="atLeast"/>
              <w:ind w:right="153"/>
              <w:textAlignment w:val="baseline"/>
              <w:rPr>
                <w:bCs/>
                <w:color w:val="000000"/>
                <w:sz w:val="18"/>
                <w:szCs w:val="18"/>
              </w:rPr>
            </w:pPr>
            <w:r w:rsidRPr="00063A43">
              <w:rPr>
                <w:bCs/>
                <w:color w:val="000000"/>
                <w:sz w:val="18"/>
                <w:szCs w:val="18"/>
              </w:rPr>
              <w:t xml:space="preserve">Размер санкции, </w:t>
            </w:r>
            <w:proofErr w:type="gramStart"/>
            <w:r w:rsidRPr="00063A43">
              <w:rPr>
                <w:bCs/>
                <w:color w:val="000000"/>
                <w:sz w:val="18"/>
                <w:szCs w:val="18"/>
              </w:rPr>
              <w:t>примененных</w:t>
            </w:r>
            <w:proofErr w:type="gramEnd"/>
            <w:r w:rsidRPr="00063A43">
              <w:rPr>
                <w:bCs/>
                <w:color w:val="000000"/>
                <w:sz w:val="18"/>
                <w:szCs w:val="18"/>
              </w:rPr>
              <w:t xml:space="preserve"> к участнику закупки, составляет менее 10% от НМЦ данной закупки</w:t>
            </w:r>
          </w:p>
        </w:tc>
        <w:tc>
          <w:tcPr>
            <w:tcW w:w="5494" w:type="dxa"/>
            <w:shd w:val="clear" w:color="auto" w:fill="auto"/>
          </w:tcPr>
          <w:p w:rsidR="007333B7" w:rsidRPr="00063A43" w:rsidRDefault="007333B7" w:rsidP="007333B7">
            <w:pPr>
              <w:widowControl w:val="0"/>
              <w:tabs>
                <w:tab w:val="left" w:pos="176"/>
              </w:tabs>
              <w:adjustRightInd w:val="0"/>
              <w:spacing w:line="0" w:lineRule="atLeast"/>
              <w:ind w:right="153"/>
              <w:textAlignment w:val="baseline"/>
              <w:rPr>
                <w:bCs/>
                <w:color w:val="000000"/>
                <w:sz w:val="18"/>
                <w:szCs w:val="18"/>
              </w:rPr>
            </w:pPr>
            <w:r w:rsidRPr="00063A43">
              <w:rPr>
                <w:bCs/>
                <w:color w:val="000000"/>
                <w:sz w:val="18"/>
                <w:szCs w:val="18"/>
              </w:rPr>
              <w:t>БС</w:t>
            </w:r>
            <w:proofErr w:type="spellStart"/>
            <w:proofErr w:type="gramStart"/>
            <w:r w:rsidRPr="00063A43">
              <w:rPr>
                <w:bCs/>
                <w:color w:val="000000"/>
                <w:sz w:val="18"/>
                <w:szCs w:val="18"/>
                <w:vertAlign w:val="subscript"/>
                <w:lang w:val="en-US"/>
              </w:rPr>
              <w:t>i</w:t>
            </w:r>
            <w:proofErr w:type="spellEnd"/>
            <w:proofErr w:type="gramEnd"/>
            <w:r w:rsidRPr="00063A43">
              <w:rPr>
                <w:bCs/>
                <w:color w:val="000000"/>
                <w:sz w:val="18"/>
                <w:szCs w:val="18"/>
              </w:rPr>
              <w:t>=</w:t>
            </w:r>
            <w:r w:rsidRPr="00063A43">
              <w:rPr>
                <w:color w:val="000000"/>
                <w:sz w:val="18"/>
                <w:szCs w:val="18"/>
              </w:rPr>
              <w:t>БО</w:t>
            </w:r>
            <w:proofErr w:type="spellStart"/>
            <w:r w:rsidRPr="00063A43">
              <w:rPr>
                <w:color w:val="000000"/>
                <w:sz w:val="18"/>
                <w:szCs w:val="18"/>
                <w:vertAlign w:val="subscript"/>
                <w:lang w:val="en-US"/>
              </w:rPr>
              <w:t>i</w:t>
            </w:r>
            <w:proofErr w:type="spellEnd"/>
            <w:r w:rsidRPr="00063A43">
              <w:rPr>
                <w:bCs/>
                <w:color w:val="000000"/>
                <w:sz w:val="18"/>
                <w:szCs w:val="18"/>
              </w:rPr>
              <w:t xml:space="preserve"> / 2</w:t>
            </w:r>
          </w:p>
          <w:p w:rsidR="007333B7" w:rsidRPr="00063A43" w:rsidRDefault="007333B7" w:rsidP="007333B7">
            <w:pPr>
              <w:widowControl w:val="0"/>
              <w:tabs>
                <w:tab w:val="left" w:pos="176"/>
              </w:tabs>
              <w:adjustRightInd w:val="0"/>
              <w:spacing w:line="0" w:lineRule="atLeast"/>
              <w:ind w:right="153"/>
              <w:textAlignment w:val="baseline"/>
              <w:rPr>
                <w:bCs/>
                <w:color w:val="000000"/>
                <w:sz w:val="18"/>
                <w:szCs w:val="18"/>
              </w:rPr>
            </w:pPr>
            <w:proofErr w:type="gramStart"/>
            <w:r w:rsidRPr="00063A43">
              <w:rPr>
                <w:bCs/>
                <w:color w:val="000000"/>
                <w:sz w:val="18"/>
                <w:szCs w:val="18"/>
              </w:rPr>
              <w:t>Количество баллов, присвоенное по опыту участника заявки уменьшается</w:t>
            </w:r>
            <w:proofErr w:type="gramEnd"/>
            <w:r w:rsidRPr="00063A43">
              <w:rPr>
                <w:bCs/>
                <w:color w:val="000000"/>
                <w:sz w:val="18"/>
                <w:szCs w:val="18"/>
              </w:rPr>
              <w:t xml:space="preserve"> на 50 %</w:t>
            </w:r>
          </w:p>
        </w:tc>
      </w:tr>
      <w:tr w:rsidR="007333B7" w:rsidRPr="00063A43" w:rsidTr="007333B7">
        <w:trPr>
          <w:trHeight w:val="137"/>
          <w:jc w:val="center"/>
        </w:trPr>
        <w:tc>
          <w:tcPr>
            <w:tcW w:w="3969" w:type="dxa"/>
            <w:shd w:val="clear" w:color="auto" w:fill="auto"/>
            <w:vAlign w:val="center"/>
          </w:tcPr>
          <w:p w:rsidR="007333B7" w:rsidRPr="00063A43" w:rsidRDefault="007333B7" w:rsidP="007333B7">
            <w:pPr>
              <w:widowControl w:val="0"/>
              <w:tabs>
                <w:tab w:val="left" w:pos="176"/>
              </w:tabs>
              <w:adjustRightInd w:val="0"/>
              <w:spacing w:line="0" w:lineRule="atLeast"/>
              <w:ind w:right="153"/>
              <w:textAlignment w:val="baseline"/>
              <w:rPr>
                <w:bCs/>
                <w:color w:val="000000"/>
                <w:sz w:val="18"/>
                <w:szCs w:val="18"/>
              </w:rPr>
            </w:pPr>
            <w:r w:rsidRPr="00063A43">
              <w:rPr>
                <w:bCs/>
                <w:color w:val="000000"/>
                <w:sz w:val="18"/>
                <w:szCs w:val="18"/>
              </w:rPr>
              <w:t>Размер санкций, примененных к участнику закупки, составляет 10 % от НМЦ или более</w:t>
            </w:r>
          </w:p>
        </w:tc>
        <w:tc>
          <w:tcPr>
            <w:tcW w:w="5494" w:type="dxa"/>
            <w:shd w:val="clear" w:color="auto" w:fill="auto"/>
          </w:tcPr>
          <w:p w:rsidR="007333B7" w:rsidRPr="00063A43" w:rsidRDefault="007333B7" w:rsidP="007333B7">
            <w:pPr>
              <w:widowControl w:val="0"/>
              <w:tabs>
                <w:tab w:val="left" w:pos="176"/>
              </w:tabs>
              <w:adjustRightInd w:val="0"/>
              <w:spacing w:line="0" w:lineRule="atLeast"/>
              <w:ind w:right="153"/>
              <w:textAlignment w:val="baseline"/>
              <w:rPr>
                <w:bCs/>
                <w:color w:val="000000"/>
                <w:sz w:val="18"/>
                <w:szCs w:val="18"/>
              </w:rPr>
            </w:pPr>
            <w:r w:rsidRPr="00063A43">
              <w:rPr>
                <w:bCs/>
                <w:color w:val="000000"/>
                <w:sz w:val="18"/>
                <w:szCs w:val="18"/>
              </w:rPr>
              <w:t>БС</w:t>
            </w:r>
            <w:proofErr w:type="spellStart"/>
            <w:proofErr w:type="gramStart"/>
            <w:r w:rsidRPr="00063A43">
              <w:rPr>
                <w:bCs/>
                <w:color w:val="000000"/>
                <w:sz w:val="18"/>
                <w:szCs w:val="18"/>
                <w:vertAlign w:val="subscript"/>
                <w:lang w:val="en-US"/>
              </w:rPr>
              <w:t>i</w:t>
            </w:r>
            <w:proofErr w:type="spellEnd"/>
            <w:proofErr w:type="gramEnd"/>
            <w:r w:rsidRPr="00063A43">
              <w:rPr>
                <w:bCs/>
                <w:color w:val="000000"/>
                <w:sz w:val="18"/>
                <w:szCs w:val="18"/>
              </w:rPr>
              <w:t>=</w:t>
            </w:r>
            <w:r w:rsidRPr="00063A43">
              <w:rPr>
                <w:color w:val="000000"/>
                <w:sz w:val="18"/>
                <w:szCs w:val="18"/>
              </w:rPr>
              <w:t>0</w:t>
            </w:r>
          </w:p>
          <w:p w:rsidR="007333B7" w:rsidRPr="00063A43" w:rsidRDefault="007333B7" w:rsidP="007333B7">
            <w:pPr>
              <w:widowControl w:val="0"/>
              <w:tabs>
                <w:tab w:val="left" w:pos="176"/>
              </w:tabs>
              <w:adjustRightInd w:val="0"/>
              <w:spacing w:line="0" w:lineRule="atLeast"/>
              <w:ind w:right="153"/>
              <w:textAlignment w:val="baseline"/>
              <w:rPr>
                <w:bCs/>
                <w:color w:val="000000"/>
                <w:sz w:val="18"/>
                <w:szCs w:val="18"/>
              </w:rPr>
            </w:pPr>
            <w:r w:rsidRPr="00063A43">
              <w:rPr>
                <w:bCs/>
                <w:color w:val="000000"/>
                <w:sz w:val="18"/>
                <w:szCs w:val="18"/>
              </w:rPr>
              <w:t>Участнику по данному подкритерию присваивается 0 баллов</w:t>
            </w:r>
          </w:p>
        </w:tc>
      </w:tr>
    </w:tbl>
    <w:p w:rsidR="007333B7" w:rsidRPr="00063A43" w:rsidRDefault="007333B7" w:rsidP="007333B7">
      <w:pPr>
        <w:widowControl w:val="0"/>
        <w:tabs>
          <w:tab w:val="left" w:pos="176"/>
        </w:tabs>
        <w:adjustRightInd w:val="0"/>
        <w:spacing w:line="0" w:lineRule="atLeast"/>
        <w:ind w:right="153" w:firstLine="574"/>
        <w:jc w:val="both"/>
        <w:textAlignment w:val="baseline"/>
        <w:rPr>
          <w:bCs/>
          <w:color w:val="000000"/>
          <w:sz w:val="18"/>
          <w:szCs w:val="18"/>
        </w:rPr>
      </w:pPr>
    </w:p>
    <w:p w:rsidR="007333B7" w:rsidRPr="00063A43" w:rsidRDefault="007333B7" w:rsidP="007333B7">
      <w:pPr>
        <w:widowControl w:val="0"/>
        <w:tabs>
          <w:tab w:val="left" w:pos="176"/>
        </w:tabs>
        <w:adjustRightInd w:val="0"/>
        <w:spacing w:line="0" w:lineRule="atLeast"/>
        <w:ind w:firstLine="573"/>
        <w:jc w:val="both"/>
        <w:textAlignment w:val="baseline"/>
        <w:rPr>
          <w:bCs/>
          <w:color w:val="000000"/>
          <w:sz w:val="18"/>
          <w:szCs w:val="18"/>
        </w:rPr>
      </w:pPr>
      <w:r w:rsidRPr="00063A43">
        <w:rPr>
          <w:bCs/>
          <w:color w:val="000000"/>
          <w:sz w:val="18"/>
          <w:szCs w:val="18"/>
        </w:rPr>
        <w:t xml:space="preserve">Итоговая оценка (балл) подкритерия «опыт» принимается </w:t>
      </w:r>
      <w:proofErr w:type="gramStart"/>
      <w:r w:rsidRPr="00063A43">
        <w:rPr>
          <w:bCs/>
          <w:color w:val="000000"/>
          <w:sz w:val="18"/>
          <w:szCs w:val="18"/>
        </w:rPr>
        <w:t>равной</w:t>
      </w:r>
      <w:proofErr w:type="gramEnd"/>
      <w:r w:rsidRPr="00063A43">
        <w:rPr>
          <w:bCs/>
          <w:color w:val="000000"/>
          <w:sz w:val="18"/>
          <w:szCs w:val="18"/>
        </w:rPr>
        <w:t xml:space="preserve"> соответствующему значению (БС</w:t>
      </w:r>
      <w:proofErr w:type="spellStart"/>
      <w:r w:rsidRPr="00063A43">
        <w:rPr>
          <w:bCs/>
          <w:color w:val="000000"/>
          <w:sz w:val="18"/>
          <w:szCs w:val="18"/>
          <w:vertAlign w:val="subscript"/>
          <w:lang w:val="en-US"/>
        </w:rPr>
        <w:t>i</w:t>
      </w:r>
      <w:proofErr w:type="spellEnd"/>
      <w:r w:rsidRPr="00063A43">
        <w:rPr>
          <w:bCs/>
          <w:color w:val="000000"/>
          <w:sz w:val="18"/>
          <w:szCs w:val="18"/>
        </w:rPr>
        <w:t>), полученному с учетом наличия указанных санкций.</w:t>
      </w:r>
    </w:p>
    <w:p w:rsidR="007333B7" w:rsidRDefault="007333B7" w:rsidP="007333B7">
      <w:pPr>
        <w:pStyle w:val="a6"/>
        <w:spacing w:line="0" w:lineRule="atLeast"/>
        <w:ind w:left="227"/>
        <w:jc w:val="both"/>
        <w:rPr>
          <w:sz w:val="18"/>
          <w:szCs w:val="18"/>
        </w:rPr>
      </w:pPr>
    </w:p>
    <w:p w:rsidR="007333B7" w:rsidRPr="007333B7" w:rsidRDefault="007333B7" w:rsidP="007333B7">
      <w:pPr>
        <w:pStyle w:val="a6"/>
        <w:numPr>
          <w:ilvl w:val="0"/>
          <w:numId w:val="12"/>
        </w:numPr>
        <w:spacing w:line="0" w:lineRule="atLeast"/>
        <w:ind w:left="0" w:firstLine="227"/>
        <w:jc w:val="both"/>
        <w:rPr>
          <w:sz w:val="18"/>
          <w:szCs w:val="18"/>
        </w:rPr>
      </w:pPr>
      <w:r w:rsidRPr="007333B7">
        <w:rPr>
          <w:b/>
        </w:rPr>
        <w:t xml:space="preserve">Обоснование начальной (максимальной) цены договора на основании метода сопоставимых рыночных цен (анализ рынка) </w:t>
      </w:r>
    </w:p>
    <w:p w:rsidR="007333B7" w:rsidRPr="00FE7E91" w:rsidRDefault="007333B7" w:rsidP="007333B7">
      <w:pPr>
        <w:widowControl w:val="0"/>
      </w:pPr>
    </w:p>
    <w:p w:rsidR="007333B7" w:rsidRPr="00FE7E91" w:rsidRDefault="007333B7" w:rsidP="007333B7">
      <w:pPr>
        <w:widowControl w:val="0"/>
        <w:ind w:right="-1"/>
        <w:jc w:val="both"/>
        <w:rPr>
          <w:u w:val="single"/>
        </w:rPr>
      </w:pPr>
      <w:r w:rsidRPr="00FE7E91">
        <w:t xml:space="preserve">Предмет закупки (наименование товара, работ, услуг): </w:t>
      </w:r>
      <w:r w:rsidRPr="00FE7E91">
        <w:rPr>
          <w:u w:val="single"/>
        </w:rPr>
        <w:t xml:space="preserve">«Поставка аудио-видео техники, компьютерной техники, оргтехники, маркерных досок, </w:t>
      </w:r>
      <w:proofErr w:type="spellStart"/>
      <w:r w:rsidRPr="00FE7E91">
        <w:rPr>
          <w:u w:val="single"/>
        </w:rPr>
        <w:t>специализиваронной</w:t>
      </w:r>
      <w:proofErr w:type="spellEnd"/>
      <w:r w:rsidRPr="00FE7E91">
        <w:rPr>
          <w:u w:val="single"/>
        </w:rPr>
        <w:t xml:space="preserve"> мебели и средств, материалов, </w:t>
      </w:r>
      <w:proofErr w:type="spellStart"/>
      <w:r w:rsidRPr="00FE7E91">
        <w:rPr>
          <w:u w:val="single"/>
        </w:rPr>
        <w:t>программно-апапартных</w:t>
      </w:r>
      <w:proofErr w:type="spellEnd"/>
      <w:r w:rsidRPr="00FE7E91">
        <w:rPr>
          <w:u w:val="single"/>
        </w:rPr>
        <w:t xml:space="preserve"> комплексов для технического обеспечения учебного процесса   и обновления материально технической базы»</w:t>
      </w:r>
      <w:r w:rsidRPr="00FE7E91">
        <w:rPr>
          <w:bCs/>
          <w:u w:val="single"/>
        </w:rPr>
        <w:t>.</w:t>
      </w:r>
    </w:p>
    <w:p w:rsidR="007333B7" w:rsidRPr="00FE7E91" w:rsidRDefault="007333B7" w:rsidP="007333B7">
      <w:pPr>
        <w:widowControl w:val="0"/>
        <w:jc w:val="both"/>
      </w:pPr>
    </w:p>
    <w:p w:rsidR="007333B7" w:rsidRPr="00FE7E91" w:rsidRDefault="007333B7" w:rsidP="007333B7">
      <w:pPr>
        <w:rPr>
          <w:u w:val="single"/>
        </w:rPr>
      </w:pPr>
      <w:r w:rsidRPr="00FE7E91">
        <w:t xml:space="preserve">Срок поставки товаров (выполнения, работ, оказания услуг): </w:t>
      </w:r>
      <w:r w:rsidRPr="00FE7E91">
        <w:rPr>
          <w:u w:val="single"/>
        </w:rPr>
        <w:t xml:space="preserve">Поставка осуществляется до «20»декабря 2021г. </w:t>
      </w:r>
    </w:p>
    <w:p w:rsidR="007333B7" w:rsidRPr="00FE7E91" w:rsidRDefault="007333B7" w:rsidP="007333B7">
      <w:pPr>
        <w:rPr>
          <w:u w:val="single"/>
        </w:rPr>
      </w:pPr>
    </w:p>
    <w:p w:rsidR="007333B7" w:rsidRPr="00FE7E91" w:rsidRDefault="007333B7" w:rsidP="007333B7">
      <w:pPr>
        <w:widowControl w:val="0"/>
        <w:jc w:val="both"/>
        <w:rPr>
          <w:u w:val="single"/>
        </w:rPr>
      </w:pPr>
      <w:r w:rsidRPr="00FE7E91">
        <w:t xml:space="preserve">Порядок оплаты: </w:t>
      </w:r>
      <w:r w:rsidRPr="00FE7E91">
        <w:rPr>
          <w:u w:val="single"/>
        </w:rPr>
        <w:t xml:space="preserve">Заказчик поэтапно оплачивает Поставщику поставленный Товар на основании счета, счета-фактуры, товарной накладной (универсального передаточного документа) в течение 15 (пятнадцати) рабочих дней </w:t>
      </w:r>
      <w:proofErr w:type="gramStart"/>
      <w:r w:rsidRPr="00FE7E91">
        <w:rPr>
          <w:u w:val="single"/>
        </w:rPr>
        <w:t>с даты подписания</w:t>
      </w:r>
      <w:proofErr w:type="gramEnd"/>
      <w:r w:rsidRPr="00FE7E91">
        <w:rPr>
          <w:u w:val="single"/>
        </w:rPr>
        <w:t xml:space="preserve"> Сторонами товарной накладной (универсального передаточного документа), путем перечисления цены поставленных товаров на расчетный счет Поставщика.</w:t>
      </w:r>
    </w:p>
    <w:p w:rsidR="007333B7" w:rsidRPr="00FE7E91" w:rsidRDefault="007333B7" w:rsidP="007333B7">
      <w:pPr>
        <w:widowControl w:val="0"/>
        <w:jc w:val="both"/>
      </w:pPr>
    </w:p>
    <w:p w:rsidR="007333B7" w:rsidRPr="00FE7E91" w:rsidRDefault="007333B7" w:rsidP="007333B7">
      <w:pPr>
        <w:widowControl w:val="0"/>
        <w:jc w:val="both"/>
      </w:pPr>
      <w:r w:rsidRPr="00FE7E91">
        <w:t xml:space="preserve">Гарантийные условия:12 месяцев </w:t>
      </w:r>
      <w:proofErr w:type="gramStart"/>
      <w:r w:rsidRPr="00FE7E91">
        <w:t>с даты подписания</w:t>
      </w:r>
      <w:proofErr w:type="gramEnd"/>
      <w:r w:rsidRPr="00FE7E91">
        <w:t xml:space="preserve"> сторонами товарной накладной (универсального передаточного документа)</w:t>
      </w:r>
    </w:p>
    <w:p w:rsidR="007333B7" w:rsidRPr="00FE7E91" w:rsidRDefault="007333B7" w:rsidP="007333B7">
      <w:pPr>
        <w:widowControl w:val="0"/>
        <w:jc w:val="both"/>
      </w:pPr>
    </w:p>
    <w:p w:rsidR="007333B7" w:rsidRPr="00FE7E91" w:rsidRDefault="007333B7" w:rsidP="007333B7">
      <w:pPr>
        <w:jc w:val="center"/>
        <w:rPr>
          <w:b/>
        </w:rPr>
      </w:pPr>
      <w:r w:rsidRPr="00FE7E91">
        <w:rPr>
          <w:b/>
        </w:rPr>
        <w:t>Предложение участников рынка (параметры оценки)</w:t>
      </w:r>
    </w:p>
    <w:p w:rsidR="007333B7" w:rsidRPr="00FE7E91" w:rsidRDefault="007333B7" w:rsidP="007333B7">
      <w:pPr>
        <w:jc w:val="center"/>
        <w:rPr>
          <w:b/>
        </w:rPr>
      </w:pPr>
    </w:p>
    <w:tbl>
      <w:tblPr>
        <w:tblStyle w:val="af6"/>
        <w:tblW w:w="11122" w:type="dxa"/>
        <w:jc w:val="center"/>
        <w:tblInd w:w="208" w:type="dxa"/>
        <w:tblLook w:val="04A0"/>
      </w:tblPr>
      <w:tblGrid>
        <w:gridCol w:w="530"/>
        <w:gridCol w:w="3547"/>
        <w:gridCol w:w="1127"/>
        <w:gridCol w:w="2115"/>
        <w:gridCol w:w="2142"/>
        <w:gridCol w:w="1661"/>
      </w:tblGrid>
      <w:tr w:rsidR="007333B7" w:rsidRPr="00FE7E91" w:rsidTr="007333B7">
        <w:trPr>
          <w:jc w:val="center"/>
        </w:trPr>
        <w:tc>
          <w:tcPr>
            <w:tcW w:w="530" w:type="dxa"/>
          </w:tcPr>
          <w:p w:rsidR="007333B7" w:rsidRPr="00FE7E91" w:rsidRDefault="007333B7" w:rsidP="007333B7">
            <w:pPr>
              <w:jc w:val="center"/>
              <w:rPr>
                <w:b/>
              </w:rPr>
            </w:pPr>
            <w:r w:rsidRPr="00FE7E91">
              <w:rPr>
                <w:b/>
              </w:rPr>
              <w:t>№</w:t>
            </w:r>
          </w:p>
        </w:tc>
        <w:tc>
          <w:tcPr>
            <w:tcW w:w="3547" w:type="dxa"/>
          </w:tcPr>
          <w:p w:rsidR="007333B7" w:rsidRPr="00FE7E91" w:rsidRDefault="007333B7" w:rsidP="007333B7">
            <w:pPr>
              <w:jc w:val="center"/>
              <w:rPr>
                <w:b/>
              </w:rPr>
            </w:pPr>
            <w:r w:rsidRPr="00FE7E91">
              <w:rPr>
                <w:b/>
              </w:rPr>
              <w:t>Наименование поставщика (подрядчика, исполнителя)</w:t>
            </w:r>
          </w:p>
        </w:tc>
        <w:tc>
          <w:tcPr>
            <w:tcW w:w="1127" w:type="dxa"/>
          </w:tcPr>
          <w:p w:rsidR="007333B7" w:rsidRPr="00FE7E91" w:rsidRDefault="007333B7" w:rsidP="007333B7">
            <w:pPr>
              <w:jc w:val="center"/>
              <w:rPr>
                <w:b/>
              </w:rPr>
            </w:pPr>
            <w:r w:rsidRPr="00FE7E91">
              <w:rPr>
                <w:b/>
              </w:rPr>
              <w:t>Цена</w:t>
            </w:r>
          </w:p>
        </w:tc>
        <w:tc>
          <w:tcPr>
            <w:tcW w:w="2115" w:type="dxa"/>
          </w:tcPr>
          <w:p w:rsidR="007333B7" w:rsidRPr="00FE7E91" w:rsidRDefault="007333B7" w:rsidP="007333B7">
            <w:pPr>
              <w:jc w:val="center"/>
              <w:rPr>
                <w:b/>
              </w:rPr>
            </w:pPr>
            <w:r w:rsidRPr="00FE7E91">
              <w:rPr>
                <w:b/>
              </w:rPr>
              <w:t xml:space="preserve">Срок поставки товаров </w:t>
            </w:r>
          </w:p>
          <w:p w:rsidR="007333B7" w:rsidRPr="00FE7E91" w:rsidRDefault="007333B7" w:rsidP="007333B7">
            <w:pPr>
              <w:jc w:val="center"/>
              <w:rPr>
                <w:b/>
              </w:rPr>
            </w:pPr>
            <w:r w:rsidRPr="00FE7E91">
              <w:rPr>
                <w:b/>
              </w:rPr>
              <w:t>(выполнения работ, оказания услуг)</w:t>
            </w:r>
          </w:p>
        </w:tc>
        <w:tc>
          <w:tcPr>
            <w:tcW w:w="2142" w:type="dxa"/>
          </w:tcPr>
          <w:p w:rsidR="007333B7" w:rsidRPr="00FE7E91" w:rsidRDefault="007333B7" w:rsidP="007333B7">
            <w:pPr>
              <w:jc w:val="center"/>
              <w:rPr>
                <w:b/>
              </w:rPr>
            </w:pPr>
            <w:r w:rsidRPr="00FE7E91">
              <w:rPr>
                <w:b/>
              </w:rPr>
              <w:t>Порядок оплаты</w:t>
            </w:r>
          </w:p>
        </w:tc>
        <w:tc>
          <w:tcPr>
            <w:tcW w:w="1661" w:type="dxa"/>
          </w:tcPr>
          <w:p w:rsidR="007333B7" w:rsidRPr="00FE7E91" w:rsidRDefault="007333B7" w:rsidP="007333B7">
            <w:pPr>
              <w:jc w:val="center"/>
              <w:rPr>
                <w:b/>
              </w:rPr>
            </w:pPr>
            <w:r w:rsidRPr="00FE7E91">
              <w:rPr>
                <w:b/>
              </w:rPr>
              <w:t>Гарантийные условия</w:t>
            </w:r>
          </w:p>
        </w:tc>
      </w:tr>
      <w:tr w:rsidR="007333B7" w:rsidRPr="00FE7E91" w:rsidTr="007333B7">
        <w:trPr>
          <w:jc w:val="center"/>
        </w:trPr>
        <w:tc>
          <w:tcPr>
            <w:tcW w:w="530" w:type="dxa"/>
          </w:tcPr>
          <w:p w:rsidR="007333B7" w:rsidRPr="00FE7E91" w:rsidRDefault="007333B7" w:rsidP="007333B7">
            <w:pPr>
              <w:jc w:val="both"/>
            </w:pPr>
            <w:r w:rsidRPr="00FE7E91">
              <w:t>1</w:t>
            </w:r>
          </w:p>
        </w:tc>
        <w:tc>
          <w:tcPr>
            <w:tcW w:w="3547" w:type="dxa"/>
          </w:tcPr>
          <w:p w:rsidR="007333B7" w:rsidRPr="00FE7E91" w:rsidRDefault="007333B7" w:rsidP="007333B7">
            <w:pPr>
              <w:keepNext/>
              <w:keepLines/>
              <w:widowControl w:val="0"/>
              <w:jc w:val="center"/>
            </w:pPr>
            <w:r w:rsidRPr="00FE7E91">
              <w:t xml:space="preserve">Коммерческое предложение № </w:t>
            </w:r>
            <w:r w:rsidR="00E0077A">
              <w:t>31/10/21 от 31.10.2021</w:t>
            </w:r>
          </w:p>
          <w:p w:rsidR="007333B7" w:rsidRPr="00FE7E91" w:rsidRDefault="007333B7" w:rsidP="007333B7">
            <w:pPr>
              <w:jc w:val="both"/>
            </w:pPr>
          </w:p>
        </w:tc>
        <w:tc>
          <w:tcPr>
            <w:tcW w:w="1127" w:type="dxa"/>
          </w:tcPr>
          <w:p w:rsidR="007333B7" w:rsidRPr="00FE7E91" w:rsidRDefault="00E0077A" w:rsidP="007333B7">
            <w:pPr>
              <w:jc w:val="both"/>
            </w:pPr>
            <w:r>
              <w:t>2 560 238</w:t>
            </w:r>
          </w:p>
        </w:tc>
        <w:tc>
          <w:tcPr>
            <w:tcW w:w="2115" w:type="dxa"/>
          </w:tcPr>
          <w:p w:rsidR="007333B7" w:rsidRPr="00FE7E91" w:rsidRDefault="007333B7" w:rsidP="007333B7">
            <w:pPr>
              <w:jc w:val="both"/>
            </w:pPr>
            <w:r w:rsidRPr="00FE7E91">
              <w:t xml:space="preserve">Срок поставки </w:t>
            </w:r>
            <w:r w:rsidR="00E0077A">
              <w:t>12 недель</w:t>
            </w:r>
          </w:p>
          <w:p w:rsidR="007333B7" w:rsidRPr="00FE7E91" w:rsidRDefault="007333B7" w:rsidP="007333B7">
            <w:pPr>
              <w:jc w:val="both"/>
            </w:pPr>
          </w:p>
        </w:tc>
        <w:tc>
          <w:tcPr>
            <w:tcW w:w="2142" w:type="dxa"/>
          </w:tcPr>
          <w:p w:rsidR="007333B7" w:rsidRPr="00FE7E91" w:rsidRDefault="00E0077A" w:rsidP="00E0077A">
            <w:pPr>
              <w:jc w:val="both"/>
            </w:pPr>
            <w:r>
              <w:t>50% предоплата, 50% по факту поставки</w:t>
            </w:r>
            <w:r w:rsidR="007333B7" w:rsidRPr="00FE7E91">
              <w:t xml:space="preserve"> </w:t>
            </w:r>
          </w:p>
        </w:tc>
        <w:tc>
          <w:tcPr>
            <w:tcW w:w="1661" w:type="dxa"/>
          </w:tcPr>
          <w:p w:rsidR="007333B7" w:rsidRPr="00FE7E91" w:rsidRDefault="007333B7" w:rsidP="00E0077A">
            <w:pPr>
              <w:jc w:val="center"/>
            </w:pPr>
            <w:r w:rsidRPr="00FE7E91">
              <w:t>12 месяцев</w:t>
            </w:r>
          </w:p>
          <w:p w:rsidR="007333B7" w:rsidRPr="00FE7E91" w:rsidRDefault="007333B7" w:rsidP="00E0077A">
            <w:pPr>
              <w:jc w:val="center"/>
            </w:pPr>
          </w:p>
        </w:tc>
      </w:tr>
      <w:tr w:rsidR="00E0077A" w:rsidRPr="00FE7E91" w:rsidTr="007333B7">
        <w:trPr>
          <w:jc w:val="center"/>
        </w:trPr>
        <w:tc>
          <w:tcPr>
            <w:tcW w:w="530" w:type="dxa"/>
          </w:tcPr>
          <w:p w:rsidR="00E0077A" w:rsidRPr="00FE7E91" w:rsidRDefault="00E0077A" w:rsidP="007333B7">
            <w:pPr>
              <w:jc w:val="both"/>
            </w:pPr>
            <w:r w:rsidRPr="00FE7E91">
              <w:t>2</w:t>
            </w:r>
          </w:p>
        </w:tc>
        <w:tc>
          <w:tcPr>
            <w:tcW w:w="3547" w:type="dxa"/>
          </w:tcPr>
          <w:p w:rsidR="00E0077A" w:rsidRPr="00FE7E91" w:rsidRDefault="00E0077A" w:rsidP="007333B7">
            <w:pPr>
              <w:keepNext/>
              <w:keepLines/>
              <w:widowControl w:val="0"/>
              <w:jc w:val="center"/>
            </w:pPr>
            <w:r w:rsidRPr="00FE7E91">
              <w:t xml:space="preserve">Коммерческое предложение № </w:t>
            </w:r>
            <w:r>
              <w:t>460 от 01.11.2021</w:t>
            </w:r>
          </w:p>
          <w:p w:rsidR="00E0077A" w:rsidRPr="00FE7E91" w:rsidRDefault="00E0077A" w:rsidP="007333B7">
            <w:pPr>
              <w:jc w:val="both"/>
            </w:pPr>
          </w:p>
        </w:tc>
        <w:tc>
          <w:tcPr>
            <w:tcW w:w="1127" w:type="dxa"/>
          </w:tcPr>
          <w:p w:rsidR="00E0077A" w:rsidRPr="00FE7E91" w:rsidRDefault="00E0077A" w:rsidP="007333B7">
            <w:pPr>
              <w:jc w:val="both"/>
            </w:pPr>
            <w:r>
              <w:t>2 510 228</w:t>
            </w:r>
          </w:p>
        </w:tc>
        <w:tc>
          <w:tcPr>
            <w:tcW w:w="2115" w:type="dxa"/>
          </w:tcPr>
          <w:p w:rsidR="00E0077A" w:rsidRPr="00FE7E91" w:rsidRDefault="00E0077A" w:rsidP="00FD1B31">
            <w:pPr>
              <w:jc w:val="both"/>
            </w:pPr>
            <w:r w:rsidRPr="00FE7E91">
              <w:t xml:space="preserve">Срок поставки </w:t>
            </w:r>
            <w:r>
              <w:t>10 недель</w:t>
            </w:r>
          </w:p>
          <w:p w:rsidR="00E0077A" w:rsidRPr="00FE7E91" w:rsidRDefault="00E0077A" w:rsidP="00FD1B31">
            <w:pPr>
              <w:jc w:val="both"/>
            </w:pPr>
          </w:p>
        </w:tc>
        <w:tc>
          <w:tcPr>
            <w:tcW w:w="2142" w:type="dxa"/>
          </w:tcPr>
          <w:p w:rsidR="00E0077A" w:rsidRPr="00FE7E91" w:rsidRDefault="00E0077A" w:rsidP="00FD1B31">
            <w:pPr>
              <w:jc w:val="both"/>
            </w:pPr>
            <w:r>
              <w:t>30% предоплата, 70% по факту поставки</w:t>
            </w:r>
            <w:r w:rsidRPr="00FE7E91">
              <w:t xml:space="preserve"> </w:t>
            </w:r>
          </w:p>
        </w:tc>
        <w:tc>
          <w:tcPr>
            <w:tcW w:w="1661" w:type="dxa"/>
          </w:tcPr>
          <w:p w:rsidR="00E0077A" w:rsidRPr="00FE7E91" w:rsidRDefault="00E0077A" w:rsidP="00E0077A">
            <w:pPr>
              <w:jc w:val="center"/>
            </w:pPr>
            <w:r w:rsidRPr="00FE7E91">
              <w:t>12 месяцев</w:t>
            </w:r>
          </w:p>
        </w:tc>
      </w:tr>
      <w:tr w:rsidR="00E0077A" w:rsidRPr="00FE7E91" w:rsidTr="007333B7">
        <w:trPr>
          <w:jc w:val="center"/>
        </w:trPr>
        <w:tc>
          <w:tcPr>
            <w:tcW w:w="530" w:type="dxa"/>
          </w:tcPr>
          <w:p w:rsidR="00E0077A" w:rsidRPr="00FE7E91" w:rsidRDefault="00E0077A" w:rsidP="007333B7">
            <w:pPr>
              <w:jc w:val="both"/>
            </w:pPr>
            <w:r w:rsidRPr="00FE7E91">
              <w:t>3</w:t>
            </w:r>
          </w:p>
        </w:tc>
        <w:tc>
          <w:tcPr>
            <w:tcW w:w="3547" w:type="dxa"/>
          </w:tcPr>
          <w:p w:rsidR="00E0077A" w:rsidRPr="00FE7E91" w:rsidRDefault="00E0077A" w:rsidP="007333B7">
            <w:pPr>
              <w:keepNext/>
              <w:keepLines/>
              <w:widowControl w:val="0"/>
              <w:jc w:val="center"/>
            </w:pPr>
            <w:r w:rsidRPr="00FE7E91">
              <w:t xml:space="preserve">Коммерческое предложение № </w:t>
            </w:r>
            <w:r>
              <w:t>0042 от 04.11.2021</w:t>
            </w:r>
          </w:p>
          <w:p w:rsidR="00E0077A" w:rsidRPr="00FE7E91" w:rsidRDefault="00E0077A" w:rsidP="007333B7">
            <w:pPr>
              <w:jc w:val="both"/>
            </w:pPr>
          </w:p>
        </w:tc>
        <w:tc>
          <w:tcPr>
            <w:tcW w:w="1127" w:type="dxa"/>
          </w:tcPr>
          <w:p w:rsidR="00E0077A" w:rsidRPr="00FE7E91" w:rsidRDefault="00E0077A" w:rsidP="007333B7">
            <w:pPr>
              <w:jc w:val="both"/>
            </w:pPr>
            <w:r>
              <w:t>2 410 228</w:t>
            </w:r>
          </w:p>
        </w:tc>
        <w:tc>
          <w:tcPr>
            <w:tcW w:w="2115" w:type="dxa"/>
          </w:tcPr>
          <w:p w:rsidR="00E0077A" w:rsidRPr="00FE7E91" w:rsidRDefault="00E0077A" w:rsidP="00FD1B31">
            <w:pPr>
              <w:jc w:val="both"/>
            </w:pPr>
            <w:r w:rsidRPr="00FE7E91">
              <w:t xml:space="preserve">Срок поставки </w:t>
            </w:r>
            <w:r>
              <w:t>10 недель</w:t>
            </w:r>
          </w:p>
          <w:p w:rsidR="00E0077A" w:rsidRPr="00FE7E91" w:rsidRDefault="00E0077A" w:rsidP="00FD1B31">
            <w:pPr>
              <w:jc w:val="both"/>
            </w:pPr>
          </w:p>
        </w:tc>
        <w:tc>
          <w:tcPr>
            <w:tcW w:w="2142" w:type="dxa"/>
          </w:tcPr>
          <w:p w:rsidR="00E0077A" w:rsidRPr="00FE7E91" w:rsidRDefault="00E0077A" w:rsidP="00FD1B31">
            <w:pPr>
              <w:jc w:val="both"/>
            </w:pPr>
            <w:r>
              <w:t>30% предоплата, 70% по факту поставки</w:t>
            </w:r>
            <w:r w:rsidRPr="00FE7E91">
              <w:t xml:space="preserve"> </w:t>
            </w:r>
          </w:p>
        </w:tc>
        <w:tc>
          <w:tcPr>
            <w:tcW w:w="1661" w:type="dxa"/>
          </w:tcPr>
          <w:p w:rsidR="00E0077A" w:rsidRPr="00FE7E91" w:rsidRDefault="00E0077A" w:rsidP="00E0077A">
            <w:pPr>
              <w:jc w:val="center"/>
            </w:pPr>
            <w:r w:rsidRPr="00FE7E91">
              <w:t>12 месяцев</w:t>
            </w:r>
          </w:p>
        </w:tc>
      </w:tr>
    </w:tbl>
    <w:p w:rsidR="007333B7" w:rsidRPr="00FE7E91" w:rsidRDefault="007333B7" w:rsidP="007333B7">
      <w:pPr>
        <w:jc w:val="both"/>
        <w:rPr>
          <w:b/>
        </w:rPr>
      </w:pPr>
    </w:p>
    <w:p w:rsidR="007333B7" w:rsidRPr="00FE7E91" w:rsidRDefault="007333B7" w:rsidP="007333B7">
      <w:pPr>
        <w:jc w:val="both"/>
      </w:pPr>
      <w:r w:rsidRPr="00FE7E91">
        <w:t xml:space="preserve">Дата подготовки НМЦ договора: </w:t>
      </w:r>
      <w:r w:rsidR="00BD142A">
        <w:t>19.11.</w:t>
      </w:r>
      <w:r w:rsidRPr="00FE7E91">
        <w:t>2021 г.</w:t>
      </w:r>
    </w:p>
    <w:p w:rsidR="007333B7" w:rsidRPr="00AD2728" w:rsidRDefault="007333B7" w:rsidP="007333B7">
      <w:pPr>
        <w:jc w:val="both"/>
        <w:rPr>
          <w:b/>
        </w:rPr>
      </w:pPr>
      <w:r w:rsidRPr="00FE7E91">
        <w:rPr>
          <w:b/>
        </w:rPr>
        <w:t xml:space="preserve">Итого НМЦ договора </w:t>
      </w:r>
      <w:r>
        <w:rPr>
          <w:b/>
        </w:rPr>
        <w:t>2 493 564 рубля</w:t>
      </w:r>
      <w:r w:rsidRPr="00FE7E91">
        <w:rPr>
          <w:b/>
        </w:rPr>
        <w:t xml:space="preserve"> 00 копеек</w:t>
      </w:r>
    </w:p>
    <w:p w:rsidR="007333B7" w:rsidRDefault="007333B7">
      <w:pPr>
        <w:spacing w:after="200" w:line="276" w:lineRule="auto"/>
        <w:rPr>
          <w:b/>
          <w:bCs/>
          <w:caps/>
          <w:sz w:val="18"/>
          <w:szCs w:val="18"/>
        </w:rPr>
      </w:pPr>
      <w:r>
        <w:rPr>
          <w:b/>
          <w:bCs/>
          <w:caps/>
          <w:sz w:val="18"/>
          <w:szCs w:val="18"/>
        </w:rPr>
        <w:br w:type="page"/>
      </w:r>
    </w:p>
    <w:p w:rsidR="007A2E35" w:rsidRPr="00FE7E91" w:rsidRDefault="007A2E35" w:rsidP="008C3B50">
      <w:pPr>
        <w:keepNext/>
        <w:keepLines/>
        <w:jc w:val="both"/>
        <w:outlineLvl w:val="0"/>
        <w:rPr>
          <w:b/>
          <w:bCs/>
          <w:caps/>
          <w:sz w:val="18"/>
          <w:szCs w:val="18"/>
        </w:rPr>
      </w:pPr>
      <w:r w:rsidRPr="00FE7E91">
        <w:rPr>
          <w:b/>
          <w:bCs/>
          <w:caps/>
          <w:sz w:val="18"/>
          <w:szCs w:val="18"/>
        </w:rPr>
        <w:t>Раздел III. Информационная карта</w:t>
      </w:r>
    </w:p>
    <w:p w:rsidR="00BA32AF" w:rsidRPr="00FE7E91" w:rsidRDefault="00BA32AF" w:rsidP="008C3B50">
      <w:pPr>
        <w:keepNext/>
        <w:keepLines/>
        <w:tabs>
          <w:tab w:val="num" w:pos="993"/>
        </w:tabs>
        <w:autoSpaceDE w:val="0"/>
        <w:autoSpaceDN w:val="0"/>
        <w:adjustRightInd w:val="0"/>
        <w:jc w:val="both"/>
        <w:rPr>
          <w:rFonts w:ascii="Arial" w:hAnsi="Arial" w:cs="Arial"/>
        </w:rPr>
      </w:pPr>
    </w:p>
    <w:p w:rsidR="00E339FC" w:rsidRPr="00FE7E91" w:rsidRDefault="00BA32AF" w:rsidP="008C3B50">
      <w:pPr>
        <w:keepNext/>
        <w:keepLines/>
        <w:tabs>
          <w:tab w:val="num" w:pos="993"/>
        </w:tabs>
        <w:autoSpaceDE w:val="0"/>
        <w:autoSpaceDN w:val="0"/>
        <w:adjustRightInd w:val="0"/>
        <w:ind w:firstLine="567"/>
        <w:jc w:val="both"/>
        <w:rPr>
          <w:b/>
          <w:sz w:val="18"/>
          <w:szCs w:val="18"/>
        </w:rPr>
      </w:pPr>
      <w:r w:rsidRPr="00FE7E91">
        <w:rPr>
          <w:sz w:val="18"/>
          <w:szCs w:val="18"/>
        </w:rPr>
        <w:t xml:space="preserve">Следующие условия проведения </w:t>
      </w:r>
      <w:r w:rsidR="00232DC7">
        <w:rPr>
          <w:sz w:val="18"/>
          <w:szCs w:val="18"/>
        </w:rPr>
        <w:t>закупки</w:t>
      </w:r>
      <w:r w:rsidRPr="00FE7E91">
        <w:rPr>
          <w:sz w:val="18"/>
          <w:szCs w:val="18"/>
        </w:rPr>
        <w:t xml:space="preserve"> являются неотъемлемой частью документации </w:t>
      </w:r>
      <w:r w:rsidR="00232DC7">
        <w:rPr>
          <w:sz w:val="18"/>
          <w:szCs w:val="18"/>
        </w:rPr>
        <w:t>о закупке</w:t>
      </w:r>
      <w:r w:rsidRPr="00FE7E91">
        <w:rPr>
          <w:sz w:val="18"/>
          <w:szCs w:val="18"/>
        </w:rPr>
        <w:t xml:space="preserve">, уточняют и </w:t>
      </w:r>
      <w:r w:rsidR="008B419C" w:rsidRPr="00FE7E91">
        <w:rPr>
          <w:sz w:val="18"/>
          <w:szCs w:val="18"/>
        </w:rPr>
        <w:t xml:space="preserve">(или) </w:t>
      </w:r>
      <w:r w:rsidRPr="00FE7E91">
        <w:rPr>
          <w:sz w:val="18"/>
          <w:szCs w:val="18"/>
        </w:rPr>
        <w:t>дополняют положения предыдущего раздела документации.</w:t>
      </w:r>
    </w:p>
    <w:p w:rsidR="007A2E35" w:rsidRPr="00FE7E91" w:rsidRDefault="007A2E35" w:rsidP="008C3B50">
      <w:pPr>
        <w:keepNext/>
        <w:keepLines/>
        <w:outlineLvl w:val="0"/>
        <w:rPr>
          <w:b/>
          <w:bCs/>
          <w:caps/>
          <w:sz w:val="18"/>
          <w:szCs w:val="18"/>
        </w:rPr>
      </w:pPr>
    </w:p>
    <w:tbl>
      <w:tblPr>
        <w:tblpPr w:leftFromText="180" w:rightFromText="180" w:vertAnchor="text" w:tblpXSpec="center" w:tblpY="1"/>
        <w:tblOverlap w:val="never"/>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3780"/>
        <w:gridCol w:w="6379"/>
      </w:tblGrid>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1</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 xml:space="preserve">Предмет договора </w:t>
            </w: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jc w:val="both"/>
              <w:rPr>
                <w:sz w:val="18"/>
                <w:szCs w:val="18"/>
              </w:rPr>
            </w:pPr>
            <w:r w:rsidRPr="00FE7E91">
              <w:rPr>
                <w:b/>
                <w:sz w:val="18"/>
                <w:szCs w:val="18"/>
              </w:rPr>
              <w:t xml:space="preserve">Поставка </w:t>
            </w:r>
            <w:r w:rsidRPr="004E3CDE">
              <w:rPr>
                <w:b/>
                <w:sz w:val="18"/>
                <w:szCs w:val="18"/>
              </w:rPr>
              <w:t xml:space="preserve"> комплектующих для тестовой системы для </w:t>
            </w:r>
            <w:proofErr w:type="spellStart"/>
            <w:r w:rsidRPr="004E3CDE">
              <w:rPr>
                <w:b/>
                <w:sz w:val="18"/>
                <w:szCs w:val="18"/>
              </w:rPr>
              <w:t>твердооксидных</w:t>
            </w:r>
            <w:proofErr w:type="spellEnd"/>
            <w:r w:rsidRPr="004E3CDE">
              <w:rPr>
                <w:b/>
                <w:sz w:val="18"/>
                <w:szCs w:val="18"/>
              </w:rPr>
              <w:t xml:space="preserve"> электролизеров (SOEC)</w:t>
            </w:r>
          </w:p>
          <w:p w:rsidR="00232DC7" w:rsidRPr="00FE7E91" w:rsidRDefault="00232DC7" w:rsidP="00232DC7">
            <w:pPr>
              <w:keepNext/>
              <w:keepLines/>
              <w:jc w:val="both"/>
              <w:rPr>
                <w:b/>
                <w:sz w:val="18"/>
                <w:szCs w:val="18"/>
              </w:rPr>
            </w:pPr>
          </w:p>
          <w:p w:rsidR="00232DC7" w:rsidRPr="00FE7E91" w:rsidRDefault="00232DC7" w:rsidP="00232DC7">
            <w:pPr>
              <w:keepNext/>
              <w:keepLines/>
              <w:jc w:val="both"/>
              <w:rPr>
                <w:b/>
                <w:i/>
                <w:sz w:val="18"/>
                <w:szCs w:val="18"/>
              </w:rPr>
            </w:pPr>
            <w:r w:rsidRPr="00FE7E91">
              <w:rPr>
                <w:color w:val="000000"/>
                <w:sz w:val="18"/>
                <w:szCs w:val="18"/>
              </w:rPr>
              <w:t>Количество поставляемого товара, объем выполняемой работы, оказываемой услуги, содержится в Приложении № 1 к Инфор</w:t>
            </w:r>
            <w:r>
              <w:rPr>
                <w:color w:val="000000"/>
                <w:sz w:val="18"/>
                <w:szCs w:val="18"/>
              </w:rPr>
              <w:t>мационной</w:t>
            </w:r>
            <w:r w:rsidRPr="00FE7E91">
              <w:rPr>
                <w:color w:val="000000"/>
                <w:sz w:val="18"/>
                <w:szCs w:val="18"/>
              </w:rPr>
              <w:t xml:space="preserve"> карте</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2</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Наименование, место нахождения, почтовый адрес, адрес электронной почты, номер контактного телефона Заказчика</w:t>
            </w:r>
          </w:p>
        </w:tc>
        <w:tc>
          <w:tcPr>
            <w:tcW w:w="6379" w:type="dxa"/>
            <w:tcBorders>
              <w:top w:val="single" w:sz="4" w:space="0" w:color="auto"/>
              <w:left w:val="single" w:sz="4" w:space="0" w:color="auto"/>
              <w:bottom w:val="single" w:sz="4" w:space="0" w:color="auto"/>
              <w:right w:val="single" w:sz="4" w:space="0" w:color="auto"/>
            </w:tcBorders>
          </w:tcPr>
          <w:p w:rsidR="00232DC7" w:rsidRDefault="00232DC7" w:rsidP="00232DC7">
            <w:pPr>
              <w:keepNext/>
              <w:keepLines/>
              <w:jc w:val="both"/>
              <w:rPr>
                <w:sz w:val="18"/>
                <w:szCs w:val="18"/>
              </w:rPr>
            </w:pPr>
            <w:r w:rsidRPr="00FE7E91">
              <w:rPr>
                <w:sz w:val="18"/>
                <w:szCs w:val="18"/>
              </w:rPr>
              <w:t xml:space="preserve">Федеральное государственное </w:t>
            </w:r>
            <w:r>
              <w:rPr>
                <w:sz w:val="18"/>
                <w:szCs w:val="18"/>
              </w:rPr>
              <w:t xml:space="preserve">бюджетное </w:t>
            </w:r>
            <w:proofErr w:type="spellStart"/>
            <w:r>
              <w:rPr>
                <w:sz w:val="18"/>
                <w:szCs w:val="18"/>
              </w:rPr>
              <w:t>учредление</w:t>
            </w:r>
            <w:proofErr w:type="spellEnd"/>
            <w:r>
              <w:rPr>
                <w:sz w:val="18"/>
                <w:szCs w:val="18"/>
              </w:rPr>
              <w:t xml:space="preserve"> науки Институт высокотемпературной электрохимии Уральского отделения Российской академии наук (</w:t>
            </w:r>
            <w:r w:rsidRPr="004E3CDE">
              <w:rPr>
                <w:sz w:val="18"/>
                <w:szCs w:val="18"/>
              </w:rPr>
              <w:t xml:space="preserve">ИВТЭ </w:t>
            </w:r>
            <w:proofErr w:type="spellStart"/>
            <w:r w:rsidRPr="004E3CDE">
              <w:rPr>
                <w:sz w:val="18"/>
                <w:szCs w:val="18"/>
              </w:rPr>
              <w:t>УрО</w:t>
            </w:r>
            <w:proofErr w:type="spellEnd"/>
            <w:r w:rsidRPr="004E3CDE">
              <w:rPr>
                <w:sz w:val="18"/>
                <w:szCs w:val="18"/>
              </w:rPr>
              <w:t xml:space="preserve"> РАН</w:t>
            </w:r>
            <w:r>
              <w:rPr>
                <w:sz w:val="18"/>
                <w:szCs w:val="18"/>
              </w:rPr>
              <w:t>)</w:t>
            </w:r>
          </w:p>
          <w:p w:rsidR="00232DC7" w:rsidRPr="004E3CDE" w:rsidRDefault="00232DC7" w:rsidP="00232DC7">
            <w:pPr>
              <w:keepNext/>
              <w:keepLines/>
              <w:jc w:val="both"/>
              <w:rPr>
                <w:sz w:val="18"/>
                <w:szCs w:val="18"/>
              </w:rPr>
            </w:pPr>
            <w:r w:rsidRPr="004E3CDE">
              <w:rPr>
                <w:sz w:val="18"/>
                <w:szCs w:val="18"/>
              </w:rPr>
              <w:t>Место нахождения: 620066, г</w:t>
            </w:r>
            <w:proofErr w:type="gramStart"/>
            <w:r w:rsidRPr="004E3CDE">
              <w:rPr>
                <w:sz w:val="18"/>
                <w:szCs w:val="18"/>
              </w:rPr>
              <w:t>.Е</w:t>
            </w:r>
            <w:proofErr w:type="gramEnd"/>
            <w:r w:rsidRPr="004E3CDE">
              <w:rPr>
                <w:sz w:val="18"/>
                <w:szCs w:val="18"/>
              </w:rPr>
              <w:t>катеринбург, ул. Академическая, 20</w:t>
            </w:r>
          </w:p>
          <w:p w:rsidR="00232DC7" w:rsidRPr="004E3CDE" w:rsidRDefault="00232DC7" w:rsidP="00232DC7">
            <w:pPr>
              <w:spacing w:line="0" w:lineRule="atLeast"/>
              <w:contextualSpacing/>
              <w:jc w:val="both"/>
              <w:rPr>
                <w:sz w:val="18"/>
                <w:szCs w:val="18"/>
              </w:rPr>
            </w:pPr>
            <w:r w:rsidRPr="004E3CDE">
              <w:rPr>
                <w:sz w:val="18"/>
                <w:szCs w:val="18"/>
              </w:rPr>
              <w:t>Почтовый адрес: 620990, г</w:t>
            </w:r>
            <w:proofErr w:type="gramStart"/>
            <w:r w:rsidRPr="004E3CDE">
              <w:rPr>
                <w:sz w:val="18"/>
                <w:szCs w:val="18"/>
              </w:rPr>
              <w:t>.Е</w:t>
            </w:r>
            <w:proofErr w:type="gramEnd"/>
            <w:r w:rsidRPr="004E3CDE">
              <w:rPr>
                <w:sz w:val="18"/>
                <w:szCs w:val="18"/>
              </w:rPr>
              <w:t>катеринбург, ул. Академическая, 20</w:t>
            </w:r>
          </w:p>
          <w:p w:rsidR="00232DC7" w:rsidRPr="00FE7E91" w:rsidRDefault="00232DC7" w:rsidP="00232DC7">
            <w:pPr>
              <w:keepNext/>
              <w:keepLines/>
              <w:jc w:val="both"/>
              <w:rPr>
                <w:sz w:val="18"/>
                <w:szCs w:val="18"/>
              </w:rPr>
            </w:pPr>
            <w:r w:rsidRPr="004E3CDE">
              <w:rPr>
                <w:sz w:val="18"/>
                <w:szCs w:val="18"/>
              </w:rPr>
              <w:t xml:space="preserve">Телефон 8 (343) 3623107, электронная почта </w:t>
            </w:r>
            <w:hyperlink r:id="rId22" w:history="1">
              <w:r w:rsidRPr="004E3CDE">
                <w:rPr>
                  <w:sz w:val="18"/>
                  <w:szCs w:val="18"/>
                </w:rPr>
                <w:t>O.Paivina@ihte.uran.ru</w:t>
              </w:r>
            </w:hyperlink>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3</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Место поставки товара, выполнения работы, оказания услуги</w:t>
            </w:r>
          </w:p>
        </w:tc>
        <w:tc>
          <w:tcPr>
            <w:tcW w:w="6379" w:type="dxa"/>
            <w:tcBorders>
              <w:top w:val="single" w:sz="4" w:space="0" w:color="auto"/>
              <w:left w:val="single" w:sz="4" w:space="0" w:color="auto"/>
              <w:bottom w:val="single" w:sz="4" w:space="0" w:color="auto"/>
              <w:right w:val="single" w:sz="4" w:space="0" w:color="auto"/>
            </w:tcBorders>
          </w:tcPr>
          <w:p w:rsidR="00232DC7" w:rsidRPr="00654E3D" w:rsidRDefault="00232DC7" w:rsidP="00232DC7">
            <w:pPr>
              <w:keepNext/>
              <w:keepLines/>
              <w:jc w:val="both"/>
              <w:rPr>
                <w:sz w:val="18"/>
                <w:szCs w:val="18"/>
              </w:rPr>
            </w:pPr>
            <w:r w:rsidRPr="00FE7E91">
              <w:rPr>
                <w:sz w:val="18"/>
                <w:szCs w:val="18"/>
              </w:rPr>
              <w:t xml:space="preserve">г. Екатеринбург, ул. </w:t>
            </w:r>
            <w:r w:rsidR="00654E3D" w:rsidRPr="004E3CDE">
              <w:rPr>
                <w:sz w:val="18"/>
                <w:szCs w:val="18"/>
              </w:rPr>
              <w:t xml:space="preserve"> </w:t>
            </w:r>
            <w:proofErr w:type="gramStart"/>
            <w:r w:rsidR="00654E3D" w:rsidRPr="004E3CDE">
              <w:rPr>
                <w:sz w:val="18"/>
                <w:szCs w:val="18"/>
              </w:rPr>
              <w:t>Академическая</w:t>
            </w:r>
            <w:proofErr w:type="gramEnd"/>
            <w:r w:rsidR="00654E3D" w:rsidRPr="004E3CDE">
              <w:rPr>
                <w:sz w:val="18"/>
                <w:szCs w:val="18"/>
              </w:rPr>
              <w:t>, 20</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4</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Сроки (периоды) поставки товара, выполнения работы, оказания услуги</w:t>
            </w: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232DC7" w:rsidP="00654E3D">
            <w:pPr>
              <w:keepNext/>
              <w:keepLines/>
              <w:jc w:val="both"/>
              <w:rPr>
                <w:sz w:val="18"/>
                <w:szCs w:val="18"/>
              </w:rPr>
            </w:pPr>
            <w:r w:rsidRPr="00FE7E91">
              <w:rPr>
                <w:sz w:val="18"/>
                <w:szCs w:val="18"/>
              </w:rPr>
              <w:t xml:space="preserve">Поставщик производит поставку товара в </w:t>
            </w:r>
            <w:proofErr w:type="spellStart"/>
            <w:proofErr w:type="gramStart"/>
            <w:r w:rsidR="00654E3D">
              <w:rPr>
                <w:sz w:val="18"/>
                <w:szCs w:val="18"/>
              </w:rPr>
              <w:t>в</w:t>
            </w:r>
            <w:proofErr w:type="spellEnd"/>
            <w:proofErr w:type="gramEnd"/>
            <w:r w:rsidR="00654E3D">
              <w:rPr>
                <w:sz w:val="18"/>
                <w:szCs w:val="18"/>
              </w:rPr>
              <w:t xml:space="preserve"> течение 10 недель с даты подписания договора</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5</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Условия поставки товаров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widowControl w:val="0"/>
              <w:ind w:firstLine="525"/>
              <w:jc w:val="both"/>
              <w:rPr>
                <w:sz w:val="18"/>
                <w:szCs w:val="18"/>
              </w:rPr>
            </w:pPr>
            <w:r w:rsidRPr="00FE7E91">
              <w:rPr>
                <w:sz w:val="18"/>
                <w:szCs w:val="18"/>
              </w:rPr>
              <w:t>Поставщик обязан уведомить Заказчика любым доступным способом связи о дне отгрузки товара не менее</w:t>
            </w:r>
            <w:proofErr w:type="gramStart"/>
            <w:r w:rsidRPr="00FE7E91">
              <w:rPr>
                <w:sz w:val="18"/>
                <w:szCs w:val="18"/>
              </w:rPr>
              <w:t>,</w:t>
            </w:r>
            <w:proofErr w:type="gramEnd"/>
            <w:r w:rsidRPr="00FE7E91">
              <w:rPr>
                <w:sz w:val="18"/>
                <w:szCs w:val="18"/>
              </w:rPr>
              <w:t xml:space="preserve"> чем за четыре дня до поставки товара.</w:t>
            </w:r>
          </w:p>
          <w:p w:rsidR="00232DC7" w:rsidRPr="00FE7E91" w:rsidRDefault="00232DC7" w:rsidP="00232DC7">
            <w:pPr>
              <w:keepNext/>
              <w:keepLines/>
              <w:widowControl w:val="0"/>
              <w:ind w:firstLine="463"/>
              <w:jc w:val="both"/>
              <w:rPr>
                <w:sz w:val="18"/>
                <w:szCs w:val="18"/>
              </w:rPr>
            </w:pPr>
            <w:r w:rsidRPr="00FE7E91">
              <w:rPr>
                <w:sz w:val="18"/>
                <w:szCs w:val="18"/>
              </w:rPr>
              <w:t>Доставка, выгрузка и подъем товаров на этаж осуществляются силами Поставщика.</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6</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Требования к сроку предоставления гарантий качества товара, работ, услуг, к обслуживанию товара, расходам на эксплуатацию товара (при необходимости)</w:t>
            </w: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tabs>
                <w:tab w:val="left" w:pos="886"/>
              </w:tabs>
              <w:jc w:val="both"/>
              <w:rPr>
                <w:sz w:val="18"/>
                <w:szCs w:val="18"/>
              </w:rPr>
            </w:pPr>
            <w:r w:rsidRPr="00FE7E91">
              <w:rPr>
                <w:sz w:val="18"/>
                <w:szCs w:val="18"/>
              </w:rPr>
              <w:t>Гарантийный срок на поставляемый товар составляет 12 месяцев с даты подписания сторонами товарной накладной (универсального передаточного документа).</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Требования к объему предоставления гарантий качества товара, работ, услуг, к обслуживанию товара, расходам на эксплуатацию товара (при необходимости)</w:t>
            </w: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232DC7" w:rsidP="00385A86">
            <w:pPr>
              <w:pStyle w:val="a6"/>
              <w:keepNext/>
              <w:keepLines/>
              <w:numPr>
                <w:ilvl w:val="0"/>
                <w:numId w:val="9"/>
              </w:numPr>
              <w:tabs>
                <w:tab w:val="left" w:pos="368"/>
              </w:tabs>
              <w:ind w:left="0" w:firstLine="0"/>
              <w:jc w:val="both"/>
              <w:rPr>
                <w:sz w:val="18"/>
                <w:szCs w:val="18"/>
              </w:rPr>
            </w:pPr>
            <w:r w:rsidRPr="00FE7E91">
              <w:rPr>
                <w:sz w:val="18"/>
                <w:szCs w:val="18"/>
              </w:rPr>
              <w:t>Гарантия распространяется на все товары и составные части (комплектующие изделия), а гарантийный срок на комплектующие изделия считается равным гарантийному сроку на основное изделие, если иное не предусмотрено Приложением № 1 к информационной карте (Спецификация).</w:t>
            </w:r>
          </w:p>
          <w:p w:rsidR="00232DC7" w:rsidRPr="00FE7E91" w:rsidRDefault="00232DC7" w:rsidP="00385A86">
            <w:pPr>
              <w:keepNext/>
              <w:keepLines/>
              <w:numPr>
                <w:ilvl w:val="0"/>
                <w:numId w:val="9"/>
              </w:numPr>
              <w:tabs>
                <w:tab w:val="left" w:pos="368"/>
                <w:tab w:val="left" w:pos="886"/>
              </w:tabs>
              <w:ind w:left="0" w:firstLine="0"/>
              <w:jc w:val="both"/>
              <w:rPr>
                <w:sz w:val="18"/>
                <w:szCs w:val="18"/>
              </w:rPr>
            </w:pPr>
            <w:r w:rsidRPr="00FE7E91">
              <w:rPr>
                <w:sz w:val="18"/>
                <w:szCs w:val="18"/>
              </w:rPr>
              <w:t>Товар, имеющий внешние дефекты, выявленные при распаковке, возвращается Поставщику. Такой Товар Заказчиком не принимается и не оплачивается.</w:t>
            </w:r>
          </w:p>
          <w:p w:rsidR="00232DC7" w:rsidRPr="00FE7E91" w:rsidRDefault="00232DC7" w:rsidP="00385A86">
            <w:pPr>
              <w:keepNext/>
              <w:keepLines/>
              <w:numPr>
                <w:ilvl w:val="0"/>
                <w:numId w:val="9"/>
              </w:numPr>
              <w:tabs>
                <w:tab w:val="left" w:pos="368"/>
                <w:tab w:val="left" w:pos="886"/>
              </w:tabs>
              <w:ind w:left="0" w:firstLine="0"/>
              <w:jc w:val="both"/>
              <w:rPr>
                <w:sz w:val="18"/>
                <w:szCs w:val="18"/>
              </w:rPr>
            </w:pPr>
            <w:r w:rsidRPr="00FE7E91">
              <w:rPr>
                <w:sz w:val="18"/>
                <w:szCs w:val="18"/>
              </w:rPr>
              <w:t>На корпусе Товара должна присутствовать маркировка производителя с указанием необходимой идентифицирующей информации. При наличии заводского номера он должен быть указан.</w:t>
            </w:r>
          </w:p>
          <w:p w:rsidR="00232DC7" w:rsidRPr="00FE7E91" w:rsidRDefault="00232DC7" w:rsidP="00385A86">
            <w:pPr>
              <w:keepNext/>
              <w:keepLines/>
              <w:numPr>
                <w:ilvl w:val="0"/>
                <w:numId w:val="9"/>
              </w:numPr>
              <w:tabs>
                <w:tab w:val="left" w:pos="368"/>
                <w:tab w:val="left" w:pos="886"/>
              </w:tabs>
              <w:ind w:left="0" w:firstLine="0"/>
              <w:jc w:val="both"/>
              <w:rPr>
                <w:sz w:val="18"/>
                <w:szCs w:val="18"/>
              </w:rPr>
            </w:pPr>
            <w:r w:rsidRPr="00FE7E91">
              <w:rPr>
                <w:sz w:val="18"/>
                <w:szCs w:val="18"/>
              </w:rPr>
              <w:t>Товар должен соответствовать требованиям, предъявляемым к качеству Товара в момент его передачи, в течение гарантийного срока.</w:t>
            </w:r>
          </w:p>
          <w:p w:rsidR="00232DC7" w:rsidRPr="00FE7E91" w:rsidRDefault="00232DC7" w:rsidP="00232DC7">
            <w:pPr>
              <w:keepNext/>
              <w:keepLines/>
              <w:tabs>
                <w:tab w:val="left" w:pos="368"/>
              </w:tabs>
              <w:jc w:val="both"/>
              <w:rPr>
                <w:sz w:val="18"/>
                <w:szCs w:val="18"/>
              </w:rPr>
            </w:pPr>
            <w:r w:rsidRPr="00FE7E91">
              <w:rPr>
                <w:sz w:val="18"/>
                <w:szCs w:val="18"/>
              </w:rPr>
              <w:t>Корпус Товара не должен иметь потертостей, царапин, сколов и следов вскрытия. Пластмассовые и металлические детали (при их наличии) не должны иметь трещин, вздутий, вмятин и других дефектов, ухудшающих их внешний вид и препятствующих их нормальному функционированию в настоящем или будущем. Контакты электрических цепей не должны быть деформированы, на их поверхности не должно быть признаков окисления, загрязнения, дефектов покрытия. Подвижные элементы (при их наличии) Товара должны легко перемещаться без перекосов и заеданий.</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8</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Требования к упаковке, отгрузке товара, к результатам выполняемых работ, оказываемых услуг</w:t>
            </w: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232DC7" w:rsidP="00385A86">
            <w:pPr>
              <w:pStyle w:val="a6"/>
              <w:keepNext/>
              <w:keepLines/>
              <w:numPr>
                <w:ilvl w:val="0"/>
                <w:numId w:val="10"/>
              </w:numPr>
              <w:tabs>
                <w:tab w:val="left" w:pos="319"/>
                <w:tab w:val="left" w:pos="1028"/>
              </w:tabs>
              <w:ind w:left="36" w:firstLine="709"/>
              <w:jc w:val="both"/>
              <w:rPr>
                <w:sz w:val="18"/>
                <w:szCs w:val="18"/>
              </w:rPr>
            </w:pPr>
            <w:r w:rsidRPr="00FE7E91">
              <w:rPr>
                <w:sz w:val="18"/>
                <w:szCs w:val="18"/>
              </w:rPr>
              <w:t xml:space="preserve">Товар должен поставляться Поставщиком в упаковке изготовителя данного вида Товара с соответствующей маркировкой на каждой упаковке. </w:t>
            </w:r>
          </w:p>
          <w:p w:rsidR="00232DC7" w:rsidRPr="00FE7E91" w:rsidRDefault="00232DC7" w:rsidP="00385A86">
            <w:pPr>
              <w:keepNext/>
              <w:keepLines/>
              <w:numPr>
                <w:ilvl w:val="0"/>
                <w:numId w:val="10"/>
              </w:numPr>
              <w:tabs>
                <w:tab w:val="left" w:pos="319"/>
                <w:tab w:val="left" w:pos="1028"/>
              </w:tabs>
              <w:ind w:left="36" w:firstLine="709"/>
              <w:jc w:val="both"/>
              <w:rPr>
                <w:sz w:val="18"/>
                <w:szCs w:val="18"/>
              </w:rPr>
            </w:pPr>
            <w:r w:rsidRPr="00FE7E91">
              <w:rPr>
                <w:sz w:val="18"/>
                <w:szCs w:val="18"/>
              </w:rPr>
              <w:t>Упаковка должна содержать информацию о виде, количестве Товара и серийных номерах Товара, находящегося в ней, а также обеспечивать полную сохранность Товара при транспортировке, погрузке, разгрузке и хранении.</w:t>
            </w:r>
          </w:p>
          <w:p w:rsidR="00232DC7" w:rsidRPr="00FE7E91" w:rsidRDefault="00232DC7" w:rsidP="00385A86">
            <w:pPr>
              <w:pStyle w:val="a6"/>
              <w:keepNext/>
              <w:keepLines/>
              <w:widowControl w:val="0"/>
              <w:numPr>
                <w:ilvl w:val="0"/>
                <w:numId w:val="10"/>
              </w:numPr>
              <w:tabs>
                <w:tab w:val="left" w:pos="319"/>
                <w:tab w:val="left" w:pos="1028"/>
              </w:tabs>
              <w:ind w:left="0" w:firstLine="709"/>
              <w:jc w:val="both"/>
              <w:rPr>
                <w:sz w:val="18"/>
                <w:szCs w:val="18"/>
              </w:rPr>
            </w:pPr>
            <w:r w:rsidRPr="00FE7E91">
              <w:rPr>
                <w:sz w:val="18"/>
                <w:szCs w:val="18"/>
              </w:rPr>
              <w:t>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Такой Товар Заказчиком не принимается и не оплачивается.</w:t>
            </w:r>
          </w:p>
          <w:p w:rsidR="00232DC7" w:rsidRPr="00FE7E91" w:rsidRDefault="00232DC7" w:rsidP="00232DC7">
            <w:pPr>
              <w:keepNext/>
              <w:keepLines/>
              <w:tabs>
                <w:tab w:val="left" w:pos="1027"/>
              </w:tabs>
              <w:jc w:val="both"/>
              <w:rPr>
                <w:sz w:val="18"/>
                <w:szCs w:val="18"/>
              </w:rPr>
            </w:pPr>
            <w:r w:rsidRPr="00FE7E91">
              <w:rPr>
                <w:sz w:val="18"/>
                <w:szCs w:val="18"/>
              </w:rPr>
              <w:t>Товар должен быть поставлен в таре и/или упаковке, обеспечивающей сохранность товара при обычных условиях хранения и транспортировки. Упаковка товара должна соответствовать требованиям ГОСТ, ТУ иным нормативным документам и содержать информацию (сопроводительную надпись) о его содержимом (упаковочный лист).</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9</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bCs/>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w:t>
            </w: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232DC7" w:rsidP="00385A86">
            <w:pPr>
              <w:pStyle w:val="a6"/>
              <w:keepNext/>
              <w:keepLines/>
              <w:numPr>
                <w:ilvl w:val="3"/>
                <w:numId w:val="6"/>
              </w:numPr>
              <w:tabs>
                <w:tab w:val="clear" w:pos="2880"/>
                <w:tab w:val="num" w:pos="368"/>
              </w:tabs>
              <w:ind w:left="0" w:firstLine="0"/>
              <w:jc w:val="both"/>
              <w:rPr>
                <w:rFonts w:eastAsia="Calibri"/>
                <w:sz w:val="18"/>
                <w:szCs w:val="18"/>
                <w:lang w:eastAsia="en-US"/>
              </w:rPr>
            </w:pPr>
            <w:r w:rsidRPr="00FE7E91">
              <w:rPr>
                <w:rFonts w:eastAsia="Calibri"/>
                <w:sz w:val="18"/>
                <w:szCs w:val="18"/>
                <w:lang w:eastAsia="en-US"/>
              </w:rPr>
              <w:t>Поставляемый товар должен быть новым, ранее не использованным (в том числе в целях демонстрации), а также соответствовать техническим характеристикам, указанным производителем для данных моделей товара.</w:t>
            </w:r>
          </w:p>
          <w:p w:rsidR="00232DC7" w:rsidRPr="00FE7E91" w:rsidRDefault="00232DC7" w:rsidP="00385A86">
            <w:pPr>
              <w:pStyle w:val="a6"/>
              <w:keepNext/>
              <w:keepLines/>
              <w:numPr>
                <w:ilvl w:val="3"/>
                <w:numId w:val="6"/>
              </w:numPr>
              <w:tabs>
                <w:tab w:val="clear" w:pos="2880"/>
                <w:tab w:val="num" w:pos="368"/>
              </w:tabs>
              <w:ind w:left="0" w:firstLine="0"/>
              <w:jc w:val="both"/>
              <w:rPr>
                <w:rFonts w:eastAsia="Calibri"/>
                <w:sz w:val="18"/>
                <w:szCs w:val="18"/>
                <w:lang w:eastAsia="en-US"/>
              </w:rPr>
            </w:pPr>
            <w:r w:rsidRPr="00FE7E91">
              <w:rPr>
                <w:rFonts w:eastAsia="Calibri"/>
                <w:sz w:val="18"/>
                <w:szCs w:val="18"/>
                <w:lang w:eastAsia="en-US"/>
              </w:rPr>
              <w:t>Все компоненты товара должны быть полностью совместимы между собой (совместимость определяется документами производителя и (или) чертежами (эскизами), рабочей конструкторской документацией).</w:t>
            </w:r>
          </w:p>
          <w:p w:rsidR="00232DC7" w:rsidRPr="00FE7E91" w:rsidRDefault="00232DC7" w:rsidP="00385A86">
            <w:pPr>
              <w:pStyle w:val="a6"/>
              <w:keepNext/>
              <w:keepLines/>
              <w:numPr>
                <w:ilvl w:val="3"/>
                <w:numId w:val="6"/>
              </w:numPr>
              <w:tabs>
                <w:tab w:val="clear" w:pos="2880"/>
                <w:tab w:val="num" w:pos="368"/>
              </w:tabs>
              <w:ind w:left="0" w:firstLine="0"/>
              <w:jc w:val="both"/>
              <w:rPr>
                <w:rFonts w:eastAsia="Calibri"/>
                <w:sz w:val="18"/>
                <w:szCs w:val="18"/>
                <w:lang w:eastAsia="en-US"/>
              </w:rPr>
            </w:pPr>
            <w:r w:rsidRPr="00FE7E91">
              <w:rPr>
                <w:rFonts w:eastAsia="Calibri"/>
                <w:sz w:val="18"/>
                <w:szCs w:val="18"/>
                <w:lang w:eastAsia="en-US"/>
              </w:rPr>
              <w:t xml:space="preserve">На поставляемый товар должна быть нанесена заводская маркировка, позволяющая однозначно идентифицировать производителя товара, модель и страну его производства. Каждый экземпляр товара должен иметь серийный номер, позволяющий получить информацию о товаре, в том числе о сроках и условиях его гарантийного и </w:t>
            </w:r>
            <w:proofErr w:type="spellStart"/>
            <w:r w:rsidRPr="00FE7E91">
              <w:rPr>
                <w:rFonts w:eastAsia="Calibri"/>
                <w:sz w:val="18"/>
                <w:szCs w:val="18"/>
                <w:lang w:eastAsia="en-US"/>
              </w:rPr>
              <w:t>постгарантийного</w:t>
            </w:r>
            <w:proofErr w:type="spellEnd"/>
            <w:r w:rsidRPr="00FE7E91">
              <w:rPr>
                <w:rFonts w:eastAsia="Calibri"/>
                <w:sz w:val="18"/>
                <w:szCs w:val="18"/>
                <w:lang w:eastAsia="en-US"/>
              </w:rPr>
              <w:t xml:space="preserve"> обслуживания, обратившись к производителю товара.</w:t>
            </w:r>
          </w:p>
          <w:p w:rsidR="00232DC7" w:rsidRPr="00FE7E91" w:rsidRDefault="00232DC7" w:rsidP="00385A86">
            <w:pPr>
              <w:pStyle w:val="a6"/>
              <w:keepNext/>
              <w:keepLines/>
              <w:numPr>
                <w:ilvl w:val="3"/>
                <w:numId w:val="6"/>
              </w:numPr>
              <w:tabs>
                <w:tab w:val="clear" w:pos="2880"/>
                <w:tab w:val="num" w:pos="368"/>
              </w:tabs>
              <w:ind w:left="0" w:firstLine="0"/>
              <w:jc w:val="both"/>
              <w:rPr>
                <w:rFonts w:eastAsia="Calibri"/>
                <w:sz w:val="18"/>
                <w:szCs w:val="18"/>
                <w:lang w:eastAsia="en-US"/>
              </w:rPr>
            </w:pPr>
            <w:r w:rsidRPr="00FE7E91">
              <w:rPr>
                <w:sz w:val="18"/>
                <w:szCs w:val="18"/>
              </w:rPr>
              <w:t>Товары, поставляемые Заказчику должны 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(документы предоставляются при поставке, выполнении работ, оказании услуг).</w:t>
            </w:r>
          </w:p>
          <w:p w:rsidR="00232DC7" w:rsidRPr="00FE7E91" w:rsidRDefault="00232DC7" w:rsidP="00385A86">
            <w:pPr>
              <w:pStyle w:val="a6"/>
              <w:keepNext/>
              <w:keepLines/>
              <w:numPr>
                <w:ilvl w:val="3"/>
                <w:numId w:val="6"/>
              </w:numPr>
              <w:tabs>
                <w:tab w:val="clear" w:pos="2880"/>
                <w:tab w:val="num" w:pos="368"/>
              </w:tabs>
              <w:ind w:left="0" w:firstLine="0"/>
              <w:jc w:val="both"/>
              <w:rPr>
                <w:rFonts w:eastAsia="Calibri"/>
                <w:sz w:val="18"/>
                <w:szCs w:val="18"/>
                <w:lang w:eastAsia="en-US"/>
              </w:rPr>
            </w:pPr>
            <w:r w:rsidRPr="00FE7E91">
              <w:rPr>
                <w:sz w:val="18"/>
                <w:szCs w:val="18"/>
              </w:rPr>
              <w:t xml:space="preserve">Товар должен соответствовать требованиям статьи 4 Технического регламента Таможенного союза «О безопасности низковольтного оборудования» (ТР ТС 004/2011), а именно Товар должен обеспечивать: </w:t>
            </w:r>
          </w:p>
          <w:p w:rsidR="00232DC7" w:rsidRPr="00FE7E91" w:rsidRDefault="00232DC7" w:rsidP="00232DC7">
            <w:pPr>
              <w:pStyle w:val="affd"/>
              <w:tabs>
                <w:tab w:val="left" w:pos="509"/>
              </w:tabs>
              <w:ind w:firstLine="226"/>
              <w:rPr>
                <w:sz w:val="18"/>
                <w:szCs w:val="18"/>
              </w:rPr>
            </w:pPr>
            <w:r w:rsidRPr="00FE7E91">
              <w:rPr>
                <w:sz w:val="18"/>
                <w:szCs w:val="18"/>
              </w:rPr>
              <w:t>-</w:t>
            </w:r>
            <w:r w:rsidRPr="00FE7E91">
              <w:rPr>
                <w:sz w:val="18"/>
                <w:szCs w:val="18"/>
              </w:rPr>
              <w:tab/>
              <w:t xml:space="preserve">необходимый уровень защиты от прямого или косвенного воздействия электрического тока; </w:t>
            </w:r>
          </w:p>
          <w:p w:rsidR="00232DC7" w:rsidRPr="00FE7E91" w:rsidRDefault="00232DC7" w:rsidP="00232DC7">
            <w:pPr>
              <w:pStyle w:val="affd"/>
              <w:tabs>
                <w:tab w:val="left" w:pos="509"/>
              </w:tabs>
              <w:ind w:firstLine="226"/>
              <w:rPr>
                <w:sz w:val="18"/>
                <w:szCs w:val="18"/>
              </w:rPr>
            </w:pPr>
            <w:r w:rsidRPr="00FE7E91">
              <w:rPr>
                <w:sz w:val="18"/>
                <w:szCs w:val="18"/>
              </w:rPr>
              <w:t>-</w:t>
            </w:r>
            <w:r w:rsidRPr="00FE7E91">
              <w:rPr>
                <w:sz w:val="18"/>
                <w:szCs w:val="18"/>
              </w:rPr>
              <w:tab/>
              <w:t xml:space="preserve">отсутствие недопустимого риска возникновения повышенных температур, дуговых разрядов или излучений, которые могут привести к появлению опасностей; </w:t>
            </w:r>
          </w:p>
          <w:p w:rsidR="00232DC7" w:rsidRPr="00FE7E91" w:rsidRDefault="00232DC7" w:rsidP="00232DC7">
            <w:pPr>
              <w:pStyle w:val="affd"/>
              <w:tabs>
                <w:tab w:val="left" w:pos="509"/>
              </w:tabs>
              <w:ind w:firstLine="226"/>
              <w:rPr>
                <w:sz w:val="18"/>
                <w:szCs w:val="18"/>
              </w:rPr>
            </w:pPr>
            <w:r w:rsidRPr="00FE7E91">
              <w:rPr>
                <w:sz w:val="18"/>
                <w:szCs w:val="18"/>
              </w:rPr>
              <w:t>-</w:t>
            </w:r>
            <w:r w:rsidRPr="00FE7E91">
              <w:rPr>
                <w:sz w:val="18"/>
                <w:szCs w:val="18"/>
              </w:rPr>
              <w:tab/>
              <w:t xml:space="preserve">необходимый уровень защиты от травм вращающимися и неподвижными частями низковольтного товара; </w:t>
            </w:r>
          </w:p>
          <w:p w:rsidR="00232DC7" w:rsidRPr="00FE7E91" w:rsidRDefault="00232DC7" w:rsidP="00232DC7">
            <w:pPr>
              <w:pStyle w:val="affd"/>
              <w:tabs>
                <w:tab w:val="left" w:pos="509"/>
              </w:tabs>
              <w:ind w:firstLine="226"/>
              <w:rPr>
                <w:sz w:val="18"/>
                <w:szCs w:val="18"/>
              </w:rPr>
            </w:pPr>
            <w:r w:rsidRPr="00FE7E91">
              <w:rPr>
                <w:sz w:val="18"/>
                <w:szCs w:val="18"/>
              </w:rPr>
              <w:t>-</w:t>
            </w:r>
            <w:r w:rsidRPr="00FE7E91">
              <w:rPr>
                <w:sz w:val="18"/>
                <w:szCs w:val="18"/>
              </w:rPr>
              <w:tab/>
              <w:t xml:space="preserve">необходимый уровень защиты от опасностей неэлектрического происхождения, возникающих при применении низковольтного оборудования, в том числе вызванных физическими, химическими или биологическими факторами; </w:t>
            </w:r>
          </w:p>
          <w:p w:rsidR="00232DC7" w:rsidRPr="00FE7E91" w:rsidRDefault="00232DC7" w:rsidP="00232DC7">
            <w:pPr>
              <w:pStyle w:val="affd"/>
              <w:tabs>
                <w:tab w:val="left" w:pos="509"/>
              </w:tabs>
              <w:ind w:firstLine="226"/>
              <w:rPr>
                <w:sz w:val="18"/>
                <w:szCs w:val="18"/>
              </w:rPr>
            </w:pPr>
            <w:r w:rsidRPr="00FE7E91">
              <w:rPr>
                <w:sz w:val="18"/>
                <w:szCs w:val="18"/>
              </w:rPr>
              <w:t>-</w:t>
            </w:r>
            <w:r w:rsidRPr="00FE7E91">
              <w:rPr>
                <w:sz w:val="18"/>
                <w:szCs w:val="18"/>
              </w:rPr>
              <w:tab/>
              <w:t xml:space="preserve">необходимый уровень изоляционной защиты; </w:t>
            </w:r>
          </w:p>
          <w:p w:rsidR="00232DC7" w:rsidRPr="00FE7E91" w:rsidRDefault="00232DC7" w:rsidP="00232DC7">
            <w:pPr>
              <w:pStyle w:val="affd"/>
              <w:tabs>
                <w:tab w:val="left" w:pos="509"/>
              </w:tabs>
              <w:ind w:firstLine="226"/>
              <w:rPr>
                <w:sz w:val="18"/>
                <w:szCs w:val="18"/>
              </w:rPr>
            </w:pPr>
            <w:r w:rsidRPr="00FE7E91">
              <w:rPr>
                <w:sz w:val="18"/>
                <w:szCs w:val="18"/>
              </w:rPr>
              <w:t>-</w:t>
            </w:r>
            <w:r w:rsidRPr="00FE7E91">
              <w:rPr>
                <w:sz w:val="18"/>
                <w:szCs w:val="18"/>
              </w:rPr>
              <w:tab/>
              <w:t xml:space="preserve">необходимый уровень механической и коммутационной износостойкости; </w:t>
            </w:r>
          </w:p>
          <w:p w:rsidR="00232DC7" w:rsidRPr="00FE7E91" w:rsidRDefault="00232DC7" w:rsidP="00232DC7">
            <w:pPr>
              <w:pStyle w:val="affd"/>
              <w:tabs>
                <w:tab w:val="left" w:pos="509"/>
              </w:tabs>
              <w:ind w:firstLine="226"/>
              <w:rPr>
                <w:sz w:val="18"/>
                <w:szCs w:val="18"/>
              </w:rPr>
            </w:pPr>
            <w:r w:rsidRPr="00FE7E91">
              <w:rPr>
                <w:sz w:val="18"/>
                <w:szCs w:val="18"/>
              </w:rPr>
              <w:t>-</w:t>
            </w:r>
            <w:r w:rsidRPr="00FE7E91">
              <w:rPr>
                <w:sz w:val="18"/>
                <w:szCs w:val="18"/>
              </w:rPr>
              <w:tab/>
              <w:t xml:space="preserve">необходимый уровень устойчивости к внешним воздействующим факторам, в том числе немеханического характера, при соответствующих климатических условиях внешней среды; </w:t>
            </w:r>
          </w:p>
          <w:p w:rsidR="00232DC7" w:rsidRPr="00FE7E91" w:rsidRDefault="00232DC7" w:rsidP="00232DC7">
            <w:pPr>
              <w:pStyle w:val="affd"/>
              <w:tabs>
                <w:tab w:val="left" w:pos="509"/>
              </w:tabs>
              <w:ind w:firstLine="226"/>
              <w:rPr>
                <w:sz w:val="18"/>
                <w:szCs w:val="18"/>
              </w:rPr>
            </w:pPr>
            <w:r w:rsidRPr="00FE7E91">
              <w:rPr>
                <w:sz w:val="18"/>
                <w:szCs w:val="18"/>
              </w:rPr>
              <w:t>-</w:t>
            </w:r>
            <w:r w:rsidRPr="00FE7E91">
              <w:rPr>
                <w:sz w:val="18"/>
                <w:szCs w:val="18"/>
              </w:rPr>
              <w:tab/>
              <w:t xml:space="preserve">отсутствие недопустимого риска при перегрузках, аварийных режимах и отказах, вызываемых влиянием внешних и внутренних воздействующих факторов; </w:t>
            </w:r>
          </w:p>
          <w:p w:rsidR="00232DC7" w:rsidRPr="00FE7E91" w:rsidRDefault="00232DC7" w:rsidP="00232DC7">
            <w:pPr>
              <w:pStyle w:val="affd"/>
              <w:tabs>
                <w:tab w:val="left" w:pos="509"/>
              </w:tabs>
              <w:ind w:firstLine="226"/>
              <w:rPr>
                <w:sz w:val="18"/>
                <w:szCs w:val="18"/>
              </w:rPr>
            </w:pPr>
            <w:r w:rsidRPr="00FE7E91">
              <w:rPr>
                <w:sz w:val="18"/>
                <w:szCs w:val="18"/>
              </w:rPr>
              <w:t>-</w:t>
            </w:r>
            <w:r w:rsidRPr="00FE7E91">
              <w:rPr>
                <w:sz w:val="18"/>
                <w:szCs w:val="18"/>
              </w:rPr>
              <w:tab/>
              <w:t xml:space="preserve">отсутствие недопустимого риска при подключении и (или) монтаже. </w:t>
            </w:r>
          </w:p>
          <w:p w:rsidR="00232DC7" w:rsidRPr="00FE7E91" w:rsidRDefault="00232DC7" w:rsidP="00385A86">
            <w:pPr>
              <w:pStyle w:val="affd"/>
              <w:numPr>
                <w:ilvl w:val="3"/>
                <w:numId w:val="6"/>
              </w:numPr>
              <w:tabs>
                <w:tab w:val="clear" w:pos="2880"/>
                <w:tab w:val="num" w:pos="0"/>
                <w:tab w:val="left" w:pos="368"/>
              </w:tabs>
              <w:ind w:left="0" w:firstLine="0"/>
              <w:rPr>
                <w:sz w:val="18"/>
                <w:szCs w:val="18"/>
              </w:rPr>
            </w:pPr>
            <w:r w:rsidRPr="00FE7E91">
              <w:rPr>
                <w:sz w:val="18"/>
                <w:szCs w:val="18"/>
              </w:rPr>
              <w:t>Товар должен быть изготовлен таким образом, чтобы он не являлся источником возникновения пожара в нормальных и аварийных условиях работы.</w:t>
            </w:r>
          </w:p>
          <w:p w:rsidR="00232DC7" w:rsidRPr="00FE7E91" w:rsidRDefault="00232DC7" w:rsidP="00385A86">
            <w:pPr>
              <w:pStyle w:val="a6"/>
              <w:keepNext/>
              <w:keepLines/>
              <w:numPr>
                <w:ilvl w:val="3"/>
                <w:numId w:val="6"/>
              </w:numPr>
              <w:tabs>
                <w:tab w:val="clear" w:pos="2880"/>
                <w:tab w:val="num" w:pos="0"/>
                <w:tab w:val="left" w:pos="368"/>
              </w:tabs>
              <w:ind w:left="0" w:firstLine="0"/>
              <w:jc w:val="both"/>
              <w:rPr>
                <w:rFonts w:eastAsia="Calibri"/>
                <w:sz w:val="18"/>
                <w:szCs w:val="18"/>
                <w:lang w:eastAsia="en-US"/>
              </w:rPr>
            </w:pPr>
            <w:r w:rsidRPr="00FE7E91">
              <w:rPr>
                <w:sz w:val="18"/>
                <w:szCs w:val="18"/>
              </w:rPr>
              <w:t>Товар не должен представлять опасности для жизни и здоровья граждан.</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10</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Сведения о начальной (максимальной) цене (далее НМЦ договора)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654E3D" w:rsidP="00232DC7">
            <w:pPr>
              <w:keepNext/>
              <w:keepLines/>
              <w:jc w:val="both"/>
              <w:rPr>
                <w:sz w:val="18"/>
                <w:szCs w:val="18"/>
              </w:rPr>
            </w:pPr>
            <w:r>
              <w:rPr>
                <w:sz w:val="18"/>
                <w:szCs w:val="18"/>
              </w:rPr>
              <w:t>2 493 564</w:t>
            </w:r>
            <w:r w:rsidR="00232DC7" w:rsidRPr="00FE7E91">
              <w:rPr>
                <w:sz w:val="18"/>
                <w:szCs w:val="18"/>
              </w:rPr>
              <w:t>,00</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10.1</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jc w:val="both"/>
              <w:rPr>
                <w:sz w:val="18"/>
                <w:szCs w:val="18"/>
              </w:rPr>
            </w:pPr>
            <w:r w:rsidRPr="00FE7E91">
              <w:rPr>
                <w:rFonts w:eastAsiaTheme="minorHAnsi"/>
                <w:color w:val="FF0000"/>
                <w:sz w:val="18"/>
                <w:szCs w:val="18"/>
                <w:lang w:eastAsia="en-US"/>
              </w:rPr>
              <w:t>Обоснование НМЦ договора, общей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widowControl w:val="0"/>
              <w:ind w:firstLine="582"/>
              <w:jc w:val="both"/>
              <w:rPr>
                <w:sz w:val="18"/>
                <w:szCs w:val="18"/>
              </w:rPr>
            </w:pPr>
            <w:r w:rsidRPr="00FE7E91">
              <w:rPr>
                <w:sz w:val="18"/>
                <w:szCs w:val="18"/>
              </w:rPr>
              <w:t xml:space="preserve">Начальная (максимальная) цена договора определена </w:t>
            </w:r>
            <w:r w:rsidRPr="00FE7E91">
              <w:rPr>
                <w:b/>
                <w:sz w:val="18"/>
                <w:szCs w:val="18"/>
              </w:rPr>
              <w:t xml:space="preserve">на основании метода сопоставимых рыночных цен (анализ рынка) </w:t>
            </w:r>
            <w:r w:rsidRPr="00FE7E91">
              <w:rPr>
                <w:sz w:val="18"/>
                <w:szCs w:val="18"/>
              </w:rPr>
              <w:t>за единицу товара:</w:t>
            </w:r>
          </w:p>
          <w:p w:rsidR="00232DC7" w:rsidRPr="00FE7E91" w:rsidRDefault="00232DC7" w:rsidP="00232DC7">
            <w:pPr>
              <w:keepNext/>
              <w:keepLines/>
              <w:widowControl w:val="0"/>
              <w:ind w:firstLine="582"/>
              <w:jc w:val="both"/>
              <w:rPr>
                <w:sz w:val="18"/>
                <w:szCs w:val="18"/>
              </w:rPr>
            </w:pPr>
          </w:p>
          <w:tbl>
            <w:tblPr>
              <w:tblW w:w="5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2235"/>
              <w:gridCol w:w="2145"/>
            </w:tblGrid>
            <w:tr w:rsidR="00232DC7" w:rsidRPr="00FE7E91" w:rsidTr="008A74FD">
              <w:trPr>
                <w:jc w:val="center"/>
              </w:trPr>
              <w:tc>
                <w:tcPr>
                  <w:tcW w:w="1025" w:type="dxa"/>
                  <w:shd w:val="clear" w:color="auto" w:fill="auto"/>
                </w:tcPr>
                <w:p w:rsidR="00232DC7" w:rsidRPr="00FE7E91" w:rsidRDefault="00232DC7" w:rsidP="00232DC7">
                  <w:pPr>
                    <w:keepNext/>
                    <w:keepLines/>
                    <w:framePr w:hSpace="180" w:wrap="around" w:vAnchor="text" w:hAnchor="text" w:xAlign="center" w:y="1"/>
                    <w:widowControl w:val="0"/>
                    <w:suppressOverlap/>
                    <w:jc w:val="center"/>
                    <w:rPr>
                      <w:sz w:val="18"/>
                      <w:szCs w:val="18"/>
                    </w:rPr>
                  </w:pPr>
                  <w:r w:rsidRPr="00FE7E91">
                    <w:rPr>
                      <w:sz w:val="18"/>
                      <w:szCs w:val="18"/>
                    </w:rPr>
                    <w:t>№</w:t>
                  </w:r>
                </w:p>
              </w:tc>
              <w:tc>
                <w:tcPr>
                  <w:tcW w:w="2235" w:type="dxa"/>
                  <w:shd w:val="clear" w:color="auto" w:fill="auto"/>
                </w:tcPr>
                <w:p w:rsidR="00232DC7" w:rsidRPr="00FE7E91" w:rsidRDefault="00232DC7" w:rsidP="00232DC7">
                  <w:pPr>
                    <w:keepNext/>
                    <w:keepLines/>
                    <w:framePr w:hSpace="180" w:wrap="around" w:vAnchor="text" w:hAnchor="text" w:xAlign="center" w:y="1"/>
                    <w:widowControl w:val="0"/>
                    <w:suppressOverlap/>
                    <w:jc w:val="center"/>
                    <w:rPr>
                      <w:sz w:val="18"/>
                      <w:szCs w:val="18"/>
                    </w:rPr>
                  </w:pPr>
                  <w:r w:rsidRPr="00FE7E91">
                    <w:rPr>
                      <w:sz w:val="18"/>
                      <w:szCs w:val="18"/>
                    </w:rPr>
                    <w:t xml:space="preserve">Наименование поставщика </w:t>
                  </w:r>
                </w:p>
                <w:p w:rsidR="00232DC7" w:rsidRPr="00FE7E91" w:rsidRDefault="00232DC7" w:rsidP="00232DC7">
                  <w:pPr>
                    <w:keepNext/>
                    <w:keepLines/>
                    <w:framePr w:hSpace="180" w:wrap="around" w:vAnchor="text" w:hAnchor="text" w:xAlign="center" w:y="1"/>
                    <w:widowControl w:val="0"/>
                    <w:suppressOverlap/>
                    <w:jc w:val="center"/>
                    <w:rPr>
                      <w:sz w:val="18"/>
                      <w:szCs w:val="18"/>
                    </w:rPr>
                  </w:pPr>
                </w:p>
              </w:tc>
              <w:tc>
                <w:tcPr>
                  <w:tcW w:w="2145" w:type="dxa"/>
                  <w:shd w:val="clear" w:color="auto" w:fill="auto"/>
                </w:tcPr>
                <w:p w:rsidR="00232DC7" w:rsidRPr="00FE7E91" w:rsidRDefault="00232DC7" w:rsidP="00232DC7">
                  <w:pPr>
                    <w:keepNext/>
                    <w:keepLines/>
                    <w:framePr w:hSpace="180" w:wrap="around" w:vAnchor="text" w:hAnchor="text" w:xAlign="center" w:y="1"/>
                    <w:widowControl w:val="0"/>
                    <w:suppressOverlap/>
                    <w:jc w:val="center"/>
                    <w:rPr>
                      <w:sz w:val="18"/>
                      <w:szCs w:val="18"/>
                    </w:rPr>
                  </w:pPr>
                  <w:r w:rsidRPr="00FE7E91">
                    <w:rPr>
                      <w:sz w:val="18"/>
                      <w:szCs w:val="18"/>
                    </w:rPr>
                    <w:t>Цена, руб.</w:t>
                  </w:r>
                </w:p>
              </w:tc>
            </w:tr>
            <w:tr w:rsidR="00232DC7" w:rsidRPr="00FE7E91" w:rsidTr="00F6430E">
              <w:trPr>
                <w:jc w:val="center"/>
              </w:trPr>
              <w:tc>
                <w:tcPr>
                  <w:tcW w:w="1025" w:type="dxa"/>
                  <w:shd w:val="clear" w:color="auto" w:fill="auto"/>
                </w:tcPr>
                <w:p w:rsidR="00232DC7" w:rsidRPr="00FE7E91" w:rsidRDefault="00232DC7" w:rsidP="00232DC7">
                  <w:pPr>
                    <w:keepNext/>
                    <w:keepLines/>
                    <w:framePr w:hSpace="180" w:wrap="around" w:vAnchor="text" w:hAnchor="text" w:xAlign="center" w:y="1"/>
                    <w:widowControl w:val="0"/>
                    <w:suppressOverlap/>
                    <w:jc w:val="center"/>
                    <w:rPr>
                      <w:sz w:val="18"/>
                      <w:szCs w:val="18"/>
                    </w:rPr>
                  </w:pPr>
                  <w:r w:rsidRPr="00FE7E91">
                    <w:rPr>
                      <w:sz w:val="18"/>
                      <w:szCs w:val="18"/>
                    </w:rPr>
                    <w:t>1</w:t>
                  </w:r>
                </w:p>
              </w:tc>
              <w:tc>
                <w:tcPr>
                  <w:tcW w:w="2235" w:type="dxa"/>
                  <w:shd w:val="clear" w:color="auto" w:fill="auto"/>
                </w:tcPr>
                <w:p w:rsidR="00232DC7" w:rsidRPr="00FE7E91" w:rsidRDefault="00232DC7" w:rsidP="00232DC7">
                  <w:pPr>
                    <w:keepNext/>
                    <w:keepLines/>
                    <w:framePr w:hSpace="180" w:wrap="around" w:vAnchor="text" w:hAnchor="text" w:xAlign="center" w:y="1"/>
                    <w:widowControl w:val="0"/>
                    <w:suppressOverlap/>
                    <w:jc w:val="center"/>
                    <w:rPr>
                      <w:sz w:val="18"/>
                      <w:szCs w:val="18"/>
                    </w:rPr>
                  </w:pPr>
                  <w:r w:rsidRPr="00FE7E91">
                    <w:rPr>
                      <w:sz w:val="18"/>
                      <w:szCs w:val="18"/>
                    </w:rPr>
                    <w:t xml:space="preserve">Коммерческое предложение № </w:t>
                  </w:r>
                  <w:r w:rsidR="00654E3D">
                    <w:rPr>
                      <w:sz w:val="18"/>
                      <w:szCs w:val="18"/>
                    </w:rPr>
                    <w:t>31/10/21 от 31.10.2021</w:t>
                  </w:r>
                </w:p>
                <w:p w:rsidR="00232DC7" w:rsidRPr="00FE7E91" w:rsidRDefault="00232DC7" w:rsidP="00232DC7">
                  <w:pPr>
                    <w:keepNext/>
                    <w:keepLines/>
                    <w:framePr w:hSpace="180" w:wrap="around" w:vAnchor="text" w:hAnchor="text" w:xAlign="center" w:y="1"/>
                    <w:widowControl w:val="0"/>
                    <w:suppressOverlap/>
                    <w:jc w:val="center"/>
                    <w:rPr>
                      <w:sz w:val="18"/>
                      <w:szCs w:val="18"/>
                    </w:rPr>
                  </w:pPr>
                </w:p>
              </w:tc>
              <w:tc>
                <w:tcPr>
                  <w:tcW w:w="2145" w:type="dxa"/>
                </w:tcPr>
                <w:p w:rsidR="00232DC7" w:rsidRPr="00FE7E91" w:rsidRDefault="00654E3D" w:rsidP="00232DC7">
                  <w:pPr>
                    <w:keepNext/>
                    <w:keepLines/>
                    <w:framePr w:hSpace="180" w:wrap="around" w:vAnchor="text" w:hAnchor="text" w:xAlign="center" w:y="1"/>
                    <w:widowControl w:val="0"/>
                    <w:suppressOverlap/>
                    <w:jc w:val="center"/>
                    <w:rPr>
                      <w:sz w:val="18"/>
                      <w:szCs w:val="18"/>
                    </w:rPr>
                  </w:pPr>
                  <w:r>
                    <w:rPr>
                      <w:sz w:val="18"/>
                      <w:szCs w:val="18"/>
                    </w:rPr>
                    <w:t>2 560 238</w:t>
                  </w:r>
                  <w:r w:rsidR="00232DC7" w:rsidRPr="00FE7E91">
                    <w:rPr>
                      <w:sz w:val="18"/>
                      <w:szCs w:val="18"/>
                    </w:rPr>
                    <w:t>,00</w:t>
                  </w:r>
                </w:p>
              </w:tc>
            </w:tr>
            <w:tr w:rsidR="00232DC7" w:rsidRPr="00FE7E91" w:rsidTr="00F6430E">
              <w:trPr>
                <w:jc w:val="center"/>
              </w:trPr>
              <w:tc>
                <w:tcPr>
                  <w:tcW w:w="1025" w:type="dxa"/>
                  <w:shd w:val="clear" w:color="auto" w:fill="auto"/>
                </w:tcPr>
                <w:p w:rsidR="00232DC7" w:rsidRPr="00FE7E91" w:rsidRDefault="00232DC7" w:rsidP="00232DC7">
                  <w:pPr>
                    <w:keepNext/>
                    <w:keepLines/>
                    <w:framePr w:hSpace="180" w:wrap="around" w:vAnchor="text" w:hAnchor="text" w:xAlign="center" w:y="1"/>
                    <w:widowControl w:val="0"/>
                    <w:suppressOverlap/>
                    <w:jc w:val="center"/>
                    <w:rPr>
                      <w:sz w:val="18"/>
                      <w:szCs w:val="18"/>
                    </w:rPr>
                  </w:pPr>
                  <w:r w:rsidRPr="00FE7E91">
                    <w:rPr>
                      <w:sz w:val="18"/>
                      <w:szCs w:val="18"/>
                    </w:rPr>
                    <w:t>2</w:t>
                  </w:r>
                </w:p>
              </w:tc>
              <w:tc>
                <w:tcPr>
                  <w:tcW w:w="2235" w:type="dxa"/>
                  <w:shd w:val="clear" w:color="auto" w:fill="auto"/>
                </w:tcPr>
                <w:p w:rsidR="00232DC7" w:rsidRPr="00FE7E91" w:rsidRDefault="00232DC7" w:rsidP="00232DC7">
                  <w:pPr>
                    <w:keepNext/>
                    <w:keepLines/>
                    <w:framePr w:hSpace="180" w:wrap="around" w:vAnchor="text" w:hAnchor="text" w:xAlign="center" w:y="1"/>
                    <w:widowControl w:val="0"/>
                    <w:suppressOverlap/>
                    <w:jc w:val="center"/>
                    <w:rPr>
                      <w:sz w:val="18"/>
                      <w:szCs w:val="18"/>
                    </w:rPr>
                  </w:pPr>
                  <w:r w:rsidRPr="00FE7E91">
                    <w:rPr>
                      <w:sz w:val="18"/>
                      <w:szCs w:val="18"/>
                    </w:rPr>
                    <w:t xml:space="preserve">Коммерческое предложение № </w:t>
                  </w:r>
                  <w:r w:rsidR="00654E3D">
                    <w:rPr>
                      <w:sz w:val="18"/>
                      <w:szCs w:val="18"/>
                    </w:rPr>
                    <w:t>460 от 01.11.2021</w:t>
                  </w:r>
                </w:p>
                <w:p w:rsidR="00232DC7" w:rsidRPr="00FE7E91" w:rsidRDefault="00232DC7" w:rsidP="00232DC7">
                  <w:pPr>
                    <w:keepNext/>
                    <w:keepLines/>
                    <w:framePr w:hSpace="180" w:wrap="around" w:vAnchor="text" w:hAnchor="text" w:xAlign="center" w:y="1"/>
                    <w:autoSpaceDE w:val="0"/>
                    <w:autoSpaceDN w:val="0"/>
                    <w:adjustRightInd w:val="0"/>
                    <w:suppressOverlap/>
                    <w:rPr>
                      <w:sz w:val="18"/>
                      <w:szCs w:val="18"/>
                    </w:rPr>
                  </w:pPr>
                </w:p>
              </w:tc>
              <w:tc>
                <w:tcPr>
                  <w:tcW w:w="2145" w:type="dxa"/>
                </w:tcPr>
                <w:p w:rsidR="00232DC7" w:rsidRPr="00FE7E91" w:rsidRDefault="00654E3D" w:rsidP="00232DC7">
                  <w:pPr>
                    <w:keepNext/>
                    <w:keepLines/>
                    <w:framePr w:hSpace="180" w:wrap="around" w:vAnchor="text" w:hAnchor="text" w:xAlign="center" w:y="1"/>
                    <w:widowControl w:val="0"/>
                    <w:suppressOverlap/>
                    <w:jc w:val="center"/>
                    <w:rPr>
                      <w:sz w:val="18"/>
                      <w:szCs w:val="18"/>
                    </w:rPr>
                  </w:pPr>
                  <w:r>
                    <w:rPr>
                      <w:sz w:val="18"/>
                      <w:szCs w:val="18"/>
                    </w:rPr>
                    <w:t>2 510 228</w:t>
                  </w:r>
                  <w:r w:rsidR="00232DC7" w:rsidRPr="00FE7E91">
                    <w:rPr>
                      <w:sz w:val="18"/>
                      <w:szCs w:val="18"/>
                    </w:rPr>
                    <w:t>,00</w:t>
                  </w:r>
                </w:p>
              </w:tc>
            </w:tr>
            <w:tr w:rsidR="00232DC7" w:rsidRPr="00FE7E91" w:rsidTr="00F6430E">
              <w:trPr>
                <w:jc w:val="center"/>
              </w:trPr>
              <w:tc>
                <w:tcPr>
                  <w:tcW w:w="1025" w:type="dxa"/>
                  <w:shd w:val="clear" w:color="auto" w:fill="auto"/>
                </w:tcPr>
                <w:p w:rsidR="00232DC7" w:rsidRPr="00FE7E91" w:rsidRDefault="00232DC7" w:rsidP="00232DC7">
                  <w:pPr>
                    <w:keepNext/>
                    <w:keepLines/>
                    <w:framePr w:hSpace="180" w:wrap="around" w:vAnchor="text" w:hAnchor="text" w:xAlign="center" w:y="1"/>
                    <w:widowControl w:val="0"/>
                    <w:suppressOverlap/>
                    <w:jc w:val="center"/>
                    <w:rPr>
                      <w:sz w:val="18"/>
                      <w:szCs w:val="18"/>
                    </w:rPr>
                  </w:pPr>
                  <w:r w:rsidRPr="00FE7E91">
                    <w:rPr>
                      <w:sz w:val="18"/>
                      <w:szCs w:val="18"/>
                    </w:rPr>
                    <w:t>3</w:t>
                  </w:r>
                </w:p>
              </w:tc>
              <w:tc>
                <w:tcPr>
                  <w:tcW w:w="2235" w:type="dxa"/>
                  <w:shd w:val="clear" w:color="auto" w:fill="auto"/>
                </w:tcPr>
                <w:p w:rsidR="00232DC7" w:rsidRPr="00FE7E91" w:rsidRDefault="00232DC7" w:rsidP="00232DC7">
                  <w:pPr>
                    <w:keepNext/>
                    <w:keepLines/>
                    <w:framePr w:hSpace="180" w:wrap="around" w:vAnchor="text" w:hAnchor="text" w:xAlign="center" w:y="1"/>
                    <w:widowControl w:val="0"/>
                    <w:suppressOverlap/>
                    <w:jc w:val="center"/>
                    <w:rPr>
                      <w:sz w:val="18"/>
                      <w:szCs w:val="18"/>
                    </w:rPr>
                  </w:pPr>
                  <w:r w:rsidRPr="00FE7E91">
                    <w:rPr>
                      <w:sz w:val="18"/>
                      <w:szCs w:val="18"/>
                    </w:rPr>
                    <w:t xml:space="preserve">Коммерческое предложение № </w:t>
                  </w:r>
                  <w:r w:rsidR="00654E3D">
                    <w:rPr>
                      <w:sz w:val="18"/>
                      <w:szCs w:val="18"/>
                    </w:rPr>
                    <w:t>0042 от 04.11.2021</w:t>
                  </w:r>
                </w:p>
                <w:p w:rsidR="00232DC7" w:rsidRPr="00FE7E91" w:rsidRDefault="00232DC7" w:rsidP="00232DC7">
                  <w:pPr>
                    <w:keepNext/>
                    <w:keepLines/>
                    <w:framePr w:hSpace="180" w:wrap="around" w:vAnchor="text" w:hAnchor="text" w:xAlign="center" w:y="1"/>
                    <w:autoSpaceDE w:val="0"/>
                    <w:autoSpaceDN w:val="0"/>
                    <w:adjustRightInd w:val="0"/>
                    <w:suppressOverlap/>
                    <w:rPr>
                      <w:rFonts w:eastAsiaTheme="minorHAnsi"/>
                      <w:color w:val="000000"/>
                      <w:sz w:val="18"/>
                      <w:szCs w:val="18"/>
                      <w:lang w:eastAsia="en-US"/>
                    </w:rPr>
                  </w:pPr>
                </w:p>
              </w:tc>
              <w:tc>
                <w:tcPr>
                  <w:tcW w:w="2145" w:type="dxa"/>
                </w:tcPr>
                <w:p w:rsidR="00232DC7" w:rsidRPr="00FE7E91" w:rsidRDefault="00654E3D" w:rsidP="00232DC7">
                  <w:pPr>
                    <w:keepNext/>
                    <w:keepLines/>
                    <w:framePr w:hSpace="180" w:wrap="around" w:vAnchor="text" w:hAnchor="text" w:xAlign="center" w:y="1"/>
                    <w:widowControl w:val="0"/>
                    <w:suppressOverlap/>
                    <w:jc w:val="center"/>
                    <w:rPr>
                      <w:sz w:val="18"/>
                      <w:szCs w:val="18"/>
                    </w:rPr>
                  </w:pPr>
                  <w:r>
                    <w:rPr>
                      <w:sz w:val="18"/>
                      <w:szCs w:val="18"/>
                    </w:rPr>
                    <w:t>2 410 228</w:t>
                  </w:r>
                  <w:r w:rsidR="00232DC7" w:rsidRPr="00FE7E91">
                    <w:rPr>
                      <w:sz w:val="18"/>
                      <w:szCs w:val="18"/>
                    </w:rPr>
                    <w:t>,00</w:t>
                  </w:r>
                </w:p>
              </w:tc>
            </w:tr>
          </w:tbl>
          <w:p w:rsidR="00232DC7" w:rsidRPr="00FE7E91" w:rsidRDefault="00232DC7" w:rsidP="00232DC7">
            <w:pPr>
              <w:keepNext/>
              <w:keepLines/>
              <w:widowControl w:val="0"/>
              <w:ind w:firstLine="582"/>
              <w:contextualSpacing/>
              <w:jc w:val="both"/>
              <w:rPr>
                <w:sz w:val="18"/>
                <w:szCs w:val="18"/>
              </w:rPr>
            </w:pPr>
          </w:p>
          <w:p w:rsidR="00232DC7" w:rsidRPr="00FE7E91" w:rsidRDefault="00232DC7" w:rsidP="00232DC7">
            <w:pPr>
              <w:keepNext/>
              <w:keepLines/>
              <w:ind w:firstLine="369"/>
              <w:jc w:val="both"/>
              <w:rPr>
                <w:sz w:val="18"/>
                <w:szCs w:val="18"/>
              </w:rPr>
            </w:pPr>
            <w:r w:rsidRPr="00FE7E91">
              <w:rPr>
                <w:sz w:val="18"/>
                <w:szCs w:val="18"/>
              </w:rPr>
              <w:t xml:space="preserve">Начальная (максимальная) цена договора </w:t>
            </w:r>
            <w:r w:rsidR="008570A7">
              <w:rPr>
                <w:sz w:val="18"/>
                <w:szCs w:val="18"/>
              </w:rPr>
              <w:t>рассчитана как средняя арифметическая цена</w:t>
            </w:r>
            <w:r w:rsidRPr="00FE7E91">
              <w:rPr>
                <w:sz w:val="18"/>
                <w:szCs w:val="18"/>
              </w:rPr>
              <w:t xml:space="preserve"> и составила </w:t>
            </w:r>
            <w:r w:rsidR="008570A7">
              <w:rPr>
                <w:sz w:val="18"/>
                <w:szCs w:val="18"/>
              </w:rPr>
              <w:t>2 493 564</w:t>
            </w:r>
            <w:r w:rsidRPr="00FE7E91">
              <w:rPr>
                <w:sz w:val="18"/>
                <w:szCs w:val="18"/>
              </w:rPr>
              <w:t>,00.</w:t>
            </w:r>
          </w:p>
          <w:p w:rsidR="00232DC7" w:rsidRPr="00FE7E91" w:rsidRDefault="00232DC7" w:rsidP="00232DC7">
            <w:pPr>
              <w:keepNext/>
              <w:keepLines/>
              <w:ind w:firstLine="369"/>
              <w:jc w:val="both"/>
              <w:rPr>
                <w:sz w:val="18"/>
                <w:szCs w:val="18"/>
              </w:rPr>
            </w:pPr>
          </w:p>
          <w:p w:rsidR="00232DC7" w:rsidRPr="00FE7E91" w:rsidRDefault="00232DC7" w:rsidP="00232DC7">
            <w:pPr>
              <w:keepNext/>
              <w:keepLines/>
              <w:ind w:firstLine="369"/>
              <w:jc w:val="both"/>
              <w:rPr>
                <w:sz w:val="18"/>
                <w:szCs w:val="18"/>
              </w:rPr>
            </w:pPr>
          </w:p>
          <w:p w:rsidR="00232DC7" w:rsidRPr="00FE7E91" w:rsidRDefault="00232DC7" w:rsidP="00232DC7">
            <w:pPr>
              <w:keepNext/>
              <w:keepLines/>
              <w:jc w:val="both"/>
              <w:rPr>
                <w:sz w:val="18"/>
                <w:szCs w:val="18"/>
              </w:rPr>
            </w:pPr>
            <w:r w:rsidRPr="00FE7E91">
              <w:rPr>
                <w:sz w:val="18"/>
                <w:szCs w:val="18"/>
              </w:rPr>
              <w:t>Цена указана с учетом всех налогов, регистрационных сборов, государственных пошлин и других аналогичных платежей, таможенных пошлин, затрат по доставке, иных затрат, непосредственно связанных с выполнением обязательств по договору.</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11</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Сведения о валюте, используемой для формирования цены договора и расчетов с поставщиками (исполнителями, подрядчиками)</w:t>
            </w: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pStyle w:val="34"/>
              <w:keepNext/>
              <w:keepLines/>
              <w:spacing w:after="0"/>
              <w:jc w:val="both"/>
              <w:outlineLvl w:val="2"/>
              <w:rPr>
                <w:b/>
                <w:iCs/>
                <w:sz w:val="18"/>
                <w:szCs w:val="18"/>
              </w:rPr>
            </w:pPr>
            <w:r w:rsidRPr="00FE7E91">
              <w:rPr>
                <w:b/>
                <w:iCs/>
                <w:sz w:val="18"/>
                <w:szCs w:val="18"/>
              </w:rPr>
              <w:t>Российский рубль</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12</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jc w:val="both"/>
              <w:rPr>
                <w:sz w:val="18"/>
                <w:szCs w:val="18"/>
              </w:rPr>
            </w:pPr>
            <w:r w:rsidRPr="00FE7E91">
              <w:rPr>
                <w:sz w:val="18"/>
                <w:szCs w:val="18"/>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договора, в случае если для формирования начальной (максимальной) цены договора используется иностранная валюта</w:t>
            </w: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ind w:firstLine="460"/>
              <w:jc w:val="both"/>
              <w:rPr>
                <w:sz w:val="18"/>
                <w:szCs w:val="18"/>
              </w:rPr>
            </w:pPr>
            <w:r w:rsidRPr="00FE7E91">
              <w:rPr>
                <w:sz w:val="18"/>
                <w:szCs w:val="18"/>
              </w:rPr>
              <w:t>В случае, если для формирования цены договора используется иностранная валюта, порядок применения официального курса иностранной валюты к российскому рублю, установленного Центральным банком Российской Федерации и используемого при оплате заключенного договора осуществляется в соответствии с проектом договора</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13</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jc w:val="both"/>
              <w:rPr>
                <w:sz w:val="18"/>
                <w:szCs w:val="18"/>
              </w:rPr>
            </w:pPr>
            <w:r w:rsidRPr="00FE7E91">
              <w:rPr>
                <w:sz w:val="18"/>
                <w:szCs w:val="18"/>
              </w:rPr>
              <w:t>Форма, сроки и порядок оплаты товара (работы, услуги)</w:t>
            </w: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232DC7" w:rsidP="008570A7">
            <w:pPr>
              <w:keepNext/>
              <w:keepLines/>
              <w:ind w:firstLine="460"/>
              <w:jc w:val="both"/>
              <w:rPr>
                <w:sz w:val="18"/>
                <w:szCs w:val="18"/>
              </w:rPr>
            </w:pPr>
            <w:r w:rsidRPr="00FE7E91">
              <w:rPr>
                <w:sz w:val="18"/>
                <w:szCs w:val="18"/>
              </w:rPr>
              <w:t xml:space="preserve">Заказчик оплачивает Поставщику Товар на основании счета, счета – фактуры, товарной накладной (универсального передаточного документа) в течение </w:t>
            </w:r>
            <w:r w:rsidR="008570A7">
              <w:rPr>
                <w:sz w:val="18"/>
                <w:szCs w:val="18"/>
              </w:rPr>
              <w:t>10</w:t>
            </w:r>
            <w:r w:rsidRPr="00FE7E91">
              <w:rPr>
                <w:sz w:val="18"/>
                <w:szCs w:val="18"/>
              </w:rPr>
              <w:t xml:space="preserve"> (</w:t>
            </w:r>
            <w:r w:rsidR="008570A7">
              <w:rPr>
                <w:sz w:val="18"/>
                <w:szCs w:val="18"/>
              </w:rPr>
              <w:t>десяти</w:t>
            </w:r>
            <w:r w:rsidRPr="00FE7E91">
              <w:rPr>
                <w:sz w:val="18"/>
                <w:szCs w:val="18"/>
              </w:rPr>
              <w:t xml:space="preserve">) рабочих дней </w:t>
            </w:r>
            <w:proofErr w:type="gramStart"/>
            <w:r w:rsidRPr="00FE7E91">
              <w:rPr>
                <w:sz w:val="18"/>
                <w:szCs w:val="18"/>
              </w:rPr>
              <w:t>с даты подписания</w:t>
            </w:r>
            <w:proofErr w:type="gramEnd"/>
            <w:r w:rsidRPr="00FE7E91">
              <w:rPr>
                <w:sz w:val="18"/>
                <w:szCs w:val="18"/>
              </w:rPr>
              <w:t xml:space="preserve"> Сторонами товарной накладной (универсального передаточного документа) путем перечисления цены договора на расчетный счет Поставщика.</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14</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8570A7">
            <w:pPr>
              <w:keepNext/>
              <w:keepLines/>
              <w:rPr>
                <w:sz w:val="18"/>
                <w:szCs w:val="18"/>
              </w:rPr>
            </w:pPr>
            <w:r w:rsidRPr="00FE7E91">
              <w:rPr>
                <w:sz w:val="18"/>
                <w:szCs w:val="18"/>
              </w:rPr>
              <w:t>Критерии допуска к участию в закупке</w:t>
            </w: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jc w:val="both"/>
              <w:rPr>
                <w:sz w:val="18"/>
                <w:szCs w:val="18"/>
              </w:rPr>
            </w:pPr>
            <w:r w:rsidRPr="00FE7E91">
              <w:rPr>
                <w:sz w:val="18"/>
                <w:szCs w:val="18"/>
              </w:rPr>
              <w:t xml:space="preserve">Требования к Участникам </w:t>
            </w:r>
            <w:r w:rsidR="008570A7">
              <w:rPr>
                <w:sz w:val="18"/>
                <w:szCs w:val="18"/>
              </w:rPr>
              <w:t>закупки</w:t>
            </w:r>
            <w:r w:rsidRPr="00FE7E91">
              <w:rPr>
                <w:sz w:val="18"/>
                <w:szCs w:val="18"/>
              </w:rPr>
              <w:t xml:space="preserve"> и закупаемым товарам (работам, услугам) – это необходимые условия, невыполнение (несоответствие) которы</w:t>
            </w:r>
            <w:proofErr w:type="gramStart"/>
            <w:r w:rsidRPr="00FE7E91">
              <w:rPr>
                <w:sz w:val="18"/>
                <w:szCs w:val="18"/>
              </w:rPr>
              <w:t>х(</w:t>
            </w:r>
            <w:proofErr w:type="gramEnd"/>
            <w:r w:rsidRPr="00FE7E91">
              <w:rPr>
                <w:sz w:val="18"/>
                <w:szCs w:val="18"/>
              </w:rPr>
              <w:t>-</w:t>
            </w:r>
            <w:proofErr w:type="spellStart"/>
            <w:r w:rsidRPr="00FE7E91">
              <w:rPr>
                <w:sz w:val="18"/>
                <w:szCs w:val="18"/>
              </w:rPr>
              <w:t>ым</w:t>
            </w:r>
            <w:proofErr w:type="spellEnd"/>
            <w:r w:rsidRPr="00FE7E91">
              <w:rPr>
                <w:sz w:val="18"/>
                <w:szCs w:val="18"/>
              </w:rPr>
              <w:t xml:space="preserve">) является основанием для принятия Единой комиссией решения об отказе Участнику аукциона в допуске к участию в закупке. </w:t>
            </w:r>
          </w:p>
          <w:p w:rsidR="00232DC7" w:rsidRPr="00FE7E91" w:rsidRDefault="00232DC7" w:rsidP="00232DC7">
            <w:pPr>
              <w:keepNext/>
              <w:keepLines/>
              <w:jc w:val="both"/>
              <w:rPr>
                <w:sz w:val="18"/>
                <w:szCs w:val="18"/>
              </w:rPr>
            </w:pPr>
            <w:r w:rsidRPr="00FE7E91">
              <w:rPr>
                <w:sz w:val="18"/>
                <w:szCs w:val="18"/>
              </w:rPr>
              <w:t xml:space="preserve">Критериями допуска к участию в аукционе в электронной форме являются: </w:t>
            </w:r>
          </w:p>
          <w:p w:rsidR="00232DC7" w:rsidRPr="00FE7E91" w:rsidRDefault="00232DC7" w:rsidP="00232DC7">
            <w:pPr>
              <w:keepNext/>
              <w:keepLines/>
              <w:jc w:val="both"/>
              <w:rPr>
                <w:sz w:val="18"/>
                <w:szCs w:val="18"/>
              </w:rPr>
            </w:pPr>
            <w:r w:rsidRPr="00FE7E91">
              <w:rPr>
                <w:sz w:val="18"/>
                <w:szCs w:val="18"/>
              </w:rPr>
              <w:t xml:space="preserve">1) соответствие заявки на участие в </w:t>
            </w:r>
            <w:r w:rsidR="008570A7">
              <w:rPr>
                <w:sz w:val="18"/>
                <w:szCs w:val="18"/>
              </w:rPr>
              <w:t>закупке</w:t>
            </w:r>
            <w:r w:rsidRPr="00FE7E91">
              <w:rPr>
                <w:sz w:val="18"/>
                <w:szCs w:val="18"/>
              </w:rPr>
              <w:t xml:space="preserve"> по своему составу (комплектности) и (или) оформлению требованиям извещения и (или) документацией о закупке; </w:t>
            </w:r>
          </w:p>
          <w:p w:rsidR="00232DC7" w:rsidRPr="00FE7E91" w:rsidRDefault="00232DC7" w:rsidP="00232DC7">
            <w:pPr>
              <w:keepNext/>
              <w:keepLines/>
              <w:jc w:val="both"/>
              <w:rPr>
                <w:sz w:val="18"/>
                <w:szCs w:val="18"/>
              </w:rPr>
            </w:pPr>
            <w:r w:rsidRPr="00FE7E91">
              <w:rPr>
                <w:sz w:val="18"/>
                <w:szCs w:val="18"/>
              </w:rPr>
              <w:t xml:space="preserve">2) указание достоверных сведений и представление действительных документов, приведенных в заявке на участие в </w:t>
            </w:r>
            <w:r w:rsidR="008570A7">
              <w:rPr>
                <w:sz w:val="18"/>
                <w:szCs w:val="18"/>
              </w:rPr>
              <w:t>закупке</w:t>
            </w:r>
            <w:r w:rsidRPr="00FE7E91">
              <w:rPr>
                <w:sz w:val="18"/>
                <w:szCs w:val="18"/>
              </w:rPr>
              <w:t xml:space="preserve">; </w:t>
            </w:r>
          </w:p>
          <w:p w:rsidR="00232DC7" w:rsidRPr="00FE7E91" w:rsidRDefault="00232DC7" w:rsidP="00232DC7">
            <w:pPr>
              <w:keepNext/>
              <w:keepLines/>
              <w:jc w:val="both"/>
              <w:rPr>
                <w:sz w:val="18"/>
                <w:szCs w:val="18"/>
              </w:rPr>
            </w:pPr>
            <w:r w:rsidRPr="00FE7E91">
              <w:rPr>
                <w:sz w:val="18"/>
                <w:szCs w:val="18"/>
              </w:rPr>
              <w:t xml:space="preserve">3) соответствие Участника </w:t>
            </w:r>
            <w:r w:rsidR="008570A7">
              <w:rPr>
                <w:sz w:val="18"/>
                <w:szCs w:val="18"/>
              </w:rPr>
              <w:t>закупки</w:t>
            </w:r>
            <w:r w:rsidRPr="00FE7E91">
              <w:rPr>
                <w:sz w:val="18"/>
                <w:szCs w:val="18"/>
              </w:rPr>
              <w:t xml:space="preserve"> требованиям, установленным извещением и (или) документацией о закупке; </w:t>
            </w:r>
          </w:p>
          <w:p w:rsidR="00232DC7" w:rsidRPr="00FE7E91" w:rsidRDefault="00232DC7" w:rsidP="00232DC7">
            <w:pPr>
              <w:keepNext/>
              <w:keepLines/>
              <w:jc w:val="both"/>
              <w:rPr>
                <w:sz w:val="18"/>
                <w:szCs w:val="18"/>
              </w:rPr>
            </w:pPr>
            <w:r w:rsidRPr="00FE7E91">
              <w:rPr>
                <w:sz w:val="18"/>
                <w:szCs w:val="18"/>
              </w:rPr>
              <w:t xml:space="preserve">4) соответствие предлагаемых Участником </w:t>
            </w:r>
            <w:r w:rsidR="008570A7">
              <w:rPr>
                <w:sz w:val="18"/>
                <w:szCs w:val="18"/>
              </w:rPr>
              <w:t>закупки</w:t>
            </w:r>
            <w:r w:rsidRPr="00FE7E91">
              <w:rPr>
                <w:sz w:val="18"/>
                <w:szCs w:val="18"/>
              </w:rPr>
              <w:t xml:space="preserve"> товаров (работ, услуг) требованиям, установленным извещением и (или) документацией о закупке; </w:t>
            </w:r>
          </w:p>
          <w:p w:rsidR="00232DC7" w:rsidRPr="00FE7E91" w:rsidRDefault="00232DC7" w:rsidP="00232DC7">
            <w:pPr>
              <w:keepNext/>
              <w:keepLines/>
              <w:jc w:val="both"/>
              <w:rPr>
                <w:sz w:val="18"/>
                <w:szCs w:val="18"/>
              </w:rPr>
            </w:pPr>
            <w:r w:rsidRPr="00FE7E91">
              <w:rPr>
                <w:sz w:val="18"/>
                <w:szCs w:val="18"/>
              </w:rPr>
              <w:t>5) соответствие предлагаемых условий исполнения договора, требованиям извещения и (или) документации о закупке;</w:t>
            </w:r>
          </w:p>
          <w:p w:rsidR="00232DC7" w:rsidRPr="00FE7E91" w:rsidRDefault="00232DC7" w:rsidP="00232DC7">
            <w:pPr>
              <w:keepNext/>
              <w:keepLines/>
              <w:jc w:val="both"/>
              <w:rPr>
                <w:sz w:val="18"/>
                <w:szCs w:val="18"/>
              </w:rPr>
            </w:pPr>
            <w:r w:rsidRPr="00FE7E91">
              <w:rPr>
                <w:sz w:val="18"/>
                <w:szCs w:val="18"/>
              </w:rPr>
              <w:t xml:space="preserve">6) предоставление Участником </w:t>
            </w:r>
            <w:r w:rsidR="008570A7">
              <w:rPr>
                <w:sz w:val="18"/>
                <w:szCs w:val="18"/>
              </w:rPr>
              <w:t>закупки</w:t>
            </w:r>
            <w:r w:rsidRPr="00FE7E91">
              <w:rPr>
                <w:sz w:val="18"/>
                <w:szCs w:val="18"/>
              </w:rPr>
              <w:t xml:space="preserve"> требуемого обеспечения заявки на участие в аукционе</w:t>
            </w:r>
          </w:p>
          <w:p w:rsidR="00232DC7" w:rsidRPr="00FE7E91" w:rsidRDefault="00232DC7" w:rsidP="00232DC7">
            <w:pPr>
              <w:keepNext/>
              <w:keepLines/>
              <w:jc w:val="both"/>
              <w:rPr>
                <w:sz w:val="18"/>
                <w:szCs w:val="18"/>
              </w:rPr>
            </w:pPr>
            <w:r w:rsidRPr="00FE7E91">
              <w:rPr>
                <w:sz w:val="18"/>
                <w:szCs w:val="18"/>
              </w:rPr>
              <w:t>Порядок подтверждения Участником аукциона соответствия установленным требованиям определяется в п. 18 Информационной карты.</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15</w:t>
            </w:r>
          </w:p>
        </w:tc>
        <w:tc>
          <w:tcPr>
            <w:tcW w:w="3780" w:type="dxa"/>
            <w:tcBorders>
              <w:top w:val="single" w:sz="4" w:space="0" w:color="auto"/>
              <w:left w:val="single" w:sz="4" w:space="0" w:color="auto"/>
              <w:bottom w:val="single" w:sz="4" w:space="0" w:color="auto"/>
              <w:right w:val="single" w:sz="4" w:space="0" w:color="auto"/>
            </w:tcBorders>
          </w:tcPr>
          <w:p w:rsidR="00427658" w:rsidRPr="00FE7E91" w:rsidRDefault="00232DC7" w:rsidP="00427658">
            <w:pPr>
              <w:keepNext/>
              <w:keepLines/>
              <w:shd w:val="clear" w:color="auto" w:fill="FFFFFF"/>
              <w:ind w:right="11" w:firstLine="418"/>
              <w:jc w:val="both"/>
              <w:rPr>
                <w:sz w:val="18"/>
                <w:szCs w:val="18"/>
              </w:rPr>
            </w:pPr>
            <w:r w:rsidRPr="00FE7E91">
              <w:rPr>
                <w:sz w:val="18"/>
                <w:szCs w:val="18"/>
              </w:rPr>
              <w:t xml:space="preserve">Обязательные требования к Участникам </w:t>
            </w:r>
            <w:r w:rsidR="00427658">
              <w:rPr>
                <w:sz w:val="18"/>
                <w:szCs w:val="18"/>
              </w:rPr>
              <w:t>закупки</w:t>
            </w:r>
          </w:p>
          <w:p w:rsidR="00232DC7" w:rsidRPr="00FE7E91" w:rsidRDefault="00232DC7" w:rsidP="00232DC7">
            <w:pPr>
              <w:keepNext/>
              <w:keepLines/>
              <w:rPr>
                <w:sz w:val="18"/>
                <w:szCs w:val="18"/>
              </w:rPr>
            </w:pP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ind w:firstLine="567"/>
              <w:jc w:val="both"/>
              <w:rPr>
                <w:sz w:val="18"/>
                <w:szCs w:val="18"/>
              </w:rPr>
            </w:pPr>
            <w:r w:rsidRPr="00FE7E91">
              <w:rPr>
                <w:sz w:val="18"/>
                <w:szCs w:val="18"/>
              </w:rPr>
              <w:t xml:space="preserve">При проведении </w:t>
            </w:r>
            <w:r w:rsidR="00427658">
              <w:rPr>
                <w:sz w:val="18"/>
                <w:szCs w:val="18"/>
              </w:rPr>
              <w:t>запроса предложений</w:t>
            </w:r>
            <w:r w:rsidRPr="00FE7E91">
              <w:rPr>
                <w:sz w:val="18"/>
                <w:szCs w:val="18"/>
              </w:rPr>
              <w:t xml:space="preserve"> в электронной форме Заказчиком устанавливаются следующие обязательные требования ко всем Участникам закупки:</w:t>
            </w:r>
          </w:p>
          <w:p w:rsidR="00232DC7" w:rsidRPr="00FE7E91" w:rsidRDefault="00232DC7" w:rsidP="00385A86">
            <w:pPr>
              <w:pStyle w:val="a6"/>
              <w:keepNext/>
              <w:keepLines/>
              <w:numPr>
                <w:ilvl w:val="0"/>
                <w:numId w:val="8"/>
              </w:numPr>
              <w:tabs>
                <w:tab w:val="left" w:pos="866"/>
              </w:tabs>
              <w:ind w:left="0" w:firstLine="582"/>
              <w:jc w:val="both"/>
              <w:rPr>
                <w:rFonts w:eastAsia="Calibri"/>
                <w:sz w:val="18"/>
                <w:szCs w:val="18"/>
                <w:lang w:eastAsia="en-US"/>
              </w:rPr>
            </w:pPr>
            <w:r w:rsidRPr="00FE7E91">
              <w:rPr>
                <w:rFonts w:eastAsia="Calibri"/>
                <w:sz w:val="18"/>
                <w:szCs w:val="18"/>
                <w:lang w:eastAsia="en-US"/>
              </w:rPr>
              <w:t>соответствие Участников закупки требованиям, устанавливаемым в соответствии с законодательством РФ к лицам, осуществляющим поставки товаров (выполнение работ, оказание услуг):</w:t>
            </w:r>
          </w:p>
          <w:p w:rsidR="00232DC7" w:rsidRPr="00FE7E91" w:rsidRDefault="00232DC7" w:rsidP="00232DC7">
            <w:pPr>
              <w:keepNext/>
              <w:keepLines/>
              <w:tabs>
                <w:tab w:val="left" w:pos="866"/>
              </w:tabs>
              <w:jc w:val="both"/>
              <w:rPr>
                <w:color w:val="FF0000"/>
                <w:sz w:val="18"/>
                <w:szCs w:val="18"/>
              </w:rPr>
            </w:pPr>
            <w:r w:rsidRPr="00FE7E91">
              <w:rPr>
                <w:rFonts w:eastAsia="Calibri"/>
                <w:color w:val="FF0000"/>
                <w:sz w:val="18"/>
                <w:szCs w:val="18"/>
                <w:lang w:eastAsia="en-US"/>
              </w:rPr>
              <w:t>(</w:t>
            </w:r>
            <w:r w:rsidRPr="00FE7E91">
              <w:rPr>
                <w:rFonts w:eastAsia="Calibri"/>
                <w:i/>
                <w:color w:val="FF0000"/>
                <w:sz w:val="18"/>
                <w:szCs w:val="18"/>
                <w:lang w:eastAsia="en-US"/>
              </w:rPr>
              <w:t>в соответствии с пунктом 18 Информационной карты, в случае, если указанное требование содержится в настоящем извещении)</w:t>
            </w:r>
          </w:p>
          <w:p w:rsidR="00232DC7" w:rsidRPr="00FE7E91" w:rsidRDefault="00232DC7" w:rsidP="00232DC7">
            <w:pPr>
              <w:keepNext/>
              <w:keepLines/>
              <w:ind w:firstLine="567"/>
              <w:jc w:val="both"/>
              <w:rPr>
                <w:rFonts w:eastAsia="Calibri"/>
                <w:sz w:val="18"/>
                <w:szCs w:val="18"/>
                <w:lang w:eastAsia="en-US"/>
              </w:rPr>
            </w:pPr>
            <w:r w:rsidRPr="00FE7E91">
              <w:rPr>
                <w:rFonts w:eastAsia="Calibri"/>
                <w:sz w:val="18"/>
                <w:szCs w:val="18"/>
                <w:lang w:eastAsia="en-US"/>
              </w:rPr>
              <w:t xml:space="preserve">2) </w:t>
            </w:r>
            <w:proofErr w:type="spellStart"/>
            <w:r w:rsidRPr="00FE7E91">
              <w:rPr>
                <w:rFonts w:eastAsia="Calibri"/>
                <w:sz w:val="18"/>
                <w:szCs w:val="18"/>
                <w:lang w:eastAsia="en-US"/>
              </w:rPr>
              <w:t>непроведение</w:t>
            </w:r>
            <w:proofErr w:type="spellEnd"/>
            <w:r w:rsidRPr="00FE7E91">
              <w:rPr>
                <w:rFonts w:eastAsia="Calibri"/>
                <w:sz w:val="18"/>
                <w:szCs w:val="1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2DC7" w:rsidRPr="00FE7E91" w:rsidRDefault="00232DC7" w:rsidP="00232DC7">
            <w:pPr>
              <w:keepNext/>
              <w:keepLines/>
              <w:ind w:firstLine="567"/>
              <w:jc w:val="both"/>
              <w:rPr>
                <w:rFonts w:eastAsia="Calibri"/>
                <w:sz w:val="18"/>
                <w:szCs w:val="18"/>
                <w:lang w:eastAsia="en-US"/>
              </w:rPr>
            </w:pPr>
            <w:r w:rsidRPr="00FE7E91">
              <w:rPr>
                <w:rFonts w:eastAsia="Calibri"/>
                <w:sz w:val="18"/>
                <w:szCs w:val="18"/>
                <w:lang w:eastAsia="en-US"/>
              </w:rPr>
              <w:t xml:space="preserve">3) </w:t>
            </w:r>
            <w:proofErr w:type="spellStart"/>
            <w:r w:rsidRPr="00FE7E91">
              <w:rPr>
                <w:rFonts w:eastAsia="Calibri"/>
                <w:sz w:val="18"/>
                <w:szCs w:val="18"/>
                <w:lang w:eastAsia="en-US"/>
              </w:rPr>
              <w:t>неприостановление</w:t>
            </w:r>
            <w:proofErr w:type="spellEnd"/>
            <w:r w:rsidRPr="00FE7E91">
              <w:rPr>
                <w:rFonts w:eastAsia="Calibri"/>
                <w:sz w:val="18"/>
                <w:szCs w:val="18"/>
                <w:lang w:eastAsia="en-US"/>
              </w:rPr>
              <w:t xml:space="preserve"> деятельности Участника закупки в порядке, предусмотренном Кодексом РФ об административных правонарушениях;</w:t>
            </w:r>
          </w:p>
          <w:p w:rsidR="00232DC7" w:rsidRPr="00FE7E91" w:rsidRDefault="00232DC7" w:rsidP="00232DC7">
            <w:pPr>
              <w:keepNext/>
              <w:keepLines/>
              <w:ind w:firstLine="567"/>
              <w:jc w:val="both"/>
              <w:rPr>
                <w:rFonts w:eastAsia="Calibri"/>
                <w:color w:val="FF0000"/>
                <w:sz w:val="18"/>
                <w:szCs w:val="18"/>
                <w:lang w:eastAsia="en-US"/>
              </w:rPr>
            </w:pPr>
            <w:r w:rsidRPr="00FE7E91">
              <w:rPr>
                <w:rFonts w:eastAsia="Calibri"/>
                <w:color w:val="FF0000"/>
                <w:sz w:val="18"/>
                <w:szCs w:val="18"/>
                <w:lang w:eastAsia="en-US"/>
              </w:rPr>
              <w:t xml:space="preserve">4)отсутствие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FE7E91">
              <w:rPr>
                <w:rFonts w:eastAsia="Calibri"/>
                <w:b/>
                <w:color w:val="FF0000"/>
                <w:sz w:val="18"/>
                <w:szCs w:val="18"/>
              </w:rPr>
              <w:t>(финансовой)</w:t>
            </w:r>
            <w:r w:rsidRPr="00FE7E91">
              <w:rPr>
                <w:rFonts w:eastAsia="Calibri"/>
                <w:color w:val="FF0000"/>
                <w:sz w:val="18"/>
                <w:szCs w:val="18"/>
                <w:lang w:eastAsia="en-US"/>
              </w:rPr>
              <w:t>отчетности за последний отчетный период;</w:t>
            </w:r>
          </w:p>
          <w:p w:rsidR="00232DC7" w:rsidRPr="00FE7E91" w:rsidRDefault="00232DC7" w:rsidP="00232DC7">
            <w:pPr>
              <w:keepNext/>
              <w:keepLines/>
              <w:ind w:firstLine="567"/>
              <w:jc w:val="both"/>
              <w:rPr>
                <w:rFonts w:eastAsia="Calibri"/>
                <w:color w:val="FF0000"/>
                <w:sz w:val="18"/>
                <w:szCs w:val="18"/>
                <w:lang w:eastAsia="en-US"/>
              </w:rPr>
            </w:pPr>
            <w:r w:rsidRPr="00FE7E91">
              <w:rPr>
                <w:rFonts w:eastAsia="Calibri"/>
                <w:color w:val="FF0000"/>
                <w:sz w:val="18"/>
                <w:szCs w:val="18"/>
                <w:lang w:eastAsia="en-US"/>
              </w:rPr>
              <w:t xml:space="preserve">5) </w:t>
            </w:r>
            <w:r w:rsidRPr="00FE7E91">
              <w:rPr>
                <w:color w:val="FF0000"/>
                <w:sz w:val="18"/>
                <w:szCs w:val="18"/>
              </w:rPr>
              <w:t xml:space="preserve">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3" w:history="1">
              <w:r w:rsidRPr="00FE7E91">
                <w:rPr>
                  <w:color w:val="FF0000"/>
                  <w:sz w:val="18"/>
                  <w:szCs w:val="18"/>
                </w:rPr>
                <w:t>статьями 289</w:t>
              </w:r>
            </w:hyperlink>
            <w:r w:rsidRPr="00FE7E91">
              <w:rPr>
                <w:color w:val="FF0000"/>
                <w:sz w:val="18"/>
                <w:szCs w:val="18"/>
              </w:rPr>
              <w:t xml:space="preserve">, </w:t>
            </w:r>
            <w:hyperlink r:id="rId24" w:history="1">
              <w:r w:rsidRPr="00FE7E91">
                <w:rPr>
                  <w:color w:val="FF0000"/>
                  <w:sz w:val="18"/>
                  <w:szCs w:val="18"/>
                </w:rPr>
                <w:t>290</w:t>
              </w:r>
            </w:hyperlink>
            <w:r w:rsidRPr="00FE7E91">
              <w:rPr>
                <w:color w:val="FF0000"/>
                <w:sz w:val="18"/>
                <w:szCs w:val="18"/>
              </w:rPr>
              <w:t xml:space="preserve">, </w:t>
            </w:r>
            <w:hyperlink r:id="rId25" w:history="1">
              <w:r w:rsidRPr="00FE7E91">
                <w:rPr>
                  <w:color w:val="FF0000"/>
                  <w:sz w:val="18"/>
                  <w:szCs w:val="18"/>
                </w:rPr>
                <w:t>291</w:t>
              </w:r>
            </w:hyperlink>
            <w:r w:rsidRPr="00FE7E91">
              <w:rPr>
                <w:color w:val="FF0000"/>
                <w:sz w:val="18"/>
                <w:szCs w:val="18"/>
              </w:rPr>
              <w:t xml:space="preserve">, </w:t>
            </w:r>
            <w:hyperlink r:id="rId26" w:history="1">
              <w:r w:rsidRPr="00FE7E91">
                <w:rPr>
                  <w:color w:val="FF0000"/>
                  <w:sz w:val="18"/>
                  <w:szCs w:val="18"/>
                </w:rPr>
                <w:t>291.1</w:t>
              </w:r>
            </w:hyperlink>
            <w:r w:rsidRPr="00FE7E91">
              <w:rPr>
                <w:color w:val="FF0000"/>
                <w:sz w:val="18"/>
                <w:szCs w:val="18"/>
              </w:rPr>
              <w:t xml:space="preserve"> Уголовного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FE7E91">
              <w:rPr>
                <w:rFonts w:eastAsia="Calibri"/>
                <w:color w:val="FF0000"/>
                <w:sz w:val="18"/>
                <w:szCs w:val="18"/>
                <w:lang w:eastAsia="en-US"/>
              </w:rPr>
              <w:t>;</w:t>
            </w:r>
          </w:p>
          <w:p w:rsidR="00232DC7" w:rsidRPr="00FE7E91" w:rsidRDefault="00232DC7" w:rsidP="00232DC7">
            <w:pPr>
              <w:keepNext/>
              <w:keepLines/>
              <w:tabs>
                <w:tab w:val="left" w:pos="225"/>
              </w:tabs>
              <w:ind w:firstLine="582"/>
              <w:jc w:val="both"/>
              <w:rPr>
                <w:rFonts w:eastAsia="Calibri"/>
                <w:sz w:val="18"/>
                <w:szCs w:val="18"/>
                <w:lang w:eastAsia="en-US"/>
              </w:rPr>
            </w:pPr>
            <w:r w:rsidRPr="00FE7E91">
              <w:rPr>
                <w:rFonts w:eastAsia="Calibri"/>
                <w:sz w:val="18"/>
                <w:szCs w:val="18"/>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Единой комиссии состоят в браке с физическими лицами, являющимися </w:t>
            </w:r>
            <w:proofErr w:type="spellStart"/>
            <w:r w:rsidRPr="00FE7E91">
              <w:rPr>
                <w:rFonts w:eastAsia="Calibri"/>
                <w:sz w:val="18"/>
                <w:szCs w:val="18"/>
                <w:lang w:eastAsia="en-US"/>
              </w:rPr>
              <w:t>выгодоприобретателями</w:t>
            </w:r>
            <w:proofErr w:type="spellEnd"/>
            <w:r w:rsidRPr="00FE7E91">
              <w:rPr>
                <w:rFonts w:eastAsia="Calibri"/>
                <w:sz w:val="18"/>
                <w:szCs w:val="18"/>
                <w:lang w:eastAsia="en-US"/>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7E91">
              <w:rPr>
                <w:rFonts w:eastAsia="Calibri"/>
                <w:sz w:val="18"/>
                <w:szCs w:val="18"/>
                <w:lang w:eastAsia="en-US"/>
              </w:rPr>
              <w:t>неполнородными</w:t>
            </w:r>
            <w:proofErr w:type="spellEnd"/>
            <w:r w:rsidRPr="00FE7E91">
              <w:rPr>
                <w:rFonts w:eastAsia="Calibri"/>
                <w:sz w:val="18"/>
                <w:szCs w:val="18"/>
                <w:lang w:eastAsia="en-US"/>
              </w:rPr>
              <w:t xml:space="preserve"> (имеющими общих отца или мать) братьями и сестрами), усыновителями или усыновленными указанных физических лиц. Под </w:t>
            </w:r>
            <w:proofErr w:type="spellStart"/>
            <w:r w:rsidRPr="00FE7E91">
              <w:rPr>
                <w:rFonts w:eastAsia="Calibri"/>
                <w:sz w:val="18"/>
                <w:szCs w:val="18"/>
                <w:lang w:eastAsia="en-US"/>
              </w:rPr>
              <w:t>выгодоприобретателями</w:t>
            </w:r>
            <w:proofErr w:type="spellEnd"/>
            <w:r w:rsidRPr="00FE7E91">
              <w:rPr>
                <w:rFonts w:eastAsia="Calibri"/>
                <w:sz w:val="18"/>
                <w:szCs w:val="18"/>
                <w:lang w:eastAsia="en-US"/>
              </w:rPr>
              <w:t xml:space="preserve">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232DC7" w:rsidRPr="00FE7E91" w:rsidRDefault="00232DC7" w:rsidP="00232DC7">
            <w:pPr>
              <w:keepNext/>
              <w:keepLines/>
              <w:tabs>
                <w:tab w:val="left" w:pos="225"/>
              </w:tabs>
              <w:ind w:firstLine="582"/>
              <w:jc w:val="both"/>
              <w:rPr>
                <w:rFonts w:eastAsia="Calibri"/>
                <w:color w:val="FF0000"/>
                <w:sz w:val="18"/>
                <w:szCs w:val="18"/>
                <w:lang w:eastAsia="en-US"/>
              </w:rPr>
            </w:pPr>
            <w:r w:rsidRPr="00FE7E91">
              <w:rPr>
                <w:color w:val="FF0000"/>
                <w:sz w:val="18"/>
                <w:szCs w:val="18"/>
              </w:rPr>
              <w:t>7) отсутствие фактов привлечения в течение 2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32DC7" w:rsidRPr="00FE7E91" w:rsidRDefault="00232DC7" w:rsidP="00232DC7">
            <w:pPr>
              <w:keepNext/>
              <w:keepLines/>
              <w:tabs>
                <w:tab w:val="left" w:pos="225"/>
              </w:tabs>
              <w:ind w:firstLine="653"/>
              <w:jc w:val="both"/>
              <w:rPr>
                <w:rFonts w:eastAsiaTheme="minorHAnsi"/>
                <w:bCs/>
                <w:color w:val="FF0000"/>
                <w:sz w:val="18"/>
                <w:szCs w:val="18"/>
                <w:lang w:eastAsia="en-US"/>
              </w:rPr>
            </w:pPr>
            <w:r w:rsidRPr="00FE7E91">
              <w:rPr>
                <w:color w:val="FF0000"/>
                <w:sz w:val="18"/>
                <w:szCs w:val="18"/>
              </w:rPr>
              <w:t>8) соответствие Участника закупки критериям отнесения к субъектам малого и среднего предпринимательства (ст.4 Федерального закона от 24.07.2007 № 209-ФЗ «О развитии малого и среднего предпринимательства в Российской Федерации»), а в</w:t>
            </w:r>
            <w:r w:rsidRPr="00FE7E91">
              <w:rPr>
                <w:bCs/>
                <w:color w:val="FF0000"/>
                <w:sz w:val="18"/>
                <w:szCs w:val="18"/>
              </w:rPr>
              <w:t xml:space="preserve"> случае если, Участником закупки является </w:t>
            </w:r>
            <w:r w:rsidRPr="00FE7E91">
              <w:rPr>
                <w:color w:val="FF0000"/>
                <w:sz w:val="18"/>
                <w:szCs w:val="18"/>
              </w:rPr>
              <w:t>физическое лицо, не являющееся индивидуальным предпринимателем и применяющим специальный налоговый режим «Налог на профессиональный доход», то такой Участник должен соответствовать</w:t>
            </w:r>
            <w:r w:rsidRPr="00FE7E91">
              <w:rPr>
                <w:rFonts w:eastAsiaTheme="minorHAnsi"/>
                <w:color w:val="FF0000"/>
                <w:sz w:val="18"/>
                <w:szCs w:val="18"/>
                <w:lang w:eastAsia="en-US"/>
              </w:rPr>
              <w:t xml:space="preserve"> требованиям </w:t>
            </w:r>
            <w:r w:rsidRPr="00FE7E91">
              <w:rPr>
                <w:rFonts w:eastAsiaTheme="minorHAnsi"/>
                <w:bCs/>
                <w:color w:val="FF0000"/>
                <w:sz w:val="18"/>
                <w:szCs w:val="18"/>
                <w:lang w:eastAsia="en-US"/>
              </w:rPr>
              <w:t>Федерального  закона  от  27 ноября 2018 года № 422-ФЗ "О проведении  эксперимента  по  установлению специального налогового режима "Налог  на  профессиональный  доход").</w:t>
            </w:r>
          </w:p>
          <w:p w:rsidR="00232DC7" w:rsidRPr="00FE7E91" w:rsidRDefault="00232DC7" w:rsidP="00232DC7">
            <w:pPr>
              <w:keepNext/>
              <w:keepLines/>
              <w:tabs>
                <w:tab w:val="left" w:pos="225"/>
              </w:tabs>
              <w:ind w:firstLine="645"/>
              <w:jc w:val="both"/>
              <w:rPr>
                <w:sz w:val="18"/>
                <w:szCs w:val="18"/>
              </w:rPr>
            </w:pPr>
            <w:r w:rsidRPr="00FE7E91">
              <w:rPr>
                <w:rFonts w:eastAsia="Calibri"/>
                <w:sz w:val="18"/>
                <w:szCs w:val="18"/>
                <w:lang w:eastAsia="en-US"/>
              </w:rPr>
              <w:t xml:space="preserve">9) отсутствие сведений об Участнике закупки в реестре недобросовестных поставщиков, предусмотренном Федеральным законом № 223-ФЗ и Федеральным законом № 44-ФЗ </w:t>
            </w:r>
            <w:r w:rsidRPr="00FE7E91">
              <w:rPr>
                <w:rFonts w:eastAsia="Calibri"/>
                <w:i/>
                <w:sz w:val="18"/>
                <w:szCs w:val="18"/>
                <w:lang w:eastAsia="en-US"/>
              </w:rPr>
              <w:t>(декларируется Участником закупки в составе заявки).</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16</w:t>
            </w:r>
          </w:p>
        </w:tc>
        <w:tc>
          <w:tcPr>
            <w:tcW w:w="3780" w:type="dxa"/>
            <w:tcBorders>
              <w:top w:val="single" w:sz="4" w:space="0" w:color="auto"/>
              <w:left w:val="single" w:sz="4" w:space="0" w:color="auto"/>
              <w:bottom w:val="single" w:sz="4" w:space="0" w:color="auto"/>
              <w:right w:val="single" w:sz="4" w:space="0" w:color="auto"/>
            </w:tcBorders>
          </w:tcPr>
          <w:p w:rsidR="00427658" w:rsidRPr="00FE7E91" w:rsidRDefault="00232DC7" w:rsidP="00427658">
            <w:pPr>
              <w:keepNext/>
              <w:keepLines/>
              <w:jc w:val="both"/>
              <w:rPr>
                <w:sz w:val="18"/>
                <w:szCs w:val="18"/>
              </w:rPr>
            </w:pPr>
            <w:r w:rsidRPr="00FE7E91">
              <w:rPr>
                <w:sz w:val="18"/>
                <w:szCs w:val="18"/>
              </w:rPr>
              <w:t xml:space="preserve">Дополнительные </w:t>
            </w:r>
            <w:r w:rsidR="00427658">
              <w:rPr>
                <w:sz w:val="18"/>
                <w:szCs w:val="18"/>
              </w:rPr>
              <w:t>требования к Участникам закупки</w:t>
            </w:r>
          </w:p>
          <w:p w:rsidR="00232DC7" w:rsidRPr="00FE7E91" w:rsidRDefault="00232DC7" w:rsidP="00232DC7">
            <w:pPr>
              <w:keepNext/>
              <w:keepLines/>
              <w:jc w:val="both"/>
              <w:rPr>
                <w:sz w:val="18"/>
                <w:szCs w:val="18"/>
              </w:rPr>
            </w:pP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jc w:val="both"/>
              <w:rPr>
                <w:sz w:val="18"/>
                <w:szCs w:val="18"/>
              </w:rPr>
            </w:pPr>
            <w:r w:rsidRPr="00FE7E91">
              <w:rPr>
                <w:sz w:val="18"/>
                <w:szCs w:val="18"/>
              </w:rPr>
              <w:t>не установлено</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17</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jc w:val="both"/>
              <w:rPr>
                <w:sz w:val="18"/>
                <w:szCs w:val="18"/>
              </w:rPr>
            </w:pPr>
            <w:r w:rsidRPr="00FE7E91">
              <w:rPr>
                <w:sz w:val="18"/>
                <w:szCs w:val="18"/>
              </w:rPr>
              <w:t>Требования к привлекаемым Участниками закупки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jc w:val="both"/>
              <w:rPr>
                <w:sz w:val="18"/>
                <w:szCs w:val="18"/>
              </w:rPr>
            </w:pPr>
            <w:r w:rsidRPr="00FE7E91">
              <w:rPr>
                <w:sz w:val="18"/>
                <w:szCs w:val="18"/>
              </w:rPr>
              <w:t>не установлено</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18</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jc w:val="both"/>
              <w:rPr>
                <w:sz w:val="18"/>
                <w:szCs w:val="18"/>
              </w:rPr>
            </w:pPr>
            <w:r w:rsidRPr="00FE7E91">
              <w:rPr>
                <w:sz w:val="18"/>
                <w:szCs w:val="18"/>
              </w:rPr>
              <w:t>Требования к содержанию, форме, оформлению и составу заявки на участие в аукционе</w:t>
            </w:r>
          </w:p>
        </w:tc>
        <w:tc>
          <w:tcPr>
            <w:tcW w:w="6379" w:type="dxa"/>
            <w:tcBorders>
              <w:top w:val="single" w:sz="4" w:space="0" w:color="auto"/>
              <w:left w:val="single" w:sz="4" w:space="0" w:color="auto"/>
              <w:bottom w:val="single" w:sz="4" w:space="0" w:color="auto"/>
              <w:right w:val="single" w:sz="4" w:space="0" w:color="auto"/>
            </w:tcBorders>
          </w:tcPr>
          <w:p w:rsidR="00232DC7" w:rsidRPr="00063A43" w:rsidRDefault="00232DC7" w:rsidP="00232DC7">
            <w:pPr>
              <w:keepNext/>
              <w:keepLines/>
              <w:jc w:val="both"/>
              <w:rPr>
                <w:bCs/>
                <w:sz w:val="18"/>
                <w:szCs w:val="18"/>
              </w:rPr>
            </w:pPr>
            <w:r w:rsidRPr="00063A43">
              <w:rPr>
                <w:bCs/>
                <w:sz w:val="18"/>
                <w:szCs w:val="18"/>
              </w:rPr>
              <w:t>Заявка должна:</w:t>
            </w:r>
          </w:p>
          <w:p w:rsidR="00232DC7" w:rsidRPr="00063A43" w:rsidRDefault="00232DC7" w:rsidP="00232DC7">
            <w:pPr>
              <w:keepNext/>
              <w:keepLines/>
              <w:jc w:val="both"/>
              <w:rPr>
                <w:bCs/>
                <w:sz w:val="18"/>
                <w:szCs w:val="18"/>
              </w:rPr>
            </w:pPr>
            <w:r w:rsidRPr="00063A43">
              <w:rPr>
                <w:bCs/>
                <w:sz w:val="18"/>
                <w:szCs w:val="18"/>
              </w:rPr>
              <w:t xml:space="preserve">- быть </w:t>
            </w:r>
            <w:proofErr w:type="gramStart"/>
            <w:r w:rsidRPr="00063A43">
              <w:rPr>
                <w:bCs/>
                <w:sz w:val="18"/>
                <w:szCs w:val="18"/>
              </w:rPr>
              <w:t>подготовлена</w:t>
            </w:r>
            <w:proofErr w:type="gramEnd"/>
            <w:r w:rsidRPr="00063A43">
              <w:rPr>
                <w:bCs/>
                <w:sz w:val="18"/>
                <w:szCs w:val="18"/>
              </w:rPr>
              <w:t xml:space="preserve"> по формам Раздела V документации </w:t>
            </w:r>
            <w:r w:rsidR="00427658" w:rsidRPr="00063A43">
              <w:rPr>
                <w:bCs/>
                <w:sz w:val="18"/>
                <w:szCs w:val="18"/>
              </w:rPr>
              <w:t>о закупке</w:t>
            </w:r>
            <w:r w:rsidRPr="00063A43">
              <w:rPr>
                <w:bCs/>
                <w:sz w:val="18"/>
                <w:szCs w:val="18"/>
              </w:rPr>
              <w:t>;</w:t>
            </w:r>
          </w:p>
          <w:p w:rsidR="00232DC7" w:rsidRPr="00063A43" w:rsidRDefault="00232DC7" w:rsidP="00232DC7">
            <w:pPr>
              <w:keepNext/>
              <w:keepLines/>
              <w:jc w:val="both"/>
              <w:rPr>
                <w:bCs/>
                <w:sz w:val="18"/>
                <w:szCs w:val="18"/>
              </w:rPr>
            </w:pPr>
            <w:r w:rsidRPr="00063A43">
              <w:rPr>
                <w:bCs/>
                <w:sz w:val="18"/>
                <w:szCs w:val="18"/>
              </w:rPr>
              <w:t>- содержать сведения и документы, указанные в Информационной карте.</w:t>
            </w:r>
          </w:p>
          <w:p w:rsidR="00232DC7" w:rsidRPr="00063A43" w:rsidRDefault="00232DC7" w:rsidP="00232DC7">
            <w:pPr>
              <w:keepNext/>
              <w:keepLines/>
              <w:jc w:val="both"/>
              <w:rPr>
                <w:bCs/>
                <w:sz w:val="18"/>
                <w:szCs w:val="18"/>
              </w:rPr>
            </w:pPr>
            <w:r w:rsidRPr="00063A43">
              <w:rPr>
                <w:bCs/>
                <w:sz w:val="18"/>
                <w:szCs w:val="18"/>
              </w:rPr>
              <w:t xml:space="preserve">Заявка должна быть оформлена путем заполнения Формы №1 и № 2 в соответствии с требованиями документации </w:t>
            </w:r>
            <w:r w:rsidR="00427658" w:rsidRPr="00063A43">
              <w:rPr>
                <w:bCs/>
                <w:sz w:val="18"/>
                <w:szCs w:val="18"/>
              </w:rPr>
              <w:t xml:space="preserve"> о закупке</w:t>
            </w:r>
            <w:r w:rsidRPr="00063A43">
              <w:rPr>
                <w:bCs/>
                <w:sz w:val="18"/>
                <w:szCs w:val="18"/>
              </w:rPr>
              <w:t xml:space="preserve">, все документы, входящие в состав Заявки, должны быть составлены на русском языке, и подаются в электронном виде через сайт </w:t>
            </w:r>
            <w:hyperlink r:id="rId27" w:history="1">
              <w:r w:rsidR="000C3DE7" w:rsidRPr="00B25BDF">
                <w:rPr>
                  <w:rStyle w:val="a5"/>
                  <w:bCs/>
                  <w:sz w:val="18"/>
                  <w:szCs w:val="18"/>
                </w:rPr>
                <w:t>https://www.fabrikant.ru/</w:t>
              </w:r>
            </w:hyperlink>
            <w:r w:rsidR="000C3DE7">
              <w:rPr>
                <w:bCs/>
                <w:sz w:val="18"/>
                <w:szCs w:val="18"/>
              </w:rPr>
              <w:t xml:space="preserve"> </w:t>
            </w:r>
            <w:r w:rsidRPr="00063A43">
              <w:rPr>
                <w:bCs/>
                <w:sz w:val="18"/>
                <w:szCs w:val="18"/>
              </w:rPr>
              <w:t xml:space="preserve"> соответствии с регламентом электронной площадки. </w:t>
            </w:r>
          </w:p>
          <w:p w:rsidR="00232DC7" w:rsidRPr="00063A43" w:rsidRDefault="00232DC7" w:rsidP="00232DC7">
            <w:pPr>
              <w:keepNext/>
              <w:keepLines/>
              <w:jc w:val="both"/>
              <w:rPr>
                <w:bCs/>
                <w:sz w:val="18"/>
                <w:szCs w:val="18"/>
              </w:rPr>
            </w:pPr>
            <w:r w:rsidRPr="00063A43">
              <w:rPr>
                <w:bCs/>
                <w:sz w:val="18"/>
                <w:szCs w:val="18"/>
              </w:rPr>
              <w:t xml:space="preserve">Заявка, документы, входящие в состав заявки на участие в </w:t>
            </w:r>
            <w:r w:rsidR="00427658" w:rsidRPr="00063A43">
              <w:rPr>
                <w:bCs/>
                <w:sz w:val="18"/>
                <w:szCs w:val="18"/>
              </w:rPr>
              <w:t>закупке</w:t>
            </w:r>
            <w:r w:rsidRPr="00063A43">
              <w:rPr>
                <w:bCs/>
                <w:sz w:val="18"/>
                <w:szCs w:val="18"/>
              </w:rPr>
              <w:t>, подаются в форме электронного образа документа. Такой документ должен быть создан путем сканирования документа, изготовленного на бумажном носителе.</w:t>
            </w:r>
          </w:p>
          <w:p w:rsidR="00232DC7" w:rsidRPr="00063A43" w:rsidRDefault="00232DC7" w:rsidP="00232DC7">
            <w:pPr>
              <w:keepNext/>
              <w:keepLines/>
              <w:jc w:val="both"/>
              <w:rPr>
                <w:bCs/>
                <w:sz w:val="18"/>
                <w:szCs w:val="18"/>
              </w:rPr>
            </w:pPr>
            <w:r w:rsidRPr="00063A43">
              <w:rPr>
                <w:bCs/>
                <w:sz w:val="18"/>
                <w:szCs w:val="18"/>
              </w:rPr>
              <w:t>Сканирование документа на бумажном носителе должно производиться в масштабе 1:1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Качество сканированных документов, предоставляемых в составе заявки, должно обеспечивать возможность их прочтения без изъятий и искажений.</w:t>
            </w:r>
          </w:p>
          <w:p w:rsidR="00232DC7" w:rsidRPr="00063A43" w:rsidRDefault="00232DC7" w:rsidP="00232DC7">
            <w:pPr>
              <w:keepNext/>
              <w:keepLines/>
              <w:jc w:val="both"/>
              <w:rPr>
                <w:bCs/>
                <w:sz w:val="18"/>
                <w:szCs w:val="18"/>
              </w:rPr>
            </w:pPr>
            <w:r w:rsidRPr="00063A43">
              <w:rPr>
                <w:bCs/>
                <w:sz w:val="18"/>
                <w:szCs w:val="18"/>
              </w:rPr>
              <w:t xml:space="preserve">Файл электронного образа документа должен быть в формате </w:t>
            </w:r>
            <w:proofErr w:type="spellStart"/>
            <w:r w:rsidRPr="00063A43">
              <w:rPr>
                <w:bCs/>
                <w:sz w:val="18"/>
                <w:szCs w:val="18"/>
              </w:rPr>
              <w:t>Adobe</w:t>
            </w:r>
            <w:proofErr w:type="spellEnd"/>
            <w:r w:rsidRPr="00063A43">
              <w:rPr>
                <w:bCs/>
                <w:sz w:val="18"/>
                <w:szCs w:val="18"/>
              </w:rPr>
              <w:t xml:space="preserve"> PDF. 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декларация о соответствии от 24.01.2019.pdf).</w:t>
            </w:r>
          </w:p>
          <w:p w:rsidR="00427658" w:rsidRPr="00063A43" w:rsidRDefault="00427658" w:rsidP="00232DC7">
            <w:pPr>
              <w:pStyle w:val="34"/>
              <w:keepNext/>
              <w:keepLines/>
              <w:spacing w:after="0"/>
              <w:jc w:val="both"/>
              <w:outlineLvl w:val="2"/>
              <w:rPr>
                <w:sz w:val="18"/>
                <w:szCs w:val="18"/>
              </w:rPr>
            </w:pPr>
          </w:p>
          <w:p w:rsidR="00232DC7" w:rsidRPr="00063A43" w:rsidRDefault="00427658" w:rsidP="00232DC7">
            <w:pPr>
              <w:pStyle w:val="34"/>
              <w:keepNext/>
              <w:keepLines/>
              <w:spacing w:after="0"/>
              <w:jc w:val="both"/>
              <w:outlineLvl w:val="2"/>
              <w:rPr>
                <w:b/>
                <w:sz w:val="18"/>
                <w:szCs w:val="18"/>
              </w:rPr>
            </w:pPr>
            <w:r w:rsidRPr="00063A43">
              <w:rPr>
                <w:b/>
                <w:sz w:val="18"/>
                <w:szCs w:val="18"/>
              </w:rPr>
              <w:t>Состав заявки</w:t>
            </w:r>
          </w:p>
          <w:p w:rsidR="002C7C1D" w:rsidRPr="00063A43" w:rsidRDefault="002C7C1D" w:rsidP="00385A86">
            <w:pPr>
              <w:numPr>
                <w:ilvl w:val="0"/>
                <w:numId w:val="17"/>
              </w:numPr>
              <w:ind w:left="0" w:firstLine="414"/>
              <w:rPr>
                <w:sz w:val="18"/>
                <w:szCs w:val="18"/>
                <w:lang w:eastAsia="en-US"/>
              </w:rPr>
            </w:pPr>
            <w:proofErr w:type="gramStart"/>
            <w:r w:rsidRPr="00063A43">
              <w:rPr>
                <w:sz w:val="18"/>
                <w:szCs w:val="18"/>
              </w:rPr>
              <w:t xml:space="preserve">Первая часть заявки на участие в закупке в электронной форме должна содержать предложение Участника закупки в отношении предмета закупки </w:t>
            </w:r>
            <w:r w:rsidRPr="00063A43">
              <w:rPr>
                <w:i/>
                <w:sz w:val="18"/>
                <w:szCs w:val="18"/>
              </w:rPr>
              <w:t xml:space="preserve">(описание поставляемого товара, выполняемой работы, оказываемой услуги, которые являются предметом аукциона в соответствии с требованиями документации об аукционе) </w:t>
            </w:r>
            <w:r w:rsidRPr="00063A43">
              <w:rPr>
                <w:sz w:val="18"/>
                <w:szCs w:val="18"/>
              </w:rPr>
              <w:t>описание выполняемой работы, оказываемой услуги, которые являются предметом закупки в соответствии с требо</w:t>
            </w:r>
            <w:r w:rsidR="00173328">
              <w:rPr>
                <w:sz w:val="18"/>
                <w:szCs w:val="18"/>
              </w:rPr>
              <w:t>ваниями конкурсной документации (Форма 1).</w:t>
            </w:r>
            <w:proofErr w:type="gramEnd"/>
          </w:p>
          <w:p w:rsidR="002C7C1D" w:rsidRPr="00063A43" w:rsidRDefault="002C7C1D" w:rsidP="00385A86">
            <w:pPr>
              <w:numPr>
                <w:ilvl w:val="0"/>
                <w:numId w:val="17"/>
              </w:numPr>
              <w:ind w:left="0" w:firstLine="414"/>
              <w:rPr>
                <w:sz w:val="18"/>
                <w:szCs w:val="18"/>
              </w:rPr>
            </w:pPr>
            <w:r w:rsidRPr="00063A43">
              <w:rPr>
                <w:sz w:val="18"/>
                <w:szCs w:val="18"/>
              </w:rPr>
              <w:t>Вторая часть заявки</w:t>
            </w:r>
          </w:p>
          <w:p w:rsidR="002C7C1D" w:rsidRDefault="002C7C1D" w:rsidP="00385A86">
            <w:pPr>
              <w:numPr>
                <w:ilvl w:val="0"/>
                <w:numId w:val="18"/>
              </w:numPr>
              <w:ind w:left="0" w:firstLine="414"/>
              <w:rPr>
                <w:sz w:val="18"/>
                <w:szCs w:val="18"/>
                <w:lang w:eastAsia="en-US"/>
              </w:rPr>
            </w:pPr>
            <w:r w:rsidRPr="00063A43">
              <w:rPr>
                <w:sz w:val="18"/>
                <w:szCs w:val="18"/>
                <w:lang w:eastAsia="en-US"/>
              </w:rPr>
              <w:t>заявка на участие в закупке по форме и в соответствии с инструкциями, приведенными в настоящей зак</w:t>
            </w:r>
            <w:r w:rsidR="00173328">
              <w:rPr>
                <w:sz w:val="18"/>
                <w:szCs w:val="18"/>
                <w:lang w:eastAsia="en-US"/>
              </w:rPr>
              <w:t>упочной документации (Форма 2</w:t>
            </w:r>
            <w:r w:rsidRPr="00063A43">
              <w:rPr>
                <w:sz w:val="18"/>
                <w:szCs w:val="18"/>
                <w:lang w:eastAsia="en-US"/>
              </w:rPr>
              <w:t>);</w:t>
            </w:r>
          </w:p>
          <w:p w:rsidR="00173328" w:rsidRPr="00063A43" w:rsidRDefault="00173328" w:rsidP="00385A86">
            <w:pPr>
              <w:numPr>
                <w:ilvl w:val="0"/>
                <w:numId w:val="18"/>
              </w:numPr>
              <w:ind w:left="0" w:firstLine="414"/>
              <w:rPr>
                <w:sz w:val="18"/>
                <w:szCs w:val="18"/>
                <w:lang w:eastAsia="en-US"/>
              </w:rPr>
            </w:pPr>
            <w:r>
              <w:rPr>
                <w:sz w:val="18"/>
                <w:szCs w:val="18"/>
                <w:lang w:eastAsia="en-US"/>
              </w:rPr>
              <w:t>анкета (форма 3)</w:t>
            </w:r>
          </w:p>
          <w:p w:rsidR="002C7C1D" w:rsidRPr="00063A43" w:rsidRDefault="002C7C1D" w:rsidP="00385A86">
            <w:pPr>
              <w:numPr>
                <w:ilvl w:val="0"/>
                <w:numId w:val="18"/>
              </w:numPr>
              <w:ind w:left="0" w:firstLine="414"/>
              <w:rPr>
                <w:sz w:val="18"/>
                <w:szCs w:val="18"/>
                <w:lang w:eastAsia="en-US"/>
              </w:rPr>
            </w:pPr>
            <w:bookmarkStart w:id="20" w:name="_Ref405791406"/>
            <w:r w:rsidRPr="00063A43">
              <w:rPr>
                <w:sz w:val="18"/>
                <w:szCs w:val="18"/>
              </w:rPr>
              <w:t xml:space="preserve">копии документов о государственной регистрации </w:t>
            </w:r>
            <w:proofErr w:type="gramStart"/>
            <w:r w:rsidRPr="00063A43">
              <w:rPr>
                <w:sz w:val="18"/>
                <w:szCs w:val="18"/>
              </w:rPr>
              <w:t>из</w:t>
            </w:r>
            <w:proofErr w:type="gramEnd"/>
            <w:r w:rsidRPr="00063A43">
              <w:rPr>
                <w:sz w:val="18"/>
                <w:szCs w:val="18"/>
              </w:rPr>
              <w:t xml:space="preserve"> следующих:</w:t>
            </w:r>
            <w:bookmarkEnd w:id="20"/>
          </w:p>
          <w:p w:rsidR="002C7C1D" w:rsidRPr="00063A43" w:rsidRDefault="002C7C1D" w:rsidP="00385A86">
            <w:pPr>
              <w:numPr>
                <w:ilvl w:val="0"/>
                <w:numId w:val="19"/>
              </w:numPr>
              <w:ind w:left="227" w:hanging="227"/>
              <w:contextualSpacing/>
              <w:rPr>
                <w:bCs/>
                <w:sz w:val="18"/>
                <w:szCs w:val="18"/>
              </w:rPr>
            </w:pPr>
            <w:r w:rsidRPr="00063A43">
              <w:rPr>
                <w:sz w:val="18"/>
                <w:szCs w:val="18"/>
              </w:rPr>
              <w:t>для юридических лиц – копия выписки из единого государственного реестра юридических лиц (далее – выписка из ЕГРЮЛ);</w:t>
            </w:r>
          </w:p>
          <w:p w:rsidR="002C7C1D" w:rsidRPr="00063A43" w:rsidRDefault="002C7C1D" w:rsidP="00385A86">
            <w:pPr>
              <w:numPr>
                <w:ilvl w:val="0"/>
                <w:numId w:val="19"/>
              </w:numPr>
              <w:ind w:left="227" w:hanging="227"/>
              <w:contextualSpacing/>
              <w:jc w:val="both"/>
              <w:rPr>
                <w:bCs/>
                <w:sz w:val="18"/>
                <w:szCs w:val="18"/>
              </w:rPr>
            </w:pPr>
            <w:r w:rsidRPr="00063A43">
              <w:rPr>
                <w:sz w:val="18"/>
                <w:szCs w:val="18"/>
              </w:rPr>
              <w:t xml:space="preserve">для индивидуальных предпринимателей– </w:t>
            </w:r>
            <w:proofErr w:type="gramStart"/>
            <w:r w:rsidRPr="00063A43">
              <w:rPr>
                <w:sz w:val="18"/>
                <w:szCs w:val="18"/>
              </w:rPr>
              <w:t>ко</w:t>
            </w:r>
            <w:proofErr w:type="gramEnd"/>
            <w:r w:rsidRPr="00063A43">
              <w:rPr>
                <w:sz w:val="18"/>
                <w:szCs w:val="18"/>
              </w:rPr>
              <w:t>пия выписки из единого государственного реестра индивидуальных предпринимателей (далее – выписка ЕГРИП);</w:t>
            </w:r>
          </w:p>
          <w:p w:rsidR="002C7C1D" w:rsidRPr="00063A43" w:rsidRDefault="002C7C1D" w:rsidP="002C7C1D">
            <w:pPr>
              <w:jc w:val="both"/>
              <w:rPr>
                <w:sz w:val="18"/>
                <w:szCs w:val="18"/>
              </w:rPr>
            </w:pPr>
            <w:r w:rsidRPr="00063A43">
              <w:rPr>
                <w:sz w:val="18"/>
                <w:szCs w:val="18"/>
              </w:rPr>
              <w:t xml:space="preserve">выписка из ЕГРЮЛ или выписка из ЕГРИП должна быть получена не ранее чем за </w:t>
            </w:r>
            <w:r w:rsidRPr="00063A43">
              <w:rPr>
                <w:b/>
                <w:sz w:val="18"/>
                <w:szCs w:val="18"/>
                <w:u w:val="single"/>
              </w:rPr>
              <w:t>6 месяцев</w:t>
            </w:r>
            <w:r w:rsidRPr="00063A43">
              <w:rPr>
                <w:sz w:val="18"/>
                <w:szCs w:val="18"/>
              </w:rPr>
              <w:t xml:space="preserve">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28" w:history="1">
              <w:r w:rsidRPr="00063A43">
                <w:rPr>
                  <w:rStyle w:val="a5"/>
                  <w:sz w:val="18"/>
                  <w:szCs w:val="18"/>
                  <w:lang w:val="en-US"/>
                </w:rPr>
                <w:t>http</w:t>
              </w:r>
              <w:r w:rsidRPr="00063A43">
                <w:rPr>
                  <w:rStyle w:val="a5"/>
                  <w:sz w:val="18"/>
                  <w:szCs w:val="18"/>
                </w:rPr>
                <w:t>://</w:t>
              </w:r>
              <w:proofErr w:type="spellStart"/>
              <w:r w:rsidRPr="00063A43">
                <w:rPr>
                  <w:rStyle w:val="a5"/>
                  <w:sz w:val="18"/>
                  <w:szCs w:val="18"/>
                  <w:lang w:val="en-US"/>
                </w:rPr>
                <w:t>egrul</w:t>
              </w:r>
              <w:proofErr w:type="spellEnd"/>
              <w:r w:rsidRPr="00063A43">
                <w:rPr>
                  <w:rStyle w:val="a5"/>
                  <w:sz w:val="18"/>
                  <w:szCs w:val="18"/>
                </w:rPr>
                <w:t>.</w:t>
              </w:r>
              <w:proofErr w:type="spellStart"/>
              <w:r w:rsidRPr="00063A43">
                <w:rPr>
                  <w:rStyle w:val="a5"/>
                  <w:sz w:val="18"/>
                  <w:szCs w:val="18"/>
                  <w:lang w:val="en-US"/>
                </w:rPr>
                <w:t>nalog</w:t>
              </w:r>
              <w:proofErr w:type="spellEnd"/>
              <w:r w:rsidRPr="00063A43">
                <w:rPr>
                  <w:rStyle w:val="a5"/>
                  <w:sz w:val="18"/>
                  <w:szCs w:val="18"/>
                </w:rPr>
                <w:t>.</w:t>
              </w:r>
              <w:proofErr w:type="spellStart"/>
              <w:r w:rsidRPr="00063A43">
                <w:rPr>
                  <w:rStyle w:val="a5"/>
                  <w:sz w:val="18"/>
                  <w:szCs w:val="18"/>
                  <w:lang w:val="en-US"/>
                </w:rPr>
                <w:t>ru</w:t>
              </w:r>
              <w:proofErr w:type="spellEnd"/>
              <w:r w:rsidRPr="00063A43">
                <w:rPr>
                  <w:rStyle w:val="a5"/>
                  <w:sz w:val="18"/>
                  <w:szCs w:val="18"/>
                </w:rPr>
                <w:t>/#</w:t>
              </w:r>
            </w:hyperlink>
            <w:r w:rsidRPr="00063A43">
              <w:rPr>
                <w:sz w:val="18"/>
                <w:szCs w:val="18"/>
              </w:rPr>
              <w:t>;</w:t>
            </w:r>
          </w:p>
          <w:p w:rsidR="002C7C1D" w:rsidRPr="00063A43" w:rsidRDefault="002C7C1D" w:rsidP="00385A86">
            <w:pPr>
              <w:numPr>
                <w:ilvl w:val="0"/>
                <w:numId w:val="19"/>
              </w:numPr>
              <w:ind w:left="227" w:hanging="227"/>
              <w:jc w:val="both"/>
              <w:rPr>
                <w:bCs/>
                <w:sz w:val="18"/>
                <w:szCs w:val="18"/>
              </w:rPr>
            </w:pPr>
            <w:r w:rsidRPr="00063A43">
              <w:rPr>
                <w:sz w:val="18"/>
                <w:szCs w:val="18"/>
              </w:rPr>
              <w:t>для иных физических лиц – копии документов, удостоверяющих личность;</w:t>
            </w:r>
          </w:p>
          <w:p w:rsidR="002C7C1D" w:rsidRPr="00063A43" w:rsidRDefault="002C7C1D" w:rsidP="002C7C1D">
            <w:pPr>
              <w:rPr>
                <w:bCs/>
                <w:sz w:val="18"/>
                <w:szCs w:val="18"/>
              </w:rPr>
            </w:pPr>
            <w:r w:rsidRPr="00063A43">
              <w:rPr>
                <w:sz w:val="18"/>
                <w:szCs w:val="18"/>
              </w:rPr>
              <w:t xml:space="preserve">для иностранных лиц </w:t>
            </w:r>
            <w:r w:rsidRPr="00063A43">
              <w:rPr>
                <w:bCs/>
                <w:sz w:val="18"/>
                <w:szCs w:val="18"/>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w:t>
            </w:r>
            <w:proofErr w:type="gramStart"/>
            <w:r w:rsidRPr="00063A43">
              <w:rPr>
                <w:bCs/>
                <w:sz w:val="18"/>
                <w:szCs w:val="18"/>
              </w:rPr>
              <w:t>легализованными</w:t>
            </w:r>
            <w:proofErr w:type="gramEnd"/>
            <w:r w:rsidRPr="00063A43">
              <w:rPr>
                <w:bCs/>
                <w:sz w:val="18"/>
                <w:szCs w:val="18"/>
              </w:rPr>
              <w:t xml:space="preserve"> (допускается </w:t>
            </w:r>
            <w:proofErr w:type="spellStart"/>
            <w:r w:rsidRPr="00063A43">
              <w:rPr>
                <w:bCs/>
                <w:sz w:val="18"/>
                <w:szCs w:val="18"/>
              </w:rPr>
              <w:t>апостилирование</w:t>
            </w:r>
            <w:proofErr w:type="spellEnd"/>
            <w:r w:rsidRPr="00063A43">
              <w:rPr>
                <w:bCs/>
                <w:sz w:val="18"/>
                <w:szCs w:val="18"/>
              </w:rPr>
              <w:t>) с нотариально заверенным переводом на русский язык.</w:t>
            </w:r>
          </w:p>
          <w:p w:rsidR="002C7C1D" w:rsidRPr="00063A43" w:rsidRDefault="002C7C1D" w:rsidP="00385A86">
            <w:pPr>
              <w:numPr>
                <w:ilvl w:val="0"/>
                <w:numId w:val="18"/>
              </w:numPr>
              <w:ind w:left="0" w:firstLine="414"/>
              <w:rPr>
                <w:sz w:val="18"/>
                <w:szCs w:val="18"/>
                <w:lang w:eastAsia="en-US"/>
              </w:rPr>
            </w:pPr>
            <w:r w:rsidRPr="00063A43">
              <w:rPr>
                <w:sz w:val="18"/>
                <w:szCs w:val="18"/>
              </w:rPr>
              <w:t xml:space="preserve">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w:t>
            </w:r>
          </w:p>
          <w:p w:rsidR="002C7C1D" w:rsidRPr="00063A43" w:rsidRDefault="002C7C1D" w:rsidP="002C7C1D">
            <w:pPr>
              <w:pStyle w:val="a6"/>
              <w:ind w:left="227" w:hanging="227"/>
              <w:jc w:val="both"/>
              <w:rPr>
                <w:sz w:val="18"/>
                <w:szCs w:val="18"/>
              </w:rPr>
            </w:pPr>
            <w:r w:rsidRPr="00063A43">
              <w:rPr>
                <w:b/>
                <w:sz w:val="18"/>
                <w:szCs w:val="18"/>
              </w:rPr>
              <w:t>если</w:t>
            </w:r>
            <w:r w:rsidRPr="00063A43">
              <w:rPr>
                <w:sz w:val="18"/>
                <w:szCs w:val="18"/>
              </w:rPr>
              <w:t xml:space="preserve"> заявка на участие в закупке подписывается по доверенности, то в составе заявки также предоставляется такая доверенность);</w:t>
            </w:r>
          </w:p>
          <w:p w:rsidR="002C7C1D" w:rsidRPr="00063A43" w:rsidRDefault="002C7C1D" w:rsidP="002C7C1D">
            <w:pPr>
              <w:pStyle w:val="a6"/>
              <w:ind w:left="227" w:hanging="227"/>
              <w:jc w:val="both"/>
              <w:rPr>
                <w:sz w:val="18"/>
                <w:szCs w:val="18"/>
              </w:rPr>
            </w:pPr>
            <w:r w:rsidRPr="00063A43">
              <w:rPr>
                <w:b/>
                <w:sz w:val="18"/>
                <w:szCs w:val="18"/>
              </w:rPr>
              <w:t>если</w:t>
            </w:r>
            <w:r w:rsidRPr="00063A43">
              <w:rPr>
                <w:sz w:val="18"/>
                <w:szCs w:val="18"/>
              </w:rPr>
              <w:t xml:space="preserve"> заявка на участие в закупке и (или) входящие в ее состав документы подписаны разными лицами, то документы, подтверждающие полномочия лица </w:t>
            </w:r>
            <w:proofErr w:type="spellStart"/>
            <w:r w:rsidRPr="00063A43">
              <w:rPr>
                <w:sz w:val="18"/>
                <w:szCs w:val="18"/>
              </w:rPr>
              <w:t>наподписание</w:t>
            </w:r>
            <w:proofErr w:type="spellEnd"/>
            <w:r w:rsidRPr="00063A43">
              <w:rPr>
                <w:sz w:val="18"/>
                <w:szCs w:val="18"/>
              </w:rPr>
              <w:t xml:space="preserve"> заявки и (или) входящих в ее состав документов, должны быть представлены на каждого подписавшего в соответствии с полномочиями;</w:t>
            </w:r>
          </w:p>
          <w:p w:rsidR="002C7C1D" w:rsidRPr="00063A43" w:rsidRDefault="002C7C1D" w:rsidP="00385A86">
            <w:pPr>
              <w:numPr>
                <w:ilvl w:val="0"/>
                <w:numId w:val="18"/>
              </w:numPr>
              <w:ind w:left="0" w:firstLine="414"/>
              <w:rPr>
                <w:sz w:val="18"/>
                <w:szCs w:val="18"/>
                <w:lang w:eastAsia="en-US"/>
              </w:rPr>
            </w:pPr>
            <w:r w:rsidRPr="00063A43">
              <w:rPr>
                <w:sz w:val="18"/>
                <w:szCs w:val="18"/>
              </w:rPr>
              <w:t>Копии учредительных документов в действующей редакции (для юридических лиц)</w:t>
            </w:r>
          </w:p>
          <w:p w:rsidR="002C7C1D" w:rsidRPr="00063A43" w:rsidRDefault="002C7C1D" w:rsidP="00385A86">
            <w:pPr>
              <w:numPr>
                <w:ilvl w:val="0"/>
                <w:numId w:val="18"/>
              </w:numPr>
              <w:ind w:left="0" w:firstLine="414"/>
              <w:rPr>
                <w:sz w:val="18"/>
                <w:szCs w:val="18"/>
                <w:lang w:eastAsia="en-US"/>
              </w:rPr>
            </w:pPr>
            <w:r w:rsidRPr="00063A43">
              <w:rPr>
                <w:sz w:val="18"/>
                <w:szCs w:val="18"/>
              </w:rPr>
              <w:t>Копия уведомления о возможности применения участником закупки упрощенной системы налогообложения (для участников закупки, применяющих ее)</w:t>
            </w:r>
          </w:p>
          <w:p w:rsidR="002C7C1D" w:rsidRPr="00063A43" w:rsidRDefault="002C7C1D" w:rsidP="00385A86">
            <w:pPr>
              <w:numPr>
                <w:ilvl w:val="0"/>
                <w:numId w:val="18"/>
              </w:numPr>
              <w:ind w:left="0" w:firstLine="414"/>
              <w:rPr>
                <w:sz w:val="18"/>
                <w:szCs w:val="18"/>
                <w:lang w:eastAsia="en-US"/>
              </w:rPr>
            </w:pPr>
            <w:r w:rsidRPr="00063A43">
              <w:rPr>
                <w:sz w:val="18"/>
                <w:szCs w:val="18"/>
              </w:rPr>
              <w:t>заполненное участником закупки по форме «Заявка на участие в закупке» (</w:t>
            </w:r>
            <w:r w:rsidR="00173328">
              <w:rPr>
                <w:sz w:val="18"/>
                <w:szCs w:val="18"/>
              </w:rPr>
              <w:t>Форма 2</w:t>
            </w:r>
            <w:r w:rsidRPr="00063A43">
              <w:rPr>
                <w:sz w:val="18"/>
                <w:szCs w:val="18"/>
              </w:rPr>
              <w:t>) обязательство в случае заключения с ним договора представить до момента заключения договора:</w:t>
            </w:r>
          </w:p>
          <w:p w:rsidR="002C7C1D" w:rsidRPr="00063A43" w:rsidRDefault="002C7C1D" w:rsidP="00385A86">
            <w:pPr>
              <w:numPr>
                <w:ilvl w:val="0"/>
                <w:numId w:val="19"/>
              </w:numPr>
              <w:ind w:left="227" w:hanging="227"/>
              <w:jc w:val="both"/>
              <w:rPr>
                <w:sz w:val="18"/>
                <w:szCs w:val="18"/>
              </w:rPr>
            </w:pPr>
            <w:r w:rsidRPr="00063A43">
              <w:rPr>
                <w:sz w:val="18"/>
                <w:szCs w:val="18"/>
              </w:rPr>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rsidR="002C7C1D" w:rsidRPr="00063A43" w:rsidRDefault="002C7C1D" w:rsidP="00385A86">
            <w:pPr>
              <w:numPr>
                <w:ilvl w:val="0"/>
                <w:numId w:val="19"/>
              </w:numPr>
              <w:ind w:left="227" w:hanging="227"/>
              <w:jc w:val="both"/>
              <w:rPr>
                <w:bCs/>
                <w:sz w:val="18"/>
                <w:szCs w:val="18"/>
              </w:rPr>
            </w:pPr>
            <w:r w:rsidRPr="00063A43">
              <w:rPr>
                <w:sz w:val="18"/>
                <w:szCs w:val="18"/>
              </w:rPr>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обеспечение договора является сделкой с заинтересованностью </w:t>
            </w:r>
          </w:p>
          <w:p w:rsidR="002C7C1D" w:rsidRPr="00063A43" w:rsidRDefault="002C7C1D" w:rsidP="002C7C1D">
            <w:pPr>
              <w:ind w:left="227" w:hanging="227"/>
              <w:rPr>
                <w:b/>
                <w:sz w:val="18"/>
                <w:szCs w:val="18"/>
              </w:rPr>
            </w:pPr>
            <w:r w:rsidRPr="00063A43">
              <w:rPr>
                <w:b/>
                <w:sz w:val="18"/>
                <w:szCs w:val="18"/>
              </w:rPr>
              <w:t xml:space="preserve">или </w:t>
            </w:r>
            <w:r w:rsidRPr="00063A43">
              <w:rPr>
                <w:sz w:val="18"/>
                <w:szCs w:val="18"/>
              </w:rPr>
              <w:t>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p w:rsidR="002C7C1D" w:rsidRPr="00063A43" w:rsidRDefault="002C7C1D" w:rsidP="00385A86">
            <w:pPr>
              <w:numPr>
                <w:ilvl w:val="0"/>
                <w:numId w:val="18"/>
              </w:numPr>
              <w:ind w:left="0" w:firstLine="414"/>
              <w:rPr>
                <w:sz w:val="18"/>
                <w:szCs w:val="18"/>
                <w:lang w:eastAsia="en-US"/>
              </w:rPr>
            </w:pPr>
            <w:r w:rsidRPr="00063A43">
              <w:rPr>
                <w:sz w:val="18"/>
                <w:szCs w:val="18"/>
              </w:rPr>
              <w:t>Заполненное участником закупки по форме «Заявка на участие в закупке» (</w:t>
            </w:r>
            <w:r w:rsidR="00173328">
              <w:rPr>
                <w:sz w:val="18"/>
                <w:szCs w:val="18"/>
              </w:rPr>
              <w:t>Форма 2</w:t>
            </w:r>
            <w:r w:rsidRPr="00063A43">
              <w:rPr>
                <w:sz w:val="18"/>
                <w:szCs w:val="18"/>
              </w:rPr>
              <w:t>)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rsidR="002C7C1D" w:rsidRPr="00063A43" w:rsidRDefault="002C7C1D" w:rsidP="002C7C1D">
            <w:pPr>
              <w:pStyle w:val="a6"/>
              <w:ind w:left="0" w:right="153"/>
              <w:jc w:val="both"/>
              <w:rPr>
                <w:sz w:val="18"/>
                <w:szCs w:val="18"/>
              </w:rPr>
            </w:pPr>
            <w:r w:rsidRPr="00063A43">
              <w:rPr>
                <w:sz w:val="18"/>
                <w:szCs w:val="18"/>
              </w:rPr>
              <w:t xml:space="preserve">иностранными участниками </w:t>
            </w:r>
            <w:r w:rsidRPr="00063A43">
              <w:rPr>
                <w:b/>
                <w:sz w:val="18"/>
                <w:szCs w:val="18"/>
              </w:rPr>
              <w:t>дополнительно</w:t>
            </w:r>
            <w:r w:rsidRPr="00063A43">
              <w:rPr>
                <w:sz w:val="18"/>
                <w:szCs w:val="18"/>
              </w:rPr>
              <w:t xml:space="preserve"> предоставляется краткая пояснительная записка, содержащая:</w:t>
            </w:r>
          </w:p>
          <w:p w:rsidR="002C7C1D" w:rsidRPr="00063A43" w:rsidRDefault="002C7C1D" w:rsidP="00385A86">
            <w:pPr>
              <w:pStyle w:val="a6"/>
              <w:numPr>
                <w:ilvl w:val="0"/>
                <w:numId w:val="20"/>
              </w:numPr>
              <w:ind w:left="227" w:hanging="227"/>
              <w:jc w:val="both"/>
              <w:rPr>
                <w:sz w:val="18"/>
                <w:szCs w:val="18"/>
              </w:rPr>
            </w:pPr>
            <w:r w:rsidRPr="00063A43">
              <w:rPr>
                <w:sz w:val="18"/>
                <w:szCs w:val="18"/>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rsidR="002C7C1D" w:rsidRPr="00063A43" w:rsidRDefault="002C7C1D" w:rsidP="002C7C1D">
            <w:pPr>
              <w:rPr>
                <w:sz w:val="18"/>
                <w:szCs w:val="18"/>
                <w:lang w:eastAsia="en-US"/>
              </w:rPr>
            </w:pPr>
            <w:r w:rsidRPr="00063A43">
              <w:rPr>
                <w:sz w:val="18"/>
                <w:szCs w:val="18"/>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p w:rsidR="002C7C1D" w:rsidRPr="00063A43" w:rsidRDefault="002C7C1D" w:rsidP="00385A86">
            <w:pPr>
              <w:numPr>
                <w:ilvl w:val="0"/>
                <w:numId w:val="18"/>
              </w:numPr>
              <w:ind w:left="0" w:firstLine="414"/>
              <w:rPr>
                <w:sz w:val="18"/>
                <w:szCs w:val="18"/>
                <w:lang w:eastAsia="en-US"/>
              </w:rPr>
            </w:pPr>
            <w:r w:rsidRPr="00063A43">
              <w:rPr>
                <w:sz w:val="18"/>
                <w:szCs w:val="18"/>
              </w:rPr>
              <w:t>Заполненное участником закупки по форме «Заявка на участие в закупке» (</w:t>
            </w:r>
            <w:r w:rsidRPr="00173328">
              <w:rPr>
                <w:sz w:val="18"/>
                <w:szCs w:val="18"/>
              </w:rPr>
              <w:t>Фор</w:t>
            </w:r>
            <w:r w:rsidR="00173328">
              <w:rPr>
                <w:sz w:val="18"/>
                <w:szCs w:val="18"/>
              </w:rPr>
              <w:t>ма 2</w:t>
            </w:r>
            <w:r w:rsidRPr="00063A43">
              <w:rPr>
                <w:sz w:val="18"/>
                <w:szCs w:val="18"/>
              </w:rPr>
              <w:t>) подтверждение:</w:t>
            </w:r>
          </w:p>
          <w:p w:rsidR="002C7C1D" w:rsidRPr="00063A43" w:rsidRDefault="002C7C1D" w:rsidP="00385A86">
            <w:pPr>
              <w:numPr>
                <w:ilvl w:val="0"/>
                <w:numId w:val="19"/>
              </w:numPr>
              <w:ind w:left="353" w:right="153" w:hanging="353"/>
              <w:jc w:val="both"/>
              <w:rPr>
                <w:bCs/>
                <w:sz w:val="18"/>
                <w:szCs w:val="18"/>
              </w:rPr>
            </w:pPr>
            <w:r w:rsidRPr="00063A43">
              <w:rPr>
                <w:sz w:val="18"/>
                <w:szCs w:val="18"/>
              </w:rPr>
              <w:t>о </w:t>
            </w:r>
            <w:proofErr w:type="spellStart"/>
            <w:r w:rsidRPr="00063A43">
              <w:rPr>
                <w:sz w:val="18"/>
                <w:szCs w:val="18"/>
              </w:rPr>
              <w:t>ненахождении</w:t>
            </w:r>
            <w:proofErr w:type="spellEnd"/>
            <w:r w:rsidRPr="00063A43">
              <w:rPr>
                <w:sz w:val="18"/>
                <w:szCs w:val="18"/>
              </w:rPr>
              <w:t xml:space="preserve"> участника закупки в процессе ликвидации (для юридического лица);</w:t>
            </w:r>
          </w:p>
          <w:p w:rsidR="002C7C1D" w:rsidRPr="00063A43" w:rsidRDefault="002C7C1D" w:rsidP="00385A86">
            <w:pPr>
              <w:numPr>
                <w:ilvl w:val="0"/>
                <w:numId w:val="19"/>
              </w:numPr>
              <w:ind w:left="353" w:right="153" w:hanging="353"/>
              <w:jc w:val="both"/>
              <w:rPr>
                <w:bCs/>
                <w:sz w:val="18"/>
                <w:szCs w:val="18"/>
              </w:rPr>
            </w:pPr>
            <w:r w:rsidRPr="00063A43">
              <w:rPr>
                <w:sz w:val="18"/>
                <w:szCs w:val="18"/>
              </w:rPr>
              <w:t>об отсутствии в отношении участника закупки решения арбитражного суда о признании его несостоятельным (банкротом);</w:t>
            </w:r>
          </w:p>
          <w:p w:rsidR="002C7C1D" w:rsidRPr="00063A43" w:rsidRDefault="002C7C1D" w:rsidP="00385A86">
            <w:pPr>
              <w:numPr>
                <w:ilvl w:val="0"/>
                <w:numId w:val="19"/>
              </w:numPr>
              <w:ind w:left="353" w:right="153" w:hanging="353"/>
              <w:jc w:val="both"/>
              <w:rPr>
                <w:bCs/>
                <w:sz w:val="18"/>
                <w:szCs w:val="18"/>
              </w:rPr>
            </w:pPr>
            <w:r w:rsidRPr="00063A43">
              <w:rPr>
                <w:sz w:val="18"/>
                <w:szCs w:val="18"/>
              </w:rPr>
              <w:t>об отсутствии ареста имущества участника закупки, наложенного по решению суда, административного органа;</w:t>
            </w:r>
          </w:p>
          <w:p w:rsidR="002C7C1D" w:rsidRPr="00063A43" w:rsidRDefault="002C7C1D" w:rsidP="002C7C1D">
            <w:pPr>
              <w:rPr>
                <w:sz w:val="18"/>
                <w:szCs w:val="18"/>
                <w:lang w:eastAsia="en-US"/>
              </w:rPr>
            </w:pPr>
            <w:r w:rsidRPr="00063A43">
              <w:rPr>
                <w:sz w:val="18"/>
                <w:szCs w:val="18"/>
              </w:rPr>
              <w:t xml:space="preserve">о </w:t>
            </w:r>
            <w:proofErr w:type="spellStart"/>
            <w:r w:rsidRPr="00063A43">
              <w:rPr>
                <w:sz w:val="18"/>
                <w:szCs w:val="18"/>
              </w:rPr>
              <w:t>неприостановлении</w:t>
            </w:r>
            <w:proofErr w:type="spellEnd"/>
            <w:r w:rsidRPr="00063A43">
              <w:rPr>
                <w:sz w:val="18"/>
                <w:szCs w:val="18"/>
              </w:rPr>
              <w:t xml:space="preserve"> деятельности участника закупки</w:t>
            </w:r>
          </w:p>
          <w:p w:rsidR="002C7C1D" w:rsidRPr="00063A43" w:rsidRDefault="002C7C1D" w:rsidP="00385A86">
            <w:pPr>
              <w:numPr>
                <w:ilvl w:val="0"/>
                <w:numId w:val="18"/>
              </w:numPr>
              <w:ind w:left="0" w:firstLine="414"/>
              <w:rPr>
                <w:sz w:val="18"/>
                <w:szCs w:val="18"/>
                <w:lang w:eastAsia="en-US"/>
              </w:rPr>
            </w:pPr>
            <w:r w:rsidRPr="00063A43">
              <w:rPr>
                <w:sz w:val="18"/>
                <w:szCs w:val="18"/>
              </w:rPr>
              <w:t>Заполненное участником закупки по форме «Заявка на участие в закупке» (</w:t>
            </w:r>
            <w:r w:rsidR="00173328">
              <w:rPr>
                <w:sz w:val="18"/>
                <w:szCs w:val="18"/>
              </w:rPr>
              <w:t>Форма 2</w:t>
            </w:r>
            <w:r w:rsidRPr="00063A43">
              <w:rPr>
                <w:sz w:val="18"/>
                <w:szCs w:val="18"/>
              </w:rPr>
              <w:t>) обязательство в случае заключения с ним договора представить до момента заключения договора сведения о цепочке собственников, включая бенефициаров (в том числе конечных) и в соответствии с инструкциями, приведенными в закупочной документации и документы, подтверждающие данные сведения</w:t>
            </w:r>
          </w:p>
          <w:p w:rsidR="002C7C1D" w:rsidRPr="00063A43" w:rsidRDefault="002C7C1D" w:rsidP="00385A86">
            <w:pPr>
              <w:numPr>
                <w:ilvl w:val="0"/>
                <w:numId w:val="18"/>
              </w:numPr>
              <w:ind w:left="0" w:firstLine="414"/>
              <w:rPr>
                <w:sz w:val="18"/>
                <w:szCs w:val="18"/>
                <w:lang w:eastAsia="en-US"/>
              </w:rPr>
            </w:pPr>
            <w:r w:rsidRPr="00063A43">
              <w:rPr>
                <w:sz w:val="18"/>
                <w:szCs w:val="18"/>
              </w:rPr>
              <w:t xml:space="preserve">Справка об опыте </w:t>
            </w:r>
            <w:r w:rsidR="00173328">
              <w:rPr>
                <w:sz w:val="18"/>
                <w:szCs w:val="18"/>
              </w:rPr>
              <w:t>выполнения договоров (Форма 4</w:t>
            </w:r>
            <w:r w:rsidRPr="00063A43">
              <w:rPr>
                <w:sz w:val="18"/>
                <w:szCs w:val="18"/>
              </w:rPr>
              <w:t>)  с обязательным приложением копий следующих документов, оформленных в соответствии с правилами бухгалтерского учета:</w:t>
            </w:r>
          </w:p>
          <w:p w:rsidR="002C7C1D" w:rsidRPr="00063A43" w:rsidRDefault="002C7C1D" w:rsidP="00385A86">
            <w:pPr>
              <w:numPr>
                <w:ilvl w:val="0"/>
                <w:numId w:val="22"/>
              </w:numPr>
              <w:tabs>
                <w:tab w:val="left" w:pos="1204"/>
              </w:tabs>
              <w:rPr>
                <w:sz w:val="18"/>
                <w:szCs w:val="18"/>
              </w:rPr>
            </w:pPr>
            <w:r w:rsidRPr="00063A43">
              <w:rPr>
                <w:sz w:val="18"/>
                <w:szCs w:val="18"/>
              </w:rPr>
              <w:t xml:space="preserve">документов, подтверждающих </w:t>
            </w:r>
            <w:r w:rsidR="00063A43">
              <w:rPr>
                <w:sz w:val="18"/>
                <w:szCs w:val="18"/>
              </w:rPr>
              <w:t>поставку аналогичного товара</w:t>
            </w:r>
            <w:r w:rsidRPr="00063A43">
              <w:rPr>
                <w:sz w:val="18"/>
                <w:szCs w:val="18"/>
              </w:rPr>
              <w:t>, подписанных сторонами договора, содержащих следующие сведения:</w:t>
            </w:r>
          </w:p>
          <w:p w:rsidR="002C7C1D" w:rsidRPr="00063A43" w:rsidRDefault="002C7C1D" w:rsidP="00385A86">
            <w:pPr>
              <w:numPr>
                <w:ilvl w:val="0"/>
                <w:numId w:val="21"/>
              </w:numPr>
              <w:tabs>
                <w:tab w:val="left" w:pos="1204"/>
              </w:tabs>
              <w:rPr>
                <w:sz w:val="18"/>
                <w:szCs w:val="18"/>
              </w:rPr>
            </w:pPr>
            <w:r w:rsidRPr="00063A43">
              <w:rPr>
                <w:sz w:val="18"/>
                <w:szCs w:val="18"/>
              </w:rPr>
              <w:t>реквизиты договора (номер и дата);</w:t>
            </w:r>
          </w:p>
          <w:p w:rsidR="002C7C1D" w:rsidRPr="00063A43" w:rsidRDefault="002C7C1D" w:rsidP="00385A86">
            <w:pPr>
              <w:numPr>
                <w:ilvl w:val="0"/>
                <w:numId w:val="21"/>
              </w:numPr>
              <w:tabs>
                <w:tab w:val="left" w:pos="1204"/>
              </w:tabs>
              <w:rPr>
                <w:sz w:val="18"/>
                <w:szCs w:val="18"/>
              </w:rPr>
            </w:pPr>
            <w:r w:rsidRPr="00063A43">
              <w:rPr>
                <w:sz w:val="18"/>
                <w:szCs w:val="18"/>
              </w:rPr>
              <w:t>перечень выполненных работ;</w:t>
            </w:r>
          </w:p>
          <w:p w:rsidR="002C7C1D" w:rsidRPr="00063A43" w:rsidRDefault="002C7C1D" w:rsidP="00385A86">
            <w:pPr>
              <w:numPr>
                <w:ilvl w:val="0"/>
                <w:numId w:val="22"/>
              </w:numPr>
              <w:tabs>
                <w:tab w:val="left" w:pos="1204"/>
              </w:tabs>
              <w:rPr>
                <w:sz w:val="18"/>
                <w:szCs w:val="18"/>
              </w:rPr>
            </w:pPr>
            <w:r w:rsidRPr="00063A43">
              <w:rPr>
                <w:sz w:val="18"/>
                <w:szCs w:val="18"/>
              </w:rPr>
              <w:t xml:space="preserve">документов, подтверждающих </w:t>
            </w:r>
            <w:r w:rsidR="00063A43">
              <w:rPr>
                <w:sz w:val="18"/>
                <w:szCs w:val="18"/>
              </w:rPr>
              <w:t>поставку товара</w:t>
            </w:r>
            <w:r w:rsidRPr="00063A43">
              <w:rPr>
                <w:sz w:val="18"/>
                <w:szCs w:val="18"/>
              </w:rPr>
              <w:t>, составленных в рамках договора для финансовой отчетности, подписанных сторонами договора, содержащих следующие сведения:</w:t>
            </w:r>
          </w:p>
          <w:p w:rsidR="002C7C1D" w:rsidRPr="00063A43" w:rsidRDefault="002C7C1D" w:rsidP="00385A86">
            <w:pPr>
              <w:numPr>
                <w:ilvl w:val="0"/>
                <w:numId w:val="21"/>
              </w:numPr>
              <w:tabs>
                <w:tab w:val="left" w:pos="1204"/>
              </w:tabs>
              <w:rPr>
                <w:sz w:val="18"/>
                <w:szCs w:val="18"/>
              </w:rPr>
            </w:pPr>
            <w:r w:rsidRPr="00063A43">
              <w:rPr>
                <w:sz w:val="18"/>
                <w:szCs w:val="18"/>
              </w:rPr>
              <w:t>реквизиты договора (номер и дата);</w:t>
            </w:r>
          </w:p>
          <w:p w:rsidR="00063A43" w:rsidRDefault="002C7C1D" w:rsidP="00385A86">
            <w:pPr>
              <w:numPr>
                <w:ilvl w:val="0"/>
                <w:numId w:val="21"/>
              </w:numPr>
              <w:tabs>
                <w:tab w:val="left" w:pos="1204"/>
              </w:tabs>
              <w:rPr>
                <w:sz w:val="18"/>
                <w:szCs w:val="18"/>
              </w:rPr>
            </w:pPr>
            <w:r w:rsidRPr="00063A43">
              <w:rPr>
                <w:sz w:val="18"/>
                <w:szCs w:val="18"/>
              </w:rPr>
              <w:t xml:space="preserve">перечень </w:t>
            </w:r>
            <w:r w:rsidR="00063A43">
              <w:rPr>
                <w:sz w:val="18"/>
                <w:szCs w:val="18"/>
              </w:rPr>
              <w:t>товаров</w:t>
            </w:r>
            <w:r w:rsidRPr="00063A43">
              <w:rPr>
                <w:sz w:val="18"/>
                <w:szCs w:val="18"/>
              </w:rPr>
              <w:t>;</w:t>
            </w:r>
          </w:p>
          <w:p w:rsidR="002C7C1D" w:rsidRPr="00063A43" w:rsidRDefault="002C7C1D" w:rsidP="00385A86">
            <w:pPr>
              <w:numPr>
                <w:ilvl w:val="0"/>
                <w:numId w:val="21"/>
              </w:numPr>
              <w:tabs>
                <w:tab w:val="left" w:pos="1204"/>
              </w:tabs>
              <w:rPr>
                <w:sz w:val="18"/>
                <w:szCs w:val="18"/>
              </w:rPr>
            </w:pPr>
            <w:r w:rsidRPr="00063A43">
              <w:rPr>
                <w:sz w:val="18"/>
                <w:szCs w:val="18"/>
              </w:rPr>
              <w:t xml:space="preserve">стоимость переданных и принятых заказчиком </w:t>
            </w:r>
            <w:r w:rsidR="00063A43">
              <w:rPr>
                <w:sz w:val="18"/>
                <w:szCs w:val="18"/>
              </w:rPr>
              <w:t>товаров.</w:t>
            </w:r>
          </w:p>
          <w:p w:rsidR="00232DC7" w:rsidRPr="00063A43" w:rsidRDefault="002C7C1D" w:rsidP="002C7C1D">
            <w:pPr>
              <w:keepNext/>
              <w:keepLines/>
              <w:jc w:val="both"/>
              <w:rPr>
                <w:sz w:val="18"/>
                <w:szCs w:val="18"/>
              </w:rPr>
            </w:pPr>
            <w:r w:rsidRPr="00063A43">
              <w:rPr>
                <w:sz w:val="18"/>
                <w:szCs w:val="18"/>
                <w:lang w:eastAsia="en-US"/>
              </w:rPr>
              <w:t>документы, необходимые только для целей оценки заявки, в соответствии с критериями оценки и методикой оценки заявок на участие в закупке, указанные в разделе "</w:t>
            </w:r>
            <w:hyperlink w:anchor="KRIT" w:history="1">
              <w:r w:rsidRPr="00063A43">
                <w:rPr>
                  <w:color w:val="0000FF"/>
                  <w:sz w:val="18"/>
                  <w:szCs w:val="18"/>
                  <w:u w:val="single"/>
                  <w:lang w:eastAsia="en-US"/>
                </w:rPr>
                <w:t>Критерии и методика оценки заявок на участие в закупке</w:t>
              </w:r>
            </w:hyperlink>
            <w:r w:rsidRPr="00063A43">
              <w:rPr>
                <w:sz w:val="18"/>
                <w:szCs w:val="18"/>
                <w:lang w:eastAsia="en-US"/>
              </w:rPr>
              <w:t>" (</w:t>
            </w:r>
            <w:r w:rsidRPr="00063A43">
              <w:rPr>
                <w:i/>
                <w:iCs/>
                <w:sz w:val="18"/>
                <w:szCs w:val="18"/>
                <w:lang w:eastAsia="en-US"/>
              </w:rPr>
              <w:t>непредставление данных документов не является основанием для отклонения заявки</w:t>
            </w:r>
            <w:r w:rsidRPr="00063A43">
              <w:rPr>
                <w:sz w:val="18"/>
                <w:szCs w:val="18"/>
                <w:lang w:eastAsia="en-US"/>
              </w:rPr>
              <w:t>).</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19</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D10B34">
            <w:pPr>
              <w:keepNext/>
              <w:keepLines/>
              <w:jc w:val="both"/>
              <w:rPr>
                <w:sz w:val="18"/>
                <w:szCs w:val="18"/>
              </w:rPr>
            </w:pPr>
            <w:r w:rsidRPr="00FE7E91">
              <w:rPr>
                <w:sz w:val="18"/>
                <w:szCs w:val="18"/>
              </w:rPr>
              <w:t xml:space="preserve">Требования к описанию Участниками закупки поставляемого товара, который является предметом </w:t>
            </w:r>
            <w:r w:rsidR="00D10B34">
              <w:rPr>
                <w:sz w:val="18"/>
                <w:szCs w:val="18"/>
              </w:rPr>
              <w:t>закупки</w:t>
            </w:r>
            <w:r w:rsidRPr="00FE7E91">
              <w:rPr>
                <w:sz w:val="18"/>
                <w:szCs w:val="18"/>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D10B34">
              <w:rPr>
                <w:sz w:val="18"/>
                <w:szCs w:val="18"/>
              </w:rPr>
              <w:t>закупки</w:t>
            </w:r>
            <w:r w:rsidRPr="00FE7E91">
              <w:rPr>
                <w:sz w:val="18"/>
                <w:szCs w:val="18"/>
              </w:rPr>
              <w:t>, их количественных и качественных характеристик;</w:t>
            </w: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adjustRightInd w:val="0"/>
              <w:ind w:firstLine="346"/>
              <w:jc w:val="both"/>
              <w:textAlignment w:val="baseline"/>
              <w:rPr>
                <w:sz w:val="18"/>
                <w:szCs w:val="18"/>
              </w:rPr>
            </w:pPr>
            <w:r w:rsidRPr="00FE7E91">
              <w:rPr>
                <w:sz w:val="18"/>
                <w:szCs w:val="18"/>
              </w:rPr>
              <w:t xml:space="preserve">При описании условий и предложений Участники </w:t>
            </w:r>
            <w:r w:rsidR="00D10B34">
              <w:rPr>
                <w:sz w:val="18"/>
                <w:szCs w:val="18"/>
              </w:rPr>
              <w:t>закупки</w:t>
            </w:r>
            <w:r w:rsidRPr="00FE7E91">
              <w:rPr>
                <w:sz w:val="18"/>
                <w:szCs w:val="18"/>
              </w:rPr>
              <w:t xml:space="preserve"> должны использовать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двусмысленных толкований. Должны быть указаны </w:t>
            </w:r>
            <w:r w:rsidRPr="00FE7E91">
              <w:rPr>
                <w:bCs/>
                <w:iCs/>
                <w:sz w:val="18"/>
                <w:szCs w:val="18"/>
              </w:rPr>
              <w:t xml:space="preserve">конкретные: модели, марки, наименования товаров и их комплектующих, размеры, материалы, иные сведения, позволяющие идентифицировать предлагаемое Участником к поставке товаров, выполнению работ, оказанию услуг, </w:t>
            </w:r>
            <w:r w:rsidRPr="00FE7E91">
              <w:rPr>
                <w:sz w:val="18"/>
                <w:szCs w:val="18"/>
              </w:rPr>
              <w:t>в том числе Участником должны быть указаны перечень и характеристики выполняемых работ, с указанием конкретных видов, объемов, состава работ, и иных сведений, определенных техническими заданиями/условиями.</w:t>
            </w:r>
          </w:p>
          <w:p w:rsidR="00232DC7" w:rsidRPr="00FE7E91" w:rsidRDefault="00232DC7" w:rsidP="00232DC7">
            <w:pPr>
              <w:keepNext/>
              <w:keepLines/>
              <w:adjustRightInd w:val="0"/>
              <w:ind w:firstLine="346"/>
              <w:jc w:val="both"/>
              <w:textAlignment w:val="baseline"/>
              <w:rPr>
                <w:sz w:val="18"/>
                <w:szCs w:val="18"/>
              </w:rPr>
            </w:pPr>
            <w:r w:rsidRPr="00FE7E91">
              <w:rPr>
                <w:sz w:val="18"/>
                <w:szCs w:val="18"/>
              </w:rPr>
              <w:t xml:space="preserve">Наименования показателей, единицы измерения должны соответствовать наименованиям показателей и единицам измерения, установленным в документации об аукционе. </w:t>
            </w:r>
          </w:p>
          <w:p w:rsidR="00232DC7" w:rsidRPr="00FE7E91" w:rsidRDefault="00232DC7" w:rsidP="00232DC7">
            <w:pPr>
              <w:keepNext/>
              <w:keepLines/>
              <w:adjustRightInd w:val="0"/>
              <w:ind w:firstLine="346"/>
              <w:jc w:val="both"/>
              <w:textAlignment w:val="baseline"/>
              <w:rPr>
                <w:sz w:val="18"/>
                <w:szCs w:val="18"/>
              </w:rPr>
            </w:pPr>
            <w:proofErr w:type="gramStart"/>
            <w:r w:rsidRPr="00FE7E91">
              <w:rPr>
                <w:sz w:val="18"/>
                <w:szCs w:val="18"/>
              </w:rPr>
              <w:t xml:space="preserve">Качественные характеристики (потребительские свойства) товаров, предлагаемых Участниками </w:t>
            </w:r>
            <w:r w:rsidR="00D10B34">
              <w:rPr>
                <w:sz w:val="18"/>
                <w:szCs w:val="18"/>
              </w:rPr>
              <w:t>закупки</w:t>
            </w:r>
            <w:r w:rsidRPr="00FE7E91">
              <w:rPr>
                <w:sz w:val="18"/>
                <w:szCs w:val="18"/>
              </w:rPr>
              <w:t xml:space="preserve"> к использованию, по своим конкретным, диапазонным показателям должны соответствовать значениям, установленным в документации, НПБ, ГОСТ, </w:t>
            </w:r>
            <w:proofErr w:type="spellStart"/>
            <w:r w:rsidRPr="00FE7E91">
              <w:rPr>
                <w:sz w:val="18"/>
                <w:szCs w:val="18"/>
              </w:rPr>
              <w:t>СаНПиН</w:t>
            </w:r>
            <w:proofErr w:type="spellEnd"/>
            <w:r w:rsidRPr="00FE7E91">
              <w:rPr>
                <w:sz w:val="18"/>
                <w:szCs w:val="18"/>
              </w:rPr>
              <w:t xml:space="preserve">, </w:t>
            </w:r>
            <w:proofErr w:type="spellStart"/>
            <w:r w:rsidRPr="00FE7E91">
              <w:rPr>
                <w:sz w:val="18"/>
                <w:szCs w:val="18"/>
              </w:rPr>
              <w:t>СНиП</w:t>
            </w:r>
            <w:proofErr w:type="spellEnd"/>
            <w:r w:rsidRPr="00FE7E91">
              <w:rPr>
                <w:sz w:val="18"/>
                <w:szCs w:val="18"/>
              </w:rPr>
              <w:t xml:space="preserve">, СП, ПУЭ, ГН, ТУ со всеми рекомендованными и иными приложениями к НПБ, ГОСТ, </w:t>
            </w:r>
            <w:proofErr w:type="spellStart"/>
            <w:r w:rsidRPr="00FE7E91">
              <w:rPr>
                <w:sz w:val="18"/>
                <w:szCs w:val="18"/>
              </w:rPr>
              <w:t>СаНПиН</w:t>
            </w:r>
            <w:proofErr w:type="spellEnd"/>
            <w:r w:rsidRPr="00FE7E91">
              <w:rPr>
                <w:sz w:val="18"/>
                <w:szCs w:val="18"/>
              </w:rPr>
              <w:t xml:space="preserve">, </w:t>
            </w:r>
            <w:proofErr w:type="spellStart"/>
            <w:r w:rsidRPr="00FE7E91">
              <w:rPr>
                <w:sz w:val="18"/>
                <w:szCs w:val="18"/>
              </w:rPr>
              <w:t>СНиП</w:t>
            </w:r>
            <w:proofErr w:type="spellEnd"/>
            <w:r w:rsidRPr="00FE7E91">
              <w:rPr>
                <w:sz w:val="18"/>
                <w:szCs w:val="18"/>
              </w:rPr>
              <w:t>, СП, ПУЭ, ГН, ТУ с учетом требований Заказчика к качественным характеристикам (потребительским свойствам товара).</w:t>
            </w:r>
            <w:proofErr w:type="gramEnd"/>
          </w:p>
          <w:p w:rsidR="00232DC7" w:rsidRPr="00FE7E91" w:rsidRDefault="00232DC7" w:rsidP="00232DC7">
            <w:pPr>
              <w:keepNext/>
              <w:keepLines/>
              <w:adjustRightInd w:val="0"/>
              <w:ind w:firstLine="346"/>
              <w:jc w:val="both"/>
              <w:textAlignment w:val="baseline"/>
              <w:rPr>
                <w:sz w:val="18"/>
                <w:szCs w:val="18"/>
              </w:rPr>
            </w:pPr>
            <w:r w:rsidRPr="00FE7E91">
              <w:rPr>
                <w:sz w:val="18"/>
                <w:szCs w:val="18"/>
              </w:rPr>
              <w:t xml:space="preserve">Качественные характеристики (потребительские свойства) каждого конкретного товара, предлагаемого Участником </w:t>
            </w:r>
            <w:r w:rsidR="00D10B34">
              <w:rPr>
                <w:sz w:val="18"/>
                <w:szCs w:val="18"/>
              </w:rPr>
              <w:t>закупки</w:t>
            </w:r>
            <w:r w:rsidRPr="00FE7E91">
              <w:rPr>
                <w:sz w:val="18"/>
                <w:szCs w:val="18"/>
              </w:rPr>
              <w:t xml:space="preserve"> к использованию по своим техническим характеристикам должны быть совместимы (подходить для совместного использования) между собой при технологической необходимости. </w:t>
            </w:r>
          </w:p>
          <w:p w:rsidR="00232DC7" w:rsidRPr="00FE7E91" w:rsidRDefault="00232DC7" w:rsidP="00232DC7">
            <w:pPr>
              <w:keepNext/>
              <w:keepLines/>
              <w:adjustRightInd w:val="0"/>
              <w:ind w:firstLine="346"/>
              <w:jc w:val="both"/>
              <w:textAlignment w:val="baseline"/>
              <w:rPr>
                <w:sz w:val="18"/>
                <w:szCs w:val="18"/>
              </w:rPr>
            </w:pPr>
            <w:proofErr w:type="gramStart"/>
            <w:r w:rsidRPr="00FE7E91">
              <w:rPr>
                <w:sz w:val="18"/>
                <w:szCs w:val="18"/>
              </w:rPr>
              <w:t xml:space="preserve">Качественные характеристики (потребительские свойства) каждого конкретного товара, предлагаемого Участником </w:t>
            </w:r>
            <w:r w:rsidR="00D10B34">
              <w:rPr>
                <w:sz w:val="18"/>
                <w:szCs w:val="18"/>
              </w:rPr>
              <w:t xml:space="preserve"> закупки</w:t>
            </w:r>
            <w:r w:rsidR="00D10B34" w:rsidRPr="00FE7E91">
              <w:rPr>
                <w:sz w:val="18"/>
                <w:szCs w:val="18"/>
              </w:rPr>
              <w:t xml:space="preserve"> </w:t>
            </w:r>
            <w:r w:rsidRPr="00FE7E91">
              <w:rPr>
                <w:sz w:val="18"/>
                <w:szCs w:val="18"/>
              </w:rPr>
              <w:t xml:space="preserve">к использованию, не должны содержать следующие слова (словосочетания) – «или», «менее», «более», «не менее», «не более», «должен быть», «выше», «ниже», «не выше», «не ниже», «примерно», «около», «допустимый», «требуемый», «приблизительно» и другие аналогичные слова (словосочетания), если это не предусмотрено ТУ, </w:t>
            </w:r>
            <w:proofErr w:type="spellStart"/>
            <w:r w:rsidRPr="00FE7E91">
              <w:rPr>
                <w:sz w:val="18"/>
                <w:szCs w:val="18"/>
              </w:rPr>
              <w:t>ГОСТом</w:t>
            </w:r>
            <w:proofErr w:type="spellEnd"/>
            <w:r w:rsidRPr="00FE7E91">
              <w:rPr>
                <w:sz w:val="18"/>
                <w:szCs w:val="18"/>
              </w:rPr>
              <w:t xml:space="preserve"> или паспортом на изделие (при этих условиях Участник аукциона должен указать</w:t>
            </w:r>
            <w:proofErr w:type="gramEnd"/>
            <w:r w:rsidRPr="00FE7E91">
              <w:rPr>
                <w:sz w:val="18"/>
                <w:szCs w:val="18"/>
              </w:rPr>
              <w:t xml:space="preserve">, что такие показатели предусматриваются ТУ, </w:t>
            </w:r>
            <w:proofErr w:type="spellStart"/>
            <w:r w:rsidRPr="00FE7E91">
              <w:rPr>
                <w:sz w:val="18"/>
                <w:szCs w:val="18"/>
              </w:rPr>
              <w:t>ГОСТом</w:t>
            </w:r>
            <w:proofErr w:type="spellEnd"/>
            <w:r w:rsidRPr="00FE7E91">
              <w:rPr>
                <w:sz w:val="18"/>
                <w:szCs w:val="18"/>
              </w:rPr>
              <w:t xml:space="preserve"> или паспортом на изделие). Знак «/» между двумя значениями показателей (за исключением фразы «и/или» и использование знака «/» в единицах измерения, например, «кгс/см2», «м2°С/Вт», «кг/м3» и т.п.) приравнивается к разделительному союзу «или» и означает, что Участник аукциона должен дать по данным показателям конкретное значение.</w:t>
            </w:r>
          </w:p>
          <w:p w:rsidR="00232DC7" w:rsidRPr="00FE7E91" w:rsidRDefault="00232DC7" w:rsidP="00232DC7">
            <w:pPr>
              <w:keepNext/>
              <w:keepLines/>
              <w:adjustRightInd w:val="0"/>
              <w:ind w:firstLine="346"/>
              <w:jc w:val="both"/>
              <w:textAlignment w:val="baseline"/>
              <w:rPr>
                <w:sz w:val="18"/>
                <w:szCs w:val="18"/>
              </w:rPr>
            </w:pPr>
            <w:r w:rsidRPr="00FE7E91">
              <w:rPr>
                <w:sz w:val="18"/>
                <w:szCs w:val="18"/>
              </w:rPr>
              <w:t xml:space="preserve"> В показателях с использованием фразы «и/или» Участник </w:t>
            </w:r>
            <w:r w:rsidR="00D10B34">
              <w:rPr>
                <w:sz w:val="18"/>
                <w:szCs w:val="18"/>
              </w:rPr>
              <w:t xml:space="preserve"> закупки</w:t>
            </w:r>
            <w:r w:rsidR="00D10B34" w:rsidRPr="00FE7E91">
              <w:rPr>
                <w:sz w:val="18"/>
                <w:szCs w:val="18"/>
              </w:rPr>
              <w:t xml:space="preserve"> </w:t>
            </w:r>
            <w:r w:rsidRPr="00FE7E91">
              <w:rPr>
                <w:sz w:val="18"/>
                <w:szCs w:val="18"/>
              </w:rPr>
              <w:t xml:space="preserve">должен указать показатель с союзом «и» либо выбрать одно из нескольких значений без использования союза «или». Использование знака препинания «,» при перечислении значений показателя приравнивается к соединительному союзу «и». </w:t>
            </w:r>
          </w:p>
          <w:p w:rsidR="00232DC7" w:rsidRPr="00FE7E91" w:rsidRDefault="00232DC7" w:rsidP="00232DC7">
            <w:pPr>
              <w:keepNext/>
              <w:keepLines/>
              <w:adjustRightInd w:val="0"/>
              <w:ind w:firstLine="346"/>
              <w:jc w:val="both"/>
              <w:textAlignment w:val="baseline"/>
              <w:rPr>
                <w:sz w:val="18"/>
                <w:szCs w:val="18"/>
              </w:rPr>
            </w:pPr>
            <w:r w:rsidRPr="00FE7E91">
              <w:rPr>
                <w:sz w:val="18"/>
                <w:szCs w:val="18"/>
              </w:rPr>
              <w:t xml:space="preserve">При указании в требованиях к материалам характеристик с использованием соединительного союза «и» Участник </w:t>
            </w:r>
            <w:r w:rsidR="00D10B34">
              <w:rPr>
                <w:sz w:val="18"/>
                <w:szCs w:val="18"/>
              </w:rPr>
              <w:t xml:space="preserve"> закупки</w:t>
            </w:r>
            <w:r w:rsidR="00D10B34" w:rsidRPr="00FE7E91">
              <w:rPr>
                <w:sz w:val="18"/>
                <w:szCs w:val="18"/>
              </w:rPr>
              <w:t xml:space="preserve"> </w:t>
            </w:r>
            <w:r w:rsidRPr="00FE7E91">
              <w:rPr>
                <w:sz w:val="18"/>
                <w:szCs w:val="18"/>
              </w:rPr>
              <w:t xml:space="preserve">должен предложить материал, сочетающий в себе обе характеристики одновременно. </w:t>
            </w:r>
          </w:p>
          <w:p w:rsidR="00232DC7" w:rsidRPr="00FE7E91" w:rsidRDefault="00232DC7" w:rsidP="00232DC7">
            <w:pPr>
              <w:keepNext/>
              <w:keepLines/>
              <w:adjustRightInd w:val="0"/>
              <w:ind w:firstLine="346"/>
              <w:jc w:val="both"/>
              <w:textAlignment w:val="baseline"/>
              <w:rPr>
                <w:sz w:val="18"/>
                <w:szCs w:val="18"/>
              </w:rPr>
            </w:pPr>
            <w:r w:rsidRPr="00FE7E91">
              <w:rPr>
                <w:sz w:val="18"/>
                <w:szCs w:val="18"/>
              </w:rPr>
              <w:t xml:space="preserve">При указании в требованиях к характеристикам с использованием разделительного союза «или», Участник аукциона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232DC7" w:rsidRPr="00FE7E91" w:rsidRDefault="00232DC7" w:rsidP="00232DC7">
            <w:pPr>
              <w:keepNext/>
              <w:keepLines/>
              <w:adjustRightInd w:val="0"/>
              <w:ind w:firstLine="346"/>
              <w:jc w:val="both"/>
              <w:textAlignment w:val="baseline"/>
              <w:rPr>
                <w:sz w:val="18"/>
                <w:szCs w:val="18"/>
              </w:rPr>
            </w:pPr>
            <w:r w:rsidRPr="00FE7E91">
              <w:rPr>
                <w:sz w:val="18"/>
                <w:szCs w:val="18"/>
              </w:rPr>
              <w:t>В случае</w:t>
            </w:r>
            <w:proofErr w:type="gramStart"/>
            <w:r w:rsidRPr="00FE7E91">
              <w:rPr>
                <w:sz w:val="18"/>
                <w:szCs w:val="18"/>
              </w:rPr>
              <w:t>,</w:t>
            </w:r>
            <w:proofErr w:type="gramEnd"/>
            <w:r w:rsidRPr="00FE7E91">
              <w:rPr>
                <w:sz w:val="18"/>
                <w:szCs w:val="18"/>
              </w:rPr>
              <w:t xml:space="preserve"> если показатели предлагаемого товара имеют дискретное значение, такие показатели необходимо сопровождать фразой «в диапазоне, диапазонное значение и т. п.». В случае установления соответствующего максимального значения показателя товара с использованием слов/словосочетаний «до…», «ниже…», «менее…», Участник </w:t>
            </w:r>
            <w:r w:rsidR="00D10B34">
              <w:rPr>
                <w:sz w:val="18"/>
                <w:szCs w:val="18"/>
              </w:rPr>
              <w:t xml:space="preserve"> закупки</w:t>
            </w:r>
            <w:r w:rsidR="00D10B34" w:rsidRPr="00FE7E91">
              <w:rPr>
                <w:sz w:val="18"/>
                <w:szCs w:val="18"/>
              </w:rPr>
              <w:t xml:space="preserve"> </w:t>
            </w:r>
            <w:r w:rsidRPr="00FE7E91">
              <w:rPr>
                <w:sz w:val="18"/>
                <w:szCs w:val="18"/>
              </w:rPr>
              <w:t xml:space="preserve">должен указать конкретное значение показателя, меньшее установленного в Приложении к Информационной карте максимального значения показателя товара. </w:t>
            </w:r>
          </w:p>
          <w:p w:rsidR="00232DC7" w:rsidRPr="00FE7E91" w:rsidRDefault="00232DC7" w:rsidP="00232DC7">
            <w:pPr>
              <w:keepNext/>
              <w:keepLines/>
              <w:tabs>
                <w:tab w:val="left" w:pos="402"/>
              </w:tabs>
              <w:ind w:firstLine="346"/>
              <w:jc w:val="both"/>
              <w:rPr>
                <w:rFonts w:eastAsiaTheme="minorHAnsi"/>
                <w:bCs/>
                <w:sz w:val="18"/>
                <w:szCs w:val="18"/>
                <w:lang w:eastAsia="en-US"/>
              </w:rPr>
            </w:pPr>
            <w:r w:rsidRPr="00FE7E91">
              <w:rPr>
                <w:sz w:val="18"/>
                <w:szCs w:val="18"/>
              </w:rPr>
              <w:t>В случае установления соответствующего минимального значения показателя товара с использованием слов/словосочетаний «</w:t>
            </w:r>
            <w:proofErr w:type="gramStart"/>
            <w:r w:rsidRPr="00FE7E91">
              <w:rPr>
                <w:sz w:val="18"/>
                <w:szCs w:val="18"/>
              </w:rPr>
              <w:t>от</w:t>
            </w:r>
            <w:proofErr w:type="gramEnd"/>
            <w:r w:rsidRPr="00FE7E91">
              <w:rPr>
                <w:sz w:val="18"/>
                <w:szCs w:val="18"/>
              </w:rPr>
              <w:t xml:space="preserve">…», «выше…», «более…» </w:t>
            </w:r>
            <w:proofErr w:type="gramStart"/>
            <w:r w:rsidRPr="00FE7E91">
              <w:rPr>
                <w:sz w:val="18"/>
                <w:szCs w:val="18"/>
              </w:rPr>
              <w:t>Участник</w:t>
            </w:r>
            <w:proofErr w:type="gramEnd"/>
            <w:r w:rsidRPr="00FE7E91">
              <w:rPr>
                <w:sz w:val="18"/>
                <w:szCs w:val="18"/>
              </w:rPr>
              <w:t xml:space="preserve"> </w:t>
            </w:r>
            <w:r w:rsidR="00D10B34">
              <w:rPr>
                <w:sz w:val="18"/>
                <w:szCs w:val="18"/>
              </w:rPr>
              <w:t xml:space="preserve"> закупки</w:t>
            </w:r>
            <w:r w:rsidR="00D10B34" w:rsidRPr="00FE7E91">
              <w:rPr>
                <w:sz w:val="18"/>
                <w:szCs w:val="18"/>
              </w:rPr>
              <w:t xml:space="preserve"> </w:t>
            </w:r>
            <w:r w:rsidRPr="00FE7E91">
              <w:rPr>
                <w:sz w:val="18"/>
                <w:szCs w:val="18"/>
              </w:rPr>
              <w:t xml:space="preserve">должен указать конкретное значение показателя, превышающее установленное в Приложении к Информационной карте минимальное значение показателя товара. В случае </w:t>
            </w:r>
            <w:proofErr w:type="gramStart"/>
            <w:r w:rsidRPr="00FE7E91">
              <w:rPr>
                <w:sz w:val="18"/>
                <w:szCs w:val="18"/>
              </w:rPr>
              <w:t>установления вариантов значений показателей товара</w:t>
            </w:r>
            <w:proofErr w:type="gramEnd"/>
            <w:r w:rsidRPr="00FE7E91">
              <w:rPr>
                <w:sz w:val="18"/>
                <w:szCs w:val="18"/>
              </w:rPr>
              <w:t xml:space="preserve"> с использованием знака «..-..» Участник </w:t>
            </w:r>
            <w:r w:rsidR="00D10B34">
              <w:rPr>
                <w:sz w:val="18"/>
                <w:szCs w:val="18"/>
              </w:rPr>
              <w:t xml:space="preserve"> закупки</w:t>
            </w:r>
            <w:r w:rsidR="00D10B34" w:rsidRPr="00FE7E91">
              <w:rPr>
                <w:sz w:val="18"/>
                <w:szCs w:val="18"/>
              </w:rPr>
              <w:t xml:space="preserve"> </w:t>
            </w:r>
            <w:r w:rsidRPr="00FE7E91">
              <w:rPr>
                <w:sz w:val="18"/>
                <w:szCs w:val="18"/>
              </w:rPr>
              <w:t>обязан указать конкретное значение показателя, выбрав одно из альтернативных значений показателей находящееся между диапазона величин</w:t>
            </w:r>
            <w:r w:rsidRPr="00FE7E91">
              <w:rPr>
                <w:rFonts w:eastAsiaTheme="minorHAnsi"/>
                <w:bCs/>
                <w:sz w:val="18"/>
                <w:szCs w:val="18"/>
                <w:lang w:eastAsia="en-US"/>
              </w:rPr>
              <w:t>.</w:t>
            </w:r>
          </w:p>
        </w:tc>
      </w:tr>
      <w:tr w:rsidR="00232DC7" w:rsidRPr="00FE7E91" w:rsidTr="003248F9">
        <w:trPr>
          <w:trHeight w:val="656"/>
        </w:trPr>
        <w:tc>
          <w:tcPr>
            <w:tcW w:w="704" w:type="dxa"/>
            <w:tcBorders>
              <w:top w:val="single" w:sz="4" w:space="0" w:color="auto"/>
              <w:left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20</w:t>
            </w:r>
          </w:p>
          <w:p w:rsidR="00232DC7" w:rsidRPr="00FE7E91" w:rsidRDefault="00232DC7" w:rsidP="00232DC7">
            <w:pPr>
              <w:keepNext/>
              <w:keepLines/>
              <w:rPr>
                <w:sz w:val="18"/>
                <w:szCs w:val="18"/>
              </w:rPr>
            </w:pPr>
          </w:p>
        </w:tc>
        <w:tc>
          <w:tcPr>
            <w:tcW w:w="3780" w:type="dxa"/>
            <w:tcBorders>
              <w:top w:val="single" w:sz="4" w:space="0" w:color="auto"/>
              <w:left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Приоритет товаров российского происхождения, работ, услуг, выполняемых, оказываемых российскими лицами</w:t>
            </w:r>
          </w:p>
        </w:tc>
        <w:tc>
          <w:tcPr>
            <w:tcW w:w="6379" w:type="dxa"/>
            <w:tcBorders>
              <w:top w:val="single" w:sz="4" w:space="0" w:color="auto"/>
              <w:left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не предусмотрено</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21</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Размер и порядок внесения обеспечения заявки на участие в аукционе</w:t>
            </w: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b/>
                <w:sz w:val="18"/>
                <w:szCs w:val="18"/>
              </w:rPr>
            </w:pPr>
            <w:r w:rsidRPr="00FE7E91">
              <w:rPr>
                <w:sz w:val="18"/>
                <w:szCs w:val="18"/>
              </w:rPr>
              <w:t>не предусмотрено</w:t>
            </w:r>
          </w:p>
        </w:tc>
      </w:tr>
      <w:tr w:rsidR="00232DC7" w:rsidRPr="00FE7E91" w:rsidTr="003248F9">
        <w:tc>
          <w:tcPr>
            <w:tcW w:w="704"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22</w:t>
            </w:r>
          </w:p>
        </w:tc>
        <w:tc>
          <w:tcPr>
            <w:tcW w:w="3780"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rPr>
                <w:sz w:val="18"/>
                <w:szCs w:val="18"/>
              </w:rPr>
            </w:pPr>
            <w:r w:rsidRPr="00FE7E91">
              <w:rPr>
                <w:sz w:val="18"/>
                <w:szCs w:val="18"/>
              </w:rPr>
              <w:t>Размер и порядок внесения обеспечения исполнения договора, заключаемого по итогам проведения аукциона</w:t>
            </w:r>
          </w:p>
        </w:tc>
        <w:tc>
          <w:tcPr>
            <w:tcW w:w="6379" w:type="dxa"/>
            <w:tcBorders>
              <w:top w:val="single" w:sz="4" w:space="0" w:color="auto"/>
              <w:left w:val="single" w:sz="4" w:space="0" w:color="auto"/>
              <w:bottom w:val="single" w:sz="4" w:space="0" w:color="auto"/>
              <w:right w:val="single" w:sz="4" w:space="0" w:color="auto"/>
            </w:tcBorders>
          </w:tcPr>
          <w:p w:rsidR="00232DC7" w:rsidRPr="00FE7E91" w:rsidRDefault="00232DC7" w:rsidP="00232DC7">
            <w:pPr>
              <w:keepNext/>
              <w:keepLines/>
              <w:jc w:val="both"/>
              <w:rPr>
                <w:sz w:val="18"/>
                <w:szCs w:val="18"/>
              </w:rPr>
            </w:pPr>
            <w:r w:rsidRPr="00FE7E91">
              <w:rPr>
                <w:sz w:val="18"/>
                <w:szCs w:val="18"/>
              </w:rPr>
              <w:t>не предусмотрено</w:t>
            </w:r>
          </w:p>
        </w:tc>
      </w:tr>
      <w:tr w:rsidR="00D10B34" w:rsidRPr="00FE7E91" w:rsidTr="003248F9">
        <w:tc>
          <w:tcPr>
            <w:tcW w:w="704"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rPr>
                <w:sz w:val="18"/>
                <w:szCs w:val="18"/>
              </w:rPr>
            </w:pPr>
            <w:r w:rsidRPr="00FE7E91">
              <w:rPr>
                <w:sz w:val="18"/>
                <w:szCs w:val="18"/>
              </w:rPr>
              <w:t>23</w:t>
            </w:r>
          </w:p>
        </w:tc>
        <w:tc>
          <w:tcPr>
            <w:tcW w:w="3780"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rPr>
                <w:sz w:val="18"/>
                <w:szCs w:val="18"/>
              </w:rPr>
            </w:pPr>
            <w:r w:rsidRPr="00FE7E91">
              <w:rPr>
                <w:sz w:val="18"/>
                <w:szCs w:val="18"/>
              </w:rPr>
              <w:t xml:space="preserve">Шаг аукциона </w:t>
            </w:r>
          </w:p>
        </w:tc>
        <w:tc>
          <w:tcPr>
            <w:tcW w:w="6379"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jc w:val="both"/>
              <w:rPr>
                <w:sz w:val="18"/>
                <w:szCs w:val="18"/>
              </w:rPr>
            </w:pPr>
            <w:r w:rsidRPr="00FE7E91">
              <w:rPr>
                <w:sz w:val="18"/>
                <w:szCs w:val="18"/>
              </w:rPr>
              <w:t>не предусмотрено</w:t>
            </w:r>
          </w:p>
        </w:tc>
      </w:tr>
      <w:tr w:rsidR="00D10B34" w:rsidRPr="00FE7E91" w:rsidTr="003248F9">
        <w:tc>
          <w:tcPr>
            <w:tcW w:w="704"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rPr>
                <w:sz w:val="18"/>
                <w:szCs w:val="18"/>
              </w:rPr>
            </w:pPr>
            <w:r w:rsidRPr="00FE7E91">
              <w:rPr>
                <w:sz w:val="18"/>
                <w:szCs w:val="18"/>
              </w:rPr>
              <w:t>24</w:t>
            </w:r>
          </w:p>
        </w:tc>
        <w:tc>
          <w:tcPr>
            <w:tcW w:w="3780"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rPr>
                <w:sz w:val="18"/>
                <w:szCs w:val="18"/>
              </w:rPr>
            </w:pPr>
            <w:r w:rsidRPr="00FE7E91">
              <w:rPr>
                <w:sz w:val="18"/>
                <w:szCs w:val="18"/>
              </w:rPr>
              <w:t>Время ожидания ценового предложения</w:t>
            </w:r>
          </w:p>
        </w:tc>
        <w:tc>
          <w:tcPr>
            <w:tcW w:w="6379"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jc w:val="both"/>
              <w:rPr>
                <w:sz w:val="18"/>
                <w:szCs w:val="18"/>
              </w:rPr>
            </w:pPr>
            <w:r w:rsidRPr="00FE7E91">
              <w:rPr>
                <w:sz w:val="18"/>
                <w:szCs w:val="18"/>
              </w:rPr>
              <w:t>не предусмотрено</w:t>
            </w:r>
          </w:p>
        </w:tc>
      </w:tr>
      <w:tr w:rsidR="00D10B34" w:rsidRPr="00FE7E91" w:rsidTr="003248F9">
        <w:tc>
          <w:tcPr>
            <w:tcW w:w="704"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rPr>
                <w:sz w:val="18"/>
                <w:szCs w:val="18"/>
              </w:rPr>
            </w:pPr>
            <w:r w:rsidRPr="00FE7E91">
              <w:rPr>
                <w:sz w:val="18"/>
                <w:szCs w:val="18"/>
              </w:rPr>
              <w:t>25</w:t>
            </w:r>
          </w:p>
        </w:tc>
        <w:tc>
          <w:tcPr>
            <w:tcW w:w="3780"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rPr>
                <w:sz w:val="18"/>
                <w:szCs w:val="18"/>
              </w:rPr>
            </w:pPr>
            <w:r w:rsidRPr="00FE7E91">
              <w:rPr>
                <w:sz w:val="18"/>
                <w:szCs w:val="18"/>
              </w:rPr>
              <w:t xml:space="preserve">Порядок, дата начала, дата и время окончания срока подачи заявок на участие в </w:t>
            </w:r>
            <w:r>
              <w:rPr>
                <w:sz w:val="18"/>
                <w:szCs w:val="18"/>
              </w:rPr>
              <w:t>закупке</w:t>
            </w:r>
            <w:r w:rsidRPr="00FE7E91">
              <w:rPr>
                <w:sz w:val="18"/>
                <w:szCs w:val="18"/>
              </w:rPr>
              <w:t xml:space="preserve"> и порядок подведения итогов аукциона</w:t>
            </w:r>
          </w:p>
        </w:tc>
        <w:tc>
          <w:tcPr>
            <w:tcW w:w="6379"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rPr>
                <w:sz w:val="18"/>
                <w:szCs w:val="18"/>
              </w:rPr>
            </w:pPr>
            <w:r w:rsidRPr="00FE7E91">
              <w:rPr>
                <w:sz w:val="18"/>
                <w:szCs w:val="18"/>
              </w:rPr>
              <w:t>с «</w:t>
            </w:r>
            <w:r>
              <w:rPr>
                <w:sz w:val="18"/>
                <w:szCs w:val="18"/>
              </w:rPr>
              <w:t>22</w:t>
            </w:r>
            <w:r w:rsidRPr="00FE7E91">
              <w:rPr>
                <w:sz w:val="18"/>
                <w:szCs w:val="18"/>
              </w:rPr>
              <w:t>» ноября 2021 года до «</w:t>
            </w:r>
            <w:r>
              <w:rPr>
                <w:sz w:val="18"/>
                <w:szCs w:val="18"/>
              </w:rPr>
              <w:t>30</w:t>
            </w:r>
            <w:r w:rsidRPr="00FE7E91">
              <w:rPr>
                <w:sz w:val="18"/>
                <w:szCs w:val="18"/>
              </w:rPr>
              <w:t xml:space="preserve">» ноября 2021 года 10 часов 00 минут (время местное </w:t>
            </w:r>
            <w:proofErr w:type="gramStart"/>
            <w:r w:rsidRPr="00FE7E91">
              <w:rPr>
                <w:sz w:val="18"/>
                <w:szCs w:val="18"/>
              </w:rPr>
              <w:t>г</w:t>
            </w:r>
            <w:proofErr w:type="gramEnd"/>
            <w:r w:rsidRPr="00FE7E91">
              <w:rPr>
                <w:sz w:val="18"/>
                <w:szCs w:val="18"/>
              </w:rPr>
              <w:t>. Екатеринбург)</w:t>
            </w:r>
          </w:p>
          <w:p w:rsidR="00D10B34" w:rsidRPr="00FE7E91" w:rsidRDefault="00D10B34" w:rsidP="00D10B34">
            <w:pPr>
              <w:keepNext/>
              <w:keepLines/>
              <w:jc w:val="both"/>
              <w:rPr>
                <w:sz w:val="18"/>
                <w:szCs w:val="18"/>
              </w:rPr>
            </w:pPr>
          </w:p>
          <w:p w:rsidR="00D10B34" w:rsidRPr="00FE7E91" w:rsidRDefault="00D10B34" w:rsidP="00D10B34">
            <w:pPr>
              <w:keepNext/>
              <w:keepLines/>
              <w:jc w:val="both"/>
              <w:rPr>
                <w:sz w:val="18"/>
                <w:szCs w:val="18"/>
              </w:rPr>
            </w:pPr>
            <w:r w:rsidRPr="00FE7E91">
              <w:rPr>
                <w:sz w:val="18"/>
                <w:szCs w:val="18"/>
              </w:rPr>
              <w:t xml:space="preserve">Заявки на участие в </w:t>
            </w:r>
            <w:r>
              <w:rPr>
                <w:sz w:val="18"/>
                <w:szCs w:val="18"/>
              </w:rPr>
              <w:t>закупке</w:t>
            </w:r>
            <w:r w:rsidRPr="00FE7E91">
              <w:rPr>
                <w:sz w:val="18"/>
                <w:szCs w:val="18"/>
              </w:rPr>
              <w:t xml:space="preserve"> подаются на электронную площадку по адресу:  </w:t>
            </w:r>
            <w:hyperlink r:id="rId29" w:history="1">
              <w:r w:rsidRPr="00FE7E91">
                <w:rPr>
                  <w:rStyle w:val="a5"/>
                  <w:sz w:val="18"/>
                  <w:szCs w:val="18"/>
                </w:rPr>
                <w:t>http://utp.sberbank-ast.ru</w:t>
              </w:r>
            </w:hyperlink>
            <w:r w:rsidRPr="00FE7E91">
              <w:rPr>
                <w:sz w:val="18"/>
                <w:szCs w:val="18"/>
              </w:rPr>
              <w:t xml:space="preserve">  в соответствии с регламентом работы и функционалом ЭП. </w:t>
            </w:r>
          </w:p>
        </w:tc>
      </w:tr>
      <w:tr w:rsidR="00D10B34" w:rsidRPr="00FE7E91" w:rsidTr="003248F9">
        <w:tc>
          <w:tcPr>
            <w:tcW w:w="704"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rPr>
                <w:sz w:val="18"/>
                <w:szCs w:val="18"/>
              </w:rPr>
            </w:pPr>
            <w:r w:rsidRPr="00FE7E91">
              <w:rPr>
                <w:sz w:val="18"/>
                <w:szCs w:val="18"/>
              </w:rPr>
              <w:t>26</w:t>
            </w:r>
          </w:p>
        </w:tc>
        <w:tc>
          <w:tcPr>
            <w:tcW w:w="3780"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rPr>
                <w:sz w:val="18"/>
                <w:szCs w:val="18"/>
              </w:rPr>
            </w:pPr>
            <w:r w:rsidRPr="00D10B34">
              <w:rPr>
                <w:sz w:val="18"/>
                <w:szCs w:val="18"/>
              </w:rPr>
              <w:t>Место и дата рассмотрения заявок и подведения итогов закупки</w:t>
            </w:r>
          </w:p>
        </w:tc>
        <w:tc>
          <w:tcPr>
            <w:tcW w:w="6379"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rPr>
                <w:sz w:val="18"/>
                <w:szCs w:val="18"/>
              </w:rPr>
            </w:pPr>
            <w:r w:rsidRPr="00FE7E91">
              <w:rPr>
                <w:sz w:val="18"/>
                <w:szCs w:val="18"/>
              </w:rPr>
              <w:t xml:space="preserve"> </w:t>
            </w:r>
            <w:r w:rsidRPr="00D10B34">
              <w:rPr>
                <w:sz w:val="18"/>
                <w:szCs w:val="18"/>
              </w:rPr>
              <w:t xml:space="preserve"> Оценочная стадия рассмотрения заявок на участие в закупке и подведение итогов закупки: 620066, г</w:t>
            </w:r>
            <w:proofErr w:type="gramStart"/>
            <w:r w:rsidRPr="00D10B34">
              <w:rPr>
                <w:sz w:val="18"/>
                <w:szCs w:val="18"/>
              </w:rPr>
              <w:t>.Е</w:t>
            </w:r>
            <w:proofErr w:type="gramEnd"/>
            <w:r w:rsidRPr="00D10B34">
              <w:rPr>
                <w:sz w:val="18"/>
                <w:szCs w:val="18"/>
              </w:rPr>
              <w:t>катеринбург, ул. Академическая, 20, не позднее «</w:t>
            </w:r>
            <w:r>
              <w:rPr>
                <w:sz w:val="18"/>
                <w:szCs w:val="18"/>
              </w:rPr>
              <w:t>30</w:t>
            </w:r>
            <w:r w:rsidRPr="00D10B34">
              <w:rPr>
                <w:sz w:val="18"/>
                <w:szCs w:val="18"/>
              </w:rPr>
              <w:t xml:space="preserve">» </w:t>
            </w:r>
            <w:r>
              <w:rPr>
                <w:sz w:val="18"/>
                <w:szCs w:val="18"/>
              </w:rPr>
              <w:t>ноября</w:t>
            </w:r>
            <w:r w:rsidRPr="00D10B34">
              <w:rPr>
                <w:sz w:val="18"/>
                <w:szCs w:val="18"/>
              </w:rPr>
              <w:t xml:space="preserve"> 2021г.</w:t>
            </w:r>
          </w:p>
        </w:tc>
      </w:tr>
      <w:tr w:rsidR="00D10B34" w:rsidRPr="00FE7E91" w:rsidTr="003248F9">
        <w:tc>
          <w:tcPr>
            <w:tcW w:w="704"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rPr>
                <w:sz w:val="18"/>
                <w:szCs w:val="18"/>
              </w:rPr>
            </w:pPr>
            <w:r w:rsidRPr="00FE7E91">
              <w:rPr>
                <w:sz w:val="18"/>
                <w:szCs w:val="18"/>
              </w:rPr>
              <w:t>27</w:t>
            </w:r>
          </w:p>
        </w:tc>
        <w:tc>
          <w:tcPr>
            <w:tcW w:w="3780"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rPr>
                <w:sz w:val="18"/>
                <w:szCs w:val="18"/>
              </w:rPr>
            </w:pPr>
            <w:r w:rsidRPr="00FE7E91">
              <w:rPr>
                <w:sz w:val="18"/>
                <w:szCs w:val="18"/>
              </w:rPr>
              <w:t xml:space="preserve">Порядок предоставления Участникам </w:t>
            </w:r>
            <w:r>
              <w:rPr>
                <w:sz w:val="18"/>
                <w:szCs w:val="18"/>
              </w:rPr>
              <w:t>закупки</w:t>
            </w:r>
            <w:r w:rsidRPr="00FE7E91">
              <w:rPr>
                <w:sz w:val="18"/>
                <w:szCs w:val="18"/>
              </w:rPr>
              <w:t xml:space="preserve"> разъяснений положений документации </w:t>
            </w:r>
            <w:r>
              <w:rPr>
                <w:sz w:val="18"/>
                <w:szCs w:val="18"/>
              </w:rPr>
              <w:t>о закупке</w:t>
            </w:r>
            <w:r w:rsidRPr="00FE7E91">
              <w:rPr>
                <w:sz w:val="18"/>
                <w:szCs w:val="18"/>
              </w:rPr>
              <w:t>, даты начала и окончания срока такого предоставления</w:t>
            </w:r>
          </w:p>
        </w:tc>
        <w:tc>
          <w:tcPr>
            <w:tcW w:w="6379"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rPr>
                <w:sz w:val="18"/>
                <w:szCs w:val="18"/>
              </w:rPr>
            </w:pPr>
            <w:r w:rsidRPr="00FE7E91">
              <w:rPr>
                <w:sz w:val="18"/>
                <w:szCs w:val="18"/>
              </w:rPr>
              <w:t>с «</w:t>
            </w:r>
            <w:r>
              <w:rPr>
                <w:sz w:val="18"/>
                <w:szCs w:val="18"/>
              </w:rPr>
              <w:t>22</w:t>
            </w:r>
            <w:r w:rsidRPr="00FE7E91">
              <w:rPr>
                <w:sz w:val="18"/>
                <w:szCs w:val="18"/>
              </w:rPr>
              <w:t>» ноября 2021 года до «</w:t>
            </w:r>
            <w:r w:rsidR="00385150">
              <w:rPr>
                <w:sz w:val="18"/>
                <w:szCs w:val="18"/>
              </w:rPr>
              <w:t>26</w:t>
            </w:r>
            <w:r w:rsidRPr="00FE7E91">
              <w:rPr>
                <w:sz w:val="18"/>
                <w:szCs w:val="18"/>
              </w:rPr>
              <w:t>»ноября</w:t>
            </w:r>
            <w:r w:rsidR="00385150">
              <w:rPr>
                <w:sz w:val="18"/>
                <w:szCs w:val="18"/>
              </w:rPr>
              <w:t xml:space="preserve"> </w:t>
            </w:r>
            <w:r w:rsidRPr="00FE7E91">
              <w:rPr>
                <w:sz w:val="18"/>
                <w:szCs w:val="18"/>
              </w:rPr>
              <w:t>2021 года</w:t>
            </w:r>
          </w:p>
          <w:p w:rsidR="00D10B34" w:rsidRPr="00FE7E91" w:rsidRDefault="00D10B34" w:rsidP="00D10B34">
            <w:pPr>
              <w:keepNext/>
              <w:keepLines/>
              <w:jc w:val="both"/>
              <w:rPr>
                <w:sz w:val="18"/>
                <w:szCs w:val="18"/>
              </w:rPr>
            </w:pPr>
          </w:p>
          <w:p w:rsidR="00D10B34" w:rsidRPr="00FE7E91" w:rsidRDefault="00D10B34" w:rsidP="00D10B34">
            <w:pPr>
              <w:keepNext/>
              <w:keepLines/>
              <w:tabs>
                <w:tab w:val="left" w:pos="0"/>
              </w:tabs>
              <w:ind w:firstLine="346"/>
              <w:jc w:val="both"/>
              <w:rPr>
                <w:sz w:val="18"/>
                <w:szCs w:val="18"/>
              </w:rPr>
            </w:pPr>
            <w:r w:rsidRPr="00FE7E91">
              <w:rPr>
                <w:sz w:val="18"/>
                <w:szCs w:val="18"/>
              </w:rPr>
              <w:t xml:space="preserve">Любой Участник вправе направить Заказчику через оператора электронной площадки, на которой проводится </w:t>
            </w:r>
            <w:r w:rsidR="00385150">
              <w:rPr>
                <w:sz w:val="18"/>
                <w:szCs w:val="18"/>
              </w:rPr>
              <w:t>закупка</w:t>
            </w:r>
            <w:r w:rsidRPr="00FE7E91">
              <w:rPr>
                <w:sz w:val="18"/>
                <w:szCs w:val="18"/>
              </w:rPr>
              <w:t xml:space="preserve"> в электронной форме, запрос о разъяснении положений документации об аукционе.</w:t>
            </w:r>
          </w:p>
          <w:p w:rsidR="00D10B34" w:rsidRPr="00FE7E91" w:rsidRDefault="00D10B34" w:rsidP="00D10B34">
            <w:pPr>
              <w:keepNext/>
              <w:keepLines/>
              <w:tabs>
                <w:tab w:val="left" w:pos="0"/>
              </w:tabs>
              <w:ind w:firstLine="346"/>
              <w:jc w:val="both"/>
              <w:rPr>
                <w:sz w:val="18"/>
                <w:szCs w:val="18"/>
              </w:rPr>
            </w:pPr>
            <w:r w:rsidRPr="00FE7E91">
              <w:rPr>
                <w:sz w:val="18"/>
                <w:szCs w:val="18"/>
              </w:rPr>
              <w:t xml:space="preserve">Заказчик в течение 3 рабочих дней </w:t>
            </w:r>
            <w:proofErr w:type="gramStart"/>
            <w:r w:rsidRPr="00FE7E91">
              <w:rPr>
                <w:sz w:val="18"/>
                <w:szCs w:val="18"/>
              </w:rPr>
              <w:t>с даты поступления</w:t>
            </w:r>
            <w:proofErr w:type="gramEnd"/>
            <w:r w:rsidRPr="00FE7E91">
              <w:rPr>
                <w:sz w:val="18"/>
                <w:szCs w:val="18"/>
              </w:rPr>
              <w:t xml:space="preserve"> запроса осуществляет разъяснение положений документации </w:t>
            </w:r>
            <w:r w:rsidR="00385150">
              <w:rPr>
                <w:sz w:val="18"/>
                <w:szCs w:val="18"/>
              </w:rPr>
              <w:t>о закупке</w:t>
            </w:r>
            <w:r w:rsidRPr="00FE7E91">
              <w:rPr>
                <w:sz w:val="18"/>
                <w:szCs w:val="18"/>
              </w:rPr>
              <w:t xml:space="preserve">, и размещает их в ЕИС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FE7E91">
              <w:rPr>
                <w:sz w:val="18"/>
                <w:szCs w:val="18"/>
              </w:rPr>
              <w:t>позднее</w:t>
            </w:r>
            <w:proofErr w:type="gramEnd"/>
            <w:r w:rsidRPr="00FE7E91">
              <w:rPr>
                <w:sz w:val="18"/>
                <w:szCs w:val="18"/>
              </w:rPr>
              <w:t xml:space="preserve"> чем за 3 рабочих дня до даты окончания срока подачи заявок на участие в </w:t>
            </w:r>
            <w:r w:rsidR="00385150">
              <w:rPr>
                <w:sz w:val="18"/>
                <w:szCs w:val="18"/>
              </w:rPr>
              <w:t>закупке</w:t>
            </w:r>
            <w:r w:rsidRPr="00FE7E91">
              <w:rPr>
                <w:sz w:val="18"/>
                <w:szCs w:val="18"/>
              </w:rPr>
              <w:t>.</w:t>
            </w:r>
          </w:p>
          <w:p w:rsidR="00D10B34" w:rsidRPr="00FE7E91" w:rsidRDefault="00D10B34" w:rsidP="00385150">
            <w:pPr>
              <w:keepNext/>
              <w:keepLines/>
              <w:ind w:firstLine="346"/>
              <w:jc w:val="both"/>
              <w:rPr>
                <w:sz w:val="18"/>
                <w:szCs w:val="18"/>
              </w:rPr>
            </w:pPr>
            <w:r w:rsidRPr="00FE7E91">
              <w:rPr>
                <w:sz w:val="18"/>
                <w:szCs w:val="18"/>
              </w:rPr>
              <w:t xml:space="preserve">Разъяснения положений документации </w:t>
            </w:r>
            <w:r w:rsidR="00385150">
              <w:rPr>
                <w:sz w:val="18"/>
                <w:szCs w:val="18"/>
              </w:rPr>
              <w:t>о закупке</w:t>
            </w:r>
            <w:r w:rsidRPr="00FE7E91">
              <w:rPr>
                <w:sz w:val="18"/>
                <w:szCs w:val="18"/>
              </w:rPr>
              <w:t xml:space="preserve"> не должны изменять предмет </w:t>
            </w:r>
            <w:r w:rsidR="00385150">
              <w:rPr>
                <w:sz w:val="18"/>
                <w:szCs w:val="18"/>
              </w:rPr>
              <w:t>закупки</w:t>
            </w:r>
            <w:r w:rsidRPr="00FE7E91">
              <w:rPr>
                <w:sz w:val="18"/>
                <w:szCs w:val="18"/>
              </w:rPr>
              <w:t xml:space="preserve"> и существенные условия проекта договора</w:t>
            </w:r>
          </w:p>
        </w:tc>
      </w:tr>
      <w:tr w:rsidR="00D10B34" w:rsidRPr="00FE7E91" w:rsidTr="003248F9">
        <w:tc>
          <w:tcPr>
            <w:tcW w:w="704" w:type="dxa"/>
            <w:tcBorders>
              <w:top w:val="single" w:sz="4" w:space="0" w:color="auto"/>
              <w:left w:val="single" w:sz="4" w:space="0" w:color="auto"/>
              <w:bottom w:val="single" w:sz="4" w:space="0" w:color="auto"/>
              <w:right w:val="single" w:sz="4" w:space="0" w:color="auto"/>
            </w:tcBorders>
          </w:tcPr>
          <w:p w:rsidR="00D10B34" w:rsidRPr="00FE7E91" w:rsidRDefault="00385150" w:rsidP="00D10B34">
            <w:pPr>
              <w:keepNext/>
              <w:keepLines/>
              <w:rPr>
                <w:sz w:val="18"/>
                <w:szCs w:val="18"/>
              </w:rPr>
            </w:pPr>
            <w:r>
              <w:rPr>
                <w:sz w:val="18"/>
                <w:szCs w:val="18"/>
              </w:rPr>
              <w:t>28</w:t>
            </w:r>
          </w:p>
        </w:tc>
        <w:tc>
          <w:tcPr>
            <w:tcW w:w="3780"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rPr>
                <w:sz w:val="18"/>
                <w:szCs w:val="18"/>
              </w:rPr>
            </w:pPr>
            <w:r w:rsidRPr="00FE7E91">
              <w:rPr>
                <w:sz w:val="18"/>
                <w:szCs w:val="18"/>
              </w:rPr>
              <w:t xml:space="preserve">Срок подписания победителем договора </w:t>
            </w:r>
          </w:p>
        </w:tc>
        <w:tc>
          <w:tcPr>
            <w:tcW w:w="6379"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tabs>
                <w:tab w:val="left" w:pos="1307"/>
              </w:tabs>
              <w:ind w:right="125" w:firstLine="346"/>
              <w:jc w:val="both"/>
              <w:rPr>
                <w:sz w:val="18"/>
                <w:szCs w:val="18"/>
              </w:rPr>
            </w:pPr>
            <w:r w:rsidRPr="00FE7E91">
              <w:rPr>
                <w:sz w:val="18"/>
                <w:szCs w:val="18"/>
              </w:rPr>
              <w:t xml:space="preserve">Договор по результатам </w:t>
            </w:r>
            <w:r w:rsidR="00385150">
              <w:rPr>
                <w:sz w:val="18"/>
                <w:szCs w:val="18"/>
              </w:rPr>
              <w:t>закупки</w:t>
            </w:r>
            <w:r w:rsidRPr="00FE7E91">
              <w:rPr>
                <w:sz w:val="18"/>
                <w:szCs w:val="18"/>
              </w:rPr>
              <w:t xml:space="preserve"> в электронной форме заключается с использованием программно-аппаратных средств электронной площадки, и должен быть подписан ЭП лица, имеющего право действовать от имени Участника </w:t>
            </w:r>
            <w:r w:rsidR="00385150">
              <w:rPr>
                <w:sz w:val="18"/>
                <w:szCs w:val="18"/>
              </w:rPr>
              <w:t>такой закупки</w:t>
            </w:r>
            <w:r w:rsidRPr="00FE7E91">
              <w:rPr>
                <w:sz w:val="18"/>
                <w:szCs w:val="18"/>
              </w:rPr>
              <w:t>, и соответственно Заказчика.</w:t>
            </w:r>
          </w:p>
          <w:p w:rsidR="00D10B34" w:rsidRPr="00FE7E91" w:rsidRDefault="00D10B34" w:rsidP="00D10B34">
            <w:pPr>
              <w:keepNext/>
              <w:keepLines/>
              <w:tabs>
                <w:tab w:val="left" w:pos="1307"/>
              </w:tabs>
              <w:ind w:right="125" w:firstLine="346"/>
              <w:jc w:val="both"/>
              <w:rPr>
                <w:sz w:val="18"/>
                <w:szCs w:val="18"/>
              </w:rPr>
            </w:pPr>
            <w:r w:rsidRPr="00FE7E91">
              <w:rPr>
                <w:sz w:val="18"/>
                <w:szCs w:val="18"/>
              </w:rPr>
              <w:t xml:space="preserve">Заказчик в течение 5 рабочих дней со дня подписания протокола о подведении итогов </w:t>
            </w:r>
            <w:r w:rsidR="00385150">
              <w:rPr>
                <w:sz w:val="18"/>
                <w:szCs w:val="18"/>
              </w:rPr>
              <w:t>закупки</w:t>
            </w:r>
            <w:r w:rsidRPr="00FE7E91">
              <w:rPr>
                <w:sz w:val="18"/>
                <w:szCs w:val="18"/>
              </w:rPr>
              <w:t xml:space="preserve"> направляет проект договора победителю (единственному Участнику) </w:t>
            </w:r>
            <w:r w:rsidR="00385150">
              <w:rPr>
                <w:sz w:val="18"/>
                <w:szCs w:val="18"/>
              </w:rPr>
              <w:t>закупки</w:t>
            </w:r>
            <w:r w:rsidRPr="00FE7E91">
              <w:rPr>
                <w:sz w:val="18"/>
                <w:szCs w:val="18"/>
              </w:rPr>
              <w:t>.</w:t>
            </w:r>
          </w:p>
          <w:p w:rsidR="00D10B34" w:rsidRPr="00FE7E91" w:rsidRDefault="00D10B34" w:rsidP="00D10B34">
            <w:pPr>
              <w:keepNext/>
              <w:keepLines/>
              <w:tabs>
                <w:tab w:val="left" w:pos="1307"/>
              </w:tabs>
              <w:ind w:right="125" w:firstLine="346"/>
              <w:jc w:val="both"/>
              <w:rPr>
                <w:sz w:val="18"/>
                <w:szCs w:val="18"/>
              </w:rPr>
            </w:pPr>
            <w:r w:rsidRPr="00FE7E91">
              <w:rPr>
                <w:sz w:val="18"/>
                <w:szCs w:val="18"/>
              </w:rPr>
              <w:t>Победитель закупки (или иное лицо, с которым заключается договор) в течение 3 (трех)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D10B34" w:rsidRPr="00FE7E91" w:rsidRDefault="00D10B34" w:rsidP="00D10B34">
            <w:pPr>
              <w:keepNext/>
              <w:keepLines/>
              <w:tabs>
                <w:tab w:val="left" w:pos="1307"/>
              </w:tabs>
              <w:ind w:right="125" w:firstLine="346"/>
              <w:jc w:val="both"/>
              <w:rPr>
                <w:sz w:val="18"/>
                <w:szCs w:val="18"/>
              </w:rPr>
            </w:pPr>
            <w:r w:rsidRPr="00FE7E91">
              <w:rPr>
                <w:sz w:val="18"/>
                <w:szCs w:val="18"/>
              </w:rPr>
              <w:t xml:space="preserve">Договор по результатам </w:t>
            </w:r>
            <w:r w:rsidR="00385150">
              <w:rPr>
                <w:sz w:val="18"/>
                <w:szCs w:val="18"/>
              </w:rPr>
              <w:t>закупки</w:t>
            </w:r>
            <w:r w:rsidRPr="00FE7E91">
              <w:rPr>
                <w:sz w:val="18"/>
                <w:szCs w:val="18"/>
              </w:rPr>
              <w:t xml:space="preserve"> заключается не ранее чем через 10 дней и не позднее чем через 20 дней </w:t>
            </w:r>
            <w:proofErr w:type="gramStart"/>
            <w:r w:rsidRPr="00FE7E91">
              <w:rPr>
                <w:sz w:val="18"/>
                <w:szCs w:val="18"/>
              </w:rPr>
              <w:t>с даты разме</w:t>
            </w:r>
            <w:r w:rsidR="00385150">
              <w:rPr>
                <w:sz w:val="18"/>
                <w:szCs w:val="18"/>
              </w:rPr>
              <w:t>щения</w:t>
            </w:r>
            <w:proofErr w:type="gramEnd"/>
            <w:r w:rsidR="00385150">
              <w:rPr>
                <w:sz w:val="18"/>
                <w:szCs w:val="18"/>
              </w:rPr>
              <w:t xml:space="preserve"> в ЕИС итогового протокола</w:t>
            </w:r>
            <w:r w:rsidRPr="00FE7E91">
              <w:rPr>
                <w:sz w:val="18"/>
                <w:szCs w:val="18"/>
              </w:rPr>
              <w:t xml:space="preserve">. </w:t>
            </w:r>
          </w:p>
          <w:p w:rsidR="00D10B34" w:rsidRPr="00FE7E91" w:rsidRDefault="00D10B34" w:rsidP="00D10B34">
            <w:pPr>
              <w:keepNext/>
              <w:keepLines/>
              <w:tabs>
                <w:tab w:val="left" w:pos="1307"/>
              </w:tabs>
              <w:ind w:right="125" w:firstLine="346"/>
              <w:jc w:val="both"/>
              <w:rPr>
                <w:sz w:val="18"/>
                <w:szCs w:val="18"/>
              </w:rPr>
            </w:pPr>
            <w:r w:rsidRPr="00FE7E91">
              <w:rPr>
                <w:sz w:val="18"/>
                <w:szCs w:val="18"/>
              </w:rPr>
              <w:t>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Единой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Единой комиссии, оператора электронной площадки.</w:t>
            </w:r>
          </w:p>
          <w:p w:rsidR="00D10B34" w:rsidRPr="00FE7E91" w:rsidRDefault="00D10B34" w:rsidP="00D10B34">
            <w:pPr>
              <w:keepNext/>
              <w:keepLines/>
              <w:tabs>
                <w:tab w:val="left" w:pos="1307"/>
              </w:tabs>
              <w:ind w:right="125" w:firstLine="346"/>
              <w:jc w:val="both"/>
              <w:rPr>
                <w:sz w:val="18"/>
                <w:szCs w:val="18"/>
              </w:rPr>
            </w:pPr>
            <w:r w:rsidRPr="00FE7E91">
              <w:rPr>
                <w:sz w:val="18"/>
                <w:szCs w:val="18"/>
              </w:rPr>
              <w:t xml:space="preserve">В случае наличия разногласий по проекту договора, направленному Заказчиком, Участник </w:t>
            </w:r>
            <w:r w:rsidR="00385150">
              <w:rPr>
                <w:sz w:val="18"/>
                <w:szCs w:val="18"/>
              </w:rPr>
              <w:t>закупки</w:t>
            </w:r>
            <w:r w:rsidRPr="00FE7E91">
              <w:rPr>
                <w:sz w:val="18"/>
                <w:szCs w:val="18"/>
              </w:rPr>
              <w:t xml:space="preserve"> составляет протокол разногласий с указанием замечаний к положениям проекта договора, не соответствующим извещению, документации </w:t>
            </w:r>
            <w:r w:rsidR="00385150">
              <w:rPr>
                <w:sz w:val="18"/>
                <w:szCs w:val="18"/>
              </w:rPr>
              <w:t>о закупке</w:t>
            </w:r>
            <w:r w:rsidRPr="00FE7E91">
              <w:rPr>
                <w:sz w:val="18"/>
                <w:szCs w:val="18"/>
              </w:rPr>
              <w:t xml:space="preserve"> и своей заявке, с указанием соответствующих положений данных документов.</w:t>
            </w:r>
          </w:p>
          <w:p w:rsidR="00D10B34" w:rsidRPr="00FE7E91" w:rsidRDefault="00D10B34" w:rsidP="00D10B34">
            <w:pPr>
              <w:keepNext/>
              <w:keepLines/>
              <w:tabs>
                <w:tab w:val="left" w:pos="1307"/>
              </w:tabs>
              <w:ind w:right="125" w:firstLine="346"/>
              <w:jc w:val="both"/>
              <w:rPr>
                <w:sz w:val="18"/>
                <w:szCs w:val="18"/>
              </w:rPr>
            </w:pPr>
            <w:r w:rsidRPr="00FE7E91">
              <w:rPr>
                <w:sz w:val="18"/>
                <w:szCs w:val="18"/>
              </w:rPr>
              <w:t xml:space="preserve">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w:t>
            </w:r>
            <w:r w:rsidR="00385150">
              <w:rPr>
                <w:sz w:val="18"/>
                <w:szCs w:val="18"/>
              </w:rPr>
              <w:t>закупки</w:t>
            </w:r>
            <w:r w:rsidRPr="00FE7E91">
              <w:rPr>
                <w:sz w:val="18"/>
                <w:szCs w:val="1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10B34" w:rsidRPr="00FE7E91" w:rsidRDefault="00D10B34" w:rsidP="00D10B34">
            <w:pPr>
              <w:keepNext/>
              <w:keepLines/>
              <w:tabs>
                <w:tab w:val="left" w:pos="1307"/>
              </w:tabs>
              <w:ind w:right="125" w:firstLine="346"/>
              <w:jc w:val="both"/>
              <w:rPr>
                <w:sz w:val="18"/>
                <w:szCs w:val="18"/>
              </w:rPr>
            </w:pPr>
            <w:r w:rsidRPr="00FE7E91">
              <w:rPr>
                <w:sz w:val="18"/>
                <w:szCs w:val="18"/>
              </w:rPr>
              <w:t>В случае</w:t>
            </w:r>
            <w:proofErr w:type="gramStart"/>
            <w:r w:rsidRPr="00FE7E91">
              <w:rPr>
                <w:sz w:val="18"/>
                <w:szCs w:val="18"/>
              </w:rPr>
              <w:t>,</w:t>
            </w:r>
            <w:proofErr w:type="gramEnd"/>
            <w:r w:rsidRPr="00FE7E91">
              <w:rPr>
                <w:sz w:val="18"/>
                <w:szCs w:val="18"/>
              </w:rPr>
              <w:t xml:space="preserve"> если победитель </w:t>
            </w:r>
            <w:r w:rsidR="00385150">
              <w:rPr>
                <w:sz w:val="18"/>
                <w:szCs w:val="18"/>
              </w:rPr>
              <w:t>запроса предложений</w:t>
            </w:r>
            <w:r w:rsidRPr="00FE7E91">
              <w:rPr>
                <w:sz w:val="18"/>
                <w:szCs w:val="18"/>
              </w:rPr>
              <w:t xml:space="preserve"> не передал Заказчику, подписанный проект договора в установленный срок, он признается уклонившимся от подписания договора. В этом случае победитель лишается права на заключение договора, а Заказчик вправе заключить договор с Участником </w:t>
            </w:r>
            <w:r w:rsidR="00385150">
              <w:rPr>
                <w:sz w:val="18"/>
                <w:szCs w:val="18"/>
              </w:rPr>
              <w:t>закупки</w:t>
            </w:r>
            <w:r w:rsidRPr="00FE7E91">
              <w:rPr>
                <w:sz w:val="18"/>
                <w:szCs w:val="18"/>
              </w:rPr>
              <w:t xml:space="preserve">, заявке которого присвоен второй номер, либо объявить о проведение </w:t>
            </w:r>
            <w:r w:rsidR="00385150">
              <w:rPr>
                <w:sz w:val="18"/>
                <w:szCs w:val="18"/>
              </w:rPr>
              <w:t>закупки</w:t>
            </w:r>
            <w:r w:rsidRPr="00FE7E91">
              <w:rPr>
                <w:sz w:val="18"/>
                <w:szCs w:val="18"/>
              </w:rPr>
              <w:t xml:space="preserve"> повторно. Заключение договора для второго Участника является обязательным.</w:t>
            </w:r>
          </w:p>
          <w:p w:rsidR="00D10B34" w:rsidRPr="00FE7E91" w:rsidRDefault="00D10B34" w:rsidP="00D10B34">
            <w:pPr>
              <w:keepNext/>
              <w:keepLines/>
              <w:tabs>
                <w:tab w:val="left" w:pos="1307"/>
              </w:tabs>
              <w:ind w:right="125" w:firstLine="346"/>
              <w:jc w:val="both"/>
              <w:rPr>
                <w:sz w:val="18"/>
                <w:szCs w:val="18"/>
              </w:rPr>
            </w:pPr>
            <w:r w:rsidRPr="00FE7E91">
              <w:rPr>
                <w:sz w:val="18"/>
                <w:szCs w:val="18"/>
              </w:rPr>
              <w:t xml:space="preserve">При заключении договора по результатам </w:t>
            </w:r>
            <w:r w:rsidR="00385150">
              <w:rPr>
                <w:sz w:val="18"/>
                <w:szCs w:val="18"/>
              </w:rPr>
              <w:t>закупки</w:t>
            </w:r>
            <w:r w:rsidRPr="00FE7E91">
              <w:rPr>
                <w:sz w:val="18"/>
                <w:szCs w:val="18"/>
              </w:rPr>
              <w:t xml:space="preserve"> Заказчик по согласованию с Участником </w:t>
            </w:r>
            <w:r w:rsidR="00385150">
              <w:rPr>
                <w:sz w:val="18"/>
                <w:szCs w:val="18"/>
              </w:rPr>
              <w:t>закупки</w:t>
            </w:r>
            <w:r w:rsidRPr="00FE7E91">
              <w:rPr>
                <w:sz w:val="18"/>
                <w:szCs w:val="18"/>
              </w:rPr>
              <w:t xml:space="preserve">, с которым в соответствии с Положением заключается договор, вправе увеличить или уменьшить количество поставляемого товара (работ, услуг), при этом цена за единицу поставляемого товара (работ, услуг) является твердой. </w:t>
            </w:r>
          </w:p>
          <w:p w:rsidR="00D10B34" w:rsidRPr="00FE7E91" w:rsidRDefault="00D10B34" w:rsidP="00D10B34">
            <w:pPr>
              <w:keepNext/>
              <w:keepLines/>
              <w:tabs>
                <w:tab w:val="left" w:pos="1307"/>
              </w:tabs>
              <w:ind w:right="125" w:firstLine="346"/>
              <w:jc w:val="both"/>
              <w:rPr>
                <w:sz w:val="18"/>
                <w:szCs w:val="18"/>
              </w:rPr>
            </w:pPr>
            <w:r w:rsidRPr="00FE7E91">
              <w:rPr>
                <w:sz w:val="18"/>
                <w:szCs w:val="18"/>
              </w:rPr>
              <w:t xml:space="preserve">При заключении договора по результатам </w:t>
            </w:r>
            <w:r w:rsidR="00385150">
              <w:rPr>
                <w:sz w:val="18"/>
                <w:szCs w:val="18"/>
              </w:rPr>
              <w:t>закупки</w:t>
            </w:r>
            <w:r w:rsidRPr="00FE7E91">
              <w:rPr>
                <w:sz w:val="18"/>
                <w:szCs w:val="18"/>
              </w:rPr>
              <w:t xml:space="preserve"> Заказчик по согласованию с победителем </w:t>
            </w:r>
            <w:r w:rsidR="00385150">
              <w:rPr>
                <w:sz w:val="18"/>
                <w:szCs w:val="18"/>
              </w:rPr>
              <w:t>закупки</w:t>
            </w:r>
            <w:r w:rsidRPr="00FE7E91">
              <w:rPr>
                <w:sz w:val="18"/>
                <w:szCs w:val="18"/>
              </w:rPr>
              <w:t xml:space="preserve"> (единственным Участником) вправе изменить срок поставки товара (работ, услуг),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D10B34" w:rsidRPr="00FE7E91" w:rsidRDefault="00D10B34" w:rsidP="00D10B34">
            <w:pPr>
              <w:keepNext/>
              <w:keepLines/>
              <w:tabs>
                <w:tab w:val="left" w:pos="1307"/>
              </w:tabs>
              <w:ind w:right="125" w:firstLine="346"/>
              <w:jc w:val="both"/>
              <w:rPr>
                <w:sz w:val="18"/>
                <w:szCs w:val="18"/>
              </w:rPr>
            </w:pPr>
            <w:r w:rsidRPr="00FE7E91">
              <w:rPr>
                <w:sz w:val="18"/>
                <w:szCs w:val="18"/>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D10B34" w:rsidRPr="00FE7E91" w:rsidRDefault="00D10B34" w:rsidP="00D10B34">
            <w:pPr>
              <w:keepNext/>
              <w:keepLines/>
              <w:tabs>
                <w:tab w:val="left" w:pos="1307"/>
              </w:tabs>
              <w:ind w:right="125" w:firstLine="346"/>
              <w:jc w:val="both"/>
              <w:rPr>
                <w:sz w:val="18"/>
                <w:szCs w:val="18"/>
              </w:rPr>
            </w:pPr>
            <w:r w:rsidRPr="00FE7E91">
              <w:rPr>
                <w:sz w:val="18"/>
                <w:szCs w:val="18"/>
              </w:rPr>
              <w:t>В случае</w:t>
            </w:r>
            <w:proofErr w:type="gramStart"/>
            <w:r w:rsidRPr="00FE7E91">
              <w:rPr>
                <w:sz w:val="18"/>
                <w:szCs w:val="18"/>
              </w:rPr>
              <w:t>,</w:t>
            </w:r>
            <w:proofErr w:type="gramEnd"/>
            <w:r w:rsidRPr="00FE7E91">
              <w:rPr>
                <w:sz w:val="18"/>
                <w:szCs w:val="18"/>
              </w:rPr>
              <w:t xml:space="preserve"> если документацией </w:t>
            </w:r>
            <w:r w:rsidR="00385150">
              <w:rPr>
                <w:sz w:val="18"/>
                <w:szCs w:val="18"/>
              </w:rPr>
              <w:t>о закупке</w:t>
            </w:r>
            <w:r w:rsidRPr="00FE7E91">
              <w:rPr>
                <w:sz w:val="18"/>
                <w:szCs w:val="18"/>
              </w:rPr>
              <w:t xml:space="preserve">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w:t>
            </w:r>
          </w:p>
          <w:p w:rsidR="00D10B34" w:rsidRPr="00FE7E91" w:rsidRDefault="00D10B34" w:rsidP="00D10B34">
            <w:pPr>
              <w:keepNext/>
              <w:keepLines/>
              <w:tabs>
                <w:tab w:val="left" w:pos="1307"/>
              </w:tabs>
              <w:ind w:right="125" w:firstLine="346"/>
              <w:jc w:val="both"/>
              <w:rPr>
                <w:sz w:val="18"/>
                <w:szCs w:val="18"/>
              </w:rPr>
            </w:pPr>
            <w:r w:rsidRPr="00FE7E91">
              <w:rPr>
                <w:sz w:val="18"/>
                <w:szCs w:val="18"/>
              </w:rPr>
              <w:t xml:space="preserve"> В случае не предоставления Участником </w:t>
            </w:r>
            <w:r w:rsidR="00385150">
              <w:rPr>
                <w:sz w:val="18"/>
                <w:szCs w:val="18"/>
              </w:rPr>
              <w:t>закупки</w:t>
            </w:r>
            <w:r w:rsidRPr="00FE7E91">
              <w:rPr>
                <w:sz w:val="18"/>
                <w:szCs w:val="18"/>
              </w:rPr>
              <w:t>,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10B34" w:rsidRPr="00FE7E91" w:rsidRDefault="00D10B34" w:rsidP="00D10B34">
            <w:pPr>
              <w:keepNext/>
              <w:keepLines/>
              <w:tabs>
                <w:tab w:val="left" w:pos="1307"/>
              </w:tabs>
              <w:ind w:right="125" w:firstLine="346"/>
              <w:jc w:val="both"/>
              <w:rPr>
                <w:sz w:val="18"/>
                <w:szCs w:val="18"/>
              </w:rPr>
            </w:pPr>
            <w:r w:rsidRPr="00FE7E91">
              <w:rPr>
                <w:sz w:val="18"/>
                <w:szCs w:val="18"/>
              </w:rPr>
              <w:t xml:space="preserve">В случае расторжения договора с победителем </w:t>
            </w:r>
            <w:proofErr w:type="spellStart"/>
            <w:r w:rsidR="00385150">
              <w:rPr>
                <w:sz w:val="18"/>
                <w:szCs w:val="18"/>
              </w:rPr>
              <w:t>заккупки</w:t>
            </w:r>
            <w:proofErr w:type="spellEnd"/>
            <w:r w:rsidRPr="00FE7E91">
              <w:rPr>
                <w:sz w:val="18"/>
                <w:szCs w:val="18"/>
              </w:rPr>
              <w:t xml:space="preserve"> Заказчик вправе предложить второму Участнику </w:t>
            </w:r>
            <w:r w:rsidR="00385150">
              <w:rPr>
                <w:sz w:val="18"/>
                <w:szCs w:val="18"/>
              </w:rPr>
              <w:t>закупки</w:t>
            </w:r>
            <w:r w:rsidRPr="00FE7E91">
              <w:rPr>
                <w:sz w:val="18"/>
                <w:szCs w:val="18"/>
              </w:rPr>
              <w:t xml:space="preserve"> заключить договор на условиях, изложенных в заявке такого Участника за вычетом объемов исполненных обязательств победителем аукциона.</w:t>
            </w:r>
          </w:p>
          <w:p w:rsidR="00D10B34" w:rsidRPr="00FE7E91" w:rsidRDefault="00D10B34" w:rsidP="00385150">
            <w:pPr>
              <w:keepNext/>
              <w:keepLines/>
              <w:tabs>
                <w:tab w:val="left" w:pos="1307"/>
              </w:tabs>
              <w:ind w:right="125" w:firstLine="346"/>
              <w:jc w:val="both"/>
              <w:rPr>
                <w:sz w:val="18"/>
                <w:szCs w:val="18"/>
              </w:rPr>
            </w:pPr>
            <w:r w:rsidRPr="00FE7E91">
              <w:rPr>
                <w:sz w:val="18"/>
                <w:szCs w:val="18"/>
              </w:rPr>
              <w:t>В случае</w:t>
            </w:r>
            <w:proofErr w:type="gramStart"/>
            <w:r w:rsidRPr="00FE7E91">
              <w:rPr>
                <w:sz w:val="18"/>
                <w:szCs w:val="18"/>
              </w:rPr>
              <w:t>,</w:t>
            </w:r>
            <w:proofErr w:type="gramEnd"/>
            <w:r w:rsidRPr="00FE7E91">
              <w:rPr>
                <w:sz w:val="18"/>
                <w:szCs w:val="18"/>
              </w:rPr>
              <w:t xml:space="preserve"> если </w:t>
            </w:r>
            <w:r w:rsidR="00385150">
              <w:rPr>
                <w:sz w:val="18"/>
                <w:szCs w:val="18"/>
              </w:rPr>
              <w:t>закупка</w:t>
            </w:r>
            <w:r w:rsidRPr="00FE7E91">
              <w:rPr>
                <w:sz w:val="18"/>
                <w:szCs w:val="18"/>
              </w:rPr>
              <w:t xml:space="preserve"> признан</w:t>
            </w:r>
            <w:r w:rsidR="00385150">
              <w:rPr>
                <w:sz w:val="18"/>
                <w:szCs w:val="18"/>
              </w:rPr>
              <w:t>а</w:t>
            </w:r>
            <w:r w:rsidRPr="00FE7E91">
              <w:rPr>
                <w:sz w:val="18"/>
                <w:szCs w:val="18"/>
              </w:rPr>
              <w:t xml:space="preserve"> несостоявшимся в связи с отсутствием заявок или все заявки отклонены, в случае уклонения победителя и иных Участников от заключения договора, а проведение </w:t>
            </w:r>
            <w:r w:rsidR="00385150">
              <w:rPr>
                <w:sz w:val="18"/>
                <w:szCs w:val="18"/>
              </w:rPr>
              <w:t>новой закупки</w:t>
            </w:r>
            <w:r w:rsidRPr="00FE7E91">
              <w:rPr>
                <w:sz w:val="18"/>
                <w:szCs w:val="18"/>
              </w:rPr>
              <w:t xml:space="preserve"> нецелесообразно, Заказчик вправе заключить договор с единственным поставщиком (исполнителем, подрядчиком), при этом срок заключения такого договора не должен составлять более 60 календарных дней с момента размещения протокола. Договор заключается на условиях, предусмотренных документацией и/или извещением </w:t>
            </w:r>
            <w:r w:rsidR="00385150">
              <w:rPr>
                <w:sz w:val="18"/>
                <w:szCs w:val="18"/>
              </w:rPr>
              <w:t>о закупке</w:t>
            </w:r>
            <w:r w:rsidRPr="00FE7E91">
              <w:rPr>
                <w:sz w:val="18"/>
                <w:szCs w:val="18"/>
              </w:rPr>
              <w:t>, цена заключенного договора не должна превышать начальную (максимальную) цену договора (цену лота), указанную в документации и/или извещении.</w:t>
            </w:r>
          </w:p>
        </w:tc>
      </w:tr>
      <w:tr w:rsidR="00D10B34" w:rsidRPr="00FE7E91" w:rsidTr="003248F9">
        <w:tc>
          <w:tcPr>
            <w:tcW w:w="704" w:type="dxa"/>
            <w:tcBorders>
              <w:top w:val="single" w:sz="4" w:space="0" w:color="auto"/>
              <w:left w:val="single" w:sz="4" w:space="0" w:color="auto"/>
              <w:bottom w:val="single" w:sz="4" w:space="0" w:color="auto"/>
              <w:right w:val="single" w:sz="4" w:space="0" w:color="auto"/>
            </w:tcBorders>
          </w:tcPr>
          <w:p w:rsidR="00D10B34" w:rsidRPr="00FE7E91" w:rsidRDefault="00385150" w:rsidP="00D10B34">
            <w:pPr>
              <w:keepNext/>
              <w:keepLines/>
              <w:rPr>
                <w:sz w:val="18"/>
                <w:szCs w:val="18"/>
              </w:rPr>
            </w:pPr>
            <w:r>
              <w:rPr>
                <w:sz w:val="18"/>
                <w:szCs w:val="18"/>
              </w:rPr>
              <w:t>29</w:t>
            </w:r>
          </w:p>
        </w:tc>
        <w:tc>
          <w:tcPr>
            <w:tcW w:w="3780"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rPr>
                <w:sz w:val="18"/>
                <w:szCs w:val="18"/>
              </w:rPr>
            </w:pPr>
            <w:r w:rsidRPr="00FE7E91">
              <w:rPr>
                <w:sz w:val="18"/>
                <w:szCs w:val="18"/>
              </w:rPr>
              <w:t>Односторонний отказ от исполнения договора</w:t>
            </w:r>
          </w:p>
        </w:tc>
        <w:tc>
          <w:tcPr>
            <w:tcW w:w="6379" w:type="dxa"/>
            <w:tcBorders>
              <w:top w:val="single" w:sz="4" w:space="0" w:color="auto"/>
              <w:left w:val="single" w:sz="4" w:space="0" w:color="auto"/>
              <w:bottom w:val="single" w:sz="4" w:space="0" w:color="auto"/>
              <w:right w:val="single" w:sz="4" w:space="0" w:color="auto"/>
            </w:tcBorders>
          </w:tcPr>
          <w:p w:rsidR="00D10B34" w:rsidRPr="00FE7E91" w:rsidRDefault="00D10B34" w:rsidP="00385150">
            <w:pPr>
              <w:keepNext/>
              <w:keepLines/>
              <w:tabs>
                <w:tab w:val="left" w:pos="1307"/>
              </w:tabs>
              <w:ind w:right="125" w:firstLine="346"/>
              <w:jc w:val="both"/>
              <w:rPr>
                <w:sz w:val="18"/>
                <w:szCs w:val="18"/>
              </w:rPr>
            </w:pPr>
            <w:r w:rsidRPr="00FE7E91">
              <w:rPr>
                <w:sz w:val="18"/>
                <w:szCs w:val="18"/>
              </w:rPr>
              <w:t xml:space="preserve">Договор, заключенный по итогам </w:t>
            </w:r>
            <w:r w:rsidR="00385150">
              <w:rPr>
                <w:sz w:val="18"/>
                <w:szCs w:val="18"/>
              </w:rPr>
              <w:t>закупки</w:t>
            </w:r>
            <w:r w:rsidRPr="00FE7E91">
              <w:rPr>
                <w:sz w:val="18"/>
                <w:szCs w:val="18"/>
              </w:rPr>
              <w:t xml:space="preserve">, может </w:t>
            </w:r>
            <w:proofErr w:type="gramStart"/>
            <w:r w:rsidRPr="00FE7E91">
              <w:rPr>
                <w:sz w:val="18"/>
                <w:szCs w:val="18"/>
              </w:rPr>
              <w:t>быть</w:t>
            </w:r>
            <w:proofErr w:type="gramEnd"/>
            <w:r w:rsidRPr="00FE7E91">
              <w:rPr>
                <w:sz w:val="18"/>
                <w:szCs w:val="18"/>
              </w:rPr>
              <w:t xml:space="preserve"> расторгнут по основаниям и в порядке, предусмотренном законодательством и/или договором. Заказчик вправе в одностороннем порядке отказаться от договора, заключенного по итогам аукциона, по основаниям и в порядке, предусмотренном законодательством и/или договором.</w:t>
            </w:r>
          </w:p>
        </w:tc>
      </w:tr>
      <w:tr w:rsidR="00D10B34" w:rsidRPr="00FE7E91" w:rsidTr="003248F9">
        <w:tc>
          <w:tcPr>
            <w:tcW w:w="704" w:type="dxa"/>
            <w:tcBorders>
              <w:top w:val="single" w:sz="4" w:space="0" w:color="auto"/>
              <w:left w:val="single" w:sz="4" w:space="0" w:color="auto"/>
              <w:bottom w:val="single" w:sz="4" w:space="0" w:color="auto"/>
              <w:right w:val="single" w:sz="4" w:space="0" w:color="auto"/>
            </w:tcBorders>
          </w:tcPr>
          <w:p w:rsidR="00D10B34" w:rsidRPr="00FE7E91" w:rsidRDefault="00385150" w:rsidP="00D10B34">
            <w:pPr>
              <w:keepNext/>
              <w:keepLines/>
              <w:rPr>
                <w:sz w:val="18"/>
                <w:szCs w:val="18"/>
              </w:rPr>
            </w:pPr>
            <w:r>
              <w:rPr>
                <w:sz w:val="18"/>
                <w:szCs w:val="18"/>
              </w:rPr>
              <w:t>30</w:t>
            </w:r>
          </w:p>
        </w:tc>
        <w:tc>
          <w:tcPr>
            <w:tcW w:w="3780" w:type="dxa"/>
            <w:tcBorders>
              <w:top w:val="single" w:sz="4" w:space="0" w:color="auto"/>
              <w:left w:val="single" w:sz="4" w:space="0" w:color="auto"/>
              <w:bottom w:val="single" w:sz="4" w:space="0" w:color="auto"/>
              <w:right w:val="single" w:sz="4" w:space="0" w:color="auto"/>
            </w:tcBorders>
          </w:tcPr>
          <w:p w:rsidR="00D10B34" w:rsidRPr="00FE7E91" w:rsidRDefault="00D10B34" w:rsidP="00385150">
            <w:pPr>
              <w:keepNext/>
              <w:keepLines/>
              <w:rPr>
                <w:sz w:val="18"/>
                <w:szCs w:val="18"/>
              </w:rPr>
            </w:pPr>
            <w:r w:rsidRPr="00FE7E91">
              <w:rPr>
                <w:sz w:val="18"/>
                <w:szCs w:val="18"/>
              </w:rPr>
              <w:t xml:space="preserve">Признание Участника </w:t>
            </w:r>
            <w:r w:rsidR="00385150">
              <w:rPr>
                <w:sz w:val="18"/>
                <w:szCs w:val="18"/>
              </w:rPr>
              <w:t>закупки</w:t>
            </w:r>
            <w:r w:rsidRPr="00FE7E91">
              <w:rPr>
                <w:sz w:val="18"/>
                <w:szCs w:val="18"/>
              </w:rPr>
              <w:t xml:space="preserve"> </w:t>
            </w:r>
            <w:proofErr w:type="gramStart"/>
            <w:r w:rsidRPr="00FE7E91">
              <w:rPr>
                <w:sz w:val="18"/>
                <w:szCs w:val="18"/>
              </w:rPr>
              <w:t>уклонившимся</w:t>
            </w:r>
            <w:proofErr w:type="gramEnd"/>
            <w:r w:rsidRPr="00FE7E91">
              <w:rPr>
                <w:sz w:val="18"/>
                <w:szCs w:val="18"/>
              </w:rPr>
              <w:t xml:space="preserve"> от заключения договора</w:t>
            </w:r>
          </w:p>
        </w:tc>
        <w:tc>
          <w:tcPr>
            <w:tcW w:w="6379" w:type="dxa"/>
            <w:tcBorders>
              <w:top w:val="single" w:sz="4" w:space="0" w:color="auto"/>
              <w:left w:val="single" w:sz="4" w:space="0" w:color="auto"/>
              <w:bottom w:val="single" w:sz="4" w:space="0" w:color="auto"/>
              <w:right w:val="single" w:sz="4" w:space="0" w:color="auto"/>
            </w:tcBorders>
          </w:tcPr>
          <w:p w:rsidR="00D10B34" w:rsidRPr="00FE7E91" w:rsidRDefault="00D10B34" w:rsidP="00D10B34">
            <w:pPr>
              <w:keepNext/>
              <w:keepLines/>
              <w:tabs>
                <w:tab w:val="left" w:pos="1701"/>
              </w:tabs>
              <w:ind w:firstLine="582"/>
              <w:jc w:val="both"/>
              <w:rPr>
                <w:sz w:val="18"/>
                <w:szCs w:val="18"/>
              </w:rPr>
            </w:pPr>
            <w:r w:rsidRPr="00FE7E91">
              <w:rPr>
                <w:sz w:val="18"/>
                <w:szCs w:val="18"/>
              </w:rPr>
              <w:t>Участник закупки признается уклонившимся от заключения договора в случае, если:</w:t>
            </w:r>
          </w:p>
          <w:p w:rsidR="00D10B34" w:rsidRPr="00FE7E91" w:rsidRDefault="00D10B34" w:rsidP="00D10B34">
            <w:pPr>
              <w:keepNext/>
              <w:keepLines/>
              <w:ind w:firstLine="709"/>
              <w:jc w:val="both"/>
              <w:rPr>
                <w:sz w:val="18"/>
                <w:szCs w:val="18"/>
              </w:rPr>
            </w:pPr>
            <w:r w:rsidRPr="00FE7E91">
              <w:rPr>
                <w:sz w:val="18"/>
                <w:szCs w:val="18"/>
              </w:rPr>
              <w:t>- не представил подписанный договор, равно как и не подписал его усиленной электронной подписью и не разместил на электронной площадке подписанный проект (отказался от заключения договора) договора в редакции Заказчика в срок, предусмотренный п.</w:t>
            </w:r>
            <w:r w:rsidR="00385150">
              <w:rPr>
                <w:sz w:val="18"/>
                <w:szCs w:val="18"/>
              </w:rPr>
              <w:t>28</w:t>
            </w:r>
            <w:r w:rsidRPr="00FE7E91">
              <w:rPr>
                <w:sz w:val="18"/>
                <w:szCs w:val="18"/>
              </w:rPr>
              <w:t xml:space="preserve"> Информационной карты;</w:t>
            </w:r>
          </w:p>
          <w:p w:rsidR="00D10B34" w:rsidRPr="00FE7E91" w:rsidRDefault="00D10B34" w:rsidP="00D10B34">
            <w:pPr>
              <w:keepNext/>
              <w:keepLines/>
              <w:ind w:firstLine="709"/>
              <w:jc w:val="both"/>
              <w:rPr>
                <w:sz w:val="18"/>
                <w:szCs w:val="18"/>
              </w:rPr>
            </w:pPr>
            <w:r w:rsidRPr="00FE7E91">
              <w:rPr>
                <w:sz w:val="18"/>
                <w:szCs w:val="18"/>
              </w:rPr>
              <w:t xml:space="preserve">- не предоставил обеспечение исполнения договора в </w:t>
            </w:r>
            <w:proofErr w:type="gramStart"/>
            <w:r w:rsidRPr="00FE7E91">
              <w:rPr>
                <w:sz w:val="18"/>
                <w:szCs w:val="18"/>
              </w:rPr>
              <w:t xml:space="preserve">срок, установленный извещением и документацией </w:t>
            </w:r>
            <w:r w:rsidR="00385150">
              <w:rPr>
                <w:sz w:val="18"/>
                <w:szCs w:val="18"/>
              </w:rPr>
              <w:t>о закупке</w:t>
            </w:r>
            <w:r w:rsidRPr="00FE7E91">
              <w:rPr>
                <w:sz w:val="18"/>
                <w:szCs w:val="18"/>
              </w:rPr>
              <w:t xml:space="preserve"> или предоставил</w:t>
            </w:r>
            <w:proofErr w:type="gramEnd"/>
            <w:r w:rsidRPr="00FE7E91">
              <w:rPr>
                <w:sz w:val="18"/>
                <w:szCs w:val="18"/>
              </w:rPr>
              <w:t xml:space="preserve"> с нарушением условий, указанных в извещении и документации </w:t>
            </w:r>
            <w:r w:rsidR="00385150">
              <w:rPr>
                <w:sz w:val="18"/>
                <w:szCs w:val="18"/>
              </w:rPr>
              <w:t xml:space="preserve"> о закупке</w:t>
            </w:r>
            <w:r w:rsidR="00385150" w:rsidRPr="00FE7E91">
              <w:rPr>
                <w:sz w:val="18"/>
                <w:szCs w:val="18"/>
              </w:rPr>
              <w:t xml:space="preserve"> </w:t>
            </w:r>
            <w:r w:rsidRPr="00FE7E91">
              <w:rPr>
                <w:sz w:val="18"/>
                <w:szCs w:val="18"/>
              </w:rPr>
              <w:t xml:space="preserve">- если требование о предоставлении такого обеспечения было предусмотрено извещением, документацией </w:t>
            </w:r>
            <w:r w:rsidR="00385150">
              <w:rPr>
                <w:sz w:val="18"/>
                <w:szCs w:val="18"/>
              </w:rPr>
              <w:t xml:space="preserve"> о закупке</w:t>
            </w:r>
            <w:r w:rsidR="00385150" w:rsidRPr="00FE7E91">
              <w:rPr>
                <w:sz w:val="18"/>
                <w:szCs w:val="18"/>
              </w:rPr>
              <w:t xml:space="preserve"> </w:t>
            </w:r>
            <w:r w:rsidRPr="00FE7E91">
              <w:rPr>
                <w:sz w:val="18"/>
                <w:szCs w:val="18"/>
              </w:rPr>
              <w:t>и проектом договора;</w:t>
            </w:r>
          </w:p>
          <w:p w:rsidR="00D10B34" w:rsidRPr="00FE7E91" w:rsidRDefault="00D10B34" w:rsidP="00D10B34">
            <w:pPr>
              <w:keepNext/>
              <w:keepLines/>
              <w:ind w:firstLine="709"/>
              <w:jc w:val="both"/>
              <w:rPr>
                <w:sz w:val="18"/>
                <w:szCs w:val="18"/>
              </w:rPr>
            </w:pPr>
            <w:r w:rsidRPr="00FE7E91">
              <w:rPr>
                <w:sz w:val="18"/>
                <w:szCs w:val="18"/>
              </w:rPr>
              <w:t>- представил прямой письменный отказ от заключения (подписания) договора;</w:t>
            </w:r>
          </w:p>
          <w:p w:rsidR="00D10B34" w:rsidRPr="00FE7E91" w:rsidRDefault="00D10B34" w:rsidP="00D10B34">
            <w:pPr>
              <w:keepNext/>
              <w:keepLines/>
              <w:ind w:firstLine="709"/>
              <w:jc w:val="both"/>
              <w:rPr>
                <w:sz w:val="18"/>
                <w:szCs w:val="18"/>
              </w:rPr>
            </w:pPr>
            <w:r w:rsidRPr="00FE7E91">
              <w:rPr>
                <w:sz w:val="18"/>
                <w:szCs w:val="18"/>
              </w:rPr>
              <w:t xml:space="preserve">- представил при подписании договора встречные требования по условиям договора, противоречащие ранее установленным в извещении и (или) документацией </w:t>
            </w:r>
            <w:r w:rsidR="00385150">
              <w:rPr>
                <w:sz w:val="18"/>
                <w:szCs w:val="18"/>
              </w:rPr>
              <w:t xml:space="preserve"> о закупке</w:t>
            </w:r>
            <w:proofErr w:type="gramStart"/>
            <w:r w:rsidR="00385150" w:rsidRPr="00FE7E91">
              <w:rPr>
                <w:sz w:val="18"/>
                <w:szCs w:val="18"/>
              </w:rPr>
              <w:t xml:space="preserve"> </w:t>
            </w:r>
            <w:r w:rsidRPr="00FE7E91">
              <w:rPr>
                <w:sz w:val="18"/>
                <w:szCs w:val="18"/>
              </w:rPr>
              <w:t>,</w:t>
            </w:r>
            <w:proofErr w:type="gramEnd"/>
            <w:r w:rsidRPr="00FE7E91">
              <w:rPr>
                <w:sz w:val="18"/>
                <w:szCs w:val="18"/>
              </w:rPr>
              <w:t xml:space="preserve"> и (или) в заявке такого Участника;</w:t>
            </w:r>
          </w:p>
          <w:p w:rsidR="00D10B34" w:rsidRPr="00FE7E91" w:rsidRDefault="00D10B34" w:rsidP="00D10B34">
            <w:pPr>
              <w:keepNext/>
              <w:keepLines/>
              <w:ind w:firstLine="709"/>
              <w:jc w:val="both"/>
              <w:rPr>
                <w:sz w:val="18"/>
                <w:szCs w:val="18"/>
              </w:rPr>
            </w:pPr>
            <w:r w:rsidRPr="00FE7E91">
              <w:rPr>
                <w:sz w:val="18"/>
                <w:szCs w:val="18"/>
              </w:rPr>
              <w:t xml:space="preserve">- не представил документы, обязательные к предоставлению до заключения договора и предусмотренные извещением и документацией </w:t>
            </w:r>
            <w:r w:rsidR="00385150">
              <w:rPr>
                <w:sz w:val="18"/>
                <w:szCs w:val="18"/>
              </w:rPr>
              <w:t xml:space="preserve"> о закупке</w:t>
            </w:r>
            <w:proofErr w:type="gramStart"/>
            <w:r w:rsidR="00385150" w:rsidRPr="00FE7E91">
              <w:rPr>
                <w:sz w:val="18"/>
                <w:szCs w:val="18"/>
              </w:rPr>
              <w:t xml:space="preserve"> </w:t>
            </w:r>
            <w:r w:rsidRPr="00FE7E91">
              <w:rPr>
                <w:sz w:val="18"/>
                <w:szCs w:val="18"/>
              </w:rPr>
              <w:t>,</w:t>
            </w:r>
            <w:proofErr w:type="gramEnd"/>
            <w:r w:rsidRPr="00FE7E91">
              <w:rPr>
                <w:sz w:val="18"/>
                <w:szCs w:val="18"/>
              </w:rPr>
              <w:t xml:space="preserve"> и (или) в заявке такого Участника;</w:t>
            </w:r>
          </w:p>
          <w:p w:rsidR="00D10B34" w:rsidRPr="00FE7E91" w:rsidRDefault="00D10B34" w:rsidP="00D10B34">
            <w:pPr>
              <w:keepNext/>
              <w:keepLines/>
              <w:ind w:firstLine="709"/>
              <w:jc w:val="both"/>
              <w:rPr>
                <w:sz w:val="18"/>
                <w:szCs w:val="18"/>
              </w:rPr>
            </w:pPr>
            <w:r w:rsidRPr="00FE7E91">
              <w:rPr>
                <w:sz w:val="18"/>
                <w:szCs w:val="18"/>
              </w:rPr>
              <w:t xml:space="preserve">- в иных случаях, предусмотренных извещением и (или) документацией </w:t>
            </w:r>
            <w:r w:rsidR="00385150">
              <w:rPr>
                <w:sz w:val="18"/>
                <w:szCs w:val="18"/>
              </w:rPr>
              <w:t xml:space="preserve"> о закупке</w:t>
            </w:r>
            <w:proofErr w:type="gramStart"/>
            <w:r w:rsidR="00385150" w:rsidRPr="00FE7E91">
              <w:rPr>
                <w:sz w:val="18"/>
                <w:szCs w:val="18"/>
              </w:rPr>
              <w:t xml:space="preserve"> </w:t>
            </w:r>
            <w:r w:rsidRPr="00FE7E91">
              <w:rPr>
                <w:sz w:val="18"/>
                <w:szCs w:val="18"/>
              </w:rPr>
              <w:t>.</w:t>
            </w:r>
            <w:proofErr w:type="gramEnd"/>
          </w:p>
          <w:p w:rsidR="00D10B34" w:rsidRPr="00FE7E91" w:rsidRDefault="00D10B34" w:rsidP="00D10B34">
            <w:pPr>
              <w:keepNext/>
              <w:keepLines/>
              <w:tabs>
                <w:tab w:val="left" w:pos="1843"/>
              </w:tabs>
              <w:ind w:firstLine="724"/>
              <w:jc w:val="both"/>
              <w:rPr>
                <w:sz w:val="18"/>
                <w:szCs w:val="18"/>
              </w:rPr>
            </w:pPr>
            <w:r w:rsidRPr="00FE7E91">
              <w:rPr>
                <w:sz w:val="18"/>
                <w:szCs w:val="18"/>
              </w:rPr>
              <w:t>Не позднее одного рабочего дня, следующего за днем, когда установлены вышеуказанные факты,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D10B34" w:rsidRPr="00FE7E91" w:rsidRDefault="00D10B34" w:rsidP="00D10B34">
            <w:pPr>
              <w:keepNext/>
              <w:keepLines/>
              <w:ind w:firstLine="709"/>
              <w:jc w:val="both"/>
              <w:rPr>
                <w:sz w:val="18"/>
                <w:szCs w:val="18"/>
              </w:rPr>
            </w:pPr>
            <w:r w:rsidRPr="00FE7E91">
              <w:rPr>
                <w:sz w:val="18"/>
                <w:szCs w:val="18"/>
              </w:rPr>
              <w:t>1) место, дата и время составления протокола;</w:t>
            </w:r>
          </w:p>
          <w:p w:rsidR="00D10B34" w:rsidRPr="00FE7E91" w:rsidRDefault="00D10B34" w:rsidP="00D10B34">
            <w:pPr>
              <w:keepNext/>
              <w:keepLines/>
              <w:ind w:firstLine="709"/>
              <w:jc w:val="both"/>
              <w:rPr>
                <w:sz w:val="18"/>
                <w:szCs w:val="18"/>
              </w:rPr>
            </w:pPr>
            <w:r w:rsidRPr="00FE7E91">
              <w:rPr>
                <w:sz w:val="18"/>
                <w:szCs w:val="18"/>
              </w:rPr>
              <w:t>2) наименование лица, которое уклонилось от заключения договора;</w:t>
            </w:r>
          </w:p>
          <w:p w:rsidR="00D10B34" w:rsidRPr="00FE7E91" w:rsidRDefault="00D10B34" w:rsidP="00D10B34">
            <w:pPr>
              <w:keepNext/>
              <w:keepLines/>
              <w:ind w:firstLine="709"/>
              <w:jc w:val="both"/>
              <w:rPr>
                <w:sz w:val="18"/>
                <w:szCs w:val="18"/>
              </w:rPr>
            </w:pPr>
            <w:r w:rsidRPr="00FE7E91">
              <w:rPr>
                <w:sz w:val="18"/>
                <w:szCs w:val="18"/>
              </w:rPr>
              <w:t>3) факты, на основании которых лицо признано уклонившимся от заключения договора.</w:t>
            </w:r>
          </w:p>
          <w:p w:rsidR="00D10B34" w:rsidRPr="00FE7E91" w:rsidRDefault="00D10B34" w:rsidP="00D10B34">
            <w:pPr>
              <w:keepNext/>
              <w:keepLines/>
              <w:tabs>
                <w:tab w:val="left" w:pos="1843"/>
              </w:tabs>
              <w:ind w:firstLine="724"/>
              <w:jc w:val="both"/>
              <w:rPr>
                <w:sz w:val="18"/>
                <w:szCs w:val="18"/>
              </w:rPr>
            </w:pPr>
            <w:r w:rsidRPr="00FE7E91">
              <w:rPr>
                <w:sz w:val="18"/>
                <w:szCs w:val="18"/>
              </w:rPr>
              <w:t>Протокол составляется и подписывается Заказчиком в день его составления. Протокол размещается в ЕИС и на электронной площадке не позднее чем через 3 (три) дня со дня подписания такого протокола.</w:t>
            </w:r>
          </w:p>
          <w:p w:rsidR="00D10B34" w:rsidRPr="00FE7E91" w:rsidRDefault="00D10B34" w:rsidP="00D10B34">
            <w:pPr>
              <w:keepNext/>
              <w:keepLines/>
              <w:tabs>
                <w:tab w:val="left" w:pos="1843"/>
              </w:tabs>
              <w:ind w:firstLine="724"/>
              <w:jc w:val="both"/>
              <w:rPr>
                <w:sz w:val="18"/>
                <w:szCs w:val="18"/>
              </w:rPr>
            </w:pPr>
            <w:r w:rsidRPr="00FE7E91">
              <w:rPr>
                <w:sz w:val="18"/>
                <w:szCs w:val="18"/>
              </w:rPr>
              <w:t xml:space="preserve">В случае уклонения от заключения договора победитель закупки лишается права на заключение договора, а Заказчик вправе заключить договор с Участником, заявке которого присвоен второй номер, либо объявить о проведении закупки повторно. Заключение договора для второго Участника является обязательным. </w:t>
            </w:r>
          </w:p>
          <w:p w:rsidR="00D10B34" w:rsidRPr="00FE7E91" w:rsidRDefault="00D10B34" w:rsidP="00D10B34">
            <w:pPr>
              <w:keepNext/>
              <w:keepLines/>
              <w:tabs>
                <w:tab w:val="left" w:pos="1843"/>
              </w:tabs>
              <w:ind w:firstLine="724"/>
              <w:jc w:val="both"/>
              <w:rPr>
                <w:sz w:val="18"/>
                <w:szCs w:val="18"/>
              </w:rPr>
            </w:pPr>
            <w:r w:rsidRPr="00FE7E91">
              <w:rPr>
                <w:sz w:val="18"/>
                <w:szCs w:val="18"/>
              </w:rPr>
              <w:t>В случае, если Участник закупки, которому присвоен второй номер не передал Заказчику, подписанный проект договора в установленный срок, он признается уклонившимся от подписания договора.</w:t>
            </w:r>
          </w:p>
          <w:p w:rsidR="00D10B34" w:rsidRPr="00FE7E91" w:rsidRDefault="00D10B34" w:rsidP="00D10B34">
            <w:pPr>
              <w:keepNext/>
              <w:keepLines/>
              <w:tabs>
                <w:tab w:val="left" w:pos="1843"/>
              </w:tabs>
              <w:ind w:firstLine="724"/>
              <w:jc w:val="both"/>
              <w:rPr>
                <w:sz w:val="18"/>
                <w:szCs w:val="18"/>
              </w:rPr>
            </w:pPr>
            <w:r w:rsidRPr="00FE7E91">
              <w:rPr>
                <w:sz w:val="18"/>
                <w:szCs w:val="18"/>
              </w:rPr>
              <w:t>Сведения об Участниках закупки, уклонившихся от заключения договора, а также о поставщиках, подрядчиках, исполнителях, с которыми договоры по решению суда расторгнуты в связи с существенным нарушением ими договоров, Заказчик направляет в реестр недобросовестных поставщиков в порядке, установленном действующим законодательством.</w:t>
            </w:r>
          </w:p>
          <w:p w:rsidR="00D10B34" w:rsidRPr="00FE7E91" w:rsidRDefault="00D10B34" w:rsidP="00D10B34">
            <w:pPr>
              <w:keepNext/>
              <w:keepLines/>
              <w:tabs>
                <w:tab w:val="left" w:pos="1307"/>
              </w:tabs>
              <w:ind w:right="125" w:firstLine="346"/>
              <w:jc w:val="both"/>
              <w:rPr>
                <w:sz w:val="18"/>
                <w:szCs w:val="18"/>
              </w:rPr>
            </w:pPr>
            <w:r w:rsidRPr="00FE7E91">
              <w:rPr>
                <w:sz w:val="18"/>
                <w:szCs w:val="18"/>
              </w:rPr>
              <w:t xml:space="preserve">При уклонении лица, с которым заключается договор, от подписания такого договора, Заказчик удерживает обеспечение заявки такого лица (в случае, если такое обеспечение было установлено в извещении и (или) документацией </w:t>
            </w:r>
            <w:r w:rsidR="00385150">
              <w:rPr>
                <w:sz w:val="18"/>
                <w:szCs w:val="18"/>
              </w:rPr>
              <w:t xml:space="preserve"> о закупке</w:t>
            </w:r>
            <w:proofErr w:type="gramStart"/>
            <w:r w:rsidR="00385150" w:rsidRPr="00FE7E91">
              <w:rPr>
                <w:sz w:val="18"/>
                <w:szCs w:val="18"/>
              </w:rPr>
              <w:t xml:space="preserve"> </w:t>
            </w:r>
            <w:r w:rsidRPr="00FE7E91">
              <w:rPr>
                <w:sz w:val="18"/>
                <w:szCs w:val="18"/>
              </w:rPr>
              <w:t>.</w:t>
            </w:r>
            <w:proofErr w:type="gramEnd"/>
          </w:p>
        </w:tc>
      </w:tr>
    </w:tbl>
    <w:p w:rsidR="00797571" w:rsidRPr="00FE7E91" w:rsidRDefault="00797571" w:rsidP="008C3B50">
      <w:pPr>
        <w:keepNext/>
        <w:keepLines/>
        <w:tabs>
          <w:tab w:val="left" w:pos="10080"/>
        </w:tabs>
        <w:jc w:val="right"/>
        <w:outlineLvl w:val="6"/>
        <w:rPr>
          <w:b/>
          <w:sz w:val="18"/>
          <w:szCs w:val="18"/>
        </w:rPr>
      </w:pPr>
    </w:p>
    <w:p w:rsidR="00C41B3A" w:rsidRPr="00FE7E91" w:rsidRDefault="00C41B3A" w:rsidP="00797571">
      <w:pPr>
        <w:widowControl w:val="0"/>
        <w:tabs>
          <w:tab w:val="left" w:pos="10080"/>
        </w:tabs>
        <w:jc w:val="right"/>
        <w:outlineLvl w:val="6"/>
        <w:rPr>
          <w:b/>
        </w:rPr>
        <w:sectPr w:rsidR="00C41B3A" w:rsidRPr="00FE7E91" w:rsidSect="00BD17C6">
          <w:footerReference w:type="default" r:id="rId30"/>
          <w:pgSz w:w="11906" w:h="16838"/>
          <w:pgMar w:top="567" w:right="850" w:bottom="1134" w:left="993" w:header="426" w:footer="708" w:gutter="0"/>
          <w:cols w:space="708"/>
          <w:docGrid w:linePitch="360"/>
        </w:sectPr>
      </w:pPr>
    </w:p>
    <w:p w:rsidR="007A2E35" w:rsidRPr="00FE7E91" w:rsidRDefault="007A2E35" w:rsidP="00797571">
      <w:pPr>
        <w:widowControl w:val="0"/>
        <w:tabs>
          <w:tab w:val="left" w:pos="10080"/>
        </w:tabs>
        <w:jc w:val="right"/>
        <w:outlineLvl w:val="6"/>
        <w:rPr>
          <w:b/>
        </w:rPr>
      </w:pPr>
      <w:r w:rsidRPr="00FE7E91">
        <w:rPr>
          <w:b/>
        </w:rPr>
        <w:t>Приложение №1</w:t>
      </w:r>
      <w:r w:rsidR="00D80181" w:rsidRPr="00FE7E91">
        <w:rPr>
          <w:b/>
        </w:rPr>
        <w:t>к Информационной карте</w:t>
      </w:r>
    </w:p>
    <w:p w:rsidR="007A2E35" w:rsidRPr="00FE7E91" w:rsidRDefault="007A2E35" w:rsidP="00797571">
      <w:pPr>
        <w:widowControl w:val="0"/>
        <w:tabs>
          <w:tab w:val="left" w:pos="10080"/>
        </w:tabs>
        <w:ind w:firstLine="720"/>
        <w:jc w:val="center"/>
        <w:outlineLvl w:val="6"/>
        <w:rPr>
          <w:b/>
        </w:rPr>
      </w:pPr>
    </w:p>
    <w:p w:rsidR="00797571" w:rsidRPr="00FE7E91" w:rsidRDefault="00797571" w:rsidP="00797571">
      <w:pPr>
        <w:widowControl w:val="0"/>
        <w:tabs>
          <w:tab w:val="left" w:pos="10080"/>
        </w:tabs>
        <w:ind w:firstLine="720"/>
        <w:jc w:val="center"/>
        <w:outlineLvl w:val="6"/>
        <w:rPr>
          <w:b/>
        </w:rPr>
      </w:pPr>
    </w:p>
    <w:p w:rsidR="00797571" w:rsidRPr="00FE7E91" w:rsidRDefault="007A2E35" w:rsidP="000D51FC">
      <w:pPr>
        <w:widowControl w:val="0"/>
        <w:tabs>
          <w:tab w:val="left" w:pos="10080"/>
        </w:tabs>
        <w:ind w:firstLine="720"/>
        <w:jc w:val="center"/>
        <w:outlineLvl w:val="6"/>
        <w:rPr>
          <w:b/>
        </w:rPr>
      </w:pPr>
      <w:r w:rsidRPr="00FE7E91">
        <w:rPr>
          <w:b/>
        </w:rPr>
        <w:t>Требования к качеству, техническим характеристикам товара, к их безопасности, к функциональным характеристикам (потребительским свойствам) товара, к размерам, упаковке, отгрузке товара, к результатам работы</w:t>
      </w:r>
      <w:r w:rsidR="0041335C" w:rsidRPr="00FE7E91">
        <w:rPr>
          <w:b/>
        </w:rPr>
        <w:t xml:space="preserve"> и иные требования, связанные </w:t>
      </w:r>
      <w:proofErr w:type="spellStart"/>
      <w:r w:rsidR="0041335C" w:rsidRPr="00FE7E91">
        <w:rPr>
          <w:b/>
        </w:rPr>
        <w:t>с</w:t>
      </w:r>
      <w:r w:rsidRPr="00FE7E91">
        <w:rPr>
          <w:b/>
        </w:rPr>
        <w:t>определением</w:t>
      </w:r>
      <w:proofErr w:type="spellEnd"/>
      <w:r w:rsidRPr="00FE7E91">
        <w:rPr>
          <w:b/>
        </w:rPr>
        <w:t xml:space="preserve"> соответствия поставляемого товара потребностям Заказчика</w:t>
      </w:r>
    </w:p>
    <w:p w:rsidR="00626917" w:rsidRPr="00FE7E91" w:rsidRDefault="00626917" w:rsidP="00F21850">
      <w:pPr>
        <w:widowControl w:val="0"/>
        <w:rPr>
          <w:sz w:val="20"/>
          <w:szCs w:val="20"/>
        </w:rPr>
      </w:pPr>
    </w:p>
    <w:p w:rsidR="0041335C" w:rsidRDefault="0041335C" w:rsidP="0041335C">
      <w:pPr>
        <w:widowControl w:val="0"/>
        <w:jc w:val="center"/>
      </w:pPr>
      <w:r w:rsidRPr="00FE7E91">
        <w:t>Спецификация</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7364"/>
        <w:gridCol w:w="5595"/>
        <w:gridCol w:w="840"/>
        <w:gridCol w:w="988"/>
      </w:tblGrid>
      <w:tr w:rsidR="00F50244" w:rsidRPr="00FE7E91" w:rsidTr="008036A9">
        <w:trPr>
          <w:trHeight w:val="20"/>
          <w:jc w:val="center"/>
        </w:trPr>
        <w:tc>
          <w:tcPr>
            <w:tcW w:w="517" w:type="dxa"/>
            <w:shd w:val="clear" w:color="auto" w:fill="auto"/>
            <w:hideMark/>
          </w:tcPr>
          <w:p w:rsidR="00F50244" w:rsidRPr="00FE7E91" w:rsidRDefault="00F50244" w:rsidP="00F50244">
            <w:pPr>
              <w:jc w:val="center"/>
              <w:rPr>
                <w:b/>
                <w:bCs/>
                <w:sz w:val="14"/>
                <w:szCs w:val="14"/>
              </w:rPr>
            </w:pPr>
            <w:r w:rsidRPr="00FE7E91">
              <w:rPr>
                <w:b/>
                <w:bCs/>
                <w:sz w:val="14"/>
                <w:szCs w:val="14"/>
              </w:rPr>
              <w:t xml:space="preserve">№ </w:t>
            </w:r>
            <w:proofErr w:type="spellStart"/>
            <w:proofErr w:type="gramStart"/>
            <w:r w:rsidRPr="00FE7E91">
              <w:rPr>
                <w:b/>
                <w:bCs/>
                <w:sz w:val="14"/>
                <w:szCs w:val="14"/>
              </w:rPr>
              <w:t>п</w:t>
            </w:r>
            <w:proofErr w:type="spellEnd"/>
            <w:proofErr w:type="gramEnd"/>
            <w:r w:rsidRPr="00FE7E91">
              <w:rPr>
                <w:b/>
                <w:bCs/>
                <w:sz w:val="14"/>
                <w:szCs w:val="14"/>
              </w:rPr>
              <w:t>/</w:t>
            </w:r>
            <w:proofErr w:type="spellStart"/>
            <w:r w:rsidRPr="00FE7E91">
              <w:rPr>
                <w:b/>
                <w:bCs/>
                <w:sz w:val="14"/>
                <w:szCs w:val="14"/>
              </w:rPr>
              <w:t>п</w:t>
            </w:r>
            <w:proofErr w:type="spellEnd"/>
          </w:p>
        </w:tc>
        <w:tc>
          <w:tcPr>
            <w:tcW w:w="7364" w:type="dxa"/>
            <w:shd w:val="clear" w:color="auto" w:fill="auto"/>
            <w:hideMark/>
          </w:tcPr>
          <w:p w:rsidR="00F50244" w:rsidRPr="00FE7E91" w:rsidRDefault="00F50244" w:rsidP="00F50244">
            <w:pPr>
              <w:jc w:val="center"/>
              <w:rPr>
                <w:b/>
                <w:bCs/>
                <w:sz w:val="14"/>
                <w:szCs w:val="14"/>
              </w:rPr>
            </w:pPr>
            <w:r w:rsidRPr="00FE7E91">
              <w:rPr>
                <w:b/>
                <w:bCs/>
                <w:sz w:val="14"/>
                <w:szCs w:val="14"/>
              </w:rPr>
              <w:t xml:space="preserve">Наименование товара, выполнения работ, оказания услуг </w:t>
            </w:r>
          </w:p>
        </w:tc>
        <w:tc>
          <w:tcPr>
            <w:tcW w:w="5595" w:type="dxa"/>
            <w:shd w:val="clear" w:color="auto" w:fill="auto"/>
            <w:hideMark/>
          </w:tcPr>
          <w:p w:rsidR="00F50244" w:rsidRPr="00FE7E91" w:rsidRDefault="00F50244" w:rsidP="00F50244">
            <w:pPr>
              <w:jc w:val="center"/>
              <w:rPr>
                <w:b/>
                <w:bCs/>
                <w:sz w:val="14"/>
                <w:szCs w:val="14"/>
              </w:rPr>
            </w:pPr>
            <w:proofErr w:type="gramStart"/>
            <w:r w:rsidRPr="00FE7E91">
              <w:rPr>
                <w:b/>
                <w:bCs/>
                <w:sz w:val="14"/>
                <w:szCs w:val="14"/>
              </w:rPr>
              <w:t>Требования к качеству, техническим характеристикам товара, работ, услуг, требования к функциональным характеристикам (потребительским свойствам) товара, требования к размерам, упаковке иные требования к товарам, работам, услугам</w:t>
            </w:r>
            <w:proofErr w:type="gramEnd"/>
          </w:p>
        </w:tc>
        <w:tc>
          <w:tcPr>
            <w:tcW w:w="840" w:type="dxa"/>
            <w:shd w:val="clear" w:color="auto" w:fill="auto"/>
            <w:vAlign w:val="center"/>
            <w:hideMark/>
          </w:tcPr>
          <w:p w:rsidR="00F50244" w:rsidRPr="00FE7E91" w:rsidRDefault="00F50244" w:rsidP="00F50244">
            <w:pPr>
              <w:jc w:val="center"/>
              <w:rPr>
                <w:b/>
                <w:bCs/>
                <w:sz w:val="14"/>
                <w:szCs w:val="14"/>
              </w:rPr>
            </w:pPr>
            <w:r w:rsidRPr="00FE7E91">
              <w:rPr>
                <w:b/>
                <w:bCs/>
                <w:sz w:val="14"/>
                <w:szCs w:val="14"/>
              </w:rPr>
              <w:t xml:space="preserve">Ед. </w:t>
            </w:r>
            <w:proofErr w:type="spellStart"/>
            <w:r w:rsidRPr="00FE7E91">
              <w:rPr>
                <w:b/>
                <w:bCs/>
                <w:sz w:val="14"/>
                <w:szCs w:val="14"/>
              </w:rPr>
              <w:t>изм</w:t>
            </w:r>
            <w:proofErr w:type="spellEnd"/>
            <w:r w:rsidRPr="00FE7E91">
              <w:rPr>
                <w:b/>
                <w:bCs/>
                <w:sz w:val="14"/>
                <w:szCs w:val="14"/>
              </w:rPr>
              <w:t>.</w:t>
            </w:r>
          </w:p>
        </w:tc>
        <w:tc>
          <w:tcPr>
            <w:tcW w:w="988" w:type="dxa"/>
            <w:shd w:val="clear" w:color="auto" w:fill="auto"/>
            <w:vAlign w:val="center"/>
            <w:hideMark/>
          </w:tcPr>
          <w:p w:rsidR="00F50244" w:rsidRPr="00FE7E91" w:rsidRDefault="00F50244" w:rsidP="00F50244">
            <w:pPr>
              <w:jc w:val="center"/>
              <w:rPr>
                <w:b/>
                <w:bCs/>
                <w:sz w:val="14"/>
                <w:szCs w:val="14"/>
              </w:rPr>
            </w:pPr>
            <w:r w:rsidRPr="00FE7E91">
              <w:rPr>
                <w:b/>
                <w:bCs/>
                <w:sz w:val="14"/>
                <w:szCs w:val="14"/>
              </w:rPr>
              <w:t>Кол-во</w:t>
            </w:r>
          </w:p>
        </w:tc>
      </w:tr>
      <w:tr w:rsidR="004332A5" w:rsidRPr="00FE7E91" w:rsidTr="008036A9">
        <w:trPr>
          <w:trHeight w:val="20"/>
          <w:jc w:val="center"/>
        </w:trPr>
        <w:tc>
          <w:tcPr>
            <w:tcW w:w="517" w:type="dxa"/>
            <w:shd w:val="clear" w:color="auto" w:fill="auto"/>
            <w:vAlign w:val="center"/>
            <w:hideMark/>
          </w:tcPr>
          <w:p w:rsidR="004332A5" w:rsidRDefault="004332A5" w:rsidP="004332A5">
            <w:pPr>
              <w:rPr>
                <w:sz w:val="24"/>
                <w:szCs w:val="24"/>
              </w:rPr>
            </w:pPr>
            <w:r>
              <w:rPr>
                <w:sz w:val="24"/>
                <w:szCs w:val="24"/>
              </w:rPr>
              <w:t>1.</w:t>
            </w:r>
          </w:p>
        </w:tc>
        <w:tc>
          <w:tcPr>
            <w:tcW w:w="7364" w:type="dxa"/>
            <w:shd w:val="clear" w:color="auto" w:fill="auto"/>
            <w:hideMark/>
          </w:tcPr>
          <w:p w:rsidR="004332A5" w:rsidRPr="001B46D0" w:rsidRDefault="004332A5" w:rsidP="004332A5">
            <w:pPr>
              <w:rPr>
                <w:sz w:val="24"/>
                <w:szCs w:val="24"/>
                <w:u w:val="single"/>
                <w:lang w:val="en-US"/>
              </w:rPr>
            </w:pPr>
            <w:r>
              <w:rPr>
                <w:sz w:val="20"/>
                <w:szCs w:val="20"/>
              </w:rPr>
              <w:t>Стек</w:t>
            </w:r>
            <w:r w:rsidRPr="004332A5">
              <w:rPr>
                <w:sz w:val="20"/>
                <w:szCs w:val="20"/>
                <w:lang w:val="en-US"/>
              </w:rPr>
              <w:t xml:space="preserve"> </w:t>
            </w:r>
            <w:r>
              <w:rPr>
                <w:sz w:val="20"/>
                <w:szCs w:val="20"/>
                <w:lang w:val="en-US"/>
              </w:rPr>
              <w:t>SOFCMAN-A-302</w:t>
            </w:r>
            <w:r w:rsidRPr="00873501">
              <w:rPr>
                <w:sz w:val="20"/>
                <w:szCs w:val="20"/>
                <w:lang w:val="en-US"/>
              </w:rPr>
              <w:t>.</w:t>
            </w:r>
            <w:r w:rsidRPr="008C26BF">
              <w:rPr>
                <w:sz w:val="24"/>
                <w:szCs w:val="24"/>
                <w:u w:val="single"/>
                <w:lang w:val="en-US"/>
              </w:rPr>
              <w:t xml:space="preserve"> Soft stack</w:t>
            </w:r>
          </w:p>
        </w:tc>
        <w:tc>
          <w:tcPr>
            <w:tcW w:w="5595" w:type="dxa"/>
            <w:vMerge w:val="restart"/>
            <w:shd w:val="clear" w:color="auto" w:fill="auto"/>
            <w:vAlign w:val="center"/>
            <w:hideMark/>
          </w:tcPr>
          <w:p w:rsidR="004332A5" w:rsidRPr="001B46D0" w:rsidRDefault="004332A5" w:rsidP="008036A9">
            <w:pPr>
              <w:jc w:val="center"/>
              <w:rPr>
                <w:sz w:val="20"/>
                <w:szCs w:val="20"/>
                <w:lang w:val="en-US"/>
              </w:rPr>
            </w:pPr>
            <w:r>
              <w:rPr>
                <w:sz w:val="20"/>
                <w:szCs w:val="20"/>
              </w:rPr>
              <w:t>Комплектующие</w:t>
            </w:r>
            <w:r w:rsidRPr="001B46D0">
              <w:rPr>
                <w:sz w:val="20"/>
                <w:szCs w:val="20"/>
                <w:lang w:val="en-US"/>
              </w:rPr>
              <w:t xml:space="preserve"> </w:t>
            </w:r>
            <w:r>
              <w:rPr>
                <w:sz w:val="20"/>
                <w:szCs w:val="20"/>
              </w:rPr>
              <w:t>для</w:t>
            </w:r>
            <w:r w:rsidRPr="001B46D0">
              <w:rPr>
                <w:sz w:val="20"/>
                <w:szCs w:val="20"/>
                <w:lang w:val="en-US"/>
              </w:rPr>
              <w:t xml:space="preserve"> </w:t>
            </w:r>
            <w:r>
              <w:rPr>
                <w:sz w:val="20"/>
                <w:szCs w:val="20"/>
              </w:rPr>
              <w:t>тестовой</w:t>
            </w:r>
            <w:r w:rsidRPr="001B46D0">
              <w:rPr>
                <w:sz w:val="20"/>
                <w:szCs w:val="20"/>
                <w:lang w:val="en-US"/>
              </w:rPr>
              <w:t xml:space="preserve"> </w:t>
            </w:r>
            <w:r>
              <w:rPr>
                <w:sz w:val="20"/>
                <w:szCs w:val="20"/>
              </w:rPr>
              <w:t>системы</w:t>
            </w:r>
            <w:r w:rsidRPr="001B46D0">
              <w:rPr>
                <w:sz w:val="20"/>
                <w:szCs w:val="20"/>
                <w:lang w:val="en-US"/>
              </w:rPr>
              <w:t xml:space="preserve"> </w:t>
            </w:r>
            <w:r>
              <w:rPr>
                <w:sz w:val="20"/>
                <w:szCs w:val="20"/>
              </w:rPr>
              <w:t>для</w:t>
            </w:r>
            <w:r w:rsidRPr="001B46D0">
              <w:rPr>
                <w:sz w:val="20"/>
                <w:szCs w:val="20"/>
                <w:lang w:val="en-US"/>
              </w:rPr>
              <w:t xml:space="preserve"> </w:t>
            </w:r>
            <w:proofErr w:type="spellStart"/>
            <w:r>
              <w:rPr>
                <w:sz w:val="20"/>
                <w:szCs w:val="20"/>
              </w:rPr>
              <w:t>твердооксидных</w:t>
            </w:r>
            <w:proofErr w:type="spellEnd"/>
            <w:r w:rsidRPr="001B46D0">
              <w:rPr>
                <w:sz w:val="20"/>
                <w:szCs w:val="20"/>
                <w:lang w:val="en-US"/>
              </w:rPr>
              <w:t xml:space="preserve"> </w:t>
            </w:r>
            <w:r>
              <w:rPr>
                <w:sz w:val="20"/>
                <w:szCs w:val="20"/>
              </w:rPr>
              <w:t>электролизеров</w:t>
            </w:r>
            <w:r w:rsidRPr="001B46D0">
              <w:rPr>
                <w:sz w:val="20"/>
                <w:szCs w:val="20"/>
                <w:lang w:val="en-US"/>
              </w:rPr>
              <w:t xml:space="preserve"> (</w:t>
            </w:r>
            <w:r>
              <w:rPr>
                <w:sz w:val="20"/>
                <w:szCs w:val="20"/>
                <w:lang w:val="en-US"/>
              </w:rPr>
              <w:t>SOEC</w:t>
            </w:r>
            <w:r w:rsidRPr="001B46D0">
              <w:rPr>
                <w:sz w:val="20"/>
                <w:szCs w:val="20"/>
                <w:lang w:val="en-US"/>
              </w:rPr>
              <w:t xml:space="preserve">), 2 </w:t>
            </w:r>
            <w:r>
              <w:rPr>
                <w:sz w:val="20"/>
                <w:szCs w:val="20"/>
              </w:rPr>
              <w:t>кВт</w:t>
            </w:r>
            <w:r w:rsidRPr="001B46D0">
              <w:rPr>
                <w:sz w:val="20"/>
                <w:szCs w:val="20"/>
                <w:lang w:val="en-US"/>
              </w:rPr>
              <w:t xml:space="preserve">, 2 </w:t>
            </w:r>
            <w:r w:rsidRPr="008C26BF">
              <w:rPr>
                <w:sz w:val="20"/>
                <w:szCs w:val="20"/>
                <w:lang w:val="en-US"/>
              </w:rPr>
              <w:t>kW</w:t>
            </w:r>
            <w:r w:rsidRPr="001B46D0">
              <w:rPr>
                <w:sz w:val="20"/>
                <w:szCs w:val="20"/>
                <w:lang w:val="en-US"/>
              </w:rPr>
              <w:t xml:space="preserve"> </w:t>
            </w:r>
            <w:r w:rsidRPr="008C26BF">
              <w:rPr>
                <w:sz w:val="20"/>
                <w:szCs w:val="20"/>
                <w:lang w:val="en-US"/>
              </w:rPr>
              <w:t>SOEC</w:t>
            </w:r>
            <w:r w:rsidRPr="001B46D0">
              <w:rPr>
                <w:sz w:val="20"/>
                <w:szCs w:val="20"/>
                <w:lang w:val="en-US"/>
              </w:rPr>
              <w:t xml:space="preserve"> </w:t>
            </w:r>
            <w:r w:rsidRPr="008C26BF">
              <w:rPr>
                <w:sz w:val="20"/>
                <w:szCs w:val="20"/>
                <w:lang w:val="en-US"/>
              </w:rPr>
              <w:t>system</w:t>
            </w:r>
            <w:r w:rsidRPr="001B46D0">
              <w:rPr>
                <w:sz w:val="20"/>
                <w:szCs w:val="20"/>
                <w:lang w:val="en-US"/>
              </w:rPr>
              <w:t xml:space="preserve"> </w:t>
            </w:r>
            <w:r w:rsidRPr="008C26BF">
              <w:rPr>
                <w:sz w:val="20"/>
                <w:szCs w:val="20"/>
                <w:lang w:val="en-US"/>
              </w:rPr>
              <w:t>contains</w:t>
            </w:r>
            <w:r w:rsidRPr="001B46D0">
              <w:rPr>
                <w:sz w:val="20"/>
                <w:szCs w:val="20"/>
                <w:lang w:val="en-US"/>
              </w:rPr>
              <w:t xml:space="preserve"> </w:t>
            </w:r>
            <w:r w:rsidRPr="008C26BF">
              <w:rPr>
                <w:sz w:val="20"/>
                <w:szCs w:val="20"/>
                <w:lang w:val="en-US"/>
              </w:rPr>
              <w:t>gas</w:t>
            </w:r>
            <w:r w:rsidRPr="001B46D0">
              <w:rPr>
                <w:sz w:val="20"/>
                <w:szCs w:val="20"/>
                <w:lang w:val="en-US"/>
              </w:rPr>
              <w:t xml:space="preserve"> </w:t>
            </w:r>
            <w:r w:rsidRPr="008C26BF">
              <w:rPr>
                <w:sz w:val="20"/>
                <w:szCs w:val="20"/>
                <w:lang w:val="en-US"/>
              </w:rPr>
              <w:t>pipes</w:t>
            </w:r>
            <w:r w:rsidRPr="001B46D0">
              <w:rPr>
                <w:sz w:val="20"/>
                <w:szCs w:val="20"/>
                <w:lang w:val="en-US"/>
              </w:rPr>
              <w:t xml:space="preserve">, </w:t>
            </w:r>
            <w:r w:rsidRPr="008C26BF">
              <w:rPr>
                <w:sz w:val="20"/>
                <w:szCs w:val="20"/>
                <w:lang w:val="en-US"/>
              </w:rPr>
              <w:t>stack</w:t>
            </w:r>
            <w:r w:rsidRPr="001B46D0">
              <w:rPr>
                <w:sz w:val="20"/>
                <w:szCs w:val="20"/>
                <w:lang w:val="en-US"/>
              </w:rPr>
              <w:t xml:space="preserve"> </w:t>
            </w:r>
            <w:r w:rsidRPr="008C26BF">
              <w:rPr>
                <w:sz w:val="20"/>
                <w:szCs w:val="20"/>
                <w:lang w:val="en-US"/>
              </w:rPr>
              <w:t>hotbox</w:t>
            </w:r>
            <w:r w:rsidRPr="001B46D0">
              <w:rPr>
                <w:sz w:val="20"/>
                <w:szCs w:val="20"/>
                <w:lang w:val="en-US"/>
              </w:rPr>
              <w:t xml:space="preserve">, </w:t>
            </w:r>
            <w:r w:rsidRPr="008C26BF">
              <w:rPr>
                <w:sz w:val="20"/>
                <w:szCs w:val="20"/>
                <w:lang w:val="en-US"/>
              </w:rPr>
              <w:t>controller</w:t>
            </w:r>
          </w:p>
        </w:tc>
        <w:tc>
          <w:tcPr>
            <w:tcW w:w="840" w:type="dxa"/>
            <w:shd w:val="clear" w:color="auto" w:fill="auto"/>
            <w:vAlign w:val="center"/>
            <w:hideMark/>
          </w:tcPr>
          <w:p w:rsidR="004332A5" w:rsidRPr="00FE7E91" w:rsidRDefault="004332A5" w:rsidP="004332A5">
            <w:pPr>
              <w:jc w:val="center"/>
              <w:rPr>
                <w:b/>
                <w:bCs/>
                <w:sz w:val="14"/>
                <w:szCs w:val="14"/>
              </w:rPr>
            </w:pPr>
            <w:proofErr w:type="spellStart"/>
            <w:proofErr w:type="gramStart"/>
            <w:r>
              <w:rPr>
                <w:b/>
                <w:bCs/>
                <w:sz w:val="14"/>
                <w:szCs w:val="14"/>
              </w:rPr>
              <w:t>Шт</w:t>
            </w:r>
            <w:proofErr w:type="spellEnd"/>
            <w:proofErr w:type="gramEnd"/>
          </w:p>
        </w:tc>
        <w:tc>
          <w:tcPr>
            <w:tcW w:w="988" w:type="dxa"/>
            <w:shd w:val="clear" w:color="auto" w:fill="auto"/>
            <w:vAlign w:val="center"/>
            <w:hideMark/>
          </w:tcPr>
          <w:p w:rsidR="004332A5" w:rsidRPr="002D3218" w:rsidRDefault="004332A5" w:rsidP="004332A5">
            <w:pPr>
              <w:jc w:val="center"/>
              <w:rPr>
                <w:sz w:val="20"/>
                <w:szCs w:val="20"/>
                <w:lang w:val="en-US"/>
              </w:rPr>
            </w:pPr>
            <w:r w:rsidRPr="002D3218">
              <w:rPr>
                <w:sz w:val="20"/>
                <w:szCs w:val="20"/>
                <w:lang w:val="en-US"/>
              </w:rPr>
              <w:t>1</w:t>
            </w:r>
          </w:p>
        </w:tc>
      </w:tr>
      <w:tr w:rsidR="004332A5" w:rsidRPr="00FE7E91" w:rsidTr="008036A9">
        <w:trPr>
          <w:trHeight w:val="20"/>
          <w:jc w:val="center"/>
        </w:trPr>
        <w:tc>
          <w:tcPr>
            <w:tcW w:w="517" w:type="dxa"/>
            <w:shd w:val="clear" w:color="auto" w:fill="auto"/>
            <w:vAlign w:val="center"/>
          </w:tcPr>
          <w:p w:rsidR="004332A5" w:rsidRDefault="004332A5" w:rsidP="004332A5">
            <w:pPr>
              <w:rPr>
                <w:sz w:val="24"/>
                <w:szCs w:val="24"/>
              </w:rPr>
            </w:pPr>
            <w:r>
              <w:rPr>
                <w:sz w:val="24"/>
                <w:szCs w:val="24"/>
              </w:rPr>
              <w:t xml:space="preserve">2. </w:t>
            </w:r>
          </w:p>
        </w:tc>
        <w:tc>
          <w:tcPr>
            <w:tcW w:w="7364" w:type="dxa"/>
            <w:shd w:val="clear" w:color="auto" w:fill="auto"/>
          </w:tcPr>
          <w:p w:rsidR="004332A5" w:rsidRPr="004332A5" w:rsidRDefault="004332A5" w:rsidP="004332A5">
            <w:pPr>
              <w:rPr>
                <w:sz w:val="20"/>
                <w:szCs w:val="20"/>
              </w:rPr>
            </w:pPr>
            <w:r>
              <w:rPr>
                <w:sz w:val="20"/>
                <w:szCs w:val="20"/>
              </w:rPr>
              <w:t>Анодная ячейка</w:t>
            </w:r>
            <w:r w:rsidRPr="0019151E">
              <w:rPr>
                <w:sz w:val="20"/>
                <w:szCs w:val="20"/>
              </w:rPr>
              <w:t xml:space="preserve"> 10*10 </w:t>
            </w:r>
            <w:r>
              <w:rPr>
                <w:sz w:val="20"/>
                <w:szCs w:val="20"/>
              </w:rPr>
              <w:t>см с тремя отверстиями</w:t>
            </w:r>
            <w:r w:rsidR="008036A9">
              <w:rPr>
                <w:sz w:val="20"/>
                <w:szCs w:val="20"/>
              </w:rPr>
              <w:t xml:space="preserve">, </w:t>
            </w:r>
            <w:proofErr w:type="spellStart"/>
            <w:r>
              <w:rPr>
                <w:sz w:val="20"/>
                <w:szCs w:val="20"/>
                <w:lang w:val="en-US"/>
              </w:rPr>
              <w:t>Anodesupportedcell</w:t>
            </w:r>
            <w:proofErr w:type="spellEnd"/>
          </w:p>
        </w:tc>
        <w:tc>
          <w:tcPr>
            <w:tcW w:w="5595" w:type="dxa"/>
            <w:vMerge/>
            <w:shd w:val="clear" w:color="auto" w:fill="auto"/>
          </w:tcPr>
          <w:p w:rsidR="004332A5" w:rsidRPr="00FE7E91" w:rsidRDefault="004332A5" w:rsidP="007333B7">
            <w:pPr>
              <w:jc w:val="center"/>
              <w:rPr>
                <w:b/>
                <w:bCs/>
                <w:sz w:val="14"/>
                <w:szCs w:val="14"/>
              </w:rPr>
            </w:pPr>
          </w:p>
        </w:tc>
        <w:tc>
          <w:tcPr>
            <w:tcW w:w="840" w:type="dxa"/>
            <w:shd w:val="clear" w:color="auto" w:fill="auto"/>
            <w:vAlign w:val="center"/>
          </w:tcPr>
          <w:p w:rsidR="004332A5" w:rsidRPr="00FE7E91" w:rsidRDefault="004332A5" w:rsidP="007333B7">
            <w:pPr>
              <w:jc w:val="center"/>
              <w:rPr>
                <w:b/>
                <w:bCs/>
                <w:sz w:val="14"/>
                <w:szCs w:val="14"/>
              </w:rPr>
            </w:pPr>
            <w:proofErr w:type="spellStart"/>
            <w:proofErr w:type="gramStart"/>
            <w:r>
              <w:rPr>
                <w:b/>
                <w:bCs/>
                <w:sz w:val="14"/>
                <w:szCs w:val="14"/>
              </w:rPr>
              <w:t>Шт</w:t>
            </w:r>
            <w:proofErr w:type="spellEnd"/>
            <w:proofErr w:type="gramEnd"/>
          </w:p>
        </w:tc>
        <w:tc>
          <w:tcPr>
            <w:tcW w:w="988" w:type="dxa"/>
            <w:shd w:val="clear" w:color="auto" w:fill="auto"/>
            <w:vAlign w:val="center"/>
          </w:tcPr>
          <w:p w:rsidR="004332A5" w:rsidRPr="007470FB" w:rsidRDefault="004332A5" w:rsidP="004332A5">
            <w:pPr>
              <w:jc w:val="center"/>
              <w:rPr>
                <w:sz w:val="20"/>
                <w:szCs w:val="20"/>
              </w:rPr>
            </w:pPr>
            <w:r>
              <w:rPr>
                <w:sz w:val="20"/>
                <w:szCs w:val="20"/>
              </w:rPr>
              <w:t>100</w:t>
            </w:r>
          </w:p>
        </w:tc>
      </w:tr>
      <w:tr w:rsidR="004332A5" w:rsidRPr="00FE7E91" w:rsidTr="008036A9">
        <w:trPr>
          <w:trHeight w:val="20"/>
          <w:jc w:val="center"/>
        </w:trPr>
        <w:tc>
          <w:tcPr>
            <w:tcW w:w="517" w:type="dxa"/>
            <w:shd w:val="clear" w:color="auto" w:fill="auto"/>
            <w:vAlign w:val="center"/>
          </w:tcPr>
          <w:p w:rsidR="004332A5" w:rsidRDefault="004332A5" w:rsidP="004332A5">
            <w:pPr>
              <w:rPr>
                <w:sz w:val="24"/>
                <w:szCs w:val="24"/>
              </w:rPr>
            </w:pPr>
            <w:r>
              <w:rPr>
                <w:sz w:val="24"/>
                <w:szCs w:val="24"/>
              </w:rPr>
              <w:t>3.</w:t>
            </w:r>
          </w:p>
        </w:tc>
        <w:tc>
          <w:tcPr>
            <w:tcW w:w="7364" w:type="dxa"/>
            <w:shd w:val="clear" w:color="auto" w:fill="auto"/>
          </w:tcPr>
          <w:p w:rsidR="004332A5" w:rsidRDefault="004332A5" w:rsidP="004332A5">
            <w:pPr>
              <w:rPr>
                <w:sz w:val="20"/>
                <w:szCs w:val="20"/>
              </w:rPr>
            </w:pPr>
            <w:r w:rsidRPr="0019151E">
              <w:rPr>
                <w:sz w:val="20"/>
                <w:szCs w:val="20"/>
              </w:rPr>
              <w:t xml:space="preserve">8 </w:t>
            </w:r>
            <w:r>
              <w:rPr>
                <w:sz w:val="20"/>
                <w:szCs w:val="20"/>
                <w:lang w:val="en-US"/>
              </w:rPr>
              <w:t>YSM</w:t>
            </w:r>
            <w:r>
              <w:rPr>
                <w:sz w:val="20"/>
                <w:szCs w:val="20"/>
              </w:rPr>
              <w:t xml:space="preserve"> ячейка</w:t>
            </w:r>
            <w:r w:rsidRPr="0019151E">
              <w:rPr>
                <w:sz w:val="20"/>
                <w:szCs w:val="20"/>
              </w:rPr>
              <w:t xml:space="preserve"> 10*10 </w:t>
            </w:r>
            <w:r>
              <w:rPr>
                <w:sz w:val="20"/>
                <w:szCs w:val="20"/>
              </w:rPr>
              <w:t>см с тремя отверстиями</w:t>
            </w:r>
          </w:p>
          <w:p w:rsidR="004332A5" w:rsidRPr="004332A5" w:rsidRDefault="004332A5" w:rsidP="004332A5">
            <w:pPr>
              <w:rPr>
                <w:sz w:val="20"/>
                <w:szCs w:val="20"/>
              </w:rPr>
            </w:pPr>
            <w:r w:rsidRPr="0019151E">
              <w:rPr>
                <w:sz w:val="20"/>
                <w:szCs w:val="20"/>
              </w:rPr>
              <w:t xml:space="preserve">8 </w:t>
            </w:r>
            <w:proofErr w:type="spellStart"/>
            <w:r>
              <w:rPr>
                <w:sz w:val="20"/>
                <w:szCs w:val="20"/>
                <w:lang w:val="en-US"/>
              </w:rPr>
              <w:t>YSMsupportedcell</w:t>
            </w:r>
            <w:proofErr w:type="spellEnd"/>
          </w:p>
        </w:tc>
        <w:tc>
          <w:tcPr>
            <w:tcW w:w="5595" w:type="dxa"/>
            <w:vMerge/>
            <w:shd w:val="clear" w:color="auto" w:fill="auto"/>
          </w:tcPr>
          <w:p w:rsidR="004332A5" w:rsidRPr="00FE7E91" w:rsidRDefault="004332A5" w:rsidP="007333B7">
            <w:pPr>
              <w:jc w:val="center"/>
              <w:rPr>
                <w:b/>
                <w:bCs/>
                <w:sz w:val="14"/>
                <w:szCs w:val="14"/>
              </w:rPr>
            </w:pPr>
          </w:p>
        </w:tc>
        <w:tc>
          <w:tcPr>
            <w:tcW w:w="840" w:type="dxa"/>
            <w:shd w:val="clear" w:color="auto" w:fill="auto"/>
            <w:vAlign w:val="center"/>
          </w:tcPr>
          <w:p w:rsidR="004332A5" w:rsidRPr="00FE7E91" w:rsidRDefault="004332A5" w:rsidP="007333B7">
            <w:pPr>
              <w:jc w:val="center"/>
              <w:rPr>
                <w:b/>
                <w:bCs/>
                <w:sz w:val="14"/>
                <w:szCs w:val="14"/>
              </w:rPr>
            </w:pPr>
            <w:proofErr w:type="spellStart"/>
            <w:proofErr w:type="gramStart"/>
            <w:r>
              <w:rPr>
                <w:b/>
                <w:bCs/>
                <w:sz w:val="14"/>
                <w:szCs w:val="14"/>
              </w:rPr>
              <w:t>Шт</w:t>
            </w:r>
            <w:proofErr w:type="spellEnd"/>
            <w:proofErr w:type="gramEnd"/>
          </w:p>
        </w:tc>
        <w:tc>
          <w:tcPr>
            <w:tcW w:w="988" w:type="dxa"/>
            <w:shd w:val="clear" w:color="auto" w:fill="auto"/>
            <w:vAlign w:val="center"/>
          </w:tcPr>
          <w:p w:rsidR="004332A5" w:rsidRPr="007470FB" w:rsidRDefault="004332A5" w:rsidP="004332A5">
            <w:pPr>
              <w:jc w:val="center"/>
              <w:rPr>
                <w:sz w:val="20"/>
                <w:szCs w:val="20"/>
              </w:rPr>
            </w:pPr>
            <w:r>
              <w:rPr>
                <w:sz w:val="20"/>
                <w:szCs w:val="20"/>
              </w:rPr>
              <w:t>50</w:t>
            </w:r>
          </w:p>
        </w:tc>
      </w:tr>
      <w:tr w:rsidR="004332A5" w:rsidRPr="00FE7E91" w:rsidTr="008036A9">
        <w:trPr>
          <w:trHeight w:val="20"/>
          <w:jc w:val="center"/>
        </w:trPr>
        <w:tc>
          <w:tcPr>
            <w:tcW w:w="517" w:type="dxa"/>
            <w:shd w:val="clear" w:color="auto" w:fill="auto"/>
            <w:vAlign w:val="center"/>
          </w:tcPr>
          <w:p w:rsidR="004332A5" w:rsidRDefault="004332A5" w:rsidP="004332A5">
            <w:pPr>
              <w:rPr>
                <w:sz w:val="24"/>
                <w:szCs w:val="24"/>
              </w:rPr>
            </w:pPr>
            <w:r>
              <w:rPr>
                <w:sz w:val="24"/>
                <w:szCs w:val="24"/>
              </w:rPr>
              <w:t>4.</w:t>
            </w:r>
          </w:p>
        </w:tc>
        <w:tc>
          <w:tcPr>
            <w:tcW w:w="7364" w:type="dxa"/>
            <w:shd w:val="clear" w:color="auto" w:fill="auto"/>
          </w:tcPr>
          <w:p w:rsidR="004332A5" w:rsidRDefault="004332A5" w:rsidP="004332A5">
            <w:pPr>
              <w:rPr>
                <w:sz w:val="20"/>
                <w:szCs w:val="20"/>
              </w:rPr>
            </w:pPr>
            <w:r>
              <w:rPr>
                <w:sz w:val="20"/>
                <w:szCs w:val="20"/>
              </w:rPr>
              <w:t>Р</w:t>
            </w:r>
            <w:r w:rsidRPr="0066552D">
              <w:rPr>
                <w:sz w:val="20"/>
                <w:szCs w:val="20"/>
              </w:rPr>
              <w:t>амк</w:t>
            </w:r>
            <w:r>
              <w:rPr>
                <w:sz w:val="20"/>
                <w:szCs w:val="20"/>
              </w:rPr>
              <w:t xml:space="preserve">а для трафаретной печати, 6 см </w:t>
            </w:r>
          </w:p>
          <w:p w:rsidR="004332A5" w:rsidRPr="0019151E" w:rsidRDefault="004332A5" w:rsidP="004332A5">
            <w:pPr>
              <w:rPr>
                <w:sz w:val="20"/>
                <w:szCs w:val="20"/>
              </w:rPr>
            </w:pPr>
            <w:r>
              <w:rPr>
                <w:sz w:val="20"/>
                <w:szCs w:val="20"/>
                <w:lang w:val="en-US"/>
              </w:rPr>
              <w:t>Screen</w:t>
            </w:r>
            <w:r w:rsidRPr="0066552D">
              <w:rPr>
                <w:sz w:val="20"/>
                <w:szCs w:val="20"/>
              </w:rPr>
              <w:t>-</w:t>
            </w:r>
            <w:proofErr w:type="spellStart"/>
            <w:r>
              <w:rPr>
                <w:sz w:val="20"/>
                <w:szCs w:val="20"/>
                <w:lang w:val="en-US"/>
              </w:rPr>
              <w:t>printingframe</w:t>
            </w:r>
            <w:proofErr w:type="spellEnd"/>
          </w:p>
        </w:tc>
        <w:tc>
          <w:tcPr>
            <w:tcW w:w="5595" w:type="dxa"/>
            <w:vMerge/>
            <w:shd w:val="clear" w:color="auto" w:fill="auto"/>
          </w:tcPr>
          <w:p w:rsidR="004332A5" w:rsidRPr="00FE7E91" w:rsidRDefault="004332A5" w:rsidP="007333B7">
            <w:pPr>
              <w:jc w:val="center"/>
              <w:rPr>
                <w:b/>
                <w:bCs/>
                <w:sz w:val="14"/>
                <w:szCs w:val="14"/>
              </w:rPr>
            </w:pPr>
          </w:p>
        </w:tc>
        <w:tc>
          <w:tcPr>
            <w:tcW w:w="840" w:type="dxa"/>
            <w:shd w:val="clear" w:color="auto" w:fill="auto"/>
            <w:vAlign w:val="center"/>
          </w:tcPr>
          <w:p w:rsidR="004332A5" w:rsidRPr="00FE7E91" w:rsidRDefault="004332A5" w:rsidP="007333B7">
            <w:pPr>
              <w:jc w:val="center"/>
              <w:rPr>
                <w:b/>
                <w:bCs/>
                <w:sz w:val="14"/>
                <w:szCs w:val="14"/>
              </w:rPr>
            </w:pPr>
            <w:proofErr w:type="spellStart"/>
            <w:proofErr w:type="gramStart"/>
            <w:r>
              <w:rPr>
                <w:b/>
                <w:bCs/>
                <w:sz w:val="14"/>
                <w:szCs w:val="14"/>
              </w:rPr>
              <w:t>Шт</w:t>
            </w:r>
            <w:proofErr w:type="spellEnd"/>
            <w:proofErr w:type="gramEnd"/>
          </w:p>
        </w:tc>
        <w:tc>
          <w:tcPr>
            <w:tcW w:w="988" w:type="dxa"/>
            <w:shd w:val="clear" w:color="auto" w:fill="auto"/>
            <w:vAlign w:val="center"/>
          </w:tcPr>
          <w:p w:rsidR="004332A5" w:rsidRDefault="004332A5" w:rsidP="004332A5">
            <w:pPr>
              <w:jc w:val="center"/>
              <w:rPr>
                <w:sz w:val="20"/>
                <w:szCs w:val="20"/>
              </w:rPr>
            </w:pPr>
            <w:r>
              <w:rPr>
                <w:sz w:val="20"/>
                <w:szCs w:val="20"/>
              </w:rPr>
              <w:t>3</w:t>
            </w:r>
          </w:p>
        </w:tc>
      </w:tr>
      <w:tr w:rsidR="004332A5" w:rsidRPr="00FE7E91" w:rsidTr="008036A9">
        <w:trPr>
          <w:trHeight w:val="20"/>
          <w:jc w:val="center"/>
        </w:trPr>
        <w:tc>
          <w:tcPr>
            <w:tcW w:w="517" w:type="dxa"/>
            <w:shd w:val="clear" w:color="auto" w:fill="auto"/>
            <w:vAlign w:val="center"/>
          </w:tcPr>
          <w:p w:rsidR="004332A5" w:rsidRDefault="004332A5" w:rsidP="004332A5">
            <w:pPr>
              <w:rPr>
                <w:sz w:val="24"/>
                <w:szCs w:val="24"/>
              </w:rPr>
            </w:pPr>
            <w:r>
              <w:rPr>
                <w:sz w:val="24"/>
                <w:szCs w:val="24"/>
              </w:rPr>
              <w:t>5.</w:t>
            </w:r>
          </w:p>
        </w:tc>
        <w:tc>
          <w:tcPr>
            <w:tcW w:w="7364" w:type="dxa"/>
            <w:shd w:val="clear" w:color="auto" w:fill="auto"/>
          </w:tcPr>
          <w:p w:rsidR="004332A5" w:rsidRDefault="004332A5" w:rsidP="004332A5">
            <w:pPr>
              <w:rPr>
                <w:sz w:val="20"/>
                <w:szCs w:val="20"/>
              </w:rPr>
            </w:pPr>
            <w:r w:rsidRPr="0019151E">
              <w:rPr>
                <w:sz w:val="20"/>
                <w:szCs w:val="20"/>
              </w:rPr>
              <w:t xml:space="preserve">8 </w:t>
            </w:r>
            <w:r>
              <w:rPr>
                <w:sz w:val="20"/>
                <w:szCs w:val="20"/>
                <w:lang w:val="en-US"/>
              </w:rPr>
              <w:t>YSZ</w:t>
            </w:r>
            <w:r>
              <w:rPr>
                <w:sz w:val="20"/>
                <w:szCs w:val="20"/>
              </w:rPr>
              <w:t xml:space="preserve"> пластины с тремя отверстиями </w:t>
            </w:r>
          </w:p>
          <w:p w:rsidR="004332A5" w:rsidRPr="0019151E" w:rsidRDefault="004332A5" w:rsidP="004332A5">
            <w:pPr>
              <w:rPr>
                <w:sz w:val="20"/>
                <w:szCs w:val="20"/>
              </w:rPr>
            </w:pPr>
            <w:r w:rsidRPr="0019151E">
              <w:rPr>
                <w:sz w:val="20"/>
                <w:szCs w:val="20"/>
              </w:rPr>
              <w:t xml:space="preserve">8 </w:t>
            </w:r>
            <w:proofErr w:type="spellStart"/>
            <w:r>
              <w:rPr>
                <w:sz w:val="20"/>
                <w:szCs w:val="20"/>
                <w:lang w:val="en-US"/>
              </w:rPr>
              <w:t>YSZsheet</w:t>
            </w:r>
            <w:proofErr w:type="spellEnd"/>
          </w:p>
        </w:tc>
        <w:tc>
          <w:tcPr>
            <w:tcW w:w="5595" w:type="dxa"/>
            <w:vMerge/>
            <w:shd w:val="clear" w:color="auto" w:fill="auto"/>
          </w:tcPr>
          <w:p w:rsidR="004332A5" w:rsidRPr="00FE7E91" w:rsidRDefault="004332A5" w:rsidP="007333B7">
            <w:pPr>
              <w:jc w:val="center"/>
              <w:rPr>
                <w:b/>
                <w:bCs/>
                <w:sz w:val="14"/>
                <w:szCs w:val="14"/>
              </w:rPr>
            </w:pPr>
          </w:p>
        </w:tc>
        <w:tc>
          <w:tcPr>
            <w:tcW w:w="840" w:type="dxa"/>
            <w:shd w:val="clear" w:color="auto" w:fill="auto"/>
            <w:vAlign w:val="center"/>
          </w:tcPr>
          <w:p w:rsidR="004332A5" w:rsidRPr="00FE7E91" w:rsidRDefault="004332A5" w:rsidP="007333B7">
            <w:pPr>
              <w:jc w:val="center"/>
              <w:rPr>
                <w:b/>
                <w:bCs/>
                <w:sz w:val="14"/>
                <w:szCs w:val="14"/>
              </w:rPr>
            </w:pPr>
            <w:proofErr w:type="spellStart"/>
            <w:proofErr w:type="gramStart"/>
            <w:r>
              <w:rPr>
                <w:b/>
                <w:bCs/>
                <w:sz w:val="14"/>
                <w:szCs w:val="14"/>
              </w:rPr>
              <w:t>Шт</w:t>
            </w:r>
            <w:proofErr w:type="spellEnd"/>
            <w:proofErr w:type="gramEnd"/>
          </w:p>
        </w:tc>
        <w:tc>
          <w:tcPr>
            <w:tcW w:w="988" w:type="dxa"/>
            <w:shd w:val="clear" w:color="auto" w:fill="auto"/>
            <w:vAlign w:val="center"/>
          </w:tcPr>
          <w:p w:rsidR="004332A5" w:rsidRDefault="004332A5" w:rsidP="004332A5">
            <w:pPr>
              <w:jc w:val="center"/>
              <w:rPr>
                <w:sz w:val="20"/>
                <w:szCs w:val="20"/>
              </w:rPr>
            </w:pPr>
            <w:r>
              <w:rPr>
                <w:sz w:val="20"/>
                <w:szCs w:val="20"/>
              </w:rPr>
              <w:t>50</w:t>
            </w:r>
          </w:p>
        </w:tc>
      </w:tr>
      <w:tr w:rsidR="004332A5" w:rsidRPr="00FE7E91" w:rsidTr="008036A9">
        <w:trPr>
          <w:trHeight w:val="20"/>
          <w:jc w:val="center"/>
        </w:trPr>
        <w:tc>
          <w:tcPr>
            <w:tcW w:w="517" w:type="dxa"/>
            <w:shd w:val="clear" w:color="auto" w:fill="auto"/>
            <w:vAlign w:val="center"/>
          </w:tcPr>
          <w:p w:rsidR="004332A5" w:rsidRDefault="004332A5" w:rsidP="004332A5">
            <w:pPr>
              <w:rPr>
                <w:sz w:val="24"/>
                <w:szCs w:val="24"/>
              </w:rPr>
            </w:pPr>
            <w:r>
              <w:rPr>
                <w:sz w:val="24"/>
                <w:szCs w:val="24"/>
              </w:rPr>
              <w:t>6.</w:t>
            </w:r>
          </w:p>
        </w:tc>
        <w:tc>
          <w:tcPr>
            <w:tcW w:w="7364" w:type="dxa"/>
            <w:shd w:val="clear" w:color="auto" w:fill="auto"/>
          </w:tcPr>
          <w:p w:rsidR="004332A5" w:rsidRPr="0019151E" w:rsidRDefault="004332A5" w:rsidP="004332A5">
            <w:pPr>
              <w:rPr>
                <w:sz w:val="20"/>
                <w:szCs w:val="20"/>
              </w:rPr>
            </w:pPr>
            <w:r>
              <w:rPr>
                <w:sz w:val="20"/>
                <w:szCs w:val="20"/>
              </w:rPr>
              <w:t>Анодная ячейка</w:t>
            </w:r>
            <w:r w:rsidRPr="0066552D">
              <w:rPr>
                <w:sz w:val="20"/>
                <w:szCs w:val="20"/>
              </w:rPr>
              <w:t xml:space="preserve"> 6*6 </w:t>
            </w:r>
            <w:r>
              <w:rPr>
                <w:sz w:val="20"/>
                <w:szCs w:val="20"/>
              </w:rPr>
              <w:t>см</w:t>
            </w:r>
            <w:r w:rsidRPr="0066552D">
              <w:rPr>
                <w:sz w:val="20"/>
                <w:szCs w:val="20"/>
              </w:rPr>
              <w:t xml:space="preserve">, </w:t>
            </w:r>
            <w:r>
              <w:rPr>
                <w:sz w:val="20"/>
                <w:szCs w:val="20"/>
              </w:rPr>
              <w:t>с тремя отверстиями</w:t>
            </w:r>
            <w:r w:rsidR="008036A9">
              <w:rPr>
                <w:sz w:val="20"/>
                <w:szCs w:val="20"/>
              </w:rPr>
              <w:t>,</w:t>
            </w:r>
            <w:r w:rsidRPr="004332A5">
              <w:rPr>
                <w:sz w:val="20"/>
                <w:szCs w:val="20"/>
              </w:rPr>
              <w:t xml:space="preserve"> </w:t>
            </w:r>
            <w:proofErr w:type="spellStart"/>
            <w:r>
              <w:rPr>
                <w:sz w:val="20"/>
                <w:szCs w:val="20"/>
                <w:lang w:val="en-US"/>
              </w:rPr>
              <w:t>Anodesupportedcell</w:t>
            </w:r>
            <w:proofErr w:type="spellEnd"/>
          </w:p>
        </w:tc>
        <w:tc>
          <w:tcPr>
            <w:tcW w:w="5595" w:type="dxa"/>
            <w:vMerge/>
            <w:shd w:val="clear" w:color="auto" w:fill="auto"/>
          </w:tcPr>
          <w:p w:rsidR="004332A5" w:rsidRPr="00FE7E91" w:rsidRDefault="004332A5" w:rsidP="007333B7">
            <w:pPr>
              <w:jc w:val="center"/>
              <w:rPr>
                <w:b/>
                <w:bCs/>
                <w:sz w:val="14"/>
                <w:szCs w:val="14"/>
              </w:rPr>
            </w:pPr>
          </w:p>
        </w:tc>
        <w:tc>
          <w:tcPr>
            <w:tcW w:w="840" w:type="dxa"/>
            <w:shd w:val="clear" w:color="auto" w:fill="auto"/>
            <w:vAlign w:val="center"/>
          </w:tcPr>
          <w:p w:rsidR="004332A5" w:rsidRPr="00FE7E91" w:rsidRDefault="004332A5" w:rsidP="007333B7">
            <w:pPr>
              <w:jc w:val="center"/>
              <w:rPr>
                <w:b/>
                <w:bCs/>
                <w:sz w:val="14"/>
                <w:szCs w:val="14"/>
              </w:rPr>
            </w:pPr>
            <w:proofErr w:type="spellStart"/>
            <w:proofErr w:type="gramStart"/>
            <w:r>
              <w:rPr>
                <w:b/>
                <w:bCs/>
                <w:sz w:val="14"/>
                <w:szCs w:val="14"/>
              </w:rPr>
              <w:t>Шт</w:t>
            </w:r>
            <w:proofErr w:type="spellEnd"/>
            <w:proofErr w:type="gramEnd"/>
          </w:p>
        </w:tc>
        <w:tc>
          <w:tcPr>
            <w:tcW w:w="988" w:type="dxa"/>
            <w:shd w:val="clear" w:color="auto" w:fill="auto"/>
            <w:vAlign w:val="center"/>
          </w:tcPr>
          <w:p w:rsidR="004332A5" w:rsidRDefault="004332A5" w:rsidP="004332A5">
            <w:pPr>
              <w:jc w:val="center"/>
              <w:rPr>
                <w:sz w:val="20"/>
                <w:szCs w:val="20"/>
              </w:rPr>
            </w:pPr>
            <w:r>
              <w:rPr>
                <w:sz w:val="20"/>
                <w:szCs w:val="20"/>
              </w:rPr>
              <w:t>50</w:t>
            </w:r>
          </w:p>
        </w:tc>
      </w:tr>
      <w:tr w:rsidR="004332A5" w:rsidRPr="00FE7E91" w:rsidTr="008036A9">
        <w:trPr>
          <w:trHeight w:val="20"/>
          <w:jc w:val="center"/>
        </w:trPr>
        <w:tc>
          <w:tcPr>
            <w:tcW w:w="517" w:type="dxa"/>
            <w:shd w:val="clear" w:color="auto" w:fill="auto"/>
            <w:vAlign w:val="center"/>
          </w:tcPr>
          <w:p w:rsidR="004332A5" w:rsidRDefault="004332A5" w:rsidP="004332A5">
            <w:pPr>
              <w:rPr>
                <w:sz w:val="24"/>
                <w:szCs w:val="24"/>
              </w:rPr>
            </w:pPr>
            <w:r>
              <w:rPr>
                <w:sz w:val="24"/>
                <w:szCs w:val="24"/>
              </w:rPr>
              <w:t>7.</w:t>
            </w:r>
          </w:p>
        </w:tc>
        <w:tc>
          <w:tcPr>
            <w:tcW w:w="7364" w:type="dxa"/>
            <w:shd w:val="clear" w:color="auto" w:fill="auto"/>
          </w:tcPr>
          <w:p w:rsidR="004332A5" w:rsidRDefault="004332A5" w:rsidP="004332A5">
            <w:pPr>
              <w:rPr>
                <w:sz w:val="20"/>
                <w:szCs w:val="20"/>
              </w:rPr>
            </w:pPr>
            <w:r>
              <w:rPr>
                <w:sz w:val="20"/>
                <w:szCs w:val="20"/>
              </w:rPr>
              <w:t>Р</w:t>
            </w:r>
            <w:r w:rsidRPr="0066552D">
              <w:rPr>
                <w:sz w:val="20"/>
                <w:szCs w:val="20"/>
              </w:rPr>
              <w:t>амк</w:t>
            </w:r>
            <w:r>
              <w:rPr>
                <w:sz w:val="20"/>
                <w:szCs w:val="20"/>
              </w:rPr>
              <w:t>а для трафаретной печати, 6 см</w:t>
            </w:r>
          </w:p>
          <w:p w:rsidR="004332A5" w:rsidRPr="007470FB" w:rsidRDefault="004332A5" w:rsidP="004332A5">
            <w:pPr>
              <w:rPr>
                <w:sz w:val="20"/>
                <w:szCs w:val="20"/>
              </w:rPr>
            </w:pPr>
            <w:r>
              <w:rPr>
                <w:sz w:val="20"/>
                <w:szCs w:val="20"/>
                <w:lang w:val="en-US"/>
              </w:rPr>
              <w:t>Screen</w:t>
            </w:r>
            <w:r w:rsidRPr="0066552D">
              <w:rPr>
                <w:sz w:val="20"/>
                <w:szCs w:val="20"/>
              </w:rPr>
              <w:t>-</w:t>
            </w:r>
            <w:proofErr w:type="spellStart"/>
            <w:r>
              <w:rPr>
                <w:sz w:val="20"/>
                <w:szCs w:val="20"/>
                <w:lang w:val="en-US"/>
              </w:rPr>
              <w:t>printingframe</w:t>
            </w:r>
            <w:proofErr w:type="spellEnd"/>
            <w:r w:rsidRPr="0066552D">
              <w:rPr>
                <w:sz w:val="20"/>
                <w:szCs w:val="20"/>
              </w:rPr>
              <w:t>,</w:t>
            </w:r>
          </w:p>
        </w:tc>
        <w:tc>
          <w:tcPr>
            <w:tcW w:w="5595" w:type="dxa"/>
            <w:vMerge/>
            <w:shd w:val="clear" w:color="auto" w:fill="auto"/>
          </w:tcPr>
          <w:p w:rsidR="004332A5" w:rsidRPr="00FE7E91" w:rsidRDefault="004332A5" w:rsidP="007333B7">
            <w:pPr>
              <w:jc w:val="center"/>
              <w:rPr>
                <w:b/>
                <w:bCs/>
                <w:sz w:val="14"/>
                <w:szCs w:val="14"/>
              </w:rPr>
            </w:pPr>
          </w:p>
        </w:tc>
        <w:tc>
          <w:tcPr>
            <w:tcW w:w="840" w:type="dxa"/>
            <w:shd w:val="clear" w:color="auto" w:fill="auto"/>
            <w:vAlign w:val="center"/>
          </w:tcPr>
          <w:p w:rsidR="004332A5" w:rsidRPr="00FE7E91" w:rsidRDefault="004332A5" w:rsidP="007333B7">
            <w:pPr>
              <w:jc w:val="center"/>
              <w:rPr>
                <w:b/>
                <w:bCs/>
                <w:sz w:val="14"/>
                <w:szCs w:val="14"/>
              </w:rPr>
            </w:pPr>
            <w:proofErr w:type="spellStart"/>
            <w:proofErr w:type="gramStart"/>
            <w:r>
              <w:rPr>
                <w:b/>
                <w:bCs/>
                <w:sz w:val="14"/>
                <w:szCs w:val="14"/>
              </w:rPr>
              <w:t>Шт</w:t>
            </w:r>
            <w:proofErr w:type="spellEnd"/>
            <w:proofErr w:type="gramEnd"/>
          </w:p>
        </w:tc>
        <w:tc>
          <w:tcPr>
            <w:tcW w:w="988" w:type="dxa"/>
            <w:shd w:val="clear" w:color="auto" w:fill="auto"/>
            <w:vAlign w:val="center"/>
          </w:tcPr>
          <w:p w:rsidR="004332A5" w:rsidRDefault="004332A5" w:rsidP="004332A5">
            <w:pPr>
              <w:jc w:val="center"/>
              <w:rPr>
                <w:sz w:val="20"/>
                <w:szCs w:val="20"/>
              </w:rPr>
            </w:pPr>
            <w:r>
              <w:rPr>
                <w:sz w:val="20"/>
                <w:szCs w:val="20"/>
              </w:rPr>
              <w:t>2</w:t>
            </w:r>
          </w:p>
        </w:tc>
      </w:tr>
      <w:tr w:rsidR="004332A5" w:rsidRPr="00FE7E91" w:rsidTr="008036A9">
        <w:trPr>
          <w:trHeight w:val="20"/>
          <w:jc w:val="center"/>
        </w:trPr>
        <w:tc>
          <w:tcPr>
            <w:tcW w:w="517" w:type="dxa"/>
            <w:shd w:val="clear" w:color="auto" w:fill="auto"/>
            <w:vAlign w:val="center"/>
          </w:tcPr>
          <w:p w:rsidR="004332A5" w:rsidRDefault="004332A5" w:rsidP="004332A5">
            <w:pPr>
              <w:rPr>
                <w:sz w:val="24"/>
                <w:szCs w:val="24"/>
              </w:rPr>
            </w:pPr>
            <w:r>
              <w:rPr>
                <w:sz w:val="24"/>
                <w:szCs w:val="24"/>
              </w:rPr>
              <w:t>8.</w:t>
            </w:r>
          </w:p>
        </w:tc>
        <w:tc>
          <w:tcPr>
            <w:tcW w:w="7364" w:type="dxa"/>
            <w:shd w:val="clear" w:color="auto" w:fill="auto"/>
          </w:tcPr>
          <w:p w:rsidR="004332A5" w:rsidRDefault="004332A5" w:rsidP="004332A5">
            <w:pPr>
              <w:rPr>
                <w:sz w:val="20"/>
                <w:szCs w:val="20"/>
              </w:rPr>
            </w:pPr>
            <w:r>
              <w:rPr>
                <w:sz w:val="20"/>
                <w:szCs w:val="20"/>
              </w:rPr>
              <w:t>Чернила для анодного слоя</w:t>
            </w:r>
          </w:p>
          <w:p w:rsidR="004332A5" w:rsidRPr="007470FB" w:rsidRDefault="004332A5" w:rsidP="004332A5">
            <w:pPr>
              <w:rPr>
                <w:sz w:val="20"/>
                <w:szCs w:val="20"/>
              </w:rPr>
            </w:pPr>
            <w:proofErr w:type="spellStart"/>
            <w:r>
              <w:rPr>
                <w:sz w:val="20"/>
                <w:szCs w:val="20"/>
                <w:lang w:val="en-US"/>
              </w:rPr>
              <w:t>Anodelayerink</w:t>
            </w:r>
            <w:proofErr w:type="spellEnd"/>
            <w:r w:rsidRPr="007F19A7">
              <w:rPr>
                <w:sz w:val="20"/>
                <w:szCs w:val="20"/>
              </w:rPr>
              <w:t xml:space="preserve"> (</w:t>
            </w:r>
            <w:proofErr w:type="spellStart"/>
            <w:r>
              <w:rPr>
                <w:sz w:val="20"/>
                <w:szCs w:val="20"/>
                <w:lang w:val="en-US"/>
              </w:rPr>
              <w:t>NiO</w:t>
            </w:r>
            <w:proofErr w:type="spellEnd"/>
            <w:r w:rsidRPr="007F19A7">
              <w:rPr>
                <w:sz w:val="20"/>
                <w:szCs w:val="20"/>
              </w:rPr>
              <w:t>+</w:t>
            </w:r>
            <w:r>
              <w:rPr>
                <w:sz w:val="20"/>
                <w:szCs w:val="20"/>
                <w:lang w:val="en-US"/>
              </w:rPr>
              <w:t>YSZ</w:t>
            </w:r>
            <w:r w:rsidRPr="007F19A7">
              <w:rPr>
                <w:sz w:val="20"/>
                <w:szCs w:val="20"/>
              </w:rPr>
              <w:t>)</w:t>
            </w:r>
          </w:p>
        </w:tc>
        <w:tc>
          <w:tcPr>
            <w:tcW w:w="5595" w:type="dxa"/>
            <w:vMerge/>
            <w:shd w:val="clear" w:color="auto" w:fill="auto"/>
          </w:tcPr>
          <w:p w:rsidR="004332A5" w:rsidRPr="00FE7E91" w:rsidRDefault="004332A5" w:rsidP="007333B7">
            <w:pPr>
              <w:jc w:val="center"/>
              <w:rPr>
                <w:b/>
                <w:bCs/>
                <w:sz w:val="14"/>
                <w:szCs w:val="14"/>
              </w:rPr>
            </w:pPr>
          </w:p>
        </w:tc>
        <w:tc>
          <w:tcPr>
            <w:tcW w:w="840" w:type="dxa"/>
            <w:shd w:val="clear" w:color="auto" w:fill="auto"/>
            <w:vAlign w:val="center"/>
          </w:tcPr>
          <w:p w:rsidR="004332A5" w:rsidRPr="00FE7E91" w:rsidRDefault="004332A5" w:rsidP="004332A5">
            <w:pPr>
              <w:jc w:val="center"/>
              <w:rPr>
                <w:b/>
                <w:bCs/>
                <w:sz w:val="14"/>
                <w:szCs w:val="14"/>
              </w:rPr>
            </w:pPr>
            <w:r>
              <w:rPr>
                <w:b/>
                <w:bCs/>
                <w:sz w:val="14"/>
                <w:szCs w:val="14"/>
              </w:rPr>
              <w:t>Кг</w:t>
            </w:r>
          </w:p>
        </w:tc>
        <w:tc>
          <w:tcPr>
            <w:tcW w:w="988" w:type="dxa"/>
            <w:shd w:val="clear" w:color="auto" w:fill="auto"/>
            <w:vAlign w:val="center"/>
          </w:tcPr>
          <w:p w:rsidR="004332A5" w:rsidRDefault="004332A5" w:rsidP="004332A5">
            <w:pPr>
              <w:jc w:val="center"/>
              <w:rPr>
                <w:sz w:val="20"/>
                <w:szCs w:val="20"/>
              </w:rPr>
            </w:pPr>
            <w:r>
              <w:rPr>
                <w:sz w:val="20"/>
                <w:szCs w:val="20"/>
              </w:rPr>
              <w:t>1</w:t>
            </w:r>
          </w:p>
        </w:tc>
      </w:tr>
      <w:tr w:rsidR="004332A5" w:rsidRPr="00FE7E91" w:rsidTr="008036A9">
        <w:trPr>
          <w:trHeight w:val="20"/>
          <w:jc w:val="center"/>
        </w:trPr>
        <w:tc>
          <w:tcPr>
            <w:tcW w:w="517" w:type="dxa"/>
            <w:shd w:val="clear" w:color="auto" w:fill="auto"/>
            <w:vAlign w:val="center"/>
          </w:tcPr>
          <w:p w:rsidR="004332A5" w:rsidRDefault="004332A5" w:rsidP="004332A5">
            <w:pPr>
              <w:rPr>
                <w:sz w:val="24"/>
                <w:szCs w:val="24"/>
              </w:rPr>
            </w:pPr>
            <w:r>
              <w:rPr>
                <w:sz w:val="24"/>
                <w:szCs w:val="24"/>
              </w:rPr>
              <w:t>9.</w:t>
            </w:r>
          </w:p>
        </w:tc>
        <w:tc>
          <w:tcPr>
            <w:tcW w:w="7364" w:type="dxa"/>
            <w:shd w:val="clear" w:color="auto" w:fill="auto"/>
          </w:tcPr>
          <w:p w:rsidR="004332A5" w:rsidRDefault="004332A5" w:rsidP="004332A5">
            <w:pPr>
              <w:rPr>
                <w:sz w:val="20"/>
                <w:szCs w:val="20"/>
              </w:rPr>
            </w:pPr>
            <w:r>
              <w:rPr>
                <w:sz w:val="20"/>
                <w:szCs w:val="20"/>
              </w:rPr>
              <w:t>Чернила для катодного слоя, (1 кг)</w:t>
            </w:r>
          </w:p>
          <w:p w:rsidR="004332A5" w:rsidRPr="007470FB" w:rsidRDefault="004332A5" w:rsidP="004332A5">
            <w:pPr>
              <w:rPr>
                <w:sz w:val="20"/>
                <w:szCs w:val="20"/>
              </w:rPr>
            </w:pPr>
            <w:proofErr w:type="spellStart"/>
            <w:r>
              <w:rPr>
                <w:sz w:val="20"/>
                <w:szCs w:val="20"/>
                <w:lang w:val="en-US"/>
              </w:rPr>
              <w:t>Cathodelayerink</w:t>
            </w:r>
            <w:proofErr w:type="spellEnd"/>
            <w:r w:rsidRPr="007F19A7">
              <w:rPr>
                <w:sz w:val="20"/>
                <w:szCs w:val="20"/>
              </w:rPr>
              <w:t xml:space="preserve"> (</w:t>
            </w:r>
            <w:r>
              <w:rPr>
                <w:sz w:val="20"/>
                <w:szCs w:val="20"/>
                <w:lang w:val="en-US"/>
              </w:rPr>
              <w:t>LSFC</w:t>
            </w:r>
            <w:r w:rsidRPr="007F19A7">
              <w:rPr>
                <w:sz w:val="20"/>
                <w:szCs w:val="20"/>
              </w:rPr>
              <w:t>+</w:t>
            </w:r>
            <w:r>
              <w:rPr>
                <w:sz w:val="20"/>
                <w:szCs w:val="20"/>
                <w:lang w:val="en-US"/>
              </w:rPr>
              <w:t>GDS</w:t>
            </w:r>
            <w:r w:rsidRPr="007F19A7">
              <w:rPr>
                <w:sz w:val="20"/>
                <w:szCs w:val="20"/>
              </w:rPr>
              <w:t>)</w:t>
            </w:r>
          </w:p>
        </w:tc>
        <w:tc>
          <w:tcPr>
            <w:tcW w:w="5595" w:type="dxa"/>
            <w:vMerge/>
            <w:shd w:val="clear" w:color="auto" w:fill="auto"/>
          </w:tcPr>
          <w:p w:rsidR="004332A5" w:rsidRPr="00FE7E91" w:rsidRDefault="004332A5" w:rsidP="007333B7">
            <w:pPr>
              <w:jc w:val="center"/>
              <w:rPr>
                <w:b/>
                <w:bCs/>
                <w:sz w:val="14"/>
                <w:szCs w:val="14"/>
              </w:rPr>
            </w:pPr>
          </w:p>
        </w:tc>
        <w:tc>
          <w:tcPr>
            <w:tcW w:w="840" w:type="dxa"/>
            <w:shd w:val="clear" w:color="auto" w:fill="auto"/>
            <w:vAlign w:val="center"/>
          </w:tcPr>
          <w:p w:rsidR="004332A5" w:rsidRPr="00FE7E91" w:rsidRDefault="004332A5" w:rsidP="004332A5">
            <w:pPr>
              <w:jc w:val="center"/>
              <w:rPr>
                <w:b/>
                <w:bCs/>
                <w:sz w:val="14"/>
                <w:szCs w:val="14"/>
              </w:rPr>
            </w:pPr>
            <w:proofErr w:type="spellStart"/>
            <w:r>
              <w:rPr>
                <w:b/>
                <w:bCs/>
                <w:sz w:val="14"/>
                <w:szCs w:val="14"/>
              </w:rPr>
              <w:t>Ке</w:t>
            </w:r>
            <w:proofErr w:type="spellEnd"/>
          </w:p>
        </w:tc>
        <w:tc>
          <w:tcPr>
            <w:tcW w:w="988" w:type="dxa"/>
            <w:shd w:val="clear" w:color="auto" w:fill="auto"/>
            <w:vAlign w:val="center"/>
          </w:tcPr>
          <w:p w:rsidR="004332A5" w:rsidRDefault="004332A5" w:rsidP="004332A5">
            <w:pPr>
              <w:jc w:val="center"/>
              <w:rPr>
                <w:sz w:val="20"/>
                <w:szCs w:val="20"/>
              </w:rPr>
            </w:pPr>
            <w:r>
              <w:rPr>
                <w:sz w:val="20"/>
                <w:szCs w:val="20"/>
              </w:rPr>
              <w:t>1</w:t>
            </w:r>
          </w:p>
        </w:tc>
      </w:tr>
      <w:tr w:rsidR="004332A5" w:rsidRPr="00FE7E91" w:rsidTr="008036A9">
        <w:trPr>
          <w:trHeight w:val="20"/>
          <w:jc w:val="center"/>
        </w:trPr>
        <w:tc>
          <w:tcPr>
            <w:tcW w:w="517" w:type="dxa"/>
            <w:shd w:val="clear" w:color="auto" w:fill="auto"/>
            <w:vAlign w:val="center"/>
          </w:tcPr>
          <w:p w:rsidR="004332A5" w:rsidRDefault="004332A5" w:rsidP="004332A5">
            <w:pPr>
              <w:rPr>
                <w:sz w:val="24"/>
                <w:szCs w:val="24"/>
              </w:rPr>
            </w:pPr>
            <w:r>
              <w:rPr>
                <w:sz w:val="24"/>
                <w:szCs w:val="24"/>
              </w:rPr>
              <w:t>10.</w:t>
            </w:r>
          </w:p>
        </w:tc>
        <w:tc>
          <w:tcPr>
            <w:tcW w:w="7364" w:type="dxa"/>
            <w:shd w:val="clear" w:color="auto" w:fill="auto"/>
          </w:tcPr>
          <w:p w:rsidR="004332A5" w:rsidRPr="004332A5" w:rsidRDefault="004332A5" w:rsidP="004332A5">
            <w:pPr>
              <w:rPr>
                <w:sz w:val="20"/>
                <w:szCs w:val="20"/>
                <w:lang w:val="en-US"/>
              </w:rPr>
            </w:pPr>
            <w:r>
              <w:rPr>
                <w:sz w:val="20"/>
                <w:szCs w:val="20"/>
              </w:rPr>
              <w:t>Чернила</w:t>
            </w:r>
            <w:r w:rsidRPr="004332A5">
              <w:rPr>
                <w:sz w:val="20"/>
                <w:szCs w:val="20"/>
                <w:lang w:val="en-US"/>
              </w:rPr>
              <w:t xml:space="preserve"> </w:t>
            </w:r>
            <w:r>
              <w:rPr>
                <w:sz w:val="20"/>
                <w:szCs w:val="20"/>
              </w:rPr>
              <w:t>для</w:t>
            </w:r>
            <w:r w:rsidRPr="004332A5">
              <w:rPr>
                <w:sz w:val="20"/>
                <w:szCs w:val="20"/>
                <w:lang w:val="en-US"/>
              </w:rPr>
              <w:t xml:space="preserve"> </w:t>
            </w:r>
            <w:r>
              <w:rPr>
                <w:sz w:val="20"/>
                <w:szCs w:val="20"/>
              </w:rPr>
              <w:t>катодного</w:t>
            </w:r>
            <w:r w:rsidRPr="004332A5">
              <w:rPr>
                <w:sz w:val="20"/>
                <w:szCs w:val="20"/>
                <w:lang w:val="en-US"/>
              </w:rPr>
              <w:t xml:space="preserve"> </w:t>
            </w:r>
            <w:r>
              <w:rPr>
                <w:sz w:val="20"/>
                <w:szCs w:val="20"/>
              </w:rPr>
              <w:t>токосъемного</w:t>
            </w:r>
            <w:r w:rsidRPr="004332A5">
              <w:rPr>
                <w:sz w:val="20"/>
                <w:szCs w:val="20"/>
                <w:lang w:val="en-US"/>
              </w:rPr>
              <w:t xml:space="preserve"> </w:t>
            </w:r>
            <w:r>
              <w:rPr>
                <w:sz w:val="20"/>
                <w:szCs w:val="20"/>
              </w:rPr>
              <w:t>слоя</w:t>
            </w:r>
          </w:p>
          <w:p w:rsidR="004332A5" w:rsidRPr="001B46D0" w:rsidRDefault="004332A5" w:rsidP="004332A5">
            <w:pPr>
              <w:rPr>
                <w:sz w:val="20"/>
                <w:szCs w:val="20"/>
                <w:lang w:val="en-US"/>
              </w:rPr>
            </w:pPr>
            <w:r>
              <w:rPr>
                <w:sz w:val="20"/>
                <w:szCs w:val="20"/>
                <w:lang w:val="en-US"/>
              </w:rPr>
              <w:t>Cathode current collection layer ink (LSFC)</w:t>
            </w:r>
          </w:p>
        </w:tc>
        <w:tc>
          <w:tcPr>
            <w:tcW w:w="5595" w:type="dxa"/>
            <w:vMerge/>
            <w:shd w:val="clear" w:color="auto" w:fill="auto"/>
          </w:tcPr>
          <w:p w:rsidR="004332A5" w:rsidRPr="001B46D0" w:rsidRDefault="004332A5" w:rsidP="007333B7">
            <w:pPr>
              <w:jc w:val="center"/>
              <w:rPr>
                <w:b/>
                <w:bCs/>
                <w:sz w:val="14"/>
                <w:szCs w:val="14"/>
                <w:lang w:val="en-US"/>
              </w:rPr>
            </w:pPr>
          </w:p>
        </w:tc>
        <w:tc>
          <w:tcPr>
            <w:tcW w:w="840" w:type="dxa"/>
            <w:shd w:val="clear" w:color="auto" w:fill="auto"/>
            <w:vAlign w:val="center"/>
          </w:tcPr>
          <w:p w:rsidR="004332A5" w:rsidRPr="00FE7E91" w:rsidRDefault="004332A5" w:rsidP="004332A5">
            <w:pPr>
              <w:jc w:val="center"/>
              <w:rPr>
                <w:b/>
                <w:bCs/>
                <w:sz w:val="14"/>
                <w:szCs w:val="14"/>
              </w:rPr>
            </w:pPr>
            <w:proofErr w:type="spellStart"/>
            <w:r>
              <w:rPr>
                <w:b/>
                <w:bCs/>
                <w:sz w:val="14"/>
                <w:szCs w:val="14"/>
              </w:rPr>
              <w:t>Ке</w:t>
            </w:r>
            <w:proofErr w:type="spellEnd"/>
          </w:p>
        </w:tc>
        <w:tc>
          <w:tcPr>
            <w:tcW w:w="988" w:type="dxa"/>
            <w:shd w:val="clear" w:color="auto" w:fill="auto"/>
            <w:vAlign w:val="center"/>
          </w:tcPr>
          <w:p w:rsidR="004332A5" w:rsidRPr="007470FB" w:rsidRDefault="004332A5" w:rsidP="004332A5">
            <w:pPr>
              <w:jc w:val="center"/>
              <w:rPr>
                <w:sz w:val="20"/>
                <w:szCs w:val="20"/>
              </w:rPr>
            </w:pPr>
            <w:r>
              <w:rPr>
                <w:sz w:val="20"/>
                <w:szCs w:val="20"/>
              </w:rPr>
              <w:t>1</w:t>
            </w:r>
          </w:p>
        </w:tc>
      </w:tr>
      <w:tr w:rsidR="004332A5" w:rsidRPr="00FE7E91" w:rsidTr="008036A9">
        <w:trPr>
          <w:trHeight w:val="20"/>
          <w:jc w:val="center"/>
        </w:trPr>
        <w:tc>
          <w:tcPr>
            <w:tcW w:w="517" w:type="dxa"/>
            <w:shd w:val="clear" w:color="auto" w:fill="auto"/>
            <w:vAlign w:val="center"/>
          </w:tcPr>
          <w:p w:rsidR="004332A5" w:rsidRDefault="004332A5" w:rsidP="004332A5">
            <w:pPr>
              <w:rPr>
                <w:sz w:val="24"/>
                <w:szCs w:val="24"/>
              </w:rPr>
            </w:pPr>
            <w:r>
              <w:rPr>
                <w:sz w:val="24"/>
                <w:szCs w:val="24"/>
              </w:rPr>
              <w:t>11.</w:t>
            </w:r>
          </w:p>
        </w:tc>
        <w:tc>
          <w:tcPr>
            <w:tcW w:w="7364" w:type="dxa"/>
            <w:shd w:val="clear" w:color="auto" w:fill="auto"/>
          </w:tcPr>
          <w:p w:rsidR="004332A5" w:rsidRPr="004332A5" w:rsidRDefault="004332A5" w:rsidP="004332A5">
            <w:pPr>
              <w:rPr>
                <w:sz w:val="20"/>
                <w:szCs w:val="20"/>
                <w:lang w:val="en-US"/>
              </w:rPr>
            </w:pPr>
            <w:r>
              <w:rPr>
                <w:sz w:val="20"/>
                <w:szCs w:val="20"/>
              </w:rPr>
              <w:t>Блокирующий</w:t>
            </w:r>
            <w:r w:rsidRPr="00895C53">
              <w:rPr>
                <w:sz w:val="20"/>
                <w:szCs w:val="20"/>
                <w:lang w:val="en-US"/>
              </w:rPr>
              <w:t xml:space="preserve"> </w:t>
            </w:r>
            <w:r>
              <w:rPr>
                <w:sz w:val="20"/>
                <w:szCs w:val="20"/>
              </w:rPr>
              <w:t>слой</w:t>
            </w:r>
          </w:p>
          <w:p w:rsidR="004332A5" w:rsidRPr="001B46D0" w:rsidRDefault="004332A5" w:rsidP="004332A5">
            <w:pPr>
              <w:rPr>
                <w:sz w:val="20"/>
                <w:szCs w:val="20"/>
                <w:lang w:val="en-US"/>
              </w:rPr>
            </w:pPr>
            <w:r>
              <w:rPr>
                <w:sz w:val="20"/>
                <w:szCs w:val="20"/>
                <w:lang w:val="en-US"/>
              </w:rPr>
              <w:t>Blocking layer (GDS)</w:t>
            </w:r>
          </w:p>
        </w:tc>
        <w:tc>
          <w:tcPr>
            <w:tcW w:w="5595" w:type="dxa"/>
            <w:vMerge/>
            <w:shd w:val="clear" w:color="auto" w:fill="auto"/>
          </w:tcPr>
          <w:p w:rsidR="004332A5" w:rsidRPr="001B46D0" w:rsidRDefault="004332A5" w:rsidP="007333B7">
            <w:pPr>
              <w:jc w:val="center"/>
              <w:rPr>
                <w:b/>
                <w:bCs/>
                <w:sz w:val="14"/>
                <w:szCs w:val="14"/>
                <w:lang w:val="en-US"/>
              </w:rPr>
            </w:pPr>
          </w:p>
        </w:tc>
        <w:tc>
          <w:tcPr>
            <w:tcW w:w="840" w:type="dxa"/>
            <w:shd w:val="clear" w:color="auto" w:fill="auto"/>
            <w:vAlign w:val="center"/>
          </w:tcPr>
          <w:p w:rsidR="004332A5" w:rsidRPr="00FE7E91" w:rsidRDefault="004332A5" w:rsidP="004332A5">
            <w:pPr>
              <w:jc w:val="center"/>
              <w:rPr>
                <w:b/>
                <w:bCs/>
                <w:sz w:val="14"/>
                <w:szCs w:val="14"/>
              </w:rPr>
            </w:pPr>
            <w:proofErr w:type="spellStart"/>
            <w:r>
              <w:rPr>
                <w:b/>
                <w:bCs/>
                <w:sz w:val="14"/>
                <w:szCs w:val="14"/>
              </w:rPr>
              <w:t>Ке</w:t>
            </w:r>
            <w:proofErr w:type="spellEnd"/>
          </w:p>
        </w:tc>
        <w:tc>
          <w:tcPr>
            <w:tcW w:w="988" w:type="dxa"/>
            <w:shd w:val="clear" w:color="auto" w:fill="auto"/>
            <w:vAlign w:val="center"/>
          </w:tcPr>
          <w:p w:rsidR="004332A5" w:rsidRPr="007470FB" w:rsidRDefault="004332A5" w:rsidP="004332A5">
            <w:pPr>
              <w:jc w:val="center"/>
              <w:rPr>
                <w:sz w:val="20"/>
                <w:szCs w:val="20"/>
              </w:rPr>
            </w:pPr>
            <w:r>
              <w:rPr>
                <w:sz w:val="20"/>
                <w:szCs w:val="20"/>
              </w:rPr>
              <w:t>1</w:t>
            </w:r>
          </w:p>
        </w:tc>
      </w:tr>
      <w:tr w:rsidR="004332A5" w:rsidRPr="00FE7E91" w:rsidTr="008036A9">
        <w:trPr>
          <w:trHeight w:val="20"/>
          <w:jc w:val="center"/>
        </w:trPr>
        <w:tc>
          <w:tcPr>
            <w:tcW w:w="517" w:type="dxa"/>
            <w:shd w:val="clear" w:color="auto" w:fill="auto"/>
            <w:vAlign w:val="center"/>
          </w:tcPr>
          <w:p w:rsidR="004332A5" w:rsidRDefault="004332A5" w:rsidP="004332A5">
            <w:pPr>
              <w:rPr>
                <w:sz w:val="24"/>
                <w:szCs w:val="24"/>
              </w:rPr>
            </w:pPr>
            <w:r>
              <w:rPr>
                <w:sz w:val="24"/>
                <w:szCs w:val="24"/>
              </w:rPr>
              <w:t>12.</w:t>
            </w:r>
          </w:p>
        </w:tc>
        <w:tc>
          <w:tcPr>
            <w:tcW w:w="7364" w:type="dxa"/>
            <w:shd w:val="clear" w:color="auto" w:fill="auto"/>
          </w:tcPr>
          <w:p w:rsidR="004332A5" w:rsidRPr="004332A5" w:rsidRDefault="004332A5" w:rsidP="004332A5">
            <w:pPr>
              <w:rPr>
                <w:sz w:val="20"/>
                <w:szCs w:val="20"/>
                <w:lang w:val="en-US"/>
              </w:rPr>
            </w:pPr>
            <w:r>
              <w:rPr>
                <w:sz w:val="20"/>
                <w:szCs w:val="20"/>
              </w:rPr>
              <w:t>Герметизирующие</w:t>
            </w:r>
            <w:r w:rsidRPr="00895C53">
              <w:rPr>
                <w:sz w:val="20"/>
                <w:szCs w:val="20"/>
                <w:lang w:val="en-US"/>
              </w:rPr>
              <w:t xml:space="preserve"> </w:t>
            </w:r>
            <w:r>
              <w:rPr>
                <w:sz w:val="20"/>
                <w:szCs w:val="20"/>
              </w:rPr>
              <w:t>чернила</w:t>
            </w:r>
          </w:p>
          <w:p w:rsidR="004332A5" w:rsidRPr="004332A5" w:rsidRDefault="004332A5" w:rsidP="004332A5">
            <w:pPr>
              <w:rPr>
                <w:sz w:val="20"/>
                <w:szCs w:val="20"/>
                <w:lang w:val="en-US"/>
              </w:rPr>
            </w:pPr>
            <w:r>
              <w:rPr>
                <w:sz w:val="20"/>
                <w:szCs w:val="20"/>
                <w:lang w:val="en-US"/>
              </w:rPr>
              <w:t>Sealing ink, glass based</w:t>
            </w:r>
          </w:p>
        </w:tc>
        <w:tc>
          <w:tcPr>
            <w:tcW w:w="5595" w:type="dxa"/>
            <w:vMerge/>
            <w:shd w:val="clear" w:color="auto" w:fill="auto"/>
          </w:tcPr>
          <w:p w:rsidR="004332A5" w:rsidRPr="001B46D0" w:rsidRDefault="004332A5" w:rsidP="007333B7">
            <w:pPr>
              <w:jc w:val="center"/>
              <w:rPr>
                <w:b/>
                <w:bCs/>
                <w:sz w:val="14"/>
                <w:szCs w:val="14"/>
                <w:lang w:val="en-US"/>
              </w:rPr>
            </w:pPr>
          </w:p>
        </w:tc>
        <w:tc>
          <w:tcPr>
            <w:tcW w:w="840" w:type="dxa"/>
            <w:shd w:val="clear" w:color="auto" w:fill="auto"/>
            <w:vAlign w:val="center"/>
          </w:tcPr>
          <w:p w:rsidR="004332A5" w:rsidRPr="00FE7E91" w:rsidRDefault="004332A5" w:rsidP="004332A5">
            <w:pPr>
              <w:jc w:val="center"/>
              <w:rPr>
                <w:b/>
                <w:bCs/>
                <w:sz w:val="14"/>
                <w:szCs w:val="14"/>
              </w:rPr>
            </w:pPr>
            <w:proofErr w:type="spellStart"/>
            <w:r>
              <w:rPr>
                <w:b/>
                <w:bCs/>
                <w:sz w:val="14"/>
                <w:szCs w:val="14"/>
              </w:rPr>
              <w:t>Ке</w:t>
            </w:r>
            <w:proofErr w:type="spellEnd"/>
          </w:p>
        </w:tc>
        <w:tc>
          <w:tcPr>
            <w:tcW w:w="988" w:type="dxa"/>
            <w:shd w:val="clear" w:color="auto" w:fill="auto"/>
            <w:vAlign w:val="center"/>
          </w:tcPr>
          <w:p w:rsidR="004332A5" w:rsidRDefault="004332A5" w:rsidP="004332A5">
            <w:pPr>
              <w:jc w:val="center"/>
              <w:rPr>
                <w:sz w:val="20"/>
                <w:szCs w:val="20"/>
              </w:rPr>
            </w:pPr>
            <w:r>
              <w:rPr>
                <w:sz w:val="20"/>
                <w:szCs w:val="20"/>
              </w:rPr>
              <w:t>1</w:t>
            </w:r>
          </w:p>
        </w:tc>
      </w:tr>
      <w:tr w:rsidR="004332A5" w:rsidRPr="00FE7E91" w:rsidTr="008036A9">
        <w:trPr>
          <w:trHeight w:val="20"/>
          <w:jc w:val="center"/>
        </w:trPr>
        <w:tc>
          <w:tcPr>
            <w:tcW w:w="517" w:type="dxa"/>
            <w:shd w:val="clear" w:color="auto" w:fill="auto"/>
            <w:vAlign w:val="center"/>
          </w:tcPr>
          <w:p w:rsidR="004332A5" w:rsidRDefault="004332A5" w:rsidP="004332A5">
            <w:pPr>
              <w:rPr>
                <w:sz w:val="24"/>
                <w:szCs w:val="24"/>
              </w:rPr>
            </w:pPr>
            <w:r>
              <w:rPr>
                <w:sz w:val="24"/>
                <w:szCs w:val="24"/>
              </w:rPr>
              <w:t>13.</w:t>
            </w:r>
          </w:p>
        </w:tc>
        <w:tc>
          <w:tcPr>
            <w:tcW w:w="7364" w:type="dxa"/>
            <w:shd w:val="clear" w:color="auto" w:fill="auto"/>
          </w:tcPr>
          <w:p w:rsidR="004332A5" w:rsidRDefault="004332A5" w:rsidP="004332A5">
            <w:pPr>
              <w:rPr>
                <w:sz w:val="20"/>
                <w:szCs w:val="20"/>
              </w:rPr>
            </w:pPr>
            <w:r>
              <w:rPr>
                <w:sz w:val="20"/>
                <w:szCs w:val="20"/>
              </w:rPr>
              <w:t>Тестовый коллектор</w:t>
            </w:r>
            <w:r w:rsidRPr="007470FB">
              <w:rPr>
                <w:sz w:val="20"/>
                <w:szCs w:val="20"/>
              </w:rPr>
              <w:t xml:space="preserve"> 10*10 </w:t>
            </w:r>
            <w:r>
              <w:rPr>
                <w:sz w:val="20"/>
                <w:szCs w:val="20"/>
              </w:rPr>
              <w:t>см</w:t>
            </w:r>
          </w:p>
          <w:p w:rsidR="004332A5" w:rsidRPr="007470FB" w:rsidRDefault="004332A5" w:rsidP="004332A5">
            <w:pPr>
              <w:rPr>
                <w:sz w:val="20"/>
                <w:szCs w:val="20"/>
              </w:rPr>
            </w:pPr>
            <w:proofErr w:type="spellStart"/>
            <w:r>
              <w:rPr>
                <w:sz w:val="20"/>
                <w:szCs w:val="20"/>
                <w:lang w:val="en-US"/>
              </w:rPr>
              <w:t>Testingmanifold</w:t>
            </w:r>
            <w:proofErr w:type="spellEnd"/>
          </w:p>
        </w:tc>
        <w:tc>
          <w:tcPr>
            <w:tcW w:w="5595" w:type="dxa"/>
            <w:vMerge/>
            <w:shd w:val="clear" w:color="auto" w:fill="auto"/>
          </w:tcPr>
          <w:p w:rsidR="004332A5" w:rsidRPr="00FE7E91" w:rsidRDefault="004332A5" w:rsidP="007333B7">
            <w:pPr>
              <w:jc w:val="center"/>
              <w:rPr>
                <w:b/>
                <w:bCs/>
                <w:sz w:val="14"/>
                <w:szCs w:val="14"/>
              </w:rPr>
            </w:pPr>
          </w:p>
        </w:tc>
        <w:tc>
          <w:tcPr>
            <w:tcW w:w="840" w:type="dxa"/>
            <w:shd w:val="clear" w:color="auto" w:fill="auto"/>
            <w:vAlign w:val="center"/>
          </w:tcPr>
          <w:p w:rsidR="004332A5" w:rsidRPr="00FE7E91" w:rsidRDefault="004332A5" w:rsidP="007333B7">
            <w:pPr>
              <w:jc w:val="center"/>
              <w:rPr>
                <w:b/>
                <w:bCs/>
                <w:sz w:val="14"/>
                <w:szCs w:val="14"/>
              </w:rPr>
            </w:pPr>
            <w:proofErr w:type="spellStart"/>
            <w:proofErr w:type="gramStart"/>
            <w:r>
              <w:rPr>
                <w:b/>
                <w:bCs/>
                <w:sz w:val="14"/>
                <w:szCs w:val="14"/>
              </w:rPr>
              <w:t>Шт</w:t>
            </w:r>
            <w:proofErr w:type="spellEnd"/>
            <w:proofErr w:type="gramEnd"/>
          </w:p>
        </w:tc>
        <w:tc>
          <w:tcPr>
            <w:tcW w:w="988" w:type="dxa"/>
            <w:shd w:val="clear" w:color="auto" w:fill="auto"/>
            <w:vAlign w:val="center"/>
          </w:tcPr>
          <w:p w:rsidR="004332A5" w:rsidRDefault="004332A5" w:rsidP="004332A5">
            <w:pPr>
              <w:jc w:val="center"/>
              <w:rPr>
                <w:sz w:val="20"/>
                <w:szCs w:val="20"/>
              </w:rPr>
            </w:pPr>
            <w:r>
              <w:rPr>
                <w:sz w:val="20"/>
                <w:szCs w:val="20"/>
              </w:rPr>
              <w:t>1</w:t>
            </w:r>
          </w:p>
        </w:tc>
      </w:tr>
      <w:tr w:rsidR="004332A5" w:rsidRPr="00FE7E91" w:rsidTr="008036A9">
        <w:trPr>
          <w:trHeight w:val="20"/>
          <w:jc w:val="center"/>
        </w:trPr>
        <w:tc>
          <w:tcPr>
            <w:tcW w:w="517" w:type="dxa"/>
            <w:shd w:val="clear" w:color="auto" w:fill="auto"/>
            <w:vAlign w:val="center"/>
          </w:tcPr>
          <w:p w:rsidR="004332A5" w:rsidRDefault="004332A5" w:rsidP="004332A5">
            <w:pPr>
              <w:rPr>
                <w:sz w:val="24"/>
                <w:szCs w:val="24"/>
              </w:rPr>
            </w:pPr>
            <w:r>
              <w:rPr>
                <w:sz w:val="24"/>
                <w:szCs w:val="24"/>
              </w:rPr>
              <w:t>14.</w:t>
            </w:r>
          </w:p>
        </w:tc>
        <w:tc>
          <w:tcPr>
            <w:tcW w:w="7364" w:type="dxa"/>
            <w:shd w:val="clear" w:color="auto" w:fill="auto"/>
          </w:tcPr>
          <w:p w:rsidR="004332A5" w:rsidRDefault="004332A5" w:rsidP="004332A5">
            <w:pPr>
              <w:rPr>
                <w:sz w:val="20"/>
                <w:szCs w:val="20"/>
              </w:rPr>
            </w:pPr>
            <w:r>
              <w:rPr>
                <w:sz w:val="20"/>
                <w:szCs w:val="20"/>
              </w:rPr>
              <w:t>Тестовый коллектор 6*6см</w:t>
            </w:r>
          </w:p>
          <w:p w:rsidR="004332A5" w:rsidRPr="007470FB" w:rsidRDefault="004332A5" w:rsidP="004332A5">
            <w:pPr>
              <w:rPr>
                <w:sz w:val="20"/>
                <w:szCs w:val="20"/>
              </w:rPr>
            </w:pPr>
            <w:proofErr w:type="spellStart"/>
            <w:r>
              <w:rPr>
                <w:sz w:val="20"/>
                <w:szCs w:val="20"/>
                <w:lang w:val="en-US"/>
              </w:rPr>
              <w:t>Testingmanifold</w:t>
            </w:r>
            <w:proofErr w:type="spellEnd"/>
          </w:p>
        </w:tc>
        <w:tc>
          <w:tcPr>
            <w:tcW w:w="5595" w:type="dxa"/>
            <w:vMerge/>
            <w:shd w:val="clear" w:color="auto" w:fill="auto"/>
          </w:tcPr>
          <w:p w:rsidR="004332A5" w:rsidRPr="00FE7E91" w:rsidRDefault="004332A5" w:rsidP="007333B7">
            <w:pPr>
              <w:jc w:val="center"/>
              <w:rPr>
                <w:b/>
                <w:bCs/>
                <w:sz w:val="14"/>
                <w:szCs w:val="14"/>
              </w:rPr>
            </w:pPr>
          </w:p>
        </w:tc>
        <w:tc>
          <w:tcPr>
            <w:tcW w:w="840" w:type="dxa"/>
            <w:shd w:val="clear" w:color="auto" w:fill="auto"/>
            <w:vAlign w:val="center"/>
          </w:tcPr>
          <w:p w:rsidR="004332A5" w:rsidRPr="00FE7E91" w:rsidRDefault="004332A5" w:rsidP="007333B7">
            <w:pPr>
              <w:jc w:val="center"/>
              <w:rPr>
                <w:b/>
                <w:bCs/>
                <w:sz w:val="14"/>
                <w:szCs w:val="14"/>
              </w:rPr>
            </w:pPr>
            <w:proofErr w:type="spellStart"/>
            <w:proofErr w:type="gramStart"/>
            <w:r>
              <w:rPr>
                <w:b/>
                <w:bCs/>
                <w:sz w:val="14"/>
                <w:szCs w:val="14"/>
              </w:rPr>
              <w:t>Шт</w:t>
            </w:r>
            <w:proofErr w:type="spellEnd"/>
            <w:proofErr w:type="gramEnd"/>
          </w:p>
        </w:tc>
        <w:tc>
          <w:tcPr>
            <w:tcW w:w="988" w:type="dxa"/>
            <w:shd w:val="clear" w:color="auto" w:fill="auto"/>
            <w:vAlign w:val="center"/>
          </w:tcPr>
          <w:p w:rsidR="004332A5" w:rsidRDefault="004332A5" w:rsidP="004332A5">
            <w:pPr>
              <w:jc w:val="center"/>
              <w:rPr>
                <w:sz w:val="20"/>
                <w:szCs w:val="20"/>
              </w:rPr>
            </w:pPr>
            <w:r>
              <w:rPr>
                <w:sz w:val="20"/>
                <w:szCs w:val="20"/>
              </w:rPr>
              <w:t>1</w:t>
            </w:r>
          </w:p>
        </w:tc>
      </w:tr>
      <w:tr w:rsidR="004332A5" w:rsidRPr="00FE7E91" w:rsidTr="008036A9">
        <w:trPr>
          <w:trHeight w:val="20"/>
          <w:jc w:val="center"/>
        </w:trPr>
        <w:tc>
          <w:tcPr>
            <w:tcW w:w="517" w:type="dxa"/>
            <w:shd w:val="clear" w:color="auto" w:fill="auto"/>
            <w:vAlign w:val="center"/>
          </w:tcPr>
          <w:p w:rsidR="004332A5" w:rsidRDefault="004332A5" w:rsidP="004332A5">
            <w:pPr>
              <w:rPr>
                <w:sz w:val="24"/>
                <w:szCs w:val="24"/>
              </w:rPr>
            </w:pPr>
            <w:r>
              <w:rPr>
                <w:sz w:val="24"/>
                <w:szCs w:val="24"/>
              </w:rPr>
              <w:t>15.</w:t>
            </w:r>
          </w:p>
        </w:tc>
        <w:tc>
          <w:tcPr>
            <w:tcW w:w="7364" w:type="dxa"/>
            <w:shd w:val="clear" w:color="auto" w:fill="auto"/>
          </w:tcPr>
          <w:p w:rsidR="004332A5" w:rsidRPr="007470FB" w:rsidRDefault="004332A5" w:rsidP="004332A5">
            <w:pPr>
              <w:rPr>
                <w:sz w:val="20"/>
                <w:szCs w:val="20"/>
              </w:rPr>
            </w:pPr>
            <w:r>
              <w:rPr>
                <w:sz w:val="20"/>
                <w:szCs w:val="20"/>
              </w:rPr>
              <w:t>Чернила для анодного токосъемного слоя</w:t>
            </w:r>
            <w:r w:rsidR="008036A9">
              <w:rPr>
                <w:sz w:val="20"/>
                <w:szCs w:val="20"/>
              </w:rPr>
              <w:t>,</w:t>
            </w:r>
            <w:r w:rsidRPr="004332A5">
              <w:rPr>
                <w:sz w:val="20"/>
                <w:szCs w:val="20"/>
              </w:rPr>
              <w:t xml:space="preserve"> </w:t>
            </w:r>
            <w:proofErr w:type="spellStart"/>
            <w:r>
              <w:rPr>
                <w:sz w:val="20"/>
                <w:szCs w:val="20"/>
                <w:lang w:val="en-US"/>
              </w:rPr>
              <w:t>Anodecurrentcollectionlayerink</w:t>
            </w:r>
            <w:proofErr w:type="spellEnd"/>
            <w:r w:rsidRPr="00895C53">
              <w:rPr>
                <w:sz w:val="20"/>
                <w:szCs w:val="20"/>
              </w:rPr>
              <w:t xml:space="preserve"> (</w:t>
            </w:r>
            <w:proofErr w:type="spellStart"/>
            <w:r w:rsidRPr="007470FB">
              <w:rPr>
                <w:sz w:val="20"/>
                <w:szCs w:val="20"/>
                <w:lang w:val="en-US"/>
              </w:rPr>
              <w:t>NiO</w:t>
            </w:r>
            <w:proofErr w:type="spellEnd"/>
            <w:r w:rsidRPr="00895C53">
              <w:rPr>
                <w:sz w:val="20"/>
                <w:szCs w:val="20"/>
              </w:rPr>
              <w:t>)</w:t>
            </w:r>
          </w:p>
        </w:tc>
        <w:tc>
          <w:tcPr>
            <w:tcW w:w="5595" w:type="dxa"/>
            <w:vMerge/>
            <w:shd w:val="clear" w:color="auto" w:fill="auto"/>
          </w:tcPr>
          <w:p w:rsidR="004332A5" w:rsidRPr="00FE7E91" w:rsidRDefault="004332A5" w:rsidP="004332A5">
            <w:pPr>
              <w:jc w:val="center"/>
              <w:rPr>
                <w:b/>
                <w:bCs/>
                <w:sz w:val="14"/>
                <w:szCs w:val="14"/>
              </w:rPr>
            </w:pPr>
          </w:p>
        </w:tc>
        <w:tc>
          <w:tcPr>
            <w:tcW w:w="840" w:type="dxa"/>
            <w:shd w:val="clear" w:color="auto" w:fill="auto"/>
            <w:vAlign w:val="center"/>
          </w:tcPr>
          <w:p w:rsidR="004332A5" w:rsidRPr="00FE7E91" w:rsidRDefault="004332A5" w:rsidP="004332A5">
            <w:pPr>
              <w:jc w:val="center"/>
              <w:rPr>
                <w:b/>
                <w:bCs/>
                <w:sz w:val="14"/>
                <w:szCs w:val="14"/>
              </w:rPr>
            </w:pPr>
            <w:proofErr w:type="gramStart"/>
            <w:r>
              <w:rPr>
                <w:b/>
                <w:bCs/>
                <w:sz w:val="14"/>
                <w:szCs w:val="14"/>
              </w:rPr>
              <w:t>Кг</w:t>
            </w:r>
            <w:proofErr w:type="gramEnd"/>
            <w:r>
              <w:rPr>
                <w:b/>
                <w:bCs/>
                <w:sz w:val="14"/>
                <w:szCs w:val="14"/>
              </w:rPr>
              <w:t xml:space="preserve"> </w:t>
            </w:r>
          </w:p>
        </w:tc>
        <w:tc>
          <w:tcPr>
            <w:tcW w:w="988" w:type="dxa"/>
            <w:shd w:val="clear" w:color="auto" w:fill="auto"/>
            <w:vAlign w:val="center"/>
          </w:tcPr>
          <w:p w:rsidR="004332A5" w:rsidRPr="007470FB" w:rsidRDefault="004332A5" w:rsidP="004332A5">
            <w:pPr>
              <w:jc w:val="center"/>
              <w:rPr>
                <w:sz w:val="20"/>
                <w:szCs w:val="20"/>
              </w:rPr>
            </w:pPr>
            <w:r>
              <w:rPr>
                <w:sz w:val="20"/>
                <w:szCs w:val="20"/>
              </w:rPr>
              <w:t>1</w:t>
            </w:r>
          </w:p>
        </w:tc>
      </w:tr>
    </w:tbl>
    <w:p w:rsidR="00F50244" w:rsidRDefault="00F50244" w:rsidP="0041335C">
      <w:pPr>
        <w:widowControl w:val="0"/>
        <w:jc w:val="center"/>
      </w:pPr>
    </w:p>
    <w:p w:rsidR="00F50244" w:rsidRDefault="00F21850" w:rsidP="00F50244">
      <w:pPr>
        <w:widowControl w:val="0"/>
        <w:tabs>
          <w:tab w:val="left" w:pos="10080"/>
        </w:tabs>
        <w:jc w:val="both"/>
        <w:outlineLvl w:val="6"/>
        <w:rPr>
          <w:b/>
        </w:rPr>
      </w:pPr>
      <w:r w:rsidRPr="00FE7E91">
        <w:rPr>
          <w:b/>
        </w:rPr>
        <w:t>*Участник вправе предложить эквивалент указанного товара. Под эквивалентом понимается товар, с другой торговой маркой технические характеристики которого соответствуют запрашиваемому товару или находятся диапазонных значениях. (При этом</w:t>
      </w:r>
      <w:proofErr w:type="gramStart"/>
      <w:r w:rsidRPr="00FE7E91">
        <w:rPr>
          <w:b/>
        </w:rPr>
        <w:t>,</w:t>
      </w:r>
      <w:proofErr w:type="gramEnd"/>
      <w:r w:rsidRPr="00FE7E91">
        <w:rPr>
          <w:b/>
        </w:rPr>
        <w:t xml:space="preserve"> предлагаемые участником товары по своим техническим характеристикам должны быть совместимы (подходить для совместного использования) между собой при технологической необходимости).</w:t>
      </w:r>
    </w:p>
    <w:p w:rsidR="00F50244" w:rsidRPr="00F50244" w:rsidRDefault="00F50244" w:rsidP="00F50244">
      <w:pPr>
        <w:widowControl w:val="0"/>
        <w:tabs>
          <w:tab w:val="left" w:pos="10080"/>
        </w:tabs>
        <w:jc w:val="both"/>
        <w:outlineLvl w:val="6"/>
        <w:rPr>
          <w:b/>
        </w:rPr>
        <w:sectPr w:rsidR="00F50244" w:rsidRPr="00F50244" w:rsidSect="00C41B3A">
          <w:pgSz w:w="16838" w:h="11906" w:orient="landscape"/>
          <w:pgMar w:top="992" w:right="567" w:bottom="851" w:left="1134" w:header="425" w:footer="709" w:gutter="0"/>
          <w:cols w:space="708"/>
          <w:docGrid w:linePitch="360"/>
        </w:sectPr>
      </w:pPr>
    </w:p>
    <w:p w:rsidR="00F21850" w:rsidRPr="00FE7E91" w:rsidRDefault="00F21850" w:rsidP="00F21850">
      <w:pPr>
        <w:widowControl w:val="0"/>
        <w:shd w:val="clear" w:color="auto" w:fill="FFFFFF"/>
        <w:outlineLvl w:val="0"/>
        <w:rPr>
          <w:b/>
          <w:bCs/>
          <w:spacing w:val="-3"/>
        </w:rPr>
      </w:pPr>
    </w:p>
    <w:p w:rsidR="00F21850" w:rsidRPr="00FE7E91" w:rsidRDefault="00F21850" w:rsidP="00F21850">
      <w:pPr>
        <w:widowControl w:val="0"/>
        <w:shd w:val="clear" w:color="auto" w:fill="FFFFFF"/>
        <w:jc w:val="center"/>
        <w:outlineLvl w:val="0"/>
        <w:rPr>
          <w:b/>
          <w:bCs/>
          <w:spacing w:val="-3"/>
          <w:sz w:val="24"/>
          <w:szCs w:val="24"/>
        </w:rPr>
      </w:pPr>
    </w:p>
    <w:p w:rsidR="00F21850" w:rsidRPr="00FE7E91" w:rsidRDefault="00F21850" w:rsidP="00F21850">
      <w:pPr>
        <w:widowControl w:val="0"/>
        <w:shd w:val="clear" w:color="auto" w:fill="FFFFFF"/>
        <w:jc w:val="center"/>
        <w:outlineLvl w:val="0"/>
        <w:rPr>
          <w:b/>
          <w:bCs/>
          <w:spacing w:val="-3"/>
          <w:sz w:val="24"/>
          <w:szCs w:val="24"/>
        </w:rPr>
      </w:pPr>
    </w:p>
    <w:p w:rsidR="00626917" w:rsidRPr="00FE7E91" w:rsidRDefault="00626917" w:rsidP="00797571">
      <w:pPr>
        <w:widowControl w:val="0"/>
        <w:spacing w:line="276" w:lineRule="auto"/>
        <w:rPr>
          <w:b/>
          <w:sz w:val="18"/>
          <w:szCs w:val="18"/>
        </w:rPr>
      </w:pPr>
    </w:p>
    <w:p w:rsidR="008816D8" w:rsidRPr="00FE7E91" w:rsidRDefault="008816D8" w:rsidP="00797571">
      <w:pPr>
        <w:widowControl w:val="0"/>
        <w:spacing w:line="276" w:lineRule="auto"/>
        <w:rPr>
          <w:b/>
          <w:sz w:val="18"/>
          <w:szCs w:val="18"/>
        </w:rPr>
      </w:pPr>
      <w:r w:rsidRPr="00FE7E91">
        <w:rPr>
          <w:b/>
          <w:sz w:val="18"/>
          <w:szCs w:val="18"/>
        </w:rPr>
        <w:t xml:space="preserve">РАЗДЕЛ </w:t>
      </w:r>
      <w:r w:rsidRPr="00FE7E91">
        <w:rPr>
          <w:b/>
          <w:sz w:val="18"/>
          <w:szCs w:val="18"/>
          <w:lang w:val="en-US"/>
        </w:rPr>
        <w:t>V</w:t>
      </w:r>
      <w:r w:rsidRPr="00FE7E91">
        <w:rPr>
          <w:b/>
          <w:sz w:val="18"/>
          <w:szCs w:val="18"/>
        </w:rPr>
        <w:t>.  ФОРМЫ ДОКУМЕНТОВ</w:t>
      </w:r>
    </w:p>
    <w:p w:rsidR="008816D8" w:rsidRPr="00FE7E91" w:rsidRDefault="008816D8" w:rsidP="00797571">
      <w:pPr>
        <w:widowControl w:val="0"/>
        <w:jc w:val="right"/>
        <w:rPr>
          <w:b/>
          <w:sz w:val="18"/>
          <w:szCs w:val="18"/>
        </w:rPr>
      </w:pPr>
      <w:r w:rsidRPr="00FE7E91">
        <w:rPr>
          <w:b/>
          <w:sz w:val="18"/>
          <w:szCs w:val="18"/>
        </w:rPr>
        <w:t>Форма № 1</w:t>
      </w:r>
    </w:p>
    <w:p w:rsidR="008816D8" w:rsidRPr="00FE7E91" w:rsidRDefault="008816D8" w:rsidP="00797571">
      <w:pPr>
        <w:widowControl w:val="0"/>
        <w:jc w:val="right"/>
        <w:outlineLvl w:val="1"/>
        <w:rPr>
          <w:bCs/>
          <w:i/>
          <w:iCs/>
          <w:sz w:val="18"/>
          <w:szCs w:val="18"/>
        </w:rPr>
      </w:pPr>
    </w:p>
    <w:p w:rsidR="008816D8" w:rsidRPr="00FE7E91" w:rsidRDefault="008816D8" w:rsidP="00797571">
      <w:pPr>
        <w:widowControl w:val="0"/>
        <w:jc w:val="center"/>
        <w:outlineLvl w:val="1"/>
        <w:rPr>
          <w:bCs/>
          <w:i/>
          <w:iCs/>
          <w:sz w:val="18"/>
          <w:szCs w:val="18"/>
        </w:rPr>
      </w:pPr>
    </w:p>
    <w:p w:rsidR="008816D8" w:rsidRPr="00FE7E91" w:rsidRDefault="005517B1" w:rsidP="00797571">
      <w:pPr>
        <w:widowControl w:val="0"/>
        <w:jc w:val="center"/>
        <w:outlineLvl w:val="1"/>
        <w:rPr>
          <w:b/>
          <w:bCs/>
          <w:iCs/>
          <w:sz w:val="18"/>
          <w:szCs w:val="18"/>
        </w:rPr>
      </w:pPr>
      <w:r>
        <w:rPr>
          <w:b/>
          <w:bCs/>
          <w:iCs/>
          <w:sz w:val="18"/>
          <w:szCs w:val="18"/>
        </w:rPr>
        <w:t>ПЕРВАЯ ЧАСТЬ ЗАЯВКИ</w:t>
      </w:r>
    </w:p>
    <w:p w:rsidR="008816D8" w:rsidRPr="00FE7E91" w:rsidRDefault="008816D8" w:rsidP="00797571">
      <w:pPr>
        <w:widowControl w:val="0"/>
        <w:autoSpaceDE w:val="0"/>
        <w:autoSpaceDN w:val="0"/>
        <w:adjustRightInd w:val="0"/>
        <w:ind w:firstLine="720"/>
        <w:jc w:val="both"/>
        <w:rPr>
          <w:sz w:val="18"/>
          <w:szCs w:val="18"/>
        </w:rPr>
      </w:pPr>
      <w:r w:rsidRPr="00FE7E91">
        <w:rPr>
          <w:color w:val="FF0000"/>
          <w:sz w:val="18"/>
          <w:szCs w:val="18"/>
        </w:rPr>
        <w:t>Предложение Участника аукциона в отношении предмета закупк</w:t>
      </w:r>
      <w:proofErr w:type="gramStart"/>
      <w:r w:rsidRPr="00FE7E91">
        <w:rPr>
          <w:color w:val="FF0000"/>
          <w:sz w:val="18"/>
          <w:szCs w:val="18"/>
        </w:rPr>
        <w:t>и</w:t>
      </w:r>
      <w:r w:rsidRPr="00FE7E91">
        <w:rPr>
          <w:i/>
          <w:sz w:val="18"/>
          <w:szCs w:val="18"/>
        </w:rPr>
        <w:t>(</w:t>
      </w:r>
      <w:proofErr w:type="gramEnd"/>
      <w:r w:rsidRPr="00FE7E91">
        <w:rPr>
          <w:i/>
          <w:sz w:val="18"/>
          <w:szCs w:val="18"/>
        </w:rPr>
        <w:t>описание поставляемого товара, выполняемой работы, оказываемой услуги, которые являются предметом аукциона в соответствии с требованиями документации об аукционе)</w:t>
      </w:r>
      <w:r w:rsidRPr="00FE7E91">
        <w:rPr>
          <w:sz w:val="18"/>
          <w:szCs w:val="18"/>
        </w:rPr>
        <w:t xml:space="preserve">. </w:t>
      </w:r>
    </w:p>
    <w:p w:rsidR="00435992" w:rsidRPr="00FE7E91" w:rsidRDefault="00435992" w:rsidP="00797571">
      <w:pPr>
        <w:widowControl w:val="0"/>
        <w:ind w:firstLine="567"/>
        <w:jc w:val="both"/>
        <w:rPr>
          <w:color w:val="FF0000"/>
          <w:sz w:val="18"/>
          <w:szCs w:val="18"/>
        </w:rPr>
      </w:pPr>
    </w:p>
    <w:p w:rsidR="008816D8" w:rsidRPr="00FE7E91" w:rsidRDefault="00173328" w:rsidP="00797571">
      <w:pPr>
        <w:widowControl w:val="0"/>
        <w:tabs>
          <w:tab w:val="left" w:pos="10080"/>
        </w:tabs>
        <w:ind w:firstLine="720"/>
        <w:jc w:val="both"/>
        <w:outlineLvl w:val="6"/>
        <w:rPr>
          <w:color w:val="FF0000"/>
          <w:sz w:val="18"/>
          <w:szCs w:val="18"/>
        </w:rPr>
      </w:pPr>
      <w:r w:rsidRPr="00FE7E91">
        <w:rPr>
          <w:color w:val="FF0000"/>
          <w:sz w:val="18"/>
          <w:szCs w:val="18"/>
        </w:rPr>
        <w:t>Д</w:t>
      </w:r>
      <w:r w:rsidR="008816D8" w:rsidRPr="00FE7E91">
        <w:rPr>
          <w:color w:val="FF0000"/>
          <w:sz w:val="18"/>
          <w:szCs w:val="18"/>
        </w:rPr>
        <w:t xml:space="preserve">опускается оформление первой части заявки в формате </w:t>
      </w:r>
      <w:r w:rsidR="008816D8" w:rsidRPr="00FE7E91">
        <w:rPr>
          <w:color w:val="FF0000"/>
          <w:sz w:val="18"/>
          <w:szCs w:val="18"/>
          <w:lang w:val="en-US"/>
        </w:rPr>
        <w:t>word</w:t>
      </w:r>
      <w:r w:rsidR="008816D8" w:rsidRPr="00FE7E91">
        <w:rPr>
          <w:color w:val="FF0000"/>
          <w:sz w:val="18"/>
          <w:szCs w:val="18"/>
        </w:rPr>
        <w:t>.</w:t>
      </w:r>
    </w:p>
    <w:p w:rsidR="008816D8" w:rsidRPr="00FE7E91" w:rsidRDefault="008816D8" w:rsidP="00797571">
      <w:pPr>
        <w:widowControl w:val="0"/>
        <w:tabs>
          <w:tab w:val="left" w:pos="4290"/>
        </w:tabs>
        <w:jc w:val="center"/>
        <w:rPr>
          <w:b/>
        </w:rPr>
      </w:pPr>
    </w:p>
    <w:tbl>
      <w:tblPr>
        <w:tblStyle w:val="af6"/>
        <w:tblpPr w:leftFromText="180" w:rightFromText="180" w:vertAnchor="text" w:tblpY="1"/>
        <w:tblOverlap w:val="never"/>
        <w:tblW w:w="5017" w:type="pct"/>
        <w:tblLook w:val="04A0"/>
      </w:tblPr>
      <w:tblGrid>
        <w:gridCol w:w="568"/>
        <w:gridCol w:w="1995"/>
        <w:gridCol w:w="2911"/>
        <w:gridCol w:w="1340"/>
        <w:gridCol w:w="771"/>
        <w:gridCol w:w="842"/>
        <w:gridCol w:w="841"/>
        <w:gridCol w:w="1046"/>
      </w:tblGrid>
      <w:tr w:rsidR="00173328" w:rsidRPr="00FE7E91" w:rsidTr="00173328">
        <w:tc>
          <w:tcPr>
            <w:tcW w:w="279" w:type="pct"/>
          </w:tcPr>
          <w:p w:rsidR="00173328" w:rsidRPr="00FE7E91" w:rsidRDefault="00173328" w:rsidP="00173328">
            <w:pPr>
              <w:widowControl w:val="0"/>
              <w:jc w:val="center"/>
              <w:rPr>
                <w:b/>
                <w:bCs/>
              </w:rPr>
            </w:pPr>
            <w:r w:rsidRPr="00FE7E91">
              <w:rPr>
                <w:b/>
                <w:bCs/>
              </w:rPr>
              <w:t>№</w:t>
            </w:r>
          </w:p>
        </w:tc>
        <w:tc>
          <w:tcPr>
            <w:tcW w:w="971" w:type="pct"/>
          </w:tcPr>
          <w:p w:rsidR="00173328" w:rsidRPr="00FE7E91" w:rsidRDefault="00173328" w:rsidP="00173328">
            <w:pPr>
              <w:widowControl w:val="0"/>
              <w:jc w:val="center"/>
              <w:rPr>
                <w:b/>
                <w:bCs/>
              </w:rPr>
            </w:pPr>
            <w:r w:rsidRPr="00FE7E91">
              <w:rPr>
                <w:b/>
                <w:bCs/>
              </w:rPr>
              <w:t>Наименование товара*</w:t>
            </w:r>
          </w:p>
        </w:tc>
        <w:tc>
          <w:tcPr>
            <w:tcW w:w="1415" w:type="pct"/>
          </w:tcPr>
          <w:p w:rsidR="00173328" w:rsidRPr="00FE7E91" w:rsidRDefault="00173328" w:rsidP="00173328">
            <w:pPr>
              <w:widowControl w:val="0"/>
              <w:jc w:val="center"/>
              <w:rPr>
                <w:b/>
                <w:bCs/>
                <w:color w:val="000000"/>
              </w:rPr>
            </w:pPr>
            <w:r w:rsidRPr="00FE7E91">
              <w:rPr>
                <w:b/>
                <w:bCs/>
                <w:color w:val="000000"/>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и иные показатели, связанные с определением соответствия поставляемого товара*</w:t>
            </w:r>
          </w:p>
        </w:tc>
        <w:tc>
          <w:tcPr>
            <w:tcW w:w="650" w:type="pct"/>
          </w:tcPr>
          <w:p w:rsidR="00173328" w:rsidRPr="00FE7E91" w:rsidRDefault="00173328" w:rsidP="00173328">
            <w:pPr>
              <w:widowControl w:val="0"/>
              <w:jc w:val="center"/>
              <w:rPr>
                <w:b/>
                <w:bCs/>
              </w:rPr>
            </w:pPr>
            <w:r w:rsidRPr="00FE7E91">
              <w:rPr>
                <w:b/>
                <w:bCs/>
                <w:color w:val="000000"/>
              </w:rPr>
              <w:t>Страна происхождения товара</w:t>
            </w:r>
          </w:p>
        </w:tc>
        <w:tc>
          <w:tcPr>
            <w:tcW w:w="381" w:type="pct"/>
          </w:tcPr>
          <w:p w:rsidR="00173328" w:rsidRPr="00FE7E91" w:rsidRDefault="00173328" w:rsidP="00173328">
            <w:pPr>
              <w:widowControl w:val="0"/>
              <w:jc w:val="center"/>
              <w:rPr>
                <w:b/>
                <w:bCs/>
              </w:rPr>
            </w:pPr>
            <w:proofErr w:type="spellStart"/>
            <w:proofErr w:type="gramStart"/>
            <w:r w:rsidRPr="00FE7E91">
              <w:rPr>
                <w:b/>
                <w:bCs/>
              </w:rPr>
              <w:t>Ед</w:t>
            </w:r>
            <w:proofErr w:type="spellEnd"/>
            <w:proofErr w:type="gramEnd"/>
            <w:r w:rsidRPr="00FE7E91">
              <w:rPr>
                <w:b/>
                <w:bCs/>
              </w:rPr>
              <w:t xml:space="preserve"> </w:t>
            </w:r>
            <w:proofErr w:type="spellStart"/>
            <w:r w:rsidRPr="00FE7E91">
              <w:rPr>
                <w:b/>
                <w:bCs/>
              </w:rPr>
              <w:t>изм</w:t>
            </w:r>
            <w:proofErr w:type="spellEnd"/>
            <w:r w:rsidRPr="00FE7E91">
              <w:rPr>
                <w:b/>
                <w:bCs/>
              </w:rPr>
              <w:t>.</w:t>
            </w:r>
          </w:p>
        </w:tc>
        <w:tc>
          <w:tcPr>
            <w:tcW w:w="412" w:type="pct"/>
          </w:tcPr>
          <w:p w:rsidR="00173328" w:rsidRPr="00FE7E91" w:rsidRDefault="00173328" w:rsidP="00173328">
            <w:pPr>
              <w:widowControl w:val="0"/>
              <w:jc w:val="center"/>
              <w:rPr>
                <w:b/>
                <w:bCs/>
              </w:rPr>
            </w:pPr>
            <w:r w:rsidRPr="00FE7E91">
              <w:rPr>
                <w:b/>
                <w:bCs/>
              </w:rPr>
              <w:t>Кол-во</w:t>
            </w:r>
          </w:p>
        </w:tc>
        <w:tc>
          <w:tcPr>
            <w:tcW w:w="411" w:type="pct"/>
          </w:tcPr>
          <w:p w:rsidR="00173328" w:rsidRPr="00FE7E91" w:rsidRDefault="00173328" w:rsidP="00173328">
            <w:pPr>
              <w:widowControl w:val="0"/>
              <w:jc w:val="center"/>
              <w:rPr>
                <w:b/>
                <w:bCs/>
              </w:rPr>
            </w:pPr>
            <w:r>
              <w:rPr>
                <w:b/>
                <w:bCs/>
              </w:rPr>
              <w:t xml:space="preserve">Цена, </w:t>
            </w:r>
            <w:proofErr w:type="spellStart"/>
            <w:r>
              <w:rPr>
                <w:b/>
                <w:bCs/>
              </w:rPr>
              <w:t>руб</w:t>
            </w:r>
            <w:proofErr w:type="spellEnd"/>
          </w:p>
        </w:tc>
        <w:tc>
          <w:tcPr>
            <w:tcW w:w="481" w:type="pct"/>
          </w:tcPr>
          <w:p w:rsidR="00173328" w:rsidRPr="00FE7E91" w:rsidRDefault="00173328" w:rsidP="00173328">
            <w:pPr>
              <w:widowControl w:val="0"/>
              <w:jc w:val="center"/>
              <w:rPr>
                <w:b/>
                <w:bCs/>
              </w:rPr>
            </w:pPr>
            <w:r>
              <w:rPr>
                <w:b/>
                <w:bCs/>
              </w:rPr>
              <w:t>Стоимость, руб.</w:t>
            </w:r>
          </w:p>
        </w:tc>
      </w:tr>
      <w:tr w:rsidR="00173328" w:rsidRPr="00FE7E91" w:rsidTr="00173328">
        <w:tc>
          <w:tcPr>
            <w:tcW w:w="279" w:type="pct"/>
          </w:tcPr>
          <w:p w:rsidR="00173328" w:rsidRPr="00FE7E91" w:rsidRDefault="00173328" w:rsidP="00173328">
            <w:pPr>
              <w:widowControl w:val="0"/>
              <w:jc w:val="center"/>
              <w:rPr>
                <w:b/>
                <w:bCs/>
              </w:rPr>
            </w:pPr>
            <w:r w:rsidRPr="00FE7E91">
              <w:rPr>
                <w:b/>
                <w:bCs/>
              </w:rPr>
              <w:t>1</w:t>
            </w:r>
          </w:p>
        </w:tc>
        <w:tc>
          <w:tcPr>
            <w:tcW w:w="971" w:type="pct"/>
          </w:tcPr>
          <w:p w:rsidR="00173328" w:rsidRPr="00FE7E91" w:rsidRDefault="00173328" w:rsidP="00173328">
            <w:pPr>
              <w:widowControl w:val="0"/>
              <w:jc w:val="center"/>
              <w:rPr>
                <w:b/>
                <w:bCs/>
              </w:rPr>
            </w:pPr>
          </w:p>
        </w:tc>
        <w:tc>
          <w:tcPr>
            <w:tcW w:w="1415" w:type="pct"/>
          </w:tcPr>
          <w:p w:rsidR="00173328" w:rsidRPr="00FE7E91" w:rsidRDefault="00173328" w:rsidP="00173328">
            <w:pPr>
              <w:widowControl w:val="0"/>
              <w:jc w:val="center"/>
              <w:rPr>
                <w:b/>
                <w:bCs/>
                <w:color w:val="000000"/>
              </w:rPr>
            </w:pPr>
          </w:p>
        </w:tc>
        <w:tc>
          <w:tcPr>
            <w:tcW w:w="650" w:type="pct"/>
          </w:tcPr>
          <w:p w:rsidR="00173328" w:rsidRPr="00FE7E91" w:rsidRDefault="00173328" w:rsidP="00173328">
            <w:pPr>
              <w:widowControl w:val="0"/>
              <w:jc w:val="center"/>
              <w:rPr>
                <w:b/>
                <w:bCs/>
                <w:color w:val="000000"/>
              </w:rPr>
            </w:pPr>
          </w:p>
        </w:tc>
        <w:tc>
          <w:tcPr>
            <w:tcW w:w="381" w:type="pct"/>
          </w:tcPr>
          <w:p w:rsidR="00173328" w:rsidRPr="00FE7E91" w:rsidRDefault="00173328" w:rsidP="00173328">
            <w:pPr>
              <w:widowControl w:val="0"/>
              <w:jc w:val="center"/>
              <w:rPr>
                <w:b/>
                <w:bCs/>
              </w:rPr>
            </w:pPr>
          </w:p>
        </w:tc>
        <w:tc>
          <w:tcPr>
            <w:tcW w:w="412" w:type="pct"/>
          </w:tcPr>
          <w:p w:rsidR="00173328" w:rsidRPr="00FE7E91" w:rsidRDefault="00173328" w:rsidP="00173328">
            <w:pPr>
              <w:widowControl w:val="0"/>
              <w:jc w:val="center"/>
              <w:rPr>
                <w:b/>
                <w:bCs/>
              </w:rPr>
            </w:pPr>
          </w:p>
        </w:tc>
        <w:tc>
          <w:tcPr>
            <w:tcW w:w="411" w:type="pct"/>
          </w:tcPr>
          <w:p w:rsidR="00173328" w:rsidRPr="00FE7E91" w:rsidRDefault="00173328" w:rsidP="00173328">
            <w:pPr>
              <w:widowControl w:val="0"/>
              <w:jc w:val="center"/>
              <w:rPr>
                <w:b/>
                <w:bCs/>
              </w:rPr>
            </w:pPr>
          </w:p>
        </w:tc>
        <w:tc>
          <w:tcPr>
            <w:tcW w:w="481" w:type="pct"/>
          </w:tcPr>
          <w:p w:rsidR="00173328" w:rsidRPr="00FE7E91" w:rsidRDefault="00173328" w:rsidP="00173328">
            <w:pPr>
              <w:widowControl w:val="0"/>
              <w:jc w:val="center"/>
              <w:rPr>
                <w:b/>
                <w:bCs/>
              </w:rPr>
            </w:pPr>
          </w:p>
        </w:tc>
      </w:tr>
      <w:tr w:rsidR="00173328" w:rsidRPr="00FE7E91" w:rsidTr="00173328">
        <w:tc>
          <w:tcPr>
            <w:tcW w:w="279" w:type="pct"/>
          </w:tcPr>
          <w:p w:rsidR="00173328" w:rsidRPr="00FE7E91" w:rsidRDefault="00173328" w:rsidP="00173328">
            <w:pPr>
              <w:widowControl w:val="0"/>
              <w:jc w:val="center"/>
              <w:rPr>
                <w:b/>
                <w:bCs/>
              </w:rPr>
            </w:pPr>
            <w:r w:rsidRPr="00FE7E91">
              <w:rPr>
                <w:b/>
                <w:bCs/>
              </w:rPr>
              <w:t>2</w:t>
            </w:r>
          </w:p>
        </w:tc>
        <w:tc>
          <w:tcPr>
            <w:tcW w:w="971" w:type="pct"/>
          </w:tcPr>
          <w:p w:rsidR="00173328" w:rsidRPr="00FE7E91" w:rsidRDefault="00173328" w:rsidP="00173328">
            <w:pPr>
              <w:widowControl w:val="0"/>
              <w:jc w:val="center"/>
              <w:rPr>
                <w:b/>
                <w:bCs/>
              </w:rPr>
            </w:pPr>
          </w:p>
        </w:tc>
        <w:tc>
          <w:tcPr>
            <w:tcW w:w="1415" w:type="pct"/>
          </w:tcPr>
          <w:p w:rsidR="00173328" w:rsidRPr="00FE7E91" w:rsidRDefault="00173328" w:rsidP="00173328">
            <w:pPr>
              <w:widowControl w:val="0"/>
              <w:jc w:val="center"/>
              <w:rPr>
                <w:b/>
                <w:bCs/>
                <w:color w:val="000000"/>
              </w:rPr>
            </w:pPr>
          </w:p>
        </w:tc>
        <w:tc>
          <w:tcPr>
            <w:tcW w:w="650" w:type="pct"/>
          </w:tcPr>
          <w:p w:rsidR="00173328" w:rsidRPr="00FE7E91" w:rsidRDefault="00173328" w:rsidP="00173328">
            <w:pPr>
              <w:widowControl w:val="0"/>
              <w:jc w:val="center"/>
              <w:rPr>
                <w:b/>
                <w:bCs/>
                <w:color w:val="000000"/>
              </w:rPr>
            </w:pPr>
          </w:p>
        </w:tc>
        <w:tc>
          <w:tcPr>
            <w:tcW w:w="381" w:type="pct"/>
          </w:tcPr>
          <w:p w:rsidR="00173328" w:rsidRPr="00FE7E91" w:rsidRDefault="00173328" w:rsidP="00173328">
            <w:pPr>
              <w:widowControl w:val="0"/>
              <w:jc w:val="center"/>
              <w:rPr>
                <w:b/>
                <w:bCs/>
              </w:rPr>
            </w:pPr>
          </w:p>
        </w:tc>
        <w:tc>
          <w:tcPr>
            <w:tcW w:w="412" w:type="pct"/>
          </w:tcPr>
          <w:p w:rsidR="00173328" w:rsidRPr="00FE7E91" w:rsidRDefault="00173328" w:rsidP="00173328">
            <w:pPr>
              <w:widowControl w:val="0"/>
              <w:jc w:val="center"/>
              <w:rPr>
                <w:b/>
                <w:bCs/>
              </w:rPr>
            </w:pPr>
          </w:p>
        </w:tc>
        <w:tc>
          <w:tcPr>
            <w:tcW w:w="411" w:type="pct"/>
          </w:tcPr>
          <w:p w:rsidR="00173328" w:rsidRPr="00FE7E91" w:rsidRDefault="00173328" w:rsidP="00173328">
            <w:pPr>
              <w:widowControl w:val="0"/>
              <w:jc w:val="center"/>
              <w:rPr>
                <w:b/>
                <w:bCs/>
              </w:rPr>
            </w:pPr>
          </w:p>
        </w:tc>
        <w:tc>
          <w:tcPr>
            <w:tcW w:w="481" w:type="pct"/>
          </w:tcPr>
          <w:p w:rsidR="00173328" w:rsidRPr="00FE7E91" w:rsidRDefault="00173328" w:rsidP="00173328">
            <w:pPr>
              <w:widowControl w:val="0"/>
              <w:jc w:val="center"/>
              <w:rPr>
                <w:b/>
                <w:bCs/>
              </w:rPr>
            </w:pPr>
          </w:p>
        </w:tc>
      </w:tr>
      <w:tr w:rsidR="00173328" w:rsidRPr="00FE7E91" w:rsidTr="00173328">
        <w:tc>
          <w:tcPr>
            <w:tcW w:w="279" w:type="pct"/>
          </w:tcPr>
          <w:p w:rsidR="00173328" w:rsidRPr="00FE7E91" w:rsidRDefault="00173328" w:rsidP="00173328">
            <w:pPr>
              <w:widowControl w:val="0"/>
              <w:jc w:val="center"/>
              <w:rPr>
                <w:b/>
                <w:bCs/>
              </w:rPr>
            </w:pPr>
            <w:r w:rsidRPr="00FE7E91">
              <w:rPr>
                <w:b/>
                <w:bCs/>
              </w:rPr>
              <w:t>3</w:t>
            </w:r>
          </w:p>
        </w:tc>
        <w:tc>
          <w:tcPr>
            <w:tcW w:w="971" w:type="pct"/>
          </w:tcPr>
          <w:p w:rsidR="00173328" w:rsidRPr="00FE7E91" w:rsidRDefault="00173328" w:rsidP="00173328">
            <w:pPr>
              <w:widowControl w:val="0"/>
              <w:jc w:val="center"/>
              <w:rPr>
                <w:b/>
                <w:bCs/>
              </w:rPr>
            </w:pPr>
          </w:p>
        </w:tc>
        <w:tc>
          <w:tcPr>
            <w:tcW w:w="1415" w:type="pct"/>
          </w:tcPr>
          <w:p w:rsidR="00173328" w:rsidRPr="00FE7E91" w:rsidRDefault="00173328" w:rsidP="00173328">
            <w:pPr>
              <w:widowControl w:val="0"/>
              <w:jc w:val="center"/>
              <w:rPr>
                <w:b/>
                <w:bCs/>
                <w:color w:val="000000"/>
              </w:rPr>
            </w:pPr>
          </w:p>
        </w:tc>
        <w:tc>
          <w:tcPr>
            <w:tcW w:w="650" w:type="pct"/>
          </w:tcPr>
          <w:p w:rsidR="00173328" w:rsidRPr="00FE7E91" w:rsidRDefault="00173328" w:rsidP="00173328">
            <w:pPr>
              <w:widowControl w:val="0"/>
              <w:jc w:val="center"/>
              <w:rPr>
                <w:b/>
                <w:bCs/>
                <w:color w:val="000000"/>
              </w:rPr>
            </w:pPr>
          </w:p>
        </w:tc>
        <w:tc>
          <w:tcPr>
            <w:tcW w:w="381" w:type="pct"/>
          </w:tcPr>
          <w:p w:rsidR="00173328" w:rsidRPr="00FE7E91" w:rsidRDefault="00173328" w:rsidP="00173328">
            <w:pPr>
              <w:widowControl w:val="0"/>
              <w:jc w:val="center"/>
              <w:rPr>
                <w:b/>
                <w:bCs/>
              </w:rPr>
            </w:pPr>
          </w:p>
        </w:tc>
        <w:tc>
          <w:tcPr>
            <w:tcW w:w="412" w:type="pct"/>
          </w:tcPr>
          <w:p w:rsidR="00173328" w:rsidRPr="00FE7E91" w:rsidRDefault="00173328" w:rsidP="00173328">
            <w:pPr>
              <w:widowControl w:val="0"/>
              <w:jc w:val="center"/>
              <w:rPr>
                <w:b/>
                <w:bCs/>
              </w:rPr>
            </w:pPr>
          </w:p>
        </w:tc>
        <w:tc>
          <w:tcPr>
            <w:tcW w:w="411" w:type="pct"/>
          </w:tcPr>
          <w:p w:rsidR="00173328" w:rsidRPr="00FE7E91" w:rsidRDefault="00173328" w:rsidP="00173328">
            <w:pPr>
              <w:widowControl w:val="0"/>
              <w:jc w:val="center"/>
              <w:rPr>
                <w:b/>
                <w:bCs/>
              </w:rPr>
            </w:pPr>
          </w:p>
        </w:tc>
        <w:tc>
          <w:tcPr>
            <w:tcW w:w="481" w:type="pct"/>
          </w:tcPr>
          <w:p w:rsidR="00173328" w:rsidRPr="00FE7E91" w:rsidRDefault="00173328" w:rsidP="00173328">
            <w:pPr>
              <w:widowControl w:val="0"/>
              <w:jc w:val="center"/>
              <w:rPr>
                <w:b/>
                <w:bCs/>
              </w:rPr>
            </w:pPr>
          </w:p>
        </w:tc>
      </w:tr>
      <w:tr w:rsidR="00173328" w:rsidRPr="00FE7E91" w:rsidTr="00173328">
        <w:tc>
          <w:tcPr>
            <w:tcW w:w="279" w:type="pct"/>
          </w:tcPr>
          <w:p w:rsidR="00173328" w:rsidRPr="00FE7E91" w:rsidRDefault="00173328" w:rsidP="00173328">
            <w:pPr>
              <w:widowControl w:val="0"/>
              <w:jc w:val="center"/>
              <w:rPr>
                <w:b/>
                <w:bCs/>
              </w:rPr>
            </w:pPr>
          </w:p>
        </w:tc>
        <w:tc>
          <w:tcPr>
            <w:tcW w:w="971" w:type="pct"/>
          </w:tcPr>
          <w:p w:rsidR="00173328" w:rsidRPr="00FE7E91" w:rsidRDefault="00173328" w:rsidP="00173328">
            <w:pPr>
              <w:widowControl w:val="0"/>
              <w:jc w:val="center"/>
              <w:rPr>
                <w:b/>
                <w:bCs/>
              </w:rPr>
            </w:pPr>
          </w:p>
        </w:tc>
        <w:tc>
          <w:tcPr>
            <w:tcW w:w="1415" w:type="pct"/>
          </w:tcPr>
          <w:p w:rsidR="00173328" w:rsidRPr="00FE7E91" w:rsidRDefault="00173328" w:rsidP="00173328">
            <w:pPr>
              <w:widowControl w:val="0"/>
              <w:jc w:val="center"/>
              <w:rPr>
                <w:b/>
                <w:bCs/>
                <w:color w:val="000000"/>
              </w:rPr>
            </w:pPr>
          </w:p>
        </w:tc>
        <w:tc>
          <w:tcPr>
            <w:tcW w:w="650" w:type="pct"/>
          </w:tcPr>
          <w:p w:rsidR="00173328" w:rsidRPr="00FE7E91" w:rsidRDefault="00173328" w:rsidP="00173328">
            <w:pPr>
              <w:widowControl w:val="0"/>
              <w:jc w:val="center"/>
              <w:rPr>
                <w:b/>
                <w:bCs/>
                <w:color w:val="000000"/>
              </w:rPr>
            </w:pPr>
          </w:p>
        </w:tc>
        <w:tc>
          <w:tcPr>
            <w:tcW w:w="381" w:type="pct"/>
          </w:tcPr>
          <w:p w:rsidR="00173328" w:rsidRPr="00FE7E91" w:rsidRDefault="00173328" w:rsidP="00173328">
            <w:pPr>
              <w:widowControl w:val="0"/>
              <w:jc w:val="center"/>
              <w:rPr>
                <w:b/>
                <w:bCs/>
              </w:rPr>
            </w:pPr>
          </w:p>
        </w:tc>
        <w:tc>
          <w:tcPr>
            <w:tcW w:w="412" w:type="pct"/>
          </w:tcPr>
          <w:p w:rsidR="00173328" w:rsidRPr="00FE7E91" w:rsidRDefault="00173328" w:rsidP="00173328">
            <w:pPr>
              <w:widowControl w:val="0"/>
              <w:jc w:val="center"/>
              <w:rPr>
                <w:b/>
                <w:bCs/>
              </w:rPr>
            </w:pPr>
          </w:p>
        </w:tc>
        <w:tc>
          <w:tcPr>
            <w:tcW w:w="411" w:type="pct"/>
          </w:tcPr>
          <w:p w:rsidR="00173328" w:rsidRPr="00FE7E91" w:rsidRDefault="00173328" w:rsidP="00173328">
            <w:pPr>
              <w:widowControl w:val="0"/>
              <w:jc w:val="center"/>
              <w:rPr>
                <w:b/>
                <w:bCs/>
              </w:rPr>
            </w:pPr>
          </w:p>
        </w:tc>
        <w:tc>
          <w:tcPr>
            <w:tcW w:w="481" w:type="pct"/>
          </w:tcPr>
          <w:p w:rsidR="00173328" w:rsidRPr="00FE7E91" w:rsidRDefault="00173328" w:rsidP="00173328">
            <w:pPr>
              <w:widowControl w:val="0"/>
              <w:jc w:val="center"/>
              <w:rPr>
                <w:b/>
                <w:bCs/>
              </w:rPr>
            </w:pPr>
          </w:p>
        </w:tc>
      </w:tr>
      <w:tr w:rsidR="00173328" w:rsidRPr="00FE7E91" w:rsidTr="00173328">
        <w:tc>
          <w:tcPr>
            <w:tcW w:w="279" w:type="pct"/>
          </w:tcPr>
          <w:p w:rsidR="00173328" w:rsidRPr="00FE7E91" w:rsidRDefault="00173328" w:rsidP="00173328">
            <w:pPr>
              <w:widowControl w:val="0"/>
              <w:jc w:val="center"/>
              <w:rPr>
                <w:b/>
                <w:bCs/>
              </w:rPr>
            </w:pPr>
          </w:p>
        </w:tc>
        <w:tc>
          <w:tcPr>
            <w:tcW w:w="971" w:type="pct"/>
          </w:tcPr>
          <w:p w:rsidR="00173328" w:rsidRPr="00FE7E91" w:rsidRDefault="00173328" w:rsidP="00173328">
            <w:pPr>
              <w:widowControl w:val="0"/>
              <w:jc w:val="center"/>
              <w:rPr>
                <w:b/>
                <w:bCs/>
              </w:rPr>
            </w:pPr>
          </w:p>
        </w:tc>
        <w:tc>
          <w:tcPr>
            <w:tcW w:w="1415" w:type="pct"/>
          </w:tcPr>
          <w:p w:rsidR="00173328" w:rsidRPr="00FE7E91" w:rsidRDefault="00173328" w:rsidP="00173328">
            <w:pPr>
              <w:widowControl w:val="0"/>
              <w:jc w:val="center"/>
              <w:rPr>
                <w:b/>
                <w:bCs/>
                <w:color w:val="000000"/>
              </w:rPr>
            </w:pPr>
          </w:p>
        </w:tc>
        <w:tc>
          <w:tcPr>
            <w:tcW w:w="650" w:type="pct"/>
          </w:tcPr>
          <w:p w:rsidR="00173328" w:rsidRPr="00FE7E91" w:rsidRDefault="00173328" w:rsidP="00173328">
            <w:pPr>
              <w:widowControl w:val="0"/>
              <w:jc w:val="center"/>
              <w:rPr>
                <w:b/>
                <w:bCs/>
                <w:color w:val="000000"/>
              </w:rPr>
            </w:pPr>
          </w:p>
        </w:tc>
        <w:tc>
          <w:tcPr>
            <w:tcW w:w="381" w:type="pct"/>
          </w:tcPr>
          <w:p w:rsidR="00173328" w:rsidRPr="00FE7E91" w:rsidRDefault="00173328" w:rsidP="00173328">
            <w:pPr>
              <w:widowControl w:val="0"/>
              <w:jc w:val="center"/>
              <w:rPr>
                <w:b/>
                <w:bCs/>
              </w:rPr>
            </w:pPr>
          </w:p>
        </w:tc>
        <w:tc>
          <w:tcPr>
            <w:tcW w:w="412" w:type="pct"/>
          </w:tcPr>
          <w:p w:rsidR="00173328" w:rsidRPr="00FE7E91" w:rsidRDefault="00173328" w:rsidP="00173328">
            <w:pPr>
              <w:widowControl w:val="0"/>
              <w:jc w:val="center"/>
              <w:rPr>
                <w:b/>
                <w:bCs/>
              </w:rPr>
            </w:pPr>
          </w:p>
        </w:tc>
        <w:tc>
          <w:tcPr>
            <w:tcW w:w="411" w:type="pct"/>
          </w:tcPr>
          <w:p w:rsidR="00173328" w:rsidRPr="00FE7E91" w:rsidRDefault="00173328" w:rsidP="00173328">
            <w:pPr>
              <w:widowControl w:val="0"/>
              <w:jc w:val="center"/>
              <w:rPr>
                <w:b/>
                <w:bCs/>
              </w:rPr>
            </w:pPr>
          </w:p>
        </w:tc>
        <w:tc>
          <w:tcPr>
            <w:tcW w:w="481" w:type="pct"/>
          </w:tcPr>
          <w:p w:rsidR="00173328" w:rsidRPr="00FE7E91" w:rsidRDefault="00173328" w:rsidP="00173328">
            <w:pPr>
              <w:widowControl w:val="0"/>
              <w:jc w:val="center"/>
              <w:rPr>
                <w:b/>
                <w:bCs/>
              </w:rPr>
            </w:pPr>
          </w:p>
        </w:tc>
      </w:tr>
      <w:tr w:rsidR="00173328" w:rsidRPr="00FE7E91" w:rsidTr="00173328">
        <w:tc>
          <w:tcPr>
            <w:tcW w:w="279" w:type="pct"/>
          </w:tcPr>
          <w:p w:rsidR="00173328" w:rsidRPr="00FE7E91" w:rsidRDefault="00173328" w:rsidP="00173328">
            <w:pPr>
              <w:widowControl w:val="0"/>
              <w:rPr>
                <w:b/>
                <w:bCs/>
              </w:rPr>
            </w:pPr>
          </w:p>
        </w:tc>
        <w:tc>
          <w:tcPr>
            <w:tcW w:w="971" w:type="pct"/>
          </w:tcPr>
          <w:p w:rsidR="00173328" w:rsidRPr="00FE7E91" w:rsidRDefault="00173328" w:rsidP="00173328">
            <w:pPr>
              <w:widowControl w:val="0"/>
              <w:jc w:val="center"/>
              <w:rPr>
                <w:b/>
                <w:bCs/>
              </w:rPr>
            </w:pPr>
          </w:p>
        </w:tc>
        <w:tc>
          <w:tcPr>
            <w:tcW w:w="1415" w:type="pct"/>
          </w:tcPr>
          <w:p w:rsidR="00173328" w:rsidRPr="00FE7E91" w:rsidRDefault="00173328" w:rsidP="00173328">
            <w:pPr>
              <w:widowControl w:val="0"/>
              <w:jc w:val="center"/>
              <w:rPr>
                <w:b/>
                <w:bCs/>
                <w:color w:val="000000"/>
              </w:rPr>
            </w:pPr>
          </w:p>
        </w:tc>
        <w:tc>
          <w:tcPr>
            <w:tcW w:w="650" w:type="pct"/>
          </w:tcPr>
          <w:p w:rsidR="00173328" w:rsidRPr="00FE7E91" w:rsidRDefault="00173328" w:rsidP="00173328">
            <w:pPr>
              <w:widowControl w:val="0"/>
              <w:jc w:val="center"/>
              <w:rPr>
                <w:b/>
                <w:bCs/>
                <w:color w:val="000000"/>
              </w:rPr>
            </w:pPr>
          </w:p>
        </w:tc>
        <w:tc>
          <w:tcPr>
            <w:tcW w:w="381" w:type="pct"/>
          </w:tcPr>
          <w:p w:rsidR="00173328" w:rsidRPr="00FE7E91" w:rsidRDefault="00173328" w:rsidP="00173328">
            <w:pPr>
              <w:widowControl w:val="0"/>
              <w:jc w:val="center"/>
              <w:rPr>
                <w:b/>
                <w:bCs/>
              </w:rPr>
            </w:pPr>
          </w:p>
        </w:tc>
        <w:tc>
          <w:tcPr>
            <w:tcW w:w="412" w:type="pct"/>
          </w:tcPr>
          <w:p w:rsidR="00173328" w:rsidRPr="00FE7E91" w:rsidRDefault="00173328" w:rsidP="00173328">
            <w:pPr>
              <w:widowControl w:val="0"/>
              <w:jc w:val="center"/>
              <w:rPr>
                <w:b/>
                <w:bCs/>
              </w:rPr>
            </w:pPr>
          </w:p>
        </w:tc>
        <w:tc>
          <w:tcPr>
            <w:tcW w:w="411" w:type="pct"/>
          </w:tcPr>
          <w:p w:rsidR="00173328" w:rsidRPr="00FE7E91" w:rsidRDefault="00173328" w:rsidP="00173328">
            <w:pPr>
              <w:widowControl w:val="0"/>
              <w:jc w:val="center"/>
              <w:rPr>
                <w:b/>
                <w:bCs/>
              </w:rPr>
            </w:pPr>
          </w:p>
        </w:tc>
        <w:tc>
          <w:tcPr>
            <w:tcW w:w="481" w:type="pct"/>
          </w:tcPr>
          <w:p w:rsidR="00173328" w:rsidRPr="00FE7E91" w:rsidRDefault="00173328" w:rsidP="00173328">
            <w:pPr>
              <w:widowControl w:val="0"/>
              <w:jc w:val="center"/>
              <w:rPr>
                <w:b/>
                <w:bCs/>
              </w:rPr>
            </w:pPr>
          </w:p>
        </w:tc>
      </w:tr>
      <w:tr w:rsidR="00173328" w:rsidRPr="00FE7E91" w:rsidTr="00173328">
        <w:tc>
          <w:tcPr>
            <w:tcW w:w="279" w:type="pct"/>
          </w:tcPr>
          <w:p w:rsidR="00173328" w:rsidRPr="00FE7E91" w:rsidRDefault="00173328" w:rsidP="00173328">
            <w:pPr>
              <w:widowControl w:val="0"/>
              <w:rPr>
                <w:b/>
                <w:bCs/>
              </w:rPr>
            </w:pPr>
          </w:p>
        </w:tc>
        <w:tc>
          <w:tcPr>
            <w:tcW w:w="971" w:type="pct"/>
          </w:tcPr>
          <w:p w:rsidR="00173328" w:rsidRPr="00FE7E91" w:rsidRDefault="00173328" w:rsidP="00173328">
            <w:pPr>
              <w:widowControl w:val="0"/>
              <w:rPr>
                <w:b/>
                <w:bCs/>
              </w:rPr>
            </w:pPr>
          </w:p>
        </w:tc>
        <w:tc>
          <w:tcPr>
            <w:tcW w:w="1415" w:type="pct"/>
          </w:tcPr>
          <w:p w:rsidR="00173328" w:rsidRPr="00FE7E91" w:rsidRDefault="00173328" w:rsidP="00173328">
            <w:pPr>
              <w:widowControl w:val="0"/>
              <w:jc w:val="center"/>
              <w:rPr>
                <w:b/>
                <w:bCs/>
                <w:color w:val="000000"/>
              </w:rPr>
            </w:pPr>
          </w:p>
        </w:tc>
        <w:tc>
          <w:tcPr>
            <w:tcW w:w="650" w:type="pct"/>
          </w:tcPr>
          <w:p w:rsidR="00173328" w:rsidRPr="00FE7E91" w:rsidRDefault="00173328" w:rsidP="00173328">
            <w:pPr>
              <w:widowControl w:val="0"/>
              <w:jc w:val="center"/>
              <w:rPr>
                <w:b/>
                <w:bCs/>
                <w:color w:val="000000"/>
              </w:rPr>
            </w:pPr>
          </w:p>
        </w:tc>
        <w:tc>
          <w:tcPr>
            <w:tcW w:w="381" w:type="pct"/>
          </w:tcPr>
          <w:p w:rsidR="00173328" w:rsidRPr="00FE7E91" w:rsidRDefault="00173328" w:rsidP="00173328">
            <w:pPr>
              <w:widowControl w:val="0"/>
              <w:jc w:val="center"/>
              <w:rPr>
                <w:b/>
                <w:bCs/>
              </w:rPr>
            </w:pPr>
          </w:p>
        </w:tc>
        <w:tc>
          <w:tcPr>
            <w:tcW w:w="412" w:type="pct"/>
          </w:tcPr>
          <w:p w:rsidR="00173328" w:rsidRPr="00FE7E91" w:rsidRDefault="00173328" w:rsidP="00173328">
            <w:pPr>
              <w:widowControl w:val="0"/>
              <w:jc w:val="center"/>
              <w:rPr>
                <w:b/>
                <w:bCs/>
              </w:rPr>
            </w:pPr>
          </w:p>
        </w:tc>
        <w:tc>
          <w:tcPr>
            <w:tcW w:w="411" w:type="pct"/>
          </w:tcPr>
          <w:p w:rsidR="00173328" w:rsidRPr="00FE7E91" w:rsidRDefault="00173328" w:rsidP="00173328">
            <w:pPr>
              <w:widowControl w:val="0"/>
              <w:jc w:val="center"/>
              <w:rPr>
                <w:b/>
                <w:bCs/>
              </w:rPr>
            </w:pPr>
          </w:p>
        </w:tc>
        <w:tc>
          <w:tcPr>
            <w:tcW w:w="481" w:type="pct"/>
          </w:tcPr>
          <w:p w:rsidR="00173328" w:rsidRPr="00FE7E91" w:rsidRDefault="00173328" w:rsidP="00173328">
            <w:pPr>
              <w:widowControl w:val="0"/>
              <w:jc w:val="center"/>
              <w:rPr>
                <w:b/>
                <w:bCs/>
              </w:rPr>
            </w:pPr>
          </w:p>
        </w:tc>
      </w:tr>
      <w:tr w:rsidR="00173328" w:rsidRPr="00FE7E91" w:rsidTr="00173328">
        <w:tc>
          <w:tcPr>
            <w:tcW w:w="279" w:type="pct"/>
          </w:tcPr>
          <w:p w:rsidR="00173328" w:rsidRPr="00FE7E91" w:rsidRDefault="00173328" w:rsidP="00173328">
            <w:pPr>
              <w:widowControl w:val="0"/>
              <w:jc w:val="center"/>
              <w:rPr>
                <w:b/>
                <w:bCs/>
              </w:rPr>
            </w:pPr>
          </w:p>
        </w:tc>
        <w:tc>
          <w:tcPr>
            <w:tcW w:w="971" w:type="pct"/>
          </w:tcPr>
          <w:p w:rsidR="00173328" w:rsidRPr="00FE7E91" w:rsidRDefault="00173328" w:rsidP="00173328">
            <w:pPr>
              <w:widowControl w:val="0"/>
              <w:jc w:val="center"/>
              <w:rPr>
                <w:b/>
                <w:bCs/>
              </w:rPr>
            </w:pPr>
          </w:p>
        </w:tc>
        <w:tc>
          <w:tcPr>
            <w:tcW w:w="1415" w:type="pct"/>
          </w:tcPr>
          <w:p w:rsidR="00173328" w:rsidRPr="00FE7E91" w:rsidRDefault="00173328" w:rsidP="00173328">
            <w:pPr>
              <w:widowControl w:val="0"/>
              <w:jc w:val="center"/>
              <w:rPr>
                <w:b/>
                <w:bCs/>
                <w:color w:val="000000"/>
              </w:rPr>
            </w:pPr>
          </w:p>
        </w:tc>
        <w:tc>
          <w:tcPr>
            <w:tcW w:w="650" w:type="pct"/>
          </w:tcPr>
          <w:p w:rsidR="00173328" w:rsidRPr="00FE7E91" w:rsidRDefault="00173328" w:rsidP="00173328">
            <w:pPr>
              <w:widowControl w:val="0"/>
              <w:jc w:val="center"/>
              <w:rPr>
                <w:b/>
                <w:bCs/>
                <w:color w:val="000000"/>
              </w:rPr>
            </w:pPr>
          </w:p>
        </w:tc>
        <w:tc>
          <w:tcPr>
            <w:tcW w:w="381" w:type="pct"/>
          </w:tcPr>
          <w:p w:rsidR="00173328" w:rsidRPr="00FE7E91" w:rsidRDefault="00173328" w:rsidP="00173328">
            <w:pPr>
              <w:widowControl w:val="0"/>
              <w:jc w:val="center"/>
              <w:rPr>
                <w:b/>
                <w:bCs/>
              </w:rPr>
            </w:pPr>
          </w:p>
        </w:tc>
        <w:tc>
          <w:tcPr>
            <w:tcW w:w="412" w:type="pct"/>
          </w:tcPr>
          <w:p w:rsidR="00173328" w:rsidRPr="00FE7E91" w:rsidRDefault="00173328" w:rsidP="00173328">
            <w:pPr>
              <w:widowControl w:val="0"/>
              <w:jc w:val="center"/>
              <w:rPr>
                <w:b/>
                <w:bCs/>
              </w:rPr>
            </w:pPr>
          </w:p>
        </w:tc>
        <w:tc>
          <w:tcPr>
            <w:tcW w:w="411" w:type="pct"/>
          </w:tcPr>
          <w:p w:rsidR="00173328" w:rsidRPr="00FE7E91" w:rsidRDefault="00173328" w:rsidP="00173328">
            <w:pPr>
              <w:widowControl w:val="0"/>
              <w:jc w:val="center"/>
              <w:rPr>
                <w:b/>
                <w:bCs/>
              </w:rPr>
            </w:pPr>
          </w:p>
        </w:tc>
        <w:tc>
          <w:tcPr>
            <w:tcW w:w="481" w:type="pct"/>
          </w:tcPr>
          <w:p w:rsidR="00173328" w:rsidRPr="00FE7E91" w:rsidRDefault="00173328" w:rsidP="00173328">
            <w:pPr>
              <w:widowControl w:val="0"/>
              <w:jc w:val="center"/>
              <w:rPr>
                <w:b/>
                <w:bCs/>
              </w:rPr>
            </w:pPr>
          </w:p>
        </w:tc>
      </w:tr>
      <w:tr w:rsidR="00173328" w:rsidRPr="00FE7E91" w:rsidTr="00173328">
        <w:tc>
          <w:tcPr>
            <w:tcW w:w="279" w:type="pct"/>
          </w:tcPr>
          <w:p w:rsidR="00173328" w:rsidRPr="00FE7E91" w:rsidRDefault="00173328" w:rsidP="00173328">
            <w:pPr>
              <w:widowControl w:val="0"/>
              <w:rPr>
                <w:b/>
                <w:bCs/>
              </w:rPr>
            </w:pPr>
          </w:p>
        </w:tc>
        <w:tc>
          <w:tcPr>
            <w:tcW w:w="971" w:type="pct"/>
          </w:tcPr>
          <w:p w:rsidR="00173328" w:rsidRPr="00FE7E91" w:rsidRDefault="00173328" w:rsidP="00173328">
            <w:pPr>
              <w:widowControl w:val="0"/>
              <w:jc w:val="center"/>
              <w:rPr>
                <w:b/>
                <w:bCs/>
              </w:rPr>
            </w:pPr>
          </w:p>
        </w:tc>
        <w:tc>
          <w:tcPr>
            <w:tcW w:w="1415" w:type="pct"/>
          </w:tcPr>
          <w:p w:rsidR="00173328" w:rsidRPr="00FE7E91" w:rsidRDefault="00173328" w:rsidP="00173328">
            <w:pPr>
              <w:widowControl w:val="0"/>
              <w:jc w:val="center"/>
              <w:rPr>
                <w:b/>
                <w:bCs/>
                <w:color w:val="000000"/>
              </w:rPr>
            </w:pPr>
          </w:p>
        </w:tc>
        <w:tc>
          <w:tcPr>
            <w:tcW w:w="650" w:type="pct"/>
          </w:tcPr>
          <w:p w:rsidR="00173328" w:rsidRPr="00FE7E91" w:rsidRDefault="00173328" w:rsidP="00173328">
            <w:pPr>
              <w:widowControl w:val="0"/>
              <w:jc w:val="center"/>
              <w:rPr>
                <w:b/>
                <w:bCs/>
                <w:color w:val="000000"/>
              </w:rPr>
            </w:pPr>
          </w:p>
        </w:tc>
        <w:tc>
          <w:tcPr>
            <w:tcW w:w="381" w:type="pct"/>
          </w:tcPr>
          <w:p w:rsidR="00173328" w:rsidRPr="00FE7E91" w:rsidRDefault="00173328" w:rsidP="00173328">
            <w:pPr>
              <w:widowControl w:val="0"/>
              <w:jc w:val="center"/>
              <w:rPr>
                <w:b/>
                <w:bCs/>
              </w:rPr>
            </w:pPr>
          </w:p>
        </w:tc>
        <w:tc>
          <w:tcPr>
            <w:tcW w:w="412" w:type="pct"/>
          </w:tcPr>
          <w:p w:rsidR="00173328" w:rsidRPr="00FE7E91" w:rsidRDefault="00173328" w:rsidP="00173328">
            <w:pPr>
              <w:widowControl w:val="0"/>
              <w:jc w:val="center"/>
              <w:rPr>
                <w:b/>
                <w:bCs/>
              </w:rPr>
            </w:pPr>
          </w:p>
        </w:tc>
        <w:tc>
          <w:tcPr>
            <w:tcW w:w="411" w:type="pct"/>
          </w:tcPr>
          <w:p w:rsidR="00173328" w:rsidRPr="00FE7E91" w:rsidRDefault="00173328" w:rsidP="00173328">
            <w:pPr>
              <w:widowControl w:val="0"/>
              <w:jc w:val="center"/>
              <w:rPr>
                <w:b/>
                <w:bCs/>
              </w:rPr>
            </w:pPr>
          </w:p>
        </w:tc>
        <w:tc>
          <w:tcPr>
            <w:tcW w:w="481" w:type="pct"/>
          </w:tcPr>
          <w:p w:rsidR="00173328" w:rsidRPr="00FE7E91" w:rsidRDefault="00173328" w:rsidP="00173328">
            <w:pPr>
              <w:widowControl w:val="0"/>
              <w:jc w:val="center"/>
              <w:rPr>
                <w:b/>
                <w:bCs/>
              </w:rPr>
            </w:pPr>
          </w:p>
        </w:tc>
      </w:tr>
      <w:tr w:rsidR="00173328" w:rsidRPr="00FE7E91" w:rsidTr="00173328">
        <w:tc>
          <w:tcPr>
            <w:tcW w:w="279" w:type="pct"/>
          </w:tcPr>
          <w:p w:rsidR="00173328" w:rsidRPr="00FE7E91" w:rsidRDefault="00173328" w:rsidP="00173328">
            <w:pPr>
              <w:widowControl w:val="0"/>
              <w:jc w:val="center"/>
              <w:rPr>
                <w:b/>
                <w:bCs/>
              </w:rPr>
            </w:pPr>
          </w:p>
        </w:tc>
        <w:tc>
          <w:tcPr>
            <w:tcW w:w="971" w:type="pct"/>
          </w:tcPr>
          <w:p w:rsidR="00173328" w:rsidRPr="00FE7E91" w:rsidRDefault="00173328" w:rsidP="00173328">
            <w:pPr>
              <w:widowControl w:val="0"/>
              <w:jc w:val="center"/>
              <w:rPr>
                <w:b/>
                <w:bCs/>
              </w:rPr>
            </w:pPr>
          </w:p>
        </w:tc>
        <w:tc>
          <w:tcPr>
            <w:tcW w:w="1415" w:type="pct"/>
          </w:tcPr>
          <w:p w:rsidR="00173328" w:rsidRPr="00FE7E91" w:rsidRDefault="00173328" w:rsidP="00173328">
            <w:pPr>
              <w:widowControl w:val="0"/>
              <w:jc w:val="center"/>
              <w:rPr>
                <w:b/>
                <w:bCs/>
                <w:color w:val="000000"/>
              </w:rPr>
            </w:pPr>
          </w:p>
        </w:tc>
        <w:tc>
          <w:tcPr>
            <w:tcW w:w="650" w:type="pct"/>
          </w:tcPr>
          <w:p w:rsidR="00173328" w:rsidRPr="00FE7E91" w:rsidRDefault="00173328" w:rsidP="00173328">
            <w:pPr>
              <w:widowControl w:val="0"/>
              <w:jc w:val="center"/>
              <w:rPr>
                <w:b/>
                <w:bCs/>
                <w:color w:val="000000"/>
              </w:rPr>
            </w:pPr>
          </w:p>
        </w:tc>
        <w:tc>
          <w:tcPr>
            <w:tcW w:w="381" w:type="pct"/>
          </w:tcPr>
          <w:p w:rsidR="00173328" w:rsidRPr="00FE7E91" w:rsidRDefault="00173328" w:rsidP="00173328">
            <w:pPr>
              <w:widowControl w:val="0"/>
              <w:jc w:val="center"/>
              <w:rPr>
                <w:b/>
                <w:bCs/>
              </w:rPr>
            </w:pPr>
          </w:p>
        </w:tc>
        <w:tc>
          <w:tcPr>
            <w:tcW w:w="412" w:type="pct"/>
          </w:tcPr>
          <w:p w:rsidR="00173328" w:rsidRPr="00FE7E91" w:rsidRDefault="00173328" w:rsidP="00173328">
            <w:pPr>
              <w:widowControl w:val="0"/>
              <w:jc w:val="center"/>
              <w:rPr>
                <w:b/>
                <w:bCs/>
              </w:rPr>
            </w:pPr>
          </w:p>
        </w:tc>
        <w:tc>
          <w:tcPr>
            <w:tcW w:w="411" w:type="pct"/>
          </w:tcPr>
          <w:p w:rsidR="00173328" w:rsidRPr="00FE7E91" w:rsidRDefault="00173328" w:rsidP="00173328">
            <w:pPr>
              <w:widowControl w:val="0"/>
              <w:jc w:val="center"/>
              <w:rPr>
                <w:b/>
                <w:bCs/>
              </w:rPr>
            </w:pPr>
          </w:p>
        </w:tc>
        <w:tc>
          <w:tcPr>
            <w:tcW w:w="481" w:type="pct"/>
          </w:tcPr>
          <w:p w:rsidR="00173328" w:rsidRPr="00FE7E91" w:rsidRDefault="00173328" w:rsidP="00173328">
            <w:pPr>
              <w:widowControl w:val="0"/>
              <w:jc w:val="center"/>
              <w:rPr>
                <w:b/>
                <w:bCs/>
              </w:rPr>
            </w:pPr>
          </w:p>
        </w:tc>
      </w:tr>
      <w:tr w:rsidR="00173328" w:rsidRPr="00FE7E91" w:rsidTr="00173328">
        <w:tc>
          <w:tcPr>
            <w:tcW w:w="279" w:type="pct"/>
          </w:tcPr>
          <w:p w:rsidR="00173328" w:rsidRPr="00FE7E91" w:rsidRDefault="00173328" w:rsidP="00173328">
            <w:pPr>
              <w:widowControl w:val="0"/>
              <w:jc w:val="center"/>
              <w:rPr>
                <w:b/>
                <w:bCs/>
              </w:rPr>
            </w:pPr>
          </w:p>
        </w:tc>
        <w:tc>
          <w:tcPr>
            <w:tcW w:w="971" w:type="pct"/>
          </w:tcPr>
          <w:p w:rsidR="00173328" w:rsidRPr="00FE7E91" w:rsidRDefault="00173328" w:rsidP="00173328">
            <w:pPr>
              <w:widowControl w:val="0"/>
              <w:jc w:val="center"/>
              <w:rPr>
                <w:b/>
                <w:bCs/>
              </w:rPr>
            </w:pPr>
          </w:p>
        </w:tc>
        <w:tc>
          <w:tcPr>
            <w:tcW w:w="1415" w:type="pct"/>
          </w:tcPr>
          <w:p w:rsidR="00173328" w:rsidRPr="00FE7E91" w:rsidRDefault="00173328" w:rsidP="00173328">
            <w:pPr>
              <w:widowControl w:val="0"/>
              <w:jc w:val="center"/>
              <w:rPr>
                <w:b/>
                <w:bCs/>
                <w:color w:val="000000"/>
              </w:rPr>
            </w:pPr>
          </w:p>
        </w:tc>
        <w:tc>
          <w:tcPr>
            <w:tcW w:w="650" w:type="pct"/>
          </w:tcPr>
          <w:p w:rsidR="00173328" w:rsidRPr="00FE7E91" w:rsidRDefault="00173328" w:rsidP="00173328">
            <w:pPr>
              <w:widowControl w:val="0"/>
              <w:jc w:val="center"/>
              <w:rPr>
                <w:b/>
                <w:bCs/>
                <w:color w:val="000000"/>
              </w:rPr>
            </w:pPr>
          </w:p>
        </w:tc>
        <w:tc>
          <w:tcPr>
            <w:tcW w:w="381" w:type="pct"/>
          </w:tcPr>
          <w:p w:rsidR="00173328" w:rsidRPr="00FE7E91" w:rsidRDefault="00173328" w:rsidP="00173328">
            <w:pPr>
              <w:widowControl w:val="0"/>
              <w:jc w:val="center"/>
              <w:rPr>
                <w:b/>
                <w:bCs/>
              </w:rPr>
            </w:pPr>
          </w:p>
        </w:tc>
        <w:tc>
          <w:tcPr>
            <w:tcW w:w="412" w:type="pct"/>
          </w:tcPr>
          <w:p w:rsidR="00173328" w:rsidRPr="00FE7E91" w:rsidRDefault="00173328" w:rsidP="00173328">
            <w:pPr>
              <w:widowControl w:val="0"/>
              <w:jc w:val="center"/>
              <w:rPr>
                <w:b/>
                <w:bCs/>
              </w:rPr>
            </w:pPr>
          </w:p>
        </w:tc>
        <w:tc>
          <w:tcPr>
            <w:tcW w:w="411" w:type="pct"/>
          </w:tcPr>
          <w:p w:rsidR="00173328" w:rsidRPr="00FE7E91" w:rsidRDefault="00173328" w:rsidP="00173328">
            <w:pPr>
              <w:widowControl w:val="0"/>
              <w:jc w:val="center"/>
              <w:rPr>
                <w:b/>
                <w:bCs/>
              </w:rPr>
            </w:pPr>
          </w:p>
        </w:tc>
        <w:tc>
          <w:tcPr>
            <w:tcW w:w="481" w:type="pct"/>
          </w:tcPr>
          <w:p w:rsidR="00173328" w:rsidRPr="00FE7E91" w:rsidRDefault="00173328" w:rsidP="00173328">
            <w:pPr>
              <w:widowControl w:val="0"/>
              <w:jc w:val="center"/>
              <w:rPr>
                <w:b/>
                <w:bCs/>
              </w:rPr>
            </w:pPr>
          </w:p>
        </w:tc>
      </w:tr>
      <w:tr w:rsidR="00173328" w:rsidRPr="00FE7E91" w:rsidTr="00173328">
        <w:tc>
          <w:tcPr>
            <w:tcW w:w="279" w:type="pct"/>
          </w:tcPr>
          <w:p w:rsidR="00173328" w:rsidRPr="00FE7E91" w:rsidRDefault="00173328" w:rsidP="00173328">
            <w:pPr>
              <w:widowControl w:val="0"/>
              <w:jc w:val="center"/>
              <w:rPr>
                <w:b/>
                <w:bCs/>
              </w:rPr>
            </w:pPr>
          </w:p>
        </w:tc>
        <w:tc>
          <w:tcPr>
            <w:tcW w:w="971" w:type="pct"/>
          </w:tcPr>
          <w:p w:rsidR="00173328" w:rsidRPr="00FE7E91" w:rsidRDefault="00173328" w:rsidP="00173328">
            <w:pPr>
              <w:widowControl w:val="0"/>
              <w:jc w:val="center"/>
              <w:rPr>
                <w:b/>
                <w:bCs/>
              </w:rPr>
            </w:pPr>
          </w:p>
        </w:tc>
        <w:tc>
          <w:tcPr>
            <w:tcW w:w="1415" w:type="pct"/>
          </w:tcPr>
          <w:p w:rsidR="00173328" w:rsidRPr="00FE7E91" w:rsidRDefault="00173328" w:rsidP="00173328">
            <w:pPr>
              <w:widowControl w:val="0"/>
              <w:jc w:val="center"/>
              <w:rPr>
                <w:b/>
                <w:bCs/>
                <w:color w:val="000000"/>
              </w:rPr>
            </w:pPr>
          </w:p>
        </w:tc>
        <w:tc>
          <w:tcPr>
            <w:tcW w:w="650" w:type="pct"/>
          </w:tcPr>
          <w:p w:rsidR="00173328" w:rsidRPr="00FE7E91" w:rsidRDefault="00173328" w:rsidP="00173328">
            <w:pPr>
              <w:widowControl w:val="0"/>
              <w:jc w:val="center"/>
              <w:rPr>
                <w:b/>
                <w:bCs/>
                <w:color w:val="000000"/>
              </w:rPr>
            </w:pPr>
          </w:p>
        </w:tc>
        <w:tc>
          <w:tcPr>
            <w:tcW w:w="381" w:type="pct"/>
          </w:tcPr>
          <w:p w:rsidR="00173328" w:rsidRPr="00FE7E91" w:rsidRDefault="00173328" w:rsidP="00173328">
            <w:pPr>
              <w:widowControl w:val="0"/>
              <w:jc w:val="center"/>
              <w:rPr>
                <w:b/>
                <w:bCs/>
              </w:rPr>
            </w:pPr>
          </w:p>
        </w:tc>
        <w:tc>
          <w:tcPr>
            <w:tcW w:w="412" w:type="pct"/>
          </w:tcPr>
          <w:p w:rsidR="00173328" w:rsidRPr="00FE7E91" w:rsidRDefault="00173328" w:rsidP="00173328">
            <w:pPr>
              <w:widowControl w:val="0"/>
              <w:jc w:val="center"/>
              <w:rPr>
                <w:b/>
                <w:bCs/>
              </w:rPr>
            </w:pPr>
          </w:p>
        </w:tc>
        <w:tc>
          <w:tcPr>
            <w:tcW w:w="411" w:type="pct"/>
          </w:tcPr>
          <w:p w:rsidR="00173328" w:rsidRPr="00FE7E91" w:rsidRDefault="00173328" w:rsidP="00173328">
            <w:pPr>
              <w:widowControl w:val="0"/>
              <w:jc w:val="center"/>
              <w:rPr>
                <w:b/>
                <w:bCs/>
              </w:rPr>
            </w:pPr>
          </w:p>
        </w:tc>
        <w:tc>
          <w:tcPr>
            <w:tcW w:w="481" w:type="pct"/>
          </w:tcPr>
          <w:p w:rsidR="00173328" w:rsidRPr="00FE7E91" w:rsidRDefault="00173328" w:rsidP="00173328">
            <w:pPr>
              <w:widowControl w:val="0"/>
              <w:jc w:val="center"/>
              <w:rPr>
                <w:b/>
                <w:bCs/>
              </w:rPr>
            </w:pPr>
          </w:p>
        </w:tc>
      </w:tr>
      <w:tr w:rsidR="00173328" w:rsidRPr="00FE7E91" w:rsidTr="00173328">
        <w:tc>
          <w:tcPr>
            <w:tcW w:w="279" w:type="pct"/>
            <w:vAlign w:val="center"/>
          </w:tcPr>
          <w:p w:rsidR="00173328" w:rsidRPr="00FE7E91" w:rsidRDefault="00173328" w:rsidP="00173328">
            <w:pPr>
              <w:widowControl w:val="0"/>
            </w:pPr>
            <w:r w:rsidRPr="00FE7E91">
              <w:t>…</w:t>
            </w:r>
          </w:p>
        </w:tc>
        <w:tc>
          <w:tcPr>
            <w:tcW w:w="971" w:type="pct"/>
            <w:vAlign w:val="center"/>
          </w:tcPr>
          <w:p w:rsidR="00173328" w:rsidRPr="00FE7E91" w:rsidRDefault="00173328" w:rsidP="00173328">
            <w:pPr>
              <w:widowControl w:val="0"/>
            </w:pPr>
          </w:p>
        </w:tc>
        <w:tc>
          <w:tcPr>
            <w:tcW w:w="1415" w:type="pct"/>
          </w:tcPr>
          <w:p w:rsidR="00173328" w:rsidRPr="00FE7E91" w:rsidRDefault="00173328" w:rsidP="00173328">
            <w:pPr>
              <w:widowControl w:val="0"/>
            </w:pPr>
          </w:p>
        </w:tc>
        <w:tc>
          <w:tcPr>
            <w:tcW w:w="650" w:type="pct"/>
            <w:vAlign w:val="center"/>
          </w:tcPr>
          <w:p w:rsidR="00173328" w:rsidRPr="00FE7E91" w:rsidRDefault="00173328" w:rsidP="00173328">
            <w:pPr>
              <w:widowControl w:val="0"/>
            </w:pPr>
          </w:p>
        </w:tc>
        <w:tc>
          <w:tcPr>
            <w:tcW w:w="381" w:type="pct"/>
            <w:vAlign w:val="center"/>
          </w:tcPr>
          <w:p w:rsidR="00173328" w:rsidRPr="00FE7E91" w:rsidRDefault="00173328" w:rsidP="00173328">
            <w:pPr>
              <w:widowControl w:val="0"/>
              <w:jc w:val="center"/>
            </w:pPr>
          </w:p>
        </w:tc>
        <w:tc>
          <w:tcPr>
            <w:tcW w:w="412" w:type="pct"/>
            <w:vAlign w:val="center"/>
          </w:tcPr>
          <w:p w:rsidR="00173328" w:rsidRPr="00FE7E91" w:rsidRDefault="00173328" w:rsidP="00173328">
            <w:pPr>
              <w:widowControl w:val="0"/>
              <w:jc w:val="center"/>
            </w:pPr>
          </w:p>
        </w:tc>
        <w:tc>
          <w:tcPr>
            <w:tcW w:w="411" w:type="pct"/>
            <w:vAlign w:val="center"/>
          </w:tcPr>
          <w:p w:rsidR="00173328" w:rsidRPr="00FE7E91" w:rsidRDefault="00173328" w:rsidP="00173328">
            <w:pPr>
              <w:widowControl w:val="0"/>
              <w:jc w:val="center"/>
            </w:pPr>
          </w:p>
        </w:tc>
        <w:tc>
          <w:tcPr>
            <w:tcW w:w="481" w:type="pct"/>
            <w:vAlign w:val="center"/>
          </w:tcPr>
          <w:p w:rsidR="00173328" w:rsidRPr="00FE7E91" w:rsidRDefault="00173328" w:rsidP="00173328">
            <w:pPr>
              <w:widowControl w:val="0"/>
              <w:jc w:val="center"/>
            </w:pPr>
          </w:p>
        </w:tc>
      </w:tr>
      <w:tr w:rsidR="00173328" w:rsidRPr="00FE7E91" w:rsidTr="00173328">
        <w:tc>
          <w:tcPr>
            <w:tcW w:w="4519" w:type="pct"/>
            <w:gridSpan w:val="7"/>
            <w:vAlign w:val="center"/>
          </w:tcPr>
          <w:p w:rsidR="00173328" w:rsidRPr="00FE7E91" w:rsidRDefault="00173328" w:rsidP="00173328">
            <w:pPr>
              <w:widowControl w:val="0"/>
              <w:jc w:val="right"/>
            </w:pPr>
            <w:r>
              <w:t>Итого:</w:t>
            </w:r>
          </w:p>
        </w:tc>
        <w:tc>
          <w:tcPr>
            <w:tcW w:w="481" w:type="pct"/>
            <w:vAlign w:val="center"/>
          </w:tcPr>
          <w:p w:rsidR="00173328" w:rsidRPr="00FE7E91" w:rsidRDefault="00173328" w:rsidP="00173328">
            <w:pPr>
              <w:widowControl w:val="0"/>
              <w:jc w:val="center"/>
            </w:pPr>
          </w:p>
        </w:tc>
      </w:tr>
    </w:tbl>
    <w:p w:rsidR="001845F9" w:rsidRPr="00FE7E91" w:rsidRDefault="001845F9" w:rsidP="00F21850">
      <w:pPr>
        <w:keepNext/>
        <w:keepLines/>
        <w:rPr>
          <w:b/>
          <w:sz w:val="18"/>
          <w:szCs w:val="18"/>
        </w:rPr>
      </w:pPr>
    </w:p>
    <w:p w:rsidR="001845F9" w:rsidRPr="00FE7E91" w:rsidRDefault="001845F9" w:rsidP="001845F9">
      <w:pPr>
        <w:rPr>
          <w:sz w:val="18"/>
          <w:szCs w:val="18"/>
        </w:rPr>
      </w:pPr>
    </w:p>
    <w:p w:rsidR="001845F9" w:rsidRPr="00FE7E91" w:rsidRDefault="001845F9" w:rsidP="001845F9">
      <w:pPr>
        <w:rPr>
          <w:sz w:val="18"/>
          <w:szCs w:val="18"/>
        </w:rPr>
      </w:pPr>
    </w:p>
    <w:p w:rsidR="001845F9" w:rsidRPr="00FE7E91" w:rsidRDefault="001845F9" w:rsidP="001845F9">
      <w:pPr>
        <w:rPr>
          <w:sz w:val="18"/>
          <w:szCs w:val="18"/>
        </w:rPr>
      </w:pPr>
    </w:p>
    <w:p w:rsidR="001845F9" w:rsidRPr="00FE7E91" w:rsidRDefault="001845F9" w:rsidP="001845F9">
      <w:pPr>
        <w:rPr>
          <w:sz w:val="18"/>
          <w:szCs w:val="18"/>
        </w:rPr>
      </w:pPr>
    </w:p>
    <w:p w:rsidR="001845F9" w:rsidRPr="00FE7E91" w:rsidRDefault="001845F9" w:rsidP="00F21850">
      <w:pPr>
        <w:keepNext/>
        <w:keepLines/>
        <w:rPr>
          <w:b/>
          <w:sz w:val="18"/>
          <w:szCs w:val="18"/>
        </w:rPr>
      </w:pPr>
    </w:p>
    <w:p w:rsidR="001845F9" w:rsidRPr="00FE7E91" w:rsidRDefault="001845F9" w:rsidP="00F21850">
      <w:pPr>
        <w:keepNext/>
        <w:keepLines/>
        <w:rPr>
          <w:b/>
          <w:sz w:val="18"/>
          <w:szCs w:val="18"/>
        </w:rPr>
      </w:pPr>
    </w:p>
    <w:p w:rsidR="006C186A" w:rsidRPr="00FE7E91" w:rsidRDefault="001845F9" w:rsidP="00F21850">
      <w:pPr>
        <w:keepNext/>
        <w:keepLines/>
        <w:rPr>
          <w:b/>
          <w:sz w:val="18"/>
          <w:szCs w:val="18"/>
        </w:rPr>
      </w:pPr>
      <w:r w:rsidRPr="00FE7E91">
        <w:rPr>
          <w:b/>
          <w:sz w:val="18"/>
          <w:szCs w:val="18"/>
        </w:rPr>
        <w:br w:type="textWrapping" w:clear="all"/>
      </w:r>
    </w:p>
    <w:p w:rsidR="00F21850" w:rsidRPr="00FE7E91" w:rsidRDefault="00F21850" w:rsidP="00F21850">
      <w:pPr>
        <w:keepNext/>
        <w:keepLines/>
        <w:rPr>
          <w:w w:val="101"/>
        </w:rPr>
      </w:pPr>
    </w:p>
    <w:p w:rsidR="00F21850" w:rsidRPr="00FE7E91" w:rsidRDefault="00F21850" w:rsidP="00F21850">
      <w:pPr>
        <w:keepNext/>
        <w:keepLines/>
        <w:rPr>
          <w:w w:val="101"/>
        </w:rPr>
      </w:pPr>
    </w:p>
    <w:p w:rsidR="00F21850" w:rsidRPr="00FE7E91" w:rsidRDefault="00F21850" w:rsidP="00F21850">
      <w:pPr>
        <w:keepNext/>
        <w:keepLines/>
        <w:rPr>
          <w:b/>
          <w:sz w:val="18"/>
          <w:szCs w:val="18"/>
        </w:rPr>
      </w:pPr>
      <w:r w:rsidRPr="00FE7E91">
        <w:rPr>
          <w:b/>
          <w:sz w:val="18"/>
          <w:szCs w:val="18"/>
        </w:rPr>
        <w:br w:type="page"/>
      </w:r>
    </w:p>
    <w:p w:rsidR="007A2E35" w:rsidRPr="00FE7E91" w:rsidRDefault="007A2E35" w:rsidP="008C3B50">
      <w:pPr>
        <w:keepNext/>
        <w:keepLines/>
        <w:jc w:val="right"/>
        <w:rPr>
          <w:b/>
          <w:sz w:val="18"/>
          <w:szCs w:val="18"/>
        </w:rPr>
      </w:pPr>
      <w:r w:rsidRPr="00FE7E91">
        <w:rPr>
          <w:b/>
          <w:sz w:val="18"/>
          <w:szCs w:val="18"/>
        </w:rPr>
        <w:t>Форма № 2</w:t>
      </w:r>
    </w:p>
    <w:p w:rsidR="007A2E35" w:rsidRPr="00FE7E91" w:rsidRDefault="007A2E35" w:rsidP="008C3B50">
      <w:pPr>
        <w:keepNext/>
        <w:keepLines/>
        <w:jc w:val="right"/>
        <w:outlineLvl w:val="1"/>
        <w:rPr>
          <w:b/>
          <w:bCs/>
          <w:iCs/>
          <w:sz w:val="18"/>
          <w:szCs w:val="18"/>
        </w:rPr>
      </w:pPr>
    </w:p>
    <w:p w:rsidR="00173328" w:rsidRPr="00F85804" w:rsidRDefault="00173328" w:rsidP="00173328">
      <w:pPr>
        <w:rPr>
          <w:b/>
          <w:i/>
          <w:sz w:val="22"/>
          <w:szCs w:val="22"/>
        </w:rPr>
      </w:pPr>
      <w:r w:rsidRPr="00F85804">
        <w:rPr>
          <w:b/>
          <w:i/>
          <w:sz w:val="22"/>
          <w:szCs w:val="22"/>
        </w:rPr>
        <w:t>Фирменный бланк участника закупки</w:t>
      </w:r>
    </w:p>
    <w:p w:rsidR="00173328" w:rsidRPr="00F85804" w:rsidRDefault="00173328" w:rsidP="00173328">
      <w:pPr>
        <w:pStyle w:val="Times12"/>
        <w:spacing w:before="120"/>
        <w:ind w:firstLine="0"/>
        <w:jc w:val="left"/>
        <w:rPr>
          <w:sz w:val="22"/>
        </w:rPr>
      </w:pPr>
      <w:r w:rsidRPr="00F85804">
        <w:rPr>
          <w:sz w:val="22"/>
        </w:rPr>
        <w:t>«___» __________ 20___ года №______</w:t>
      </w:r>
    </w:p>
    <w:p w:rsidR="00173328" w:rsidRPr="00F85804" w:rsidRDefault="00173328" w:rsidP="00173328">
      <w:pPr>
        <w:ind w:right="153"/>
        <w:jc w:val="both"/>
        <w:rPr>
          <w:sz w:val="22"/>
          <w:szCs w:val="22"/>
        </w:rPr>
      </w:pPr>
      <w:bookmarkStart w:id="21" w:name="_Письмо_о_подаче"/>
      <w:bookmarkStart w:id="22" w:name="_Toc255987071"/>
      <w:bookmarkStart w:id="23" w:name="_Toc272505461"/>
      <w:bookmarkStart w:id="24" w:name="_Toc390267513"/>
      <w:bookmarkStart w:id="25" w:name="_Toc438219379"/>
      <w:bookmarkEnd w:id="21"/>
    </w:p>
    <w:p w:rsidR="00173328" w:rsidRPr="00F85804" w:rsidRDefault="00173328" w:rsidP="00173328">
      <w:pPr>
        <w:ind w:right="153"/>
        <w:jc w:val="both"/>
        <w:rPr>
          <w:sz w:val="22"/>
          <w:szCs w:val="22"/>
        </w:rPr>
      </w:pPr>
    </w:p>
    <w:p w:rsidR="00173328" w:rsidRPr="00F85804" w:rsidRDefault="00173328" w:rsidP="00173328">
      <w:pPr>
        <w:pStyle w:val="21"/>
        <w:spacing w:before="0"/>
        <w:jc w:val="center"/>
        <w:rPr>
          <w:rFonts w:ascii="Times New Roman" w:hAnsi="Times New Roman"/>
          <w:b w:val="0"/>
          <w:bCs w:val="0"/>
          <w:i/>
          <w:sz w:val="22"/>
          <w:szCs w:val="22"/>
        </w:rPr>
      </w:pPr>
      <w:bookmarkStart w:id="26" w:name="_ЗАЯВКА_НА_УЧАСТИЕ"/>
      <w:bookmarkStart w:id="27" w:name="_Toc454201623"/>
      <w:bookmarkStart w:id="28" w:name="_Toc469937346"/>
      <w:bookmarkStart w:id="29" w:name="_Toc66888750"/>
      <w:bookmarkEnd w:id="26"/>
      <w:r w:rsidRPr="00F85804">
        <w:rPr>
          <w:rFonts w:ascii="Times New Roman" w:hAnsi="Times New Roman"/>
          <w:b w:val="0"/>
          <w:bCs w:val="0"/>
          <w:i/>
          <w:sz w:val="22"/>
          <w:szCs w:val="22"/>
        </w:rPr>
        <w:t>ЗАЯВКА НА УЧАСТИЕ В ЗАКУПКЕ</w:t>
      </w:r>
      <w:bookmarkEnd w:id="22"/>
      <w:bookmarkEnd w:id="23"/>
      <w:bookmarkEnd w:id="24"/>
      <w:bookmarkEnd w:id="25"/>
      <w:bookmarkEnd w:id="27"/>
      <w:bookmarkEnd w:id="28"/>
      <w:bookmarkEnd w:id="29"/>
    </w:p>
    <w:p w:rsidR="00173328" w:rsidRPr="00F85804" w:rsidRDefault="00173328" w:rsidP="00173328">
      <w:pPr>
        <w:pStyle w:val="Times12"/>
        <w:ind w:firstLine="0"/>
        <w:rPr>
          <w:sz w:val="22"/>
        </w:rPr>
      </w:pPr>
    </w:p>
    <w:p w:rsidR="00173328" w:rsidRPr="00624491" w:rsidRDefault="00173328" w:rsidP="00173328">
      <w:pPr>
        <w:ind w:firstLine="227"/>
        <w:jc w:val="both"/>
        <w:rPr>
          <w:sz w:val="22"/>
          <w:szCs w:val="22"/>
        </w:rPr>
      </w:pPr>
      <w:proofErr w:type="gramStart"/>
      <w:r w:rsidRPr="00624491">
        <w:rPr>
          <w:sz w:val="22"/>
          <w:szCs w:val="22"/>
        </w:rPr>
        <w:t xml:space="preserve">Изучив извещение о проведении закупки на право заключения договора на ________________________, опубликованное на_________________ </w:t>
      </w:r>
      <w:r w:rsidRPr="00624491">
        <w:rPr>
          <w:b/>
          <w:i/>
          <w:sz w:val="22"/>
          <w:szCs w:val="22"/>
        </w:rPr>
        <w:t>[указывается сайт, на котором опубликована закупка]</w:t>
      </w:r>
      <w:r w:rsidRPr="00624491">
        <w:rPr>
          <w:sz w:val="22"/>
          <w:szCs w:val="22"/>
        </w:rPr>
        <w:t xml:space="preserve">, закупка № ______ </w:t>
      </w:r>
      <w:r w:rsidRPr="00624491">
        <w:rPr>
          <w:b/>
          <w:i/>
          <w:sz w:val="22"/>
          <w:szCs w:val="22"/>
        </w:rPr>
        <w:t xml:space="preserve">[указывается номер закупки на указанном сайте], </w:t>
      </w:r>
      <w:r w:rsidRPr="00624491">
        <w:rPr>
          <w:sz w:val="22"/>
          <w:szCs w:val="22"/>
        </w:rPr>
        <w:t xml:space="preserve">закупочную документацию, понимая и принимая установленные в них требования и условия закупки, ___________________________________________________________________________, </w:t>
      </w:r>
      <w:proofErr w:type="gramEnd"/>
    </w:p>
    <w:p w:rsidR="00173328" w:rsidRPr="00624491" w:rsidRDefault="00173328" w:rsidP="00173328">
      <w:pPr>
        <w:pStyle w:val="Times12"/>
        <w:suppressAutoHyphens/>
        <w:ind w:firstLine="0"/>
        <w:jc w:val="center"/>
        <w:rPr>
          <w:sz w:val="22"/>
        </w:rPr>
      </w:pPr>
      <w:r w:rsidRPr="00624491">
        <w:rPr>
          <w:b/>
          <w:i/>
          <w:sz w:val="22"/>
          <w:vertAlign w:val="superscript"/>
        </w:rPr>
        <w:t>(полное наименование участника закупки с указанием организационно-правовой формы)</w:t>
      </w:r>
    </w:p>
    <w:p w:rsidR="00173328" w:rsidRPr="00624491" w:rsidRDefault="00173328" w:rsidP="00173328">
      <w:pPr>
        <w:pStyle w:val="Times12"/>
        <w:suppressAutoHyphens/>
        <w:ind w:firstLine="0"/>
        <w:rPr>
          <w:sz w:val="22"/>
        </w:rPr>
      </w:pPr>
      <w:r w:rsidRPr="00624491">
        <w:rPr>
          <w:sz w:val="22"/>
        </w:rPr>
        <w:t>ИНН, КПП, ОГРН, ОКПО ________________________________________________________,</w:t>
      </w:r>
    </w:p>
    <w:p w:rsidR="00173328" w:rsidRPr="00624491" w:rsidRDefault="00173328" w:rsidP="00173328">
      <w:pPr>
        <w:pStyle w:val="Times12"/>
        <w:suppressAutoHyphens/>
        <w:ind w:left="1418" w:firstLine="709"/>
        <w:jc w:val="center"/>
        <w:rPr>
          <w:b/>
          <w:i/>
          <w:sz w:val="22"/>
          <w:vertAlign w:val="superscript"/>
        </w:rPr>
      </w:pPr>
      <w:r w:rsidRPr="00624491">
        <w:rPr>
          <w:b/>
          <w:i/>
          <w:sz w:val="22"/>
          <w:vertAlign w:val="superscript"/>
        </w:rPr>
        <w:t>(ИНН, КПП, ОГРН, ОКПО участника закупки)</w:t>
      </w:r>
    </w:p>
    <w:p w:rsidR="00173328" w:rsidRPr="00624491" w:rsidRDefault="00173328" w:rsidP="00173328">
      <w:pPr>
        <w:pStyle w:val="Times12"/>
        <w:suppressAutoHyphens/>
        <w:ind w:firstLine="0"/>
        <w:rPr>
          <w:sz w:val="22"/>
        </w:rPr>
      </w:pPr>
      <w:r w:rsidRPr="00624491">
        <w:rPr>
          <w:sz w:val="22"/>
        </w:rPr>
        <w:t>юридический адрес ___________________________________________________________________,</w:t>
      </w:r>
    </w:p>
    <w:p w:rsidR="00173328" w:rsidRPr="00624491" w:rsidRDefault="00173328" w:rsidP="00173328">
      <w:pPr>
        <w:pStyle w:val="Times12"/>
        <w:suppressAutoHyphens/>
        <w:ind w:left="2836" w:firstLine="709"/>
        <w:jc w:val="center"/>
        <w:rPr>
          <w:b/>
          <w:i/>
          <w:sz w:val="22"/>
          <w:vertAlign w:val="superscript"/>
        </w:rPr>
      </w:pPr>
      <w:r w:rsidRPr="00624491">
        <w:rPr>
          <w:b/>
          <w:i/>
          <w:sz w:val="22"/>
          <w:vertAlign w:val="superscript"/>
        </w:rPr>
        <w:t>(юридический адрес участника закупки)</w:t>
      </w:r>
    </w:p>
    <w:p w:rsidR="00173328" w:rsidRPr="00624491" w:rsidRDefault="00173328" w:rsidP="00173328">
      <w:pPr>
        <w:pStyle w:val="Times12"/>
        <w:suppressAutoHyphens/>
        <w:ind w:firstLine="0"/>
        <w:rPr>
          <w:sz w:val="22"/>
        </w:rPr>
      </w:pPr>
      <w:r w:rsidRPr="00624491">
        <w:rPr>
          <w:sz w:val="22"/>
        </w:rPr>
        <w:t>фактический адрес _____________________________________________________,</w:t>
      </w:r>
    </w:p>
    <w:p w:rsidR="00173328" w:rsidRPr="00624491" w:rsidRDefault="00173328" w:rsidP="00173328">
      <w:pPr>
        <w:pStyle w:val="Times12"/>
        <w:suppressAutoHyphens/>
        <w:ind w:firstLine="0"/>
        <w:jc w:val="center"/>
        <w:rPr>
          <w:b/>
          <w:i/>
          <w:sz w:val="22"/>
          <w:vertAlign w:val="superscript"/>
        </w:rPr>
      </w:pPr>
      <w:r w:rsidRPr="00624491">
        <w:rPr>
          <w:b/>
          <w:i/>
          <w:sz w:val="22"/>
          <w:vertAlign w:val="superscript"/>
        </w:rPr>
        <w:t>(фактический адрес участника закупки)</w:t>
      </w:r>
    </w:p>
    <w:p w:rsidR="00173328" w:rsidRPr="00624491" w:rsidRDefault="00173328" w:rsidP="00173328">
      <w:pPr>
        <w:pStyle w:val="Times12"/>
        <w:suppressAutoHyphens/>
        <w:ind w:firstLine="0"/>
        <w:rPr>
          <w:sz w:val="22"/>
        </w:rPr>
      </w:pPr>
      <w:r w:rsidRPr="00624491">
        <w:rPr>
          <w:sz w:val="22"/>
        </w:rPr>
        <w:t>почтовый адрес _____________________________________________________,</w:t>
      </w:r>
    </w:p>
    <w:p w:rsidR="00173328" w:rsidRPr="00624491" w:rsidRDefault="00173328" w:rsidP="00173328">
      <w:pPr>
        <w:pStyle w:val="Times12"/>
        <w:suppressAutoHyphens/>
        <w:ind w:firstLine="0"/>
        <w:jc w:val="center"/>
        <w:rPr>
          <w:b/>
          <w:i/>
          <w:sz w:val="22"/>
          <w:vertAlign w:val="superscript"/>
        </w:rPr>
      </w:pPr>
      <w:r w:rsidRPr="00624491">
        <w:rPr>
          <w:b/>
          <w:i/>
          <w:sz w:val="22"/>
          <w:vertAlign w:val="superscript"/>
        </w:rPr>
        <w:t>(почтовый адрес участника закупки)</w:t>
      </w:r>
    </w:p>
    <w:p w:rsidR="00173328" w:rsidRPr="00624491" w:rsidRDefault="00173328" w:rsidP="00173328">
      <w:pPr>
        <w:pStyle w:val="Times12"/>
        <w:suppressAutoHyphens/>
        <w:ind w:firstLine="0"/>
        <w:rPr>
          <w:sz w:val="22"/>
        </w:rPr>
      </w:pPr>
      <w:r w:rsidRPr="00624491">
        <w:rPr>
          <w:sz w:val="22"/>
        </w:rPr>
        <w:t xml:space="preserve">предлагает заключить договор </w:t>
      </w:r>
      <w:proofErr w:type="gramStart"/>
      <w:r w:rsidRPr="00624491">
        <w:rPr>
          <w:sz w:val="22"/>
        </w:rPr>
        <w:t>на</w:t>
      </w:r>
      <w:proofErr w:type="gramEnd"/>
      <w:r w:rsidRPr="00624491">
        <w:rPr>
          <w:sz w:val="22"/>
        </w:rPr>
        <w:t>: ____________________________________________________</w:t>
      </w:r>
    </w:p>
    <w:p w:rsidR="00173328" w:rsidRPr="00624491" w:rsidRDefault="00173328" w:rsidP="00173328">
      <w:pPr>
        <w:pStyle w:val="afff4"/>
        <w:spacing w:before="0" w:after="0" w:line="240" w:lineRule="auto"/>
        <w:ind w:left="3545" w:firstLine="0"/>
        <w:jc w:val="center"/>
        <w:rPr>
          <w:rFonts w:ascii="Times New Roman" w:hAnsi="Times New Roman" w:cs="Times New Roman"/>
          <w:b/>
          <w:bCs/>
          <w:i/>
          <w:sz w:val="22"/>
          <w:szCs w:val="22"/>
          <w:vertAlign w:val="superscript"/>
        </w:rPr>
      </w:pPr>
      <w:r w:rsidRPr="00624491">
        <w:rPr>
          <w:rFonts w:ascii="Times New Roman" w:hAnsi="Times New Roman" w:cs="Times New Roman"/>
          <w:b/>
          <w:i/>
          <w:sz w:val="22"/>
          <w:szCs w:val="22"/>
          <w:vertAlign w:val="superscript"/>
        </w:rPr>
        <w:t>(предмет договора)</w:t>
      </w:r>
    </w:p>
    <w:p w:rsidR="00173328" w:rsidRPr="00624491" w:rsidRDefault="00173328" w:rsidP="00173328">
      <w:pPr>
        <w:pStyle w:val="Times12"/>
        <w:suppressAutoHyphens/>
        <w:ind w:firstLine="0"/>
        <w:rPr>
          <w:sz w:val="22"/>
        </w:rPr>
      </w:pPr>
      <w:r w:rsidRPr="00624491">
        <w:rPr>
          <w:sz w:val="22"/>
        </w:rPr>
        <w:t>в соответствии с Техническим предложением</w:t>
      </w:r>
      <w:r>
        <w:rPr>
          <w:sz w:val="22"/>
        </w:rPr>
        <w:t xml:space="preserve"> </w:t>
      </w:r>
      <w:r w:rsidRPr="00624491">
        <w:rPr>
          <w:sz w:val="22"/>
        </w:rPr>
        <w:t xml:space="preserve">и другими документами, являющимися неотъемлемыми приложениями к настоящей заявке на следующих условиях: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394"/>
        <w:gridCol w:w="4962"/>
      </w:tblGrid>
      <w:tr w:rsidR="00173328" w:rsidRPr="00624491" w:rsidTr="007333B7">
        <w:trPr>
          <w:cantSplit/>
          <w:tblHeader/>
        </w:trPr>
        <w:tc>
          <w:tcPr>
            <w:tcW w:w="709" w:type="dxa"/>
            <w:vAlign w:val="center"/>
          </w:tcPr>
          <w:p w:rsidR="00173328" w:rsidRPr="00624491" w:rsidRDefault="00173328" w:rsidP="007333B7">
            <w:pPr>
              <w:keepNext/>
              <w:ind w:left="-57" w:right="-57"/>
              <w:jc w:val="center"/>
              <w:rPr>
                <w:sz w:val="22"/>
                <w:szCs w:val="22"/>
              </w:rPr>
            </w:pPr>
            <w:r w:rsidRPr="00624491">
              <w:rPr>
                <w:sz w:val="22"/>
                <w:szCs w:val="22"/>
              </w:rPr>
              <w:t xml:space="preserve">№ </w:t>
            </w:r>
            <w:proofErr w:type="spellStart"/>
            <w:proofErr w:type="gramStart"/>
            <w:r w:rsidRPr="00624491">
              <w:rPr>
                <w:sz w:val="22"/>
                <w:szCs w:val="22"/>
              </w:rPr>
              <w:t>п</w:t>
            </w:r>
            <w:proofErr w:type="spellEnd"/>
            <w:proofErr w:type="gramEnd"/>
            <w:r w:rsidRPr="00624491">
              <w:rPr>
                <w:sz w:val="22"/>
                <w:szCs w:val="22"/>
              </w:rPr>
              <w:t>/</w:t>
            </w:r>
            <w:proofErr w:type="spellStart"/>
            <w:r w:rsidRPr="00624491">
              <w:rPr>
                <w:sz w:val="22"/>
                <w:szCs w:val="22"/>
              </w:rPr>
              <w:t>п</w:t>
            </w:r>
            <w:proofErr w:type="spellEnd"/>
          </w:p>
        </w:tc>
        <w:tc>
          <w:tcPr>
            <w:tcW w:w="4394" w:type="dxa"/>
            <w:vAlign w:val="center"/>
          </w:tcPr>
          <w:p w:rsidR="00173328" w:rsidRPr="00624491" w:rsidRDefault="00173328" w:rsidP="007333B7">
            <w:pPr>
              <w:keepNext/>
              <w:ind w:left="-57" w:right="-57"/>
              <w:jc w:val="center"/>
              <w:rPr>
                <w:sz w:val="22"/>
                <w:szCs w:val="22"/>
              </w:rPr>
            </w:pPr>
            <w:r w:rsidRPr="00624491">
              <w:rPr>
                <w:sz w:val="22"/>
                <w:szCs w:val="22"/>
              </w:rPr>
              <w:t>Условия заявок на участие в закупке</w:t>
            </w:r>
          </w:p>
        </w:tc>
        <w:tc>
          <w:tcPr>
            <w:tcW w:w="4962" w:type="dxa"/>
            <w:vAlign w:val="center"/>
          </w:tcPr>
          <w:p w:rsidR="00173328" w:rsidRPr="00624491" w:rsidRDefault="00173328" w:rsidP="007333B7">
            <w:pPr>
              <w:keepNext/>
              <w:ind w:left="57" w:right="57"/>
              <w:jc w:val="center"/>
              <w:rPr>
                <w:sz w:val="22"/>
                <w:szCs w:val="22"/>
              </w:rPr>
            </w:pPr>
            <w:r w:rsidRPr="00624491">
              <w:rPr>
                <w:sz w:val="22"/>
                <w:szCs w:val="22"/>
              </w:rPr>
              <w:t>Предложения участника</w:t>
            </w:r>
          </w:p>
        </w:tc>
      </w:tr>
      <w:tr w:rsidR="00173328" w:rsidRPr="00624491" w:rsidTr="007333B7">
        <w:trPr>
          <w:cantSplit/>
        </w:trPr>
        <w:tc>
          <w:tcPr>
            <w:tcW w:w="709" w:type="dxa"/>
            <w:vAlign w:val="center"/>
          </w:tcPr>
          <w:p w:rsidR="00173328" w:rsidRPr="00624491" w:rsidRDefault="00173328" w:rsidP="007333B7">
            <w:pPr>
              <w:tabs>
                <w:tab w:val="left" w:pos="284"/>
              </w:tabs>
              <w:jc w:val="center"/>
              <w:rPr>
                <w:sz w:val="22"/>
                <w:szCs w:val="22"/>
              </w:rPr>
            </w:pPr>
            <w:r>
              <w:rPr>
                <w:sz w:val="22"/>
                <w:szCs w:val="22"/>
              </w:rPr>
              <w:t>1.</w:t>
            </w:r>
          </w:p>
        </w:tc>
        <w:tc>
          <w:tcPr>
            <w:tcW w:w="4394" w:type="dxa"/>
            <w:vAlign w:val="center"/>
          </w:tcPr>
          <w:p w:rsidR="00173328" w:rsidRPr="00624491" w:rsidRDefault="00173328" w:rsidP="007333B7">
            <w:pPr>
              <w:ind w:left="57" w:right="57"/>
              <w:rPr>
                <w:sz w:val="22"/>
                <w:szCs w:val="22"/>
              </w:rPr>
            </w:pPr>
            <w:r w:rsidRPr="00624491">
              <w:rPr>
                <w:bCs/>
                <w:sz w:val="22"/>
                <w:szCs w:val="22"/>
              </w:rPr>
              <w:t>Цена заявки, руб. с НДС</w:t>
            </w:r>
          </w:p>
        </w:tc>
        <w:tc>
          <w:tcPr>
            <w:tcW w:w="4962" w:type="dxa"/>
            <w:vAlign w:val="center"/>
          </w:tcPr>
          <w:p w:rsidR="00173328" w:rsidRPr="00624491" w:rsidRDefault="00173328" w:rsidP="007333B7">
            <w:pPr>
              <w:ind w:left="57" w:right="57"/>
              <w:jc w:val="center"/>
              <w:rPr>
                <w:sz w:val="22"/>
                <w:szCs w:val="22"/>
              </w:rPr>
            </w:pPr>
            <w:r w:rsidRPr="00624491">
              <w:rPr>
                <w:i/>
                <w:sz w:val="22"/>
                <w:szCs w:val="22"/>
              </w:rPr>
              <w:t>[указать цену договора с отражением размера НДС]</w:t>
            </w:r>
          </w:p>
        </w:tc>
      </w:tr>
      <w:tr w:rsidR="00173328" w:rsidRPr="00624491" w:rsidTr="007333B7">
        <w:trPr>
          <w:cantSplit/>
        </w:trPr>
        <w:tc>
          <w:tcPr>
            <w:tcW w:w="709" w:type="dxa"/>
            <w:vAlign w:val="center"/>
          </w:tcPr>
          <w:p w:rsidR="00173328" w:rsidRPr="00624491" w:rsidRDefault="00173328" w:rsidP="007333B7">
            <w:pPr>
              <w:tabs>
                <w:tab w:val="left" w:pos="284"/>
              </w:tabs>
              <w:jc w:val="center"/>
              <w:rPr>
                <w:sz w:val="22"/>
                <w:szCs w:val="22"/>
              </w:rPr>
            </w:pPr>
            <w:r>
              <w:rPr>
                <w:sz w:val="22"/>
                <w:szCs w:val="22"/>
              </w:rPr>
              <w:t>2.</w:t>
            </w:r>
          </w:p>
        </w:tc>
        <w:tc>
          <w:tcPr>
            <w:tcW w:w="4394" w:type="dxa"/>
            <w:vAlign w:val="center"/>
          </w:tcPr>
          <w:p w:rsidR="00173328" w:rsidRPr="00624491" w:rsidRDefault="00173328" w:rsidP="007333B7">
            <w:pPr>
              <w:ind w:left="57" w:right="57"/>
              <w:rPr>
                <w:bCs/>
                <w:sz w:val="22"/>
                <w:szCs w:val="22"/>
              </w:rPr>
            </w:pPr>
            <w:r w:rsidRPr="00624491">
              <w:rPr>
                <w:bCs/>
                <w:sz w:val="22"/>
                <w:szCs w:val="22"/>
              </w:rPr>
              <w:t>Цена заявки, руб. без НДС</w:t>
            </w:r>
          </w:p>
        </w:tc>
        <w:tc>
          <w:tcPr>
            <w:tcW w:w="4962" w:type="dxa"/>
            <w:vAlign w:val="center"/>
          </w:tcPr>
          <w:p w:rsidR="00173328" w:rsidRPr="00624491" w:rsidRDefault="00173328" w:rsidP="007333B7">
            <w:pPr>
              <w:ind w:left="57" w:right="57"/>
              <w:jc w:val="center"/>
              <w:rPr>
                <w:i/>
                <w:sz w:val="22"/>
                <w:szCs w:val="22"/>
              </w:rPr>
            </w:pPr>
            <w:r w:rsidRPr="00624491">
              <w:rPr>
                <w:i/>
                <w:sz w:val="22"/>
                <w:szCs w:val="22"/>
              </w:rPr>
              <w:t>[указать цену договора без НДС]</w:t>
            </w:r>
          </w:p>
        </w:tc>
      </w:tr>
      <w:tr w:rsidR="00173328" w:rsidRPr="00624491" w:rsidTr="007333B7">
        <w:trPr>
          <w:cantSplit/>
        </w:trPr>
        <w:tc>
          <w:tcPr>
            <w:tcW w:w="709" w:type="dxa"/>
            <w:vAlign w:val="center"/>
          </w:tcPr>
          <w:p w:rsidR="00173328" w:rsidRPr="00624491" w:rsidRDefault="00173328" w:rsidP="007333B7">
            <w:pPr>
              <w:tabs>
                <w:tab w:val="left" w:pos="284"/>
              </w:tabs>
              <w:jc w:val="center"/>
              <w:rPr>
                <w:sz w:val="22"/>
                <w:szCs w:val="22"/>
              </w:rPr>
            </w:pPr>
            <w:r>
              <w:rPr>
                <w:sz w:val="22"/>
                <w:szCs w:val="22"/>
              </w:rPr>
              <w:t>3</w:t>
            </w:r>
          </w:p>
        </w:tc>
        <w:tc>
          <w:tcPr>
            <w:tcW w:w="4394" w:type="dxa"/>
            <w:vAlign w:val="center"/>
          </w:tcPr>
          <w:p w:rsidR="00173328" w:rsidRPr="00624491" w:rsidRDefault="00173328" w:rsidP="00173328">
            <w:pPr>
              <w:ind w:left="57" w:right="57"/>
              <w:rPr>
                <w:bCs/>
                <w:sz w:val="22"/>
                <w:szCs w:val="22"/>
              </w:rPr>
            </w:pPr>
            <w:r w:rsidRPr="00624824">
              <w:rPr>
                <w:bCs/>
                <w:sz w:val="22"/>
                <w:szCs w:val="22"/>
              </w:rPr>
              <w:t xml:space="preserve">Срок </w:t>
            </w:r>
            <w:r>
              <w:rPr>
                <w:sz w:val="22"/>
                <w:szCs w:val="22"/>
              </w:rPr>
              <w:t>поставки</w:t>
            </w:r>
          </w:p>
        </w:tc>
        <w:tc>
          <w:tcPr>
            <w:tcW w:w="4962" w:type="dxa"/>
            <w:vAlign w:val="center"/>
          </w:tcPr>
          <w:p w:rsidR="00173328" w:rsidRPr="00624491" w:rsidRDefault="00173328" w:rsidP="007333B7">
            <w:pPr>
              <w:ind w:left="57" w:right="57"/>
              <w:jc w:val="center"/>
              <w:rPr>
                <w:b/>
                <w:i/>
                <w:iCs/>
                <w:sz w:val="22"/>
                <w:szCs w:val="22"/>
                <w:shd w:val="clear" w:color="auto" w:fill="FFFF99"/>
              </w:rPr>
            </w:pPr>
            <w:r w:rsidRPr="0022370E">
              <w:rPr>
                <w:i/>
                <w:sz w:val="22"/>
                <w:szCs w:val="22"/>
              </w:rPr>
              <w:t xml:space="preserve">[указать «в соответствии с условиями закупочной документации», либо указать начало и окончание </w:t>
            </w:r>
            <w:r w:rsidRPr="00615690">
              <w:rPr>
                <w:i/>
                <w:sz w:val="22"/>
                <w:szCs w:val="22"/>
              </w:rPr>
              <w:t>выполнения работ</w:t>
            </w:r>
            <w:r>
              <w:rPr>
                <w:i/>
                <w:sz w:val="22"/>
                <w:szCs w:val="22"/>
              </w:rPr>
              <w:t xml:space="preserve"> </w:t>
            </w:r>
            <w:r w:rsidRPr="0022370E">
              <w:rPr>
                <w:b/>
                <w:i/>
                <w:sz w:val="22"/>
                <w:szCs w:val="22"/>
              </w:rPr>
              <w:t>в формате исчисления сроков, указанном в извещении о проведении закупки</w:t>
            </w:r>
            <w:r w:rsidRPr="0022370E">
              <w:rPr>
                <w:i/>
                <w:sz w:val="22"/>
                <w:szCs w:val="22"/>
              </w:rPr>
              <w:t>]</w:t>
            </w:r>
          </w:p>
        </w:tc>
      </w:tr>
    </w:tbl>
    <w:p w:rsidR="00173328" w:rsidRPr="00624491" w:rsidRDefault="00173328" w:rsidP="00173328">
      <w:pPr>
        <w:pStyle w:val="afff4"/>
        <w:spacing w:before="0" w:after="0" w:line="240" w:lineRule="auto"/>
        <w:ind w:firstLine="709"/>
        <w:rPr>
          <w:rFonts w:ascii="Times New Roman" w:hAnsi="Times New Roman" w:cs="Times New Roman"/>
          <w:sz w:val="22"/>
          <w:szCs w:val="22"/>
        </w:rPr>
      </w:pPr>
    </w:p>
    <w:p w:rsidR="00173328" w:rsidRPr="00624491" w:rsidRDefault="00173328" w:rsidP="00173328">
      <w:pPr>
        <w:pStyle w:val="afff4"/>
        <w:spacing w:before="0" w:after="0" w:line="240" w:lineRule="auto"/>
        <w:ind w:firstLine="709"/>
        <w:rPr>
          <w:rFonts w:ascii="Times New Roman" w:hAnsi="Times New Roman" w:cs="Times New Roman"/>
          <w:sz w:val="22"/>
          <w:szCs w:val="22"/>
        </w:rPr>
      </w:pPr>
      <w:r w:rsidRPr="00624491">
        <w:rPr>
          <w:rFonts w:ascii="Times New Roman" w:hAnsi="Times New Roman" w:cs="Times New Roman"/>
          <w:sz w:val="22"/>
          <w:szCs w:val="22"/>
        </w:rPr>
        <w:t xml:space="preserve">Настоящая заявка на участие в закупке имеет правовой статус оферты и действует в течение </w:t>
      </w:r>
      <w:r>
        <w:rPr>
          <w:rFonts w:ascii="Times New Roman" w:hAnsi="Times New Roman" w:cs="Times New Roman"/>
          <w:sz w:val="22"/>
          <w:szCs w:val="22"/>
        </w:rPr>
        <w:t>6</w:t>
      </w:r>
      <w:r w:rsidRPr="00DA5AD6">
        <w:rPr>
          <w:rFonts w:ascii="Times New Roman" w:hAnsi="Times New Roman" w:cs="Times New Roman"/>
          <w:sz w:val="22"/>
          <w:szCs w:val="22"/>
        </w:rPr>
        <w:t>0 календарных дней</w:t>
      </w:r>
      <w:r w:rsidRPr="00624491">
        <w:rPr>
          <w:rFonts w:ascii="Times New Roman" w:hAnsi="Times New Roman" w:cs="Times New Roman"/>
          <w:sz w:val="22"/>
          <w:szCs w:val="22"/>
        </w:rPr>
        <w:t xml:space="preserve"> со дня окончания срока подачи заявок.</w:t>
      </w:r>
    </w:p>
    <w:p w:rsidR="00173328" w:rsidRPr="00624491" w:rsidRDefault="00173328" w:rsidP="00173328">
      <w:pPr>
        <w:pStyle w:val="af4"/>
        <w:spacing w:before="0" w:beforeAutospacing="0" w:after="0" w:afterAutospacing="0"/>
        <w:ind w:firstLine="709"/>
        <w:jc w:val="both"/>
        <w:rPr>
          <w:b/>
          <w:i/>
          <w:sz w:val="22"/>
          <w:szCs w:val="22"/>
        </w:rPr>
      </w:pPr>
    </w:p>
    <w:p w:rsidR="00173328" w:rsidRPr="00624491" w:rsidRDefault="00173328" w:rsidP="00173328">
      <w:pPr>
        <w:pStyle w:val="af4"/>
        <w:spacing w:before="0" w:beforeAutospacing="0" w:after="0" w:afterAutospacing="0"/>
        <w:ind w:firstLine="709"/>
        <w:jc w:val="both"/>
        <w:rPr>
          <w:sz w:val="22"/>
          <w:szCs w:val="22"/>
        </w:rPr>
      </w:pPr>
      <w:r w:rsidRPr="00624491">
        <w:rPr>
          <w:b/>
          <w:i/>
          <w:sz w:val="22"/>
          <w:szCs w:val="22"/>
        </w:rPr>
        <w:t>Для юридических лиц:</w:t>
      </w:r>
    </w:p>
    <w:p w:rsidR="00173328" w:rsidRPr="00624491" w:rsidRDefault="00173328" w:rsidP="00173328">
      <w:pPr>
        <w:pStyle w:val="af4"/>
        <w:spacing w:before="0" w:beforeAutospacing="0" w:after="0" w:afterAutospacing="0"/>
        <w:ind w:firstLine="709"/>
        <w:jc w:val="both"/>
        <w:rPr>
          <w:sz w:val="22"/>
          <w:szCs w:val="22"/>
        </w:rPr>
      </w:pPr>
      <w:r w:rsidRPr="00624491">
        <w:rPr>
          <w:sz w:val="22"/>
          <w:szCs w:val="22"/>
        </w:rPr>
        <w:t>Принадлежность к субъектам малого и среднего предпринимательства: ______________.</w:t>
      </w:r>
    </w:p>
    <w:p w:rsidR="00173328" w:rsidRPr="00624491" w:rsidRDefault="00173328" w:rsidP="00173328">
      <w:pPr>
        <w:pStyle w:val="af4"/>
        <w:spacing w:before="0" w:beforeAutospacing="0" w:after="0" w:afterAutospacing="0"/>
        <w:ind w:firstLine="709"/>
        <w:jc w:val="both"/>
        <w:rPr>
          <w:sz w:val="22"/>
          <w:szCs w:val="22"/>
        </w:rPr>
      </w:pPr>
      <w:r w:rsidRPr="00624491">
        <w:rPr>
          <w:sz w:val="22"/>
          <w:szCs w:val="22"/>
        </w:rPr>
        <w:t>Настоящим подтверждаем, что:</w:t>
      </w:r>
    </w:p>
    <w:p w:rsidR="00173328" w:rsidRPr="00624491" w:rsidRDefault="00173328" w:rsidP="00385A86">
      <w:pPr>
        <w:pStyle w:val="af4"/>
        <w:numPr>
          <w:ilvl w:val="0"/>
          <w:numId w:val="26"/>
        </w:numPr>
        <w:tabs>
          <w:tab w:val="left" w:pos="1134"/>
        </w:tabs>
        <w:spacing w:before="0" w:beforeAutospacing="0" w:after="0" w:afterAutospacing="0"/>
        <w:ind w:left="0" w:firstLine="709"/>
        <w:jc w:val="both"/>
        <w:rPr>
          <w:sz w:val="22"/>
          <w:szCs w:val="22"/>
        </w:rPr>
      </w:pPr>
      <w:r w:rsidRPr="00624491">
        <w:rPr>
          <w:sz w:val="22"/>
          <w:szCs w:val="22"/>
        </w:rPr>
        <w:t xml:space="preserve">_____________ </w:t>
      </w:r>
      <w:r w:rsidRPr="00624491">
        <w:rPr>
          <w:b/>
          <w:i/>
          <w:sz w:val="22"/>
          <w:szCs w:val="22"/>
        </w:rPr>
        <w:t>(наименование участника закупки)</w:t>
      </w:r>
      <w:r w:rsidRPr="00624491">
        <w:rPr>
          <w:sz w:val="22"/>
          <w:szCs w:val="22"/>
        </w:rPr>
        <w:t xml:space="preserve"> имеет право на ведение деятельности в соответствии с законодательством _____________ </w:t>
      </w:r>
      <w:r w:rsidRPr="00624491">
        <w:rPr>
          <w:b/>
          <w:i/>
          <w:sz w:val="22"/>
          <w:szCs w:val="22"/>
        </w:rPr>
        <w:t xml:space="preserve">(указывается наименование государства по месту нахождения участника закупки) и </w:t>
      </w:r>
      <w:r w:rsidRPr="00624491">
        <w:rPr>
          <w:sz w:val="22"/>
          <w:szCs w:val="22"/>
        </w:rPr>
        <w:t xml:space="preserve">_____________ </w:t>
      </w:r>
      <w:r w:rsidRPr="00624491">
        <w:rPr>
          <w:b/>
          <w:i/>
          <w:sz w:val="22"/>
          <w:szCs w:val="22"/>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r w:rsidRPr="0082013B">
        <w:rPr>
          <w:sz w:val="22"/>
          <w:szCs w:val="22"/>
        </w:rPr>
        <w:t>;</w:t>
      </w:r>
    </w:p>
    <w:p w:rsidR="00173328" w:rsidRPr="00624491" w:rsidRDefault="00173328" w:rsidP="00385A86">
      <w:pPr>
        <w:pStyle w:val="af4"/>
        <w:numPr>
          <w:ilvl w:val="0"/>
          <w:numId w:val="26"/>
        </w:numPr>
        <w:spacing w:before="0" w:beforeAutospacing="0" w:after="0" w:afterAutospacing="0"/>
        <w:ind w:left="0" w:firstLine="709"/>
        <w:jc w:val="both"/>
        <w:rPr>
          <w:sz w:val="22"/>
          <w:szCs w:val="22"/>
        </w:rPr>
      </w:pPr>
      <w:r w:rsidRPr="00624491">
        <w:rPr>
          <w:sz w:val="22"/>
          <w:szCs w:val="22"/>
        </w:rPr>
        <w:t xml:space="preserve">против _____________ </w:t>
      </w:r>
      <w:r w:rsidRPr="00624491">
        <w:rPr>
          <w:b/>
          <w:i/>
          <w:sz w:val="22"/>
          <w:szCs w:val="22"/>
        </w:rPr>
        <w:t>(наименование участника закупки)</w:t>
      </w:r>
      <w:proofErr w:type="gramStart"/>
      <w:r w:rsidRPr="009B0CCB">
        <w:rPr>
          <w:sz w:val="22"/>
          <w:szCs w:val="22"/>
        </w:rPr>
        <w:t>,</w:t>
      </w:r>
      <w:r w:rsidRPr="00624491">
        <w:rPr>
          <w:sz w:val="22"/>
          <w:szCs w:val="22"/>
        </w:rPr>
        <w:t>н</w:t>
      </w:r>
      <w:proofErr w:type="gramEnd"/>
      <w:r w:rsidRPr="00624491">
        <w:rPr>
          <w:sz w:val="22"/>
          <w:szCs w:val="22"/>
        </w:rPr>
        <w:t xml:space="preserve">е проводится процедура ликвидации, не принято арбитражным судом решения о признании _____________ </w:t>
      </w:r>
      <w:r w:rsidRPr="00624491">
        <w:rPr>
          <w:b/>
          <w:i/>
          <w:sz w:val="22"/>
          <w:szCs w:val="22"/>
        </w:rPr>
        <w:t>(наименование участника закупки)</w:t>
      </w:r>
      <w:r>
        <w:rPr>
          <w:sz w:val="22"/>
          <w:szCs w:val="22"/>
        </w:rPr>
        <w:t xml:space="preserve">, </w:t>
      </w:r>
      <w:r w:rsidRPr="00624491">
        <w:rPr>
          <w:sz w:val="22"/>
          <w:szCs w:val="22"/>
        </w:rPr>
        <w:t xml:space="preserve"> банкротом, деятельность _____________ (</w:t>
      </w:r>
      <w:r w:rsidRPr="00624491">
        <w:rPr>
          <w:b/>
          <w:i/>
          <w:sz w:val="22"/>
          <w:szCs w:val="22"/>
        </w:rPr>
        <w:t>наименование участника закупки</w:t>
      </w:r>
      <w:r w:rsidRPr="00624491">
        <w:rPr>
          <w:sz w:val="22"/>
          <w:szCs w:val="22"/>
        </w:rPr>
        <w:t>)</w:t>
      </w:r>
      <w:r>
        <w:rPr>
          <w:sz w:val="22"/>
          <w:szCs w:val="22"/>
        </w:rPr>
        <w:t xml:space="preserve">, </w:t>
      </w:r>
      <w:r w:rsidRPr="00624491">
        <w:rPr>
          <w:sz w:val="22"/>
          <w:szCs w:val="22"/>
        </w:rPr>
        <w:t>не приостановлена, на имущество не наложен арест по решению суда, административного органа;</w:t>
      </w:r>
    </w:p>
    <w:p w:rsidR="00173328" w:rsidRPr="00624491" w:rsidRDefault="00173328" w:rsidP="00173328">
      <w:pPr>
        <w:pStyle w:val="af4"/>
        <w:spacing w:before="0" w:beforeAutospacing="0" w:after="0" w:afterAutospacing="0"/>
        <w:ind w:firstLine="709"/>
        <w:jc w:val="both"/>
        <w:rPr>
          <w:sz w:val="22"/>
          <w:szCs w:val="22"/>
        </w:rPr>
      </w:pPr>
      <w:r w:rsidRPr="00624491">
        <w:rPr>
          <w:b/>
          <w:i/>
          <w:sz w:val="22"/>
          <w:szCs w:val="22"/>
        </w:rPr>
        <w:t>[в случае применения упрощенной системы налогообложения</w:t>
      </w:r>
      <w:proofErr w:type="gramStart"/>
      <w:r w:rsidRPr="00624491">
        <w:rPr>
          <w:b/>
          <w:i/>
          <w:sz w:val="22"/>
          <w:szCs w:val="22"/>
        </w:rPr>
        <w:t>]</w:t>
      </w:r>
      <w:r w:rsidRPr="00624491">
        <w:rPr>
          <w:sz w:val="22"/>
          <w:szCs w:val="22"/>
        </w:rPr>
        <w:t>Т</w:t>
      </w:r>
      <w:proofErr w:type="gramEnd"/>
      <w:r w:rsidRPr="00624491">
        <w:rPr>
          <w:sz w:val="22"/>
          <w:szCs w:val="22"/>
        </w:rPr>
        <w:t>акже сообщаем о применении нами упрощенной системы налогообложения.</w:t>
      </w:r>
    </w:p>
    <w:p w:rsidR="00173328" w:rsidRPr="00624491" w:rsidRDefault="00173328" w:rsidP="00173328">
      <w:pPr>
        <w:pStyle w:val="af4"/>
        <w:spacing w:before="0" w:beforeAutospacing="0" w:after="0" w:afterAutospacing="0"/>
        <w:ind w:firstLine="709"/>
        <w:jc w:val="both"/>
        <w:rPr>
          <w:b/>
          <w:i/>
          <w:sz w:val="22"/>
          <w:szCs w:val="22"/>
        </w:rPr>
      </w:pPr>
    </w:p>
    <w:p w:rsidR="00173328" w:rsidRPr="00624491" w:rsidRDefault="00173328" w:rsidP="00173328">
      <w:pPr>
        <w:pStyle w:val="af4"/>
        <w:spacing w:before="0" w:beforeAutospacing="0" w:after="0" w:afterAutospacing="0"/>
        <w:ind w:firstLine="709"/>
        <w:jc w:val="both"/>
        <w:rPr>
          <w:b/>
          <w:i/>
          <w:sz w:val="22"/>
          <w:szCs w:val="22"/>
        </w:rPr>
      </w:pPr>
      <w:r w:rsidRPr="00624491">
        <w:rPr>
          <w:b/>
          <w:i/>
          <w:sz w:val="22"/>
          <w:szCs w:val="22"/>
        </w:rPr>
        <w:t>Для физических лиц:</w:t>
      </w:r>
      <w:r>
        <w:rPr>
          <w:b/>
          <w:i/>
          <w:sz w:val="22"/>
          <w:szCs w:val="22"/>
        </w:rPr>
        <w:t xml:space="preserve"> </w:t>
      </w:r>
      <w:r w:rsidRPr="00624491">
        <w:rPr>
          <w:b/>
          <w:i/>
          <w:sz w:val="22"/>
          <w:szCs w:val="22"/>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rsidR="00173328" w:rsidRPr="00624491" w:rsidRDefault="00173328" w:rsidP="00173328">
      <w:pPr>
        <w:pStyle w:val="af4"/>
        <w:spacing w:before="0" w:beforeAutospacing="0" w:after="0" w:afterAutospacing="0"/>
        <w:ind w:firstLine="709"/>
        <w:jc w:val="both"/>
        <w:rPr>
          <w:sz w:val="22"/>
          <w:szCs w:val="22"/>
        </w:rPr>
      </w:pPr>
      <w:proofErr w:type="gramStart"/>
      <w:r w:rsidRPr="00624491">
        <w:rPr>
          <w:sz w:val="22"/>
          <w:szCs w:val="22"/>
        </w:rPr>
        <w:t>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w:t>
      </w:r>
      <w:proofErr w:type="gramEnd"/>
      <w:r w:rsidRPr="00624491">
        <w:rPr>
          <w:sz w:val="22"/>
          <w:szCs w:val="22"/>
        </w:rPr>
        <w:t xml:space="preserve"> </w:t>
      </w:r>
      <w:proofErr w:type="gramStart"/>
      <w:r w:rsidRPr="00624491">
        <w:rPr>
          <w:sz w:val="22"/>
          <w:szCs w:val="22"/>
        </w:rPr>
        <w:t>числе</w:t>
      </w:r>
      <w:proofErr w:type="gramEnd"/>
      <w:r w:rsidRPr="00624491">
        <w:rPr>
          <w:sz w:val="22"/>
          <w:szCs w:val="22"/>
        </w:rPr>
        <w:t xml:space="preserve"> Федеральной налоговой службе РФ, Минэнерго России, </w:t>
      </w:r>
      <w:proofErr w:type="spellStart"/>
      <w:r w:rsidRPr="00624491">
        <w:rPr>
          <w:sz w:val="22"/>
          <w:szCs w:val="22"/>
        </w:rPr>
        <w:t>Росфинмониторингу</w:t>
      </w:r>
      <w:proofErr w:type="spellEnd"/>
      <w:r w:rsidRPr="00624491">
        <w:rPr>
          <w:sz w:val="22"/>
          <w:szCs w:val="22"/>
        </w:rPr>
        <w:t>, Правительству РФ) и последующую обработку данных сведений такими органами.</w:t>
      </w:r>
    </w:p>
    <w:p w:rsidR="00173328" w:rsidRPr="00624491" w:rsidRDefault="00173328" w:rsidP="00173328">
      <w:pPr>
        <w:pStyle w:val="af4"/>
        <w:spacing w:before="0" w:beforeAutospacing="0" w:after="0" w:afterAutospacing="0"/>
        <w:ind w:firstLine="709"/>
        <w:jc w:val="both"/>
        <w:rPr>
          <w:sz w:val="22"/>
          <w:szCs w:val="22"/>
        </w:rPr>
      </w:pPr>
      <w:r w:rsidRPr="00624491">
        <w:rPr>
          <w:sz w:val="22"/>
          <w:szCs w:val="22"/>
        </w:rPr>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rsidR="00173328" w:rsidRPr="00624491" w:rsidRDefault="00173328" w:rsidP="00385A86">
      <w:pPr>
        <w:pStyle w:val="af4"/>
        <w:numPr>
          <w:ilvl w:val="0"/>
          <w:numId w:val="25"/>
        </w:numPr>
        <w:spacing w:before="0" w:beforeAutospacing="0" w:after="0" w:afterAutospacing="0"/>
        <w:ind w:left="0" w:firstLine="709"/>
        <w:jc w:val="both"/>
        <w:rPr>
          <w:sz w:val="22"/>
          <w:szCs w:val="22"/>
        </w:rPr>
      </w:pPr>
      <w:r w:rsidRPr="00624491">
        <w:rPr>
          <w:sz w:val="22"/>
          <w:szCs w:val="22"/>
        </w:rPr>
        <w:t>подписать со своей стороны договор в соответствии с требованиями закупочной документации и условиями нашей заявки на участие в закупке;</w:t>
      </w:r>
    </w:p>
    <w:p w:rsidR="00173328" w:rsidRPr="00624491" w:rsidRDefault="00173328" w:rsidP="00385A86">
      <w:pPr>
        <w:pStyle w:val="af4"/>
        <w:numPr>
          <w:ilvl w:val="0"/>
          <w:numId w:val="25"/>
        </w:numPr>
        <w:spacing w:before="0" w:beforeAutospacing="0" w:after="0" w:afterAutospacing="0"/>
        <w:ind w:left="0" w:firstLine="709"/>
        <w:jc w:val="both"/>
        <w:rPr>
          <w:sz w:val="22"/>
          <w:szCs w:val="22"/>
        </w:rPr>
      </w:pPr>
      <w:r w:rsidRPr="00624491">
        <w:rPr>
          <w:sz w:val="22"/>
          <w:szCs w:val="22"/>
        </w:rPr>
        <w:t>представить до заключения договора сведения о цепочке собственников, включая бенефициаров (в том числе конечных), в соответствии с инструкциями, приведенными в закупочной документации и документы, подтверждающие данные сведения;</w:t>
      </w:r>
    </w:p>
    <w:p w:rsidR="00173328" w:rsidRDefault="00173328" w:rsidP="00385A86">
      <w:pPr>
        <w:pStyle w:val="af4"/>
        <w:numPr>
          <w:ilvl w:val="0"/>
          <w:numId w:val="25"/>
        </w:numPr>
        <w:spacing w:before="0" w:beforeAutospacing="0" w:after="0" w:afterAutospacing="0"/>
        <w:ind w:left="0" w:firstLine="709"/>
        <w:jc w:val="both"/>
        <w:rPr>
          <w:sz w:val="22"/>
          <w:szCs w:val="22"/>
        </w:rPr>
      </w:pPr>
      <w:r w:rsidRPr="006C3FC8">
        <w:rPr>
          <w:sz w:val="22"/>
          <w:szCs w:val="22"/>
        </w:rPr>
        <w:t>представить заказчику до заключения договора решение об одобрении или о совершении крупной сделки;</w:t>
      </w:r>
    </w:p>
    <w:p w:rsidR="00173328" w:rsidRPr="002F2818" w:rsidRDefault="00173328" w:rsidP="00173328">
      <w:pPr>
        <w:pStyle w:val="af4"/>
        <w:spacing w:before="0" w:beforeAutospacing="0" w:after="0" w:afterAutospacing="0"/>
        <w:ind w:left="567"/>
        <w:jc w:val="both"/>
        <w:rPr>
          <w:b/>
          <w:i/>
          <w:sz w:val="22"/>
          <w:szCs w:val="22"/>
        </w:rPr>
      </w:pPr>
      <w:r w:rsidRPr="002F2818">
        <w:rPr>
          <w:b/>
          <w:i/>
          <w:sz w:val="22"/>
          <w:szCs w:val="22"/>
        </w:rPr>
        <w:t>[в случае</w:t>
      </w:r>
      <w:proofErr w:type="gramStart"/>
      <w:r w:rsidRPr="002F2818">
        <w:rPr>
          <w:b/>
          <w:i/>
          <w:sz w:val="22"/>
          <w:szCs w:val="22"/>
        </w:rPr>
        <w:t>,</w:t>
      </w:r>
      <w:proofErr w:type="gramEnd"/>
      <w:r w:rsidRPr="002F2818">
        <w:rPr>
          <w:b/>
          <w:i/>
          <w:sz w:val="22"/>
          <w:szCs w:val="22"/>
        </w:rPr>
        <w:t xml:space="preserve"> если для участника закупки отсутствует необходимость наличия решения для совершения крупной сделки, указываются положения, подходящие для участника:</w:t>
      </w:r>
    </w:p>
    <w:p w:rsidR="00173328" w:rsidRPr="002F2818" w:rsidRDefault="00173328" w:rsidP="00173328">
      <w:pPr>
        <w:pStyle w:val="af4"/>
        <w:spacing w:before="0" w:beforeAutospacing="0" w:after="0" w:afterAutospacing="0"/>
        <w:ind w:left="567"/>
        <w:jc w:val="both"/>
        <w:rPr>
          <w:sz w:val="22"/>
          <w:szCs w:val="22"/>
        </w:rPr>
      </w:pPr>
      <w:r w:rsidRPr="002F2818">
        <w:rPr>
          <w:sz w:val="22"/>
          <w:szCs w:val="22"/>
        </w:rPr>
        <w:t xml:space="preserve">Данная сделка </w:t>
      </w:r>
      <w:proofErr w:type="gramStart"/>
      <w:r w:rsidRPr="002F2818">
        <w:rPr>
          <w:sz w:val="22"/>
          <w:szCs w:val="22"/>
        </w:rPr>
        <w:t>для</w:t>
      </w:r>
      <w:proofErr w:type="gramEnd"/>
      <w:r w:rsidRPr="002F2818">
        <w:rPr>
          <w:sz w:val="22"/>
          <w:szCs w:val="22"/>
        </w:rPr>
        <w:t xml:space="preserve"> _____________ (</w:t>
      </w:r>
      <w:proofErr w:type="gramStart"/>
      <w:r w:rsidRPr="002F2818">
        <w:rPr>
          <w:b/>
          <w:i/>
          <w:sz w:val="22"/>
          <w:szCs w:val="22"/>
        </w:rPr>
        <w:t>наименование</w:t>
      </w:r>
      <w:proofErr w:type="gramEnd"/>
      <w:r w:rsidRPr="002F2818">
        <w:rPr>
          <w:b/>
          <w:i/>
          <w:sz w:val="22"/>
          <w:szCs w:val="22"/>
        </w:rPr>
        <w:t xml:space="preserve"> участника закупки</w:t>
      </w:r>
      <w:r w:rsidRPr="002F2818">
        <w:rPr>
          <w:sz w:val="22"/>
          <w:szCs w:val="22"/>
        </w:rPr>
        <w:t>) не является крупной.</w:t>
      </w:r>
    </w:p>
    <w:p w:rsidR="00173328" w:rsidRPr="002F2818" w:rsidRDefault="00173328" w:rsidP="00173328">
      <w:pPr>
        <w:pStyle w:val="af4"/>
        <w:spacing w:before="0" w:beforeAutospacing="0" w:after="0" w:afterAutospacing="0"/>
        <w:ind w:left="567"/>
        <w:jc w:val="both"/>
        <w:rPr>
          <w:b/>
          <w:i/>
          <w:sz w:val="22"/>
          <w:szCs w:val="22"/>
        </w:rPr>
      </w:pPr>
      <w:r w:rsidRPr="002F2818">
        <w:rPr>
          <w:b/>
          <w:i/>
          <w:sz w:val="22"/>
          <w:szCs w:val="22"/>
        </w:rPr>
        <w:t>либо,</w:t>
      </w:r>
    </w:p>
    <w:p w:rsidR="00173328" w:rsidRPr="006C3FC8" w:rsidRDefault="00173328" w:rsidP="00173328">
      <w:pPr>
        <w:pStyle w:val="af4"/>
        <w:spacing w:before="0" w:beforeAutospacing="0" w:after="0" w:afterAutospacing="0"/>
        <w:jc w:val="both"/>
        <w:rPr>
          <w:sz w:val="22"/>
          <w:szCs w:val="22"/>
        </w:rPr>
      </w:pPr>
      <w:proofErr w:type="gramStart"/>
      <w:r w:rsidRPr="002F2818">
        <w:rPr>
          <w:sz w:val="22"/>
          <w:szCs w:val="22"/>
        </w:rPr>
        <w:t>_____________ (</w:t>
      </w:r>
      <w:r w:rsidRPr="002F2818">
        <w:rPr>
          <w:b/>
          <w:i/>
          <w:sz w:val="22"/>
          <w:szCs w:val="22"/>
        </w:rPr>
        <w:t>наименование участника закупки</w:t>
      </w:r>
      <w:r w:rsidRPr="002F2818">
        <w:rPr>
          <w:sz w:val="22"/>
          <w:szCs w:val="22"/>
        </w:rPr>
        <w:t>) 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r w:rsidRPr="00B82845">
        <w:rPr>
          <w:b/>
          <w:i/>
          <w:sz w:val="22"/>
          <w:szCs w:val="22"/>
        </w:rPr>
        <w:t>]</w:t>
      </w:r>
      <w:proofErr w:type="gramEnd"/>
    </w:p>
    <w:p w:rsidR="00173328" w:rsidRPr="006C3FC8" w:rsidRDefault="00173328" w:rsidP="00385A86">
      <w:pPr>
        <w:pStyle w:val="af4"/>
        <w:numPr>
          <w:ilvl w:val="0"/>
          <w:numId w:val="25"/>
        </w:numPr>
        <w:spacing w:before="0" w:beforeAutospacing="0" w:after="0" w:afterAutospacing="0"/>
        <w:ind w:left="0" w:firstLine="709"/>
        <w:jc w:val="both"/>
        <w:rPr>
          <w:sz w:val="22"/>
          <w:szCs w:val="22"/>
        </w:rPr>
      </w:pPr>
      <w:r w:rsidRPr="006C3FC8">
        <w:rPr>
          <w:sz w:val="22"/>
          <w:szCs w:val="22"/>
        </w:rPr>
        <w:t>представить заказчику до заключения договора решение об одобрении или о совершении сделки с заинтересованностью.</w:t>
      </w:r>
    </w:p>
    <w:p w:rsidR="00173328" w:rsidRPr="00002C02" w:rsidRDefault="00173328" w:rsidP="00173328">
      <w:pPr>
        <w:pStyle w:val="af4"/>
        <w:spacing w:before="0" w:beforeAutospacing="0" w:after="0" w:afterAutospacing="0"/>
        <w:ind w:left="567"/>
        <w:jc w:val="both"/>
        <w:rPr>
          <w:b/>
          <w:i/>
          <w:sz w:val="22"/>
          <w:szCs w:val="22"/>
        </w:rPr>
      </w:pPr>
      <w:r w:rsidRPr="00002C02">
        <w:rPr>
          <w:b/>
          <w:i/>
          <w:sz w:val="22"/>
          <w:szCs w:val="22"/>
        </w:rPr>
        <w:t>[в случае</w:t>
      </w:r>
      <w:proofErr w:type="gramStart"/>
      <w:r w:rsidRPr="00002C02">
        <w:rPr>
          <w:b/>
          <w:i/>
          <w:sz w:val="22"/>
          <w:szCs w:val="22"/>
        </w:rPr>
        <w:t>,</w:t>
      </w:r>
      <w:proofErr w:type="gramEnd"/>
      <w:r w:rsidRPr="00002C02">
        <w:rPr>
          <w:b/>
          <w:i/>
          <w:sz w:val="22"/>
          <w:szCs w:val="22"/>
        </w:rPr>
        <w:t xml:space="preserve"> если для участника закупки отсутствует необходимость наличия решения для совершения сделки с заинтересованностью, указываются положения, подходящие для участника:</w:t>
      </w:r>
    </w:p>
    <w:p w:rsidR="00173328" w:rsidRPr="00B82845" w:rsidRDefault="00173328" w:rsidP="00173328">
      <w:pPr>
        <w:pStyle w:val="af4"/>
        <w:spacing w:before="0" w:beforeAutospacing="0" w:after="0" w:afterAutospacing="0"/>
        <w:ind w:left="567"/>
        <w:jc w:val="both"/>
        <w:rPr>
          <w:sz w:val="22"/>
          <w:szCs w:val="22"/>
        </w:rPr>
      </w:pPr>
      <w:r w:rsidRPr="00B82845">
        <w:rPr>
          <w:sz w:val="22"/>
          <w:szCs w:val="22"/>
        </w:rPr>
        <w:t xml:space="preserve">Данная сделка </w:t>
      </w:r>
      <w:proofErr w:type="gramStart"/>
      <w:r w:rsidRPr="00B82845">
        <w:rPr>
          <w:sz w:val="22"/>
          <w:szCs w:val="22"/>
        </w:rPr>
        <w:t>для</w:t>
      </w:r>
      <w:proofErr w:type="gramEnd"/>
      <w:r w:rsidRPr="00B82845">
        <w:rPr>
          <w:sz w:val="22"/>
          <w:szCs w:val="22"/>
        </w:rPr>
        <w:t xml:space="preserve"> _____________ (</w:t>
      </w:r>
      <w:proofErr w:type="gramStart"/>
      <w:r w:rsidRPr="00CB5683">
        <w:rPr>
          <w:b/>
          <w:i/>
          <w:sz w:val="22"/>
          <w:szCs w:val="22"/>
        </w:rPr>
        <w:t>наименование</w:t>
      </w:r>
      <w:proofErr w:type="gramEnd"/>
      <w:r w:rsidRPr="00CB5683">
        <w:rPr>
          <w:b/>
          <w:i/>
          <w:sz w:val="22"/>
          <w:szCs w:val="22"/>
        </w:rPr>
        <w:t xml:space="preserve"> участника закупки</w:t>
      </w:r>
      <w:r w:rsidRPr="00B82845">
        <w:rPr>
          <w:sz w:val="22"/>
          <w:szCs w:val="22"/>
        </w:rPr>
        <w:t>) не является сделкой с заинтересованностью.</w:t>
      </w:r>
    </w:p>
    <w:p w:rsidR="00173328" w:rsidRPr="00CB5683" w:rsidRDefault="00173328" w:rsidP="00173328">
      <w:pPr>
        <w:pStyle w:val="af4"/>
        <w:spacing w:before="0" w:beforeAutospacing="0" w:after="0" w:afterAutospacing="0"/>
        <w:ind w:left="567"/>
        <w:jc w:val="both"/>
        <w:rPr>
          <w:b/>
          <w:i/>
          <w:sz w:val="22"/>
          <w:szCs w:val="22"/>
        </w:rPr>
      </w:pPr>
      <w:r w:rsidRPr="00CB5683">
        <w:rPr>
          <w:b/>
          <w:i/>
          <w:sz w:val="22"/>
          <w:szCs w:val="22"/>
        </w:rPr>
        <w:t>либо,</w:t>
      </w:r>
    </w:p>
    <w:p w:rsidR="00173328" w:rsidRDefault="00173328" w:rsidP="00173328">
      <w:pPr>
        <w:pStyle w:val="af4"/>
        <w:tabs>
          <w:tab w:val="left" w:pos="1134"/>
        </w:tabs>
        <w:spacing w:before="0" w:beforeAutospacing="0" w:after="0" w:afterAutospacing="0"/>
        <w:ind w:firstLine="709"/>
        <w:jc w:val="both"/>
        <w:rPr>
          <w:sz w:val="22"/>
          <w:szCs w:val="22"/>
        </w:rPr>
      </w:pPr>
      <w:r w:rsidRPr="00B82845">
        <w:rPr>
          <w:sz w:val="22"/>
          <w:szCs w:val="22"/>
        </w:rPr>
        <w:t>_____________ (</w:t>
      </w:r>
      <w:r w:rsidRPr="00CB5683">
        <w:rPr>
          <w:b/>
          <w:i/>
          <w:sz w:val="22"/>
          <w:szCs w:val="22"/>
        </w:rPr>
        <w:t>наименование участника закупки</w:t>
      </w:r>
      <w:r w:rsidRPr="00B82845">
        <w:rPr>
          <w:sz w:val="22"/>
          <w:szCs w:val="22"/>
        </w:rPr>
        <w:t>) 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roofErr w:type="gramStart"/>
      <w:r w:rsidRPr="00B82845">
        <w:rPr>
          <w:b/>
          <w:i/>
          <w:sz w:val="22"/>
          <w:szCs w:val="22"/>
        </w:rPr>
        <w:t xml:space="preserve"> ]</w:t>
      </w:r>
      <w:proofErr w:type="gramEnd"/>
    </w:p>
    <w:p w:rsidR="00173328" w:rsidRDefault="00173328" w:rsidP="00173328">
      <w:pPr>
        <w:pStyle w:val="af4"/>
        <w:spacing w:before="0" w:beforeAutospacing="0" w:after="0" w:afterAutospacing="0"/>
        <w:ind w:left="709"/>
        <w:jc w:val="both"/>
        <w:rPr>
          <w:sz w:val="22"/>
          <w:szCs w:val="22"/>
        </w:rPr>
      </w:pPr>
    </w:p>
    <w:p w:rsidR="00173328" w:rsidRPr="00624491" w:rsidRDefault="00173328" w:rsidP="00173328">
      <w:pPr>
        <w:pStyle w:val="af4"/>
        <w:spacing w:before="0" w:beforeAutospacing="0" w:after="0" w:afterAutospacing="0"/>
        <w:ind w:firstLine="227"/>
        <w:jc w:val="both"/>
        <w:rPr>
          <w:sz w:val="22"/>
          <w:szCs w:val="22"/>
        </w:rPr>
      </w:pPr>
      <w:r w:rsidRPr="00624491">
        <w:rPr>
          <w:sz w:val="22"/>
          <w:szCs w:val="22"/>
        </w:rPr>
        <w:t>Мы уведомлены и согласны с условием, что:</w:t>
      </w:r>
    </w:p>
    <w:p w:rsidR="00173328" w:rsidRPr="009B0CCB" w:rsidRDefault="00173328" w:rsidP="00385A86">
      <w:pPr>
        <w:pStyle w:val="af4"/>
        <w:numPr>
          <w:ilvl w:val="0"/>
          <w:numId w:val="27"/>
        </w:numPr>
        <w:spacing w:before="0" w:beforeAutospacing="0" w:after="0" w:afterAutospacing="0"/>
        <w:ind w:left="0" w:firstLine="709"/>
        <w:jc w:val="both"/>
        <w:rPr>
          <w:sz w:val="22"/>
          <w:szCs w:val="22"/>
        </w:rPr>
      </w:pPr>
      <w:r w:rsidRPr="009B0CCB">
        <w:rPr>
          <w:sz w:val="22"/>
          <w:szCs w:val="22"/>
        </w:rPr>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173328" w:rsidRPr="00624491" w:rsidRDefault="00173328" w:rsidP="00385A86">
      <w:pPr>
        <w:pStyle w:val="af4"/>
        <w:numPr>
          <w:ilvl w:val="0"/>
          <w:numId w:val="27"/>
        </w:numPr>
        <w:spacing w:before="0" w:beforeAutospacing="0" w:after="0" w:afterAutospacing="0"/>
        <w:ind w:left="0" w:firstLine="709"/>
        <w:jc w:val="both"/>
        <w:rPr>
          <w:sz w:val="22"/>
          <w:szCs w:val="22"/>
        </w:rPr>
      </w:pPr>
      <w:r w:rsidRPr="00624491">
        <w:rPr>
          <w:sz w:val="22"/>
          <w:szCs w:val="22"/>
        </w:rPr>
        <w:t>будем признаны уклонившимися от заключения договора в случаях, предусмотренных закупочной документаци</w:t>
      </w:r>
      <w:r>
        <w:rPr>
          <w:sz w:val="22"/>
          <w:szCs w:val="22"/>
        </w:rPr>
        <w:t>ей</w:t>
      </w:r>
      <w:r w:rsidRPr="00624491">
        <w:rPr>
          <w:sz w:val="22"/>
          <w:szCs w:val="22"/>
        </w:rPr>
        <w:t>, в том числе при не предоставлении документов, обязательных к предоставлению до заключения договора;</w:t>
      </w:r>
    </w:p>
    <w:p w:rsidR="00173328" w:rsidRPr="00624491" w:rsidRDefault="00173328" w:rsidP="00385A86">
      <w:pPr>
        <w:pStyle w:val="af4"/>
        <w:numPr>
          <w:ilvl w:val="0"/>
          <w:numId w:val="27"/>
        </w:numPr>
        <w:spacing w:before="0" w:beforeAutospacing="0" w:after="0" w:afterAutospacing="0"/>
        <w:ind w:left="0" w:firstLine="709"/>
        <w:jc w:val="both"/>
        <w:rPr>
          <w:sz w:val="22"/>
          <w:szCs w:val="22"/>
        </w:rPr>
      </w:pPr>
      <w:r w:rsidRPr="00624491">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w:t>
      </w:r>
      <w:r>
        <w:rPr>
          <w:sz w:val="22"/>
          <w:szCs w:val="22"/>
        </w:rPr>
        <w:t>ей</w:t>
      </w:r>
      <w:r w:rsidRPr="00624491">
        <w:rPr>
          <w:sz w:val="22"/>
          <w:szCs w:val="22"/>
        </w:rPr>
        <w:t>.</w:t>
      </w:r>
    </w:p>
    <w:p w:rsidR="00173328" w:rsidRPr="00624491" w:rsidRDefault="00173328" w:rsidP="00173328">
      <w:pPr>
        <w:pStyle w:val="af4"/>
        <w:spacing w:before="0" w:beforeAutospacing="0" w:after="0" w:afterAutospacing="0"/>
        <w:ind w:firstLine="709"/>
        <w:jc w:val="both"/>
        <w:rPr>
          <w:sz w:val="22"/>
          <w:szCs w:val="22"/>
        </w:rPr>
      </w:pPr>
    </w:p>
    <w:p w:rsidR="00173328" w:rsidRPr="00624491" w:rsidRDefault="00173328" w:rsidP="00173328">
      <w:pPr>
        <w:pStyle w:val="afff4"/>
        <w:spacing w:before="0" w:after="0" w:line="240" w:lineRule="auto"/>
        <w:ind w:firstLine="709"/>
        <w:rPr>
          <w:rFonts w:ascii="Times New Roman" w:hAnsi="Times New Roman" w:cs="Times New Roman"/>
          <w:sz w:val="22"/>
          <w:szCs w:val="22"/>
        </w:rPr>
      </w:pPr>
      <w:proofErr w:type="gramStart"/>
      <w:r w:rsidRPr="00624491">
        <w:rPr>
          <w:rFonts w:ascii="Times New Roman" w:hAnsi="Times New Roman" w:cs="Times New Roman"/>
          <w:sz w:val="22"/>
          <w:szCs w:val="22"/>
        </w:rPr>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roofErr w:type="gramEnd"/>
    </w:p>
    <w:p w:rsidR="00173328" w:rsidRPr="00624491" w:rsidRDefault="00173328" w:rsidP="00173328">
      <w:pPr>
        <w:pStyle w:val="afff4"/>
        <w:spacing w:before="0" w:after="0" w:line="240" w:lineRule="auto"/>
        <w:ind w:firstLine="709"/>
        <w:rPr>
          <w:rFonts w:ascii="Times New Roman" w:hAnsi="Times New Roman" w:cs="Times New Roman"/>
          <w:sz w:val="22"/>
          <w:szCs w:val="22"/>
        </w:rPr>
      </w:pPr>
      <w:r w:rsidRPr="00624491">
        <w:rPr>
          <w:rFonts w:ascii="Times New Roman" w:hAnsi="Times New Roman" w:cs="Times New Roman"/>
          <w:sz w:val="22"/>
          <w:szCs w:val="22"/>
        </w:rPr>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
        <w:gridCol w:w="7414"/>
        <w:gridCol w:w="1482"/>
      </w:tblGrid>
      <w:tr w:rsidR="00173328" w:rsidRPr="00624491" w:rsidTr="007333B7">
        <w:trPr>
          <w:tblHeader/>
        </w:trPr>
        <w:tc>
          <w:tcPr>
            <w:tcW w:w="1091" w:type="dxa"/>
            <w:vAlign w:val="center"/>
          </w:tcPr>
          <w:p w:rsidR="00173328" w:rsidRPr="00624491" w:rsidRDefault="00173328" w:rsidP="007333B7">
            <w:pPr>
              <w:pStyle w:val="afff6"/>
              <w:jc w:val="center"/>
              <w:rPr>
                <w:rFonts w:ascii="Times New Roman" w:hAnsi="Times New Roman" w:cs="Times New Roman"/>
                <w:sz w:val="22"/>
                <w:szCs w:val="22"/>
              </w:rPr>
            </w:pPr>
            <w:r w:rsidRPr="00624491">
              <w:rPr>
                <w:rFonts w:ascii="Times New Roman" w:hAnsi="Times New Roman" w:cs="Times New Roman"/>
                <w:sz w:val="22"/>
                <w:szCs w:val="22"/>
              </w:rPr>
              <w:t>№</w:t>
            </w:r>
          </w:p>
          <w:p w:rsidR="00173328" w:rsidRPr="00624491" w:rsidRDefault="00173328" w:rsidP="007333B7">
            <w:pPr>
              <w:pStyle w:val="afff6"/>
              <w:jc w:val="center"/>
              <w:rPr>
                <w:rFonts w:ascii="Times New Roman" w:hAnsi="Times New Roman" w:cs="Times New Roman"/>
                <w:sz w:val="22"/>
                <w:szCs w:val="22"/>
              </w:rPr>
            </w:pPr>
            <w:proofErr w:type="spellStart"/>
            <w:proofErr w:type="gramStart"/>
            <w:r w:rsidRPr="00624491">
              <w:rPr>
                <w:rFonts w:ascii="Times New Roman" w:hAnsi="Times New Roman" w:cs="Times New Roman"/>
                <w:sz w:val="22"/>
                <w:szCs w:val="22"/>
              </w:rPr>
              <w:t>п</w:t>
            </w:r>
            <w:proofErr w:type="spellEnd"/>
            <w:proofErr w:type="gramEnd"/>
            <w:r w:rsidRPr="00624491">
              <w:rPr>
                <w:rFonts w:ascii="Times New Roman" w:hAnsi="Times New Roman" w:cs="Times New Roman"/>
                <w:sz w:val="22"/>
                <w:szCs w:val="22"/>
              </w:rPr>
              <w:t>/</w:t>
            </w:r>
            <w:proofErr w:type="spellStart"/>
            <w:r w:rsidRPr="00624491">
              <w:rPr>
                <w:rFonts w:ascii="Times New Roman" w:hAnsi="Times New Roman" w:cs="Times New Roman"/>
                <w:sz w:val="22"/>
                <w:szCs w:val="22"/>
              </w:rPr>
              <w:t>п</w:t>
            </w:r>
            <w:proofErr w:type="spellEnd"/>
          </w:p>
        </w:tc>
        <w:tc>
          <w:tcPr>
            <w:tcW w:w="7414" w:type="dxa"/>
            <w:vAlign w:val="center"/>
          </w:tcPr>
          <w:p w:rsidR="00173328" w:rsidRPr="00624491" w:rsidRDefault="00173328" w:rsidP="007333B7">
            <w:pPr>
              <w:pStyle w:val="afff6"/>
              <w:jc w:val="center"/>
              <w:rPr>
                <w:rFonts w:ascii="Times New Roman" w:hAnsi="Times New Roman" w:cs="Times New Roman"/>
                <w:sz w:val="22"/>
                <w:szCs w:val="22"/>
              </w:rPr>
            </w:pPr>
            <w:r w:rsidRPr="00624491">
              <w:rPr>
                <w:rFonts w:ascii="Times New Roman" w:hAnsi="Times New Roman" w:cs="Times New Roman"/>
                <w:sz w:val="22"/>
                <w:szCs w:val="22"/>
              </w:rPr>
              <w:t>Наименование документа</w:t>
            </w:r>
          </w:p>
        </w:tc>
        <w:tc>
          <w:tcPr>
            <w:tcW w:w="1482" w:type="dxa"/>
            <w:vAlign w:val="center"/>
          </w:tcPr>
          <w:p w:rsidR="00173328" w:rsidRPr="00624491" w:rsidRDefault="00173328" w:rsidP="007333B7">
            <w:pPr>
              <w:pStyle w:val="afff6"/>
              <w:jc w:val="center"/>
              <w:rPr>
                <w:rFonts w:ascii="Times New Roman" w:hAnsi="Times New Roman" w:cs="Times New Roman"/>
                <w:sz w:val="22"/>
                <w:szCs w:val="22"/>
              </w:rPr>
            </w:pPr>
            <w:r w:rsidRPr="00624491">
              <w:rPr>
                <w:rFonts w:ascii="Times New Roman" w:hAnsi="Times New Roman" w:cs="Times New Roman"/>
                <w:sz w:val="22"/>
                <w:szCs w:val="22"/>
              </w:rPr>
              <w:t>Количество страниц</w:t>
            </w:r>
          </w:p>
        </w:tc>
      </w:tr>
      <w:tr w:rsidR="00173328" w:rsidRPr="00624491" w:rsidTr="007333B7">
        <w:tc>
          <w:tcPr>
            <w:tcW w:w="1091" w:type="dxa"/>
            <w:vAlign w:val="center"/>
          </w:tcPr>
          <w:p w:rsidR="00173328" w:rsidRPr="00173328" w:rsidRDefault="00173328" w:rsidP="007333B7">
            <w:pPr>
              <w:tabs>
                <w:tab w:val="left" w:pos="284"/>
              </w:tabs>
              <w:spacing w:before="40" w:after="40"/>
              <w:ind w:left="142"/>
              <w:jc w:val="center"/>
              <w:rPr>
                <w:sz w:val="22"/>
                <w:szCs w:val="22"/>
              </w:rPr>
            </w:pPr>
            <w:r w:rsidRPr="00173328">
              <w:rPr>
                <w:sz w:val="22"/>
                <w:szCs w:val="22"/>
              </w:rPr>
              <w:t>1.</w:t>
            </w:r>
          </w:p>
        </w:tc>
        <w:tc>
          <w:tcPr>
            <w:tcW w:w="7414" w:type="dxa"/>
          </w:tcPr>
          <w:p w:rsidR="00173328" w:rsidRPr="00624491" w:rsidRDefault="00173328" w:rsidP="007333B7">
            <w:pPr>
              <w:pStyle w:val="afff6"/>
              <w:spacing w:before="40" w:after="40"/>
              <w:rPr>
                <w:rFonts w:ascii="Times New Roman" w:hAnsi="Times New Roman" w:cs="Times New Roman"/>
                <w:i/>
                <w:sz w:val="22"/>
                <w:szCs w:val="22"/>
              </w:rPr>
            </w:pPr>
          </w:p>
        </w:tc>
        <w:tc>
          <w:tcPr>
            <w:tcW w:w="1482" w:type="dxa"/>
          </w:tcPr>
          <w:p w:rsidR="00173328" w:rsidRPr="00624491" w:rsidRDefault="00173328" w:rsidP="007333B7">
            <w:pPr>
              <w:pStyle w:val="afff6"/>
              <w:rPr>
                <w:rFonts w:ascii="Times New Roman" w:hAnsi="Times New Roman" w:cs="Times New Roman"/>
                <w:i/>
                <w:sz w:val="22"/>
                <w:szCs w:val="22"/>
              </w:rPr>
            </w:pPr>
          </w:p>
        </w:tc>
      </w:tr>
      <w:tr w:rsidR="00173328" w:rsidRPr="00624491" w:rsidTr="007333B7">
        <w:tc>
          <w:tcPr>
            <w:tcW w:w="1091" w:type="dxa"/>
            <w:vAlign w:val="center"/>
          </w:tcPr>
          <w:p w:rsidR="00173328" w:rsidRPr="00624491" w:rsidRDefault="00173328" w:rsidP="007333B7">
            <w:pPr>
              <w:tabs>
                <w:tab w:val="left" w:pos="284"/>
              </w:tabs>
              <w:spacing w:before="40" w:after="40"/>
              <w:jc w:val="center"/>
              <w:rPr>
                <w:sz w:val="22"/>
                <w:szCs w:val="22"/>
              </w:rPr>
            </w:pPr>
            <w:r>
              <w:rPr>
                <w:sz w:val="22"/>
                <w:szCs w:val="22"/>
              </w:rPr>
              <w:t>2.</w:t>
            </w:r>
          </w:p>
        </w:tc>
        <w:tc>
          <w:tcPr>
            <w:tcW w:w="7414" w:type="dxa"/>
          </w:tcPr>
          <w:p w:rsidR="00173328" w:rsidRPr="00624491" w:rsidRDefault="00173328" w:rsidP="007333B7">
            <w:pPr>
              <w:pStyle w:val="afff6"/>
              <w:spacing w:before="40" w:after="40"/>
              <w:rPr>
                <w:rFonts w:ascii="Times New Roman" w:hAnsi="Times New Roman" w:cs="Times New Roman"/>
                <w:sz w:val="22"/>
                <w:szCs w:val="22"/>
              </w:rPr>
            </w:pPr>
            <w:r w:rsidRPr="00624491">
              <w:rPr>
                <w:rFonts w:ascii="Times New Roman" w:hAnsi="Times New Roman" w:cs="Times New Roman"/>
                <w:sz w:val="22"/>
                <w:szCs w:val="22"/>
              </w:rPr>
              <w:t>…</w:t>
            </w:r>
          </w:p>
        </w:tc>
        <w:tc>
          <w:tcPr>
            <w:tcW w:w="1482" w:type="dxa"/>
          </w:tcPr>
          <w:p w:rsidR="00173328" w:rsidRPr="00624491" w:rsidRDefault="00173328" w:rsidP="007333B7">
            <w:pPr>
              <w:pStyle w:val="afff6"/>
              <w:rPr>
                <w:rFonts w:ascii="Times New Roman" w:hAnsi="Times New Roman" w:cs="Times New Roman"/>
                <w:sz w:val="22"/>
                <w:szCs w:val="22"/>
              </w:rPr>
            </w:pPr>
          </w:p>
        </w:tc>
      </w:tr>
      <w:tr w:rsidR="00173328" w:rsidRPr="00624491" w:rsidTr="007333B7">
        <w:tc>
          <w:tcPr>
            <w:tcW w:w="1091" w:type="dxa"/>
            <w:vAlign w:val="center"/>
          </w:tcPr>
          <w:p w:rsidR="00173328" w:rsidRPr="00624491" w:rsidRDefault="00173328" w:rsidP="007333B7">
            <w:pPr>
              <w:tabs>
                <w:tab w:val="left" w:pos="284"/>
              </w:tabs>
              <w:spacing w:before="40" w:after="40"/>
              <w:jc w:val="center"/>
              <w:rPr>
                <w:sz w:val="22"/>
                <w:szCs w:val="22"/>
              </w:rPr>
            </w:pPr>
            <w:r>
              <w:rPr>
                <w:sz w:val="22"/>
                <w:szCs w:val="22"/>
              </w:rPr>
              <w:t>3.</w:t>
            </w:r>
          </w:p>
        </w:tc>
        <w:tc>
          <w:tcPr>
            <w:tcW w:w="7414" w:type="dxa"/>
          </w:tcPr>
          <w:p w:rsidR="00173328" w:rsidRPr="00624491" w:rsidRDefault="00173328" w:rsidP="007333B7">
            <w:pPr>
              <w:pStyle w:val="afff6"/>
              <w:spacing w:before="40" w:after="40"/>
              <w:rPr>
                <w:rFonts w:ascii="Times New Roman" w:hAnsi="Times New Roman" w:cs="Times New Roman"/>
                <w:sz w:val="22"/>
                <w:szCs w:val="22"/>
              </w:rPr>
            </w:pPr>
            <w:r w:rsidRPr="00624491">
              <w:rPr>
                <w:rFonts w:ascii="Times New Roman" w:hAnsi="Times New Roman" w:cs="Times New Roman"/>
                <w:sz w:val="22"/>
                <w:szCs w:val="22"/>
              </w:rPr>
              <w:t>…</w:t>
            </w:r>
          </w:p>
        </w:tc>
        <w:tc>
          <w:tcPr>
            <w:tcW w:w="1482" w:type="dxa"/>
          </w:tcPr>
          <w:p w:rsidR="00173328" w:rsidRPr="00624491" w:rsidRDefault="00173328" w:rsidP="007333B7">
            <w:pPr>
              <w:pStyle w:val="afff6"/>
              <w:rPr>
                <w:rFonts w:ascii="Times New Roman" w:hAnsi="Times New Roman" w:cs="Times New Roman"/>
                <w:sz w:val="22"/>
                <w:szCs w:val="22"/>
              </w:rPr>
            </w:pPr>
          </w:p>
        </w:tc>
      </w:tr>
      <w:tr w:rsidR="00173328" w:rsidRPr="00624491" w:rsidTr="007333B7">
        <w:tc>
          <w:tcPr>
            <w:tcW w:w="1091" w:type="dxa"/>
            <w:vAlign w:val="center"/>
          </w:tcPr>
          <w:p w:rsidR="00173328" w:rsidRPr="00624491" w:rsidRDefault="00173328" w:rsidP="007333B7">
            <w:pPr>
              <w:tabs>
                <w:tab w:val="left" w:pos="284"/>
              </w:tabs>
              <w:spacing w:before="40" w:after="40"/>
              <w:jc w:val="center"/>
              <w:rPr>
                <w:sz w:val="22"/>
                <w:szCs w:val="22"/>
              </w:rPr>
            </w:pPr>
            <w:r w:rsidRPr="00624491">
              <w:rPr>
                <w:sz w:val="22"/>
                <w:szCs w:val="22"/>
              </w:rPr>
              <w:t>…</w:t>
            </w:r>
          </w:p>
        </w:tc>
        <w:tc>
          <w:tcPr>
            <w:tcW w:w="7414" w:type="dxa"/>
          </w:tcPr>
          <w:p w:rsidR="00173328" w:rsidRPr="00624491" w:rsidRDefault="00173328" w:rsidP="007333B7">
            <w:pPr>
              <w:pStyle w:val="afff6"/>
              <w:spacing w:before="40" w:after="40"/>
              <w:rPr>
                <w:rFonts w:ascii="Times New Roman" w:hAnsi="Times New Roman" w:cs="Times New Roman"/>
                <w:sz w:val="22"/>
                <w:szCs w:val="22"/>
              </w:rPr>
            </w:pPr>
          </w:p>
        </w:tc>
        <w:tc>
          <w:tcPr>
            <w:tcW w:w="1482" w:type="dxa"/>
          </w:tcPr>
          <w:p w:rsidR="00173328" w:rsidRPr="00624491" w:rsidRDefault="00173328" w:rsidP="007333B7">
            <w:pPr>
              <w:pStyle w:val="afff6"/>
              <w:rPr>
                <w:rFonts w:ascii="Times New Roman" w:hAnsi="Times New Roman" w:cs="Times New Roman"/>
                <w:sz w:val="22"/>
                <w:szCs w:val="22"/>
              </w:rPr>
            </w:pPr>
          </w:p>
        </w:tc>
      </w:tr>
      <w:tr w:rsidR="00173328" w:rsidRPr="00624491" w:rsidTr="007333B7">
        <w:tc>
          <w:tcPr>
            <w:tcW w:w="1091" w:type="dxa"/>
            <w:vAlign w:val="center"/>
          </w:tcPr>
          <w:p w:rsidR="00173328" w:rsidRPr="00624491" w:rsidRDefault="00173328" w:rsidP="007333B7">
            <w:pPr>
              <w:tabs>
                <w:tab w:val="left" w:pos="284"/>
              </w:tabs>
              <w:spacing w:before="40" w:after="40"/>
              <w:jc w:val="center"/>
              <w:rPr>
                <w:sz w:val="22"/>
                <w:szCs w:val="22"/>
              </w:rPr>
            </w:pPr>
            <w:r w:rsidRPr="00624491">
              <w:rPr>
                <w:sz w:val="22"/>
                <w:szCs w:val="22"/>
              </w:rPr>
              <w:t>…</w:t>
            </w:r>
          </w:p>
        </w:tc>
        <w:tc>
          <w:tcPr>
            <w:tcW w:w="7414" w:type="dxa"/>
          </w:tcPr>
          <w:p w:rsidR="00173328" w:rsidRPr="00624491" w:rsidRDefault="00173328" w:rsidP="007333B7">
            <w:pPr>
              <w:pStyle w:val="afff6"/>
              <w:spacing w:before="40" w:after="40"/>
              <w:rPr>
                <w:rFonts w:ascii="Times New Roman" w:hAnsi="Times New Roman" w:cs="Times New Roman"/>
                <w:sz w:val="22"/>
                <w:szCs w:val="22"/>
              </w:rPr>
            </w:pPr>
          </w:p>
        </w:tc>
        <w:tc>
          <w:tcPr>
            <w:tcW w:w="1482" w:type="dxa"/>
          </w:tcPr>
          <w:p w:rsidR="00173328" w:rsidRPr="00624491" w:rsidRDefault="00173328" w:rsidP="007333B7">
            <w:pPr>
              <w:pStyle w:val="afff6"/>
              <w:rPr>
                <w:rFonts w:ascii="Times New Roman" w:hAnsi="Times New Roman" w:cs="Times New Roman"/>
                <w:sz w:val="22"/>
                <w:szCs w:val="22"/>
              </w:rPr>
            </w:pPr>
          </w:p>
        </w:tc>
      </w:tr>
      <w:tr w:rsidR="00173328" w:rsidRPr="00624491" w:rsidTr="007333B7">
        <w:tc>
          <w:tcPr>
            <w:tcW w:w="1091" w:type="dxa"/>
            <w:vAlign w:val="center"/>
          </w:tcPr>
          <w:p w:rsidR="00173328" w:rsidRPr="00624491" w:rsidRDefault="00173328" w:rsidP="007333B7">
            <w:pPr>
              <w:tabs>
                <w:tab w:val="left" w:pos="284"/>
              </w:tabs>
              <w:spacing w:before="40" w:after="40"/>
              <w:jc w:val="center"/>
              <w:rPr>
                <w:sz w:val="22"/>
                <w:szCs w:val="22"/>
              </w:rPr>
            </w:pPr>
          </w:p>
        </w:tc>
        <w:tc>
          <w:tcPr>
            <w:tcW w:w="7414" w:type="dxa"/>
          </w:tcPr>
          <w:p w:rsidR="00173328" w:rsidRPr="00624491" w:rsidRDefault="00173328" w:rsidP="007333B7">
            <w:pPr>
              <w:pStyle w:val="afff6"/>
              <w:spacing w:before="40" w:after="40"/>
              <w:rPr>
                <w:rFonts w:ascii="Times New Roman" w:hAnsi="Times New Roman" w:cs="Times New Roman"/>
                <w:sz w:val="22"/>
                <w:szCs w:val="22"/>
              </w:rPr>
            </w:pPr>
          </w:p>
        </w:tc>
        <w:tc>
          <w:tcPr>
            <w:tcW w:w="1482" w:type="dxa"/>
          </w:tcPr>
          <w:p w:rsidR="00173328" w:rsidRPr="00624491" w:rsidRDefault="00173328" w:rsidP="007333B7">
            <w:pPr>
              <w:pStyle w:val="afff6"/>
              <w:rPr>
                <w:rFonts w:ascii="Times New Roman" w:hAnsi="Times New Roman" w:cs="Times New Roman"/>
                <w:sz w:val="22"/>
                <w:szCs w:val="22"/>
              </w:rPr>
            </w:pPr>
          </w:p>
        </w:tc>
      </w:tr>
      <w:tr w:rsidR="00173328" w:rsidRPr="00624491" w:rsidTr="007333B7">
        <w:tc>
          <w:tcPr>
            <w:tcW w:w="1091" w:type="dxa"/>
            <w:vAlign w:val="center"/>
          </w:tcPr>
          <w:p w:rsidR="00173328" w:rsidRPr="00624491" w:rsidRDefault="00173328" w:rsidP="007333B7">
            <w:pPr>
              <w:tabs>
                <w:tab w:val="left" w:pos="284"/>
              </w:tabs>
              <w:spacing w:before="40" w:after="40"/>
              <w:jc w:val="center"/>
              <w:rPr>
                <w:sz w:val="22"/>
                <w:szCs w:val="22"/>
              </w:rPr>
            </w:pPr>
            <w:r w:rsidRPr="00624491">
              <w:rPr>
                <w:sz w:val="22"/>
                <w:szCs w:val="22"/>
              </w:rPr>
              <w:t>…</w:t>
            </w:r>
          </w:p>
        </w:tc>
        <w:tc>
          <w:tcPr>
            <w:tcW w:w="7414" w:type="dxa"/>
          </w:tcPr>
          <w:p w:rsidR="00173328" w:rsidRPr="00624491" w:rsidRDefault="00173328" w:rsidP="007333B7">
            <w:pPr>
              <w:pStyle w:val="afff6"/>
              <w:spacing w:before="40" w:after="40"/>
              <w:rPr>
                <w:rFonts w:ascii="Times New Roman" w:hAnsi="Times New Roman" w:cs="Times New Roman"/>
                <w:sz w:val="22"/>
                <w:szCs w:val="22"/>
              </w:rPr>
            </w:pPr>
          </w:p>
        </w:tc>
        <w:tc>
          <w:tcPr>
            <w:tcW w:w="1482" w:type="dxa"/>
          </w:tcPr>
          <w:p w:rsidR="00173328" w:rsidRPr="00624491" w:rsidRDefault="00173328" w:rsidP="007333B7">
            <w:pPr>
              <w:pStyle w:val="afff6"/>
              <w:spacing w:before="40" w:after="40"/>
              <w:rPr>
                <w:rFonts w:ascii="Times New Roman" w:hAnsi="Times New Roman" w:cs="Times New Roman"/>
                <w:sz w:val="22"/>
                <w:szCs w:val="22"/>
              </w:rPr>
            </w:pPr>
          </w:p>
        </w:tc>
      </w:tr>
    </w:tbl>
    <w:p w:rsidR="00173328" w:rsidRPr="00624491" w:rsidRDefault="00173328" w:rsidP="00173328">
      <w:pPr>
        <w:pStyle w:val="afff5"/>
        <w:tabs>
          <w:tab w:val="clear" w:pos="1134"/>
        </w:tabs>
        <w:autoSpaceDE w:val="0"/>
        <w:autoSpaceDN w:val="0"/>
        <w:spacing w:line="240" w:lineRule="auto"/>
        <w:ind w:firstLine="0"/>
      </w:pPr>
    </w:p>
    <w:p w:rsidR="00173328" w:rsidRPr="00624491" w:rsidRDefault="00173328" w:rsidP="00173328">
      <w:pPr>
        <w:pStyle w:val="afff5"/>
        <w:tabs>
          <w:tab w:val="clear" w:pos="1134"/>
        </w:tabs>
        <w:autoSpaceDE w:val="0"/>
        <w:autoSpaceDN w:val="0"/>
        <w:spacing w:line="240" w:lineRule="auto"/>
        <w:ind w:firstLine="0"/>
      </w:pPr>
      <w:r w:rsidRPr="00624491">
        <w:t>___________________________________</w:t>
      </w:r>
      <w:r w:rsidRPr="00624491">
        <w:tab/>
        <w:t>__</w:t>
      </w:r>
      <w:r w:rsidRPr="00624491">
        <w:tab/>
      </w:r>
      <w:r w:rsidRPr="00624491">
        <w:tab/>
        <w:t>___________________________</w:t>
      </w:r>
    </w:p>
    <w:p w:rsidR="00173328" w:rsidRPr="00624491" w:rsidRDefault="00173328" w:rsidP="00173328">
      <w:pPr>
        <w:pStyle w:val="Times12"/>
        <w:ind w:firstLine="0"/>
        <w:rPr>
          <w:b/>
          <w:bCs w:val="0"/>
          <w:i/>
          <w:sz w:val="22"/>
          <w:vertAlign w:val="superscript"/>
        </w:rPr>
      </w:pPr>
      <w:r w:rsidRPr="00624491">
        <w:rPr>
          <w:b/>
          <w:bCs w:val="0"/>
          <w:i/>
          <w:sz w:val="22"/>
          <w:vertAlign w:val="superscript"/>
        </w:rPr>
        <w:t>(Подпись уполномоченного представителя)</w:t>
      </w:r>
      <w:r w:rsidRPr="00624491">
        <w:rPr>
          <w:snapToGrid w:val="0"/>
          <w:sz w:val="22"/>
        </w:rPr>
        <w:tab/>
      </w:r>
      <w:r w:rsidRPr="00624491">
        <w:rPr>
          <w:snapToGrid w:val="0"/>
          <w:sz w:val="22"/>
        </w:rPr>
        <w:tab/>
      </w:r>
      <w:r w:rsidRPr="00624491">
        <w:rPr>
          <w:b/>
          <w:bCs w:val="0"/>
          <w:i/>
          <w:sz w:val="22"/>
          <w:vertAlign w:val="superscript"/>
        </w:rPr>
        <w:t>(Имя и должность подписавшего)</w:t>
      </w:r>
    </w:p>
    <w:p w:rsidR="00173328" w:rsidRPr="00624491" w:rsidRDefault="00173328" w:rsidP="00173328">
      <w:pPr>
        <w:pStyle w:val="Times12"/>
        <w:ind w:firstLine="709"/>
        <w:rPr>
          <w:bCs w:val="0"/>
          <w:sz w:val="22"/>
        </w:rPr>
      </w:pPr>
      <w:r w:rsidRPr="00624491">
        <w:rPr>
          <w:bCs w:val="0"/>
          <w:sz w:val="22"/>
        </w:rPr>
        <w:t>М.П.</w:t>
      </w:r>
    </w:p>
    <w:p w:rsidR="00173328" w:rsidRPr="00624491" w:rsidRDefault="00173328" w:rsidP="00173328">
      <w:pPr>
        <w:pStyle w:val="afff4"/>
        <w:spacing w:before="0" w:after="0" w:line="240" w:lineRule="auto"/>
        <w:rPr>
          <w:rFonts w:ascii="Times New Roman" w:hAnsi="Times New Roman" w:cs="Times New Roman"/>
          <w:b/>
          <w:bCs/>
          <w:sz w:val="22"/>
          <w:szCs w:val="22"/>
        </w:rPr>
      </w:pPr>
    </w:p>
    <w:p w:rsidR="00173328" w:rsidRPr="006C3FC8" w:rsidRDefault="00173328" w:rsidP="00173328">
      <w:pPr>
        <w:pStyle w:val="Times12"/>
        <w:tabs>
          <w:tab w:val="left" w:pos="709"/>
        </w:tabs>
        <w:ind w:firstLine="709"/>
        <w:rPr>
          <w:bCs w:val="0"/>
          <w:sz w:val="20"/>
          <w:szCs w:val="20"/>
        </w:rPr>
      </w:pPr>
      <w:r w:rsidRPr="006C3FC8">
        <w:rPr>
          <w:bCs w:val="0"/>
          <w:sz w:val="20"/>
          <w:szCs w:val="20"/>
        </w:rPr>
        <w:t>ИНСТРУКЦИИ ПО ЗАПОЛНЕНИЮ</w:t>
      </w:r>
    </w:p>
    <w:p w:rsidR="00173328" w:rsidRPr="006C3FC8" w:rsidRDefault="00173328" w:rsidP="00385A86">
      <w:pPr>
        <w:pStyle w:val="Times12"/>
        <w:numPr>
          <w:ilvl w:val="0"/>
          <w:numId w:val="24"/>
        </w:numPr>
        <w:tabs>
          <w:tab w:val="clear" w:pos="960"/>
          <w:tab w:val="left" w:pos="1134"/>
        </w:tabs>
        <w:ind w:left="0" w:firstLine="709"/>
        <w:rPr>
          <w:sz w:val="20"/>
          <w:szCs w:val="20"/>
        </w:rPr>
      </w:pPr>
      <w:r w:rsidRPr="006C3FC8">
        <w:rPr>
          <w:sz w:val="20"/>
          <w:szCs w:val="20"/>
        </w:rPr>
        <w:t>Данные инструкции не следует воспроизводить в документах, подготовленных участником закупки.</w:t>
      </w:r>
    </w:p>
    <w:p w:rsidR="00173328" w:rsidRPr="006C3FC8" w:rsidRDefault="00173328" w:rsidP="00385A86">
      <w:pPr>
        <w:pStyle w:val="Times12"/>
        <w:numPr>
          <w:ilvl w:val="0"/>
          <w:numId w:val="24"/>
        </w:numPr>
        <w:tabs>
          <w:tab w:val="clear" w:pos="960"/>
          <w:tab w:val="left" w:pos="1134"/>
        </w:tabs>
        <w:ind w:left="0" w:firstLine="709"/>
        <w:rPr>
          <w:sz w:val="20"/>
          <w:szCs w:val="20"/>
        </w:rPr>
      </w:pPr>
      <w:r w:rsidRPr="006C3FC8">
        <w:rPr>
          <w:sz w:val="20"/>
          <w:szCs w:val="20"/>
        </w:rPr>
        <w:t xml:space="preserve">Заявку на участие в закупке следует оформить на официальном бланке участника закупки. </w:t>
      </w:r>
    </w:p>
    <w:p w:rsidR="00173328" w:rsidRPr="006C3FC8" w:rsidRDefault="00173328" w:rsidP="00385A86">
      <w:pPr>
        <w:pStyle w:val="Times12"/>
        <w:numPr>
          <w:ilvl w:val="0"/>
          <w:numId w:val="24"/>
        </w:numPr>
        <w:tabs>
          <w:tab w:val="clear" w:pos="960"/>
          <w:tab w:val="left" w:pos="1134"/>
        </w:tabs>
        <w:ind w:left="0" w:firstLine="709"/>
        <w:rPr>
          <w:sz w:val="20"/>
          <w:szCs w:val="20"/>
        </w:rPr>
      </w:pPr>
      <w:r w:rsidRPr="006C3FC8">
        <w:rPr>
          <w:sz w:val="20"/>
          <w:szCs w:val="20"/>
        </w:rPr>
        <w:t>Участник закупки присваивает заявке на участие в закупке дату и номер в соответствии с принятыми у него правилами документооборота.</w:t>
      </w:r>
    </w:p>
    <w:p w:rsidR="00173328" w:rsidRPr="006C3FC8" w:rsidRDefault="00173328" w:rsidP="00385A86">
      <w:pPr>
        <w:pStyle w:val="Times12"/>
        <w:numPr>
          <w:ilvl w:val="0"/>
          <w:numId w:val="24"/>
        </w:numPr>
        <w:tabs>
          <w:tab w:val="clear" w:pos="960"/>
          <w:tab w:val="left" w:pos="1134"/>
        </w:tabs>
        <w:ind w:left="0" w:firstLine="709"/>
        <w:rPr>
          <w:sz w:val="20"/>
          <w:szCs w:val="20"/>
        </w:rPr>
      </w:pPr>
      <w:r w:rsidRPr="006C3FC8">
        <w:rPr>
          <w:sz w:val="20"/>
          <w:szCs w:val="20"/>
        </w:rPr>
        <w:t>Участник закупки должен указать свое полное наименование (с указанием организационно-правовой формы) и юридический адрес.</w:t>
      </w:r>
    </w:p>
    <w:p w:rsidR="00173328" w:rsidRPr="006C3FC8" w:rsidRDefault="00173328" w:rsidP="00385A86">
      <w:pPr>
        <w:pStyle w:val="Times12"/>
        <w:numPr>
          <w:ilvl w:val="0"/>
          <w:numId w:val="24"/>
        </w:numPr>
        <w:tabs>
          <w:tab w:val="clear" w:pos="960"/>
          <w:tab w:val="left" w:pos="1134"/>
        </w:tabs>
        <w:ind w:left="0" w:firstLine="709"/>
        <w:rPr>
          <w:sz w:val="20"/>
          <w:szCs w:val="20"/>
        </w:rPr>
      </w:pPr>
      <w:r w:rsidRPr="00141947">
        <w:rPr>
          <w:sz w:val="20"/>
          <w:szCs w:val="20"/>
        </w:rPr>
        <w:t xml:space="preserve">Участник закупки должен указать стоимость </w:t>
      </w:r>
      <w:r>
        <w:rPr>
          <w:bCs w:val="0"/>
          <w:iCs/>
          <w:sz w:val="20"/>
          <w:szCs w:val="20"/>
        </w:rPr>
        <w:t>товара</w:t>
      </w:r>
      <w:r w:rsidRPr="00141947">
        <w:rPr>
          <w:sz w:val="20"/>
          <w:szCs w:val="20"/>
        </w:rPr>
        <w:t xml:space="preserve"> цифрами и словами, в рублях, в соответствии со Сводной таблицей стоимости (графа «Итого»). Цену следует указывать в формате ХХХ ХХХ ХХХ</w:t>
      </w:r>
      <w:proofErr w:type="gramStart"/>
      <w:r w:rsidRPr="00141947">
        <w:rPr>
          <w:sz w:val="20"/>
          <w:szCs w:val="20"/>
        </w:rPr>
        <w:t>,Х</w:t>
      </w:r>
      <w:proofErr w:type="gramEnd"/>
      <w:r w:rsidRPr="00141947">
        <w:rPr>
          <w:sz w:val="20"/>
          <w:szCs w:val="20"/>
        </w:rPr>
        <w:t>Х руб., например: «1 234 567,89 руб. (Один миллион двести тридцать четыре тысячи пятьсот</w:t>
      </w:r>
      <w:r w:rsidRPr="006C3FC8">
        <w:rPr>
          <w:sz w:val="20"/>
          <w:szCs w:val="20"/>
        </w:rPr>
        <w:t xml:space="preserve"> шестьдесят семь руб. восемьдесят девять коп.)».</w:t>
      </w:r>
    </w:p>
    <w:p w:rsidR="00173328" w:rsidRPr="006C3FC8" w:rsidRDefault="00173328" w:rsidP="00385A86">
      <w:pPr>
        <w:pStyle w:val="Times12"/>
        <w:numPr>
          <w:ilvl w:val="0"/>
          <w:numId w:val="24"/>
        </w:numPr>
        <w:tabs>
          <w:tab w:val="clear" w:pos="960"/>
          <w:tab w:val="left" w:pos="1134"/>
        </w:tabs>
        <w:ind w:left="0" w:firstLine="709"/>
        <w:rPr>
          <w:sz w:val="20"/>
          <w:szCs w:val="20"/>
        </w:rPr>
      </w:pPr>
      <w:r w:rsidRPr="006C3FC8">
        <w:rPr>
          <w:sz w:val="20"/>
          <w:szCs w:val="20"/>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rsidR="00173328" w:rsidRPr="006C3FC8" w:rsidRDefault="00173328" w:rsidP="00385A86">
      <w:pPr>
        <w:pStyle w:val="Times12"/>
        <w:numPr>
          <w:ilvl w:val="0"/>
          <w:numId w:val="24"/>
        </w:numPr>
        <w:tabs>
          <w:tab w:val="clear" w:pos="960"/>
          <w:tab w:val="left" w:pos="1134"/>
        </w:tabs>
        <w:ind w:left="0" w:firstLine="709"/>
        <w:rPr>
          <w:sz w:val="20"/>
          <w:szCs w:val="20"/>
        </w:rPr>
      </w:pPr>
      <w:bookmarkStart w:id="30" w:name="_Ref317252426"/>
      <w:r w:rsidRPr="006C3FC8">
        <w:rPr>
          <w:sz w:val="20"/>
          <w:szCs w:val="20"/>
        </w:rPr>
        <w:t>Для участников, подписывающих свои заявки на ЭТП электронной подписью:</w:t>
      </w:r>
    </w:p>
    <w:p w:rsidR="00173328" w:rsidRPr="006C3FC8" w:rsidRDefault="00173328" w:rsidP="00385A86">
      <w:pPr>
        <w:pStyle w:val="Times12"/>
        <w:numPr>
          <w:ilvl w:val="0"/>
          <w:numId w:val="28"/>
        </w:numPr>
        <w:tabs>
          <w:tab w:val="left" w:pos="1134"/>
        </w:tabs>
        <w:ind w:left="0" w:firstLine="709"/>
        <w:rPr>
          <w:sz w:val="20"/>
          <w:szCs w:val="20"/>
        </w:rPr>
      </w:pPr>
      <w:bookmarkStart w:id="31" w:name="_Ref434317538"/>
      <w:r w:rsidRPr="006C3FC8">
        <w:rPr>
          <w:sz w:val="20"/>
          <w:szCs w:val="20"/>
        </w:rPr>
        <w:t xml:space="preserve">При подготовке заявки на участие в закупке, участнику рекомендуется, чтобы каждый документ, входящий в заявку на участие в закупке, был подписан лицом, имеющим право в соответствии с законодательством РФ действовать от лица участника закупки без доверенности, или надлежащим </w:t>
      </w:r>
      <w:proofErr w:type="gramStart"/>
      <w:r w:rsidRPr="006C3FC8">
        <w:rPr>
          <w:sz w:val="20"/>
          <w:szCs w:val="20"/>
        </w:rPr>
        <w:t>образом</w:t>
      </w:r>
      <w:proofErr w:type="gramEnd"/>
      <w:r w:rsidRPr="006C3FC8">
        <w:rPr>
          <w:sz w:val="20"/>
          <w:szCs w:val="20"/>
        </w:rPr>
        <w:t xml:space="preserve"> уполномоченным им лицом на основании доверенности (далее — уполномоченного лица). В последнем случае доверенность прикладывается к заявке на участие в закупке.</w:t>
      </w:r>
      <w:bookmarkEnd w:id="31"/>
    </w:p>
    <w:p w:rsidR="00173328" w:rsidRPr="006C3FC8" w:rsidRDefault="00173328" w:rsidP="00385A86">
      <w:pPr>
        <w:pStyle w:val="Times12"/>
        <w:numPr>
          <w:ilvl w:val="0"/>
          <w:numId w:val="28"/>
        </w:numPr>
        <w:tabs>
          <w:tab w:val="left" w:pos="1134"/>
        </w:tabs>
        <w:ind w:left="0" w:firstLine="709"/>
        <w:rPr>
          <w:sz w:val="20"/>
          <w:szCs w:val="20"/>
        </w:rPr>
      </w:pPr>
      <w:bookmarkStart w:id="32" w:name="_Ref438212177"/>
      <w:r w:rsidRPr="006C3FC8">
        <w:rPr>
          <w:sz w:val="20"/>
          <w:szCs w:val="20"/>
        </w:rPr>
        <w:t>Также рекомендуется, чтобы каждый документ, входящий в заявку на участие в закупке, был скреплен при наличии печатью участника закупки.</w:t>
      </w:r>
      <w:bookmarkEnd w:id="32"/>
    </w:p>
    <w:p w:rsidR="00173328" w:rsidRPr="006C3FC8" w:rsidRDefault="00173328" w:rsidP="00385A86">
      <w:pPr>
        <w:pStyle w:val="Times12"/>
        <w:numPr>
          <w:ilvl w:val="0"/>
          <w:numId w:val="28"/>
        </w:numPr>
        <w:tabs>
          <w:tab w:val="left" w:pos="1134"/>
        </w:tabs>
        <w:ind w:left="0" w:firstLine="709"/>
        <w:rPr>
          <w:sz w:val="20"/>
          <w:szCs w:val="20"/>
        </w:rPr>
      </w:pPr>
      <w:r w:rsidRPr="006C3FC8">
        <w:rPr>
          <w:sz w:val="20"/>
          <w:szCs w:val="20"/>
        </w:rPr>
        <w:t>Рекомендации пунктов </w:t>
      </w:r>
      <w:fldSimple w:instr=" REF _Ref434317538 \r \h  \* MERGEFORMAT ">
        <w:r w:rsidRPr="00180E6B">
          <w:rPr>
            <w:sz w:val="20"/>
            <w:szCs w:val="20"/>
          </w:rPr>
          <w:t>8.1</w:t>
        </w:r>
      </w:fldSimple>
      <w:r w:rsidRPr="006C3FC8">
        <w:rPr>
          <w:sz w:val="20"/>
          <w:szCs w:val="20"/>
        </w:rPr>
        <w:t xml:space="preserve"> и </w:t>
      </w:r>
      <w:fldSimple w:instr=" REF _Ref438212177 \r \h  \* MERGEFORMAT ">
        <w:r w:rsidRPr="00180E6B">
          <w:rPr>
            <w:sz w:val="20"/>
            <w:szCs w:val="20"/>
          </w:rPr>
          <w:t>8.2</w:t>
        </w:r>
      </w:fldSimple>
      <w:r w:rsidRPr="006C3FC8">
        <w:rPr>
          <w:sz w:val="20"/>
          <w:szCs w:val="20"/>
        </w:rPr>
        <w:t xml:space="preserve"> настоящей инструкции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p>
    <w:p w:rsidR="00173328" w:rsidRPr="006C3FC8" w:rsidRDefault="00173328" w:rsidP="00385A86">
      <w:pPr>
        <w:pStyle w:val="Times12"/>
        <w:numPr>
          <w:ilvl w:val="0"/>
          <w:numId w:val="28"/>
        </w:numPr>
        <w:tabs>
          <w:tab w:val="left" w:pos="1134"/>
        </w:tabs>
        <w:ind w:left="0" w:firstLine="709"/>
        <w:rPr>
          <w:sz w:val="20"/>
          <w:szCs w:val="20"/>
        </w:rPr>
      </w:pPr>
      <w:r w:rsidRPr="006C3FC8">
        <w:rPr>
          <w:sz w:val="20"/>
          <w:szCs w:val="20"/>
        </w:rPr>
        <w:t>При подготовке заявки на участие в закупке участнику рекомендуется, чтобы все без исключения страницы заявки на участие в закупке были пронумерованы.</w:t>
      </w:r>
    </w:p>
    <w:p w:rsidR="00173328" w:rsidRPr="006C3FC8" w:rsidRDefault="00173328" w:rsidP="00385A86">
      <w:pPr>
        <w:pStyle w:val="Times12"/>
        <w:numPr>
          <w:ilvl w:val="0"/>
          <w:numId w:val="24"/>
        </w:numPr>
        <w:tabs>
          <w:tab w:val="clear" w:pos="960"/>
          <w:tab w:val="left" w:pos="1134"/>
        </w:tabs>
        <w:ind w:left="0" w:firstLine="709"/>
        <w:rPr>
          <w:sz w:val="20"/>
          <w:szCs w:val="20"/>
        </w:rPr>
      </w:pPr>
      <w:bookmarkStart w:id="33" w:name="_Ref434315716"/>
      <w:r w:rsidRPr="006C3FC8">
        <w:rPr>
          <w:sz w:val="20"/>
          <w:szCs w:val="20"/>
        </w:rPr>
        <w:t>Для иностранных участников, которые дополнительно предоставляют заявки в бумажной форме в соответствии с требованиями документации, условия, указанные в пунктах </w:t>
      </w:r>
      <w:fldSimple w:instr=" REF _Ref434317538 \r \h  \* MERGEFORMAT ">
        <w:r w:rsidRPr="00180E6B">
          <w:rPr>
            <w:sz w:val="20"/>
            <w:szCs w:val="20"/>
          </w:rPr>
          <w:t>8.1</w:t>
        </w:r>
      </w:fldSimple>
      <w:r w:rsidRPr="006C3FC8">
        <w:rPr>
          <w:sz w:val="20"/>
          <w:szCs w:val="20"/>
        </w:rPr>
        <w:t>-</w:t>
      </w:r>
      <w:fldSimple w:instr=" REF _Ref438212177 \r \h  \* MERGEFORMAT ">
        <w:r w:rsidRPr="00180E6B">
          <w:rPr>
            <w:sz w:val="20"/>
            <w:szCs w:val="20"/>
          </w:rPr>
          <w:t>8.2</w:t>
        </w:r>
      </w:fldSimple>
      <w:r w:rsidRPr="006C3FC8">
        <w:rPr>
          <w:sz w:val="20"/>
          <w:szCs w:val="20"/>
        </w:rPr>
        <w:t xml:space="preserve"> носят обязательный характер согласно части 2 документации.</w:t>
      </w:r>
    </w:p>
    <w:p w:rsidR="00173328" w:rsidRPr="00535981" w:rsidRDefault="00173328" w:rsidP="00385A86">
      <w:pPr>
        <w:pStyle w:val="Times12"/>
        <w:numPr>
          <w:ilvl w:val="0"/>
          <w:numId w:val="24"/>
        </w:numPr>
        <w:tabs>
          <w:tab w:val="clear" w:pos="960"/>
          <w:tab w:val="left" w:pos="1134"/>
        </w:tabs>
        <w:ind w:left="0" w:firstLine="0"/>
        <w:rPr>
          <w:sz w:val="22"/>
        </w:rPr>
      </w:pPr>
      <w:r w:rsidRPr="00535981">
        <w:rPr>
          <w:sz w:val="20"/>
          <w:szCs w:val="20"/>
        </w:rPr>
        <w:t xml:space="preserve">Предоставляемые в составе заявки на участие в закупке документы должны быть четко напечатаны. </w:t>
      </w:r>
      <w:proofErr w:type="gramStart"/>
      <w:r w:rsidRPr="00535981">
        <w:rPr>
          <w:sz w:val="20"/>
          <w:szCs w:val="20"/>
        </w:rPr>
        <w:t>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30"/>
      <w:bookmarkEnd w:id="33"/>
      <w:proofErr w:type="gramEnd"/>
    </w:p>
    <w:p w:rsidR="00173328" w:rsidRDefault="00173328">
      <w:pPr>
        <w:spacing w:after="200" w:line="276" w:lineRule="auto"/>
        <w:rPr>
          <w:b/>
          <w:bCs/>
          <w:iCs/>
          <w:sz w:val="18"/>
          <w:szCs w:val="18"/>
        </w:rPr>
      </w:pPr>
    </w:p>
    <w:p w:rsidR="005517B1" w:rsidRDefault="005517B1" w:rsidP="008C3B50">
      <w:pPr>
        <w:keepNext/>
        <w:keepLines/>
        <w:rPr>
          <w:b/>
          <w:sz w:val="18"/>
          <w:szCs w:val="18"/>
        </w:rPr>
        <w:sectPr w:rsidR="005517B1" w:rsidSect="00BD17C6">
          <w:pgSz w:w="11906" w:h="16838"/>
          <w:pgMar w:top="567" w:right="850" w:bottom="1134" w:left="993" w:header="426" w:footer="708" w:gutter="0"/>
          <w:cols w:space="708"/>
          <w:docGrid w:linePitch="360"/>
        </w:sectPr>
      </w:pPr>
    </w:p>
    <w:p w:rsidR="005517B1" w:rsidRDefault="005517B1" w:rsidP="005517B1">
      <w:pPr>
        <w:pStyle w:val="Times12"/>
        <w:ind w:firstLine="0"/>
        <w:jc w:val="right"/>
        <w:rPr>
          <w:iCs/>
          <w:sz w:val="22"/>
        </w:rPr>
      </w:pPr>
      <w:r>
        <w:rPr>
          <w:iCs/>
          <w:sz w:val="22"/>
        </w:rPr>
        <w:t>Форма 2.2</w:t>
      </w:r>
    </w:p>
    <w:p w:rsidR="005517B1" w:rsidRPr="00F85804" w:rsidRDefault="005517B1" w:rsidP="005517B1">
      <w:pPr>
        <w:pStyle w:val="Times12"/>
        <w:ind w:firstLine="0"/>
        <w:rPr>
          <w:iCs/>
          <w:sz w:val="22"/>
        </w:rPr>
      </w:pPr>
      <w:r w:rsidRPr="00F85804">
        <w:rPr>
          <w:iCs/>
          <w:sz w:val="22"/>
        </w:rPr>
        <w:t>Приложение к заявке на участие в закупке</w:t>
      </w:r>
    </w:p>
    <w:p w:rsidR="005517B1" w:rsidRDefault="005517B1" w:rsidP="005517B1">
      <w:pPr>
        <w:pStyle w:val="Times12"/>
        <w:ind w:firstLine="0"/>
        <w:rPr>
          <w:b/>
          <w:sz w:val="22"/>
        </w:rPr>
      </w:pPr>
      <w:r w:rsidRPr="00F85804">
        <w:rPr>
          <w:iCs/>
          <w:sz w:val="22"/>
        </w:rPr>
        <w:t>от «___» __________ 20___ г. № ______</w:t>
      </w:r>
    </w:p>
    <w:p w:rsidR="005517B1" w:rsidRPr="00EA321A" w:rsidRDefault="005517B1" w:rsidP="005517B1">
      <w:pPr>
        <w:jc w:val="right"/>
        <w:rPr>
          <w:b/>
          <w:sz w:val="22"/>
          <w:szCs w:val="22"/>
        </w:rPr>
      </w:pPr>
    </w:p>
    <w:p w:rsidR="005517B1" w:rsidRPr="00EA321A" w:rsidRDefault="005517B1" w:rsidP="005517B1">
      <w:pPr>
        <w:pStyle w:val="21"/>
        <w:spacing w:before="0"/>
        <w:jc w:val="center"/>
        <w:rPr>
          <w:rFonts w:ascii="Times New Roman" w:hAnsi="Times New Roman"/>
          <w:b w:val="0"/>
          <w:i/>
          <w:sz w:val="22"/>
          <w:szCs w:val="22"/>
        </w:rPr>
      </w:pPr>
      <w:bookmarkStart w:id="34" w:name="_СВЕДЕНИЯ_О_ПРИНАДЛЕЖНОСТИ"/>
      <w:bookmarkStart w:id="35" w:name="_СВЕДЕНИЯ_О_ЦЕПОЧКЕ"/>
      <w:bookmarkStart w:id="36" w:name="_Toc402520354"/>
      <w:bookmarkStart w:id="37" w:name="_Toc438219383"/>
      <w:bookmarkStart w:id="38" w:name="_Toc454201625"/>
      <w:bookmarkStart w:id="39" w:name="_Toc469937348"/>
      <w:bookmarkStart w:id="40" w:name="_Toc66888751"/>
      <w:bookmarkEnd w:id="34"/>
      <w:bookmarkEnd w:id="35"/>
      <w:r w:rsidRPr="00EA321A">
        <w:rPr>
          <w:rFonts w:ascii="Times New Roman" w:hAnsi="Times New Roman"/>
          <w:b w:val="0"/>
          <w:i/>
          <w:sz w:val="22"/>
          <w:szCs w:val="22"/>
        </w:rPr>
        <w:t>СВЕДЕНИЯ О ЦЕПОЧКЕ СОБСТВЕННИКОВ, ВКЛЮЧАЯ БЕНЕФИЦИАРОВ (В ТОМ ЧИСЛЕ КОНЕЧНЫХ)</w:t>
      </w:r>
      <w:bookmarkEnd w:id="36"/>
      <w:bookmarkEnd w:id="37"/>
      <w:bookmarkEnd w:id="38"/>
      <w:bookmarkEnd w:id="39"/>
      <w:bookmarkEnd w:id="40"/>
    </w:p>
    <w:p w:rsidR="005517B1" w:rsidRDefault="005517B1" w:rsidP="005517B1">
      <w:pPr>
        <w:pStyle w:val="Times12"/>
        <w:ind w:firstLine="0"/>
        <w:rPr>
          <w:sz w:val="20"/>
          <w:szCs w:val="20"/>
        </w:rPr>
      </w:pPr>
    </w:p>
    <w:p w:rsidR="005517B1" w:rsidRPr="00E16034" w:rsidRDefault="005517B1" w:rsidP="005517B1">
      <w:pPr>
        <w:pStyle w:val="Times12"/>
        <w:ind w:firstLine="0"/>
        <w:rPr>
          <w:sz w:val="20"/>
          <w:szCs w:val="20"/>
        </w:rPr>
      </w:pPr>
      <w:r w:rsidRPr="00E16034">
        <w:rPr>
          <w:sz w:val="20"/>
          <w:szCs w:val="20"/>
        </w:rPr>
        <w:t xml:space="preserve">Лицо, с которым заключается договор: ________________________________________________________ </w:t>
      </w:r>
    </w:p>
    <w:p w:rsidR="005517B1" w:rsidRPr="00E16034" w:rsidRDefault="005517B1" w:rsidP="005517B1">
      <w:pPr>
        <w:rPr>
          <w:sz w:val="20"/>
          <w:szCs w:val="20"/>
        </w:rPr>
      </w:pPr>
      <w:r w:rsidRPr="00E16034">
        <w:rPr>
          <w:sz w:val="20"/>
          <w:szCs w:val="20"/>
        </w:rPr>
        <w:t>наименование контрагента, с которым заключается договор</w:t>
      </w:r>
    </w:p>
    <w:p w:rsidR="005517B1" w:rsidRPr="00341DA1" w:rsidRDefault="005517B1" w:rsidP="005517B1">
      <w:pPr>
        <w:pStyle w:val="Times12"/>
        <w:jc w:val="right"/>
        <w:rPr>
          <w:sz w:val="22"/>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708"/>
        <w:gridCol w:w="1276"/>
        <w:gridCol w:w="709"/>
        <w:gridCol w:w="1276"/>
        <w:gridCol w:w="1276"/>
        <w:gridCol w:w="425"/>
        <w:gridCol w:w="708"/>
        <w:gridCol w:w="709"/>
        <w:gridCol w:w="1276"/>
        <w:gridCol w:w="1276"/>
        <w:gridCol w:w="1559"/>
        <w:gridCol w:w="1417"/>
        <w:gridCol w:w="1701"/>
      </w:tblGrid>
      <w:tr w:rsidR="005517B1" w:rsidRPr="00341DA1" w:rsidTr="007333B7">
        <w:trPr>
          <w:trHeight w:val="510"/>
        </w:trPr>
        <w:tc>
          <w:tcPr>
            <w:tcW w:w="567" w:type="dxa"/>
            <w:vMerge w:val="restart"/>
            <w:shd w:val="clear" w:color="auto" w:fill="auto"/>
            <w:vAlign w:val="center"/>
            <w:hideMark/>
          </w:tcPr>
          <w:p w:rsidR="005517B1" w:rsidRPr="00341DA1" w:rsidRDefault="005517B1" w:rsidP="007333B7">
            <w:pPr>
              <w:jc w:val="center"/>
              <w:rPr>
                <w:sz w:val="20"/>
                <w:szCs w:val="20"/>
              </w:rPr>
            </w:pPr>
            <w:r w:rsidRPr="00341DA1">
              <w:rPr>
                <w:sz w:val="20"/>
                <w:szCs w:val="20"/>
              </w:rPr>
              <w:t xml:space="preserve">№ </w:t>
            </w:r>
            <w:proofErr w:type="spellStart"/>
            <w:proofErr w:type="gramStart"/>
            <w:r w:rsidRPr="00341DA1">
              <w:rPr>
                <w:sz w:val="20"/>
                <w:szCs w:val="20"/>
              </w:rPr>
              <w:t>п</w:t>
            </w:r>
            <w:proofErr w:type="spellEnd"/>
            <w:proofErr w:type="gramEnd"/>
            <w:r w:rsidRPr="00341DA1">
              <w:rPr>
                <w:sz w:val="20"/>
                <w:szCs w:val="20"/>
              </w:rPr>
              <w:t>/</w:t>
            </w:r>
            <w:proofErr w:type="spellStart"/>
            <w:r w:rsidRPr="00341DA1">
              <w:rPr>
                <w:sz w:val="20"/>
                <w:szCs w:val="20"/>
              </w:rPr>
              <w:t>п</w:t>
            </w:r>
            <w:proofErr w:type="spellEnd"/>
          </w:p>
        </w:tc>
        <w:tc>
          <w:tcPr>
            <w:tcW w:w="5813" w:type="dxa"/>
            <w:gridSpan w:val="6"/>
            <w:shd w:val="clear" w:color="auto" w:fill="auto"/>
            <w:vAlign w:val="center"/>
            <w:hideMark/>
          </w:tcPr>
          <w:p w:rsidR="005517B1" w:rsidRPr="00341DA1" w:rsidRDefault="005517B1" w:rsidP="007333B7">
            <w:pPr>
              <w:jc w:val="center"/>
              <w:rPr>
                <w:sz w:val="20"/>
                <w:szCs w:val="20"/>
              </w:rPr>
            </w:pPr>
            <w:r w:rsidRPr="00341DA1">
              <w:rPr>
                <w:sz w:val="20"/>
                <w:szCs w:val="20"/>
              </w:rPr>
              <w:t>Информация о контрагенте</w:t>
            </w:r>
          </w:p>
        </w:tc>
        <w:tc>
          <w:tcPr>
            <w:tcW w:w="7370" w:type="dxa"/>
            <w:gridSpan w:val="7"/>
            <w:shd w:val="clear" w:color="auto" w:fill="auto"/>
            <w:vAlign w:val="bottom"/>
            <w:hideMark/>
          </w:tcPr>
          <w:p w:rsidR="005517B1" w:rsidRPr="00341DA1" w:rsidRDefault="005517B1" w:rsidP="007333B7">
            <w:pPr>
              <w:jc w:val="center"/>
              <w:rPr>
                <w:sz w:val="20"/>
                <w:szCs w:val="20"/>
              </w:rPr>
            </w:pPr>
            <w:r w:rsidRPr="00341DA1">
              <w:rPr>
                <w:sz w:val="20"/>
                <w:szCs w:val="20"/>
              </w:rPr>
              <w:t>Информация о цепочке собственников контрагента, включая бенефициаров (в том числе, конечных)</w:t>
            </w:r>
          </w:p>
        </w:tc>
        <w:tc>
          <w:tcPr>
            <w:tcW w:w="1701" w:type="dxa"/>
            <w:vMerge w:val="restart"/>
            <w:shd w:val="clear" w:color="auto" w:fill="auto"/>
            <w:vAlign w:val="center"/>
            <w:hideMark/>
          </w:tcPr>
          <w:p w:rsidR="005517B1" w:rsidRPr="00341DA1" w:rsidRDefault="005517B1" w:rsidP="007333B7">
            <w:pPr>
              <w:ind w:left="-108" w:right="-108"/>
              <w:jc w:val="center"/>
              <w:rPr>
                <w:sz w:val="20"/>
                <w:szCs w:val="20"/>
              </w:rPr>
            </w:pPr>
            <w:r w:rsidRPr="00341DA1">
              <w:rPr>
                <w:sz w:val="20"/>
                <w:szCs w:val="20"/>
              </w:rPr>
              <w:t>Информация о подтверждающих документах (наименование, реквизиты и т.д.)</w:t>
            </w:r>
          </w:p>
        </w:tc>
      </w:tr>
      <w:tr w:rsidR="005517B1" w:rsidRPr="00341DA1" w:rsidTr="007333B7">
        <w:trPr>
          <w:trHeight w:val="1590"/>
        </w:trPr>
        <w:tc>
          <w:tcPr>
            <w:tcW w:w="567" w:type="dxa"/>
            <w:vMerge/>
            <w:vAlign w:val="center"/>
            <w:hideMark/>
          </w:tcPr>
          <w:p w:rsidR="005517B1" w:rsidRPr="00341DA1" w:rsidRDefault="005517B1" w:rsidP="007333B7">
            <w:pPr>
              <w:rPr>
                <w:sz w:val="20"/>
                <w:szCs w:val="20"/>
              </w:rPr>
            </w:pPr>
          </w:p>
        </w:tc>
        <w:tc>
          <w:tcPr>
            <w:tcW w:w="568" w:type="dxa"/>
            <w:vAlign w:val="center"/>
            <w:hideMark/>
          </w:tcPr>
          <w:p w:rsidR="005517B1" w:rsidRPr="00341DA1" w:rsidRDefault="005517B1" w:rsidP="007333B7">
            <w:pPr>
              <w:ind w:left="-108" w:right="-108"/>
              <w:jc w:val="center"/>
              <w:rPr>
                <w:sz w:val="20"/>
                <w:szCs w:val="20"/>
              </w:rPr>
            </w:pPr>
            <w:r w:rsidRPr="00341DA1">
              <w:rPr>
                <w:sz w:val="20"/>
                <w:szCs w:val="20"/>
              </w:rPr>
              <w:t>ИНН</w:t>
            </w:r>
          </w:p>
        </w:tc>
        <w:tc>
          <w:tcPr>
            <w:tcW w:w="708" w:type="dxa"/>
            <w:vAlign w:val="center"/>
            <w:hideMark/>
          </w:tcPr>
          <w:p w:rsidR="005517B1" w:rsidRPr="00341DA1" w:rsidRDefault="005517B1" w:rsidP="007333B7">
            <w:pPr>
              <w:ind w:left="-108" w:right="-108"/>
              <w:jc w:val="center"/>
              <w:rPr>
                <w:sz w:val="20"/>
                <w:szCs w:val="20"/>
              </w:rPr>
            </w:pPr>
            <w:r w:rsidRPr="00341DA1">
              <w:rPr>
                <w:sz w:val="20"/>
                <w:szCs w:val="20"/>
              </w:rPr>
              <w:t>ОГРН</w:t>
            </w:r>
          </w:p>
        </w:tc>
        <w:tc>
          <w:tcPr>
            <w:tcW w:w="1276" w:type="dxa"/>
            <w:vAlign w:val="center"/>
            <w:hideMark/>
          </w:tcPr>
          <w:p w:rsidR="005517B1" w:rsidRPr="00341DA1" w:rsidRDefault="005517B1" w:rsidP="007333B7">
            <w:pPr>
              <w:ind w:left="-108" w:right="-108"/>
              <w:jc w:val="center"/>
              <w:rPr>
                <w:sz w:val="20"/>
                <w:szCs w:val="20"/>
              </w:rPr>
            </w:pPr>
            <w:r w:rsidRPr="00341DA1">
              <w:rPr>
                <w:sz w:val="20"/>
                <w:szCs w:val="20"/>
              </w:rPr>
              <w:t>Наименование краткое</w:t>
            </w:r>
          </w:p>
        </w:tc>
        <w:tc>
          <w:tcPr>
            <w:tcW w:w="709" w:type="dxa"/>
            <w:vAlign w:val="center"/>
            <w:hideMark/>
          </w:tcPr>
          <w:p w:rsidR="005517B1" w:rsidRPr="00341DA1" w:rsidRDefault="005517B1" w:rsidP="007333B7">
            <w:pPr>
              <w:ind w:left="-108" w:right="-108"/>
              <w:jc w:val="center"/>
              <w:rPr>
                <w:sz w:val="20"/>
                <w:szCs w:val="20"/>
              </w:rPr>
            </w:pPr>
            <w:r w:rsidRPr="00341DA1">
              <w:rPr>
                <w:sz w:val="20"/>
                <w:szCs w:val="20"/>
              </w:rPr>
              <w:t>Код ОКВЭД</w:t>
            </w:r>
          </w:p>
        </w:tc>
        <w:tc>
          <w:tcPr>
            <w:tcW w:w="1276" w:type="dxa"/>
            <w:vAlign w:val="center"/>
            <w:hideMark/>
          </w:tcPr>
          <w:p w:rsidR="005517B1" w:rsidRPr="00341DA1" w:rsidRDefault="005517B1" w:rsidP="007333B7">
            <w:pPr>
              <w:ind w:left="-108" w:right="-108"/>
              <w:jc w:val="center"/>
              <w:rPr>
                <w:sz w:val="20"/>
                <w:szCs w:val="20"/>
              </w:rPr>
            </w:pPr>
            <w:r w:rsidRPr="00341DA1">
              <w:rPr>
                <w:sz w:val="20"/>
                <w:szCs w:val="20"/>
              </w:rPr>
              <w:t>Фамилия, Имя, Отчество руководителя</w:t>
            </w:r>
          </w:p>
        </w:tc>
        <w:tc>
          <w:tcPr>
            <w:tcW w:w="1276" w:type="dxa"/>
            <w:shd w:val="clear" w:color="auto" w:fill="auto"/>
            <w:vAlign w:val="center"/>
            <w:hideMark/>
          </w:tcPr>
          <w:p w:rsidR="005517B1" w:rsidRPr="00341DA1" w:rsidRDefault="005517B1" w:rsidP="007333B7">
            <w:pPr>
              <w:ind w:left="-108" w:right="-108"/>
              <w:jc w:val="center"/>
              <w:rPr>
                <w:sz w:val="20"/>
                <w:szCs w:val="20"/>
              </w:rPr>
            </w:pPr>
            <w:r w:rsidRPr="00341DA1">
              <w:rPr>
                <w:sz w:val="20"/>
                <w:szCs w:val="20"/>
              </w:rPr>
              <w:t>Серия и номер документа, удостоверяющего личность руководителя</w:t>
            </w:r>
          </w:p>
        </w:tc>
        <w:tc>
          <w:tcPr>
            <w:tcW w:w="425" w:type="dxa"/>
            <w:vAlign w:val="center"/>
            <w:hideMark/>
          </w:tcPr>
          <w:p w:rsidR="005517B1" w:rsidRPr="00341DA1" w:rsidRDefault="005517B1" w:rsidP="007333B7">
            <w:pPr>
              <w:ind w:left="-108" w:right="-108"/>
              <w:jc w:val="center"/>
              <w:rPr>
                <w:sz w:val="20"/>
                <w:szCs w:val="20"/>
              </w:rPr>
            </w:pPr>
            <w:r w:rsidRPr="00341DA1">
              <w:rPr>
                <w:sz w:val="20"/>
                <w:szCs w:val="20"/>
              </w:rPr>
              <w:t xml:space="preserve">№ </w:t>
            </w:r>
          </w:p>
        </w:tc>
        <w:tc>
          <w:tcPr>
            <w:tcW w:w="708" w:type="dxa"/>
            <w:vAlign w:val="center"/>
            <w:hideMark/>
          </w:tcPr>
          <w:p w:rsidR="005517B1" w:rsidRPr="00341DA1" w:rsidRDefault="005517B1" w:rsidP="007333B7">
            <w:pPr>
              <w:ind w:left="-108" w:right="-108"/>
              <w:jc w:val="center"/>
              <w:rPr>
                <w:sz w:val="20"/>
                <w:szCs w:val="20"/>
              </w:rPr>
            </w:pPr>
            <w:r w:rsidRPr="00341DA1">
              <w:rPr>
                <w:sz w:val="20"/>
                <w:szCs w:val="20"/>
              </w:rPr>
              <w:t xml:space="preserve">ИНН </w:t>
            </w:r>
          </w:p>
        </w:tc>
        <w:tc>
          <w:tcPr>
            <w:tcW w:w="709" w:type="dxa"/>
            <w:vAlign w:val="center"/>
            <w:hideMark/>
          </w:tcPr>
          <w:p w:rsidR="005517B1" w:rsidRPr="00341DA1" w:rsidRDefault="005517B1" w:rsidP="007333B7">
            <w:pPr>
              <w:ind w:left="-108" w:right="-108"/>
              <w:jc w:val="center"/>
              <w:rPr>
                <w:sz w:val="20"/>
                <w:szCs w:val="20"/>
              </w:rPr>
            </w:pPr>
            <w:r w:rsidRPr="00341DA1">
              <w:rPr>
                <w:sz w:val="20"/>
                <w:szCs w:val="20"/>
              </w:rPr>
              <w:t>ОГРН</w:t>
            </w:r>
          </w:p>
        </w:tc>
        <w:tc>
          <w:tcPr>
            <w:tcW w:w="1276" w:type="dxa"/>
            <w:vAlign w:val="center"/>
            <w:hideMark/>
          </w:tcPr>
          <w:p w:rsidR="005517B1" w:rsidRPr="00341DA1" w:rsidRDefault="005517B1" w:rsidP="007333B7">
            <w:pPr>
              <w:ind w:left="-108" w:right="-108"/>
              <w:jc w:val="center"/>
              <w:rPr>
                <w:sz w:val="20"/>
                <w:szCs w:val="20"/>
              </w:rPr>
            </w:pPr>
            <w:r w:rsidRPr="00341DA1">
              <w:rPr>
                <w:sz w:val="20"/>
                <w:szCs w:val="20"/>
              </w:rPr>
              <w:t>Наименование / ФИО</w:t>
            </w:r>
          </w:p>
        </w:tc>
        <w:tc>
          <w:tcPr>
            <w:tcW w:w="1276" w:type="dxa"/>
            <w:vAlign w:val="center"/>
            <w:hideMark/>
          </w:tcPr>
          <w:p w:rsidR="005517B1" w:rsidRPr="00341DA1" w:rsidRDefault="005517B1" w:rsidP="007333B7">
            <w:pPr>
              <w:ind w:left="-108" w:right="-108"/>
              <w:jc w:val="center"/>
              <w:rPr>
                <w:sz w:val="20"/>
                <w:szCs w:val="20"/>
              </w:rPr>
            </w:pPr>
            <w:r w:rsidRPr="00341DA1">
              <w:rPr>
                <w:sz w:val="20"/>
                <w:szCs w:val="20"/>
              </w:rPr>
              <w:t>Адрес регистрации</w:t>
            </w:r>
          </w:p>
        </w:tc>
        <w:tc>
          <w:tcPr>
            <w:tcW w:w="1559" w:type="dxa"/>
            <w:shd w:val="clear" w:color="auto" w:fill="auto"/>
            <w:vAlign w:val="center"/>
            <w:hideMark/>
          </w:tcPr>
          <w:p w:rsidR="005517B1" w:rsidRPr="00341DA1" w:rsidRDefault="005517B1" w:rsidP="007333B7">
            <w:pPr>
              <w:ind w:left="-108" w:right="-108"/>
              <w:jc w:val="center"/>
              <w:rPr>
                <w:sz w:val="20"/>
                <w:szCs w:val="20"/>
              </w:rPr>
            </w:pPr>
            <w:r w:rsidRPr="00341DA1">
              <w:rPr>
                <w:sz w:val="20"/>
                <w:szCs w:val="20"/>
              </w:rPr>
              <w:t>Серия и номер документа, удостоверяющего личность (для физического лица)</w:t>
            </w:r>
          </w:p>
        </w:tc>
        <w:tc>
          <w:tcPr>
            <w:tcW w:w="1417" w:type="dxa"/>
            <w:shd w:val="clear" w:color="auto" w:fill="auto"/>
            <w:vAlign w:val="center"/>
            <w:hideMark/>
          </w:tcPr>
          <w:p w:rsidR="005517B1" w:rsidRPr="00341DA1" w:rsidRDefault="005517B1" w:rsidP="007333B7">
            <w:pPr>
              <w:jc w:val="center"/>
              <w:rPr>
                <w:sz w:val="20"/>
                <w:szCs w:val="20"/>
              </w:rPr>
            </w:pPr>
            <w:r w:rsidRPr="00341DA1">
              <w:rPr>
                <w:sz w:val="20"/>
                <w:szCs w:val="20"/>
              </w:rPr>
              <w:t>Руководитель / участник / акционер / бенефициар</w:t>
            </w:r>
          </w:p>
        </w:tc>
        <w:tc>
          <w:tcPr>
            <w:tcW w:w="1701" w:type="dxa"/>
            <w:vMerge/>
            <w:vAlign w:val="center"/>
            <w:hideMark/>
          </w:tcPr>
          <w:p w:rsidR="005517B1" w:rsidRPr="00341DA1" w:rsidRDefault="005517B1" w:rsidP="007333B7">
            <w:pPr>
              <w:rPr>
                <w:sz w:val="20"/>
                <w:szCs w:val="20"/>
              </w:rPr>
            </w:pPr>
          </w:p>
        </w:tc>
      </w:tr>
      <w:tr w:rsidR="005517B1" w:rsidRPr="00341DA1" w:rsidTr="007333B7">
        <w:trPr>
          <w:trHeight w:val="315"/>
        </w:trPr>
        <w:tc>
          <w:tcPr>
            <w:tcW w:w="567" w:type="dxa"/>
            <w:noWrap/>
            <w:vAlign w:val="center"/>
            <w:hideMark/>
          </w:tcPr>
          <w:p w:rsidR="005517B1" w:rsidRPr="00341DA1" w:rsidRDefault="005517B1" w:rsidP="007333B7">
            <w:pPr>
              <w:jc w:val="center"/>
              <w:rPr>
                <w:iCs/>
                <w:sz w:val="20"/>
                <w:szCs w:val="20"/>
              </w:rPr>
            </w:pPr>
            <w:r w:rsidRPr="00341DA1">
              <w:rPr>
                <w:iCs/>
                <w:sz w:val="20"/>
                <w:szCs w:val="20"/>
              </w:rPr>
              <w:t>1</w:t>
            </w:r>
          </w:p>
        </w:tc>
        <w:tc>
          <w:tcPr>
            <w:tcW w:w="568" w:type="dxa"/>
            <w:noWrap/>
            <w:vAlign w:val="center"/>
            <w:hideMark/>
          </w:tcPr>
          <w:p w:rsidR="005517B1" w:rsidRPr="00341DA1" w:rsidRDefault="005517B1" w:rsidP="007333B7">
            <w:pPr>
              <w:jc w:val="center"/>
              <w:rPr>
                <w:iCs/>
                <w:sz w:val="20"/>
                <w:szCs w:val="20"/>
              </w:rPr>
            </w:pPr>
            <w:r w:rsidRPr="00341DA1">
              <w:rPr>
                <w:iCs/>
                <w:sz w:val="20"/>
                <w:szCs w:val="20"/>
              </w:rPr>
              <w:t>2</w:t>
            </w:r>
          </w:p>
        </w:tc>
        <w:tc>
          <w:tcPr>
            <w:tcW w:w="708" w:type="dxa"/>
            <w:noWrap/>
            <w:vAlign w:val="center"/>
            <w:hideMark/>
          </w:tcPr>
          <w:p w:rsidR="005517B1" w:rsidRPr="00341DA1" w:rsidRDefault="005517B1" w:rsidP="007333B7">
            <w:pPr>
              <w:jc w:val="center"/>
              <w:rPr>
                <w:iCs/>
                <w:sz w:val="20"/>
                <w:szCs w:val="20"/>
              </w:rPr>
            </w:pPr>
            <w:r w:rsidRPr="00341DA1">
              <w:rPr>
                <w:iCs/>
                <w:sz w:val="20"/>
                <w:szCs w:val="20"/>
              </w:rPr>
              <w:t>3</w:t>
            </w:r>
          </w:p>
        </w:tc>
        <w:tc>
          <w:tcPr>
            <w:tcW w:w="1276" w:type="dxa"/>
            <w:noWrap/>
            <w:vAlign w:val="center"/>
            <w:hideMark/>
          </w:tcPr>
          <w:p w:rsidR="005517B1" w:rsidRPr="00341DA1" w:rsidRDefault="005517B1" w:rsidP="007333B7">
            <w:pPr>
              <w:jc w:val="center"/>
              <w:rPr>
                <w:iCs/>
                <w:sz w:val="20"/>
                <w:szCs w:val="20"/>
              </w:rPr>
            </w:pPr>
            <w:r w:rsidRPr="00341DA1">
              <w:rPr>
                <w:iCs/>
                <w:sz w:val="20"/>
                <w:szCs w:val="20"/>
              </w:rPr>
              <w:t>4</w:t>
            </w:r>
          </w:p>
        </w:tc>
        <w:tc>
          <w:tcPr>
            <w:tcW w:w="709" w:type="dxa"/>
            <w:noWrap/>
            <w:vAlign w:val="center"/>
            <w:hideMark/>
          </w:tcPr>
          <w:p w:rsidR="005517B1" w:rsidRPr="00341DA1" w:rsidRDefault="005517B1" w:rsidP="007333B7">
            <w:pPr>
              <w:jc w:val="center"/>
              <w:rPr>
                <w:iCs/>
                <w:sz w:val="20"/>
                <w:szCs w:val="20"/>
              </w:rPr>
            </w:pPr>
            <w:r w:rsidRPr="00341DA1">
              <w:rPr>
                <w:iCs/>
                <w:sz w:val="20"/>
                <w:szCs w:val="20"/>
              </w:rPr>
              <w:t>5</w:t>
            </w:r>
          </w:p>
        </w:tc>
        <w:tc>
          <w:tcPr>
            <w:tcW w:w="1276" w:type="dxa"/>
            <w:noWrap/>
            <w:vAlign w:val="center"/>
            <w:hideMark/>
          </w:tcPr>
          <w:p w:rsidR="005517B1" w:rsidRPr="00341DA1" w:rsidRDefault="005517B1" w:rsidP="007333B7">
            <w:pPr>
              <w:jc w:val="center"/>
              <w:rPr>
                <w:iCs/>
                <w:sz w:val="20"/>
                <w:szCs w:val="20"/>
              </w:rPr>
            </w:pPr>
            <w:r w:rsidRPr="00341DA1">
              <w:rPr>
                <w:iCs/>
                <w:sz w:val="20"/>
                <w:szCs w:val="20"/>
              </w:rPr>
              <w:t>6</w:t>
            </w:r>
          </w:p>
        </w:tc>
        <w:tc>
          <w:tcPr>
            <w:tcW w:w="1276" w:type="dxa"/>
            <w:shd w:val="clear" w:color="auto" w:fill="auto"/>
            <w:noWrap/>
            <w:vAlign w:val="center"/>
            <w:hideMark/>
          </w:tcPr>
          <w:p w:rsidR="005517B1" w:rsidRPr="00341DA1" w:rsidRDefault="005517B1" w:rsidP="007333B7">
            <w:pPr>
              <w:jc w:val="center"/>
              <w:rPr>
                <w:iCs/>
                <w:sz w:val="20"/>
                <w:szCs w:val="20"/>
              </w:rPr>
            </w:pPr>
            <w:r w:rsidRPr="00341DA1">
              <w:rPr>
                <w:iCs/>
                <w:sz w:val="20"/>
                <w:szCs w:val="20"/>
              </w:rPr>
              <w:t>7</w:t>
            </w:r>
          </w:p>
        </w:tc>
        <w:tc>
          <w:tcPr>
            <w:tcW w:w="425" w:type="dxa"/>
            <w:noWrap/>
            <w:vAlign w:val="center"/>
            <w:hideMark/>
          </w:tcPr>
          <w:p w:rsidR="005517B1" w:rsidRPr="00341DA1" w:rsidRDefault="005517B1" w:rsidP="007333B7">
            <w:pPr>
              <w:jc w:val="center"/>
              <w:rPr>
                <w:iCs/>
                <w:sz w:val="20"/>
                <w:szCs w:val="20"/>
              </w:rPr>
            </w:pPr>
            <w:r w:rsidRPr="00341DA1">
              <w:rPr>
                <w:iCs/>
                <w:sz w:val="20"/>
                <w:szCs w:val="20"/>
              </w:rPr>
              <w:t>8</w:t>
            </w:r>
          </w:p>
        </w:tc>
        <w:tc>
          <w:tcPr>
            <w:tcW w:w="708" w:type="dxa"/>
            <w:noWrap/>
            <w:vAlign w:val="center"/>
            <w:hideMark/>
          </w:tcPr>
          <w:p w:rsidR="005517B1" w:rsidRPr="00341DA1" w:rsidRDefault="005517B1" w:rsidP="007333B7">
            <w:pPr>
              <w:jc w:val="center"/>
              <w:rPr>
                <w:iCs/>
                <w:sz w:val="20"/>
                <w:szCs w:val="20"/>
              </w:rPr>
            </w:pPr>
            <w:r w:rsidRPr="00341DA1">
              <w:rPr>
                <w:iCs/>
                <w:sz w:val="20"/>
                <w:szCs w:val="20"/>
              </w:rPr>
              <w:t>9</w:t>
            </w:r>
          </w:p>
        </w:tc>
        <w:tc>
          <w:tcPr>
            <w:tcW w:w="709" w:type="dxa"/>
            <w:noWrap/>
            <w:vAlign w:val="center"/>
            <w:hideMark/>
          </w:tcPr>
          <w:p w:rsidR="005517B1" w:rsidRPr="00341DA1" w:rsidRDefault="005517B1" w:rsidP="007333B7">
            <w:pPr>
              <w:jc w:val="center"/>
              <w:rPr>
                <w:iCs/>
                <w:sz w:val="20"/>
                <w:szCs w:val="20"/>
              </w:rPr>
            </w:pPr>
            <w:r w:rsidRPr="00341DA1">
              <w:rPr>
                <w:iCs/>
                <w:sz w:val="20"/>
                <w:szCs w:val="20"/>
              </w:rPr>
              <w:t>10</w:t>
            </w:r>
          </w:p>
        </w:tc>
        <w:tc>
          <w:tcPr>
            <w:tcW w:w="1276" w:type="dxa"/>
            <w:noWrap/>
            <w:vAlign w:val="center"/>
            <w:hideMark/>
          </w:tcPr>
          <w:p w:rsidR="005517B1" w:rsidRPr="00341DA1" w:rsidRDefault="005517B1" w:rsidP="007333B7">
            <w:pPr>
              <w:jc w:val="center"/>
              <w:rPr>
                <w:iCs/>
                <w:sz w:val="20"/>
                <w:szCs w:val="20"/>
              </w:rPr>
            </w:pPr>
            <w:r w:rsidRPr="00341DA1">
              <w:rPr>
                <w:iCs/>
                <w:sz w:val="20"/>
                <w:szCs w:val="20"/>
              </w:rPr>
              <w:t>11</w:t>
            </w:r>
          </w:p>
        </w:tc>
        <w:tc>
          <w:tcPr>
            <w:tcW w:w="1276" w:type="dxa"/>
            <w:noWrap/>
            <w:vAlign w:val="center"/>
            <w:hideMark/>
          </w:tcPr>
          <w:p w:rsidR="005517B1" w:rsidRPr="00341DA1" w:rsidRDefault="005517B1" w:rsidP="007333B7">
            <w:pPr>
              <w:jc w:val="center"/>
              <w:rPr>
                <w:iCs/>
                <w:sz w:val="20"/>
                <w:szCs w:val="20"/>
              </w:rPr>
            </w:pPr>
            <w:r w:rsidRPr="00341DA1">
              <w:rPr>
                <w:iCs/>
                <w:sz w:val="20"/>
                <w:szCs w:val="20"/>
              </w:rPr>
              <w:t>12</w:t>
            </w:r>
          </w:p>
        </w:tc>
        <w:tc>
          <w:tcPr>
            <w:tcW w:w="1559" w:type="dxa"/>
            <w:shd w:val="clear" w:color="auto" w:fill="auto"/>
            <w:noWrap/>
            <w:vAlign w:val="center"/>
            <w:hideMark/>
          </w:tcPr>
          <w:p w:rsidR="005517B1" w:rsidRPr="00341DA1" w:rsidRDefault="005517B1" w:rsidP="007333B7">
            <w:pPr>
              <w:jc w:val="center"/>
              <w:rPr>
                <w:iCs/>
                <w:sz w:val="20"/>
                <w:szCs w:val="20"/>
              </w:rPr>
            </w:pPr>
            <w:r w:rsidRPr="00341DA1">
              <w:rPr>
                <w:iCs/>
                <w:sz w:val="20"/>
                <w:szCs w:val="20"/>
              </w:rPr>
              <w:t>13</w:t>
            </w:r>
          </w:p>
        </w:tc>
        <w:tc>
          <w:tcPr>
            <w:tcW w:w="1417" w:type="dxa"/>
            <w:shd w:val="clear" w:color="auto" w:fill="auto"/>
            <w:noWrap/>
            <w:vAlign w:val="center"/>
            <w:hideMark/>
          </w:tcPr>
          <w:p w:rsidR="005517B1" w:rsidRPr="00341DA1" w:rsidRDefault="005517B1" w:rsidP="007333B7">
            <w:pPr>
              <w:jc w:val="center"/>
              <w:rPr>
                <w:iCs/>
                <w:sz w:val="20"/>
                <w:szCs w:val="20"/>
              </w:rPr>
            </w:pPr>
            <w:r w:rsidRPr="00341DA1">
              <w:rPr>
                <w:iCs/>
                <w:sz w:val="20"/>
                <w:szCs w:val="20"/>
              </w:rPr>
              <w:t>14</w:t>
            </w:r>
          </w:p>
        </w:tc>
        <w:tc>
          <w:tcPr>
            <w:tcW w:w="1701" w:type="dxa"/>
            <w:shd w:val="clear" w:color="auto" w:fill="auto"/>
            <w:noWrap/>
            <w:vAlign w:val="center"/>
            <w:hideMark/>
          </w:tcPr>
          <w:p w:rsidR="005517B1" w:rsidRPr="00341DA1" w:rsidRDefault="005517B1" w:rsidP="007333B7">
            <w:pPr>
              <w:jc w:val="center"/>
              <w:rPr>
                <w:iCs/>
                <w:sz w:val="20"/>
                <w:szCs w:val="20"/>
              </w:rPr>
            </w:pPr>
            <w:r w:rsidRPr="00341DA1">
              <w:rPr>
                <w:iCs/>
                <w:sz w:val="20"/>
                <w:szCs w:val="20"/>
              </w:rPr>
              <w:t>15</w:t>
            </w:r>
          </w:p>
        </w:tc>
      </w:tr>
      <w:tr w:rsidR="005517B1" w:rsidRPr="00341DA1" w:rsidTr="007333B7">
        <w:trPr>
          <w:trHeight w:val="315"/>
        </w:trPr>
        <w:tc>
          <w:tcPr>
            <w:tcW w:w="567" w:type="dxa"/>
            <w:noWrap/>
            <w:vAlign w:val="bottom"/>
            <w:hideMark/>
          </w:tcPr>
          <w:p w:rsidR="005517B1" w:rsidRPr="00341DA1" w:rsidRDefault="005517B1" w:rsidP="007333B7">
            <w:pPr>
              <w:rPr>
                <w:sz w:val="20"/>
                <w:szCs w:val="20"/>
              </w:rPr>
            </w:pPr>
          </w:p>
        </w:tc>
        <w:tc>
          <w:tcPr>
            <w:tcW w:w="568" w:type="dxa"/>
            <w:noWrap/>
            <w:vAlign w:val="bottom"/>
            <w:hideMark/>
          </w:tcPr>
          <w:p w:rsidR="005517B1" w:rsidRPr="00341DA1" w:rsidRDefault="005517B1" w:rsidP="007333B7">
            <w:pPr>
              <w:rPr>
                <w:sz w:val="20"/>
                <w:szCs w:val="20"/>
              </w:rPr>
            </w:pPr>
          </w:p>
        </w:tc>
        <w:tc>
          <w:tcPr>
            <w:tcW w:w="708" w:type="dxa"/>
            <w:noWrap/>
            <w:vAlign w:val="bottom"/>
            <w:hideMark/>
          </w:tcPr>
          <w:p w:rsidR="005517B1" w:rsidRPr="00341DA1" w:rsidRDefault="005517B1" w:rsidP="007333B7">
            <w:pPr>
              <w:rPr>
                <w:sz w:val="20"/>
                <w:szCs w:val="20"/>
              </w:rPr>
            </w:pPr>
          </w:p>
        </w:tc>
        <w:tc>
          <w:tcPr>
            <w:tcW w:w="1276" w:type="dxa"/>
            <w:noWrap/>
            <w:vAlign w:val="bottom"/>
            <w:hideMark/>
          </w:tcPr>
          <w:p w:rsidR="005517B1" w:rsidRPr="00341DA1" w:rsidRDefault="005517B1" w:rsidP="007333B7">
            <w:pPr>
              <w:rPr>
                <w:sz w:val="20"/>
                <w:szCs w:val="20"/>
              </w:rPr>
            </w:pPr>
          </w:p>
        </w:tc>
        <w:tc>
          <w:tcPr>
            <w:tcW w:w="709" w:type="dxa"/>
            <w:noWrap/>
            <w:vAlign w:val="bottom"/>
            <w:hideMark/>
          </w:tcPr>
          <w:p w:rsidR="005517B1" w:rsidRPr="00341DA1" w:rsidRDefault="005517B1" w:rsidP="007333B7">
            <w:pPr>
              <w:rPr>
                <w:sz w:val="20"/>
                <w:szCs w:val="20"/>
              </w:rPr>
            </w:pPr>
          </w:p>
        </w:tc>
        <w:tc>
          <w:tcPr>
            <w:tcW w:w="1276" w:type="dxa"/>
            <w:noWrap/>
            <w:vAlign w:val="bottom"/>
            <w:hideMark/>
          </w:tcPr>
          <w:p w:rsidR="005517B1" w:rsidRPr="00341DA1" w:rsidRDefault="005517B1" w:rsidP="007333B7">
            <w:pPr>
              <w:rPr>
                <w:sz w:val="20"/>
                <w:szCs w:val="20"/>
              </w:rPr>
            </w:pPr>
          </w:p>
        </w:tc>
        <w:tc>
          <w:tcPr>
            <w:tcW w:w="1276" w:type="dxa"/>
            <w:shd w:val="clear" w:color="auto" w:fill="auto"/>
            <w:noWrap/>
            <w:vAlign w:val="bottom"/>
            <w:hideMark/>
          </w:tcPr>
          <w:p w:rsidR="005517B1" w:rsidRPr="00341DA1" w:rsidRDefault="005517B1" w:rsidP="007333B7">
            <w:pPr>
              <w:rPr>
                <w:sz w:val="20"/>
                <w:szCs w:val="20"/>
              </w:rPr>
            </w:pPr>
          </w:p>
        </w:tc>
        <w:tc>
          <w:tcPr>
            <w:tcW w:w="425" w:type="dxa"/>
            <w:noWrap/>
            <w:vAlign w:val="bottom"/>
            <w:hideMark/>
          </w:tcPr>
          <w:p w:rsidR="005517B1" w:rsidRPr="00341DA1" w:rsidRDefault="005517B1" w:rsidP="007333B7">
            <w:pPr>
              <w:rPr>
                <w:sz w:val="20"/>
                <w:szCs w:val="20"/>
              </w:rPr>
            </w:pPr>
          </w:p>
        </w:tc>
        <w:tc>
          <w:tcPr>
            <w:tcW w:w="708" w:type="dxa"/>
            <w:noWrap/>
            <w:vAlign w:val="bottom"/>
            <w:hideMark/>
          </w:tcPr>
          <w:p w:rsidR="005517B1" w:rsidRPr="00341DA1" w:rsidRDefault="005517B1" w:rsidP="007333B7">
            <w:pPr>
              <w:rPr>
                <w:sz w:val="20"/>
                <w:szCs w:val="20"/>
              </w:rPr>
            </w:pPr>
          </w:p>
        </w:tc>
        <w:tc>
          <w:tcPr>
            <w:tcW w:w="709" w:type="dxa"/>
            <w:noWrap/>
            <w:vAlign w:val="bottom"/>
            <w:hideMark/>
          </w:tcPr>
          <w:p w:rsidR="005517B1" w:rsidRPr="00341DA1" w:rsidRDefault="005517B1" w:rsidP="007333B7">
            <w:pPr>
              <w:rPr>
                <w:sz w:val="20"/>
                <w:szCs w:val="20"/>
              </w:rPr>
            </w:pPr>
          </w:p>
        </w:tc>
        <w:tc>
          <w:tcPr>
            <w:tcW w:w="1276" w:type="dxa"/>
            <w:noWrap/>
            <w:vAlign w:val="bottom"/>
            <w:hideMark/>
          </w:tcPr>
          <w:p w:rsidR="005517B1" w:rsidRPr="00341DA1" w:rsidRDefault="005517B1" w:rsidP="007333B7">
            <w:pPr>
              <w:rPr>
                <w:sz w:val="20"/>
                <w:szCs w:val="20"/>
              </w:rPr>
            </w:pPr>
          </w:p>
        </w:tc>
        <w:tc>
          <w:tcPr>
            <w:tcW w:w="1276" w:type="dxa"/>
            <w:noWrap/>
            <w:vAlign w:val="bottom"/>
            <w:hideMark/>
          </w:tcPr>
          <w:p w:rsidR="005517B1" w:rsidRPr="00341DA1" w:rsidRDefault="005517B1" w:rsidP="007333B7">
            <w:pPr>
              <w:rPr>
                <w:sz w:val="20"/>
                <w:szCs w:val="20"/>
              </w:rPr>
            </w:pPr>
          </w:p>
        </w:tc>
        <w:tc>
          <w:tcPr>
            <w:tcW w:w="1559" w:type="dxa"/>
            <w:shd w:val="clear" w:color="auto" w:fill="auto"/>
            <w:noWrap/>
            <w:vAlign w:val="bottom"/>
            <w:hideMark/>
          </w:tcPr>
          <w:p w:rsidR="005517B1" w:rsidRPr="00341DA1" w:rsidRDefault="005517B1" w:rsidP="007333B7">
            <w:pPr>
              <w:rPr>
                <w:sz w:val="20"/>
                <w:szCs w:val="20"/>
              </w:rPr>
            </w:pPr>
          </w:p>
        </w:tc>
        <w:tc>
          <w:tcPr>
            <w:tcW w:w="1417" w:type="dxa"/>
            <w:shd w:val="clear" w:color="auto" w:fill="auto"/>
            <w:noWrap/>
            <w:vAlign w:val="bottom"/>
            <w:hideMark/>
          </w:tcPr>
          <w:p w:rsidR="005517B1" w:rsidRPr="00341DA1" w:rsidRDefault="005517B1" w:rsidP="007333B7">
            <w:pPr>
              <w:rPr>
                <w:sz w:val="20"/>
                <w:szCs w:val="20"/>
              </w:rPr>
            </w:pPr>
          </w:p>
        </w:tc>
        <w:tc>
          <w:tcPr>
            <w:tcW w:w="1701" w:type="dxa"/>
            <w:shd w:val="clear" w:color="auto" w:fill="auto"/>
            <w:noWrap/>
            <w:vAlign w:val="bottom"/>
            <w:hideMark/>
          </w:tcPr>
          <w:p w:rsidR="005517B1" w:rsidRPr="00341DA1" w:rsidRDefault="005517B1" w:rsidP="007333B7">
            <w:pPr>
              <w:rPr>
                <w:sz w:val="20"/>
                <w:szCs w:val="20"/>
              </w:rPr>
            </w:pPr>
          </w:p>
        </w:tc>
      </w:tr>
    </w:tbl>
    <w:p w:rsidR="005517B1" w:rsidRPr="006C3FC8" w:rsidRDefault="005517B1" w:rsidP="005517B1">
      <w:pPr>
        <w:pStyle w:val="afff5"/>
        <w:tabs>
          <w:tab w:val="clear" w:pos="1134"/>
        </w:tabs>
        <w:autoSpaceDE w:val="0"/>
        <w:autoSpaceDN w:val="0"/>
        <w:spacing w:line="240" w:lineRule="auto"/>
        <w:ind w:firstLine="0"/>
        <w:rPr>
          <w:sz w:val="20"/>
          <w:szCs w:val="20"/>
        </w:rPr>
      </w:pPr>
    </w:p>
    <w:p w:rsidR="005517B1" w:rsidRPr="006C3FC8" w:rsidRDefault="005517B1" w:rsidP="005517B1">
      <w:pPr>
        <w:pStyle w:val="afff5"/>
        <w:tabs>
          <w:tab w:val="clear" w:pos="1134"/>
        </w:tabs>
        <w:autoSpaceDE w:val="0"/>
        <w:autoSpaceDN w:val="0"/>
        <w:spacing w:line="240" w:lineRule="auto"/>
        <w:ind w:firstLine="0"/>
        <w:rPr>
          <w:sz w:val="20"/>
          <w:szCs w:val="20"/>
        </w:rPr>
      </w:pPr>
      <w:r w:rsidRPr="006C3FC8">
        <w:rPr>
          <w:sz w:val="20"/>
          <w:szCs w:val="20"/>
        </w:rPr>
        <w:t>_________________________________</w:t>
      </w:r>
      <w:r w:rsidRPr="006C3FC8">
        <w:rPr>
          <w:sz w:val="20"/>
          <w:szCs w:val="20"/>
        </w:rPr>
        <w:tab/>
        <w:t>___</w:t>
      </w:r>
      <w:r w:rsidRPr="006C3FC8">
        <w:rPr>
          <w:sz w:val="20"/>
          <w:szCs w:val="20"/>
        </w:rPr>
        <w:tab/>
      </w:r>
      <w:r w:rsidRPr="006C3FC8">
        <w:rPr>
          <w:sz w:val="20"/>
          <w:szCs w:val="20"/>
        </w:rPr>
        <w:tab/>
        <w:t>___________________________</w:t>
      </w:r>
    </w:p>
    <w:p w:rsidR="005517B1" w:rsidRPr="006C3FC8" w:rsidRDefault="005517B1" w:rsidP="005517B1">
      <w:pPr>
        <w:pStyle w:val="Times12"/>
        <w:ind w:firstLine="0"/>
        <w:rPr>
          <w:b/>
          <w:bCs w:val="0"/>
          <w:i/>
          <w:sz w:val="20"/>
          <w:szCs w:val="20"/>
          <w:vertAlign w:val="superscript"/>
        </w:rPr>
      </w:pPr>
      <w:r w:rsidRPr="006C3FC8">
        <w:rPr>
          <w:b/>
          <w:i/>
          <w:sz w:val="20"/>
          <w:szCs w:val="20"/>
          <w:vertAlign w:val="superscript"/>
        </w:rPr>
        <w:t>(Подпись уполномоченного представителя)</w:t>
      </w:r>
      <w:r w:rsidRPr="006C3FC8">
        <w:rPr>
          <w:snapToGrid w:val="0"/>
          <w:sz w:val="20"/>
          <w:szCs w:val="20"/>
        </w:rPr>
        <w:tab/>
      </w:r>
      <w:r w:rsidRPr="006C3FC8">
        <w:rPr>
          <w:snapToGrid w:val="0"/>
          <w:sz w:val="20"/>
          <w:szCs w:val="20"/>
        </w:rPr>
        <w:tab/>
      </w:r>
      <w:r w:rsidRPr="006C3FC8">
        <w:rPr>
          <w:b/>
          <w:i/>
          <w:sz w:val="20"/>
          <w:szCs w:val="20"/>
          <w:vertAlign w:val="superscript"/>
        </w:rPr>
        <w:t>(Имя и должность подписавшего)</w:t>
      </w:r>
    </w:p>
    <w:p w:rsidR="005517B1" w:rsidRPr="006C3FC8" w:rsidRDefault="005517B1" w:rsidP="005517B1">
      <w:pPr>
        <w:pStyle w:val="Times12"/>
        <w:ind w:firstLine="709"/>
        <w:rPr>
          <w:bCs w:val="0"/>
          <w:sz w:val="20"/>
          <w:szCs w:val="20"/>
        </w:rPr>
      </w:pPr>
      <w:r w:rsidRPr="006C3FC8">
        <w:rPr>
          <w:sz w:val="20"/>
          <w:szCs w:val="20"/>
        </w:rPr>
        <w:t>М.П.</w:t>
      </w:r>
    </w:p>
    <w:p w:rsidR="005517B1" w:rsidRPr="006C3FC8" w:rsidRDefault="005517B1" w:rsidP="005517B1">
      <w:pPr>
        <w:jc w:val="center"/>
        <w:rPr>
          <w:b/>
          <w:sz w:val="20"/>
          <w:szCs w:val="20"/>
        </w:rPr>
      </w:pPr>
    </w:p>
    <w:p w:rsidR="005517B1" w:rsidRPr="006C3FC8" w:rsidRDefault="005517B1" w:rsidP="005517B1">
      <w:pPr>
        <w:pStyle w:val="Times12"/>
        <w:tabs>
          <w:tab w:val="left" w:pos="1134"/>
        </w:tabs>
        <w:ind w:firstLine="0"/>
        <w:rPr>
          <w:b/>
          <w:bCs w:val="0"/>
          <w:sz w:val="20"/>
          <w:szCs w:val="20"/>
        </w:rPr>
      </w:pPr>
      <w:r w:rsidRPr="006C3FC8">
        <w:rPr>
          <w:sz w:val="20"/>
          <w:szCs w:val="20"/>
        </w:rPr>
        <w:t>ИНСТРУКЦИИ ПОЗАПОЛНЕНИЮ</w:t>
      </w:r>
    </w:p>
    <w:p w:rsidR="005517B1" w:rsidRPr="006C3FC8" w:rsidRDefault="005517B1" w:rsidP="00385A86">
      <w:pPr>
        <w:pStyle w:val="Times12"/>
        <w:numPr>
          <w:ilvl w:val="0"/>
          <w:numId w:val="29"/>
        </w:numPr>
        <w:tabs>
          <w:tab w:val="clear" w:pos="960"/>
        </w:tabs>
        <w:ind w:left="0" w:firstLine="0"/>
        <w:rPr>
          <w:sz w:val="20"/>
          <w:szCs w:val="20"/>
        </w:rPr>
      </w:pPr>
      <w:r w:rsidRPr="006C3FC8">
        <w:rPr>
          <w:sz w:val="20"/>
          <w:szCs w:val="20"/>
        </w:rPr>
        <w:t>Данные инструкции не следует воспроизводить в документах, подготовленных контрагентом.</w:t>
      </w:r>
    </w:p>
    <w:p w:rsidR="005517B1" w:rsidRPr="006C3FC8" w:rsidRDefault="005517B1" w:rsidP="00385A86">
      <w:pPr>
        <w:pStyle w:val="Times12"/>
        <w:numPr>
          <w:ilvl w:val="0"/>
          <w:numId w:val="29"/>
        </w:numPr>
        <w:tabs>
          <w:tab w:val="clear" w:pos="960"/>
        </w:tabs>
        <w:ind w:left="0" w:firstLine="0"/>
        <w:rPr>
          <w:sz w:val="20"/>
          <w:szCs w:val="20"/>
        </w:rPr>
      </w:pPr>
      <w:r w:rsidRPr="006C3FC8">
        <w:rPr>
          <w:sz w:val="20"/>
          <w:szCs w:val="20"/>
        </w:rPr>
        <w:t>Форма 1.</w:t>
      </w:r>
      <w:r>
        <w:rPr>
          <w:sz w:val="20"/>
          <w:szCs w:val="20"/>
        </w:rPr>
        <w:t>б</w:t>
      </w:r>
      <w:r w:rsidRPr="006C3FC8">
        <w:rPr>
          <w:sz w:val="20"/>
          <w:szCs w:val="20"/>
        </w:rPr>
        <w:t>изменению не подлежит. Все сведения и документы обязательны к предоставлению.</w:t>
      </w:r>
    </w:p>
    <w:p w:rsidR="005517B1" w:rsidRPr="006C3FC8" w:rsidRDefault="005517B1" w:rsidP="00385A86">
      <w:pPr>
        <w:pStyle w:val="Times12"/>
        <w:numPr>
          <w:ilvl w:val="0"/>
          <w:numId w:val="29"/>
        </w:numPr>
        <w:tabs>
          <w:tab w:val="clear" w:pos="960"/>
        </w:tabs>
        <w:ind w:left="0" w:firstLine="0"/>
        <w:rPr>
          <w:sz w:val="20"/>
          <w:szCs w:val="20"/>
        </w:rPr>
      </w:pPr>
      <w:r w:rsidRPr="006C3FC8">
        <w:rPr>
          <w:sz w:val="20"/>
          <w:szCs w:val="20"/>
        </w:rPr>
        <w:t>Форма 1.</w:t>
      </w:r>
      <w:r>
        <w:rPr>
          <w:sz w:val="20"/>
          <w:szCs w:val="20"/>
        </w:rPr>
        <w:t>б</w:t>
      </w:r>
      <w:r w:rsidRPr="006C3FC8">
        <w:rPr>
          <w:sz w:val="20"/>
          <w:szCs w:val="20"/>
        </w:rPr>
        <w:t>должна быть представлена контрагентом до заключения договора в двух форматах *.</w:t>
      </w:r>
      <w:proofErr w:type="spellStart"/>
      <w:r w:rsidRPr="006C3FC8">
        <w:rPr>
          <w:sz w:val="20"/>
          <w:szCs w:val="20"/>
          <w:lang w:val="en-US"/>
        </w:rPr>
        <w:t>pdf</w:t>
      </w:r>
      <w:proofErr w:type="spellEnd"/>
      <w:r w:rsidRPr="006C3FC8">
        <w:rPr>
          <w:sz w:val="20"/>
          <w:szCs w:val="20"/>
        </w:rPr>
        <w:t xml:space="preserve"> и *.</w:t>
      </w:r>
      <w:proofErr w:type="spellStart"/>
      <w:r w:rsidRPr="006C3FC8">
        <w:rPr>
          <w:sz w:val="20"/>
          <w:szCs w:val="20"/>
        </w:rPr>
        <w:t>xls</w:t>
      </w:r>
      <w:proofErr w:type="spellEnd"/>
      <w:r w:rsidRPr="006C3FC8">
        <w:rPr>
          <w:sz w:val="20"/>
          <w:szCs w:val="20"/>
        </w:rPr>
        <w:t>;</w:t>
      </w:r>
    </w:p>
    <w:p w:rsidR="005517B1" w:rsidRPr="006C3FC8" w:rsidRDefault="005517B1" w:rsidP="00385A86">
      <w:pPr>
        <w:pStyle w:val="Times12"/>
        <w:numPr>
          <w:ilvl w:val="0"/>
          <w:numId w:val="29"/>
        </w:numPr>
        <w:tabs>
          <w:tab w:val="clear" w:pos="960"/>
        </w:tabs>
        <w:ind w:left="0" w:firstLine="0"/>
        <w:rPr>
          <w:sz w:val="20"/>
          <w:szCs w:val="20"/>
        </w:rPr>
      </w:pPr>
      <w:r w:rsidRPr="006C3FC8">
        <w:rPr>
          <w:sz w:val="20"/>
          <w:szCs w:val="20"/>
        </w:rPr>
        <w:t>В столбце 2 контрагенту необходимо указать ИНН. В случае</w:t>
      </w:r>
      <w:proofErr w:type="gramStart"/>
      <w:r w:rsidRPr="006C3FC8">
        <w:rPr>
          <w:sz w:val="20"/>
          <w:szCs w:val="20"/>
        </w:rPr>
        <w:t>,</w:t>
      </w:r>
      <w:proofErr w:type="gramEnd"/>
      <w:r w:rsidRPr="006C3FC8">
        <w:rPr>
          <w:sz w:val="20"/>
          <w:szCs w:val="20"/>
        </w:rPr>
        <w:t xml:space="preserve"> если контрагент российское юридическое лицо указывается 10-значный код. В случае</w:t>
      </w:r>
      <w:proofErr w:type="gramStart"/>
      <w:r w:rsidRPr="006C3FC8">
        <w:rPr>
          <w:sz w:val="20"/>
          <w:szCs w:val="20"/>
        </w:rPr>
        <w:t>,</w:t>
      </w:r>
      <w:proofErr w:type="gramEnd"/>
      <w:r w:rsidRPr="006C3FC8">
        <w:rPr>
          <w:sz w:val="20"/>
          <w:szCs w:val="20"/>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5517B1" w:rsidRPr="006C3FC8" w:rsidRDefault="005517B1" w:rsidP="00385A86">
      <w:pPr>
        <w:pStyle w:val="Times12"/>
        <w:numPr>
          <w:ilvl w:val="0"/>
          <w:numId w:val="29"/>
        </w:numPr>
        <w:tabs>
          <w:tab w:val="clear" w:pos="960"/>
        </w:tabs>
        <w:ind w:left="0" w:firstLine="0"/>
        <w:rPr>
          <w:sz w:val="20"/>
          <w:szCs w:val="20"/>
        </w:rPr>
      </w:pPr>
      <w:r w:rsidRPr="006C3FC8">
        <w:rPr>
          <w:sz w:val="20"/>
          <w:szCs w:val="20"/>
        </w:rPr>
        <w:t>В столбце 3 контрагенту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5517B1" w:rsidRPr="006C3FC8" w:rsidRDefault="005517B1" w:rsidP="00385A86">
      <w:pPr>
        <w:pStyle w:val="Times12"/>
        <w:numPr>
          <w:ilvl w:val="0"/>
          <w:numId w:val="29"/>
        </w:numPr>
        <w:tabs>
          <w:tab w:val="clear" w:pos="960"/>
        </w:tabs>
        <w:ind w:left="0" w:firstLine="0"/>
        <w:rPr>
          <w:sz w:val="20"/>
          <w:szCs w:val="20"/>
        </w:rPr>
      </w:pPr>
      <w:r w:rsidRPr="006C3FC8">
        <w:rPr>
          <w:sz w:val="20"/>
          <w:szCs w:val="20"/>
        </w:rPr>
        <w:t>В столбце 4 контрагентом указывается организационная форма аббревиатурой и наименование контрагента (например, ООО, ФГУП, ЗАО и т.д.). В случае</w:t>
      </w:r>
      <w:proofErr w:type="gramStart"/>
      <w:r w:rsidRPr="006C3FC8">
        <w:rPr>
          <w:sz w:val="20"/>
          <w:szCs w:val="20"/>
        </w:rPr>
        <w:t>,</w:t>
      </w:r>
      <w:proofErr w:type="gramEnd"/>
      <w:r w:rsidRPr="006C3FC8">
        <w:rPr>
          <w:sz w:val="20"/>
          <w:szCs w:val="20"/>
        </w:rPr>
        <w:t xml:space="preserve"> если контрагент - физическое лицо указывается ФИО.</w:t>
      </w:r>
    </w:p>
    <w:p w:rsidR="005517B1" w:rsidRPr="006C3FC8" w:rsidRDefault="005517B1" w:rsidP="00385A86">
      <w:pPr>
        <w:pStyle w:val="Times12"/>
        <w:numPr>
          <w:ilvl w:val="0"/>
          <w:numId w:val="29"/>
        </w:numPr>
        <w:tabs>
          <w:tab w:val="clear" w:pos="960"/>
        </w:tabs>
        <w:ind w:left="0" w:firstLine="0"/>
        <w:rPr>
          <w:sz w:val="20"/>
          <w:szCs w:val="20"/>
        </w:rPr>
      </w:pPr>
      <w:r w:rsidRPr="006C3FC8">
        <w:rPr>
          <w:sz w:val="20"/>
          <w:szCs w:val="20"/>
        </w:rPr>
        <w:t>В столбце 5 контрагенту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6C3FC8">
        <w:rPr>
          <w:sz w:val="20"/>
          <w:szCs w:val="20"/>
        </w:rPr>
        <w:t>,</w:t>
      </w:r>
      <w:proofErr w:type="gramEnd"/>
      <w:r w:rsidRPr="006C3FC8">
        <w:rPr>
          <w:sz w:val="20"/>
          <w:szCs w:val="20"/>
        </w:rPr>
        <w:t xml:space="preserve"> если контрагент российское физическое лицо, иностранное физическое или юридическое лицо в графе указывается «отсутствует».</w:t>
      </w:r>
    </w:p>
    <w:p w:rsidR="005517B1" w:rsidRPr="006C3FC8" w:rsidRDefault="005517B1" w:rsidP="00385A86">
      <w:pPr>
        <w:pStyle w:val="Times12"/>
        <w:numPr>
          <w:ilvl w:val="0"/>
          <w:numId w:val="29"/>
        </w:numPr>
        <w:tabs>
          <w:tab w:val="clear" w:pos="960"/>
        </w:tabs>
        <w:ind w:left="0" w:firstLine="0"/>
        <w:rPr>
          <w:sz w:val="20"/>
          <w:szCs w:val="20"/>
        </w:rPr>
      </w:pPr>
      <w:r w:rsidRPr="006C3FC8">
        <w:rPr>
          <w:sz w:val="20"/>
          <w:szCs w:val="20"/>
        </w:rPr>
        <w:t>Столбец 6 контрагентом заполняется в формате Фамилия Имя Отчество, например Иванов Иван Степанович.</w:t>
      </w:r>
    </w:p>
    <w:p w:rsidR="005517B1" w:rsidRPr="006C3FC8" w:rsidRDefault="005517B1" w:rsidP="00385A86">
      <w:pPr>
        <w:pStyle w:val="Times12"/>
        <w:numPr>
          <w:ilvl w:val="0"/>
          <w:numId w:val="29"/>
        </w:numPr>
        <w:tabs>
          <w:tab w:val="clear" w:pos="960"/>
        </w:tabs>
        <w:ind w:left="0" w:firstLine="0"/>
        <w:rPr>
          <w:sz w:val="20"/>
          <w:szCs w:val="20"/>
        </w:rPr>
      </w:pPr>
      <w:r w:rsidRPr="006C3FC8">
        <w:rPr>
          <w:sz w:val="20"/>
          <w:szCs w:val="20"/>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5517B1" w:rsidRPr="006C3FC8" w:rsidRDefault="005517B1" w:rsidP="00385A86">
      <w:pPr>
        <w:pStyle w:val="Times12"/>
        <w:numPr>
          <w:ilvl w:val="0"/>
          <w:numId w:val="29"/>
        </w:numPr>
        <w:tabs>
          <w:tab w:val="clear" w:pos="960"/>
        </w:tabs>
        <w:ind w:left="0" w:firstLine="0"/>
        <w:rPr>
          <w:sz w:val="20"/>
          <w:szCs w:val="20"/>
        </w:rPr>
      </w:pPr>
      <w:r w:rsidRPr="006C3FC8">
        <w:rPr>
          <w:sz w:val="20"/>
          <w:szCs w:val="20"/>
        </w:rPr>
        <w:t>Столбец 8 заполняется согласно образцу.</w:t>
      </w:r>
    </w:p>
    <w:p w:rsidR="005517B1" w:rsidRPr="006C3FC8" w:rsidRDefault="005517B1" w:rsidP="00385A86">
      <w:pPr>
        <w:pStyle w:val="Times12"/>
        <w:numPr>
          <w:ilvl w:val="0"/>
          <w:numId w:val="29"/>
        </w:numPr>
        <w:tabs>
          <w:tab w:val="clear" w:pos="960"/>
        </w:tabs>
        <w:ind w:left="0" w:firstLine="0"/>
        <w:rPr>
          <w:sz w:val="20"/>
          <w:szCs w:val="20"/>
        </w:rPr>
      </w:pPr>
      <w:r w:rsidRPr="006C3FC8">
        <w:rPr>
          <w:sz w:val="20"/>
          <w:szCs w:val="20"/>
        </w:rPr>
        <w:t xml:space="preserve">Столбцы 9, 10 заполняются в порядке пунктов 3, 4 настоящей инструкции. </w:t>
      </w:r>
    </w:p>
    <w:p w:rsidR="005517B1" w:rsidRPr="006C3FC8" w:rsidRDefault="005517B1" w:rsidP="00385A86">
      <w:pPr>
        <w:pStyle w:val="Times12"/>
        <w:numPr>
          <w:ilvl w:val="0"/>
          <w:numId w:val="29"/>
        </w:numPr>
        <w:tabs>
          <w:tab w:val="clear" w:pos="960"/>
        </w:tabs>
        <w:ind w:left="0" w:firstLine="0"/>
        <w:rPr>
          <w:sz w:val="20"/>
          <w:szCs w:val="20"/>
        </w:rPr>
      </w:pPr>
      <w:r w:rsidRPr="006C3FC8">
        <w:rPr>
          <w:sz w:val="20"/>
          <w:szCs w:val="20"/>
        </w:rPr>
        <w:t>В столбце 11 указывается организационная форма аббревиатурой и наименование контрагента (например, ООО, ФГУП, ЗАО и т.д.). В случае</w:t>
      </w:r>
      <w:proofErr w:type="gramStart"/>
      <w:r w:rsidRPr="006C3FC8">
        <w:rPr>
          <w:sz w:val="20"/>
          <w:szCs w:val="20"/>
        </w:rPr>
        <w:t>,</w:t>
      </w:r>
      <w:proofErr w:type="gramEnd"/>
      <w:r w:rsidRPr="006C3FC8">
        <w:rPr>
          <w:sz w:val="20"/>
          <w:szCs w:val="20"/>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5517B1" w:rsidRPr="006C3FC8" w:rsidRDefault="005517B1" w:rsidP="00385A86">
      <w:pPr>
        <w:pStyle w:val="Times12"/>
        <w:numPr>
          <w:ilvl w:val="0"/>
          <w:numId w:val="29"/>
        </w:numPr>
        <w:tabs>
          <w:tab w:val="clear" w:pos="960"/>
        </w:tabs>
        <w:ind w:left="0" w:firstLine="0"/>
        <w:rPr>
          <w:sz w:val="20"/>
          <w:szCs w:val="20"/>
        </w:rPr>
      </w:pPr>
      <w:r w:rsidRPr="006C3FC8">
        <w:rPr>
          <w:sz w:val="20"/>
          <w:szCs w:val="20"/>
        </w:rPr>
        <w:t>Столбец 12 заполняется в формате географической иерархии в нисходящем порядке, например, Тула, ул. Пионеров, 56-89.</w:t>
      </w:r>
    </w:p>
    <w:p w:rsidR="005517B1" w:rsidRPr="006C3FC8" w:rsidRDefault="005517B1" w:rsidP="00385A86">
      <w:pPr>
        <w:pStyle w:val="Times12"/>
        <w:numPr>
          <w:ilvl w:val="0"/>
          <w:numId w:val="29"/>
        </w:numPr>
        <w:tabs>
          <w:tab w:val="clear" w:pos="960"/>
        </w:tabs>
        <w:ind w:left="0" w:firstLine="0"/>
        <w:rPr>
          <w:sz w:val="20"/>
          <w:szCs w:val="20"/>
        </w:rPr>
      </w:pPr>
      <w:r w:rsidRPr="006C3FC8">
        <w:rPr>
          <w:sz w:val="20"/>
          <w:szCs w:val="20"/>
        </w:rPr>
        <w:t>Столбец 13 заполняется в порядке пункта 8 настоящей инструкции.</w:t>
      </w:r>
    </w:p>
    <w:p w:rsidR="005517B1" w:rsidRPr="006C3FC8" w:rsidRDefault="005517B1" w:rsidP="00385A86">
      <w:pPr>
        <w:pStyle w:val="Times12"/>
        <w:numPr>
          <w:ilvl w:val="0"/>
          <w:numId w:val="29"/>
        </w:numPr>
        <w:tabs>
          <w:tab w:val="clear" w:pos="960"/>
        </w:tabs>
        <w:ind w:left="0" w:firstLine="0"/>
        <w:rPr>
          <w:sz w:val="20"/>
          <w:szCs w:val="20"/>
        </w:rPr>
      </w:pPr>
      <w:r w:rsidRPr="006C3FC8">
        <w:rPr>
          <w:sz w:val="20"/>
          <w:szCs w:val="20"/>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5517B1" w:rsidRPr="006C3FC8" w:rsidRDefault="005517B1" w:rsidP="00385A86">
      <w:pPr>
        <w:pStyle w:val="Times12"/>
        <w:numPr>
          <w:ilvl w:val="0"/>
          <w:numId w:val="29"/>
        </w:numPr>
        <w:tabs>
          <w:tab w:val="clear" w:pos="960"/>
        </w:tabs>
        <w:ind w:left="0" w:firstLine="0"/>
        <w:rPr>
          <w:sz w:val="20"/>
          <w:szCs w:val="20"/>
        </w:rPr>
      </w:pPr>
      <w:r w:rsidRPr="006C3FC8">
        <w:rPr>
          <w:sz w:val="20"/>
          <w:szCs w:val="20"/>
        </w:rPr>
        <w:t>В столбце 15 указываются юридический статус и реквизиты подтверждающих документов, например учредительный договор от 23.01.2008.</w:t>
      </w:r>
    </w:p>
    <w:p w:rsidR="005517B1" w:rsidRDefault="005517B1" w:rsidP="008C3B50">
      <w:pPr>
        <w:keepNext/>
        <w:keepLines/>
        <w:rPr>
          <w:b/>
          <w:sz w:val="18"/>
          <w:szCs w:val="18"/>
        </w:rPr>
        <w:sectPr w:rsidR="005517B1" w:rsidSect="005517B1">
          <w:pgSz w:w="16838" w:h="11906" w:orient="landscape"/>
          <w:pgMar w:top="992" w:right="567" w:bottom="851" w:left="1134" w:header="425" w:footer="709" w:gutter="0"/>
          <w:cols w:space="708"/>
          <w:docGrid w:linePitch="360"/>
        </w:sectPr>
      </w:pPr>
    </w:p>
    <w:p w:rsidR="005517B1" w:rsidRPr="00FE7E91" w:rsidRDefault="005517B1" w:rsidP="005517B1">
      <w:pPr>
        <w:keepNext/>
        <w:keepLines/>
        <w:jc w:val="right"/>
        <w:rPr>
          <w:b/>
          <w:sz w:val="18"/>
          <w:szCs w:val="18"/>
        </w:rPr>
      </w:pPr>
      <w:r>
        <w:rPr>
          <w:b/>
          <w:sz w:val="18"/>
          <w:szCs w:val="18"/>
        </w:rPr>
        <w:t>Форма № 3</w:t>
      </w:r>
    </w:p>
    <w:p w:rsidR="006C186A" w:rsidRDefault="006C186A" w:rsidP="008C3B50">
      <w:pPr>
        <w:keepNext/>
        <w:keepLines/>
        <w:rPr>
          <w:b/>
          <w:sz w:val="18"/>
          <w:szCs w:val="18"/>
        </w:rPr>
      </w:pPr>
    </w:p>
    <w:tbl>
      <w:tblPr>
        <w:tblStyle w:val="af6"/>
        <w:tblW w:w="10173" w:type="dxa"/>
        <w:tblLook w:val="04A0"/>
      </w:tblPr>
      <w:tblGrid>
        <w:gridCol w:w="4843"/>
        <w:gridCol w:w="441"/>
        <w:gridCol w:w="336"/>
        <w:gridCol w:w="421"/>
        <w:gridCol w:w="336"/>
        <w:gridCol w:w="1120"/>
        <w:gridCol w:w="456"/>
        <w:gridCol w:w="421"/>
        <w:gridCol w:w="847"/>
        <w:gridCol w:w="952"/>
      </w:tblGrid>
      <w:tr w:rsidR="005517B1" w:rsidRPr="00320AFC" w:rsidTr="007333B7">
        <w:trPr>
          <w:trHeight w:val="423"/>
        </w:trPr>
        <w:tc>
          <w:tcPr>
            <w:tcW w:w="5284" w:type="dxa"/>
            <w:gridSpan w:val="2"/>
            <w:tcBorders>
              <w:top w:val="nil"/>
              <w:left w:val="nil"/>
              <w:bottom w:val="nil"/>
              <w:right w:val="nil"/>
            </w:tcBorders>
          </w:tcPr>
          <w:p w:rsidR="005517B1" w:rsidRPr="00320AFC" w:rsidRDefault="005517B1" w:rsidP="007333B7">
            <w:pPr>
              <w:tabs>
                <w:tab w:val="left" w:pos="708"/>
              </w:tabs>
              <w:rPr>
                <w:lang w:eastAsia="en-US"/>
              </w:rPr>
            </w:pPr>
          </w:p>
        </w:tc>
        <w:tc>
          <w:tcPr>
            <w:tcW w:w="4889" w:type="dxa"/>
            <w:gridSpan w:val="8"/>
            <w:tcBorders>
              <w:top w:val="nil"/>
              <w:left w:val="nil"/>
              <w:bottom w:val="nil"/>
              <w:right w:val="nil"/>
            </w:tcBorders>
            <w:vAlign w:val="bottom"/>
            <w:hideMark/>
          </w:tcPr>
          <w:p w:rsidR="005517B1" w:rsidRPr="00320AFC" w:rsidRDefault="005517B1" w:rsidP="007333B7">
            <w:pPr>
              <w:tabs>
                <w:tab w:val="left" w:pos="708"/>
              </w:tabs>
              <w:rPr>
                <w:lang w:eastAsia="en-US"/>
              </w:rPr>
            </w:pPr>
            <w:r w:rsidRPr="00320AFC">
              <w:rPr>
                <w:lang w:eastAsia="en-US"/>
              </w:rPr>
              <w:t>Приложение к заявке на участие в закупке</w:t>
            </w:r>
          </w:p>
        </w:tc>
      </w:tr>
      <w:tr w:rsidR="005517B1" w:rsidRPr="00320AFC" w:rsidTr="007333B7">
        <w:trPr>
          <w:trHeight w:val="356"/>
        </w:trPr>
        <w:tc>
          <w:tcPr>
            <w:tcW w:w="4843" w:type="dxa"/>
            <w:tcBorders>
              <w:top w:val="nil"/>
              <w:left w:val="nil"/>
              <w:bottom w:val="nil"/>
              <w:right w:val="nil"/>
            </w:tcBorders>
          </w:tcPr>
          <w:p w:rsidR="005517B1" w:rsidRPr="00320AFC" w:rsidRDefault="005517B1" w:rsidP="007333B7">
            <w:pPr>
              <w:tabs>
                <w:tab w:val="left" w:pos="708"/>
              </w:tabs>
              <w:rPr>
                <w:lang w:eastAsia="en-US"/>
              </w:rPr>
            </w:pPr>
          </w:p>
        </w:tc>
        <w:tc>
          <w:tcPr>
            <w:tcW w:w="441" w:type="dxa"/>
            <w:tcBorders>
              <w:top w:val="nil"/>
              <w:left w:val="nil"/>
              <w:bottom w:val="nil"/>
              <w:right w:val="nil"/>
            </w:tcBorders>
            <w:vAlign w:val="bottom"/>
            <w:hideMark/>
          </w:tcPr>
          <w:p w:rsidR="005517B1" w:rsidRPr="00320AFC" w:rsidRDefault="005517B1" w:rsidP="007333B7">
            <w:pPr>
              <w:tabs>
                <w:tab w:val="left" w:pos="708"/>
              </w:tabs>
              <w:rPr>
                <w:lang w:eastAsia="en-US"/>
              </w:rPr>
            </w:pPr>
            <w:r w:rsidRPr="00320AFC">
              <w:rPr>
                <w:lang w:eastAsia="en-US"/>
              </w:rPr>
              <w:t>от</w:t>
            </w:r>
          </w:p>
        </w:tc>
        <w:tc>
          <w:tcPr>
            <w:tcW w:w="336" w:type="dxa"/>
            <w:tcBorders>
              <w:top w:val="nil"/>
              <w:left w:val="nil"/>
              <w:bottom w:val="nil"/>
              <w:right w:val="nil"/>
            </w:tcBorders>
            <w:vAlign w:val="bottom"/>
            <w:hideMark/>
          </w:tcPr>
          <w:p w:rsidR="005517B1" w:rsidRPr="00320AFC" w:rsidRDefault="005517B1" w:rsidP="007333B7">
            <w:pPr>
              <w:tabs>
                <w:tab w:val="left" w:pos="708"/>
              </w:tabs>
              <w:rPr>
                <w:lang w:eastAsia="en-US"/>
              </w:rPr>
            </w:pPr>
            <w:r w:rsidRPr="00320AFC">
              <w:rPr>
                <w:lang w:eastAsia="en-US"/>
              </w:rPr>
              <w:t>«</w:t>
            </w:r>
          </w:p>
        </w:tc>
        <w:tc>
          <w:tcPr>
            <w:tcW w:w="421" w:type="dxa"/>
            <w:tcBorders>
              <w:top w:val="nil"/>
              <w:left w:val="nil"/>
              <w:bottom w:val="single" w:sz="4" w:space="0" w:color="auto"/>
              <w:right w:val="nil"/>
            </w:tcBorders>
            <w:vAlign w:val="bottom"/>
          </w:tcPr>
          <w:p w:rsidR="005517B1" w:rsidRPr="00320AFC" w:rsidRDefault="005517B1" w:rsidP="007333B7">
            <w:pPr>
              <w:tabs>
                <w:tab w:val="left" w:pos="708"/>
              </w:tabs>
              <w:rPr>
                <w:lang w:eastAsia="en-US"/>
              </w:rPr>
            </w:pPr>
          </w:p>
        </w:tc>
        <w:tc>
          <w:tcPr>
            <w:tcW w:w="336" w:type="dxa"/>
            <w:tcBorders>
              <w:top w:val="nil"/>
              <w:left w:val="nil"/>
              <w:bottom w:val="nil"/>
              <w:right w:val="nil"/>
            </w:tcBorders>
            <w:vAlign w:val="bottom"/>
            <w:hideMark/>
          </w:tcPr>
          <w:p w:rsidR="005517B1" w:rsidRPr="00320AFC" w:rsidRDefault="005517B1" w:rsidP="007333B7">
            <w:pPr>
              <w:tabs>
                <w:tab w:val="left" w:pos="708"/>
              </w:tabs>
              <w:rPr>
                <w:lang w:eastAsia="en-US"/>
              </w:rPr>
            </w:pPr>
            <w:r w:rsidRPr="00320AFC">
              <w:rPr>
                <w:lang w:eastAsia="en-US"/>
              </w:rPr>
              <w:t>»</w:t>
            </w:r>
          </w:p>
        </w:tc>
        <w:tc>
          <w:tcPr>
            <w:tcW w:w="1120" w:type="dxa"/>
            <w:tcBorders>
              <w:top w:val="nil"/>
              <w:left w:val="nil"/>
              <w:bottom w:val="single" w:sz="4" w:space="0" w:color="auto"/>
              <w:right w:val="nil"/>
            </w:tcBorders>
            <w:vAlign w:val="bottom"/>
          </w:tcPr>
          <w:p w:rsidR="005517B1" w:rsidRPr="00320AFC" w:rsidRDefault="005517B1" w:rsidP="007333B7">
            <w:pPr>
              <w:tabs>
                <w:tab w:val="left" w:pos="708"/>
              </w:tabs>
              <w:rPr>
                <w:lang w:eastAsia="en-US"/>
              </w:rPr>
            </w:pPr>
          </w:p>
        </w:tc>
        <w:tc>
          <w:tcPr>
            <w:tcW w:w="456" w:type="dxa"/>
            <w:tcBorders>
              <w:top w:val="nil"/>
              <w:left w:val="nil"/>
              <w:bottom w:val="nil"/>
              <w:right w:val="nil"/>
            </w:tcBorders>
            <w:vAlign w:val="bottom"/>
            <w:hideMark/>
          </w:tcPr>
          <w:p w:rsidR="005517B1" w:rsidRPr="00320AFC" w:rsidRDefault="005517B1" w:rsidP="007333B7">
            <w:pPr>
              <w:tabs>
                <w:tab w:val="left" w:pos="708"/>
              </w:tabs>
              <w:rPr>
                <w:lang w:eastAsia="en-US"/>
              </w:rPr>
            </w:pPr>
            <w:r w:rsidRPr="00320AFC">
              <w:rPr>
                <w:lang w:eastAsia="en-US"/>
              </w:rPr>
              <w:t>20</w:t>
            </w:r>
          </w:p>
        </w:tc>
        <w:tc>
          <w:tcPr>
            <w:tcW w:w="421" w:type="dxa"/>
            <w:tcBorders>
              <w:top w:val="nil"/>
              <w:left w:val="nil"/>
              <w:bottom w:val="single" w:sz="4" w:space="0" w:color="auto"/>
              <w:right w:val="nil"/>
            </w:tcBorders>
            <w:vAlign w:val="bottom"/>
          </w:tcPr>
          <w:p w:rsidR="005517B1" w:rsidRPr="00320AFC" w:rsidRDefault="005517B1" w:rsidP="007333B7">
            <w:pPr>
              <w:tabs>
                <w:tab w:val="left" w:pos="708"/>
              </w:tabs>
              <w:rPr>
                <w:lang w:eastAsia="en-US"/>
              </w:rPr>
            </w:pPr>
          </w:p>
        </w:tc>
        <w:tc>
          <w:tcPr>
            <w:tcW w:w="847" w:type="dxa"/>
            <w:tcBorders>
              <w:top w:val="nil"/>
              <w:left w:val="nil"/>
              <w:bottom w:val="nil"/>
              <w:right w:val="nil"/>
            </w:tcBorders>
            <w:vAlign w:val="bottom"/>
            <w:hideMark/>
          </w:tcPr>
          <w:p w:rsidR="005517B1" w:rsidRPr="00320AFC" w:rsidRDefault="005517B1" w:rsidP="007333B7">
            <w:pPr>
              <w:tabs>
                <w:tab w:val="left" w:pos="708"/>
              </w:tabs>
              <w:rPr>
                <w:lang w:eastAsia="en-US"/>
              </w:rPr>
            </w:pPr>
            <w:proofErr w:type="gramStart"/>
            <w:r w:rsidRPr="00320AFC">
              <w:rPr>
                <w:lang w:eastAsia="en-US"/>
              </w:rPr>
              <w:t>г</w:t>
            </w:r>
            <w:proofErr w:type="gramEnd"/>
            <w:r w:rsidRPr="00320AFC">
              <w:rPr>
                <w:lang w:eastAsia="en-US"/>
              </w:rPr>
              <w:t>.   №</w:t>
            </w:r>
          </w:p>
        </w:tc>
        <w:tc>
          <w:tcPr>
            <w:tcW w:w="952" w:type="dxa"/>
            <w:tcBorders>
              <w:top w:val="nil"/>
              <w:left w:val="nil"/>
              <w:bottom w:val="single" w:sz="4" w:space="0" w:color="auto"/>
              <w:right w:val="nil"/>
            </w:tcBorders>
            <w:vAlign w:val="bottom"/>
          </w:tcPr>
          <w:p w:rsidR="005517B1" w:rsidRPr="00320AFC" w:rsidRDefault="005517B1" w:rsidP="007333B7">
            <w:pPr>
              <w:tabs>
                <w:tab w:val="left" w:pos="708"/>
              </w:tabs>
              <w:rPr>
                <w:lang w:eastAsia="en-US"/>
              </w:rPr>
            </w:pPr>
          </w:p>
        </w:tc>
      </w:tr>
    </w:tbl>
    <w:p w:rsidR="005517B1" w:rsidRPr="00320AFC" w:rsidRDefault="005517B1" w:rsidP="005517B1">
      <w:pPr>
        <w:jc w:val="center"/>
        <w:rPr>
          <w:sz w:val="28"/>
          <w:szCs w:val="28"/>
          <w:lang w:eastAsia="en-US"/>
        </w:rPr>
      </w:pPr>
    </w:p>
    <w:p w:rsidR="005517B1" w:rsidRPr="005517B1" w:rsidRDefault="005517B1" w:rsidP="005517B1">
      <w:pPr>
        <w:pStyle w:val="af4"/>
        <w:keepNext/>
        <w:spacing w:line="276" w:lineRule="auto"/>
        <w:jc w:val="center"/>
        <w:rPr>
          <w:bCs/>
          <w:spacing w:val="-6"/>
          <w:sz w:val="22"/>
          <w:szCs w:val="22"/>
          <w:lang w:eastAsia="en-US"/>
        </w:rPr>
      </w:pPr>
      <w:bookmarkStart w:id="41" w:name="_Toc448839134"/>
      <w:bookmarkStart w:id="42" w:name="_Toc434562664"/>
      <w:bookmarkStart w:id="43" w:name="_Toc433626805"/>
      <w:bookmarkStart w:id="44" w:name="_Toc430183036"/>
      <w:bookmarkStart w:id="45" w:name="_Toc433723175"/>
      <w:bookmarkStart w:id="46" w:name="_Toc434829447"/>
      <w:bookmarkStart w:id="47" w:name="_Toc437872684"/>
      <w:bookmarkStart w:id="48" w:name="_Toc444075765"/>
      <w:bookmarkStart w:id="49" w:name="_Toc444268286"/>
      <w:bookmarkStart w:id="50" w:name="_Toc444846969"/>
      <w:bookmarkStart w:id="51" w:name="_Toc444849437"/>
      <w:bookmarkStart w:id="52" w:name="_Toc447882872"/>
      <w:bookmarkStart w:id="53" w:name="_Toc448756139"/>
      <w:bookmarkStart w:id="54" w:name="_Toc451517591"/>
      <w:bookmarkStart w:id="55" w:name="_Toc451765770"/>
      <w:bookmarkStart w:id="56" w:name="_Toc452640952"/>
      <w:bookmarkStart w:id="57" w:name="_Toc452645503"/>
      <w:bookmarkStart w:id="58" w:name="_Toc454258948"/>
      <w:bookmarkStart w:id="59" w:name="_Toc455492980"/>
      <w:bookmarkStart w:id="60" w:name="_Toc461613182"/>
      <w:bookmarkStart w:id="61" w:name="_Toc477423553"/>
      <w:bookmarkStart w:id="62" w:name="_Toc477424393"/>
      <w:bookmarkStart w:id="63" w:name="_Toc477776838"/>
      <w:bookmarkStart w:id="64" w:name="_Toc480373188"/>
      <w:bookmarkStart w:id="65" w:name="_Toc480542918"/>
      <w:bookmarkStart w:id="66" w:name="_Toc483566492"/>
      <w:bookmarkStart w:id="67" w:name="_Toc485370390"/>
      <w:bookmarkStart w:id="68" w:name="_Toc487622255"/>
      <w:bookmarkStart w:id="69" w:name="_Toc488912365"/>
      <w:bookmarkStart w:id="70" w:name="_Toc490568152"/>
      <w:bookmarkStart w:id="71" w:name="_Toc491351874"/>
      <w:bookmarkStart w:id="72" w:name="_Toc493159489"/>
      <w:bookmarkStart w:id="73" w:name="_Toc493752865"/>
      <w:bookmarkStart w:id="74" w:name="_Toc506365200"/>
      <w:bookmarkStart w:id="75" w:name="_Toc507506697"/>
      <w:bookmarkStart w:id="76" w:name="_Toc511117052"/>
      <w:bookmarkStart w:id="77" w:name="_Toc511655740"/>
      <w:bookmarkStart w:id="78" w:name="_Toc512236843"/>
      <w:bookmarkStart w:id="79" w:name="_Toc513210602"/>
      <w:bookmarkStart w:id="80" w:name="_Toc515375826"/>
      <w:bookmarkStart w:id="81" w:name="_Toc515463355"/>
      <w:bookmarkStart w:id="82" w:name="_Toc518977362"/>
      <w:bookmarkStart w:id="83" w:name="_Toc519155605"/>
      <w:bookmarkStart w:id="84" w:name="_Toc522528560"/>
      <w:bookmarkStart w:id="85" w:name="_Toc522617103"/>
      <w:bookmarkStart w:id="86" w:name="_Toc516102"/>
      <w:bookmarkStart w:id="87" w:name="_Toc1048590"/>
      <w:bookmarkStart w:id="88" w:name="_Toc2330968"/>
      <w:bookmarkStart w:id="89" w:name="_Toc4675461"/>
      <w:bookmarkStart w:id="90" w:name="_Toc4682432"/>
      <w:bookmarkStart w:id="91" w:name="_Toc5713322"/>
      <w:bookmarkStart w:id="92" w:name="_Toc9433083"/>
      <w:bookmarkStart w:id="93" w:name="_Toc11660788"/>
      <w:bookmarkStart w:id="94" w:name="_Toc11672377"/>
      <w:bookmarkStart w:id="95" w:name="_Toc27033587"/>
      <w:bookmarkStart w:id="96" w:name="_Toc29547322"/>
      <w:bookmarkStart w:id="97" w:name="_Toc31118534"/>
      <w:bookmarkStart w:id="98" w:name="_Toc31975371"/>
      <w:bookmarkStart w:id="99" w:name="_Toc33000556"/>
      <w:bookmarkStart w:id="100" w:name="_Toc34120375"/>
      <w:bookmarkStart w:id="101" w:name="_Toc38454640"/>
      <w:bookmarkStart w:id="102" w:name="_Toc38895790"/>
      <w:bookmarkStart w:id="103" w:name="_Toc40355089"/>
      <w:bookmarkStart w:id="104" w:name="_Toc60051935"/>
      <w:bookmarkStart w:id="105" w:name="_Toc64381965"/>
      <w:bookmarkStart w:id="106" w:name="_Toc66785505"/>
      <w:bookmarkStart w:id="107" w:name="_Toc66873431"/>
      <w:bookmarkStart w:id="108" w:name="_Toc67926569"/>
      <w:bookmarkStart w:id="109" w:name="_Toc68509378"/>
      <w:bookmarkStart w:id="110" w:name="_Toc68697605"/>
      <w:bookmarkStart w:id="111" w:name="_Toc69910281"/>
      <w:bookmarkStart w:id="112" w:name="_Toc72309054"/>
      <w:bookmarkStart w:id="113" w:name="_Toc72484039"/>
      <w:bookmarkStart w:id="114" w:name="_Toc72500239"/>
      <w:bookmarkStart w:id="115" w:name="_Toc74138736"/>
      <w:bookmarkStart w:id="116" w:name="_Toc75445672"/>
      <w:bookmarkStart w:id="117" w:name="_Toc75514809"/>
      <w:bookmarkStart w:id="118" w:name="_Toc75765100"/>
      <w:bookmarkStart w:id="119" w:name="_Toc75778606"/>
      <w:bookmarkStart w:id="120" w:name="_Toc76477230"/>
      <w:r w:rsidRPr="005517B1">
        <w:rPr>
          <w:bCs/>
          <w:spacing w:val="-6"/>
          <w:sz w:val="22"/>
          <w:szCs w:val="22"/>
          <w:lang w:eastAsia="en-US"/>
        </w:rPr>
        <w:t xml:space="preserve">Запрос предложений на право заключения договора на поставку комплектующих для тестовой системы для </w:t>
      </w:r>
      <w:proofErr w:type="spellStart"/>
      <w:r w:rsidRPr="005517B1">
        <w:rPr>
          <w:bCs/>
          <w:spacing w:val="-6"/>
          <w:sz w:val="22"/>
          <w:szCs w:val="22"/>
          <w:lang w:eastAsia="en-US"/>
        </w:rPr>
        <w:t>твердооксидных</w:t>
      </w:r>
      <w:proofErr w:type="spellEnd"/>
      <w:r w:rsidRPr="005517B1">
        <w:rPr>
          <w:bCs/>
          <w:spacing w:val="-6"/>
          <w:sz w:val="22"/>
          <w:szCs w:val="22"/>
          <w:lang w:eastAsia="en-US"/>
        </w:rPr>
        <w:t xml:space="preserve"> электролизеров (SOEC).</w:t>
      </w:r>
    </w:p>
    <w:p w:rsidR="005517B1" w:rsidRDefault="005517B1" w:rsidP="005517B1">
      <w:pPr>
        <w:jc w:val="center"/>
        <w:outlineLvl w:val="1"/>
      </w:pPr>
    </w:p>
    <w:p w:rsidR="005517B1" w:rsidRPr="005517B1" w:rsidRDefault="005517B1" w:rsidP="005517B1">
      <w:pPr>
        <w:jc w:val="center"/>
        <w:outlineLvl w:val="1"/>
        <w:rPr>
          <w:sz w:val="24"/>
          <w:szCs w:val="24"/>
        </w:rPr>
      </w:pPr>
      <w:bookmarkStart w:id="121" w:name="_Toc76631780"/>
      <w:bookmarkStart w:id="122" w:name="_Toc77084343"/>
      <w:bookmarkStart w:id="123" w:name="_Toc80281085"/>
      <w:bookmarkStart w:id="124" w:name="_Toc80364989"/>
      <w:bookmarkStart w:id="125" w:name="_Toc80709440"/>
      <w:bookmarkStart w:id="126" w:name="_Toc82180681"/>
      <w:bookmarkStart w:id="127" w:name="_Toc83216072"/>
      <w:bookmarkStart w:id="128" w:name="_Toc86311965"/>
      <w:r w:rsidRPr="005517B1">
        <w:rPr>
          <w:sz w:val="24"/>
          <w:szCs w:val="24"/>
        </w:rPr>
        <w:t>АНКЕТА УЧАСТНИКА ЗАПРОСА ПРЕДЛОЖЕНИЙ (Форма 3.)</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5517B1" w:rsidRPr="005517B1" w:rsidRDefault="005517B1" w:rsidP="005517B1">
      <w:pPr>
        <w:ind w:firstLine="709"/>
        <w:rPr>
          <w:sz w:val="24"/>
          <w:szCs w:val="24"/>
        </w:rPr>
      </w:pPr>
      <w:r w:rsidRPr="005517B1">
        <w:rPr>
          <w:sz w:val="24"/>
          <w:szCs w:val="24"/>
        </w:rPr>
        <w:t>Таблица 1. Сведения об участнике запроса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
        <w:gridCol w:w="411"/>
        <w:gridCol w:w="1688"/>
        <w:gridCol w:w="995"/>
        <w:gridCol w:w="789"/>
        <w:gridCol w:w="2502"/>
        <w:gridCol w:w="162"/>
        <w:gridCol w:w="596"/>
        <w:gridCol w:w="2621"/>
        <w:gridCol w:w="298"/>
      </w:tblGrid>
      <w:tr w:rsidR="005517B1" w:rsidRPr="00320AFC" w:rsidTr="007333B7">
        <w:trPr>
          <w:cantSplit/>
          <w:trHeight w:val="240"/>
          <w:tblHeader/>
        </w:trPr>
        <w:tc>
          <w:tcPr>
            <w:tcW w:w="305" w:type="pct"/>
            <w:gridSpan w:val="2"/>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tabs>
                <w:tab w:val="left" w:pos="708"/>
              </w:tabs>
              <w:suppressAutoHyphens/>
              <w:snapToGrid w:val="0"/>
              <w:spacing w:before="60" w:after="60"/>
              <w:ind w:firstLine="709"/>
              <w:contextualSpacing/>
              <w:jc w:val="center"/>
              <w:rPr>
                <w:sz w:val="22"/>
                <w:szCs w:val="22"/>
                <w:lang w:eastAsia="en-US"/>
              </w:rPr>
            </w:pPr>
            <w:r w:rsidRPr="00320AFC">
              <w:rPr>
                <w:sz w:val="22"/>
                <w:szCs w:val="22"/>
                <w:lang w:eastAsia="en-US"/>
              </w:rPr>
              <w:t>№</w:t>
            </w:r>
          </w:p>
        </w:tc>
        <w:tc>
          <w:tcPr>
            <w:tcW w:w="2906"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tabs>
                <w:tab w:val="left" w:pos="708"/>
              </w:tabs>
              <w:suppressAutoHyphens/>
              <w:snapToGrid w:val="0"/>
              <w:spacing w:before="60" w:after="60"/>
              <w:ind w:firstLine="709"/>
              <w:contextualSpacing/>
              <w:jc w:val="center"/>
              <w:rPr>
                <w:sz w:val="22"/>
                <w:szCs w:val="22"/>
                <w:lang w:eastAsia="en-US"/>
              </w:rPr>
            </w:pPr>
            <w:r w:rsidRPr="00320AFC">
              <w:rPr>
                <w:sz w:val="22"/>
                <w:szCs w:val="22"/>
                <w:lang w:eastAsia="en-US"/>
              </w:rPr>
              <w:t>Наименование</w:t>
            </w:r>
          </w:p>
        </w:tc>
        <w:tc>
          <w:tcPr>
            <w:tcW w:w="1789"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tabs>
                <w:tab w:val="left" w:pos="708"/>
              </w:tabs>
              <w:suppressAutoHyphens/>
              <w:snapToGrid w:val="0"/>
              <w:spacing w:before="60" w:after="60"/>
              <w:ind w:firstLine="709"/>
              <w:contextualSpacing/>
              <w:jc w:val="center"/>
              <w:rPr>
                <w:sz w:val="22"/>
                <w:szCs w:val="22"/>
                <w:lang w:eastAsia="en-US"/>
              </w:rPr>
            </w:pPr>
            <w:r w:rsidRPr="00320AFC">
              <w:rPr>
                <w:sz w:val="22"/>
                <w:szCs w:val="22"/>
                <w:lang w:eastAsia="en-US"/>
              </w:rPr>
              <w:t>Сведения о поставщике (исполнителе)</w:t>
            </w:r>
          </w:p>
        </w:tc>
      </w:tr>
      <w:tr w:rsidR="005517B1" w:rsidRPr="00320AFC" w:rsidTr="007333B7">
        <w:trPr>
          <w:cantSplit/>
          <w:trHeight w:val="471"/>
        </w:trPr>
        <w:tc>
          <w:tcPr>
            <w:tcW w:w="305" w:type="pct"/>
            <w:gridSpan w:val="2"/>
            <w:tcBorders>
              <w:top w:val="single" w:sz="4" w:space="0" w:color="auto"/>
              <w:left w:val="single" w:sz="4" w:space="0" w:color="auto"/>
              <w:bottom w:val="single" w:sz="4" w:space="0" w:color="auto"/>
              <w:right w:val="single" w:sz="4" w:space="0" w:color="auto"/>
            </w:tcBorders>
          </w:tcPr>
          <w:p w:rsidR="005517B1" w:rsidRPr="00320AFC" w:rsidRDefault="005517B1" w:rsidP="00385A86">
            <w:pPr>
              <w:keepLines/>
              <w:numPr>
                <w:ilvl w:val="0"/>
                <w:numId w:val="30"/>
              </w:numPr>
              <w:tabs>
                <w:tab w:val="left" w:pos="708"/>
              </w:tabs>
              <w:suppressAutoHyphens/>
              <w:adjustRightInd w:val="0"/>
              <w:snapToGrid w:val="0"/>
              <w:spacing w:before="60" w:after="60"/>
              <w:ind w:left="0" w:right="-113" w:firstLine="0"/>
              <w:contextualSpacing/>
              <w:rPr>
                <w:sz w:val="22"/>
                <w:szCs w:val="22"/>
                <w:lang w:eastAsia="en-US"/>
              </w:rPr>
            </w:pPr>
          </w:p>
        </w:tc>
        <w:tc>
          <w:tcPr>
            <w:tcW w:w="2906"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suppressAutoHyphens/>
              <w:snapToGrid w:val="0"/>
              <w:spacing w:before="60" w:after="60"/>
              <w:contextualSpacing/>
              <w:rPr>
                <w:sz w:val="22"/>
                <w:szCs w:val="22"/>
                <w:lang w:eastAsia="en-US"/>
              </w:rPr>
            </w:pPr>
            <w:r w:rsidRPr="00320AFC">
              <w:rPr>
                <w:sz w:val="22"/>
                <w:szCs w:val="22"/>
                <w:lang w:eastAsia="en-US"/>
              </w:rPr>
              <w:t xml:space="preserve">Фирменное наименование </w:t>
            </w:r>
          </w:p>
          <w:p w:rsidR="005517B1" w:rsidRPr="00320AFC" w:rsidRDefault="005517B1" w:rsidP="007333B7">
            <w:pPr>
              <w:keepLines/>
              <w:tabs>
                <w:tab w:val="left" w:pos="708"/>
              </w:tabs>
              <w:suppressAutoHyphens/>
              <w:snapToGrid w:val="0"/>
              <w:spacing w:before="60" w:after="60"/>
              <w:contextualSpacing/>
              <w:rPr>
                <w:sz w:val="22"/>
                <w:szCs w:val="22"/>
                <w:lang w:eastAsia="en-US"/>
              </w:rPr>
            </w:pPr>
            <w:r w:rsidRPr="00320AFC">
              <w:rPr>
                <w:i/>
                <w:sz w:val="22"/>
                <w:szCs w:val="22"/>
                <w:lang w:eastAsia="en-US"/>
              </w:rPr>
              <w:t>(Полное и сокращенное наименования организации либо Ф.И.О. поставщика (исполнителя) – физического лица, в том числе, зарегистрированного в качестве индивидуального предпринимателя)</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napToGrid w:val="0"/>
              <w:spacing w:before="60" w:after="60"/>
              <w:contextualSpacing/>
              <w:rPr>
                <w:sz w:val="22"/>
                <w:szCs w:val="22"/>
                <w:lang w:eastAsia="en-US"/>
              </w:rPr>
            </w:pPr>
          </w:p>
        </w:tc>
      </w:tr>
      <w:tr w:rsidR="005517B1" w:rsidRPr="00320AFC" w:rsidTr="007333B7">
        <w:trPr>
          <w:cantSplit/>
          <w:trHeight w:val="284"/>
        </w:trPr>
        <w:tc>
          <w:tcPr>
            <w:tcW w:w="305" w:type="pct"/>
            <w:gridSpan w:val="2"/>
            <w:tcBorders>
              <w:top w:val="single" w:sz="4" w:space="0" w:color="auto"/>
              <w:left w:val="single" w:sz="4" w:space="0" w:color="auto"/>
              <w:bottom w:val="single" w:sz="4" w:space="0" w:color="auto"/>
              <w:right w:val="single" w:sz="4" w:space="0" w:color="auto"/>
            </w:tcBorders>
          </w:tcPr>
          <w:p w:rsidR="005517B1" w:rsidRPr="00320AFC" w:rsidRDefault="005517B1" w:rsidP="00385A86">
            <w:pPr>
              <w:keepLines/>
              <w:numPr>
                <w:ilvl w:val="0"/>
                <w:numId w:val="30"/>
              </w:numPr>
              <w:tabs>
                <w:tab w:val="left" w:pos="708"/>
              </w:tabs>
              <w:suppressAutoHyphens/>
              <w:adjustRightInd w:val="0"/>
              <w:snapToGrid w:val="0"/>
              <w:spacing w:before="60" w:after="60"/>
              <w:ind w:left="0" w:right="-113" w:firstLine="0"/>
              <w:contextualSpacing/>
              <w:rPr>
                <w:sz w:val="22"/>
                <w:szCs w:val="22"/>
                <w:lang w:eastAsia="en-US"/>
              </w:rPr>
            </w:pPr>
          </w:p>
        </w:tc>
        <w:tc>
          <w:tcPr>
            <w:tcW w:w="2906"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tabs>
                <w:tab w:val="left" w:pos="708"/>
              </w:tabs>
              <w:suppressAutoHyphens/>
              <w:snapToGrid w:val="0"/>
              <w:spacing w:before="60" w:after="60"/>
              <w:contextualSpacing/>
              <w:rPr>
                <w:sz w:val="22"/>
                <w:szCs w:val="22"/>
                <w:lang w:eastAsia="en-US"/>
              </w:rPr>
            </w:pPr>
            <w:r w:rsidRPr="00320AFC">
              <w:rPr>
                <w:sz w:val="22"/>
                <w:szCs w:val="22"/>
                <w:lang w:eastAsia="en-US"/>
              </w:rPr>
              <w:t>Организационно - правовая форма</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napToGrid w:val="0"/>
              <w:spacing w:before="60" w:after="60"/>
              <w:contextualSpacing/>
              <w:rPr>
                <w:sz w:val="22"/>
                <w:szCs w:val="22"/>
                <w:lang w:eastAsia="en-US"/>
              </w:rPr>
            </w:pPr>
          </w:p>
        </w:tc>
      </w:tr>
      <w:tr w:rsidR="005517B1" w:rsidRPr="00320AFC" w:rsidTr="007333B7">
        <w:trPr>
          <w:cantSplit/>
          <w:trHeight w:val="284"/>
        </w:trPr>
        <w:tc>
          <w:tcPr>
            <w:tcW w:w="305" w:type="pct"/>
            <w:gridSpan w:val="2"/>
            <w:tcBorders>
              <w:top w:val="single" w:sz="4" w:space="0" w:color="auto"/>
              <w:left w:val="single" w:sz="4" w:space="0" w:color="auto"/>
              <w:bottom w:val="single" w:sz="4" w:space="0" w:color="auto"/>
              <w:right w:val="single" w:sz="4" w:space="0" w:color="auto"/>
            </w:tcBorders>
          </w:tcPr>
          <w:p w:rsidR="005517B1" w:rsidRPr="00320AFC" w:rsidRDefault="005517B1" w:rsidP="00385A86">
            <w:pPr>
              <w:keepLines/>
              <w:numPr>
                <w:ilvl w:val="0"/>
                <w:numId w:val="30"/>
              </w:numPr>
              <w:tabs>
                <w:tab w:val="left" w:pos="708"/>
              </w:tabs>
              <w:suppressAutoHyphens/>
              <w:adjustRightInd w:val="0"/>
              <w:snapToGrid w:val="0"/>
              <w:spacing w:before="60" w:after="60"/>
              <w:ind w:left="0" w:right="-113" w:firstLine="0"/>
              <w:contextualSpacing/>
              <w:rPr>
                <w:sz w:val="22"/>
                <w:szCs w:val="22"/>
                <w:lang w:eastAsia="en-US"/>
              </w:rPr>
            </w:pPr>
          </w:p>
        </w:tc>
        <w:tc>
          <w:tcPr>
            <w:tcW w:w="2906"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tabs>
                <w:tab w:val="left" w:pos="708"/>
              </w:tabs>
              <w:suppressAutoHyphens/>
              <w:snapToGrid w:val="0"/>
              <w:spacing w:before="60" w:after="60"/>
              <w:contextualSpacing/>
              <w:rPr>
                <w:sz w:val="22"/>
                <w:szCs w:val="22"/>
                <w:lang w:eastAsia="en-US"/>
              </w:rPr>
            </w:pPr>
            <w:r w:rsidRPr="00320AFC">
              <w:rPr>
                <w:sz w:val="22"/>
                <w:szCs w:val="22"/>
                <w:lang w:eastAsia="en-US"/>
              </w:rPr>
              <w:t>Принадлежность к субъектам малого и среднего предпринимательства</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napToGrid w:val="0"/>
              <w:spacing w:before="60" w:after="60"/>
              <w:contextualSpacing/>
              <w:rPr>
                <w:sz w:val="22"/>
                <w:szCs w:val="22"/>
                <w:highlight w:val="yellow"/>
                <w:lang w:eastAsia="en-US"/>
              </w:rPr>
            </w:pPr>
          </w:p>
        </w:tc>
      </w:tr>
      <w:tr w:rsidR="005517B1" w:rsidRPr="00320AFC" w:rsidTr="007333B7">
        <w:trPr>
          <w:cantSplit/>
        </w:trPr>
        <w:tc>
          <w:tcPr>
            <w:tcW w:w="305" w:type="pct"/>
            <w:gridSpan w:val="2"/>
            <w:tcBorders>
              <w:top w:val="single" w:sz="4" w:space="0" w:color="auto"/>
              <w:left w:val="single" w:sz="4" w:space="0" w:color="auto"/>
              <w:bottom w:val="single" w:sz="4" w:space="0" w:color="auto"/>
              <w:right w:val="single" w:sz="4" w:space="0" w:color="auto"/>
            </w:tcBorders>
          </w:tcPr>
          <w:p w:rsidR="005517B1" w:rsidRPr="00320AFC" w:rsidRDefault="005517B1" w:rsidP="00385A86">
            <w:pPr>
              <w:keepLines/>
              <w:numPr>
                <w:ilvl w:val="0"/>
                <w:numId w:val="30"/>
              </w:numPr>
              <w:tabs>
                <w:tab w:val="left" w:pos="708"/>
              </w:tabs>
              <w:suppressAutoHyphens/>
              <w:adjustRightInd w:val="0"/>
              <w:snapToGrid w:val="0"/>
              <w:spacing w:before="60" w:after="60"/>
              <w:ind w:left="0" w:right="-113" w:firstLine="0"/>
              <w:contextualSpacing/>
              <w:rPr>
                <w:sz w:val="22"/>
                <w:szCs w:val="22"/>
                <w:lang w:eastAsia="en-US"/>
              </w:rPr>
            </w:pPr>
          </w:p>
        </w:tc>
        <w:tc>
          <w:tcPr>
            <w:tcW w:w="2906"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suppressAutoHyphens/>
              <w:snapToGrid w:val="0"/>
              <w:spacing w:before="60" w:after="60"/>
              <w:contextualSpacing/>
              <w:rPr>
                <w:sz w:val="22"/>
                <w:szCs w:val="22"/>
                <w:lang w:eastAsia="en-US"/>
              </w:rPr>
            </w:pPr>
            <w:r w:rsidRPr="00320AFC">
              <w:rPr>
                <w:sz w:val="22"/>
                <w:szCs w:val="22"/>
                <w:lang w:eastAsia="en-US"/>
              </w:rPr>
              <w:t xml:space="preserve">Учредители и размер вклада </w:t>
            </w:r>
          </w:p>
          <w:p w:rsidR="005517B1" w:rsidRPr="00320AFC" w:rsidRDefault="005517B1" w:rsidP="007333B7">
            <w:pPr>
              <w:keepLines/>
              <w:suppressAutoHyphens/>
              <w:snapToGrid w:val="0"/>
              <w:spacing w:after="120"/>
              <w:contextualSpacing/>
              <w:rPr>
                <w:i/>
                <w:sz w:val="22"/>
                <w:szCs w:val="22"/>
                <w:lang w:eastAsia="en-US"/>
              </w:rPr>
            </w:pPr>
            <w:r w:rsidRPr="00320AFC">
              <w:rPr>
                <w:i/>
                <w:sz w:val="22"/>
                <w:szCs w:val="22"/>
                <w:lang w:eastAsia="en-US"/>
              </w:rPr>
              <w:t xml:space="preserve">(перечислить наименования и организационно-правовую форму, данные об их учредителях, включая бенефициаров (в т. ч. конечных)  или Ф.И.О., с указанием размера вклада в процентном и денежном выражении) </w:t>
            </w:r>
            <w:r w:rsidRPr="00320AFC">
              <w:rPr>
                <w:sz w:val="22"/>
                <w:szCs w:val="22"/>
                <w:lang w:eastAsia="en-US"/>
              </w:rPr>
              <w:t xml:space="preserve">с приложением документов, подтверждающих сведения о цепочке собственников </w:t>
            </w:r>
            <w:r w:rsidRPr="00320AFC">
              <w:rPr>
                <w:i/>
                <w:sz w:val="22"/>
                <w:szCs w:val="22"/>
                <w:lang w:eastAsia="en-US"/>
              </w:rPr>
              <w:t>(наименование, реквизиты и т.д.)</w:t>
            </w:r>
          </w:p>
          <w:p w:rsidR="005517B1" w:rsidRPr="00320AFC" w:rsidRDefault="005517B1" w:rsidP="007333B7">
            <w:pPr>
              <w:rPr>
                <w:sz w:val="22"/>
                <w:szCs w:val="22"/>
                <w:lang w:eastAsia="en-US"/>
              </w:rPr>
            </w:pPr>
            <w:r w:rsidRPr="00320AFC">
              <w:rPr>
                <w:sz w:val="22"/>
                <w:szCs w:val="22"/>
                <w:lang w:eastAsia="en-US"/>
              </w:rPr>
              <w:t xml:space="preserve">Данные представляются по образцу и в форме приложения к </w:t>
            </w:r>
            <w:r w:rsidRPr="00320AFC">
              <w:rPr>
                <w:sz w:val="22"/>
                <w:szCs w:val="22"/>
                <w:u w:val="single"/>
                <w:lang w:eastAsia="en-US"/>
              </w:rPr>
              <w:t>Заявке на участие в закупке</w:t>
            </w:r>
            <w:r>
              <w:rPr>
                <w:sz w:val="22"/>
                <w:szCs w:val="22"/>
                <w:lang w:eastAsia="en-US"/>
              </w:rPr>
              <w:t xml:space="preserve">  (форма 2</w:t>
            </w:r>
            <w:r w:rsidRPr="00320AFC">
              <w:rPr>
                <w:sz w:val="22"/>
                <w:szCs w:val="22"/>
                <w:lang w:eastAsia="en-US"/>
              </w:rPr>
              <w:t xml:space="preserve">.2.), путем заполнения столбца 16 в электронном виде в формате </w:t>
            </w:r>
            <w:proofErr w:type="spellStart"/>
            <w:r w:rsidRPr="00320AFC">
              <w:rPr>
                <w:sz w:val="22"/>
                <w:szCs w:val="22"/>
                <w:lang w:val="en-US" w:eastAsia="en-US"/>
              </w:rPr>
              <w:t>Exel</w:t>
            </w:r>
            <w:proofErr w:type="spellEnd"/>
            <w:r w:rsidRPr="00320AFC">
              <w:rPr>
                <w:sz w:val="22"/>
                <w:szCs w:val="22"/>
                <w:lang w:eastAsia="en-US"/>
              </w:rPr>
              <w:t xml:space="preserve"> и приложения файлов в формате *.</w:t>
            </w:r>
            <w:proofErr w:type="spellStart"/>
            <w:r w:rsidRPr="00320AFC">
              <w:rPr>
                <w:sz w:val="22"/>
                <w:szCs w:val="22"/>
                <w:lang w:val="en-US" w:eastAsia="en-US"/>
              </w:rPr>
              <w:t>pdf</w:t>
            </w:r>
            <w:proofErr w:type="spellEnd"/>
            <w:r w:rsidRPr="00320AFC">
              <w:rPr>
                <w:sz w:val="22"/>
                <w:szCs w:val="22"/>
                <w:lang w:eastAsia="en-US"/>
              </w:rPr>
              <w:t>, являющихся сканами заверенных  копий следующих документов: </w:t>
            </w:r>
          </w:p>
          <w:p w:rsidR="005517B1" w:rsidRPr="00320AFC" w:rsidRDefault="005517B1" w:rsidP="00385A86">
            <w:pPr>
              <w:widowControl w:val="0"/>
              <w:numPr>
                <w:ilvl w:val="1"/>
                <w:numId w:val="31"/>
              </w:numPr>
              <w:adjustRightInd w:val="0"/>
              <w:ind w:left="348" w:hanging="284"/>
              <w:contextualSpacing/>
              <w:rPr>
                <w:sz w:val="22"/>
                <w:szCs w:val="22"/>
                <w:lang w:eastAsia="en-US"/>
              </w:rPr>
            </w:pPr>
            <w:r w:rsidRPr="00320AFC">
              <w:rPr>
                <w:sz w:val="22"/>
                <w:szCs w:val="22"/>
                <w:lang w:eastAsia="en-US"/>
              </w:rPr>
              <w:t>Во всех случаях – Устав, выписка из ЕГРЮЛ, приказ (решение) о назначении руководителя;</w:t>
            </w:r>
          </w:p>
          <w:p w:rsidR="005517B1" w:rsidRPr="00320AFC" w:rsidRDefault="005517B1" w:rsidP="00385A86">
            <w:pPr>
              <w:widowControl w:val="0"/>
              <w:numPr>
                <w:ilvl w:val="1"/>
                <w:numId w:val="31"/>
              </w:numPr>
              <w:adjustRightInd w:val="0"/>
              <w:ind w:left="348" w:hanging="284"/>
              <w:contextualSpacing/>
              <w:rPr>
                <w:sz w:val="22"/>
                <w:szCs w:val="22"/>
                <w:lang w:eastAsia="en-US"/>
              </w:rPr>
            </w:pPr>
            <w:r w:rsidRPr="00320AFC">
              <w:rPr>
                <w:sz w:val="22"/>
                <w:szCs w:val="22"/>
                <w:lang w:eastAsia="en-US"/>
              </w:rPr>
              <w:t xml:space="preserve"> Дополнительно для ЗАО</w:t>
            </w:r>
            <w:proofErr w:type="gramStart"/>
            <w:r>
              <w:rPr>
                <w:sz w:val="22"/>
                <w:szCs w:val="22"/>
                <w:lang w:eastAsia="en-US"/>
              </w:rPr>
              <w:t>,А</w:t>
            </w:r>
            <w:proofErr w:type="gramEnd"/>
            <w:r>
              <w:rPr>
                <w:sz w:val="22"/>
                <w:szCs w:val="22"/>
                <w:lang w:eastAsia="en-US"/>
              </w:rPr>
              <w:t>О</w:t>
            </w:r>
            <w:r w:rsidRPr="00320AFC">
              <w:rPr>
                <w:sz w:val="22"/>
                <w:szCs w:val="22"/>
                <w:lang w:eastAsia="en-US"/>
              </w:rPr>
              <w:t xml:space="preserve"> и ОАО – выписка из реестра акционеров.</w:t>
            </w:r>
          </w:p>
          <w:p w:rsidR="005517B1" w:rsidRPr="00320AFC" w:rsidRDefault="005517B1" w:rsidP="00385A86">
            <w:pPr>
              <w:widowControl w:val="0"/>
              <w:numPr>
                <w:ilvl w:val="1"/>
                <w:numId w:val="31"/>
              </w:numPr>
              <w:adjustRightInd w:val="0"/>
              <w:ind w:left="348" w:hanging="284"/>
              <w:contextualSpacing/>
              <w:rPr>
                <w:sz w:val="22"/>
                <w:szCs w:val="22"/>
                <w:lang w:eastAsia="en-US"/>
              </w:rPr>
            </w:pPr>
            <w:r w:rsidRPr="00320AFC">
              <w:rPr>
                <w:sz w:val="22"/>
                <w:szCs w:val="22"/>
                <w:lang w:eastAsia="en-US"/>
              </w:rPr>
              <w:t>Справка об отсутствии задолженности по налогам.</w:t>
            </w:r>
          </w:p>
          <w:p w:rsidR="005517B1" w:rsidRPr="00320AFC" w:rsidRDefault="005517B1" w:rsidP="00385A86">
            <w:pPr>
              <w:widowControl w:val="0"/>
              <w:numPr>
                <w:ilvl w:val="1"/>
                <w:numId w:val="31"/>
              </w:numPr>
              <w:adjustRightInd w:val="0"/>
              <w:ind w:left="348" w:hanging="284"/>
              <w:contextualSpacing/>
              <w:rPr>
                <w:sz w:val="22"/>
                <w:szCs w:val="22"/>
                <w:lang w:eastAsia="en-US"/>
              </w:rPr>
            </w:pPr>
            <w:r w:rsidRPr="00320AFC">
              <w:rPr>
                <w:sz w:val="22"/>
                <w:szCs w:val="22"/>
                <w:lang w:eastAsia="en-US"/>
              </w:rPr>
              <w:t>Отчет  о прибылях и убытках и баланс за последний отчетный период.</w:t>
            </w:r>
          </w:p>
          <w:p w:rsidR="005517B1" w:rsidRPr="00320AFC" w:rsidRDefault="005517B1" w:rsidP="00385A86">
            <w:pPr>
              <w:widowControl w:val="0"/>
              <w:numPr>
                <w:ilvl w:val="1"/>
                <w:numId w:val="31"/>
              </w:numPr>
              <w:adjustRightInd w:val="0"/>
              <w:ind w:left="348" w:hanging="284"/>
              <w:contextualSpacing/>
              <w:rPr>
                <w:i/>
                <w:sz w:val="22"/>
                <w:szCs w:val="22"/>
                <w:lang w:eastAsia="en-US"/>
              </w:rPr>
            </w:pPr>
            <w:r w:rsidRPr="00320AFC">
              <w:rPr>
                <w:sz w:val="22"/>
                <w:szCs w:val="22"/>
                <w:lang w:eastAsia="en-US"/>
              </w:rPr>
              <w:t>Иные документы, подтверждающие статус указанного в столбце 16 физического или юридического лица (например, учредительный договор).</w:t>
            </w:r>
          </w:p>
        </w:tc>
        <w:tc>
          <w:tcPr>
            <w:tcW w:w="1789"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tabs>
                <w:tab w:val="left" w:pos="708"/>
              </w:tabs>
              <w:suppressAutoHyphens/>
              <w:snapToGrid w:val="0"/>
              <w:spacing w:before="60" w:after="60"/>
              <w:contextualSpacing/>
              <w:rPr>
                <w:i/>
                <w:sz w:val="22"/>
                <w:szCs w:val="22"/>
                <w:lang w:eastAsia="en-US"/>
              </w:rPr>
            </w:pPr>
            <w:proofErr w:type="gramStart"/>
            <w:r>
              <w:rPr>
                <w:i/>
                <w:sz w:val="22"/>
                <w:szCs w:val="22"/>
                <w:lang w:eastAsia="en-US"/>
              </w:rPr>
              <w:t>Указаны</w:t>
            </w:r>
            <w:proofErr w:type="gramEnd"/>
            <w:r>
              <w:rPr>
                <w:i/>
                <w:sz w:val="22"/>
                <w:szCs w:val="22"/>
                <w:lang w:eastAsia="en-US"/>
              </w:rPr>
              <w:t xml:space="preserve"> в Приложении (форма 2</w:t>
            </w:r>
            <w:r w:rsidRPr="00320AFC">
              <w:rPr>
                <w:i/>
                <w:sz w:val="22"/>
                <w:szCs w:val="22"/>
                <w:lang w:eastAsia="en-US"/>
              </w:rPr>
              <w:t xml:space="preserve">.2)  к данной </w:t>
            </w:r>
            <w:r w:rsidRPr="00320AFC">
              <w:rPr>
                <w:i/>
                <w:sz w:val="22"/>
                <w:szCs w:val="22"/>
                <w:u w:val="single"/>
                <w:lang w:eastAsia="en-US"/>
              </w:rPr>
              <w:t>Заявке на участие в закупке</w:t>
            </w:r>
          </w:p>
        </w:tc>
      </w:tr>
      <w:tr w:rsidR="005517B1" w:rsidRPr="00320AFC" w:rsidTr="007333B7">
        <w:trPr>
          <w:cantSplit/>
        </w:trPr>
        <w:tc>
          <w:tcPr>
            <w:tcW w:w="305" w:type="pct"/>
            <w:gridSpan w:val="2"/>
            <w:tcBorders>
              <w:top w:val="single" w:sz="4" w:space="0" w:color="auto"/>
              <w:left w:val="single" w:sz="4" w:space="0" w:color="auto"/>
              <w:bottom w:val="single" w:sz="4" w:space="0" w:color="auto"/>
              <w:right w:val="single" w:sz="4" w:space="0" w:color="auto"/>
            </w:tcBorders>
          </w:tcPr>
          <w:p w:rsidR="005517B1" w:rsidRPr="00320AFC" w:rsidRDefault="005517B1" w:rsidP="00385A86">
            <w:pPr>
              <w:keepLines/>
              <w:numPr>
                <w:ilvl w:val="0"/>
                <w:numId w:val="30"/>
              </w:numPr>
              <w:tabs>
                <w:tab w:val="left" w:pos="708"/>
              </w:tabs>
              <w:suppressAutoHyphens/>
              <w:adjustRightInd w:val="0"/>
              <w:snapToGrid w:val="0"/>
              <w:spacing w:before="60" w:after="60"/>
              <w:ind w:left="0" w:right="-113" w:firstLine="0"/>
              <w:contextualSpacing/>
              <w:rPr>
                <w:sz w:val="22"/>
                <w:szCs w:val="22"/>
                <w:lang w:eastAsia="en-US"/>
              </w:rPr>
            </w:pPr>
          </w:p>
        </w:tc>
        <w:tc>
          <w:tcPr>
            <w:tcW w:w="2906"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tabs>
                <w:tab w:val="left" w:pos="708"/>
              </w:tabs>
              <w:suppressAutoHyphens/>
              <w:snapToGrid w:val="0"/>
              <w:spacing w:before="60" w:after="60"/>
              <w:contextualSpacing/>
              <w:rPr>
                <w:sz w:val="22"/>
                <w:szCs w:val="22"/>
                <w:lang w:eastAsia="en-US"/>
              </w:rPr>
            </w:pPr>
            <w:r w:rsidRPr="00320AFC">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физического лица</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napToGrid w:val="0"/>
              <w:spacing w:before="60" w:after="60"/>
              <w:contextualSpacing/>
              <w:rPr>
                <w:sz w:val="22"/>
                <w:szCs w:val="22"/>
                <w:lang w:eastAsia="en-US"/>
              </w:rPr>
            </w:pPr>
          </w:p>
        </w:tc>
      </w:tr>
      <w:tr w:rsidR="005517B1" w:rsidRPr="00320AFC" w:rsidTr="007333B7">
        <w:trPr>
          <w:cantSplit/>
        </w:trPr>
        <w:tc>
          <w:tcPr>
            <w:tcW w:w="305" w:type="pct"/>
            <w:gridSpan w:val="2"/>
            <w:tcBorders>
              <w:top w:val="single" w:sz="4" w:space="0" w:color="auto"/>
              <w:left w:val="single" w:sz="4" w:space="0" w:color="auto"/>
              <w:bottom w:val="single" w:sz="4" w:space="0" w:color="auto"/>
              <w:right w:val="single" w:sz="4" w:space="0" w:color="auto"/>
            </w:tcBorders>
          </w:tcPr>
          <w:p w:rsidR="005517B1" w:rsidRPr="00320AFC" w:rsidRDefault="005517B1" w:rsidP="00385A86">
            <w:pPr>
              <w:keepLines/>
              <w:numPr>
                <w:ilvl w:val="0"/>
                <w:numId w:val="30"/>
              </w:numPr>
              <w:tabs>
                <w:tab w:val="left" w:pos="708"/>
              </w:tabs>
              <w:suppressAutoHyphens/>
              <w:adjustRightInd w:val="0"/>
              <w:snapToGrid w:val="0"/>
              <w:spacing w:before="60" w:after="60"/>
              <w:ind w:left="0" w:right="-113" w:firstLine="0"/>
              <w:contextualSpacing/>
              <w:rPr>
                <w:sz w:val="22"/>
                <w:szCs w:val="22"/>
                <w:lang w:eastAsia="en-US"/>
              </w:rPr>
            </w:pPr>
          </w:p>
        </w:tc>
        <w:tc>
          <w:tcPr>
            <w:tcW w:w="2906"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tabs>
                <w:tab w:val="left" w:pos="708"/>
              </w:tabs>
              <w:suppressAutoHyphens/>
              <w:snapToGrid w:val="0"/>
              <w:spacing w:before="60" w:after="60"/>
              <w:contextualSpacing/>
              <w:rPr>
                <w:sz w:val="22"/>
                <w:szCs w:val="22"/>
                <w:lang w:eastAsia="en-US"/>
              </w:rPr>
            </w:pPr>
            <w:r w:rsidRPr="00320AFC">
              <w:rPr>
                <w:sz w:val="22"/>
                <w:szCs w:val="22"/>
                <w:lang w:eastAsia="en-US"/>
              </w:rPr>
              <w:t>Дата постановки на учет в налоговом органе</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napToGrid w:val="0"/>
              <w:spacing w:before="60" w:after="60"/>
              <w:contextualSpacing/>
              <w:rPr>
                <w:sz w:val="22"/>
                <w:szCs w:val="22"/>
                <w:lang w:eastAsia="en-US"/>
              </w:rPr>
            </w:pPr>
          </w:p>
        </w:tc>
      </w:tr>
      <w:tr w:rsidR="005517B1" w:rsidRPr="00320AFC" w:rsidTr="007333B7">
        <w:trPr>
          <w:cantSplit/>
          <w:trHeight w:val="284"/>
        </w:trPr>
        <w:tc>
          <w:tcPr>
            <w:tcW w:w="305" w:type="pct"/>
            <w:gridSpan w:val="2"/>
            <w:tcBorders>
              <w:top w:val="single" w:sz="4" w:space="0" w:color="auto"/>
              <w:left w:val="single" w:sz="4" w:space="0" w:color="auto"/>
              <w:bottom w:val="single" w:sz="4" w:space="0" w:color="auto"/>
              <w:right w:val="single" w:sz="4" w:space="0" w:color="auto"/>
            </w:tcBorders>
          </w:tcPr>
          <w:p w:rsidR="005517B1" w:rsidRPr="00320AFC" w:rsidRDefault="005517B1" w:rsidP="00385A86">
            <w:pPr>
              <w:keepLines/>
              <w:numPr>
                <w:ilvl w:val="0"/>
                <w:numId w:val="30"/>
              </w:numPr>
              <w:tabs>
                <w:tab w:val="left" w:pos="708"/>
              </w:tabs>
              <w:suppressAutoHyphens/>
              <w:adjustRightInd w:val="0"/>
              <w:snapToGrid w:val="0"/>
              <w:spacing w:before="60" w:after="60"/>
              <w:ind w:left="0" w:right="-113" w:firstLine="0"/>
              <w:contextualSpacing/>
              <w:rPr>
                <w:sz w:val="22"/>
                <w:szCs w:val="22"/>
                <w:lang w:eastAsia="en-US"/>
              </w:rPr>
            </w:pPr>
          </w:p>
        </w:tc>
        <w:tc>
          <w:tcPr>
            <w:tcW w:w="2906"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tabs>
                <w:tab w:val="left" w:pos="708"/>
              </w:tabs>
              <w:suppressAutoHyphens/>
              <w:snapToGrid w:val="0"/>
              <w:spacing w:before="60" w:after="60"/>
              <w:contextualSpacing/>
              <w:rPr>
                <w:sz w:val="22"/>
                <w:szCs w:val="22"/>
                <w:lang w:eastAsia="en-US"/>
              </w:rPr>
            </w:pPr>
            <w:r w:rsidRPr="00320AFC">
              <w:rPr>
                <w:sz w:val="22"/>
                <w:szCs w:val="22"/>
                <w:lang w:eastAsia="en-US"/>
              </w:rPr>
              <w:t>ОКВЭД</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napToGrid w:val="0"/>
              <w:spacing w:before="60" w:after="60"/>
              <w:contextualSpacing/>
              <w:rPr>
                <w:sz w:val="22"/>
                <w:szCs w:val="22"/>
                <w:lang w:eastAsia="en-US"/>
              </w:rPr>
            </w:pPr>
          </w:p>
        </w:tc>
      </w:tr>
      <w:tr w:rsidR="005517B1" w:rsidRPr="00320AFC" w:rsidTr="007333B7">
        <w:trPr>
          <w:cantSplit/>
          <w:trHeight w:val="284"/>
        </w:trPr>
        <w:tc>
          <w:tcPr>
            <w:tcW w:w="305" w:type="pct"/>
            <w:gridSpan w:val="2"/>
            <w:tcBorders>
              <w:top w:val="single" w:sz="4" w:space="0" w:color="auto"/>
              <w:left w:val="single" w:sz="4" w:space="0" w:color="auto"/>
              <w:bottom w:val="single" w:sz="4" w:space="0" w:color="auto"/>
              <w:right w:val="single" w:sz="4" w:space="0" w:color="auto"/>
            </w:tcBorders>
          </w:tcPr>
          <w:p w:rsidR="005517B1" w:rsidRPr="00320AFC" w:rsidRDefault="005517B1" w:rsidP="00385A86">
            <w:pPr>
              <w:keepLines/>
              <w:numPr>
                <w:ilvl w:val="0"/>
                <w:numId w:val="30"/>
              </w:numPr>
              <w:tabs>
                <w:tab w:val="left" w:pos="708"/>
              </w:tabs>
              <w:suppressAutoHyphens/>
              <w:adjustRightInd w:val="0"/>
              <w:snapToGrid w:val="0"/>
              <w:spacing w:before="60" w:after="60"/>
              <w:ind w:left="0" w:right="-113" w:firstLine="0"/>
              <w:contextualSpacing/>
              <w:rPr>
                <w:sz w:val="22"/>
                <w:szCs w:val="22"/>
                <w:lang w:eastAsia="en-US"/>
              </w:rPr>
            </w:pPr>
          </w:p>
        </w:tc>
        <w:tc>
          <w:tcPr>
            <w:tcW w:w="2906"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tabs>
                <w:tab w:val="left" w:pos="708"/>
              </w:tabs>
              <w:suppressAutoHyphens/>
              <w:snapToGrid w:val="0"/>
              <w:spacing w:before="60" w:after="60"/>
              <w:contextualSpacing/>
              <w:rPr>
                <w:sz w:val="22"/>
                <w:szCs w:val="22"/>
                <w:lang w:eastAsia="en-US"/>
              </w:rPr>
            </w:pPr>
            <w:r w:rsidRPr="00320AFC">
              <w:rPr>
                <w:sz w:val="22"/>
                <w:szCs w:val="22"/>
                <w:lang w:eastAsia="en-US"/>
              </w:rPr>
              <w:t>ОКДП/ОКПД поставляемых товаров, работ, услуг. Страна происхождения</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napToGrid w:val="0"/>
              <w:spacing w:before="60" w:after="60"/>
              <w:contextualSpacing/>
              <w:rPr>
                <w:sz w:val="22"/>
                <w:szCs w:val="22"/>
                <w:lang w:eastAsia="en-US"/>
              </w:rPr>
            </w:pPr>
          </w:p>
        </w:tc>
      </w:tr>
      <w:tr w:rsidR="005517B1" w:rsidRPr="00320AFC" w:rsidTr="007333B7">
        <w:trPr>
          <w:cantSplit/>
          <w:trHeight w:val="284"/>
        </w:trPr>
        <w:tc>
          <w:tcPr>
            <w:tcW w:w="305" w:type="pct"/>
            <w:gridSpan w:val="2"/>
            <w:tcBorders>
              <w:top w:val="single" w:sz="4" w:space="0" w:color="auto"/>
              <w:left w:val="single" w:sz="4" w:space="0" w:color="auto"/>
              <w:bottom w:val="single" w:sz="4" w:space="0" w:color="auto"/>
              <w:right w:val="single" w:sz="4" w:space="0" w:color="auto"/>
            </w:tcBorders>
          </w:tcPr>
          <w:p w:rsidR="005517B1" w:rsidRPr="00320AFC" w:rsidRDefault="005517B1" w:rsidP="00385A86">
            <w:pPr>
              <w:keepLines/>
              <w:numPr>
                <w:ilvl w:val="0"/>
                <w:numId w:val="30"/>
              </w:numPr>
              <w:tabs>
                <w:tab w:val="left" w:pos="708"/>
              </w:tabs>
              <w:suppressAutoHyphens/>
              <w:adjustRightInd w:val="0"/>
              <w:snapToGrid w:val="0"/>
              <w:spacing w:before="60" w:after="60"/>
              <w:ind w:left="0" w:right="-113" w:firstLine="0"/>
              <w:contextualSpacing/>
              <w:rPr>
                <w:sz w:val="22"/>
                <w:szCs w:val="22"/>
                <w:lang w:eastAsia="en-US"/>
              </w:rPr>
            </w:pPr>
          </w:p>
        </w:tc>
        <w:tc>
          <w:tcPr>
            <w:tcW w:w="2906"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suppressAutoHyphens/>
              <w:snapToGrid w:val="0"/>
              <w:spacing w:before="60" w:after="60"/>
              <w:contextualSpacing/>
              <w:rPr>
                <w:sz w:val="22"/>
                <w:szCs w:val="22"/>
                <w:lang w:eastAsia="en-US"/>
              </w:rPr>
            </w:pPr>
            <w:r w:rsidRPr="00320AFC">
              <w:rPr>
                <w:sz w:val="22"/>
                <w:szCs w:val="22"/>
                <w:lang w:eastAsia="en-US"/>
              </w:rPr>
              <w:t xml:space="preserve">Срок деятельности </w:t>
            </w:r>
          </w:p>
          <w:p w:rsidR="005517B1" w:rsidRPr="00320AFC" w:rsidRDefault="005517B1" w:rsidP="007333B7">
            <w:pPr>
              <w:keepLines/>
              <w:tabs>
                <w:tab w:val="left" w:pos="708"/>
              </w:tabs>
              <w:suppressAutoHyphens/>
              <w:snapToGrid w:val="0"/>
              <w:spacing w:before="60" w:after="60"/>
              <w:contextualSpacing/>
              <w:rPr>
                <w:i/>
                <w:sz w:val="22"/>
                <w:szCs w:val="22"/>
                <w:lang w:eastAsia="en-US"/>
              </w:rPr>
            </w:pPr>
            <w:r w:rsidRPr="00320AFC">
              <w:rPr>
                <w:i/>
                <w:sz w:val="22"/>
                <w:szCs w:val="22"/>
                <w:lang w:eastAsia="en-US"/>
              </w:rPr>
              <w:t>(с учетом правопреемственности)</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napToGrid w:val="0"/>
              <w:spacing w:before="60" w:after="60"/>
              <w:contextualSpacing/>
              <w:rPr>
                <w:sz w:val="22"/>
                <w:szCs w:val="22"/>
                <w:lang w:eastAsia="en-US"/>
              </w:rPr>
            </w:pPr>
          </w:p>
        </w:tc>
      </w:tr>
      <w:tr w:rsidR="005517B1" w:rsidRPr="00320AFC" w:rsidTr="007333B7">
        <w:trPr>
          <w:cantSplit/>
          <w:trHeight w:val="284"/>
        </w:trPr>
        <w:tc>
          <w:tcPr>
            <w:tcW w:w="305" w:type="pct"/>
            <w:gridSpan w:val="2"/>
            <w:vMerge w:val="restart"/>
            <w:tcBorders>
              <w:top w:val="single" w:sz="4" w:space="0" w:color="auto"/>
              <w:left w:val="single" w:sz="4" w:space="0" w:color="auto"/>
              <w:bottom w:val="single" w:sz="4" w:space="0" w:color="auto"/>
              <w:right w:val="single" w:sz="4" w:space="0" w:color="auto"/>
            </w:tcBorders>
          </w:tcPr>
          <w:p w:rsidR="005517B1" w:rsidRPr="00320AFC" w:rsidRDefault="005517B1" w:rsidP="00385A86">
            <w:pPr>
              <w:keepLines/>
              <w:numPr>
                <w:ilvl w:val="0"/>
                <w:numId w:val="30"/>
              </w:numPr>
              <w:tabs>
                <w:tab w:val="left" w:pos="708"/>
              </w:tabs>
              <w:suppressAutoHyphens/>
              <w:adjustRightInd w:val="0"/>
              <w:snapToGrid w:val="0"/>
              <w:spacing w:before="60" w:after="60"/>
              <w:ind w:left="0" w:right="-113" w:firstLine="0"/>
              <w:contextualSpacing/>
              <w:rPr>
                <w:sz w:val="22"/>
                <w:szCs w:val="22"/>
                <w:lang w:eastAsia="en-US"/>
              </w:rPr>
            </w:pPr>
          </w:p>
        </w:tc>
        <w:tc>
          <w:tcPr>
            <w:tcW w:w="821" w:type="pct"/>
            <w:vMerge w:val="restart"/>
            <w:tcBorders>
              <w:top w:val="single" w:sz="4" w:space="0" w:color="auto"/>
              <w:left w:val="single" w:sz="4" w:space="0" w:color="auto"/>
              <w:bottom w:val="single" w:sz="4" w:space="0" w:color="auto"/>
              <w:right w:val="single" w:sz="4" w:space="0" w:color="auto"/>
            </w:tcBorders>
            <w:hideMark/>
          </w:tcPr>
          <w:p w:rsidR="005517B1" w:rsidRPr="00320AFC" w:rsidRDefault="005517B1" w:rsidP="007333B7">
            <w:pPr>
              <w:keepLines/>
              <w:tabs>
                <w:tab w:val="left" w:pos="708"/>
              </w:tabs>
              <w:suppressAutoHyphens/>
              <w:snapToGrid w:val="0"/>
              <w:spacing w:before="60" w:after="60"/>
              <w:contextualSpacing/>
              <w:rPr>
                <w:sz w:val="22"/>
                <w:szCs w:val="22"/>
                <w:lang w:eastAsia="en-US"/>
              </w:rPr>
            </w:pPr>
            <w:r w:rsidRPr="00320AFC">
              <w:rPr>
                <w:sz w:val="22"/>
                <w:szCs w:val="22"/>
                <w:lang w:eastAsia="en-US"/>
              </w:rPr>
              <w:t>Реквизиты Поставщика</w:t>
            </w:r>
          </w:p>
        </w:tc>
        <w:tc>
          <w:tcPr>
            <w:tcW w:w="2085" w:type="pct"/>
            <w:gridSpan w:val="3"/>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385A86">
            <w:pPr>
              <w:keepLines/>
              <w:numPr>
                <w:ilvl w:val="0"/>
                <w:numId w:val="32"/>
              </w:numPr>
              <w:tabs>
                <w:tab w:val="left" w:pos="708"/>
              </w:tabs>
              <w:suppressAutoHyphens/>
              <w:adjustRightInd w:val="0"/>
              <w:snapToGrid w:val="0"/>
              <w:spacing w:before="60" w:after="60"/>
              <w:ind w:left="509" w:right="-108" w:hanging="518"/>
              <w:contextualSpacing/>
              <w:rPr>
                <w:sz w:val="22"/>
                <w:szCs w:val="22"/>
                <w:lang w:eastAsia="en-US"/>
              </w:rPr>
            </w:pPr>
            <w:r w:rsidRPr="00320AFC">
              <w:rPr>
                <w:sz w:val="22"/>
                <w:szCs w:val="22"/>
                <w:lang w:eastAsia="en-US"/>
              </w:rPr>
              <w:t>ИНН</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napToGrid w:val="0"/>
              <w:spacing w:before="60" w:after="60"/>
              <w:contextualSpacing/>
              <w:rPr>
                <w:sz w:val="22"/>
                <w:szCs w:val="22"/>
                <w:lang w:eastAsia="en-US"/>
              </w:rPr>
            </w:pPr>
          </w:p>
        </w:tc>
      </w:tr>
      <w:tr w:rsidR="005517B1" w:rsidRPr="00320AFC" w:rsidTr="007333B7">
        <w:trPr>
          <w:cantSplit/>
          <w:trHeight w:val="2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2085" w:type="pct"/>
            <w:gridSpan w:val="3"/>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385A86">
            <w:pPr>
              <w:keepLines/>
              <w:numPr>
                <w:ilvl w:val="0"/>
                <w:numId w:val="32"/>
              </w:numPr>
              <w:tabs>
                <w:tab w:val="left" w:pos="708"/>
              </w:tabs>
              <w:suppressAutoHyphens/>
              <w:adjustRightInd w:val="0"/>
              <w:snapToGrid w:val="0"/>
              <w:spacing w:before="60" w:after="60"/>
              <w:ind w:left="509" w:right="-108" w:hanging="518"/>
              <w:contextualSpacing/>
              <w:rPr>
                <w:sz w:val="22"/>
                <w:szCs w:val="22"/>
                <w:lang w:eastAsia="en-US"/>
              </w:rPr>
            </w:pPr>
            <w:r w:rsidRPr="00320AFC">
              <w:rPr>
                <w:sz w:val="22"/>
                <w:szCs w:val="22"/>
                <w:lang w:eastAsia="en-US"/>
              </w:rPr>
              <w:t>ОГРН</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napToGrid w:val="0"/>
              <w:spacing w:before="60" w:after="60"/>
              <w:contextualSpacing/>
              <w:rPr>
                <w:sz w:val="22"/>
                <w:szCs w:val="22"/>
                <w:lang w:eastAsia="en-US"/>
              </w:rPr>
            </w:pPr>
          </w:p>
        </w:tc>
      </w:tr>
      <w:tr w:rsidR="005517B1" w:rsidRPr="00320AFC" w:rsidTr="007333B7">
        <w:trPr>
          <w:cantSplit/>
          <w:trHeight w:val="2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2085" w:type="pct"/>
            <w:gridSpan w:val="3"/>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385A86">
            <w:pPr>
              <w:keepLines/>
              <w:numPr>
                <w:ilvl w:val="0"/>
                <w:numId w:val="32"/>
              </w:numPr>
              <w:tabs>
                <w:tab w:val="left" w:pos="708"/>
              </w:tabs>
              <w:suppressAutoHyphens/>
              <w:adjustRightInd w:val="0"/>
              <w:snapToGrid w:val="0"/>
              <w:spacing w:before="60" w:after="60"/>
              <w:ind w:left="509" w:right="-108" w:hanging="518"/>
              <w:contextualSpacing/>
              <w:rPr>
                <w:sz w:val="22"/>
                <w:szCs w:val="22"/>
                <w:lang w:eastAsia="en-US"/>
              </w:rPr>
            </w:pPr>
            <w:r w:rsidRPr="00320AFC">
              <w:rPr>
                <w:sz w:val="22"/>
                <w:szCs w:val="22"/>
                <w:lang w:eastAsia="en-US"/>
              </w:rPr>
              <w:t>КПП</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napToGrid w:val="0"/>
              <w:spacing w:before="60" w:after="60"/>
              <w:contextualSpacing/>
              <w:rPr>
                <w:sz w:val="22"/>
                <w:szCs w:val="22"/>
                <w:lang w:eastAsia="en-US"/>
              </w:rPr>
            </w:pPr>
          </w:p>
        </w:tc>
      </w:tr>
      <w:tr w:rsidR="005517B1" w:rsidRPr="00320AFC" w:rsidTr="007333B7">
        <w:trPr>
          <w:cantSplit/>
          <w:trHeight w:val="2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2085" w:type="pct"/>
            <w:gridSpan w:val="3"/>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385A86">
            <w:pPr>
              <w:keepLines/>
              <w:numPr>
                <w:ilvl w:val="0"/>
                <w:numId w:val="32"/>
              </w:numPr>
              <w:tabs>
                <w:tab w:val="left" w:pos="708"/>
              </w:tabs>
              <w:suppressAutoHyphens/>
              <w:adjustRightInd w:val="0"/>
              <w:snapToGrid w:val="0"/>
              <w:spacing w:before="60" w:after="60"/>
              <w:ind w:left="509" w:right="-108" w:hanging="518"/>
              <w:contextualSpacing/>
              <w:rPr>
                <w:sz w:val="22"/>
                <w:szCs w:val="22"/>
                <w:lang w:eastAsia="en-US"/>
              </w:rPr>
            </w:pPr>
            <w:r w:rsidRPr="00320AFC">
              <w:rPr>
                <w:sz w:val="22"/>
                <w:szCs w:val="22"/>
                <w:lang w:eastAsia="en-US"/>
              </w:rPr>
              <w:t>ОКПО</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napToGrid w:val="0"/>
              <w:spacing w:before="60" w:after="60"/>
              <w:contextualSpacing/>
              <w:rPr>
                <w:sz w:val="22"/>
                <w:szCs w:val="22"/>
                <w:lang w:eastAsia="en-US"/>
              </w:rPr>
            </w:pPr>
          </w:p>
        </w:tc>
      </w:tr>
      <w:tr w:rsidR="005517B1" w:rsidRPr="00320AFC" w:rsidTr="007333B7">
        <w:trPr>
          <w:cantSplit/>
          <w:trHeight w:val="2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2085" w:type="pct"/>
            <w:gridSpan w:val="3"/>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385A86">
            <w:pPr>
              <w:keepLines/>
              <w:numPr>
                <w:ilvl w:val="0"/>
                <w:numId w:val="32"/>
              </w:numPr>
              <w:tabs>
                <w:tab w:val="left" w:pos="708"/>
              </w:tabs>
              <w:suppressAutoHyphens/>
              <w:adjustRightInd w:val="0"/>
              <w:snapToGrid w:val="0"/>
              <w:spacing w:before="60" w:after="60"/>
              <w:ind w:left="509" w:right="-108" w:hanging="518"/>
              <w:contextualSpacing/>
              <w:rPr>
                <w:sz w:val="22"/>
                <w:szCs w:val="22"/>
                <w:lang w:eastAsia="en-US"/>
              </w:rPr>
            </w:pPr>
            <w:r w:rsidRPr="00320AFC">
              <w:rPr>
                <w:sz w:val="22"/>
                <w:szCs w:val="22"/>
                <w:lang w:eastAsia="en-US"/>
              </w:rPr>
              <w:t>ОКТМО</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napToGrid w:val="0"/>
              <w:spacing w:before="60" w:after="60"/>
              <w:contextualSpacing/>
              <w:rPr>
                <w:sz w:val="22"/>
                <w:szCs w:val="22"/>
                <w:lang w:eastAsia="en-US"/>
              </w:rPr>
            </w:pPr>
          </w:p>
        </w:tc>
      </w:tr>
      <w:tr w:rsidR="005517B1" w:rsidRPr="00320AFC" w:rsidTr="007333B7">
        <w:trPr>
          <w:cantSplit/>
          <w:trHeight w:val="2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2085" w:type="pct"/>
            <w:gridSpan w:val="3"/>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385A86">
            <w:pPr>
              <w:keepLines/>
              <w:numPr>
                <w:ilvl w:val="0"/>
                <w:numId w:val="32"/>
              </w:numPr>
              <w:tabs>
                <w:tab w:val="left" w:pos="708"/>
              </w:tabs>
              <w:suppressAutoHyphens/>
              <w:adjustRightInd w:val="0"/>
              <w:snapToGrid w:val="0"/>
              <w:spacing w:before="60" w:after="60"/>
              <w:ind w:left="509" w:right="-108" w:hanging="518"/>
              <w:contextualSpacing/>
              <w:rPr>
                <w:sz w:val="22"/>
                <w:szCs w:val="22"/>
                <w:lang w:eastAsia="en-US"/>
              </w:rPr>
            </w:pPr>
            <w:r w:rsidRPr="00320AFC">
              <w:rPr>
                <w:sz w:val="22"/>
                <w:szCs w:val="22"/>
                <w:lang w:eastAsia="en-US"/>
              </w:rPr>
              <w:t>ОКОПФ</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napToGrid w:val="0"/>
              <w:spacing w:before="60" w:after="60"/>
              <w:contextualSpacing/>
              <w:rPr>
                <w:sz w:val="22"/>
                <w:szCs w:val="22"/>
                <w:lang w:eastAsia="en-US"/>
              </w:rPr>
            </w:pPr>
          </w:p>
        </w:tc>
      </w:tr>
      <w:tr w:rsidR="005517B1" w:rsidRPr="00320AFC" w:rsidTr="007333B7">
        <w:trPr>
          <w:cantSplit/>
          <w:trHeight w:val="2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2085" w:type="pct"/>
            <w:gridSpan w:val="3"/>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385A86">
            <w:pPr>
              <w:keepLines/>
              <w:numPr>
                <w:ilvl w:val="0"/>
                <w:numId w:val="32"/>
              </w:numPr>
              <w:tabs>
                <w:tab w:val="left" w:pos="708"/>
              </w:tabs>
              <w:suppressAutoHyphens/>
              <w:adjustRightInd w:val="0"/>
              <w:snapToGrid w:val="0"/>
              <w:spacing w:before="60" w:after="60"/>
              <w:ind w:left="509" w:right="-108" w:hanging="518"/>
              <w:contextualSpacing/>
              <w:rPr>
                <w:sz w:val="22"/>
                <w:szCs w:val="22"/>
                <w:lang w:eastAsia="en-US"/>
              </w:rPr>
            </w:pPr>
            <w:r w:rsidRPr="00320AFC">
              <w:rPr>
                <w:sz w:val="22"/>
                <w:szCs w:val="22"/>
                <w:lang w:eastAsia="en-US"/>
              </w:rPr>
              <w:t>Юридический адрес (страна, адрес)</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napToGrid w:val="0"/>
              <w:spacing w:before="60" w:after="60"/>
              <w:contextualSpacing/>
              <w:rPr>
                <w:sz w:val="22"/>
                <w:szCs w:val="22"/>
                <w:lang w:eastAsia="en-US"/>
              </w:rPr>
            </w:pPr>
          </w:p>
        </w:tc>
      </w:tr>
      <w:tr w:rsidR="005517B1" w:rsidRPr="00320AFC" w:rsidTr="007333B7">
        <w:trPr>
          <w:cantSplit/>
          <w:trHeight w:val="2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2085" w:type="pct"/>
            <w:gridSpan w:val="3"/>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385A86">
            <w:pPr>
              <w:keepLines/>
              <w:numPr>
                <w:ilvl w:val="0"/>
                <w:numId w:val="32"/>
              </w:numPr>
              <w:tabs>
                <w:tab w:val="left" w:pos="708"/>
              </w:tabs>
              <w:suppressAutoHyphens/>
              <w:adjustRightInd w:val="0"/>
              <w:snapToGrid w:val="0"/>
              <w:spacing w:before="60" w:after="60"/>
              <w:ind w:left="509" w:right="-108" w:hanging="518"/>
              <w:contextualSpacing/>
              <w:rPr>
                <w:sz w:val="22"/>
                <w:szCs w:val="22"/>
                <w:lang w:eastAsia="en-US"/>
              </w:rPr>
            </w:pPr>
            <w:r w:rsidRPr="00320AFC">
              <w:rPr>
                <w:sz w:val="22"/>
                <w:szCs w:val="22"/>
                <w:lang w:eastAsia="en-US"/>
              </w:rPr>
              <w:t>Почтовый адрес (страна, адрес)</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pacing w:before="60" w:after="60"/>
              <w:ind w:left="57"/>
              <w:rPr>
                <w:sz w:val="22"/>
                <w:szCs w:val="22"/>
                <w:lang w:eastAsia="en-US"/>
              </w:rPr>
            </w:pPr>
          </w:p>
        </w:tc>
      </w:tr>
      <w:tr w:rsidR="005517B1" w:rsidRPr="00320AFC" w:rsidTr="007333B7">
        <w:trPr>
          <w:cantSplit/>
          <w:trHeight w:val="2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2085" w:type="pct"/>
            <w:gridSpan w:val="3"/>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385A86">
            <w:pPr>
              <w:keepLines/>
              <w:numPr>
                <w:ilvl w:val="0"/>
                <w:numId w:val="32"/>
              </w:numPr>
              <w:tabs>
                <w:tab w:val="left" w:pos="708"/>
              </w:tabs>
              <w:suppressAutoHyphens/>
              <w:adjustRightInd w:val="0"/>
              <w:snapToGrid w:val="0"/>
              <w:spacing w:before="60" w:after="60"/>
              <w:ind w:left="509" w:right="-108" w:hanging="518"/>
              <w:contextualSpacing/>
              <w:rPr>
                <w:sz w:val="22"/>
                <w:szCs w:val="22"/>
                <w:lang w:eastAsia="en-US"/>
              </w:rPr>
            </w:pPr>
            <w:r w:rsidRPr="00320AFC">
              <w:rPr>
                <w:sz w:val="22"/>
                <w:szCs w:val="22"/>
                <w:lang w:eastAsia="en-US"/>
              </w:rPr>
              <w:t>Фактическое местоположение</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pacing w:before="60" w:after="60"/>
              <w:ind w:left="57"/>
              <w:rPr>
                <w:sz w:val="22"/>
                <w:szCs w:val="22"/>
                <w:lang w:eastAsia="en-US"/>
              </w:rPr>
            </w:pPr>
          </w:p>
        </w:tc>
      </w:tr>
      <w:tr w:rsidR="005517B1" w:rsidRPr="00320AFC" w:rsidTr="007333B7">
        <w:trPr>
          <w:cantSplit/>
          <w:trHeight w:val="2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2085" w:type="pct"/>
            <w:gridSpan w:val="3"/>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385A86">
            <w:pPr>
              <w:keepLines/>
              <w:numPr>
                <w:ilvl w:val="0"/>
                <w:numId w:val="32"/>
              </w:numPr>
              <w:tabs>
                <w:tab w:val="left" w:pos="708"/>
              </w:tabs>
              <w:suppressAutoHyphens/>
              <w:adjustRightInd w:val="0"/>
              <w:snapToGrid w:val="0"/>
              <w:spacing w:before="60" w:after="60"/>
              <w:ind w:left="509" w:right="-108" w:hanging="518"/>
              <w:contextualSpacing/>
              <w:rPr>
                <w:sz w:val="22"/>
                <w:szCs w:val="22"/>
                <w:lang w:eastAsia="en-US"/>
              </w:rPr>
            </w:pPr>
            <w:r w:rsidRPr="00320AFC">
              <w:rPr>
                <w:sz w:val="22"/>
                <w:szCs w:val="22"/>
                <w:lang w:eastAsia="en-US"/>
              </w:rPr>
              <w:t>Телефоны (с указанием кода города)</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pacing w:before="60" w:after="60"/>
              <w:ind w:left="57"/>
              <w:rPr>
                <w:sz w:val="22"/>
                <w:szCs w:val="22"/>
                <w:lang w:eastAsia="en-US"/>
              </w:rPr>
            </w:pPr>
          </w:p>
        </w:tc>
      </w:tr>
      <w:tr w:rsidR="005517B1" w:rsidRPr="00320AFC" w:rsidTr="007333B7">
        <w:trPr>
          <w:cantSplit/>
          <w:trHeight w:val="2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2085" w:type="pct"/>
            <w:gridSpan w:val="3"/>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385A86">
            <w:pPr>
              <w:keepLines/>
              <w:numPr>
                <w:ilvl w:val="0"/>
                <w:numId w:val="32"/>
              </w:numPr>
              <w:tabs>
                <w:tab w:val="left" w:pos="708"/>
              </w:tabs>
              <w:suppressAutoHyphens/>
              <w:adjustRightInd w:val="0"/>
              <w:snapToGrid w:val="0"/>
              <w:spacing w:before="60" w:after="60"/>
              <w:ind w:left="509" w:right="-108" w:hanging="518"/>
              <w:contextualSpacing/>
              <w:rPr>
                <w:sz w:val="22"/>
                <w:szCs w:val="22"/>
                <w:lang w:eastAsia="en-US"/>
              </w:rPr>
            </w:pPr>
            <w:r w:rsidRPr="00320AFC">
              <w:rPr>
                <w:sz w:val="22"/>
                <w:szCs w:val="22"/>
                <w:lang w:eastAsia="en-US"/>
              </w:rPr>
              <w:t>Факс (с указанием кода города)</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pacing w:before="60" w:after="60"/>
              <w:ind w:left="57"/>
              <w:rPr>
                <w:sz w:val="22"/>
                <w:szCs w:val="22"/>
                <w:lang w:eastAsia="en-US"/>
              </w:rPr>
            </w:pPr>
          </w:p>
        </w:tc>
      </w:tr>
      <w:tr w:rsidR="005517B1" w:rsidRPr="00320AFC" w:rsidTr="007333B7">
        <w:trPr>
          <w:cantSplit/>
          <w:trHeight w:val="2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rPr>
                <w:sz w:val="22"/>
                <w:szCs w:val="22"/>
                <w:lang w:eastAsia="en-US"/>
              </w:rPr>
            </w:pPr>
          </w:p>
        </w:tc>
        <w:tc>
          <w:tcPr>
            <w:tcW w:w="2085" w:type="pct"/>
            <w:gridSpan w:val="3"/>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385A86">
            <w:pPr>
              <w:keepLines/>
              <w:numPr>
                <w:ilvl w:val="0"/>
                <w:numId w:val="32"/>
              </w:numPr>
              <w:tabs>
                <w:tab w:val="left" w:pos="708"/>
              </w:tabs>
              <w:suppressAutoHyphens/>
              <w:adjustRightInd w:val="0"/>
              <w:snapToGrid w:val="0"/>
              <w:spacing w:before="60" w:after="60"/>
              <w:ind w:left="509" w:right="-108" w:hanging="518"/>
              <w:contextualSpacing/>
              <w:rPr>
                <w:sz w:val="22"/>
                <w:szCs w:val="22"/>
                <w:lang w:eastAsia="en-US"/>
              </w:rPr>
            </w:pPr>
            <w:r w:rsidRPr="00320AFC">
              <w:rPr>
                <w:sz w:val="22"/>
                <w:szCs w:val="22"/>
                <w:lang w:eastAsia="en-US"/>
              </w:rPr>
              <w:t>Адрес электронной почты</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pacing w:before="60" w:after="60"/>
              <w:ind w:left="57"/>
              <w:rPr>
                <w:sz w:val="22"/>
                <w:szCs w:val="22"/>
                <w:lang w:eastAsia="en-US"/>
              </w:rPr>
            </w:pPr>
          </w:p>
        </w:tc>
      </w:tr>
      <w:tr w:rsidR="005517B1" w:rsidRPr="00320AFC" w:rsidTr="007333B7">
        <w:trPr>
          <w:cantSplit/>
          <w:trHeight w:val="284"/>
        </w:trPr>
        <w:tc>
          <w:tcPr>
            <w:tcW w:w="305" w:type="pct"/>
            <w:gridSpan w:val="2"/>
            <w:tcBorders>
              <w:top w:val="single" w:sz="4" w:space="0" w:color="auto"/>
              <w:left w:val="single" w:sz="4" w:space="0" w:color="auto"/>
              <w:bottom w:val="single" w:sz="4" w:space="0" w:color="auto"/>
              <w:right w:val="single" w:sz="4" w:space="0" w:color="auto"/>
            </w:tcBorders>
          </w:tcPr>
          <w:p w:rsidR="005517B1" w:rsidRPr="00320AFC" w:rsidRDefault="005517B1" w:rsidP="00385A86">
            <w:pPr>
              <w:keepLines/>
              <w:numPr>
                <w:ilvl w:val="0"/>
                <w:numId w:val="30"/>
              </w:numPr>
              <w:tabs>
                <w:tab w:val="left" w:pos="708"/>
              </w:tabs>
              <w:suppressAutoHyphens/>
              <w:adjustRightInd w:val="0"/>
              <w:snapToGrid w:val="0"/>
              <w:spacing w:before="60" w:after="60"/>
              <w:ind w:left="0" w:right="-113" w:firstLine="0"/>
              <w:contextualSpacing/>
              <w:rPr>
                <w:sz w:val="22"/>
                <w:szCs w:val="22"/>
                <w:lang w:eastAsia="en-US"/>
              </w:rPr>
            </w:pPr>
          </w:p>
        </w:tc>
        <w:tc>
          <w:tcPr>
            <w:tcW w:w="2906"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suppressAutoHyphens/>
              <w:snapToGrid w:val="0"/>
              <w:spacing w:before="60" w:after="60"/>
              <w:contextualSpacing/>
              <w:rPr>
                <w:sz w:val="22"/>
                <w:szCs w:val="22"/>
                <w:lang w:eastAsia="en-US"/>
              </w:rPr>
            </w:pPr>
            <w:r w:rsidRPr="00320AFC">
              <w:rPr>
                <w:sz w:val="22"/>
                <w:szCs w:val="22"/>
                <w:lang w:eastAsia="en-US"/>
              </w:rPr>
              <w:t xml:space="preserve">Филиалы: </w:t>
            </w:r>
          </w:p>
          <w:p w:rsidR="005517B1" w:rsidRPr="00320AFC" w:rsidRDefault="005517B1" w:rsidP="007333B7">
            <w:pPr>
              <w:keepLines/>
              <w:tabs>
                <w:tab w:val="left" w:pos="708"/>
              </w:tabs>
              <w:suppressAutoHyphens/>
              <w:snapToGrid w:val="0"/>
              <w:spacing w:before="60" w:after="60"/>
              <w:contextualSpacing/>
              <w:rPr>
                <w:sz w:val="22"/>
                <w:szCs w:val="22"/>
                <w:lang w:eastAsia="en-US"/>
              </w:rPr>
            </w:pPr>
            <w:r w:rsidRPr="00320AFC">
              <w:rPr>
                <w:sz w:val="22"/>
                <w:szCs w:val="22"/>
                <w:lang w:eastAsia="en-US"/>
              </w:rPr>
              <w:t>перечислить наименования и почтовые адреса</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pacing w:before="60" w:after="60"/>
              <w:ind w:left="57"/>
              <w:rPr>
                <w:sz w:val="22"/>
                <w:szCs w:val="22"/>
                <w:lang w:eastAsia="en-US"/>
              </w:rPr>
            </w:pPr>
          </w:p>
        </w:tc>
      </w:tr>
      <w:tr w:rsidR="005517B1" w:rsidRPr="00320AFC" w:rsidTr="007333B7">
        <w:trPr>
          <w:cantSplit/>
          <w:trHeight w:val="284"/>
        </w:trPr>
        <w:tc>
          <w:tcPr>
            <w:tcW w:w="305" w:type="pct"/>
            <w:gridSpan w:val="2"/>
            <w:tcBorders>
              <w:top w:val="single" w:sz="4" w:space="0" w:color="auto"/>
              <w:left w:val="single" w:sz="4" w:space="0" w:color="auto"/>
              <w:bottom w:val="single" w:sz="4" w:space="0" w:color="auto"/>
              <w:right w:val="single" w:sz="4" w:space="0" w:color="auto"/>
            </w:tcBorders>
          </w:tcPr>
          <w:p w:rsidR="005517B1" w:rsidRPr="00320AFC" w:rsidRDefault="005517B1" w:rsidP="00385A86">
            <w:pPr>
              <w:keepLines/>
              <w:numPr>
                <w:ilvl w:val="0"/>
                <w:numId w:val="30"/>
              </w:numPr>
              <w:tabs>
                <w:tab w:val="left" w:pos="708"/>
              </w:tabs>
              <w:suppressAutoHyphens/>
              <w:adjustRightInd w:val="0"/>
              <w:snapToGrid w:val="0"/>
              <w:spacing w:before="60" w:after="60"/>
              <w:ind w:left="0" w:right="-113" w:firstLine="0"/>
              <w:contextualSpacing/>
              <w:rPr>
                <w:sz w:val="22"/>
                <w:szCs w:val="22"/>
                <w:lang w:eastAsia="en-US"/>
              </w:rPr>
            </w:pPr>
          </w:p>
        </w:tc>
        <w:tc>
          <w:tcPr>
            <w:tcW w:w="2906"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tabs>
                <w:tab w:val="left" w:pos="708"/>
              </w:tabs>
              <w:suppressAutoHyphens/>
              <w:snapToGrid w:val="0"/>
              <w:spacing w:before="60" w:after="60"/>
              <w:contextualSpacing/>
              <w:rPr>
                <w:sz w:val="22"/>
                <w:szCs w:val="22"/>
                <w:lang w:eastAsia="en-US"/>
              </w:rPr>
            </w:pPr>
            <w:r w:rsidRPr="00320AFC">
              <w:rPr>
                <w:sz w:val="22"/>
                <w:szCs w:val="22"/>
                <w:lang w:eastAsia="en-US"/>
              </w:rPr>
              <w:t>Размер уставного капитала</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pacing w:before="60" w:after="60"/>
              <w:ind w:left="57"/>
              <w:rPr>
                <w:sz w:val="22"/>
                <w:szCs w:val="22"/>
                <w:lang w:eastAsia="en-US"/>
              </w:rPr>
            </w:pPr>
          </w:p>
        </w:tc>
      </w:tr>
      <w:tr w:rsidR="005517B1" w:rsidRPr="00320AFC" w:rsidTr="007333B7">
        <w:trPr>
          <w:cantSplit/>
        </w:trPr>
        <w:tc>
          <w:tcPr>
            <w:tcW w:w="305" w:type="pct"/>
            <w:gridSpan w:val="2"/>
            <w:tcBorders>
              <w:top w:val="single" w:sz="4" w:space="0" w:color="auto"/>
              <w:left w:val="single" w:sz="4" w:space="0" w:color="auto"/>
              <w:bottom w:val="single" w:sz="4" w:space="0" w:color="auto"/>
              <w:right w:val="single" w:sz="4" w:space="0" w:color="auto"/>
            </w:tcBorders>
          </w:tcPr>
          <w:p w:rsidR="005517B1" w:rsidRPr="00320AFC" w:rsidRDefault="005517B1" w:rsidP="00385A86">
            <w:pPr>
              <w:keepLines/>
              <w:numPr>
                <w:ilvl w:val="0"/>
                <w:numId w:val="30"/>
              </w:numPr>
              <w:tabs>
                <w:tab w:val="left" w:pos="708"/>
              </w:tabs>
              <w:suppressAutoHyphens/>
              <w:adjustRightInd w:val="0"/>
              <w:snapToGrid w:val="0"/>
              <w:spacing w:before="60" w:after="60"/>
              <w:ind w:left="0" w:right="-113" w:firstLine="0"/>
              <w:contextualSpacing/>
              <w:rPr>
                <w:sz w:val="22"/>
                <w:szCs w:val="22"/>
                <w:lang w:eastAsia="en-US"/>
              </w:rPr>
            </w:pPr>
          </w:p>
        </w:tc>
        <w:tc>
          <w:tcPr>
            <w:tcW w:w="2906"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suppressAutoHyphens/>
              <w:snapToGrid w:val="0"/>
              <w:spacing w:before="60" w:after="60"/>
              <w:contextualSpacing/>
              <w:rPr>
                <w:sz w:val="22"/>
                <w:szCs w:val="22"/>
                <w:lang w:eastAsia="en-US"/>
              </w:rPr>
            </w:pPr>
            <w:r w:rsidRPr="00320AFC">
              <w:rPr>
                <w:sz w:val="22"/>
                <w:szCs w:val="22"/>
                <w:lang w:eastAsia="en-US"/>
              </w:rPr>
              <w:t xml:space="preserve">Стоимость основных фондов </w:t>
            </w:r>
          </w:p>
          <w:p w:rsidR="005517B1" w:rsidRPr="00320AFC" w:rsidRDefault="005517B1" w:rsidP="007333B7">
            <w:pPr>
              <w:keepLines/>
              <w:tabs>
                <w:tab w:val="left" w:pos="708"/>
              </w:tabs>
              <w:suppressAutoHyphens/>
              <w:snapToGrid w:val="0"/>
              <w:spacing w:before="60" w:after="60"/>
              <w:contextualSpacing/>
              <w:rPr>
                <w:i/>
                <w:sz w:val="22"/>
                <w:szCs w:val="22"/>
                <w:lang w:eastAsia="en-US"/>
              </w:rPr>
            </w:pPr>
            <w:r w:rsidRPr="00320AFC">
              <w:rPr>
                <w:i/>
                <w:sz w:val="22"/>
                <w:szCs w:val="22"/>
                <w:lang w:eastAsia="en-US"/>
              </w:rPr>
              <w:t>(по балансу последнего завершенного периода)</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pacing w:before="60" w:after="60"/>
              <w:ind w:left="57"/>
              <w:rPr>
                <w:sz w:val="22"/>
                <w:szCs w:val="22"/>
                <w:lang w:eastAsia="en-US"/>
              </w:rPr>
            </w:pPr>
          </w:p>
        </w:tc>
      </w:tr>
      <w:tr w:rsidR="005517B1" w:rsidRPr="00320AFC" w:rsidTr="007333B7">
        <w:trPr>
          <w:cantSplit/>
        </w:trPr>
        <w:tc>
          <w:tcPr>
            <w:tcW w:w="305" w:type="pct"/>
            <w:gridSpan w:val="2"/>
            <w:tcBorders>
              <w:top w:val="single" w:sz="4" w:space="0" w:color="auto"/>
              <w:left w:val="single" w:sz="4" w:space="0" w:color="auto"/>
              <w:bottom w:val="single" w:sz="4" w:space="0" w:color="auto"/>
              <w:right w:val="single" w:sz="4" w:space="0" w:color="auto"/>
            </w:tcBorders>
          </w:tcPr>
          <w:p w:rsidR="005517B1" w:rsidRPr="00320AFC" w:rsidRDefault="005517B1" w:rsidP="00385A86">
            <w:pPr>
              <w:keepLines/>
              <w:numPr>
                <w:ilvl w:val="0"/>
                <w:numId w:val="30"/>
              </w:numPr>
              <w:tabs>
                <w:tab w:val="left" w:pos="708"/>
              </w:tabs>
              <w:suppressAutoHyphens/>
              <w:adjustRightInd w:val="0"/>
              <w:snapToGrid w:val="0"/>
              <w:spacing w:before="60" w:after="60"/>
              <w:ind w:left="0" w:right="-113" w:firstLine="0"/>
              <w:contextualSpacing/>
              <w:rPr>
                <w:sz w:val="22"/>
                <w:szCs w:val="22"/>
                <w:lang w:eastAsia="en-US"/>
              </w:rPr>
            </w:pPr>
          </w:p>
        </w:tc>
        <w:tc>
          <w:tcPr>
            <w:tcW w:w="2906"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suppressAutoHyphens/>
              <w:snapToGrid w:val="0"/>
              <w:spacing w:before="60" w:after="60"/>
              <w:contextualSpacing/>
              <w:rPr>
                <w:sz w:val="22"/>
                <w:szCs w:val="22"/>
                <w:lang w:eastAsia="en-US"/>
              </w:rPr>
            </w:pPr>
            <w:r w:rsidRPr="00320AFC">
              <w:rPr>
                <w:sz w:val="22"/>
                <w:szCs w:val="22"/>
                <w:lang w:eastAsia="en-US"/>
              </w:rPr>
              <w:t xml:space="preserve">Банковские реквизиты </w:t>
            </w:r>
          </w:p>
          <w:p w:rsidR="005517B1" w:rsidRPr="00320AFC" w:rsidRDefault="005517B1" w:rsidP="007333B7">
            <w:pPr>
              <w:keepLines/>
              <w:tabs>
                <w:tab w:val="left" w:pos="708"/>
              </w:tabs>
              <w:suppressAutoHyphens/>
              <w:snapToGrid w:val="0"/>
              <w:spacing w:before="60" w:after="60"/>
              <w:contextualSpacing/>
              <w:rPr>
                <w:sz w:val="22"/>
                <w:szCs w:val="22"/>
                <w:lang w:eastAsia="en-US"/>
              </w:rPr>
            </w:pPr>
            <w:r w:rsidRPr="00320AFC">
              <w:rPr>
                <w:sz w:val="22"/>
                <w:szCs w:val="22"/>
                <w:lang w:eastAsia="en-US"/>
              </w:rPr>
              <w:t>(</w:t>
            </w:r>
            <w:r w:rsidRPr="00320AFC">
              <w:rPr>
                <w:i/>
                <w:sz w:val="22"/>
                <w:szCs w:val="22"/>
                <w:lang w:eastAsia="en-US"/>
              </w:rPr>
              <w:t>наименование и адрес банка, номер расчетного счета участника процедуры закупки в банке, телефоны банка, прочие банковские реквизиты)</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pacing w:before="60" w:after="60"/>
              <w:ind w:left="57"/>
              <w:rPr>
                <w:sz w:val="22"/>
                <w:szCs w:val="22"/>
                <w:lang w:eastAsia="en-US"/>
              </w:rPr>
            </w:pPr>
          </w:p>
        </w:tc>
      </w:tr>
      <w:tr w:rsidR="005517B1" w:rsidRPr="00320AFC" w:rsidTr="007333B7">
        <w:trPr>
          <w:cantSplit/>
        </w:trPr>
        <w:tc>
          <w:tcPr>
            <w:tcW w:w="305" w:type="pct"/>
            <w:gridSpan w:val="2"/>
            <w:tcBorders>
              <w:top w:val="single" w:sz="4" w:space="0" w:color="auto"/>
              <w:left w:val="single" w:sz="4" w:space="0" w:color="auto"/>
              <w:bottom w:val="single" w:sz="4" w:space="0" w:color="auto"/>
              <w:right w:val="single" w:sz="4" w:space="0" w:color="auto"/>
            </w:tcBorders>
          </w:tcPr>
          <w:p w:rsidR="005517B1" w:rsidRPr="00320AFC" w:rsidRDefault="005517B1" w:rsidP="00385A86">
            <w:pPr>
              <w:keepLines/>
              <w:numPr>
                <w:ilvl w:val="0"/>
                <w:numId w:val="30"/>
              </w:numPr>
              <w:tabs>
                <w:tab w:val="left" w:pos="708"/>
              </w:tabs>
              <w:suppressAutoHyphens/>
              <w:adjustRightInd w:val="0"/>
              <w:snapToGrid w:val="0"/>
              <w:spacing w:before="60" w:after="60"/>
              <w:ind w:left="0" w:right="-113" w:firstLine="0"/>
              <w:contextualSpacing/>
              <w:rPr>
                <w:sz w:val="22"/>
                <w:szCs w:val="22"/>
                <w:lang w:eastAsia="en-US"/>
              </w:rPr>
            </w:pPr>
          </w:p>
        </w:tc>
        <w:tc>
          <w:tcPr>
            <w:tcW w:w="2906"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tabs>
                <w:tab w:val="left" w:pos="708"/>
              </w:tabs>
              <w:suppressAutoHyphens/>
              <w:snapToGrid w:val="0"/>
              <w:spacing w:before="60" w:after="60"/>
              <w:contextualSpacing/>
              <w:rPr>
                <w:sz w:val="22"/>
                <w:szCs w:val="22"/>
                <w:lang w:eastAsia="en-US"/>
              </w:rPr>
            </w:pPr>
            <w:r w:rsidRPr="00320AFC">
              <w:rPr>
                <w:sz w:val="22"/>
                <w:szCs w:val="22"/>
                <w:lang w:eastAsia="en-US"/>
              </w:rPr>
              <w:t>Фамилия, имя и отчество руководителя поставщика (исполнителя), имеющего право подписи договора согласно учредительным документам, с указанием должности и контактного телефона</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pacing w:before="60" w:after="60"/>
              <w:ind w:left="57"/>
              <w:rPr>
                <w:sz w:val="22"/>
                <w:szCs w:val="22"/>
                <w:lang w:eastAsia="en-US"/>
              </w:rPr>
            </w:pPr>
          </w:p>
        </w:tc>
      </w:tr>
      <w:tr w:rsidR="005517B1" w:rsidRPr="00320AFC" w:rsidTr="007333B7">
        <w:trPr>
          <w:cantSplit/>
        </w:trPr>
        <w:tc>
          <w:tcPr>
            <w:tcW w:w="305" w:type="pct"/>
            <w:gridSpan w:val="2"/>
            <w:tcBorders>
              <w:top w:val="single" w:sz="4" w:space="0" w:color="auto"/>
              <w:left w:val="single" w:sz="4" w:space="0" w:color="auto"/>
              <w:bottom w:val="single" w:sz="4" w:space="0" w:color="auto"/>
              <w:right w:val="single" w:sz="4" w:space="0" w:color="auto"/>
            </w:tcBorders>
          </w:tcPr>
          <w:p w:rsidR="005517B1" w:rsidRPr="00320AFC" w:rsidRDefault="005517B1" w:rsidP="00385A86">
            <w:pPr>
              <w:keepLines/>
              <w:numPr>
                <w:ilvl w:val="0"/>
                <w:numId w:val="30"/>
              </w:numPr>
              <w:tabs>
                <w:tab w:val="left" w:pos="708"/>
              </w:tabs>
              <w:suppressAutoHyphens/>
              <w:adjustRightInd w:val="0"/>
              <w:snapToGrid w:val="0"/>
              <w:spacing w:before="60" w:after="60"/>
              <w:ind w:left="0" w:right="-113" w:firstLine="0"/>
              <w:contextualSpacing/>
              <w:rPr>
                <w:sz w:val="22"/>
                <w:szCs w:val="22"/>
                <w:lang w:eastAsia="en-US"/>
              </w:rPr>
            </w:pPr>
          </w:p>
        </w:tc>
        <w:tc>
          <w:tcPr>
            <w:tcW w:w="2906"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tabs>
                <w:tab w:val="left" w:pos="708"/>
              </w:tabs>
              <w:suppressAutoHyphens/>
              <w:snapToGrid w:val="0"/>
              <w:spacing w:before="60" w:after="60"/>
              <w:contextualSpacing/>
              <w:rPr>
                <w:sz w:val="22"/>
                <w:szCs w:val="22"/>
                <w:lang w:eastAsia="en-US"/>
              </w:rPr>
            </w:pPr>
            <w:r w:rsidRPr="00320AFC">
              <w:rPr>
                <w:sz w:val="22"/>
                <w:szCs w:val="22"/>
                <w:lang w:eastAsia="en-US"/>
              </w:rPr>
              <w:t xml:space="preserve">Орган управления поставщика (исполнителя) – юридического лица, уполномоченного на одобрение сделки, право на </w:t>
            </w:r>
            <w:proofErr w:type="gramStart"/>
            <w:r w:rsidRPr="00320AFC">
              <w:rPr>
                <w:sz w:val="22"/>
                <w:szCs w:val="22"/>
                <w:lang w:eastAsia="en-US"/>
              </w:rPr>
              <w:t>заключение</w:t>
            </w:r>
            <w:proofErr w:type="gramEnd"/>
            <w:r w:rsidRPr="00320AFC">
              <w:rPr>
                <w:sz w:val="22"/>
                <w:szCs w:val="22"/>
                <w:lang w:eastAsia="en-US"/>
              </w:rPr>
              <w:t xml:space="preserve"> которой является предметом закупки и порядок одобрения соответствующей сделки</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pacing w:before="60" w:after="60"/>
              <w:ind w:left="57"/>
              <w:rPr>
                <w:sz w:val="22"/>
                <w:szCs w:val="22"/>
                <w:lang w:eastAsia="en-US"/>
              </w:rPr>
            </w:pPr>
          </w:p>
        </w:tc>
      </w:tr>
      <w:tr w:rsidR="005517B1" w:rsidRPr="00320AFC" w:rsidTr="007333B7">
        <w:trPr>
          <w:cantSplit/>
        </w:trPr>
        <w:tc>
          <w:tcPr>
            <w:tcW w:w="305" w:type="pct"/>
            <w:gridSpan w:val="2"/>
            <w:tcBorders>
              <w:top w:val="single" w:sz="4" w:space="0" w:color="auto"/>
              <w:left w:val="single" w:sz="4" w:space="0" w:color="auto"/>
              <w:bottom w:val="single" w:sz="4" w:space="0" w:color="auto"/>
              <w:right w:val="single" w:sz="4" w:space="0" w:color="auto"/>
            </w:tcBorders>
          </w:tcPr>
          <w:p w:rsidR="005517B1" w:rsidRPr="00320AFC" w:rsidRDefault="005517B1" w:rsidP="00385A86">
            <w:pPr>
              <w:keepLines/>
              <w:numPr>
                <w:ilvl w:val="0"/>
                <w:numId w:val="30"/>
              </w:numPr>
              <w:tabs>
                <w:tab w:val="left" w:pos="708"/>
              </w:tabs>
              <w:suppressAutoHyphens/>
              <w:adjustRightInd w:val="0"/>
              <w:snapToGrid w:val="0"/>
              <w:spacing w:before="60" w:after="60"/>
              <w:ind w:left="0" w:right="-113" w:firstLine="0"/>
              <w:contextualSpacing/>
              <w:rPr>
                <w:sz w:val="22"/>
                <w:szCs w:val="22"/>
                <w:lang w:eastAsia="en-US"/>
              </w:rPr>
            </w:pPr>
          </w:p>
        </w:tc>
        <w:tc>
          <w:tcPr>
            <w:tcW w:w="2906" w:type="pct"/>
            <w:gridSpan w:val="4"/>
            <w:tcBorders>
              <w:top w:val="single" w:sz="4" w:space="0" w:color="auto"/>
              <w:left w:val="single" w:sz="4" w:space="0" w:color="auto"/>
              <w:bottom w:val="single" w:sz="4" w:space="0" w:color="auto"/>
              <w:right w:val="single" w:sz="4" w:space="0" w:color="auto"/>
            </w:tcBorders>
            <w:vAlign w:val="center"/>
            <w:hideMark/>
          </w:tcPr>
          <w:p w:rsidR="005517B1" w:rsidRPr="00320AFC" w:rsidRDefault="005517B1" w:rsidP="007333B7">
            <w:pPr>
              <w:keepLines/>
              <w:tabs>
                <w:tab w:val="left" w:pos="708"/>
              </w:tabs>
              <w:suppressAutoHyphens/>
              <w:snapToGrid w:val="0"/>
              <w:spacing w:before="60" w:after="60"/>
              <w:contextualSpacing/>
              <w:rPr>
                <w:sz w:val="22"/>
                <w:szCs w:val="22"/>
                <w:lang w:eastAsia="en-US"/>
              </w:rPr>
            </w:pPr>
            <w:r w:rsidRPr="00320AFC">
              <w:rPr>
                <w:sz w:val="22"/>
                <w:szCs w:val="22"/>
                <w:lang w:eastAsia="en-US"/>
              </w:rPr>
              <w:t>Фамилия, имя и отчество уполномоченного лица поставщика (исполнителя) с указанием должности, контактного телефона и адреса электронной почты</w:t>
            </w:r>
          </w:p>
        </w:tc>
        <w:tc>
          <w:tcPr>
            <w:tcW w:w="1789" w:type="pct"/>
            <w:gridSpan w:val="4"/>
            <w:tcBorders>
              <w:top w:val="single" w:sz="4" w:space="0" w:color="auto"/>
              <w:left w:val="single" w:sz="4" w:space="0" w:color="auto"/>
              <w:bottom w:val="single" w:sz="4" w:space="0" w:color="auto"/>
              <w:right w:val="single" w:sz="4" w:space="0" w:color="auto"/>
            </w:tcBorders>
            <w:vAlign w:val="center"/>
          </w:tcPr>
          <w:p w:rsidR="005517B1" w:rsidRPr="00320AFC" w:rsidRDefault="005517B1" w:rsidP="007333B7">
            <w:pPr>
              <w:keepLines/>
              <w:tabs>
                <w:tab w:val="left" w:pos="708"/>
              </w:tabs>
              <w:suppressAutoHyphens/>
              <w:spacing w:before="60" w:after="60"/>
              <w:ind w:left="57"/>
              <w:rPr>
                <w:sz w:val="22"/>
                <w:szCs w:val="22"/>
                <w:lang w:eastAsia="en-US"/>
              </w:rPr>
            </w:pPr>
          </w:p>
        </w:tc>
      </w:tr>
      <w:tr w:rsidR="005517B1" w:rsidRPr="00320AFC" w:rsidTr="007333B7">
        <w:trPr>
          <w:gridBefore w:val="1"/>
          <w:gridAfter w:val="1"/>
          <w:wBefore w:w="105" w:type="pct"/>
          <w:wAfter w:w="145" w:type="pct"/>
        </w:trPr>
        <w:tc>
          <w:tcPr>
            <w:tcW w:w="1505" w:type="pct"/>
            <w:gridSpan w:val="3"/>
            <w:tcBorders>
              <w:top w:val="nil"/>
              <w:left w:val="nil"/>
              <w:bottom w:val="single" w:sz="4" w:space="0" w:color="auto"/>
              <w:right w:val="nil"/>
            </w:tcBorders>
          </w:tcPr>
          <w:p w:rsidR="005517B1" w:rsidRPr="00320AFC" w:rsidRDefault="005517B1" w:rsidP="007333B7">
            <w:pPr>
              <w:keepLines/>
              <w:tabs>
                <w:tab w:val="left" w:pos="708"/>
              </w:tabs>
              <w:suppressAutoHyphens/>
              <w:spacing w:after="120"/>
              <w:jc w:val="center"/>
              <w:rPr>
                <w:sz w:val="22"/>
                <w:szCs w:val="22"/>
                <w:lang w:eastAsia="en-US"/>
              </w:rPr>
            </w:pPr>
          </w:p>
        </w:tc>
        <w:tc>
          <w:tcPr>
            <w:tcW w:w="384" w:type="pct"/>
            <w:tcBorders>
              <w:top w:val="nil"/>
              <w:left w:val="nil"/>
              <w:bottom w:val="nil"/>
              <w:right w:val="nil"/>
            </w:tcBorders>
          </w:tcPr>
          <w:p w:rsidR="005517B1" w:rsidRPr="00320AFC" w:rsidRDefault="005517B1" w:rsidP="007333B7">
            <w:pPr>
              <w:keepLines/>
              <w:tabs>
                <w:tab w:val="left" w:pos="708"/>
              </w:tabs>
              <w:suppressAutoHyphens/>
              <w:spacing w:after="120"/>
              <w:jc w:val="center"/>
              <w:rPr>
                <w:sz w:val="22"/>
                <w:szCs w:val="22"/>
                <w:lang w:eastAsia="en-US"/>
              </w:rPr>
            </w:pPr>
          </w:p>
        </w:tc>
        <w:tc>
          <w:tcPr>
            <w:tcW w:w="1296" w:type="pct"/>
            <w:gridSpan w:val="2"/>
            <w:tcBorders>
              <w:top w:val="nil"/>
              <w:left w:val="nil"/>
              <w:bottom w:val="single" w:sz="4" w:space="0" w:color="auto"/>
              <w:right w:val="nil"/>
            </w:tcBorders>
          </w:tcPr>
          <w:p w:rsidR="005517B1" w:rsidRPr="00320AFC" w:rsidRDefault="005517B1" w:rsidP="007333B7">
            <w:pPr>
              <w:keepLines/>
              <w:tabs>
                <w:tab w:val="left" w:pos="708"/>
              </w:tabs>
              <w:suppressAutoHyphens/>
              <w:spacing w:after="120"/>
              <w:jc w:val="center"/>
              <w:rPr>
                <w:sz w:val="22"/>
                <w:szCs w:val="22"/>
                <w:lang w:eastAsia="en-US"/>
              </w:rPr>
            </w:pPr>
          </w:p>
        </w:tc>
        <w:tc>
          <w:tcPr>
            <w:tcW w:w="290" w:type="pct"/>
            <w:tcBorders>
              <w:top w:val="nil"/>
              <w:left w:val="nil"/>
              <w:bottom w:val="nil"/>
              <w:right w:val="nil"/>
            </w:tcBorders>
          </w:tcPr>
          <w:p w:rsidR="005517B1" w:rsidRPr="00320AFC" w:rsidRDefault="005517B1" w:rsidP="007333B7">
            <w:pPr>
              <w:keepLines/>
              <w:tabs>
                <w:tab w:val="left" w:pos="708"/>
              </w:tabs>
              <w:suppressAutoHyphens/>
              <w:spacing w:after="120"/>
              <w:jc w:val="center"/>
              <w:rPr>
                <w:sz w:val="22"/>
                <w:szCs w:val="22"/>
                <w:lang w:eastAsia="en-US"/>
              </w:rPr>
            </w:pPr>
          </w:p>
        </w:tc>
        <w:tc>
          <w:tcPr>
            <w:tcW w:w="1275" w:type="pct"/>
            <w:tcBorders>
              <w:top w:val="nil"/>
              <w:left w:val="nil"/>
              <w:bottom w:val="single" w:sz="4" w:space="0" w:color="auto"/>
              <w:right w:val="nil"/>
            </w:tcBorders>
          </w:tcPr>
          <w:p w:rsidR="005517B1" w:rsidRPr="00320AFC" w:rsidRDefault="005517B1" w:rsidP="007333B7">
            <w:pPr>
              <w:keepLines/>
              <w:tabs>
                <w:tab w:val="left" w:pos="708"/>
              </w:tabs>
              <w:suppressAutoHyphens/>
              <w:spacing w:after="120"/>
              <w:jc w:val="center"/>
              <w:rPr>
                <w:sz w:val="22"/>
                <w:szCs w:val="22"/>
                <w:lang w:eastAsia="en-US"/>
              </w:rPr>
            </w:pPr>
          </w:p>
        </w:tc>
      </w:tr>
      <w:tr w:rsidR="005517B1" w:rsidRPr="00320AFC" w:rsidTr="007333B7">
        <w:trPr>
          <w:gridBefore w:val="1"/>
          <w:gridAfter w:val="1"/>
          <w:wBefore w:w="105" w:type="pct"/>
          <w:wAfter w:w="145" w:type="pct"/>
        </w:trPr>
        <w:tc>
          <w:tcPr>
            <w:tcW w:w="1505" w:type="pct"/>
            <w:gridSpan w:val="3"/>
            <w:tcBorders>
              <w:top w:val="single" w:sz="4" w:space="0" w:color="auto"/>
              <w:left w:val="nil"/>
              <w:bottom w:val="nil"/>
              <w:right w:val="nil"/>
            </w:tcBorders>
            <w:hideMark/>
          </w:tcPr>
          <w:p w:rsidR="005517B1" w:rsidRPr="00320AFC" w:rsidRDefault="005517B1" w:rsidP="007333B7">
            <w:pPr>
              <w:keepLines/>
              <w:tabs>
                <w:tab w:val="left" w:pos="708"/>
              </w:tabs>
              <w:suppressAutoHyphens/>
              <w:jc w:val="center"/>
              <w:rPr>
                <w:sz w:val="22"/>
                <w:szCs w:val="22"/>
                <w:lang w:eastAsia="en-US"/>
              </w:rPr>
            </w:pPr>
            <w:r w:rsidRPr="00320AFC">
              <w:rPr>
                <w:i/>
                <w:sz w:val="22"/>
                <w:szCs w:val="22"/>
                <w:vertAlign w:val="superscript"/>
                <w:lang w:eastAsia="en-US"/>
              </w:rPr>
              <w:t>(должность уполномоченного лица)</w:t>
            </w:r>
          </w:p>
        </w:tc>
        <w:tc>
          <w:tcPr>
            <w:tcW w:w="384" w:type="pct"/>
            <w:tcBorders>
              <w:top w:val="nil"/>
              <w:left w:val="nil"/>
              <w:bottom w:val="nil"/>
              <w:right w:val="nil"/>
            </w:tcBorders>
          </w:tcPr>
          <w:p w:rsidR="005517B1" w:rsidRPr="00320AFC" w:rsidRDefault="005517B1" w:rsidP="007333B7">
            <w:pPr>
              <w:keepLines/>
              <w:tabs>
                <w:tab w:val="left" w:pos="708"/>
              </w:tabs>
              <w:suppressAutoHyphens/>
              <w:jc w:val="center"/>
              <w:rPr>
                <w:sz w:val="22"/>
                <w:szCs w:val="22"/>
                <w:lang w:eastAsia="en-US"/>
              </w:rPr>
            </w:pPr>
          </w:p>
        </w:tc>
        <w:tc>
          <w:tcPr>
            <w:tcW w:w="1296" w:type="pct"/>
            <w:gridSpan w:val="2"/>
            <w:tcBorders>
              <w:top w:val="single" w:sz="4" w:space="0" w:color="auto"/>
              <w:left w:val="nil"/>
              <w:bottom w:val="nil"/>
              <w:right w:val="nil"/>
            </w:tcBorders>
            <w:hideMark/>
          </w:tcPr>
          <w:p w:rsidR="005517B1" w:rsidRPr="00320AFC" w:rsidRDefault="005517B1" w:rsidP="007333B7">
            <w:pPr>
              <w:keepLines/>
              <w:tabs>
                <w:tab w:val="left" w:pos="708"/>
              </w:tabs>
              <w:suppressAutoHyphens/>
              <w:jc w:val="center"/>
              <w:rPr>
                <w:sz w:val="22"/>
                <w:szCs w:val="22"/>
                <w:lang w:eastAsia="en-US"/>
              </w:rPr>
            </w:pPr>
            <w:r w:rsidRPr="00320AFC">
              <w:rPr>
                <w:i/>
                <w:sz w:val="22"/>
                <w:szCs w:val="22"/>
                <w:vertAlign w:val="superscript"/>
                <w:lang w:eastAsia="en-US"/>
              </w:rPr>
              <w:t>(подпись)</w:t>
            </w:r>
          </w:p>
        </w:tc>
        <w:tc>
          <w:tcPr>
            <w:tcW w:w="290" w:type="pct"/>
            <w:tcBorders>
              <w:top w:val="nil"/>
              <w:left w:val="nil"/>
              <w:bottom w:val="nil"/>
              <w:right w:val="nil"/>
            </w:tcBorders>
          </w:tcPr>
          <w:p w:rsidR="005517B1" w:rsidRPr="00320AFC" w:rsidRDefault="005517B1" w:rsidP="007333B7">
            <w:pPr>
              <w:keepLines/>
              <w:tabs>
                <w:tab w:val="left" w:pos="708"/>
              </w:tabs>
              <w:suppressAutoHyphens/>
              <w:jc w:val="center"/>
              <w:rPr>
                <w:sz w:val="22"/>
                <w:szCs w:val="22"/>
                <w:lang w:eastAsia="en-US"/>
              </w:rPr>
            </w:pPr>
          </w:p>
        </w:tc>
        <w:tc>
          <w:tcPr>
            <w:tcW w:w="1275" w:type="pct"/>
            <w:tcBorders>
              <w:top w:val="single" w:sz="4" w:space="0" w:color="auto"/>
              <w:left w:val="nil"/>
              <w:bottom w:val="nil"/>
              <w:right w:val="nil"/>
            </w:tcBorders>
            <w:hideMark/>
          </w:tcPr>
          <w:p w:rsidR="005517B1" w:rsidRPr="00320AFC" w:rsidRDefault="005517B1" w:rsidP="007333B7">
            <w:pPr>
              <w:keepLines/>
              <w:tabs>
                <w:tab w:val="left" w:pos="708"/>
              </w:tabs>
              <w:suppressAutoHyphens/>
              <w:jc w:val="center"/>
              <w:rPr>
                <w:sz w:val="22"/>
                <w:szCs w:val="22"/>
                <w:lang w:eastAsia="en-US"/>
              </w:rPr>
            </w:pPr>
            <w:r w:rsidRPr="00320AFC">
              <w:rPr>
                <w:i/>
                <w:sz w:val="22"/>
                <w:szCs w:val="22"/>
                <w:vertAlign w:val="superscript"/>
                <w:lang w:eastAsia="en-US"/>
              </w:rPr>
              <w:t>(ФИО)</w:t>
            </w:r>
          </w:p>
        </w:tc>
      </w:tr>
    </w:tbl>
    <w:p w:rsidR="005517B1" w:rsidRPr="00320AFC" w:rsidRDefault="005517B1" w:rsidP="005517B1">
      <w:pPr>
        <w:ind w:firstLine="709"/>
        <w:rPr>
          <w:b/>
          <w:sz w:val="28"/>
        </w:rPr>
      </w:pPr>
      <w:r>
        <w:rPr>
          <w:i/>
          <w:sz w:val="22"/>
          <w:szCs w:val="22"/>
        </w:rPr>
        <w:tab/>
      </w:r>
      <w:r w:rsidRPr="00320AFC">
        <w:rPr>
          <w:i/>
          <w:sz w:val="22"/>
          <w:szCs w:val="22"/>
        </w:rPr>
        <w:t xml:space="preserve">М.П. </w:t>
      </w:r>
      <w:r w:rsidRPr="00320AFC">
        <w:rPr>
          <w:sz w:val="28"/>
        </w:rPr>
        <w:t>(при наличии)</w:t>
      </w:r>
    </w:p>
    <w:p w:rsidR="005517B1" w:rsidRDefault="005517B1" w:rsidP="005517B1">
      <w:pPr>
        <w:ind w:firstLine="709"/>
      </w:pPr>
    </w:p>
    <w:p w:rsidR="005517B1" w:rsidRDefault="005517B1" w:rsidP="005517B1">
      <w:pPr>
        <w:ind w:firstLine="709"/>
      </w:pPr>
    </w:p>
    <w:p w:rsidR="005517B1" w:rsidRPr="00320AFC" w:rsidRDefault="005517B1" w:rsidP="005517B1">
      <w:pPr>
        <w:ind w:firstLine="709"/>
        <w:rPr>
          <w:b/>
        </w:rPr>
      </w:pPr>
      <w:r w:rsidRPr="00320AFC">
        <w:t>ИНСТРУКЦИИ ПОЗАПОЛНЕНИЮ</w:t>
      </w:r>
    </w:p>
    <w:p w:rsidR="005517B1" w:rsidRPr="00320AFC" w:rsidRDefault="005517B1" w:rsidP="00385A86">
      <w:pPr>
        <w:keepNext/>
        <w:numPr>
          <w:ilvl w:val="0"/>
          <w:numId w:val="33"/>
        </w:numPr>
        <w:tabs>
          <w:tab w:val="left" w:pos="708"/>
        </w:tabs>
        <w:ind w:left="0" w:firstLine="357"/>
        <w:contextualSpacing/>
        <w:rPr>
          <w:bCs/>
          <w:lang w:eastAsia="en-US"/>
        </w:rPr>
      </w:pPr>
      <w:r w:rsidRPr="00320AFC">
        <w:rPr>
          <w:lang w:eastAsia="en-US"/>
        </w:rPr>
        <w:t>Данные инструкции не следует воспроизводить в документах, подготовленных участником запроса предложений.</w:t>
      </w:r>
    </w:p>
    <w:p w:rsidR="005517B1" w:rsidRPr="00320AFC" w:rsidRDefault="005517B1" w:rsidP="00385A86">
      <w:pPr>
        <w:keepNext/>
        <w:numPr>
          <w:ilvl w:val="0"/>
          <w:numId w:val="33"/>
        </w:numPr>
        <w:tabs>
          <w:tab w:val="left" w:pos="708"/>
        </w:tabs>
        <w:ind w:left="0" w:firstLine="357"/>
        <w:contextualSpacing/>
        <w:rPr>
          <w:lang w:eastAsia="en-US"/>
        </w:rPr>
      </w:pPr>
      <w:r w:rsidRPr="00320AFC">
        <w:rPr>
          <w:lang w:eastAsia="en-US"/>
        </w:rPr>
        <w:t xml:space="preserve">Участник запроса предложений приводит номер и дату заявки на участие в запросе предложений, приложением </w:t>
      </w:r>
      <w:proofErr w:type="gramStart"/>
      <w:r w:rsidRPr="00320AFC">
        <w:rPr>
          <w:lang w:eastAsia="en-US"/>
        </w:rPr>
        <w:t>к</w:t>
      </w:r>
      <w:proofErr w:type="gramEnd"/>
      <w:r w:rsidRPr="00320AFC">
        <w:rPr>
          <w:lang w:eastAsia="en-US"/>
        </w:rPr>
        <w:t> которой является данная анкета участника запроса предложений.</w:t>
      </w:r>
    </w:p>
    <w:p w:rsidR="005517B1" w:rsidRPr="00A9631A" w:rsidRDefault="005517B1" w:rsidP="005517B1">
      <w:pPr>
        <w:rPr>
          <w:lang w:eastAsia="en-US"/>
        </w:rPr>
      </w:pPr>
      <w:r w:rsidRPr="00320AFC">
        <w:t>Заполненная участником запроса предложений анкета должна содержать все сведения, указанные в таблице 1. В случае отсутствия каких-либо данных указывается слово «нет</w:t>
      </w:r>
      <w:r>
        <w:t>».</w:t>
      </w:r>
    </w:p>
    <w:p w:rsidR="005517B1" w:rsidRPr="00FE7E91" w:rsidRDefault="005517B1" w:rsidP="008C3B50">
      <w:pPr>
        <w:keepNext/>
        <w:keepLines/>
        <w:rPr>
          <w:b/>
          <w:sz w:val="18"/>
          <w:szCs w:val="18"/>
        </w:rPr>
      </w:pPr>
    </w:p>
    <w:p w:rsidR="005517B1" w:rsidRDefault="005517B1">
      <w:pPr>
        <w:spacing w:after="200" w:line="276" w:lineRule="auto"/>
        <w:rPr>
          <w:b/>
          <w:sz w:val="18"/>
          <w:szCs w:val="18"/>
        </w:rPr>
      </w:pPr>
      <w:r>
        <w:rPr>
          <w:b/>
          <w:sz w:val="18"/>
          <w:szCs w:val="18"/>
        </w:rPr>
        <w:br w:type="page"/>
      </w:r>
    </w:p>
    <w:p w:rsidR="005517B1" w:rsidRDefault="005517B1" w:rsidP="008C3B50">
      <w:pPr>
        <w:keepNext/>
        <w:keepLines/>
        <w:ind w:firstLine="709"/>
        <w:jc w:val="center"/>
        <w:rPr>
          <w:b/>
          <w:sz w:val="18"/>
          <w:szCs w:val="18"/>
        </w:rPr>
        <w:sectPr w:rsidR="005517B1" w:rsidSect="005517B1">
          <w:pgSz w:w="11906" w:h="16838"/>
          <w:pgMar w:top="567" w:right="851" w:bottom="1134" w:left="992" w:header="425" w:footer="709" w:gutter="0"/>
          <w:cols w:space="708"/>
          <w:docGrid w:linePitch="360"/>
        </w:sectPr>
      </w:pPr>
    </w:p>
    <w:p w:rsidR="005517B1" w:rsidRPr="00F85804" w:rsidRDefault="005517B1" w:rsidP="005517B1">
      <w:pPr>
        <w:pStyle w:val="Times12"/>
        <w:ind w:firstLine="0"/>
        <w:rPr>
          <w:sz w:val="22"/>
        </w:rPr>
      </w:pPr>
    </w:p>
    <w:p w:rsidR="005517B1" w:rsidRPr="00A54B7D" w:rsidRDefault="005517B1" w:rsidP="005517B1">
      <w:pPr>
        <w:pStyle w:val="Times12"/>
        <w:ind w:left="720" w:firstLine="0"/>
        <w:jc w:val="right"/>
        <w:rPr>
          <w:bCs w:val="0"/>
          <w:sz w:val="22"/>
        </w:rPr>
      </w:pPr>
      <w:bookmarkStart w:id="129" w:name="_Ref453146554"/>
      <w:r>
        <w:rPr>
          <w:bCs w:val="0"/>
          <w:sz w:val="22"/>
        </w:rPr>
        <w:t>Форма 4.</w:t>
      </w:r>
    </w:p>
    <w:bookmarkEnd w:id="129"/>
    <w:p w:rsidR="005517B1" w:rsidRPr="00A54B7D" w:rsidRDefault="005517B1" w:rsidP="005517B1">
      <w:pPr>
        <w:pStyle w:val="Times12"/>
        <w:ind w:firstLine="0"/>
        <w:jc w:val="left"/>
        <w:rPr>
          <w:iCs/>
          <w:sz w:val="22"/>
        </w:rPr>
      </w:pPr>
      <w:r w:rsidRPr="00A54B7D">
        <w:rPr>
          <w:iCs/>
          <w:sz w:val="22"/>
        </w:rPr>
        <w:t>Приложение к заявке на участие в закупке.</w:t>
      </w:r>
    </w:p>
    <w:p w:rsidR="005517B1" w:rsidRPr="00A54B7D" w:rsidRDefault="005517B1" w:rsidP="005517B1">
      <w:pPr>
        <w:pStyle w:val="Times12"/>
        <w:ind w:firstLine="0"/>
        <w:jc w:val="left"/>
        <w:rPr>
          <w:sz w:val="22"/>
        </w:rPr>
      </w:pPr>
      <w:r w:rsidRPr="00A54B7D">
        <w:rPr>
          <w:iCs/>
          <w:sz w:val="22"/>
        </w:rPr>
        <w:t>от «___» __________ 20___ г. № ______.</w:t>
      </w:r>
    </w:p>
    <w:p w:rsidR="005517B1" w:rsidRPr="00A54B7D" w:rsidRDefault="005517B1" w:rsidP="005517B1">
      <w:pPr>
        <w:pStyle w:val="Times12"/>
        <w:ind w:firstLine="0"/>
        <w:rPr>
          <w:b/>
          <w:bCs w:val="0"/>
          <w:sz w:val="22"/>
        </w:rPr>
      </w:pPr>
    </w:p>
    <w:p w:rsidR="005517B1" w:rsidRPr="00C15F04" w:rsidRDefault="005517B1" w:rsidP="005517B1">
      <w:pPr>
        <w:ind w:firstLine="227"/>
        <w:jc w:val="center"/>
        <w:rPr>
          <w:sz w:val="22"/>
          <w:szCs w:val="22"/>
        </w:rPr>
      </w:pPr>
      <w:bookmarkStart w:id="130" w:name="_Справка_о_перечне"/>
      <w:bookmarkStart w:id="131" w:name="_СПРАВКА_ОБ_ОПЫТЕ"/>
      <w:bookmarkStart w:id="132" w:name="_Toc255987078"/>
      <w:bookmarkStart w:id="133" w:name="_Toc390267523"/>
      <w:bookmarkStart w:id="134" w:name="_Toc435012879"/>
      <w:bookmarkStart w:id="135" w:name="_Toc444610591"/>
      <w:bookmarkStart w:id="136" w:name="_Toc445481153"/>
      <w:bookmarkStart w:id="137" w:name="_Toc454201635"/>
      <w:bookmarkStart w:id="138" w:name="_Toc469937358"/>
      <w:bookmarkEnd w:id="130"/>
      <w:bookmarkEnd w:id="131"/>
      <w:r>
        <w:rPr>
          <w:sz w:val="22"/>
          <w:szCs w:val="22"/>
        </w:rPr>
        <w:t>Запрос предложений</w:t>
      </w:r>
      <w:r w:rsidRPr="00C15F04">
        <w:rPr>
          <w:sz w:val="22"/>
          <w:szCs w:val="22"/>
        </w:rPr>
        <w:t xml:space="preserve"> в электронной форме </w:t>
      </w:r>
      <w:proofErr w:type="gramStart"/>
      <w:r w:rsidRPr="00C15F04">
        <w:rPr>
          <w:sz w:val="22"/>
          <w:szCs w:val="22"/>
        </w:rPr>
        <w:t>на</w:t>
      </w:r>
      <w:proofErr w:type="gramEnd"/>
      <w:r w:rsidRPr="00C15F04">
        <w:rPr>
          <w:sz w:val="22"/>
          <w:szCs w:val="22"/>
        </w:rPr>
        <w:t xml:space="preserve"> </w:t>
      </w:r>
      <w:r>
        <w:rPr>
          <w:sz w:val="22"/>
          <w:szCs w:val="22"/>
        </w:rPr>
        <w:t>_________________________________________________________</w:t>
      </w:r>
    </w:p>
    <w:p w:rsidR="005517B1" w:rsidRPr="00045E2D" w:rsidRDefault="005517B1" w:rsidP="005517B1">
      <w:pPr>
        <w:rPr>
          <w:iCs/>
          <w:sz w:val="22"/>
          <w:szCs w:val="22"/>
        </w:rPr>
      </w:pPr>
    </w:p>
    <w:p w:rsidR="005517B1" w:rsidRPr="005517B1" w:rsidRDefault="005517B1" w:rsidP="005517B1">
      <w:pPr>
        <w:pStyle w:val="21"/>
        <w:spacing w:before="0"/>
        <w:jc w:val="center"/>
        <w:rPr>
          <w:rFonts w:ascii="Times New Roman" w:hAnsi="Times New Roman"/>
          <w:b w:val="0"/>
          <w:color w:val="auto"/>
          <w:sz w:val="22"/>
          <w:szCs w:val="22"/>
        </w:rPr>
      </w:pPr>
      <w:bookmarkStart w:id="139" w:name="_Toc66888754"/>
      <w:r w:rsidRPr="005517B1">
        <w:rPr>
          <w:rFonts w:ascii="Times New Roman" w:hAnsi="Times New Roman"/>
          <w:b w:val="0"/>
          <w:color w:val="auto"/>
          <w:sz w:val="22"/>
          <w:szCs w:val="22"/>
        </w:rPr>
        <w:t>СПРАВКА ОБ ОПЫТЕ ВЫПОЛНЕНИЯ ДОГОВОРОВ (Форма 4)</w:t>
      </w:r>
      <w:bookmarkEnd w:id="132"/>
      <w:bookmarkEnd w:id="133"/>
      <w:bookmarkEnd w:id="134"/>
      <w:bookmarkEnd w:id="135"/>
      <w:bookmarkEnd w:id="136"/>
      <w:bookmarkEnd w:id="137"/>
      <w:bookmarkEnd w:id="138"/>
      <w:bookmarkEnd w:id="139"/>
    </w:p>
    <w:p w:rsidR="005517B1" w:rsidRDefault="005517B1" w:rsidP="005517B1">
      <w:pPr>
        <w:pStyle w:val="Times12"/>
        <w:ind w:firstLine="0"/>
        <w:rPr>
          <w:sz w:val="22"/>
        </w:rPr>
      </w:pPr>
    </w:p>
    <w:p w:rsidR="005517B1" w:rsidRPr="009B5A94" w:rsidRDefault="005517B1" w:rsidP="005517B1">
      <w:pPr>
        <w:pStyle w:val="Times12"/>
        <w:ind w:firstLine="0"/>
        <w:rPr>
          <w:sz w:val="22"/>
        </w:rPr>
      </w:pPr>
      <w:r w:rsidRPr="009B5A94">
        <w:rPr>
          <w:sz w:val="22"/>
        </w:rPr>
        <w:t>Участник закупки: ________________________________</w:t>
      </w:r>
      <w:r>
        <w:rPr>
          <w:sz w:val="22"/>
        </w:rPr>
        <w:t>.</w:t>
      </w:r>
    </w:p>
    <w:p w:rsidR="005517B1" w:rsidRDefault="005517B1" w:rsidP="005517B1">
      <w:pPr>
        <w:pStyle w:val="Times12"/>
        <w:ind w:firstLine="0"/>
        <w:rPr>
          <w:sz w:val="22"/>
        </w:rPr>
      </w:pPr>
    </w:p>
    <w:tbl>
      <w:tblPr>
        <w:tblW w:w="148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451"/>
        <w:gridCol w:w="1813"/>
        <w:gridCol w:w="2203"/>
        <w:gridCol w:w="1047"/>
        <w:gridCol w:w="918"/>
        <w:gridCol w:w="1174"/>
        <w:gridCol w:w="1813"/>
        <w:gridCol w:w="2642"/>
      </w:tblGrid>
      <w:tr w:rsidR="005517B1" w:rsidRPr="006D7125" w:rsidTr="007333B7">
        <w:trPr>
          <w:trHeight w:val="404"/>
        </w:trPr>
        <w:tc>
          <w:tcPr>
            <w:tcW w:w="817" w:type="dxa"/>
            <w:vMerge w:val="restart"/>
            <w:vAlign w:val="center"/>
          </w:tcPr>
          <w:p w:rsidR="005517B1" w:rsidRPr="006D7125" w:rsidRDefault="005517B1" w:rsidP="007333B7">
            <w:pPr>
              <w:pStyle w:val="afff8"/>
              <w:ind w:left="-57" w:right="-57"/>
              <w:jc w:val="center"/>
              <w:rPr>
                <w:sz w:val="20"/>
              </w:rPr>
            </w:pPr>
            <w:r w:rsidRPr="006D7125">
              <w:rPr>
                <w:sz w:val="20"/>
              </w:rPr>
              <w:t xml:space="preserve">№ </w:t>
            </w:r>
            <w:proofErr w:type="spellStart"/>
            <w:proofErr w:type="gramStart"/>
            <w:r w:rsidRPr="006D7125">
              <w:rPr>
                <w:sz w:val="20"/>
              </w:rPr>
              <w:t>п</w:t>
            </w:r>
            <w:proofErr w:type="spellEnd"/>
            <w:proofErr w:type="gramEnd"/>
            <w:r w:rsidRPr="006D7125">
              <w:rPr>
                <w:sz w:val="20"/>
              </w:rPr>
              <w:t>/</w:t>
            </w:r>
            <w:proofErr w:type="spellStart"/>
            <w:r w:rsidRPr="006D7125">
              <w:rPr>
                <w:sz w:val="20"/>
              </w:rPr>
              <w:t>п</w:t>
            </w:r>
            <w:proofErr w:type="spellEnd"/>
          </w:p>
        </w:tc>
        <w:tc>
          <w:tcPr>
            <w:tcW w:w="2451" w:type="dxa"/>
            <w:vMerge w:val="restart"/>
            <w:vAlign w:val="center"/>
          </w:tcPr>
          <w:p w:rsidR="005517B1" w:rsidRPr="006D7125" w:rsidRDefault="005517B1" w:rsidP="007333B7">
            <w:pPr>
              <w:pStyle w:val="afff8"/>
              <w:ind w:left="-108" w:right="-108"/>
              <w:jc w:val="center"/>
              <w:rPr>
                <w:sz w:val="20"/>
              </w:rPr>
            </w:pPr>
            <w:r w:rsidRPr="006D7125">
              <w:rPr>
                <w:sz w:val="20"/>
              </w:rPr>
              <w:t>Реквизиты договора</w:t>
            </w:r>
          </w:p>
          <w:p w:rsidR="005517B1" w:rsidRPr="006D7125" w:rsidRDefault="005517B1" w:rsidP="007333B7">
            <w:pPr>
              <w:pStyle w:val="afff8"/>
              <w:ind w:left="-108" w:right="-108"/>
              <w:jc w:val="center"/>
              <w:rPr>
                <w:sz w:val="20"/>
              </w:rPr>
            </w:pPr>
            <w:r w:rsidRPr="006D7125">
              <w:rPr>
                <w:sz w:val="20"/>
              </w:rPr>
              <w:t>(номер и дата)</w:t>
            </w:r>
          </w:p>
        </w:tc>
        <w:tc>
          <w:tcPr>
            <w:tcW w:w="1813" w:type="dxa"/>
            <w:vMerge w:val="restart"/>
            <w:vAlign w:val="center"/>
          </w:tcPr>
          <w:p w:rsidR="005517B1" w:rsidRPr="006D7125" w:rsidRDefault="005517B1" w:rsidP="007333B7">
            <w:pPr>
              <w:pStyle w:val="afff8"/>
              <w:ind w:left="-57" w:right="-57"/>
              <w:jc w:val="center"/>
              <w:rPr>
                <w:sz w:val="20"/>
              </w:rPr>
            </w:pPr>
            <w:r w:rsidRPr="006D7125">
              <w:rPr>
                <w:sz w:val="20"/>
              </w:rPr>
              <w:t>Наименование заказчика, с которым заключен договор (адрес, контактное лицо с указанием должности, контактные телефоны)</w:t>
            </w:r>
          </w:p>
        </w:tc>
        <w:tc>
          <w:tcPr>
            <w:tcW w:w="2203" w:type="dxa"/>
            <w:vMerge w:val="restart"/>
            <w:vAlign w:val="center"/>
          </w:tcPr>
          <w:p w:rsidR="005517B1" w:rsidRPr="006D7125" w:rsidRDefault="005517B1" w:rsidP="00385A86">
            <w:pPr>
              <w:pStyle w:val="afff8"/>
              <w:ind w:left="34" w:right="0"/>
              <w:jc w:val="center"/>
              <w:rPr>
                <w:sz w:val="20"/>
              </w:rPr>
            </w:pPr>
            <w:r w:rsidRPr="006D7125">
              <w:rPr>
                <w:sz w:val="20"/>
              </w:rPr>
              <w:t>Описание договора  (</w:t>
            </w:r>
            <w:r w:rsidR="00385A86">
              <w:rPr>
                <w:sz w:val="20"/>
              </w:rPr>
              <w:t>количество и вид товара</w:t>
            </w:r>
            <w:r w:rsidRPr="006D7125">
              <w:rPr>
                <w:sz w:val="20"/>
              </w:rPr>
              <w:t>, описание основных условий договора)</w:t>
            </w:r>
          </w:p>
        </w:tc>
        <w:tc>
          <w:tcPr>
            <w:tcW w:w="4952" w:type="dxa"/>
            <w:gridSpan w:val="4"/>
            <w:vAlign w:val="center"/>
          </w:tcPr>
          <w:p w:rsidR="005517B1" w:rsidRPr="006D7125" w:rsidRDefault="005517B1" w:rsidP="00385A86">
            <w:pPr>
              <w:pStyle w:val="afff8"/>
              <w:tabs>
                <w:tab w:val="left" w:pos="1332"/>
              </w:tabs>
              <w:ind w:left="33" w:right="34" w:hanging="33"/>
              <w:jc w:val="center"/>
              <w:rPr>
                <w:sz w:val="20"/>
              </w:rPr>
            </w:pPr>
            <w:r w:rsidRPr="006D7125">
              <w:rPr>
                <w:sz w:val="20"/>
              </w:rPr>
              <w:t xml:space="preserve">Стоимость </w:t>
            </w:r>
            <w:r w:rsidR="00385A86">
              <w:rPr>
                <w:sz w:val="20"/>
              </w:rPr>
              <w:t>поставки</w:t>
            </w:r>
            <w:r w:rsidRPr="006D7125">
              <w:rPr>
                <w:sz w:val="20"/>
              </w:rPr>
              <w:t xml:space="preserve"> по договору</w:t>
            </w:r>
          </w:p>
        </w:tc>
        <w:tc>
          <w:tcPr>
            <w:tcW w:w="2642" w:type="dxa"/>
            <w:vMerge w:val="restart"/>
            <w:vAlign w:val="center"/>
          </w:tcPr>
          <w:p w:rsidR="005517B1" w:rsidRPr="006D7125" w:rsidRDefault="005517B1" w:rsidP="00385A86">
            <w:pPr>
              <w:pStyle w:val="afff8"/>
              <w:tabs>
                <w:tab w:val="left" w:pos="1332"/>
              </w:tabs>
              <w:ind w:left="-108" w:right="-108"/>
              <w:jc w:val="center"/>
              <w:rPr>
                <w:sz w:val="20"/>
              </w:rPr>
            </w:pPr>
            <w:r w:rsidRPr="006D7125">
              <w:rPr>
                <w:sz w:val="20"/>
              </w:rPr>
              <w:t xml:space="preserve">Сроки завершения </w:t>
            </w:r>
            <w:r w:rsidR="00385A86">
              <w:rPr>
                <w:sz w:val="20"/>
              </w:rPr>
              <w:t>поставки товара</w:t>
            </w:r>
            <w:r w:rsidRPr="006D7125">
              <w:rPr>
                <w:sz w:val="20"/>
              </w:rPr>
              <w:t xml:space="preserve"> (число, месяц и год начала </w:t>
            </w:r>
            <w:r w:rsidR="00385A86">
              <w:rPr>
                <w:sz w:val="20"/>
              </w:rPr>
              <w:t>поставки</w:t>
            </w:r>
            <w:r w:rsidRPr="006D7125">
              <w:rPr>
                <w:sz w:val="20"/>
              </w:rPr>
              <w:t xml:space="preserve"> - число, месяц и год фактического окончания </w:t>
            </w:r>
            <w:r w:rsidR="00385A86">
              <w:rPr>
                <w:sz w:val="20"/>
              </w:rPr>
              <w:t>поставки</w:t>
            </w:r>
            <w:r w:rsidRPr="006D7125">
              <w:rPr>
                <w:sz w:val="20"/>
              </w:rPr>
              <w:t>)</w:t>
            </w:r>
          </w:p>
        </w:tc>
      </w:tr>
      <w:tr w:rsidR="005517B1" w:rsidRPr="00341DA1" w:rsidTr="007333B7">
        <w:trPr>
          <w:trHeight w:val="1485"/>
        </w:trPr>
        <w:tc>
          <w:tcPr>
            <w:tcW w:w="817" w:type="dxa"/>
            <w:vMerge/>
            <w:vAlign w:val="center"/>
          </w:tcPr>
          <w:p w:rsidR="005517B1" w:rsidRPr="00341DA1" w:rsidRDefault="005517B1" w:rsidP="007333B7">
            <w:pPr>
              <w:pStyle w:val="afff8"/>
              <w:ind w:left="-57" w:right="-57"/>
              <w:jc w:val="center"/>
              <w:rPr>
                <w:sz w:val="24"/>
                <w:szCs w:val="24"/>
              </w:rPr>
            </w:pPr>
          </w:p>
        </w:tc>
        <w:tc>
          <w:tcPr>
            <w:tcW w:w="2451" w:type="dxa"/>
            <w:vMerge/>
            <w:vAlign w:val="center"/>
          </w:tcPr>
          <w:p w:rsidR="005517B1" w:rsidRPr="00341DA1" w:rsidRDefault="005517B1" w:rsidP="007333B7">
            <w:pPr>
              <w:pStyle w:val="afff8"/>
              <w:ind w:left="-108" w:right="-108"/>
              <w:jc w:val="center"/>
              <w:rPr>
                <w:sz w:val="24"/>
                <w:szCs w:val="24"/>
              </w:rPr>
            </w:pPr>
          </w:p>
        </w:tc>
        <w:tc>
          <w:tcPr>
            <w:tcW w:w="1813" w:type="dxa"/>
            <w:vMerge/>
            <w:vAlign w:val="center"/>
          </w:tcPr>
          <w:p w:rsidR="005517B1" w:rsidRPr="00341DA1" w:rsidRDefault="005517B1" w:rsidP="007333B7">
            <w:pPr>
              <w:pStyle w:val="afff8"/>
              <w:ind w:left="-57" w:right="-57"/>
              <w:jc w:val="center"/>
              <w:rPr>
                <w:sz w:val="24"/>
                <w:szCs w:val="24"/>
              </w:rPr>
            </w:pPr>
          </w:p>
        </w:tc>
        <w:tc>
          <w:tcPr>
            <w:tcW w:w="2203" w:type="dxa"/>
            <w:vMerge/>
            <w:vAlign w:val="center"/>
          </w:tcPr>
          <w:p w:rsidR="005517B1" w:rsidRPr="00341DA1" w:rsidRDefault="005517B1" w:rsidP="007333B7">
            <w:pPr>
              <w:pStyle w:val="afff8"/>
              <w:ind w:left="34" w:right="0"/>
              <w:jc w:val="center"/>
              <w:rPr>
                <w:sz w:val="24"/>
                <w:szCs w:val="24"/>
              </w:rPr>
            </w:pPr>
          </w:p>
        </w:tc>
        <w:tc>
          <w:tcPr>
            <w:tcW w:w="1965" w:type="dxa"/>
            <w:gridSpan w:val="2"/>
            <w:vAlign w:val="center"/>
          </w:tcPr>
          <w:p w:rsidR="005517B1" w:rsidRPr="006D7125" w:rsidRDefault="005517B1" w:rsidP="007333B7">
            <w:pPr>
              <w:pStyle w:val="afff8"/>
              <w:tabs>
                <w:tab w:val="left" w:pos="1332"/>
              </w:tabs>
              <w:ind w:left="33" w:right="34" w:hanging="33"/>
              <w:jc w:val="center"/>
              <w:rPr>
                <w:sz w:val="20"/>
              </w:rPr>
            </w:pPr>
            <w:r w:rsidRPr="006D7125">
              <w:rPr>
                <w:sz w:val="20"/>
              </w:rPr>
              <w:t>Сумма  договора, руб.</w:t>
            </w:r>
          </w:p>
        </w:tc>
        <w:tc>
          <w:tcPr>
            <w:tcW w:w="2987" w:type="dxa"/>
            <w:gridSpan w:val="2"/>
            <w:vAlign w:val="center"/>
          </w:tcPr>
          <w:p w:rsidR="005517B1" w:rsidRPr="006D7125" w:rsidRDefault="005517B1" w:rsidP="00385A86">
            <w:pPr>
              <w:pStyle w:val="afff8"/>
              <w:tabs>
                <w:tab w:val="left" w:pos="1332"/>
              </w:tabs>
              <w:ind w:left="-12" w:right="-61"/>
              <w:jc w:val="center"/>
              <w:rPr>
                <w:sz w:val="20"/>
              </w:rPr>
            </w:pPr>
            <w:r w:rsidRPr="006D7125">
              <w:rPr>
                <w:sz w:val="20"/>
              </w:rPr>
              <w:t xml:space="preserve">В т.ч. стоимость </w:t>
            </w:r>
            <w:r w:rsidR="00385A86">
              <w:rPr>
                <w:sz w:val="20"/>
              </w:rPr>
              <w:t>поставки</w:t>
            </w:r>
            <w:r w:rsidRPr="006D7125">
              <w:rPr>
                <w:sz w:val="20"/>
              </w:rPr>
              <w:t xml:space="preserve"> в 20__-20__гг. по документам, подтверждающим исполнение</w:t>
            </w:r>
            <w:r w:rsidR="00385A86">
              <w:rPr>
                <w:sz w:val="20"/>
              </w:rPr>
              <w:t xml:space="preserve"> договора</w:t>
            </w:r>
            <w:r w:rsidRPr="006D7125">
              <w:rPr>
                <w:sz w:val="20"/>
              </w:rPr>
              <w:t>, руб.</w:t>
            </w:r>
          </w:p>
        </w:tc>
        <w:tc>
          <w:tcPr>
            <w:tcW w:w="2642" w:type="dxa"/>
            <w:vMerge/>
          </w:tcPr>
          <w:p w:rsidR="005517B1" w:rsidRPr="00341DA1" w:rsidRDefault="005517B1" w:rsidP="007333B7">
            <w:pPr>
              <w:pStyle w:val="afff8"/>
              <w:tabs>
                <w:tab w:val="left" w:pos="1332"/>
              </w:tabs>
              <w:ind w:left="-108" w:right="-108"/>
              <w:jc w:val="center"/>
              <w:rPr>
                <w:sz w:val="24"/>
                <w:szCs w:val="24"/>
              </w:rPr>
            </w:pPr>
          </w:p>
        </w:tc>
      </w:tr>
      <w:tr w:rsidR="005517B1" w:rsidRPr="00341DA1" w:rsidTr="007333B7">
        <w:trPr>
          <w:trHeight w:val="450"/>
        </w:trPr>
        <w:tc>
          <w:tcPr>
            <w:tcW w:w="817" w:type="dxa"/>
            <w:vMerge/>
            <w:vAlign w:val="center"/>
          </w:tcPr>
          <w:p w:rsidR="005517B1" w:rsidRPr="00341DA1" w:rsidRDefault="005517B1" w:rsidP="007333B7">
            <w:pPr>
              <w:pStyle w:val="afff8"/>
              <w:ind w:left="-57" w:right="-57"/>
              <w:jc w:val="center"/>
              <w:rPr>
                <w:sz w:val="24"/>
                <w:szCs w:val="24"/>
              </w:rPr>
            </w:pPr>
          </w:p>
        </w:tc>
        <w:tc>
          <w:tcPr>
            <w:tcW w:w="2451" w:type="dxa"/>
            <w:vMerge/>
            <w:vAlign w:val="center"/>
          </w:tcPr>
          <w:p w:rsidR="005517B1" w:rsidRPr="00341DA1" w:rsidRDefault="005517B1" w:rsidP="007333B7">
            <w:pPr>
              <w:pStyle w:val="afff8"/>
              <w:ind w:left="-108" w:right="-108"/>
              <w:jc w:val="center"/>
              <w:rPr>
                <w:sz w:val="24"/>
                <w:szCs w:val="24"/>
              </w:rPr>
            </w:pPr>
          </w:p>
        </w:tc>
        <w:tc>
          <w:tcPr>
            <w:tcW w:w="1813" w:type="dxa"/>
            <w:vMerge/>
            <w:vAlign w:val="center"/>
          </w:tcPr>
          <w:p w:rsidR="005517B1" w:rsidRPr="00341DA1" w:rsidRDefault="005517B1" w:rsidP="007333B7">
            <w:pPr>
              <w:pStyle w:val="afff8"/>
              <w:ind w:left="-57" w:right="-57"/>
              <w:jc w:val="center"/>
              <w:rPr>
                <w:sz w:val="24"/>
                <w:szCs w:val="24"/>
              </w:rPr>
            </w:pPr>
          </w:p>
        </w:tc>
        <w:tc>
          <w:tcPr>
            <w:tcW w:w="2203" w:type="dxa"/>
            <w:vMerge/>
            <w:vAlign w:val="center"/>
          </w:tcPr>
          <w:p w:rsidR="005517B1" w:rsidRPr="00341DA1" w:rsidRDefault="005517B1" w:rsidP="007333B7">
            <w:pPr>
              <w:pStyle w:val="afff8"/>
              <w:ind w:left="34" w:right="0"/>
              <w:jc w:val="center"/>
              <w:rPr>
                <w:sz w:val="24"/>
                <w:szCs w:val="24"/>
              </w:rPr>
            </w:pPr>
          </w:p>
        </w:tc>
        <w:tc>
          <w:tcPr>
            <w:tcW w:w="1047" w:type="dxa"/>
            <w:vAlign w:val="center"/>
          </w:tcPr>
          <w:p w:rsidR="005517B1" w:rsidRPr="006D7125" w:rsidRDefault="005517B1" w:rsidP="007333B7">
            <w:pPr>
              <w:pStyle w:val="afff8"/>
              <w:tabs>
                <w:tab w:val="left" w:pos="1332"/>
              </w:tabs>
              <w:ind w:left="33" w:right="34" w:hanging="33"/>
              <w:jc w:val="center"/>
              <w:rPr>
                <w:sz w:val="20"/>
              </w:rPr>
            </w:pPr>
            <w:r w:rsidRPr="006D7125">
              <w:rPr>
                <w:sz w:val="20"/>
              </w:rPr>
              <w:t>без НДС</w:t>
            </w:r>
          </w:p>
        </w:tc>
        <w:tc>
          <w:tcPr>
            <w:tcW w:w="918" w:type="dxa"/>
            <w:vAlign w:val="center"/>
          </w:tcPr>
          <w:p w:rsidR="005517B1" w:rsidRPr="006D7125" w:rsidRDefault="005517B1" w:rsidP="007333B7">
            <w:pPr>
              <w:pStyle w:val="afff8"/>
              <w:tabs>
                <w:tab w:val="left" w:pos="1332"/>
              </w:tabs>
              <w:ind w:left="33" w:right="34" w:hanging="33"/>
              <w:jc w:val="center"/>
              <w:rPr>
                <w:sz w:val="20"/>
              </w:rPr>
            </w:pPr>
            <w:r w:rsidRPr="006D7125">
              <w:rPr>
                <w:sz w:val="20"/>
              </w:rPr>
              <w:t>с НДС</w:t>
            </w:r>
          </w:p>
        </w:tc>
        <w:tc>
          <w:tcPr>
            <w:tcW w:w="1174" w:type="dxa"/>
            <w:vAlign w:val="center"/>
          </w:tcPr>
          <w:p w:rsidR="005517B1" w:rsidRPr="006D7125" w:rsidRDefault="005517B1" w:rsidP="007333B7">
            <w:pPr>
              <w:pStyle w:val="afff8"/>
              <w:tabs>
                <w:tab w:val="left" w:pos="1332"/>
              </w:tabs>
              <w:ind w:left="33" w:right="34" w:hanging="33"/>
              <w:jc w:val="center"/>
              <w:rPr>
                <w:sz w:val="20"/>
              </w:rPr>
            </w:pPr>
            <w:r w:rsidRPr="006D7125">
              <w:rPr>
                <w:sz w:val="20"/>
              </w:rPr>
              <w:t>без НДС</w:t>
            </w:r>
          </w:p>
        </w:tc>
        <w:tc>
          <w:tcPr>
            <w:tcW w:w="1813" w:type="dxa"/>
            <w:vAlign w:val="center"/>
          </w:tcPr>
          <w:p w:rsidR="005517B1" w:rsidRPr="006D7125" w:rsidRDefault="005517B1" w:rsidP="007333B7">
            <w:pPr>
              <w:pStyle w:val="afff8"/>
              <w:tabs>
                <w:tab w:val="left" w:pos="1332"/>
              </w:tabs>
              <w:ind w:left="33" w:right="34" w:hanging="33"/>
              <w:jc w:val="center"/>
              <w:rPr>
                <w:sz w:val="20"/>
              </w:rPr>
            </w:pPr>
            <w:r w:rsidRPr="006D7125">
              <w:rPr>
                <w:sz w:val="20"/>
              </w:rPr>
              <w:t>с НДС</w:t>
            </w:r>
          </w:p>
        </w:tc>
        <w:tc>
          <w:tcPr>
            <w:tcW w:w="2642" w:type="dxa"/>
            <w:vMerge/>
          </w:tcPr>
          <w:p w:rsidR="005517B1" w:rsidRPr="00341DA1" w:rsidRDefault="005517B1" w:rsidP="007333B7">
            <w:pPr>
              <w:pStyle w:val="afff8"/>
              <w:tabs>
                <w:tab w:val="left" w:pos="1332"/>
              </w:tabs>
              <w:ind w:left="-108" w:right="-108"/>
              <w:jc w:val="center"/>
              <w:rPr>
                <w:sz w:val="24"/>
                <w:szCs w:val="24"/>
              </w:rPr>
            </w:pPr>
          </w:p>
        </w:tc>
      </w:tr>
      <w:tr w:rsidR="005517B1" w:rsidRPr="006D7125" w:rsidTr="007333B7">
        <w:trPr>
          <w:trHeight w:val="304"/>
        </w:trPr>
        <w:tc>
          <w:tcPr>
            <w:tcW w:w="817" w:type="dxa"/>
          </w:tcPr>
          <w:p w:rsidR="005517B1" w:rsidRPr="006D7125" w:rsidRDefault="005517B1" w:rsidP="007333B7">
            <w:pPr>
              <w:pStyle w:val="afff8"/>
              <w:ind w:left="-57" w:right="-57"/>
              <w:jc w:val="center"/>
              <w:rPr>
                <w:sz w:val="20"/>
              </w:rPr>
            </w:pPr>
            <w:r w:rsidRPr="006D7125">
              <w:rPr>
                <w:sz w:val="20"/>
              </w:rPr>
              <w:t>1</w:t>
            </w:r>
          </w:p>
        </w:tc>
        <w:tc>
          <w:tcPr>
            <w:tcW w:w="2451" w:type="dxa"/>
          </w:tcPr>
          <w:p w:rsidR="005517B1" w:rsidRPr="006D7125" w:rsidRDefault="005517B1" w:rsidP="007333B7">
            <w:pPr>
              <w:pStyle w:val="afff8"/>
              <w:ind w:left="-108" w:right="-108"/>
              <w:jc w:val="center"/>
              <w:rPr>
                <w:sz w:val="20"/>
              </w:rPr>
            </w:pPr>
            <w:r w:rsidRPr="006D7125">
              <w:rPr>
                <w:sz w:val="20"/>
              </w:rPr>
              <w:t>2</w:t>
            </w:r>
          </w:p>
        </w:tc>
        <w:tc>
          <w:tcPr>
            <w:tcW w:w="1813" w:type="dxa"/>
          </w:tcPr>
          <w:p w:rsidR="005517B1" w:rsidRPr="006D7125" w:rsidRDefault="005517B1" w:rsidP="007333B7">
            <w:pPr>
              <w:pStyle w:val="afff8"/>
              <w:ind w:left="-57" w:right="-57"/>
              <w:jc w:val="center"/>
              <w:rPr>
                <w:sz w:val="20"/>
              </w:rPr>
            </w:pPr>
            <w:r w:rsidRPr="006D7125">
              <w:rPr>
                <w:sz w:val="20"/>
              </w:rPr>
              <w:t>3</w:t>
            </w:r>
          </w:p>
        </w:tc>
        <w:tc>
          <w:tcPr>
            <w:tcW w:w="2203" w:type="dxa"/>
          </w:tcPr>
          <w:p w:rsidR="005517B1" w:rsidRPr="006D7125" w:rsidRDefault="005517B1" w:rsidP="007333B7">
            <w:pPr>
              <w:pStyle w:val="afff8"/>
              <w:ind w:left="-108" w:right="-108"/>
              <w:jc w:val="center"/>
              <w:rPr>
                <w:sz w:val="20"/>
              </w:rPr>
            </w:pPr>
            <w:r w:rsidRPr="006D7125">
              <w:rPr>
                <w:sz w:val="20"/>
              </w:rPr>
              <w:t>4</w:t>
            </w:r>
          </w:p>
        </w:tc>
        <w:tc>
          <w:tcPr>
            <w:tcW w:w="1047" w:type="dxa"/>
          </w:tcPr>
          <w:p w:rsidR="005517B1" w:rsidRPr="006D7125" w:rsidRDefault="005517B1" w:rsidP="007333B7">
            <w:pPr>
              <w:pStyle w:val="afff8"/>
              <w:tabs>
                <w:tab w:val="left" w:pos="1332"/>
              </w:tabs>
              <w:ind w:left="-108" w:right="-108" w:hanging="165"/>
              <w:jc w:val="center"/>
              <w:rPr>
                <w:sz w:val="20"/>
              </w:rPr>
            </w:pPr>
            <w:r w:rsidRPr="006D7125">
              <w:rPr>
                <w:sz w:val="20"/>
              </w:rPr>
              <w:t>5</w:t>
            </w:r>
          </w:p>
        </w:tc>
        <w:tc>
          <w:tcPr>
            <w:tcW w:w="918" w:type="dxa"/>
          </w:tcPr>
          <w:p w:rsidR="005517B1" w:rsidRPr="006D7125" w:rsidRDefault="005517B1" w:rsidP="007333B7">
            <w:pPr>
              <w:pStyle w:val="afff8"/>
              <w:tabs>
                <w:tab w:val="left" w:pos="1332"/>
              </w:tabs>
              <w:ind w:left="0" w:right="-108"/>
              <w:jc w:val="center"/>
              <w:rPr>
                <w:sz w:val="20"/>
              </w:rPr>
            </w:pPr>
            <w:r w:rsidRPr="006D7125">
              <w:rPr>
                <w:sz w:val="20"/>
              </w:rPr>
              <w:t>6</w:t>
            </w:r>
          </w:p>
        </w:tc>
        <w:tc>
          <w:tcPr>
            <w:tcW w:w="1174" w:type="dxa"/>
          </w:tcPr>
          <w:p w:rsidR="005517B1" w:rsidRPr="006D7125" w:rsidRDefault="005517B1" w:rsidP="007333B7">
            <w:pPr>
              <w:pStyle w:val="afff8"/>
              <w:tabs>
                <w:tab w:val="left" w:pos="1332"/>
              </w:tabs>
              <w:ind w:left="-108" w:right="-108" w:hanging="165"/>
              <w:jc w:val="center"/>
              <w:rPr>
                <w:sz w:val="20"/>
              </w:rPr>
            </w:pPr>
            <w:r w:rsidRPr="006D7125">
              <w:rPr>
                <w:sz w:val="20"/>
              </w:rPr>
              <w:t>7</w:t>
            </w:r>
          </w:p>
        </w:tc>
        <w:tc>
          <w:tcPr>
            <w:tcW w:w="1813" w:type="dxa"/>
          </w:tcPr>
          <w:p w:rsidR="005517B1" w:rsidRPr="006D7125" w:rsidRDefault="005517B1" w:rsidP="007333B7">
            <w:pPr>
              <w:pStyle w:val="afff8"/>
              <w:tabs>
                <w:tab w:val="left" w:pos="1332"/>
              </w:tabs>
              <w:ind w:left="-108" w:right="-108"/>
              <w:jc w:val="center"/>
              <w:rPr>
                <w:sz w:val="20"/>
              </w:rPr>
            </w:pPr>
            <w:r w:rsidRPr="006D7125">
              <w:rPr>
                <w:sz w:val="20"/>
              </w:rPr>
              <w:t>8</w:t>
            </w:r>
          </w:p>
        </w:tc>
        <w:tc>
          <w:tcPr>
            <w:tcW w:w="2642" w:type="dxa"/>
          </w:tcPr>
          <w:p w:rsidR="005517B1" w:rsidRPr="006D7125" w:rsidRDefault="005517B1" w:rsidP="007333B7">
            <w:pPr>
              <w:pStyle w:val="afff8"/>
              <w:tabs>
                <w:tab w:val="left" w:pos="1332"/>
              </w:tabs>
              <w:ind w:left="-108" w:right="-108"/>
              <w:jc w:val="center"/>
              <w:rPr>
                <w:sz w:val="20"/>
              </w:rPr>
            </w:pPr>
            <w:r w:rsidRPr="006D7125">
              <w:rPr>
                <w:sz w:val="20"/>
              </w:rPr>
              <w:t>9</w:t>
            </w:r>
          </w:p>
        </w:tc>
      </w:tr>
      <w:tr w:rsidR="005517B1" w:rsidRPr="006D7125" w:rsidTr="007333B7">
        <w:trPr>
          <w:trHeight w:val="227"/>
        </w:trPr>
        <w:tc>
          <w:tcPr>
            <w:tcW w:w="817" w:type="dxa"/>
          </w:tcPr>
          <w:p w:rsidR="005517B1" w:rsidRPr="001879BD" w:rsidRDefault="005517B1" w:rsidP="00385A86">
            <w:pPr>
              <w:pStyle w:val="a6"/>
              <w:numPr>
                <w:ilvl w:val="0"/>
                <w:numId w:val="35"/>
              </w:numPr>
              <w:tabs>
                <w:tab w:val="left" w:pos="284"/>
              </w:tabs>
              <w:spacing w:line="276" w:lineRule="auto"/>
              <w:ind w:left="0" w:firstLine="0"/>
              <w:contextualSpacing w:val="0"/>
              <w:rPr>
                <w:sz w:val="20"/>
                <w:szCs w:val="20"/>
              </w:rPr>
            </w:pPr>
          </w:p>
        </w:tc>
        <w:tc>
          <w:tcPr>
            <w:tcW w:w="14061" w:type="dxa"/>
            <w:gridSpan w:val="8"/>
          </w:tcPr>
          <w:p w:rsidR="005517B1" w:rsidRPr="006D7125" w:rsidRDefault="005517B1" w:rsidP="007333B7">
            <w:pPr>
              <w:pStyle w:val="afff9"/>
              <w:spacing w:before="0" w:after="0"/>
              <w:rPr>
                <w:sz w:val="20"/>
              </w:rPr>
            </w:pPr>
            <w:r w:rsidRPr="006D7125">
              <w:rPr>
                <w:b/>
                <w:sz w:val="20"/>
              </w:rPr>
              <w:t xml:space="preserve">Участник </w:t>
            </w:r>
            <w:r w:rsidRPr="006D7125">
              <w:rPr>
                <w:sz w:val="20"/>
              </w:rPr>
              <w:t xml:space="preserve">___________ </w:t>
            </w:r>
            <w:r w:rsidRPr="006D7125">
              <w:rPr>
                <w:b/>
                <w:i/>
                <w:sz w:val="20"/>
              </w:rPr>
              <w:t>[указываются организационно-правовая форма и наименование участника]</w:t>
            </w:r>
          </w:p>
        </w:tc>
      </w:tr>
      <w:tr w:rsidR="005517B1" w:rsidRPr="006D7125" w:rsidTr="007333B7">
        <w:trPr>
          <w:trHeight w:val="227"/>
        </w:trPr>
        <w:tc>
          <w:tcPr>
            <w:tcW w:w="817" w:type="dxa"/>
          </w:tcPr>
          <w:p w:rsidR="005517B1" w:rsidRPr="006D7125" w:rsidRDefault="005517B1" w:rsidP="00385A86">
            <w:pPr>
              <w:numPr>
                <w:ilvl w:val="0"/>
                <w:numId w:val="36"/>
              </w:numPr>
              <w:tabs>
                <w:tab w:val="left" w:pos="426"/>
              </w:tabs>
              <w:ind w:left="0" w:firstLine="0"/>
              <w:rPr>
                <w:b/>
                <w:sz w:val="20"/>
                <w:szCs w:val="20"/>
              </w:rPr>
            </w:pPr>
          </w:p>
        </w:tc>
        <w:tc>
          <w:tcPr>
            <w:tcW w:w="2451" w:type="dxa"/>
          </w:tcPr>
          <w:p w:rsidR="005517B1" w:rsidRPr="006D7125" w:rsidRDefault="005517B1" w:rsidP="007333B7">
            <w:pPr>
              <w:pStyle w:val="afff9"/>
              <w:spacing w:before="0" w:after="0"/>
              <w:rPr>
                <w:b/>
                <w:sz w:val="20"/>
              </w:rPr>
            </w:pPr>
            <w:r w:rsidRPr="006D7125">
              <w:rPr>
                <w:b/>
                <w:i/>
                <w:sz w:val="20"/>
              </w:rPr>
              <w:t>Договор №1 от </w:t>
            </w:r>
            <w:proofErr w:type="spellStart"/>
            <w:r w:rsidRPr="006D7125">
              <w:rPr>
                <w:b/>
                <w:i/>
                <w:sz w:val="20"/>
              </w:rPr>
              <w:t>дд.мм</w:t>
            </w:r>
            <w:proofErr w:type="gramStart"/>
            <w:r w:rsidRPr="006D7125">
              <w:rPr>
                <w:b/>
                <w:i/>
                <w:sz w:val="20"/>
              </w:rPr>
              <w:t>.г</w:t>
            </w:r>
            <w:proofErr w:type="gramEnd"/>
            <w:r w:rsidRPr="006D7125">
              <w:rPr>
                <w:b/>
                <w:i/>
                <w:sz w:val="20"/>
              </w:rPr>
              <w:t>ггг</w:t>
            </w:r>
            <w:proofErr w:type="spellEnd"/>
          </w:p>
        </w:tc>
        <w:tc>
          <w:tcPr>
            <w:tcW w:w="1813" w:type="dxa"/>
          </w:tcPr>
          <w:p w:rsidR="005517B1" w:rsidRPr="006D7125" w:rsidRDefault="005517B1" w:rsidP="007333B7">
            <w:pPr>
              <w:pStyle w:val="afff9"/>
              <w:spacing w:before="0" w:after="0"/>
              <w:rPr>
                <w:b/>
                <w:sz w:val="20"/>
              </w:rPr>
            </w:pPr>
          </w:p>
        </w:tc>
        <w:tc>
          <w:tcPr>
            <w:tcW w:w="2203" w:type="dxa"/>
          </w:tcPr>
          <w:p w:rsidR="005517B1" w:rsidRPr="006D7125" w:rsidRDefault="005517B1" w:rsidP="007333B7">
            <w:pPr>
              <w:pStyle w:val="afff9"/>
              <w:spacing w:before="0" w:after="0"/>
              <w:rPr>
                <w:b/>
                <w:sz w:val="20"/>
              </w:rPr>
            </w:pPr>
          </w:p>
        </w:tc>
        <w:tc>
          <w:tcPr>
            <w:tcW w:w="1047" w:type="dxa"/>
          </w:tcPr>
          <w:p w:rsidR="005517B1" w:rsidRPr="006D7125" w:rsidRDefault="005517B1" w:rsidP="007333B7">
            <w:pPr>
              <w:pStyle w:val="afff9"/>
              <w:spacing w:before="0" w:after="0"/>
              <w:rPr>
                <w:b/>
                <w:sz w:val="20"/>
              </w:rPr>
            </w:pPr>
          </w:p>
        </w:tc>
        <w:tc>
          <w:tcPr>
            <w:tcW w:w="918" w:type="dxa"/>
          </w:tcPr>
          <w:p w:rsidR="005517B1" w:rsidRPr="006D7125" w:rsidRDefault="005517B1" w:rsidP="007333B7">
            <w:pPr>
              <w:pStyle w:val="afff9"/>
              <w:spacing w:before="0" w:after="0"/>
              <w:rPr>
                <w:b/>
                <w:sz w:val="20"/>
              </w:rPr>
            </w:pPr>
          </w:p>
        </w:tc>
        <w:tc>
          <w:tcPr>
            <w:tcW w:w="1174" w:type="dxa"/>
          </w:tcPr>
          <w:p w:rsidR="005517B1" w:rsidRPr="006D7125" w:rsidRDefault="005517B1" w:rsidP="007333B7">
            <w:pPr>
              <w:pStyle w:val="afff9"/>
              <w:spacing w:before="0" w:after="0"/>
              <w:rPr>
                <w:b/>
                <w:sz w:val="20"/>
              </w:rPr>
            </w:pPr>
          </w:p>
        </w:tc>
        <w:tc>
          <w:tcPr>
            <w:tcW w:w="1813" w:type="dxa"/>
          </w:tcPr>
          <w:p w:rsidR="005517B1" w:rsidRPr="006D7125" w:rsidRDefault="005517B1" w:rsidP="007333B7">
            <w:pPr>
              <w:pStyle w:val="afff9"/>
              <w:spacing w:before="0" w:after="0"/>
              <w:rPr>
                <w:b/>
                <w:sz w:val="20"/>
              </w:rPr>
            </w:pPr>
          </w:p>
        </w:tc>
        <w:tc>
          <w:tcPr>
            <w:tcW w:w="2642" w:type="dxa"/>
          </w:tcPr>
          <w:p w:rsidR="005517B1" w:rsidRPr="006D7125" w:rsidRDefault="005517B1" w:rsidP="007333B7">
            <w:pPr>
              <w:pStyle w:val="afff9"/>
              <w:spacing w:before="0" w:after="0"/>
              <w:rPr>
                <w:b/>
                <w:sz w:val="20"/>
              </w:rPr>
            </w:pPr>
          </w:p>
        </w:tc>
      </w:tr>
      <w:tr w:rsidR="005517B1" w:rsidRPr="006D7125" w:rsidTr="007333B7">
        <w:trPr>
          <w:trHeight w:val="227"/>
        </w:trPr>
        <w:tc>
          <w:tcPr>
            <w:tcW w:w="817" w:type="dxa"/>
          </w:tcPr>
          <w:p w:rsidR="005517B1" w:rsidRPr="001879BD" w:rsidRDefault="005517B1" w:rsidP="00385A86">
            <w:pPr>
              <w:pStyle w:val="a6"/>
              <w:numPr>
                <w:ilvl w:val="0"/>
                <w:numId w:val="37"/>
              </w:numPr>
              <w:tabs>
                <w:tab w:val="left" w:pos="567"/>
              </w:tabs>
              <w:ind w:left="0" w:firstLine="0"/>
              <w:contextualSpacing w:val="0"/>
              <w:rPr>
                <w:sz w:val="20"/>
                <w:szCs w:val="20"/>
              </w:rPr>
            </w:pPr>
          </w:p>
        </w:tc>
        <w:tc>
          <w:tcPr>
            <w:tcW w:w="6467" w:type="dxa"/>
            <w:gridSpan w:val="3"/>
          </w:tcPr>
          <w:p w:rsidR="005517B1" w:rsidRPr="006D7125" w:rsidRDefault="00385A86" w:rsidP="007333B7">
            <w:pPr>
              <w:pStyle w:val="afff9"/>
              <w:spacing w:before="0" w:after="0"/>
              <w:rPr>
                <w:sz w:val="20"/>
              </w:rPr>
            </w:pPr>
            <w:r>
              <w:rPr>
                <w:i/>
                <w:sz w:val="20"/>
              </w:rPr>
              <w:t>Товарная накладная/УПД</w:t>
            </w:r>
            <w:r w:rsidR="005517B1" w:rsidRPr="006D7125">
              <w:rPr>
                <w:i/>
                <w:sz w:val="20"/>
              </w:rPr>
              <w:t xml:space="preserve"> № 1 от </w:t>
            </w:r>
            <w:proofErr w:type="spellStart"/>
            <w:r w:rsidR="005517B1" w:rsidRPr="006D7125">
              <w:rPr>
                <w:i/>
                <w:sz w:val="20"/>
              </w:rPr>
              <w:t>дд.мм</w:t>
            </w:r>
            <w:proofErr w:type="gramStart"/>
            <w:r w:rsidR="005517B1" w:rsidRPr="006D7125">
              <w:rPr>
                <w:i/>
                <w:sz w:val="20"/>
              </w:rPr>
              <w:t>.г</w:t>
            </w:r>
            <w:proofErr w:type="gramEnd"/>
            <w:r w:rsidR="005517B1" w:rsidRPr="006D7125">
              <w:rPr>
                <w:i/>
                <w:sz w:val="20"/>
              </w:rPr>
              <w:t>ггг</w:t>
            </w:r>
            <w:proofErr w:type="spellEnd"/>
            <w:r w:rsidR="005517B1" w:rsidRPr="006D7125">
              <w:rPr>
                <w:i/>
                <w:sz w:val="20"/>
              </w:rPr>
              <w:t xml:space="preserve"> к Договору №1</w:t>
            </w:r>
          </w:p>
        </w:tc>
        <w:tc>
          <w:tcPr>
            <w:tcW w:w="1047" w:type="dxa"/>
          </w:tcPr>
          <w:p w:rsidR="005517B1" w:rsidRPr="006D7125" w:rsidRDefault="005517B1" w:rsidP="007333B7">
            <w:pPr>
              <w:pStyle w:val="afff9"/>
              <w:spacing w:before="0" w:after="0"/>
              <w:jc w:val="center"/>
              <w:rPr>
                <w:sz w:val="20"/>
              </w:rPr>
            </w:pPr>
            <w:r w:rsidRPr="006D7125">
              <w:rPr>
                <w:sz w:val="20"/>
              </w:rPr>
              <w:t>Х</w:t>
            </w:r>
          </w:p>
        </w:tc>
        <w:tc>
          <w:tcPr>
            <w:tcW w:w="918" w:type="dxa"/>
          </w:tcPr>
          <w:p w:rsidR="005517B1" w:rsidRPr="006D7125" w:rsidRDefault="005517B1" w:rsidP="007333B7">
            <w:pPr>
              <w:pStyle w:val="afff9"/>
              <w:spacing w:before="0" w:after="0"/>
              <w:jc w:val="center"/>
              <w:rPr>
                <w:sz w:val="20"/>
              </w:rPr>
            </w:pPr>
            <w:r w:rsidRPr="006D7125">
              <w:rPr>
                <w:sz w:val="20"/>
              </w:rPr>
              <w:t>Х</w:t>
            </w:r>
          </w:p>
        </w:tc>
        <w:tc>
          <w:tcPr>
            <w:tcW w:w="1174" w:type="dxa"/>
          </w:tcPr>
          <w:p w:rsidR="005517B1" w:rsidRPr="006D7125" w:rsidRDefault="005517B1" w:rsidP="007333B7">
            <w:pPr>
              <w:pStyle w:val="afff9"/>
              <w:spacing w:before="0" w:after="0"/>
              <w:rPr>
                <w:sz w:val="20"/>
              </w:rPr>
            </w:pPr>
          </w:p>
        </w:tc>
        <w:tc>
          <w:tcPr>
            <w:tcW w:w="1813" w:type="dxa"/>
          </w:tcPr>
          <w:p w:rsidR="005517B1" w:rsidRPr="006D7125" w:rsidRDefault="005517B1" w:rsidP="007333B7">
            <w:pPr>
              <w:pStyle w:val="afff9"/>
              <w:spacing w:before="0" w:after="0"/>
              <w:rPr>
                <w:sz w:val="20"/>
              </w:rPr>
            </w:pPr>
          </w:p>
        </w:tc>
        <w:tc>
          <w:tcPr>
            <w:tcW w:w="2642" w:type="dxa"/>
          </w:tcPr>
          <w:p w:rsidR="005517B1" w:rsidRPr="006D7125" w:rsidRDefault="005517B1" w:rsidP="007333B7">
            <w:pPr>
              <w:pStyle w:val="afff9"/>
              <w:spacing w:before="0" w:after="0"/>
              <w:rPr>
                <w:sz w:val="20"/>
              </w:rPr>
            </w:pPr>
          </w:p>
        </w:tc>
      </w:tr>
      <w:tr w:rsidR="005517B1" w:rsidRPr="006D7125" w:rsidTr="007333B7">
        <w:trPr>
          <w:trHeight w:val="227"/>
        </w:trPr>
        <w:tc>
          <w:tcPr>
            <w:tcW w:w="817" w:type="dxa"/>
          </w:tcPr>
          <w:p w:rsidR="005517B1" w:rsidRPr="001879BD" w:rsidRDefault="005517B1" w:rsidP="00385A86">
            <w:pPr>
              <w:pStyle w:val="a6"/>
              <w:numPr>
                <w:ilvl w:val="0"/>
                <w:numId w:val="37"/>
              </w:numPr>
              <w:tabs>
                <w:tab w:val="left" w:pos="567"/>
              </w:tabs>
              <w:ind w:left="0" w:firstLine="0"/>
              <w:contextualSpacing w:val="0"/>
              <w:rPr>
                <w:sz w:val="20"/>
                <w:szCs w:val="20"/>
              </w:rPr>
            </w:pPr>
          </w:p>
        </w:tc>
        <w:tc>
          <w:tcPr>
            <w:tcW w:w="6467" w:type="dxa"/>
            <w:gridSpan w:val="3"/>
          </w:tcPr>
          <w:p w:rsidR="005517B1" w:rsidRPr="006D7125" w:rsidRDefault="00385A86" w:rsidP="007333B7">
            <w:pPr>
              <w:pStyle w:val="afff9"/>
              <w:spacing w:before="0" w:after="0"/>
              <w:rPr>
                <w:sz w:val="20"/>
              </w:rPr>
            </w:pPr>
            <w:r>
              <w:rPr>
                <w:i/>
                <w:sz w:val="20"/>
              </w:rPr>
              <w:t>Товарная накладная/УПД</w:t>
            </w:r>
            <w:r w:rsidRPr="006D7125">
              <w:rPr>
                <w:i/>
                <w:sz w:val="20"/>
              </w:rPr>
              <w:t xml:space="preserve"> </w:t>
            </w:r>
            <w:r w:rsidR="005517B1" w:rsidRPr="006D7125">
              <w:rPr>
                <w:i/>
                <w:sz w:val="20"/>
              </w:rPr>
              <w:t>№ 2 от </w:t>
            </w:r>
            <w:proofErr w:type="spellStart"/>
            <w:r w:rsidR="005517B1" w:rsidRPr="006D7125">
              <w:rPr>
                <w:i/>
                <w:sz w:val="20"/>
              </w:rPr>
              <w:t>дд.мм</w:t>
            </w:r>
            <w:proofErr w:type="gramStart"/>
            <w:r w:rsidR="005517B1" w:rsidRPr="006D7125">
              <w:rPr>
                <w:i/>
                <w:sz w:val="20"/>
              </w:rPr>
              <w:t>.г</w:t>
            </w:r>
            <w:proofErr w:type="gramEnd"/>
            <w:r w:rsidR="005517B1" w:rsidRPr="006D7125">
              <w:rPr>
                <w:i/>
                <w:sz w:val="20"/>
              </w:rPr>
              <w:t>ггг</w:t>
            </w:r>
            <w:proofErr w:type="spellEnd"/>
            <w:r w:rsidR="005517B1" w:rsidRPr="006D7125">
              <w:rPr>
                <w:i/>
                <w:sz w:val="20"/>
              </w:rPr>
              <w:t xml:space="preserve"> к Договору №1</w:t>
            </w:r>
          </w:p>
        </w:tc>
        <w:tc>
          <w:tcPr>
            <w:tcW w:w="1047" w:type="dxa"/>
          </w:tcPr>
          <w:p w:rsidR="005517B1" w:rsidRPr="006D7125" w:rsidRDefault="005517B1" w:rsidP="007333B7">
            <w:pPr>
              <w:jc w:val="center"/>
              <w:rPr>
                <w:sz w:val="20"/>
                <w:szCs w:val="20"/>
              </w:rPr>
            </w:pPr>
            <w:r w:rsidRPr="006D7125">
              <w:rPr>
                <w:sz w:val="20"/>
                <w:szCs w:val="20"/>
              </w:rPr>
              <w:t>Х</w:t>
            </w:r>
          </w:p>
        </w:tc>
        <w:tc>
          <w:tcPr>
            <w:tcW w:w="918" w:type="dxa"/>
          </w:tcPr>
          <w:p w:rsidR="005517B1" w:rsidRPr="006D7125" w:rsidRDefault="005517B1" w:rsidP="007333B7">
            <w:pPr>
              <w:jc w:val="center"/>
              <w:rPr>
                <w:sz w:val="20"/>
                <w:szCs w:val="20"/>
              </w:rPr>
            </w:pPr>
            <w:r w:rsidRPr="006D7125">
              <w:rPr>
                <w:sz w:val="20"/>
                <w:szCs w:val="20"/>
              </w:rPr>
              <w:t>Х</w:t>
            </w:r>
          </w:p>
        </w:tc>
        <w:tc>
          <w:tcPr>
            <w:tcW w:w="1174" w:type="dxa"/>
          </w:tcPr>
          <w:p w:rsidR="005517B1" w:rsidRPr="006D7125" w:rsidRDefault="005517B1" w:rsidP="007333B7">
            <w:pPr>
              <w:pStyle w:val="afff9"/>
              <w:spacing w:before="0" w:after="0"/>
              <w:rPr>
                <w:sz w:val="20"/>
              </w:rPr>
            </w:pPr>
          </w:p>
        </w:tc>
        <w:tc>
          <w:tcPr>
            <w:tcW w:w="1813" w:type="dxa"/>
          </w:tcPr>
          <w:p w:rsidR="005517B1" w:rsidRPr="006D7125" w:rsidRDefault="005517B1" w:rsidP="007333B7">
            <w:pPr>
              <w:pStyle w:val="afff9"/>
              <w:spacing w:before="0" w:after="0"/>
              <w:rPr>
                <w:sz w:val="20"/>
              </w:rPr>
            </w:pPr>
          </w:p>
        </w:tc>
        <w:tc>
          <w:tcPr>
            <w:tcW w:w="2642" w:type="dxa"/>
          </w:tcPr>
          <w:p w:rsidR="005517B1" w:rsidRPr="006D7125" w:rsidRDefault="005517B1" w:rsidP="007333B7">
            <w:pPr>
              <w:pStyle w:val="afff9"/>
              <w:spacing w:before="0" w:after="0"/>
              <w:rPr>
                <w:sz w:val="20"/>
              </w:rPr>
            </w:pPr>
          </w:p>
        </w:tc>
      </w:tr>
      <w:tr w:rsidR="005517B1" w:rsidRPr="006D7125" w:rsidTr="007333B7">
        <w:trPr>
          <w:trHeight w:val="227"/>
        </w:trPr>
        <w:tc>
          <w:tcPr>
            <w:tcW w:w="817" w:type="dxa"/>
          </w:tcPr>
          <w:p w:rsidR="005517B1" w:rsidRPr="001879BD" w:rsidRDefault="005517B1" w:rsidP="00385A86">
            <w:pPr>
              <w:pStyle w:val="a6"/>
              <w:numPr>
                <w:ilvl w:val="0"/>
                <w:numId w:val="37"/>
              </w:numPr>
              <w:tabs>
                <w:tab w:val="left" w:pos="567"/>
              </w:tabs>
              <w:ind w:left="0" w:firstLine="0"/>
              <w:contextualSpacing w:val="0"/>
              <w:rPr>
                <w:sz w:val="20"/>
                <w:szCs w:val="20"/>
              </w:rPr>
            </w:pPr>
          </w:p>
        </w:tc>
        <w:tc>
          <w:tcPr>
            <w:tcW w:w="6467" w:type="dxa"/>
            <w:gridSpan w:val="3"/>
          </w:tcPr>
          <w:p w:rsidR="005517B1" w:rsidRPr="006D7125" w:rsidRDefault="00385A86" w:rsidP="007333B7">
            <w:pPr>
              <w:pStyle w:val="afff9"/>
              <w:spacing w:before="0" w:after="0"/>
              <w:rPr>
                <w:sz w:val="20"/>
              </w:rPr>
            </w:pPr>
            <w:r>
              <w:rPr>
                <w:i/>
                <w:sz w:val="20"/>
              </w:rPr>
              <w:t>Товарная накладная/УПД</w:t>
            </w:r>
            <w:r w:rsidRPr="006D7125">
              <w:rPr>
                <w:i/>
                <w:sz w:val="20"/>
              </w:rPr>
              <w:t xml:space="preserve"> </w:t>
            </w:r>
            <w:r w:rsidR="005517B1" w:rsidRPr="006D7125">
              <w:rPr>
                <w:i/>
                <w:sz w:val="20"/>
              </w:rPr>
              <w:t>№ 3 от </w:t>
            </w:r>
            <w:proofErr w:type="spellStart"/>
            <w:r w:rsidR="005517B1" w:rsidRPr="006D7125">
              <w:rPr>
                <w:i/>
                <w:sz w:val="20"/>
              </w:rPr>
              <w:t>дд.мм</w:t>
            </w:r>
            <w:proofErr w:type="gramStart"/>
            <w:r w:rsidR="005517B1" w:rsidRPr="006D7125">
              <w:rPr>
                <w:i/>
                <w:sz w:val="20"/>
              </w:rPr>
              <w:t>.г</w:t>
            </w:r>
            <w:proofErr w:type="gramEnd"/>
            <w:r w:rsidR="005517B1" w:rsidRPr="006D7125">
              <w:rPr>
                <w:i/>
                <w:sz w:val="20"/>
              </w:rPr>
              <w:t>ггг</w:t>
            </w:r>
            <w:proofErr w:type="spellEnd"/>
            <w:r w:rsidR="005517B1" w:rsidRPr="006D7125">
              <w:rPr>
                <w:i/>
                <w:sz w:val="20"/>
              </w:rPr>
              <w:t xml:space="preserve"> к Договору №1</w:t>
            </w:r>
          </w:p>
        </w:tc>
        <w:tc>
          <w:tcPr>
            <w:tcW w:w="1047" w:type="dxa"/>
          </w:tcPr>
          <w:p w:rsidR="005517B1" w:rsidRPr="006D7125" w:rsidRDefault="005517B1" w:rsidP="007333B7">
            <w:pPr>
              <w:jc w:val="center"/>
              <w:rPr>
                <w:sz w:val="20"/>
                <w:szCs w:val="20"/>
              </w:rPr>
            </w:pPr>
            <w:r w:rsidRPr="006D7125">
              <w:rPr>
                <w:sz w:val="20"/>
                <w:szCs w:val="20"/>
              </w:rPr>
              <w:t>Х</w:t>
            </w:r>
          </w:p>
        </w:tc>
        <w:tc>
          <w:tcPr>
            <w:tcW w:w="918" w:type="dxa"/>
          </w:tcPr>
          <w:p w:rsidR="005517B1" w:rsidRPr="006D7125" w:rsidRDefault="005517B1" w:rsidP="007333B7">
            <w:pPr>
              <w:jc w:val="center"/>
              <w:rPr>
                <w:sz w:val="20"/>
                <w:szCs w:val="20"/>
              </w:rPr>
            </w:pPr>
            <w:r w:rsidRPr="006D7125">
              <w:rPr>
                <w:sz w:val="20"/>
                <w:szCs w:val="20"/>
              </w:rPr>
              <w:t>Х</w:t>
            </w:r>
          </w:p>
        </w:tc>
        <w:tc>
          <w:tcPr>
            <w:tcW w:w="1174" w:type="dxa"/>
          </w:tcPr>
          <w:p w:rsidR="005517B1" w:rsidRPr="006D7125" w:rsidRDefault="005517B1" w:rsidP="007333B7">
            <w:pPr>
              <w:pStyle w:val="afff9"/>
              <w:spacing w:before="0" w:after="0"/>
              <w:rPr>
                <w:sz w:val="20"/>
              </w:rPr>
            </w:pPr>
          </w:p>
        </w:tc>
        <w:tc>
          <w:tcPr>
            <w:tcW w:w="1813" w:type="dxa"/>
          </w:tcPr>
          <w:p w:rsidR="005517B1" w:rsidRPr="006D7125" w:rsidRDefault="005517B1" w:rsidP="007333B7">
            <w:pPr>
              <w:pStyle w:val="afff9"/>
              <w:spacing w:before="0" w:after="0"/>
              <w:rPr>
                <w:sz w:val="20"/>
              </w:rPr>
            </w:pPr>
          </w:p>
        </w:tc>
        <w:tc>
          <w:tcPr>
            <w:tcW w:w="2642" w:type="dxa"/>
          </w:tcPr>
          <w:p w:rsidR="005517B1" w:rsidRPr="006D7125" w:rsidRDefault="005517B1" w:rsidP="007333B7">
            <w:pPr>
              <w:pStyle w:val="afff9"/>
              <w:spacing w:before="0" w:after="0"/>
              <w:rPr>
                <w:sz w:val="20"/>
              </w:rPr>
            </w:pPr>
          </w:p>
        </w:tc>
      </w:tr>
      <w:tr w:rsidR="005517B1" w:rsidRPr="006D7125" w:rsidTr="007333B7">
        <w:trPr>
          <w:trHeight w:val="227"/>
        </w:trPr>
        <w:tc>
          <w:tcPr>
            <w:tcW w:w="817" w:type="dxa"/>
          </w:tcPr>
          <w:p w:rsidR="005517B1" w:rsidRPr="001879BD" w:rsidRDefault="005517B1" w:rsidP="00385A86">
            <w:pPr>
              <w:pStyle w:val="a6"/>
              <w:numPr>
                <w:ilvl w:val="0"/>
                <w:numId w:val="37"/>
              </w:numPr>
              <w:tabs>
                <w:tab w:val="left" w:pos="567"/>
              </w:tabs>
              <w:ind w:left="0" w:firstLine="0"/>
              <w:contextualSpacing w:val="0"/>
              <w:rPr>
                <w:sz w:val="20"/>
                <w:szCs w:val="20"/>
              </w:rPr>
            </w:pPr>
          </w:p>
        </w:tc>
        <w:tc>
          <w:tcPr>
            <w:tcW w:w="6467" w:type="dxa"/>
            <w:gridSpan w:val="3"/>
          </w:tcPr>
          <w:p w:rsidR="005517B1" w:rsidRPr="006D7125" w:rsidRDefault="005517B1" w:rsidP="007333B7">
            <w:pPr>
              <w:pStyle w:val="afff9"/>
              <w:spacing w:before="0" w:after="0"/>
              <w:rPr>
                <w:sz w:val="20"/>
              </w:rPr>
            </w:pPr>
            <w:r w:rsidRPr="006D7125">
              <w:rPr>
                <w:i/>
                <w:sz w:val="20"/>
              </w:rPr>
              <w:t>…</w:t>
            </w:r>
          </w:p>
        </w:tc>
        <w:tc>
          <w:tcPr>
            <w:tcW w:w="1047" w:type="dxa"/>
          </w:tcPr>
          <w:p w:rsidR="005517B1" w:rsidRPr="006D7125" w:rsidRDefault="005517B1" w:rsidP="007333B7">
            <w:pPr>
              <w:pStyle w:val="afff9"/>
              <w:spacing w:before="0" w:after="0"/>
              <w:jc w:val="center"/>
              <w:rPr>
                <w:sz w:val="20"/>
              </w:rPr>
            </w:pPr>
            <w:r w:rsidRPr="006D7125">
              <w:rPr>
                <w:sz w:val="20"/>
              </w:rPr>
              <w:t>…</w:t>
            </w:r>
          </w:p>
        </w:tc>
        <w:tc>
          <w:tcPr>
            <w:tcW w:w="918" w:type="dxa"/>
          </w:tcPr>
          <w:p w:rsidR="005517B1" w:rsidRPr="006D7125" w:rsidRDefault="005517B1" w:rsidP="007333B7">
            <w:pPr>
              <w:pStyle w:val="afff9"/>
              <w:spacing w:before="0" w:after="0"/>
              <w:jc w:val="center"/>
              <w:rPr>
                <w:sz w:val="20"/>
              </w:rPr>
            </w:pPr>
            <w:r w:rsidRPr="006D7125">
              <w:rPr>
                <w:sz w:val="20"/>
              </w:rPr>
              <w:t>…</w:t>
            </w:r>
          </w:p>
        </w:tc>
        <w:tc>
          <w:tcPr>
            <w:tcW w:w="1174" w:type="dxa"/>
          </w:tcPr>
          <w:p w:rsidR="005517B1" w:rsidRPr="006D7125" w:rsidRDefault="005517B1" w:rsidP="007333B7">
            <w:pPr>
              <w:pStyle w:val="afff9"/>
              <w:spacing w:before="0" w:after="0"/>
              <w:rPr>
                <w:sz w:val="20"/>
              </w:rPr>
            </w:pPr>
          </w:p>
        </w:tc>
        <w:tc>
          <w:tcPr>
            <w:tcW w:w="1813" w:type="dxa"/>
          </w:tcPr>
          <w:p w:rsidR="005517B1" w:rsidRPr="006D7125" w:rsidRDefault="005517B1" w:rsidP="007333B7">
            <w:pPr>
              <w:pStyle w:val="afff9"/>
              <w:spacing w:before="0" w:after="0"/>
              <w:rPr>
                <w:sz w:val="20"/>
              </w:rPr>
            </w:pPr>
          </w:p>
        </w:tc>
        <w:tc>
          <w:tcPr>
            <w:tcW w:w="2642" w:type="dxa"/>
          </w:tcPr>
          <w:p w:rsidR="005517B1" w:rsidRPr="006D7125" w:rsidRDefault="005517B1" w:rsidP="007333B7">
            <w:pPr>
              <w:pStyle w:val="afff9"/>
              <w:spacing w:before="0" w:after="0"/>
              <w:rPr>
                <w:sz w:val="20"/>
              </w:rPr>
            </w:pPr>
          </w:p>
        </w:tc>
      </w:tr>
      <w:tr w:rsidR="005517B1" w:rsidRPr="006D7125" w:rsidTr="007333B7">
        <w:trPr>
          <w:trHeight w:val="227"/>
        </w:trPr>
        <w:tc>
          <w:tcPr>
            <w:tcW w:w="817" w:type="dxa"/>
          </w:tcPr>
          <w:p w:rsidR="005517B1" w:rsidRPr="006D7125" w:rsidRDefault="005517B1" w:rsidP="007333B7">
            <w:pPr>
              <w:tabs>
                <w:tab w:val="num" w:pos="792"/>
              </w:tabs>
              <w:ind w:left="-288" w:firstLine="108"/>
              <w:jc w:val="center"/>
              <w:rPr>
                <w:sz w:val="20"/>
                <w:szCs w:val="20"/>
              </w:rPr>
            </w:pPr>
            <w:r w:rsidRPr="006D7125">
              <w:rPr>
                <w:sz w:val="20"/>
                <w:szCs w:val="20"/>
              </w:rPr>
              <w:t>…</w:t>
            </w:r>
          </w:p>
        </w:tc>
        <w:tc>
          <w:tcPr>
            <w:tcW w:w="2451" w:type="dxa"/>
          </w:tcPr>
          <w:p w:rsidR="005517B1" w:rsidRPr="006D7125" w:rsidRDefault="005517B1" w:rsidP="007333B7">
            <w:pPr>
              <w:pStyle w:val="afff9"/>
              <w:spacing w:before="0" w:after="0"/>
              <w:rPr>
                <w:sz w:val="20"/>
              </w:rPr>
            </w:pPr>
            <w:r w:rsidRPr="006D7125">
              <w:rPr>
                <w:sz w:val="20"/>
              </w:rPr>
              <w:t>…</w:t>
            </w:r>
          </w:p>
        </w:tc>
        <w:tc>
          <w:tcPr>
            <w:tcW w:w="1813" w:type="dxa"/>
          </w:tcPr>
          <w:p w:rsidR="005517B1" w:rsidRPr="006D7125" w:rsidRDefault="005517B1" w:rsidP="007333B7">
            <w:pPr>
              <w:pStyle w:val="afff9"/>
              <w:spacing w:before="0" w:after="0"/>
              <w:rPr>
                <w:sz w:val="20"/>
              </w:rPr>
            </w:pPr>
          </w:p>
        </w:tc>
        <w:tc>
          <w:tcPr>
            <w:tcW w:w="2203" w:type="dxa"/>
          </w:tcPr>
          <w:p w:rsidR="005517B1" w:rsidRPr="006D7125" w:rsidRDefault="005517B1" w:rsidP="007333B7">
            <w:pPr>
              <w:pStyle w:val="afff9"/>
              <w:spacing w:before="0" w:after="0"/>
              <w:rPr>
                <w:sz w:val="20"/>
              </w:rPr>
            </w:pPr>
          </w:p>
        </w:tc>
        <w:tc>
          <w:tcPr>
            <w:tcW w:w="1047" w:type="dxa"/>
          </w:tcPr>
          <w:p w:rsidR="005517B1" w:rsidRPr="006D7125" w:rsidRDefault="005517B1" w:rsidP="007333B7">
            <w:pPr>
              <w:pStyle w:val="afff9"/>
              <w:spacing w:before="0" w:after="0"/>
              <w:jc w:val="center"/>
              <w:rPr>
                <w:sz w:val="20"/>
              </w:rPr>
            </w:pPr>
            <w:r w:rsidRPr="006D7125">
              <w:rPr>
                <w:sz w:val="20"/>
              </w:rPr>
              <w:t>…</w:t>
            </w:r>
          </w:p>
        </w:tc>
        <w:tc>
          <w:tcPr>
            <w:tcW w:w="918" w:type="dxa"/>
          </w:tcPr>
          <w:p w:rsidR="005517B1" w:rsidRPr="006D7125" w:rsidRDefault="005517B1" w:rsidP="007333B7">
            <w:pPr>
              <w:pStyle w:val="afff9"/>
              <w:spacing w:before="0" w:after="0"/>
              <w:jc w:val="center"/>
              <w:rPr>
                <w:sz w:val="20"/>
              </w:rPr>
            </w:pPr>
            <w:r w:rsidRPr="006D7125">
              <w:rPr>
                <w:sz w:val="20"/>
              </w:rPr>
              <w:t>…</w:t>
            </w:r>
          </w:p>
        </w:tc>
        <w:tc>
          <w:tcPr>
            <w:tcW w:w="1174" w:type="dxa"/>
          </w:tcPr>
          <w:p w:rsidR="005517B1" w:rsidRPr="006D7125" w:rsidRDefault="005517B1" w:rsidP="007333B7">
            <w:pPr>
              <w:pStyle w:val="afff9"/>
              <w:spacing w:before="0" w:after="0"/>
              <w:rPr>
                <w:sz w:val="20"/>
              </w:rPr>
            </w:pPr>
          </w:p>
        </w:tc>
        <w:tc>
          <w:tcPr>
            <w:tcW w:w="1813" w:type="dxa"/>
          </w:tcPr>
          <w:p w:rsidR="005517B1" w:rsidRPr="006D7125" w:rsidRDefault="005517B1" w:rsidP="007333B7">
            <w:pPr>
              <w:pStyle w:val="afff9"/>
              <w:spacing w:before="0" w:after="0"/>
              <w:rPr>
                <w:sz w:val="20"/>
              </w:rPr>
            </w:pPr>
          </w:p>
        </w:tc>
        <w:tc>
          <w:tcPr>
            <w:tcW w:w="2642" w:type="dxa"/>
          </w:tcPr>
          <w:p w:rsidR="005517B1" w:rsidRPr="006D7125" w:rsidRDefault="005517B1" w:rsidP="007333B7">
            <w:pPr>
              <w:pStyle w:val="afff9"/>
              <w:spacing w:before="0" w:after="0"/>
              <w:rPr>
                <w:sz w:val="20"/>
              </w:rPr>
            </w:pPr>
          </w:p>
        </w:tc>
      </w:tr>
      <w:tr w:rsidR="005517B1" w:rsidRPr="006D7125" w:rsidTr="007333B7">
        <w:trPr>
          <w:trHeight w:val="227"/>
        </w:trPr>
        <w:tc>
          <w:tcPr>
            <w:tcW w:w="817" w:type="dxa"/>
          </w:tcPr>
          <w:p w:rsidR="005517B1" w:rsidRPr="006D7125" w:rsidRDefault="005517B1" w:rsidP="00385A86">
            <w:pPr>
              <w:numPr>
                <w:ilvl w:val="0"/>
                <w:numId w:val="36"/>
              </w:numPr>
              <w:tabs>
                <w:tab w:val="left" w:pos="426"/>
              </w:tabs>
              <w:ind w:left="0" w:firstLine="0"/>
              <w:rPr>
                <w:b/>
                <w:sz w:val="20"/>
                <w:szCs w:val="20"/>
              </w:rPr>
            </w:pPr>
          </w:p>
        </w:tc>
        <w:tc>
          <w:tcPr>
            <w:tcW w:w="2451" w:type="dxa"/>
          </w:tcPr>
          <w:p w:rsidR="005517B1" w:rsidRPr="006D7125" w:rsidRDefault="005517B1" w:rsidP="007333B7">
            <w:pPr>
              <w:pStyle w:val="afff9"/>
              <w:spacing w:before="0" w:after="0"/>
              <w:rPr>
                <w:sz w:val="20"/>
              </w:rPr>
            </w:pPr>
            <w:r w:rsidRPr="006D7125">
              <w:rPr>
                <w:b/>
                <w:i/>
                <w:sz w:val="20"/>
              </w:rPr>
              <w:t>Договор №2 от </w:t>
            </w:r>
            <w:proofErr w:type="spellStart"/>
            <w:r w:rsidRPr="006D7125">
              <w:rPr>
                <w:b/>
                <w:i/>
                <w:sz w:val="20"/>
              </w:rPr>
              <w:t>дд.мм</w:t>
            </w:r>
            <w:proofErr w:type="gramStart"/>
            <w:r w:rsidRPr="006D7125">
              <w:rPr>
                <w:b/>
                <w:i/>
                <w:sz w:val="20"/>
              </w:rPr>
              <w:t>.г</w:t>
            </w:r>
            <w:proofErr w:type="gramEnd"/>
            <w:r w:rsidRPr="006D7125">
              <w:rPr>
                <w:b/>
                <w:i/>
                <w:sz w:val="20"/>
              </w:rPr>
              <w:t>ггг</w:t>
            </w:r>
            <w:proofErr w:type="spellEnd"/>
          </w:p>
        </w:tc>
        <w:tc>
          <w:tcPr>
            <w:tcW w:w="1813" w:type="dxa"/>
          </w:tcPr>
          <w:p w:rsidR="005517B1" w:rsidRPr="006D7125" w:rsidRDefault="005517B1" w:rsidP="007333B7">
            <w:pPr>
              <w:pStyle w:val="afff9"/>
              <w:spacing w:before="0" w:after="0"/>
              <w:rPr>
                <w:sz w:val="20"/>
              </w:rPr>
            </w:pPr>
          </w:p>
        </w:tc>
        <w:tc>
          <w:tcPr>
            <w:tcW w:w="2203" w:type="dxa"/>
          </w:tcPr>
          <w:p w:rsidR="005517B1" w:rsidRPr="006D7125" w:rsidRDefault="005517B1" w:rsidP="007333B7">
            <w:pPr>
              <w:pStyle w:val="afff9"/>
              <w:spacing w:before="0" w:after="0"/>
              <w:rPr>
                <w:sz w:val="20"/>
              </w:rPr>
            </w:pPr>
          </w:p>
        </w:tc>
        <w:tc>
          <w:tcPr>
            <w:tcW w:w="1047" w:type="dxa"/>
          </w:tcPr>
          <w:p w:rsidR="005517B1" w:rsidRPr="006D7125" w:rsidRDefault="005517B1" w:rsidP="007333B7">
            <w:pPr>
              <w:pStyle w:val="afff9"/>
              <w:spacing w:before="0" w:after="0"/>
              <w:rPr>
                <w:sz w:val="20"/>
              </w:rPr>
            </w:pPr>
          </w:p>
        </w:tc>
        <w:tc>
          <w:tcPr>
            <w:tcW w:w="918" w:type="dxa"/>
          </w:tcPr>
          <w:p w:rsidR="005517B1" w:rsidRPr="006D7125" w:rsidRDefault="005517B1" w:rsidP="007333B7">
            <w:pPr>
              <w:pStyle w:val="afff9"/>
              <w:spacing w:before="0" w:after="0"/>
              <w:rPr>
                <w:sz w:val="20"/>
              </w:rPr>
            </w:pPr>
          </w:p>
        </w:tc>
        <w:tc>
          <w:tcPr>
            <w:tcW w:w="1174" w:type="dxa"/>
          </w:tcPr>
          <w:p w:rsidR="005517B1" w:rsidRPr="006D7125" w:rsidRDefault="005517B1" w:rsidP="007333B7">
            <w:pPr>
              <w:pStyle w:val="afff9"/>
              <w:spacing w:before="0" w:after="0"/>
              <w:rPr>
                <w:sz w:val="20"/>
              </w:rPr>
            </w:pPr>
          </w:p>
        </w:tc>
        <w:tc>
          <w:tcPr>
            <w:tcW w:w="1813" w:type="dxa"/>
          </w:tcPr>
          <w:p w:rsidR="005517B1" w:rsidRPr="006D7125" w:rsidRDefault="005517B1" w:rsidP="007333B7">
            <w:pPr>
              <w:pStyle w:val="afff9"/>
              <w:spacing w:before="0" w:after="0"/>
              <w:rPr>
                <w:sz w:val="20"/>
              </w:rPr>
            </w:pPr>
          </w:p>
        </w:tc>
        <w:tc>
          <w:tcPr>
            <w:tcW w:w="2642" w:type="dxa"/>
          </w:tcPr>
          <w:p w:rsidR="005517B1" w:rsidRPr="006D7125" w:rsidRDefault="005517B1" w:rsidP="007333B7">
            <w:pPr>
              <w:pStyle w:val="afff9"/>
              <w:spacing w:before="0" w:after="0"/>
              <w:rPr>
                <w:sz w:val="20"/>
              </w:rPr>
            </w:pPr>
          </w:p>
        </w:tc>
      </w:tr>
      <w:tr w:rsidR="005517B1" w:rsidRPr="006D7125" w:rsidTr="007333B7">
        <w:trPr>
          <w:trHeight w:val="227"/>
        </w:trPr>
        <w:tc>
          <w:tcPr>
            <w:tcW w:w="817" w:type="dxa"/>
          </w:tcPr>
          <w:p w:rsidR="005517B1" w:rsidRPr="001879BD" w:rsidRDefault="005517B1" w:rsidP="00385A86">
            <w:pPr>
              <w:pStyle w:val="a6"/>
              <w:numPr>
                <w:ilvl w:val="2"/>
                <w:numId w:val="38"/>
              </w:numPr>
              <w:tabs>
                <w:tab w:val="left" w:pos="567"/>
              </w:tabs>
              <w:ind w:left="0" w:firstLine="0"/>
              <w:contextualSpacing w:val="0"/>
              <w:rPr>
                <w:sz w:val="20"/>
                <w:szCs w:val="20"/>
              </w:rPr>
            </w:pPr>
          </w:p>
        </w:tc>
        <w:tc>
          <w:tcPr>
            <w:tcW w:w="2451" w:type="dxa"/>
          </w:tcPr>
          <w:p w:rsidR="005517B1" w:rsidRPr="006D7125" w:rsidRDefault="005517B1" w:rsidP="007333B7">
            <w:pPr>
              <w:pStyle w:val="afff9"/>
              <w:spacing w:before="0" w:after="0"/>
              <w:rPr>
                <w:sz w:val="20"/>
              </w:rPr>
            </w:pPr>
            <w:r w:rsidRPr="006D7125">
              <w:rPr>
                <w:sz w:val="20"/>
              </w:rPr>
              <w:t>…</w:t>
            </w:r>
          </w:p>
        </w:tc>
        <w:tc>
          <w:tcPr>
            <w:tcW w:w="1813" w:type="dxa"/>
          </w:tcPr>
          <w:p w:rsidR="005517B1" w:rsidRPr="006D7125" w:rsidRDefault="005517B1" w:rsidP="007333B7">
            <w:pPr>
              <w:pStyle w:val="afff9"/>
              <w:spacing w:before="0" w:after="0"/>
              <w:rPr>
                <w:sz w:val="20"/>
              </w:rPr>
            </w:pPr>
          </w:p>
        </w:tc>
        <w:tc>
          <w:tcPr>
            <w:tcW w:w="2203" w:type="dxa"/>
          </w:tcPr>
          <w:p w:rsidR="005517B1" w:rsidRPr="006D7125" w:rsidRDefault="005517B1" w:rsidP="007333B7">
            <w:pPr>
              <w:pStyle w:val="afff9"/>
              <w:spacing w:before="0" w:after="0"/>
              <w:rPr>
                <w:sz w:val="20"/>
              </w:rPr>
            </w:pPr>
          </w:p>
        </w:tc>
        <w:tc>
          <w:tcPr>
            <w:tcW w:w="1047" w:type="dxa"/>
          </w:tcPr>
          <w:p w:rsidR="005517B1" w:rsidRPr="006D7125" w:rsidRDefault="005517B1" w:rsidP="007333B7">
            <w:pPr>
              <w:pStyle w:val="afff9"/>
              <w:spacing w:before="0" w:after="0"/>
              <w:rPr>
                <w:sz w:val="20"/>
              </w:rPr>
            </w:pPr>
          </w:p>
        </w:tc>
        <w:tc>
          <w:tcPr>
            <w:tcW w:w="918" w:type="dxa"/>
          </w:tcPr>
          <w:p w:rsidR="005517B1" w:rsidRPr="006D7125" w:rsidRDefault="005517B1" w:rsidP="007333B7">
            <w:pPr>
              <w:pStyle w:val="afff9"/>
              <w:spacing w:before="0" w:after="0"/>
              <w:rPr>
                <w:sz w:val="20"/>
              </w:rPr>
            </w:pPr>
          </w:p>
        </w:tc>
        <w:tc>
          <w:tcPr>
            <w:tcW w:w="1174" w:type="dxa"/>
          </w:tcPr>
          <w:p w:rsidR="005517B1" w:rsidRPr="006D7125" w:rsidRDefault="005517B1" w:rsidP="007333B7">
            <w:pPr>
              <w:pStyle w:val="afff9"/>
              <w:spacing w:before="0" w:after="0"/>
              <w:rPr>
                <w:sz w:val="20"/>
              </w:rPr>
            </w:pPr>
          </w:p>
        </w:tc>
        <w:tc>
          <w:tcPr>
            <w:tcW w:w="1813" w:type="dxa"/>
          </w:tcPr>
          <w:p w:rsidR="005517B1" w:rsidRPr="006D7125" w:rsidRDefault="005517B1" w:rsidP="007333B7">
            <w:pPr>
              <w:pStyle w:val="afff9"/>
              <w:spacing w:before="0" w:after="0"/>
              <w:rPr>
                <w:sz w:val="20"/>
              </w:rPr>
            </w:pPr>
          </w:p>
        </w:tc>
        <w:tc>
          <w:tcPr>
            <w:tcW w:w="2642" w:type="dxa"/>
          </w:tcPr>
          <w:p w:rsidR="005517B1" w:rsidRPr="006D7125" w:rsidRDefault="005517B1" w:rsidP="007333B7">
            <w:pPr>
              <w:pStyle w:val="afff9"/>
              <w:spacing w:before="0" w:after="0"/>
              <w:rPr>
                <w:sz w:val="20"/>
              </w:rPr>
            </w:pPr>
          </w:p>
        </w:tc>
      </w:tr>
      <w:tr w:rsidR="005517B1" w:rsidRPr="006D7125" w:rsidTr="007333B7">
        <w:trPr>
          <w:trHeight w:val="227"/>
        </w:trPr>
        <w:tc>
          <w:tcPr>
            <w:tcW w:w="817" w:type="dxa"/>
          </w:tcPr>
          <w:p w:rsidR="005517B1" w:rsidRPr="006D7125" w:rsidRDefault="005517B1" w:rsidP="007333B7">
            <w:pPr>
              <w:tabs>
                <w:tab w:val="num" w:pos="792"/>
              </w:tabs>
              <w:ind w:left="-288" w:firstLine="108"/>
              <w:jc w:val="center"/>
              <w:rPr>
                <w:sz w:val="20"/>
                <w:szCs w:val="20"/>
              </w:rPr>
            </w:pPr>
            <w:r w:rsidRPr="006D7125">
              <w:rPr>
                <w:sz w:val="20"/>
                <w:szCs w:val="20"/>
              </w:rPr>
              <w:t>…</w:t>
            </w:r>
          </w:p>
        </w:tc>
        <w:tc>
          <w:tcPr>
            <w:tcW w:w="2451" w:type="dxa"/>
          </w:tcPr>
          <w:p w:rsidR="005517B1" w:rsidRPr="006D7125" w:rsidRDefault="005517B1" w:rsidP="007333B7">
            <w:pPr>
              <w:pStyle w:val="afff9"/>
              <w:spacing w:before="0" w:after="0"/>
              <w:rPr>
                <w:sz w:val="20"/>
              </w:rPr>
            </w:pPr>
            <w:r w:rsidRPr="006D7125">
              <w:rPr>
                <w:sz w:val="20"/>
              </w:rPr>
              <w:t>…</w:t>
            </w:r>
          </w:p>
        </w:tc>
        <w:tc>
          <w:tcPr>
            <w:tcW w:w="1813" w:type="dxa"/>
          </w:tcPr>
          <w:p w:rsidR="005517B1" w:rsidRPr="006D7125" w:rsidRDefault="005517B1" w:rsidP="007333B7">
            <w:pPr>
              <w:pStyle w:val="afff9"/>
              <w:spacing w:before="0" w:after="0"/>
              <w:rPr>
                <w:sz w:val="20"/>
              </w:rPr>
            </w:pPr>
          </w:p>
        </w:tc>
        <w:tc>
          <w:tcPr>
            <w:tcW w:w="2203" w:type="dxa"/>
          </w:tcPr>
          <w:p w:rsidR="005517B1" w:rsidRPr="006D7125" w:rsidRDefault="005517B1" w:rsidP="007333B7">
            <w:pPr>
              <w:pStyle w:val="afff9"/>
              <w:spacing w:before="0" w:after="0"/>
              <w:rPr>
                <w:sz w:val="20"/>
              </w:rPr>
            </w:pPr>
          </w:p>
        </w:tc>
        <w:tc>
          <w:tcPr>
            <w:tcW w:w="1047" w:type="dxa"/>
          </w:tcPr>
          <w:p w:rsidR="005517B1" w:rsidRPr="006D7125" w:rsidRDefault="005517B1" w:rsidP="007333B7">
            <w:pPr>
              <w:pStyle w:val="afff9"/>
              <w:spacing w:before="0" w:after="0"/>
              <w:rPr>
                <w:sz w:val="20"/>
              </w:rPr>
            </w:pPr>
          </w:p>
        </w:tc>
        <w:tc>
          <w:tcPr>
            <w:tcW w:w="918" w:type="dxa"/>
          </w:tcPr>
          <w:p w:rsidR="005517B1" w:rsidRPr="006D7125" w:rsidRDefault="005517B1" w:rsidP="007333B7">
            <w:pPr>
              <w:pStyle w:val="afff9"/>
              <w:spacing w:before="0" w:after="0"/>
              <w:rPr>
                <w:sz w:val="20"/>
              </w:rPr>
            </w:pPr>
          </w:p>
        </w:tc>
        <w:tc>
          <w:tcPr>
            <w:tcW w:w="1174" w:type="dxa"/>
          </w:tcPr>
          <w:p w:rsidR="005517B1" w:rsidRPr="006D7125" w:rsidRDefault="005517B1" w:rsidP="007333B7">
            <w:pPr>
              <w:pStyle w:val="afff9"/>
              <w:spacing w:before="0" w:after="0"/>
              <w:rPr>
                <w:sz w:val="20"/>
              </w:rPr>
            </w:pPr>
          </w:p>
        </w:tc>
        <w:tc>
          <w:tcPr>
            <w:tcW w:w="1813" w:type="dxa"/>
          </w:tcPr>
          <w:p w:rsidR="005517B1" w:rsidRPr="006D7125" w:rsidRDefault="005517B1" w:rsidP="007333B7">
            <w:pPr>
              <w:pStyle w:val="afff9"/>
              <w:spacing w:before="0" w:after="0"/>
              <w:rPr>
                <w:sz w:val="20"/>
              </w:rPr>
            </w:pPr>
          </w:p>
        </w:tc>
        <w:tc>
          <w:tcPr>
            <w:tcW w:w="2642" w:type="dxa"/>
          </w:tcPr>
          <w:p w:rsidR="005517B1" w:rsidRPr="006D7125" w:rsidRDefault="005517B1" w:rsidP="007333B7">
            <w:pPr>
              <w:pStyle w:val="afff9"/>
              <w:spacing w:before="0" w:after="0"/>
              <w:rPr>
                <w:sz w:val="20"/>
              </w:rPr>
            </w:pPr>
          </w:p>
        </w:tc>
      </w:tr>
      <w:tr w:rsidR="005517B1" w:rsidRPr="006D7125" w:rsidTr="007333B7">
        <w:trPr>
          <w:trHeight w:val="227"/>
        </w:trPr>
        <w:tc>
          <w:tcPr>
            <w:tcW w:w="7284" w:type="dxa"/>
            <w:gridSpan w:val="4"/>
          </w:tcPr>
          <w:p w:rsidR="005517B1" w:rsidRPr="006D7125" w:rsidRDefault="005517B1" w:rsidP="007333B7">
            <w:pPr>
              <w:pStyle w:val="afff9"/>
              <w:spacing w:before="0" w:after="0"/>
              <w:rPr>
                <w:b/>
                <w:sz w:val="20"/>
              </w:rPr>
            </w:pPr>
            <w:r w:rsidRPr="006D7125">
              <w:rPr>
                <w:b/>
                <w:sz w:val="20"/>
              </w:rPr>
              <w:t>ИТОГО:</w:t>
            </w:r>
          </w:p>
        </w:tc>
        <w:tc>
          <w:tcPr>
            <w:tcW w:w="1047" w:type="dxa"/>
          </w:tcPr>
          <w:p w:rsidR="005517B1" w:rsidRPr="006D7125" w:rsidRDefault="005517B1" w:rsidP="007333B7">
            <w:pPr>
              <w:pStyle w:val="afff9"/>
              <w:spacing w:before="0" w:after="0"/>
              <w:ind w:left="0"/>
              <w:rPr>
                <w:b/>
                <w:sz w:val="20"/>
              </w:rPr>
            </w:pPr>
          </w:p>
        </w:tc>
        <w:tc>
          <w:tcPr>
            <w:tcW w:w="918" w:type="dxa"/>
          </w:tcPr>
          <w:p w:rsidR="005517B1" w:rsidRPr="006D7125" w:rsidRDefault="005517B1" w:rsidP="007333B7">
            <w:pPr>
              <w:pStyle w:val="afff9"/>
              <w:spacing w:before="0" w:after="0"/>
              <w:ind w:left="0"/>
              <w:rPr>
                <w:b/>
                <w:sz w:val="20"/>
              </w:rPr>
            </w:pPr>
          </w:p>
        </w:tc>
        <w:tc>
          <w:tcPr>
            <w:tcW w:w="1174" w:type="dxa"/>
          </w:tcPr>
          <w:p w:rsidR="005517B1" w:rsidRPr="006D7125" w:rsidRDefault="005517B1" w:rsidP="007333B7">
            <w:pPr>
              <w:pStyle w:val="afff9"/>
              <w:spacing w:before="0" w:after="0"/>
              <w:rPr>
                <w:b/>
                <w:sz w:val="20"/>
              </w:rPr>
            </w:pPr>
          </w:p>
        </w:tc>
        <w:tc>
          <w:tcPr>
            <w:tcW w:w="1813" w:type="dxa"/>
          </w:tcPr>
          <w:p w:rsidR="005517B1" w:rsidRPr="006D7125" w:rsidRDefault="005517B1" w:rsidP="007333B7">
            <w:pPr>
              <w:pStyle w:val="afff9"/>
              <w:spacing w:before="0" w:after="0"/>
              <w:rPr>
                <w:b/>
                <w:sz w:val="20"/>
              </w:rPr>
            </w:pPr>
          </w:p>
        </w:tc>
        <w:tc>
          <w:tcPr>
            <w:tcW w:w="2642" w:type="dxa"/>
          </w:tcPr>
          <w:p w:rsidR="005517B1" w:rsidRPr="006D7125" w:rsidRDefault="005517B1" w:rsidP="007333B7">
            <w:pPr>
              <w:pStyle w:val="afff9"/>
              <w:spacing w:before="0" w:after="0"/>
              <w:jc w:val="center"/>
              <w:rPr>
                <w:b/>
                <w:sz w:val="20"/>
              </w:rPr>
            </w:pPr>
            <w:r w:rsidRPr="006D7125">
              <w:rPr>
                <w:b/>
                <w:sz w:val="20"/>
              </w:rPr>
              <w:t>Х</w:t>
            </w:r>
          </w:p>
        </w:tc>
      </w:tr>
    </w:tbl>
    <w:p w:rsidR="005517B1" w:rsidRPr="006D7125" w:rsidRDefault="005517B1" w:rsidP="005517B1">
      <w:pPr>
        <w:pStyle w:val="Times12"/>
        <w:ind w:firstLine="0"/>
        <w:jc w:val="left"/>
        <w:rPr>
          <w:sz w:val="20"/>
          <w:szCs w:val="20"/>
        </w:rPr>
      </w:pPr>
    </w:p>
    <w:p w:rsidR="005517B1" w:rsidRPr="00341DA1" w:rsidRDefault="005517B1" w:rsidP="005517B1">
      <w:pPr>
        <w:pStyle w:val="afff5"/>
        <w:tabs>
          <w:tab w:val="clear" w:pos="1134"/>
        </w:tabs>
        <w:autoSpaceDE w:val="0"/>
        <w:autoSpaceDN w:val="0"/>
        <w:spacing w:line="240" w:lineRule="auto"/>
        <w:ind w:firstLine="0"/>
        <w:rPr>
          <w:sz w:val="16"/>
          <w:szCs w:val="16"/>
        </w:rPr>
      </w:pPr>
      <w:r w:rsidRPr="00341DA1">
        <w:rPr>
          <w:sz w:val="16"/>
          <w:szCs w:val="16"/>
        </w:rPr>
        <w:t>_________________________________</w:t>
      </w:r>
      <w:r w:rsidRPr="00341DA1">
        <w:rPr>
          <w:sz w:val="16"/>
          <w:szCs w:val="16"/>
        </w:rPr>
        <w:tab/>
        <w:t>___</w:t>
      </w:r>
      <w:r w:rsidRPr="00341DA1">
        <w:rPr>
          <w:sz w:val="16"/>
          <w:szCs w:val="16"/>
        </w:rPr>
        <w:tab/>
      </w:r>
      <w:r w:rsidRPr="00341DA1">
        <w:rPr>
          <w:sz w:val="16"/>
          <w:szCs w:val="16"/>
        </w:rPr>
        <w:tab/>
        <w:t>___________________________</w:t>
      </w:r>
    </w:p>
    <w:p w:rsidR="005517B1" w:rsidRPr="00341DA1" w:rsidRDefault="005517B1" w:rsidP="005517B1">
      <w:pPr>
        <w:pStyle w:val="Times12"/>
        <w:ind w:firstLine="0"/>
        <w:rPr>
          <w:b/>
          <w:bCs w:val="0"/>
          <w:i/>
          <w:vertAlign w:val="superscript"/>
        </w:rPr>
      </w:pPr>
      <w:r w:rsidRPr="00341DA1">
        <w:rPr>
          <w:b/>
          <w:bCs w:val="0"/>
          <w:i/>
          <w:vertAlign w:val="superscript"/>
        </w:rPr>
        <w:t>(Подпись уполномоченного представителя)</w:t>
      </w:r>
      <w:r w:rsidRPr="00341DA1">
        <w:rPr>
          <w:snapToGrid w:val="0"/>
          <w:sz w:val="14"/>
          <w:szCs w:val="14"/>
        </w:rPr>
        <w:tab/>
      </w:r>
      <w:r w:rsidRPr="00341DA1">
        <w:rPr>
          <w:snapToGrid w:val="0"/>
          <w:sz w:val="14"/>
          <w:szCs w:val="14"/>
        </w:rPr>
        <w:tab/>
      </w:r>
      <w:r w:rsidRPr="00341DA1">
        <w:rPr>
          <w:b/>
          <w:bCs w:val="0"/>
          <w:i/>
          <w:vertAlign w:val="superscript"/>
        </w:rPr>
        <w:t>(Имя и должность подписавшего)</w:t>
      </w:r>
    </w:p>
    <w:p w:rsidR="005517B1" w:rsidRPr="006D7125" w:rsidRDefault="005517B1" w:rsidP="005517B1">
      <w:pPr>
        <w:pStyle w:val="Times12"/>
        <w:ind w:firstLine="709"/>
        <w:rPr>
          <w:bCs w:val="0"/>
          <w:sz w:val="20"/>
          <w:szCs w:val="20"/>
          <w:lang w:val="en-US"/>
        </w:rPr>
      </w:pPr>
      <w:r w:rsidRPr="006D7125">
        <w:rPr>
          <w:bCs w:val="0"/>
          <w:sz w:val="20"/>
          <w:szCs w:val="20"/>
        </w:rPr>
        <w:t>М.П.</w:t>
      </w:r>
    </w:p>
    <w:p w:rsidR="005517B1" w:rsidRPr="006D7125" w:rsidRDefault="005517B1" w:rsidP="005517B1">
      <w:pPr>
        <w:pStyle w:val="Times12"/>
        <w:tabs>
          <w:tab w:val="left" w:pos="709"/>
          <w:tab w:val="left" w:pos="1134"/>
        </w:tabs>
        <w:ind w:firstLine="709"/>
        <w:rPr>
          <w:bCs w:val="0"/>
          <w:sz w:val="20"/>
          <w:szCs w:val="20"/>
        </w:rPr>
      </w:pPr>
      <w:r w:rsidRPr="006D7125">
        <w:rPr>
          <w:bCs w:val="0"/>
          <w:sz w:val="20"/>
          <w:szCs w:val="20"/>
        </w:rPr>
        <w:t>ИНСТРУКЦИИ ПО ЗАПОЛНЕНИЮ</w:t>
      </w:r>
    </w:p>
    <w:p w:rsidR="005517B1" w:rsidRPr="006D7125" w:rsidRDefault="005517B1" w:rsidP="00385A86">
      <w:pPr>
        <w:pStyle w:val="Times12"/>
        <w:numPr>
          <w:ilvl w:val="0"/>
          <w:numId w:val="34"/>
        </w:numPr>
        <w:tabs>
          <w:tab w:val="left" w:pos="1134"/>
        </w:tabs>
        <w:ind w:left="0" w:right="680" w:firstLine="709"/>
        <w:rPr>
          <w:sz w:val="20"/>
          <w:szCs w:val="20"/>
        </w:rPr>
      </w:pPr>
      <w:r w:rsidRPr="006D7125">
        <w:rPr>
          <w:sz w:val="20"/>
          <w:szCs w:val="20"/>
        </w:rPr>
        <w:t>Данные инструкции не следует воспроизводить в документах, подготовленных участником закупки.</w:t>
      </w:r>
    </w:p>
    <w:p w:rsidR="005517B1" w:rsidRPr="006D7125" w:rsidRDefault="005517B1" w:rsidP="00385A86">
      <w:pPr>
        <w:pStyle w:val="Times12"/>
        <w:numPr>
          <w:ilvl w:val="0"/>
          <w:numId w:val="34"/>
        </w:numPr>
        <w:tabs>
          <w:tab w:val="left" w:pos="1134"/>
        </w:tabs>
        <w:ind w:left="0" w:right="680" w:firstLine="709"/>
        <w:rPr>
          <w:sz w:val="20"/>
          <w:szCs w:val="20"/>
        </w:rPr>
      </w:pPr>
      <w:r w:rsidRPr="006D7125">
        <w:rPr>
          <w:sz w:val="20"/>
          <w:szCs w:val="20"/>
        </w:rPr>
        <w:t>Участник закупки приводит номер и дату заявки на участие в закупке, приложением к которой является данная справка.</w:t>
      </w:r>
    </w:p>
    <w:p w:rsidR="005517B1" w:rsidRPr="006D7125" w:rsidRDefault="005517B1" w:rsidP="00385A86">
      <w:pPr>
        <w:pStyle w:val="Times12"/>
        <w:numPr>
          <w:ilvl w:val="0"/>
          <w:numId w:val="34"/>
        </w:numPr>
        <w:tabs>
          <w:tab w:val="left" w:pos="1134"/>
        </w:tabs>
        <w:ind w:left="0" w:right="680" w:firstLine="709"/>
        <w:rPr>
          <w:sz w:val="20"/>
          <w:szCs w:val="20"/>
        </w:rPr>
      </w:pPr>
      <w:r w:rsidRPr="006D7125">
        <w:rPr>
          <w:sz w:val="20"/>
          <w:szCs w:val="20"/>
        </w:rPr>
        <w:t>Участник закупки указывает свое фирменное наименование (в т.ч. организационно-правовую форму).</w:t>
      </w:r>
    </w:p>
    <w:p w:rsidR="005517B1" w:rsidRPr="006D7125" w:rsidRDefault="005517B1" w:rsidP="00385A86">
      <w:pPr>
        <w:pStyle w:val="Times12"/>
        <w:numPr>
          <w:ilvl w:val="0"/>
          <w:numId w:val="34"/>
        </w:numPr>
        <w:tabs>
          <w:tab w:val="left" w:pos="1134"/>
        </w:tabs>
        <w:ind w:left="0" w:right="680" w:firstLine="709"/>
        <w:rPr>
          <w:sz w:val="20"/>
          <w:szCs w:val="20"/>
        </w:rPr>
      </w:pPr>
      <w:r w:rsidRPr="006D7125">
        <w:rPr>
          <w:sz w:val="20"/>
          <w:szCs w:val="20"/>
        </w:rPr>
        <w:t>В данной форме участник закупки указывает перечень и годовые объемы выполнения договоров, сопоставимого характера и объема с предметом закупки.</w:t>
      </w:r>
    </w:p>
    <w:p w:rsidR="005517B1" w:rsidRPr="006D7125" w:rsidRDefault="005517B1" w:rsidP="00385A86">
      <w:pPr>
        <w:pStyle w:val="Times12"/>
        <w:numPr>
          <w:ilvl w:val="0"/>
          <w:numId w:val="34"/>
        </w:numPr>
        <w:tabs>
          <w:tab w:val="left" w:pos="1134"/>
        </w:tabs>
        <w:ind w:left="0" w:right="680" w:firstLine="709"/>
        <w:rPr>
          <w:sz w:val="20"/>
          <w:szCs w:val="20"/>
        </w:rPr>
      </w:pPr>
      <w:r w:rsidRPr="006D7125">
        <w:rPr>
          <w:sz w:val="20"/>
          <w:szCs w:val="20"/>
        </w:rPr>
        <w:t xml:space="preserve">В данной форме отдельными строками применительно к каждому договору участнику необходимо указать сведения по документам, подтверждающим </w:t>
      </w:r>
      <w:r w:rsidR="00385A86">
        <w:rPr>
          <w:sz w:val="20"/>
          <w:szCs w:val="20"/>
        </w:rPr>
        <w:t>поставку товара</w:t>
      </w:r>
      <w:r w:rsidRPr="006D7125">
        <w:rPr>
          <w:sz w:val="20"/>
          <w:szCs w:val="20"/>
        </w:rPr>
        <w:t xml:space="preserve"> в рамках указанных в данной справке договоров, а именно: реквизиты данного документа (номер и дату) (отдельная строка после описания договора), стоимость </w:t>
      </w:r>
      <w:r w:rsidR="00385A86">
        <w:rPr>
          <w:sz w:val="20"/>
          <w:szCs w:val="20"/>
        </w:rPr>
        <w:t>поставленных товаров</w:t>
      </w:r>
      <w:r w:rsidRPr="006D7125">
        <w:rPr>
          <w:sz w:val="20"/>
          <w:szCs w:val="20"/>
        </w:rPr>
        <w:t xml:space="preserve"> (столбцы 7, 8) и срок </w:t>
      </w:r>
      <w:r w:rsidR="00385A86">
        <w:rPr>
          <w:sz w:val="20"/>
          <w:szCs w:val="20"/>
        </w:rPr>
        <w:t>поставки</w:t>
      </w:r>
      <w:r w:rsidRPr="006D7125">
        <w:rPr>
          <w:sz w:val="20"/>
          <w:szCs w:val="20"/>
        </w:rPr>
        <w:t xml:space="preserve"> (столбец 9).</w:t>
      </w:r>
    </w:p>
    <w:p w:rsidR="005517B1" w:rsidRPr="006D7125" w:rsidRDefault="005517B1" w:rsidP="00385A86">
      <w:pPr>
        <w:pStyle w:val="Times12"/>
        <w:numPr>
          <w:ilvl w:val="0"/>
          <w:numId w:val="34"/>
        </w:numPr>
        <w:tabs>
          <w:tab w:val="left" w:pos="1134"/>
        </w:tabs>
        <w:ind w:left="0" w:right="680" w:firstLine="709"/>
        <w:rPr>
          <w:sz w:val="20"/>
          <w:szCs w:val="20"/>
        </w:rPr>
      </w:pPr>
      <w:r w:rsidRPr="006D7125">
        <w:rPr>
          <w:sz w:val="20"/>
          <w:szCs w:val="20"/>
        </w:rPr>
        <w:t xml:space="preserve">В данной форме участнику закупки необходимо указать сумму договора в двух базисах цен: без учета НДС (столбец 5) и с НДС (столбец 6). Стоимость </w:t>
      </w:r>
      <w:r w:rsidR="00385A86">
        <w:rPr>
          <w:sz w:val="20"/>
          <w:szCs w:val="20"/>
        </w:rPr>
        <w:t>поставки</w:t>
      </w:r>
      <w:r w:rsidRPr="006D7125">
        <w:rPr>
          <w:sz w:val="20"/>
          <w:szCs w:val="20"/>
        </w:rPr>
        <w:t xml:space="preserve"> указывается также в двух базисах цен: без учета НДС (столбец 7) и с НДС (столбец 8). При этом</w:t>
      </w:r>
      <w:proofErr w:type="gramStart"/>
      <w:r w:rsidRPr="006D7125">
        <w:rPr>
          <w:sz w:val="20"/>
          <w:szCs w:val="20"/>
        </w:rPr>
        <w:t>,</w:t>
      </w:r>
      <w:proofErr w:type="gramEnd"/>
      <w:r w:rsidRPr="006D7125">
        <w:rPr>
          <w:sz w:val="20"/>
          <w:szCs w:val="20"/>
        </w:rPr>
        <w:t xml:space="preserve"> если документ, сведения о котором указываются, не содержит стоимости работ с НДС, то участник должен такую стоимость рассчитать самостоятельно и указать в соответствующем столбце.</w:t>
      </w:r>
    </w:p>
    <w:p w:rsidR="005517B1" w:rsidRPr="006D7125" w:rsidRDefault="005517B1" w:rsidP="00385A86">
      <w:pPr>
        <w:pStyle w:val="Times12"/>
        <w:numPr>
          <w:ilvl w:val="0"/>
          <w:numId w:val="34"/>
        </w:numPr>
        <w:tabs>
          <w:tab w:val="left" w:pos="1134"/>
        </w:tabs>
        <w:ind w:left="0" w:right="680" w:firstLine="709"/>
        <w:rPr>
          <w:sz w:val="20"/>
          <w:szCs w:val="20"/>
        </w:rPr>
      </w:pPr>
      <w:r w:rsidRPr="006D7125">
        <w:rPr>
          <w:sz w:val="20"/>
          <w:szCs w:val="20"/>
        </w:rPr>
        <w:t xml:space="preserve"> 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официальному курсу Центрального банка РФ на дату оказания соответствующих услу</w:t>
      </w:r>
      <w:proofErr w:type="gramStart"/>
      <w:r w:rsidRPr="006D7125">
        <w:rPr>
          <w:sz w:val="20"/>
          <w:szCs w:val="20"/>
        </w:rPr>
        <w:t>г(</w:t>
      </w:r>
      <w:proofErr w:type="gramEnd"/>
      <w:r w:rsidRPr="006D7125">
        <w:rPr>
          <w:sz w:val="20"/>
          <w:szCs w:val="20"/>
        </w:rPr>
        <w:t xml:space="preserve">например, </w:t>
      </w:r>
      <w:r w:rsidRPr="006D7125">
        <w:rPr>
          <w:i/>
          <w:sz w:val="20"/>
          <w:szCs w:val="20"/>
        </w:rPr>
        <w:t>123 456,00 евро, что составляет 4 320 960 рублей</w:t>
      </w:r>
      <w:r w:rsidRPr="006D7125">
        <w:rPr>
          <w:sz w:val="20"/>
          <w:szCs w:val="20"/>
        </w:rPr>
        <w:t>).</w:t>
      </w:r>
    </w:p>
    <w:p w:rsidR="005517B1" w:rsidRPr="006D7125" w:rsidRDefault="005517B1" w:rsidP="00385A86">
      <w:pPr>
        <w:pStyle w:val="Times12"/>
        <w:numPr>
          <w:ilvl w:val="0"/>
          <w:numId w:val="34"/>
        </w:numPr>
        <w:tabs>
          <w:tab w:val="left" w:pos="1134"/>
        </w:tabs>
        <w:ind w:left="0" w:right="680" w:firstLine="709"/>
        <w:rPr>
          <w:bCs w:val="0"/>
          <w:sz w:val="20"/>
          <w:szCs w:val="20"/>
        </w:rPr>
      </w:pPr>
      <w:r w:rsidRPr="006D7125">
        <w:rPr>
          <w:sz w:val="20"/>
          <w:szCs w:val="20"/>
        </w:rPr>
        <w:t xml:space="preserve">Участник закупки может самостоятельно выбрать договоры, которые, по его мнению, наилучшим образом характеризует его опыт. </w:t>
      </w:r>
    </w:p>
    <w:p w:rsidR="005517B1" w:rsidRDefault="005517B1" w:rsidP="008C3B50">
      <w:pPr>
        <w:keepNext/>
        <w:keepLines/>
        <w:ind w:firstLine="709"/>
        <w:jc w:val="center"/>
        <w:rPr>
          <w:b/>
          <w:sz w:val="18"/>
          <w:szCs w:val="18"/>
        </w:rPr>
      </w:pPr>
    </w:p>
    <w:p w:rsidR="00385A86" w:rsidRDefault="00385A86" w:rsidP="008C3B50">
      <w:pPr>
        <w:keepNext/>
        <w:keepLines/>
        <w:spacing w:line="276" w:lineRule="auto"/>
        <w:rPr>
          <w:sz w:val="18"/>
          <w:szCs w:val="18"/>
        </w:rPr>
        <w:sectPr w:rsidR="00385A86" w:rsidSect="005517B1">
          <w:pgSz w:w="16838" w:h="11906" w:orient="landscape"/>
          <w:pgMar w:top="992" w:right="567" w:bottom="851" w:left="1134" w:header="425" w:footer="709" w:gutter="0"/>
          <w:cols w:space="708"/>
          <w:docGrid w:linePitch="360"/>
        </w:sectPr>
      </w:pPr>
    </w:p>
    <w:p w:rsidR="00F339EF" w:rsidRPr="00FE7E91" w:rsidRDefault="00F339EF" w:rsidP="008C3B50">
      <w:pPr>
        <w:keepNext/>
        <w:keepLines/>
        <w:spacing w:line="276" w:lineRule="auto"/>
        <w:rPr>
          <w:sz w:val="18"/>
          <w:szCs w:val="18"/>
        </w:rPr>
      </w:pPr>
    </w:p>
    <w:p w:rsidR="00F339EF" w:rsidRPr="00FE7E91" w:rsidRDefault="00F339EF" w:rsidP="008C3B50">
      <w:pPr>
        <w:keepNext/>
        <w:keepLines/>
        <w:spacing w:line="276" w:lineRule="auto"/>
        <w:rPr>
          <w:sz w:val="18"/>
          <w:szCs w:val="18"/>
        </w:rPr>
      </w:pPr>
    </w:p>
    <w:p w:rsidR="002208CD" w:rsidRPr="00FE7E91" w:rsidRDefault="002208CD" w:rsidP="002208CD">
      <w:pPr>
        <w:widowControl w:val="0"/>
        <w:spacing w:line="276" w:lineRule="auto"/>
        <w:rPr>
          <w:sz w:val="18"/>
          <w:szCs w:val="18"/>
        </w:rPr>
      </w:pPr>
    </w:p>
    <w:p w:rsidR="002208CD" w:rsidRPr="00FE7E91" w:rsidRDefault="002208CD" w:rsidP="002208CD">
      <w:pPr>
        <w:widowControl w:val="0"/>
        <w:rPr>
          <w:b/>
        </w:rPr>
      </w:pPr>
      <w:r w:rsidRPr="00FE7E91">
        <w:rPr>
          <w:b/>
        </w:rPr>
        <w:t>ПРОЕКТ ДОГОВОРА</w:t>
      </w:r>
    </w:p>
    <w:p w:rsidR="007333B7" w:rsidRDefault="007333B7" w:rsidP="007333B7">
      <w:pPr>
        <w:jc w:val="center"/>
        <w:rPr>
          <w:b/>
          <w:sz w:val="24"/>
          <w:szCs w:val="24"/>
        </w:rPr>
      </w:pPr>
      <w:r w:rsidRPr="002161ED">
        <w:rPr>
          <w:b/>
          <w:sz w:val="24"/>
          <w:szCs w:val="24"/>
        </w:rPr>
        <w:t>Договор поставки №</w:t>
      </w:r>
    </w:p>
    <w:p w:rsidR="007333B7" w:rsidRPr="007333B7" w:rsidRDefault="007333B7" w:rsidP="007333B7">
      <w:pPr>
        <w:rPr>
          <w:b/>
          <w:sz w:val="24"/>
          <w:szCs w:val="24"/>
        </w:rPr>
      </w:pPr>
      <w:r w:rsidRPr="002161ED">
        <w:rPr>
          <w:sz w:val="24"/>
          <w:szCs w:val="24"/>
        </w:rPr>
        <w:t xml:space="preserve">г. Екатеринбург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161ED">
        <w:rPr>
          <w:sz w:val="24"/>
          <w:szCs w:val="24"/>
        </w:rPr>
        <w:t>"__" ________20__ г.</w:t>
      </w:r>
      <w:r w:rsidRPr="002161ED">
        <w:rPr>
          <w:sz w:val="24"/>
          <w:szCs w:val="24"/>
        </w:rPr>
        <w:br/>
      </w:r>
    </w:p>
    <w:p w:rsidR="007333B7" w:rsidRPr="007333B7" w:rsidRDefault="007333B7" w:rsidP="007333B7">
      <w:pPr>
        <w:pStyle w:val="afa"/>
        <w:ind w:firstLine="720"/>
        <w:jc w:val="both"/>
        <w:rPr>
          <w:rFonts w:ascii="Times New Roman" w:hAnsi="Times New Roman" w:cs="Times New Roman"/>
          <w:color w:val="auto"/>
        </w:rPr>
      </w:pPr>
      <w:proofErr w:type="gramStart"/>
      <w:r w:rsidRPr="007333B7">
        <w:rPr>
          <w:rFonts w:ascii="Times New Roman" w:hAnsi="Times New Roman" w:cs="Times New Roman"/>
          <w:color w:val="auto"/>
        </w:rPr>
        <w:t>Федеральное государственное бюджетное учреждение науки Институт высокотемпературной электрохимии Уральского отделения Российской академии наук,</w:t>
      </w:r>
      <w:r>
        <w:rPr>
          <w:rFonts w:ascii="Times New Roman" w:hAnsi="Times New Roman" w:cs="Times New Roman"/>
          <w:color w:val="auto"/>
        </w:rPr>
        <w:t xml:space="preserve"> далее именуемое «Покупатель»,</w:t>
      </w:r>
      <w:r w:rsidRPr="007333B7">
        <w:rPr>
          <w:rFonts w:ascii="Times New Roman" w:hAnsi="Times New Roman" w:cs="Times New Roman"/>
          <w:color w:val="auto"/>
        </w:rPr>
        <w:t xml:space="preserve"> в лице директора Архипова Павла Александровича, действующего на основании Устава, с одной стороны и ____________________, далее именуем__</w:t>
      </w:r>
      <w:r>
        <w:rPr>
          <w:rFonts w:ascii="Times New Roman" w:hAnsi="Times New Roman" w:cs="Times New Roman"/>
          <w:color w:val="auto"/>
        </w:rPr>
        <w:t xml:space="preserve"> «Поставщик»</w:t>
      </w:r>
      <w:r w:rsidRPr="007333B7">
        <w:rPr>
          <w:rFonts w:ascii="Times New Roman" w:hAnsi="Times New Roman" w:cs="Times New Roman"/>
          <w:color w:val="auto"/>
        </w:rPr>
        <w:t xml:space="preserve">, в </w:t>
      </w:r>
      <w:proofErr w:type="spellStart"/>
      <w:r w:rsidRPr="007333B7">
        <w:rPr>
          <w:rFonts w:ascii="Times New Roman" w:hAnsi="Times New Roman" w:cs="Times New Roman"/>
          <w:color w:val="auto"/>
        </w:rPr>
        <w:t>лице__________________</w:t>
      </w:r>
      <w:proofErr w:type="spellEnd"/>
      <w:r w:rsidRPr="007333B7">
        <w:rPr>
          <w:rFonts w:ascii="Times New Roman" w:hAnsi="Times New Roman" w:cs="Times New Roman"/>
          <w:color w:val="auto"/>
        </w:rPr>
        <w:t xml:space="preserve">, действующего на основании ____________, с другой стороны в соответствии с Федеральным </w:t>
      </w:r>
      <w:hyperlink r:id="rId31" w:history="1">
        <w:r w:rsidRPr="007333B7">
          <w:rPr>
            <w:rStyle w:val="a5"/>
            <w:rFonts w:ascii="Times New Roman" w:hAnsi="Times New Roman"/>
            <w:color w:val="auto"/>
          </w:rPr>
          <w:t>законом</w:t>
        </w:r>
      </w:hyperlink>
      <w:r w:rsidRPr="007333B7">
        <w:rPr>
          <w:rFonts w:ascii="Times New Roman" w:hAnsi="Times New Roman" w:cs="Times New Roman"/>
          <w:color w:val="auto"/>
        </w:rPr>
        <w:t xml:space="preserve"> от 18.07.2011 N 223-ФЗ "О закупках товаров, работ, услуг отдельными видами юридических лиц" и</w:t>
      </w:r>
      <w:proofErr w:type="gramEnd"/>
      <w:r w:rsidRPr="007333B7">
        <w:rPr>
          <w:rFonts w:ascii="Times New Roman" w:hAnsi="Times New Roman" w:cs="Times New Roman"/>
          <w:color w:val="auto"/>
        </w:rPr>
        <w:t xml:space="preserve"> положением о закупке ____________________, по итогам проведения ___________________ (указать способ закупки) (в случае проведения конкурентной закупки: протокол от "___"_________ ____ </w:t>
      </w:r>
      <w:proofErr w:type="gramStart"/>
      <w:r w:rsidRPr="007333B7">
        <w:rPr>
          <w:rFonts w:ascii="Times New Roman" w:hAnsi="Times New Roman" w:cs="Times New Roman"/>
          <w:color w:val="auto"/>
        </w:rPr>
        <w:t>г</w:t>
      </w:r>
      <w:proofErr w:type="gramEnd"/>
      <w:r w:rsidRPr="007333B7">
        <w:rPr>
          <w:rFonts w:ascii="Times New Roman" w:hAnsi="Times New Roman" w:cs="Times New Roman"/>
          <w:color w:val="auto"/>
        </w:rPr>
        <w:t>. N _____), заключили настоящий договор поставки (далее – Договор)</w:t>
      </w:r>
      <w:r>
        <w:rPr>
          <w:rFonts w:ascii="Times New Roman" w:hAnsi="Times New Roman" w:cs="Times New Roman"/>
          <w:color w:val="auto"/>
        </w:rPr>
        <w:t xml:space="preserve"> о нижеследующем.</w:t>
      </w:r>
    </w:p>
    <w:p w:rsidR="007333B7" w:rsidRPr="007333B7" w:rsidRDefault="007333B7" w:rsidP="007333B7">
      <w:pPr>
        <w:rPr>
          <w:sz w:val="24"/>
          <w:szCs w:val="24"/>
        </w:rPr>
      </w:pPr>
    </w:p>
    <w:p w:rsidR="007333B7" w:rsidRPr="007333B7" w:rsidRDefault="007333B7" w:rsidP="007333B7">
      <w:pPr>
        <w:pStyle w:val="Normalunindented"/>
        <w:spacing w:before="0" w:after="0" w:line="240" w:lineRule="auto"/>
        <w:jc w:val="center"/>
        <w:rPr>
          <w:b/>
          <w:sz w:val="24"/>
          <w:szCs w:val="24"/>
        </w:rPr>
      </w:pPr>
      <w:bookmarkStart w:id="140" w:name="_ref_64512"/>
      <w:r w:rsidRPr="007333B7">
        <w:rPr>
          <w:b/>
          <w:sz w:val="24"/>
          <w:szCs w:val="24"/>
        </w:rPr>
        <w:t xml:space="preserve">1. Предмет </w:t>
      </w:r>
      <w:bookmarkEnd w:id="140"/>
      <w:r w:rsidRPr="007333B7">
        <w:rPr>
          <w:b/>
          <w:sz w:val="24"/>
          <w:szCs w:val="24"/>
        </w:rPr>
        <w:t>Договора</w:t>
      </w:r>
    </w:p>
    <w:p w:rsidR="007333B7" w:rsidRPr="007333B7" w:rsidRDefault="007333B7" w:rsidP="007333B7">
      <w:pPr>
        <w:pStyle w:val="afa"/>
        <w:jc w:val="both"/>
        <w:rPr>
          <w:rFonts w:ascii="Times New Roman" w:hAnsi="Times New Roman" w:cs="Times New Roman"/>
          <w:color w:val="auto"/>
        </w:rPr>
      </w:pPr>
      <w:bookmarkStart w:id="141" w:name="_ref_67261"/>
      <w:r w:rsidRPr="007333B7">
        <w:rPr>
          <w:rFonts w:ascii="Times New Roman" w:hAnsi="Times New Roman" w:cs="Times New Roman"/>
          <w:color w:val="auto"/>
        </w:rPr>
        <w:t xml:space="preserve">1.1. </w:t>
      </w:r>
      <w:bookmarkStart w:id="142" w:name="_ref_2182382"/>
      <w:bookmarkEnd w:id="141"/>
      <w:r w:rsidRPr="007333B7">
        <w:rPr>
          <w:rFonts w:ascii="Times New Roman" w:hAnsi="Times New Roman" w:cs="Times New Roman"/>
          <w:color w:val="auto"/>
        </w:rPr>
        <w:t>Поставщик обязуется поставить Покупателю товар, указанный в Приложении № 1 "Спецификация товара" (далее - Товар), в обусловленный Договором срок, а Покупатель обязуется принять и оплатить этот Товар в порядке и сроки, установленные Договором.</w:t>
      </w:r>
    </w:p>
    <w:p w:rsidR="007333B7" w:rsidRPr="007333B7" w:rsidRDefault="007333B7" w:rsidP="007333B7">
      <w:pPr>
        <w:pStyle w:val="afa"/>
        <w:jc w:val="both"/>
        <w:rPr>
          <w:rFonts w:ascii="Times New Roman" w:hAnsi="Times New Roman" w:cs="Times New Roman"/>
          <w:color w:val="auto"/>
        </w:rPr>
      </w:pPr>
      <w:r w:rsidRPr="007333B7">
        <w:rPr>
          <w:rFonts w:ascii="Times New Roman" w:hAnsi="Times New Roman" w:cs="Times New Roman"/>
          <w:color w:val="auto"/>
        </w:rPr>
        <w:t>1.2. На Товар устанавливается гарантийный срок ___________ (месяца/месяцев, года/лет). Течение гарантийного срока начинается со дня вручения Товара Покупателю и подписания Покупателем Товарной накладной.</w:t>
      </w:r>
    </w:p>
    <w:p w:rsidR="007333B7" w:rsidRPr="007333B7" w:rsidRDefault="007333B7" w:rsidP="007333B7">
      <w:pPr>
        <w:pStyle w:val="afa"/>
        <w:jc w:val="both"/>
        <w:rPr>
          <w:rFonts w:ascii="Times New Roman" w:hAnsi="Times New Roman" w:cs="Times New Roman"/>
          <w:color w:val="auto"/>
        </w:rPr>
      </w:pPr>
      <w:r w:rsidRPr="007333B7">
        <w:rPr>
          <w:rFonts w:ascii="Times New Roman" w:hAnsi="Times New Roman" w:cs="Times New Roman"/>
          <w:color w:val="auto"/>
        </w:rPr>
        <w:t>1.3.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 Товар должен быть новым, нигде ранее не использованным</w:t>
      </w:r>
    </w:p>
    <w:bookmarkEnd w:id="142"/>
    <w:p w:rsidR="007333B7" w:rsidRPr="007333B7" w:rsidRDefault="007333B7" w:rsidP="007333B7">
      <w:pPr>
        <w:rPr>
          <w:sz w:val="24"/>
          <w:szCs w:val="24"/>
        </w:rPr>
      </w:pPr>
    </w:p>
    <w:p w:rsidR="007333B7" w:rsidRPr="007333B7" w:rsidRDefault="007333B7" w:rsidP="007333B7">
      <w:pPr>
        <w:pStyle w:val="Normalunindented"/>
        <w:spacing w:before="0" w:after="0" w:line="240" w:lineRule="auto"/>
        <w:jc w:val="center"/>
        <w:rPr>
          <w:b/>
          <w:sz w:val="24"/>
          <w:szCs w:val="24"/>
        </w:rPr>
      </w:pPr>
      <w:bookmarkStart w:id="143" w:name="_ref_311441"/>
      <w:r w:rsidRPr="007333B7">
        <w:rPr>
          <w:b/>
          <w:sz w:val="24"/>
          <w:szCs w:val="24"/>
        </w:rPr>
        <w:t>2. Качество товара. Документы на товар</w:t>
      </w:r>
      <w:bookmarkEnd w:id="143"/>
    </w:p>
    <w:p w:rsidR="007333B7" w:rsidRPr="007333B7" w:rsidRDefault="007333B7" w:rsidP="007333B7">
      <w:pPr>
        <w:pStyle w:val="-"/>
        <w:tabs>
          <w:tab w:val="clear" w:pos="851"/>
          <w:tab w:val="left" w:pos="708"/>
          <w:tab w:val="left" w:pos="993"/>
          <w:tab w:val="left" w:pos="1134"/>
        </w:tabs>
        <w:ind w:left="0" w:firstLine="0"/>
      </w:pPr>
      <w:bookmarkStart w:id="144" w:name="_ref_327022"/>
      <w:r w:rsidRPr="007333B7">
        <w:t>2.1. Качество Товара должно соответствовать требованиям санитарных, технических и всех иных применимых норм и стандартов Российской Федерации, стандартам и нормам фирмы-изготовителя, установленным требованиям безопасности и подтверждаться предоставляемыми Поставщиком надлежащим образом оформленными копиями товаросопроводительной документации в соответствии с действующим законодательством РФ в момент осуществления поставки.</w:t>
      </w:r>
    </w:p>
    <w:p w:rsidR="007333B7" w:rsidRPr="007333B7" w:rsidRDefault="007333B7" w:rsidP="007333B7">
      <w:pPr>
        <w:pStyle w:val="-"/>
        <w:tabs>
          <w:tab w:val="clear" w:pos="851"/>
          <w:tab w:val="left" w:pos="0"/>
          <w:tab w:val="left" w:pos="993"/>
          <w:tab w:val="left" w:pos="1080"/>
          <w:tab w:val="left" w:pos="1134"/>
        </w:tabs>
        <w:suppressAutoHyphens w:val="0"/>
        <w:ind w:left="0" w:firstLine="0"/>
      </w:pPr>
      <w:r w:rsidRPr="007333B7">
        <w:t xml:space="preserve">2.2. </w:t>
      </w:r>
      <w:bookmarkEnd w:id="144"/>
      <w:r w:rsidRPr="007333B7">
        <w:t>Одновременно с передачей товара Поставщик обязан передать Покупателю принадлежности товара и относящиеся к нему документы, предусмотренные действующим законодательством РФ для данного вида товара (технические паспорта, инструкции по эксплуатации, сертификаты качества, сертификаты соответствия, регистрационные удостоверения, протоколы санитарно-химических испытаний, сертификаты пожарной безопасности и др.). Передаваемые Поставщиком документы должны быть заверены подлинными оттисками печатей производителя и/или Поставщика.</w:t>
      </w:r>
    </w:p>
    <w:p w:rsidR="007333B7" w:rsidRPr="007333B7" w:rsidRDefault="007333B7" w:rsidP="007333B7">
      <w:pPr>
        <w:rPr>
          <w:sz w:val="24"/>
          <w:szCs w:val="24"/>
        </w:rPr>
      </w:pPr>
    </w:p>
    <w:p w:rsidR="007333B7" w:rsidRPr="007333B7" w:rsidRDefault="007333B7" w:rsidP="007333B7">
      <w:pPr>
        <w:pStyle w:val="Normalunindented"/>
        <w:spacing w:before="0" w:after="0" w:line="240" w:lineRule="auto"/>
        <w:jc w:val="center"/>
        <w:rPr>
          <w:b/>
          <w:sz w:val="24"/>
          <w:szCs w:val="24"/>
        </w:rPr>
      </w:pPr>
      <w:bookmarkStart w:id="145" w:name="_ref_1248009"/>
      <w:r w:rsidRPr="007333B7">
        <w:rPr>
          <w:b/>
          <w:sz w:val="24"/>
          <w:szCs w:val="24"/>
        </w:rPr>
        <w:t>3. Цена и порядок оплаты</w:t>
      </w:r>
      <w:bookmarkEnd w:id="145"/>
    </w:p>
    <w:p w:rsidR="007333B7" w:rsidRPr="007333B7" w:rsidRDefault="007333B7" w:rsidP="007333B7">
      <w:pPr>
        <w:pStyle w:val="afa"/>
        <w:jc w:val="both"/>
        <w:rPr>
          <w:rFonts w:ascii="Times New Roman" w:hAnsi="Times New Roman" w:cs="Times New Roman"/>
          <w:color w:val="auto"/>
        </w:rPr>
      </w:pPr>
      <w:r w:rsidRPr="007333B7">
        <w:rPr>
          <w:rFonts w:ascii="Times New Roman" w:hAnsi="Times New Roman" w:cs="Times New Roman"/>
          <w:color w:val="auto"/>
        </w:rPr>
        <w:t>3.1. Цена товара  (Цена Договора) определена Сторонами в размере</w:t>
      </w:r>
      <w:proofErr w:type="gramStart"/>
      <w:r w:rsidRPr="007333B7">
        <w:rPr>
          <w:rFonts w:ascii="Times New Roman" w:hAnsi="Times New Roman" w:cs="Times New Roman"/>
          <w:color w:val="auto"/>
        </w:rPr>
        <w:t xml:space="preserve"> _______________ (_______) </w:t>
      </w:r>
      <w:proofErr w:type="gramEnd"/>
      <w:r w:rsidRPr="007333B7">
        <w:rPr>
          <w:rFonts w:ascii="Times New Roman" w:hAnsi="Times New Roman" w:cs="Times New Roman"/>
          <w:color w:val="auto"/>
        </w:rPr>
        <w:t>рублей _______ копеек, в том числе НДС (количество %) – ______ (сумма прописью) рублей ________ копеек и указывается в Спецификации товара (Приложение №1).</w:t>
      </w:r>
    </w:p>
    <w:p w:rsidR="007333B7" w:rsidRPr="007333B7" w:rsidRDefault="007333B7" w:rsidP="007333B7">
      <w:pPr>
        <w:pStyle w:val="afa"/>
        <w:jc w:val="both"/>
        <w:rPr>
          <w:rFonts w:ascii="Times New Roman" w:hAnsi="Times New Roman" w:cs="Times New Roman"/>
          <w:color w:val="auto"/>
        </w:rPr>
      </w:pPr>
      <w:r w:rsidRPr="007333B7">
        <w:rPr>
          <w:rFonts w:ascii="Times New Roman" w:hAnsi="Times New Roman" w:cs="Times New Roman"/>
          <w:color w:val="auto"/>
        </w:rPr>
        <w:t>3.2. Все расчеты по настоящему Договору осуществляются в безналичной форме.</w:t>
      </w:r>
    </w:p>
    <w:p w:rsidR="007333B7" w:rsidRPr="007333B7" w:rsidRDefault="007333B7" w:rsidP="007333B7">
      <w:pPr>
        <w:pStyle w:val="afa"/>
        <w:jc w:val="both"/>
        <w:rPr>
          <w:rFonts w:ascii="Times New Roman" w:hAnsi="Times New Roman" w:cs="Times New Roman"/>
          <w:color w:val="auto"/>
        </w:rPr>
      </w:pPr>
      <w:r w:rsidRPr="007333B7">
        <w:rPr>
          <w:rFonts w:ascii="Times New Roman" w:hAnsi="Times New Roman" w:cs="Times New Roman"/>
          <w:color w:val="auto"/>
        </w:rPr>
        <w:t>3.3. Днем оплаты считается день списания денежных средств со счета Покупателя.</w:t>
      </w:r>
    </w:p>
    <w:p w:rsidR="007333B7" w:rsidRPr="007333B7" w:rsidRDefault="007333B7" w:rsidP="007333B7">
      <w:pPr>
        <w:pStyle w:val="afa"/>
        <w:jc w:val="both"/>
        <w:rPr>
          <w:rFonts w:ascii="Times New Roman" w:hAnsi="Times New Roman" w:cs="Times New Roman"/>
          <w:color w:val="auto"/>
        </w:rPr>
      </w:pPr>
      <w:r w:rsidRPr="007333B7">
        <w:rPr>
          <w:rFonts w:ascii="Times New Roman" w:hAnsi="Times New Roman" w:cs="Times New Roman"/>
          <w:color w:val="auto"/>
        </w:rPr>
        <w:t>3.4. Оплата товара  осуществляется путем перечисления Покупателем денежных средств  на расчетный счет поставщика в следующем порядке:</w:t>
      </w:r>
    </w:p>
    <w:p w:rsidR="007333B7" w:rsidRPr="007333B7" w:rsidRDefault="007333B7" w:rsidP="007333B7">
      <w:pPr>
        <w:pStyle w:val="afa"/>
        <w:jc w:val="both"/>
        <w:rPr>
          <w:rFonts w:ascii="Times New Roman" w:hAnsi="Times New Roman" w:cs="Times New Roman"/>
          <w:color w:val="auto"/>
        </w:rPr>
      </w:pPr>
      <w:r w:rsidRPr="007333B7">
        <w:rPr>
          <w:rFonts w:ascii="Times New Roman" w:hAnsi="Times New Roman" w:cs="Times New Roman"/>
          <w:color w:val="auto"/>
        </w:rPr>
        <w:t xml:space="preserve">- 100 </w:t>
      </w:r>
      <w:r w:rsidRPr="007333B7">
        <w:rPr>
          <w:rFonts w:ascii="Times New Roman" w:hAnsi="Times New Roman" w:cs="Times New Roman"/>
          <w:bCs/>
          <w:color w:val="auto"/>
        </w:rPr>
        <w:t>процентов Суммы Договора (</w:t>
      </w:r>
      <w:hyperlink r:id="rId32" w:history="1">
        <w:r w:rsidRPr="007333B7">
          <w:rPr>
            <w:rStyle w:val="a5"/>
            <w:rFonts w:ascii="Times New Roman" w:hAnsi="Times New Roman"/>
            <w:bCs/>
            <w:color w:val="auto"/>
          </w:rPr>
          <w:t>п. 3.1</w:t>
        </w:r>
      </w:hyperlink>
      <w:r w:rsidRPr="007333B7">
        <w:rPr>
          <w:rFonts w:ascii="Times New Roman" w:hAnsi="Times New Roman" w:cs="Times New Roman"/>
          <w:bCs/>
          <w:color w:val="auto"/>
        </w:rPr>
        <w:t xml:space="preserve"> Договора), что составляет</w:t>
      </w:r>
      <w:proofErr w:type="gramStart"/>
      <w:r w:rsidRPr="007333B7">
        <w:rPr>
          <w:rFonts w:ascii="Times New Roman" w:hAnsi="Times New Roman" w:cs="Times New Roman"/>
          <w:color w:val="auto"/>
        </w:rPr>
        <w:t xml:space="preserve"> _____ (__________) </w:t>
      </w:r>
      <w:proofErr w:type="gramEnd"/>
      <w:r w:rsidRPr="007333B7">
        <w:rPr>
          <w:rFonts w:ascii="Times New Roman" w:hAnsi="Times New Roman" w:cs="Times New Roman"/>
          <w:bCs/>
          <w:color w:val="auto"/>
        </w:rPr>
        <w:t>руб., в том числе НДС</w:t>
      </w:r>
      <w:r w:rsidRPr="007333B7">
        <w:rPr>
          <w:rFonts w:ascii="Times New Roman" w:hAnsi="Times New Roman" w:cs="Times New Roman"/>
          <w:color w:val="auto"/>
        </w:rPr>
        <w:t xml:space="preserve"> _____ (__________) </w:t>
      </w:r>
      <w:r w:rsidRPr="007333B7">
        <w:rPr>
          <w:rFonts w:ascii="Times New Roman" w:hAnsi="Times New Roman" w:cs="Times New Roman"/>
          <w:bCs/>
          <w:color w:val="auto"/>
        </w:rPr>
        <w:t>руб., после передачи Товара Покупателю,</w:t>
      </w:r>
      <w:r w:rsidRPr="007333B7">
        <w:rPr>
          <w:rFonts w:ascii="Times New Roman" w:hAnsi="Times New Roman" w:cs="Times New Roman"/>
          <w:color w:val="auto"/>
        </w:rPr>
        <w:t xml:space="preserve"> - </w:t>
      </w:r>
      <w:r w:rsidRPr="007333B7">
        <w:rPr>
          <w:rFonts w:ascii="Times New Roman" w:hAnsi="Times New Roman" w:cs="Times New Roman"/>
          <w:bCs/>
          <w:color w:val="auto"/>
        </w:rPr>
        <w:t>не позднее</w:t>
      </w:r>
      <w:r w:rsidRPr="007333B7">
        <w:rPr>
          <w:rFonts w:ascii="Times New Roman" w:hAnsi="Times New Roman" w:cs="Times New Roman"/>
          <w:color w:val="auto"/>
        </w:rPr>
        <w:t xml:space="preserve"> 10 (десяти) рабочих </w:t>
      </w:r>
      <w:r w:rsidRPr="007333B7">
        <w:rPr>
          <w:rFonts w:ascii="Times New Roman" w:hAnsi="Times New Roman" w:cs="Times New Roman"/>
          <w:bCs/>
          <w:color w:val="auto"/>
        </w:rPr>
        <w:t>дней со дня подписания Сторонами товарной накладной/УПД</w:t>
      </w:r>
      <w:r w:rsidRPr="007333B7">
        <w:rPr>
          <w:rFonts w:ascii="Times New Roman" w:hAnsi="Times New Roman" w:cs="Times New Roman"/>
          <w:color w:val="auto"/>
        </w:rPr>
        <w:t>.</w:t>
      </w:r>
    </w:p>
    <w:p w:rsidR="007333B7" w:rsidRPr="007333B7" w:rsidRDefault="007333B7" w:rsidP="007333B7">
      <w:pPr>
        <w:pStyle w:val="afa"/>
        <w:jc w:val="both"/>
        <w:rPr>
          <w:rFonts w:ascii="Times New Roman" w:hAnsi="Times New Roman" w:cs="Times New Roman"/>
          <w:color w:val="auto"/>
        </w:rPr>
      </w:pPr>
      <w:r w:rsidRPr="007333B7">
        <w:rPr>
          <w:rFonts w:ascii="Times New Roman" w:hAnsi="Times New Roman" w:cs="Times New Roman"/>
          <w:color w:val="auto"/>
        </w:rPr>
        <w:t>3.5.</w:t>
      </w:r>
      <w:r w:rsidRPr="007333B7">
        <w:rPr>
          <w:rFonts w:ascii="Times New Roman" w:hAnsi="Times New Roman" w:cs="Times New Roman"/>
          <w:b/>
          <w:color w:val="auto"/>
        </w:rPr>
        <w:t xml:space="preserve"> </w:t>
      </w:r>
      <w:r w:rsidRPr="007333B7">
        <w:rPr>
          <w:rFonts w:ascii="Times New Roman" w:hAnsi="Times New Roman" w:cs="Times New Roman"/>
          <w:color w:val="auto"/>
        </w:rPr>
        <w:t xml:space="preserve">Все расчеты производятся на указанный в Договоре расчетный счет Поставщика.   </w:t>
      </w:r>
    </w:p>
    <w:p w:rsidR="007333B7" w:rsidRPr="007333B7" w:rsidRDefault="007333B7" w:rsidP="007333B7">
      <w:pPr>
        <w:pStyle w:val="afa"/>
        <w:jc w:val="both"/>
        <w:rPr>
          <w:rFonts w:ascii="Times New Roman" w:hAnsi="Times New Roman" w:cs="Times New Roman"/>
          <w:color w:val="auto"/>
        </w:rPr>
      </w:pPr>
      <w:r w:rsidRPr="007333B7">
        <w:rPr>
          <w:rFonts w:ascii="Times New Roman" w:hAnsi="Times New Roman" w:cs="Times New Roman"/>
          <w:color w:val="auto"/>
        </w:rPr>
        <w:t>3.6. В случае отсутствия в распоряжении Покупателя оформленных надлежащим образом (соответствующих данным, предусмотренным в Договоре и его приложениях) товарных накладных (УПД), счета-фактуры и счета на оплату, срок оплаты отодвигается соразмерно задержке предоставления надлежащим образом оформленного документа.</w:t>
      </w:r>
    </w:p>
    <w:p w:rsidR="007333B7" w:rsidRPr="007333B7" w:rsidRDefault="007333B7" w:rsidP="007333B7">
      <w:pPr>
        <w:pStyle w:val="afa"/>
        <w:jc w:val="both"/>
        <w:rPr>
          <w:rFonts w:ascii="Times New Roman" w:hAnsi="Times New Roman" w:cs="Times New Roman"/>
          <w:color w:val="auto"/>
        </w:rPr>
      </w:pPr>
    </w:p>
    <w:p w:rsidR="007333B7" w:rsidRPr="007333B7" w:rsidRDefault="007333B7" w:rsidP="007333B7">
      <w:pPr>
        <w:jc w:val="center"/>
        <w:rPr>
          <w:b/>
          <w:sz w:val="24"/>
          <w:szCs w:val="24"/>
        </w:rPr>
      </w:pPr>
      <w:bookmarkStart w:id="146" w:name="_ref_1162992"/>
      <w:r w:rsidRPr="007333B7">
        <w:rPr>
          <w:b/>
          <w:sz w:val="24"/>
          <w:szCs w:val="24"/>
        </w:rPr>
        <w:t>4. Срок и условия поставки</w:t>
      </w:r>
      <w:bookmarkEnd w:id="146"/>
    </w:p>
    <w:p w:rsidR="007333B7" w:rsidRPr="007333B7" w:rsidRDefault="007333B7" w:rsidP="007333B7">
      <w:pPr>
        <w:pStyle w:val="afa"/>
        <w:jc w:val="both"/>
        <w:rPr>
          <w:rFonts w:ascii="Times New Roman" w:hAnsi="Times New Roman" w:cs="Times New Roman"/>
          <w:color w:val="auto"/>
        </w:rPr>
      </w:pPr>
      <w:bookmarkStart w:id="147" w:name="_ref_1204548"/>
      <w:r w:rsidRPr="007333B7">
        <w:rPr>
          <w:rFonts w:ascii="Times New Roman" w:hAnsi="Times New Roman" w:cs="Times New Roman"/>
          <w:color w:val="auto"/>
        </w:rPr>
        <w:t>4.1. При нарушении срока поставки Товара более чем на 10 рабочих дней Покупатель утрачивает интерес к Договору. Поставщик вправе исполнить Договор после истечения определенного в нем срока поставки только с согласия Покупателя.</w:t>
      </w:r>
      <w:bookmarkEnd w:id="147"/>
    </w:p>
    <w:p w:rsidR="007333B7" w:rsidRPr="007333B7" w:rsidRDefault="007333B7" w:rsidP="007333B7">
      <w:pPr>
        <w:pStyle w:val="afa"/>
        <w:jc w:val="both"/>
        <w:rPr>
          <w:rFonts w:ascii="Times New Roman" w:hAnsi="Times New Roman" w:cs="Times New Roman"/>
          <w:color w:val="auto"/>
          <w:lang w:eastAsia="en-US"/>
        </w:rPr>
      </w:pPr>
      <w:bookmarkStart w:id="148" w:name="_ref_1167213"/>
      <w:r w:rsidRPr="007333B7">
        <w:rPr>
          <w:rFonts w:ascii="Times New Roman" w:hAnsi="Times New Roman" w:cs="Times New Roman"/>
          <w:color w:val="auto"/>
        </w:rPr>
        <w:t xml:space="preserve">4.2. Поставка товара осуществляется путем его доставки Покупателю по адресу: </w:t>
      </w:r>
      <w:proofErr w:type="gramStart"/>
      <w:r w:rsidRPr="007333B7">
        <w:rPr>
          <w:rFonts w:ascii="Times New Roman" w:hAnsi="Times New Roman" w:cs="Times New Roman"/>
          <w:color w:val="auto"/>
        </w:rPr>
        <w:t>г</w:t>
      </w:r>
      <w:proofErr w:type="gramEnd"/>
      <w:r w:rsidRPr="007333B7">
        <w:rPr>
          <w:rFonts w:ascii="Times New Roman" w:hAnsi="Times New Roman" w:cs="Times New Roman"/>
          <w:color w:val="auto"/>
        </w:rPr>
        <w:t>. Екатеринбург, ул. Академическая, д. 20</w:t>
      </w:r>
      <w:bookmarkEnd w:id="148"/>
      <w:r w:rsidRPr="007333B7">
        <w:rPr>
          <w:rFonts w:ascii="Times New Roman" w:hAnsi="Times New Roman" w:cs="Times New Roman"/>
          <w:color w:val="auto"/>
        </w:rPr>
        <w:t xml:space="preserve">. Поставщик также обеспечивает разгрузку Товара, </w:t>
      </w:r>
      <w:r w:rsidRPr="007333B7">
        <w:rPr>
          <w:rFonts w:ascii="Times New Roman" w:hAnsi="Times New Roman" w:cs="Times New Roman"/>
          <w:color w:val="auto"/>
          <w:lang w:eastAsia="en-US"/>
        </w:rPr>
        <w:t>вывоз упаковочного материала.</w:t>
      </w:r>
    </w:p>
    <w:p w:rsidR="007333B7" w:rsidRPr="007333B7" w:rsidRDefault="007333B7" w:rsidP="007333B7">
      <w:pPr>
        <w:pStyle w:val="afa"/>
        <w:jc w:val="both"/>
        <w:rPr>
          <w:rFonts w:ascii="Times New Roman" w:hAnsi="Times New Roman" w:cs="Times New Roman"/>
          <w:color w:val="auto"/>
          <w:lang w:eastAsia="en-US"/>
        </w:rPr>
      </w:pPr>
      <w:r w:rsidRPr="007333B7">
        <w:rPr>
          <w:rFonts w:ascii="Times New Roman" w:hAnsi="Times New Roman" w:cs="Times New Roman"/>
          <w:color w:val="auto"/>
          <w:lang w:eastAsia="en-US"/>
        </w:rPr>
        <w:t xml:space="preserve">4.3. </w:t>
      </w:r>
      <w:r w:rsidRPr="007333B7">
        <w:rPr>
          <w:rFonts w:ascii="Times New Roman" w:hAnsi="Times New Roman" w:cs="Times New Roman"/>
          <w:color w:val="auto"/>
        </w:rPr>
        <w:t>Поставка Товара осуществляется в течение 10 недель с момента заключения настоящего Договора. Конкретная дата и время поставки должно быть предварительно согласовано с Покупателем.</w:t>
      </w:r>
    </w:p>
    <w:p w:rsidR="007333B7" w:rsidRPr="007333B7" w:rsidRDefault="007333B7" w:rsidP="007333B7">
      <w:pPr>
        <w:pStyle w:val="afa"/>
        <w:jc w:val="both"/>
        <w:rPr>
          <w:rFonts w:ascii="Times New Roman" w:hAnsi="Times New Roman" w:cs="Times New Roman"/>
          <w:color w:val="auto"/>
        </w:rPr>
      </w:pPr>
      <w:bookmarkStart w:id="149" w:name="_ref_1167217"/>
      <w:r w:rsidRPr="007333B7">
        <w:rPr>
          <w:rFonts w:ascii="Times New Roman" w:hAnsi="Times New Roman" w:cs="Times New Roman"/>
          <w:color w:val="auto"/>
        </w:rPr>
        <w:t>4.3. Право выбора вида транспорта и определения других условий доставки принадлежит Поставщику.</w:t>
      </w:r>
      <w:bookmarkEnd w:id="149"/>
    </w:p>
    <w:p w:rsidR="007333B7" w:rsidRPr="007333B7" w:rsidRDefault="007333B7" w:rsidP="007333B7">
      <w:pPr>
        <w:pStyle w:val="-"/>
        <w:tabs>
          <w:tab w:val="clear" w:pos="851"/>
          <w:tab w:val="left" w:pos="0"/>
          <w:tab w:val="left" w:pos="993"/>
          <w:tab w:val="left" w:pos="1134"/>
        </w:tabs>
        <w:suppressAutoHyphens w:val="0"/>
        <w:ind w:left="0" w:firstLine="0"/>
      </w:pPr>
      <w:r w:rsidRPr="007333B7">
        <w:t xml:space="preserve">4.4. Доставка осуществляется за счет Поставщика. Поставщик должен обеспечить присутствие при передаче товара лиц, обладающими полномочиями на подписание от имени Поставщика документов о передаче/возврате/несоответствии товара требованиям, установленным в Договоре. Поставщик обеспечивает соблюдение персоналом Поставщика </w:t>
      </w:r>
      <w:proofErr w:type="spellStart"/>
      <w:r w:rsidRPr="007333B7">
        <w:t>внутриобъектового</w:t>
      </w:r>
      <w:proofErr w:type="spellEnd"/>
      <w:r w:rsidRPr="007333B7">
        <w:t xml:space="preserve"> и пропускного режимов и иных правил, действующих на территории Покупателя.</w:t>
      </w:r>
    </w:p>
    <w:p w:rsidR="007333B7" w:rsidRPr="007333B7" w:rsidRDefault="007333B7" w:rsidP="007333B7">
      <w:pPr>
        <w:pStyle w:val="afa"/>
        <w:jc w:val="both"/>
        <w:rPr>
          <w:rFonts w:ascii="Times New Roman" w:hAnsi="Times New Roman" w:cs="Times New Roman"/>
          <w:color w:val="auto"/>
        </w:rPr>
      </w:pPr>
      <w:bookmarkStart w:id="150" w:name="_ref_1167220"/>
      <w:r w:rsidRPr="007333B7">
        <w:rPr>
          <w:rFonts w:ascii="Times New Roman" w:hAnsi="Times New Roman" w:cs="Times New Roman"/>
          <w:color w:val="auto"/>
        </w:rPr>
        <w:t>4.5. Поставщик считается исполнившим обязанность по поставке товара в момент вручения товара Покупателю и подписания последним товарной накладной (универсального передаточного акта).</w:t>
      </w:r>
      <w:bookmarkEnd w:id="150"/>
    </w:p>
    <w:p w:rsidR="007333B7" w:rsidRPr="007333B7" w:rsidRDefault="007333B7" w:rsidP="007333B7">
      <w:pPr>
        <w:pStyle w:val="afa"/>
        <w:jc w:val="both"/>
        <w:rPr>
          <w:rFonts w:ascii="Times New Roman" w:hAnsi="Times New Roman" w:cs="Times New Roman"/>
          <w:color w:val="auto"/>
        </w:rPr>
      </w:pPr>
      <w:bookmarkStart w:id="151" w:name="_ref_1167223"/>
      <w:r w:rsidRPr="007333B7">
        <w:rPr>
          <w:rFonts w:ascii="Times New Roman" w:hAnsi="Times New Roman" w:cs="Times New Roman"/>
          <w:color w:val="auto"/>
        </w:rPr>
        <w:t>4.6. Тара (упаковка)</w:t>
      </w:r>
      <w:bookmarkEnd w:id="151"/>
      <w:r w:rsidRPr="007333B7">
        <w:rPr>
          <w:rFonts w:ascii="Times New Roman" w:hAnsi="Times New Roman" w:cs="Times New Roman"/>
          <w:color w:val="auto"/>
        </w:rPr>
        <w:t>.</w:t>
      </w:r>
    </w:p>
    <w:p w:rsidR="007333B7" w:rsidRPr="007333B7" w:rsidRDefault="007333B7" w:rsidP="007333B7">
      <w:pPr>
        <w:pStyle w:val="afa"/>
        <w:jc w:val="both"/>
        <w:rPr>
          <w:rFonts w:ascii="Times New Roman" w:hAnsi="Times New Roman" w:cs="Times New Roman"/>
          <w:color w:val="auto"/>
        </w:rPr>
      </w:pPr>
      <w:bookmarkStart w:id="152" w:name="_ref_1191743"/>
      <w:r w:rsidRPr="007333B7">
        <w:rPr>
          <w:rFonts w:ascii="Times New Roman" w:hAnsi="Times New Roman" w:cs="Times New Roman"/>
          <w:color w:val="auto"/>
        </w:rPr>
        <w:t xml:space="preserve">4.6.1. Поставляемый товар должен быть </w:t>
      </w:r>
      <w:proofErr w:type="spellStart"/>
      <w:r w:rsidRPr="007333B7">
        <w:rPr>
          <w:rFonts w:ascii="Times New Roman" w:hAnsi="Times New Roman" w:cs="Times New Roman"/>
          <w:color w:val="auto"/>
        </w:rPr>
        <w:t>затарен</w:t>
      </w:r>
      <w:proofErr w:type="spellEnd"/>
      <w:r w:rsidRPr="007333B7">
        <w:rPr>
          <w:rFonts w:ascii="Times New Roman" w:hAnsi="Times New Roman" w:cs="Times New Roman"/>
          <w:color w:val="auto"/>
        </w:rPr>
        <w:t xml:space="preserve"> и (или) упакован обычным для данного товара способом, а при отсутствии такового - способом, обеспечивающим сохранность товаров подобного рода при обычных условиях хранения и транспортирования.</w:t>
      </w:r>
      <w:bookmarkEnd w:id="152"/>
    </w:p>
    <w:p w:rsidR="007333B7" w:rsidRPr="007333B7" w:rsidRDefault="007333B7" w:rsidP="007333B7">
      <w:pPr>
        <w:pStyle w:val="afa"/>
        <w:jc w:val="both"/>
        <w:rPr>
          <w:rFonts w:ascii="Times New Roman" w:hAnsi="Times New Roman" w:cs="Times New Roman"/>
          <w:color w:val="auto"/>
        </w:rPr>
      </w:pPr>
      <w:bookmarkStart w:id="153" w:name="_ref_1191745"/>
      <w:r w:rsidRPr="007333B7">
        <w:rPr>
          <w:rFonts w:ascii="Times New Roman" w:hAnsi="Times New Roman" w:cs="Times New Roman"/>
          <w:color w:val="auto"/>
        </w:rPr>
        <w:t>4.6.2. Тара (упаковка) является одноразовой, возврату Поставщику не подлежит.</w:t>
      </w:r>
      <w:bookmarkEnd w:id="153"/>
    </w:p>
    <w:p w:rsidR="007333B7" w:rsidRPr="007333B7" w:rsidRDefault="007333B7" w:rsidP="007333B7">
      <w:pPr>
        <w:pStyle w:val="afa"/>
        <w:jc w:val="both"/>
        <w:rPr>
          <w:rFonts w:ascii="Times New Roman" w:hAnsi="Times New Roman" w:cs="Times New Roman"/>
          <w:color w:val="auto"/>
        </w:rPr>
      </w:pPr>
      <w:bookmarkStart w:id="154" w:name="_ref_1191746"/>
      <w:r w:rsidRPr="007333B7">
        <w:rPr>
          <w:rFonts w:ascii="Times New Roman" w:hAnsi="Times New Roman" w:cs="Times New Roman"/>
          <w:color w:val="auto"/>
        </w:rPr>
        <w:t>4.6.3. Стоимость тары (упаковки) товара входит в его цену и отдельно не оплачивается.</w:t>
      </w:r>
      <w:bookmarkEnd w:id="154"/>
    </w:p>
    <w:p w:rsidR="007333B7" w:rsidRPr="007333B7" w:rsidRDefault="007333B7" w:rsidP="007333B7">
      <w:pPr>
        <w:pStyle w:val="afa"/>
        <w:jc w:val="both"/>
        <w:rPr>
          <w:rFonts w:ascii="Times New Roman" w:hAnsi="Times New Roman" w:cs="Times New Roman"/>
          <w:color w:val="auto"/>
        </w:rPr>
      </w:pPr>
      <w:bookmarkStart w:id="155" w:name="_ref_1191748"/>
      <w:r w:rsidRPr="007333B7">
        <w:rPr>
          <w:rFonts w:ascii="Times New Roman" w:hAnsi="Times New Roman" w:cs="Times New Roman"/>
          <w:color w:val="auto"/>
        </w:rPr>
        <w:t xml:space="preserve">4.6.4. Если товар передается в ненадлежащей таре (упаковке) либо без нее, Покупатель вправе потребовать от Поставщика </w:t>
      </w:r>
      <w:proofErr w:type="spellStart"/>
      <w:r w:rsidRPr="007333B7">
        <w:rPr>
          <w:rFonts w:ascii="Times New Roman" w:hAnsi="Times New Roman" w:cs="Times New Roman"/>
          <w:color w:val="auto"/>
        </w:rPr>
        <w:t>затарить</w:t>
      </w:r>
      <w:proofErr w:type="spellEnd"/>
      <w:r w:rsidRPr="007333B7">
        <w:rPr>
          <w:rFonts w:ascii="Times New Roman" w:hAnsi="Times New Roman" w:cs="Times New Roman"/>
          <w:color w:val="auto"/>
        </w:rPr>
        <w:t xml:space="preserve"> и (или) упаковать </w:t>
      </w:r>
      <w:proofErr w:type="gramStart"/>
      <w:r w:rsidRPr="007333B7">
        <w:rPr>
          <w:rFonts w:ascii="Times New Roman" w:hAnsi="Times New Roman" w:cs="Times New Roman"/>
          <w:color w:val="auto"/>
        </w:rPr>
        <w:t>товар</w:t>
      </w:r>
      <w:proofErr w:type="gramEnd"/>
      <w:r w:rsidRPr="007333B7">
        <w:rPr>
          <w:rFonts w:ascii="Times New Roman" w:hAnsi="Times New Roman" w:cs="Times New Roman"/>
          <w:color w:val="auto"/>
        </w:rPr>
        <w:t xml:space="preserve"> либо заменить ненадлежащую тару (упаковку) или предъявить Поставщику требования, вытекающие из передачи товара ненадлежащего качества.</w:t>
      </w:r>
      <w:bookmarkEnd w:id="155"/>
    </w:p>
    <w:p w:rsidR="007333B7" w:rsidRPr="007333B7" w:rsidRDefault="007333B7" w:rsidP="007333B7">
      <w:pPr>
        <w:pStyle w:val="afa"/>
        <w:jc w:val="both"/>
        <w:rPr>
          <w:rFonts w:ascii="Times New Roman" w:hAnsi="Times New Roman" w:cs="Times New Roman"/>
          <w:color w:val="auto"/>
        </w:rPr>
      </w:pPr>
      <w:bookmarkStart w:id="156" w:name="_ref_1171253"/>
      <w:r w:rsidRPr="007333B7">
        <w:rPr>
          <w:rFonts w:ascii="Times New Roman" w:hAnsi="Times New Roman" w:cs="Times New Roman"/>
          <w:color w:val="auto"/>
        </w:rPr>
        <w:t>4.7. Маркировка товара должна соответствовать обязательным требованиям.</w:t>
      </w:r>
      <w:bookmarkEnd w:id="156"/>
    </w:p>
    <w:p w:rsidR="007333B7" w:rsidRPr="007333B7" w:rsidRDefault="007333B7" w:rsidP="007333B7">
      <w:pPr>
        <w:pStyle w:val="afa"/>
        <w:jc w:val="both"/>
        <w:rPr>
          <w:rFonts w:ascii="Times New Roman" w:hAnsi="Times New Roman" w:cs="Times New Roman"/>
          <w:color w:val="auto"/>
        </w:rPr>
      </w:pPr>
      <w:bookmarkStart w:id="157" w:name="_ref_1175245"/>
      <w:r w:rsidRPr="007333B7">
        <w:rPr>
          <w:rFonts w:ascii="Times New Roman" w:hAnsi="Times New Roman" w:cs="Times New Roman"/>
          <w:color w:val="auto"/>
        </w:rPr>
        <w:t>4.8. Право собственности на товар переходит к Покупателю в момент передачи товара.</w:t>
      </w:r>
      <w:bookmarkEnd w:id="157"/>
    </w:p>
    <w:p w:rsidR="007333B7" w:rsidRPr="007333B7" w:rsidRDefault="007333B7" w:rsidP="007333B7">
      <w:pPr>
        <w:pStyle w:val="afa"/>
        <w:jc w:val="both"/>
        <w:rPr>
          <w:rFonts w:ascii="Times New Roman" w:hAnsi="Times New Roman" w:cs="Times New Roman"/>
          <w:color w:val="auto"/>
        </w:rPr>
      </w:pPr>
      <w:bookmarkStart w:id="158" w:name="_ref_1175246"/>
      <w:r w:rsidRPr="007333B7">
        <w:rPr>
          <w:rFonts w:ascii="Times New Roman" w:hAnsi="Times New Roman" w:cs="Times New Roman"/>
          <w:color w:val="auto"/>
        </w:rPr>
        <w:t>4.9. Риски случайной гибели и случайного повреждения товара переходят к Покупателю с момента вручения ему товара.</w:t>
      </w:r>
      <w:bookmarkEnd w:id="158"/>
    </w:p>
    <w:p w:rsidR="007333B7" w:rsidRPr="007333B7" w:rsidRDefault="007333B7" w:rsidP="007333B7">
      <w:pPr>
        <w:pStyle w:val="afa"/>
        <w:jc w:val="both"/>
        <w:rPr>
          <w:rFonts w:ascii="Times New Roman" w:hAnsi="Times New Roman" w:cs="Times New Roman"/>
          <w:color w:val="auto"/>
        </w:rPr>
      </w:pPr>
      <w:bookmarkStart w:id="159" w:name="_ref_1200273"/>
      <w:r w:rsidRPr="007333B7">
        <w:rPr>
          <w:rFonts w:ascii="Times New Roman" w:hAnsi="Times New Roman" w:cs="Times New Roman"/>
          <w:color w:val="auto"/>
        </w:rPr>
        <w:t>4.10. Неисполнение Поставщиком обязанности передать товар свободным от любых прав третьих лиц дает Покупателю право требовать уменьшения цены товара либо расторжения Договора, если не будет доказано, что Покупатель знал или должен был знать о правах третьих лиц на этот товар.</w:t>
      </w:r>
      <w:bookmarkEnd w:id="159"/>
    </w:p>
    <w:p w:rsidR="007333B7" w:rsidRPr="007333B7" w:rsidRDefault="007333B7" w:rsidP="007333B7">
      <w:pPr>
        <w:pStyle w:val="-"/>
        <w:tabs>
          <w:tab w:val="clear" w:pos="851"/>
          <w:tab w:val="left" w:pos="0"/>
          <w:tab w:val="left" w:pos="993"/>
          <w:tab w:val="left" w:pos="1134"/>
        </w:tabs>
        <w:suppressAutoHyphens w:val="0"/>
        <w:ind w:left="0" w:firstLine="0"/>
      </w:pPr>
      <w:r w:rsidRPr="007333B7">
        <w:t>4.11. Поставщик в день доставки Товаров по адресу Заказчика должен передать последнему товарные накладные (УПД), счета и счета-фактуры.</w:t>
      </w:r>
    </w:p>
    <w:p w:rsidR="007333B7" w:rsidRDefault="007333B7" w:rsidP="007333B7">
      <w:pPr>
        <w:pStyle w:val="-"/>
        <w:tabs>
          <w:tab w:val="clear" w:pos="851"/>
          <w:tab w:val="left" w:pos="0"/>
          <w:tab w:val="left" w:pos="993"/>
          <w:tab w:val="left" w:pos="1134"/>
        </w:tabs>
        <w:suppressAutoHyphens w:val="0"/>
        <w:ind w:left="0" w:firstLine="0"/>
        <w:rPr>
          <w:lang w:eastAsia="ru-RU"/>
        </w:rPr>
      </w:pPr>
      <w:r w:rsidRPr="007333B7">
        <w:t xml:space="preserve">Отсутствие у Поставщика документов, указанных в п.п. 2.2 и 4.11 Договора, при приемке товара может являться основанием для отказа в приемке товара. В случае отказа Покупателя от приемки товара по данному основанию, товар считается </w:t>
      </w:r>
      <w:proofErr w:type="spellStart"/>
      <w:r w:rsidRPr="007333B7">
        <w:t>непоставленным</w:t>
      </w:r>
      <w:proofErr w:type="spellEnd"/>
      <w:r w:rsidRPr="007333B7">
        <w:t xml:space="preserve"> Поставщиком и Покупатель вправе применить ответственность за просрочку поставки товара в </w:t>
      </w:r>
      <w:r w:rsidRPr="007333B7">
        <w:rPr>
          <w:lang w:eastAsia="ru-RU"/>
        </w:rPr>
        <w:t>соответствии с условиями настоящего Договора.</w:t>
      </w:r>
      <w:bookmarkStart w:id="160" w:name="_ref_1528201"/>
    </w:p>
    <w:p w:rsidR="007333B7" w:rsidRPr="007333B7" w:rsidRDefault="007333B7" w:rsidP="007333B7">
      <w:pPr>
        <w:pStyle w:val="-"/>
        <w:tabs>
          <w:tab w:val="clear" w:pos="851"/>
          <w:tab w:val="left" w:pos="0"/>
          <w:tab w:val="left" w:pos="993"/>
          <w:tab w:val="left" w:pos="1134"/>
        </w:tabs>
        <w:suppressAutoHyphens w:val="0"/>
        <w:ind w:left="0" w:firstLine="0"/>
        <w:rPr>
          <w:lang w:eastAsia="ru-RU"/>
        </w:rPr>
      </w:pPr>
      <w:r w:rsidRPr="007333B7">
        <w:t>4.12.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bookmarkEnd w:id="160"/>
    </w:p>
    <w:p w:rsidR="007333B7" w:rsidRPr="007333B7" w:rsidRDefault="007333B7" w:rsidP="007333B7">
      <w:pPr>
        <w:rPr>
          <w:sz w:val="24"/>
          <w:szCs w:val="24"/>
        </w:rPr>
      </w:pPr>
    </w:p>
    <w:p w:rsidR="007333B7" w:rsidRPr="007333B7" w:rsidRDefault="007333B7" w:rsidP="007333B7">
      <w:pPr>
        <w:pStyle w:val="Normalunindented"/>
        <w:spacing w:before="0" w:after="0" w:line="240" w:lineRule="auto"/>
        <w:jc w:val="center"/>
        <w:rPr>
          <w:b/>
          <w:sz w:val="24"/>
          <w:szCs w:val="24"/>
        </w:rPr>
      </w:pPr>
      <w:bookmarkStart w:id="161" w:name="_ref_1287488"/>
      <w:r w:rsidRPr="007333B7">
        <w:rPr>
          <w:b/>
          <w:sz w:val="24"/>
          <w:szCs w:val="24"/>
        </w:rPr>
        <w:t>5. Приемка товара</w:t>
      </w:r>
      <w:bookmarkEnd w:id="161"/>
    </w:p>
    <w:p w:rsidR="007333B7" w:rsidRPr="007333B7" w:rsidRDefault="007333B7" w:rsidP="007333B7">
      <w:pPr>
        <w:pStyle w:val="-"/>
        <w:tabs>
          <w:tab w:val="clear" w:pos="851"/>
          <w:tab w:val="left" w:pos="792"/>
          <w:tab w:val="left" w:pos="993"/>
          <w:tab w:val="left" w:pos="1134"/>
        </w:tabs>
        <w:suppressAutoHyphens w:val="0"/>
        <w:ind w:left="0" w:firstLine="0"/>
        <w:rPr>
          <w:lang w:eastAsia="ru-RU"/>
        </w:rPr>
      </w:pPr>
      <w:bookmarkStart w:id="162" w:name="_ref_1294609"/>
      <w:r w:rsidRPr="007333B7">
        <w:t xml:space="preserve">5.1. </w:t>
      </w:r>
      <w:bookmarkEnd w:id="162"/>
      <w:r w:rsidRPr="007333B7">
        <w:rPr>
          <w:lang w:eastAsia="ru-RU"/>
        </w:rPr>
        <w:t>Приемка товара осуществляется Покупателем в течение 10 рабочих дней после получения им товара и документов, предусмотренных в п. 2.2. и 4.11 Договора. Приемка поставленного Товара производится Покупателем по транспортным и сопроводительным документам (счету-фактуре, накладным, упаковочным ярлыкам и т.д.). Количество поступившего Товара при его приемке должно определяться в тех же единицах измерения, которые указаны в Спецификации. В течение указанного в настоящем пункте срока Покупатель должен проверить количество, комплектность и соответствие поставленного товара требованиям Договора, о выявленных несоответствиях товара незамедлительно письменно уведомить Поставщика.</w:t>
      </w:r>
    </w:p>
    <w:p w:rsidR="007333B7" w:rsidRPr="007333B7" w:rsidRDefault="007333B7" w:rsidP="007333B7">
      <w:pPr>
        <w:pStyle w:val="ConsPlusNormal"/>
        <w:tabs>
          <w:tab w:val="left" w:pos="0"/>
        </w:tabs>
        <w:jc w:val="both"/>
        <w:rPr>
          <w:rFonts w:ascii="Times New Roman" w:hAnsi="Times New Roman" w:cs="Times New Roman"/>
          <w:sz w:val="24"/>
          <w:szCs w:val="24"/>
        </w:rPr>
      </w:pPr>
      <w:r w:rsidRPr="007333B7">
        <w:rPr>
          <w:rFonts w:ascii="Times New Roman" w:hAnsi="Times New Roman" w:cs="Times New Roman"/>
          <w:sz w:val="24"/>
          <w:szCs w:val="24"/>
        </w:rPr>
        <w:t>5.2</w:t>
      </w:r>
      <w:proofErr w:type="gramStart"/>
      <w:r w:rsidRPr="007333B7">
        <w:rPr>
          <w:rFonts w:ascii="Times New Roman" w:hAnsi="Times New Roman" w:cs="Times New Roman"/>
          <w:sz w:val="24"/>
          <w:szCs w:val="24"/>
        </w:rPr>
        <w:t xml:space="preserve"> Д</w:t>
      </w:r>
      <w:proofErr w:type="gramEnd"/>
      <w:r w:rsidRPr="007333B7">
        <w:rPr>
          <w:rFonts w:ascii="Times New Roman" w:hAnsi="Times New Roman" w:cs="Times New Roman"/>
          <w:sz w:val="24"/>
          <w:szCs w:val="24"/>
        </w:rPr>
        <w:t xml:space="preserve">ля приемки товара Покупатель вправе провести экспертизу. </w:t>
      </w:r>
    </w:p>
    <w:p w:rsidR="007333B7" w:rsidRPr="007333B7" w:rsidRDefault="007333B7" w:rsidP="007333B7">
      <w:pPr>
        <w:pStyle w:val="ConsPlusNormal"/>
        <w:tabs>
          <w:tab w:val="left" w:pos="0"/>
        </w:tabs>
        <w:jc w:val="both"/>
        <w:rPr>
          <w:rFonts w:ascii="Times New Roman" w:hAnsi="Times New Roman" w:cs="Times New Roman"/>
          <w:sz w:val="24"/>
          <w:szCs w:val="24"/>
        </w:rPr>
      </w:pPr>
      <w:r w:rsidRPr="007333B7">
        <w:rPr>
          <w:rFonts w:ascii="Times New Roman" w:hAnsi="Times New Roman" w:cs="Times New Roman"/>
          <w:sz w:val="24"/>
          <w:szCs w:val="24"/>
        </w:rPr>
        <w:t xml:space="preserve">Экспертиза товара проводится на предмет его соответствия условиям Договора. Экспертиза может проводиться Покупателем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Покупателя и Поставщика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w:t>
      </w:r>
    </w:p>
    <w:p w:rsidR="007333B7" w:rsidRDefault="007333B7" w:rsidP="007333B7">
      <w:pPr>
        <w:pStyle w:val="ConsPlusNormal"/>
        <w:tabs>
          <w:tab w:val="left" w:pos="0"/>
        </w:tabs>
        <w:jc w:val="both"/>
        <w:rPr>
          <w:rFonts w:ascii="Times New Roman" w:hAnsi="Times New Roman" w:cs="Times New Roman"/>
          <w:sz w:val="24"/>
          <w:szCs w:val="24"/>
        </w:rPr>
      </w:pPr>
      <w:r w:rsidRPr="007333B7">
        <w:rPr>
          <w:rFonts w:ascii="Times New Roman" w:hAnsi="Times New Roman" w:cs="Times New Roman"/>
          <w:sz w:val="24"/>
          <w:szCs w:val="24"/>
        </w:rPr>
        <w:t>5.3. Покупатель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7333B7" w:rsidRDefault="007333B7" w:rsidP="007333B7">
      <w:pPr>
        <w:pStyle w:val="ConsPlusNormal"/>
        <w:tabs>
          <w:tab w:val="left" w:pos="0"/>
        </w:tabs>
        <w:jc w:val="both"/>
        <w:rPr>
          <w:rFonts w:ascii="Times New Roman" w:hAnsi="Times New Roman" w:cs="Times New Roman"/>
          <w:sz w:val="24"/>
          <w:szCs w:val="24"/>
        </w:rPr>
      </w:pPr>
      <w:r w:rsidRPr="007333B7">
        <w:rPr>
          <w:rFonts w:ascii="Times New Roman" w:hAnsi="Times New Roman" w:cs="Times New Roman"/>
          <w:sz w:val="24"/>
          <w:szCs w:val="24"/>
        </w:rPr>
        <w:t>5.4. Поставщик обязан в течение одного рабочего дня с момента получения уведомления от Покупателя о несоответствии товара (п. 5.1.) направить своего уполномоченного представителя для составления двустороннего акта. Неявка представителя Поставщика для составления Акта в указанный срок означает согласие Поставщика на составление Акта Покупателем в одностороннем порядке. Составленный Акт имеет полную юридическую силу.</w:t>
      </w:r>
    </w:p>
    <w:p w:rsidR="007333B7" w:rsidRDefault="007333B7" w:rsidP="007333B7">
      <w:pPr>
        <w:pStyle w:val="ConsPlusNormal"/>
        <w:tabs>
          <w:tab w:val="left" w:pos="0"/>
        </w:tabs>
        <w:jc w:val="both"/>
        <w:rPr>
          <w:rFonts w:ascii="Times New Roman" w:hAnsi="Times New Roman" w:cs="Times New Roman"/>
          <w:sz w:val="24"/>
          <w:szCs w:val="24"/>
        </w:rPr>
      </w:pPr>
      <w:r w:rsidRPr="007333B7">
        <w:rPr>
          <w:rFonts w:ascii="Times New Roman" w:hAnsi="Times New Roman" w:cs="Times New Roman"/>
          <w:sz w:val="24"/>
          <w:szCs w:val="24"/>
        </w:rPr>
        <w:t xml:space="preserve">5.5. </w:t>
      </w:r>
      <w:proofErr w:type="gramStart"/>
      <w:r w:rsidRPr="007333B7">
        <w:rPr>
          <w:rFonts w:ascii="Times New Roman" w:hAnsi="Times New Roman" w:cs="Times New Roman"/>
          <w:sz w:val="24"/>
          <w:szCs w:val="24"/>
        </w:rPr>
        <w:t>В случае неполной поставки или поставки товара, не соответствующего условиям настоящего Договора, Покупатель вправе потребовать по своему усмотрению восполнения недопоставки товара, безвозмездного устранения недостатков товара, возмещения своих расходов на устранение недостатков товара, замены или возврата товара ненадлежащего качества в течение всего гарантийного срока товара, а в том случае, когда гарантийный срок на товар не установлен – в течение срока действия Договора</w:t>
      </w:r>
      <w:proofErr w:type="gramEnd"/>
      <w:r w:rsidRPr="007333B7">
        <w:rPr>
          <w:rFonts w:ascii="Times New Roman" w:hAnsi="Times New Roman" w:cs="Times New Roman"/>
          <w:sz w:val="24"/>
          <w:szCs w:val="24"/>
        </w:rPr>
        <w:t xml:space="preserve"> и в течение одного года после истечения срока его действия. В случае поставки товара не в полном объеме, некомплектного/некачественного товара по требованию Покупателя Поставщик обязан в течение 10 рабочих дней с момента получения требования </w:t>
      </w:r>
      <w:proofErr w:type="spellStart"/>
      <w:r w:rsidRPr="007333B7">
        <w:rPr>
          <w:rFonts w:ascii="Times New Roman" w:hAnsi="Times New Roman" w:cs="Times New Roman"/>
          <w:sz w:val="24"/>
          <w:szCs w:val="24"/>
        </w:rPr>
        <w:t>допоставить</w:t>
      </w:r>
      <w:proofErr w:type="spellEnd"/>
      <w:r w:rsidRPr="007333B7">
        <w:rPr>
          <w:rFonts w:ascii="Times New Roman" w:hAnsi="Times New Roman" w:cs="Times New Roman"/>
          <w:sz w:val="24"/>
          <w:szCs w:val="24"/>
        </w:rPr>
        <w:t>/доукомплектовать/устранить недостатки/заменить товар.</w:t>
      </w:r>
    </w:p>
    <w:p w:rsidR="007333B7" w:rsidRPr="007333B7" w:rsidRDefault="007333B7" w:rsidP="007333B7">
      <w:pPr>
        <w:pStyle w:val="ConsPlusNormal"/>
        <w:tabs>
          <w:tab w:val="left" w:pos="0"/>
        </w:tabs>
        <w:jc w:val="both"/>
        <w:rPr>
          <w:rFonts w:ascii="Times New Roman" w:hAnsi="Times New Roman" w:cs="Times New Roman"/>
          <w:sz w:val="24"/>
          <w:szCs w:val="24"/>
        </w:rPr>
      </w:pPr>
      <w:r w:rsidRPr="007333B7">
        <w:rPr>
          <w:rFonts w:ascii="Times New Roman" w:hAnsi="Times New Roman" w:cs="Times New Roman"/>
          <w:sz w:val="24"/>
          <w:szCs w:val="24"/>
        </w:rPr>
        <w:t>5.6. По соглашению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7333B7" w:rsidRPr="007333B7" w:rsidRDefault="007333B7" w:rsidP="007333B7">
      <w:pPr>
        <w:rPr>
          <w:sz w:val="24"/>
          <w:szCs w:val="24"/>
        </w:rPr>
      </w:pPr>
    </w:p>
    <w:p w:rsidR="007333B7" w:rsidRPr="007333B7" w:rsidRDefault="007333B7" w:rsidP="007333B7">
      <w:pPr>
        <w:pStyle w:val="-"/>
        <w:tabs>
          <w:tab w:val="left" w:pos="-2100"/>
          <w:tab w:val="left" w:pos="600"/>
          <w:tab w:val="left" w:pos="993"/>
        </w:tabs>
        <w:ind w:left="0" w:firstLine="567"/>
        <w:jc w:val="center"/>
        <w:rPr>
          <w:b/>
        </w:rPr>
      </w:pPr>
      <w:bookmarkStart w:id="163" w:name="_ref_1479603"/>
      <w:r w:rsidRPr="007333B7">
        <w:rPr>
          <w:b/>
        </w:rPr>
        <w:t>6.</w:t>
      </w:r>
      <w:r w:rsidRPr="007333B7">
        <w:rPr>
          <w:b/>
        </w:rPr>
        <w:tab/>
      </w:r>
      <w:r w:rsidRPr="007333B7">
        <w:rPr>
          <w:b/>
        </w:rPr>
        <w:tab/>
        <w:t>СРОК ДЕЙСТВИЯ НАСТОЯЩЕГО ДОГОВОРА</w:t>
      </w:r>
    </w:p>
    <w:p w:rsidR="007333B7" w:rsidRPr="007333B7" w:rsidRDefault="007333B7" w:rsidP="007333B7">
      <w:pPr>
        <w:pStyle w:val="-"/>
        <w:tabs>
          <w:tab w:val="left" w:pos="-2100"/>
          <w:tab w:val="left" w:pos="993"/>
        </w:tabs>
        <w:ind w:left="0" w:firstLine="0"/>
      </w:pPr>
      <w:r w:rsidRPr="007333B7">
        <w:t>6.1. Срок действия настоящего Договора устанавливается с момента подписания настоящего Договора и действует до полного исполнения Сторонами всех обязательств по Договору.</w:t>
      </w:r>
    </w:p>
    <w:p w:rsidR="007333B7" w:rsidRPr="007333B7" w:rsidRDefault="007333B7" w:rsidP="007333B7">
      <w:pPr>
        <w:jc w:val="center"/>
        <w:rPr>
          <w:b/>
          <w:sz w:val="24"/>
          <w:szCs w:val="24"/>
        </w:rPr>
      </w:pPr>
    </w:p>
    <w:p w:rsidR="007333B7" w:rsidRPr="007333B7" w:rsidRDefault="007333B7" w:rsidP="007333B7">
      <w:pPr>
        <w:pStyle w:val="-0"/>
        <w:tabs>
          <w:tab w:val="clear" w:pos="0"/>
          <w:tab w:val="left" w:pos="284"/>
          <w:tab w:val="left" w:pos="993"/>
        </w:tabs>
        <w:suppressAutoHyphens w:val="0"/>
        <w:spacing w:before="0" w:after="0"/>
        <w:ind w:firstLine="567"/>
      </w:pPr>
      <w:r w:rsidRPr="007333B7">
        <w:t>7.</w:t>
      </w:r>
      <w:r w:rsidRPr="007333B7">
        <w:tab/>
        <w:t>ОтВЕТСТВЕННОСТЬ СТОРОН</w:t>
      </w:r>
    </w:p>
    <w:p w:rsidR="007333B7" w:rsidRPr="007333B7" w:rsidRDefault="007333B7" w:rsidP="007333B7">
      <w:pPr>
        <w:pStyle w:val="-"/>
        <w:tabs>
          <w:tab w:val="clear" w:pos="851"/>
          <w:tab w:val="left" w:pos="0"/>
          <w:tab w:val="left" w:pos="993"/>
        </w:tabs>
        <w:suppressAutoHyphens w:val="0"/>
        <w:autoSpaceDN w:val="0"/>
        <w:adjustRightInd w:val="0"/>
        <w:ind w:left="0" w:firstLine="0"/>
      </w:pPr>
      <w:r w:rsidRPr="007333B7">
        <w:rPr>
          <w:snapToGrid w:val="0"/>
        </w:rPr>
        <w:t>7.1.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РФ.</w:t>
      </w:r>
    </w:p>
    <w:p w:rsidR="007333B7" w:rsidRPr="007333B7" w:rsidRDefault="007333B7" w:rsidP="007333B7">
      <w:pPr>
        <w:pStyle w:val="-"/>
        <w:tabs>
          <w:tab w:val="clear" w:pos="851"/>
          <w:tab w:val="left" w:pos="0"/>
          <w:tab w:val="left" w:pos="993"/>
        </w:tabs>
        <w:suppressAutoHyphens w:val="0"/>
        <w:autoSpaceDN w:val="0"/>
        <w:adjustRightInd w:val="0"/>
        <w:ind w:left="0" w:firstLine="0"/>
      </w:pPr>
      <w:r w:rsidRPr="007333B7">
        <w:t xml:space="preserve">7.2. В случае просрочки исполнения Покупателем обязательств по оплате поставленного товара, Поставщик вправе потребовать уплаты пени. Пеня начисляется за каждый день просрочки платежа, начиная со дня, следующего после дня истечения срока оплаты, в размере одной трехсотой ключевой ставки Центрального банка Российской Федерации, действующей на дату уплаты пеней, от невыплаченной суммы. </w:t>
      </w:r>
    </w:p>
    <w:p w:rsidR="007333B7" w:rsidRPr="007333B7" w:rsidRDefault="007333B7" w:rsidP="007333B7">
      <w:pPr>
        <w:pStyle w:val="-"/>
        <w:tabs>
          <w:tab w:val="clear" w:pos="851"/>
          <w:tab w:val="left" w:pos="0"/>
          <w:tab w:val="left" w:pos="993"/>
        </w:tabs>
        <w:suppressAutoHyphens w:val="0"/>
        <w:autoSpaceDN w:val="0"/>
        <w:adjustRightInd w:val="0"/>
        <w:ind w:left="0" w:firstLine="0"/>
      </w:pPr>
      <w:r w:rsidRPr="007333B7">
        <w:t xml:space="preserve">7.3. В случае просрочки Поставщиком исполнения своих обязательств по настоящему Договору (в том числе гарантийного обязательства), Покупатель вправе потребовать от Поставщика выплаты пени в размере 0,1% от цены Договора, уменьшенной на сумму, пропорциональную объему обязательств, предусмотренных Договором и фактически исполненных Поставщиком и принятых Покупателем, за каждый день просрочки исполнения обязательства. </w:t>
      </w:r>
    </w:p>
    <w:p w:rsidR="007333B7" w:rsidRPr="007333B7" w:rsidRDefault="007333B7" w:rsidP="007333B7">
      <w:pPr>
        <w:pStyle w:val="-"/>
        <w:tabs>
          <w:tab w:val="clear" w:pos="851"/>
          <w:tab w:val="left" w:pos="0"/>
          <w:tab w:val="left" w:pos="993"/>
        </w:tabs>
        <w:suppressAutoHyphens w:val="0"/>
        <w:autoSpaceDN w:val="0"/>
        <w:adjustRightInd w:val="0"/>
        <w:ind w:left="0" w:firstLine="0"/>
      </w:pPr>
      <w:r w:rsidRPr="007333B7">
        <w:t xml:space="preserve">7.4.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Покупатель вправе потребовать от Поставщика уплаты штрафа в размере 10 (Десяти) процентов от цены Договора. </w:t>
      </w:r>
    </w:p>
    <w:p w:rsidR="007333B7" w:rsidRPr="007333B7" w:rsidRDefault="007333B7" w:rsidP="007333B7">
      <w:pPr>
        <w:pStyle w:val="-"/>
        <w:tabs>
          <w:tab w:val="clear" w:pos="851"/>
          <w:tab w:val="left" w:pos="0"/>
          <w:tab w:val="left" w:pos="993"/>
        </w:tabs>
        <w:suppressAutoHyphens w:val="0"/>
        <w:autoSpaceDN w:val="0"/>
        <w:adjustRightInd w:val="0"/>
        <w:ind w:left="0" w:firstLine="0"/>
      </w:pPr>
      <w:r w:rsidRPr="007333B7">
        <w:t>7.5. Поставщик несет ответственность за достоверность данных, указанных в документах на поставляемый товар. При несоответствии действительности любых данных, указанных в сопроводительных документах на товар, или при их отсутствии, а также, если в связи с недостатками в документальном оформлении Покупатель был привлечен к ответственности в соответствии с действующим законодательством, Поставщик возмещает Покупателю убытки в полном объеме.</w:t>
      </w:r>
    </w:p>
    <w:p w:rsidR="007333B7" w:rsidRPr="007333B7" w:rsidRDefault="007333B7" w:rsidP="007333B7">
      <w:pPr>
        <w:pStyle w:val="-"/>
        <w:tabs>
          <w:tab w:val="clear" w:pos="851"/>
          <w:tab w:val="left" w:pos="0"/>
          <w:tab w:val="left" w:pos="993"/>
        </w:tabs>
        <w:suppressAutoHyphens w:val="0"/>
        <w:autoSpaceDN w:val="0"/>
        <w:adjustRightInd w:val="0"/>
        <w:ind w:left="0" w:firstLine="0"/>
      </w:pPr>
      <w:r w:rsidRPr="007333B7">
        <w:t>7.6.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333B7" w:rsidRDefault="007333B7" w:rsidP="007333B7">
      <w:pPr>
        <w:pStyle w:val="-"/>
        <w:tabs>
          <w:tab w:val="clear" w:pos="851"/>
          <w:tab w:val="left" w:pos="0"/>
          <w:tab w:val="left" w:pos="993"/>
        </w:tabs>
        <w:suppressAutoHyphens w:val="0"/>
        <w:autoSpaceDN w:val="0"/>
        <w:adjustRightInd w:val="0"/>
        <w:ind w:left="0" w:firstLine="0"/>
      </w:pPr>
      <w:r w:rsidRPr="007333B7">
        <w:t>7.7. Уплата неустойки (пени, штрафа), а также возмещение убытков не освобождает Стороны от исполнения обязательств, предусмотренных Договором.</w:t>
      </w:r>
    </w:p>
    <w:p w:rsidR="007333B7" w:rsidRPr="007333B7" w:rsidRDefault="007333B7" w:rsidP="007333B7">
      <w:pPr>
        <w:pStyle w:val="-"/>
        <w:tabs>
          <w:tab w:val="clear" w:pos="851"/>
          <w:tab w:val="left" w:pos="0"/>
          <w:tab w:val="left" w:pos="993"/>
        </w:tabs>
        <w:suppressAutoHyphens w:val="0"/>
        <w:autoSpaceDN w:val="0"/>
        <w:adjustRightInd w:val="0"/>
        <w:ind w:left="0" w:firstLine="0"/>
      </w:pPr>
    </w:p>
    <w:p w:rsidR="007333B7" w:rsidRPr="007333B7" w:rsidRDefault="007333B7" w:rsidP="007333B7">
      <w:pPr>
        <w:pStyle w:val="-0"/>
        <w:numPr>
          <w:ilvl w:val="0"/>
          <w:numId w:val="40"/>
        </w:numPr>
        <w:tabs>
          <w:tab w:val="clear" w:pos="0"/>
          <w:tab w:val="left" w:pos="360"/>
          <w:tab w:val="left" w:pos="993"/>
        </w:tabs>
        <w:suppressAutoHyphens w:val="0"/>
        <w:spacing w:before="0" w:after="0"/>
      </w:pPr>
      <w:r w:rsidRPr="007333B7">
        <w:t>ОБСТОЯТЕЛЬСТВА НЕПРЕОДОЛИМОЙ СИЛЫ</w:t>
      </w:r>
    </w:p>
    <w:p w:rsidR="007333B7" w:rsidRPr="007333B7" w:rsidRDefault="007333B7" w:rsidP="007333B7">
      <w:pPr>
        <w:widowControl w:val="0"/>
        <w:shd w:val="clear" w:color="auto" w:fill="FFFFFF"/>
        <w:tabs>
          <w:tab w:val="left" w:pos="993"/>
        </w:tabs>
        <w:jc w:val="both"/>
        <w:rPr>
          <w:sz w:val="24"/>
          <w:szCs w:val="24"/>
        </w:rPr>
      </w:pPr>
      <w:r w:rsidRPr="007333B7">
        <w:rPr>
          <w:sz w:val="24"/>
          <w:szCs w:val="24"/>
        </w:rPr>
        <w:t xml:space="preserve">8.1. </w:t>
      </w:r>
      <w:proofErr w:type="gramStart"/>
      <w:r w:rsidRPr="007333B7">
        <w:rPr>
          <w:sz w:val="24"/>
          <w:szCs w:val="24"/>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или введение чрезвычайного положения, забастовки, гражданские беспорядки, принятие обязательных для любой из Сторон нормативно-правовых актов, изменения в законодательстве Российской Федерации</w:t>
      </w:r>
      <w:proofErr w:type="gramEnd"/>
      <w:r w:rsidRPr="007333B7">
        <w:rPr>
          <w:sz w:val="24"/>
          <w:szCs w:val="24"/>
        </w:rPr>
        <w:t xml:space="preserve">, </w:t>
      </w:r>
      <w:proofErr w:type="gramStart"/>
      <w:r w:rsidRPr="007333B7">
        <w:rPr>
          <w:sz w:val="24"/>
          <w:szCs w:val="24"/>
        </w:rPr>
        <w:t>препятствующие исполнению обязательств по настоящему Договору и не зависящие от воли Сторон.</w:t>
      </w:r>
      <w:proofErr w:type="gramEnd"/>
    </w:p>
    <w:p w:rsidR="007333B7" w:rsidRPr="007333B7" w:rsidRDefault="007333B7" w:rsidP="007333B7">
      <w:pPr>
        <w:widowControl w:val="0"/>
        <w:shd w:val="clear" w:color="auto" w:fill="FFFFFF"/>
        <w:tabs>
          <w:tab w:val="left" w:pos="993"/>
          <w:tab w:val="left" w:pos="1134"/>
        </w:tabs>
        <w:jc w:val="both"/>
        <w:rPr>
          <w:sz w:val="24"/>
          <w:szCs w:val="24"/>
        </w:rPr>
      </w:pPr>
      <w:r w:rsidRPr="007333B7">
        <w:rPr>
          <w:sz w:val="24"/>
          <w:szCs w:val="24"/>
        </w:rPr>
        <w:t>8.2. 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5 (Пяти) календарных дней с момента их наступления. Извещение должно содержать данные о наступлении и характере обстоятельств и о возможных их последствиях. Сторона должна также без промедления, не позднее 5 (Пяти) календарных дней, известить другую Сторону в письменной форме о прекращении этих обстоятельств.</w:t>
      </w:r>
    </w:p>
    <w:p w:rsidR="007333B7" w:rsidRPr="007333B7" w:rsidRDefault="007333B7" w:rsidP="007333B7">
      <w:pPr>
        <w:widowControl w:val="0"/>
        <w:shd w:val="clear" w:color="auto" w:fill="FFFFFF"/>
        <w:tabs>
          <w:tab w:val="left" w:pos="993"/>
          <w:tab w:val="left" w:pos="1134"/>
        </w:tabs>
        <w:jc w:val="both"/>
        <w:rPr>
          <w:sz w:val="24"/>
          <w:szCs w:val="24"/>
        </w:rPr>
      </w:pPr>
      <w:r w:rsidRPr="007333B7">
        <w:rPr>
          <w:sz w:val="24"/>
          <w:szCs w:val="24"/>
        </w:rPr>
        <w:t>8.3. Обстоятельства, освобождающие Стороны от ответственности, должны быть удостоверены компетентными органами.</w:t>
      </w:r>
    </w:p>
    <w:p w:rsidR="007333B7" w:rsidRPr="007333B7" w:rsidRDefault="007333B7" w:rsidP="007333B7">
      <w:pPr>
        <w:widowControl w:val="0"/>
        <w:shd w:val="clear" w:color="auto" w:fill="FFFFFF"/>
        <w:tabs>
          <w:tab w:val="left" w:pos="993"/>
          <w:tab w:val="left" w:pos="1134"/>
        </w:tabs>
        <w:jc w:val="both"/>
        <w:rPr>
          <w:sz w:val="24"/>
          <w:szCs w:val="24"/>
        </w:rPr>
      </w:pPr>
      <w:r w:rsidRPr="007333B7">
        <w:rPr>
          <w:sz w:val="24"/>
          <w:szCs w:val="24"/>
        </w:rPr>
        <w:t>8.4. Сторона вправе потребовать досрочного расторжения Договора по соглашению Сторон в случае, если обстоятельства непреодолимой силы действуют на протяжении более чем 2 (двух) месяцев подряд. При этом в случае такого расторжения Стороны не вправе требовать возмещения убытков (упущенной выгоды и реального ущерба), причиненного таким расторжением, за исключением оплаты фактически поставленных Поставщиком и принятых Покупателем на момент расторжения товаров.</w:t>
      </w:r>
    </w:p>
    <w:p w:rsidR="007333B7" w:rsidRPr="007333B7" w:rsidRDefault="007333B7" w:rsidP="007333B7">
      <w:pPr>
        <w:pStyle w:val="af4"/>
        <w:tabs>
          <w:tab w:val="left" w:pos="993"/>
        </w:tabs>
        <w:spacing w:before="0" w:after="0"/>
        <w:ind w:firstLine="567"/>
        <w:jc w:val="center"/>
        <w:rPr>
          <w:b/>
        </w:rPr>
      </w:pPr>
      <w:r w:rsidRPr="007333B7">
        <w:rPr>
          <w:b/>
        </w:rPr>
        <w:t>9. РАСТОРЖЕНИЕ ДОГОВОРА</w:t>
      </w:r>
    </w:p>
    <w:p w:rsidR="007333B7" w:rsidRPr="007333B7" w:rsidRDefault="007333B7" w:rsidP="007333B7">
      <w:pPr>
        <w:shd w:val="clear" w:color="auto" w:fill="FFFFFF"/>
        <w:tabs>
          <w:tab w:val="left" w:pos="993"/>
        </w:tabs>
        <w:jc w:val="both"/>
        <w:rPr>
          <w:sz w:val="24"/>
          <w:szCs w:val="24"/>
        </w:rPr>
      </w:pPr>
      <w:r w:rsidRPr="007333B7">
        <w:rPr>
          <w:sz w:val="24"/>
          <w:szCs w:val="24"/>
        </w:rPr>
        <w:t>9.1.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и настоящим Договором.</w:t>
      </w:r>
    </w:p>
    <w:p w:rsidR="007333B7" w:rsidRPr="007333B7" w:rsidRDefault="007333B7" w:rsidP="007333B7">
      <w:pPr>
        <w:shd w:val="clear" w:color="auto" w:fill="FFFFFF"/>
        <w:tabs>
          <w:tab w:val="left" w:pos="1134"/>
        </w:tabs>
        <w:jc w:val="both"/>
        <w:rPr>
          <w:sz w:val="24"/>
          <w:szCs w:val="24"/>
        </w:rPr>
      </w:pPr>
      <w:r w:rsidRPr="007333B7">
        <w:rPr>
          <w:sz w:val="24"/>
          <w:szCs w:val="24"/>
        </w:rPr>
        <w:t>9.2. Покупатель вправе в одностороннем порядке отказаться от исполнения обязательств по настоящему Договору силами Поставщика, в случаях:</w:t>
      </w:r>
    </w:p>
    <w:p w:rsidR="007333B7" w:rsidRPr="007333B7" w:rsidRDefault="007333B7" w:rsidP="007333B7">
      <w:pPr>
        <w:pStyle w:val="-"/>
        <w:tabs>
          <w:tab w:val="left" w:pos="993"/>
          <w:tab w:val="left" w:pos="1134"/>
        </w:tabs>
        <w:ind w:left="0" w:firstLine="0"/>
      </w:pPr>
      <w:r w:rsidRPr="007333B7">
        <w:t>- существенного (более чем на 10 рабочих дней) нарушения Поставщиком сроков поставки, в том числе сроков на допоставку/доукомплектование/замену товара;</w:t>
      </w:r>
    </w:p>
    <w:p w:rsidR="007333B7" w:rsidRPr="007333B7" w:rsidRDefault="007333B7" w:rsidP="007333B7">
      <w:pPr>
        <w:pStyle w:val="-"/>
        <w:tabs>
          <w:tab w:val="left" w:pos="993"/>
          <w:tab w:val="left" w:pos="1134"/>
        </w:tabs>
      </w:pPr>
      <w:r w:rsidRPr="007333B7">
        <w:t>- нарушения Поставщиком ассортимента товара;</w:t>
      </w:r>
    </w:p>
    <w:p w:rsidR="007333B7" w:rsidRPr="007333B7" w:rsidRDefault="007333B7" w:rsidP="007333B7">
      <w:pPr>
        <w:pStyle w:val="-"/>
        <w:tabs>
          <w:tab w:val="left" w:pos="993"/>
          <w:tab w:val="left" w:pos="1134"/>
        </w:tabs>
      </w:pPr>
      <w:r w:rsidRPr="007333B7">
        <w:t>- существенного нарушения требований к качеству и комплектности товара;</w:t>
      </w:r>
    </w:p>
    <w:p w:rsidR="007333B7" w:rsidRPr="007333B7" w:rsidRDefault="007333B7" w:rsidP="007333B7">
      <w:pPr>
        <w:pStyle w:val="-"/>
        <w:tabs>
          <w:tab w:val="left" w:pos="993"/>
          <w:tab w:val="left" w:pos="1134"/>
        </w:tabs>
        <w:ind w:left="0" w:firstLine="0"/>
      </w:pPr>
      <w:proofErr w:type="gramStart"/>
      <w:r w:rsidRPr="007333B7">
        <w:t>- если в ходе исполнения Договора будет установлено, что Поставщик и (или) поставляемый товар не соответствуют требованиям к участникам закупки и (или) товару, установленным извещением о закупке и (или) законодательством РФ и (или) условиям настоящего Договора (в т.ч. п.9.6.), или Поставщик представил недостоверную информацию о своем соответствии и (или) соответствии товара таким требованиям;</w:t>
      </w:r>
      <w:proofErr w:type="gramEnd"/>
    </w:p>
    <w:p w:rsidR="007333B7" w:rsidRPr="007333B7" w:rsidRDefault="007333B7" w:rsidP="007333B7">
      <w:pPr>
        <w:pStyle w:val="-"/>
        <w:tabs>
          <w:tab w:val="left" w:pos="993"/>
          <w:tab w:val="left" w:pos="1134"/>
        </w:tabs>
        <w:ind w:left="0" w:firstLine="0"/>
      </w:pPr>
      <w:r w:rsidRPr="007333B7">
        <w:t>- ликвидации Поставщика, кроме случаев, когда законом или иными правовыми актами исполнение обязательства Поставщика возлагается на другое лицо;</w:t>
      </w:r>
    </w:p>
    <w:p w:rsidR="007333B7" w:rsidRPr="007333B7" w:rsidRDefault="007333B7" w:rsidP="007333B7">
      <w:pPr>
        <w:pStyle w:val="-"/>
        <w:tabs>
          <w:tab w:val="clear" w:pos="851"/>
          <w:tab w:val="left" w:pos="993"/>
          <w:tab w:val="left" w:pos="1134"/>
        </w:tabs>
        <w:suppressAutoHyphens w:val="0"/>
        <w:ind w:left="0" w:firstLine="0"/>
      </w:pPr>
      <w:r w:rsidRPr="007333B7">
        <w:t>- в иных случаях, предусмотренных действующим законодательством РФ и настоящим Договором.</w:t>
      </w:r>
    </w:p>
    <w:p w:rsidR="007333B7" w:rsidRPr="007333B7" w:rsidRDefault="007333B7" w:rsidP="007333B7">
      <w:pPr>
        <w:autoSpaceDE w:val="0"/>
        <w:autoSpaceDN w:val="0"/>
        <w:adjustRightInd w:val="0"/>
        <w:jc w:val="both"/>
        <w:rPr>
          <w:sz w:val="24"/>
          <w:szCs w:val="24"/>
        </w:rPr>
      </w:pPr>
      <w:r w:rsidRPr="007333B7">
        <w:rPr>
          <w:sz w:val="24"/>
          <w:szCs w:val="24"/>
        </w:rPr>
        <w:t>9.3. Решение Покупателя об одностороннем отказе от исполнения Договора направляется Поставщику по почте заказным письмом с уведомлением о вручении по адресу Поставщика, указанному в Договоре, либо с использованием иных сре</w:t>
      </w:r>
      <w:proofErr w:type="gramStart"/>
      <w:r w:rsidRPr="007333B7">
        <w:rPr>
          <w:sz w:val="24"/>
          <w:szCs w:val="24"/>
        </w:rPr>
        <w:t>дств св</w:t>
      </w:r>
      <w:proofErr w:type="gramEnd"/>
      <w:r w:rsidRPr="007333B7">
        <w:rPr>
          <w:sz w:val="24"/>
          <w:szCs w:val="24"/>
        </w:rPr>
        <w:t xml:space="preserve">язи и доставки, обеспечивающих фиксирование такого уведомления. </w:t>
      </w:r>
    </w:p>
    <w:p w:rsidR="007333B7" w:rsidRPr="007333B7" w:rsidRDefault="007333B7" w:rsidP="007333B7">
      <w:pPr>
        <w:autoSpaceDE w:val="0"/>
        <w:autoSpaceDN w:val="0"/>
        <w:adjustRightInd w:val="0"/>
        <w:jc w:val="both"/>
        <w:rPr>
          <w:sz w:val="24"/>
          <w:szCs w:val="24"/>
        </w:rPr>
      </w:pPr>
      <w:r w:rsidRPr="007333B7">
        <w:rPr>
          <w:sz w:val="24"/>
          <w:szCs w:val="24"/>
        </w:rPr>
        <w:t xml:space="preserve">9.4. Договор будет считаться расторгнутым через 10 дней </w:t>
      </w:r>
      <w:proofErr w:type="gramStart"/>
      <w:r w:rsidRPr="007333B7">
        <w:rPr>
          <w:sz w:val="24"/>
          <w:szCs w:val="24"/>
        </w:rPr>
        <w:t>с даты</w:t>
      </w:r>
      <w:proofErr w:type="gramEnd"/>
      <w:r w:rsidRPr="007333B7">
        <w:rPr>
          <w:sz w:val="24"/>
          <w:szCs w:val="24"/>
        </w:rPr>
        <w:t xml:space="preserve"> надлежащего уведомления Покупателем Поставщика об одностороннем отказе от исполнения Договора. В этом случае оплате подлежат только уже предоставленные Поставщиком и принятые Покупателем товары, за вычетом причиненных Покупателю убытков (если таковые имели место) и дополнительных расходов (в том числе на устранение недостатков, возникших по вине Поставщика).</w:t>
      </w:r>
    </w:p>
    <w:p w:rsidR="007333B7" w:rsidRPr="007333B7" w:rsidRDefault="007333B7" w:rsidP="007333B7">
      <w:pPr>
        <w:shd w:val="clear" w:color="auto" w:fill="FFFFFF"/>
        <w:tabs>
          <w:tab w:val="left" w:pos="1134"/>
        </w:tabs>
        <w:jc w:val="both"/>
        <w:rPr>
          <w:sz w:val="24"/>
          <w:szCs w:val="24"/>
        </w:rPr>
      </w:pPr>
      <w:r w:rsidRPr="007333B7">
        <w:rPr>
          <w:sz w:val="24"/>
          <w:szCs w:val="24"/>
        </w:rPr>
        <w:t>9.5. В случае отказа Покупателя от исполнения обязательств по настоящему Договору в результате ликвидации Поставщика, Договор будет считаться расторгнутым с момента, когда Покупателю стало об этом известно. В этом случае Покупатель оформляет акт о прекращении обязательств по Договору.</w:t>
      </w:r>
    </w:p>
    <w:p w:rsidR="007333B7" w:rsidRPr="007333B7" w:rsidRDefault="007333B7" w:rsidP="007333B7">
      <w:pPr>
        <w:shd w:val="clear" w:color="auto" w:fill="FFFFFF"/>
        <w:tabs>
          <w:tab w:val="left" w:pos="1134"/>
        </w:tabs>
        <w:jc w:val="both"/>
        <w:rPr>
          <w:sz w:val="24"/>
          <w:szCs w:val="24"/>
        </w:rPr>
      </w:pPr>
      <w:r w:rsidRPr="007333B7">
        <w:rPr>
          <w:sz w:val="24"/>
          <w:szCs w:val="24"/>
        </w:rPr>
        <w:t xml:space="preserve">9.6. Поставщик вправе в одностороннем порядке отказаться от исполнения обязательств по настоящему Договору в случаях, предусмотренных действующим законодательством. </w:t>
      </w:r>
    </w:p>
    <w:p w:rsidR="007333B7" w:rsidRPr="007333B7" w:rsidRDefault="007333B7" w:rsidP="007333B7">
      <w:pPr>
        <w:pStyle w:val="-"/>
        <w:tabs>
          <w:tab w:val="left" w:pos="-2200"/>
          <w:tab w:val="left" w:pos="993"/>
        </w:tabs>
        <w:ind w:left="0" w:firstLine="567"/>
        <w:jc w:val="center"/>
        <w:rPr>
          <w:b/>
        </w:rPr>
      </w:pPr>
    </w:p>
    <w:p w:rsidR="007333B7" w:rsidRPr="007333B7" w:rsidRDefault="007333B7" w:rsidP="007333B7">
      <w:pPr>
        <w:pStyle w:val="-"/>
        <w:tabs>
          <w:tab w:val="left" w:pos="-2200"/>
          <w:tab w:val="left" w:pos="993"/>
        </w:tabs>
        <w:ind w:left="0" w:firstLine="567"/>
        <w:jc w:val="center"/>
        <w:rPr>
          <w:b/>
        </w:rPr>
      </w:pPr>
      <w:r w:rsidRPr="007333B7">
        <w:rPr>
          <w:b/>
        </w:rPr>
        <w:t>10.</w:t>
      </w:r>
      <w:r w:rsidRPr="007333B7">
        <w:rPr>
          <w:b/>
        </w:rPr>
        <w:tab/>
        <w:t>ГАРАНТИИ ПОСТАВЩИКА</w:t>
      </w:r>
    </w:p>
    <w:p w:rsidR="007333B7" w:rsidRPr="007333B7" w:rsidRDefault="007333B7" w:rsidP="007333B7">
      <w:pPr>
        <w:pStyle w:val="afa"/>
        <w:jc w:val="both"/>
        <w:rPr>
          <w:rFonts w:ascii="Times New Roman" w:hAnsi="Times New Roman" w:cs="Times New Roman"/>
          <w:color w:val="auto"/>
        </w:rPr>
      </w:pPr>
      <w:r w:rsidRPr="007333B7">
        <w:rPr>
          <w:rFonts w:ascii="Times New Roman" w:hAnsi="Times New Roman" w:cs="Times New Roman"/>
          <w:color w:val="auto"/>
        </w:rPr>
        <w:t>10.1. Поставщик гарантирует, что Товар, поставленный в рамках Договора, является новым, неиспользованным. Поставщик далее гарантирует, что поставленный Товар не будет иметь дефектов, связанных с разработкой или качеством изготовления либо проявляющихся в результате действия или упущения Поставщика при нормальном использовании поставленных товаров.</w:t>
      </w:r>
    </w:p>
    <w:p w:rsidR="007333B7" w:rsidRPr="007333B7" w:rsidRDefault="007333B7" w:rsidP="007333B7">
      <w:pPr>
        <w:pStyle w:val="afa"/>
        <w:jc w:val="both"/>
        <w:rPr>
          <w:rFonts w:ascii="Times New Roman" w:hAnsi="Times New Roman" w:cs="Times New Roman"/>
          <w:color w:val="auto"/>
        </w:rPr>
      </w:pPr>
      <w:r w:rsidRPr="007333B7">
        <w:rPr>
          <w:rFonts w:ascii="Times New Roman" w:hAnsi="Times New Roman" w:cs="Times New Roman"/>
          <w:color w:val="auto"/>
        </w:rPr>
        <w:t>10.2. Поставщик гарантирует наличие и представление инструкций по применению поставленного товара и другой документации на русском языке.</w:t>
      </w:r>
    </w:p>
    <w:p w:rsidR="007333B7" w:rsidRPr="007333B7" w:rsidRDefault="007333B7" w:rsidP="007333B7">
      <w:pPr>
        <w:pStyle w:val="afa"/>
        <w:jc w:val="both"/>
        <w:rPr>
          <w:rFonts w:ascii="Times New Roman" w:hAnsi="Times New Roman" w:cs="Times New Roman"/>
          <w:color w:val="auto"/>
        </w:rPr>
      </w:pPr>
      <w:r w:rsidRPr="007333B7">
        <w:rPr>
          <w:rFonts w:ascii="Times New Roman" w:hAnsi="Times New Roman" w:cs="Times New Roman"/>
          <w:color w:val="auto"/>
        </w:rPr>
        <w:t>10.3. При обнаружении в поставляемых товарах производственных дефектов, недостач или иных несоответствий условиям Договора в период гарантийного срока Покупатель не позднее 3-х рабочих дней письменно уведомляет об этом Поставщика.</w:t>
      </w:r>
    </w:p>
    <w:p w:rsidR="007333B7" w:rsidRPr="007333B7" w:rsidRDefault="007333B7" w:rsidP="007333B7">
      <w:pPr>
        <w:pStyle w:val="afa"/>
        <w:jc w:val="both"/>
        <w:rPr>
          <w:rFonts w:ascii="Times New Roman" w:hAnsi="Times New Roman" w:cs="Times New Roman"/>
          <w:color w:val="auto"/>
        </w:rPr>
      </w:pPr>
      <w:r w:rsidRPr="007333B7">
        <w:rPr>
          <w:rFonts w:ascii="Times New Roman" w:hAnsi="Times New Roman" w:cs="Times New Roman"/>
          <w:color w:val="auto"/>
        </w:rPr>
        <w:t>10.4. При получении уведомления Поставщик в течение 10 рабочих дней должен исправить дефекты, доукомплектовать, произвести замену бракованного товара (его части) и без расходов со стороны Заказчика, если не докажет, что они возникли после его передачи вследствие нарушения правил пользования товаром или его хранения, а также действия третьих лиц или непреодолимой силы.</w:t>
      </w:r>
    </w:p>
    <w:p w:rsidR="007333B7" w:rsidRPr="007333B7" w:rsidRDefault="007333B7" w:rsidP="007333B7">
      <w:pPr>
        <w:pStyle w:val="afa"/>
        <w:jc w:val="both"/>
        <w:rPr>
          <w:rFonts w:ascii="Times New Roman" w:hAnsi="Times New Roman" w:cs="Times New Roman"/>
          <w:color w:val="auto"/>
        </w:rPr>
      </w:pPr>
      <w:r w:rsidRPr="007333B7">
        <w:rPr>
          <w:rFonts w:ascii="Times New Roman" w:hAnsi="Times New Roman" w:cs="Times New Roman"/>
          <w:color w:val="auto"/>
        </w:rPr>
        <w:t>10.5. Поставщик за свой счет своими силами либо силами третьих лиц обязан осуществлять замену ненадлежащего товара на аналогичный товар, надлежащего качества.</w:t>
      </w:r>
    </w:p>
    <w:p w:rsidR="007333B7" w:rsidRPr="007333B7" w:rsidRDefault="007333B7" w:rsidP="007333B7">
      <w:pPr>
        <w:pStyle w:val="afa"/>
        <w:jc w:val="both"/>
        <w:rPr>
          <w:rFonts w:ascii="Times New Roman" w:hAnsi="Times New Roman" w:cs="Times New Roman"/>
          <w:color w:val="auto"/>
        </w:rPr>
      </w:pPr>
      <w:r w:rsidRPr="007333B7">
        <w:rPr>
          <w:rFonts w:ascii="Times New Roman" w:hAnsi="Times New Roman" w:cs="Times New Roman"/>
          <w:color w:val="auto"/>
        </w:rPr>
        <w:t xml:space="preserve">10.6. </w:t>
      </w:r>
      <w:r w:rsidRPr="007333B7">
        <w:rPr>
          <w:rFonts w:ascii="Times New Roman" w:hAnsi="Times New Roman" w:cs="Times New Roman"/>
          <w:b/>
          <w:color w:val="auto"/>
        </w:rPr>
        <w:t>Поставщик гарантирует</w:t>
      </w:r>
      <w:r w:rsidRPr="007333B7">
        <w:rPr>
          <w:rFonts w:ascii="Times New Roman" w:hAnsi="Times New Roman" w:cs="Times New Roman"/>
          <w:color w:val="auto"/>
        </w:rPr>
        <w:t>, что он соответствует следующим требованиям:</w:t>
      </w:r>
    </w:p>
    <w:p w:rsidR="007333B7" w:rsidRPr="007333B7" w:rsidRDefault="007333B7" w:rsidP="007333B7">
      <w:pPr>
        <w:pStyle w:val="afa"/>
        <w:jc w:val="both"/>
        <w:rPr>
          <w:rFonts w:ascii="Times New Roman" w:hAnsi="Times New Roman" w:cs="Times New Roman"/>
          <w:color w:val="auto"/>
        </w:rPr>
      </w:pPr>
      <w:bookmarkStart w:id="164" w:name="sub_3111"/>
      <w:r w:rsidRPr="007333B7">
        <w:rPr>
          <w:rFonts w:ascii="Times New Roman" w:hAnsi="Times New Roman" w:cs="Times New Roman"/>
          <w:color w:val="auto"/>
        </w:rPr>
        <w:t>1) Поставщик соответствует требованиям, установленным в соответствии с законодательством Российской Федерации к лицам, осуществляющим поставку Товаров, предусмотренных настоящим Договором;</w:t>
      </w:r>
    </w:p>
    <w:p w:rsidR="007333B7" w:rsidRPr="007333B7" w:rsidRDefault="007333B7" w:rsidP="007333B7">
      <w:pPr>
        <w:pStyle w:val="afa"/>
        <w:jc w:val="both"/>
        <w:rPr>
          <w:rFonts w:ascii="Times New Roman" w:hAnsi="Times New Roman" w:cs="Times New Roman"/>
          <w:color w:val="auto"/>
        </w:rPr>
      </w:pPr>
      <w:bookmarkStart w:id="165" w:name="sub_3113"/>
      <w:bookmarkEnd w:id="164"/>
      <w:r w:rsidRPr="007333B7">
        <w:rPr>
          <w:rFonts w:ascii="Times New Roman" w:hAnsi="Times New Roman" w:cs="Times New Roman"/>
          <w:color w:val="auto"/>
        </w:rPr>
        <w:t>2) в отношении Поставщика – юридического лица не проводится процедура ликвидации и в отношении Поставщика – юридического лица или индивидуального предпринимателя отсутствует решение арбитражного суда о признании Поставщика несостоятельным (банкротом) и об открытии конкурсного производства;</w:t>
      </w:r>
    </w:p>
    <w:p w:rsidR="007333B7" w:rsidRPr="007333B7" w:rsidRDefault="007333B7" w:rsidP="007333B7">
      <w:pPr>
        <w:pStyle w:val="afa"/>
        <w:jc w:val="both"/>
        <w:rPr>
          <w:rFonts w:ascii="Times New Roman" w:hAnsi="Times New Roman" w:cs="Times New Roman"/>
          <w:color w:val="auto"/>
        </w:rPr>
      </w:pPr>
      <w:bookmarkStart w:id="166" w:name="sub_3115"/>
      <w:bookmarkEnd w:id="165"/>
      <w:r w:rsidRPr="007333B7">
        <w:rPr>
          <w:rFonts w:ascii="Times New Roman" w:hAnsi="Times New Roman" w:cs="Times New Roman"/>
          <w:color w:val="auto"/>
        </w:rPr>
        <w:t>3) деятельность Поставщика не приостановлена в порядке, предусмотренном Кодексом Российской Федерации об административных правонарушениях;</w:t>
      </w:r>
    </w:p>
    <w:p w:rsidR="007333B7" w:rsidRPr="007333B7" w:rsidRDefault="007333B7" w:rsidP="007333B7">
      <w:pPr>
        <w:pStyle w:val="afa"/>
        <w:jc w:val="both"/>
        <w:rPr>
          <w:rFonts w:ascii="Times New Roman" w:hAnsi="Times New Roman" w:cs="Times New Roman"/>
          <w:i/>
          <w:iCs/>
          <w:color w:val="auto"/>
          <w:shd w:val="clear" w:color="auto" w:fill="F0F0F0"/>
        </w:rPr>
      </w:pPr>
      <w:proofErr w:type="gramStart"/>
      <w:r w:rsidRPr="007333B7">
        <w:rPr>
          <w:rFonts w:ascii="Times New Roman" w:hAnsi="Times New Roman" w:cs="Times New Roman"/>
          <w:color w:val="auto"/>
        </w:rPr>
        <w:t>4) у Поставщика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333B7">
        <w:rPr>
          <w:rFonts w:ascii="Times New Roman" w:hAnsi="Times New Roman" w:cs="Times New Roman"/>
          <w:color w:val="auto"/>
        </w:rPr>
        <w:t xml:space="preserve"> </w:t>
      </w:r>
      <w:proofErr w:type="gramStart"/>
      <w:r w:rsidRPr="007333B7">
        <w:rPr>
          <w:rFonts w:ascii="Times New Roman" w:hAnsi="Times New Roman" w:cs="Times New Roman"/>
          <w:color w:val="auto"/>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Поставщика, по данным бухгалтерской отчетности за последний отчетный период. </w:t>
      </w:r>
      <w:bookmarkStart w:id="167" w:name="sub_514493624"/>
      <w:bookmarkEnd w:id="166"/>
      <w:proofErr w:type="gramEnd"/>
    </w:p>
    <w:p w:rsidR="007333B7" w:rsidRPr="007333B7" w:rsidRDefault="007333B7" w:rsidP="007333B7">
      <w:pPr>
        <w:pStyle w:val="afa"/>
        <w:jc w:val="both"/>
        <w:rPr>
          <w:rFonts w:ascii="Times New Roman" w:hAnsi="Times New Roman" w:cs="Times New Roman"/>
          <w:color w:val="auto"/>
        </w:rPr>
      </w:pPr>
      <w:bookmarkStart w:id="168" w:name="sub_3117"/>
      <w:bookmarkEnd w:id="167"/>
      <w:proofErr w:type="gramStart"/>
      <w:r w:rsidRPr="007333B7">
        <w:rPr>
          <w:rFonts w:ascii="Times New Roman" w:hAnsi="Times New Roman" w:cs="Times New Roman"/>
          <w:color w:val="auto"/>
        </w:rPr>
        <w:t>5) у Поставщика – физического лица либо у руководителя, членов коллегиального исполнительного органа или главного бухгалтера Поставщика - юридического лица отсутствуют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которые связаны с поставкой</w:t>
      </w:r>
      <w:proofErr w:type="gramEnd"/>
      <w:r w:rsidRPr="007333B7">
        <w:rPr>
          <w:rFonts w:ascii="Times New Roman" w:hAnsi="Times New Roman" w:cs="Times New Roman"/>
          <w:color w:val="auto"/>
        </w:rPr>
        <w:t xml:space="preserve"> Товара, и административное наказание в виде дисквалификации;</w:t>
      </w:r>
    </w:p>
    <w:p w:rsidR="007333B7" w:rsidRPr="007333B7" w:rsidRDefault="007333B7" w:rsidP="007333B7">
      <w:pPr>
        <w:pStyle w:val="afa"/>
        <w:jc w:val="both"/>
        <w:rPr>
          <w:rFonts w:ascii="Times New Roman" w:hAnsi="Times New Roman" w:cs="Times New Roman"/>
          <w:color w:val="auto"/>
        </w:rPr>
      </w:pPr>
      <w:proofErr w:type="gramStart"/>
      <w:r w:rsidRPr="007333B7">
        <w:rPr>
          <w:rFonts w:ascii="Times New Roman" w:hAnsi="Times New Roman" w:cs="Times New Roman"/>
          <w:color w:val="auto"/>
        </w:rPr>
        <w:t xml:space="preserve">6) </w:t>
      </w:r>
      <w:bookmarkEnd w:id="168"/>
      <w:r w:rsidRPr="007333B7">
        <w:rPr>
          <w:rFonts w:ascii="Times New Roman" w:hAnsi="Times New Roman" w:cs="Times New Roman"/>
          <w:color w:val="auto"/>
        </w:rPr>
        <w:t xml:space="preserve">между Поставщиком и Заказчиком отсутствует конфликт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7333B7">
        <w:rPr>
          <w:rFonts w:ascii="Times New Roman" w:hAnsi="Times New Roman" w:cs="Times New Roman"/>
          <w:color w:val="auto"/>
        </w:rPr>
        <w:t>выгодоприобретателями</w:t>
      </w:r>
      <w:proofErr w:type="spellEnd"/>
      <w:r w:rsidRPr="007333B7">
        <w:rPr>
          <w:rFonts w:ascii="Times New Roman" w:hAnsi="Times New Roman" w:cs="Times New Roman"/>
          <w:color w:val="auto"/>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7333B7">
        <w:rPr>
          <w:rFonts w:ascii="Times New Roman" w:hAnsi="Times New Roman" w:cs="Times New Roman"/>
          <w:color w:val="auto"/>
        </w:rPr>
        <w:t xml:space="preserve">) </w:t>
      </w:r>
      <w:proofErr w:type="gramStart"/>
      <w:r w:rsidRPr="007333B7">
        <w:rPr>
          <w:rFonts w:ascii="Times New Roman" w:hAnsi="Times New Roman" w:cs="Times New Roman"/>
          <w:color w:val="auto"/>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33B7">
        <w:rPr>
          <w:rFonts w:ascii="Times New Roman" w:hAnsi="Times New Roman" w:cs="Times New Roman"/>
          <w:color w:val="auto"/>
        </w:rPr>
        <w:t>неполнородными</w:t>
      </w:r>
      <w:proofErr w:type="spellEnd"/>
      <w:r w:rsidRPr="007333B7">
        <w:rPr>
          <w:rFonts w:ascii="Times New Roman" w:hAnsi="Times New Roman" w:cs="Times New Roman"/>
          <w:color w:val="auto"/>
        </w:rPr>
        <w:t xml:space="preserve"> (имеющими общих отца или мать) братьями и сестрами), усыновителями или усыновленными указанных физических лиц</w:t>
      </w:r>
      <w:proofErr w:type="gramEnd"/>
      <w:r w:rsidRPr="007333B7">
        <w:rPr>
          <w:rFonts w:ascii="Times New Roman" w:hAnsi="Times New Roman" w:cs="Times New Roman"/>
          <w:color w:val="auto"/>
        </w:rPr>
        <w:t xml:space="preserve">. Под </w:t>
      </w:r>
      <w:proofErr w:type="spellStart"/>
      <w:r w:rsidRPr="007333B7">
        <w:rPr>
          <w:rFonts w:ascii="Times New Roman" w:hAnsi="Times New Roman" w:cs="Times New Roman"/>
          <w:color w:val="auto"/>
        </w:rPr>
        <w:t>выгодоприобретателями</w:t>
      </w:r>
      <w:proofErr w:type="spellEnd"/>
      <w:r w:rsidRPr="007333B7">
        <w:rPr>
          <w:rFonts w:ascii="Times New Roman" w:hAnsi="Times New Roman" w:cs="Times New Roman"/>
          <w:color w:val="auto"/>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33B7" w:rsidRPr="007333B7" w:rsidRDefault="007333B7" w:rsidP="007333B7">
      <w:pPr>
        <w:pStyle w:val="afa"/>
        <w:jc w:val="both"/>
        <w:rPr>
          <w:rFonts w:ascii="Times New Roman" w:hAnsi="Times New Roman" w:cs="Times New Roman"/>
          <w:color w:val="auto"/>
        </w:rPr>
      </w:pPr>
      <w:proofErr w:type="gramStart"/>
      <w:r w:rsidRPr="007333B7">
        <w:rPr>
          <w:rFonts w:ascii="Times New Roman" w:hAnsi="Times New Roman" w:cs="Times New Roman"/>
          <w:color w:val="auto"/>
        </w:rPr>
        <w:t xml:space="preserve">7)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в реестре недобросовестных поставщиков, предусмотренном Федеральным законом от 5 апреля </w:t>
      </w:r>
      <w:smartTag w:uri="urn:schemas-microsoft-com:office:smarttags" w:element="metricconverter">
        <w:smartTagPr>
          <w:attr w:name="ProductID" w:val="2013 г"/>
        </w:smartTagPr>
        <w:r w:rsidRPr="007333B7">
          <w:rPr>
            <w:rFonts w:ascii="Times New Roman" w:hAnsi="Times New Roman" w:cs="Times New Roman"/>
            <w:color w:val="auto"/>
          </w:rPr>
          <w:t>2013 г</w:t>
        </w:r>
      </w:smartTag>
      <w:r w:rsidRPr="007333B7">
        <w:rPr>
          <w:rFonts w:ascii="Times New Roman" w:hAnsi="Times New Roman" w:cs="Times New Roman"/>
          <w:color w:val="auto"/>
        </w:rPr>
        <w:t>. N 44-ФЗ "О контрактной системе в сфере закупок товаров, работ, услуг для обеспечения государственных и муниципальных нужд" отсутствует информация о Поставщике, в том</w:t>
      </w:r>
      <w:proofErr w:type="gramEnd"/>
      <w:r w:rsidRPr="007333B7">
        <w:rPr>
          <w:rFonts w:ascii="Times New Roman" w:hAnsi="Times New Roman" w:cs="Times New Roman"/>
          <w:color w:val="auto"/>
        </w:rPr>
        <w:t xml:space="preserve"> </w:t>
      </w:r>
      <w:proofErr w:type="gramStart"/>
      <w:r w:rsidRPr="007333B7">
        <w:rPr>
          <w:rFonts w:ascii="Times New Roman" w:hAnsi="Times New Roman" w:cs="Times New Roman"/>
          <w:color w:val="auto"/>
        </w:rPr>
        <w:t>числе</w:t>
      </w:r>
      <w:proofErr w:type="gramEnd"/>
      <w:r w:rsidRPr="007333B7">
        <w:rPr>
          <w:rFonts w:ascii="Times New Roman" w:hAnsi="Times New Roman" w:cs="Times New Roman"/>
          <w:color w:val="auto"/>
        </w:rPr>
        <w:t xml:space="preserve"> информация об учредителях, о членах коллегиального исполнительного органа, лице, исполняющем функции единоличного исполнительного органа Поставщика;</w:t>
      </w:r>
    </w:p>
    <w:p w:rsidR="007333B7" w:rsidRPr="007333B7" w:rsidRDefault="007333B7" w:rsidP="007333B7">
      <w:pPr>
        <w:pStyle w:val="afa"/>
        <w:jc w:val="both"/>
        <w:rPr>
          <w:rFonts w:ascii="Times New Roman" w:hAnsi="Times New Roman" w:cs="Times New Roman"/>
          <w:color w:val="auto"/>
        </w:rPr>
      </w:pPr>
      <w:r w:rsidRPr="007333B7">
        <w:rPr>
          <w:rFonts w:ascii="Times New Roman" w:hAnsi="Times New Roman" w:cs="Times New Roman"/>
          <w:color w:val="auto"/>
        </w:rPr>
        <w:t>8) отсутствуют факты неисполнения/ненадлежащего исполнения Поставщиком обязательств по поставке товаров, выполнению работ, оказанию услуг по договорам, заключенным с Покупателем, за последние 2 года, предшествующие дате размещения извещения о закупке в единой информационной системе;</w:t>
      </w:r>
    </w:p>
    <w:p w:rsidR="007333B7" w:rsidRPr="007333B7" w:rsidRDefault="007333B7" w:rsidP="007333B7">
      <w:pPr>
        <w:pStyle w:val="afa"/>
        <w:jc w:val="both"/>
        <w:rPr>
          <w:rFonts w:ascii="Times New Roman" w:hAnsi="Times New Roman" w:cs="Times New Roman"/>
          <w:color w:val="auto"/>
        </w:rPr>
      </w:pPr>
      <w:r w:rsidRPr="007333B7">
        <w:rPr>
          <w:rFonts w:ascii="Times New Roman" w:hAnsi="Times New Roman" w:cs="Times New Roman"/>
          <w:color w:val="auto"/>
        </w:rPr>
        <w:t>9) Поставщик обладает исключительными (неисключительными) правами на результаты интеллектуальной деятельности, если в связи с исполнением договора Покупатель приобретает такие права;</w:t>
      </w:r>
    </w:p>
    <w:p w:rsidR="007333B7" w:rsidRPr="007333B7" w:rsidRDefault="007333B7" w:rsidP="007333B7">
      <w:pPr>
        <w:pStyle w:val="afa"/>
        <w:jc w:val="both"/>
        <w:rPr>
          <w:rFonts w:ascii="Times New Roman" w:hAnsi="Times New Roman" w:cs="Times New Roman"/>
          <w:color w:val="auto"/>
        </w:rPr>
      </w:pPr>
      <w:r w:rsidRPr="007333B7">
        <w:rPr>
          <w:rFonts w:ascii="Times New Roman" w:hAnsi="Times New Roman" w:cs="Times New Roman"/>
          <w:color w:val="auto"/>
        </w:rPr>
        <w:t>10) Поставщик соответствует иным требованиям, предъявляемым к участникам закупок, установленным в Положении и/или документации о закупке, действующем законодательстве.</w:t>
      </w:r>
    </w:p>
    <w:p w:rsidR="007333B7" w:rsidRPr="007333B7" w:rsidRDefault="007333B7" w:rsidP="007333B7">
      <w:pPr>
        <w:pStyle w:val="afa"/>
        <w:jc w:val="both"/>
        <w:rPr>
          <w:rFonts w:ascii="Times New Roman" w:hAnsi="Times New Roman" w:cs="Times New Roman"/>
          <w:b/>
          <w:color w:val="auto"/>
        </w:rPr>
      </w:pPr>
    </w:p>
    <w:p w:rsidR="007333B7" w:rsidRPr="007333B7" w:rsidRDefault="007333B7" w:rsidP="007333B7">
      <w:pPr>
        <w:pStyle w:val="afa"/>
        <w:jc w:val="center"/>
        <w:rPr>
          <w:rFonts w:ascii="Times New Roman" w:hAnsi="Times New Roman" w:cs="Times New Roman"/>
          <w:b/>
          <w:color w:val="auto"/>
        </w:rPr>
      </w:pPr>
      <w:r w:rsidRPr="007333B7">
        <w:rPr>
          <w:rFonts w:ascii="Times New Roman" w:hAnsi="Times New Roman" w:cs="Times New Roman"/>
          <w:b/>
          <w:color w:val="auto"/>
        </w:rPr>
        <w:t>11. Разрешение споров</w:t>
      </w:r>
      <w:bookmarkEnd w:id="163"/>
    </w:p>
    <w:p w:rsidR="007333B7" w:rsidRDefault="007333B7" w:rsidP="007333B7">
      <w:pPr>
        <w:pStyle w:val="-"/>
        <w:tabs>
          <w:tab w:val="clear" w:pos="851"/>
          <w:tab w:val="left" w:pos="0"/>
          <w:tab w:val="left" w:pos="993"/>
        </w:tabs>
        <w:suppressAutoHyphens w:val="0"/>
        <w:autoSpaceDN w:val="0"/>
        <w:adjustRightInd w:val="0"/>
        <w:ind w:left="0" w:firstLine="0"/>
      </w:pPr>
      <w:bookmarkStart w:id="169" w:name="_ref_1488308"/>
      <w:r w:rsidRPr="007333B7">
        <w:t>11.1. В случае возникновения споров Стороны обязуются принять все меры для их разрешения путем переговоров.</w:t>
      </w:r>
    </w:p>
    <w:p w:rsidR="007333B7" w:rsidRPr="007333B7" w:rsidRDefault="007333B7" w:rsidP="007333B7">
      <w:pPr>
        <w:pStyle w:val="-"/>
        <w:tabs>
          <w:tab w:val="clear" w:pos="851"/>
          <w:tab w:val="left" w:pos="0"/>
          <w:tab w:val="left" w:pos="993"/>
        </w:tabs>
        <w:suppressAutoHyphens w:val="0"/>
        <w:autoSpaceDN w:val="0"/>
        <w:adjustRightInd w:val="0"/>
        <w:ind w:left="0" w:firstLine="0"/>
      </w:pPr>
      <w:r w:rsidRPr="007333B7">
        <w:t>11.2. Все споры и разногласия, возникающие между сторонами в рамках Договора или в связи с ним, в том числе касающиеся его заключения, исполнения, нарушения, расторжения или признания недействительным, подлежат разрешению в Арбитражном суде Свердловской области</w:t>
      </w:r>
      <w:bookmarkEnd w:id="169"/>
      <w:r w:rsidRPr="007333B7">
        <w:t>, с соблюдением досудебного порядка разрешения споров. Срок ответа на претензию – 15 рабочих дней со дня ее получения.</w:t>
      </w:r>
    </w:p>
    <w:p w:rsidR="007333B7" w:rsidRPr="007333B7" w:rsidRDefault="007333B7" w:rsidP="007333B7">
      <w:pPr>
        <w:rPr>
          <w:sz w:val="24"/>
          <w:szCs w:val="24"/>
        </w:rPr>
      </w:pPr>
    </w:p>
    <w:p w:rsidR="007333B7" w:rsidRPr="007333B7" w:rsidRDefault="007333B7" w:rsidP="007333B7">
      <w:pPr>
        <w:pStyle w:val="Normalunindented"/>
        <w:spacing w:before="0" w:after="0" w:line="240" w:lineRule="auto"/>
        <w:jc w:val="center"/>
        <w:rPr>
          <w:b/>
          <w:sz w:val="24"/>
          <w:szCs w:val="24"/>
        </w:rPr>
      </w:pPr>
      <w:bookmarkStart w:id="170" w:name="_ref_1430317"/>
      <w:r w:rsidRPr="007333B7">
        <w:rPr>
          <w:b/>
          <w:sz w:val="24"/>
          <w:szCs w:val="24"/>
        </w:rPr>
        <w:t>12. Заключительные положения</w:t>
      </w:r>
      <w:bookmarkEnd w:id="170"/>
    </w:p>
    <w:p w:rsidR="007333B7" w:rsidRPr="007333B7" w:rsidRDefault="007333B7" w:rsidP="007333B7">
      <w:pPr>
        <w:tabs>
          <w:tab w:val="left" w:pos="1134"/>
        </w:tabs>
        <w:autoSpaceDE w:val="0"/>
        <w:autoSpaceDN w:val="0"/>
        <w:adjustRightInd w:val="0"/>
        <w:jc w:val="both"/>
        <w:rPr>
          <w:sz w:val="24"/>
          <w:szCs w:val="24"/>
        </w:rPr>
      </w:pPr>
      <w:r w:rsidRPr="007333B7">
        <w:rPr>
          <w:sz w:val="24"/>
          <w:szCs w:val="24"/>
        </w:rPr>
        <w:t>12.1. Взаимоотношения Сторон, не урегулированные настоящим Договором, регламентируются действующим законодательством Российской Федерации.</w:t>
      </w:r>
    </w:p>
    <w:p w:rsidR="007333B7" w:rsidRPr="007333B7" w:rsidRDefault="007333B7" w:rsidP="007333B7">
      <w:pPr>
        <w:tabs>
          <w:tab w:val="left" w:pos="1134"/>
        </w:tabs>
        <w:autoSpaceDE w:val="0"/>
        <w:autoSpaceDN w:val="0"/>
        <w:adjustRightInd w:val="0"/>
        <w:jc w:val="both"/>
        <w:rPr>
          <w:sz w:val="24"/>
          <w:szCs w:val="24"/>
        </w:rPr>
      </w:pPr>
      <w:r w:rsidRPr="007333B7">
        <w:rPr>
          <w:sz w:val="24"/>
          <w:szCs w:val="24"/>
        </w:rPr>
        <w:t>12.2</w:t>
      </w:r>
      <w:proofErr w:type="gramStart"/>
      <w:r w:rsidRPr="007333B7">
        <w:rPr>
          <w:sz w:val="24"/>
          <w:szCs w:val="24"/>
        </w:rPr>
        <w:t xml:space="preserve"> П</w:t>
      </w:r>
      <w:proofErr w:type="gramEnd"/>
      <w:r w:rsidRPr="007333B7">
        <w:rPr>
          <w:sz w:val="24"/>
          <w:szCs w:val="24"/>
        </w:rPr>
        <w:t>о согласованию Сторон условия Договора  могут быть изменены в случаях, предусмотренных Положением и/или документацией о закупке, действующим законодательством РФ. Все изменения по Договору оформляются в письменном виде, подписываются обеими Сторонами и являются неотъемлемой частью Договора.</w:t>
      </w:r>
    </w:p>
    <w:p w:rsidR="007333B7" w:rsidRPr="007333B7" w:rsidRDefault="007333B7" w:rsidP="007333B7">
      <w:pPr>
        <w:tabs>
          <w:tab w:val="left" w:pos="1134"/>
        </w:tabs>
        <w:autoSpaceDE w:val="0"/>
        <w:autoSpaceDN w:val="0"/>
        <w:adjustRightInd w:val="0"/>
        <w:jc w:val="both"/>
        <w:rPr>
          <w:sz w:val="24"/>
          <w:szCs w:val="24"/>
        </w:rPr>
      </w:pPr>
      <w:r w:rsidRPr="007333B7">
        <w:rPr>
          <w:sz w:val="24"/>
          <w:szCs w:val="24"/>
        </w:rPr>
        <w:t>12.3.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7333B7" w:rsidRPr="007333B7" w:rsidRDefault="007333B7" w:rsidP="007333B7">
      <w:pPr>
        <w:widowControl w:val="0"/>
        <w:tabs>
          <w:tab w:val="left" w:pos="1134"/>
        </w:tabs>
        <w:autoSpaceDE w:val="0"/>
        <w:autoSpaceDN w:val="0"/>
        <w:adjustRightInd w:val="0"/>
        <w:jc w:val="both"/>
        <w:rPr>
          <w:sz w:val="24"/>
          <w:szCs w:val="24"/>
        </w:rPr>
      </w:pPr>
      <w:r w:rsidRPr="007333B7">
        <w:rPr>
          <w:sz w:val="24"/>
          <w:szCs w:val="24"/>
        </w:rPr>
        <w:t>12.4</w:t>
      </w:r>
      <w:proofErr w:type="gramStart"/>
      <w:r w:rsidRPr="007333B7">
        <w:rPr>
          <w:sz w:val="24"/>
          <w:szCs w:val="24"/>
        </w:rPr>
        <w:t xml:space="preserve"> П</w:t>
      </w:r>
      <w:proofErr w:type="gramEnd"/>
      <w:r w:rsidRPr="007333B7">
        <w:rPr>
          <w:sz w:val="24"/>
          <w:szCs w:val="24"/>
        </w:rPr>
        <w:t>ри изменении юридического адреса, банковских реквизитов, возникновении обстоятельств существенно влияющих на возможности выполнения условий Договора, а также в случае реорганизации одной из Сторон Договора, она обязана незамедлительно уведомить о таких изменениях и обстоятельствах другие Стороны.</w:t>
      </w:r>
    </w:p>
    <w:p w:rsidR="007333B7" w:rsidRPr="007333B7" w:rsidRDefault="007333B7" w:rsidP="007333B7">
      <w:pPr>
        <w:widowControl w:val="0"/>
        <w:tabs>
          <w:tab w:val="left" w:pos="1134"/>
        </w:tabs>
        <w:autoSpaceDE w:val="0"/>
        <w:autoSpaceDN w:val="0"/>
        <w:adjustRightInd w:val="0"/>
        <w:jc w:val="both"/>
        <w:rPr>
          <w:sz w:val="24"/>
          <w:szCs w:val="24"/>
        </w:rPr>
      </w:pPr>
      <w:r w:rsidRPr="007333B7">
        <w:rPr>
          <w:sz w:val="24"/>
          <w:szCs w:val="24"/>
        </w:rPr>
        <w:t xml:space="preserve">12.5. </w:t>
      </w:r>
      <w:proofErr w:type="gramStart"/>
      <w:r w:rsidRPr="007333B7">
        <w:rPr>
          <w:sz w:val="24"/>
          <w:szCs w:val="24"/>
        </w:rPr>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roofErr w:type="gramEnd"/>
    </w:p>
    <w:p w:rsidR="007333B7" w:rsidRPr="007333B7" w:rsidRDefault="007333B7" w:rsidP="007333B7">
      <w:pPr>
        <w:pStyle w:val="a6"/>
        <w:widowControl w:val="0"/>
        <w:numPr>
          <w:ilvl w:val="1"/>
          <w:numId w:val="41"/>
        </w:numPr>
        <w:tabs>
          <w:tab w:val="left" w:pos="1134"/>
        </w:tabs>
        <w:autoSpaceDE w:val="0"/>
        <w:autoSpaceDN w:val="0"/>
        <w:adjustRightInd w:val="0"/>
        <w:jc w:val="both"/>
        <w:rPr>
          <w:sz w:val="24"/>
          <w:szCs w:val="24"/>
        </w:rPr>
      </w:pPr>
      <w:proofErr w:type="spellStart"/>
      <w:r w:rsidRPr="007333B7">
        <w:rPr>
          <w:sz w:val="24"/>
          <w:szCs w:val="24"/>
        </w:rPr>
        <w:t>Антикоррупционная</w:t>
      </w:r>
      <w:proofErr w:type="spellEnd"/>
      <w:r w:rsidRPr="007333B7">
        <w:rPr>
          <w:sz w:val="24"/>
          <w:szCs w:val="24"/>
        </w:rPr>
        <w:t xml:space="preserve"> оговорка.</w:t>
      </w:r>
    </w:p>
    <w:p w:rsidR="007333B7" w:rsidRPr="007333B7" w:rsidRDefault="007333B7" w:rsidP="007333B7">
      <w:pPr>
        <w:widowControl w:val="0"/>
        <w:tabs>
          <w:tab w:val="left" w:pos="1134"/>
        </w:tabs>
        <w:autoSpaceDE w:val="0"/>
        <w:autoSpaceDN w:val="0"/>
        <w:adjustRightInd w:val="0"/>
        <w:jc w:val="both"/>
        <w:rPr>
          <w:sz w:val="24"/>
          <w:szCs w:val="24"/>
        </w:rPr>
      </w:pPr>
      <w:r w:rsidRPr="007333B7">
        <w:rPr>
          <w:sz w:val="24"/>
          <w:szCs w:val="24"/>
        </w:rPr>
        <w:t xml:space="preserve">12.6.1. При исполнении своих обязательств по настоящему Договору Стороны, их </w:t>
      </w:r>
      <w:proofErr w:type="spellStart"/>
      <w:r w:rsidRPr="007333B7">
        <w:rPr>
          <w:sz w:val="24"/>
          <w:szCs w:val="24"/>
        </w:rPr>
        <w:t>аффилированные</w:t>
      </w:r>
      <w:proofErr w:type="spellEnd"/>
      <w:r w:rsidRPr="007333B7">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333B7" w:rsidRPr="007333B7" w:rsidRDefault="007333B7" w:rsidP="007333B7">
      <w:pPr>
        <w:widowControl w:val="0"/>
        <w:tabs>
          <w:tab w:val="left" w:pos="1134"/>
        </w:tabs>
        <w:autoSpaceDE w:val="0"/>
        <w:autoSpaceDN w:val="0"/>
        <w:adjustRightInd w:val="0"/>
        <w:jc w:val="both"/>
        <w:rPr>
          <w:sz w:val="24"/>
          <w:szCs w:val="24"/>
        </w:rPr>
      </w:pPr>
      <w:r w:rsidRPr="007333B7">
        <w:rPr>
          <w:sz w:val="24"/>
          <w:szCs w:val="24"/>
        </w:rPr>
        <w:t xml:space="preserve">12.6.2. При исполнении своих обязательств по настоящему Договору Стороны, их </w:t>
      </w:r>
      <w:proofErr w:type="spellStart"/>
      <w:r w:rsidRPr="007333B7">
        <w:rPr>
          <w:sz w:val="24"/>
          <w:szCs w:val="24"/>
        </w:rPr>
        <w:t>аффилированные</w:t>
      </w:r>
      <w:proofErr w:type="spellEnd"/>
      <w:r w:rsidRPr="007333B7">
        <w:rPr>
          <w:sz w:val="24"/>
          <w:szCs w:val="24"/>
        </w:rPr>
        <w:t xml:space="preserve"> лица, работники или посредники не осуществляют действия, квалифицируемые </w:t>
      </w:r>
      <w:proofErr w:type="spellStart"/>
      <w:r w:rsidRPr="007333B7">
        <w:rPr>
          <w:sz w:val="24"/>
          <w:szCs w:val="24"/>
        </w:rPr>
        <w:t>антикоррупционным</w:t>
      </w:r>
      <w:proofErr w:type="spellEnd"/>
      <w:r w:rsidRPr="007333B7">
        <w:rPr>
          <w:sz w:val="24"/>
          <w:szCs w:val="24"/>
        </w:rPr>
        <w:t xml:space="preserve"> законодательством, как дача/получение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путем.</w:t>
      </w:r>
    </w:p>
    <w:p w:rsidR="007333B7" w:rsidRPr="007333B7" w:rsidRDefault="007333B7" w:rsidP="007333B7">
      <w:pPr>
        <w:widowControl w:val="0"/>
        <w:tabs>
          <w:tab w:val="left" w:pos="1134"/>
        </w:tabs>
        <w:autoSpaceDE w:val="0"/>
        <w:autoSpaceDN w:val="0"/>
        <w:adjustRightInd w:val="0"/>
        <w:jc w:val="both"/>
        <w:rPr>
          <w:sz w:val="24"/>
          <w:szCs w:val="24"/>
        </w:rPr>
      </w:pPr>
      <w:r w:rsidRPr="007333B7">
        <w:rPr>
          <w:sz w:val="24"/>
          <w:szCs w:val="24"/>
        </w:rPr>
        <w:t xml:space="preserve">12.6.3.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Это подтверждение должно быть направлено в течение 10 (десяти) рабочих дней </w:t>
      </w:r>
      <w:proofErr w:type="gramStart"/>
      <w:r w:rsidRPr="007333B7">
        <w:rPr>
          <w:sz w:val="24"/>
          <w:szCs w:val="24"/>
        </w:rPr>
        <w:t>с даты направления</w:t>
      </w:r>
      <w:proofErr w:type="gramEnd"/>
      <w:r w:rsidRPr="007333B7">
        <w:rPr>
          <w:sz w:val="24"/>
          <w:szCs w:val="24"/>
        </w:rPr>
        <w:t xml:space="preserve"> письменного уведомления.</w:t>
      </w:r>
    </w:p>
    <w:p w:rsidR="007333B7" w:rsidRPr="007333B7" w:rsidRDefault="007333B7" w:rsidP="007333B7">
      <w:pPr>
        <w:widowControl w:val="0"/>
        <w:tabs>
          <w:tab w:val="left" w:pos="1134"/>
        </w:tabs>
        <w:autoSpaceDE w:val="0"/>
        <w:autoSpaceDN w:val="0"/>
        <w:adjustRightInd w:val="0"/>
        <w:jc w:val="both"/>
        <w:rPr>
          <w:sz w:val="24"/>
          <w:szCs w:val="24"/>
        </w:rPr>
      </w:pPr>
      <w:r w:rsidRPr="007333B7">
        <w:rPr>
          <w:sz w:val="24"/>
          <w:szCs w:val="24"/>
        </w:rPr>
        <w:t xml:space="preserve">12.6.4.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proofErr w:type="spellStart"/>
      <w:r w:rsidRPr="007333B7">
        <w:rPr>
          <w:sz w:val="24"/>
          <w:szCs w:val="24"/>
        </w:rPr>
        <w:t>антикоррупционного</w:t>
      </w:r>
      <w:proofErr w:type="spellEnd"/>
      <w:r w:rsidRPr="007333B7">
        <w:rPr>
          <w:sz w:val="24"/>
          <w:szCs w:val="24"/>
        </w:rPr>
        <w:t xml:space="preserve"> законодательства или законодательства о противодействии легализации доходов, полученных преступным путем, контрагентом, его </w:t>
      </w:r>
      <w:proofErr w:type="spellStart"/>
      <w:r w:rsidRPr="007333B7">
        <w:rPr>
          <w:sz w:val="24"/>
          <w:szCs w:val="24"/>
        </w:rPr>
        <w:t>аффилированными</w:t>
      </w:r>
      <w:proofErr w:type="spellEnd"/>
      <w:r w:rsidRPr="007333B7">
        <w:rPr>
          <w:sz w:val="24"/>
          <w:szCs w:val="24"/>
        </w:rPr>
        <w:t xml:space="preserve"> лицами, работниками или посредниками.</w:t>
      </w:r>
    </w:p>
    <w:p w:rsidR="007333B7" w:rsidRPr="007333B7" w:rsidRDefault="007333B7" w:rsidP="007333B7">
      <w:pPr>
        <w:widowControl w:val="0"/>
        <w:tabs>
          <w:tab w:val="left" w:pos="1134"/>
        </w:tabs>
        <w:autoSpaceDE w:val="0"/>
        <w:autoSpaceDN w:val="0"/>
        <w:adjustRightInd w:val="0"/>
        <w:jc w:val="both"/>
        <w:rPr>
          <w:sz w:val="24"/>
          <w:szCs w:val="24"/>
        </w:rPr>
      </w:pPr>
      <w:r w:rsidRPr="007333B7">
        <w:rPr>
          <w:sz w:val="24"/>
          <w:szCs w:val="24"/>
        </w:rPr>
        <w:t>12.7. Настоящий Договор составлен на русском языке, в двух экземплярах, имеющих одинаковую юридическую силу, по одному для каждой из Сторон.</w:t>
      </w:r>
    </w:p>
    <w:p w:rsidR="007333B7" w:rsidRPr="007333B7" w:rsidRDefault="007333B7" w:rsidP="007333B7">
      <w:pPr>
        <w:pStyle w:val="a6"/>
        <w:widowControl w:val="0"/>
        <w:numPr>
          <w:ilvl w:val="1"/>
          <w:numId w:val="41"/>
        </w:numPr>
        <w:tabs>
          <w:tab w:val="left" w:pos="1134"/>
        </w:tabs>
        <w:autoSpaceDE w:val="0"/>
        <w:autoSpaceDN w:val="0"/>
        <w:adjustRightInd w:val="0"/>
        <w:jc w:val="both"/>
        <w:rPr>
          <w:sz w:val="24"/>
          <w:szCs w:val="24"/>
        </w:rPr>
      </w:pPr>
      <w:r w:rsidRPr="007333B7">
        <w:rPr>
          <w:sz w:val="24"/>
          <w:szCs w:val="24"/>
        </w:rPr>
        <w:t xml:space="preserve"> К Договору прилагаются и являются неотъемлемой его частью:</w:t>
      </w:r>
    </w:p>
    <w:p w:rsidR="007333B7" w:rsidRPr="007333B7" w:rsidRDefault="007333B7" w:rsidP="007333B7">
      <w:pPr>
        <w:pStyle w:val="af7"/>
        <w:widowControl/>
        <w:ind w:firstLine="567"/>
        <w:jc w:val="both"/>
        <w:rPr>
          <w:sz w:val="24"/>
          <w:szCs w:val="24"/>
        </w:rPr>
      </w:pPr>
      <w:r w:rsidRPr="007333B7">
        <w:rPr>
          <w:sz w:val="24"/>
          <w:szCs w:val="24"/>
        </w:rPr>
        <w:t>Приложение № 1 – Спецификация.</w:t>
      </w:r>
    </w:p>
    <w:p w:rsidR="007333B7" w:rsidRPr="007333B7" w:rsidRDefault="007333B7" w:rsidP="007333B7">
      <w:pPr>
        <w:rPr>
          <w:sz w:val="24"/>
          <w:szCs w:val="24"/>
        </w:rPr>
      </w:pPr>
    </w:p>
    <w:p w:rsidR="007333B7" w:rsidRPr="007333B7" w:rsidRDefault="007333B7" w:rsidP="007333B7">
      <w:pPr>
        <w:pStyle w:val="Normalunindented"/>
        <w:spacing w:before="0" w:after="0" w:line="240" w:lineRule="auto"/>
        <w:jc w:val="center"/>
        <w:rPr>
          <w:b/>
          <w:sz w:val="24"/>
          <w:szCs w:val="24"/>
        </w:rPr>
      </w:pPr>
      <w:bookmarkStart w:id="171" w:name="_ref_1280558"/>
      <w:r w:rsidRPr="007333B7">
        <w:rPr>
          <w:b/>
          <w:sz w:val="24"/>
          <w:szCs w:val="24"/>
        </w:rPr>
        <w:t>11. Адреса и реквизиты сторон</w:t>
      </w:r>
      <w:bookmarkEnd w:id="171"/>
    </w:p>
    <w:p w:rsidR="007333B7" w:rsidRPr="007333B7" w:rsidRDefault="007333B7" w:rsidP="007333B7">
      <w:pPr>
        <w:pStyle w:val="Normalunindented"/>
        <w:spacing w:before="0" w:after="0" w:line="240" w:lineRule="auto"/>
        <w:jc w:val="center"/>
        <w:rPr>
          <w:b/>
          <w:sz w:val="24"/>
          <w:szCs w:val="24"/>
        </w:rPr>
      </w:pPr>
    </w:p>
    <w:p w:rsidR="007333B7" w:rsidRPr="007333B7" w:rsidRDefault="007333B7" w:rsidP="007333B7">
      <w:pPr>
        <w:shd w:val="clear" w:color="auto" w:fill="FFFFFF"/>
        <w:rPr>
          <w:sz w:val="24"/>
          <w:szCs w:val="24"/>
        </w:rPr>
      </w:pPr>
    </w:p>
    <w:p w:rsidR="007333B7" w:rsidRPr="007333B7" w:rsidRDefault="007333B7" w:rsidP="007333B7">
      <w:pPr>
        <w:shd w:val="clear" w:color="auto" w:fill="FFFFFF"/>
        <w:rPr>
          <w:sz w:val="24"/>
          <w:szCs w:val="24"/>
        </w:rPr>
      </w:pPr>
    </w:p>
    <w:tbl>
      <w:tblPr>
        <w:tblW w:w="4931" w:type="pct"/>
        <w:tblInd w:w="107" w:type="dxa"/>
        <w:tblLayout w:type="fixed"/>
        <w:tblLook w:val="0000"/>
      </w:tblPr>
      <w:tblGrid>
        <w:gridCol w:w="4888"/>
        <w:gridCol w:w="5249"/>
      </w:tblGrid>
      <w:tr w:rsidR="007333B7" w:rsidRPr="00722BD6" w:rsidTr="007333B7">
        <w:trPr>
          <w:trHeight w:val="1905"/>
        </w:trPr>
        <w:tc>
          <w:tcPr>
            <w:tcW w:w="4888" w:type="dxa"/>
          </w:tcPr>
          <w:p w:rsidR="007333B7" w:rsidRPr="00722BD6" w:rsidRDefault="007333B7" w:rsidP="007333B7">
            <w:pPr>
              <w:pStyle w:val="aff9"/>
              <w:tabs>
                <w:tab w:val="left" w:pos="9072"/>
              </w:tabs>
              <w:spacing w:after="0"/>
              <w:ind w:left="0"/>
              <w:jc w:val="both"/>
              <w:rPr>
                <w:b/>
                <w:sz w:val="22"/>
                <w:szCs w:val="22"/>
              </w:rPr>
            </w:pPr>
            <w:r w:rsidRPr="00722BD6">
              <w:rPr>
                <w:b/>
                <w:sz w:val="22"/>
                <w:szCs w:val="22"/>
              </w:rPr>
              <w:t xml:space="preserve">ПОКУПАТЕЛЬ: </w:t>
            </w:r>
          </w:p>
          <w:p w:rsidR="007333B7" w:rsidRDefault="007333B7" w:rsidP="007333B7">
            <w:pPr>
              <w:tabs>
                <w:tab w:val="left" w:pos="9072"/>
              </w:tabs>
              <w:rPr>
                <w:sz w:val="22"/>
                <w:szCs w:val="22"/>
              </w:rPr>
            </w:pPr>
          </w:p>
          <w:p w:rsidR="007333B7" w:rsidRPr="002C15DC" w:rsidRDefault="007333B7" w:rsidP="007333B7">
            <w:pPr>
              <w:pStyle w:val="aff9"/>
              <w:tabs>
                <w:tab w:val="left" w:pos="9072"/>
              </w:tabs>
              <w:spacing w:after="0"/>
              <w:ind w:left="0"/>
              <w:jc w:val="both"/>
              <w:rPr>
                <w:b/>
                <w:sz w:val="22"/>
                <w:szCs w:val="22"/>
              </w:rPr>
            </w:pPr>
          </w:p>
          <w:p w:rsidR="007333B7" w:rsidRPr="00722BD6" w:rsidRDefault="007333B7" w:rsidP="007333B7">
            <w:pPr>
              <w:pStyle w:val="aff9"/>
              <w:tabs>
                <w:tab w:val="left" w:pos="9072"/>
              </w:tabs>
              <w:spacing w:after="0"/>
              <w:ind w:left="0"/>
              <w:jc w:val="both"/>
              <w:rPr>
                <w:sz w:val="22"/>
                <w:szCs w:val="22"/>
              </w:rPr>
            </w:pPr>
            <w:r w:rsidRPr="002C15DC">
              <w:rPr>
                <w:sz w:val="22"/>
                <w:szCs w:val="22"/>
              </w:rPr>
              <w:t>____________________ /</w:t>
            </w:r>
            <w:r>
              <w:rPr>
                <w:bCs/>
                <w:sz w:val="22"/>
                <w:szCs w:val="22"/>
              </w:rPr>
              <w:t>__________________</w:t>
            </w:r>
            <w:r w:rsidRPr="002C15DC">
              <w:rPr>
                <w:sz w:val="22"/>
                <w:szCs w:val="22"/>
              </w:rPr>
              <w:t>/</w:t>
            </w:r>
          </w:p>
          <w:p w:rsidR="007333B7" w:rsidRPr="00722BD6" w:rsidRDefault="007333B7" w:rsidP="007333B7">
            <w:pPr>
              <w:pStyle w:val="aff9"/>
              <w:tabs>
                <w:tab w:val="left" w:pos="9072"/>
              </w:tabs>
              <w:spacing w:after="0"/>
              <w:ind w:left="0"/>
              <w:jc w:val="both"/>
              <w:rPr>
                <w:sz w:val="22"/>
                <w:szCs w:val="22"/>
              </w:rPr>
            </w:pPr>
            <w:r w:rsidRPr="00722BD6">
              <w:rPr>
                <w:sz w:val="22"/>
                <w:szCs w:val="22"/>
                <w:vertAlign w:val="superscript"/>
              </w:rPr>
              <w:t>МП</w:t>
            </w:r>
          </w:p>
        </w:tc>
        <w:tc>
          <w:tcPr>
            <w:tcW w:w="5249" w:type="dxa"/>
          </w:tcPr>
          <w:p w:rsidR="007333B7" w:rsidRPr="00722BD6" w:rsidRDefault="007333B7" w:rsidP="007333B7">
            <w:pPr>
              <w:pStyle w:val="aff9"/>
              <w:tabs>
                <w:tab w:val="left" w:pos="9072"/>
              </w:tabs>
              <w:spacing w:after="0"/>
              <w:ind w:left="0"/>
              <w:jc w:val="both"/>
              <w:rPr>
                <w:b/>
                <w:sz w:val="22"/>
                <w:szCs w:val="22"/>
              </w:rPr>
            </w:pPr>
            <w:r w:rsidRPr="00722BD6">
              <w:rPr>
                <w:b/>
                <w:sz w:val="22"/>
                <w:szCs w:val="22"/>
              </w:rPr>
              <w:t xml:space="preserve">ПОСТАВЩИК: </w:t>
            </w:r>
          </w:p>
          <w:p w:rsidR="007333B7" w:rsidRPr="00722BD6" w:rsidRDefault="007333B7" w:rsidP="007333B7">
            <w:pPr>
              <w:pStyle w:val="aff9"/>
              <w:tabs>
                <w:tab w:val="left" w:pos="9072"/>
              </w:tabs>
              <w:spacing w:after="0"/>
              <w:ind w:left="0"/>
              <w:jc w:val="both"/>
              <w:rPr>
                <w:sz w:val="22"/>
                <w:szCs w:val="22"/>
              </w:rPr>
            </w:pPr>
          </w:p>
          <w:p w:rsidR="007333B7" w:rsidRPr="00722BD6" w:rsidRDefault="007333B7" w:rsidP="007333B7">
            <w:pPr>
              <w:pStyle w:val="aff9"/>
              <w:tabs>
                <w:tab w:val="left" w:pos="9072"/>
              </w:tabs>
              <w:spacing w:after="0"/>
              <w:ind w:left="0"/>
              <w:jc w:val="both"/>
              <w:rPr>
                <w:sz w:val="22"/>
                <w:szCs w:val="22"/>
              </w:rPr>
            </w:pPr>
          </w:p>
          <w:p w:rsidR="007333B7" w:rsidRPr="00722BD6" w:rsidRDefault="007333B7" w:rsidP="007333B7">
            <w:pPr>
              <w:pStyle w:val="aff9"/>
              <w:tabs>
                <w:tab w:val="left" w:pos="9072"/>
              </w:tabs>
              <w:spacing w:after="0"/>
              <w:ind w:left="0"/>
              <w:jc w:val="both"/>
              <w:rPr>
                <w:sz w:val="22"/>
                <w:szCs w:val="22"/>
              </w:rPr>
            </w:pPr>
            <w:r w:rsidRPr="00722BD6">
              <w:rPr>
                <w:sz w:val="22"/>
                <w:szCs w:val="22"/>
              </w:rPr>
              <w:t>__________________</w:t>
            </w:r>
            <w:r>
              <w:rPr>
                <w:sz w:val="22"/>
                <w:szCs w:val="22"/>
              </w:rPr>
              <w:t>______</w:t>
            </w:r>
            <w:r w:rsidRPr="00722BD6">
              <w:rPr>
                <w:sz w:val="22"/>
                <w:szCs w:val="22"/>
              </w:rPr>
              <w:t xml:space="preserve"> /</w:t>
            </w:r>
          </w:p>
          <w:p w:rsidR="007333B7" w:rsidRPr="00722BD6" w:rsidRDefault="007333B7" w:rsidP="007333B7">
            <w:pPr>
              <w:pStyle w:val="aff9"/>
              <w:tabs>
                <w:tab w:val="left" w:pos="9072"/>
              </w:tabs>
              <w:spacing w:after="0"/>
              <w:ind w:left="0"/>
              <w:jc w:val="both"/>
              <w:rPr>
                <w:sz w:val="22"/>
                <w:szCs w:val="22"/>
              </w:rPr>
            </w:pPr>
            <w:r w:rsidRPr="00722BD6">
              <w:rPr>
                <w:sz w:val="22"/>
                <w:szCs w:val="22"/>
                <w:vertAlign w:val="superscript"/>
              </w:rPr>
              <w:t>МП</w:t>
            </w:r>
          </w:p>
          <w:p w:rsidR="007333B7" w:rsidRPr="00722BD6" w:rsidRDefault="007333B7" w:rsidP="007333B7">
            <w:pPr>
              <w:pStyle w:val="aff9"/>
              <w:tabs>
                <w:tab w:val="left" w:pos="9072"/>
              </w:tabs>
              <w:spacing w:after="0"/>
              <w:ind w:left="0"/>
              <w:jc w:val="both"/>
              <w:rPr>
                <w:sz w:val="22"/>
                <w:szCs w:val="22"/>
              </w:rPr>
            </w:pPr>
          </w:p>
        </w:tc>
      </w:tr>
    </w:tbl>
    <w:p w:rsidR="007333B7" w:rsidRPr="00587AF1" w:rsidRDefault="007333B7" w:rsidP="007333B7">
      <w:pPr>
        <w:shd w:val="clear" w:color="auto" w:fill="FFFFFF"/>
        <w:rPr>
          <w:color w:val="000000"/>
          <w:sz w:val="24"/>
          <w:szCs w:val="24"/>
        </w:rPr>
      </w:pPr>
    </w:p>
    <w:p w:rsidR="002208CD" w:rsidRPr="00FE7E91" w:rsidRDefault="002208CD" w:rsidP="002208CD">
      <w:pPr>
        <w:widowControl w:val="0"/>
        <w:jc w:val="both"/>
        <w:outlineLvl w:val="0"/>
        <w:rPr>
          <w:iCs/>
        </w:rPr>
      </w:pPr>
    </w:p>
    <w:p w:rsidR="00177020" w:rsidRPr="00FE7E91" w:rsidRDefault="00177020" w:rsidP="002208CD">
      <w:pPr>
        <w:widowControl w:val="0"/>
        <w:jc w:val="right"/>
        <w:outlineLvl w:val="0"/>
        <w:rPr>
          <w:b/>
          <w:bCs/>
        </w:rPr>
      </w:pPr>
    </w:p>
    <w:p w:rsidR="00177020" w:rsidRPr="00FE7E91" w:rsidRDefault="00177020" w:rsidP="002208CD">
      <w:pPr>
        <w:widowControl w:val="0"/>
        <w:jc w:val="right"/>
        <w:outlineLvl w:val="0"/>
        <w:rPr>
          <w:b/>
          <w:bCs/>
        </w:rPr>
      </w:pPr>
    </w:p>
    <w:p w:rsidR="00177020" w:rsidRPr="00FE7E91" w:rsidRDefault="00177020" w:rsidP="002208CD">
      <w:pPr>
        <w:widowControl w:val="0"/>
        <w:jc w:val="right"/>
        <w:outlineLvl w:val="0"/>
        <w:rPr>
          <w:b/>
          <w:bCs/>
        </w:rPr>
      </w:pPr>
    </w:p>
    <w:p w:rsidR="00177020" w:rsidRPr="00FE7E91" w:rsidRDefault="00177020" w:rsidP="002208CD">
      <w:pPr>
        <w:widowControl w:val="0"/>
        <w:jc w:val="right"/>
        <w:outlineLvl w:val="0"/>
        <w:rPr>
          <w:b/>
          <w:bCs/>
        </w:rPr>
      </w:pPr>
    </w:p>
    <w:p w:rsidR="002208CD" w:rsidRPr="00FE7E91" w:rsidRDefault="002208CD" w:rsidP="002208CD">
      <w:pPr>
        <w:widowControl w:val="0"/>
        <w:jc w:val="right"/>
        <w:outlineLvl w:val="0"/>
        <w:rPr>
          <w:b/>
          <w:bCs/>
        </w:rPr>
      </w:pPr>
      <w:r w:rsidRPr="00FE7E91">
        <w:rPr>
          <w:b/>
          <w:bCs/>
        </w:rPr>
        <w:t>Приложение № 1</w:t>
      </w:r>
    </w:p>
    <w:p w:rsidR="002208CD" w:rsidRPr="00FE7E91" w:rsidRDefault="002208CD" w:rsidP="002208CD">
      <w:pPr>
        <w:widowControl w:val="0"/>
        <w:jc w:val="right"/>
        <w:outlineLvl w:val="0"/>
      </w:pPr>
    </w:p>
    <w:p w:rsidR="002208CD" w:rsidRPr="00FE7E91" w:rsidRDefault="002208CD" w:rsidP="002208CD">
      <w:pPr>
        <w:widowControl w:val="0"/>
        <w:jc w:val="right"/>
        <w:outlineLvl w:val="0"/>
        <w:rPr>
          <w:b/>
          <w:bCs/>
          <w:iCs/>
        </w:rPr>
      </w:pPr>
      <w:r w:rsidRPr="00FE7E91">
        <w:rPr>
          <w:b/>
          <w:bCs/>
          <w:iCs/>
        </w:rPr>
        <w:t>к Договору №_________________________</w:t>
      </w:r>
    </w:p>
    <w:p w:rsidR="002208CD" w:rsidRPr="00FE7E91" w:rsidRDefault="002208CD" w:rsidP="002208CD">
      <w:pPr>
        <w:widowControl w:val="0"/>
        <w:jc w:val="right"/>
        <w:outlineLvl w:val="0"/>
        <w:rPr>
          <w:b/>
          <w:bCs/>
          <w:iCs/>
        </w:rPr>
      </w:pPr>
    </w:p>
    <w:p w:rsidR="002208CD" w:rsidRPr="00FE7E91" w:rsidRDefault="002208CD" w:rsidP="002208CD">
      <w:pPr>
        <w:widowControl w:val="0"/>
        <w:jc w:val="right"/>
        <w:outlineLvl w:val="0"/>
        <w:rPr>
          <w:b/>
          <w:bCs/>
          <w:iCs/>
        </w:rPr>
      </w:pPr>
      <w:r w:rsidRPr="00FE7E91">
        <w:rPr>
          <w:b/>
          <w:bCs/>
          <w:iCs/>
        </w:rPr>
        <w:t>от «______» __________________ 2021 года</w:t>
      </w:r>
    </w:p>
    <w:p w:rsidR="002208CD" w:rsidRPr="00FE7E91" w:rsidRDefault="002208CD" w:rsidP="002208CD">
      <w:pPr>
        <w:widowControl w:val="0"/>
        <w:jc w:val="both"/>
        <w:outlineLvl w:val="0"/>
        <w:rPr>
          <w:b/>
        </w:rPr>
      </w:pPr>
    </w:p>
    <w:p w:rsidR="002208CD" w:rsidRPr="00FE7E91" w:rsidRDefault="002208CD" w:rsidP="002208CD">
      <w:pPr>
        <w:widowControl w:val="0"/>
        <w:jc w:val="center"/>
        <w:outlineLvl w:val="0"/>
        <w:rPr>
          <w:b/>
        </w:rPr>
      </w:pPr>
      <w:r w:rsidRPr="00FE7E91">
        <w:rPr>
          <w:b/>
        </w:rPr>
        <w:t>СПЕЦИФИКАЦИЯ.</w:t>
      </w:r>
    </w:p>
    <w:p w:rsidR="002208CD" w:rsidRPr="00FE7E91" w:rsidRDefault="002208CD" w:rsidP="002208CD">
      <w:pPr>
        <w:widowControl w:val="0"/>
        <w:jc w:val="both"/>
        <w:outlineLvl w:val="0"/>
        <w:rPr>
          <w:b/>
          <w:bCs/>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567"/>
        <w:gridCol w:w="1276"/>
        <w:gridCol w:w="3262"/>
        <w:gridCol w:w="1417"/>
        <w:gridCol w:w="1133"/>
        <w:gridCol w:w="709"/>
        <w:gridCol w:w="1134"/>
        <w:gridCol w:w="1134"/>
      </w:tblGrid>
      <w:tr w:rsidR="002208CD" w:rsidRPr="00FE7E91" w:rsidTr="007333B7">
        <w:trPr>
          <w:trHeight w:val="20"/>
          <w:jc w:val="center"/>
        </w:trPr>
        <w:tc>
          <w:tcPr>
            <w:tcW w:w="567" w:type="dxa"/>
            <w:shd w:val="clear" w:color="auto" w:fill="FFFFFF" w:themeFill="background1"/>
          </w:tcPr>
          <w:p w:rsidR="002208CD" w:rsidRPr="00FE7E91" w:rsidRDefault="002208CD" w:rsidP="004D63B0">
            <w:pPr>
              <w:widowControl w:val="0"/>
              <w:jc w:val="center"/>
              <w:outlineLvl w:val="0"/>
              <w:rPr>
                <w:b/>
                <w:bCs/>
              </w:rPr>
            </w:pPr>
            <w:r w:rsidRPr="00FE7E91">
              <w:rPr>
                <w:b/>
                <w:bCs/>
              </w:rPr>
              <w:t xml:space="preserve">№ </w:t>
            </w:r>
            <w:proofErr w:type="spellStart"/>
            <w:proofErr w:type="gramStart"/>
            <w:r w:rsidRPr="00FE7E91">
              <w:rPr>
                <w:b/>
                <w:bCs/>
              </w:rPr>
              <w:t>п</w:t>
            </w:r>
            <w:proofErr w:type="spellEnd"/>
            <w:proofErr w:type="gramEnd"/>
            <w:r w:rsidRPr="00FE7E91">
              <w:rPr>
                <w:b/>
                <w:bCs/>
              </w:rPr>
              <w:t>/</w:t>
            </w:r>
            <w:proofErr w:type="spellStart"/>
            <w:r w:rsidRPr="00FE7E91">
              <w:rPr>
                <w:b/>
                <w:bCs/>
              </w:rPr>
              <w:t>п</w:t>
            </w:r>
            <w:proofErr w:type="spellEnd"/>
          </w:p>
        </w:tc>
        <w:tc>
          <w:tcPr>
            <w:tcW w:w="1276" w:type="dxa"/>
            <w:shd w:val="clear" w:color="auto" w:fill="FFFFFF" w:themeFill="background1"/>
          </w:tcPr>
          <w:p w:rsidR="002208CD" w:rsidRPr="00FE7E91" w:rsidRDefault="002208CD" w:rsidP="004D63B0">
            <w:pPr>
              <w:widowControl w:val="0"/>
              <w:jc w:val="center"/>
              <w:outlineLvl w:val="0"/>
              <w:rPr>
                <w:b/>
                <w:bCs/>
              </w:rPr>
            </w:pPr>
            <w:r w:rsidRPr="00FE7E91">
              <w:rPr>
                <w:b/>
                <w:bCs/>
              </w:rPr>
              <w:t>Наименование товара</w:t>
            </w:r>
          </w:p>
        </w:tc>
        <w:tc>
          <w:tcPr>
            <w:tcW w:w="3262" w:type="dxa"/>
            <w:shd w:val="clear" w:color="auto" w:fill="FFFFFF" w:themeFill="background1"/>
          </w:tcPr>
          <w:p w:rsidR="002208CD" w:rsidRPr="00FE7E91" w:rsidRDefault="002208CD" w:rsidP="004D63B0">
            <w:pPr>
              <w:widowControl w:val="0"/>
              <w:jc w:val="center"/>
              <w:outlineLvl w:val="0"/>
              <w:rPr>
                <w:b/>
                <w:bCs/>
              </w:rPr>
            </w:pPr>
            <w:r w:rsidRPr="00FE7E91">
              <w:rPr>
                <w:b/>
                <w:bCs/>
              </w:rPr>
              <w:t>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требования к размерам, упаковке и иные показатели, связанные с определением соответствия поставляемого товара</w:t>
            </w:r>
          </w:p>
        </w:tc>
        <w:tc>
          <w:tcPr>
            <w:tcW w:w="1417" w:type="dxa"/>
            <w:shd w:val="clear" w:color="auto" w:fill="FFFFFF" w:themeFill="background1"/>
          </w:tcPr>
          <w:p w:rsidR="002208CD" w:rsidRPr="00FE7E91" w:rsidRDefault="002208CD" w:rsidP="004D63B0">
            <w:pPr>
              <w:widowControl w:val="0"/>
              <w:jc w:val="center"/>
              <w:outlineLvl w:val="0"/>
              <w:rPr>
                <w:b/>
                <w:bCs/>
              </w:rPr>
            </w:pPr>
            <w:r w:rsidRPr="00FE7E91">
              <w:rPr>
                <w:b/>
                <w:bCs/>
              </w:rPr>
              <w:t>Страна происхождения товара</w:t>
            </w:r>
          </w:p>
        </w:tc>
        <w:tc>
          <w:tcPr>
            <w:tcW w:w="1133" w:type="dxa"/>
            <w:shd w:val="clear" w:color="auto" w:fill="FFFFFF" w:themeFill="background1"/>
          </w:tcPr>
          <w:p w:rsidR="002208CD" w:rsidRPr="00FE7E91" w:rsidRDefault="002208CD" w:rsidP="004D63B0">
            <w:pPr>
              <w:widowControl w:val="0"/>
              <w:jc w:val="center"/>
              <w:outlineLvl w:val="0"/>
              <w:rPr>
                <w:b/>
                <w:bCs/>
              </w:rPr>
            </w:pPr>
            <w:proofErr w:type="spellStart"/>
            <w:r w:rsidRPr="00FE7E91">
              <w:rPr>
                <w:b/>
                <w:bCs/>
              </w:rPr>
              <w:t>Еди</w:t>
            </w:r>
            <w:proofErr w:type="spellEnd"/>
            <w:r w:rsidRPr="00FE7E91">
              <w:rPr>
                <w:b/>
                <w:bCs/>
              </w:rPr>
              <w:t>-</w:t>
            </w:r>
          </w:p>
          <w:p w:rsidR="002208CD" w:rsidRPr="00FE7E91" w:rsidRDefault="002208CD" w:rsidP="004D63B0">
            <w:pPr>
              <w:widowControl w:val="0"/>
              <w:jc w:val="center"/>
              <w:outlineLvl w:val="0"/>
              <w:rPr>
                <w:b/>
                <w:bCs/>
              </w:rPr>
            </w:pPr>
            <w:proofErr w:type="spellStart"/>
            <w:r w:rsidRPr="00FE7E91">
              <w:rPr>
                <w:b/>
                <w:bCs/>
              </w:rPr>
              <w:t>ница</w:t>
            </w:r>
            <w:proofErr w:type="spellEnd"/>
            <w:r w:rsidRPr="00FE7E91">
              <w:rPr>
                <w:b/>
                <w:bCs/>
              </w:rPr>
              <w:t xml:space="preserve"> </w:t>
            </w:r>
            <w:proofErr w:type="spellStart"/>
            <w:r w:rsidRPr="00FE7E91">
              <w:rPr>
                <w:b/>
                <w:bCs/>
              </w:rPr>
              <w:t>изме-рения</w:t>
            </w:r>
            <w:proofErr w:type="spellEnd"/>
          </w:p>
        </w:tc>
        <w:tc>
          <w:tcPr>
            <w:tcW w:w="709" w:type="dxa"/>
            <w:shd w:val="clear" w:color="auto" w:fill="FFFFFF" w:themeFill="background1"/>
          </w:tcPr>
          <w:p w:rsidR="002208CD" w:rsidRPr="00FE7E91" w:rsidRDefault="002208CD" w:rsidP="004D63B0">
            <w:pPr>
              <w:widowControl w:val="0"/>
              <w:jc w:val="center"/>
              <w:outlineLvl w:val="0"/>
              <w:rPr>
                <w:b/>
                <w:bCs/>
              </w:rPr>
            </w:pPr>
            <w:r w:rsidRPr="00FE7E91">
              <w:rPr>
                <w:b/>
                <w:bCs/>
              </w:rPr>
              <w:t>Коли-</w:t>
            </w:r>
          </w:p>
          <w:p w:rsidR="002208CD" w:rsidRPr="00FE7E91" w:rsidRDefault="002208CD" w:rsidP="004D63B0">
            <w:pPr>
              <w:widowControl w:val="0"/>
              <w:jc w:val="center"/>
              <w:outlineLvl w:val="0"/>
              <w:rPr>
                <w:b/>
                <w:bCs/>
              </w:rPr>
            </w:pPr>
            <w:proofErr w:type="spellStart"/>
            <w:r w:rsidRPr="00FE7E91">
              <w:rPr>
                <w:b/>
                <w:bCs/>
              </w:rPr>
              <w:t>чество</w:t>
            </w:r>
            <w:proofErr w:type="spellEnd"/>
          </w:p>
        </w:tc>
        <w:tc>
          <w:tcPr>
            <w:tcW w:w="1134" w:type="dxa"/>
          </w:tcPr>
          <w:p w:rsidR="002208CD" w:rsidRPr="00FE7E91" w:rsidRDefault="002208CD" w:rsidP="004D63B0">
            <w:pPr>
              <w:widowControl w:val="0"/>
              <w:jc w:val="center"/>
              <w:outlineLvl w:val="0"/>
              <w:rPr>
                <w:b/>
                <w:bCs/>
              </w:rPr>
            </w:pPr>
            <w:r w:rsidRPr="00FE7E91">
              <w:rPr>
                <w:b/>
                <w:bCs/>
              </w:rPr>
              <w:t>Цена за единицу измерения (в том числе НДС/без НДС), руб.</w:t>
            </w:r>
          </w:p>
        </w:tc>
        <w:tc>
          <w:tcPr>
            <w:tcW w:w="1134" w:type="dxa"/>
          </w:tcPr>
          <w:p w:rsidR="002208CD" w:rsidRPr="00FE7E91" w:rsidRDefault="002208CD" w:rsidP="004D63B0">
            <w:pPr>
              <w:widowControl w:val="0"/>
              <w:jc w:val="center"/>
              <w:outlineLvl w:val="0"/>
              <w:rPr>
                <w:b/>
                <w:bCs/>
              </w:rPr>
            </w:pPr>
            <w:r w:rsidRPr="00FE7E91">
              <w:rPr>
                <w:b/>
                <w:bCs/>
              </w:rPr>
              <w:t>Стоимость товаров (работ, услуг) (в том числе НДС/без НДС), руб.</w:t>
            </w:r>
          </w:p>
        </w:tc>
      </w:tr>
      <w:tr w:rsidR="004D63B0" w:rsidRPr="00FE7E91" w:rsidTr="007333B7">
        <w:trPr>
          <w:trHeight w:val="20"/>
          <w:jc w:val="center"/>
        </w:trPr>
        <w:tc>
          <w:tcPr>
            <w:tcW w:w="567" w:type="dxa"/>
            <w:shd w:val="clear" w:color="auto" w:fill="FFFFFF" w:themeFill="background1"/>
          </w:tcPr>
          <w:p w:rsidR="004D63B0" w:rsidRPr="00FE7E91" w:rsidRDefault="004D63B0" w:rsidP="00797571">
            <w:pPr>
              <w:widowControl w:val="0"/>
              <w:jc w:val="both"/>
              <w:outlineLvl w:val="0"/>
              <w:rPr>
                <w:b/>
                <w:bCs/>
              </w:rPr>
            </w:pPr>
          </w:p>
        </w:tc>
        <w:tc>
          <w:tcPr>
            <w:tcW w:w="1276" w:type="dxa"/>
            <w:shd w:val="clear" w:color="auto" w:fill="FFFFFF" w:themeFill="background1"/>
          </w:tcPr>
          <w:p w:rsidR="004D63B0" w:rsidRPr="00FE7E91" w:rsidRDefault="004D63B0" w:rsidP="00797571">
            <w:pPr>
              <w:widowControl w:val="0"/>
              <w:jc w:val="both"/>
              <w:outlineLvl w:val="0"/>
              <w:rPr>
                <w:b/>
                <w:bCs/>
              </w:rPr>
            </w:pPr>
          </w:p>
        </w:tc>
        <w:tc>
          <w:tcPr>
            <w:tcW w:w="3262" w:type="dxa"/>
            <w:shd w:val="clear" w:color="auto" w:fill="FFFFFF" w:themeFill="background1"/>
          </w:tcPr>
          <w:p w:rsidR="004D63B0" w:rsidRPr="00FE7E91" w:rsidRDefault="004D63B0" w:rsidP="00797571">
            <w:pPr>
              <w:widowControl w:val="0"/>
              <w:jc w:val="both"/>
              <w:outlineLvl w:val="0"/>
              <w:rPr>
                <w:b/>
                <w:bCs/>
              </w:rPr>
            </w:pPr>
          </w:p>
        </w:tc>
        <w:tc>
          <w:tcPr>
            <w:tcW w:w="1417" w:type="dxa"/>
            <w:shd w:val="clear" w:color="auto" w:fill="FFFFFF" w:themeFill="background1"/>
          </w:tcPr>
          <w:p w:rsidR="004D63B0" w:rsidRPr="00FE7E91" w:rsidRDefault="004D63B0" w:rsidP="00797571">
            <w:pPr>
              <w:widowControl w:val="0"/>
              <w:jc w:val="both"/>
              <w:outlineLvl w:val="0"/>
              <w:rPr>
                <w:b/>
                <w:bCs/>
              </w:rPr>
            </w:pPr>
          </w:p>
        </w:tc>
        <w:tc>
          <w:tcPr>
            <w:tcW w:w="1133" w:type="dxa"/>
            <w:shd w:val="clear" w:color="auto" w:fill="FFFFFF" w:themeFill="background1"/>
          </w:tcPr>
          <w:p w:rsidR="004D63B0" w:rsidRPr="00FE7E91" w:rsidRDefault="004D63B0" w:rsidP="00797571">
            <w:pPr>
              <w:widowControl w:val="0"/>
              <w:jc w:val="both"/>
              <w:outlineLvl w:val="0"/>
              <w:rPr>
                <w:b/>
                <w:bCs/>
              </w:rPr>
            </w:pPr>
          </w:p>
        </w:tc>
        <w:tc>
          <w:tcPr>
            <w:tcW w:w="709" w:type="dxa"/>
            <w:shd w:val="clear" w:color="auto" w:fill="FFFFFF" w:themeFill="background1"/>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r>
      <w:tr w:rsidR="004D63B0" w:rsidRPr="00FE7E91" w:rsidTr="007333B7">
        <w:trPr>
          <w:trHeight w:val="20"/>
          <w:jc w:val="center"/>
        </w:trPr>
        <w:tc>
          <w:tcPr>
            <w:tcW w:w="567" w:type="dxa"/>
            <w:shd w:val="clear" w:color="auto" w:fill="FFFFFF" w:themeFill="background1"/>
          </w:tcPr>
          <w:p w:rsidR="004D63B0" w:rsidRPr="00FE7E91" w:rsidRDefault="004D63B0" w:rsidP="00797571">
            <w:pPr>
              <w:widowControl w:val="0"/>
              <w:jc w:val="both"/>
              <w:outlineLvl w:val="0"/>
              <w:rPr>
                <w:b/>
                <w:bCs/>
              </w:rPr>
            </w:pPr>
          </w:p>
        </w:tc>
        <w:tc>
          <w:tcPr>
            <w:tcW w:w="1276" w:type="dxa"/>
            <w:shd w:val="clear" w:color="auto" w:fill="FFFFFF" w:themeFill="background1"/>
          </w:tcPr>
          <w:p w:rsidR="004D63B0" w:rsidRPr="00FE7E91" w:rsidRDefault="004D63B0" w:rsidP="00797571">
            <w:pPr>
              <w:widowControl w:val="0"/>
              <w:jc w:val="both"/>
              <w:outlineLvl w:val="0"/>
              <w:rPr>
                <w:b/>
                <w:bCs/>
              </w:rPr>
            </w:pPr>
          </w:p>
        </w:tc>
        <w:tc>
          <w:tcPr>
            <w:tcW w:w="3262" w:type="dxa"/>
            <w:shd w:val="clear" w:color="auto" w:fill="FFFFFF" w:themeFill="background1"/>
          </w:tcPr>
          <w:p w:rsidR="004D63B0" w:rsidRPr="00FE7E91" w:rsidRDefault="004D63B0" w:rsidP="00797571">
            <w:pPr>
              <w:widowControl w:val="0"/>
              <w:jc w:val="both"/>
              <w:outlineLvl w:val="0"/>
              <w:rPr>
                <w:b/>
                <w:bCs/>
              </w:rPr>
            </w:pPr>
          </w:p>
        </w:tc>
        <w:tc>
          <w:tcPr>
            <w:tcW w:w="1417" w:type="dxa"/>
            <w:shd w:val="clear" w:color="auto" w:fill="FFFFFF" w:themeFill="background1"/>
          </w:tcPr>
          <w:p w:rsidR="004D63B0" w:rsidRPr="00FE7E91" w:rsidRDefault="004D63B0" w:rsidP="00797571">
            <w:pPr>
              <w:widowControl w:val="0"/>
              <w:jc w:val="both"/>
              <w:outlineLvl w:val="0"/>
              <w:rPr>
                <w:b/>
                <w:bCs/>
              </w:rPr>
            </w:pPr>
          </w:p>
        </w:tc>
        <w:tc>
          <w:tcPr>
            <w:tcW w:w="1133" w:type="dxa"/>
            <w:shd w:val="clear" w:color="auto" w:fill="FFFFFF" w:themeFill="background1"/>
          </w:tcPr>
          <w:p w:rsidR="004D63B0" w:rsidRPr="00FE7E91" w:rsidRDefault="004D63B0" w:rsidP="00797571">
            <w:pPr>
              <w:widowControl w:val="0"/>
              <w:jc w:val="both"/>
              <w:outlineLvl w:val="0"/>
              <w:rPr>
                <w:b/>
                <w:bCs/>
              </w:rPr>
            </w:pPr>
          </w:p>
        </w:tc>
        <w:tc>
          <w:tcPr>
            <w:tcW w:w="709" w:type="dxa"/>
            <w:shd w:val="clear" w:color="auto" w:fill="FFFFFF" w:themeFill="background1"/>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r>
      <w:tr w:rsidR="004D63B0" w:rsidRPr="00FE7E91" w:rsidTr="007333B7">
        <w:trPr>
          <w:trHeight w:val="20"/>
          <w:jc w:val="center"/>
        </w:trPr>
        <w:tc>
          <w:tcPr>
            <w:tcW w:w="567" w:type="dxa"/>
            <w:shd w:val="clear" w:color="auto" w:fill="FFFFFF" w:themeFill="background1"/>
          </w:tcPr>
          <w:p w:rsidR="004D63B0" w:rsidRPr="00FE7E91" w:rsidRDefault="004D63B0" w:rsidP="00797571">
            <w:pPr>
              <w:widowControl w:val="0"/>
              <w:jc w:val="both"/>
              <w:outlineLvl w:val="0"/>
              <w:rPr>
                <w:b/>
                <w:bCs/>
              </w:rPr>
            </w:pPr>
          </w:p>
        </w:tc>
        <w:tc>
          <w:tcPr>
            <w:tcW w:w="1276" w:type="dxa"/>
            <w:shd w:val="clear" w:color="auto" w:fill="FFFFFF" w:themeFill="background1"/>
          </w:tcPr>
          <w:p w:rsidR="004D63B0" w:rsidRPr="00FE7E91" w:rsidRDefault="004D63B0" w:rsidP="00797571">
            <w:pPr>
              <w:widowControl w:val="0"/>
              <w:jc w:val="both"/>
              <w:outlineLvl w:val="0"/>
              <w:rPr>
                <w:b/>
                <w:bCs/>
              </w:rPr>
            </w:pPr>
          </w:p>
        </w:tc>
        <w:tc>
          <w:tcPr>
            <w:tcW w:w="3262" w:type="dxa"/>
            <w:shd w:val="clear" w:color="auto" w:fill="FFFFFF" w:themeFill="background1"/>
          </w:tcPr>
          <w:p w:rsidR="004D63B0" w:rsidRPr="00FE7E91" w:rsidRDefault="004D63B0" w:rsidP="00797571">
            <w:pPr>
              <w:widowControl w:val="0"/>
              <w:jc w:val="both"/>
              <w:outlineLvl w:val="0"/>
              <w:rPr>
                <w:b/>
                <w:bCs/>
              </w:rPr>
            </w:pPr>
          </w:p>
        </w:tc>
        <w:tc>
          <w:tcPr>
            <w:tcW w:w="1417" w:type="dxa"/>
            <w:shd w:val="clear" w:color="auto" w:fill="FFFFFF" w:themeFill="background1"/>
          </w:tcPr>
          <w:p w:rsidR="004D63B0" w:rsidRPr="00FE7E91" w:rsidRDefault="004D63B0" w:rsidP="00797571">
            <w:pPr>
              <w:widowControl w:val="0"/>
              <w:jc w:val="both"/>
              <w:outlineLvl w:val="0"/>
              <w:rPr>
                <w:b/>
                <w:bCs/>
              </w:rPr>
            </w:pPr>
          </w:p>
        </w:tc>
        <w:tc>
          <w:tcPr>
            <w:tcW w:w="1133" w:type="dxa"/>
            <w:shd w:val="clear" w:color="auto" w:fill="FFFFFF" w:themeFill="background1"/>
          </w:tcPr>
          <w:p w:rsidR="004D63B0" w:rsidRPr="00FE7E91" w:rsidRDefault="004D63B0" w:rsidP="00797571">
            <w:pPr>
              <w:widowControl w:val="0"/>
              <w:jc w:val="both"/>
              <w:outlineLvl w:val="0"/>
              <w:rPr>
                <w:b/>
                <w:bCs/>
              </w:rPr>
            </w:pPr>
          </w:p>
        </w:tc>
        <w:tc>
          <w:tcPr>
            <w:tcW w:w="709" w:type="dxa"/>
            <w:shd w:val="clear" w:color="auto" w:fill="FFFFFF" w:themeFill="background1"/>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r>
      <w:tr w:rsidR="004D63B0" w:rsidRPr="00FE7E91" w:rsidTr="007333B7">
        <w:trPr>
          <w:trHeight w:val="20"/>
          <w:jc w:val="center"/>
        </w:trPr>
        <w:tc>
          <w:tcPr>
            <w:tcW w:w="567" w:type="dxa"/>
            <w:shd w:val="clear" w:color="auto" w:fill="FFFFFF" w:themeFill="background1"/>
          </w:tcPr>
          <w:p w:rsidR="004D63B0" w:rsidRPr="00FE7E91" w:rsidRDefault="004D63B0" w:rsidP="00797571">
            <w:pPr>
              <w:widowControl w:val="0"/>
              <w:jc w:val="both"/>
              <w:outlineLvl w:val="0"/>
              <w:rPr>
                <w:b/>
                <w:bCs/>
              </w:rPr>
            </w:pPr>
          </w:p>
        </w:tc>
        <w:tc>
          <w:tcPr>
            <w:tcW w:w="1276" w:type="dxa"/>
            <w:shd w:val="clear" w:color="auto" w:fill="FFFFFF" w:themeFill="background1"/>
          </w:tcPr>
          <w:p w:rsidR="004D63B0" w:rsidRPr="00FE7E91" w:rsidRDefault="004D63B0" w:rsidP="00797571">
            <w:pPr>
              <w:widowControl w:val="0"/>
              <w:jc w:val="both"/>
              <w:outlineLvl w:val="0"/>
              <w:rPr>
                <w:b/>
                <w:bCs/>
              </w:rPr>
            </w:pPr>
          </w:p>
        </w:tc>
        <w:tc>
          <w:tcPr>
            <w:tcW w:w="3262" w:type="dxa"/>
            <w:shd w:val="clear" w:color="auto" w:fill="FFFFFF" w:themeFill="background1"/>
          </w:tcPr>
          <w:p w:rsidR="004D63B0" w:rsidRPr="00FE7E91" w:rsidRDefault="004D63B0" w:rsidP="00797571">
            <w:pPr>
              <w:widowControl w:val="0"/>
              <w:jc w:val="both"/>
              <w:outlineLvl w:val="0"/>
              <w:rPr>
                <w:b/>
                <w:bCs/>
              </w:rPr>
            </w:pPr>
          </w:p>
        </w:tc>
        <w:tc>
          <w:tcPr>
            <w:tcW w:w="1417" w:type="dxa"/>
            <w:shd w:val="clear" w:color="auto" w:fill="FFFFFF" w:themeFill="background1"/>
          </w:tcPr>
          <w:p w:rsidR="004D63B0" w:rsidRPr="00FE7E91" w:rsidRDefault="004D63B0" w:rsidP="00797571">
            <w:pPr>
              <w:widowControl w:val="0"/>
              <w:jc w:val="both"/>
              <w:outlineLvl w:val="0"/>
              <w:rPr>
                <w:b/>
                <w:bCs/>
              </w:rPr>
            </w:pPr>
          </w:p>
        </w:tc>
        <w:tc>
          <w:tcPr>
            <w:tcW w:w="1133" w:type="dxa"/>
            <w:shd w:val="clear" w:color="auto" w:fill="FFFFFF" w:themeFill="background1"/>
          </w:tcPr>
          <w:p w:rsidR="004D63B0" w:rsidRPr="00FE7E91" w:rsidRDefault="004D63B0" w:rsidP="00797571">
            <w:pPr>
              <w:widowControl w:val="0"/>
              <w:jc w:val="both"/>
              <w:outlineLvl w:val="0"/>
              <w:rPr>
                <w:b/>
                <w:bCs/>
              </w:rPr>
            </w:pPr>
          </w:p>
        </w:tc>
        <w:tc>
          <w:tcPr>
            <w:tcW w:w="709" w:type="dxa"/>
            <w:shd w:val="clear" w:color="auto" w:fill="FFFFFF" w:themeFill="background1"/>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r>
      <w:tr w:rsidR="004D63B0" w:rsidRPr="00FE7E91" w:rsidTr="007333B7">
        <w:trPr>
          <w:trHeight w:val="20"/>
          <w:jc w:val="center"/>
        </w:trPr>
        <w:tc>
          <w:tcPr>
            <w:tcW w:w="567" w:type="dxa"/>
            <w:shd w:val="clear" w:color="auto" w:fill="FFFFFF" w:themeFill="background1"/>
          </w:tcPr>
          <w:p w:rsidR="004D63B0" w:rsidRPr="00FE7E91" w:rsidRDefault="004D63B0" w:rsidP="00797571">
            <w:pPr>
              <w:widowControl w:val="0"/>
              <w:jc w:val="both"/>
              <w:outlineLvl w:val="0"/>
              <w:rPr>
                <w:b/>
                <w:bCs/>
              </w:rPr>
            </w:pPr>
          </w:p>
        </w:tc>
        <w:tc>
          <w:tcPr>
            <w:tcW w:w="1276" w:type="dxa"/>
            <w:shd w:val="clear" w:color="auto" w:fill="FFFFFF" w:themeFill="background1"/>
          </w:tcPr>
          <w:p w:rsidR="004D63B0" w:rsidRPr="00FE7E91" w:rsidRDefault="004D63B0" w:rsidP="00797571">
            <w:pPr>
              <w:widowControl w:val="0"/>
              <w:jc w:val="both"/>
              <w:outlineLvl w:val="0"/>
              <w:rPr>
                <w:b/>
                <w:bCs/>
              </w:rPr>
            </w:pPr>
          </w:p>
        </w:tc>
        <w:tc>
          <w:tcPr>
            <w:tcW w:w="3262" w:type="dxa"/>
            <w:shd w:val="clear" w:color="auto" w:fill="FFFFFF" w:themeFill="background1"/>
          </w:tcPr>
          <w:p w:rsidR="004D63B0" w:rsidRPr="00FE7E91" w:rsidRDefault="004D63B0" w:rsidP="00797571">
            <w:pPr>
              <w:widowControl w:val="0"/>
              <w:jc w:val="both"/>
              <w:outlineLvl w:val="0"/>
              <w:rPr>
                <w:b/>
                <w:bCs/>
              </w:rPr>
            </w:pPr>
          </w:p>
        </w:tc>
        <w:tc>
          <w:tcPr>
            <w:tcW w:w="1417" w:type="dxa"/>
            <w:shd w:val="clear" w:color="auto" w:fill="FFFFFF" w:themeFill="background1"/>
          </w:tcPr>
          <w:p w:rsidR="004D63B0" w:rsidRPr="00FE7E91" w:rsidRDefault="004D63B0" w:rsidP="00797571">
            <w:pPr>
              <w:widowControl w:val="0"/>
              <w:jc w:val="both"/>
              <w:outlineLvl w:val="0"/>
              <w:rPr>
                <w:b/>
                <w:bCs/>
              </w:rPr>
            </w:pPr>
          </w:p>
        </w:tc>
        <w:tc>
          <w:tcPr>
            <w:tcW w:w="1133" w:type="dxa"/>
            <w:shd w:val="clear" w:color="auto" w:fill="FFFFFF" w:themeFill="background1"/>
          </w:tcPr>
          <w:p w:rsidR="004D63B0" w:rsidRPr="00FE7E91" w:rsidRDefault="004D63B0" w:rsidP="00797571">
            <w:pPr>
              <w:widowControl w:val="0"/>
              <w:jc w:val="both"/>
              <w:outlineLvl w:val="0"/>
              <w:rPr>
                <w:b/>
                <w:bCs/>
              </w:rPr>
            </w:pPr>
          </w:p>
        </w:tc>
        <w:tc>
          <w:tcPr>
            <w:tcW w:w="709" w:type="dxa"/>
            <w:shd w:val="clear" w:color="auto" w:fill="FFFFFF" w:themeFill="background1"/>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r>
      <w:tr w:rsidR="004D63B0" w:rsidRPr="00FE7E91" w:rsidTr="007333B7">
        <w:trPr>
          <w:trHeight w:val="20"/>
          <w:jc w:val="center"/>
        </w:trPr>
        <w:tc>
          <w:tcPr>
            <w:tcW w:w="567" w:type="dxa"/>
            <w:shd w:val="clear" w:color="auto" w:fill="FFFFFF" w:themeFill="background1"/>
          </w:tcPr>
          <w:p w:rsidR="004D63B0" w:rsidRPr="00FE7E91" w:rsidRDefault="004D63B0" w:rsidP="00797571">
            <w:pPr>
              <w:widowControl w:val="0"/>
              <w:jc w:val="both"/>
              <w:outlineLvl w:val="0"/>
              <w:rPr>
                <w:b/>
                <w:bCs/>
              </w:rPr>
            </w:pPr>
          </w:p>
        </w:tc>
        <w:tc>
          <w:tcPr>
            <w:tcW w:w="1276" w:type="dxa"/>
            <w:shd w:val="clear" w:color="auto" w:fill="FFFFFF" w:themeFill="background1"/>
          </w:tcPr>
          <w:p w:rsidR="004D63B0" w:rsidRPr="00FE7E91" w:rsidRDefault="004D63B0" w:rsidP="00797571">
            <w:pPr>
              <w:widowControl w:val="0"/>
              <w:jc w:val="both"/>
              <w:outlineLvl w:val="0"/>
              <w:rPr>
                <w:b/>
                <w:bCs/>
              </w:rPr>
            </w:pPr>
          </w:p>
        </w:tc>
        <w:tc>
          <w:tcPr>
            <w:tcW w:w="3262" w:type="dxa"/>
            <w:shd w:val="clear" w:color="auto" w:fill="FFFFFF" w:themeFill="background1"/>
          </w:tcPr>
          <w:p w:rsidR="004D63B0" w:rsidRPr="00FE7E91" w:rsidRDefault="004D63B0" w:rsidP="00797571">
            <w:pPr>
              <w:widowControl w:val="0"/>
              <w:jc w:val="both"/>
              <w:outlineLvl w:val="0"/>
              <w:rPr>
                <w:b/>
                <w:bCs/>
              </w:rPr>
            </w:pPr>
          </w:p>
        </w:tc>
        <w:tc>
          <w:tcPr>
            <w:tcW w:w="1417" w:type="dxa"/>
            <w:shd w:val="clear" w:color="auto" w:fill="FFFFFF" w:themeFill="background1"/>
          </w:tcPr>
          <w:p w:rsidR="004D63B0" w:rsidRPr="00FE7E91" w:rsidRDefault="004D63B0" w:rsidP="00797571">
            <w:pPr>
              <w:widowControl w:val="0"/>
              <w:jc w:val="both"/>
              <w:outlineLvl w:val="0"/>
              <w:rPr>
                <w:b/>
                <w:bCs/>
              </w:rPr>
            </w:pPr>
          </w:p>
        </w:tc>
        <w:tc>
          <w:tcPr>
            <w:tcW w:w="1133" w:type="dxa"/>
            <w:shd w:val="clear" w:color="auto" w:fill="FFFFFF" w:themeFill="background1"/>
          </w:tcPr>
          <w:p w:rsidR="004D63B0" w:rsidRPr="00FE7E91" w:rsidRDefault="004D63B0" w:rsidP="00797571">
            <w:pPr>
              <w:widowControl w:val="0"/>
              <w:jc w:val="both"/>
              <w:outlineLvl w:val="0"/>
              <w:rPr>
                <w:b/>
                <w:bCs/>
              </w:rPr>
            </w:pPr>
          </w:p>
        </w:tc>
        <w:tc>
          <w:tcPr>
            <w:tcW w:w="709" w:type="dxa"/>
            <w:shd w:val="clear" w:color="auto" w:fill="FFFFFF" w:themeFill="background1"/>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r>
      <w:tr w:rsidR="004D63B0" w:rsidRPr="00FE7E91" w:rsidTr="007333B7">
        <w:trPr>
          <w:trHeight w:val="20"/>
          <w:jc w:val="center"/>
        </w:trPr>
        <w:tc>
          <w:tcPr>
            <w:tcW w:w="567" w:type="dxa"/>
            <w:shd w:val="clear" w:color="auto" w:fill="FFFFFF" w:themeFill="background1"/>
          </w:tcPr>
          <w:p w:rsidR="004D63B0" w:rsidRPr="00FE7E91" w:rsidRDefault="004D63B0" w:rsidP="00797571">
            <w:pPr>
              <w:widowControl w:val="0"/>
              <w:jc w:val="both"/>
              <w:outlineLvl w:val="0"/>
              <w:rPr>
                <w:b/>
                <w:bCs/>
              </w:rPr>
            </w:pPr>
          </w:p>
        </w:tc>
        <w:tc>
          <w:tcPr>
            <w:tcW w:w="1276" w:type="dxa"/>
            <w:shd w:val="clear" w:color="auto" w:fill="FFFFFF" w:themeFill="background1"/>
          </w:tcPr>
          <w:p w:rsidR="004D63B0" w:rsidRPr="00FE7E91" w:rsidRDefault="004D63B0" w:rsidP="00797571">
            <w:pPr>
              <w:widowControl w:val="0"/>
              <w:jc w:val="both"/>
              <w:outlineLvl w:val="0"/>
              <w:rPr>
                <w:b/>
                <w:bCs/>
              </w:rPr>
            </w:pPr>
          </w:p>
        </w:tc>
        <w:tc>
          <w:tcPr>
            <w:tcW w:w="3262" w:type="dxa"/>
            <w:shd w:val="clear" w:color="auto" w:fill="FFFFFF" w:themeFill="background1"/>
          </w:tcPr>
          <w:p w:rsidR="004D63B0" w:rsidRPr="00FE7E91" w:rsidRDefault="004D63B0" w:rsidP="00797571">
            <w:pPr>
              <w:widowControl w:val="0"/>
              <w:jc w:val="both"/>
              <w:outlineLvl w:val="0"/>
              <w:rPr>
                <w:b/>
                <w:bCs/>
              </w:rPr>
            </w:pPr>
          </w:p>
        </w:tc>
        <w:tc>
          <w:tcPr>
            <w:tcW w:w="1417" w:type="dxa"/>
            <w:shd w:val="clear" w:color="auto" w:fill="FFFFFF" w:themeFill="background1"/>
          </w:tcPr>
          <w:p w:rsidR="004D63B0" w:rsidRPr="00FE7E91" w:rsidRDefault="004D63B0" w:rsidP="00797571">
            <w:pPr>
              <w:widowControl w:val="0"/>
              <w:jc w:val="both"/>
              <w:outlineLvl w:val="0"/>
              <w:rPr>
                <w:b/>
                <w:bCs/>
              </w:rPr>
            </w:pPr>
          </w:p>
        </w:tc>
        <w:tc>
          <w:tcPr>
            <w:tcW w:w="1133" w:type="dxa"/>
            <w:shd w:val="clear" w:color="auto" w:fill="FFFFFF" w:themeFill="background1"/>
          </w:tcPr>
          <w:p w:rsidR="004D63B0" w:rsidRPr="00FE7E91" w:rsidRDefault="004D63B0" w:rsidP="00797571">
            <w:pPr>
              <w:widowControl w:val="0"/>
              <w:jc w:val="both"/>
              <w:outlineLvl w:val="0"/>
              <w:rPr>
                <w:b/>
                <w:bCs/>
              </w:rPr>
            </w:pPr>
          </w:p>
        </w:tc>
        <w:tc>
          <w:tcPr>
            <w:tcW w:w="709" w:type="dxa"/>
            <w:shd w:val="clear" w:color="auto" w:fill="FFFFFF" w:themeFill="background1"/>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r>
      <w:tr w:rsidR="004D63B0" w:rsidRPr="00FE7E91" w:rsidTr="007333B7">
        <w:trPr>
          <w:trHeight w:val="20"/>
          <w:jc w:val="center"/>
        </w:trPr>
        <w:tc>
          <w:tcPr>
            <w:tcW w:w="567" w:type="dxa"/>
            <w:shd w:val="clear" w:color="auto" w:fill="FFFFFF" w:themeFill="background1"/>
          </w:tcPr>
          <w:p w:rsidR="004D63B0" w:rsidRPr="00FE7E91" w:rsidRDefault="004D63B0" w:rsidP="00797571">
            <w:pPr>
              <w:widowControl w:val="0"/>
              <w:jc w:val="both"/>
              <w:outlineLvl w:val="0"/>
              <w:rPr>
                <w:b/>
                <w:bCs/>
              </w:rPr>
            </w:pPr>
          </w:p>
        </w:tc>
        <w:tc>
          <w:tcPr>
            <w:tcW w:w="1276" w:type="dxa"/>
            <w:shd w:val="clear" w:color="auto" w:fill="FFFFFF" w:themeFill="background1"/>
          </w:tcPr>
          <w:p w:rsidR="004D63B0" w:rsidRPr="00FE7E91" w:rsidRDefault="004D63B0" w:rsidP="00797571">
            <w:pPr>
              <w:widowControl w:val="0"/>
              <w:jc w:val="both"/>
              <w:outlineLvl w:val="0"/>
              <w:rPr>
                <w:b/>
                <w:bCs/>
              </w:rPr>
            </w:pPr>
          </w:p>
        </w:tc>
        <w:tc>
          <w:tcPr>
            <w:tcW w:w="3262" w:type="dxa"/>
            <w:shd w:val="clear" w:color="auto" w:fill="FFFFFF" w:themeFill="background1"/>
          </w:tcPr>
          <w:p w:rsidR="004D63B0" w:rsidRPr="00FE7E91" w:rsidRDefault="004D63B0" w:rsidP="00797571">
            <w:pPr>
              <w:widowControl w:val="0"/>
              <w:jc w:val="both"/>
              <w:outlineLvl w:val="0"/>
              <w:rPr>
                <w:b/>
                <w:bCs/>
              </w:rPr>
            </w:pPr>
          </w:p>
        </w:tc>
        <w:tc>
          <w:tcPr>
            <w:tcW w:w="1417" w:type="dxa"/>
            <w:shd w:val="clear" w:color="auto" w:fill="FFFFFF" w:themeFill="background1"/>
          </w:tcPr>
          <w:p w:rsidR="004D63B0" w:rsidRPr="00FE7E91" w:rsidRDefault="004D63B0" w:rsidP="00797571">
            <w:pPr>
              <w:widowControl w:val="0"/>
              <w:jc w:val="both"/>
              <w:outlineLvl w:val="0"/>
              <w:rPr>
                <w:b/>
                <w:bCs/>
              </w:rPr>
            </w:pPr>
          </w:p>
        </w:tc>
        <w:tc>
          <w:tcPr>
            <w:tcW w:w="1133" w:type="dxa"/>
            <w:shd w:val="clear" w:color="auto" w:fill="FFFFFF" w:themeFill="background1"/>
          </w:tcPr>
          <w:p w:rsidR="004D63B0" w:rsidRPr="00FE7E91" w:rsidRDefault="004D63B0" w:rsidP="00797571">
            <w:pPr>
              <w:widowControl w:val="0"/>
              <w:jc w:val="both"/>
              <w:outlineLvl w:val="0"/>
              <w:rPr>
                <w:b/>
                <w:bCs/>
              </w:rPr>
            </w:pPr>
          </w:p>
        </w:tc>
        <w:tc>
          <w:tcPr>
            <w:tcW w:w="709" w:type="dxa"/>
            <w:shd w:val="clear" w:color="auto" w:fill="FFFFFF" w:themeFill="background1"/>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r>
      <w:tr w:rsidR="004D63B0" w:rsidRPr="00FE7E91" w:rsidTr="007333B7">
        <w:trPr>
          <w:trHeight w:val="20"/>
          <w:jc w:val="center"/>
        </w:trPr>
        <w:tc>
          <w:tcPr>
            <w:tcW w:w="567" w:type="dxa"/>
            <w:shd w:val="clear" w:color="auto" w:fill="FFFFFF" w:themeFill="background1"/>
          </w:tcPr>
          <w:p w:rsidR="004D63B0" w:rsidRPr="00FE7E91" w:rsidRDefault="004D63B0" w:rsidP="00797571">
            <w:pPr>
              <w:widowControl w:val="0"/>
              <w:jc w:val="both"/>
              <w:outlineLvl w:val="0"/>
              <w:rPr>
                <w:b/>
                <w:bCs/>
              </w:rPr>
            </w:pPr>
          </w:p>
        </w:tc>
        <w:tc>
          <w:tcPr>
            <w:tcW w:w="1276" w:type="dxa"/>
            <w:shd w:val="clear" w:color="auto" w:fill="FFFFFF" w:themeFill="background1"/>
          </w:tcPr>
          <w:p w:rsidR="004D63B0" w:rsidRPr="00FE7E91" w:rsidRDefault="004D63B0" w:rsidP="00797571">
            <w:pPr>
              <w:widowControl w:val="0"/>
              <w:jc w:val="both"/>
              <w:outlineLvl w:val="0"/>
              <w:rPr>
                <w:b/>
                <w:bCs/>
              </w:rPr>
            </w:pPr>
          </w:p>
        </w:tc>
        <w:tc>
          <w:tcPr>
            <w:tcW w:w="3262" w:type="dxa"/>
            <w:shd w:val="clear" w:color="auto" w:fill="FFFFFF" w:themeFill="background1"/>
          </w:tcPr>
          <w:p w:rsidR="004D63B0" w:rsidRPr="00FE7E91" w:rsidRDefault="004D63B0" w:rsidP="00797571">
            <w:pPr>
              <w:widowControl w:val="0"/>
              <w:jc w:val="both"/>
              <w:outlineLvl w:val="0"/>
              <w:rPr>
                <w:b/>
                <w:bCs/>
              </w:rPr>
            </w:pPr>
          </w:p>
        </w:tc>
        <w:tc>
          <w:tcPr>
            <w:tcW w:w="1417" w:type="dxa"/>
            <w:shd w:val="clear" w:color="auto" w:fill="FFFFFF" w:themeFill="background1"/>
          </w:tcPr>
          <w:p w:rsidR="004D63B0" w:rsidRPr="00FE7E91" w:rsidRDefault="004D63B0" w:rsidP="00797571">
            <w:pPr>
              <w:widowControl w:val="0"/>
              <w:jc w:val="both"/>
              <w:outlineLvl w:val="0"/>
              <w:rPr>
                <w:b/>
                <w:bCs/>
              </w:rPr>
            </w:pPr>
          </w:p>
        </w:tc>
        <w:tc>
          <w:tcPr>
            <w:tcW w:w="1133" w:type="dxa"/>
            <w:shd w:val="clear" w:color="auto" w:fill="FFFFFF" w:themeFill="background1"/>
          </w:tcPr>
          <w:p w:rsidR="004D63B0" w:rsidRPr="00FE7E91" w:rsidRDefault="004D63B0" w:rsidP="00797571">
            <w:pPr>
              <w:widowControl w:val="0"/>
              <w:jc w:val="both"/>
              <w:outlineLvl w:val="0"/>
              <w:rPr>
                <w:b/>
                <w:bCs/>
              </w:rPr>
            </w:pPr>
          </w:p>
        </w:tc>
        <w:tc>
          <w:tcPr>
            <w:tcW w:w="709" w:type="dxa"/>
            <w:shd w:val="clear" w:color="auto" w:fill="FFFFFF" w:themeFill="background1"/>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r>
      <w:tr w:rsidR="004D63B0" w:rsidRPr="00FE7E91" w:rsidTr="007333B7">
        <w:trPr>
          <w:trHeight w:val="20"/>
          <w:jc w:val="center"/>
        </w:trPr>
        <w:tc>
          <w:tcPr>
            <w:tcW w:w="567" w:type="dxa"/>
            <w:shd w:val="clear" w:color="auto" w:fill="FFFFFF" w:themeFill="background1"/>
          </w:tcPr>
          <w:p w:rsidR="004D63B0" w:rsidRPr="00FE7E91" w:rsidRDefault="004D63B0" w:rsidP="00797571">
            <w:pPr>
              <w:widowControl w:val="0"/>
              <w:jc w:val="both"/>
              <w:outlineLvl w:val="0"/>
              <w:rPr>
                <w:b/>
                <w:bCs/>
              </w:rPr>
            </w:pPr>
          </w:p>
        </w:tc>
        <w:tc>
          <w:tcPr>
            <w:tcW w:w="1276" w:type="dxa"/>
            <w:shd w:val="clear" w:color="auto" w:fill="FFFFFF" w:themeFill="background1"/>
          </w:tcPr>
          <w:p w:rsidR="004D63B0" w:rsidRPr="00FE7E91" w:rsidRDefault="004D63B0" w:rsidP="00797571">
            <w:pPr>
              <w:widowControl w:val="0"/>
              <w:jc w:val="both"/>
              <w:outlineLvl w:val="0"/>
              <w:rPr>
                <w:b/>
                <w:bCs/>
              </w:rPr>
            </w:pPr>
          </w:p>
        </w:tc>
        <w:tc>
          <w:tcPr>
            <w:tcW w:w="3262" w:type="dxa"/>
            <w:shd w:val="clear" w:color="auto" w:fill="FFFFFF" w:themeFill="background1"/>
          </w:tcPr>
          <w:p w:rsidR="004D63B0" w:rsidRPr="00FE7E91" w:rsidRDefault="004D63B0" w:rsidP="00797571">
            <w:pPr>
              <w:widowControl w:val="0"/>
              <w:jc w:val="both"/>
              <w:outlineLvl w:val="0"/>
              <w:rPr>
                <w:b/>
                <w:bCs/>
              </w:rPr>
            </w:pPr>
          </w:p>
        </w:tc>
        <w:tc>
          <w:tcPr>
            <w:tcW w:w="1417" w:type="dxa"/>
            <w:shd w:val="clear" w:color="auto" w:fill="FFFFFF" w:themeFill="background1"/>
          </w:tcPr>
          <w:p w:rsidR="004D63B0" w:rsidRPr="00FE7E91" w:rsidRDefault="004D63B0" w:rsidP="00797571">
            <w:pPr>
              <w:widowControl w:val="0"/>
              <w:jc w:val="both"/>
              <w:outlineLvl w:val="0"/>
              <w:rPr>
                <w:b/>
                <w:bCs/>
              </w:rPr>
            </w:pPr>
          </w:p>
        </w:tc>
        <w:tc>
          <w:tcPr>
            <w:tcW w:w="1133" w:type="dxa"/>
            <w:shd w:val="clear" w:color="auto" w:fill="FFFFFF" w:themeFill="background1"/>
          </w:tcPr>
          <w:p w:rsidR="004D63B0" w:rsidRPr="00FE7E91" w:rsidRDefault="004D63B0" w:rsidP="00797571">
            <w:pPr>
              <w:widowControl w:val="0"/>
              <w:jc w:val="both"/>
              <w:outlineLvl w:val="0"/>
              <w:rPr>
                <w:b/>
                <w:bCs/>
              </w:rPr>
            </w:pPr>
          </w:p>
        </w:tc>
        <w:tc>
          <w:tcPr>
            <w:tcW w:w="709" w:type="dxa"/>
            <w:shd w:val="clear" w:color="auto" w:fill="FFFFFF" w:themeFill="background1"/>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r>
      <w:tr w:rsidR="004D63B0" w:rsidRPr="00FE7E91" w:rsidTr="007333B7">
        <w:trPr>
          <w:trHeight w:val="20"/>
          <w:jc w:val="center"/>
        </w:trPr>
        <w:tc>
          <w:tcPr>
            <w:tcW w:w="567" w:type="dxa"/>
            <w:shd w:val="clear" w:color="auto" w:fill="FFFFFF" w:themeFill="background1"/>
          </w:tcPr>
          <w:p w:rsidR="004D63B0" w:rsidRPr="00FE7E91" w:rsidRDefault="004D63B0" w:rsidP="00797571">
            <w:pPr>
              <w:widowControl w:val="0"/>
              <w:jc w:val="both"/>
              <w:outlineLvl w:val="0"/>
              <w:rPr>
                <w:b/>
                <w:bCs/>
              </w:rPr>
            </w:pPr>
          </w:p>
        </w:tc>
        <w:tc>
          <w:tcPr>
            <w:tcW w:w="1276" w:type="dxa"/>
            <w:shd w:val="clear" w:color="auto" w:fill="FFFFFF" w:themeFill="background1"/>
          </w:tcPr>
          <w:p w:rsidR="004D63B0" w:rsidRPr="00FE7E91" w:rsidRDefault="004D63B0" w:rsidP="00797571">
            <w:pPr>
              <w:widowControl w:val="0"/>
              <w:jc w:val="both"/>
              <w:outlineLvl w:val="0"/>
              <w:rPr>
                <w:b/>
                <w:bCs/>
              </w:rPr>
            </w:pPr>
          </w:p>
        </w:tc>
        <w:tc>
          <w:tcPr>
            <w:tcW w:w="3262" w:type="dxa"/>
            <w:shd w:val="clear" w:color="auto" w:fill="FFFFFF" w:themeFill="background1"/>
          </w:tcPr>
          <w:p w:rsidR="004D63B0" w:rsidRPr="00FE7E91" w:rsidRDefault="004D63B0" w:rsidP="00797571">
            <w:pPr>
              <w:widowControl w:val="0"/>
              <w:jc w:val="both"/>
              <w:outlineLvl w:val="0"/>
              <w:rPr>
                <w:b/>
                <w:bCs/>
              </w:rPr>
            </w:pPr>
          </w:p>
        </w:tc>
        <w:tc>
          <w:tcPr>
            <w:tcW w:w="1417" w:type="dxa"/>
            <w:shd w:val="clear" w:color="auto" w:fill="FFFFFF" w:themeFill="background1"/>
          </w:tcPr>
          <w:p w:rsidR="004D63B0" w:rsidRPr="00FE7E91" w:rsidRDefault="004D63B0" w:rsidP="00797571">
            <w:pPr>
              <w:widowControl w:val="0"/>
              <w:jc w:val="both"/>
              <w:outlineLvl w:val="0"/>
              <w:rPr>
                <w:b/>
                <w:bCs/>
              </w:rPr>
            </w:pPr>
          </w:p>
        </w:tc>
        <w:tc>
          <w:tcPr>
            <w:tcW w:w="1133" w:type="dxa"/>
            <w:shd w:val="clear" w:color="auto" w:fill="FFFFFF" w:themeFill="background1"/>
          </w:tcPr>
          <w:p w:rsidR="004D63B0" w:rsidRPr="00FE7E91" w:rsidRDefault="004D63B0" w:rsidP="00797571">
            <w:pPr>
              <w:widowControl w:val="0"/>
              <w:jc w:val="both"/>
              <w:outlineLvl w:val="0"/>
              <w:rPr>
                <w:b/>
                <w:bCs/>
              </w:rPr>
            </w:pPr>
          </w:p>
        </w:tc>
        <w:tc>
          <w:tcPr>
            <w:tcW w:w="709" w:type="dxa"/>
            <w:shd w:val="clear" w:color="auto" w:fill="FFFFFF" w:themeFill="background1"/>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r>
      <w:tr w:rsidR="004D63B0" w:rsidRPr="00FE7E91" w:rsidTr="007333B7">
        <w:trPr>
          <w:trHeight w:val="20"/>
          <w:jc w:val="center"/>
        </w:trPr>
        <w:tc>
          <w:tcPr>
            <w:tcW w:w="567" w:type="dxa"/>
            <w:shd w:val="clear" w:color="auto" w:fill="FFFFFF" w:themeFill="background1"/>
          </w:tcPr>
          <w:p w:rsidR="004D63B0" w:rsidRPr="00FE7E91" w:rsidRDefault="004D63B0" w:rsidP="00797571">
            <w:pPr>
              <w:widowControl w:val="0"/>
              <w:jc w:val="both"/>
              <w:outlineLvl w:val="0"/>
              <w:rPr>
                <w:b/>
                <w:bCs/>
              </w:rPr>
            </w:pPr>
          </w:p>
        </w:tc>
        <w:tc>
          <w:tcPr>
            <w:tcW w:w="1276" w:type="dxa"/>
            <w:shd w:val="clear" w:color="auto" w:fill="FFFFFF" w:themeFill="background1"/>
          </w:tcPr>
          <w:p w:rsidR="004D63B0" w:rsidRPr="00FE7E91" w:rsidRDefault="004D63B0" w:rsidP="00797571">
            <w:pPr>
              <w:widowControl w:val="0"/>
              <w:jc w:val="both"/>
              <w:outlineLvl w:val="0"/>
              <w:rPr>
                <w:b/>
                <w:bCs/>
              </w:rPr>
            </w:pPr>
          </w:p>
        </w:tc>
        <w:tc>
          <w:tcPr>
            <w:tcW w:w="3262" w:type="dxa"/>
            <w:shd w:val="clear" w:color="auto" w:fill="FFFFFF" w:themeFill="background1"/>
          </w:tcPr>
          <w:p w:rsidR="004D63B0" w:rsidRPr="00FE7E91" w:rsidRDefault="004D63B0" w:rsidP="00797571">
            <w:pPr>
              <w:widowControl w:val="0"/>
              <w:jc w:val="both"/>
              <w:outlineLvl w:val="0"/>
              <w:rPr>
                <w:b/>
                <w:bCs/>
              </w:rPr>
            </w:pPr>
          </w:p>
        </w:tc>
        <w:tc>
          <w:tcPr>
            <w:tcW w:w="1417" w:type="dxa"/>
            <w:shd w:val="clear" w:color="auto" w:fill="FFFFFF" w:themeFill="background1"/>
          </w:tcPr>
          <w:p w:rsidR="004D63B0" w:rsidRPr="00FE7E91" w:rsidRDefault="004D63B0" w:rsidP="00797571">
            <w:pPr>
              <w:widowControl w:val="0"/>
              <w:jc w:val="both"/>
              <w:outlineLvl w:val="0"/>
              <w:rPr>
                <w:b/>
                <w:bCs/>
              </w:rPr>
            </w:pPr>
          </w:p>
        </w:tc>
        <w:tc>
          <w:tcPr>
            <w:tcW w:w="1133" w:type="dxa"/>
            <w:shd w:val="clear" w:color="auto" w:fill="FFFFFF" w:themeFill="background1"/>
          </w:tcPr>
          <w:p w:rsidR="004D63B0" w:rsidRPr="00FE7E91" w:rsidRDefault="004D63B0" w:rsidP="00797571">
            <w:pPr>
              <w:widowControl w:val="0"/>
              <w:jc w:val="both"/>
              <w:outlineLvl w:val="0"/>
              <w:rPr>
                <w:b/>
                <w:bCs/>
              </w:rPr>
            </w:pPr>
          </w:p>
        </w:tc>
        <w:tc>
          <w:tcPr>
            <w:tcW w:w="709" w:type="dxa"/>
            <w:shd w:val="clear" w:color="auto" w:fill="FFFFFF" w:themeFill="background1"/>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c>
          <w:tcPr>
            <w:tcW w:w="1134" w:type="dxa"/>
          </w:tcPr>
          <w:p w:rsidR="004D63B0" w:rsidRPr="00FE7E91" w:rsidRDefault="004D63B0" w:rsidP="00797571">
            <w:pPr>
              <w:widowControl w:val="0"/>
              <w:jc w:val="both"/>
              <w:outlineLvl w:val="0"/>
              <w:rPr>
                <w:b/>
                <w:bCs/>
              </w:rPr>
            </w:pPr>
          </w:p>
        </w:tc>
      </w:tr>
      <w:tr w:rsidR="004D63B0" w:rsidRPr="00FE7E91" w:rsidTr="00D207D3">
        <w:trPr>
          <w:trHeight w:val="20"/>
          <w:jc w:val="center"/>
        </w:trPr>
        <w:tc>
          <w:tcPr>
            <w:tcW w:w="9498" w:type="dxa"/>
            <w:gridSpan w:val="7"/>
            <w:shd w:val="clear" w:color="auto" w:fill="FFFFFF" w:themeFill="background1"/>
          </w:tcPr>
          <w:p w:rsidR="004D63B0" w:rsidRPr="00FE7E91" w:rsidRDefault="004D63B0" w:rsidP="004D63B0">
            <w:pPr>
              <w:widowControl w:val="0"/>
              <w:jc w:val="right"/>
              <w:outlineLvl w:val="0"/>
              <w:rPr>
                <w:b/>
                <w:bCs/>
              </w:rPr>
            </w:pPr>
            <w:r w:rsidRPr="00FE7E91">
              <w:rPr>
                <w:b/>
                <w:bCs/>
              </w:rPr>
              <w:t>Итого:</w:t>
            </w:r>
          </w:p>
        </w:tc>
        <w:tc>
          <w:tcPr>
            <w:tcW w:w="1134" w:type="dxa"/>
          </w:tcPr>
          <w:p w:rsidR="004D63B0" w:rsidRPr="00FE7E91" w:rsidRDefault="004D63B0" w:rsidP="00797571">
            <w:pPr>
              <w:widowControl w:val="0"/>
              <w:jc w:val="both"/>
              <w:outlineLvl w:val="0"/>
              <w:rPr>
                <w:b/>
                <w:bCs/>
              </w:rPr>
            </w:pPr>
          </w:p>
        </w:tc>
      </w:tr>
      <w:tr w:rsidR="004D63B0" w:rsidRPr="00FE7E91" w:rsidTr="00D207D3">
        <w:trPr>
          <w:trHeight w:val="20"/>
          <w:jc w:val="center"/>
        </w:trPr>
        <w:tc>
          <w:tcPr>
            <w:tcW w:w="9498" w:type="dxa"/>
            <w:gridSpan w:val="7"/>
            <w:shd w:val="clear" w:color="auto" w:fill="FFFFFF" w:themeFill="background1"/>
          </w:tcPr>
          <w:p w:rsidR="004D63B0" w:rsidRPr="00FE7E91" w:rsidRDefault="004D63B0" w:rsidP="004D63B0">
            <w:pPr>
              <w:widowControl w:val="0"/>
              <w:jc w:val="right"/>
              <w:outlineLvl w:val="0"/>
              <w:rPr>
                <w:b/>
                <w:bCs/>
              </w:rPr>
            </w:pPr>
            <w:r w:rsidRPr="00FE7E91">
              <w:rPr>
                <w:b/>
                <w:bCs/>
              </w:rPr>
              <w:t>В том числе НДС:</w:t>
            </w:r>
          </w:p>
        </w:tc>
        <w:tc>
          <w:tcPr>
            <w:tcW w:w="1134" w:type="dxa"/>
          </w:tcPr>
          <w:p w:rsidR="004D63B0" w:rsidRPr="00FE7E91" w:rsidRDefault="004D63B0" w:rsidP="00797571">
            <w:pPr>
              <w:widowControl w:val="0"/>
              <w:jc w:val="both"/>
              <w:outlineLvl w:val="0"/>
              <w:rPr>
                <w:b/>
                <w:bCs/>
              </w:rPr>
            </w:pPr>
          </w:p>
        </w:tc>
      </w:tr>
    </w:tbl>
    <w:p w:rsidR="002208CD" w:rsidRPr="00FE7E91" w:rsidRDefault="002208CD" w:rsidP="002208CD">
      <w:pPr>
        <w:widowControl w:val="0"/>
        <w:jc w:val="both"/>
        <w:outlineLvl w:val="0"/>
        <w:rPr>
          <w:b/>
          <w:bCs/>
        </w:rPr>
      </w:pPr>
    </w:p>
    <w:p w:rsidR="00F21850" w:rsidRPr="00FE7E91" w:rsidRDefault="00F21850" w:rsidP="002208CD">
      <w:pPr>
        <w:widowControl w:val="0"/>
        <w:shd w:val="clear" w:color="auto" w:fill="FFFFFF"/>
        <w:ind w:left="426"/>
        <w:outlineLvl w:val="0"/>
        <w:rPr>
          <w:color w:val="000000"/>
          <w:sz w:val="18"/>
          <w:szCs w:val="18"/>
        </w:rPr>
      </w:pPr>
    </w:p>
    <w:p w:rsidR="002208CD" w:rsidRPr="00FE7E91" w:rsidRDefault="002208CD" w:rsidP="002208CD">
      <w:pPr>
        <w:widowControl w:val="0"/>
        <w:shd w:val="clear" w:color="auto" w:fill="FFFFFF"/>
        <w:ind w:left="426"/>
        <w:outlineLvl w:val="0"/>
        <w:rPr>
          <w:color w:val="000000"/>
          <w:sz w:val="18"/>
          <w:szCs w:val="18"/>
        </w:rPr>
      </w:pPr>
    </w:p>
    <w:tbl>
      <w:tblPr>
        <w:tblW w:w="4931" w:type="pct"/>
        <w:tblInd w:w="107" w:type="dxa"/>
        <w:tblLayout w:type="fixed"/>
        <w:tblLook w:val="0000"/>
      </w:tblPr>
      <w:tblGrid>
        <w:gridCol w:w="4888"/>
        <w:gridCol w:w="5249"/>
      </w:tblGrid>
      <w:tr w:rsidR="007333B7" w:rsidRPr="00722BD6" w:rsidTr="007333B7">
        <w:trPr>
          <w:trHeight w:val="1905"/>
        </w:trPr>
        <w:tc>
          <w:tcPr>
            <w:tcW w:w="4888" w:type="dxa"/>
          </w:tcPr>
          <w:p w:rsidR="007333B7" w:rsidRPr="00722BD6" w:rsidRDefault="007333B7" w:rsidP="007333B7">
            <w:pPr>
              <w:pStyle w:val="aff9"/>
              <w:tabs>
                <w:tab w:val="left" w:pos="9072"/>
              </w:tabs>
              <w:spacing w:after="0"/>
              <w:ind w:left="0"/>
              <w:jc w:val="both"/>
              <w:rPr>
                <w:b/>
                <w:sz w:val="22"/>
                <w:szCs w:val="22"/>
              </w:rPr>
            </w:pPr>
            <w:r w:rsidRPr="00722BD6">
              <w:rPr>
                <w:b/>
                <w:sz w:val="22"/>
                <w:szCs w:val="22"/>
              </w:rPr>
              <w:t xml:space="preserve">ПОКУПАТЕЛЬ: </w:t>
            </w:r>
          </w:p>
          <w:p w:rsidR="007333B7" w:rsidRDefault="007333B7" w:rsidP="007333B7">
            <w:pPr>
              <w:tabs>
                <w:tab w:val="left" w:pos="9072"/>
              </w:tabs>
              <w:rPr>
                <w:sz w:val="22"/>
                <w:szCs w:val="22"/>
              </w:rPr>
            </w:pPr>
          </w:p>
          <w:p w:rsidR="007333B7" w:rsidRPr="002C15DC" w:rsidRDefault="007333B7" w:rsidP="007333B7">
            <w:pPr>
              <w:pStyle w:val="aff9"/>
              <w:tabs>
                <w:tab w:val="left" w:pos="9072"/>
              </w:tabs>
              <w:spacing w:after="0"/>
              <w:ind w:left="0"/>
              <w:jc w:val="both"/>
              <w:rPr>
                <w:b/>
                <w:sz w:val="22"/>
                <w:szCs w:val="22"/>
              </w:rPr>
            </w:pPr>
          </w:p>
          <w:p w:rsidR="007333B7" w:rsidRPr="00722BD6" w:rsidRDefault="007333B7" w:rsidP="007333B7">
            <w:pPr>
              <w:pStyle w:val="aff9"/>
              <w:tabs>
                <w:tab w:val="left" w:pos="9072"/>
              </w:tabs>
              <w:spacing w:after="0"/>
              <w:ind w:left="0"/>
              <w:jc w:val="both"/>
              <w:rPr>
                <w:sz w:val="22"/>
                <w:szCs w:val="22"/>
              </w:rPr>
            </w:pPr>
            <w:r w:rsidRPr="002C15DC">
              <w:rPr>
                <w:sz w:val="22"/>
                <w:szCs w:val="22"/>
              </w:rPr>
              <w:t>____________________ /</w:t>
            </w:r>
            <w:r>
              <w:rPr>
                <w:bCs/>
                <w:sz w:val="22"/>
                <w:szCs w:val="22"/>
              </w:rPr>
              <w:t>__________________</w:t>
            </w:r>
            <w:r w:rsidRPr="002C15DC">
              <w:rPr>
                <w:sz w:val="22"/>
                <w:szCs w:val="22"/>
              </w:rPr>
              <w:t>/</w:t>
            </w:r>
          </w:p>
          <w:p w:rsidR="007333B7" w:rsidRPr="00722BD6" w:rsidRDefault="007333B7" w:rsidP="007333B7">
            <w:pPr>
              <w:pStyle w:val="aff9"/>
              <w:tabs>
                <w:tab w:val="left" w:pos="9072"/>
              </w:tabs>
              <w:spacing w:after="0"/>
              <w:ind w:left="0"/>
              <w:jc w:val="both"/>
              <w:rPr>
                <w:sz w:val="22"/>
                <w:szCs w:val="22"/>
              </w:rPr>
            </w:pPr>
            <w:r w:rsidRPr="00722BD6">
              <w:rPr>
                <w:sz w:val="22"/>
                <w:szCs w:val="22"/>
                <w:vertAlign w:val="superscript"/>
              </w:rPr>
              <w:t>МП</w:t>
            </w:r>
          </w:p>
        </w:tc>
        <w:tc>
          <w:tcPr>
            <w:tcW w:w="5249" w:type="dxa"/>
          </w:tcPr>
          <w:p w:rsidR="007333B7" w:rsidRPr="00722BD6" w:rsidRDefault="007333B7" w:rsidP="007333B7">
            <w:pPr>
              <w:pStyle w:val="aff9"/>
              <w:tabs>
                <w:tab w:val="left" w:pos="9072"/>
              </w:tabs>
              <w:spacing w:after="0"/>
              <w:ind w:left="0"/>
              <w:jc w:val="both"/>
              <w:rPr>
                <w:b/>
                <w:sz w:val="22"/>
                <w:szCs w:val="22"/>
              </w:rPr>
            </w:pPr>
            <w:r w:rsidRPr="00722BD6">
              <w:rPr>
                <w:b/>
                <w:sz w:val="22"/>
                <w:szCs w:val="22"/>
              </w:rPr>
              <w:t xml:space="preserve">ПОСТАВЩИК: </w:t>
            </w:r>
          </w:p>
          <w:p w:rsidR="007333B7" w:rsidRPr="00722BD6" w:rsidRDefault="007333B7" w:rsidP="007333B7">
            <w:pPr>
              <w:pStyle w:val="aff9"/>
              <w:tabs>
                <w:tab w:val="left" w:pos="9072"/>
              </w:tabs>
              <w:spacing w:after="0"/>
              <w:ind w:left="0"/>
              <w:jc w:val="both"/>
              <w:rPr>
                <w:sz w:val="22"/>
                <w:szCs w:val="22"/>
              </w:rPr>
            </w:pPr>
          </w:p>
          <w:p w:rsidR="007333B7" w:rsidRPr="00722BD6" w:rsidRDefault="007333B7" w:rsidP="007333B7">
            <w:pPr>
              <w:pStyle w:val="aff9"/>
              <w:tabs>
                <w:tab w:val="left" w:pos="9072"/>
              </w:tabs>
              <w:spacing w:after="0"/>
              <w:ind w:left="0"/>
              <w:jc w:val="both"/>
              <w:rPr>
                <w:sz w:val="22"/>
                <w:szCs w:val="22"/>
              </w:rPr>
            </w:pPr>
          </w:p>
          <w:p w:rsidR="007333B7" w:rsidRPr="00722BD6" w:rsidRDefault="007333B7" w:rsidP="007333B7">
            <w:pPr>
              <w:pStyle w:val="aff9"/>
              <w:tabs>
                <w:tab w:val="left" w:pos="9072"/>
              </w:tabs>
              <w:spacing w:after="0"/>
              <w:ind w:left="0"/>
              <w:jc w:val="both"/>
              <w:rPr>
                <w:sz w:val="22"/>
                <w:szCs w:val="22"/>
              </w:rPr>
            </w:pPr>
            <w:r w:rsidRPr="00722BD6">
              <w:rPr>
                <w:sz w:val="22"/>
                <w:szCs w:val="22"/>
              </w:rPr>
              <w:t>__________________</w:t>
            </w:r>
            <w:r>
              <w:rPr>
                <w:sz w:val="22"/>
                <w:szCs w:val="22"/>
              </w:rPr>
              <w:t>______</w:t>
            </w:r>
            <w:r w:rsidRPr="00722BD6">
              <w:rPr>
                <w:sz w:val="22"/>
                <w:szCs w:val="22"/>
              </w:rPr>
              <w:t xml:space="preserve"> /</w:t>
            </w:r>
          </w:p>
          <w:p w:rsidR="007333B7" w:rsidRPr="00722BD6" w:rsidRDefault="007333B7" w:rsidP="007333B7">
            <w:pPr>
              <w:pStyle w:val="aff9"/>
              <w:tabs>
                <w:tab w:val="left" w:pos="9072"/>
              </w:tabs>
              <w:spacing w:after="0"/>
              <w:ind w:left="0"/>
              <w:jc w:val="both"/>
              <w:rPr>
                <w:sz w:val="22"/>
                <w:szCs w:val="22"/>
              </w:rPr>
            </w:pPr>
            <w:r w:rsidRPr="00722BD6">
              <w:rPr>
                <w:sz w:val="22"/>
                <w:szCs w:val="22"/>
                <w:vertAlign w:val="superscript"/>
              </w:rPr>
              <w:t>МП</w:t>
            </w:r>
          </w:p>
          <w:p w:rsidR="007333B7" w:rsidRPr="00722BD6" w:rsidRDefault="007333B7" w:rsidP="007333B7">
            <w:pPr>
              <w:pStyle w:val="aff9"/>
              <w:tabs>
                <w:tab w:val="left" w:pos="9072"/>
              </w:tabs>
              <w:spacing w:after="0"/>
              <w:ind w:left="0"/>
              <w:jc w:val="both"/>
              <w:rPr>
                <w:sz w:val="22"/>
                <w:szCs w:val="22"/>
              </w:rPr>
            </w:pPr>
          </w:p>
        </w:tc>
      </w:tr>
    </w:tbl>
    <w:p w:rsidR="002208CD" w:rsidRPr="00FE7E91" w:rsidRDefault="002208CD" w:rsidP="002208CD">
      <w:pPr>
        <w:widowControl w:val="0"/>
        <w:shd w:val="clear" w:color="auto" w:fill="FFFFFF"/>
        <w:ind w:left="426"/>
        <w:outlineLvl w:val="0"/>
      </w:pPr>
    </w:p>
    <w:p w:rsidR="002208CD" w:rsidRPr="00FE7E91" w:rsidRDefault="002208CD" w:rsidP="002208CD">
      <w:pPr>
        <w:widowControl w:val="0"/>
        <w:jc w:val="both"/>
        <w:outlineLvl w:val="0"/>
        <w:rPr>
          <w:b/>
        </w:rPr>
      </w:pPr>
    </w:p>
    <w:p w:rsidR="00AD2728" w:rsidRPr="00FE7E91" w:rsidRDefault="00AD2728" w:rsidP="00AD2728">
      <w:pPr>
        <w:widowControl w:val="0"/>
        <w:ind w:left="5664"/>
        <w:jc w:val="right"/>
      </w:pPr>
      <w:r w:rsidRPr="00FE7E91">
        <w:t>Приложение № 2</w:t>
      </w:r>
    </w:p>
    <w:p w:rsidR="00AD2728" w:rsidRPr="00FE7E91" w:rsidRDefault="00AD2728" w:rsidP="00AD2728">
      <w:pPr>
        <w:widowControl w:val="0"/>
        <w:ind w:left="5664"/>
        <w:jc w:val="right"/>
      </w:pPr>
      <w:r w:rsidRPr="00FE7E91">
        <w:t>к договору № _______________</w:t>
      </w:r>
    </w:p>
    <w:p w:rsidR="00AD2728" w:rsidRPr="00FE7E91" w:rsidRDefault="00AD2728" w:rsidP="00AD2728">
      <w:pPr>
        <w:widowControl w:val="0"/>
        <w:ind w:left="5664"/>
        <w:jc w:val="right"/>
      </w:pPr>
      <w:r w:rsidRPr="00FE7E91">
        <w:t xml:space="preserve">от «___» ___________ 20__ г. </w:t>
      </w:r>
    </w:p>
    <w:p w:rsidR="00AD2728" w:rsidRPr="00FE7E91" w:rsidRDefault="00AD2728" w:rsidP="00AD2728">
      <w:pPr>
        <w:widowControl w:val="0"/>
        <w:ind w:left="5670"/>
      </w:pPr>
    </w:p>
    <w:p w:rsidR="00AD2728" w:rsidRPr="00FE7E91" w:rsidRDefault="00AD2728" w:rsidP="00AD2728">
      <w:pPr>
        <w:widowControl w:val="0"/>
        <w:jc w:val="center"/>
        <w:rPr>
          <w:b/>
        </w:rPr>
      </w:pPr>
      <w:r w:rsidRPr="00FE7E91">
        <w:rPr>
          <w:b/>
        </w:rPr>
        <w:t>ФОРМА</w:t>
      </w:r>
    </w:p>
    <w:p w:rsidR="00AD2728" w:rsidRPr="00FE7E91" w:rsidRDefault="00AD2728" w:rsidP="00AD2728">
      <w:pPr>
        <w:widowControl w:val="0"/>
      </w:pPr>
    </w:p>
    <w:p w:rsidR="00AD2728" w:rsidRPr="00FE7E91" w:rsidRDefault="00AD2728" w:rsidP="00AD2728">
      <w:pPr>
        <w:widowControl w:val="0"/>
        <w:jc w:val="center"/>
        <w:rPr>
          <w:b/>
        </w:rPr>
      </w:pPr>
      <w:r w:rsidRPr="00FE7E91">
        <w:rPr>
          <w:b/>
        </w:rPr>
        <w:t>Акт о выявленных нарушениях условий договора</w:t>
      </w:r>
    </w:p>
    <w:p w:rsidR="00AD2728" w:rsidRPr="00FE7E91" w:rsidRDefault="00AD2728" w:rsidP="00AD2728">
      <w:pPr>
        <w:widowControl w:val="0"/>
        <w:jc w:val="center"/>
        <w:rPr>
          <w:b/>
        </w:rPr>
      </w:pPr>
      <w:r w:rsidRPr="00FE7E91">
        <w:rPr>
          <w:b/>
        </w:rPr>
        <w:t>о качестве/количестве/ассортименте Товара</w:t>
      </w:r>
    </w:p>
    <w:p w:rsidR="00AD2728" w:rsidRPr="00FE7E91" w:rsidRDefault="00AD2728" w:rsidP="00AD2728">
      <w:pPr>
        <w:widowControl w:val="0"/>
        <w:rPr>
          <w:b/>
        </w:rPr>
      </w:pPr>
    </w:p>
    <w:p w:rsidR="00AD2728" w:rsidRPr="00FE7E91" w:rsidRDefault="00AD2728" w:rsidP="00AD2728">
      <w:pPr>
        <w:widowControl w:val="0"/>
        <w:ind w:left="709"/>
        <w:jc w:val="center"/>
      </w:pPr>
      <w:r w:rsidRPr="00FE7E91">
        <w:t xml:space="preserve">г. Екатеринбург                    </w:t>
      </w:r>
      <w:r w:rsidRPr="00FE7E91">
        <w:tab/>
      </w:r>
      <w:r w:rsidRPr="00FE7E91">
        <w:tab/>
      </w:r>
      <w:r w:rsidRPr="00FE7E91">
        <w:tab/>
      </w:r>
      <w:r w:rsidRPr="00FE7E91">
        <w:tab/>
      </w:r>
      <w:r w:rsidRPr="00FE7E91">
        <w:tab/>
        <w:t xml:space="preserve">   «___»__________20__ г.</w:t>
      </w:r>
    </w:p>
    <w:p w:rsidR="00AD2728" w:rsidRPr="00FE7E91" w:rsidRDefault="00AD2728" w:rsidP="00AD2728">
      <w:pPr>
        <w:widowControl w:val="0"/>
      </w:pPr>
    </w:p>
    <w:p w:rsidR="00AD2728" w:rsidRPr="00FE7E91" w:rsidRDefault="007333B7" w:rsidP="007333B7">
      <w:pPr>
        <w:widowControl w:val="0"/>
        <w:ind w:firstLine="709"/>
        <w:jc w:val="both"/>
      </w:pPr>
      <w:proofErr w:type="gramStart"/>
      <w:r w:rsidRPr="007333B7">
        <w:rPr>
          <w:spacing w:val="-2"/>
        </w:rPr>
        <w:t xml:space="preserve">Федеральное государственное бюджетное учреждение науки Институт высокотемпературной электрохимии Уральского отделения Российской академии наук </w:t>
      </w:r>
      <w:r w:rsidR="00AD2728" w:rsidRPr="007333B7">
        <w:rPr>
          <w:spacing w:val="-2"/>
        </w:rPr>
        <w:t>(далее -</w:t>
      </w:r>
      <w:r w:rsidR="00AD2728" w:rsidRPr="00FE7E91">
        <w:rPr>
          <w:spacing w:val="-3"/>
        </w:rPr>
        <w:t xml:space="preserve"> </w:t>
      </w:r>
      <w:r>
        <w:rPr>
          <w:spacing w:val="-3"/>
        </w:rPr>
        <w:t>Покупатель</w:t>
      </w:r>
      <w:r w:rsidR="00AD2728" w:rsidRPr="00FE7E91">
        <w:rPr>
          <w:spacing w:val="-3"/>
        </w:rPr>
        <w:t>),</w:t>
      </w:r>
      <w:r w:rsidR="00AD2728" w:rsidRPr="00FE7E91">
        <w:rPr>
          <w:spacing w:val="-2"/>
        </w:rPr>
        <w:t xml:space="preserve"> в лице </w:t>
      </w:r>
      <w:r w:rsidR="00AD2728" w:rsidRPr="00FE7E91">
        <w:rPr>
          <w:b/>
          <w:spacing w:val="-2"/>
        </w:rPr>
        <w:t>________________________</w:t>
      </w:r>
      <w:r w:rsidR="00AD2728" w:rsidRPr="00FE7E91">
        <w:rPr>
          <w:spacing w:val="-2"/>
        </w:rPr>
        <w:t xml:space="preserve">, действующего на основании ______________________________, </w:t>
      </w:r>
      <w:r w:rsidR="00AD2728" w:rsidRPr="00FE7E91">
        <w:rPr>
          <w:spacing w:val="-3"/>
        </w:rPr>
        <w:t>с  одной стороны, и</w:t>
      </w:r>
      <w:r w:rsidR="00AD2728" w:rsidRPr="00FE7E91">
        <w:rPr>
          <w:b/>
          <w:spacing w:val="-3"/>
        </w:rPr>
        <w:t xml:space="preserve">  ______________________________</w:t>
      </w:r>
      <w:r w:rsidR="00AD2728" w:rsidRPr="00FE7E91">
        <w:rPr>
          <w:spacing w:val="-3"/>
        </w:rPr>
        <w:t xml:space="preserve"> (далее – Поставщик), в лице __________________________</w:t>
      </w:r>
      <w:r w:rsidR="00AD2728" w:rsidRPr="00FE7E91">
        <w:rPr>
          <w:i/>
          <w:iCs/>
          <w:spacing w:val="-2"/>
        </w:rPr>
        <w:t xml:space="preserve">, </w:t>
      </w:r>
      <w:r w:rsidR="00AD2728" w:rsidRPr="00FE7E91">
        <w:rPr>
          <w:spacing w:val="-2"/>
        </w:rPr>
        <w:t xml:space="preserve">действующего на </w:t>
      </w:r>
      <w:proofErr w:type="spellStart"/>
      <w:r w:rsidR="00AD2728" w:rsidRPr="00FE7E91">
        <w:rPr>
          <w:spacing w:val="-2"/>
        </w:rPr>
        <w:t>основании</w:t>
      </w:r>
      <w:r w:rsidR="00AD2728" w:rsidRPr="00FE7E91">
        <w:rPr>
          <w:iCs/>
          <w:spacing w:val="-2"/>
        </w:rPr>
        <w:t>_______________________________</w:t>
      </w:r>
      <w:proofErr w:type="spellEnd"/>
      <w:r w:rsidR="00AD2728" w:rsidRPr="00FE7E91">
        <w:rPr>
          <w:spacing w:val="-3"/>
        </w:rPr>
        <w:t>, с другой стороны, совместно именуемые «Стороны», о нижеследующем</w:t>
      </w:r>
      <w:r w:rsidR="00AD2728" w:rsidRPr="00FE7E91">
        <w:t xml:space="preserve">, составили настоящий акт о том, что: </w:t>
      </w:r>
      <w:proofErr w:type="gramEnd"/>
    </w:p>
    <w:p w:rsidR="00AD2728" w:rsidRPr="00FE7E91" w:rsidRDefault="00AD2728" w:rsidP="00AD2728">
      <w:pPr>
        <w:widowControl w:val="0"/>
        <w:ind w:firstLine="709"/>
      </w:pPr>
      <w:r w:rsidRPr="00FE7E91">
        <w:t>1. В рамках договора поставки от «___» _________ 20__ г. № __ (далее – Договор) в ходе сдачи-приёмки Товара были выявлены следующие нарушения условий Договора о качестве/количестве/ассортименте Товара:</w:t>
      </w:r>
    </w:p>
    <w:p w:rsidR="00AD2728" w:rsidRPr="00FE7E91" w:rsidRDefault="00AD2728" w:rsidP="00AD2728">
      <w:pPr>
        <w:widowControl w:val="0"/>
        <w:ind w:firstLine="709"/>
      </w:pPr>
      <w:r w:rsidRPr="00FE7E91">
        <w:t>1.1.    _____________;</w:t>
      </w:r>
    </w:p>
    <w:p w:rsidR="00AD2728" w:rsidRPr="00FE7E91" w:rsidRDefault="00AD2728" w:rsidP="00AD2728">
      <w:pPr>
        <w:widowControl w:val="0"/>
        <w:ind w:firstLine="709"/>
      </w:pPr>
      <w:r w:rsidRPr="00FE7E91">
        <w:t>1.2.    _____________.</w:t>
      </w:r>
    </w:p>
    <w:p w:rsidR="00AD2728" w:rsidRPr="00FE7E91" w:rsidRDefault="00AD2728" w:rsidP="00AD2728">
      <w:pPr>
        <w:widowControl w:val="0"/>
        <w:ind w:firstLine="709"/>
      </w:pPr>
      <w:r w:rsidRPr="00FE7E91">
        <w:t>2. Требование Заказчика: устранить выявленные недостатки Товара/доукомплектовать поставленную партию Товара в срок не позднее ____ (_____) рабочих дней с даты подписания акта обеими Сторонами.</w:t>
      </w:r>
    </w:p>
    <w:p w:rsidR="00AD2728" w:rsidRPr="00FE7E91" w:rsidRDefault="00AD2728" w:rsidP="00AD2728">
      <w:pPr>
        <w:widowControl w:val="0"/>
        <w:ind w:firstLine="709"/>
      </w:pPr>
      <w:r w:rsidRPr="00FE7E91">
        <w:t>3. Настоящий акт о выявленных нарушениях условий Договора о качестве/количестве/ассортименте Товара составлен в 2 (двух) подлинных экземплярах, имеющих равную юридическую силу, по одному экземпляру для каждой из Сторон.</w:t>
      </w:r>
    </w:p>
    <w:p w:rsidR="00AD2728" w:rsidRPr="00FE7E91" w:rsidRDefault="00AD2728" w:rsidP="00AD2728">
      <w:pPr>
        <w:widowControl w:val="0"/>
        <w:rPr>
          <w:bCs/>
        </w:rPr>
      </w:pPr>
    </w:p>
    <w:tbl>
      <w:tblPr>
        <w:tblW w:w="10064" w:type="dxa"/>
        <w:tblLayout w:type="fixed"/>
        <w:tblLook w:val="01E0"/>
      </w:tblPr>
      <w:tblGrid>
        <w:gridCol w:w="4962"/>
        <w:gridCol w:w="5102"/>
      </w:tblGrid>
      <w:tr w:rsidR="00AD2728" w:rsidRPr="00FE7E91" w:rsidTr="00D207D3">
        <w:tc>
          <w:tcPr>
            <w:tcW w:w="4962" w:type="dxa"/>
          </w:tcPr>
          <w:p w:rsidR="00AD2728" w:rsidRPr="00FE7E91" w:rsidRDefault="00AD2728" w:rsidP="00AD2728">
            <w:pPr>
              <w:widowControl w:val="0"/>
            </w:pPr>
            <w:r w:rsidRPr="00FE7E91">
              <w:t xml:space="preserve">От </w:t>
            </w:r>
            <w:r w:rsidR="007333B7">
              <w:t>Покупателя</w:t>
            </w:r>
            <w:r w:rsidRPr="00FE7E91">
              <w:t>:</w:t>
            </w:r>
          </w:p>
          <w:p w:rsidR="00AD2728" w:rsidRPr="00FE7E91" w:rsidRDefault="00AD2728" w:rsidP="00AD2728">
            <w:pPr>
              <w:widowControl w:val="0"/>
            </w:pPr>
          </w:p>
          <w:p w:rsidR="00AD2728" w:rsidRPr="00FE7E91" w:rsidRDefault="00AD2728" w:rsidP="00AD2728">
            <w:pPr>
              <w:widowControl w:val="0"/>
            </w:pPr>
            <w:r w:rsidRPr="00FE7E91">
              <w:t>_____________________/_____________/</w:t>
            </w:r>
          </w:p>
          <w:p w:rsidR="00AD2728" w:rsidRPr="00FE7E91" w:rsidRDefault="00AD2728" w:rsidP="00AD2728">
            <w:pPr>
              <w:widowControl w:val="0"/>
            </w:pPr>
          </w:p>
        </w:tc>
        <w:tc>
          <w:tcPr>
            <w:tcW w:w="5102" w:type="dxa"/>
          </w:tcPr>
          <w:p w:rsidR="00AD2728" w:rsidRPr="00FE7E91" w:rsidRDefault="00AD2728" w:rsidP="00AD2728">
            <w:pPr>
              <w:widowControl w:val="0"/>
            </w:pPr>
            <w:r w:rsidRPr="00FE7E91">
              <w:t>От Поставщика:</w:t>
            </w:r>
          </w:p>
          <w:p w:rsidR="00AD2728" w:rsidRPr="00FE7E91" w:rsidRDefault="00AD2728" w:rsidP="00AD2728">
            <w:pPr>
              <w:widowControl w:val="0"/>
            </w:pPr>
          </w:p>
          <w:p w:rsidR="00AD2728" w:rsidRPr="00FE7E91" w:rsidRDefault="00AD2728" w:rsidP="00AD2728">
            <w:pPr>
              <w:widowControl w:val="0"/>
            </w:pPr>
            <w:r w:rsidRPr="00FE7E91">
              <w:t>___________________/______________/</w:t>
            </w:r>
          </w:p>
          <w:p w:rsidR="00AD2728" w:rsidRPr="00FE7E91" w:rsidRDefault="00AD2728" w:rsidP="00AD2728">
            <w:pPr>
              <w:widowControl w:val="0"/>
            </w:pPr>
          </w:p>
        </w:tc>
      </w:tr>
    </w:tbl>
    <w:p w:rsidR="00AD2728" w:rsidRPr="00FE7E91" w:rsidRDefault="00AD2728" w:rsidP="00AD2728">
      <w:pPr>
        <w:widowControl w:val="0"/>
        <w:rPr>
          <w:color w:val="000000"/>
        </w:rPr>
      </w:pPr>
    </w:p>
    <w:p w:rsidR="00AD2728" w:rsidRPr="00FE7E91" w:rsidRDefault="00AD2728" w:rsidP="00AD2728">
      <w:pPr>
        <w:widowControl w:val="0"/>
        <w:rPr>
          <w:color w:val="000000"/>
        </w:rPr>
      </w:pPr>
      <w:r w:rsidRPr="00FE7E91">
        <w:rPr>
          <w:color w:val="000000"/>
        </w:rPr>
        <w:t>Форма согласована:</w:t>
      </w:r>
    </w:p>
    <w:tbl>
      <w:tblPr>
        <w:tblW w:w="10064" w:type="dxa"/>
        <w:tblLayout w:type="fixed"/>
        <w:tblLook w:val="01E0"/>
      </w:tblPr>
      <w:tblGrid>
        <w:gridCol w:w="4962"/>
        <w:gridCol w:w="5102"/>
      </w:tblGrid>
      <w:tr w:rsidR="00AD2728" w:rsidRPr="00FE7E91" w:rsidTr="00D207D3">
        <w:tc>
          <w:tcPr>
            <w:tcW w:w="4962" w:type="dxa"/>
          </w:tcPr>
          <w:p w:rsidR="00AD2728" w:rsidRPr="00FE7E91" w:rsidRDefault="00AD2728" w:rsidP="00AD2728">
            <w:pPr>
              <w:widowControl w:val="0"/>
              <w:rPr>
                <w:b/>
                <w:color w:val="000000"/>
              </w:rPr>
            </w:pPr>
            <w:r w:rsidRPr="00FE7E91">
              <w:rPr>
                <w:b/>
                <w:color w:val="000000"/>
              </w:rPr>
              <w:t xml:space="preserve">От </w:t>
            </w:r>
            <w:r w:rsidR="007333B7">
              <w:rPr>
                <w:b/>
                <w:color w:val="000000"/>
              </w:rPr>
              <w:t>Покупателя</w:t>
            </w:r>
            <w:r w:rsidRPr="00FE7E91">
              <w:rPr>
                <w:b/>
                <w:color w:val="000000"/>
              </w:rPr>
              <w:t>:</w:t>
            </w:r>
          </w:p>
          <w:p w:rsidR="00AD2728" w:rsidRPr="00FE7E91" w:rsidRDefault="00AD2728" w:rsidP="00AD2728">
            <w:pPr>
              <w:widowControl w:val="0"/>
              <w:rPr>
                <w:color w:val="000000"/>
              </w:rPr>
            </w:pPr>
          </w:p>
          <w:p w:rsidR="00AD2728" w:rsidRPr="00FE7E91" w:rsidRDefault="00AD2728" w:rsidP="00AD2728">
            <w:pPr>
              <w:widowControl w:val="0"/>
              <w:rPr>
                <w:color w:val="000000"/>
              </w:rPr>
            </w:pPr>
            <w:r w:rsidRPr="00FE7E91">
              <w:rPr>
                <w:color w:val="000000"/>
              </w:rPr>
              <w:t>_____________________/_____________/</w:t>
            </w:r>
          </w:p>
          <w:p w:rsidR="00AD2728" w:rsidRPr="00FE7E91" w:rsidRDefault="00AD2728" w:rsidP="00AD2728">
            <w:pPr>
              <w:widowControl w:val="0"/>
              <w:rPr>
                <w:color w:val="000000"/>
              </w:rPr>
            </w:pPr>
            <w:r w:rsidRPr="00FE7E91">
              <w:rPr>
                <w:color w:val="000000"/>
              </w:rPr>
              <w:t xml:space="preserve">М.П. </w:t>
            </w:r>
          </w:p>
        </w:tc>
        <w:tc>
          <w:tcPr>
            <w:tcW w:w="5102" w:type="dxa"/>
          </w:tcPr>
          <w:p w:rsidR="00AD2728" w:rsidRPr="00FE7E91" w:rsidRDefault="00AD2728" w:rsidP="00AD2728">
            <w:pPr>
              <w:widowControl w:val="0"/>
              <w:rPr>
                <w:b/>
                <w:color w:val="000000"/>
              </w:rPr>
            </w:pPr>
            <w:r w:rsidRPr="00FE7E91">
              <w:rPr>
                <w:b/>
                <w:color w:val="000000"/>
              </w:rPr>
              <w:t>От Поставщика:</w:t>
            </w:r>
          </w:p>
          <w:p w:rsidR="00AD2728" w:rsidRPr="00FE7E91" w:rsidRDefault="00AD2728" w:rsidP="00AD2728">
            <w:pPr>
              <w:widowControl w:val="0"/>
              <w:rPr>
                <w:color w:val="000000"/>
              </w:rPr>
            </w:pPr>
          </w:p>
          <w:p w:rsidR="00AD2728" w:rsidRPr="00FE7E91" w:rsidRDefault="00AD2728" w:rsidP="00AD2728">
            <w:pPr>
              <w:widowControl w:val="0"/>
              <w:rPr>
                <w:color w:val="000000"/>
              </w:rPr>
            </w:pPr>
            <w:r w:rsidRPr="00FE7E91">
              <w:rPr>
                <w:color w:val="000000"/>
              </w:rPr>
              <w:t>___________________/______________/</w:t>
            </w:r>
          </w:p>
          <w:p w:rsidR="00AD2728" w:rsidRPr="00FE7E91" w:rsidRDefault="00AD2728" w:rsidP="00AD2728">
            <w:pPr>
              <w:widowControl w:val="0"/>
              <w:rPr>
                <w:color w:val="000000"/>
              </w:rPr>
            </w:pPr>
          </w:p>
        </w:tc>
      </w:tr>
    </w:tbl>
    <w:p w:rsidR="002208CD" w:rsidRPr="00FE7E91" w:rsidRDefault="002208CD" w:rsidP="002208CD">
      <w:pPr>
        <w:widowControl w:val="0"/>
        <w:jc w:val="both"/>
        <w:outlineLvl w:val="0"/>
      </w:pPr>
    </w:p>
    <w:p w:rsidR="002208CD" w:rsidRPr="00FE7E91" w:rsidRDefault="002208CD" w:rsidP="00AD2728">
      <w:pPr>
        <w:widowControl w:val="0"/>
        <w:ind w:left="426"/>
        <w:jc w:val="right"/>
        <w:rPr>
          <w:b/>
          <w:bCs/>
          <w:caps/>
        </w:rPr>
      </w:pPr>
    </w:p>
    <w:p w:rsidR="00AD2728" w:rsidRPr="00FE7E91" w:rsidRDefault="00AD2728" w:rsidP="00AD2728">
      <w:pPr>
        <w:widowControl w:val="0"/>
        <w:ind w:left="426"/>
        <w:jc w:val="right"/>
        <w:rPr>
          <w:b/>
          <w:bCs/>
          <w:caps/>
        </w:rPr>
      </w:pPr>
    </w:p>
    <w:p w:rsidR="007333B7" w:rsidRDefault="007333B7">
      <w:pPr>
        <w:spacing w:after="200" w:line="276" w:lineRule="auto"/>
        <w:rPr>
          <w:b/>
        </w:rPr>
      </w:pPr>
      <w:r>
        <w:rPr>
          <w:b/>
        </w:rPr>
        <w:br w:type="page"/>
      </w:r>
    </w:p>
    <w:p w:rsidR="002208CD" w:rsidRPr="00AD2728" w:rsidRDefault="002208CD" w:rsidP="002208CD">
      <w:pPr>
        <w:widowControl w:val="0"/>
        <w:spacing w:after="200" w:line="276" w:lineRule="auto"/>
        <w:rPr>
          <w:iCs/>
          <w:spacing w:val="-2"/>
        </w:rPr>
      </w:pPr>
    </w:p>
    <w:p w:rsidR="002208CD" w:rsidRDefault="002208CD" w:rsidP="002208CD">
      <w:pPr>
        <w:widowControl w:val="0"/>
        <w:spacing w:after="200" w:line="276" w:lineRule="auto"/>
        <w:rPr>
          <w:iCs/>
          <w:spacing w:val="-2"/>
        </w:rPr>
      </w:pPr>
    </w:p>
    <w:p w:rsidR="000E340D" w:rsidRPr="00B52DDD" w:rsidRDefault="000E340D" w:rsidP="008C3B50">
      <w:pPr>
        <w:keepNext/>
        <w:keepLines/>
        <w:jc w:val="center"/>
        <w:rPr>
          <w:b/>
        </w:rPr>
      </w:pPr>
    </w:p>
    <w:sectPr w:rsidR="000E340D" w:rsidRPr="00B52DDD" w:rsidSect="00385A86">
      <w:pgSz w:w="11906" w:h="16838"/>
      <w:pgMar w:top="567" w:right="851" w:bottom="1134" w:left="992"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3B7" w:rsidRDefault="007333B7" w:rsidP="00E603DC">
      <w:r>
        <w:separator/>
      </w:r>
    </w:p>
  </w:endnote>
  <w:endnote w:type="continuationSeparator" w:id="1">
    <w:p w:rsidR="007333B7" w:rsidRDefault="007333B7" w:rsidP="00E603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ont282">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font358">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781122"/>
      <w:docPartObj>
        <w:docPartGallery w:val="Page Numbers (Bottom of Page)"/>
        <w:docPartUnique/>
      </w:docPartObj>
    </w:sdtPr>
    <w:sdtContent>
      <w:p w:rsidR="007333B7" w:rsidRDefault="00FA11E4">
        <w:pPr>
          <w:pStyle w:val="af"/>
          <w:jc w:val="right"/>
        </w:pPr>
        <w:fldSimple w:instr="PAGE   \* MERGEFORMAT">
          <w:r w:rsidR="00BE0344">
            <w:rPr>
              <w:noProof/>
            </w:rPr>
            <w:t>2</w:t>
          </w:r>
        </w:fldSimple>
      </w:p>
    </w:sdtContent>
  </w:sdt>
  <w:p w:rsidR="007333B7" w:rsidRDefault="007333B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3B7" w:rsidRDefault="007333B7" w:rsidP="00E603DC">
      <w:r>
        <w:separator/>
      </w:r>
    </w:p>
  </w:footnote>
  <w:footnote w:type="continuationSeparator" w:id="1">
    <w:p w:rsidR="007333B7" w:rsidRDefault="007333B7" w:rsidP="00E60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F963536"/>
    <w:name w:val="WW8Num2"/>
    <w:lvl w:ilvl="0">
      <w:start w:val="1"/>
      <w:numFmt w:val="bullet"/>
      <w:lvlText w:val=""/>
      <w:lvlJc w:val="left"/>
      <w:pPr>
        <w:tabs>
          <w:tab w:val="num" w:pos="0"/>
        </w:tabs>
        <w:ind w:left="720" w:hanging="360"/>
      </w:pPr>
      <w:rPr>
        <w:rFonts w:ascii="Symbol" w:hAnsi="Symbol" w:cs="Symbol"/>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16"/>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16"/>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singleLevel"/>
    <w:tmpl w:val="00000004"/>
    <w:name w:val="WW8Num4"/>
    <w:lvl w:ilvl="0">
      <w:start w:val="1"/>
      <w:numFmt w:val="bullet"/>
      <w:lvlText w:val=""/>
      <w:lvlJc w:val="left"/>
      <w:pPr>
        <w:tabs>
          <w:tab w:val="num" w:pos="0"/>
        </w:tabs>
        <w:ind w:left="0" w:firstLine="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27439C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89180D"/>
    <w:multiLevelType w:val="hybridMultilevel"/>
    <w:tmpl w:val="C6727980"/>
    <w:lvl w:ilvl="0" w:tplc="BECACBAE">
      <w:start w:val="1"/>
      <w:numFmt w:val="decimal"/>
      <w:lvlText w:val="%1."/>
      <w:lvlJc w:val="left"/>
      <w:pPr>
        <w:ind w:left="644" w:hanging="360"/>
      </w:pPr>
      <w:rPr>
        <w:b/>
        <w:i w:val="0"/>
      </w:rPr>
    </w:lvl>
    <w:lvl w:ilvl="1" w:tplc="04190003">
      <w:start w:val="1"/>
      <w:numFmt w:val="lowerLetter"/>
      <w:lvlText w:val="%2."/>
      <w:lvlJc w:val="left"/>
      <w:pPr>
        <w:ind w:left="2149" w:hanging="360"/>
      </w:pPr>
    </w:lvl>
    <w:lvl w:ilvl="2" w:tplc="04190005">
      <w:start w:val="1"/>
      <w:numFmt w:val="lowerRoman"/>
      <w:lvlText w:val="%3."/>
      <w:lvlJc w:val="right"/>
      <w:pPr>
        <w:ind w:left="2869" w:hanging="180"/>
      </w:pPr>
    </w:lvl>
    <w:lvl w:ilvl="3" w:tplc="04190001">
      <w:start w:val="1"/>
      <w:numFmt w:val="decimal"/>
      <w:lvlText w:val="%4."/>
      <w:lvlJc w:val="left"/>
      <w:pPr>
        <w:ind w:left="3589" w:hanging="360"/>
      </w:pPr>
    </w:lvl>
    <w:lvl w:ilvl="4" w:tplc="04190003">
      <w:start w:val="1"/>
      <w:numFmt w:val="lowerLetter"/>
      <w:lvlText w:val="%5."/>
      <w:lvlJc w:val="left"/>
      <w:pPr>
        <w:ind w:left="4309" w:hanging="360"/>
      </w:pPr>
    </w:lvl>
    <w:lvl w:ilvl="5" w:tplc="04190005">
      <w:start w:val="1"/>
      <w:numFmt w:val="lowerRoman"/>
      <w:lvlText w:val="%6."/>
      <w:lvlJc w:val="right"/>
      <w:pPr>
        <w:ind w:left="5029" w:hanging="180"/>
      </w:pPr>
    </w:lvl>
    <w:lvl w:ilvl="6" w:tplc="04190001">
      <w:start w:val="1"/>
      <w:numFmt w:val="decimal"/>
      <w:lvlText w:val="%7."/>
      <w:lvlJc w:val="left"/>
      <w:pPr>
        <w:ind w:left="5749" w:hanging="360"/>
      </w:pPr>
    </w:lvl>
    <w:lvl w:ilvl="7" w:tplc="04190003">
      <w:start w:val="1"/>
      <w:numFmt w:val="lowerLetter"/>
      <w:lvlText w:val="%8."/>
      <w:lvlJc w:val="left"/>
      <w:pPr>
        <w:ind w:left="6469" w:hanging="360"/>
      </w:pPr>
    </w:lvl>
    <w:lvl w:ilvl="8" w:tplc="04190005">
      <w:start w:val="1"/>
      <w:numFmt w:val="lowerRoman"/>
      <w:lvlText w:val="%9."/>
      <w:lvlJc w:val="right"/>
      <w:pPr>
        <w:ind w:left="7189" w:hanging="180"/>
      </w:pPr>
    </w:lvl>
  </w:abstractNum>
  <w:abstractNum w:abstractNumId="11">
    <w:nsid w:val="0CA256CD"/>
    <w:multiLevelType w:val="hybridMultilevel"/>
    <w:tmpl w:val="1D5A7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5207B7"/>
    <w:multiLevelType w:val="hybridMultilevel"/>
    <w:tmpl w:val="7CCAAD96"/>
    <w:lvl w:ilvl="0" w:tplc="C5B8B678">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0C6D80"/>
    <w:multiLevelType w:val="multilevel"/>
    <w:tmpl w:val="51767BB4"/>
    <w:lvl w:ilvl="0">
      <w:start w:val="12"/>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83D1C22"/>
    <w:multiLevelType w:val="hybridMultilevel"/>
    <w:tmpl w:val="20F4AB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85C3041"/>
    <w:multiLevelType w:val="multilevel"/>
    <w:tmpl w:val="9DCC40E4"/>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rFonts w:ascii="Times New Roman" w:hAnsi="Times New Roman" w:cs="Times New Roman" w:hint="default"/>
        <w:b/>
        <w:sz w:val="18"/>
        <w:szCs w:val="18"/>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nsid w:val="1B596D50"/>
    <w:multiLevelType w:val="hybridMultilevel"/>
    <w:tmpl w:val="E0DC0A00"/>
    <w:lvl w:ilvl="0" w:tplc="6622C7C0">
      <w:start w:val="1"/>
      <w:numFmt w:val="bullet"/>
      <w:lvlText w:val="–"/>
      <w:lvlJc w:val="left"/>
      <w:pPr>
        <w:ind w:left="1209" w:hanging="360"/>
      </w:pPr>
      <w:rPr>
        <w:rFonts w:ascii="Courier New" w:hAnsi="Courier New"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0923C08"/>
    <w:multiLevelType w:val="multilevel"/>
    <w:tmpl w:val="8D7A1808"/>
    <w:lvl w:ilvl="0">
      <w:start w:val="3"/>
      <w:numFmt w:val="decimal"/>
      <w:lvlText w:val="%1."/>
      <w:lvlJc w:val="left"/>
      <w:pPr>
        <w:tabs>
          <w:tab w:val="num" w:pos="1410"/>
        </w:tabs>
        <w:ind w:left="1410" w:hanging="1410"/>
      </w:pPr>
      <w:rPr>
        <w:sz w:val="24"/>
      </w:rPr>
    </w:lvl>
    <w:lvl w:ilvl="1">
      <w:start w:val="2"/>
      <w:numFmt w:val="decimal"/>
      <w:lvlText w:val="%1.%2."/>
      <w:lvlJc w:val="left"/>
      <w:pPr>
        <w:tabs>
          <w:tab w:val="num" w:pos="1770"/>
        </w:tabs>
        <w:ind w:left="1770" w:hanging="1410"/>
      </w:pPr>
      <w:rPr>
        <w:sz w:val="24"/>
      </w:rPr>
    </w:lvl>
    <w:lvl w:ilvl="2">
      <w:start w:val="2"/>
      <w:numFmt w:val="decimal"/>
      <w:pStyle w:val="TSZagolovok3"/>
      <w:lvlText w:val="%1.%2.%3."/>
      <w:lvlJc w:val="left"/>
      <w:pPr>
        <w:tabs>
          <w:tab w:val="num" w:pos="2130"/>
        </w:tabs>
        <w:ind w:left="2130" w:hanging="1410"/>
      </w:pPr>
      <w:rPr>
        <w:sz w:val="24"/>
      </w:rPr>
    </w:lvl>
    <w:lvl w:ilvl="3">
      <w:start w:val="1"/>
      <w:numFmt w:val="decimal"/>
      <w:lvlText w:val="%1.%2.%3.%4."/>
      <w:lvlJc w:val="left"/>
      <w:pPr>
        <w:tabs>
          <w:tab w:val="num" w:pos="2490"/>
        </w:tabs>
        <w:ind w:left="2490" w:hanging="1410"/>
      </w:pPr>
      <w:rPr>
        <w:sz w:val="24"/>
      </w:rPr>
    </w:lvl>
    <w:lvl w:ilvl="4">
      <w:start w:val="1"/>
      <w:numFmt w:val="decimal"/>
      <w:lvlText w:val="%1.%2.%3.%4.%5."/>
      <w:lvlJc w:val="left"/>
      <w:pPr>
        <w:tabs>
          <w:tab w:val="num" w:pos="2850"/>
        </w:tabs>
        <w:ind w:left="2850" w:hanging="1410"/>
      </w:pPr>
      <w:rPr>
        <w:sz w:val="24"/>
      </w:rPr>
    </w:lvl>
    <w:lvl w:ilvl="5">
      <w:start w:val="1"/>
      <w:numFmt w:val="decimal"/>
      <w:lvlText w:val="%1.%2.%3.%4.%5.%6."/>
      <w:lvlJc w:val="left"/>
      <w:pPr>
        <w:tabs>
          <w:tab w:val="num" w:pos="3210"/>
        </w:tabs>
        <w:ind w:left="3210" w:hanging="1410"/>
      </w:pPr>
      <w:rPr>
        <w:sz w:val="24"/>
      </w:rPr>
    </w:lvl>
    <w:lvl w:ilvl="6">
      <w:start w:val="1"/>
      <w:numFmt w:val="decimal"/>
      <w:lvlText w:val="%1.%2.%3.%4.%5.%6.%7."/>
      <w:lvlJc w:val="left"/>
      <w:pPr>
        <w:tabs>
          <w:tab w:val="num" w:pos="3600"/>
        </w:tabs>
        <w:ind w:left="3600" w:hanging="1440"/>
      </w:pPr>
      <w:rPr>
        <w:sz w:val="24"/>
      </w:rPr>
    </w:lvl>
    <w:lvl w:ilvl="7">
      <w:start w:val="1"/>
      <w:numFmt w:val="decimal"/>
      <w:lvlText w:val="%1.%2.%3.%4.%5.%6.%7.%8."/>
      <w:lvlJc w:val="left"/>
      <w:pPr>
        <w:tabs>
          <w:tab w:val="num" w:pos="3960"/>
        </w:tabs>
        <w:ind w:left="3960" w:hanging="1440"/>
      </w:pPr>
      <w:rPr>
        <w:sz w:val="24"/>
      </w:rPr>
    </w:lvl>
    <w:lvl w:ilvl="8">
      <w:start w:val="1"/>
      <w:numFmt w:val="decimal"/>
      <w:lvlText w:val="%1.%2.%3.%4.%5.%6.%7.%8.%9."/>
      <w:lvlJc w:val="left"/>
      <w:pPr>
        <w:tabs>
          <w:tab w:val="num" w:pos="4680"/>
        </w:tabs>
        <w:ind w:left="4680" w:hanging="1800"/>
      </w:pPr>
      <w:rPr>
        <w:sz w:val="24"/>
      </w:rPr>
    </w:lvl>
  </w:abstractNum>
  <w:abstractNum w:abstractNumId="21">
    <w:nsid w:val="26DD1738"/>
    <w:multiLevelType w:val="hybridMultilevel"/>
    <w:tmpl w:val="8D36C118"/>
    <w:lvl w:ilvl="0" w:tplc="334070A8">
      <w:start w:val="1"/>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9E1F9D"/>
    <w:multiLevelType w:val="hybridMultilevel"/>
    <w:tmpl w:val="07244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6960B3"/>
    <w:multiLevelType w:val="hybridMultilevel"/>
    <w:tmpl w:val="F0D6CFFE"/>
    <w:lvl w:ilvl="0" w:tplc="FF585B4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D43788"/>
    <w:multiLevelType w:val="hybridMultilevel"/>
    <w:tmpl w:val="46BAB658"/>
    <w:lvl w:ilvl="0" w:tplc="F6CCAA66">
      <w:start w:val="1"/>
      <w:numFmt w:val="decimal"/>
      <w:lvlText w:val="%1."/>
      <w:lvlJc w:val="left"/>
      <w:pPr>
        <w:tabs>
          <w:tab w:val="num" w:pos="360"/>
        </w:tabs>
        <w:ind w:left="360" w:hanging="360"/>
      </w:pPr>
    </w:lvl>
    <w:lvl w:ilvl="1" w:tplc="ADD669F0">
      <w:start w:val="1"/>
      <w:numFmt w:val="lowerLetter"/>
      <w:lvlText w:val="%2."/>
      <w:lvlJc w:val="left"/>
      <w:pPr>
        <w:tabs>
          <w:tab w:val="num" w:pos="1080"/>
        </w:tabs>
        <w:ind w:left="1080" w:hanging="360"/>
      </w:pPr>
    </w:lvl>
    <w:lvl w:ilvl="2" w:tplc="AA54F5CE">
      <w:start w:val="1"/>
      <w:numFmt w:val="decimal"/>
      <w:lvlText w:val="%3."/>
      <w:lvlJc w:val="left"/>
      <w:pPr>
        <w:tabs>
          <w:tab w:val="num" w:pos="2160"/>
        </w:tabs>
        <w:ind w:left="2160" w:hanging="360"/>
      </w:pPr>
    </w:lvl>
    <w:lvl w:ilvl="3" w:tplc="79B0EE96">
      <w:start w:val="1"/>
      <w:numFmt w:val="decimal"/>
      <w:lvlText w:val="%4."/>
      <w:lvlJc w:val="left"/>
      <w:pPr>
        <w:tabs>
          <w:tab w:val="num" w:pos="2880"/>
        </w:tabs>
        <w:ind w:left="2880" w:hanging="360"/>
      </w:pPr>
    </w:lvl>
    <w:lvl w:ilvl="4" w:tplc="B5B4513E">
      <w:start w:val="1"/>
      <w:numFmt w:val="decimal"/>
      <w:lvlText w:val="%5."/>
      <w:lvlJc w:val="left"/>
      <w:pPr>
        <w:tabs>
          <w:tab w:val="num" w:pos="3600"/>
        </w:tabs>
        <w:ind w:left="3600" w:hanging="360"/>
      </w:pPr>
    </w:lvl>
    <w:lvl w:ilvl="5" w:tplc="29725A08">
      <w:start w:val="1"/>
      <w:numFmt w:val="decimal"/>
      <w:lvlText w:val="%6."/>
      <w:lvlJc w:val="left"/>
      <w:pPr>
        <w:tabs>
          <w:tab w:val="num" w:pos="4320"/>
        </w:tabs>
        <w:ind w:left="4320" w:hanging="360"/>
      </w:pPr>
    </w:lvl>
    <w:lvl w:ilvl="6" w:tplc="36747418">
      <w:start w:val="1"/>
      <w:numFmt w:val="decimal"/>
      <w:lvlText w:val="%7."/>
      <w:lvlJc w:val="left"/>
      <w:pPr>
        <w:tabs>
          <w:tab w:val="num" w:pos="5040"/>
        </w:tabs>
        <w:ind w:left="5040" w:hanging="360"/>
      </w:pPr>
    </w:lvl>
    <w:lvl w:ilvl="7" w:tplc="4CF47FEA">
      <w:start w:val="1"/>
      <w:numFmt w:val="decimal"/>
      <w:lvlText w:val="%8."/>
      <w:lvlJc w:val="left"/>
      <w:pPr>
        <w:tabs>
          <w:tab w:val="num" w:pos="5760"/>
        </w:tabs>
        <w:ind w:left="5760" w:hanging="360"/>
      </w:pPr>
    </w:lvl>
    <w:lvl w:ilvl="8" w:tplc="CBD05DEA">
      <w:start w:val="1"/>
      <w:numFmt w:val="decimal"/>
      <w:lvlText w:val="%9."/>
      <w:lvlJc w:val="left"/>
      <w:pPr>
        <w:tabs>
          <w:tab w:val="num" w:pos="6480"/>
        </w:tabs>
        <w:ind w:left="6480" w:hanging="360"/>
      </w:pPr>
    </w:lvl>
  </w:abstractNum>
  <w:abstractNum w:abstractNumId="25">
    <w:nsid w:val="31C34204"/>
    <w:multiLevelType w:val="multilevel"/>
    <w:tmpl w:val="297834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50B191C"/>
    <w:multiLevelType w:val="hybridMultilevel"/>
    <w:tmpl w:val="DA2EA102"/>
    <w:lvl w:ilvl="0" w:tplc="6622C7C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541BA8"/>
    <w:multiLevelType w:val="hybridMultilevel"/>
    <w:tmpl w:val="2B4EA1D8"/>
    <w:lvl w:ilvl="0" w:tplc="66B21F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A308D4"/>
    <w:multiLevelType w:val="hybridMultilevel"/>
    <w:tmpl w:val="55F05C1C"/>
    <w:lvl w:ilvl="0" w:tplc="2204517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4D863C5"/>
    <w:multiLevelType w:val="hybridMultilevel"/>
    <w:tmpl w:val="0DF010EA"/>
    <w:lvl w:ilvl="0" w:tplc="FFFFFFFF">
      <w:start w:val="1"/>
      <w:numFmt w:val="russianLower"/>
      <w:lvlText w:val="%1)"/>
      <w:lvlJc w:val="left"/>
      <w:pPr>
        <w:ind w:left="1494" w:hanging="360"/>
      </w:pPr>
      <w:rPr>
        <w:rFonts w:hint="default"/>
        <w:b w:val="0"/>
        <w:i w:val="0"/>
        <w:sz w:val="22"/>
        <w:szCs w:val="22"/>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0">
    <w:nsid w:val="45A45B00"/>
    <w:multiLevelType w:val="hybridMultilevel"/>
    <w:tmpl w:val="D6BC7910"/>
    <w:lvl w:ilvl="0" w:tplc="FFFFFFFF">
      <w:start w:val="1"/>
      <w:numFmt w:val="decimal"/>
      <w:lvlText w:val="1.1.%1."/>
      <w:lvlJc w:val="left"/>
      <w:pPr>
        <w:ind w:left="720" w:hanging="360"/>
      </w:pPr>
      <w:rPr>
        <w:rFonts w:ascii="Times New Roman" w:hAnsi="Times New Roman" w:cs="Times New Roman" w:hint="default"/>
        <w:b/>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4677747B"/>
    <w:multiLevelType w:val="hybridMultilevel"/>
    <w:tmpl w:val="9A9CE4CA"/>
    <w:lvl w:ilvl="0" w:tplc="17CEAB50">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272090"/>
    <w:multiLevelType w:val="multilevel"/>
    <w:tmpl w:val="CE760C3C"/>
    <w:styleLink w:val="11172"/>
    <w:lvl w:ilvl="0">
      <w:start w:val="1"/>
      <w:numFmt w:val="russianLower"/>
      <w:lvlText w:val="%1)"/>
      <w:lvlJc w:val="left"/>
      <w:pPr>
        <w:ind w:left="1260" w:hanging="360"/>
      </w:pPr>
      <w:rPr>
        <w:rFonts w:cs="Times New Roman" w:hint="default"/>
        <w:color w:val="auto"/>
      </w:rPr>
    </w:lvl>
    <w:lvl w:ilvl="1" w:tentative="1">
      <w:start w:val="1"/>
      <w:numFmt w:val="lowerLetter"/>
      <w:lvlText w:val="%2."/>
      <w:lvlJc w:val="left"/>
      <w:pPr>
        <w:ind w:left="1980" w:hanging="360"/>
      </w:pPr>
      <w:rPr>
        <w:rFonts w:cs="Times New Roman"/>
      </w:rPr>
    </w:lvl>
    <w:lvl w:ilvl="2" w:tentative="1">
      <w:start w:val="1"/>
      <w:numFmt w:val="lowerRoman"/>
      <w:lvlText w:val="%3."/>
      <w:lvlJc w:val="right"/>
      <w:pPr>
        <w:ind w:left="2700" w:hanging="180"/>
      </w:pPr>
      <w:rPr>
        <w:rFonts w:cs="Times New Roman"/>
      </w:rPr>
    </w:lvl>
    <w:lvl w:ilvl="3" w:tentative="1">
      <w:start w:val="1"/>
      <w:numFmt w:val="decimal"/>
      <w:lvlText w:val="%4."/>
      <w:lvlJc w:val="left"/>
      <w:pPr>
        <w:ind w:left="3420" w:hanging="360"/>
      </w:pPr>
      <w:rPr>
        <w:rFonts w:cs="Times New Roman"/>
      </w:rPr>
    </w:lvl>
    <w:lvl w:ilvl="4" w:tentative="1">
      <w:start w:val="1"/>
      <w:numFmt w:val="lowerLetter"/>
      <w:lvlText w:val="%5."/>
      <w:lvlJc w:val="left"/>
      <w:pPr>
        <w:ind w:left="4140" w:hanging="360"/>
      </w:pPr>
      <w:rPr>
        <w:rFonts w:cs="Times New Roman"/>
      </w:rPr>
    </w:lvl>
    <w:lvl w:ilvl="5" w:tentative="1">
      <w:start w:val="1"/>
      <w:numFmt w:val="lowerRoman"/>
      <w:lvlText w:val="%6."/>
      <w:lvlJc w:val="right"/>
      <w:pPr>
        <w:ind w:left="4860" w:hanging="180"/>
      </w:pPr>
      <w:rPr>
        <w:rFonts w:cs="Times New Roman"/>
      </w:rPr>
    </w:lvl>
    <w:lvl w:ilvl="6" w:tentative="1">
      <w:start w:val="1"/>
      <w:numFmt w:val="decimal"/>
      <w:lvlText w:val="%7."/>
      <w:lvlJc w:val="left"/>
      <w:pPr>
        <w:ind w:left="5580" w:hanging="360"/>
      </w:pPr>
      <w:rPr>
        <w:rFonts w:cs="Times New Roman"/>
      </w:rPr>
    </w:lvl>
    <w:lvl w:ilvl="7" w:tentative="1">
      <w:start w:val="1"/>
      <w:numFmt w:val="lowerLetter"/>
      <w:lvlText w:val="%8."/>
      <w:lvlJc w:val="left"/>
      <w:pPr>
        <w:ind w:left="6300" w:hanging="360"/>
      </w:pPr>
      <w:rPr>
        <w:rFonts w:cs="Times New Roman"/>
      </w:rPr>
    </w:lvl>
    <w:lvl w:ilvl="8" w:tentative="1">
      <w:start w:val="1"/>
      <w:numFmt w:val="lowerRoman"/>
      <w:lvlText w:val="%9."/>
      <w:lvlJc w:val="right"/>
      <w:pPr>
        <w:ind w:left="7020" w:hanging="180"/>
      </w:pPr>
      <w:rPr>
        <w:rFonts w:cs="Times New Roman"/>
      </w:rPr>
    </w:lvl>
  </w:abstractNum>
  <w:abstractNum w:abstractNumId="33">
    <w:nsid w:val="4BBA62CC"/>
    <w:multiLevelType w:val="hybridMultilevel"/>
    <w:tmpl w:val="DF7AF9E6"/>
    <w:lvl w:ilvl="0" w:tplc="9BDA91E0">
      <w:start w:val="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08D0437"/>
    <w:multiLevelType w:val="hybridMultilevel"/>
    <w:tmpl w:val="0710323A"/>
    <w:lvl w:ilvl="0" w:tplc="29749634">
      <w:start w:val="1"/>
      <w:numFmt w:val="decimal"/>
      <w:lvlText w:val="%1)"/>
      <w:lvlJc w:val="left"/>
      <w:pPr>
        <w:ind w:left="1069" w:hanging="360"/>
      </w:pPr>
      <w:rPr>
        <w:rFonts w:ascii="Times New Roman" w:hAnsi="Times New Roman" w:cs="Times New Roman" w:hint="default"/>
        <w:b w:val="0"/>
        <w:i w:val="0"/>
        <w:sz w:val="18"/>
        <w:szCs w:val="18"/>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5">
    <w:nsid w:val="51E74EE3"/>
    <w:multiLevelType w:val="multilevel"/>
    <w:tmpl w:val="3C5E3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37">
    <w:nsid w:val="580D4115"/>
    <w:multiLevelType w:val="multilevel"/>
    <w:tmpl w:val="C12E9F12"/>
    <w:lvl w:ilvl="0">
      <w:start w:val="1"/>
      <w:numFmt w:val="decimal"/>
      <w:pStyle w:val="1"/>
      <w:lvlText w:val="%1."/>
      <w:lvlJc w:val="left"/>
      <w:pPr>
        <w:tabs>
          <w:tab w:val="num" w:pos="1559"/>
        </w:tabs>
        <w:ind w:left="1559" w:hanging="425"/>
      </w:pPr>
      <w:rPr>
        <w:rFonts w:hint="default"/>
      </w:rPr>
    </w:lvl>
    <w:lvl w:ilvl="1">
      <w:start w:val="1"/>
      <w:numFmt w:val="decimal"/>
      <w:pStyle w:val="20"/>
      <w:lvlText w:val="%1.%2."/>
      <w:lvlJc w:val="left"/>
      <w:pPr>
        <w:tabs>
          <w:tab w:val="num" w:pos="567"/>
        </w:tabs>
        <w:ind w:left="567" w:hanging="567"/>
      </w:pPr>
      <w:rPr>
        <w:rFonts w:ascii="Arial" w:hAnsi="Arial" w:cs="Arial" w:hint="default"/>
        <w:lang w:val="ru-RU"/>
      </w:rPr>
    </w:lvl>
    <w:lvl w:ilvl="2">
      <w:start w:val="1"/>
      <w:numFmt w:val="decimal"/>
      <w:pStyle w:val="3"/>
      <w:lvlText w:val="%1.%2.%3."/>
      <w:lvlJc w:val="left"/>
      <w:pPr>
        <w:tabs>
          <w:tab w:val="num" w:pos="1701"/>
        </w:tabs>
        <w:ind w:left="2410" w:hanging="70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38">
    <w:nsid w:val="5E3B36E9"/>
    <w:multiLevelType w:val="multilevel"/>
    <w:tmpl w:val="89F60590"/>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nsid w:val="60097C38"/>
    <w:multiLevelType w:val="hybridMultilevel"/>
    <w:tmpl w:val="682E4014"/>
    <w:lvl w:ilvl="0" w:tplc="FFFFFFFF">
      <w:start w:val="1"/>
      <w:numFmt w:val="bullet"/>
      <w:lvlText w:val=""/>
      <w:lvlJc w:val="left"/>
      <w:pPr>
        <w:ind w:left="1429" w:hanging="360"/>
      </w:pPr>
      <w:rPr>
        <w:rFonts w:ascii="Symbol" w:hAnsi="Symbol" w:hint="default"/>
      </w:rPr>
    </w:lvl>
    <w:lvl w:ilvl="1" w:tplc="6CFEE8A4"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0">
    <w:nsid w:val="61787D6A"/>
    <w:multiLevelType w:val="hybridMultilevel"/>
    <w:tmpl w:val="E294E39A"/>
    <w:lvl w:ilvl="0" w:tplc="E882775E">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nsid w:val="67FA23AA"/>
    <w:multiLevelType w:val="hybridMultilevel"/>
    <w:tmpl w:val="E6F60888"/>
    <w:lvl w:ilvl="0" w:tplc="717042DA">
      <w:start w:val="1"/>
      <w:numFmt w:val="decimal"/>
      <w:lvlText w:val="7.%1."/>
      <w:lvlJc w:val="left"/>
      <w:pPr>
        <w:ind w:left="501" w:hanging="360"/>
      </w:pPr>
      <w:rPr>
        <w:b w:val="0"/>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B5D0E84"/>
    <w:multiLevelType w:val="hybridMultilevel"/>
    <w:tmpl w:val="FEB28740"/>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A76E95"/>
    <w:multiLevelType w:val="multilevel"/>
    <w:tmpl w:val="4DCE62F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nsid w:val="74884B8B"/>
    <w:multiLevelType w:val="hybridMultilevel"/>
    <w:tmpl w:val="2B4EA1D8"/>
    <w:lvl w:ilvl="0" w:tplc="66B21F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F6879"/>
    <w:multiLevelType w:val="hybridMultilevel"/>
    <w:tmpl w:val="9D70376C"/>
    <w:lvl w:ilvl="0" w:tplc="A0E048B6">
      <w:start w:val="1"/>
      <w:numFmt w:val="decimal"/>
      <w:lvlText w:val="%1)"/>
      <w:lvlJc w:val="left"/>
      <w:pPr>
        <w:tabs>
          <w:tab w:val="num" w:pos="720"/>
        </w:tabs>
        <w:ind w:left="720" w:hanging="360"/>
      </w:pPr>
      <w:rPr>
        <w:rFonts w:cs="Times New Roman"/>
        <w:sz w:val="18"/>
        <w:szCs w:val="1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B2336DC"/>
    <w:multiLevelType w:val="multilevel"/>
    <w:tmpl w:val="8D6E1C2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nsid w:val="7F367D25"/>
    <w:multiLevelType w:val="hybridMultilevel"/>
    <w:tmpl w:val="B010CA7A"/>
    <w:lvl w:ilvl="0" w:tplc="D8920CBC">
      <w:start w:val="1"/>
      <w:numFmt w:val="decimal"/>
      <w:lvlText w:val="%1."/>
      <w:lvlJc w:val="left"/>
      <w:pPr>
        <w:tabs>
          <w:tab w:val="num" w:pos="960"/>
        </w:tabs>
        <w:ind w:left="960" w:hanging="360"/>
      </w:p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num w:numId="1">
    <w:abstractNumId w:val="20"/>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2"/>
  </w:num>
  <w:num w:numId="4">
    <w:abstractNumId w:val="13"/>
  </w:num>
  <w:num w:numId="5">
    <w:abstractNumId w:val="37"/>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8"/>
  </w:num>
  <w:num w:numId="9">
    <w:abstractNumId w:val="44"/>
  </w:num>
  <w:num w:numId="10">
    <w:abstractNumId w:val="27"/>
  </w:num>
  <w:num w:numId="11">
    <w:abstractNumId w:val="25"/>
  </w:num>
  <w:num w:numId="12">
    <w:abstractNumId w:val="34"/>
  </w:num>
  <w:num w:numId="13">
    <w:abstractNumId w:val="26"/>
  </w:num>
  <w:num w:numId="14">
    <w:abstractNumId w:val="38"/>
  </w:num>
  <w:num w:numId="15">
    <w:abstractNumId w:val="43"/>
  </w:num>
  <w:num w:numId="16">
    <w:abstractNumId w:val="46"/>
  </w:num>
  <w:num w:numId="17">
    <w:abstractNumId w:val="11"/>
  </w:num>
  <w:num w:numId="18">
    <w:abstractNumId w:val="22"/>
  </w:num>
  <w:num w:numId="19">
    <w:abstractNumId w:val="42"/>
  </w:num>
  <w:num w:numId="20">
    <w:abstractNumId w:val="17"/>
  </w:num>
  <w:num w:numId="21">
    <w:abstractNumId w:val="8"/>
  </w:num>
  <w:num w:numId="22">
    <w:abstractNumId w:val="15"/>
  </w:num>
  <w:num w:numId="23">
    <w:abstractNumId w:val="19"/>
  </w:num>
  <w:num w:numId="24">
    <w:abstractNumId w:val="47"/>
  </w:num>
  <w:num w:numId="25">
    <w:abstractNumId w:val="29"/>
  </w:num>
  <w:num w:numId="26">
    <w:abstractNumId w:val="9"/>
  </w:num>
  <w:num w:numId="27">
    <w:abstractNumId w:val="39"/>
  </w:num>
  <w:num w:numId="28">
    <w:abstractNumId w:val="23"/>
  </w:num>
  <w:num w:numId="29">
    <w:abstractNumId w:val="1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1"/>
  </w:num>
  <w:num w:numId="36">
    <w:abstractNumId w:val="31"/>
  </w:num>
  <w:num w:numId="37">
    <w:abstractNumId w:val="30"/>
  </w:num>
  <w:num w:numId="38">
    <w:abstractNumId w:val="36"/>
  </w:num>
  <w:num w:numId="3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4"/>
  </w:num>
  <w:num w:numId="42">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4A5F4C"/>
    <w:rsid w:val="000004B3"/>
    <w:rsid w:val="00000681"/>
    <w:rsid w:val="0000191F"/>
    <w:rsid w:val="00002950"/>
    <w:rsid w:val="00003181"/>
    <w:rsid w:val="00003920"/>
    <w:rsid w:val="00004AC8"/>
    <w:rsid w:val="00004D6A"/>
    <w:rsid w:val="00006276"/>
    <w:rsid w:val="000116EA"/>
    <w:rsid w:val="00011EFD"/>
    <w:rsid w:val="000128B4"/>
    <w:rsid w:val="00013DD6"/>
    <w:rsid w:val="00014D72"/>
    <w:rsid w:val="00015400"/>
    <w:rsid w:val="0001565C"/>
    <w:rsid w:val="00015BC4"/>
    <w:rsid w:val="00015C7E"/>
    <w:rsid w:val="00015DBD"/>
    <w:rsid w:val="000169F2"/>
    <w:rsid w:val="00017CF4"/>
    <w:rsid w:val="0002026D"/>
    <w:rsid w:val="00020429"/>
    <w:rsid w:val="000206A4"/>
    <w:rsid w:val="00020723"/>
    <w:rsid w:val="00020A1C"/>
    <w:rsid w:val="00021291"/>
    <w:rsid w:val="0002131A"/>
    <w:rsid w:val="00021E81"/>
    <w:rsid w:val="0002201A"/>
    <w:rsid w:val="0002217C"/>
    <w:rsid w:val="00023834"/>
    <w:rsid w:val="000238C7"/>
    <w:rsid w:val="00023C39"/>
    <w:rsid w:val="00024010"/>
    <w:rsid w:val="0002586D"/>
    <w:rsid w:val="000277E9"/>
    <w:rsid w:val="0003077B"/>
    <w:rsid w:val="00030AFC"/>
    <w:rsid w:val="000312E4"/>
    <w:rsid w:val="00031E7F"/>
    <w:rsid w:val="00031FF2"/>
    <w:rsid w:val="0003215E"/>
    <w:rsid w:val="000333E6"/>
    <w:rsid w:val="0003402B"/>
    <w:rsid w:val="00034066"/>
    <w:rsid w:val="0003444C"/>
    <w:rsid w:val="000349AD"/>
    <w:rsid w:val="00034C24"/>
    <w:rsid w:val="0003526D"/>
    <w:rsid w:val="000360C3"/>
    <w:rsid w:val="000363B7"/>
    <w:rsid w:val="00036C93"/>
    <w:rsid w:val="000375F3"/>
    <w:rsid w:val="00040462"/>
    <w:rsid w:val="00040A56"/>
    <w:rsid w:val="00040E04"/>
    <w:rsid w:val="000428B9"/>
    <w:rsid w:val="000430D4"/>
    <w:rsid w:val="0004324D"/>
    <w:rsid w:val="00043550"/>
    <w:rsid w:val="000436C6"/>
    <w:rsid w:val="00043A4E"/>
    <w:rsid w:val="000450AF"/>
    <w:rsid w:val="0004649F"/>
    <w:rsid w:val="000469D4"/>
    <w:rsid w:val="00046A82"/>
    <w:rsid w:val="00046C4E"/>
    <w:rsid w:val="00047547"/>
    <w:rsid w:val="000508A8"/>
    <w:rsid w:val="00050E05"/>
    <w:rsid w:val="0005144A"/>
    <w:rsid w:val="0005180F"/>
    <w:rsid w:val="0005217D"/>
    <w:rsid w:val="00055913"/>
    <w:rsid w:val="00057AB1"/>
    <w:rsid w:val="00057D0E"/>
    <w:rsid w:val="000613BD"/>
    <w:rsid w:val="0006179B"/>
    <w:rsid w:val="00061962"/>
    <w:rsid w:val="00061A0A"/>
    <w:rsid w:val="00063A43"/>
    <w:rsid w:val="0006411F"/>
    <w:rsid w:val="00064702"/>
    <w:rsid w:val="00064AC4"/>
    <w:rsid w:val="00064D08"/>
    <w:rsid w:val="00064EFD"/>
    <w:rsid w:val="00065C7A"/>
    <w:rsid w:val="0006646B"/>
    <w:rsid w:val="00066D50"/>
    <w:rsid w:val="00067183"/>
    <w:rsid w:val="0006767B"/>
    <w:rsid w:val="00067F03"/>
    <w:rsid w:val="00070EC2"/>
    <w:rsid w:val="000716F1"/>
    <w:rsid w:val="00073894"/>
    <w:rsid w:val="000744BC"/>
    <w:rsid w:val="000745E8"/>
    <w:rsid w:val="00074658"/>
    <w:rsid w:val="000756D8"/>
    <w:rsid w:val="0007574D"/>
    <w:rsid w:val="00076F4E"/>
    <w:rsid w:val="00080A71"/>
    <w:rsid w:val="000810A9"/>
    <w:rsid w:val="00081702"/>
    <w:rsid w:val="00082317"/>
    <w:rsid w:val="00083221"/>
    <w:rsid w:val="000847BB"/>
    <w:rsid w:val="00084959"/>
    <w:rsid w:val="00084CE8"/>
    <w:rsid w:val="00085B64"/>
    <w:rsid w:val="00090C50"/>
    <w:rsid w:val="00091537"/>
    <w:rsid w:val="00091849"/>
    <w:rsid w:val="000919F8"/>
    <w:rsid w:val="00091C72"/>
    <w:rsid w:val="00091DCE"/>
    <w:rsid w:val="00093F25"/>
    <w:rsid w:val="00094209"/>
    <w:rsid w:val="00095794"/>
    <w:rsid w:val="00096BEC"/>
    <w:rsid w:val="00096E9F"/>
    <w:rsid w:val="000970A9"/>
    <w:rsid w:val="0009752C"/>
    <w:rsid w:val="000A00D9"/>
    <w:rsid w:val="000A0302"/>
    <w:rsid w:val="000A095A"/>
    <w:rsid w:val="000A1A5C"/>
    <w:rsid w:val="000A2441"/>
    <w:rsid w:val="000A2ED1"/>
    <w:rsid w:val="000A2EF7"/>
    <w:rsid w:val="000A3F32"/>
    <w:rsid w:val="000A43DF"/>
    <w:rsid w:val="000A64E7"/>
    <w:rsid w:val="000A66CB"/>
    <w:rsid w:val="000A6AC3"/>
    <w:rsid w:val="000A6CF3"/>
    <w:rsid w:val="000A7136"/>
    <w:rsid w:val="000A746B"/>
    <w:rsid w:val="000A7981"/>
    <w:rsid w:val="000B1812"/>
    <w:rsid w:val="000B1E27"/>
    <w:rsid w:val="000B25F0"/>
    <w:rsid w:val="000B2812"/>
    <w:rsid w:val="000B2B85"/>
    <w:rsid w:val="000B3C80"/>
    <w:rsid w:val="000B4B3E"/>
    <w:rsid w:val="000B4FC7"/>
    <w:rsid w:val="000B5984"/>
    <w:rsid w:val="000B5AE4"/>
    <w:rsid w:val="000B5B5A"/>
    <w:rsid w:val="000B5FC8"/>
    <w:rsid w:val="000B622B"/>
    <w:rsid w:val="000B66FE"/>
    <w:rsid w:val="000B6C99"/>
    <w:rsid w:val="000B79AE"/>
    <w:rsid w:val="000B7BB1"/>
    <w:rsid w:val="000B7CFA"/>
    <w:rsid w:val="000C091C"/>
    <w:rsid w:val="000C0958"/>
    <w:rsid w:val="000C0C1C"/>
    <w:rsid w:val="000C0E73"/>
    <w:rsid w:val="000C1253"/>
    <w:rsid w:val="000C227B"/>
    <w:rsid w:val="000C3DE7"/>
    <w:rsid w:val="000C3DEB"/>
    <w:rsid w:val="000C3EDA"/>
    <w:rsid w:val="000C60D5"/>
    <w:rsid w:val="000D0D43"/>
    <w:rsid w:val="000D1E1E"/>
    <w:rsid w:val="000D2A6A"/>
    <w:rsid w:val="000D2B6E"/>
    <w:rsid w:val="000D51FC"/>
    <w:rsid w:val="000D5445"/>
    <w:rsid w:val="000D593C"/>
    <w:rsid w:val="000D5D36"/>
    <w:rsid w:val="000D5FF6"/>
    <w:rsid w:val="000D6537"/>
    <w:rsid w:val="000E0854"/>
    <w:rsid w:val="000E0925"/>
    <w:rsid w:val="000E1FB0"/>
    <w:rsid w:val="000E2065"/>
    <w:rsid w:val="000E329B"/>
    <w:rsid w:val="000E3327"/>
    <w:rsid w:val="000E33AF"/>
    <w:rsid w:val="000E340D"/>
    <w:rsid w:val="000E3C19"/>
    <w:rsid w:val="000E3E2D"/>
    <w:rsid w:val="000E4484"/>
    <w:rsid w:val="000E46BC"/>
    <w:rsid w:val="000E4843"/>
    <w:rsid w:val="000E4D1E"/>
    <w:rsid w:val="000E583A"/>
    <w:rsid w:val="000E6115"/>
    <w:rsid w:val="000E6603"/>
    <w:rsid w:val="000E6AFE"/>
    <w:rsid w:val="000E7839"/>
    <w:rsid w:val="000E7BE0"/>
    <w:rsid w:val="000F02AD"/>
    <w:rsid w:val="000F1216"/>
    <w:rsid w:val="000F1613"/>
    <w:rsid w:val="000F16B1"/>
    <w:rsid w:val="000F175F"/>
    <w:rsid w:val="000F1881"/>
    <w:rsid w:val="000F2479"/>
    <w:rsid w:val="000F2943"/>
    <w:rsid w:val="000F2953"/>
    <w:rsid w:val="000F2CA3"/>
    <w:rsid w:val="000F3115"/>
    <w:rsid w:val="000F3F1A"/>
    <w:rsid w:val="000F3FF5"/>
    <w:rsid w:val="000F4182"/>
    <w:rsid w:val="000F4C39"/>
    <w:rsid w:val="000F4E36"/>
    <w:rsid w:val="000F665E"/>
    <w:rsid w:val="000F67E7"/>
    <w:rsid w:val="000F6A10"/>
    <w:rsid w:val="001000FC"/>
    <w:rsid w:val="00100648"/>
    <w:rsid w:val="001017EF"/>
    <w:rsid w:val="001020D5"/>
    <w:rsid w:val="0010298A"/>
    <w:rsid w:val="001031D4"/>
    <w:rsid w:val="00103935"/>
    <w:rsid w:val="00103ECE"/>
    <w:rsid w:val="00104744"/>
    <w:rsid w:val="00104C48"/>
    <w:rsid w:val="00105F95"/>
    <w:rsid w:val="001070B5"/>
    <w:rsid w:val="00110974"/>
    <w:rsid w:val="0011123A"/>
    <w:rsid w:val="00111F78"/>
    <w:rsid w:val="001128FA"/>
    <w:rsid w:val="00112C04"/>
    <w:rsid w:val="00113605"/>
    <w:rsid w:val="00114644"/>
    <w:rsid w:val="001151A5"/>
    <w:rsid w:val="0011596C"/>
    <w:rsid w:val="00117101"/>
    <w:rsid w:val="00117767"/>
    <w:rsid w:val="00117931"/>
    <w:rsid w:val="001209C9"/>
    <w:rsid w:val="001219E1"/>
    <w:rsid w:val="00121EE8"/>
    <w:rsid w:val="00124882"/>
    <w:rsid w:val="001248D8"/>
    <w:rsid w:val="00124C3D"/>
    <w:rsid w:val="00124D73"/>
    <w:rsid w:val="00124E87"/>
    <w:rsid w:val="00125576"/>
    <w:rsid w:val="00125F32"/>
    <w:rsid w:val="00127DBA"/>
    <w:rsid w:val="00127FA3"/>
    <w:rsid w:val="00127FCA"/>
    <w:rsid w:val="00130258"/>
    <w:rsid w:val="0013126F"/>
    <w:rsid w:val="001313D5"/>
    <w:rsid w:val="00131451"/>
    <w:rsid w:val="00131744"/>
    <w:rsid w:val="001329E6"/>
    <w:rsid w:val="00132F30"/>
    <w:rsid w:val="00133099"/>
    <w:rsid w:val="0013412A"/>
    <w:rsid w:val="001348D3"/>
    <w:rsid w:val="00134C27"/>
    <w:rsid w:val="00134E52"/>
    <w:rsid w:val="00135ABE"/>
    <w:rsid w:val="00136023"/>
    <w:rsid w:val="00136EAD"/>
    <w:rsid w:val="0014052F"/>
    <w:rsid w:val="00140667"/>
    <w:rsid w:val="0014095A"/>
    <w:rsid w:val="00141D3A"/>
    <w:rsid w:val="00142437"/>
    <w:rsid w:val="001431B0"/>
    <w:rsid w:val="0014448D"/>
    <w:rsid w:val="0014459E"/>
    <w:rsid w:val="00144793"/>
    <w:rsid w:val="001447AD"/>
    <w:rsid w:val="00144B20"/>
    <w:rsid w:val="00145293"/>
    <w:rsid w:val="00146FBD"/>
    <w:rsid w:val="001472A5"/>
    <w:rsid w:val="001474CB"/>
    <w:rsid w:val="00147697"/>
    <w:rsid w:val="00147934"/>
    <w:rsid w:val="001500E6"/>
    <w:rsid w:val="0015083D"/>
    <w:rsid w:val="00150B1C"/>
    <w:rsid w:val="00150D1D"/>
    <w:rsid w:val="00151494"/>
    <w:rsid w:val="00151A0D"/>
    <w:rsid w:val="00151BDB"/>
    <w:rsid w:val="00152094"/>
    <w:rsid w:val="0015211D"/>
    <w:rsid w:val="00152126"/>
    <w:rsid w:val="00152D5B"/>
    <w:rsid w:val="00152FFD"/>
    <w:rsid w:val="0015477D"/>
    <w:rsid w:val="00155A1A"/>
    <w:rsid w:val="00156BDE"/>
    <w:rsid w:val="001574DD"/>
    <w:rsid w:val="0015795C"/>
    <w:rsid w:val="00160598"/>
    <w:rsid w:val="00161D95"/>
    <w:rsid w:val="001624EA"/>
    <w:rsid w:val="0016323D"/>
    <w:rsid w:val="0016392E"/>
    <w:rsid w:val="00163B57"/>
    <w:rsid w:val="00164A4D"/>
    <w:rsid w:val="00164F8D"/>
    <w:rsid w:val="00165E3E"/>
    <w:rsid w:val="00166C86"/>
    <w:rsid w:val="00166D92"/>
    <w:rsid w:val="001671D8"/>
    <w:rsid w:val="00167623"/>
    <w:rsid w:val="00170556"/>
    <w:rsid w:val="0017055F"/>
    <w:rsid w:val="001717B1"/>
    <w:rsid w:val="00171E0B"/>
    <w:rsid w:val="00172ECE"/>
    <w:rsid w:val="00173328"/>
    <w:rsid w:val="00173805"/>
    <w:rsid w:val="00173D85"/>
    <w:rsid w:val="00174336"/>
    <w:rsid w:val="00174FDE"/>
    <w:rsid w:val="00175BDE"/>
    <w:rsid w:val="00176AB0"/>
    <w:rsid w:val="00177020"/>
    <w:rsid w:val="00177161"/>
    <w:rsid w:val="001774A0"/>
    <w:rsid w:val="00177837"/>
    <w:rsid w:val="001809C8"/>
    <w:rsid w:val="00180F1B"/>
    <w:rsid w:val="001810CB"/>
    <w:rsid w:val="001811C7"/>
    <w:rsid w:val="00182A72"/>
    <w:rsid w:val="00182F2B"/>
    <w:rsid w:val="0018390C"/>
    <w:rsid w:val="001839C2"/>
    <w:rsid w:val="00184356"/>
    <w:rsid w:val="0018435F"/>
    <w:rsid w:val="001845F9"/>
    <w:rsid w:val="00184962"/>
    <w:rsid w:val="00184E4F"/>
    <w:rsid w:val="001854D4"/>
    <w:rsid w:val="00186175"/>
    <w:rsid w:val="0018639A"/>
    <w:rsid w:val="00186C86"/>
    <w:rsid w:val="00187591"/>
    <w:rsid w:val="001903E0"/>
    <w:rsid w:val="0019046C"/>
    <w:rsid w:val="001909F0"/>
    <w:rsid w:val="00190A92"/>
    <w:rsid w:val="00190B5B"/>
    <w:rsid w:val="00190C1A"/>
    <w:rsid w:val="00190C24"/>
    <w:rsid w:val="00191B7B"/>
    <w:rsid w:val="00192660"/>
    <w:rsid w:val="001938CA"/>
    <w:rsid w:val="001947EC"/>
    <w:rsid w:val="001961D7"/>
    <w:rsid w:val="00196250"/>
    <w:rsid w:val="001962A3"/>
    <w:rsid w:val="0019744A"/>
    <w:rsid w:val="00197863"/>
    <w:rsid w:val="001A0101"/>
    <w:rsid w:val="001A1335"/>
    <w:rsid w:val="001A1C70"/>
    <w:rsid w:val="001A2678"/>
    <w:rsid w:val="001A33BB"/>
    <w:rsid w:val="001A342E"/>
    <w:rsid w:val="001A3849"/>
    <w:rsid w:val="001A3AE2"/>
    <w:rsid w:val="001A3EC4"/>
    <w:rsid w:val="001A401C"/>
    <w:rsid w:val="001A4BD1"/>
    <w:rsid w:val="001A5175"/>
    <w:rsid w:val="001A5F09"/>
    <w:rsid w:val="001A6CE5"/>
    <w:rsid w:val="001A739C"/>
    <w:rsid w:val="001A73B1"/>
    <w:rsid w:val="001B0BBC"/>
    <w:rsid w:val="001B0BEF"/>
    <w:rsid w:val="001B1495"/>
    <w:rsid w:val="001B213E"/>
    <w:rsid w:val="001B21A5"/>
    <w:rsid w:val="001B2DC9"/>
    <w:rsid w:val="001B33C0"/>
    <w:rsid w:val="001B3770"/>
    <w:rsid w:val="001B46D0"/>
    <w:rsid w:val="001B5406"/>
    <w:rsid w:val="001B5A7D"/>
    <w:rsid w:val="001B5CDE"/>
    <w:rsid w:val="001B5F92"/>
    <w:rsid w:val="001B6364"/>
    <w:rsid w:val="001B65A6"/>
    <w:rsid w:val="001B6C78"/>
    <w:rsid w:val="001B6D98"/>
    <w:rsid w:val="001B6F13"/>
    <w:rsid w:val="001B7E85"/>
    <w:rsid w:val="001C0251"/>
    <w:rsid w:val="001C1D06"/>
    <w:rsid w:val="001C47C1"/>
    <w:rsid w:val="001C4963"/>
    <w:rsid w:val="001C4C07"/>
    <w:rsid w:val="001C52AE"/>
    <w:rsid w:val="001C5CE2"/>
    <w:rsid w:val="001C5D9B"/>
    <w:rsid w:val="001C644E"/>
    <w:rsid w:val="001C6698"/>
    <w:rsid w:val="001C6B98"/>
    <w:rsid w:val="001C6D51"/>
    <w:rsid w:val="001C6F2B"/>
    <w:rsid w:val="001C7342"/>
    <w:rsid w:val="001C7B2F"/>
    <w:rsid w:val="001C7F2B"/>
    <w:rsid w:val="001D1FAF"/>
    <w:rsid w:val="001D208A"/>
    <w:rsid w:val="001D253C"/>
    <w:rsid w:val="001D6283"/>
    <w:rsid w:val="001D6362"/>
    <w:rsid w:val="001D6771"/>
    <w:rsid w:val="001D70CE"/>
    <w:rsid w:val="001D777F"/>
    <w:rsid w:val="001D788E"/>
    <w:rsid w:val="001D7E3B"/>
    <w:rsid w:val="001E05D2"/>
    <w:rsid w:val="001E0DE7"/>
    <w:rsid w:val="001E10CE"/>
    <w:rsid w:val="001E1257"/>
    <w:rsid w:val="001E1B01"/>
    <w:rsid w:val="001E35D2"/>
    <w:rsid w:val="001E43EA"/>
    <w:rsid w:val="001E4471"/>
    <w:rsid w:val="001E479A"/>
    <w:rsid w:val="001E48A7"/>
    <w:rsid w:val="001E4AEB"/>
    <w:rsid w:val="001E4E17"/>
    <w:rsid w:val="001E4E83"/>
    <w:rsid w:val="001E60C2"/>
    <w:rsid w:val="001E67E1"/>
    <w:rsid w:val="001E68FB"/>
    <w:rsid w:val="001E6F24"/>
    <w:rsid w:val="001E7C1B"/>
    <w:rsid w:val="001F0BEB"/>
    <w:rsid w:val="001F0D94"/>
    <w:rsid w:val="001F2434"/>
    <w:rsid w:val="001F2D5C"/>
    <w:rsid w:val="001F2FB5"/>
    <w:rsid w:val="001F307E"/>
    <w:rsid w:val="001F3722"/>
    <w:rsid w:val="001F40B9"/>
    <w:rsid w:val="001F4733"/>
    <w:rsid w:val="001F507C"/>
    <w:rsid w:val="001F5A44"/>
    <w:rsid w:val="001F5E98"/>
    <w:rsid w:val="001F6820"/>
    <w:rsid w:val="001F68CE"/>
    <w:rsid w:val="001F79FB"/>
    <w:rsid w:val="001F7C6D"/>
    <w:rsid w:val="00201876"/>
    <w:rsid w:val="00202263"/>
    <w:rsid w:val="00202549"/>
    <w:rsid w:val="00203E58"/>
    <w:rsid w:val="002044D0"/>
    <w:rsid w:val="00204798"/>
    <w:rsid w:val="00205F76"/>
    <w:rsid w:val="00206C9D"/>
    <w:rsid w:val="00206E5B"/>
    <w:rsid w:val="00206F37"/>
    <w:rsid w:val="00207262"/>
    <w:rsid w:val="00207585"/>
    <w:rsid w:val="00207DF3"/>
    <w:rsid w:val="00210243"/>
    <w:rsid w:val="00210521"/>
    <w:rsid w:val="002113C2"/>
    <w:rsid w:val="002119FD"/>
    <w:rsid w:val="00212B52"/>
    <w:rsid w:val="00212C74"/>
    <w:rsid w:val="00214511"/>
    <w:rsid w:val="00214832"/>
    <w:rsid w:val="00215409"/>
    <w:rsid w:val="0021599A"/>
    <w:rsid w:val="002162B6"/>
    <w:rsid w:val="00216B57"/>
    <w:rsid w:val="00216DD0"/>
    <w:rsid w:val="00217BE0"/>
    <w:rsid w:val="002208CD"/>
    <w:rsid w:val="002211AD"/>
    <w:rsid w:val="00221F5F"/>
    <w:rsid w:val="0022232A"/>
    <w:rsid w:val="00222B71"/>
    <w:rsid w:val="00222D4F"/>
    <w:rsid w:val="00224759"/>
    <w:rsid w:val="00224EED"/>
    <w:rsid w:val="00225827"/>
    <w:rsid w:val="0022587D"/>
    <w:rsid w:val="00225C85"/>
    <w:rsid w:val="002260EB"/>
    <w:rsid w:val="00226458"/>
    <w:rsid w:val="00226F94"/>
    <w:rsid w:val="00230113"/>
    <w:rsid w:val="0023057B"/>
    <w:rsid w:val="00230B32"/>
    <w:rsid w:val="00230E42"/>
    <w:rsid w:val="00231E53"/>
    <w:rsid w:val="00232DC7"/>
    <w:rsid w:val="002331B1"/>
    <w:rsid w:val="00233AC0"/>
    <w:rsid w:val="00234346"/>
    <w:rsid w:val="00234F99"/>
    <w:rsid w:val="00235891"/>
    <w:rsid w:val="002359AF"/>
    <w:rsid w:val="00235FED"/>
    <w:rsid w:val="002361DA"/>
    <w:rsid w:val="0023793A"/>
    <w:rsid w:val="00240041"/>
    <w:rsid w:val="002407CC"/>
    <w:rsid w:val="00240A32"/>
    <w:rsid w:val="00241C24"/>
    <w:rsid w:val="00242A78"/>
    <w:rsid w:val="00243823"/>
    <w:rsid w:val="00243B4F"/>
    <w:rsid w:val="00243EEA"/>
    <w:rsid w:val="00244047"/>
    <w:rsid w:val="00244496"/>
    <w:rsid w:val="00244F13"/>
    <w:rsid w:val="0024569C"/>
    <w:rsid w:val="002456B8"/>
    <w:rsid w:val="002456BA"/>
    <w:rsid w:val="00245C0E"/>
    <w:rsid w:val="002467B9"/>
    <w:rsid w:val="00246E88"/>
    <w:rsid w:val="00247456"/>
    <w:rsid w:val="002474EF"/>
    <w:rsid w:val="00247FAA"/>
    <w:rsid w:val="002508FA"/>
    <w:rsid w:val="002517A4"/>
    <w:rsid w:val="00252C78"/>
    <w:rsid w:val="002532FE"/>
    <w:rsid w:val="00253404"/>
    <w:rsid w:val="0025349B"/>
    <w:rsid w:val="00255266"/>
    <w:rsid w:val="002558D7"/>
    <w:rsid w:val="00257B9D"/>
    <w:rsid w:val="002608E8"/>
    <w:rsid w:val="00263295"/>
    <w:rsid w:val="002637C2"/>
    <w:rsid w:val="00263E20"/>
    <w:rsid w:val="002651F3"/>
    <w:rsid w:val="0026555F"/>
    <w:rsid w:val="0026682E"/>
    <w:rsid w:val="0026748D"/>
    <w:rsid w:val="00267517"/>
    <w:rsid w:val="00267BF0"/>
    <w:rsid w:val="00270695"/>
    <w:rsid w:val="002718A2"/>
    <w:rsid w:val="002723F9"/>
    <w:rsid w:val="0027259E"/>
    <w:rsid w:val="002734C1"/>
    <w:rsid w:val="0027612D"/>
    <w:rsid w:val="002761A2"/>
    <w:rsid w:val="0027689A"/>
    <w:rsid w:val="002774D1"/>
    <w:rsid w:val="00277DCD"/>
    <w:rsid w:val="00282083"/>
    <w:rsid w:val="00282635"/>
    <w:rsid w:val="00282BFE"/>
    <w:rsid w:val="00284A2B"/>
    <w:rsid w:val="002874DE"/>
    <w:rsid w:val="00287A05"/>
    <w:rsid w:val="00287D84"/>
    <w:rsid w:val="00290B61"/>
    <w:rsid w:val="00290D1E"/>
    <w:rsid w:val="0029156A"/>
    <w:rsid w:val="00291A56"/>
    <w:rsid w:val="0029203A"/>
    <w:rsid w:val="00293021"/>
    <w:rsid w:val="00293D47"/>
    <w:rsid w:val="00295814"/>
    <w:rsid w:val="0029623F"/>
    <w:rsid w:val="002962F6"/>
    <w:rsid w:val="002978D1"/>
    <w:rsid w:val="002A063C"/>
    <w:rsid w:val="002A20AD"/>
    <w:rsid w:val="002A21F1"/>
    <w:rsid w:val="002A31B5"/>
    <w:rsid w:val="002A5237"/>
    <w:rsid w:val="002A5B00"/>
    <w:rsid w:val="002A6B31"/>
    <w:rsid w:val="002B0793"/>
    <w:rsid w:val="002B28BE"/>
    <w:rsid w:val="002B3633"/>
    <w:rsid w:val="002B3694"/>
    <w:rsid w:val="002B4D8F"/>
    <w:rsid w:val="002B4FCF"/>
    <w:rsid w:val="002B6092"/>
    <w:rsid w:val="002B66A1"/>
    <w:rsid w:val="002B678F"/>
    <w:rsid w:val="002B6E98"/>
    <w:rsid w:val="002B78BC"/>
    <w:rsid w:val="002B7DCD"/>
    <w:rsid w:val="002C00C9"/>
    <w:rsid w:val="002C1424"/>
    <w:rsid w:val="002C179E"/>
    <w:rsid w:val="002C1A5E"/>
    <w:rsid w:val="002C1C19"/>
    <w:rsid w:val="002C29D4"/>
    <w:rsid w:val="002C2FF7"/>
    <w:rsid w:val="002C354A"/>
    <w:rsid w:val="002C36F8"/>
    <w:rsid w:val="002C3F7B"/>
    <w:rsid w:val="002C40BE"/>
    <w:rsid w:val="002C440D"/>
    <w:rsid w:val="002C5A8E"/>
    <w:rsid w:val="002C5C00"/>
    <w:rsid w:val="002C67FF"/>
    <w:rsid w:val="002C794E"/>
    <w:rsid w:val="002C7C1D"/>
    <w:rsid w:val="002C7E0D"/>
    <w:rsid w:val="002D013D"/>
    <w:rsid w:val="002D0C5C"/>
    <w:rsid w:val="002D1613"/>
    <w:rsid w:val="002D1AF2"/>
    <w:rsid w:val="002D20B3"/>
    <w:rsid w:val="002D2124"/>
    <w:rsid w:val="002D2E8B"/>
    <w:rsid w:val="002D2EF5"/>
    <w:rsid w:val="002D3054"/>
    <w:rsid w:val="002D47FC"/>
    <w:rsid w:val="002D510B"/>
    <w:rsid w:val="002D5874"/>
    <w:rsid w:val="002D5A44"/>
    <w:rsid w:val="002D5CEE"/>
    <w:rsid w:val="002D6311"/>
    <w:rsid w:val="002D63D9"/>
    <w:rsid w:val="002D6ADC"/>
    <w:rsid w:val="002D6AFF"/>
    <w:rsid w:val="002D6B42"/>
    <w:rsid w:val="002D777C"/>
    <w:rsid w:val="002E0378"/>
    <w:rsid w:val="002E05C7"/>
    <w:rsid w:val="002E160D"/>
    <w:rsid w:val="002E16E7"/>
    <w:rsid w:val="002E1BDC"/>
    <w:rsid w:val="002E1E19"/>
    <w:rsid w:val="002E3567"/>
    <w:rsid w:val="002E500B"/>
    <w:rsid w:val="002E5027"/>
    <w:rsid w:val="002E5566"/>
    <w:rsid w:val="002E5817"/>
    <w:rsid w:val="002E58A0"/>
    <w:rsid w:val="002E5A1D"/>
    <w:rsid w:val="002E6222"/>
    <w:rsid w:val="002E724E"/>
    <w:rsid w:val="002E754E"/>
    <w:rsid w:val="002E7606"/>
    <w:rsid w:val="002E76D8"/>
    <w:rsid w:val="002E797E"/>
    <w:rsid w:val="002F2040"/>
    <w:rsid w:val="002F2F67"/>
    <w:rsid w:val="003002F0"/>
    <w:rsid w:val="00300898"/>
    <w:rsid w:val="00300B33"/>
    <w:rsid w:val="00301032"/>
    <w:rsid w:val="00301F7C"/>
    <w:rsid w:val="00302043"/>
    <w:rsid w:val="00302195"/>
    <w:rsid w:val="003024F6"/>
    <w:rsid w:val="00305042"/>
    <w:rsid w:val="00305956"/>
    <w:rsid w:val="00305B0A"/>
    <w:rsid w:val="00307038"/>
    <w:rsid w:val="00307314"/>
    <w:rsid w:val="0030784F"/>
    <w:rsid w:val="00310751"/>
    <w:rsid w:val="00310D1E"/>
    <w:rsid w:val="0031119D"/>
    <w:rsid w:val="003112FC"/>
    <w:rsid w:val="00311419"/>
    <w:rsid w:val="00311767"/>
    <w:rsid w:val="00311B31"/>
    <w:rsid w:val="003138FB"/>
    <w:rsid w:val="00313914"/>
    <w:rsid w:val="003140C4"/>
    <w:rsid w:val="00314612"/>
    <w:rsid w:val="00315195"/>
    <w:rsid w:val="003158B5"/>
    <w:rsid w:val="00315F4A"/>
    <w:rsid w:val="00316757"/>
    <w:rsid w:val="0031793F"/>
    <w:rsid w:val="0032173A"/>
    <w:rsid w:val="00321E2D"/>
    <w:rsid w:val="00322D54"/>
    <w:rsid w:val="003231E6"/>
    <w:rsid w:val="003233F3"/>
    <w:rsid w:val="00323F32"/>
    <w:rsid w:val="00324626"/>
    <w:rsid w:val="003248F9"/>
    <w:rsid w:val="0032530B"/>
    <w:rsid w:val="00325C2D"/>
    <w:rsid w:val="00326068"/>
    <w:rsid w:val="00326A86"/>
    <w:rsid w:val="00326D5D"/>
    <w:rsid w:val="00326E63"/>
    <w:rsid w:val="00327506"/>
    <w:rsid w:val="00330998"/>
    <w:rsid w:val="00330BD9"/>
    <w:rsid w:val="00330F1A"/>
    <w:rsid w:val="00330F51"/>
    <w:rsid w:val="00331261"/>
    <w:rsid w:val="00331837"/>
    <w:rsid w:val="00332AF2"/>
    <w:rsid w:val="0033313F"/>
    <w:rsid w:val="00333835"/>
    <w:rsid w:val="00333D73"/>
    <w:rsid w:val="00334334"/>
    <w:rsid w:val="00334C9E"/>
    <w:rsid w:val="00334D86"/>
    <w:rsid w:val="00334DC7"/>
    <w:rsid w:val="00334EE8"/>
    <w:rsid w:val="003354AF"/>
    <w:rsid w:val="00336DF8"/>
    <w:rsid w:val="00337A1D"/>
    <w:rsid w:val="00337B48"/>
    <w:rsid w:val="00337ECB"/>
    <w:rsid w:val="003407BA"/>
    <w:rsid w:val="0034086D"/>
    <w:rsid w:val="0034120B"/>
    <w:rsid w:val="003412B2"/>
    <w:rsid w:val="00341F0B"/>
    <w:rsid w:val="0034212A"/>
    <w:rsid w:val="003440E5"/>
    <w:rsid w:val="00344545"/>
    <w:rsid w:val="00344A42"/>
    <w:rsid w:val="00344A69"/>
    <w:rsid w:val="00344B8F"/>
    <w:rsid w:val="003452B2"/>
    <w:rsid w:val="0034596A"/>
    <w:rsid w:val="0034644C"/>
    <w:rsid w:val="003464FA"/>
    <w:rsid w:val="003465F1"/>
    <w:rsid w:val="00346EB3"/>
    <w:rsid w:val="00347182"/>
    <w:rsid w:val="00347498"/>
    <w:rsid w:val="003500BE"/>
    <w:rsid w:val="003503F9"/>
    <w:rsid w:val="00350486"/>
    <w:rsid w:val="0035082C"/>
    <w:rsid w:val="00351D5A"/>
    <w:rsid w:val="003530A8"/>
    <w:rsid w:val="00353280"/>
    <w:rsid w:val="00353E45"/>
    <w:rsid w:val="00353F02"/>
    <w:rsid w:val="00354361"/>
    <w:rsid w:val="0035517B"/>
    <w:rsid w:val="003555C6"/>
    <w:rsid w:val="00355B92"/>
    <w:rsid w:val="00356D4F"/>
    <w:rsid w:val="0035742A"/>
    <w:rsid w:val="00357AD6"/>
    <w:rsid w:val="00357B6C"/>
    <w:rsid w:val="0036035B"/>
    <w:rsid w:val="00360647"/>
    <w:rsid w:val="00360D77"/>
    <w:rsid w:val="00360FB6"/>
    <w:rsid w:val="00360FFC"/>
    <w:rsid w:val="00361CB8"/>
    <w:rsid w:val="00362CDD"/>
    <w:rsid w:val="0036382E"/>
    <w:rsid w:val="00363E81"/>
    <w:rsid w:val="00364B8B"/>
    <w:rsid w:val="00365016"/>
    <w:rsid w:val="00365078"/>
    <w:rsid w:val="00366C51"/>
    <w:rsid w:val="00366D6B"/>
    <w:rsid w:val="003672FC"/>
    <w:rsid w:val="0036756B"/>
    <w:rsid w:val="0036781E"/>
    <w:rsid w:val="00367969"/>
    <w:rsid w:val="00367FCD"/>
    <w:rsid w:val="00370B9F"/>
    <w:rsid w:val="003721FC"/>
    <w:rsid w:val="0037261C"/>
    <w:rsid w:val="00372A31"/>
    <w:rsid w:val="00373346"/>
    <w:rsid w:val="00373A1C"/>
    <w:rsid w:val="00374937"/>
    <w:rsid w:val="003775BE"/>
    <w:rsid w:val="00377C43"/>
    <w:rsid w:val="003813A0"/>
    <w:rsid w:val="00381AA2"/>
    <w:rsid w:val="00382240"/>
    <w:rsid w:val="003826EA"/>
    <w:rsid w:val="00382790"/>
    <w:rsid w:val="0038298F"/>
    <w:rsid w:val="00383B82"/>
    <w:rsid w:val="00383BB4"/>
    <w:rsid w:val="00383FA7"/>
    <w:rsid w:val="003843B8"/>
    <w:rsid w:val="00384757"/>
    <w:rsid w:val="00385150"/>
    <w:rsid w:val="00385448"/>
    <w:rsid w:val="00385A86"/>
    <w:rsid w:val="00385D40"/>
    <w:rsid w:val="00387063"/>
    <w:rsid w:val="0039049E"/>
    <w:rsid w:val="00390CE7"/>
    <w:rsid w:val="00391170"/>
    <w:rsid w:val="003933B3"/>
    <w:rsid w:val="003940FE"/>
    <w:rsid w:val="0039412B"/>
    <w:rsid w:val="00394557"/>
    <w:rsid w:val="00395A95"/>
    <w:rsid w:val="003977CF"/>
    <w:rsid w:val="00397D7B"/>
    <w:rsid w:val="003A040C"/>
    <w:rsid w:val="003A05E8"/>
    <w:rsid w:val="003A0A01"/>
    <w:rsid w:val="003A0E3E"/>
    <w:rsid w:val="003A1A30"/>
    <w:rsid w:val="003A21CB"/>
    <w:rsid w:val="003A43AA"/>
    <w:rsid w:val="003A483B"/>
    <w:rsid w:val="003A507C"/>
    <w:rsid w:val="003A58B6"/>
    <w:rsid w:val="003A6225"/>
    <w:rsid w:val="003A764F"/>
    <w:rsid w:val="003B0824"/>
    <w:rsid w:val="003B0BA2"/>
    <w:rsid w:val="003B10CC"/>
    <w:rsid w:val="003B1427"/>
    <w:rsid w:val="003B17D4"/>
    <w:rsid w:val="003B1E1B"/>
    <w:rsid w:val="003B22A0"/>
    <w:rsid w:val="003B29C3"/>
    <w:rsid w:val="003B425E"/>
    <w:rsid w:val="003B4C3B"/>
    <w:rsid w:val="003B4FF0"/>
    <w:rsid w:val="003B52E4"/>
    <w:rsid w:val="003B547C"/>
    <w:rsid w:val="003B6A35"/>
    <w:rsid w:val="003B7234"/>
    <w:rsid w:val="003B7BC3"/>
    <w:rsid w:val="003C0150"/>
    <w:rsid w:val="003C1048"/>
    <w:rsid w:val="003C1946"/>
    <w:rsid w:val="003C2C5C"/>
    <w:rsid w:val="003C3035"/>
    <w:rsid w:val="003C3B1E"/>
    <w:rsid w:val="003C4A23"/>
    <w:rsid w:val="003C4ABE"/>
    <w:rsid w:val="003C4ECB"/>
    <w:rsid w:val="003C579A"/>
    <w:rsid w:val="003C5895"/>
    <w:rsid w:val="003C5D24"/>
    <w:rsid w:val="003C5D69"/>
    <w:rsid w:val="003C71C8"/>
    <w:rsid w:val="003C75A1"/>
    <w:rsid w:val="003C7DCD"/>
    <w:rsid w:val="003C7FED"/>
    <w:rsid w:val="003D3C25"/>
    <w:rsid w:val="003D4BDA"/>
    <w:rsid w:val="003D5301"/>
    <w:rsid w:val="003D5D63"/>
    <w:rsid w:val="003D6133"/>
    <w:rsid w:val="003D7B67"/>
    <w:rsid w:val="003E0B22"/>
    <w:rsid w:val="003E11E0"/>
    <w:rsid w:val="003E1276"/>
    <w:rsid w:val="003E1F6E"/>
    <w:rsid w:val="003E2015"/>
    <w:rsid w:val="003E2773"/>
    <w:rsid w:val="003E284A"/>
    <w:rsid w:val="003E2896"/>
    <w:rsid w:val="003E304F"/>
    <w:rsid w:val="003E31C3"/>
    <w:rsid w:val="003E3518"/>
    <w:rsid w:val="003E3815"/>
    <w:rsid w:val="003E42C3"/>
    <w:rsid w:val="003E4C4E"/>
    <w:rsid w:val="003E5279"/>
    <w:rsid w:val="003E61C0"/>
    <w:rsid w:val="003E6691"/>
    <w:rsid w:val="003E7DCA"/>
    <w:rsid w:val="003F05DC"/>
    <w:rsid w:val="003F0A91"/>
    <w:rsid w:val="003F0F3A"/>
    <w:rsid w:val="003F1197"/>
    <w:rsid w:val="003F1288"/>
    <w:rsid w:val="003F148F"/>
    <w:rsid w:val="003F28A1"/>
    <w:rsid w:val="003F2C93"/>
    <w:rsid w:val="003F36BF"/>
    <w:rsid w:val="003F3930"/>
    <w:rsid w:val="003F43D9"/>
    <w:rsid w:val="003F4449"/>
    <w:rsid w:val="003F47FD"/>
    <w:rsid w:val="003F5046"/>
    <w:rsid w:val="003F5669"/>
    <w:rsid w:val="003F5DF8"/>
    <w:rsid w:val="003F5FFC"/>
    <w:rsid w:val="003F6105"/>
    <w:rsid w:val="003F713D"/>
    <w:rsid w:val="00400B0E"/>
    <w:rsid w:val="00402069"/>
    <w:rsid w:val="00402115"/>
    <w:rsid w:val="00402317"/>
    <w:rsid w:val="004024CF"/>
    <w:rsid w:val="004041CD"/>
    <w:rsid w:val="0040432F"/>
    <w:rsid w:val="00404633"/>
    <w:rsid w:val="00404754"/>
    <w:rsid w:val="00404794"/>
    <w:rsid w:val="00404D49"/>
    <w:rsid w:val="00404F51"/>
    <w:rsid w:val="00404FDA"/>
    <w:rsid w:val="00406CCE"/>
    <w:rsid w:val="00407506"/>
    <w:rsid w:val="00407CEC"/>
    <w:rsid w:val="00411116"/>
    <w:rsid w:val="004111F6"/>
    <w:rsid w:val="00411696"/>
    <w:rsid w:val="00411E83"/>
    <w:rsid w:val="00412236"/>
    <w:rsid w:val="0041240B"/>
    <w:rsid w:val="00412BA3"/>
    <w:rsid w:val="0041335C"/>
    <w:rsid w:val="004142EB"/>
    <w:rsid w:val="0041433F"/>
    <w:rsid w:val="00414EE1"/>
    <w:rsid w:val="00416DEC"/>
    <w:rsid w:val="00417B54"/>
    <w:rsid w:val="00417C5D"/>
    <w:rsid w:val="00421A71"/>
    <w:rsid w:val="00421D2E"/>
    <w:rsid w:val="00422217"/>
    <w:rsid w:val="004229E6"/>
    <w:rsid w:val="00422B9D"/>
    <w:rsid w:val="00422D64"/>
    <w:rsid w:val="0042375C"/>
    <w:rsid w:val="00424210"/>
    <w:rsid w:val="004242E2"/>
    <w:rsid w:val="00425063"/>
    <w:rsid w:val="0042559E"/>
    <w:rsid w:val="00427206"/>
    <w:rsid w:val="00427658"/>
    <w:rsid w:val="00430DAA"/>
    <w:rsid w:val="00432B11"/>
    <w:rsid w:val="00432BB3"/>
    <w:rsid w:val="004332A5"/>
    <w:rsid w:val="00433C19"/>
    <w:rsid w:val="00435634"/>
    <w:rsid w:val="00435862"/>
    <w:rsid w:val="00435992"/>
    <w:rsid w:val="00435CF2"/>
    <w:rsid w:val="004362B6"/>
    <w:rsid w:val="004371E0"/>
    <w:rsid w:val="00437BEF"/>
    <w:rsid w:val="00437FD8"/>
    <w:rsid w:val="00442161"/>
    <w:rsid w:val="004423F0"/>
    <w:rsid w:val="00442B70"/>
    <w:rsid w:val="00443124"/>
    <w:rsid w:val="0044533A"/>
    <w:rsid w:val="0044581E"/>
    <w:rsid w:val="00446638"/>
    <w:rsid w:val="00446D17"/>
    <w:rsid w:val="00447B5E"/>
    <w:rsid w:val="00447F23"/>
    <w:rsid w:val="00450015"/>
    <w:rsid w:val="0045059E"/>
    <w:rsid w:val="00451064"/>
    <w:rsid w:val="004512AC"/>
    <w:rsid w:val="00452A72"/>
    <w:rsid w:val="0045390C"/>
    <w:rsid w:val="00454292"/>
    <w:rsid w:val="0045437A"/>
    <w:rsid w:val="0045674D"/>
    <w:rsid w:val="0045775B"/>
    <w:rsid w:val="00457D1C"/>
    <w:rsid w:val="00457FAF"/>
    <w:rsid w:val="00460292"/>
    <w:rsid w:val="0046106C"/>
    <w:rsid w:val="00461877"/>
    <w:rsid w:val="004619CB"/>
    <w:rsid w:val="00461A60"/>
    <w:rsid w:val="00461CB6"/>
    <w:rsid w:val="00461DCA"/>
    <w:rsid w:val="00462C69"/>
    <w:rsid w:val="00464057"/>
    <w:rsid w:val="004640DE"/>
    <w:rsid w:val="00464C7A"/>
    <w:rsid w:val="00464CBD"/>
    <w:rsid w:val="00464FD6"/>
    <w:rsid w:val="00465681"/>
    <w:rsid w:val="004658F1"/>
    <w:rsid w:val="00466CD9"/>
    <w:rsid w:val="00470328"/>
    <w:rsid w:val="00470D7F"/>
    <w:rsid w:val="004712EF"/>
    <w:rsid w:val="0047184D"/>
    <w:rsid w:val="004720F1"/>
    <w:rsid w:val="00472568"/>
    <w:rsid w:val="00474B1C"/>
    <w:rsid w:val="00474C1A"/>
    <w:rsid w:val="00475015"/>
    <w:rsid w:val="0047593E"/>
    <w:rsid w:val="004805AD"/>
    <w:rsid w:val="0048080F"/>
    <w:rsid w:val="004809E3"/>
    <w:rsid w:val="00480D6C"/>
    <w:rsid w:val="00481026"/>
    <w:rsid w:val="0048147A"/>
    <w:rsid w:val="004818F2"/>
    <w:rsid w:val="004827B8"/>
    <w:rsid w:val="00482CBA"/>
    <w:rsid w:val="0048383D"/>
    <w:rsid w:val="00483B98"/>
    <w:rsid w:val="00485688"/>
    <w:rsid w:val="0048651C"/>
    <w:rsid w:val="00486B11"/>
    <w:rsid w:val="00486C4C"/>
    <w:rsid w:val="00487EE6"/>
    <w:rsid w:val="004911BA"/>
    <w:rsid w:val="00491F07"/>
    <w:rsid w:val="00491F5E"/>
    <w:rsid w:val="00492DE9"/>
    <w:rsid w:val="00493E62"/>
    <w:rsid w:val="0049455E"/>
    <w:rsid w:val="00494A37"/>
    <w:rsid w:val="00494A3B"/>
    <w:rsid w:val="004962D2"/>
    <w:rsid w:val="004965FA"/>
    <w:rsid w:val="004A06A2"/>
    <w:rsid w:val="004A1A61"/>
    <w:rsid w:val="004A2802"/>
    <w:rsid w:val="004A3789"/>
    <w:rsid w:val="004A4D9E"/>
    <w:rsid w:val="004A568C"/>
    <w:rsid w:val="004A5F4C"/>
    <w:rsid w:val="004A613D"/>
    <w:rsid w:val="004A7233"/>
    <w:rsid w:val="004A7A1A"/>
    <w:rsid w:val="004B06CC"/>
    <w:rsid w:val="004B0AD3"/>
    <w:rsid w:val="004B12DA"/>
    <w:rsid w:val="004B1898"/>
    <w:rsid w:val="004B26A7"/>
    <w:rsid w:val="004B292F"/>
    <w:rsid w:val="004B2BD0"/>
    <w:rsid w:val="004B378B"/>
    <w:rsid w:val="004B3C7F"/>
    <w:rsid w:val="004B441A"/>
    <w:rsid w:val="004B55AF"/>
    <w:rsid w:val="004B60D9"/>
    <w:rsid w:val="004B6D3C"/>
    <w:rsid w:val="004B743D"/>
    <w:rsid w:val="004B790B"/>
    <w:rsid w:val="004C0194"/>
    <w:rsid w:val="004C1348"/>
    <w:rsid w:val="004C2F6A"/>
    <w:rsid w:val="004C36E8"/>
    <w:rsid w:val="004C4550"/>
    <w:rsid w:val="004C49EB"/>
    <w:rsid w:val="004C4F69"/>
    <w:rsid w:val="004C5087"/>
    <w:rsid w:val="004C5560"/>
    <w:rsid w:val="004C5EB1"/>
    <w:rsid w:val="004C6425"/>
    <w:rsid w:val="004D0272"/>
    <w:rsid w:val="004D103D"/>
    <w:rsid w:val="004D15ED"/>
    <w:rsid w:val="004D2A10"/>
    <w:rsid w:val="004D2C82"/>
    <w:rsid w:val="004D2F5F"/>
    <w:rsid w:val="004D3BF3"/>
    <w:rsid w:val="004D4131"/>
    <w:rsid w:val="004D4144"/>
    <w:rsid w:val="004D4A6E"/>
    <w:rsid w:val="004D57E6"/>
    <w:rsid w:val="004D63B0"/>
    <w:rsid w:val="004D6D04"/>
    <w:rsid w:val="004D7049"/>
    <w:rsid w:val="004D7FF9"/>
    <w:rsid w:val="004E129F"/>
    <w:rsid w:val="004E150E"/>
    <w:rsid w:val="004E1DF3"/>
    <w:rsid w:val="004E226A"/>
    <w:rsid w:val="004E2CA2"/>
    <w:rsid w:val="004E30BC"/>
    <w:rsid w:val="004E3CDE"/>
    <w:rsid w:val="004E5E5C"/>
    <w:rsid w:val="004E6774"/>
    <w:rsid w:val="004E6934"/>
    <w:rsid w:val="004E6B84"/>
    <w:rsid w:val="004E7170"/>
    <w:rsid w:val="004E7F11"/>
    <w:rsid w:val="004F07AD"/>
    <w:rsid w:val="004F0AEC"/>
    <w:rsid w:val="004F1A11"/>
    <w:rsid w:val="004F1AD5"/>
    <w:rsid w:val="004F2EF0"/>
    <w:rsid w:val="004F3B76"/>
    <w:rsid w:val="004F5358"/>
    <w:rsid w:val="004F569A"/>
    <w:rsid w:val="004F5715"/>
    <w:rsid w:val="004F79D5"/>
    <w:rsid w:val="0050015F"/>
    <w:rsid w:val="005005C2"/>
    <w:rsid w:val="0050070F"/>
    <w:rsid w:val="00500C3D"/>
    <w:rsid w:val="005018FC"/>
    <w:rsid w:val="0050192A"/>
    <w:rsid w:val="00501EE7"/>
    <w:rsid w:val="00503215"/>
    <w:rsid w:val="00504073"/>
    <w:rsid w:val="005048D2"/>
    <w:rsid w:val="00504C13"/>
    <w:rsid w:val="00505129"/>
    <w:rsid w:val="005073AA"/>
    <w:rsid w:val="0050770E"/>
    <w:rsid w:val="00510169"/>
    <w:rsid w:val="0051084A"/>
    <w:rsid w:val="00511A4E"/>
    <w:rsid w:val="00512FA4"/>
    <w:rsid w:val="005136C8"/>
    <w:rsid w:val="00514299"/>
    <w:rsid w:val="00514429"/>
    <w:rsid w:val="00516A2F"/>
    <w:rsid w:val="00516F1D"/>
    <w:rsid w:val="00517B73"/>
    <w:rsid w:val="005222C4"/>
    <w:rsid w:val="00522954"/>
    <w:rsid w:val="00524076"/>
    <w:rsid w:val="0052498C"/>
    <w:rsid w:val="00525813"/>
    <w:rsid w:val="00525C8C"/>
    <w:rsid w:val="00525F44"/>
    <w:rsid w:val="00526559"/>
    <w:rsid w:val="0052693E"/>
    <w:rsid w:val="00526AC7"/>
    <w:rsid w:val="00526CFC"/>
    <w:rsid w:val="00527455"/>
    <w:rsid w:val="00527E33"/>
    <w:rsid w:val="005302C8"/>
    <w:rsid w:val="0053066C"/>
    <w:rsid w:val="005306DC"/>
    <w:rsid w:val="00530C50"/>
    <w:rsid w:val="00531443"/>
    <w:rsid w:val="00531CAB"/>
    <w:rsid w:val="00531F89"/>
    <w:rsid w:val="00531FB5"/>
    <w:rsid w:val="005324BD"/>
    <w:rsid w:val="00532A7D"/>
    <w:rsid w:val="00532DA4"/>
    <w:rsid w:val="00533140"/>
    <w:rsid w:val="0053323C"/>
    <w:rsid w:val="005339A4"/>
    <w:rsid w:val="00533D99"/>
    <w:rsid w:val="00533E4E"/>
    <w:rsid w:val="00534017"/>
    <w:rsid w:val="00534853"/>
    <w:rsid w:val="00534C32"/>
    <w:rsid w:val="00534E73"/>
    <w:rsid w:val="00536224"/>
    <w:rsid w:val="00537C77"/>
    <w:rsid w:val="00537D27"/>
    <w:rsid w:val="00537D43"/>
    <w:rsid w:val="005408BD"/>
    <w:rsid w:val="0054101D"/>
    <w:rsid w:val="00541516"/>
    <w:rsid w:val="005421FE"/>
    <w:rsid w:val="005429BB"/>
    <w:rsid w:val="00543B3E"/>
    <w:rsid w:val="00544816"/>
    <w:rsid w:val="00546280"/>
    <w:rsid w:val="0054660F"/>
    <w:rsid w:val="00546744"/>
    <w:rsid w:val="00546A2E"/>
    <w:rsid w:val="00547304"/>
    <w:rsid w:val="00547355"/>
    <w:rsid w:val="00547E2B"/>
    <w:rsid w:val="00550198"/>
    <w:rsid w:val="005502C3"/>
    <w:rsid w:val="00550FB2"/>
    <w:rsid w:val="005517B1"/>
    <w:rsid w:val="00551BAE"/>
    <w:rsid w:val="00551E6B"/>
    <w:rsid w:val="005521C2"/>
    <w:rsid w:val="00553B16"/>
    <w:rsid w:val="00553ED1"/>
    <w:rsid w:val="005551A7"/>
    <w:rsid w:val="0055588F"/>
    <w:rsid w:val="00555AD2"/>
    <w:rsid w:val="00556CBD"/>
    <w:rsid w:val="00556FF5"/>
    <w:rsid w:val="00557056"/>
    <w:rsid w:val="00557481"/>
    <w:rsid w:val="00560221"/>
    <w:rsid w:val="00563179"/>
    <w:rsid w:val="00563502"/>
    <w:rsid w:val="005636E7"/>
    <w:rsid w:val="00563EF1"/>
    <w:rsid w:val="00564079"/>
    <w:rsid w:val="00564DC7"/>
    <w:rsid w:val="005650AB"/>
    <w:rsid w:val="00565CA2"/>
    <w:rsid w:val="00565E8A"/>
    <w:rsid w:val="00567FB2"/>
    <w:rsid w:val="00571575"/>
    <w:rsid w:val="005718B5"/>
    <w:rsid w:val="00572E6C"/>
    <w:rsid w:val="005730E8"/>
    <w:rsid w:val="005735EF"/>
    <w:rsid w:val="00573874"/>
    <w:rsid w:val="005739C9"/>
    <w:rsid w:val="005745FB"/>
    <w:rsid w:val="005747E9"/>
    <w:rsid w:val="00574BD7"/>
    <w:rsid w:val="00575567"/>
    <w:rsid w:val="00576161"/>
    <w:rsid w:val="00577AD7"/>
    <w:rsid w:val="005802A0"/>
    <w:rsid w:val="005817AE"/>
    <w:rsid w:val="00581BC0"/>
    <w:rsid w:val="00581C48"/>
    <w:rsid w:val="0058243D"/>
    <w:rsid w:val="00582DE3"/>
    <w:rsid w:val="00582F4E"/>
    <w:rsid w:val="00583A2B"/>
    <w:rsid w:val="00584232"/>
    <w:rsid w:val="0058513C"/>
    <w:rsid w:val="00585A7D"/>
    <w:rsid w:val="00587035"/>
    <w:rsid w:val="00587C4A"/>
    <w:rsid w:val="005902D8"/>
    <w:rsid w:val="0059037C"/>
    <w:rsid w:val="005903F0"/>
    <w:rsid w:val="0059049B"/>
    <w:rsid w:val="0059051C"/>
    <w:rsid w:val="00591EED"/>
    <w:rsid w:val="00592048"/>
    <w:rsid w:val="00592363"/>
    <w:rsid w:val="00593E9E"/>
    <w:rsid w:val="0059424D"/>
    <w:rsid w:val="005944A8"/>
    <w:rsid w:val="00594DCD"/>
    <w:rsid w:val="00594FEE"/>
    <w:rsid w:val="00595132"/>
    <w:rsid w:val="0059532D"/>
    <w:rsid w:val="00595529"/>
    <w:rsid w:val="00595945"/>
    <w:rsid w:val="005A0B14"/>
    <w:rsid w:val="005A0E6D"/>
    <w:rsid w:val="005A231E"/>
    <w:rsid w:val="005A237D"/>
    <w:rsid w:val="005A2A12"/>
    <w:rsid w:val="005A2D47"/>
    <w:rsid w:val="005A2E0F"/>
    <w:rsid w:val="005A3629"/>
    <w:rsid w:val="005A411D"/>
    <w:rsid w:val="005A484A"/>
    <w:rsid w:val="005A5C5A"/>
    <w:rsid w:val="005A60E6"/>
    <w:rsid w:val="005A661C"/>
    <w:rsid w:val="005A6D52"/>
    <w:rsid w:val="005A763C"/>
    <w:rsid w:val="005B047F"/>
    <w:rsid w:val="005B1032"/>
    <w:rsid w:val="005B1808"/>
    <w:rsid w:val="005B1D92"/>
    <w:rsid w:val="005B21D9"/>
    <w:rsid w:val="005B2A60"/>
    <w:rsid w:val="005B3155"/>
    <w:rsid w:val="005B31DA"/>
    <w:rsid w:val="005B441F"/>
    <w:rsid w:val="005B458B"/>
    <w:rsid w:val="005B5138"/>
    <w:rsid w:val="005B669F"/>
    <w:rsid w:val="005B759B"/>
    <w:rsid w:val="005B7EFA"/>
    <w:rsid w:val="005C051D"/>
    <w:rsid w:val="005C0A5B"/>
    <w:rsid w:val="005C29AC"/>
    <w:rsid w:val="005C30C8"/>
    <w:rsid w:val="005C3356"/>
    <w:rsid w:val="005C41C1"/>
    <w:rsid w:val="005C525A"/>
    <w:rsid w:val="005C590F"/>
    <w:rsid w:val="005C5952"/>
    <w:rsid w:val="005C5A87"/>
    <w:rsid w:val="005D12CC"/>
    <w:rsid w:val="005D1674"/>
    <w:rsid w:val="005D2349"/>
    <w:rsid w:val="005D2B9D"/>
    <w:rsid w:val="005D3C0E"/>
    <w:rsid w:val="005D45A4"/>
    <w:rsid w:val="005D45B7"/>
    <w:rsid w:val="005D4E0D"/>
    <w:rsid w:val="005D5100"/>
    <w:rsid w:val="005D5FA8"/>
    <w:rsid w:val="005D642E"/>
    <w:rsid w:val="005D652A"/>
    <w:rsid w:val="005D6FD1"/>
    <w:rsid w:val="005D79DB"/>
    <w:rsid w:val="005E0633"/>
    <w:rsid w:val="005E1ABB"/>
    <w:rsid w:val="005E1BA7"/>
    <w:rsid w:val="005E1E67"/>
    <w:rsid w:val="005E288E"/>
    <w:rsid w:val="005E2B62"/>
    <w:rsid w:val="005E308A"/>
    <w:rsid w:val="005E3DCB"/>
    <w:rsid w:val="005E430A"/>
    <w:rsid w:val="005E4C5E"/>
    <w:rsid w:val="005E5E99"/>
    <w:rsid w:val="005E606D"/>
    <w:rsid w:val="005E6628"/>
    <w:rsid w:val="005E68BA"/>
    <w:rsid w:val="005E6E84"/>
    <w:rsid w:val="005F00ED"/>
    <w:rsid w:val="005F0411"/>
    <w:rsid w:val="005F134A"/>
    <w:rsid w:val="005F1732"/>
    <w:rsid w:val="005F296C"/>
    <w:rsid w:val="005F318E"/>
    <w:rsid w:val="005F42B4"/>
    <w:rsid w:val="005F4F71"/>
    <w:rsid w:val="005F524B"/>
    <w:rsid w:val="005F5454"/>
    <w:rsid w:val="005F550C"/>
    <w:rsid w:val="005F581B"/>
    <w:rsid w:val="005F603D"/>
    <w:rsid w:val="005F6828"/>
    <w:rsid w:val="005F689D"/>
    <w:rsid w:val="00600B7D"/>
    <w:rsid w:val="00600F66"/>
    <w:rsid w:val="006016E6"/>
    <w:rsid w:val="006018FE"/>
    <w:rsid w:val="00601CB7"/>
    <w:rsid w:val="00603D73"/>
    <w:rsid w:val="00603EE4"/>
    <w:rsid w:val="0060428C"/>
    <w:rsid w:val="00605F18"/>
    <w:rsid w:val="00606260"/>
    <w:rsid w:val="006062C5"/>
    <w:rsid w:val="00606606"/>
    <w:rsid w:val="0060709C"/>
    <w:rsid w:val="00607541"/>
    <w:rsid w:val="00607800"/>
    <w:rsid w:val="00612354"/>
    <w:rsid w:val="00612A01"/>
    <w:rsid w:val="00614443"/>
    <w:rsid w:val="006146BF"/>
    <w:rsid w:val="006147AF"/>
    <w:rsid w:val="0061670B"/>
    <w:rsid w:val="006177E5"/>
    <w:rsid w:val="006204A9"/>
    <w:rsid w:val="00622B33"/>
    <w:rsid w:val="00623444"/>
    <w:rsid w:val="0062378F"/>
    <w:rsid w:val="0062664E"/>
    <w:rsid w:val="00626917"/>
    <w:rsid w:val="006272D7"/>
    <w:rsid w:val="00627BA4"/>
    <w:rsid w:val="00627C5E"/>
    <w:rsid w:val="00627EDA"/>
    <w:rsid w:val="00630626"/>
    <w:rsid w:val="006313BB"/>
    <w:rsid w:val="006321E8"/>
    <w:rsid w:val="00632E7F"/>
    <w:rsid w:val="00635291"/>
    <w:rsid w:val="006359E7"/>
    <w:rsid w:val="006365EE"/>
    <w:rsid w:val="006369A0"/>
    <w:rsid w:val="00637FBC"/>
    <w:rsid w:val="0064073E"/>
    <w:rsid w:val="00640927"/>
    <w:rsid w:val="00640928"/>
    <w:rsid w:val="006410A0"/>
    <w:rsid w:val="00641E38"/>
    <w:rsid w:val="0064250F"/>
    <w:rsid w:val="00642A94"/>
    <w:rsid w:val="00642C83"/>
    <w:rsid w:val="00643EC1"/>
    <w:rsid w:val="00644064"/>
    <w:rsid w:val="00644EE1"/>
    <w:rsid w:val="00645E59"/>
    <w:rsid w:val="006469DF"/>
    <w:rsid w:val="00647137"/>
    <w:rsid w:val="00647242"/>
    <w:rsid w:val="0064735D"/>
    <w:rsid w:val="00650058"/>
    <w:rsid w:val="006502D7"/>
    <w:rsid w:val="0065135C"/>
    <w:rsid w:val="00651AFD"/>
    <w:rsid w:val="00651ECD"/>
    <w:rsid w:val="00652632"/>
    <w:rsid w:val="00653D1D"/>
    <w:rsid w:val="00654479"/>
    <w:rsid w:val="006548D9"/>
    <w:rsid w:val="00654E3D"/>
    <w:rsid w:val="00655401"/>
    <w:rsid w:val="00655566"/>
    <w:rsid w:val="0065575A"/>
    <w:rsid w:val="00655AAD"/>
    <w:rsid w:val="00655B04"/>
    <w:rsid w:val="00655FEB"/>
    <w:rsid w:val="006566AF"/>
    <w:rsid w:val="00656E4D"/>
    <w:rsid w:val="00657A39"/>
    <w:rsid w:val="006611C3"/>
    <w:rsid w:val="006614D8"/>
    <w:rsid w:val="00661E51"/>
    <w:rsid w:val="006622AE"/>
    <w:rsid w:val="0066300E"/>
    <w:rsid w:val="0066414A"/>
    <w:rsid w:val="0066492D"/>
    <w:rsid w:val="00665A45"/>
    <w:rsid w:val="0066641D"/>
    <w:rsid w:val="00666E15"/>
    <w:rsid w:val="006672FD"/>
    <w:rsid w:val="006673F3"/>
    <w:rsid w:val="00667DB9"/>
    <w:rsid w:val="0067001C"/>
    <w:rsid w:val="0067092F"/>
    <w:rsid w:val="00671DCC"/>
    <w:rsid w:val="0067255E"/>
    <w:rsid w:val="00672C14"/>
    <w:rsid w:val="00673081"/>
    <w:rsid w:val="006743DC"/>
    <w:rsid w:val="006749BC"/>
    <w:rsid w:val="00675528"/>
    <w:rsid w:val="00675535"/>
    <w:rsid w:val="006758AF"/>
    <w:rsid w:val="00675A12"/>
    <w:rsid w:val="00675DCF"/>
    <w:rsid w:val="0067642A"/>
    <w:rsid w:val="006777D6"/>
    <w:rsid w:val="00677EBA"/>
    <w:rsid w:val="006806CC"/>
    <w:rsid w:val="0068191D"/>
    <w:rsid w:val="00681B80"/>
    <w:rsid w:val="00681FD6"/>
    <w:rsid w:val="006824A0"/>
    <w:rsid w:val="0068318D"/>
    <w:rsid w:val="00683340"/>
    <w:rsid w:val="0068343C"/>
    <w:rsid w:val="006834FA"/>
    <w:rsid w:val="0068433F"/>
    <w:rsid w:val="00686261"/>
    <w:rsid w:val="00686498"/>
    <w:rsid w:val="006864DA"/>
    <w:rsid w:val="00686F9A"/>
    <w:rsid w:val="00687094"/>
    <w:rsid w:val="00690502"/>
    <w:rsid w:val="00690E22"/>
    <w:rsid w:val="00691BA0"/>
    <w:rsid w:val="00692D45"/>
    <w:rsid w:val="00692EAF"/>
    <w:rsid w:val="00693786"/>
    <w:rsid w:val="006959D6"/>
    <w:rsid w:val="00696413"/>
    <w:rsid w:val="006A047E"/>
    <w:rsid w:val="006A0756"/>
    <w:rsid w:val="006A2655"/>
    <w:rsid w:val="006A380B"/>
    <w:rsid w:val="006A426C"/>
    <w:rsid w:val="006A4AF7"/>
    <w:rsid w:val="006A52CF"/>
    <w:rsid w:val="006A587E"/>
    <w:rsid w:val="006A5D08"/>
    <w:rsid w:val="006A5FEE"/>
    <w:rsid w:val="006A6919"/>
    <w:rsid w:val="006A7410"/>
    <w:rsid w:val="006A7411"/>
    <w:rsid w:val="006B06D0"/>
    <w:rsid w:val="006B07FE"/>
    <w:rsid w:val="006B144C"/>
    <w:rsid w:val="006B1CFB"/>
    <w:rsid w:val="006B2768"/>
    <w:rsid w:val="006B2B10"/>
    <w:rsid w:val="006B2FDA"/>
    <w:rsid w:val="006B3DEF"/>
    <w:rsid w:val="006B40C9"/>
    <w:rsid w:val="006B4375"/>
    <w:rsid w:val="006B51E5"/>
    <w:rsid w:val="006B5451"/>
    <w:rsid w:val="006B564E"/>
    <w:rsid w:val="006B59B6"/>
    <w:rsid w:val="006B6249"/>
    <w:rsid w:val="006B6BAF"/>
    <w:rsid w:val="006B70AE"/>
    <w:rsid w:val="006B7596"/>
    <w:rsid w:val="006B7E87"/>
    <w:rsid w:val="006C08AC"/>
    <w:rsid w:val="006C0AA7"/>
    <w:rsid w:val="006C0CB9"/>
    <w:rsid w:val="006C1186"/>
    <w:rsid w:val="006C186A"/>
    <w:rsid w:val="006C1981"/>
    <w:rsid w:val="006C1D6D"/>
    <w:rsid w:val="006C1E49"/>
    <w:rsid w:val="006C3AFB"/>
    <w:rsid w:val="006C41A3"/>
    <w:rsid w:val="006C4288"/>
    <w:rsid w:val="006C4788"/>
    <w:rsid w:val="006C52F2"/>
    <w:rsid w:val="006C5C70"/>
    <w:rsid w:val="006C5C7F"/>
    <w:rsid w:val="006C738E"/>
    <w:rsid w:val="006C7735"/>
    <w:rsid w:val="006D00FA"/>
    <w:rsid w:val="006D0AC2"/>
    <w:rsid w:val="006D0E69"/>
    <w:rsid w:val="006D1B04"/>
    <w:rsid w:val="006D2254"/>
    <w:rsid w:val="006D267C"/>
    <w:rsid w:val="006D2AE2"/>
    <w:rsid w:val="006D2B2D"/>
    <w:rsid w:val="006D2C10"/>
    <w:rsid w:val="006D3101"/>
    <w:rsid w:val="006D3DF1"/>
    <w:rsid w:val="006D4158"/>
    <w:rsid w:val="006D4230"/>
    <w:rsid w:val="006D539A"/>
    <w:rsid w:val="006D671B"/>
    <w:rsid w:val="006E1625"/>
    <w:rsid w:val="006E1F7E"/>
    <w:rsid w:val="006E32D8"/>
    <w:rsid w:val="006E382E"/>
    <w:rsid w:val="006E3B80"/>
    <w:rsid w:val="006E3EB3"/>
    <w:rsid w:val="006E40C8"/>
    <w:rsid w:val="006E4F44"/>
    <w:rsid w:val="006E5603"/>
    <w:rsid w:val="006E5BF8"/>
    <w:rsid w:val="006E5EA5"/>
    <w:rsid w:val="006E5FEB"/>
    <w:rsid w:val="006E741C"/>
    <w:rsid w:val="006E79B4"/>
    <w:rsid w:val="006E7FF1"/>
    <w:rsid w:val="006F01A0"/>
    <w:rsid w:val="006F1A1A"/>
    <w:rsid w:val="006F2144"/>
    <w:rsid w:val="006F2B21"/>
    <w:rsid w:val="006F2E47"/>
    <w:rsid w:val="006F2F17"/>
    <w:rsid w:val="006F32D0"/>
    <w:rsid w:val="006F33BC"/>
    <w:rsid w:val="006F4A8D"/>
    <w:rsid w:val="006F62FB"/>
    <w:rsid w:val="006F665F"/>
    <w:rsid w:val="007002A6"/>
    <w:rsid w:val="0070160B"/>
    <w:rsid w:val="00702464"/>
    <w:rsid w:val="00702E01"/>
    <w:rsid w:val="00703289"/>
    <w:rsid w:val="00703368"/>
    <w:rsid w:val="00705314"/>
    <w:rsid w:val="00707A55"/>
    <w:rsid w:val="0071051B"/>
    <w:rsid w:val="00711263"/>
    <w:rsid w:val="00711BC0"/>
    <w:rsid w:val="007121E4"/>
    <w:rsid w:val="007130D6"/>
    <w:rsid w:val="00713D78"/>
    <w:rsid w:val="00713F45"/>
    <w:rsid w:val="00714767"/>
    <w:rsid w:val="00714788"/>
    <w:rsid w:val="007160EF"/>
    <w:rsid w:val="0071622E"/>
    <w:rsid w:val="0071784E"/>
    <w:rsid w:val="0072006F"/>
    <w:rsid w:val="00720175"/>
    <w:rsid w:val="007202EF"/>
    <w:rsid w:val="007202F6"/>
    <w:rsid w:val="00720FE7"/>
    <w:rsid w:val="007210B4"/>
    <w:rsid w:val="007214BF"/>
    <w:rsid w:val="007250BE"/>
    <w:rsid w:val="007267C5"/>
    <w:rsid w:val="00727A0E"/>
    <w:rsid w:val="007303AF"/>
    <w:rsid w:val="007318EC"/>
    <w:rsid w:val="00732C14"/>
    <w:rsid w:val="00732EA1"/>
    <w:rsid w:val="0073314A"/>
    <w:rsid w:val="007333B7"/>
    <w:rsid w:val="007335F0"/>
    <w:rsid w:val="00734235"/>
    <w:rsid w:val="007349E7"/>
    <w:rsid w:val="007353B4"/>
    <w:rsid w:val="007373A3"/>
    <w:rsid w:val="007373CA"/>
    <w:rsid w:val="00737612"/>
    <w:rsid w:val="00737A8C"/>
    <w:rsid w:val="00737B31"/>
    <w:rsid w:val="00740122"/>
    <w:rsid w:val="0074082F"/>
    <w:rsid w:val="007408E4"/>
    <w:rsid w:val="00741831"/>
    <w:rsid w:val="0074187A"/>
    <w:rsid w:val="00743509"/>
    <w:rsid w:val="007444BB"/>
    <w:rsid w:val="007448B3"/>
    <w:rsid w:val="00745642"/>
    <w:rsid w:val="00745CCE"/>
    <w:rsid w:val="00745FD9"/>
    <w:rsid w:val="0074697E"/>
    <w:rsid w:val="00746D87"/>
    <w:rsid w:val="007470F9"/>
    <w:rsid w:val="0074734A"/>
    <w:rsid w:val="00747D91"/>
    <w:rsid w:val="00747DAC"/>
    <w:rsid w:val="00750CF3"/>
    <w:rsid w:val="00751E75"/>
    <w:rsid w:val="00752151"/>
    <w:rsid w:val="00752A28"/>
    <w:rsid w:val="00752D52"/>
    <w:rsid w:val="007532FB"/>
    <w:rsid w:val="0075460B"/>
    <w:rsid w:val="007569D6"/>
    <w:rsid w:val="00756B2B"/>
    <w:rsid w:val="00756B43"/>
    <w:rsid w:val="00757919"/>
    <w:rsid w:val="007608AA"/>
    <w:rsid w:val="007614D2"/>
    <w:rsid w:val="00761AD7"/>
    <w:rsid w:val="00762061"/>
    <w:rsid w:val="007620FA"/>
    <w:rsid w:val="007622DE"/>
    <w:rsid w:val="00763BB2"/>
    <w:rsid w:val="007643BF"/>
    <w:rsid w:val="00764BB2"/>
    <w:rsid w:val="00765E6D"/>
    <w:rsid w:val="00766B14"/>
    <w:rsid w:val="00770EE6"/>
    <w:rsid w:val="00772774"/>
    <w:rsid w:val="00773307"/>
    <w:rsid w:val="007739C8"/>
    <w:rsid w:val="00773D8A"/>
    <w:rsid w:val="00773E59"/>
    <w:rsid w:val="007740EC"/>
    <w:rsid w:val="00774358"/>
    <w:rsid w:val="00774838"/>
    <w:rsid w:val="00777A4C"/>
    <w:rsid w:val="00780234"/>
    <w:rsid w:val="00780BED"/>
    <w:rsid w:val="00780CB7"/>
    <w:rsid w:val="0078196E"/>
    <w:rsid w:val="00781A47"/>
    <w:rsid w:val="00781A60"/>
    <w:rsid w:val="00781C7E"/>
    <w:rsid w:val="0078260E"/>
    <w:rsid w:val="00782B3F"/>
    <w:rsid w:val="00784903"/>
    <w:rsid w:val="00784FC5"/>
    <w:rsid w:val="00784FF2"/>
    <w:rsid w:val="00785C35"/>
    <w:rsid w:val="007861E5"/>
    <w:rsid w:val="007865D1"/>
    <w:rsid w:val="00787F01"/>
    <w:rsid w:val="0079065B"/>
    <w:rsid w:val="0079103A"/>
    <w:rsid w:val="0079131B"/>
    <w:rsid w:val="00791F9A"/>
    <w:rsid w:val="007927EC"/>
    <w:rsid w:val="00792900"/>
    <w:rsid w:val="00794737"/>
    <w:rsid w:val="00794F23"/>
    <w:rsid w:val="007953B3"/>
    <w:rsid w:val="00795D0B"/>
    <w:rsid w:val="00795D45"/>
    <w:rsid w:val="0079615F"/>
    <w:rsid w:val="0079657B"/>
    <w:rsid w:val="00797571"/>
    <w:rsid w:val="007978E9"/>
    <w:rsid w:val="007A0ECB"/>
    <w:rsid w:val="007A1138"/>
    <w:rsid w:val="007A2488"/>
    <w:rsid w:val="007A2A57"/>
    <w:rsid w:val="007A2C3C"/>
    <w:rsid w:val="007A2E35"/>
    <w:rsid w:val="007A35D7"/>
    <w:rsid w:val="007A3BB2"/>
    <w:rsid w:val="007A527C"/>
    <w:rsid w:val="007A5B9A"/>
    <w:rsid w:val="007A6298"/>
    <w:rsid w:val="007A682B"/>
    <w:rsid w:val="007A7080"/>
    <w:rsid w:val="007A748E"/>
    <w:rsid w:val="007A7CD6"/>
    <w:rsid w:val="007B0019"/>
    <w:rsid w:val="007B00CE"/>
    <w:rsid w:val="007B0263"/>
    <w:rsid w:val="007B063F"/>
    <w:rsid w:val="007B15DB"/>
    <w:rsid w:val="007B167D"/>
    <w:rsid w:val="007B17C0"/>
    <w:rsid w:val="007B2151"/>
    <w:rsid w:val="007B21A6"/>
    <w:rsid w:val="007B301B"/>
    <w:rsid w:val="007B38C1"/>
    <w:rsid w:val="007B4D08"/>
    <w:rsid w:val="007B4E81"/>
    <w:rsid w:val="007B615C"/>
    <w:rsid w:val="007B627A"/>
    <w:rsid w:val="007B6A94"/>
    <w:rsid w:val="007B6D02"/>
    <w:rsid w:val="007B6FD0"/>
    <w:rsid w:val="007B7A52"/>
    <w:rsid w:val="007C0A18"/>
    <w:rsid w:val="007C0A6E"/>
    <w:rsid w:val="007C14F2"/>
    <w:rsid w:val="007C1FAB"/>
    <w:rsid w:val="007C242E"/>
    <w:rsid w:val="007C2959"/>
    <w:rsid w:val="007C2CAF"/>
    <w:rsid w:val="007C3E82"/>
    <w:rsid w:val="007C46A4"/>
    <w:rsid w:val="007C56EE"/>
    <w:rsid w:val="007C627F"/>
    <w:rsid w:val="007C68A7"/>
    <w:rsid w:val="007D19DE"/>
    <w:rsid w:val="007D1AFB"/>
    <w:rsid w:val="007D3192"/>
    <w:rsid w:val="007D327B"/>
    <w:rsid w:val="007D34F6"/>
    <w:rsid w:val="007D3F96"/>
    <w:rsid w:val="007D4641"/>
    <w:rsid w:val="007D51F2"/>
    <w:rsid w:val="007D54B8"/>
    <w:rsid w:val="007D6AEF"/>
    <w:rsid w:val="007E0AB5"/>
    <w:rsid w:val="007E0F04"/>
    <w:rsid w:val="007E14FE"/>
    <w:rsid w:val="007E2EF6"/>
    <w:rsid w:val="007E3C53"/>
    <w:rsid w:val="007E42FC"/>
    <w:rsid w:val="007E50BB"/>
    <w:rsid w:val="007E5779"/>
    <w:rsid w:val="007E6E2B"/>
    <w:rsid w:val="007E754A"/>
    <w:rsid w:val="007E7A54"/>
    <w:rsid w:val="007E7C9C"/>
    <w:rsid w:val="007F0374"/>
    <w:rsid w:val="007F0CC5"/>
    <w:rsid w:val="007F18DA"/>
    <w:rsid w:val="007F2202"/>
    <w:rsid w:val="007F25FD"/>
    <w:rsid w:val="007F2882"/>
    <w:rsid w:val="007F40B2"/>
    <w:rsid w:val="007F5080"/>
    <w:rsid w:val="007F557E"/>
    <w:rsid w:val="007F5947"/>
    <w:rsid w:val="007F5C01"/>
    <w:rsid w:val="007F6022"/>
    <w:rsid w:val="007F66F5"/>
    <w:rsid w:val="007F6749"/>
    <w:rsid w:val="007F68FD"/>
    <w:rsid w:val="007F7C00"/>
    <w:rsid w:val="007F7C72"/>
    <w:rsid w:val="00800FA0"/>
    <w:rsid w:val="0080111D"/>
    <w:rsid w:val="00801D6A"/>
    <w:rsid w:val="00801D6D"/>
    <w:rsid w:val="00802293"/>
    <w:rsid w:val="0080248D"/>
    <w:rsid w:val="00803466"/>
    <w:rsid w:val="008036A9"/>
    <w:rsid w:val="0080405D"/>
    <w:rsid w:val="00804130"/>
    <w:rsid w:val="008041C4"/>
    <w:rsid w:val="00804E92"/>
    <w:rsid w:val="00804F68"/>
    <w:rsid w:val="008050B4"/>
    <w:rsid w:val="00805F47"/>
    <w:rsid w:val="00806239"/>
    <w:rsid w:val="008066C9"/>
    <w:rsid w:val="00806BB2"/>
    <w:rsid w:val="0080752B"/>
    <w:rsid w:val="008075CD"/>
    <w:rsid w:val="008078C1"/>
    <w:rsid w:val="008079E1"/>
    <w:rsid w:val="00810151"/>
    <w:rsid w:val="008104B5"/>
    <w:rsid w:val="008119FB"/>
    <w:rsid w:val="00811D00"/>
    <w:rsid w:val="00811EF6"/>
    <w:rsid w:val="00811F55"/>
    <w:rsid w:val="00813DB4"/>
    <w:rsid w:val="0081435A"/>
    <w:rsid w:val="008144CF"/>
    <w:rsid w:val="00814C2C"/>
    <w:rsid w:val="008154C3"/>
    <w:rsid w:val="00815A35"/>
    <w:rsid w:val="008168A5"/>
    <w:rsid w:val="0081697D"/>
    <w:rsid w:val="00816F49"/>
    <w:rsid w:val="0081707E"/>
    <w:rsid w:val="00817DB4"/>
    <w:rsid w:val="00820BA2"/>
    <w:rsid w:val="00821522"/>
    <w:rsid w:val="0082228A"/>
    <w:rsid w:val="00822C44"/>
    <w:rsid w:val="008235BD"/>
    <w:rsid w:val="0082474F"/>
    <w:rsid w:val="00824790"/>
    <w:rsid w:val="00825E45"/>
    <w:rsid w:val="00826374"/>
    <w:rsid w:val="0082647A"/>
    <w:rsid w:val="00826845"/>
    <w:rsid w:val="00827410"/>
    <w:rsid w:val="008274EA"/>
    <w:rsid w:val="008277AB"/>
    <w:rsid w:val="00827A20"/>
    <w:rsid w:val="00827D7E"/>
    <w:rsid w:val="008304D1"/>
    <w:rsid w:val="008315D1"/>
    <w:rsid w:val="0083279A"/>
    <w:rsid w:val="00832BE9"/>
    <w:rsid w:val="008333A7"/>
    <w:rsid w:val="0083347E"/>
    <w:rsid w:val="0083505C"/>
    <w:rsid w:val="008351D7"/>
    <w:rsid w:val="00836A1C"/>
    <w:rsid w:val="00837ECC"/>
    <w:rsid w:val="00840C8B"/>
    <w:rsid w:val="00841352"/>
    <w:rsid w:val="00841580"/>
    <w:rsid w:val="00841C96"/>
    <w:rsid w:val="008424E3"/>
    <w:rsid w:val="008429DA"/>
    <w:rsid w:val="00843D87"/>
    <w:rsid w:val="00844970"/>
    <w:rsid w:val="00844D10"/>
    <w:rsid w:val="008452C9"/>
    <w:rsid w:val="0084549C"/>
    <w:rsid w:val="00845637"/>
    <w:rsid w:val="00846FD2"/>
    <w:rsid w:val="00847518"/>
    <w:rsid w:val="00850636"/>
    <w:rsid w:val="0085084F"/>
    <w:rsid w:val="00850A8E"/>
    <w:rsid w:val="00850F6D"/>
    <w:rsid w:val="00850F6F"/>
    <w:rsid w:val="00850FAD"/>
    <w:rsid w:val="00851D65"/>
    <w:rsid w:val="008520D6"/>
    <w:rsid w:val="0085478A"/>
    <w:rsid w:val="00856D62"/>
    <w:rsid w:val="008570A7"/>
    <w:rsid w:val="008570CF"/>
    <w:rsid w:val="0086120A"/>
    <w:rsid w:val="00861286"/>
    <w:rsid w:val="00862100"/>
    <w:rsid w:val="0086298F"/>
    <w:rsid w:val="00863C49"/>
    <w:rsid w:val="00863F82"/>
    <w:rsid w:val="00864137"/>
    <w:rsid w:val="008644A9"/>
    <w:rsid w:val="00864CC2"/>
    <w:rsid w:val="00864CC9"/>
    <w:rsid w:val="00864EEB"/>
    <w:rsid w:val="0086568E"/>
    <w:rsid w:val="00865719"/>
    <w:rsid w:val="00865CE1"/>
    <w:rsid w:val="00866935"/>
    <w:rsid w:val="00867048"/>
    <w:rsid w:val="0086773D"/>
    <w:rsid w:val="00867914"/>
    <w:rsid w:val="00870324"/>
    <w:rsid w:val="00870F4E"/>
    <w:rsid w:val="00870F86"/>
    <w:rsid w:val="00871E27"/>
    <w:rsid w:val="00871F3C"/>
    <w:rsid w:val="0087269D"/>
    <w:rsid w:val="00873683"/>
    <w:rsid w:val="008738F0"/>
    <w:rsid w:val="008769E6"/>
    <w:rsid w:val="00876FDE"/>
    <w:rsid w:val="00877531"/>
    <w:rsid w:val="0087758B"/>
    <w:rsid w:val="008775CA"/>
    <w:rsid w:val="008802DE"/>
    <w:rsid w:val="00880A8E"/>
    <w:rsid w:val="008816D8"/>
    <w:rsid w:val="00881BAB"/>
    <w:rsid w:val="00881CA3"/>
    <w:rsid w:val="00881E05"/>
    <w:rsid w:val="008822CB"/>
    <w:rsid w:val="00883F78"/>
    <w:rsid w:val="008852C5"/>
    <w:rsid w:val="00885615"/>
    <w:rsid w:val="00885635"/>
    <w:rsid w:val="0088570E"/>
    <w:rsid w:val="00887316"/>
    <w:rsid w:val="008874C8"/>
    <w:rsid w:val="0088756B"/>
    <w:rsid w:val="00887D39"/>
    <w:rsid w:val="00890E46"/>
    <w:rsid w:val="008917FE"/>
    <w:rsid w:val="00891AC0"/>
    <w:rsid w:val="00891F9E"/>
    <w:rsid w:val="008927FA"/>
    <w:rsid w:val="00892B06"/>
    <w:rsid w:val="0089359C"/>
    <w:rsid w:val="00895E96"/>
    <w:rsid w:val="0089637B"/>
    <w:rsid w:val="008967A9"/>
    <w:rsid w:val="00897121"/>
    <w:rsid w:val="00897309"/>
    <w:rsid w:val="008A03B0"/>
    <w:rsid w:val="008A09A1"/>
    <w:rsid w:val="008A0C8D"/>
    <w:rsid w:val="008A25E2"/>
    <w:rsid w:val="008A35E0"/>
    <w:rsid w:val="008A3D74"/>
    <w:rsid w:val="008A4483"/>
    <w:rsid w:val="008A4B57"/>
    <w:rsid w:val="008A523E"/>
    <w:rsid w:val="008A5E9C"/>
    <w:rsid w:val="008A61D7"/>
    <w:rsid w:val="008A74B3"/>
    <w:rsid w:val="008A74FD"/>
    <w:rsid w:val="008A7679"/>
    <w:rsid w:val="008A7741"/>
    <w:rsid w:val="008B0A4D"/>
    <w:rsid w:val="008B1473"/>
    <w:rsid w:val="008B155E"/>
    <w:rsid w:val="008B1F1B"/>
    <w:rsid w:val="008B3014"/>
    <w:rsid w:val="008B36AE"/>
    <w:rsid w:val="008B419C"/>
    <w:rsid w:val="008B4B79"/>
    <w:rsid w:val="008B4EB8"/>
    <w:rsid w:val="008B5344"/>
    <w:rsid w:val="008B5543"/>
    <w:rsid w:val="008B565E"/>
    <w:rsid w:val="008B5B7A"/>
    <w:rsid w:val="008B6FE9"/>
    <w:rsid w:val="008B70D5"/>
    <w:rsid w:val="008B7D1F"/>
    <w:rsid w:val="008C0440"/>
    <w:rsid w:val="008C04F8"/>
    <w:rsid w:val="008C094F"/>
    <w:rsid w:val="008C0A9B"/>
    <w:rsid w:val="008C2007"/>
    <w:rsid w:val="008C2F8B"/>
    <w:rsid w:val="008C3190"/>
    <w:rsid w:val="008C37FA"/>
    <w:rsid w:val="008C3B34"/>
    <w:rsid w:val="008C3B50"/>
    <w:rsid w:val="008C524A"/>
    <w:rsid w:val="008C5CCF"/>
    <w:rsid w:val="008C676D"/>
    <w:rsid w:val="008C678D"/>
    <w:rsid w:val="008C6ABC"/>
    <w:rsid w:val="008D024B"/>
    <w:rsid w:val="008D0700"/>
    <w:rsid w:val="008D1F9F"/>
    <w:rsid w:val="008D34E7"/>
    <w:rsid w:val="008D4654"/>
    <w:rsid w:val="008D5D65"/>
    <w:rsid w:val="008D60C2"/>
    <w:rsid w:val="008D702C"/>
    <w:rsid w:val="008E0C98"/>
    <w:rsid w:val="008E117F"/>
    <w:rsid w:val="008E21C1"/>
    <w:rsid w:val="008E23D5"/>
    <w:rsid w:val="008E28F9"/>
    <w:rsid w:val="008E3F4B"/>
    <w:rsid w:val="008E406A"/>
    <w:rsid w:val="008E5086"/>
    <w:rsid w:val="008E50E1"/>
    <w:rsid w:val="008E515D"/>
    <w:rsid w:val="008E55DA"/>
    <w:rsid w:val="008E567B"/>
    <w:rsid w:val="008E61D0"/>
    <w:rsid w:val="008E70B6"/>
    <w:rsid w:val="008E7396"/>
    <w:rsid w:val="008E7AF6"/>
    <w:rsid w:val="008F24E1"/>
    <w:rsid w:val="008F25BD"/>
    <w:rsid w:val="008F2AFB"/>
    <w:rsid w:val="008F2E7E"/>
    <w:rsid w:val="008F3381"/>
    <w:rsid w:val="008F34BB"/>
    <w:rsid w:val="008F3EF1"/>
    <w:rsid w:val="008F41EE"/>
    <w:rsid w:val="008F438C"/>
    <w:rsid w:val="008F5725"/>
    <w:rsid w:val="008F5879"/>
    <w:rsid w:val="008F6CF7"/>
    <w:rsid w:val="009002A2"/>
    <w:rsid w:val="009003B0"/>
    <w:rsid w:val="00900A12"/>
    <w:rsid w:val="00902C0B"/>
    <w:rsid w:val="00903037"/>
    <w:rsid w:val="00904108"/>
    <w:rsid w:val="0090433B"/>
    <w:rsid w:val="00904E97"/>
    <w:rsid w:val="00906736"/>
    <w:rsid w:val="00906AD5"/>
    <w:rsid w:val="00906C76"/>
    <w:rsid w:val="00910CE6"/>
    <w:rsid w:val="009113E8"/>
    <w:rsid w:val="00912A15"/>
    <w:rsid w:val="00912CD1"/>
    <w:rsid w:val="00912D25"/>
    <w:rsid w:val="00912E37"/>
    <w:rsid w:val="00912F08"/>
    <w:rsid w:val="009138E7"/>
    <w:rsid w:val="00913EA5"/>
    <w:rsid w:val="00914544"/>
    <w:rsid w:val="00914D2C"/>
    <w:rsid w:val="00915E12"/>
    <w:rsid w:val="00916E39"/>
    <w:rsid w:val="00916EBC"/>
    <w:rsid w:val="00920F10"/>
    <w:rsid w:val="009220E2"/>
    <w:rsid w:val="00922D71"/>
    <w:rsid w:val="00923763"/>
    <w:rsid w:val="0092390D"/>
    <w:rsid w:val="00924EC6"/>
    <w:rsid w:val="009256A3"/>
    <w:rsid w:val="00925EFE"/>
    <w:rsid w:val="009265CC"/>
    <w:rsid w:val="0092691A"/>
    <w:rsid w:val="00927068"/>
    <w:rsid w:val="009276AC"/>
    <w:rsid w:val="009279F0"/>
    <w:rsid w:val="00927D5B"/>
    <w:rsid w:val="0093098D"/>
    <w:rsid w:val="0093104E"/>
    <w:rsid w:val="00931E66"/>
    <w:rsid w:val="009329AD"/>
    <w:rsid w:val="0093369A"/>
    <w:rsid w:val="009336D5"/>
    <w:rsid w:val="00933770"/>
    <w:rsid w:val="0093409E"/>
    <w:rsid w:val="009344E2"/>
    <w:rsid w:val="0093456A"/>
    <w:rsid w:val="009345EA"/>
    <w:rsid w:val="00934E07"/>
    <w:rsid w:val="00935EA4"/>
    <w:rsid w:val="00936758"/>
    <w:rsid w:val="00936DA1"/>
    <w:rsid w:val="0094139C"/>
    <w:rsid w:val="00941628"/>
    <w:rsid w:val="00941B72"/>
    <w:rsid w:val="00942555"/>
    <w:rsid w:val="00942715"/>
    <w:rsid w:val="0094322F"/>
    <w:rsid w:val="00943E5A"/>
    <w:rsid w:val="00944257"/>
    <w:rsid w:val="00944330"/>
    <w:rsid w:val="00944D14"/>
    <w:rsid w:val="00945D0A"/>
    <w:rsid w:val="00946106"/>
    <w:rsid w:val="009474C3"/>
    <w:rsid w:val="00950B8B"/>
    <w:rsid w:val="00951964"/>
    <w:rsid w:val="00953C96"/>
    <w:rsid w:val="00955797"/>
    <w:rsid w:val="009559F9"/>
    <w:rsid w:val="00955DE6"/>
    <w:rsid w:val="0095692E"/>
    <w:rsid w:val="00956AB8"/>
    <w:rsid w:val="00957B1E"/>
    <w:rsid w:val="00960029"/>
    <w:rsid w:val="00960AD9"/>
    <w:rsid w:val="0096106A"/>
    <w:rsid w:val="00961303"/>
    <w:rsid w:val="0096168D"/>
    <w:rsid w:val="009624E7"/>
    <w:rsid w:val="00963B8C"/>
    <w:rsid w:val="00963E3F"/>
    <w:rsid w:val="00963F0D"/>
    <w:rsid w:val="0096426D"/>
    <w:rsid w:val="0096429A"/>
    <w:rsid w:val="00965719"/>
    <w:rsid w:val="009666D5"/>
    <w:rsid w:val="00967E7D"/>
    <w:rsid w:val="0097069B"/>
    <w:rsid w:val="00972765"/>
    <w:rsid w:val="00972AA3"/>
    <w:rsid w:val="00972B3F"/>
    <w:rsid w:val="009731F6"/>
    <w:rsid w:val="00973378"/>
    <w:rsid w:val="009738C2"/>
    <w:rsid w:val="0097451A"/>
    <w:rsid w:val="00975201"/>
    <w:rsid w:val="00975EE5"/>
    <w:rsid w:val="009761E6"/>
    <w:rsid w:val="009763FD"/>
    <w:rsid w:val="009802B3"/>
    <w:rsid w:val="009808E6"/>
    <w:rsid w:val="00980DD5"/>
    <w:rsid w:val="00982E72"/>
    <w:rsid w:val="00982FBF"/>
    <w:rsid w:val="009830DB"/>
    <w:rsid w:val="0098367A"/>
    <w:rsid w:val="00983A7D"/>
    <w:rsid w:val="00983F1B"/>
    <w:rsid w:val="009844E1"/>
    <w:rsid w:val="0098538C"/>
    <w:rsid w:val="009867D7"/>
    <w:rsid w:val="00987D3B"/>
    <w:rsid w:val="009900C2"/>
    <w:rsid w:val="009905D1"/>
    <w:rsid w:val="0099078C"/>
    <w:rsid w:val="00990875"/>
    <w:rsid w:val="00991E9D"/>
    <w:rsid w:val="009921C3"/>
    <w:rsid w:val="00992619"/>
    <w:rsid w:val="009934C3"/>
    <w:rsid w:val="0099471D"/>
    <w:rsid w:val="00995556"/>
    <w:rsid w:val="00995813"/>
    <w:rsid w:val="0099591E"/>
    <w:rsid w:val="00996530"/>
    <w:rsid w:val="00996610"/>
    <w:rsid w:val="00997B5C"/>
    <w:rsid w:val="009A1429"/>
    <w:rsid w:val="009A1478"/>
    <w:rsid w:val="009A1A73"/>
    <w:rsid w:val="009A1C30"/>
    <w:rsid w:val="009A1E61"/>
    <w:rsid w:val="009A266B"/>
    <w:rsid w:val="009A2B51"/>
    <w:rsid w:val="009A3D0F"/>
    <w:rsid w:val="009A4703"/>
    <w:rsid w:val="009A48C0"/>
    <w:rsid w:val="009A4A3F"/>
    <w:rsid w:val="009A4CA3"/>
    <w:rsid w:val="009A5494"/>
    <w:rsid w:val="009A5557"/>
    <w:rsid w:val="009A657E"/>
    <w:rsid w:val="009A6684"/>
    <w:rsid w:val="009A67BF"/>
    <w:rsid w:val="009A6F3E"/>
    <w:rsid w:val="009A7B07"/>
    <w:rsid w:val="009B01C2"/>
    <w:rsid w:val="009B0252"/>
    <w:rsid w:val="009B092F"/>
    <w:rsid w:val="009B1586"/>
    <w:rsid w:val="009B2167"/>
    <w:rsid w:val="009B23FE"/>
    <w:rsid w:val="009B2543"/>
    <w:rsid w:val="009B29CD"/>
    <w:rsid w:val="009B2B15"/>
    <w:rsid w:val="009B34CC"/>
    <w:rsid w:val="009B4204"/>
    <w:rsid w:val="009B4BD9"/>
    <w:rsid w:val="009B65ED"/>
    <w:rsid w:val="009B701F"/>
    <w:rsid w:val="009C059A"/>
    <w:rsid w:val="009C1001"/>
    <w:rsid w:val="009C123F"/>
    <w:rsid w:val="009C1284"/>
    <w:rsid w:val="009C1786"/>
    <w:rsid w:val="009C22B9"/>
    <w:rsid w:val="009C2AD5"/>
    <w:rsid w:val="009C2D12"/>
    <w:rsid w:val="009C2D96"/>
    <w:rsid w:val="009C3144"/>
    <w:rsid w:val="009C335A"/>
    <w:rsid w:val="009C3D96"/>
    <w:rsid w:val="009C48F3"/>
    <w:rsid w:val="009C4A4C"/>
    <w:rsid w:val="009C500E"/>
    <w:rsid w:val="009C50B5"/>
    <w:rsid w:val="009C516D"/>
    <w:rsid w:val="009C6BF5"/>
    <w:rsid w:val="009C71AA"/>
    <w:rsid w:val="009C7BE0"/>
    <w:rsid w:val="009D1755"/>
    <w:rsid w:val="009D19BD"/>
    <w:rsid w:val="009D1DFC"/>
    <w:rsid w:val="009D201C"/>
    <w:rsid w:val="009D294C"/>
    <w:rsid w:val="009D2B0D"/>
    <w:rsid w:val="009D2D1C"/>
    <w:rsid w:val="009D2EF2"/>
    <w:rsid w:val="009D37E0"/>
    <w:rsid w:val="009D4A29"/>
    <w:rsid w:val="009D4CDF"/>
    <w:rsid w:val="009D52B5"/>
    <w:rsid w:val="009D69A8"/>
    <w:rsid w:val="009D6DE9"/>
    <w:rsid w:val="009D737F"/>
    <w:rsid w:val="009D7A6D"/>
    <w:rsid w:val="009E181A"/>
    <w:rsid w:val="009E20D0"/>
    <w:rsid w:val="009E3F49"/>
    <w:rsid w:val="009E4E70"/>
    <w:rsid w:val="009E5B2B"/>
    <w:rsid w:val="009E6259"/>
    <w:rsid w:val="009E6AAA"/>
    <w:rsid w:val="009E6BC9"/>
    <w:rsid w:val="009E751E"/>
    <w:rsid w:val="009E7E21"/>
    <w:rsid w:val="009F0095"/>
    <w:rsid w:val="009F296A"/>
    <w:rsid w:val="009F2B95"/>
    <w:rsid w:val="009F357E"/>
    <w:rsid w:val="009F4891"/>
    <w:rsid w:val="009F4D03"/>
    <w:rsid w:val="009F5325"/>
    <w:rsid w:val="009F537B"/>
    <w:rsid w:val="009F62B9"/>
    <w:rsid w:val="009F6BA6"/>
    <w:rsid w:val="009F6C1C"/>
    <w:rsid w:val="009F7DE9"/>
    <w:rsid w:val="00A00027"/>
    <w:rsid w:val="00A00339"/>
    <w:rsid w:val="00A003C2"/>
    <w:rsid w:val="00A00F52"/>
    <w:rsid w:val="00A020C2"/>
    <w:rsid w:val="00A02481"/>
    <w:rsid w:val="00A032EB"/>
    <w:rsid w:val="00A0368B"/>
    <w:rsid w:val="00A045FB"/>
    <w:rsid w:val="00A046BE"/>
    <w:rsid w:val="00A04A7D"/>
    <w:rsid w:val="00A0596C"/>
    <w:rsid w:val="00A061F4"/>
    <w:rsid w:val="00A062EA"/>
    <w:rsid w:val="00A076BA"/>
    <w:rsid w:val="00A07B50"/>
    <w:rsid w:val="00A10E81"/>
    <w:rsid w:val="00A110C2"/>
    <w:rsid w:val="00A11971"/>
    <w:rsid w:val="00A11F59"/>
    <w:rsid w:val="00A1252A"/>
    <w:rsid w:val="00A132EF"/>
    <w:rsid w:val="00A14D1A"/>
    <w:rsid w:val="00A15474"/>
    <w:rsid w:val="00A15B95"/>
    <w:rsid w:val="00A15BF0"/>
    <w:rsid w:val="00A15E47"/>
    <w:rsid w:val="00A17C46"/>
    <w:rsid w:val="00A20F91"/>
    <w:rsid w:val="00A211D6"/>
    <w:rsid w:val="00A212FA"/>
    <w:rsid w:val="00A22102"/>
    <w:rsid w:val="00A22155"/>
    <w:rsid w:val="00A22713"/>
    <w:rsid w:val="00A22EA6"/>
    <w:rsid w:val="00A23E0A"/>
    <w:rsid w:val="00A25384"/>
    <w:rsid w:val="00A25880"/>
    <w:rsid w:val="00A26A52"/>
    <w:rsid w:val="00A27363"/>
    <w:rsid w:val="00A273C2"/>
    <w:rsid w:val="00A27D13"/>
    <w:rsid w:val="00A30083"/>
    <w:rsid w:val="00A30248"/>
    <w:rsid w:val="00A3071C"/>
    <w:rsid w:val="00A30F88"/>
    <w:rsid w:val="00A314CE"/>
    <w:rsid w:val="00A319FB"/>
    <w:rsid w:val="00A327CA"/>
    <w:rsid w:val="00A32CDE"/>
    <w:rsid w:val="00A332AE"/>
    <w:rsid w:val="00A33B74"/>
    <w:rsid w:val="00A33F83"/>
    <w:rsid w:val="00A357F9"/>
    <w:rsid w:val="00A35D11"/>
    <w:rsid w:val="00A40C19"/>
    <w:rsid w:val="00A40E0B"/>
    <w:rsid w:val="00A4224E"/>
    <w:rsid w:val="00A4266E"/>
    <w:rsid w:val="00A4268A"/>
    <w:rsid w:val="00A42A0F"/>
    <w:rsid w:val="00A42D9D"/>
    <w:rsid w:val="00A433EB"/>
    <w:rsid w:val="00A43D57"/>
    <w:rsid w:val="00A43D84"/>
    <w:rsid w:val="00A446CC"/>
    <w:rsid w:val="00A44C32"/>
    <w:rsid w:val="00A45E0A"/>
    <w:rsid w:val="00A4698C"/>
    <w:rsid w:val="00A5146B"/>
    <w:rsid w:val="00A514F7"/>
    <w:rsid w:val="00A51F2A"/>
    <w:rsid w:val="00A52743"/>
    <w:rsid w:val="00A52BE2"/>
    <w:rsid w:val="00A52E05"/>
    <w:rsid w:val="00A52E5E"/>
    <w:rsid w:val="00A53DC8"/>
    <w:rsid w:val="00A5400E"/>
    <w:rsid w:val="00A547E7"/>
    <w:rsid w:val="00A54B44"/>
    <w:rsid w:val="00A554CD"/>
    <w:rsid w:val="00A55ADB"/>
    <w:rsid w:val="00A5685E"/>
    <w:rsid w:val="00A5791E"/>
    <w:rsid w:val="00A57B45"/>
    <w:rsid w:val="00A60552"/>
    <w:rsid w:val="00A60D64"/>
    <w:rsid w:val="00A6155D"/>
    <w:rsid w:val="00A622A6"/>
    <w:rsid w:val="00A63650"/>
    <w:rsid w:val="00A63944"/>
    <w:rsid w:val="00A64500"/>
    <w:rsid w:val="00A6455B"/>
    <w:rsid w:val="00A64C70"/>
    <w:rsid w:val="00A65E28"/>
    <w:rsid w:val="00A663A6"/>
    <w:rsid w:val="00A67012"/>
    <w:rsid w:val="00A67B0E"/>
    <w:rsid w:val="00A73649"/>
    <w:rsid w:val="00A73D47"/>
    <w:rsid w:val="00A73F89"/>
    <w:rsid w:val="00A74461"/>
    <w:rsid w:val="00A74F42"/>
    <w:rsid w:val="00A75C6B"/>
    <w:rsid w:val="00A769FA"/>
    <w:rsid w:val="00A76D6B"/>
    <w:rsid w:val="00A80B90"/>
    <w:rsid w:val="00A82060"/>
    <w:rsid w:val="00A82BB3"/>
    <w:rsid w:val="00A82C1E"/>
    <w:rsid w:val="00A82D86"/>
    <w:rsid w:val="00A84378"/>
    <w:rsid w:val="00A8578C"/>
    <w:rsid w:val="00A85B2E"/>
    <w:rsid w:val="00A860D1"/>
    <w:rsid w:val="00A86671"/>
    <w:rsid w:val="00A868C6"/>
    <w:rsid w:val="00A869CD"/>
    <w:rsid w:val="00A9039C"/>
    <w:rsid w:val="00A90CF7"/>
    <w:rsid w:val="00A911B0"/>
    <w:rsid w:val="00A92177"/>
    <w:rsid w:val="00A92568"/>
    <w:rsid w:val="00A9294C"/>
    <w:rsid w:val="00A93067"/>
    <w:rsid w:val="00A93DCB"/>
    <w:rsid w:val="00A941F7"/>
    <w:rsid w:val="00A94A5F"/>
    <w:rsid w:val="00A94C45"/>
    <w:rsid w:val="00A94FB0"/>
    <w:rsid w:val="00A95141"/>
    <w:rsid w:val="00A95613"/>
    <w:rsid w:val="00A9581C"/>
    <w:rsid w:val="00A96E98"/>
    <w:rsid w:val="00A979F8"/>
    <w:rsid w:val="00AA076F"/>
    <w:rsid w:val="00AA0A83"/>
    <w:rsid w:val="00AA0B07"/>
    <w:rsid w:val="00AA10FB"/>
    <w:rsid w:val="00AA210A"/>
    <w:rsid w:val="00AA31A2"/>
    <w:rsid w:val="00AA330C"/>
    <w:rsid w:val="00AA3C7A"/>
    <w:rsid w:val="00AA42F4"/>
    <w:rsid w:val="00AA748B"/>
    <w:rsid w:val="00AA770C"/>
    <w:rsid w:val="00AA7BDD"/>
    <w:rsid w:val="00AB045B"/>
    <w:rsid w:val="00AB0BA0"/>
    <w:rsid w:val="00AB177F"/>
    <w:rsid w:val="00AB1F6E"/>
    <w:rsid w:val="00AB295C"/>
    <w:rsid w:val="00AB33AD"/>
    <w:rsid w:val="00AB5280"/>
    <w:rsid w:val="00AB5827"/>
    <w:rsid w:val="00AB6211"/>
    <w:rsid w:val="00AB79C0"/>
    <w:rsid w:val="00AC05A4"/>
    <w:rsid w:val="00AC0AB2"/>
    <w:rsid w:val="00AC3E3F"/>
    <w:rsid w:val="00AC40EA"/>
    <w:rsid w:val="00AC4320"/>
    <w:rsid w:val="00AC4604"/>
    <w:rsid w:val="00AC5099"/>
    <w:rsid w:val="00AC584E"/>
    <w:rsid w:val="00AC5886"/>
    <w:rsid w:val="00AC5C28"/>
    <w:rsid w:val="00AC5C59"/>
    <w:rsid w:val="00AC639B"/>
    <w:rsid w:val="00AC6FF1"/>
    <w:rsid w:val="00AC7669"/>
    <w:rsid w:val="00AC795C"/>
    <w:rsid w:val="00AC7BFF"/>
    <w:rsid w:val="00AC7E76"/>
    <w:rsid w:val="00AD064A"/>
    <w:rsid w:val="00AD0A8C"/>
    <w:rsid w:val="00AD149A"/>
    <w:rsid w:val="00AD17D8"/>
    <w:rsid w:val="00AD186B"/>
    <w:rsid w:val="00AD1B44"/>
    <w:rsid w:val="00AD1F63"/>
    <w:rsid w:val="00AD2000"/>
    <w:rsid w:val="00AD2728"/>
    <w:rsid w:val="00AD2E63"/>
    <w:rsid w:val="00AD3291"/>
    <w:rsid w:val="00AD3AC7"/>
    <w:rsid w:val="00AD525E"/>
    <w:rsid w:val="00AD5378"/>
    <w:rsid w:val="00AD5A9C"/>
    <w:rsid w:val="00AD6202"/>
    <w:rsid w:val="00AD6378"/>
    <w:rsid w:val="00AD6747"/>
    <w:rsid w:val="00AD7F32"/>
    <w:rsid w:val="00AE0401"/>
    <w:rsid w:val="00AE0A0C"/>
    <w:rsid w:val="00AE1155"/>
    <w:rsid w:val="00AE172B"/>
    <w:rsid w:val="00AE1F2C"/>
    <w:rsid w:val="00AE2108"/>
    <w:rsid w:val="00AE24C1"/>
    <w:rsid w:val="00AE2CEE"/>
    <w:rsid w:val="00AE2EFC"/>
    <w:rsid w:val="00AE37AB"/>
    <w:rsid w:val="00AE3B94"/>
    <w:rsid w:val="00AE4B43"/>
    <w:rsid w:val="00AE4C99"/>
    <w:rsid w:val="00AE5468"/>
    <w:rsid w:val="00AE57D7"/>
    <w:rsid w:val="00AE594D"/>
    <w:rsid w:val="00AE5B25"/>
    <w:rsid w:val="00AE643A"/>
    <w:rsid w:val="00AE6DA3"/>
    <w:rsid w:val="00AE77FB"/>
    <w:rsid w:val="00AF038B"/>
    <w:rsid w:val="00AF0680"/>
    <w:rsid w:val="00AF1DF6"/>
    <w:rsid w:val="00AF2145"/>
    <w:rsid w:val="00AF2869"/>
    <w:rsid w:val="00AF2B70"/>
    <w:rsid w:val="00AF4928"/>
    <w:rsid w:val="00AF4BA2"/>
    <w:rsid w:val="00AF50A1"/>
    <w:rsid w:val="00AF5CC2"/>
    <w:rsid w:val="00AF6EFE"/>
    <w:rsid w:val="00AF7590"/>
    <w:rsid w:val="00AF798C"/>
    <w:rsid w:val="00AF7E3D"/>
    <w:rsid w:val="00B00E0E"/>
    <w:rsid w:val="00B035AC"/>
    <w:rsid w:val="00B0390B"/>
    <w:rsid w:val="00B04565"/>
    <w:rsid w:val="00B04796"/>
    <w:rsid w:val="00B05F86"/>
    <w:rsid w:val="00B0728C"/>
    <w:rsid w:val="00B07850"/>
    <w:rsid w:val="00B10365"/>
    <w:rsid w:val="00B1055B"/>
    <w:rsid w:val="00B1175E"/>
    <w:rsid w:val="00B11C67"/>
    <w:rsid w:val="00B121FD"/>
    <w:rsid w:val="00B1277F"/>
    <w:rsid w:val="00B12B31"/>
    <w:rsid w:val="00B12B48"/>
    <w:rsid w:val="00B12E0C"/>
    <w:rsid w:val="00B12ECE"/>
    <w:rsid w:val="00B13112"/>
    <w:rsid w:val="00B13C0B"/>
    <w:rsid w:val="00B14417"/>
    <w:rsid w:val="00B14835"/>
    <w:rsid w:val="00B15D3F"/>
    <w:rsid w:val="00B1642A"/>
    <w:rsid w:val="00B16D53"/>
    <w:rsid w:val="00B17661"/>
    <w:rsid w:val="00B17A26"/>
    <w:rsid w:val="00B17BEE"/>
    <w:rsid w:val="00B17E3C"/>
    <w:rsid w:val="00B20952"/>
    <w:rsid w:val="00B20C4B"/>
    <w:rsid w:val="00B20F7C"/>
    <w:rsid w:val="00B217EA"/>
    <w:rsid w:val="00B22353"/>
    <w:rsid w:val="00B2471C"/>
    <w:rsid w:val="00B24943"/>
    <w:rsid w:val="00B24976"/>
    <w:rsid w:val="00B24F78"/>
    <w:rsid w:val="00B274A7"/>
    <w:rsid w:val="00B302B6"/>
    <w:rsid w:val="00B31C59"/>
    <w:rsid w:val="00B31CE7"/>
    <w:rsid w:val="00B31F75"/>
    <w:rsid w:val="00B32C6A"/>
    <w:rsid w:val="00B3308C"/>
    <w:rsid w:val="00B3313C"/>
    <w:rsid w:val="00B3395C"/>
    <w:rsid w:val="00B33F2A"/>
    <w:rsid w:val="00B34D25"/>
    <w:rsid w:val="00B353E6"/>
    <w:rsid w:val="00B355B1"/>
    <w:rsid w:val="00B356A8"/>
    <w:rsid w:val="00B36F49"/>
    <w:rsid w:val="00B3735D"/>
    <w:rsid w:val="00B374B6"/>
    <w:rsid w:val="00B37AD5"/>
    <w:rsid w:val="00B37BAD"/>
    <w:rsid w:val="00B41C58"/>
    <w:rsid w:val="00B41F8A"/>
    <w:rsid w:val="00B4284C"/>
    <w:rsid w:val="00B4329A"/>
    <w:rsid w:val="00B43692"/>
    <w:rsid w:val="00B44085"/>
    <w:rsid w:val="00B450B2"/>
    <w:rsid w:val="00B453CB"/>
    <w:rsid w:val="00B45595"/>
    <w:rsid w:val="00B456DD"/>
    <w:rsid w:val="00B4601C"/>
    <w:rsid w:val="00B46128"/>
    <w:rsid w:val="00B4725A"/>
    <w:rsid w:val="00B47A62"/>
    <w:rsid w:val="00B50683"/>
    <w:rsid w:val="00B509D9"/>
    <w:rsid w:val="00B50F5B"/>
    <w:rsid w:val="00B52357"/>
    <w:rsid w:val="00B527FD"/>
    <w:rsid w:val="00B52DDD"/>
    <w:rsid w:val="00B543E4"/>
    <w:rsid w:val="00B545E5"/>
    <w:rsid w:val="00B5482C"/>
    <w:rsid w:val="00B54884"/>
    <w:rsid w:val="00B5489F"/>
    <w:rsid w:val="00B54E82"/>
    <w:rsid w:val="00B607D9"/>
    <w:rsid w:val="00B6091F"/>
    <w:rsid w:val="00B60D2E"/>
    <w:rsid w:val="00B61055"/>
    <w:rsid w:val="00B63E19"/>
    <w:rsid w:val="00B6475F"/>
    <w:rsid w:val="00B64AD9"/>
    <w:rsid w:val="00B64EFE"/>
    <w:rsid w:val="00B65183"/>
    <w:rsid w:val="00B6519E"/>
    <w:rsid w:val="00B65332"/>
    <w:rsid w:val="00B65E47"/>
    <w:rsid w:val="00B664C6"/>
    <w:rsid w:val="00B66544"/>
    <w:rsid w:val="00B66D0D"/>
    <w:rsid w:val="00B67026"/>
    <w:rsid w:val="00B67C45"/>
    <w:rsid w:val="00B67CAB"/>
    <w:rsid w:val="00B67D60"/>
    <w:rsid w:val="00B67D72"/>
    <w:rsid w:val="00B7063A"/>
    <w:rsid w:val="00B71288"/>
    <w:rsid w:val="00B714E1"/>
    <w:rsid w:val="00B738B4"/>
    <w:rsid w:val="00B74FD3"/>
    <w:rsid w:val="00B758BA"/>
    <w:rsid w:val="00B759E4"/>
    <w:rsid w:val="00B768BB"/>
    <w:rsid w:val="00B776A2"/>
    <w:rsid w:val="00B77743"/>
    <w:rsid w:val="00B77A63"/>
    <w:rsid w:val="00B803F3"/>
    <w:rsid w:val="00B81643"/>
    <w:rsid w:val="00B816FC"/>
    <w:rsid w:val="00B81E71"/>
    <w:rsid w:val="00B82506"/>
    <w:rsid w:val="00B826E1"/>
    <w:rsid w:val="00B82EF1"/>
    <w:rsid w:val="00B836D7"/>
    <w:rsid w:val="00B84CC9"/>
    <w:rsid w:val="00B84E4C"/>
    <w:rsid w:val="00B85907"/>
    <w:rsid w:val="00B8640E"/>
    <w:rsid w:val="00B877AA"/>
    <w:rsid w:val="00B90885"/>
    <w:rsid w:val="00B92A04"/>
    <w:rsid w:val="00B92B3E"/>
    <w:rsid w:val="00B948DE"/>
    <w:rsid w:val="00B94A9F"/>
    <w:rsid w:val="00B94EE3"/>
    <w:rsid w:val="00B95439"/>
    <w:rsid w:val="00B9646E"/>
    <w:rsid w:val="00B96751"/>
    <w:rsid w:val="00B9698F"/>
    <w:rsid w:val="00B97EA3"/>
    <w:rsid w:val="00BA1267"/>
    <w:rsid w:val="00BA2198"/>
    <w:rsid w:val="00BA2596"/>
    <w:rsid w:val="00BA27F9"/>
    <w:rsid w:val="00BA31EB"/>
    <w:rsid w:val="00BA32AF"/>
    <w:rsid w:val="00BA365B"/>
    <w:rsid w:val="00BA4243"/>
    <w:rsid w:val="00BA5854"/>
    <w:rsid w:val="00BA59E1"/>
    <w:rsid w:val="00BA60D4"/>
    <w:rsid w:val="00BA65EF"/>
    <w:rsid w:val="00BA71C3"/>
    <w:rsid w:val="00BA74F9"/>
    <w:rsid w:val="00BA7509"/>
    <w:rsid w:val="00BA7CE8"/>
    <w:rsid w:val="00BA7D65"/>
    <w:rsid w:val="00BA7E5A"/>
    <w:rsid w:val="00BB0617"/>
    <w:rsid w:val="00BB0618"/>
    <w:rsid w:val="00BB0E17"/>
    <w:rsid w:val="00BB1762"/>
    <w:rsid w:val="00BB199B"/>
    <w:rsid w:val="00BB2107"/>
    <w:rsid w:val="00BB2667"/>
    <w:rsid w:val="00BB30C8"/>
    <w:rsid w:val="00BB3125"/>
    <w:rsid w:val="00BB4113"/>
    <w:rsid w:val="00BB4C64"/>
    <w:rsid w:val="00BB5367"/>
    <w:rsid w:val="00BB5DD1"/>
    <w:rsid w:val="00BB617A"/>
    <w:rsid w:val="00BB6734"/>
    <w:rsid w:val="00BB69D3"/>
    <w:rsid w:val="00BB6B90"/>
    <w:rsid w:val="00BB7CE4"/>
    <w:rsid w:val="00BC2174"/>
    <w:rsid w:val="00BC3574"/>
    <w:rsid w:val="00BC37D9"/>
    <w:rsid w:val="00BC3CC4"/>
    <w:rsid w:val="00BC4721"/>
    <w:rsid w:val="00BC4F70"/>
    <w:rsid w:val="00BC5464"/>
    <w:rsid w:val="00BC5E0D"/>
    <w:rsid w:val="00BC5E58"/>
    <w:rsid w:val="00BC61C7"/>
    <w:rsid w:val="00BC6A7B"/>
    <w:rsid w:val="00BC6B9F"/>
    <w:rsid w:val="00BC6E8C"/>
    <w:rsid w:val="00BC780F"/>
    <w:rsid w:val="00BC7B5D"/>
    <w:rsid w:val="00BD0EF0"/>
    <w:rsid w:val="00BD12C4"/>
    <w:rsid w:val="00BD142A"/>
    <w:rsid w:val="00BD17C6"/>
    <w:rsid w:val="00BD1AB8"/>
    <w:rsid w:val="00BD1C50"/>
    <w:rsid w:val="00BD4681"/>
    <w:rsid w:val="00BD4C2C"/>
    <w:rsid w:val="00BD5E05"/>
    <w:rsid w:val="00BD679A"/>
    <w:rsid w:val="00BD755E"/>
    <w:rsid w:val="00BE0344"/>
    <w:rsid w:val="00BE11AF"/>
    <w:rsid w:val="00BE1EF9"/>
    <w:rsid w:val="00BE2EB2"/>
    <w:rsid w:val="00BE32BD"/>
    <w:rsid w:val="00BE3C21"/>
    <w:rsid w:val="00BE4A19"/>
    <w:rsid w:val="00BE5C1C"/>
    <w:rsid w:val="00BE672E"/>
    <w:rsid w:val="00BE70E7"/>
    <w:rsid w:val="00BE7B7F"/>
    <w:rsid w:val="00BF056D"/>
    <w:rsid w:val="00BF0F5B"/>
    <w:rsid w:val="00BF1B23"/>
    <w:rsid w:val="00BF3C56"/>
    <w:rsid w:val="00BF564D"/>
    <w:rsid w:val="00BF5774"/>
    <w:rsid w:val="00BF5878"/>
    <w:rsid w:val="00BF5921"/>
    <w:rsid w:val="00BF5BBF"/>
    <w:rsid w:val="00BF603C"/>
    <w:rsid w:val="00BF6709"/>
    <w:rsid w:val="00C012F8"/>
    <w:rsid w:val="00C013A7"/>
    <w:rsid w:val="00C013AC"/>
    <w:rsid w:val="00C0230C"/>
    <w:rsid w:val="00C02538"/>
    <w:rsid w:val="00C02720"/>
    <w:rsid w:val="00C035BF"/>
    <w:rsid w:val="00C037B0"/>
    <w:rsid w:val="00C04048"/>
    <w:rsid w:val="00C0423D"/>
    <w:rsid w:val="00C04D58"/>
    <w:rsid w:val="00C04DD6"/>
    <w:rsid w:val="00C050B3"/>
    <w:rsid w:val="00C059EB"/>
    <w:rsid w:val="00C06B98"/>
    <w:rsid w:val="00C06E5B"/>
    <w:rsid w:val="00C071C0"/>
    <w:rsid w:val="00C07C9A"/>
    <w:rsid w:val="00C107A8"/>
    <w:rsid w:val="00C108D7"/>
    <w:rsid w:val="00C110D7"/>
    <w:rsid w:val="00C11AB7"/>
    <w:rsid w:val="00C11C1D"/>
    <w:rsid w:val="00C12250"/>
    <w:rsid w:val="00C12535"/>
    <w:rsid w:val="00C1260A"/>
    <w:rsid w:val="00C13135"/>
    <w:rsid w:val="00C14D3C"/>
    <w:rsid w:val="00C14E24"/>
    <w:rsid w:val="00C1523A"/>
    <w:rsid w:val="00C1527E"/>
    <w:rsid w:val="00C154E9"/>
    <w:rsid w:val="00C1639E"/>
    <w:rsid w:val="00C1794F"/>
    <w:rsid w:val="00C17C0B"/>
    <w:rsid w:val="00C213A3"/>
    <w:rsid w:val="00C21777"/>
    <w:rsid w:val="00C22DC8"/>
    <w:rsid w:val="00C23AFB"/>
    <w:rsid w:val="00C24798"/>
    <w:rsid w:val="00C2550C"/>
    <w:rsid w:val="00C27340"/>
    <w:rsid w:val="00C302F7"/>
    <w:rsid w:val="00C304F2"/>
    <w:rsid w:val="00C307D6"/>
    <w:rsid w:val="00C307D7"/>
    <w:rsid w:val="00C30C42"/>
    <w:rsid w:val="00C3185F"/>
    <w:rsid w:val="00C31A7D"/>
    <w:rsid w:val="00C32BA1"/>
    <w:rsid w:val="00C32C39"/>
    <w:rsid w:val="00C33A8C"/>
    <w:rsid w:val="00C33E81"/>
    <w:rsid w:val="00C33EAC"/>
    <w:rsid w:val="00C344EB"/>
    <w:rsid w:val="00C34AB1"/>
    <w:rsid w:val="00C34ABF"/>
    <w:rsid w:val="00C360B6"/>
    <w:rsid w:val="00C3662F"/>
    <w:rsid w:val="00C36B12"/>
    <w:rsid w:val="00C36D3A"/>
    <w:rsid w:val="00C37BC0"/>
    <w:rsid w:val="00C37D8F"/>
    <w:rsid w:val="00C400A9"/>
    <w:rsid w:val="00C40B38"/>
    <w:rsid w:val="00C41B3A"/>
    <w:rsid w:val="00C41F25"/>
    <w:rsid w:val="00C42DDC"/>
    <w:rsid w:val="00C4381D"/>
    <w:rsid w:val="00C43B77"/>
    <w:rsid w:val="00C44741"/>
    <w:rsid w:val="00C44BE5"/>
    <w:rsid w:val="00C451FF"/>
    <w:rsid w:val="00C45450"/>
    <w:rsid w:val="00C45A1C"/>
    <w:rsid w:val="00C4607D"/>
    <w:rsid w:val="00C46309"/>
    <w:rsid w:val="00C470D1"/>
    <w:rsid w:val="00C47627"/>
    <w:rsid w:val="00C47F88"/>
    <w:rsid w:val="00C50036"/>
    <w:rsid w:val="00C50454"/>
    <w:rsid w:val="00C504F9"/>
    <w:rsid w:val="00C50C31"/>
    <w:rsid w:val="00C51BEB"/>
    <w:rsid w:val="00C53BD8"/>
    <w:rsid w:val="00C53E8C"/>
    <w:rsid w:val="00C550BF"/>
    <w:rsid w:val="00C55F99"/>
    <w:rsid w:val="00C56B25"/>
    <w:rsid w:val="00C56D9B"/>
    <w:rsid w:val="00C56ECE"/>
    <w:rsid w:val="00C571E4"/>
    <w:rsid w:val="00C60125"/>
    <w:rsid w:val="00C605B2"/>
    <w:rsid w:val="00C61AB7"/>
    <w:rsid w:val="00C63349"/>
    <w:rsid w:val="00C644A3"/>
    <w:rsid w:val="00C654D2"/>
    <w:rsid w:val="00C65687"/>
    <w:rsid w:val="00C65D5B"/>
    <w:rsid w:val="00C675BA"/>
    <w:rsid w:val="00C707B1"/>
    <w:rsid w:val="00C70C92"/>
    <w:rsid w:val="00C7157F"/>
    <w:rsid w:val="00C73C51"/>
    <w:rsid w:val="00C7567D"/>
    <w:rsid w:val="00C75E77"/>
    <w:rsid w:val="00C768EA"/>
    <w:rsid w:val="00C81690"/>
    <w:rsid w:val="00C828F5"/>
    <w:rsid w:val="00C83C77"/>
    <w:rsid w:val="00C83E36"/>
    <w:rsid w:val="00C851E8"/>
    <w:rsid w:val="00C85871"/>
    <w:rsid w:val="00C86199"/>
    <w:rsid w:val="00C91468"/>
    <w:rsid w:val="00C91BD5"/>
    <w:rsid w:val="00C91F5C"/>
    <w:rsid w:val="00C9275F"/>
    <w:rsid w:val="00C935DA"/>
    <w:rsid w:val="00C93B9F"/>
    <w:rsid w:val="00C94713"/>
    <w:rsid w:val="00C948E8"/>
    <w:rsid w:val="00C95112"/>
    <w:rsid w:val="00C96857"/>
    <w:rsid w:val="00C96ACB"/>
    <w:rsid w:val="00C96ECC"/>
    <w:rsid w:val="00C974B7"/>
    <w:rsid w:val="00C97B29"/>
    <w:rsid w:val="00CA0835"/>
    <w:rsid w:val="00CA09E1"/>
    <w:rsid w:val="00CA0C99"/>
    <w:rsid w:val="00CA102B"/>
    <w:rsid w:val="00CA132B"/>
    <w:rsid w:val="00CA1567"/>
    <w:rsid w:val="00CA1923"/>
    <w:rsid w:val="00CA19A7"/>
    <w:rsid w:val="00CA1DEE"/>
    <w:rsid w:val="00CA3223"/>
    <w:rsid w:val="00CA3CCE"/>
    <w:rsid w:val="00CA4107"/>
    <w:rsid w:val="00CA41EC"/>
    <w:rsid w:val="00CA42C9"/>
    <w:rsid w:val="00CA46E8"/>
    <w:rsid w:val="00CA4EBD"/>
    <w:rsid w:val="00CA5FD2"/>
    <w:rsid w:val="00CA6879"/>
    <w:rsid w:val="00CA74AB"/>
    <w:rsid w:val="00CA766E"/>
    <w:rsid w:val="00CA7C14"/>
    <w:rsid w:val="00CB0F1B"/>
    <w:rsid w:val="00CB4AEF"/>
    <w:rsid w:val="00CB5456"/>
    <w:rsid w:val="00CB64B9"/>
    <w:rsid w:val="00CC0158"/>
    <w:rsid w:val="00CC0605"/>
    <w:rsid w:val="00CC34AC"/>
    <w:rsid w:val="00CC37BF"/>
    <w:rsid w:val="00CC5B2B"/>
    <w:rsid w:val="00CC667D"/>
    <w:rsid w:val="00CC7039"/>
    <w:rsid w:val="00CC729D"/>
    <w:rsid w:val="00CC7D75"/>
    <w:rsid w:val="00CC7DCD"/>
    <w:rsid w:val="00CD16B2"/>
    <w:rsid w:val="00CD1ABD"/>
    <w:rsid w:val="00CD34F8"/>
    <w:rsid w:val="00CD425C"/>
    <w:rsid w:val="00CD4BE3"/>
    <w:rsid w:val="00CD4D9B"/>
    <w:rsid w:val="00CD521F"/>
    <w:rsid w:val="00CD77D5"/>
    <w:rsid w:val="00CE23D2"/>
    <w:rsid w:val="00CE2747"/>
    <w:rsid w:val="00CE27C2"/>
    <w:rsid w:val="00CE283C"/>
    <w:rsid w:val="00CE2A25"/>
    <w:rsid w:val="00CE3565"/>
    <w:rsid w:val="00CE5051"/>
    <w:rsid w:val="00CE5A90"/>
    <w:rsid w:val="00CE6789"/>
    <w:rsid w:val="00CE6B52"/>
    <w:rsid w:val="00CE6BA4"/>
    <w:rsid w:val="00CE6E23"/>
    <w:rsid w:val="00CE70AE"/>
    <w:rsid w:val="00CE7598"/>
    <w:rsid w:val="00CE7E11"/>
    <w:rsid w:val="00CF0256"/>
    <w:rsid w:val="00CF0D54"/>
    <w:rsid w:val="00CF0F46"/>
    <w:rsid w:val="00CF10DA"/>
    <w:rsid w:val="00CF1B76"/>
    <w:rsid w:val="00CF482A"/>
    <w:rsid w:val="00CF6904"/>
    <w:rsid w:val="00CF6974"/>
    <w:rsid w:val="00CF6EE8"/>
    <w:rsid w:val="00D02245"/>
    <w:rsid w:val="00D02444"/>
    <w:rsid w:val="00D02D27"/>
    <w:rsid w:val="00D031BF"/>
    <w:rsid w:val="00D03531"/>
    <w:rsid w:val="00D04339"/>
    <w:rsid w:val="00D04CFD"/>
    <w:rsid w:val="00D05442"/>
    <w:rsid w:val="00D05861"/>
    <w:rsid w:val="00D05BB7"/>
    <w:rsid w:val="00D066AB"/>
    <w:rsid w:val="00D07845"/>
    <w:rsid w:val="00D079D3"/>
    <w:rsid w:val="00D07A6E"/>
    <w:rsid w:val="00D07D65"/>
    <w:rsid w:val="00D10B34"/>
    <w:rsid w:val="00D11365"/>
    <w:rsid w:val="00D1196B"/>
    <w:rsid w:val="00D12DFB"/>
    <w:rsid w:val="00D12E0C"/>
    <w:rsid w:val="00D135C1"/>
    <w:rsid w:val="00D15587"/>
    <w:rsid w:val="00D1624C"/>
    <w:rsid w:val="00D16FA5"/>
    <w:rsid w:val="00D172FD"/>
    <w:rsid w:val="00D207D3"/>
    <w:rsid w:val="00D20DD5"/>
    <w:rsid w:val="00D212EE"/>
    <w:rsid w:val="00D21F08"/>
    <w:rsid w:val="00D23D8F"/>
    <w:rsid w:val="00D24273"/>
    <w:rsid w:val="00D243BE"/>
    <w:rsid w:val="00D25102"/>
    <w:rsid w:val="00D30273"/>
    <w:rsid w:val="00D3092C"/>
    <w:rsid w:val="00D30B0E"/>
    <w:rsid w:val="00D30E67"/>
    <w:rsid w:val="00D31182"/>
    <w:rsid w:val="00D31521"/>
    <w:rsid w:val="00D316B6"/>
    <w:rsid w:val="00D324E7"/>
    <w:rsid w:val="00D3322B"/>
    <w:rsid w:val="00D33CDE"/>
    <w:rsid w:val="00D34710"/>
    <w:rsid w:val="00D34CB4"/>
    <w:rsid w:val="00D35F6A"/>
    <w:rsid w:val="00D361D9"/>
    <w:rsid w:val="00D36408"/>
    <w:rsid w:val="00D36685"/>
    <w:rsid w:val="00D36AAA"/>
    <w:rsid w:val="00D36C44"/>
    <w:rsid w:val="00D36C78"/>
    <w:rsid w:val="00D37B1D"/>
    <w:rsid w:val="00D37DD0"/>
    <w:rsid w:val="00D40326"/>
    <w:rsid w:val="00D4080B"/>
    <w:rsid w:val="00D40B57"/>
    <w:rsid w:val="00D42623"/>
    <w:rsid w:val="00D426D3"/>
    <w:rsid w:val="00D4346D"/>
    <w:rsid w:val="00D43AE1"/>
    <w:rsid w:val="00D43AF7"/>
    <w:rsid w:val="00D44CFA"/>
    <w:rsid w:val="00D45205"/>
    <w:rsid w:val="00D45D50"/>
    <w:rsid w:val="00D46167"/>
    <w:rsid w:val="00D47A6F"/>
    <w:rsid w:val="00D47AC8"/>
    <w:rsid w:val="00D47BC2"/>
    <w:rsid w:val="00D50FAC"/>
    <w:rsid w:val="00D51360"/>
    <w:rsid w:val="00D53448"/>
    <w:rsid w:val="00D54C1F"/>
    <w:rsid w:val="00D55019"/>
    <w:rsid w:val="00D55622"/>
    <w:rsid w:val="00D5582D"/>
    <w:rsid w:val="00D55E4F"/>
    <w:rsid w:val="00D56D63"/>
    <w:rsid w:val="00D56DE9"/>
    <w:rsid w:val="00D56FF7"/>
    <w:rsid w:val="00D60FFE"/>
    <w:rsid w:val="00D61322"/>
    <w:rsid w:val="00D617F7"/>
    <w:rsid w:val="00D619D7"/>
    <w:rsid w:val="00D62E4B"/>
    <w:rsid w:val="00D65A55"/>
    <w:rsid w:val="00D65C53"/>
    <w:rsid w:val="00D66DFB"/>
    <w:rsid w:val="00D67261"/>
    <w:rsid w:val="00D67A17"/>
    <w:rsid w:val="00D67DA0"/>
    <w:rsid w:val="00D67F4E"/>
    <w:rsid w:val="00D713A1"/>
    <w:rsid w:val="00D7141E"/>
    <w:rsid w:val="00D718E6"/>
    <w:rsid w:val="00D7267F"/>
    <w:rsid w:val="00D72748"/>
    <w:rsid w:val="00D731C5"/>
    <w:rsid w:val="00D7334D"/>
    <w:rsid w:val="00D73675"/>
    <w:rsid w:val="00D737C4"/>
    <w:rsid w:val="00D73988"/>
    <w:rsid w:val="00D76409"/>
    <w:rsid w:val="00D7771A"/>
    <w:rsid w:val="00D77D22"/>
    <w:rsid w:val="00D77E5B"/>
    <w:rsid w:val="00D80144"/>
    <w:rsid w:val="00D80181"/>
    <w:rsid w:val="00D8090B"/>
    <w:rsid w:val="00D82E71"/>
    <w:rsid w:val="00D830B2"/>
    <w:rsid w:val="00D832FF"/>
    <w:rsid w:val="00D834F0"/>
    <w:rsid w:val="00D84120"/>
    <w:rsid w:val="00D8436D"/>
    <w:rsid w:val="00D8493E"/>
    <w:rsid w:val="00D8513E"/>
    <w:rsid w:val="00D85B34"/>
    <w:rsid w:val="00D86504"/>
    <w:rsid w:val="00D86735"/>
    <w:rsid w:val="00D86EA3"/>
    <w:rsid w:val="00D87A7B"/>
    <w:rsid w:val="00D87B52"/>
    <w:rsid w:val="00D90120"/>
    <w:rsid w:val="00D90125"/>
    <w:rsid w:val="00D90126"/>
    <w:rsid w:val="00D92CA2"/>
    <w:rsid w:val="00D93E33"/>
    <w:rsid w:val="00D94627"/>
    <w:rsid w:val="00D95345"/>
    <w:rsid w:val="00D95371"/>
    <w:rsid w:val="00D958F1"/>
    <w:rsid w:val="00D9601C"/>
    <w:rsid w:val="00D97568"/>
    <w:rsid w:val="00D97657"/>
    <w:rsid w:val="00D97805"/>
    <w:rsid w:val="00DA012A"/>
    <w:rsid w:val="00DA054D"/>
    <w:rsid w:val="00DA09CD"/>
    <w:rsid w:val="00DA0B56"/>
    <w:rsid w:val="00DA19DB"/>
    <w:rsid w:val="00DA1C15"/>
    <w:rsid w:val="00DA247E"/>
    <w:rsid w:val="00DA26BD"/>
    <w:rsid w:val="00DA2B06"/>
    <w:rsid w:val="00DA30B9"/>
    <w:rsid w:val="00DA40FC"/>
    <w:rsid w:val="00DA53D2"/>
    <w:rsid w:val="00DA56D7"/>
    <w:rsid w:val="00DA5817"/>
    <w:rsid w:val="00DA623B"/>
    <w:rsid w:val="00DA642E"/>
    <w:rsid w:val="00DA69EC"/>
    <w:rsid w:val="00DA6C5A"/>
    <w:rsid w:val="00DB1D82"/>
    <w:rsid w:val="00DB1DA6"/>
    <w:rsid w:val="00DB22CB"/>
    <w:rsid w:val="00DB27C9"/>
    <w:rsid w:val="00DB2E15"/>
    <w:rsid w:val="00DB4FDD"/>
    <w:rsid w:val="00DB5DBC"/>
    <w:rsid w:val="00DB686D"/>
    <w:rsid w:val="00DB6C61"/>
    <w:rsid w:val="00DB763A"/>
    <w:rsid w:val="00DB7B27"/>
    <w:rsid w:val="00DC0CA2"/>
    <w:rsid w:val="00DC1C15"/>
    <w:rsid w:val="00DC2291"/>
    <w:rsid w:val="00DC2CCE"/>
    <w:rsid w:val="00DC2F64"/>
    <w:rsid w:val="00DC2F6E"/>
    <w:rsid w:val="00DC4D50"/>
    <w:rsid w:val="00DC4DF6"/>
    <w:rsid w:val="00DC79F3"/>
    <w:rsid w:val="00DD010A"/>
    <w:rsid w:val="00DD05B3"/>
    <w:rsid w:val="00DD0967"/>
    <w:rsid w:val="00DD1257"/>
    <w:rsid w:val="00DD212B"/>
    <w:rsid w:val="00DD2242"/>
    <w:rsid w:val="00DD236F"/>
    <w:rsid w:val="00DD2CAD"/>
    <w:rsid w:val="00DD2ED8"/>
    <w:rsid w:val="00DD2F2C"/>
    <w:rsid w:val="00DD514E"/>
    <w:rsid w:val="00DD5B2C"/>
    <w:rsid w:val="00DE0E9D"/>
    <w:rsid w:val="00DE16DC"/>
    <w:rsid w:val="00DE2CFE"/>
    <w:rsid w:val="00DE334A"/>
    <w:rsid w:val="00DE3469"/>
    <w:rsid w:val="00DE3775"/>
    <w:rsid w:val="00DE3A97"/>
    <w:rsid w:val="00DE4B11"/>
    <w:rsid w:val="00DE548B"/>
    <w:rsid w:val="00DE6019"/>
    <w:rsid w:val="00DE7F3B"/>
    <w:rsid w:val="00DF0FA6"/>
    <w:rsid w:val="00DF235D"/>
    <w:rsid w:val="00DF2D02"/>
    <w:rsid w:val="00DF2DFE"/>
    <w:rsid w:val="00DF31EE"/>
    <w:rsid w:val="00DF3B2C"/>
    <w:rsid w:val="00DF3C86"/>
    <w:rsid w:val="00DF4595"/>
    <w:rsid w:val="00DF4849"/>
    <w:rsid w:val="00DF484B"/>
    <w:rsid w:val="00DF5A3A"/>
    <w:rsid w:val="00DF5FE2"/>
    <w:rsid w:val="00DF642F"/>
    <w:rsid w:val="00DF7698"/>
    <w:rsid w:val="00E0077A"/>
    <w:rsid w:val="00E00B87"/>
    <w:rsid w:val="00E00DD9"/>
    <w:rsid w:val="00E01DED"/>
    <w:rsid w:val="00E02317"/>
    <w:rsid w:val="00E026AB"/>
    <w:rsid w:val="00E0303A"/>
    <w:rsid w:val="00E03EFE"/>
    <w:rsid w:val="00E04786"/>
    <w:rsid w:val="00E04B73"/>
    <w:rsid w:val="00E04D77"/>
    <w:rsid w:val="00E050FC"/>
    <w:rsid w:val="00E05CA4"/>
    <w:rsid w:val="00E063C9"/>
    <w:rsid w:val="00E06CDA"/>
    <w:rsid w:val="00E07011"/>
    <w:rsid w:val="00E07F84"/>
    <w:rsid w:val="00E10680"/>
    <w:rsid w:val="00E11040"/>
    <w:rsid w:val="00E11BFF"/>
    <w:rsid w:val="00E11C16"/>
    <w:rsid w:val="00E11D62"/>
    <w:rsid w:val="00E125CE"/>
    <w:rsid w:val="00E128F5"/>
    <w:rsid w:val="00E134AD"/>
    <w:rsid w:val="00E14554"/>
    <w:rsid w:val="00E15447"/>
    <w:rsid w:val="00E16F9A"/>
    <w:rsid w:val="00E170DB"/>
    <w:rsid w:val="00E178B1"/>
    <w:rsid w:val="00E17D75"/>
    <w:rsid w:val="00E20177"/>
    <w:rsid w:val="00E2073D"/>
    <w:rsid w:val="00E2088A"/>
    <w:rsid w:val="00E211BA"/>
    <w:rsid w:val="00E218CF"/>
    <w:rsid w:val="00E21BA9"/>
    <w:rsid w:val="00E21FE8"/>
    <w:rsid w:val="00E23C51"/>
    <w:rsid w:val="00E249BF"/>
    <w:rsid w:val="00E24D0B"/>
    <w:rsid w:val="00E24DC1"/>
    <w:rsid w:val="00E2569B"/>
    <w:rsid w:val="00E2584F"/>
    <w:rsid w:val="00E27448"/>
    <w:rsid w:val="00E30851"/>
    <w:rsid w:val="00E30FAC"/>
    <w:rsid w:val="00E31102"/>
    <w:rsid w:val="00E31CAF"/>
    <w:rsid w:val="00E3248F"/>
    <w:rsid w:val="00E339FC"/>
    <w:rsid w:val="00E34038"/>
    <w:rsid w:val="00E34117"/>
    <w:rsid w:val="00E34579"/>
    <w:rsid w:val="00E35C12"/>
    <w:rsid w:val="00E35FEE"/>
    <w:rsid w:val="00E35FF6"/>
    <w:rsid w:val="00E36EB0"/>
    <w:rsid w:val="00E3728A"/>
    <w:rsid w:val="00E3787C"/>
    <w:rsid w:val="00E4024C"/>
    <w:rsid w:val="00E4040F"/>
    <w:rsid w:val="00E40785"/>
    <w:rsid w:val="00E4086A"/>
    <w:rsid w:val="00E41C4D"/>
    <w:rsid w:val="00E41FDE"/>
    <w:rsid w:val="00E42DCA"/>
    <w:rsid w:val="00E43157"/>
    <w:rsid w:val="00E437CC"/>
    <w:rsid w:val="00E43CEE"/>
    <w:rsid w:val="00E43EF0"/>
    <w:rsid w:val="00E43F14"/>
    <w:rsid w:val="00E4422B"/>
    <w:rsid w:val="00E44C70"/>
    <w:rsid w:val="00E44CB1"/>
    <w:rsid w:val="00E45F44"/>
    <w:rsid w:val="00E461DB"/>
    <w:rsid w:val="00E468CB"/>
    <w:rsid w:val="00E473D2"/>
    <w:rsid w:val="00E47B9B"/>
    <w:rsid w:val="00E47C90"/>
    <w:rsid w:val="00E500E5"/>
    <w:rsid w:val="00E50AD1"/>
    <w:rsid w:val="00E50F0D"/>
    <w:rsid w:val="00E51A80"/>
    <w:rsid w:val="00E51AF4"/>
    <w:rsid w:val="00E52698"/>
    <w:rsid w:val="00E5285D"/>
    <w:rsid w:val="00E546BF"/>
    <w:rsid w:val="00E54911"/>
    <w:rsid w:val="00E55323"/>
    <w:rsid w:val="00E55E98"/>
    <w:rsid w:val="00E56063"/>
    <w:rsid w:val="00E564DD"/>
    <w:rsid w:val="00E57197"/>
    <w:rsid w:val="00E57F14"/>
    <w:rsid w:val="00E6027E"/>
    <w:rsid w:val="00E6029F"/>
    <w:rsid w:val="00E603DC"/>
    <w:rsid w:val="00E6146C"/>
    <w:rsid w:val="00E616C2"/>
    <w:rsid w:val="00E61BD4"/>
    <w:rsid w:val="00E636CA"/>
    <w:rsid w:val="00E63855"/>
    <w:rsid w:val="00E64241"/>
    <w:rsid w:val="00E646EB"/>
    <w:rsid w:val="00E663CF"/>
    <w:rsid w:val="00E6679B"/>
    <w:rsid w:val="00E67BD2"/>
    <w:rsid w:val="00E67D6A"/>
    <w:rsid w:val="00E705C3"/>
    <w:rsid w:val="00E70739"/>
    <w:rsid w:val="00E714CF"/>
    <w:rsid w:val="00E72D0F"/>
    <w:rsid w:val="00E72DDE"/>
    <w:rsid w:val="00E730CE"/>
    <w:rsid w:val="00E732F2"/>
    <w:rsid w:val="00E7372F"/>
    <w:rsid w:val="00E737EB"/>
    <w:rsid w:val="00E73DC2"/>
    <w:rsid w:val="00E73E13"/>
    <w:rsid w:val="00E74218"/>
    <w:rsid w:val="00E74B74"/>
    <w:rsid w:val="00E75844"/>
    <w:rsid w:val="00E75D26"/>
    <w:rsid w:val="00E766BB"/>
    <w:rsid w:val="00E772FE"/>
    <w:rsid w:val="00E806C9"/>
    <w:rsid w:val="00E80843"/>
    <w:rsid w:val="00E81780"/>
    <w:rsid w:val="00E82AFE"/>
    <w:rsid w:val="00E845C3"/>
    <w:rsid w:val="00E85C87"/>
    <w:rsid w:val="00E86180"/>
    <w:rsid w:val="00E861B1"/>
    <w:rsid w:val="00E86EB4"/>
    <w:rsid w:val="00E90267"/>
    <w:rsid w:val="00E90370"/>
    <w:rsid w:val="00E90EA7"/>
    <w:rsid w:val="00E92235"/>
    <w:rsid w:val="00E9271E"/>
    <w:rsid w:val="00E9285C"/>
    <w:rsid w:val="00E9434A"/>
    <w:rsid w:val="00E94A78"/>
    <w:rsid w:val="00E9502B"/>
    <w:rsid w:val="00E95324"/>
    <w:rsid w:val="00E95C3C"/>
    <w:rsid w:val="00E96616"/>
    <w:rsid w:val="00E96D92"/>
    <w:rsid w:val="00E96F5D"/>
    <w:rsid w:val="00E96FA3"/>
    <w:rsid w:val="00E9793E"/>
    <w:rsid w:val="00EA02D0"/>
    <w:rsid w:val="00EA08FD"/>
    <w:rsid w:val="00EA0911"/>
    <w:rsid w:val="00EA0CE4"/>
    <w:rsid w:val="00EA0E73"/>
    <w:rsid w:val="00EA118A"/>
    <w:rsid w:val="00EA1681"/>
    <w:rsid w:val="00EA2F90"/>
    <w:rsid w:val="00EA3EBD"/>
    <w:rsid w:val="00EA4F17"/>
    <w:rsid w:val="00EA560A"/>
    <w:rsid w:val="00EA6620"/>
    <w:rsid w:val="00EA76B2"/>
    <w:rsid w:val="00EA7C38"/>
    <w:rsid w:val="00EB0564"/>
    <w:rsid w:val="00EB0CEA"/>
    <w:rsid w:val="00EB1AA8"/>
    <w:rsid w:val="00EB1CA8"/>
    <w:rsid w:val="00EB1E16"/>
    <w:rsid w:val="00EB2623"/>
    <w:rsid w:val="00EB44AE"/>
    <w:rsid w:val="00EB5CFD"/>
    <w:rsid w:val="00EB603B"/>
    <w:rsid w:val="00EB6795"/>
    <w:rsid w:val="00EB6BA9"/>
    <w:rsid w:val="00EB776D"/>
    <w:rsid w:val="00EB795A"/>
    <w:rsid w:val="00EC088D"/>
    <w:rsid w:val="00EC0DCD"/>
    <w:rsid w:val="00EC234F"/>
    <w:rsid w:val="00EC294E"/>
    <w:rsid w:val="00EC2F0E"/>
    <w:rsid w:val="00EC4E9E"/>
    <w:rsid w:val="00EC4FB1"/>
    <w:rsid w:val="00EC6F6D"/>
    <w:rsid w:val="00ED0FEC"/>
    <w:rsid w:val="00ED1A9D"/>
    <w:rsid w:val="00ED3132"/>
    <w:rsid w:val="00ED3246"/>
    <w:rsid w:val="00ED4F21"/>
    <w:rsid w:val="00ED5120"/>
    <w:rsid w:val="00ED5C09"/>
    <w:rsid w:val="00ED621E"/>
    <w:rsid w:val="00ED69C4"/>
    <w:rsid w:val="00ED750F"/>
    <w:rsid w:val="00EE1BEB"/>
    <w:rsid w:val="00EE1D50"/>
    <w:rsid w:val="00EE2482"/>
    <w:rsid w:val="00EE2683"/>
    <w:rsid w:val="00EE328B"/>
    <w:rsid w:val="00EE3487"/>
    <w:rsid w:val="00EE3770"/>
    <w:rsid w:val="00EE4176"/>
    <w:rsid w:val="00EE41A0"/>
    <w:rsid w:val="00EE52F9"/>
    <w:rsid w:val="00EE53CF"/>
    <w:rsid w:val="00EE5E12"/>
    <w:rsid w:val="00EE5FE2"/>
    <w:rsid w:val="00EE697A"/>
    <w:rsid w:val="00EE770D"/>
    <w:rsid w:val="00EF00CB"/>
    <w:rsid w:val="00EF017A"/>
    <w:rsid w:val="00EF06FE"/>
    <w:rsid w:val="00EF188E"/>
    <w:rsid w:val="00EF20B6"/>
    <w:rsid w:val="00EF2238"/>
    <w:rsid w:val="00EF3115"/>
    <w:rsid w:val="00EF378B"/>
    <w:rsid w:val="00EF3B07"/>
    <w:rsid w:val="00EF4440"/>
    <w:rsid w:val="00EF4789"/>
    <w:rsid w:val="00EF4EBA"/>
    <w:rsid w:val="00EF56F3"/>
    <w:rsid w:val="00EF74FB"/>
    <w:rsid w:val="00F0072B"/>
    <w:rsid w:val="00F011A1"/>
    <w:rsid w:val="00F01D62"/>
    <w:rsid w:val="00F01E3D"/>
    <w:rsid w:val="00F01ECB"/>
    <w:rsid w:val="00F02C7D"/>
    <w:rsid w:val="00F03104"/>
    <w:rsid w:val="00F0453B"/>
    <w:rsid w:val="00F04DB2"/>
    <w:rsid w:val="00F04F73"/>
    <w:rsid w:val="00F05483"/>
    <w:rsid w:val="00F05767"/>
    <w:rsid w:val="00F05894"/>
    <w:rsid w:val="00F06412"/>
    <w:rsid w:val="00F06E05"/>
    <w:rsid w:val="00F07AAA"/>
    <w:rsid w:val="00F10057"/>
    <w:rsid w:val="00F104B8"/>
    <w:rsid w:val="00F117F3"/>
    <w:rsid w:val="00F11926"/>
    <w:rsid w:val="00F11A56"/>
    <w:rsid w:val="00F12539"/>
    <w:rsid w:val="00F12B31"/>
    <w:rsid w:val="00F13118"/>
    <w:rsid w:val="00F13403"/>
    <w:rsid w:val="00F14181"/>
    <w:rsid w:val="00F14264"/>
    <w:rsid w:val="00F149CC"/>
    <w:rsid w:val="00F16A90"/>
    <w:rsid w:val="00F16C84"/>
    <w:rsid w:val="00F17CCF"/>
    <w:rsid w:val="00F2069C"/>
    <w:rsid w:val="00F20DE3"/>
    <w:rsid w:val="00F21143"/>
    <w:rsid w:val="00F2114E"/>
    <w:rsid w:val="00F21215"/>
    <w:rsid w:val="00F2161D"/>
    <w:rsid w:val="00F21850"/>
    <w:rsid w:val="00F21ED6"/>
    <w:rsid w:val="00F2319D"/>
    <w:rsid w:val="00F23733"/>
    <w:rsid w:val="00F2462E"/>
    <w:rsid w:val="00F24EBF"/>
    <w:rsid w:val="00F258A7"/>
    <w:rsid w:val="00F25918"/>
    <w:rsid w:val="00F25C5F"/>
    <w:rsid w:val="00F2639E"/>
    <w:rsid w:val="00F2644E"/>
    <w:rsid w:val="00F26B73"/>
    <w:rsid w:val="00F270D1"/>
    <w:rsid w:val="00F273B9"/>
    <w:rsid w:val="00F27690"/>
    <w:rsid w:val="00F27DA2"/>
    <w:rsid w:val="00F309FA"/>
    <w:rsid w:val="00F32A08"/>
    <w:rsid w:val="00F32C53"/>
    <w:rsid w:val="00F32FE9"/>
    <w:rsid w:val="00F3331C"/>
    <w:rsid w:val="00F339EF"/>
    <w:rsid w:val="00F342AA"/>
    <w:rsid w:val="00F35E08"/>
    <w:rsid w:val="00F3629C"/>
    <w:rsid w:val="00F36967"/>
    <w:rsid w:val="00F36AE8"/>
    <w:rsid w:val="00F36F80"/>
    <w:rsid w:val="00F4133C"/>
    <w:rsid w:val="00F41708"/>
    <w:rsid w:val="00F41AB5"/>
    <w:rsid w:val="00F431CC"/>
    <w:rsid w:val="00F43BBB"/>
    <w:rsid w:val="00F44129"/>
    <w:rsid w:val="00F461D6"/>
    <w:rsid w:val="00F46E1E"/>
    <w:rsid w:val="00F50244"/>
    <w:rsid w:val="00F503B1"/>
    <w:rsid w:val="00F52A62"/>
    <w:rsid w:val="00F52E53"/>
    <w:rsid w:val="00F533B6"/>
    <w:rsid w:val="00F53AC4"/>
    <w:rsid w:val="00F55903"/>
    <w:rsid w:val="00F56311"/>
    <w:rsid w:val="00F56DCE"/>
    <w:rsid w:val="00F57747"/>
    <w:rsid w:val="00F60E12"/>
    <w:rsid w:val="00F610A4"/>
    <w:rsid w:val="00F6158D"/>
    <w:rsid w:val="00F61FDF"/>
    <w:rsid w:val="00F62A85"/>
    <w:rsid w:val="00F62E37"/>
    <w:rsid w:val="00F62F0A"/>
    <w:rsid w:val="00F63375"/>
    <w:rsid w:val="00F6430E"/>
    <w:rsid w:val="00F64709"/>
    <w:rsid w:val="00F653DB"/>
    <w:rsid w:val="00F6719D"/>
    <w:rsid w:val="00F70681"/>
    <w:rsid w:val="00F71DF3"/>
    <w:rsid w:val="00F71EE9"/>
    <w:rsid w:val="00F72558"/>
    <w:rsid w:val="00F735F8"/>
    <w:rsid w:val="00F740E2"/>
    <w:rsid w:val="00F758DA"/>
    <w:rsid w:val="00F75D08"/>
    <w:rsid w:val="00F7684C"/>
    <w:rsid w:val="00F776F0"/>
    <w:rsid w:val="00F77C88"/>
    <w:rsid w:val="00F807BB"/>
    <w:rsid w:val="00F80B90"/>
    <w:rsid w:val="00F80E10"/>
    <w:rsid w:val="00F81C79"/>
    <w:rsid w:val="00F821A6"/>
    <w:rsid w:val="00F82FB1"/>
    <w:rsid w:val="00F841E8"/>
    <w:rsid w:val="00F846F4"/>
    <w:rsid w:val="00F85506"/>
    <w:rsid w:val="00F86912"/>
    <w:rsid w:val="00F877D8"/>
    <w:rsid w:val="00F90694"/>
    <w:rsid w:val="00F90983"/>
    <w:rsid w:val="00F90CAA"/>
    <w:rsid w:val="00F917DB"/>
    <w:rsid w:val="00F91A4E"/>
    <w:rsid w:val="00F9246C"/>
    <w:rsid w:val="00F92993"/>
    <w:rsid w:val="00F92B40"/>
    <w:rsid w:val="00F92F6F"/>
    <w:rsid w:val="00F9347F"/>
    <w:rsid w:val="00F937D0"/>
    <w:rsid w:val="00F94829"/>
    <w:rsid w:val="00F94B00"/>
    <w:rsid w:val="00F96B88"/>
    <w:rsid w:val="00F96D50"/>
    <w:rsid w:val="00F97A7A"/>
    <w:rsid w:val="00F97AFA"/>
    <w:rsid w:val="00F97CE9"/>
    <w:rsid w:val="00F97D55"/>
    <w:rsid w:val="00FA11E4"/>
    <w:rsid w:val="00FA14B4"/>
    <w:rsid w:val="00FA1BB0"/>
    <w:rsid w:val="00FA43F4"/>
    <w:rsid w:val="00FA509B"/>
    <w:rsid w:val="00FA62D3"/>
    <w:rsid w:val="00FA774C"/>
    <w:rsid w:val="00FA7CE0"/>
    <w:rsid w:val="00FB0210"/>
    <w:rsid w:val="00FB0E58"/>
    <w:rsid w:val="00FB1678"/>
    <w:rsid w:val="00FB1CE4"/>
    <w:rsid w:val="00FB1F3E"/>
    <w:rsid w:val="00FB4674"/>
    <w:rsid w:val="00FB4879"/>
    <w:rsid w:val="00FB5FB3"/>
    <w:rsid w:val="00FB6056"/>
    <w:rsid w:val="00FB699F"/>
    <w:rsid w:val="00FB6AF3"/>
    <w:rsid w:val="00FB6FC3"/>
    <w:rsid w:val="00FB78F9"/>
    <w:rsid w:val="00FC135E"/>
    <w:rsid w:val="00FC1BE5"/>
    <w:rsid w:val="00FC1DC1"/>
    <w:rsid w:val="00FC1DFD"/>
    <w:rsid w:val="00FC273F"/>
    <w:rsid w:val="00FC2D70"/>
    <w:rsid w:val="00FC36F5"/>
    <w:rsid w:val="00FC3802"/>
    <w:rsid w:val="00FC42AC"/>
    <w:rsid w:val="00FC472E"/>
    <w:rsid w:val="00FC7819"/>
    <w:rsid w:val="00FD00AE"/>
    <w:rsid w:val="00FD242E"/>
    <w:rsid w:val="00FD27EE"/>
    <w:rsid w:val="00FD2DE3"/>
    <w:rsid w:val="00FD2ECF"/>
    <w:rsid w:val="00FD331C"/>
    <w:rsid w:val="00FD3450"/>
    <w:rsid w:val="00FD6F9D"/>
    <w:rsid w:val="00FE05EE"/>
    <w:rsid w:val="00FE0731"/>
    <w:rsid w:val="00FE1356"/>
    <w:rsid w:val="00FE14F5"/>
    <w:rsid w:val="00FE1E88"/>
    <w:rsid w:val="00FE20CD"/>
    <w:rsid w:val="00FE32C3"/>
    <w:rsid w:val="00FE366D"/>
    <w:rsid w:val="00FE371A"/>
    <w:rsid w:val="00FE4C97"/>
    <w:rsid w:val="00FE5E1D"/>
    <w:rsid w:val="00FE614A"/>
    <w:rsid w:val="00FE7E91"/>
    <w:rsid w:val="00FE7F3A"/>
    <w:rsid w:val="00FF080A"/>
    <w:rsid w:val="00FF0F5C"/>
    <w:rsid w:val="00FF1432"/>
    <w:rsid w:val="00FF1621"/>
    <w:rsid w:val="00FF1D61"/>
    <w:rsid w:val="00FF22F6"/>
    <w:rsid w:val="00FF2E09"/>
    <w:rsid w:val="00FF30B7"/>
    <w:rsid w:val="00FF39D2"/>
    <w:rsid w:val="00FF3FC6"/>
    <w:rsid w:val="00FF55AB"/>
    <w:rsid w:val="00FF78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A10"/>
    <w:pPr>
      <w:spacing w:after="0" w:line="240" w:lineRule="auto"/>
    </w:pPr>
    <w:rPr>
      <w:rFonts w:ascii="Times New Roman" w:eastAsia="Times New Roman" w:hAnsi="Times New Roman" w:cs="Times New Roman"/>
      <w:sz w:val="16"/>
      <w:szCs w:val="16"/>
      <w:lang w:eastAsia="ru-RU"/>
    </w:rPr>
  </w:style>
  <w:style w:type="paragraph" w:styleId="10">
    <w:name w:val="heading 1"/>
    <w:basedOn w:val="a"/>
    <w:next w:val="a"/>
    <w:link w:val="11"/>
    <w:uiPriority w:val="9"/>
    <w:qFormat/>
    <w:rsid w:val="007373A3"/>
    <w:pPr>
      <w:keepNext/>
      <w:spacing w:before="240" w:after="60"/>
      <w:outlineLvl w:val="0"/>
    </w:pPr>
    <w:rPr>
      <w:rFonts w:ascii="Arial" w:hAnsi="Arial" w:cs="Arial"/>
      <w:b/>
      <w:bCs/>
      <w:kern w:val="32"/>
      <w:sz w:val="32"/>
      <w:szCs w:val="32"/>
    </w:rPr>
  </w:style>
  <w:style w:type="paragraph" w:styleId="21">
    <w:name w:val="heading 2"/>
    <w:basedOn w:val="a"/>
    <w:next w:val="a"/>
    <w:link w:val="22"/>
    <w:uiPriority w:val="9"/>
    <w:qFormat/>
    <w:rsid w:val="007373A3"/>
    <w:pPr>
      <w:keepNext/>
      <w:keepLines/>
      <w:spacing w:before="200"/>
      <w:outlineLvl w:val="1"/>
    </w:pPr>
    <w:rPr>
      <w:rFonts w:ascii="Cambria" w:hAnsi="Cambria"/>
      <w:b/>
      <w:bCs/>
      <w:color w:val="4F81BD"/>
      <w:sz w:val="26"/>
      <w:szCs w:val="26"/>
    </w:rPr>
  </w:style>
  <w:style w:type="paragraph" w:styleId="30">
    <w:name w:val="heading 3"/>
    <w:basedOn w:val="a"/>
    <w:next w:val="a"/>
    <w:link w:val="31"/>
    <w:semiHidden/>
    <w:unhideWhenUsed/>
    <w:qFormat/>
    <w:rsid w:val="009A6F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D2A6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4E129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6064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7373A3"/>
    <w:pPr>
      <w:spacing w:before="240" w:after="60"/>
      <w:outlineLvl w:val="6"/>
    </w:pPr>
    <w:rPr>
      <w:sz w:val="24"/>
      <w:szCs w:val="24"/>
    </w:rPr>
  </w:style>
  <w:style w:type="paragraph" w:styleId="8">
    <w:name w:val="heading 8"/>
    <w:basedOn w:val="a"/>
    <w:next w:val="a"/>
    <w:link w:val="80"/>
    <w:uiPriority w:val="9"/>
    <w:unhideWhenUsed/>
    <w:qFormat/>
    <w:rsid w:val="00395A9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373A3"/>
    <w:rPr>
      <w:rFonts w:ascii="Arial" w:eastAsia="Times New Roman" w:hAnsi="Arial" w:cs="Arial"/>
      <w:b/>
      <w:bCs/>
      <w:kern w:val="32"/>
      <w:sz w:val="32"/>
      <w:szCs w:val="32"/>
      <w:lang w:eastAsia="ru-RU"/>
    </w:rPr>
  </w:style>
  <w:style w:type="character" w:customStyle="1" w:styleId="22">
    <w:name w:val="Заголовок 2 Знак"/>
    <w:basedOn w:val="a0"/>
    <w:link w:val="21"/>
    <w:uiPriority w:val="9"/>
    <w:rsid w:val="007373A3"/>
    <w:rPr>
      <w:rFonts w:ascii="Cambria" w:eastAsia="Times New Roman" w:hAnsi="Cambria" w:cs="Times New Roman"/>
      <w:b/>
      <w:bCs/>
      <w:color w:val="4F81BD"/>
      <w:sz w:val="26"/>
      <w:szCs w:val="26"/>
      <w:lang w:eastAsia="ru-RU"/>
    </w:rPr>
  </w:style>
  <w:style w:type="character" w:customStyle="1" w:styleId="31">
    <w:name w:val="Заголовок 3 Знак"/>
    <w:basedOn w:val="a0"/>
    <w:link w:val="30"/>
    <w:semiHidden/>
    <w:rsid w:val="009A6F3E"/>
    <w:rPr>
      <w:rFonts w:asciiTheme="majorHAnsi" w:eastAsiaTheme="majorEastAsia" w:hAnsiTheme="majorHAnsi" w:cstheme="majorBidi"/>
      <w:b/>
      <w:bCs/>
      <w:color w:val="4F81BD" w:themeColor="accent1"/>
      <w:sz w:val="16"/>
      <w:szCs w:val="16"/>
      <w:lang w:eastAsia="ru-RU"/>
    </w:rPr>
  </w:style>
  <w:style w:type="character" w:customStyle="1" w:styleId="40">
    <w:name w:val="Заголовок 4 Знак"/>
    <w:basedOn w:val="a0"/>
    <w:link w:val="4"/>
    <w:rsid w:val="000D2A6A"/>
    <w:rPr>
      <w:rFonts w:asciiTheme="majorHAnsi" w:eastAsiaTheme="majorEastAsia" w:hAnsiTheme="majorHAnsi" w:cstheme="majorBidi"/>
      <w:b/>
      <w:bCs/>
      <w:i/>
      <w:iCs/>
      <w:color w:val="4F81BD" w:themeColor="accent1"/>
      <w:sz w:val="16"/>
      <w:szCs w:val="16"/>
      <w:lang w:eastAsia="ru-RU"/>
    </w:rPr>
  </w:style>
  <w:style w:type="character" w:customStyle="1" w:styleId="60">
    <w:name w:val="Заголовок 6 Знак"/>
    <w:basedOn w:val="a0"/>
    <w:link w:val="6"/>
    <w:uiPriority w:val="9"/>
    <w:semiHidden/>
    <w:rsid w:val="00360647"/>
    <w:rPr>
      <w:rFonts w:asciiTheme="majorHAnsi" w:eastAsiaTheme="majorEastAsia" w:hAnsiTheme="majorHAnsi" w:cstheme="majorBidi"/>
      <w:i/>
      <w:iCs/>
      <w:color w:val="243F60" w:themeColor="accent1" w:themeShade="7F"/>
      <w:sz w:val="16"/>
      <w:szCs w:val="16"/>
      <w:lang w:eastAsia="ru-RU"/>
    </w:rPr>
  </w:style>
  <w:style w:type="character" w:customStyle="1" w:styleId="70">
    <w:name w:val="Заголовок 7 Знак"/>
    <w:basedOn w:val="a0"/>
    <w:link w:val="7"/>
    <w:rsid w:val="007373A3"/>
    <w:rPr>
      <w:rFonts w:ascii="Times New Roman" w:eastAsia="Times New Roman" w:hAnsi="Times New Roman" w:cs="Times New Roman"/>
      <w:sz w:val="24"/>
      <w:szCs w:val="24"/>
      <w:lang w:eastAsia="ru-RU"/>
    </w:rPr>
  </w:style>
  <w:style w:type="paragraph" w:styleId="a3">
    <w:name w:val="Body Text"/>
    <w:basedOn w:val="a"/>
    <w:link w:val="a4"/>
    <w:rsid w:val="004A5F4C"/>
    <w:pPr>
      <w:keepNext/>
      <w:suppressAutoHyphens/>
      <w:outlineLvl w:val="0"/>
    </w:pPr>
    <w:rPr>
      <w:b/>
      <w:bCs/>
      <w:sz w:val="32"/>
      <w:szCs w:val="32"/>
    </w:rPr>
  </w:style>
  <w:style w:type="character" w:customStyle="1" w:styleId="a4">
    <w:name w:val="Основной текст Знак"/>
    <w:basedOn w:val="a0"/>
    <w:link w:val="a3"/>
    <w:rsid w:val="004A5F4C"/>
    <w:rPr>
      <w:rFonts w:ascii="Times New Roman" w:eastAsia="Times New Roman" w:hAnsi="Times New Roman" w:cs="Times New Roman"/>
      <w:b/>
      <w:bCs/>
      <w:sz w:val="32"/>
      <w:szCs w:val="32"/>
    </w:rPr>
  </w:style>
  <w:style w:type="character" w:customStyle="1" w:styleId="itemtext1">
    <w:name w:val="itemtext1"/>
    <w:basedOn w:val="a0"/>
    <w:rsid w:val="00C7567D"/>
    <w:rPr>
      <w:rFonts w:ascii="Segoe UI" w:hAnsi="Segoe UI" w:cs="Segoe UI" w:hint="default"/>
      <w:color w:val="000000"/>
      <w:sz w:val="20"/>
      <w:szCs w:val="20"/>
    </w:rPr>
  </w:style>
  <w:style w:type="paragraph" w:customStyle="1" w:styleId="ConsNormal">
    <w:name w:val="ConsNormal"/>
    <w:link w:val="ConsNormal0"/>
    <w:rsid w:val="00EA4F17"/>
    <w:pPr>
      <w:widowControl w:val="0"/>
      <w:spacing w:after="0" w:line="240" w:lineRule="auto"/>
      <w:ind w:right="19772" w:firstLine="720"/>
    </w:pPr>
    <w:rPr>
      <w:rFonts w:ascii="Arial" w:eastAsia="Times New Roman" w:hAnsi="Arial" w:cs="Arial"/>
      <w:sz w:val="24"/>
      <w:szCs w:val="24"/>
      <w:lang w:eastAsia="ru-RU"/>
    </w:rPr>
  </w:style>
  <w:style w:type="character" w:customStyle="1" w:styleId="ConsNormal0">
    <w:name w:val="ConsNormal Знак"/>
    <w:link w:val="ConsNormal"/>
    <w:uiPriority w:val="99"/>
    <w:locked/>
    <w:rsid w:val="00333835"/>
    <w:rPr>
      <w:rFonts w:ascii="Arial" w:eastAsia="Times New Roman" w:hAnsi="Arial" w:cs="Arial"/>
      <w:sz w:val="24"/>
      <w:szCs w:val="24"/>
      <w:lang w:eastAsia="ru-RU"/>
    </w:rPr>
  </w:style>
  <w:style w:type="character" w:styleId="a5">
    <w:name w:val="Hyperlink"/>
    <w:basedOn w:val="a0"/>
    <w:uiPriority w:val="99"/>
    <w:rsid w:val="00A00339"/>
    <w:rPr>
      <w:rFonts w:cs="Times New Roman"/>
      <w:color w:val="0000FF"/>
      <w:u w:val="single"/>
    </w:rPr>
  </w:style>
  <w:style w:type="paragraph" w:styleId="a6">
    <w:name w:val="List Paragraph"/>
    <w:aliases w:val="Bullet List,FooterText,List Paragraph1,numbered,Paragraphe de liste1,Bulletr List Paragraph,SL_Абзац списка,Цветной список - Акцент 11,Список нумерованный цифры,-Абзац списка,List Paragraph3,Use Case List Paragraph,название,Маркер,UL,LSTBUL"/>
    <w:basedOn w:val="a"/>
    <w:link w:val="a7"/>
    <w:uiPriority w:val="34"/>
    <w:qFormat/>
    <w:rsid w:val="00110974"/>
    <w:pPr>
      <w:ind w:left="720"/>
      <w:contextualSpacing/>
    </w:pPr>
  </w:style>
  <w:style w:type="character" w:customStyle="1" w:styleId="a7">
    <w:name w:val="Абзац списка Знак"/>
    <w:aliases w:val="Bullet List Знак,FooterText Знак,List Paragraph1 Знак,numbered Знак,Paragraphe de liste1 Знак,Bulletr List Paragraph Знак,SL_Абзац списка Знак,Цветной список - Акцент 11 Знак,Список нумерованный цифры Знак,-Абзац списка Знак,UL Знак"/>
    <w:basedOn w:val="a0"/>
    <w:link w:val="a6"/>
    <w:uiPriority w:val="34"/>
    <w:qFormat/>
    <w:locked/>
    <w:rsid w:val="00E90267"/>
    <w:rPr>
      <w:rFonts w:ascii="Times New Roman" w:eastAsia="Times New Roman" w:hAnsi="Times New Roman" w:cs="Times New Roman"/>
      <w:sz w:val="16"/>
      <w:szCs w:val="16"/>
      <w:lang w:eastAsia="ru-RU"/>
    </w:rPr>
  </w:style>
  <w:style w:type="character" w:customStyle="1" w:styleId="a8">
    <w:name w:val="Текст Знак"/>
    <w:basedOn w:val="a0"/>
    <w:link w:val="a9"/>
    <w:uiPriority w:val="99"/>
    <w:rsid w:val="007373A3"/>
    <w:rPr>
      <w:rFonts w:eastAsia="Calibri" w:cs="Times New Roman"/>
      <w:sz w:val="16"/>
      <w:szCs w:val="21"/>
    </w:rPr>
  </w:style>
  <w:style w:type="paragraph" w:styleId="a9">
    <w:name w:val="Plain Text"/>
    <w:basedOn w:val="a"/>
    <w:link w:val="a8"/>
    <w:uiPriority w:val="99"/>
    <w:unhideWhenUsed/>
    <w:rsid w:val="007373A3"/>
    <w:rPr>
      <w:rFonts w:asciiTheme="minorHAnsi" w:eastAsia="Calibri" w:hAnsiTheme="minorHAnsi"/>
      <w:szCs w:val="21"/>
      <w:lang w:eastAsia="en-US"/>
    </w:rPr>
  </w:style>
  <w:style w:type="character" w:customStyle="1" w:styleId="12">
    <w:name w:val="Текст Знак1"/>
    <w:basedOn w:val="a0"/>
    <w:uiPriority w:val="99"/>
    <w:semiHidden/>
    <w:rsid w:val="007373A3"/>
    <w:rPr>
      <w:rFonts w:ascii="Consolas" w:eastAsia="Times New Roman" w:hAnsi="Consolas" w:cs="Times New Roman"/>
      <w:sz w:val="21"/>
      <w:szCs w:val="21"/>
      <w:lang w:eastAsia="ru-RU"/>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single space,Зн,З"/>
    <w:basedOn w:val="a"/>
    <w:link w:val="ab"/>
    <w:uiPriority w:val="99"/>
    <w:unhideWhenUsed/>
    <w:qFormat/>
    <w:rsid w:val="00E603DC"/>
    <w:rPr>
      <w:sz w:val="20"/>
      <w:szCs w:val="20"/>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single space Знак,Зн Знак,З Знак"/>
    <w:basedOn w:val="a0"/>
    <w:link w:val="aa"/>
    <w:uiPriority w:val="99"/>
    <w:rsid w:val="00E603DC"/>
    <w:rPr>
      <w:rFonts w:ascii="Times New Roman" w:eastAsia="Times New Roman" w:hAnsi="Times New Roman" w:cs="Times New Roman"/>
      <w:sz w:val="20"/>
      <w:szCs w:val="20"/>
      <w:lang w:eastAsia="ru-RU"/>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unhideWhenUsed/>
    <w:qFormat/>
    <w:rsid w:val="00E603DC"/>
    <w:rPr>
      <w:vertAlign w:val="superscript"/>
    </w:rPr>
  </w:style>
  <w:style w:type="paragraph" w:styleId="ad">
    <w:name w:val="header"/>
    <w:basedOn w:val="a"/>
    <w:link w:val="ae"/>
    <w:uiPriority w:val="99"/>
    <w:unhideWhenUsed/>
    <w:rsid w:val="001E4E83"/>
    <w:pPr>
      <w:tabs>
        <w:tab w:val="center" w:pos="4677"/>
        <w:tab w:val="right" w:pos="9355"/>
      </w:tabs>
    </w:pPr>
  </w:style>
  <w:style w:type="character" w:customStyle="1" w:styleId="ae">
    <w:name w:val="Верхний колонтитул Знак"/>
    <w:basedOn w:val="a0"/>
    <w:link w:val="ad"/>
    <w:uiPriority w:val="99"/>
    <w:rsid w:val="001E4E83"/>
    <w:rPr>
      <w:rFonts w:ascii="Times New Roman" w:eastAsia="Times New Roman" w:hAnsi="Times New Roman" w:cs="Times New Roman"/>
      <w:sz w:val="16"/>
      <w:szCs w:val="16"/>
      <w:lang w:eastAsia="ru-RU"/>
    </w:rPr>
  </w:style>
  <w:style w:type="paragraph" w:styleId="af">
    <w:name w:val="footer"/>
    <w:basedOn w:val="a"/>
    <w:link w:val="af0"/>
    <w:uiPriority w:val="99"/>
    <w:unhideWhenUsed/>
    <w:rsid w:val="001E4E83"/>
    <w:pPr>
      <w:tabs>
        <w:tab w:val="center" w:pos="4677"/>
        <w:tab w:val="right" w:pos="9355"/>
      </w:tabs>
    </w:pPr>
  </w:style>
  <w:style w:type="character" w:customStyle="1" w:styleId="af0">
    <w:name w:val="Нижний колонтитул Знак"/>
    <w:basedOn w:val="a0"/>
    <w:link w:val="af"/>
    <w:uiPriority w:val="99"/>
    <w:rsid w:val="001E4E83"/>
    <w:rPr>
      <w:rFonts w:ascii="Times New Roman" w:eastAsia="Times New Roman" w:hAnsi="Times New Roman" w:cs="Times New Roman"/>
      <w:sz w:val="16"/>
      <w:szCs w:val="16"/>
      <w:lang w:eastAsia="ru-RU"/>
    </w:rPr>
  </w:style>
  <w:style w:type="paragraph" w:styleId="af1">
    <w:name w:val="Balloon Text"/>
    <w:basedOn w:val="a"/>
    <w:link w:val="af2"/>
    <w:uiPriority w:val="99"/>
    <w:semiHidden/>
    <w:unhideWhenUsed/>
    <w:rsid w:val="00192660"/>
    <w:rPr>
      <w:rFonts w:ascii="Tahoma" w:hAnsi="Tahoma" w:cs="Tahoma"/>
    </w:rPr>
  </w:style>
  <w:style w:type="character" w:customStyle="1" w:styleId="af2">
    <w:name w:val="Текст выноски Знак"/>
    <w:basedOn w:val="a0"/>
    <w:link w:val="af1"/>
    <w:uiPriority w:val="99"/>
    <w:semiHidden/>
    <w:rsid w:val="00192660"/>
    <w:rPr>
      <w:rFonts w:ascii="Tahoma" w:eastAsia="Times New Roman" w:hAnsi="Tahoma" w:cs="Tahoma"/>
      <w:sz w:val="16"/>
      <w:szCs w:val="16"/>
      <w:lang w:eastAsia="ru-RU"/>
    </w:rPr>
  </w:style>
  <w:style w:type="paragraph" w:customStyle="1" w:styleId="ConsPlusNormal">
    <w:name w:val="ConsPlusNormal"/>
    <w:link w:val="ConsPlusNormal0"/>
    <w:rsid w:val="000213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Стиль3"/>
    <w:basedOn w:val="23"/>
    <w:uiPriority w:val="99"/>
    <w:rsid w:val="0002131A"/>
    <w:pPr>
      <w:widowControl w:val="0"/>
      <w:tabs>
        <w:tab w:val="num" w:pos="1307"/>
      </w:tabs>
      <w:adjustRightInd w:val="0"/>
      <w:spacing w:after="0" w:line="240" w:lineRule="auto"/>
      <w:ind w:left="1080"/>
      <w:jc w:val="both"/>
      <w:textAlignment w:val="baseline"/>
    </w:pPr>
    <w:rPr>
      <w:sz w:val="24"/>
      <w:szCs w:val="24"/>
    </w:rPr>
  </w:style>
  <w:style w:type="paragraph" w:styleId="23">
    <w:name w:val="Body Text Indent 2"/>
    <w:basedOn w:val="a"/>
    <w:link w:val="24"/>
    <w:uiPriority w:val="99"/>
    <w:semiHidden/>
    <w:unhideWhenUsed/>
    <w:rsid w:val="0002131A"/>
    <w:pPr>
      <w:spacing w:after="120" w:line="480" w:lineRule="auto"/>
      <w:ind w:left="283"/>
    </w:pPr>
  </w:style>
  <w:style w:type="character" w:customStyle="1" w:styleId="24">
    <w:name w:val="Основной текст с отступом 2 Знак"/>
    <w:basedOn w:val="a0"/>
    <w:link w:val="23"/>
    <w:uiPriority w:val="99"/>
    <w:semiHidden/>
    <w:rsid w:val="0002131A"/>
    <w:rPr>
      <w:rFonts w:ascii="Times New Roman" w:eastAsia="Times New Roman" w:hAnsi="Times New Roman" w:cs="Times New Roman"/>
      <w:sz w:val="16"/>
      <w:szCs w:val="16"/>
      <w:lang w:eastAsia="ru-RU"/>
    </w:rPr>
  </w:style>
  <w:style w:type="paragraph" w:customStyle="1" w:styleId="xl24">
    <w:name w:val="xl24"/>
    <w:basedOn w:val="a"/>
    <w:uiPriority w:val="99"/>
    <w:rsid w:val="0002131A"/>
    <w:pPr>
      <w:spacing w:before="100" w:after="100"/>
      <w:jc w:val="center"/>
      <w:textAlignment w:val="center"/>
    </w:pPr>
    <w:rPr>
      <w:sz w:val="24"/>
      <w:szCs w:val="24"/>
    </w:rPr>
  </w:style>
  <w:style w:type="character" w:styleId="af3">
    <w:name w:val="page number"/>
    <w:uiPriority w:val="99"/>
    <w:rsid w:val="0002131A"/>
    <w:rPr>
      <w:rFonts w:ascii="Times New Roman" w:hAnsi="Times New Roman" w:cs="Times New Roman"/>
    </w:rPr>
  </w:style>
  <w:style w:type="paragraph" w:styleId="af4">
    <w:name w:val="Normal (Web)"/>
    <w:aliases w:val=" Знак2,Обычный (Web),Обычный (веб) Знак Знак,Обычный (Web) Знак Знак Знак"/>
    <w:basedOn w:val="a"/>
    <w:link w:val="af5"/>
    <w:qFormat/>
    <w:rsid w:val="0002131A"/>
    <w:pPr>
      <w:spacing w:before="100" w:beforeAutospacing="1" w:after="100" w:afterAutospacing="1"/>
    </w:pPr>
    <w:rPr>
      <w:sz w:val="24"/>
      <w:szCs w:val="24"/>
    </w:rPr>
  </w:style>
  <w:style w:type="paragraph" w:customStyle="1" w:styleId="Default">
    <w:name w:val="Default"/>
    <w:rsid w:val="000213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SZagolovok30">
    <w:name w:val="TS_Zagolovok_3 Знак"/>
    <w:link w:val="TSZagolovok3"/>
    <w:uiPriority w:val="99"/>
    <w:locked/>
    <w:rsid w:val="00F21215"/>
    <w:rPr>
      <w:rFonts w:ascii="Arial" w:eastAsia="Times New Roman" w:hAnsi="Arial" w:cs="Arial"/>
      <w:b/>
      <w:bCs/>
      <w:spacing w:val="32"/>
      <w:sz w:val="24"/>
      <w:szCs w:val="24"/>
    </w:rPr>
  </w:style>
  <w:style w:type="paragraph" w:customStyle="1" w:styleId="TSZagolovok3">
    <w:name w:val="TS_Zagolovok_3"/>
    <w:basedOn w:val="a"/>
    <w:next w:val="a"/>
    <w:link w:val="TSZagolovok30"/>
    <w:uiPriority w:val="99"/>
    <w:qFormat/>
    <w:rsid w:val="00F21215"/>
    <w:pPr>
      <w:keepNext/>
      <w:numPr>
        <w:ilvl w:val="2"/>
        <w:numId w:val="1"/>
      </w:numPr>
      <w:tabs>
        <w:tab w:val="left" w:pos="1368"/>
      </w:tabs>
      <w:spacing w:before="240" w:after="120"/>
      <w:outlineLvl w:val="2"/>
    </w:pPr>
    <w:rPr>
      <w:rFonts w:ascii="Arial" w:hAnsi="Arial" w:cs="Arial"/>
      <w:b/>
      <w:bCs/>
      <w:spacing w:val="32"/>
      <w:sz w:val="24"/>
      <w:szCs w:val="24"/>
      <w:lang w:eastAsia="en-US"/>
    </w:rPr>
  </w:style>
  <w:style w:type="character" w:customStyle="1" w:styleId="61">
    <w:name w:val="Заголовок 6 Знак1"/>
    <w:aliases w:val="PIM 6 Знак1"/>
    <w:uiPriority w:val="99"/>
    <w:semiHidden/>
    <w:locked/>
    <w:rsid w:val="00360647"/>
    <w:rPr>
      <w:rFonts w:ascii="Calibri" w:hAnsi="Calibri" w:cs="Times New Roman"/>
      <w:b/>
    </w:rPr>
  </w:style>
  <w:style w:type="table" w:styleId="af6">
    <w:name w:val="Table Grid"/>
    <w:basedOn w:val="a1"/>
    <w:uiPriority w:val="59"/>
    <w:rsid w:val="00B12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ормальный"/>
    <w:rsid w:val="00891F9E"/>
    <w:pPr>
      <w:widowControl w:val="0"/>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211"/>
    <w:basedOn w:val="a"/>
    <w:uiPriority w:val="99"/>
    <w:rsid w:val="00891F9E"/>
    <w:pPr>
      <w:tabs>
        <w:tab w:val="left" w:pos="7088"/>
      </w:tabs>
      <w:ind w:firstLine="851"/>
      <w:jc w:val="both"/>
    </w:pPr>
    <w:rPr>
      <w:sz w:val="28"/>
      <w:szCs w:val="28"/>
    </w:rPr>
  </w:style>
  <w:style w:type="paragraph" w:customStyle="1" w:styleId="ConsNonformat">
    <w:name w:val="ConsNonformat"/>
    <w:uiPriority w:val="99"/>
    <w:semiHidden/>
    <w:rsid w:val="00891F9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8">
    <w:name w:val="Основной текст_"/>
    <w:link w:val="33"/>
    <w:rsid w:val="00891F9E"/>
    <w:rPr>
      <w:rFonts w:ascii="Arial" w:eastAsia="Arial" w:hAnsi="Arial" w:cs="Arial"/>
      <w:sz w:val="16"/>
      <w:szCs w:val="16"/>
      <w:shd w:val="clear" w:color="auto" w:fill="FFFFFF"/>
    </w:rPr>
  </w:style>
  <w:style w:type="paragraph" w:customStyle="1" w:styleId="33">
    <w:name w:val="Основной текст3"/>
    <w:basedOn w:val="a"/>
    <w:link w:val="af8"/>
    <w:rsid w:val="00891F9E"/>
    <w:pPr>
      <w:widowControl w:val="0"/>
      <w:shd w:val="clear" w:color="auto" w:fill="FFFFFF"/>
      <w:spacing w:before="180" w:after="180" w:line="0" w:lineRule="atLeast"/>
      <w:ind w:hanging="520"/>
      <w:jc w:val="both"/>
    </w:pPr>
    <w:rPr>
      <w:rFonts w:ascii="Arial" w:eastAsia="Arial" w:hAnsi="Arial" w:cs="Arial"/>
      <w:lang w:eastAsia="en-US"/>
    </w:rPr>
  </w:style>
  <w:style w:type="character" w:customStyle="1" w:styleId="af9">
    <w:name w:val="Основной текст + Полужирный"/>
    <w:rsid w:val="00891F9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fa">
    <w:name w:val="No Spacing"/>
    <w:link w:val="afb"/>
    <w:uiPriority w:val="1"/>
    <w:qFormat/>
    <w:rsid w:val="00632E7F"/>
    <w:pPr>
      <w:widowControl w:val="0"/>
      <w:spacing w:after="0" w:line="240" w:lineRule="auto"/>
    </w:pPr>
    <w:rPr>
      <w:rFonts w:ascii="Tahoma" w:eastAsia="Tahoma" w:hAnsi="Tahoma" w:cs="Tahoma"/>
      <w:color w:val="000000"/>
      <w:sz w:val="24"/>
      <w:szCs w:val="24"/>
      <w:lang w:eastAsia="ru-RU" w:bidi="ru-RU"/>
    </w:rPr>
  </w:style>
  <w:style w:type="paragraph" w:styleId="25">
    <w:name w:val="Body Text 2"/>
    <w:basedOn w:val="a"/>
    <w:link w:val="26"/>
    <w:uiPriority w:val="99"/>
    <w:unhideWhenUsed/>
    <w:rsid w:val="00AE5468"/>
    <w:pPr>
      <w:spacing w:after="120" w:line="480" w:lineRule="auto"/>
    </w:pPr>
  </w:style>
  <w:style w:type="character" w:customStyle="1" w:styleId="26">
    <w:name w:val="Основной текст 2 Знак"/>
    <w:basedOn w:val="a0"/>
    <w:link w:val="25"/>
    <w:uiPriority w:val="99"/>
    <w:rsid w:val="00AE5468"/>
    <w:rPr>
      <w:rFonts w:ascii="Times New Roman" w:eastAsia="Times New Roman" w:hAnsi="Times New Roman" w:cs="Times New Roman"/>
      <w:sz w:val="16"/>
      <w:szCs w:val="16"/>
      <w:lang w:eastAsia="ru-RU"/>
    </w:rPr>
  </w:style>
  <w:style w:type="character" w:customStyle="1" w:styleId="afc">
    <w:name w:val="Стиль вставки"/>
    <w:basedOn w:val="a0"/>
    <w:uiPriority w:val="1"/>
    <w:qFormat/>
    <w:rsid w:val="00226F94"/>
    <w:rPr>
      <w:rFonts w:ascii="Tahoma" w:hAnsi="Tahoma"/>
      <w:color w:val="000000" w:themeColor="text1"/>
      <w:sz w:val="20"/>
    </w:rPr>
  </w:style>
  <w:style w:type="paragraph" w:customStyle="1" w:styleId="afd">
    <w:name w:val="Стиль"/>
    <w:rsid w:val="00752151"/>
    <w:pPr>
      <w:widowControl w:val="0"/>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converted-space">
    <w:name w:val="apple-converted-space"/>
    <w:basedOn w:val="a0"/>
    <w:rsid w:val="00F431CC"/>
  </w:style>
  <w:style w:type="paragraph" w:customStyle="1" w:styleId="afe">
    <w:name w:val="Знак Знак Знак Знак Знак Знак Знак Знак Знак Знак"/>
    <w:basedOn w:val="a"/>
    <w:rsid w:val="002C29D4"/>
    <w:pPr>
      <w:spacing w:after="160" w:line="240" w:lineRule="exact"/>
    </w:pPr>
    <w:rPr>
      <w:rFonts w:ascii="Verdana" w:hAnsi="Verdana"/>
      <w:sz w:val="24"/>
      <w:szCs w:val="24"/>
      <w:lang w:val="en-US" w:eastAsia="en-US"/>
    </w:rPr>
  </w:style>
  <w:style w:type="paragraph" w:customStyle="1" w:styleId="210">
    <w:name w:val="Обычный.Обычный 21"/>
    <w:rsid w:val="009A6F3E"/>
    <w:pPr>
      <w:spacing w:after="0" w:line="240" w:lineRule="auto"/>
    </w:pPr>
    <w:rPr>
      <w:rFonts w:ascii="Times New Roman" w:eastAsia="Times New Roman" w:hAnsi="Times New Roman" w:cs="Times New Roman"/>
      <w:sz w:val="24"/>
      <w:szCs w:val="20"/>
      <w:lang w:eastAsia="ru-RU"/>
    </w:rPr>
  </w:style>
  <w:style w:type="table" w:customStyle="1" w:styleId="TableNormal">
    <w:name w:val="Table Normal"/>
    <w:uiPriority w:val="2"/>
    <w:semiHidden/>
    <w:unhideWhenUsed/>
    <w:qFormat/>
    <w:rsid w:val="009A6F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f">
    <w:name w:val="Strong"/>
    <w:basedOn w:val="a0"/>
    <w:uiPriority w:val="22"/>
    <w:qFormat/>
    <w:rsid w:val="009A6F3E"/>
    <w:rPr>
      <w:b/>
      <w:bCs/>
    </w:rPr>
  </w:style>
  <w:style w:type="paragraph" w:customStyle="1" w:styleId="13">
    <w:name w:val="Без интервала1"/>
    <w:qFormat/>
    <w:rsid w:val="009A6F3E"/>
    <w:pPr>
      <w:spacing w:after="0" w:line="240" w:lineRule="auto"/>
    </w:pPr>
    <w:rPr>
      <w:rFonts w:ascii="Calibri" w:eastAsia="Times New Roman" w:hAnsi="Calibri" w:cs="Calibri"/>
      <w:lang w:eastAsia="ru-RU"/>
    </w:rPr>
  </w:style>
  <w:style w:type="character" w:customStyle="1" w:styleId="itemtext">
    <w:name w:val="itemtext"/>
    <w:basedOn w:val="a0"/>
    <w:rsid w:val="00B3735D"/>
  </w:style>
  <w:style w:type="paragraph" w:customStyle="1" w:styleId="212">
    <w:name w:val="Основной текст 21"/>
    <w:basedOn w:val="a"/>
    <w:link w:val="213"/>
    <w:uiPriority w:val="99"/>
    <w:rsid w:val="00E35C12"/>
    <w:pPr>
      <w:suppressAutoHyphens/>
      <w:overflowPunct w:val="0"/>
      <w:autoSpaceDE w:val="0"/>
      <w:jc w:val="center"/>
    </w:pPr>
    <w:rPr>
      <w:b/>
      <w:bCs/>
      <w:sz w:val="28"/>
      <w:szCs w:val="28"/>
      <w:lang w:eastAsia="ar-SA"/>
    </w:rPr>
  </w:style>
  <w:style w:type="character" w:customStyle="1" w:styleId="213">
    <w:name w:val="Основной текст 21 Знак"/>
    <w:link w:val="212"/>
    <w:uiPriority w:val="99"/>
    <w:locked/>
    <w:rsid w:val="00E35C12"/>
    <w:rPr>
      <w:rFonts w:ascii="Times New Roman" w:eastAsia="Times New Roman" w:hAnsi="Times New Roman" w:cs="Times New Roman"/>
      <w:b/>
      <w:bCs/>
      <w:sz w:val="28"/>
      <w:szCs w:val="28"/>
      <w:lang w:eastAsia="ar-SA"/>
    </w:rPr>
  </w:style>
  <w:style w:type="paragraph" w:customStyle="1" w:styleId="27">
    <w:name w:val="Абзац списка2"/>
    <w:basedOn w:val="a"/>
    <w:link w:val="ListParagraphChar2"/>
    <w:qFormat/>
    <w:rsid w:val="005A6D52"/>
    <w:pPr>
      <w:ind w:left="720"/>
    </w:pPr>
    <w:rPr>
      <w:rFonts w:ascii="Calibri" w:hAnsi="Calibri"/>
      <w:szCs w:val="22"/>
      <w:lang w:eastAsia="en-US"/>
    </w:rPr>
  </w:style>
  <w:style w:type="character" w:customStyle="1" w:styleId="ListParagraphChar2">
    <w:name w:val="List Paragraph Char2"/>
    <w:link w:val="27"/>
    <w:qFormat/>
    <w:locked/>
    <w:rsid w:val="005A6D52"/>
    <w:rPr>
      <w:rFonts w:ascii="Calibri" w:eastAsia="Times New Roman" w:hAnsi="Calibri" w:cs="Times New Roman"/>
      <w:sz w:val="16"/>
    </w:rPr>
  </w:style>
  <w:style w:type="paragraph" w:styleId="aff0">
    <w:name w:val="TOC Heading"/>
    <w:basedOn w:val="10"/>
    <w:next w:val="a"/>
    <w:uiPriority w:val="39"/>
    <w:unhideWhenUsed/>
    <w:qFormat/>
    <w:rsid w:val="005A6D5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onsPlusNormal0">
    <w:name w:val="ConsPlusNormal Знак"/>
    <w:link w:val="ConsPlusNormal"/>
    <w:uiPriority w:val="99"/>
    <w:locked/>
    <w:rsid w:val="00E72DDE"/>
    <w:rPr>
      <w:rFonts w:ascii="Arial" w:eastAsia="Times New Roman" w:hAnsi="Arial" w:cs="Arial"/>
      <w:sz w:val="20"/>
      <w:szCs w:val="20"/>
      <w:lang w:eastAsia="ru-RU"/>
    </w:rPr>
  </w:style>
  <w:style w:type="paragraph" w:styleId="34">
    <w:name w:val="Body Text 3"/>
    <w:basedOn w:val="a"/>
    <w:link w:val="35"/>
    <w:uiPriority w:val="99"/>
    <w:rsid w:val="00E72DDE"/>
    <w:pPr>
      <w:spacing w:after="120"/>
    </w:pPr>
  </w:style>
  <w:style w:type="character" w:customStyle="1" w:styleId="35">
    <w:name w:val="Основной текст 3 Знак"/>
    <w:basedOn w:val="a0"/>
    <w:link w:val="34"/>
    <w:uiPriority w:val="99"/>
    <w:rsid w:val="00E72DDE"/>
    <w:rPr>
      <w:rFonts w:ascii="Times New Roman" w:eastAsia="Times New Roman" w:hAnsi="Times New Roman" w:cs="Times New Roman"/>
      <w:sz w:val="16"/>
      <w:szCs w:val="16"/>
      <w:lang w:eastAsia="ru-RU"/>
    </w:rPr>
  </w:style>
  <w:style w:type="numbering" w:customStyle="1" w:styleId="11172">
    <w:name w:val="Текущий список11172"/>
    <w:rsid w:val="00E72DDE"/>
    <w:pPr>
      <w:numPr>
        <w:numId w:val="3"/>
      </w:numPr>
    </w:pPr>
  </w:style>
  <w:style w:type="character" w:styleId="aff1">
    <w:name w:val="annotation reference"/>
    <w:basedOn w:val="a0"/>
    <w:uiPriority w:val="99"/>
    <w:semiHidden/>
    <w:unhideWhenUsed/>
    <w:rsid w:val="00CC7D75"/>
    <w:rPr>
      <w:sz w:val="16"/>
      <w:szCs w:val="16"/>
    </w:rPr>
  </w:style>
  <w:style w:type="paragraph" w:styleId="aff2">
    <w:name w:val="annotation text"/>
    <w:basedOn w:val="a"/>
    <w:link w:val="aff3"/>
    <w:uiPriority w:val="99"/>
    <w:unhideWhenUsed/>
    <w:rsid w:val="00CC7D75"/>
    <w:rPr>
      <w:sz w:val="20"/>
      <w:szCs w:val="20"/>
    </w:rPr>
  </w:style>
  <w:style w:type="character" w:customStyle="1" w:styleId="aff3">
    <w:name w:val="Текст примечания Знак"/>
    <w:basedOn w:val="a0"/>
    <w:link w:val="aff2"/>
    <w:uiPriority w:val="99"/>
    <w:rsid w:val="00CC7D75"/>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CC7D75"/>
    <w:rPr>
      <w:b/>
      <w:bCs/>
    </w:rPr>
  </w:style>
  <w:style w:type="character" w:customStyle="1" w:styleId="aff5">
    <w:name w:val="Тема примечания Знак"/>
    <w:basedOn w:val="aff3"/>
    <w:link w:val="aff4"/>
    <w:uiPriority w:val="99"/>
    <w:semiHidden/>
    <w:rsid w:val="00CC7D75"/>
    <w:rPr>
      <w:rFonts w:ascii="Times New Roman" w:eastAsia="Times New Roman" w:hAnsi="Times New Roman" w:cs="Times New Roman"/>
      <w:b/>
      <w:bCs/>
      <w:sz w:val="20"/>
      <w:szCs w:val="20"/>
      <w:lang w:eastAsia="ru-RU"/>
    </w:rPr>
  </w:style>
  <w:style w:type="character" w:customStyle="1" w:styleId="aff6">
    <w:name w:val="Цветовое выделение для Нормальный"/>
    <w:uiPriority w:val="99"/>
    <w:rsid w:val="00CC7D75"/>
    <w:rPr>
      <w:sz w:val="20"/>
      <w:szCs w:val="20"/>
    </w:rPr>
  </w:style>
  <w:style w:type="paragraph" w:customStyle="1" w:styleId="aff7">
    <w:name w:val="письмо"/>
    <w:basedOn w:val="a"/>
    <w:rsid w:val="00C96ACB"/>
    <w:pPr>
      <w:ind w:firstLine="720"/>
      <w:jc w:val="both"/>
    </w:pPr>
    <w:rPr>
      <w:sz w:val="28"/>
      <w:szCs w:val="20"/>
    </w:rPr>
  </w:style>
  <w:style w:type="paragraph" w:styleId="2">
    <w:name w:val="toc 2"/>
    <w:basedOn w:val="a"/>
    <w:next w:val="a"/>
    <w:autoRedefine/>
    <w:uiPriority w:val="39"/>
    <w:qFormat/>
    <w:rsid w:val="006E79B4"/>
    <w:pPr>
      <w:numPr>
        <w:numId w:val="4"/>
      </w:numPr>
      <w:tabs>
        <w:tab w:val="left" w:pos="426"/>
        <w:tab w:val="left" w:pos="993"/>
      </w:tabs>
      <w:ind w:left="0" w:firstLine="567"/>
      <w:jc w:val="both"/>
      <w:outlineLvl w:val="0"/>
    </w:pPr>
    <w:rPr>
      <w:rFonts w:eastAsia="Arial Unicode MS"/>
      <w:smallCaps/>
      <w:noProof/>
      <w:sz w:val="18"/>
      <w:szCs w:val="18"/>
      <w:lang w:eastAsia="en-US"/>
    </w:rPr>
  </w:style>
  <w:style w:type="paragraph" w:customStyle="1" w:styleId="36">
    <w:name w:val="Пункт_3"/>
    <w:basedOn w:val="a"/>
    <w:rsid w:val="00BE70E7"/>
    <w:pPr>
      <w:tabs>
        <w:tab w:val="num" w:pos="360"/>
      </w:tabs>
      <w:spacing w:line="360" w:lineRule="auto"/>
      <w:ind w:left="360" w:hanging="360"/>
      <w:jc w:val="both"/>
    </w:pPr>
    <w:rPr>
      <w:snapToGrid w:val="0"/>
      <w:sz w:val="28"/>
      <w:szCs w:val="20"/>
    </w:rPr>
  </w:style>
  <w:style w:type="paragraph" w:customStyle="1" w:styleId="14">
    <w:name w:val="Обычный1"/>
    <w:link w:val="Normal"/>
    <w:rsid w:val="00795D0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4"/>
    <w:locked/>
    <w:rsid w:val="00795D0B"/>
    <w:rPr>
      <w:rFonts w:ascii="Times New Roman" w:eastAsia="Times New Roman" w:hAnsi="Times New Roman" w:cs="Times New Roman"/>
      <w:snapToGrid w:val="0"/>
      <w:sz w:val="24"/>
      <w:szCs w:val="20"/>
      <w:lang w:eastAsia="ru-RU"/>
    </w:rPr>
  </w:style>
  <w:style w:type="paragraph" w:styleId="aff8">
    <w:name w:val="Title"/>
    <w:basedOn w:val="a"/>
    <w:link w:val="15"/>
    <w:qFormat/>
    <w:rsid w:val="00603EE4"/>
    <w:pPr>
      <w:widowControl w:val="0"/>
      <w:shd w:val="clear" w:color="auto" w:fill="FFFFFF"/>
      <w:autoSpaceDE w:val="0"/>
      <w:autoSpaceDN w:val="0"/>
      <w:adjustRightInd w:val="0"/>
      <w:ind w:left="72"/>
      <w:jc w:val="center"/>
    </w:pPr>
    <w:rPr>
      <w:bCs/>
      <w:color w:val="000000"/>
      <w:spacing w:val="13"/>
      <w:sz w:val="24"/>
      <w:szCs w:val="22"/>
    </w:rPr>
  </w:style>
  <w:style w:type="character" w:customStyle="1" w:styleId="15">
    <w:name w:val="Название Знак1"/>
    <w:basedOn w:val="a0"/>
    <w:link w:val="aff8"/>
    <w:rsid w:val="00603EE4"/>
    <w:rPr>
      <w:rFonts w:ascii="Times New Roman" w:eastAsia="Times New Roman" w:hAnsi="Times New Roman" w:cs="Times New Roman"/>
      <w:bCs/>
      <w:color w:val="000000"/>
      <w:spacing w:val="13"/>
      <w:sz w:val="24"/>
      <w:shd w:val="clear" w:color="auto" w:fill="FFFFFF"/>
    </w:rPr>
  </w:style>
  <w:style w:type="character" w:customStyle="1" w:styleId="blk">
    <w:name w:val="blk"/>
    <w:basedOn w:val="a0"/>
    <w:rsid w:val="006824A0"/>
  </w:style>
  <w:style w:type="character" w:customStyle="1" w:styleId="right">
    <w:name w:val="right"/>
    <w:basedOn w:val="a0"/>
    <w:rsid w:val="009D2EF2"/>
  </w:style>
  <w:style w:type="paragraph" w:customStyle="1" w:styleId="16">
    <w:name w:val="Абзац списка1"/>
    <w:basedOn w:val="a"/>
    <w:rsid w:val="009D2EF2"/>
    <w:pPr>
      <w:suppressAutoHyphens/>
      <w:spacing w:after="200" w:line="276" w:lineRule="auto"/>
      <w:ind w:left="720"/>
      <w:contextualSpacing/>
    </w:pPr>
    <w:rPr>
      <w:rFonts w:ascii="Calibri" w:eastAsia="font282" w:hAnsi="Calibri" w:cs="font282"/>
      <w:kern w:val="1"/>
      <w:sz w:val="22"/>
      <w:szCs w:val="22"/>
      <w:lang w:eastAsia="zh-CN"/>
    </w:rPr>
  </w:style>
  <w:style w:type="paragraph" w:customStyle="1" w:styleId="17">
    <w:name w:val="Заголовок оглавления1"/>
    <w:basedOn w:val="10"/>
    <w:rsid w:val="009D2EF2"/>
    <w:pPr>
      <w:keepLines/>
      <w:suppressAutoHyphens/>
      <w:spacing w:before="480" w:after="0" w:line="276" w:lineRule="auto"/>
    </w:pPr>
    <w:rPr>
      <w:rFonts w:ascii="Calibri Light" w:eastAsia="font282" w:hAnsi="Calibri Light" w:cs="font282"/>
      <w:color w:val="2F5496"/>
      <w:kern w:val="1"/>
      <w:sz w:val="28"/>
      <w:szCs w:val="28"/>
      <w:lang w:eastAsia="zh-CN"/>
    </w:rPr>
  </w:style>
  <w:style w:type="paragraph" w:customStyle="1" w:styleId="msolistparagraphmailrucssattributepostfix">
    <w:name w:val="msolistparagraph_mailru_css_attribute_postfix"/>
    <w:basedOn w:val="a"/>
    <w:qFormat/>
    <w:rsid w:val="009D2EF2"/>
    <w:pPr>
      <w:spacing w:beforeAutospacing="1" w:afterAutospacing="1"/>
    </w:pPr>
    <w:rPr>
      <w:color w:val="00000A"/>
      <w:sz w:val="24"/>
      <w:szCs w:val="24"/>
    </w:rPr>
  </w:style>
  <w:style w:type="character" w:customStyle="1" w:styleId="80">
    <w:name w:val="Заголовок 8 Знак"/>
    <w:basedOn w:val="a0"/>
    <w:link w:val="8"/>
    <w:uiPriority w:val="9"/>
    <w:rsid w:val="00395A95"/>
    <w:rPr>
      <w:rFonts w:asciiTheme="majorHAnsi" w:eastAsiaTheme="majorEastAsia" w:hAnsiTheme="majorHAnsi" w:cstheme="majorBidi"/>
      <w:color w:val="272727" w:themeColor="text1" w:themeTint="D8"/>
      <w:sz w:val="21"/>
      <w:szCs w:val="21"/>
      <w:lang w:eastAsia="ru-RU"/>
    </w:rPr>
  </w:style>
  <w:style w:type="paragraph" w:styleId="aff9">
    <w:name w:val="Body Text Indent"/>
    <w:basedOn w:val="a"/>
    <w:link w:val="affa"/>
    <w:uiPriority w:val="99"/>
    <w:unhideWhenUsed/>
    <w:rsid w:val="00D36C78"/>
    <w:pPr>
      <w:spacing w:after="120"/>
      <w:ind w:left="283"/>
    </w:pPr>
  </w:style>
  <w:style w:type="character" w:customStyle="1" w:styleId="affa">
    <w:name w:val="Основной текст с отступом Знак"/>
    <w:basedOn w:val="a0"/>
    <w:link w:val="aff9"/>
    <w:uiPriority w:val="99"/>
    <w:rsid w:val="00D36C78"/>
    <w:rPr>
      <w:rFonts w:ascii="Times New Roman" w:eastAsia="Times New Roman" w:hAnsi="Times New Roman" w:cs="Times New Roman"/>
      <w:sz w:val="16"/>
      <w:szCs w:val="16"/>
      <w:lang w:eastAsia="ru-RU"/>
    </w:rPr>
  </w:style>
  <w:style w:type="paragraph" w:customStyle="1" w:styleId="affb">
    <w:name w:val="Содержимое таблицы"/>
    <w:basedOn w:val="a"/>
    <w:rsid w:val="003813A0"/>
    <w:pPr>
      <w:widowControl w:val="0"/>
      <w:suppressLineNumbers/>
      <w:suppressAutoHyphens/>
    </w:pPr>
    <w:rPr>
      <w:rFonts w:ascii="Arial" w:eastAsia="Arial Unicode MS" w:hAnsi="Arial"/>
      <w:kern w:val="1"/>
      <w:sz w:val="20"/>
      <w:szCs w:val="24"/>
    </w:rPr>
  </w:style>
  <w:style w:type="paragraph" w:customStyle="1" w:styleId="Times12">
    <w:name w:val="Times 12"/>
    <w:basedOn w:val="a"/>
    <w:link w:val="Times120"/>
    <w:qFormat/>
    <w:rsid w:val="001811C7"/>
    <w:pPr>
      <w:overflowPunct w:val="0"/>
      <w:autoSpaceDE w:val="0"/>
      <w:autoSpaceDN w:val="0"/>
      <w:adjustRightInd w:val="0"/>
      <w:ind w:firstLine="567"/>
      <w:jc w:val="both"/>
    </w:pPr>
    <w:rPr>
      <w:bCs/>
      <w:sz w:val="24"/>
      <w:szCs w:val="22"/>
    </w:rPr>
  </w:style>
  <w:style w:type="paragraph" w:customStyle="1" w:styleId="1">
    <w:name w:val="_Нумерованный 1"/>
    <w:basedOn w:val="a"/>
    <w:qFormat/>
    <w:rsid w:val="00F32A08"/>
    <w:pPr>
      <w:numPr>
        <w:numId w:val="5"/>
      </w:numPr>
      <w:autoSpaceDN w:val="0"/>
      <w:adjustRightInd w:val="0"/>
      <w:spacing w:line="360" w:lineRule="auto"/>
      <w:jc w:val="both"/>
      <w:textAlignment w:val="baseline"/>
    </w:pPr>
    <w:rPr>
      <w:sz w:val="24"/>
      <w:szCs w:val="20"/>
    </w:rPr>
  </w:style>
  <w:style w:type="paragraph" w:customStyle="1" w:styleId="20">
    <w:name w:val="_Нумерованный 2"/>
    <w:basedOn w:val="1"/>
    <w:link w:val="214"/>
    <w:qFormat/>
    <w:rsid w:val="00F32A08"/>
    <w:pPr>
      <w:numPr>
        <w:ilvl w:val="1"/>
      </w:numPr>
    </w:pPr>
  </w:style>
  <w:style w:type="character" w:customStyle="1" w:styleId="214">
    <w:name w:val="_Нумерованный 2 Знак1"/>
    <w:link w:val="20"/>
    <w:rsid w:val="00F32A08"/>
    <w:rPr>
      <w:rFonts w:ascii="Times New Roman" w:eastAsia="Times New Roman" w:hAnsi="Times New Roman" w:cs="Times New Roman"/>
      <w:sz w:val="24"/>
      <w:szCs w:val="20"/>
    </w:rPr>
  </w:style>
  <w:style w:type="paragraph" w:customStyle="1" w:styleId="3">
    <w:name w:val="_Нумерованный 3"/>
    <w:basedOn w:val="20"/>
    <w:qFormat/>
    <w:rsid w:val="00F32A08"/>
    <w:pPr>
      <w:numPr>
        <w:ilvl w:val="2"/>
      </w:numPr>
      <w:tabs>
        <w:tab w:val="clear" w:pos="1701"/>
        <w:tab w:val="num" w:pos="360"/>
      </w:tabs>
      <w:ind w:left="2160" w:hanging="360"/>
    </w:pPr>
  </w:style>
  <w:style w:type="character" w:customStyle="1" w:styleId="af5">
    <w:name w:val="Обычный (веб) Знак"/>
    <w:aliases w:val=" Знак2 Знак,Обычный (Web) Знак,Обычный (веб) Знак Знак Знак,Обычный (Web) Знак Знак Знак Знак"/>
    <w:link w:val="af4"/>
    <w:uiPriority w:val="34"/>
    <w:locked/>
    <w:rsid w:val="00A53DC8"/>
    <w:rPr>
      <w:rFonts w:ascii="Times New Roman" w:eastAsia="Times New Roman" w:hAnsi="Times New Roman" w:cs="Times New Roman"/>
      <w:sz w:val="24"/>
      <w:szCs w:val="24"/>
      <w:lang w:eastAsia="ru-RU"/>
    </w:rPr>
  </w:style>
  <w:style w:type="character" w:styleId="affc">
    <w:name w:val="FollowedHyperlink"/>
    <w:basedOn w:val="a0"/>
    <w:uiPriority w:val="99"/>
    <w:semiHidden/>
    <w:unhideWhenUsed/>
    <w:rsid w:val="004827B8"/>
    <w:rPr>
      <w:color w:val="800080"/>
      <w:u w:val="single"/>
    </w:rPr>
  </w:style>
  <w:style w:type="paragraph" w:customStyle="1" w:styleId="msonormal0">
    <w:name w:val="msonormal"/>
    <w:basedOn w:val="a"/>
    <w:rsid w:val="004827B8"/>
    <w:pPr>
      <w:spacing w:before="100" w:beforeAutospacing="1" w:after="100" w:afterAutospacing="1"/>
    </w:pPr>
    <w:rPr>
      <w:sz w:val="24"/>
      <w:szCs w:val="24"/>
    </w:rPr>
  </w:style>
  <w:style w:type="paragraph" w:customStyle="1" w:styleId="xl63">
    <w:name w:val="xl63"/>
    <w:basedOn w:val="a"/>
    <w:rsid w:val="004827B8"/>
    <w:pPr>
      <w:spacing w:before="100" w:beforeAutospacing="1" w:after="100" w:afterAutospacing="1"/>
      <w:textAlignment w:val="top"/>
    </w:pPr>
    <w:rPr>
      <w:rFonts w:ascii="Arial" w:hAnsi="Arial" w:cs="Arial"/>
      <w:sz w:val="24"/>
      <w:szCs w:val="24"/>
    </w:rPr>
  </w:style>
  <w:style w:type="paragraph" w:customStyle="1" w:styleId="xl64">
    <w:name w:val="xl64"/>
    <w:basedOn w:val="a"/>
    <w:rsid w:val="004827B8"/>
    <w:pPr>
      <w:spacing w:before="100" w:beforeAutospacing="1" w:after="100" w:afterAutospacing="1"/>
    </w:pPr>
    <w:rPr>
      <w:rFonts w:ascii="Arial" w:hAnsi="Arial" w:cs="Arial"/>
      <w:sz w:val="24"/>
      <w:szCs w:val="24"/>
    </w:rPr>
  </w:style>
  <w:style w:type="paragraph" w:customStyle="1" w:styleId="xl65">
    <w:name w:val="xl65"/>
    <w:basedOn w:val="a"/>
    <w:rsid w:val="004827B8"/>
    <w:pPr>
      <w:spacing w:before="100" w:beforeAutospacing="1" w:after="100" w:afterAutospacing="1"/>
      <w:jc w:val="center"/>
      <w:textAlignment w:val="top"/>
    </w:pPr>
    <w:rPr>
      <w:rFonts w:ascii="Arial" w:hAnsi="Arial" w:cs="Arial"/>
      <w:sz w:val="24"/>
      <w:szCs w:val="24"/>
    </w:rPr>
  </w:style>
  <w:style w:type="paragraph" w:customStyle="1" w:styleId="xl66">
    <w:name w:val="xl66"/>
    <w:basedOn w:val="a"/>
    <w:rsid w:val="004827B8"/>
    <w:pPr>
      <w:spacing w:before="100" w:beforeAutospacing="1" w:after="100" w:afterAutospacing="1"/>
      <w:textAlignment w:val="top"/>
    </w:pPr>
    <w:rPr>
      <w:rFonts w:ascii="Arial" w:hAnsi="Arial" w:cs="Arial"/>
      <w:sz w:val="24"/>
      <w:szCs w:val="24"/>
    </w:rPr>
  </w:style>
  <w:style w:type="paragraph" w:customStyle="1" w:styleId="xl67">
    <w:name w:val="xl67"/>
    <w:basedOn w:val="a"/>
    <w:rsid w:val="004827B8"/>
    <w:pPr>
      <w:spacing w:before="100" w:beforeAutospacing="1" w:after="100" w:afterAutospacing="1"/>
      <w:jc w:val="center"/>
      <w:textAlignment w:val="top"/>
    </w:pPr>
    <w:rPr>
      <w:rFonts w:ascii="Arial" w:hAnsi="Arial" w:cs="Arial"/>
      <w:sz w:val="24"/>
      <w:szCs w:val="24"/>
    </w:rPr>
  </w:style>
  <w:style w:type="paragraph" w:customStyle="1" w:styleId="xl68">
    <w:name w:val="xl68"/>
    <w:basedOn w:val="a"/>
    <w:rsid w:val="004827B8"/>
    <w:pPr>
      <w:spacing w:before="100" w:beforeAutospacing="1" w:after="100" w:afterAutospacing="1"/>
      <w:jc w:val="right"/>
      <w:textAlignment w:val="top"/>
    </w:pPr>
    <w:rPr>
      <w:rFonts w:ascii="Arial" w:hAnsi="Arial" w:cs="Arial"/>
      <w:sz w:val="24"/>
      <w:szCs w:val="24"/>
    </w:rPr>
  </w:style>
  <w:style w:type="paragraph" w:customStyle="1" w:styleId="xl69">
    <w:name w:val="xl69"/>
    <w:basedOn w:val="a"/>
    <w:rsid w:val="004827B8"/>
    <w:pPr>
      <w:spacing w:before="100" w:beforeAutospacing="1" w:after="100" w:afterAutospacing="1"/>
      <w:textAlignment w:val="top"/>
    </w:pPr>
    <w:rPr>
      <w:sz w:val="24"/>
      <w:szCs w:val="24"/>
    </w:rPr>
  </w:style>
  <w:style w:type="paragraph" w:customStyle="1" w:styleId="xl70">
    <w:name w:val="xl70"/>
    <w:basedOn w:val="a"/>
    <w:rsid w:val="004827B8"/>
    <w:pPr>
      <w:spacing w:before="100" w:beforeAutospacing="1" w:after="100" w:afterAutospacing="1"/>
      <w:jc w:val="center"/>
      <w:textAlignment w:val="top"/>
    </w:pPr>
    <w:rPr>
      <w:sz w:val="18"/>
      <w:szCs w:val="18"/>
    </w:rPr>
  </w:style>
  <w:style w:type="paragraph" w:customStyle="1" w:styleId="xl71">
    <w:name w:val="xl71"/>
    <w:basedOn w:val="a"/>
    <w:rsid w:val="004827B8"/>
    <w:pPr>
      <w:spacing w:before="100" w:beforeAutospacing="1" w:after="100" w:afterAutospacing="1"/>
      <w:jc w:val="center"/>
      <w:textAlignment w:val="top"/>
    </w:pPr>
    <w:rPr>
      <w:b/>
      <w:bCs/>
      <w:sz w:val="22"/>
      <w:szCs w:val="22"/>
    </w:rPr>
  </w:style>
  <w:style w:type="paragraph" w:customStyle="1" w:styleId="xl72">
    <w:name w:val="xl72"/>
    <w:basedOn w:val="a"/>
    <w:rsid w:val="004827B8"/>
    <w:pPr>
      <w:spacing w:before="100" w:beforeAutospacing="1" w:after="100" w:afterAutospacing="1"/>
      <w:jc w:val="right"/>
      <w:textAlignment w:val="top"/>
    </w:pPr>
  </w:style>
  <w:style w:type="paragraph" w:customStyle="1" w:styleId="xl73">
    <w:name w:val="xl73"/>
    <w:basedOn w:val="a"/>
    <w:rsid w:val="004827B8"/>
    <w:pPr>
      <w:spacing w:before="100" w:beforeAutospacing="1" w:after="100" w:afterAutospacing="1"/>
      <w:textAlignment w:val="top"/>
    </w:pPr>
  </w:style>
  <w:style w:type="paragraph" w:customStyle="1" w:styleId="xl74">
    <w:name w:val="xl74"/>
    <w:basedOn w:val="a"/>
    <w:rsid w:val="004827B8"/>
    <w:pPr>
      <w:spacing w:before="100" w:beforeAutospacing="1" w:after="100" w:afterAutospacing="1"/>
      <w:textAlignment w:val="top"/>
    </w:pPr>
    <w:rPr>
      <w:sz w:val="18"/>
      <w:szCs w:val="18"/>
    </w:rPr>
  </w:style>
  <w:style w:type="paragraph" w:customStyle="1" w:styleId="xl75">
    <w:name w:val="xl75"/>
    <w:basedOn w:val="a"/>
    <w:rsid w:val="004827B8"/>
    <w:pPr>
      <w:spacing w:before="100" w:beforeAutospacing="1" w:after="100" w:afterAutospacing="1"/>
      <w:jc w:val="center"/>
      <w:textAlignment w:val="top"/>
    </w:pPr>
    <w:rPr>
      <w:sz w:val="18"/>
      <w:szCs w:val="18"/>
    </w:rPr>
  </w:style>
  <w:style w:type="paragraph" w:customStyle="1" w:styleId="xl76">
    <w:name w:val="xl76"/>
    <w:basedOn w:val="a"/>
    <w:rsid w:val="004827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4827B8"/>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4827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4827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4827B8"/>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4827B8"/>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4827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
    <w:rsid w:val="00482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
    <w:rsid w:val="004827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827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6">
    <w:name w:val="xl86"/>
    <w:basedOn w:val="a"/>
    <w:rsid w:val="00482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a"/>
    <w:rsid w:val="004827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8">
    <w:name w:val="xl88"/>
    <w:basedOn w:val="a"/>
    <w:rsid w:val="004827B8"/>
    <w:pPr>
      <w:spacing w:before="100" w:beforeAutospacing="1" w:after="100" w:afterAutospacing="1"/>
      <w:jc w:val="center"/>
      <w:textAlignment w:val="center"/>
    </w:pPr>
    <w:rPr>
      <w:sz w:val="22"/>
      <w:szCs w:val="22"/>
    </w:rPr>
  </w:style>
  <w:style w:type="paragraph" w:customStyle="1" w:styleId="xl89">
    <w:name w:val="xl89"/>
    <w:basedOn w:val="a"/>
    <w:rsid w:val="00482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482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1">
    <w:name w:val="xl91"/>
    <w:basedOn w:val="a"/>
    <w:rsid w:val="004827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
    <w:rsid w:val="00482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ListLabel7">
    <w:name w:val="ListLabel 7"/>
    <w:qFormat/>
    <w:rsid w:val="008277AB"/>
    <w:rPr>
      <w:rFonts w:cs="Courier New"/>
    </w:rPr>
  </w:style>
  <w:style w:type="paragraph" w:customStyle="1" w:styleId="37">
    <w:name w:val="Абзац списка3"/>
    <w:basedOn w:val="a"/>
    <w:rsid w:val="00806239"/>
    <w:pPr>
      <w:suppressAutoHyphens/>
      <w:spacing w:after="200" w:line="276" w:lineRule="auto"/>
      <w:ind w:left="720"/>
      <w:contextualSpacing/>
    </w:pPr>
    <w:rPr>
      <w:rFonts w:ascii="Calibri" w:eastAsia="font358" w:hAnsi="Calibri" w:cs="font358"/>
      <w:kern w:val="1"/>
      <w:sz w:val="22"/>
      <w:szCs w:val="22"/>
    </w:rPr>
  </w:style>
  <w:style w:type="paragraph" w:customStyle="1" w:styleId="28">
    <w:name w:val="Заголовок оглавления2"/>
    <w:basedOn w:val="10"/>
    <w:rsid w:val="00806239"/>
    <w:pPr>
      <w:keepLines/>
      <w:suppressAutoHyphens/>
      <w:spacing w:before="480" w:after="0" w:line="276" w:lineRule="auto"/>
    </w:pPr>
    <w:rPr>
      <w:rFonts w:ascii="Calibri Light" w:eastAsia="font358" w:hAnsi="Calibri Light" w:cs="font358"/>
      <w:color w:val="2F5496"/>
      <w:kern w:val="1"/>
      <w:sz w:val="28"/>
      <w:szCs w:val="28"/>
    </w:rPr>
  </w:style>
  <w:style w:type="numbering" w:styleId="111111">
    <w:name w:val="Outline List 2"/>
    <w:basedOn w:val="a2"/>
    <w:semiHidden/>
    <w:unhideWhenUsed/>
    <w:rsid w:val="008C2F8B"/>
    <w:pPr>
      <w:numPr>
        <w:numId w:val="7"/>
      </w:numPr>
    </w:pPr>
  </w:style>
  <w:style w:type="paragraph" w:customStyle="1" w:styleId="affd">
    <w:name w:val="текст смк"/>
    <w:basedOn w:val="a"/>
    <w:uiPriority w:val="99"/>
    <w:rsid w:val="00F85506"/>
    <w:pPr>
      <w:ind w:firstLine="567"/>
      <w:jc w:val="both"/>
    </w:pPr>
    <w:rPr>
      <w:sz w:val="26"/>
      <w:szCs w:val="20"/>
    </w:rPr>
  </w:style>
  <w:style w:type="paragraph" w:styleId="affe">
    <w:name w:val="Revision"/>
    <w:hidden/>
    <w:uiPriority w:val="99"/>
    <w:semiHidden/>
    <w:rsid w:val="007E3C53"/>
    <w:pPr>
      <w:spacing w:after="0" w:line="240" w:lineRule="auto"/>
    </w:pPr>
    <w:rPr>
      <w:rFonts w:ascii="Times New Roman" w:eastAsia="Times New Roman" w:hAnsi="Times New Roman" w:cs="Times New Roman"/>
      <w:sz w:val="16"/>
      <w:szCs w:val="16"/>
      <w:lang w:eastAsia="ru-RU"/>
    </w:rPr>
  </w:style>
  <w:style w:type="paragraph" w:customStyle="1" w:styleId="TableParagraph">
    <w:name w:val="Table Paragraph"/>
    <w:basedOn w:val="a"/>
    <w:uiPriority w:val="1"/>
    <w:qFormat/>
    <w:rsid w:val="007E3C53"/>
    <w:pPr>
      <w:widowControl w:val="0"/>
      <w:autoSpaceDE w:val="0"/>
      <w:autoSpaceDN w:val="0"/>
      <w:adjustRightInd w:val="0"/>
    </w:pPr>
    <w:rPr>
      <w:rFonts w:eastAsiaTheme="minorEastAsia"/>
      <w:sz w:val="24"/>
      <w:szCs w:val="24"/>
    </w:rPr>
  </w:style>
  <w:style w:type="paragraph" w:styleId="18">
    <w:name w:val="toc 1"/>
    <w:basedOn w:val="a"/>
    <w:next w:val="a"/>
    <w:autoRedefine/>
    <w:uiPriority w:val="39"/>
    <w:unhideWhenUsed/>
    <w:rsid w:val="005F581B"/>
    <w:pPr>
      <w:spacing w:after="100" w:line="259" w:lineRule="auto"/>
    </w:pPr>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
    <w:semiHidden/>
    <w:rsid w:val="004E129F"/>
    <w:rPr>
      <w:rFonts w:asciiTheme="majorHAnsi" w:eastAsiaTheme="majorEastAsia" w:hAnsiTheme="majorHAnsi" w:cstheme="majorBidi"/>
      <w:color w:val="243F60" w:themeColor="accent1" w:themeShade="7F"/>
      <w:sz w:val="16"/>
      <w:szCs w:val="16"/>
      <w:lang w:eastAsia="ru-RU"/>
    </w:rPr>
  </w:style>
  <w:style w:type="paragraph" w:customStyle="1" w:styleId="29">
    <w:name w:val="Без интервала2"/>
    <w:rsid w:val="004E129F"/>
    <w:pPr>
      <w:spacing w:after="0" w:line="240" w:lineRule="auto"/>
    </w:pPr>
    <w:rPr>
      <w:rFonts w:ascii="Calibri" w:eastAsia="Times New Roman" w:hAnsi="Calibri" w:cs="Calibri"/>
      <w:lang w:eastAsia="ru-RU"/>
    </w:rPr>
  </w:style>
  <w:style w:type="paragraph" w:customStyle="1" w:styleId="51">
    <w:name w:val="Обычный5"/>
    <w:rsid w:val="0062378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62">
    <w:name w:val="Обычный6"/>
    <w:rsid w:val="0062378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38">
    <w:name w:val="Без интервала3"/>
    <w:rsid w:val="001F307E"/>
    <w:pPr>
      <w:spacing w:after="0" w:line="240" w:lineRule="auto"/>
    </w:pPr>
    <w:rPr>
      <w:rFonts w:ascii="Calibri" w:eastAsia="Times New Roman" w:hAnsi="Calibri" w:cs="Calibri"/>
      <w:lang w:eastAsia="ru-RU"/>
    </w:rPr>
  </w:style>
  <w:style w:type="paragraph" w:customStyle="1" w:styleId="41">
    <w:name w:val="Обычный4"/>
    <w:rsid w:val="00DD096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afb">
    <w:name w:val="Без интервала Знак"/>
    <w:link w:val="afa"/>
    <w:uiPriority w:val="1"/>
    <w:rsid w:val="00FF1621"/>
    <w:rPr>
      <w:rFonts w:ascii="Tahoma" w:eastAsia="Tahoma" w:hAnsi="Tahoma" w:cs="Tahoma"/>
      <w:color w:val="000000"/>
      <w:sz w:val="24"/>
      <w:szCs w:val="24"/>
      <w:lang w:eastAsia="ru-RU" w:bidi="ru-RU"/>
    </w:rPr>
  </w:style>
  <w:style w:type="paragraph" w:customStyle="1" w:styleId="19">
    <w:name w:val="Основной текст1"/>
    <w:basedOn w:val="a"/>
    <w:rsid w:val="00934E07"/>
    <w:pPr>
      <w:widowControl w:val="0"/>
      <w:shd w:val="clear" w:color="auto" w:fill="FFFFFF"/>
      <w:spacing w:line="257" w:lineRule="auto"/>
      <w:jc w:val="both"/>
    </w:pPr>
    <w:rPr>
      <w:sz w:val="26"/>
      <w:szCs w:val="26"/>
    </w:rPr>
  </w:style>
  <w:style w:type="character" w:customStyle="1" w:styleId="afff">
    <w:name w:val="Другое_"/>
    <w:link w:val="afff0"/>
    <w:rsid w:val="00934E07"/>
    <w:rPr>
      <w:sz w:val="26"/>
      <w:szCs w:val="26"/>
      <w:shd w:val="clear" w:color="auto" w:fill="FFFFFF"/>
    </w:rPr>
  </w:style>
  <w:style w:type="paragraph" w:customStyle="1" w:styleId="afff0">
    <w:name w:val="Другое"/>
    <w:basedOn w:val="a"/>
    <w:link w:val="afff"/>
    <w:rsid w:val="00934E07"/>
    <w:pPr>
      <w:widowControl w:val="0"/>
      <w:shd w:val="clear" w:color="auto" w:fill="FFFFFF"/>
      <w:spacing w:line="257" w:lineRule="auto"/>
      <w:jc w:val="both"/>
    </w:pPr>
    <w:rPr>
      <w:rFonts w:asciiTheme="minorHAnsi" w:eastAsiaTheme="minorHAnsi" w:hAnsiTheme="minorHAnsi" w:cstheme="minorBidi"/>
      <w:sz w:val="26"/>
      <w:szCs w:val="26"/>
      <w:lang w:eastAsia="en-US"/>
    </w:rPr>
  </w:style>
  <w:style w:type="character" w:customStyle="1" w:styleId="tlid-translation">
    <w:name w:val="tlid-translation"/>
    <w:basedOn w:val="a0"/>
    <w:rsid w:val="00934E07"/>
  </w:style>
  <w:style w:type="character" w:customStyle="1" w:styleId="jlqj4b">
    <w:name w:val="jlqj4b"/>
    <w:basedOn w:val="a0"/>
    <w:rsid w:val="00934E07"/>
  </w:style>
  <w:style w:type="character" w:customStyle="1" w:styleId="FontStyle13">
    <w:name w:val="Font Style13"/>
    <w:rsid w:val="00934E07"/>
    <w:rPr>
      <w:rFonts w:ascii="Times New Roman" w:hAnsi="Times New Roman" w:cs="Times New Roman"/>
      <w:sz w:val="26"/>
      <w:szCs w:val="26"/>
    </w:rPr>
  </w:style>
  <w:style w:type="paragraph" w:customStyle="1" w:styleId="font5">
    <w:name w:val="font5"/>
    <w:basedOn w:val="a"/>
    <w:rsid w:val="0041335C"/>
    <w:pPr>
      <w:spacing w:before="100" w:beforeAutospacing="1" w:after="100" w:afterAutospacing="1"/>
    </w:pPr>
    <w:rPr>
      <w:sz w:val="14"/>
      <w:szCs w:val="14"/>
    </w:rPr>
  </w:style>
  <w:style w:type="paragraph" w:customStyle="1" w:styleId="font6">
    <w:name w:val="font6"/>
    <w:basedOn w:val="a"/>
    <w:rsid w:val="0041335C"/>
    <w:pPr>
      <w:spacing w:before="100" w:beforeAutospacing="1" w:after="100" w:afterAutospacing="1"/>
    </w:pPr>
    <w:rPr>
      <w:b/>
      <w:bCs/>
      <w:sz w:val="14"/>
      <w:szCs w:val="14"/>
    </w:rPr>
  </w:style>
  <w:style w:type="paragraph" w:customStyle="1" w:styleId="font7">
    <w:name w:val="font7"/>
    <w:basedOn w:val="a"/>
    <w:rsid w:val="0041335C"/>
    <w:pPr>
      <w:spacing w:before="100" w:beforeAutospacing="1" w:after="100" w:afterAutospacing="1"/>
    </w:pPr>
  </w:style>
  <w:style w:type="paragraph" w:customStyle="1" w:styleId="font8">
    <w:name w:val="font8"/>
    <w:basedOn w:val="a"/>
    <w:rsid w:val="0041335C"/>
    <w:pPr>
      <w:spacing w:before="100" w:beforeAutospacing="1" w:after="100" w:afterAutospacing="1"/>
    </w:pPr>
    <w:rPr>
      <w:i/>
      <w:iCs/>
    </w:rPr>
  </w:style>
  <w:style w:type="paragraph" w:customStyle="1" w:styleId="xl93">
    <w:name w:val="xl93"/>
    <w:basedOn w:val="a"/>
    <w:rsid w:val="0041335C"/>
    <w:pPr>
      <w:spacing w:before="100" w:beforeAutospacing="1" w:after="100" w:afterAutospacing="1"/>
    </w:pPr>
    <w:rPr>
      <w:sz w:val="24"/>
      <w:szCs w:val="24"/>
    </w:rPr>
  </w:style>
  <w:style w:type="paragraph" w:customStyle="1" w:styleId="xl94">
    <w:name w:val="xl94"/>
    <w:basedOn w:val="a"/>
    <w:rsid w:val="0041335C"/>
    <w:pPr>
      <w:spacing w:before="100" w:beforeAutospacing="1" w:after="100" w:afterAutospacing="1"/>
      <w:jc w:val="center"/>
      <w:textAlignment w:val="center"/>
    </w:pPr>
    <w:rPr>
      <w:sz w:val="24"/>
      <w:szCs w:val="24"/>
    </w:rPr>
  </w:style>
  <w:style w:type="paragraph" w:customStyle="1" w:styleId="xl95">
    <w:name w:val="xl95"/>
    <w:basedOn w:val="a"/>
    <w:rsid w:val="0041335C"/>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6">
    <w:name w:val="xl96"/>
    <w:basedOn w:val="a"/>
    <w:rsid w:val="0041335C"/>
    <w:pPr>
      <w:pBdr>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7">
    <w:name w:val="xl97"/>
    <w:basedOn w:val="a"/>
    <w:rsid w:val="0041335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14"/>
      <w:szCs w:val="14"/>
    </w:rPr>
  </w:style>
  <w:style w:type="paragraph" w:customStyle="1" w:styleId="xl98">
    <w:name w:val="xl98"/>
    <w:basedOn w:val="a"/>
    <w:rsid w:val="0041335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14"/>
      <w:szCs w:val="14"/>
    </w:rPr>
  </w:style>
  <w:style w:type="paragraph" w:customStyle="1" w:styleId="xl99">
    <w:name w:val="xl99"/>
    <w:basedOn w:val="a"/>
    <w:rsid w:val="0041335C"/>
    <w:pPr>
      <w:pBdr>
        <w:top w:val="single" w:sz="4" w:space="0" w:color="auto"/>
        <w:left w:val="single" w:sz="4" w:space="0" w:color="auto"/>
      </w:pBdr>
      <w:spacing w:before="100" w:beforeAutospacing="1" w:after="100" w:afterAutospacing="1"/>
      <w:textAlignment w:val="top"/>
    </w:pPr>
    <w:rPr>
      <w:b/>
      <w:bCs/>
      <w:sz w:val="14"/>
      <w:szCs w:val="14"/>
    </w:rPr>
  </w:style>
  <w:style w:type="paragraph" w:customStyle="1" w:styleId="xl100">
    <w:name w:val="xl100"/>
    <w:basedOn w:val="a"/>
    <w:rsid w:val="0041335C"/>
    <w:pPr>
      <w:pBdr>
        <w:left w:val="single" w:sz="4" w:space="0" w:color="auto"/>
      </w:pBdr>
      <w:spacing w:before="100" w:beforeAutospacing="1" w:after="100" w:afterAutospacing="1"/>
      <w:textAlignment w:val="top"/>
    </w:pPr>
    <w:rPr>
      <w:b/>
      <w:bCs/>
      <w:sz w:val="14"/>
      <w:szCs w:val="14"/>
    </w:rPr>
  </w:style>
  <w:style w:type="paragraph" w:customStyle="1" w:styleId="xl101">
    <w:name w:val="xl101"/>
    <w:basedOn w:val="a"/>
    <w:rsid w:val="0041335C"/>
    <w:pPr>
      <w:pBdr>
        <w:left w:val="single" w:sz="4" w:space="0" w:color="auto"/>
        <w:bottom w:val="single" w:sz="8" w:space="0" w:color="auto"/>
      </w:pBdr>
      <w:spacing w:before="100" w:beforeAutospacing="1" w:after="100" w:afterAutospacing="1"/>
      <w:textAlignment w:val="top"/>
    </w:pPr>
    <w:rPr>
      <w:b/>
      <w:bCs/>
      <w:sz w:val="14"/>
      <w:szCs w:val="14"/>
    </w:rPr>
  </w:style>
  <w:style w:type="paragraph" w:customStyle="1" w:styleId="xl102">
    <w:name w:val="xl102"/>
    <w:basedOn w:val="a"/>
    <w:rsid w:val="0041335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03">
    <w:name w:val="xl103"/>
    <w:basedOn w:val="a"/>
    <w:rsid w:val="0041335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4"/>
      <w:szCs w:val="14"/>
    </w:rPr>
  </w:style>
  <w:style w:type="paragraph" w:customStyle="1" w:styleId="xl104">
    <w:name w:val="xl104"/>
    <w:basedOn w:val="a"/>
    <w:rsid w:val="0041335C"/>
    <w:pPr>
      <w:pBdr>
        <w:top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05">
    <w:name w:val="xl105"/>
    <w:basedOn w:val="a"/>
    <w:rsid w:val="0041335C"/>
    <w:pPr>
      <w:pBdr>
        <w:top w:val="single" w:sz="4" w:space="0" w:color="auto"/>
        <w:bottom w:val="single" w:sz="8" w:space="0" w:color="auto"/>
        <w:right w:val="single" w:sz="4" w:space="0" w:color="auto"/>
      </w:pBdr>
      <w:spacing w:before="100" w:beforeAutospacing="1" w:after="100" w:afterAutospacing="1"/>
      <w:jc w:val="center"/>
      <w:textAlignment w:val="top"/>
    </w:pPr>
    <w:rPr>
      <w:sz w:val="14"/>
      <w:szCs w:val="14"/>
    </w:rPr>
  </w:style>
  <w:style w:type="paragraph" w:customStyle="1" w:styleId="xl106">
    <w:name w:val="xl106"/>
    <w:basedOn w:val="a"/>
    <w:rsid w:val="00413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07">
    <w:name w:val="xl107"/>
    <w:basedOn w:val="a"/>
    <w:rsid w:val="004133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4"/>
      <w:szCs w:val="14"/>
    </w:rPr>
  </w:style>
  <w:style w:type="paragraph" w:customStyle="1" w:styleId="afff1">
    <w:basedOn w:val="a"/>
    <w:next w:val="aff8"/>
    <w:link w:val="afff2"/>
    <w:uiPriority w:val="99"/>
    <w:qFormat/>
    <w:rsid w:val="004D63B0"/>
    <w:pPr>
      <w:spacing w:before="360"/>
      <w:jc w:val="center"/>
      <w:outlineLvl w:val="0"/>
    </w:pPr>
    <w:rPr>
      <w:rFonts w:ascii="Arial" w:eastAsia="Calibri" w:hAnsi="Arial"/>
      <w:b/>
      <w:spacing w:val="60"/>
      <w:kern w:val="28"/>
      <w:sz w:val="32"/>
      <w:szCs w:val="20"/>
    </w:rPr>
  </w:style>
  <w:style w:type="character" w:customStyle="1" w:styleId="afff2">
    <w:name w:val="Название Знак"/>
    <w:link w:val="afff1"/>
    <w:uiPriority w:val="99"/>
    <w:locked/>
    <w:rsid w:val="00EF188E"/>
    <w:rPr>
      <w:rFonts w:ascii="Arial" w:eastAsia="Calibri" w:hAnsi="Arial" w:cs="Times New Roman"/>
      <w:b/>
      <w:spacing w:val="60"/>
      <w:kern w:val="28"/>
      <w:sz w:val="32"/>
      <w:szCs w:val="20"/>
      <w:lang w:eastAsia="ru-RU"/>
    </w:rPr>
  </w:style>
  <w:style w:type="paragraph" w:customStyle="1" w:styleId="110">
    <w:name w:val="заголовок 11"/>
    <w:basedOn w:val="a"/>
    <w:next w:val="a"/>
    <w:rsid w:val="00FE05EE"/>
    <w:pPr>
      <w:keepNext/>
      <w:jc w:val="center"/>
    </w:pPr>
    <w:rPr>
      <w:snapToGrid w:val="0"/>
      <w:sz w:val="24"/>
      <w:szCs w:val="20"/>
    </w:rPr>
  </w:style>
  <w:style w:type="paragraph" w:styleId="afff3">
    <w:name w:val="List Continue"/>
    <w:basedOn w:val="a"/>
    <w:rsid w:val="00BA71C3"/>
    <w:pPr>
      <w:spacing w:after="120"/>
      <w:ind w:left="283"/>
    </w:pPr>
    <w:rPr>
      <w:sz w:val="24"/>
      <w:szCs w:val="24"/>
    </w:rPr>
  </w:style>
  <w:style w:type="character" w:customStyle="1" w:styleId="Times120">
    <w:name w:val="Times 12 Знак"/>
    <w:basedOn w:val="a0"/>
    <w:link w:val="Times12"/>
    <w:rsid w:val="00BA71C3"/>
    <w:rPr>
      <w:rFonts w:ascii="Times New Roman" w:eastAsia="Times New Roman" w:hAnsi="Times New Roman" w:cs="Times New Roman"/>
      <w:bCs/>
      <w:sz w:val="24"/>
      <w:lang w:eastAsia="ru-RU"/>
    </w:rPr>
  </w:style>
  <w:style w:type="paragraph" w:customStyle="1" w:styleId="afff4">
    <w:name w:val="Ариал"/>
    <w:basedOn w:val="a"/>
    <w:link w:val="1a"/>
    <w:rsid w:val="00173328"/>
    <w:pPr>
      <w:spacing w:before="120" w:after="120" w:line="360" w:lineRule="auto"/>
      <w:ind w:firstLine="851"/>
      <w:jc w:val="both"/>
    </w:pPr>
    <w:rPr>
      <w:rFonts w:ascii="Arial" w:hAnsi="Arial" w:cs="Arial"/>
      <w:sz w:val="24"/>
      <w:szCs w:val="24"/>
    </w:rPr>
  </w:style>
  <w:style w:type="character" w:customStyle="1" w:styleId="1a">
    <w:name w:val="Ариал Знак1"/>
    <w:link w:val="afff4"/>
    <w:locked/>
    <w:rsid w:val="00173328"/>
    <w:rPr>
      <w:rFonts w:ascii="Arial" w:eastAsia="Times New Roman" w:hAnsi="Arial" w:cs="Arial"/>
      <w:sz w:val="24"/>
      <w:szCs w:val="24"/>
      <w:lang w:eastAsia="ru-RU"/>
    </w:rPr>
  </w:style>
  <w:style w:type="paragraph" w:customStyle="1" w:styleId="afff5">
    <w:name w:val="Пункт б/н"/>
    <w:basedOn w:val="a"/>
    <w:rsid w:val="00173328"/>
    <w:pPr>
      <w:tabs>
        <w:tab w:val="left" w:pos="1134"/>
      </w:tabs>
      <w:spacing w:line="360" w:lineRule="auto"/>
      <w:ind w:firstLine="567"/>
      <w:jc w:val="both"/>
    </w:pPr>
    <w:rPr>
      <w:bCs/>
      <w:snapToGrid w:val="0"/>
      <w:sz w:val="22"/>
      <w:szCs w:val="22"/>
    </w:rPr>
  </w:style>
  <w:style w:type="paragraph" w:customStyle="1" w:styleId="afff6">
    <w:name w:val="Ариал Таблица"/>
    <w:basedOn w:val="afff4"/>
    <w:link w:val="afff7"/>
    <w:rsid w:val="00173328"/>
    <w:pPr>
      <w:widowControl w:val="0"/>
      <w:adjustRightInd w:val="0"/>
      <w:spacing w:before="0" w:after="0" w:line="240" w:lineRule="auto"/>
      <w:ind w:firstLine="0"/>
      <w:textAlignment w:val="baseline"/>
    </w:pPr>
    <w:rPr>
      <w:szCs w:val="20"/>
    </w:rPr>
  </w:style>
  <w:style w:type="character" w:customStyle="1" w:styleId="afff7">
    <w:name w:val="Ариал Таблица Знак"/>
    <w:link w:val="afff6"/>
    <w:rsid w:val="00173328"/>
    <w:rPr>
      <w:rFonts w:ascii="Arial" w:eastAsia="Times New Roman" w:hAnsi="Arial" w:cs="Arial"/>
      <w:sz w:val="24"/>
      <w:szCs w:val="20"/>
      <w:lang w:eastAsia="ru-RU"/>
    </w:rPr>
  </w:style>
  <w:style w:type="paragraph" w:customStyle="1" w:styleId="afff8">
    <w:name w:val="Таблица шапка"/>
    <w:basedOn w:val="a"/>
    <w:rsid w:val="005517B1"/>
    <w:pPr>
      <w:keepNext/>
      <w:spacing w:before="40" w:after="40"/>
      <w:ind w:left="57" w:right="57"/>
    </w:pPr>
    <w:rPr>
      <w:snapToGrid w:val="0"/>
      <w:sz w:val="22"/>
      <w:szCs w:val="20"/>
    </w:rPr>
  </w:style>
  <w:style w:type="paragraph" w:customStyle="1" w:styleId="afff9">
    <w:name w:val="Таблица текст"/>
    <w:basedOn w:val="a"/>
    <w:rsid w:val="005517B1"/>
    <w:pPr>
      <w:spacing w:before="40" w:after="40"/>
      <w:ind w:left="57" w:right="57"/>
    </w:pPr>
    <w:rPr>
      <w:snapToGrid w:val="0"/>
      <w:sz w:val="24"/>
      <w:szCs w:val="20"/>
    </w:rPr>
  </w:style>
  <w:style w:type="paragraph" w:customStyle="1" w:styleId="Normalunindented">
    <w:name w:val="Normal unindented"/>
    <w:aliases w:val="Обычный Без отступа"/>
    <w:qFormat/>
    <w:rsid w:val="007333B7"/>
    <w:pPr>
      <w:spacing w:before="120" w:after="120"/>
      <w:jc w:val="both"/>
    </w:pPr>
    <w:rPr>
      <w:rFonts w:ascii="Times New Roman" w:eastAsia="Times New Roman" w:hAnsi="Times New Roman" w:cs="Times New Roman"/>
      <w:lang w:eastAsia="ru-RU"/>
    </w:rPr>
  </w:style>
  <w:style w:type="paragraph" w:customStyle="1" w:styleId="-">
    <w:name w:val="Контракт-пункт"/>
    <w:basedOn w:val="a"/>
    <w:rsid w:val="007333B7"/>
    <w:pPr>
      <w:tabs>
        <w:tab w:val="left" w:pos="851"/>
      </w:tabs>
      <w:suppressAutoHyphens/>
      <w:ind w:left="851" w:hanging="851"/>
      <w:jc w:val="both"/>
    </w:pPr>
    <w:rPr>
      <w:sz w:val="24"/>
      <w:szCs w:val="24"/>
      <w:lang w:eastAsia="ar-SA"/>
    </w:rPr>
  </w:style>
  <w:style w:type="paragraph" w:customStyle="1" w:styleId="-0">
    <w:name w:val="Контракт-раздел"/>
    <w:basedOn w:val="a"/>
    <w:next w:val="-"/>
    <w:rsid w:val="007333B7"/>
    <w:pPr>
      <w:keepNext/>
      <w:tabs>
        <w:tab w:val="left" w:pos="0"/>
        <w:tab w:val="left" w:pos="540"/>
      </w:tabs>
      <w:suppressAutoHyphens/>
      <w:spacing w:before="360" w:after="120"/>
      <w:jc w:val="center"/>
    </w:pPr>
    <w:rPr>
      <w:b/>
      <w:bCs/>
      <w:caps/>
      <w:sz w:val="24"/>
      <w:szCs w:val="24"/>
      <w:lang w:eastAsia="ar-SA"/>
    </w:rPr>
  </w:style>
  <w:style w:type="paragraph" w:customStyle="1" w:styleId="220">
    <w:name w:val="Список 22"/>
    <w:basedOn w:val="a"/>
    <w:rsid w:val="007333B7"/>
    <w:pPr>
      <w:suppressAutoHyphens/>
      <w:ind w:left="566" w:hanging="283"/>
    </w:pPr>
    <w:rPr>
      <w:sz w:val="20"/>
      <w:szCs w:val="20"/>
      <w:lang w:eastAsia="zh-CN"/>
    </w:rPr>
  </w:style>
</w:styles>
</file>

<file path=word/webSettings.xml><?xml version="1.0" encoding="utf-8"?>
<w:webSettings xmlns:r="http://schemas.openxmlformats.org/officeDocument/2006/relationships" xmlns:w="http://schemas.openxmlformats.org/wordprocessingml/2006/main">
  <w:divs>
    <w:div w:id="11732737">
      <w:bodyDiv w:val="1"/>
      <w:marLeft w:val="0"/>
      <w:marRight w:val="0"/>
      <w:marTop w:val="0"/>
      <w:marBottom w:val="0"/>
      <w:divBdr>
        <w:top w:val="none" w:sz="0" w:space="0" w:color="auto"/>
        <w:left w:val="none" w:sz="0" w:space="0" w:color="auto"/>
        <w:bottom w:val="none" w:sz="0" w:space="0" w:color="auto"/>
        <w:right w:val="none" w:sz="0" w:space="0" w:color="auto"/>
      </w:divBdr>
    </w:div>
    <w:div w:id="24251948">
      <w:bodyDiv w:val="1"/>
      <w:marLeft w:val="0"/>
      <w:marRight w:val="0"/>
      <w:marTop w:val="0"/>
      <w:marBottom w:val="0"/>
      <w:divBdr>
        <w:top w:val="none" w:sz="0" w:space="0" w:color="auto"/>
        <w:left w:val="none" w:sz="0" w:space="0" w:color="auto"/>
        <w:bottom w:val="none" w:sz="0" w:space="0" w:color="auto"/>
        <w:right w:val="none" w:sz="0" w:space="0" w:color="auto"/>
      </w:divBdr>
    </w:div>
    <w:div w:id="141629066">
      <w:bodyDiv w:val="1"/>
      <w:marLeft w:val="0"/>
      <w:marRight w:val="0"/>
      <w:marTop w:val="0"/>
      <w:marBottom w:val="0"/>
      <w:divBdr>
        <w:top w:val="none" w:sz="0" w:space="0" w:color="auto"/>
        <w:left w:val="none" w:sz="0" w:space="0" w:color="auto"/>
        <w:bottom w:val="none" w:sz="0" w:space="0" w:color="auto"/>
        <w:right w:val="none" w:sz="0" w:space="0" w:color="auto"/>
      </w:divBdr>
    </w:div>
    <w:div w:id="147284349">
      <w:bodyDiv w:val="1"/>
      <w:marLeft w:val="0"/>
      <w:marRight w:val="0"/>
      <w:marTop w:val="0"/>
      <w:marBottom w:val="0"/>
      <w:divBdr>
        <w:top w:val="none" w:sz="0" w:space="0" w:color="auto"/>
        <w:left w:val="none" w:sz="0" w:space="0" w:color="auto"/>
        <w:bottom w:val="none" w:sz="0" w:space="0" w:color="auto"/>
        <w:right w:val="none" w:sz="0" w:space="0" w:color="auto"/>
      </w:divBdr>
    </w:div>
    <w:div w:id="201678400">
      <w:bodyDiv w:val="1"/>
      <w:marLeft w:val="0"/>
      <w:marRight w:val="0"/>
      <w:marTop w:val="0"/>
      <w:marBottom w:val="0"/>
      <w:divBdr>
        <w:top w:val="none" w:sz="0" w:space="0" w:color="auto"/>
        <w:left w:val="none" w:sz="0" w:space="0" w:color="auto"/>
        <w:bottom w:val="none" w:sz="0" w:space="0" w:color="auto"/>
        <w:right w:val="none" w:sz="0" w:space="0" w:color="auto"/>
      </w:divBdr>
    </w:div>
    <w:div w:id="247543394">
      <w:bodyDiv w:val="1"/>
      <w:marLeft w:val="0"/>
      <w:marRight w:val="0"/>
      <w:marTop w:val="0"/>
      <w:marBottom w:val="0"/>
      <w:divBdr>
        <w:top w:val="none" w:sz="0" w:space="0" w:color="auto"/>
        <w:left w:val="none" w:sz="0" w:space="0" w:color="auto"/>
        <w:bottom w:val="none" w:sz="0" w:space="0" w:color="auto"/>
        <w:right w:val="none" w:sz="0" w:space="0" w:color="auto"/>
      </w:divBdr>
    </w:div>
    <w:div w:id="252058071">
      <w:bodyDiv w:val="1"/>
      <w:marLeft w:val="0"/>
      <w:marRight w:val="0"/>
      <w:marTop w:val="0"/>
      <w:marBottom w:val="0"/>
      <w:divBdr>
        <w:top w:val="none" w:sz="0" w:space="0" w:color="auto"/>
        <w:left w:val="none" w:sz="0" w:space="0" w:color="auto"/>
        <w:bottom w:val="none" w:sz="0" w:space="0" w:color="auto"/>
        <w:right w:val="none" w:sz="0" w:space="0" w:color="auto"/>
      </w:divBdr>
    </w:div>
    <w:div w:id="264188555">
      <w:bodyDiv w:val="1"/>
      <w:marLeft w:val="0"/>
      <w:marRight w:val="0"/>
      <w:marTop w:val="0"/>
      <w:marBottom w:val="0"/>
      <w:divBdr>
        <w:top w:val="none" w:sz="0" w:space="0" w:color="auto"/>
        <w:left w:val="none" w:sz="0" w:space="0" w:color="auto"/>
        <w:bottom w:val="none" w:sz="0" w:space="0" w:color="auto"/>
        <w:right w:val="none" w:sz="0" w:space="0" w:color="auto"/>
      </w:divBdr>
      <w:divsChild>
        <w:div w:id="2122189702">
          <w:marLeft w:val="0"/>
          <w:marRight w:val="0"/>
          <w:marTop w:val="0"/>
          <w:marBottom w:val="0"/>
          <w:divBdr>
            <w:top w:val="none" w:sz="0" w:space="0" w:color="auto"/>
            <w:left w:val="none" w:sz="0" w:space="0" w:color="auto"/>
            <w:bottom w:val="none" w:sz="0" w:space="0" w:color="auto"/>
            <w:right w:val="none" w:sz="0" w:space="0" w:color="auto"/>
          </w:divBdr>
          <w:divsChild>
            <w:div w:id="396635292">
              <w:marLeft w:val="0"/>
              <w:marRight w:val="0"/>
              <w:marTop w:val="0"/>
              <w:marBottom w:val="0"/>
              <w:divBdr>
                <w:top w:val="none" w:sz="0" w:space="0" w:color="auto"/>
                <w:left w:val="none" w:sz="0" w:space="0" w:color="auto"/>
                <w:bottom w:val="none" w:sz="0" w:space="0" w:color="auto"/>
                <w:right w:val="none" w:sz="0" w:space="0" w:color="auto"/>
              </w:divBdr>
              <w:divsChild>
                <w:div w:id="1530336722">
                  <w:marLeft w:val="0"/>
                  <w:marRight w:val="0"/>
                  <w:marTop w:val="0"/>
                  <w:marBottom w:val="0"/>
                  <w:divBdr>
                    <w:top w:val="none" w:sz="0" w:space="0" w:color="auto"/>
                    <w:left w:val="none" w:sz="0" w:space="0" w:color="auto"/>
                    <w:bottom w:val="none" w:sz="0" w:space="0" w:color="auto"/>
                    <w:right w:val="none" w:sz="0" w:space="0" w:color="auto"/>
                  </w:divBdr>
                  <w:divsChild>
                    <w:div w:id="155609765">
                      <w:marLeft w:val="0"/>
                      <w:marRight w:val="0"/>
                      <w:marTop w:val="0"/>
                      <w:marBottom w:val="0"/>
                      <w:divBdr>
                        <w:top w:val="none" w:sz="0" w:space="0" w:color="auto"/>
                        <w:left w:val="none" w:sz="0" w:space="0" w:color="auto"/>
                        <w:bottom w:val="none" w:sz="0" w:space="0" w:color="auto"/>
                        <w:right w:val="none" w:sz="0" w:space="0" w:color="auto"/>
                      </w:divBdr>
                      <w:divsChild>
                        <w:div w:id="1888636914">
                          <w:marLeft w:val="0"/>
                          <w:marRight w:val="0"/>
                          <w:marTop w:val="0"/>
                          <w:marBottom w:val="0"/>
                          <w:divBdr>
                            <w:top w:val="none" w:sz="0" w:space="0" w:color="auto"/>
                            <w:left w:val="none" w:sz="0" w:space="0" w:color="auto"/>
                            <w:bottom w:val="none" w:sz="0" w:space="0" w:color="auto"/>
                            <w:right w:val="none" w:sz="0" w:space="0" w:color="auto"/>
                          </w:divBdr>
                          <w:divsChild>
                            <w:div w:id="2138405342">
                              <w:marLeft w:val="0"/>
                              <w:marRight w:val="0"/>
                              <w:marTop w:val="0"/>
                              <w:marBottom w:val="0"/>
                              <w:divBdr>
                                <w:top w:val="none" w:sz="0" w:space="0" w:color="auto"/>
                                <w:left w:val="none" w:sz="0" w:space="0" w:color="auto"/>
                                <w:bottom w:val="none" w:sz="0" w:space="0" w:color="auto"/>
                                <w:right w:val="none" w:sz="0" w:space="0" w:color="auto"/>
                              </w:divBdr>
                              <w:divsChild>
                                <w:div w:id="619844611">
                                  <w:marLeft w:val="0"/>
                                  <w:marRight w:val="0"/>
                                  <w:marTop w:val="0"/>
                                  <w:marBottom w:val="0"/>
                                  <w:divBdr>
                                    <w:top w:val="none" w:sz="0" w:space="0" w:color="auto"/>
                                    <w:left w:val="none" w:sz="0" w:space="0" w:color="auto"/>
                                    <w:bottom w:val="none" w:sz="0" w:space="0" w:color="auto"/>
                                    <w:right w:val="none" w:sz="0" w:space="0" w:color="auto"/>
                                  </w:divBdr>
                                  <w:divsChild>
                                    <w:div w:id="14885564">
                                      <w:marLeft w:val="0"/>
                                      <w:marRight w:val="0"/>
                                      <w:marTop w:val="0"/>
                                      <w:marBottom w:val="0"/>
                                      <w:divBdr>
                                        <w:top w:val="none" w:sz="0" w:space="0" w:color="auto"/>
                                        <w:left w:val="none" w:sz="0" w:space="0" w:color="auto"/>
                                        <w:bottom w:val="none" w:sz="0" w:space="0" w:color="auto"/>
                                        <w:right w:val="none" w:sz="0" w:space="0" w:color="auto"/>
                                      </w:divBdr>
                                    </w:div>
                                    <w:div w:id="1200316065">
                                      <w:marLeft w:val="0"/>
                                      <w:marRight w:val="0"/>
                                      <w:marTop w:val="0"/>
                                      <w:marBottom w:val="0"/>
                                      <w:divBdr>
                                        <w:top w:val="none" w:sz="0" w:space="0" w:color="auto"/>
                                        <w:left w:val="none" w:sz="0" w:space="0" w:color="auto"/>
                                        <w:bottom w:val="none" w:sz="0" w:space="0" w:color="auto"/>
                                        <w:right w:val="none" w:sz="0" w:space="0" w:color="auto"/>
                                      </w:divBdr>
                                    </w:div>
                                    <w:div w:id="2062093855">
                                      <w:marLeft w:val="0"/>
                                      <w:marRight w:val="0"/>
                                      <w:marTop w:val="0"/>
                                      <w:marBottom w:val="0"/>
                                      <w:divBdr>
                                        <w:top w:val="none" w:sz="0" w:space="0" w:color="auto"/>
                                        <w:left w:val="none" w:sz="0" w:space="0" w:color="auto"/>
                                        <w:bottom w:val="none" w:sz="0" w:space="0" w:color="auto"/>
                                        <w:right w:val="none" w:sz="0" w:space="0" w:color="auto"/>
                                      </w:divBdr>
                                    </w:div>
                                    <w:div w:id="959382085">
                                      <w:marLeft w:val="0"/>
                                      <w:marRight w:val="0"/>
                                      <w:marTop w:val="0"/>
                                      <w:marBottom w:val="0"/>
                                      <w:divBdr>
                                        <w:top w:val="none" w:sz="0" w:space="0" w:color="auto"/>
                                        <w:left w:val="none" w:sz="0" w:space="0" w:color="auto"/>
                                        <w:bottom w:val="none" w:sz="0" w:space="0" w:color="auto"/>
                                        <w:right w:val="none" w:sz="0" w:space="0" w:color="auto"/>
                                      </w:divBdr>
                                    </w:div>
                                  </w:divsChild>
                                </w:div>
                                <w:div w:id="593781551">
                                  <w:marLeft w:val="0"/>
                                  <w:marRight w:val="0"/>
                                  <w:marTop w:val="0"/>
                                  <w:marBottom w:val="0"/>
                                  <w:divBdr>
                                    <w:top w:val="none" w:sz="0" w:space="0" w:color="auto"/>
                                    <w:left w:val="none" w:sz="0" w:space="0" w:color="auto"/>
                                    <w:bottom w:val="none" w:sz="0" w:space="0" w:color="auto"/>
                                    <w:right w:val="none" w:sz="0" w:space="0" w:color="auto"/>
                                  </w:divBdr>
                                  <w:divsChild>
                                    <w:div w:id="85418369">
                                      <w:marLeft w:val="0"/>
                                      <w:marRight w:val="0"/>
                                      <w:marTop w:val="0"/>
                                      <w:marBottom w:val="0"/>
                                      <w:divBdr>
                                        <w:top w:val="none" w:sz="0" w:space="0" w:color="auto"/>
                                        <w:left w:val="none" w:sz="0" w:space="0" w:color="auto"/>
                                        <w:bottom w:val="none" w:sz="0" w:space="0" w:color="auto"/>
                                        <w:right w:val="none" w:sz="0" w:space="0" w:color="auto"/>
                                      </w:divBdr>
                                    </w:div>
                                    <w:div w:id="1638215700">
                                      <w:marLeft w:val="0"/>
                                      <w:marRight w:val="0"/>
                                      <w:marTop w:val="0"/>
                                      <w:marBottom w:val="0"/>
                                      <w:divBdr>
                                        <w:top w:val="none" w:sz="0" w:space="0" w:color="auto"/>
                                        <w:left w:val="none" w:sz="0" w:space="0" w:color="auto"/>
                                        <w:bottom w:val="none" w:sz="0" w:space="0" w:color="auto"/>
                                        <w:right w:val="none" w:sz="0" w:space="0" w:color="auto"/>
                                      </w:divBdr>
                                    </w:div>
                                    <w:div w:id="1169370186">
                                      <w:marLeft w:val="0"/>
                                      <w:marRight w:val="0"/>
                                      <w:marTop w:val="0"/>
                                      <w:marBottom w:val="0"/>
                                      <w:divBdr>
                                        <w:top w:val="none" w:sz="0" w:space="0" w:color="auto"/>
                                        <w:left w:val="none" w:sz="0" w:space="0" w:color="auto"/>
                                        <w:bottom w:val="none" w:sz="0" w:space="0" w:color="auto"/>
                                        <w:right w:val="none" w:sz="0" w:space="0" w:color="auto"/>
                                      </w:divBdr>
                                    </w:div>
                                  </w:divsChild>
                                </w:div>
                                <w:div w:id="139273635">
                                  <w:marLeft w:val="0"/>
                                  <w:marRight w:val="0"/>
                                  <w:marTop w:val="0"/>
                                  <w:marBottom w:val="0"/>
                                  <w:divBdr>
                                    <w:top w:val="none" w:sz="0" w:space="0" w:color="auto"/>
                                    <w:left w:val="none" w:sz="0" w:space="0" w:color="auto"/>
                                    <w:bottom w:val="none" w:sz="0" w:space="0" w:color="auto"/>
                                    <w:right w:val="none" w:sz="0" w:space="0" w:color="auto"/>
                                  </w:divBdr>
                                  <w:divsChild>
                                    <w:div w:id="1227883838">
                                      <w:marLeft w:val="0"/>
                                      <w:marRight w:val="0"/>
                                      <w:marTop w:val="0"/>
                                      <w:marBottom w:val="0"/>
                                      <w:divBdr>
                                        <w:top w:val="none" w:sz="0" w:space="0" w:color="auto"/>
                                        <w:left w:val="none" w:sz="0" w:space="0" w:color="auto"/>
                                        <w:bottom w:val="none" w:sz="0" w:space="0" w:color="auto"/>
                                        <w:right w:val="none" w:sz="0" w:space="0" w:color="auto"/>
                                      </w:divBdr>
                                    </w:div>
                                    <w:div w:id="371805593">
                                      <w:marLeft w:val="0"/>
                                      <w:marRight w:val="0"/>
                                      <w:marTop w:val="0"/>
                                      <w:marBottom w:val="0"/>
                                      <w:divBdr>
                                        <w:top w:val="none" w:sz="0" w:space="0" w:color="auto"/>
                                        <w:left w:val="none" w:sz="0" w:space="0" w:color="auto"/>
                                        <w:bottom w:val="none" w:sz="0" w:space="0" w:color="auto"/>
                                        <w:right w:val="none" w:sz="0" w:space="0" w:color="auto"/>
                                      </w:divBdr>
                                    </w:div>
                                    <w:div w:id="15606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008889">
      <w:bodyDiv w:val="1"/>
      <w:marLeft w:val="0"/>
      <w:marRight w:val="0"/>
      <w:marTop w:val="0"/>
      <w:marBottom w:val="0"/>
      <w:divBdr>
        <w:top w:val="none" w:sz="0" w:space="0" w:color="auto"/>
        <w:left w:val="none" w:sz="0" w:space="0" w:color="auto"/>
        <w:bottom w:val="none" w:sz="0" w:space="0" w:color="auto"/>
        <w:right w:val="none" w:sz="0" w:space="0" w:color="auto"/>
      </w:divBdr>
    </w:div>
    <w:div w:id="271939112">
      <w:bodyDiv w:val="1"/>
      <w:marLeft w:val="0"/>
      <w:marRight w:val="0"/>
      <w:marTop w:val="0"/>
      <w:marBottom w:val="0"/>
      <w:divBdr>
        <w:top w:val="none" w:sz="0" w:space="0" w:color="auto"/>
        <w:left w:val="none" w:sz="0" w:space="0" w:color="auto"/>
        <w:bottom w:val="none" w:sz="0" w:space="0" w:color="auto"/>
        <w:right w:val="none" w:sz="0" w:space="0" w:color="auto"/>
      </w:divBdr>
    </w:div>
    <w:div w:id="272905131">
      <w:bodyDiv w:val="1"/>
      <w:marLeft w:val="0"/>
      <w:marRight w:val="0"/>
      <w:marTop w:val="0"/>
      <w:marBottom w:val="0"/>
      <w:divBdr>
        <w:top w:val="none" w:sz="0" w:space="0" w:color="auto"/>
        <w:left w:val="none" w:sz="0" w:space="0" w:color="auto"/>
        <w:bottom w:val="none" w:sz="0" w:space="0" w:color="auto"/>
        <w:right w:val="none" w:sz="0" w:space="0" w:color="auto"/>
      </w:divBdr>
    </w:div>
    <w:div w:id="292492288">
      <w:bodyDiv w:val="1"/>
      <w:marLeft w:val="0"/>
      <w:marRight w:val="0"/>
      <w:marTop w:val="0"/>
      <w:marBottom w:val="0"/>
      <w:divBdr>
        <w:top w:val="none" w:sz="0" w:space="0" w:color="auto"/>
        <w:left w:val="none" w:sz="0" w:space="0" w:color="auto"/>
        <w:bottom w:val="none" w:sz="0" w:space="0" w:color="auto"/>
        <w:right w:val="none" w:sz="0" w:space="0" w:color="auto"/>
      </w:divBdr>
    </w:div>
    <w:div w:id="312638745">
      <w:bodyDiv w:val="1"/>
      <w:marLeft w:val="0"/>
      <w:marRight w:val="0"/>
      <w:marTop w:val="0"/>
      <w:marBottom w:val="0"/>
      <w:divBdr>
        <w:top w:val="none" w:sz="0" w:space="0" w:color="auto"/>
        <w:left w:val="none" w:sz="0" w:space="0" w:color="auto"/>
        <w:bottom w:val="none" w:sz="0" w:space="0" w:color="auto"/>
        <w:right w:val="none" w:sz="0" w:space="0" w:color="auto"/>
      </w:divBdr>
    </w:div>
    <w:div w:id="314191039">
      <w:bodyDiv w:val="1"/>
      <w:marLeft w:val="0"/>
      <w:marRight w:val="0"/>
      <w:marTop w:val="0"/>
      <w:marBottom w:val="0"/>
      <w:divBdr>
        <w:top w:val="none" w:sz="0" w:space="0" w:color="auto"/>
        <w:left w:val="none" w:sz="0" w:space="0" w:color="auto"/>
        <w:bottom w:val="none" w:sz="0" w:space="0" w:color="auto"/>
        <w:right w:val="none" w:sz="0" w:space="0" w:color="auto"/>
      </w:divBdr>
    </w:div>
    <w:div w:id="325670260">
      <w:bodyDiv w:val="1"/>
      <w:marLeft w:val="0"/>
      <w:marRight w:val="0"/>
      <w:marTop w:val="0"/>
      <w:marBottom w:val="0"/>
      <w:divBdr>
        <w:top w:val="none" w:sz="0" w:space="0" w:color="auto"/>
        <w:left w:val="none" w:sz="0" w:space="0" w:color="auto"/>
        <w:bottom w:val="none" w:sz="0" w:space="0" w:color="auto"/>
        <w:right w:val="none" w:sz="0" w:space="0" w:color="auto"/>
      </w:divBdr>
    </w:div>
    <w:div w:id="359820857">
      <w:bodyDiv w:val="1"/>
      <w:marLeft w:val="0"/>
      <w:marRight w:val="0"/>
      <w:marTop w:val="0"/>
      <w:marBottom w:val="0"/>
      <w:divBdr>
        <w:top w:val="none" w:sz="0" w:space="0" w:color="auto"/>
        <w:left w:val="none" w:sz="0" w:space="0" w:color="auto"/>
        <w:bottom w:val="none" w:sz="0" w:space="0" w:color="auto"/>
        <w:right w:val="none" w:sz="0" w:space="0" w:color="auto"/>
      </w:divBdr>
    </w:div>
    <w:div w:id="388767193">
      <w:bodyDiv w:val="1"/>
      <w:marLeft w:val="0"/>
      <w:marRight w:val="0"/>
      <w:marTop w:val="0"/>
      <w:marBottom w:val="0"/>
      <w:divBdr>
        <w:top w:val="none" w:sz="0" w:space="0" w:color="auto"/>
        <w:left w:val="none" w:sz="0" w:space="0" w:color="auto"/>
        <w:bottom w:val="none" w:sz="0" w:space="0" w:color="auto"/>
        <w:right w:val="none" w:sz="0" w:space="0" w:color="auto"/>
      </w:divBdr>
    </w:div>
    <w:div w:id="399596809">
      <w:bodyDiv w:val="1"/>
      <w:marLeft w:val="0"/>
      <w:marRight w:val="0"/>
      <w:marTop w:val="0"/>
      <w:marBottom w:val="0"/>
      <w:divBdr>
        <w:top w:val="none" w:sz="0" w:space="0" w:color="auto"/>
        <w:left w:val="none" w:sz="0" w:space="0" w:color="auto"/>
        <w:bottom w:val="none" w:sz="0" w:space="0" w:color="auto"/>
        <w:right w:val="none" w:sz="0" w:space="0" w:color="auto"/>
      </w:divBdr>
    </w:div>
    <w:div w:id="424806144">
      <w:bodyDiv w:val="1"/>
      <w:marLeft w:val="0"/>
      <w:marRight w:val="0"/>
      <w:marTop w:val="0"/>
      <w:marBottom w:val="0"/>
      <w:divBdr>
        <w:top w:val="none" w:sz="0" w:space="0" w:color="auto"/>
        <w:left w:val="none" w:sz="0" w:space="0" w:color="auto"/>
        <w:bottom w:val="none" w:sz="0" w:space="0" w:color="auto"/>
        <w:right w:val="none" w:sz="0" w:space="0" w:color="auto"/>
      </w:divBdr>
    </w:div>
    <w:div w:id="427241012">
      <w:bodyDiv w:val="1"/>
      <w:marLeft w:val="0"/>
      <w:marRight w:val="0"/>
      <w:marTop w:val="0"/>
      <w:marBottom w:val="0"/>
      <w:divBdr>
        <w:top w:val="none" w:sz="0" w:space="0" w:color="auto"/>
        <w:left w:val="none" w:sz="0" w:space="0" w:color="auto"/>
        <w:bottom w:val="none" w:sz="0" w:space="0" w:color="auto"/>
        <w:right w:val="none" w:sz="0" w:space="0" w:color="auto"/>
      </w:divBdr>
      <w:divsChild>
        <w:div w:id="1082676176">
          <w:marLeft w:val="0"/>
          <w:marRight w:val="0"/>
          <w:marTop w:val="0"/>
          <w:marBottom w:val="0"/>
          <w:divBdr>
            <w:top w:val="none" w:sz="0" w:space="0" w:color="auto"/>
            <w:left w:val="none" w:sz="0" w:space="0" w:color="auto"/>
            <w:bottom w:val="none" w:sz="0" w:space="0" w:color="auto"/>
            <w:right w:val="none" w:sz="0" w:space="0" w:color="auto"/>
          </w:divBdr>
        </w:div>
        <w:div w:id="1722170416">
          <w:marLeft w:val="0"/>
          <w:marRight w:val="0"/>
          <w:marTop w:val="0"/>
          <w:marBottom w:val="0"/>
          <w:divBdr>
            <w:top w:val="none" w:sz="0" w:space="0" w:color="auto"/>
            <w:left w:val="none" w:sz="0" w:space="0" w:color="auto"/>
            <w:bottom w:val="none" w:sz="0" w:space="0" w:color="auto"/>
            <w:right w:val="none" w:sz="0" w:space="0" w:color="auto"/>
          </w:divBdr>
        </w:div>
      </w:divsChild>
    </w:div>
    <w:div w:id="447553536">
      <w:bodyDiv w:val="1"/>
      <w:marLeft w:val="0"/>
      <w:marRight w:val="0"/>
      <w:marTop w:val="0"/>
      <w:marBottom w:val="0"/>
      <w:divBdr>
        <w:top w:val="none" w:sz="0" w:space="0" w:color="auto"/>
        <w:left w:val="none" w:sz="0" w:space="0" w:color="auto"/>
        <w:bottom w:val="none" w:sz="0" w:space="0" w:color="auto"/>
        <w:right w:val="none" w:sz="0" w:space="0" w:color="auto"/>
      </w:divBdr>
    </w:div>
    <w:div w:id="496071185">
      <w:bodyDiv w:val="1"/>
      <w:marLeft w:val="0"/>
      <w:marRight w:val="0"/>
      <w:marTop w:val="0"/>
      <w:marBottom w:val="0"/>
      <w:divBdr>
        <w:top w:val="none" w:sz="0" w:space="0" w:color="auto"/>
        <w:left w:val="none" w:sz="0" w:space="0" w:color="auto"/>
        <w:bottom w:val="none" w:sz="0" w:space="0" w:color="auto"/>
        <w:right w:val="none" w:sz="0" w:space="0" w:color="auto"/>
      </w:divBdr>
    </w:div>
    <w:div w:id="559562461">
      <w:bodyDiv w:val="1"/>
      <w:marLeft w:val="0"/>
      <w:marRight w:val="0"/>
      <w:marTop w:val="0"/>
      <w:marBottom w:val="0"/>
      <w:divBdr>
        <w:top w:val="none" w:sz="0" w:space="0" w:color="auto"/>
        <w:left w:val="none" w:sz="0" w:space="0" w:color="auto"/>
        <w:bottom w:val="none" w:sz="0" w:space="0" w:color="auto"/>
        <w:right w:val="none" w:sz="0" w:space="0" w:color="auto"/>
      </w:divBdr>
    </w:div>
    <w:div w:id="574707760">
      <w:bodyDiv w:val="1"/>
      <w:marLeft w:val="0"/>
      <w:marRight w:val="0"/>
      <w:marTop w:val="0"/>
      <w:marBottom w:val="0"/>
      <w:divBdr>
        <w:top w:val="none" w:sz="0" w:space="0" w:color="auto"/>
        <w:left w:val="none" w:sz="0" w:space="0" w:color="auto"/>
        <w:bottom w:val="none" w:sz="0" w:space="0" w:color="auto"/>
        <w:right w:val="none" w:sz="0" w:space="0" w:color="auto"/>
      </w:divBdr>
    </w:div>
    <w:div w:id="587732273">
      <w:bodyDiv w:val="1"/>
      <w:marLeft w:val="0"/>
      <w:marRight w:val="0"/>
      <w:marTop w:val="0"/>
      <w:marBottom w:val="0"/>
      <w:divBdr>
        <w:top w:val="none" w:sz="0" w:space="0" w:color="auto"/>
        <w:left w:val="none" w:sz="0" w:space="0" w:color="auto"/>
        <w:bottom w:val="none" w:sz="0" w:space="0" w:color="auto"/>
        <w:right w:val="none" w:sz="0" w:space="0" w:color="auto"/>
      </w:divBdr>
    </w:div>
    <w:div w:id="603460747">
      <w:bodyDiv w:val="1"/>
      <w:marLeft w:val="0"/>
      <w:marRight w:val="0"/>
      <w:marTop w:val="0"/>
      <w:marBottom w:val="0"/>
      <w:divBdr>
        <w:top w:val="none" w:sz="0" w:space="0" w:color="auto"/>
        <w:left w:val="none" w:sz="0" w:space="0" w:color="auto"/>
        <w:bottom w:val="none" w:sz="0" w:space="0" w:color="auto"/>
        <w:right w:val="none" w:sz="0" w:space="0" w:color="auto"/>
      </w:divBdr>
    </w:div>
    <w:div w:id="613633714">
      <w:bodyDiv w:val="1"/>
      <w:marLeft w:val="0"/>
      <w:marRight w:val="0"/>
      <w:marTop w:val="0"/>
      <w:marBottom w:val="0"/>
      <w:divBdr>
        <w:top w:val="none" w:sz="0" w:space="0" w:color="auto"/>
        <w:left w:val="none" w:sz="0" w:space="0" w:color="auto"/>
        <w:bottom w:val="none" w:sz="0" w:space="0" w:color="auto"/>
        <w:right w:val="none" w:sz="0" w:space="0" w:color="auto"/>
      </w:divBdr>
    </w:div>
    <w:div w:id="617032492">
      <w:bodyDiv w:val="1"/>
      <w:marLeft w:val="0"/>
      <w:marRight w:val="0"/>
      <w:marTop w:val="0"/>
      <w:marBottom w:val="0"/>
      <w:divBdr>
        <w:top w:val="none" w:sz="0" w:space="0" w:color="auto"/>
        <w:left w:val="none" w:sz="0" w:space="0" w:color="auto"/>
        <w:bottom w:val="none" w:sz="0" w:space="0" w:color="auto"/>
        <w:right w:val="none" w:sz="0" w:space="0" w:color="auto"/>
      </w:divBdr>
    </w:div>
    <w:div w:id="619457690">
      <w:bodyDiv w:val="1"/>
      <w:marLeft w:val="0"/>
      <w:marRight w:val="0"/>
      <w:marTop w:val="0"/>
      <w:marBottom w:val="0"/>
      <w:divBdr>
        <w:top w:val="none" w:sz="0" w:space="0" w:color="auto"/>
        <w:left w:val="none" w:sz="0" w:space="0" w:color="auto"/>
        <w:bottom w:val="none" w:sz="0" w:space="0" w:color="auto"/>
        <w:right w:val="none" w:sz="0" w:space="0" w:color="auto"/>
      </w:divBdr>
    </w:div>
    <w:div w:id="631130923">
      <w:bodyDiv w:val="1"/>
      <w:marLeft w:val="0"/>
      <w:marRight w:val="0"/>
      <w:marTop w:val="0"/>
      <w:marBottom w:val="0"/>
      <w:divBdr>
        <w:top w:val="none" w:sz="0" w:space="0" w:color="auto"/>
        <w:left w:val="none" w:sz="0" w:space="0" w:color="auto"/>
        <w:bottom w:val="none" w:sz="0" w:space="0" w:color="auto"/>
        <w:right w:val="none" w:sz="0" w:space="0" w:color="auto"/>
      </w:divBdr>
    </w:div>
    <w:div w:id="668294791">
      <w:bodyDiv w:val="1"/>
      <w:marLeft w:val="0"/>
      <w:marRight w:val="0"/>
      <w:marTop w:val="0"/>
      <w:marBottom w:val="0"/>
      <w:divBdr>
        <w:top w:val="none" w:sz="0" w:space="0" w:color="auto"/>
        <w:left w:val="none" w:sz="0" w:space="0" w:color="auto"/>
        <w:bottom w:val="none" w:sz="0" w:space="0" w:color="auto"/>
        <w:right w:val="none" w:sz="0" w:space="0" w:color="auto"/>
      </w:divBdr>
    </w:div>
    <w:div w:id="677657919">
      <w:bodyDiv w:val="1"/>
      <w:marLeft w:val="0"/>
      <w:marRight w:val="0"/>
      <w:marTop w:val="0"/>
      <w:marBottom w:val="0"/>
      <w:divBdr>
        <w:top w:val="none" w:sz="0" w:space="0" w:color="auto"/>
        <w:left w:val="none" w:sz="0" w:space="0" w:color="auto"/>
        <w:bottom w:val="none" w:sz="0" w:space="0" w:color="auto"/>
        <w:right w:val="none" w:sz="0" w:space="0" w:color="auto"/>
      </w:divBdr>
    </w:div>
    <w:div w:id="691490606">
      <w:bodyDiv w:val="1"/>
      <w:marLeft w:val="0"/>
      <w:marRight w:val="0"/>
      <w:marTop w:val="0"/>
      <w:marBottom w:val="0"/>
      <w:divBdr>
        <w:top w:val="none" w:sz="0" w:space="0" w:color="auto"/>
        <w:left w:val="none" w:sz="0" w:space="0" w:color="auto"/>
        <w:bottom w:val="none" w:sz="0" w:space="0" w:color="auto"/>
        <w:right w:val="none" w:sz="0" w:space="0" w:color="auto"/>
      </w:divBdr>
    </w:div>
    <w:div w:id="711923963">
      <w:bodyDiv w:val="1"/>
      <w:marLeft w:val="0"/>
      <w:marRight w:val="0"/>
      <w:marTop w:val="0"/>
      <w:marBottom w:val="0"/>
      <w:divBdr>
        <w:top w:val="none" w:sz="0" w:space="0" w:color="auto"/>
        <w:left w:val="none" w:sz="0" w:space="0" w:color="auto"/>
        <w:bottom w:val="none" w:sz="0" w:space="0" w:color="auto"/>
        <w:right w:val="none" w:sz="0" w:space="0" w:color="auto"/>
      </w:divBdr>
    </w:div>
    <w:div w:id="726297853">
      <w:bodyDiv w:val="1"/>
      <w:marLeft w:val="0"/>
      <w:marRight w:val="0"/>
      <w:marTop w:val="0"/>
      <w:marBottom w:val="0"/>
      <w:divBdr>
        <w:top w:val="none" w:sz="0" w:space="0" w:color="auto"/>
        <w:left w:val="none" w:sz="0" w:space="0" w:color="auto"/>
        <w:bottom w:val="none" w:sz="0" w:space="0" w:color="auto"/>
        <w:right w:val="none" w:sz="0" w:space="0" w:color="auto"/>
      </w:divBdr>
    </w:div>
    <w:div w:id="801194775">
      <w:bodyDiv w:val="1"/>
      <w:marLeft w:val="0"/>
      <w:marRight w:val="0"/>
      <w:marTop w:val="0"/>
      <w:marBottom w:val="0"/>
      <w:divBdr>
        <w:top w:val="none" w:sz="0" w:space="0" w:color="auto"/>
        <w:left w:val="none" w:sz="0" w:space="0" w:color="auto"/>
        <w:bottom w:val="none" w:sz="0" w:space="0" w:color="auto"/>
        <w:right w:val="none" w:sz="0" w:space="0" w:color="auto"/>
      </w:divBdr>
    </w:div>
    <w:div w:id="852304245">
      <w:bodyDiv w:val="1"/>
      <w:marLeft w:val="0"/>
      <w:marRight w:val="0"/>
      <w:marTop w:val="0"/>
      <w:marBottom w:val="0"/>
      <w:divBdr>
        <w:top w:val="none" w:sz="0" w:space="0" w:color="auto"/>
        <w:left w:val="none" w:sz="0" w:space="0" w:color="auto"/>
        <w:bottom w:val="none" w:sz="0" w:space="0" w:color="auto"/>
        <w:right w:val="none" w:sz="0" w:space="0" w:color="auto"/>
      </w:divBdr>
    </w:div>
    <w:div w:id="930047892">
      <w:bodyDiv w:val="1"/>
      <w:marLeft w:val="0"/>
      <w:marRight w:val="0"/>
      <w:marTop w:val="0"/>
      <w:marBottom w:val="0"/>
      <w:divBdr>
        <w:top w:val="none" w:sz="0" w:space="0" w:color="auto"/>
        <w:left w:val="none" w:sz="0" w:space="0" w:color="auto"/>
        <w:bottom w:val="none" w:sz="0" w:space="0" w:color="auto"/>
        <w:right w:val="none" w:sz="0" w:space="0" w:color="auto"/>
      </w:divBdr>
    </w:div>
    <w:div w:id="964510027">
      <w:bodyDiv w:val="1"/>
      <w:marLeft w:val="0"/>
      <w:marRight w:val="0"/>
      <w:marTop w:val="0"/>
      <w:marBottom w:val="0"/>
      <w:divBdr>
        <w:top w:val="none" w:sz="0" w:space="0" w:color="auto"/>
        <w:left w:val="none" w:sz="0" w:space="0" w:color="auto"/>
        <w:bottom w:val="none" w:sz="0" w:space="0" w:color="auto"/>
        <w:right w:val="none" w:sz="0" w:space="0" w:color="auto"/>
      </w:divBdr>
    </w:div>
    <w:div w:id="973753393">
      <w:bodyDiv w:val="1"/>
      <w:marLeft w:val="0"/>
      <w:marRight w:val="0"/>
      <w:marTop w:val="0"/>
      <w:marBottom w:val="0"/>
      <w:divBdr>
        <w:top w:val="none" w:sz="0" w:space="0" w:color="auto"/>
        <w:left w:val="none" w:sz="0" w:space="0" w:color="auto"/>
        <w:bottom w:val="none" w:sz="0" w:space="0" w:color="auto"/>
        <w:right w:val="none" w:sz="0" w:space="0" w:color="auto"/>
      </w:divBdr>
    </w:div>
    <w:div w:id="1005328445">
      <w:bodyDiv w:val="1"/>
      <w:marLeft w:val="0"/>
      <w:marRight w:val="0"/>
      <w:marTop w:val="0"/>
      <w:marBottom w:val="0"/>
      <w:divBdr>
        <w:top w:val="none" w:sz="0" w:space="0" w:color="auto"/>
        <w:left w:val="none" w:sz="0" w:space="0" w:color="auto"/>
        <w:bottom w:val="none" w:sz="0" w:space="0" w:color="auto"/>
        <w:right w:val="none" w:sz="0" w:space="0" w:color="auto"/>
      </w:divBdr>
    </w:div>
    <w:div w:id="1007560953">
      <w:bodyDiv w:val="1"/>
      <w:marLeft w:val="0"/>
      <w:marRight w:val="0"/>
      <w:marTop w:val="0"/>
      <w:marBottom w:val="0"/>
      <w:divBdr>
        <w:top w:val="none" w:sz="0" w:space="0" w:color="auto"/>
        <w:left w:val="none" w:sz="0" w:space="0" w:color="auto"/>
        <w:bottom w:val="none" w:sz="0" w:space="0" w:color="auto"/>
        <w:right w:val="none" w:sz="0" w:space="0" w:color="auto"/>
      </w:divBdr>
    </w:div>
    <w:div w:id="1014304817">
      <w:bodyDiv w:val="1"/>
      <w:marLeft w:val="0"/>
      <w:marRight w:val="0"/>
      <w:marTop w:val="0"/>
      <w:marBottom w:val="0"/>
      <w:divBdr>
        <w:top w:val="none" w:sz="0" w:space="0" w:color="auto"/>
        <w:left w:val="none" w:sz="0" w:space="0" w:color="auto"/>
        <w:bottom w:val="none" w:sz="0" w:space="0" w:color="auto"/>
        <w:right w:val="none" w:sz="0" w:space="0" w:color="auto"/>
      </w:divBdr>
    </w:div>
    <w:div w:id="1014651364">
      <w:bodyDiv w:val="1"/>
      <w:marLeft w:val="0"/>
      <w:marRight w:val="0"/>
      <w:marTop w:val="0"/>
      <w:marBottom w:val="0"/>
      <w:divBdr>
        <w:top w:val="none" w:sz="0" w:space="0" w:color="auto"/>
        <w:left w:val="none" w:sz="0" w:space="0" w:color="auto"/>
        <w:bottom w:val="none" w:sz="0" w:space="0" w:color="auto"/>
        <w:right w:val="none" w:sz="0" w:space="0" w:color="auto"/>
      </w:divBdr>
    </w:div>
    <w:div w:id="1018778390">
      <w:bodyDiv w:val="1"/>
      <w:marLeft w:val="0"/>
      <w:marRight w:val="0"/>
      <w:marTop w:val="0"/>
      <w:marBottom w:val="0"/>
      <w:divBdr>
        <w:top w:val="none" w:sz="0" w:space="0" w:color="auto"/>
        <w:left w:val="none" w:sz="0" w:space="0" w:color="auto"/>
        <w:bottom w:val="none" w:sz="0" w:space="0" w:color="auto"/>
        <w:right w:val="none" w:sz="0" w:space="0" w:color="auto"/>
      </w:divBdr>
    </w:div>
    <w:div w:id="1041398572">
      <w:bodyDiv w:val="1"/>
      <w:marLeft w:val="0"/>
      <w:marRight w:val="0"/>
      <w:marTop w:val="0"/>
      <w:marBottom w:val="0"/>
      <w:divBdr>
        <w:top w:val="none" w:sz="0" w:space="0" w:color="auto"/>
        <w:left w:val="none" w:sz="0" w:space="0" w:color="auto"/>
        <w:bottom w:val="none" w:sz="0" w:space="0" w:color="auto"/>
        <w:right w:val="none" w:sz="0" w:space="0" w:color="auto"/>
      </w:divBdr>
    </w:div>
    <w:div w:id="1135416263">
      <w:bodyDiv w:val="1"/>
      <w:marLeft w:val="0"/>
      <w:marRight w:val="0"/>
      <w:marTop w:val="0"/>
      <w:marBottom w:val="0"/>
      <w:divBdr>
        <w:top w:val="none" w:sz="0" w:space="0" w:color="auto"/>
        <w:left w:val="none" w:sz="0" w:space="0" w:color="auto"/>
        <w:bottom w:val="none" w:sz="0" w:space="0" w:color="auto"/>
        <w:right w:val="none" w:sz="0" w:space="0" w:color="auto"/>
      </w:divBdr>
    </w:div>
    <w:div w:id="1184782939">
      <w:bodyDiv w:val="1"/>
      <w:marLeft w:val="0"/>
      <w:marRight w:val="0"/>
      <w:marTop w:val="0"/>
      <w:marBottom w:val="0"/>
      <w:divBdr>
        <w:top w:val="none" w:sz="0" w:space="0" w:color="auto"/>
        <w:left w:val="none" w:sz="0" w:space="0" w:color="auto"/>
        <w:bottom w:val="none" w:sz="0" w:space="0" w:color="auto"/>
        <w:right w:val="none" w:sz="0" w:space="0" w:color="auto"/>
      </w:divBdr>
    </w:div>
    <w:div w:id="1199511545">
      <w:bodyDiv w:val="1"/>
      <w:marLeft w:val="0"/>
      <w:marRight w:val="0"/>
      <w:marTop w:val="0"/>
      <w:marBottom w:val="0"/>
      <w:divBdr>
        <w:top w:val="none" w:sz="0" w:space="0" w:color="auto"/>
        <w:left w:val="none" w:sz="0" w:space="0" w:color="auto"/>
        <w:bottom w:val="none" w:sz="0" w:space="0" w:color="auto"/>
        <w:right w:val="none" w:sz="0" w:space="0" w:color="auto"/>
      </w:divBdr>
    </w:div>
    <w:div w:id="1235435465">
      <w:bodyDiv w:val="1"/>
      <w:marLeft w:val="0"/>
      <w:marRight w:val="0"/>
      <w:marTop w:val="0"/>
      <w:marBottom w:val="0"/>
      <w:divBdr>
        <w:top w:val="none" w:sz="0" w:space="0" w:color="auto"/>
        <w:left w:val="none" w:sz="0" w:space="0" w:color="auto"/>
        <w:bottom w:val="none" w:sz="0" w:space="0" w:color="auto"/>
        <w:right w:val="none" w:sz="0" w:space="0" w:color="auto"/>
      </w:divBdr>
    </w:div>
    <w:div w:id="1246115093">
      <w:bodyDiv w:val="1"/>
      <w:marLeft w:val="0"/>
      <w:marRight w:val="0"/>
      <w:marTop w:val="0"/>
      <w:marBottom w:val="0"/>
      <w:divBdr>
        <w:top w:val="none" w:sz="0" w:space="0" w:color="auto"/>
        <w:left w:val="none" w:sz="0" w:space="0" w:color="auto"/>
        <w:bottom w:val="none" w:sz="0" w:space="0" w:color="auto"/>
        <w:right w:val="none" w:sz="0" w:space="0" w:color="auto"/>
      </w:divBdr>
    </w:div>
    <w:div w:id="1285770620">
      <w:bodyDiv w:val="1"/>
      <w:marLeft w:val="0"/>
      <w:marRight w:val="0"/>
      <w:marTop w:val="0"/>
      <w:marBottom w:val="0"/>
      <w:divBdr>
        <w:top w:val="none" w:sz="0" w:space="0" w:color="auto"/>
        <w:left w:val="none" w:sz="0" w:space="0" w:color="auto"/>
        <w:bottom w:val="none" w:sz="0" w:space="0" w:color="auto"/>
        <w:right w:val="none" w:sz="0" w:space="0" w:color="auto"/>
      </w:divBdr>
      <w:divsChild>
        <w:div w:id="477112561">
          <w:marLeft w:val="0"/>
          <w:marRight w:val="0"/>
          <w:marTop w:val="0"/>
          <w:marBottom w:val="0"/>
          <w:divBdr>
            <w:top w:val="none" w:sz="0" w:space="0" w:color="auto"/>
            <w:left w:val="none" w:sz="0" w:space="0" w:color="auto"/>
            <w:bottom w:val="none" w:sz="0" w:space="0" w:color="auto"/>
            <w:right w:val="none" w:sz="0" w:space="0" w:color="auto"/>
          </w:divBdr>
          <w:divsChild>
            <w:div w:id="676077634">
              <w:marLeft w:val="0"/>
              <w:marRight w:val="0"/>
              <w:marTop w:val="0"/>
              <w:marBottom w:val="0"/>
              <w:divBdr>
                <w:top w:val="none" w:sz="0" w:space="0" w:color="auto"/>
                <w:left w:val="none" w:sz="0" w:space="0" w:color="auto"/>
                <w:bottom w:val="none" w:sz="0" w:space="0" w:color="auto"/>
                <w:right w:val="none" w:sz="0" w:space="0" w:color="auto"/>
              </w:divBdr>
              <w:divsChild>
                <w:div w:id="422461746">
                  <w:marLeft w:val="0"/>
                  <w:marRight w:val="0"/>
                  <w:marTop w:val="0"/>
                  <w:marBottom w:val="0"/>
                  <w:divBdr>
                    <w:top w:val="none" w:sz="0" w:space="0" w:color="auto"/>
                    <w:left w:val="none" w:sz="0" w:space="0" w:color="auto"/>
                    <w:bottom w:val="none" w:sz="0" w:space="0" w:color="auto"/>
                    <w:right w:val="none" w:sz="0" w:space="0" w:color="auto"/>
                  </w:divBdr>
                  <w:divsChild>
                    <w:div w:id="963392833">
                      <w:marLeft w:val="0"/>
                      <w:marRight w:val="0"/>
                      <w:marTop w:val="0"/>
                      <w:marBottom w:val="0"/>
                      <w:divBdr>
                        <w:top w:val="none" w:sz="0" w:space="0" w:color="auto"/>
                        <w:left w:val="none" w:sz="0" w:space="0" w:color="auto"/>
                        <w:bottom w:val="none" w:sz="0" w:space="0" w:color="auto"/>
                        <w:right w:val="none" w:sz="0" w:space="0" w:color="auto"/>
                      </w:divBdr>
                      <w:divsChild>
                        <w:div w:id="101802923">
                          <w:marLeft w:val="0"/>
                          <w:marRight w:val="0"/>
                          <w:marTop w:val="0"/>
                          <w:marBottom w:val="0"/>
                          <w:divBdr>
                            <w:top w:val="none" w:sz="0" w:space="0" w:color="auto"/>
                            <w:left w:val="none" w:sz="0" w:space="0" w:color="auto"/>
                            <w:bottom w:val="none" w:sz="0" w:space="0" w:color="auto"/>
                            <w:right w:val="none" w:sz="0" w:space="0" w:color="auto"/>
                          </w:divBdr>
                          <w:divsChild>
                            <w:div w:id="759567828">
                              <w:marLeft w:val="0"/>
                              <w:marRight w:val="0"/>
                              <w:marTop w:val="0"/>
                              <w:marBottom w:val="0"/>
                              <w:divBdr>
                                <w:top w:val="none" w:sz="0" w:space="0" w:color="auto"/>
                                <w:left w:val="single" w:sz="6" w:space="0" w:color="E5E3E3"/>
                                <w:bottom w:val="none" w:sz="0" w:space="0" w:color="auto"/>
                                <w:right w:val="none" w:sz="0" w:space="0" w:color="auto"/>
                              </w:divBdr>
                              <w:divsChild>
                                <w:div w:id="1804033699">
                                  <w:marLeft w:val="0"/>
                                  <w:marRight w:val="0"/>
                                  <w:marTop w:val="0"/>
                                  <w:marBottom w:val="0"/>
                                  <w:divBdr>
                                    <w:top w:val="none" w:sz="0" w:space="0" w:color="auto"/>
                                    <w:left w:val="none" w:sz="0" w:space="0" w:color="auto"/>
                                    <w:bottom w:val="none" w:sz="0" w:space="0" w:color="auto"/>
                                    <w:right w:val="none" w:sz="0" w:space="0" w:color="auto"/>
                                  </w:divBdr>
                                  <w:divsChild>
                                    <w:div w:id="551425959">
                                      <w:marLeft w:val="0"/>
                                      <w:marRight w:val="0"/>
                                      <w:marTop w:val="0"/>
                                      <w:marBottom w:val="0"/>
                                      <w:divBdr>
                                        <w:top w:val="none" w:sz="0" w:space="0" w:color="auto"/>
                                        <w:left w:val="none" w:sz="0" w:space="0" w:color="auto"/>
                                        <w:bottom w:val="none" w:sz="0" w:space="0" w:color="auto"/>
                                        <w:right w:val="none" w:sz="0" w:space="0" w:color="auto"/>
                                      </w:divBdr>
                                      <w:divsChild>
                                        <w:div w:id="1607882732">
                                          <w:marLeft w:val="0"/>
                                          <w:marRight w:val="0"/>
                                          <w:marTop w:val="0"/>
                                          <w:marBottom w:val="0"/>
                                          <w:divBdr>
                                            <w:top w:val="none" w:sz="0" w:space="0" w:color="auto"/>
                                            <w:left w:val="none" w:sz="0" w:space="0" w:color="auto"/>
                                            <w:bottom w:val="none" w:sz="0" w:space="0" w:color="auto"/>
                                            <w:right w:val="none" w:sz="0" w:space="0" w:color="auto"/>
                                          </w:divBdr>
                                          <w:divsChild>
                                            <w:div w:id="780875238">
                                              <w:marLeft w:val="0"/>
                                              <w:marRight w:val="0"/>
                                              <w:marTop w:val="0"/>
                                              <w:marBottom w:val="0"/>
                                              <w:divBdr>
                                                <w:top w:val="none" w:sz="0" w:space="0" w:color="auto"/>
                                                <w:left w:val="none" w:sz="0" w:space="0" w:color="auto"/>
                                                <w:bottom w:val="none" w:sz="0" w:space="0" w:color="auto"/>
                                                <w:right w:val="none" w:sz="0" w:space="0" w:color="auto"/>
                                              </w:divBdr>
                                              <w:divsChild>
                                                <w:div w:id="863907391">
                                                  <w:marLeft w:val="0"/>
                                                  <w:marRight w:val="0"/>
                                                  <w:marTop w:val="0"/>
                                                  <w:marBottom w:val="0"/>
                                                  <w:divBdr>
                                                    <w:top w:val="none" w:sz="0" w:space="0" w:color="auto"/>
                                                    <w:left w:val="none" w:sz="0" w:space="0" w:color="auto"/>
                                                    <w:bottom w:val="none" w:sz="0" w:space="0" w:color="auto"/>
                                                    <w:right w:val="none" w:sz="0" w:space="0" w:color="auto"/>
                                                  </w:divBdr>
                                                  <w:divsChild>
                                                    <w:div w:id="1523713376">
                                                      <w:marLeft w:val="0"/>
                                                      <w:marRight w:val="0"/>
                                                      <w:marTop w:val="0"/>
                                                      <w:marBottom w:val="0"/>
                                                      <w:divBdr>
                                                        <w:top w:val="none" w:sz="0" w:space="0" w:color="auto"/>
                                                        <w:left w:val="none" w:sz="0" w:space="0" w:color="auto"/>
                                                        <w:bottom w:val="none" w:sz="0" w:space="0" w:color="auto"/>
                                                        <w:right w:val="none" w:sz="0" w:space="0" w:color="auto"/>
                                                      </w:divBdr>
                                                      <w:divsChild>
                                                        <w:div w:id="381908272">
                                                          <w:marLeft w:val="480"/>
                                                          <w:marRight w:val="0"/>
                                                          <w:marTop w:val="0"/>
                                                          <w:marBottom w:val="0"/>
                                                          <w:divBdr>
                                                            <w:top w:val="none" w:sz="0" w:space="0" w:color="auto"/>
                                                            <w:left w:val="none" w:sz="0" w:space="0" w:color="auto"/>
                                                            <w:bottom w:val="none" w:sz="0" w:space="0" w:color="auto"/>
                                                            <w:right w:val="none" w:sz="0" w:space="0" w:color="auto"/>
                                                          </w:divBdr>
                                                          <w:divsChild>
                                                            <w:div w:id="1674645509">
                                                              <w:marLeft w:val="0"/>
                                                              <w:marRight w:val="0"/>
                                                              <w:marTop w:val="0"/>
                                                              <w:marBottom w:val="0"/>
                                                              <w:divBdr>
                                                                <w:top w:val="none" w:sz="0" w:space="0" w:color="auto"/>
                                                                <w:left w:val="none" w:sz="0" w:space="0" w:color="auto"/>
                                                                <w:bottom w:val="none" w:sz="0" w:space="0" w:color="auto"/>
                                                                <w:right w:val="none" w:sz="0" w:space="0" w:color="auto"/>
                                                              </w:divBdr>
                                                              <w:divsChild>
                                                                <w:div w:id="643969006">
                                                                  <w:marLeft w:val="0"/>
                                                                  <w:marRight w:val="0"/>
                                                                  <w:marTop w:val="0"/>
                                                                  <w:marBottom w:val="0"/>
                                                                  <w:divBdr>
                                                                    <w:top w:val="none" w:sz="0" w:space="0" w:color="auto"/>
                                                                    <w:left w:val="none" w:sz="0" w:space="0" w:color="auto"/>
                                                                    <w:bottom w:val="none" w:sz="0" w:space="0" w:color="auto"/>
                                                                    <w:right w:val="none" w:sz="0" w:space="0" w:color="auto"/>
                                                                  </w:divBdr>
                                                                  <w:divsChild>
                                                                    <w:div w:id="398019634">
                                                                      <w:marLeft w:val="0"/>
                                                                      <w:marRight w:val="0"/>
                                                                      <w:marTop w:val="0"/>
                                                                      <w:marBottom w:val="0"/>
                                                                      <w:divBdr>
                                                                        <w:top w:val="none" w:sz="0" w:space="0" w:color="auto"/>
                                                                        <w:left w:val="none" w:sz="0" w:space="0" w:color="auto"/>
                                                                        <w:bottom w:val="none" w:sz="0" w:space="0" w:color="auto"/>
                                                                        <w:right w:val="none" w:sz="0" w:space="0" w:color="auto"/>
                                                                      </w:divBdr>
                                                                      <w:divsChild>
                                                                        <w:div w:id="829364887">
                                                                          <w:marLeft w:val="0"/>
                                                                          <w:marRight w:val="0"/>
                                                                          <w:marTop w:val="0"/>
                                                                          <w:marBottom w:val="0"/>
                                                                          <w:divBdr>
                                                                            <w:top w:val="none" w:sz="0" w:space="0" w:color="auto"/>
                                                                            <w:left w:val="none" w:sz="0" w:space="0" w:color="auto"/>
                                                                            <w:bottom w:val="none" w:sz="0" w:space="0" w:color="auto"/>
                                                                            <w:right w:val="none" w:sz="0" w:space="0" w:color="auto"/>
                                                                          </w:divBdr>
                                                                          <w:divsChild>
                                                                            <w:div w:id="1661159177">
                                                                              <w:marLeft w:val="0"/>
                                                                              <w:marRight w:val="0"/>
                                                                              <w:marTop w:val="0"/>
                                                                              <w:marBottom w:val="0"/>
                                                                              <w:divBdr>
                                                                                <w:top w:val="none" w:sz="0" w:space="0" w:color="auto"/>
                                                                                <w:left w:val="none" w:sz="0" w:space="0" w:color="auto"/>
                                                                                <w:bottom w:val="none" w:sz="0" w:space="0" w:color="auto"/>
                                                                                <w:right w:val="none" w:sz="0" w:space="0" w:color="auto"/>
                                                                              </w:divBdr>
                                                                              <w:divsChild>
                                                                                <w:div w:id="1188103157">
                                                                                  <w:marLeft w:val="0"/>
                                                                                  <w:marRight w:val="0"/>
                                                                                  <w:marTop w:val="0"/>
                                                                                  <w:marBottom w:val="0"/>
                                                                                  <w:divBdr>
                                                                                    <w:top w:val="none" w:sz="0" w:space="0" w:color="auto"/>
                                                                                    <w:left w:val="none" w:sz="0" w:space="0" w:color="auto"/>
                                                                                    <w:bottom w:val="single" w:sz="6" w:space="23" w:color="auto"/>
                                                                                    <w:right w:val="none" w:sz="0" w:space="0" w:color="auto"/>
                                                                                  </w:divBdr>
                                                                                  <w:divsChild>
                                                                                    <w:div w:id="874342846">
                                                                                      <w:marLeft w:val="0"/>
                                                                                      <w:marRight w:val="0"/>
                                                                                      <w:marTop w:val="0"/>
                                                                                      <w:marBottom w:val="0"/>
                                                                                      <w:divBdr>
                                                                                        <w:top w:val="none" w:sz="0" w:space="0" w:color="auto"/>
                                                                                        <w:left w:val="none" w:sz="0" w:space="0" w:color="auto"/>
                                                                                        <w:bottom w:val="none" w:sz="0" w:space="0" w:color="auto"/>
                                                                                        <w:right w:val="none" w:sz="0" w:space="0" w:color="auto"/>
                                                                                      </w:divBdr>
                                                                                      <w:divsChild>
                                                                                        <w:div w:id="146674631">
                                                                                          <w:marLeft w:val="0"/>
                                                                                          <w:marRight w:val="0"/>
                                                                                          <w:marTop w:val="0"/>
                                                                                          <w:marBottom w:val="0"/>
                                                                                          <w:divBdr>
                                                                                            <w:top w:val="none" w:sz="0" w:space="0" w:color="auto"/>
                                                                                            <w:left w:val="none" w:sz="0" w:space="0" w:color="auto"/>
                                                                                            <w:bottom w:val="none" w:sz="0" w:space="0" w:color="auto"/>
                                                                                            <w:right w:val="none" w:sz="0" w:space="0" w:color="auto"/>
                                                                                          </w:divBdr>
                                                                                          <w:divsChild>
                                                                                            <w:div w:id="384724940">
                                                                                              <w:marLeft w:val="0"/>
                                                                                              <w:marRight w:val="0"/>
                                                                                              <w:marTop w:val="0"/>
                                                                                              <w:marBottom w:val="0"/>
                                                                                              <w:divBdr>
                                                                                                <w:top w:val="none" w:sz="0" w:space="0" w:color="auto"/>
                                                                                                <w:left w:val="none" w:sz="0" w:space="0" w:color="auto"/>
                                                                                                <w:bottom w:val="none" w:sz="0" w:space="0" w:color="auto"/>
                                                                                                <w:right w:val="none" w:sz="0" w:space="0" w:color="auto"/>
                                                                                              </w:divBdr>
                                                                                              <w:divsChild>
                                                                                                <w:div w:id="875046598">
                                                                                                  <w:marLeft w:val="0"/>
                                                                                                  <w:marRight w:val="0"/>
                                                                                                  <w:marTop w:val="0"/>
                                                                                                  <w:marBottom w:val="0"/>
                                                                                                  <w:divBdr>
                                                                                                    <w:top w:val="none" w:sz="0" w:space="0" w:color="auto"/>
                                                                                                    <w:left w:val="none" w:sz="0" w:space="0" w:color="auto"/>
                                                                                                    <w:bottom w:val="none" w:sz="0" w:space="0" w:color="auto"/>
                                                                                                    <w:right w:val="none" w:sz="0" w:space="0" w:color="auto"/>
                                                                                                  </w:divBdr>
                                                                                                  <w:divsChild>
                                                                                                    <w:div w:id="1910338803">
                                                                                                      <w:marLeft w:val="0"/>
                                                                                                      <w:marRight w:val="0"/>
                                                                                                      <w:marTop w:val="0"/>
                                                                                                      <w:marBottom w:val="0"/>
                                                                                                      <w:divBdr>
                                                                                                        <w:top w:val="none" w:sz="0" w:space="0" w:color="auto"/>
                                                                                                        <w:left w:val="none" w:sz="0" w:space="0" w:color="auto"/>
                                                                                                        <w:bottom w:val="none" w:sz="0" w:space="0" w:color="auto"/>
                                                                                                        <w:right w:val="none" w:sz="0" w:space="0" w:color="auto"/>
                                                                                                      </w:divBdr>
                                                                                                      <w:divsChild>
                                                                                                        <w:div w:id="2009019695">
                                                                                                          <w:marLeft w:val="0"/>
                                                                                                          <w:marRight w:val="0"/>
                                                                                                          <w:marTop w:val="0"/>
                                                                                                          <w:marBottom w:val="0"/>
                                                                                                          <w:divBdr>
                                                                                                            <w:top w:val="none" w:sz="0" w:space="0" w:color="auto"/>
                                                                                                            <w:left w:val="none" w:sz="0" w:space="0" w:color="auto"/>
                                                                                                            <w:bottom w:val="none" w:sz="0" w:space="0" w:color="auto"/>
                                                                                                            <w:right w:val="none" w:sz="0" w:space="0" w:color="auto"/>
                                                                                                          </w:divBdr>
                                                                                                        </w:div>
                                                                                                        <w:div w:id="1594584479">
                                                                                                          <w:marLeft w:val="0"/>
                                                                                                          <w:marRight w:val="0"/>
                                                                                                          <w:marTop w:val="0"/>
                                                                                                          <w:marBottom w:val="0"/>
                                                                                                          <w:divBdr>
                                                                                                            <w:top w:val="none" w:sz="0" w:space="0" w:color="auto"/>
                                                                                                            <w:left w:val="none" w:sz="0" w:space="0" w:color="auto"/>
                                                                                                            <w:bottom w:val="none" w:sz="0" w:space="0" w:color="auto"/>
                                                                                                            <w:right w:val="none" w:sz="0" w:space="0" w:color="auto"/>
                                                                                                          </w:divBdr>
                                                                                                        </w:div>
                                                                                                        <w:div w:id="502168956">
                                                                                                          <w:marLeft w:val="0"/>
                                                                                                          <w:marRight w:val="0"/>
                                                                                                          <w:marTop w:val="0"/>
                                                                                                          <w:marBottom w:val="0"/>
                                                                                                          <w:divBdr>
                                                                                                            <w:top w:val="none" w:sz="0" w:space="0" w:color="auto"/>
                                                                                                            <w:left w:val="none" w:sz="0" w:space="0" w:color="auto"/>
                                                                                                            <w:bottom w:val="none" w:sz="0" w:space="0" w:color="auto"/>
                                                                                                            <w:right w:val="none" w:sz="0" w:space="0" w:color="auto"/>
                                                                                                          </w:divBdr>
                                                                                                        </w:div>
                                                                                                        <w:div w:id="687680464">
                                                                                                          <w:marLeft w:val="0"/>
                                                                                                          <w:marRight w:val="0"/>
                                                                                                          <w:marTop w:val="0"/>
                                                                                                          <w:marBottom w:val="0"/>
                                                                                                          <w:divBdr>
                                                                                                            <w:top w:val="none" w:sz="0" w:space="0" w:color="auto"/>
                                                                                                            <w:left w:val="none" w:sz="0" w:space="0" w:color="auto"/>
                                                                                                            <w:bottom w:val="none" w:sz="0" w:space="0" w:color="auto"/>
                                                                                                            <w:right w:val="none" w:sz="0" w:space="0" w:color="auto"/>
                                                                                                          </w:divBdr>
                                                                                                        </w:div>
                                                                                                        <w:div w:id="1383558312">
                                                                                                          <w:marLeft w:val="0"/>
                                                                                                          <w:marRight w:val="0"/>
                                                                                                          <w:marTop w:val="0"/>
                                                                                                          <w:marBottom w:val="0"/>
                                                                                                          <w:divBdr>
                                                                                                            <w:top w:val="none" w:sz="0" w:space="0" w:color="auto"/>
                                                                                                            <w:left w:val="none" w:sz="0" w:space="0" w:color="auto"/>
                                                                                                            <w:bottom w:val="none" w:sz="0" w:space="0" w:color="auto"/>
                                                                                                            <w:right w:val="none" w:sz="0" w:space="0" w:color="auto"/>
                                                                                                          </w:divBdr>
                                                                                                        </w:div>
                                                                                                        <w:div w:id="4227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542016">
      <w:bodyDiv w:val="1"/>
      <w:marLeft w:val="0"/>
      <w:marRight w:val="0"/>
      <w:marTop w:val="0"/>
      <w:marBottom w:val="0"/>
      <w:divBdr>
        <w:top w:val="none" w:sz="0" w:space="0" w:color="auto"/>
        <w:left w:val="none" w:sz="0" w:space="0" w:color="auto"/>
        <w:bottom w:val="none" w:sz="0" w:space="0" w:color="auto"/>
        <w:right w:val="none" w:sz="0" w:space="0" w:color="auto"/>
      </w:divBdr>
    </w:div>
    <w:div w:id="1319918326">
      <w:bodyDiv w:val="1"/>
      <w:marLeft w:val="0"/>
      <w:marRight w:val="0"/>
      <w:marTop w:val="0"/>
      <w:marBottom w:val="0"/>
      <w:divBdr>
        <w:top w:val="none" w:sz="0" w:space="0" w:color="auto"/>
        <w:left w:val="none" w:sz="0" w:space="0" w:color="auto"/>
        <w:bottom w:val="none" w:sz="0" w:space="0" w:color="auto"/>
        <w:right w:val="none" w:sz="0" w:space="0" w:color="auto"/>
      </w:divBdr>
    </w:div>
    <w:div w:id="1324967649">
      <w:bodyDiv w:val="1"/>
      <w:marLeft w:val="0"/>
      <w:marRight w:val="0"/>
      <w:marTop w:val="0"/>
      <w:marBottom w:val="0"/>
      <w:divBdr>
        <w:top w:val="none" w:sz="0" w:space="0" w:color="auto"/>
        <w:left w:val="none" w:sz="0" w:space="0" w:color="auto"/>
        <w:bottom w:val="none" w:sz="0" w:space="0" w:color="auto"/>
        <w:right w:val="none" w:sz="0" w:space="0" w:color="auto"/>
      </w:divBdr>
    </w:div>
    <w:div w:id="1328090856">
      <w:bodyDiv w:val="1"/>
      <w:marLeft w:val="0"/>
      <w:marRight w:val="0"/>
      <w:marTop w:val="0"/>
      <w:marBottom w:val="0"/>
      <w:divBdr>
        <w:top w:val="none" w:sz="0" w:space="0" w:color="auto"/>
        <w:left w:val="none" w:sz="0" w:space="0" w:color="auto"/>
        <w:bottom w:val="none" w:sz="0" w:space="0" w:color="auto"/>
        <w:right w:val="none" w:sz="0" w:space="0" w:color="auto"/>
      </w:divBdr>
    </w:div>
    <w:div w:id="1353261096">
      <w:bodyDiv w:val="1"/>
      <w:marLeft w:val="0"/>
      <w:marRight w:val="0"/>
      <w:marTop w:val="0"/>
      <w:marBottom w:val="0"/>
      <w:divBdr>
        <w:top w:val="none" w:sz="0" w:space="0" w:color="auto"/>
        <w:left w:val="none" w:sz="0" w:space="0" w:color="auto"/>
        <w:bottom w:val="none" w:sz="0" w:space="0" w:color="auto"/>
        <w:right w:val="none" w:sz="0" w:space="0" w:color="auto"/>
      </w:divBdr>
    </w:div>
    <w:div w:id="1356082037">
      <w:bodyDiv w:val="1"/>
      <w:marLeft w:val="0"/>
      <w:marRight w:val="0"/>
      <w:marTop w:val="0"/>
      <w:marBottom w:val="0"/>
      <w:divBdr>
        <w:top w:val="none" w:sz="0" w:space="0" w:color="auto"/>
        <w:left w:val="none" w:sz="0" w:space="0" w:color="auto"/>
        <w:bottom w:val="none" w:sz="0" w:space="0" w:color="auto"/>
        <w:right w:val="none" w:sz="0" w:space="0" w:color="auto"/>
      </w:divBdr>
    </w:div>
    <w:div w:id="1365908902">
      <w:bodyDiv w:val="1"/>
      <w:marLeft w:val="0"/>
      <w:marRight w:val="0"/>
      <w:marTop w:val="0"/>
      <w:marBottom w:val="0"/>
      <w:divBdr>
        <w:top w:val="none" w:sz="0" w:space="0" w:color="auto"/>
        <w:left w:val="none" w:sz="0" w:space="0" w:color="auto"/>
        <w:bottom w:val="none" w:sz="0" w:space="0" w:color="auto"/>
        <w:right w:val="none" w:sz="0" w:space="0" w:color="auto"/>
      </w:divBdr>
    </w:div>
    <w:div w:id="1397705367">
      <w:bodyDiv w:val="1"/>
      <w:marLeft w:val="0"/>
      <w:marRight w:val="0"/>
      <w:marTop w:val="0"/>
      <w:marBottom w:val="0"/>
      <w:divBdr>
        <w:top w:val="none" w:sz="0" w:space="0" w:color="auto"/>
        <w:left w:val="none" w:sz="0" w:space="0" w:color="auto"/>
        <w:bottom w:val="none" w:sz="0" w:space="0" w:color="auto"/>
        <w:right w:val="none" w:sz="0" w:space="0" w:color="auto"/>
      </w:divBdr>
    </w:div>
    <w:div w:id="1406684253">
      <w:bodyDiv w:val="1"/>
      <w:marLeft w:val="0"/>
      <w:marRight w:val="0"/>
      <w:marTop w:val="0"/>
      <w:marBottom w:val="0"/>
      <w:divBdr>
        <w:top w:val="none" w:sz="0" w:space="0" w:color="auto"/>
        <w:left w:val="none" w:sz="0" w:space="0" w:color="auto"/>
        <w:bottom w:val="none" w:sz="0" w:space="0" w:color="auto"/>
        <w:right w:val="none" w:sz="0" w:space="0" w:color="auto"/>
      </w:divBdr>
    </w:div>
    <w:div w:id="1474323091">
      <w:bodyDiv w:val="1"/>
      <w:marLeft w:val="0"/>
      <w:marRight w:val="0"/>
      <w:marTop w:val="0"/>
      <w:marBottom w:val="0"/>
      <w:divBdr>
        <w:top w:val="none" w:sz="0" w:space="0" w:color="auto"/>
        <w:left w:val="none" w:sz="0" w:space="0" w:color="auto"/>
        <w:bottom w:val="none" w:sz="0" w:space="0" w:color="auto"/>
        <w:right w:val="none" w:sz="0" w:space="0" w:color="auto"/>
      </w:divBdr>
    </w:div>
    <w:div w:id="1478378745">
      <w:bodyDiv w:val="1"/>
      <w:marLeft w:val="0"/>
      <w:marRight w:val="0"/>
      <w:marTop w:val="0"/>
      <w:marBottom w:val="0"/>
      <w:divBdr>
        <w:top w:val="none" w:sz="0" w:space="0" w:color="auto"/>
        <w:left w:val="none" w:sz="0" w:space="0" w:color="auto"/>
        <w:bottom w:val="none" w:sz="0" w:space="0" w:color="auto"/>
        <w:right w:val="none" w:sz="0" w:space="0" w:color="auto"/>
      </w:divBdr>
    </w:div>
    <w:div w:id="1520505669">
      <w:bodyDiv w:val="1"/>
      <w:marLeft w:val="0"/>
      <w:marRight w:val="0"/>
      <w:marTop w:val="0"/>
      <w:marBottom w:val="0"/>
      <w:divBdr>
        <w:top w:val="none" w:sz="0" w:space="0" w:color="auto"/>
        <w:left w:val="none" w:sz="0" w:space="0" w:color="auto"/>
        <w:bottom w:val="none" w:sz="0" w:space="0" w:color="auto"/>
        <w:right w:val="none" w:sz="0" w:space="0" w:color="auto"/>
      </w:divBdr>
    </w:div>
    <w:div w:id="1580672217">
      <w:bodyDiv w:val="1"/>
      <w:marLeft w:val="0"/>
      <w:marRight w:val="0"/>
      <w:marTop w:val="0"/>
      <w:marBottom w:val="0"/>
      <w:divBdr>
        <w:top w:val="none" w:sz="0" w:space="0" w:color="auto"/>
        <w:left w:val="none" w:sz="0" w:space="0" w:color="auto"/>
        <w:bottom w:val="none" w:sz="0" w:space="0" w:color="auto"/>
        <w:right w:val="none" w:sz="0" w:space="0" w:color="auto"/>
      </w:divBdr>
    </w:div>
    <w:div w:id="1608536440">
      <w:bodyDiv w:val="1"/>
      <w:marLeft w:val="0"/>
      <w:marRight w:val="0"/>
      <w:marTop w:val="0"/>
      <w:marBottom w:val="0"/>
      <w:divBdr>
        <w:top w:val="none" w:sz="0" w:space="0" w:color="auto"/>
        <w:left w:val="none" w:sz="0" w:space="0" w:color="auto"/>
        <w:bottom w:val="none" w:sz="0" w:space="0" w:color="auto"/>
        <w:right w:val="none" w:sz="0" w:space="0" w:color="auto"/>
      </w:divBdr>
    </w:div>
    <w:div w:id="1615551046">
      <w:bodyDiv w:val="1"/>
      <w:marLeft w:val="0"/>
      <w:marRight w:val="0"/>
      <w:marTop w:val="0"/>
      <w:marBottom w:val="0"/>
      <w:divBdr>
        <w:top w:val="none" w:sz="0" w:space="0" w:color="auto"/>
        <w:left w:val="none" w:sz="0" w:space="0" w:color="auto"/>
        <w:bottom w:val="none" w:sz="0" w:space="0" w:color="auto"/>
        <w:right w:val="none" w:sz="0" w:space="0" w:color="auto"/>
      </w:divBdr>
    </w:div>
    <w:div w:id="1624311228">
      <w:bodyDiv w:val="1"/>
      <w:marLeft w:val="0"/>
      <w:marRight w:val="0"/>
      <w:marTop w:val="0"/>
      <w:marBottom w:val="0"/>
      <w:divBdr>
        <w:top w:val="none" w:sz="0" w:space="0" w:color="auto"/>
        <w:left w:val="none" w:sz="0" w:space="0" w:color="auto"/>
        <w:bottom w:val="none" w:sz="0" w:space="0" w:color="auto"/>
        <w:right w:val="none" w:sz="0" w:space="0" w:color="auto"/>
      </w:divBdr>
      <w:divsChild>
        <w:div w:id="367222893">
          <w:marLeft w:val="0"/>
          <w:marRight w:val="0"/>
          <w:marTop w:val="0"/>
          <w:marBottom w:val="0"/>
          <w:divBdr>
            <w:top w:val="none" w:sz="0" w:space="0" w:color="auto"/>
            <w:left w:val="none" w:sz="0" w:space="0" w:color="auto"/>
            <w:bottom w:val="none" w:sz="0" w:space="0" w:color="auto"/>
            <w:right w:val="none" w:sz="0" w:space="0" w:color="auto"/>
          </w:divBdr>
          <w:divsChild>
            <w:div w:id="1119883085">
              <w:marLeft w:val="0"/>
              <w:marRight w:val="0"/>
              <w:marTop w:val="0"/>
              <w:marBottom w:val="0"/>
              <w:divBdr>
                <w:top w:val="none" w:sz="0" w:space="0" w:color="auto"/>
                <w:left w:val="none" w:sz="0" w:space="0" w:color="auto"/>
                <w:bottom w:val="none" w:sz="0" w:space="0" w:color="auto"/>
                <w:right w:val="none" w:sz="0" w:space="0" w:color="auto"/>
              </w:divBdr>
              <w:divsChild>
                <w:div w:id="1031953339">
                  <w:marLeft w:val="0"/>
                  <w:marRight w:val="0"/>
                  <w:marTop w:val="0"/>
                  <w:marBottom w:val="0"/>
                  <w:divBdr>
                    <w:top w:val="none" w:sz="0" w:space="0" w:color="auto"/>
                    <w:left w:val="none" w:sz="0" w:space="0" w:color="auto"/>
                    <w:bottom w:val="none" w:sz="0" w:space="0" w:color="auto"/>
                    <w:right w:val="none" w:sz="0" w:space="0" w:color="auto"/>
                  </w:divBdr>
                  <w:divsChild>
                    <w:div w:id="1710957605">
                      <w:marLeft w:val="0"/>
                      <w:marRight w:val="0"/>
                      <w:marTop w:val="0"/>
                      <w:marBottom w:val="0"/>
                      <w:divBdr>
                        <w:top w:val="none" w:sz="0" w:space="0" w:color="auto"/>
                        <w:left w:val="none" w:sz="0" w:space="0" w:color="auto"/>
                        <w:bottom w:val="none" w:sz="0" w:space="0" w:color="auto"/>
                        <w:right w:val="none" w:sz="0" w:space="0" w:color="auto"/>
                      </w:divBdr>
                      <w:divsChild>
                        <w:div w:id="1238856915">
                          <w:marLeft w:val="0"/>
                          <w:marRight w:val="0"/>
                          <w:marTop w:val="0"/>
                          <w:marBottom w:val="0"/>
                          <w:divBdr>
                            <w:top w:val="none" w:sz="0" w:space="0" w:color="auto"/>
                            <w:left w:val="none" w:sz="0" w:space="0" w:color="auto"/>
                            <w:bottom w:val="none" w:sz="0" w:space="0" w:color="auto"/>
                            <w:right w:val="none" w:sz="0" w:space="0" w:color="auto"/>
                          </w:divBdr>
                          <w:divsChild>
                            <w:div w:id="1711998144">
                              <w:marLeft w:val="0"/>
                              <w:marRight w:val="0"/>
                              <w:marTop w:val="0"/>
                              <w:marBottom w:val="0"/>
                              <w:divBdr>
                                <w:top w:val="none" w:sz="0" w:space="0" w:color="auto"/>
                                <w:left w:val="single" w:sz="6" w:space="0" w:color="E5E3E3"/>
                                <w:bottom w:val="none" w:sz="0" w:space="0" w:color="auto"/>
                                <w:right w:val="none" w:sz="0" w:space="0" w:color="auto"/>
                              </w:divBdr>
                              <w:divsChild>
                                <w:div w:id="183322858">
                                  <w:marLeft w:val="0"/>
                                  <w:marRight w:val="0"/>
                                  <w:marTop w:val="0"/>
                                  <w:marBottom w:val="0"/>
                                  <w:divBdr>
                                    <w:top w:val="none" w:sz="0" w:space="0" w:color="auto"/>
                                    <w:left w:val="none" w:sz="0" w:space="0" w:color="auto"/>
                                    <w:bottom w:val="none" w:sz="0" w:space="0" w:color="auto"/>
                                    <w:right w:val="none" w:sz="0" w:space="0" w:color="auto"/>
                                  </w:divBdr>
                                  <w:divsChild>
                                    <w:div w:id="976684376">
                                      <w:marLeft w:val="0"/>
                                      <w:marRight w:val="0"/>
                                      <w:marTop w:val="0"/>
                                      <w:marBottom w:val="0"/>
                                      <w:divBdr>
                                        <w:top w:val="none" w:sz="0" w:space="0" w:color="auto"/>
                                        <w:left w:val="none" w:sz="0" w:space="0" w:color="auto"/>
                                        <w:bottom w:val="none" w:sz="0" w:space="0" w:color="auto"/>
                                        <w:right w:val="none" w:sz="0" w:space="0" w:color="auto"/>
                                      </w:divBdr>
                                      <w:divsChild>
                                        <w:div w:id="1940796107">
                                          <w:marLeft w:val="0"/>
                                          <w:marRight w:val="0"/>
                                          <w:marTop w:val="0"/>
                                          <w:marBottom w:val="0"/>
                                          <w:divBdr>
                                            <w:top w:val="none" w:sz="0" w:space="0" w:color="auto"/>
                                            <w:left w:val="none" w:sz="0" w:space="0" w:color="auto"/>
                                            <w:bottom w:val="none" w:sz="0" w:space="0" w:color="auto"/>
                                            <w:right w:val="none" w:sz="0" w:space="0" w:color="auto"/>
                                          </w:divBdr>
                                          <w:divsChild>
                                            <w:div w:id="836190289">
                                              <w:marLeft w:val="0"/>
                                              <w:marRight w:val="0"/>
                                              <w:marTop w:val="0"/>
                                              <w:marBottom w:val="0"/>
                                              <w:divBdr>
                                                <w:top w:val="none" w:sz="0" w:space="0" w:color="auto"/>
                                                <w:left w:val="none" w:sz="0" w:space="0" w:color="auto"/>
                                                <w:bottom w:val="none" w:sz="0" w:space="0" w:color="auto"/>
                                                <w:right w:val="none" w:sz="0" w:space="0" w:color="auto"/>
                                              </w:divBdr>
                                              <w:divsChild>
                                                <w:div w:id="1678920043">
                                                  <w:marLeft w:val="0"/>
                                                  <w:marRight w:val="0"/>
                                                  <w:marTop w:val="0"/>
                                                  <w:marBottom w:val="0"/>
                                                  <w:divBdr>
                                                    <w:top w:val="none" w:sz="0" w:space="0" w:color="auto"/>
                                                    <w:left w:val="none" w:sz="0" w:space="0" w:color="auto"/>
                                                    <w:bottom w:val="none" w:sz="0" w:space="0" w:color="auto"/>
                                                    <w:right w:val="none" w:sz="0" w:space="0" w:color="auto"/>
                                                  </w:divBdr>
                                                  <w:divsChild>
                                                    <w:div w:id="1972439754">
                                                      <w:marLeft w:val="0"/>
                                                      <w:marRight w:val="0"/>
                                                      <w:marTop w:val="0"/>
                                                      <w:marBottom w:val="0"/>
                                                      <w:divBdr>
                                                        <w:top w:val="none" w:sz="0" w:space="0" w:color="auto"/>
                                                        <w:left w:val="none" w:sz="0" w:space="0" w:color="auto"/>
                                                        <w:bottom w:val="none" w:sz="0" w:space="0" w:color="auto"/>
                                                        <w:right w:val="none" w:sz="0" w:space="0" w:color="auto"/>
                                                      </w:divBdr>
                                                      <w:divsChild>
                                                        <w:div w:id="1564675036">
                                                          <w:marLeft w:val="480"/>
                                                          <w:marRight w:val="0"/>
                                                          <w:marTop w:val="0"/>
                                                          <w:marBottom w:val="0"/>
                                                          <w:divBdr>
                                                            <w:top w:val="none" w:sz="0" w:space="0" w:color="auto"/>
                                                            <w:left w:val="none" w:sz="0" w:space="0" w:color="auto"/>
                                                            <w:bottom w:val="none" w:sz="0" w:space="0" w:color="auto"/>
                                                            <w:right w:val="none" w:sz="0" w:space="0" w:color="auto"/>
                                                          </w:divBdr>
                                                          <w:divsChild>
                                                            <w:div w:id="2101873847">
                                                              <w:marLeft w:val="0"/>
                                                              <w:marRight w:val="0"/>
                                                              <w:marTop w:val="0"/>
                                                              <w:marBottom w:val="0"/>
                                                              <w:divBdr>
                                                                <w:top w:val="none" w:sz="0" w:space="0" w:color="auto"/>
                                                                <w:left w:val="none" w:sz="0" w:space="0" w:color="auto"/>
                                                                <w:bottom w:val="none" w:sz="0" w:space="0" w:color="auto"/>
                                                                <w:right w:val="none" w:sz="0" w:space="0" w:color="auto"/>
                                                              </w:divBdr>
                                                              <w:divsChild>
                                                                <w:div w:id="736588401">
                                                                  <w:marLeft w:val="0"/>
                                                                  <w:marRight w:val="0"/>
                                                                  <w:marTop w:val="0"/>
                                                                  <w:marBottom w:val="0"/>
                                                                  <w:divBdr>
                                                                    <w:top w:val="none" w:sz="0" w:space="0" w:color="auto"/>
                                                                    <w:left w:val="none" w:sz="0" w:space="0" w:color="auto"/>
                                                                    <w:bottom w:val="none" w:sz="0" w:space="0" w:color="auto"/>
                                                                    <w:right w:val="none" w:sz="0" w:space="0" w:color="auto"/>
                                                                  </w:divBdr>
                                                                  <w:divsChild>
                                                                    <w:div w:id="1076442223">
                                                                      <w:marLeft w:val="0"/>
                                                                      <w:marRight w:val="0"/>
                                                                      <w:marTop w:val="0"/>
                                                                      <w:marBottom w:val="0"/>
                                                                      <w:divBdr>
                                                                        <w:top w:val="none" w:sz="0" w:space="0" w:color="auto"/>
                                                                        <w:left w:val="none" w:sz="0" w:space="0" w:color="auto"/>
                                                                        <w:bottom w:val="none" w:sz="0" w:space="0" w:color="auto"/>
                                                                        <w:right w:val="none" w:sz="0" w:space="0" w:color="auto"/>
                                                                      </w:divBdr>
                                                                      <w:divsChild>
                                                                        <w:div w:id="1154222526">
                                                                          <w:marLeft w:val="0"/>
                                                                          <w:marRight w:val="0"/>
                                                                          <w:marTop w:val="0"/>
                                                                          <w:marBottom w:val="0"/>
                                                                          <w:divBdr>
                                                                            <w:top w:val="none" w:sz="0" w:space="0" w:color="auto"/>
                                                                            <w:left w:val="none" w:sz="0" w:space="0" w:color="auto"/>
                                                                            <w:bottom w:val="none" w:sz="0" w:space="0" w:color="auto"/>
                                                                            <w:right w:val="none" w:sz="0" w:space="0" w:color="auto"/>
                                                                          </w:divBdr>
                                                                          <w:divsChild>
                                                                            <w:div w:id="1695036938">
                                                                              <w:marLeft w:val="0"/>
                                                                              <w:marRight w:val="0"/>
                                                                              <w:marTop w:val="0"/>
                                                                              <w:marBottom w:val="0"/>
                                                                              <w:divBdr>
                                                                                <w:top w:val="none" w:sz="0" w:space="0" w:color="auto"/>
                                                                                <w:left w:val="none" w:sz="0" w:space="0" w:color="auto"/>
                                                                                <w:bottom w:val="none" w:sz="0" w:space="0" w:color="auto"/>
                                                                                <w:right w:val="none" w:sz="0" w:space="0" w:color="auto"/>
                                                                              </w:divBdr>
                                                                              <w:divsChild>
                                                                                <w:div w:id="1157454763">
                                                                                  <w:marLeft w:val="0"/>
                                                                                  <w:marRight w:val="0"/>
                                                                                  <w:marTop w:val="0"/>
                                                                                  <w:marBottom w:val="0"/>
                                                                                  <w:divBdr>
                                                                                    <w:top w:val="none" w:sz="0" w:space="0" w:color="auto"/>
                                                                                    <w:left w:val="none" w:sz="0" w:space="0" w:color="auto"/>
                                                                                    <w:bottom w:val="single" w:sz="6" w:space="23" w:color="auto"/>
                                                                                    <w:right w:val="none" w:sz="0" w:space="0" w:color="auto"/>
                                                                                  </w:divBdr>
                                                                                  <w:divsChild>
                                                                                    <w:div w:id="156307599">
                                                                                      <w:marLeft w:val="0"/>
                                                                                      <w:marRight w:val="0"/>
                                                                                      <w:marTop w:val="0"/>
                                                                                      <w:marBottom w:val="0"/>
                                                                                      <w:divBdr>
                                                                                        <w:top w:val="none" w:sz="0" w:space="0" w:color="auto"/>
                                                                                        <w:left w:val="none" w:sz="0" w:space="0" w:color="auto"/>
                                                                                        <w:bottom w:val="none" w:sz="0" w:space="0" w:color="auto"/>
                                                                                        <w:right w:val="none" w:sz="0" w:space="0" w:color="auto"/>
                                                                                      </w:divBdr>
                                                                                      <w:divsChild>
                                                                                        <w:div w:id="1956671726">
                                                                                          <w:marLeft w:val="0"/>
                                                                                          <w:marRight w:val="0"/>
                                                                                          <w:marTop w:val="0"/>
                                                                                          <w:marBottom w:val="0"/>
                                                                                          <w:divBdr>
                                                                                            <w:top w:val="none" w:sz="0" w:space="0" w:color="auto"/>
                                                                                            <w:left w:val="none" w:sz="0" w:space="0" w:color="auto"/>
                                                                                            <w:bottom w:val="none" w:sz="0" w:space="0" w:color="auto"/>
                                                                                            <w:right w:val="none" w:sz="0" w:space="0" w:color="auto"/>
                                                                                          </w:divBdr>
                                                                                          <w:divsChild>
                                                                                            <w:div w:id="1541742954">
                                                                                              <w:marLeft w:val="0"/>
                                                                                              <w:marRight w:val="0"/>
                                                                                              <w:marTop w:val="0"/>
                                                                                              <w:marBottom w:val="0"/>
                                                                                              <w:divBdr>
                                                                                                <w:top w:val="none" w:sz="0" w:space="0" w:color="auto"/>
                                                                                                <w:left w:val="none" w:sz="0" w:space="0" w:color="auto"/>
                                                                                                <w:bottom w:val="none" w:sz="0" w:space="0" w:color="auto"/>
                                                                                                <w:right w:val="none" w:sz="0" w:space="0" w:color="auto"/>
                                                                                              </w:divBdr>
                                                                                              <w:divsChild>
                                                                                                <w:div w:id="2010673579">
                                                                                                  <w:marLeft w:val="0"/>
                                                                                                  <w:marRight w:val="0"/>
                                                                                                  <w:marTop w:val="0"/>
                                                                                                  <w:marBottom w:val="0"/>
                                                                                                  <w:divBdr>
                                                                                                    <w:top w:val="none" w:sz="0" w:space="0" w:color="auto"/>
                                                                                                    <w:left w:val="none" w:sz="0" w:space="0" w:color="auto"/>
                                                                                                    <w:bottom w:val="none" w:sz="0" w:space="0" w:color="auto"/>
                                                                                                    <w:right w:val="none" w:sz="0" w:space="0" w:color="auto"/>
                                                                                                  </w:divBdr>
                                                                                                  <w:divsChild>
                                                                                                    <w:div w:id="806432341">
                                                                                                      <w:marLeft w:val="0"/>
                                                                                                      <w:marRight w:val="0"/>
                                                                                                      <w:marTop w:val="0"/>
                                                                                                      <w:marBottom w:val="0"/>
                                                                                                      <w:divBdr>
                                                                                                        <w:top w:val="none" w:sz="0" w:space="0" w:color="auto"/>
                                                                                                        <w:left w:val="none" w:sz="0" w:space="0" w:color="auto"/>
                                                                                                        <w:bottom w:val="none" w:sz="0" w:space="0" w:color="auto"/>
                                                                                                        <w:right w:val="none" w:sz="0" w:space="0" w:color="auto"/>
                                                                                                      </w:divBdr>
                                                                                                      <w:divsChild>
                                                                                                        <w:div w:id="1413429885">
                                                                                                          <w:marLeft w:val="0"/>
                                                                                                          <w:marRight w:val="0"/>
                                                                                                          <w:marTop w:val="0"/>
                                                                                                          <w:marBottom w:val="0"/>
                                                                                                          <w:divBdr>
                                                                                                            <w:top w:val="none" w:sz="0" w:space="0" w:color="auto"/>
                                                                                                            <w:left w:val="none" w:sz="0" w:space="0" w:color="auto"/>
                                                                                                            <w:bottom w:val="none" w:sz="0" w:space="0" w:color="auto"/>
                                                                                                            <w:right w:val="none" w:sz="0" w:space="0" w:color="auto"/>
                                                                                                          </w:divBdr>
                                                                                                        </w:div>
                                                                                                        <w:div w:id="2011330640">
                                                                                                          <w:marLeft w:val="0"/>
                                                                                                          <w:marRight w:val="0"/>
                                                                                                          <w:marTop w:val="0"/>
                                                                                                          <w:marBottom w:val="0"/>
                                                                                                          <w:divBdr>
                                                                                                            <w:top w:val="none" w:sz="0" w:space="0" w:color="auto"/>
                                                                                                            <w:left w:val="none" w:sz="0" w:space="0" w:color="auto"/>
                                                                                                            <w:bottom w:val="none" w:sz="0" w:space="0" w:color="auto"/>
                                                                                                            <w:right w:val="none" w:sz="0" w:space="0" w:color="auto"/>
                                                                                                          </w:divBdr>
                                                                                                        </w:div>
                                                                                                        <w:div w:id="1171943151">
                                                                                                          <w:marLeft w:val="0"/>
                                                                                                          <w:marRight w:val="0"/>
                                                                                                          <w:marTop w:val="0"/>
                                                                                                          <w:marBottom w:val="0"/>
                                                                                                          <w:divBdr>
                                                                                                            <w:top w:val="none" w:sz="0" w:space="0" w:color="auto"/>
                                                                                                            <w:left w:val="none" w:sz="0" w:space="0" w:color="auto"/>
                                                                                                            <w:bottom w:val="none" w:sz="0" w:space="0" w:color="auto"/>
                                                                                                            <w:right w:val="none" w:sz="0" w:space="0" w:color="auto"/>
                                                                                                          </w:divBdr>
                                                                                                        </w:div>
                                                                                                        <w:div w:id="1888831011">
                                                                                                          <w:marLeft w:val="0"/>
                                                                                                          <w:marRight w:val="0"/>
                                                                                                          <w:marTop w:val="0"/>
                                                                                                          <w:marBottom w:val="0"/>
                                                                                                          <w:divBdr>
                                                                                                            <w:top w:val="none" w:sz="0" w:space="0" w:color="auto"/>
                                                                                                            <w:left w:val="none" w:sz="0" w:space="0" w:color="auto"/>
                                                                                                            <w:bottom w:val="none" w:sz="0" w:space="0" w:color="auto"/>
                                                                                                            <w:right w:val="none" w:sz="0" w:space="0" w:color="auto"/>
                                                                                                          </w:divBdr>
                                                                                                        </w:div>
                                                                                                        <w:div w:id="954796792">
                                                                                                          <w:marLeft w:val="0"/>
                                                                                                          <w:marRight w:val="0"/>
                                                                                                          <w:marTop w:val="0"/>
                                                                                                          <w:marBottom w:val="0"/>
                                                                                                          <w:divBdr>
                                                                                                            <w:top w:val="none" w:sz="0" w:space="0" w:color="auto"/>
                                                                                                            <w:left w:val="none" w:sz="0" w:space="0" w:color="auto"/>
                                                                                                            <w:bottom w:val="none" w:sz="0" w:space="0" w:color="auto"/>
                                                                                                            <w:right w:val="none" w:sz="0" w:space="0" w:color="auto"/>
                                                                                                          </w:divBdr>
                                                                                                        </w:div>
                                                                                                        <w:div w:id="12710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158282">
      <w:bodyDiv w:val="1"/>
      <w:marLeft w:val="0"/>
      <w:marRight w:val="0"/>
      <w:marTop w:val="0"/>
      <w:marBottom w:val="0"/>
      <w:divBdr>
        <w:top w:val="none" w:sz="0" w:space="0" w:color="auto"/>
        <w:left w:val="none" w:sz="0" w:space="0" w:color="auto"/>
        <w:bottom w:val="none" w:sz="0" w:space="0" w:color="auto"/>
        <w:right w:val="none" w:sz="0" w:space="0" w:color="auto"/>
      </w:divBdr>
    </w:div>
    <w:div w:id="1669946117">
      <w:bodyDiv w:val="1"/>
      <w:marLeft w:val="0"/>
      <w:marRight w:val="0"/>
      <w:marTop w:val="0"/>
      <w:marBottom w:val="0"/>
      <w:divBdr>
        <w:top w:val="none" w:sz="0" w:space="0" w:color="auto"/>
        <w:left w:val="none" w:sz="0" w:space="0" w:color="auto"/>
        <w:bottom w:val="none" w:sz="0" w:space="0" w:color="auto"/>
        <w:right w:val="none" w:sz="0" w:space="0" w:color="auto"/>
      </w:divBdr>
    </w:div>
    <w:div w:id="1680766588">
      <w:bodyDiv w:val="1"/>
      <w:marLeft w:val="0"/>
      <w:marRight w:val="0"/>
      <w:marTop w:val="0"/>
      <w:marBottom w:val="0"/>
      <w:divBdr>
        <w:top w:val="none" w:sz="0" w:space="0" w:color="auto"/>
        <w:left w:val="none" w:sz="0" w:space="0" w:color="auto"/>
        <w:bottom w:val="none" w:sz="0" w:space="0" w:color="auto"/>
        <w:right w:val="none" w:sz="0" w:space="0" w:color="auto"/>
      </w:divBdr>
    </w:div>
    <w:div w:id="1698314638">
      <w:bodyDiv w:val="1"/>
      <w:marLeft w:val="0"/>
      <w:marRight w:val="0"/>
      <w:marTop w:val="0"/>
      <w:marBottom w:val="0"/>
      <w:divBdr>
        <w:top w:val="none" w:sz="0" w:space="0" w:color="auto"/>
        <w:left w:val="none" w:sz="0" w:space="0" w:color="auto"/>
        <w:bottom w:val="none" w:sz="0" w:space="0" w:color="auto"/>
        <w:right w:val="none" w:sz="0" w:space="0" w:color="auto"/>
      </w:divBdr>
    </w:div>
    <w:div w:id="1724136446">
      <w:bodyDiv w:val="1"/>
      <w:marLeft w:val="0"/>
      <w:marRight w:val="0"/>
      <w:marTop w:val="0"/>
      <w:marBottom w:val="0"/>
      <w:divBdr>
        <w:top w:val="none" w:sz="0" w:space="0" w:color="auto"/>
        <w:left w:val="none" w:sz="0" w:space="0" w:color="auto"/>
        <w:bottom w:val="none" w:sz="0" w:space="0" w:color="auto"/>
        <w:right w:val="none" w:sz="0" w:space="0" w:color="auto"/>
      </w:divBdr>
    </w:div>
    <w:div w:id="1780106985">
      <w:bodyDiv w:val="1"/>
      <w:marLeft w:val="0"/>
      <w:marRight w:val="0"/>
      <w:marTop w:val="0"/>
      <w:marBottom w:val="0"/>
      <w:divBdr>
        <w:top w:val="none" w:sz="0" w:space="0" w:color="auto"/>
        <w:left w:val="none" w:sz="0" w:space="0" w:color="auto"/>
        <w:bottom w:val="none" w:sz="0" w:space="0" w:color="auto"/>
        <w:right w:val="none" w:sz="0" w:space="0" w:color="auto"/>
      </w:divBdr>
    </w:div>
    <w:div w:id="1784685876">
      <w:bodyDiv w:val="1"/>
      <w:marLeft w:val="0"/>
      <w:marRight w:val="0"/>
      <w:marTop w:val="0"/>
      <w:marBottom w:val="0"/>
      <w:divBdr>
        <w:top w:val="none" w:sz="0" w:space="0" w:color="auto"/>
        <w:left w:val="none" w:sz="0" w:space="0" w:color="auto"/>
        <w:bottom w:val="none" w:sz="0" w:space="0" w:color="auto"/>
        <w:right w:val="none" w:sz="0" w:space="0" w:color="auto"/>
      </w:divBdr>
    </w:div>
    <w:div w:id="1792941391">
      <w:bodyDiv w:val="1"/>
      <w:marLeft w:val="0"/>
      <w:marRight w:val="0"/>
      <w:marTop w:val="0"/>
      <w:marBottom w:val="0"/>
      <w:divBdr>
        <w:top w:val="none" w:sz="0" w:space="0" w:color="auto"/>
        <w:left w:val="none" w:sz="0" w:space="0" w:color="auto"/>
        <w:bottom w:val="none" w:sz="0" w:space="0" w:color="auto"/>
        <w:right w:val="none" w:sz="0" w:space="0" w:color="auto"/>
      </w:divBdr>
    </w:div>
    <w:div w:id="1818836412">
      <w:bodyDiv w:val="1"/>
      <w:marLeft w:val="0"/>
      <w:marRight w:val="0"/>
      <w:marTop w:val="0"/>
      <w:marBottom w:val="0"/>
      <w:divBdr>
        <w:top w:val="none" w:sz="0" w:space="0" w:color="auto"/>
        <w:left w:val="none" w:sz="0" w:space="0" w:color="auto"/>
        <w:bottom w:val="none" w:sz="0" w:space="0" w:color="auto"/>
        <w:right w:val="none" w:sz="0" w:space="0" w:color="auto"/>
      </w:divBdr>
    </w:div>
    <w:div w:id="1897085039">
      <w:bodyDiv w:val="1"/>
      <w:marLeft w:val="0"/>
      <w:marRight w:val="0"/>
      <w:marTop w:val="0"/>
      <w:marBottom w:val="0"/>
      <w:divBdr>
        <w:top w:val="none" w:sz="0" w:space="0" w:color="auto"/>
        <w:left w:val="none" w:sz="0" w:space="0" w:color="auto"/>
        <w:bottom w:val="none" w:sz="0" w:space="0" w:color="auto"/>
        <w:right w:val="none" w:sz="0" w:space="0" w:color="auto"/>
      </w:divBdr>
    </w:div>
    <w:div w:id="1901743126">
      <w:bodyDiv w:val="1"/>
      <w:marLeft w:val="0"/>
      <w:marRight w:val="0"/>
      <w:marTop w:val="0"/>
      <w:marBottom w:val="0"/>
      <w:divBdr>
        <w:top w:val="none" w:sz="0" w:space="0" w:color="auto"/>
        <w:left w:val="none" w:sz="0" w:space="0" w:color="auto"/>
        <w:bottom w:val="none" w:sz="0" w:space="0" w:color="auto"/>
        <w:right w:val="none" w:sz="0" w:space="0" w:color="auto"/>
      </w:divBdr>
    </w:div>
    <w:div w:id="1902792595">
      <w:bodyDiv w:val="1"/>
      <w:marLeft w:val="0"/>
      <w:marRight w:val="0"/>
      <w:marTop w:val="0"/>
      <w:marBottom w:val="0"/>
      <w:divBdr>
        <w:top w:val="none" w:sz="0" w:space="0" w:color="auto"/>
        <w:left w:val="none" w:sz="0" w:space="0" w:color="auto"/>
        <w:bottom w:val="none" w:sz="0" w:space="0" w:color="auto"/>
        <w:right w:val="none" w:sz="0" w:space="0" w:color="auto"/>
      </w:divBdr>
    </w:div>
    <w:div w:id="1930775373">
      <w:bodyDiv w:val="1"/>
      <w:marLeft w:val="0"/>
      <w:marRight w:val="0"/>
      <w:marTop w:val="0"/>
      <w:marBottom w:val="0"/>
      <w:divBdr>
        <w:top w:val="none" w:sz="0" w:space="0" w:color="auto"/>
        <w:left w:val="none" w:sz="0" w:space="0" w:color="auto"/>
        <w:bottom w:val="none" w:sz="0" w:space="0" w:color="auto"/>
        <w:right w:val="none" w:sz="0" w:space="0" w:color="auto"/>
      </w:divBdr>
    </w:div>
    <w:div w:id="1934507799">
      <w:bodyDiv w:val="1"/>
      <w:marLeft w:val="0"/>
      <w:marRight w:val="0"/>
      <w:marTop w:val="0"/>
      <w:marBottom w:val="0"/>
      <w:divBdr>
        <w:top w:val="none" w:sz="0" w:space="0" w:color="auto"/>
        <w:left w:val="none" w:sz="0" w:space="0" w:color="auto"/>
        <w:bottom w:val="none" w:sz="0" w:space="0" w:color="auto"/>
        <w:right w:val="none" w:sz="0" w:space="0" w:color="auto"/>
      </w:divBdr>
    </w:div>
    <w:div w:id="1944916070">
      <w:bodyDiv w:val="1"/>
      <w:marLeft w:val="0"/>
      <w:marRight w:val="0"/>
      <w:marTop w:val="0"/>
      <w:marBottom w:val="0"/>
      <w:divBdr>
        <w:top w:val="none" w:sz="0" w:space="0" w:color="auto"/>
        <w:left w:val="none" w:sz="0" w:space="0" w:color="auto"/>
        <w:bottom w:val="none" w:sz="0" w:space="0" w:color="auto"/>
        <w:right w:val="none" w:sz="0" w:space="0" w:color="auto"/>
      </w:divBdr>
    </w:div>
    <w:div w:id="1948417438">
      <w:bodyDiv w:val="1"/>
      <w:marLeft w:val="0"/>
      <w:marRight w:val="0"/>
      <w:marTop w:val="0"/>
      <w:marBottom w:val="0"/>
      <w:divBdr>
        <w:top w:val="none" w:sz="0" w:space="0" w:color="auto"/>
        <w:left w:val="none" w:sz="0" w:space="0" w:color="auto"/>
        <w:bottom w:val="none" w:sz="0" w:space="0" w:color="auto"/>
        <w:right w:val="none" w:sz="0" w:space="0" w:color="auto"/>
      </w:divBdr>
    </w:div>
    <w:div w:id="1956670396">
      <w:bodyDiv w:val="1"/>
      <w:marLeft w:val="0"/>
      <w:marRight w:val="0"/>
      <w:marTop w:val="0"/>
      <w:marBottom w:val="0"/>
      <w:divBdr>
        <w:top w:val="none" w:sz="0" w:space="0" w:color="auto"/>
        <w:left w:val="none" w:sz="0" w:space="0" w:color="auto"/>
        <w:bottom w:val="none" w:sz="0" w:space="0" w:color="auto"/>
        <w:right w:val="none" w:sz="0" w:space="0" w:color="auto"/>
      </w:divBdr>
    </w:div>
    <w:div w:id="1958217560">
      <w:bodyDiv w:val="1"/>
      <w:marLeft w:val="0"/>
      <w:marRight w:val="0"/>
      <w:marTop w:val="0"/>
      <w:marBottom w:val="0"/>
      <w:divBdr>
        <w:top w:val="none" w:sz="0" w:space="0" w:color="auto"/>
        <w:left w:val="none" w:sz="0" w:space="0" w:color="auto"/>
        <w:bottom w:val="none" w:sz="0" w:space="0" w:color="auto"/>
        <w:right w:val="none" w:sz="0" w:space="0" w:color="auto"/>
      </w:divBdr>
    </w:div>
    <w:div w:id="1986154346">
      <w:bodyDiv w:val="1"/>
      <w:marLeft w:val="0"/>
      <w:marRight w:val="0"/>
      <w:marTop w:val="0"/>
      <w:marBottom w:val="0"/>
      <w:divBdr>
        <w:top w:val="none" w:sz="0" w:space="0" w:color="auto"/>
        <w:left w:val="none" w:sz="0" w:space="0" w:color="auto"/>
        <w:bottom w:val="none" w:sz="0" w:space="0" w:color="auto"/>
        <w:right w:val="none" w:sz="0" w:space="0" w:color="auto"/>
      </w:divBdr>
    </w:div>
    <w:div w:id="2037658340">
      <w:bodyDiv w:val="1"/>
      <w:marLeft w:val="0"/>
      <w:marRight w:val="0"/>
      <w:marTop w:val="0"/>
      <w:marBottom w:val="0"/>
      <w:divBdr>
        <w:top w:val="none" w:sz="0" w:space="0" w:color="auto"/>
        <w:left w:val="none" w:sz="0" w:space="0" w:color="auto"/>
        <w:bottom w:val="none" w:sz="0" w:space="0" w:color="auto"/>
        <w:right w:val="none" w:sz="0" w:space="0" w:color="auto"/>
      </w:divBdr>
    </w:div>
    <w:div w:id="2057191586">
      <w:bodyDiv w:val="1"/>
      <w:marLeft w:val="0"/>
      <w:marRight w:val="0"/>
      <w:marTop w:val="0"/>
      <w:marBottom w:val="0"/>
      <w:divBdr>
        <w:top w:val="none" w:sz="0" w:space="0" w:color="auto"/>
        <w:left w:val="none" w:sz="0" w:space="0" w:color="auto"/>
        <w:bottom w:val="none" w:sz="0" w:space="0" w:color="auto"/>
        <w:right w:val="none" w:sz="0" w:space="0" w:color="auto"/>
      </w:divBdr>
    </w:div>
    <w:div w:id="2077118667">
      <w:bodyDiv w:val="1"/>
      <w:marLeft w:val="0"/>
      <w:marRight w:val="0"/>
      <w:marTop w:val="0"/>
      <w:marBottom w:val="0"/>
      <w:divBdr>
        <w:top w:val="none" w:sz="0" w:space="0" w:color="auto"/>
        <w:left w:val="none" w:sz="0" w:space="0" w:color="auto"/>
        <w:bottom w:val="none" w:sz="0" w:space="0" w:color="auto"/>
        <w:right w:val="none" w:sz="0" w:space="0" w:color="auto"/>
      </w:divBdr>
    </w:div>
    <w:div w:id="208634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ivina@ihte.uran.ru" TargetMode="External"/><Relationship Id="rId13" Type="http://schemas.openxmlformats.org/officeDocument/2006/relationships/hyperlink" Target="https://www.fabrikant.ru/" TargetMode="External"/><Relationship Id="rId18" Type="http://schemas.openxmlformats.org/officeDocument/2006/relationships/hyperlink" Target="consultantplus://offline/ref=242340A0A0A25B813C7727E2E4D9C6869D22C79ED3527C1B7D06EFBCA15F2A086E678DFEC01E5F58CDC78588C8FB16F768DF3F3C938346227Ds8H" TargetMode="External"/><Relationship Id="rId26" Type="http://schemas.openxmlformats.org/officeDocument/2006/relationships/hyperlink" Target="consultantplus://offline/ref=242340A0A0A25B813C7727E2E4D9C6869D22C79ED3527C1B7D06EFBCA15F2A086E678DFDC017515A9E9D958C81AF1FE86CC0213F8D8374s7H" TargetMode="External"/><Relationship Id="rId3" Type="http://schemas.openxmlformats.org/officeDocument/2006/relationships/styles" Target="styles.xml"/><Relationship Id="rId21" Type="http://schemas.openxmlformats.org/officeDocument/2006/relationships/hyperlink" Target="consultantplus://offline/ref=242340A0A0A25B813C7727E2E4D9C6869D22C79ED3527C1B7D06EFBCA15F2A086E678DFDC017515A9E9D958C81AF1FE86CC0213F8D8374s7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brikant.ru/" TargetMode="External"/><Relationship Id="rId17" Type="http://schemas.openxmlformats.org/officeDocument/2006/relationships/hyperlink" Target="mailto:O.Paivina@ihte.uran.ru" TargetMode="External"/><Relationship Id="rId25" Type="http://schemas.openxmlformats.org/officeDocument/2006/relationships/hyperlink" Target="consultantplus://offline/ref=242340A0A0A25B813C7727E2E4D9C6869D22C79ED3527C1B7D06EFBCA15F2A086E678DFDC018555A9E9D958C81AF1FE86CC0213F8D8374s7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consultantplus://offline/ref=242340A0A0A25B813C7727E2E4D9C6869D22C79ED3527C1B7D06EFBCA15F2A086E678DFDC018555A9E9D958C81AF1FE86CC0213F8D8374s7H" TargetMode="External"/><Relationship Id="rId29"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yperlink" Target="consultantplus://offline/ref=242340A0A0A25B813C7727E2E4D9C6869D22C79ED3527C1B7D06EFBCA15F2A086E678DFDC01A535A9E9D958C81AF1FE86CC0213F8D8374s7H" TargetMode="External"/><Relationship Id="rId32" Type="http://schemas.openxmlformats.org/officeDocument/2006/relationships/hyperlink" Target="https://login.consultant.ru/link/?req=doc&amp;base=PAP&amp;n=44311&amp;dst=100061&amp;field=134&amp;date=19.11.2021"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242340A0A0A25B813C7727E2E4D9C6869D22C79ED3527C1B7D06EFBCA15F2A086E678DFEC01E5F58CDC78588C8FB16F768DF3F3C938346227Ds8H" TargetMode="External"/><Relationship Id="rId28" Type="http://schemas.openxmlformats.org/officeDocument/2006/relationships/hyperlink" Target="http://egrul.nalog.ru/" TargetMode="External"/><Relationship Id="rId10" Type="http://schemas.openxmlformats.org/officeDocument/2006/relationships/hyperlink" Target="https://www.fabrikant.ru/" TargetMode="External"/><Relationship Id="rId19" Type="http://schemas.openxmlformats.org/officeDocument/2006/relationships/hyperlink" Target="consultantplus://offline/ref=242340A0A0A25B813C7727E2E4D9C6869D22C79ED3527C1B7D06EFBCA15F2A086E678DFDC01A535A9E9D958C81AF1FE86CC0213F8D8374s7H" TargetMode="External"/><Relationship Id="rId31" Type="http://schemas.openxmlformats.org/officeDocument/2006/relationships/hyperlink" Target="https://login.consultant.ru/link/?req=doc&amp;base=LAW&amp;n=388927&amp;date=19.11.2021"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mailto:O.Paivina@ihte.uran.ru" TargetMode="External"/><Relationship Id="rId27" Type="http://schemas.openxmlformats.org/officeDocument/2006/relationships/hyperlink" Target="https://www.fabrikant.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25F8-B576-4928-98E5-3274434A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40</Pages>
  <Words>18893</Words>
  <Characters>107696</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УрФУ</Company>
  <LinksUpToDate>false</LinksUpToDate>
  <CharactersWithSpaces>126337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Новик</dc:creator>
  <cp:lastModifiedBy>main</cp:lastModifiedBy>
  <cp:revision>22</cp:revision>
  <cp:lastPrinted>2021-10-22T10:05:00Z</cp:lastPrinted>
  <dcterms:created xsi:type="dcterms:W3CDTF">2021-11-09T09:33:00Z</dcterms:created>
  <dcterms:modified xsi:type="dcterms:W3CDTF">2021-11-22T13:59:00Z</dcterms:modified>
</cp:coreProperties>
</file>