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F0" w:rsidRPr="00D45EA2" w:rsidRDefault="00AA7C4E" w:rsidP="009D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EA2">
        <w:rPr>
          <w:rFonts w:ascii="Times New Roman" w:hAnsi="Times New Roman"/>
          <w:b/>
          <w:sz w:val="28"/>
          <w:szCs w:val="28"/>
        </w:rPr>
        <w:t xml:space="preserve">Извещение </w:t>
      </w:r>
      <w:r w:rsidR="006D21A7" w:rsidRPr="00D45EA2">
        <w:rPr>
          <w:rFonts w:ascii="Times New Roman" w:hAnsi="Times New Roman"/>
          <w:b/>
          <w:sz w:val="28"/>
          <w:szCs w:val="28"/>
        </w:rPr>
        <w:t>о проведении конкурентного отбора</w:t>
      </w:r>
      <w:r w:rsidR="00433DF7" w:rsidRPr="00D45EA2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  <w:r w:rsidR="00ED2B9E" w:rsidRPr="00D45EA2">
        <w:rPr>
          <w:rFonts w:ascii="Times New Roman" w:hAnsi="Times New Roman"/>
          <w:b/>
          <w:sz w:val="28"/>
          <w:szCs w:val="28"/>
        </w:rPr>
        <w:t xml:space="preserve"> </w:t>
      </w:r>
      <w:r w:rsidR="001A6C39" w:rsidRPr="00D45EA2">
        <w:rPr>
          <w:rFonts w:ascii="Times New Roman" w:hAnsi="Times New Roman"/>
          <w:b/>
          <w:sz w:val="28"/>
          <w:szCs w:val="28"/>
        </w:rPr>
        <w:t xml:space="preserve">             </w:t>
      </w:r>
      <w:r w:rsidR="00DC02A4" w:rsidRPr="003A2734">
        <w:rPr>
          <w:rFonts w:ascii="Times New Roman" w:hAnsi="Times New Roman"/>
          <w:b/>
          <w:sz w:val="28"/>
          <w:szCs w:val="28"/>
        </w:rPr>
        <w:t xml:space="preserve">№ </w:t>
      </w:r>
      <w:r w:rsidR="00FC3B87" w:rsidRPr="00FC3B87">
        <w:rPr>
          <w:rFonts w:ascii="Times New Roman" w:hAnsi="Times New Roman"/>
          <w:b/>
          <w:sz w:val="28"/>
          <w:szCs w:val="28"/>
        </w:rPr>
        <w:t xml:space="preserve">1437/КОТЭ-ДКРЭ/18 </w:t>
      </w:r>
      <w:r w:rsidR="009D025B" w:rsidRPr="003A2734">
        <w:rPr>
          <w:rFonts w:ascii="Times New Roman" w:hAnsi="Times New Roman"/>
          <w:b/>
          <w:sz w:val="28"/>
          <w:szCs w:val="28"/>
        </w:rPr>
        <w:t xml:space="preserve">на право заключения договора </w:t>
      </w:r>
      <w:r w:rsidR="00FC3B87" w:rsidRPr="00FC3B87">
        <w:rPr>
          <w:rFonts w:ascii="Times New Roman" w:hAnsi="Times New Roman"/>
          <w:b/>
          <w:sz w:val="28"/>
          <w:szCs w:val="28"/>
        </w:rPr>
        <w:t xml:space="preserve">выполнения </w:t>
      </w:r>
      <w:proofErr w:type="gramStart"/>
      <w:r w:rsidR="00FC3B87" w:rsidRPr="00FC3B87">
        <w:rPr>
          <w:rFonts w:ascii="Times New Roman" w:hAnsi="Times New Roman"/>
          <w:b/>
          <w:sz w:val="28"/>
          <w:szCs w:val="28"/>
        </w:rPr>
        <w:t>работ</w:t>
      </w:r>
      <w:proofErr w:type="gramEnd"/>
      <w:r w:rsidR="00FC3B87" w:rsidRPr="00FC3B87">
        <w:rPr>
          <w:rFonts w:ascii="Times New Roman" w:hAnsi="Times New Roman"/>
          <w:b/>
          <w:sz w:val="28"/>
          <w:szCs w:val="28"/>
        </w:rPr>
        <w:t xml:space="preserve"> по капитальному ремонту забора ограждающего территорию.</w:t>
      </w: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947"/>
        <w:gridCol w:w="6946"/>
      </w:tblGrid>
      <w:tr w:rsidR="00BC0DF0" w:rsidRPr="00D45EA2" w:rsidTr="00874EE8">
        <w:tc>
          <w:tcPr>
            <w:tcW w:w="456" w:type="dxa"/>
          </w:tcPr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Способ закупки</w:t>
            </w:r>
          </w:p>
        </w:tc>
        <w:tc>
          <w:tcPr>
            <w:tcW w:w="6946" w:type="dxa"/>
          </w:tcPr>
          <w:p w:rsidR="00BC0DF0" w:rsidRPr="00D45EA2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Конкурентный отбор</w:t>
            </w:r>
            <w:r w:rsidR="00D0568D" w:rsidRPr="00D45EA2">
              <w:rPr>
                <w:rFonts w:ascii="Times New Roman" w:hAnsi="Times New Roman"/>
                <w:sz w:val="28"/>
                <w:szCs w:val="28"/>
              </w:rPr>
              <w:t xml:space="preserve"> в электронной форме</w:t>
            </w:r>
            <w:r w:rsidR="00C11CC5" w:rsidRPr="00D45E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CC5" w:rsidRPr="00D45EA2" w:rsidRDefault="007C569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Конкурентный отбор </w:t>
            </w:r>
            <w:r w:rsidR="00BB26CB" w:rsidRPr="00D45EA2"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r w:rsidR="00BB26CB" w:rsidRPr="00D45EA2">
              <w:rPr>
                <w:rFonts w:ascii="Times New Roman" w:hAnsi="Times New Roman"/>
                <w:bCs/>
                <w:sz w:val="28"/>
                <w:szCs w:val="28"/>
              </w:rPr>
              <w:t>на э</w:t>
            </w:r>
            <w:r w:rsidR="00BB26CB" w:rsidRPr="00D45EA2">
              <w:rPr>
                <w:rFonts w:ascii="Times New Roman" w:hAnsi="Times New Roman"/>
                <w:sz w:val="28"/>
                <w:szCs w:val="28"/>
              </w:rPr>
              <w:t>лектронной торговой площадке «</w:t>
            </w:r>
            <w:proofErr w:type="spellStart"/>
            <w:r w:rsidR="00BB26CB" w:rsidRPr="00D45EA2">
              <w:rPr>
                <w:rFonts w:ascii="Times New Roman" w:hAnsi="Times New Roman"/>
                <w:sz w:val="28"/>
                <w:szCs w:val="28"/>
              </w:rPr>
              <w:t>ЭТС-Фабрикант</w:t>
            </w:r>
            <w:proofErr w:type="spellEnd"/>
            <w:r w:rsidR="00BB26CB" w:rsidRPr="00D45EA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B26CB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(на сайте</w:t>
            </w:r>
            <w:r w:rsidR="00BB26CB" w:rsidRPr="00D45EA2">
              <w:rPr>
                <w:rFonts w:ascii="Times New Roman" w:hAnsi="Times New Roman"/>
                <w:sz w:val="28"/>
                <w:szCs w:val="28"/>
              </w:rPr>
              <w:t xml:space="preserve"> https://www.fabrikant.ru</w:t>
            </w:r>
            <w:r w:rsidR="00BB26CB" w:rsidRPr="00D45EA2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BC0DF0" w:rsidRPr="00D45EA2" w:rsidTr="00874EE8">
        <w:tc>
          <w:tcPr>
            <w:tcW w:w="456" w:type="dxa"/>
          </w:tcPr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6946" w:type="dxa"/>
          </w:tcPr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Наименование заказчика: </w:t>
            </w:r>
            <w:r w:rsidR="00ED2B9E" w:rsidRPr="00D45EA2">
              <w:rPr>
                <w:rFonts w:ascii="Times New Roman" w:hAnsi="Times New Roman"/>
                <w:sz w:val="28"/>
                <w:szCs w:val="28"/>
              </w:rPr>
              <w:t>ОАО «РЖД»</w:t>
            </w:r>
          </w:p>
          <w:p w:rsidR="00754695" w:rsidRPr="00D45EA2" w:rsidRDefault="00754695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Закупка осуществляется для нужд </w:t>
            </w:r>
            <w:r w:rsidR="00FC3B87" w:rsidRPr="00FC3B87">
              <w:rPr>
                <w:rFonts w:ascii="Times New Roman" w:hAnsi="Times New Roman"/>
                <w:sz w:val="28"/>
                <w:szCs w:val="28"/>
              </w:rPr>
              <w:t xml:space="preserve">Куйбышевской дирекции капитального ремонта и реконструкции объектов электрификации и электроснабжения – структурного подразделения Дирекции капитального ремонта и реконструкции объектов электрификации и </w:t>
            </w:r>
            <w:proofErr w:type="gramStart"/>
            <w:r w:rsidR="00FC3B87" w:rsidRPr="00FC3B87">
              <w:rPr>
                <w:rFonts w:ascii="Times New Roman" w:hAnsi="Times New Roman"/>
                <w:sz w:val="28"/>
                <w:szCs w:val="28"/>
              </w:rPr>
              <w:t>электроснабжения</w:t>
            </w:r>
            <w:proofErr w:type="gramEnd"/>
            <w:r w:rsidR="00FC3B87" w:rsidRPr="00FC3B87">
              <w:rPr>
                <w:rFonts w:ascii="Times New Roman" w:hAnsi="Times New Roman"/>
                <w:sz w:val="28"/>
                <w:szCs w:val="28"/>
              </w:rPr>
              <w:t xml:space="preserve"> железных дорог – филиала ОАО «РЖД».</w:t>
            </w:r>
          </w:p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Адрес места нахождения заказчика: </w:t>
            </w:r>
            <w:r w:rsidR="001A6C39" w:rsidRPr="00D45EA2">
              <w:rPr>
                <w:rFonts w:ascii="Times New Roman" w:hAnsi="Times New Roman"/>
                <w:bCs/>
                <w:sz w:val="28"/>
                <w:szCs w:val="28"/>
              </w:rPr>
              <w:t>443030, г. Самара, Комсомольская площадь, д.2/3, Управление Куйбышевской железной дороги, каб.100,112</w:t>
            </w:r>
          </w:p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Почтовый адрес заказчика: </w:t>
            </w:r>
            <w:r w:rsidR="001A6C39" w:rsidRPr="00D45EA2">
              <w:rPr>
                <w:rFonts w:ascii="Times New Roman" w:hAnsi="Times New Roman"/>
                <w:bCs/>
                <w:sz w:val="28"/>
                <w:szCs w:val="28"/>
              </w:rPr>
              <w:t>443030, г. Самара, Комсомольская площадь, д.2/3, Управление Куйбышевской железной дороги, каб.100,112</w:t>
            </w:r>
          </w:p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r w:rsidR="005B515E" w:rsidRPr="00D45EA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874EE8" w:rsidRPr="00D45EA2">
              <w:rPr>
                <w:rFonts w:ascii="Times New Roman" w:hAnsi="Times New Roman"/>
                <w:color w:val="0000CC"/>
                <w:sz w:val="28"/>
                <w:szCs w:val="28"/>
                <w:u w:val="single"/>
                <w:lang w:val="en-US"/>
              </w:rPr>
              <w:t>RKZ</w:t>
            </w:r>
            <w:r w:rsidR="00874EE8" w:rsidRPr="00D45EA2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-</w:t>
            </w:r>
            <w:proofErr w:type="spellStart"/>
            <w:r w:rsidR="00D82EBF">
              <w:rPr>
                <w:rFonts w:ascii="Times New Roman" w:hAnsi="Times New Roman"/>
                <w:color w:val="0000CC"/>
                <w:sz w:val="28"/>
                <w:szCs w:val="28"/>
                <w:u w:val="single"/>
                <w:lang w:val="en-US"/>
              </w:rPr>
              <w:t>MaznovFS</w:t>
            </w:r>
            <w:proofErr w:type="spellEnd"/>
            <w:r w:rsidR="00874EE8" w:rsidRPr="00D45EA2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@</w:t>
            </w:r>
            <w:proofErr w:type="spellStart"/>
            <w:r w:rsidR="00874EE8" w:rsidRPr="00D45EA2">
              <w:rPr>
                <w:rFonts w:ascii="Times New Roman" w:hAnsi="Times New Roman"/>
                <w:color w:val="0000CC"/>
                <w:sz w:val="28"/>
                <w:szCs w:val="28"/>
                <w:u w:val="single"/>
                <w:lang w:val="en-US"/>
              </w:rPr>
              <w:t>kbsh</w:t>
            </w:r>
            <w:proofErr w:type="spellEnd"/>
            <w:r w:rsidR="00874EE8" w:rsidRPr="00D45EA2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.</w:t>
            </w:r>
            <w:proofErr w:type="spellStart"/>
            <w:r w:rsidR="00874EE8" w:rsidRPr="00D45EA2">
              <w:rPr>
                <w:rFonts w:ascii="Times New Roman" w:hAnsi="Times New Roman"/>
                <w:color w:val="0000CC"/>
                <w:sz w:val="28"/>
                <w:szCs w:val="28"/>
                <w:u w:val="single"/>
                <w:lang w:val="en-US"/>
              </w:rPr>
              <w:t>rzd</w:t>
            </w:r>
            <w:proofErr w:type="spellEnd"/>
            <w:r w:rsidR="00874EE8" w:rsidRPr="00D45EA2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.</w:t>
            </w:r>
            <w:proofErr w:type="spellStart"/>
            <w:r w:rsidR="00874EE8" w:rsidRPr="00D45EA2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ru</w:t>
            </w:r>
            <w:proofErr w:type="spellEnd"/>
          </w:p>
          <w:p w:rsidR="00BC0DF0" w:rsidRPr="00D45EA2" w:rsidRDefault="00BC0DF0" w:rsidP="00FC3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Номер контактного телефона заказчика: </w:t>
            </w:r>
            <w:r w:rsidR="001A6C39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8(846) </w:t>
            </w:r>
            <w:r w:rsidR="00874EE8" w:rsidRPr="00D45EA2">
              <w:rPr>
                <w:rFonts w:ascii="Times New Roman" w:hAnsi="Times New Roman"/>
                <w:bCs/>
                <w:sz w:val="28"/>
                <w:szCs w:val="28"/>
              </w:rPr>
              <w:t>303-</w:t>
            </w:r>
            <w:r w:rsidR="00D82EB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30</w:t>
            </w:r>
            <w:r w:rsidR="00D82E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82EB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 w:rsidR="00874EE8" w:rsidRPr="00D45EA2">
              <w:rPr>
                <w:rFonts w:ascii="Times New Roman" w:hAnsi="Times New Roman"/>
                <w:bCs/>
                <w:sz w:val="28"/>
                <w:szCs w:val="28"/>
              </w:rPr>
              <w:t>9, 303-73-90</w:t>
            </w:r>
          </w:p>
        </w:tc>
      </w:tr>
      <w:tr w:rsidR="00BC0DF0" w:rsidRPr="00D45EA2" w:rsidTr="00580F84">
        <w:trPr>
          <w:trHeight w:val="481"/>
        </w:trPr>
        <w:tc>
          <w:tcPr>
            <w:tcW w:w="456" w:type="dxa"/>
          </w:tcPr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6946" w:type="dxa"/>
          </w:tcPr>
          <w:p w:rsidR="00BC0DF0" w:rsidRPr="00D45EA2" w:rsidRDefault="00FC3B87" w:rsidP="00D8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B87">
              <w:rPr>
                <w:rFonts w:ascii="Times New Roman" w:hAnsi="Times New Roman"/>
                <w:bCs/>
                <w:sz w:val="28"/>
                <w:szCs w:val="28"/>
              </w:rPr>
              <w:t xml:space="preserve">На право заключения договора выполнения </w:t>
            </w:r>
            <w:proofErr w:type="gramStart"/>
            <w:r w:rsidRPr="00FC3B87">
              <w:rPr>
                <w:rFonts w:ascii="Times New Roman" w:hAnsi="Times New Roman"/>
                <w:bCs/>
                <w:sz w:val="28"/>
                <w:szCs w:val="28"/>
              </w:rPr>
              <w:t>работ</w:t>
            </w:r>
            <w:proofErr w:type="gramEnd"/>
            <w:r w:rsidRPr="00FC3B87">
              <w:rPr>
                <w:rFonts w:ascii="Times New Roman" w:hAnsi="Times New Roman"/>
                <w:bCs/>
                <w:sz w:val="28"/>
                <w:szCs w:val="28"/>
              </w:rPr>
              <w:t xml:space="preserve"> по капитальному ремонту забора ограждающего территорию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C0DF0" w:rsidRPr="00D45EA2" w:rsidTr="00874EE8">
        <w:tc>
          <w:tcPr>
            <w:tcW w:w="456" w:type="dxa"/>
          </w:tcPr>
          <w:p w:rsidR="00BC0DF0" w:rsidRPr="00D45EA2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946" w:type="dxa"/>
          </w:tcPr>
          <w:p w:rsidR="00BC0DF0" w:rsidRPr="00D45EA2" w:rsidRDefault="0025718C" w:rsidP="00257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9D025B" w:rsidRPr="00D45EA2">
              <w:rPr>
                <w:rFonts w:ascii="Times New Roman" w:hAnsi="Times New Roman"/>
                <w:sz w:val="28"/>
                <w:szCs w:val="28"/>
              </w:rPr>
              <w:t>поставляемого товара, объем выполняемых работ, оказываемых услуг</w:t>
            </w:r>
            <w:r w:rsidRPr="00D45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B9E" w:rsidRPr="00D45EA2">
              <w:rPr>
                <w:rFonts w:ascii="Times New Roman" w:hAnsi="Times New Roman"/>
                <w:sz w:val="28"/>
                <w:szCs w:val="28"/>
              </w:rPr>
              <w:t>указан</w:t>
            </w:r>
            <w:r w:rsidRPr="00D45EA2">
              <w:rPr>
                <w:rFonts w:ascii="Times New Roman" w:hAnsi="Times New Roman"/>
                <w:sz w:val="28"/>
                <w:szCs w:val="28"/>
              </w:rPr>
              <w:t>о</w:t>
            </w:r>
            <w:r w:rsidR="00ED2B9E" w:rsidRPr="00D45EA2">
              <w:rPr>
                <w:rFonts w:ascii="Times New Roman" w:hAnsi="Times New Roman"/>
                <w:sz w:val="28"/>
                <w:szCs w:val="28"/>
              </w:rPr>
              <w:t xml:space="preserve"> в п. 2 приглашения к участию в конкурентном отборе</w:t>
            </w:r>
          </w:p>
        </w:tc>
      </w:tr>
      <w:tr w:rsidR="00BC0DF0" w:rsidRPr="00D45EA2" w:rsidTr="00D45EA2">
        <w:trPr>
          <w:trHeight w:val="1164"/>
        </w:trPr>
        <w:tc>
          <w:tcPr>
            <w:tcW w:w="456" w:type="dxa"/>
          </w:tcPr>
          <w:p w:rsidR="00BC0DF0" w:rsidRPr="00D45EA2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7" w:type="dxa"/>
          </w:tcPr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946" w:type="dxa"/>
          </w:tcPr>
          <w:p w:rsidR="001A6C39" w:rsidRPr="00D45EA2" w:rsidRDefault="00FC3B87" w:rsidP="00FC3B8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B87">
              <w:rPr>
                <w:rFonts w:ascii="Times New Roman" w:hAnsi="Times New Roman"/>
                <w:sz w:val="28"/>
                <w:szCs w:val="28"/>
              </w:rPr>
              <w:t xml:space="preserve">г. Самара, </w:t>
            </w:r>
            <w:proofErr w:type="spellStart"/>
            <w:r w:rsidRPr="00FC3B87">
              <w:rPr>
                <w:rFonts w:ascii="Times New Roman" w:hAnsi="Times New Roman"/>
                <w:sz w:val="28"/>
                <w:szCs w:val="28"/>
              </w:rPr>
              <w:t>Зубчаниновское</w:t>
            </w:r>
            <w:proofErr w:type="spellEnd"/>
            <w:r w:rsidRPr="00FC3B87">
              <w:rPr>
                <w:rFonts w:ascii="Times New Roman" w:hAnsi="Times New Roman"/>
                <w:sz w:val="28"/>
                <w:szCs w:val="28"/>
              </w:rPr>
              <w:t xml:space="preserve"> шоссе, д.132, территория Куйбышевской дирекции капитального ремонта и реконструкции объектов электрификации и электроснабжения.</w:t>
            </w:r>
          </w:p>
        </w:tc>
      </w:tr>
      <w:tr w:rsidR="00BC0DF0" w:rsidRPr="00D45EA2" w:rsidTr="00FC3B87">
        <w:trPr>
          <w:trHeight w:val="60"/>
        </w:trPr>
        <w:tc>
          <w:tcPr>
            <w:tcW w:w="456" w:type="dxa"/>
          </w:tcPr>
          <w:p w:rsidR="00BC0DF0" w:rsidRPr="00D45EA2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47" w:type="dxa"/>
          </w:tcPr>
          <w:p w:rsidR="00BC0DF0" w:rsidRPr="00D45EA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Сведения о цене договора </w:t>
            </w:r>
          </w:p>
        </w:tc>
        <w:tc>
          <w:tcPr>
            <w:tcW w:w="6946" w:type="dxa"/>
          </w:tcPr>
          <w:p w:rsidR="00BC0DF0" w:rsidRPr="00D45EA2" w:rsidRDefault="00FC3B87" w:rsidP="00FC3B87">
            <w:pPr>
              <w:spacing w:before="12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3B87">
              <w:rPr>
                <w:rFonts w:ascii="Times New Roman" w:hAnsi="Times New Roman"/>
                <w:sz w:val="28"/>
                <w:szCs w:val="28"/>
              </w:rPr>
              <w:t xml:space="preserve">Начальная (максимальная) цена договора составляет 152 006,00 (сто пятьдесят две тысячи шесть рублей) рублей 00 копеек без учета НДС/179 367,08 (сто семьдесят девять тысяч триста шестьдесят семь) рублей 08 копеек с учетом НДС, а также с учетом всех возможных расходов, включая стоимость </w:t>
            </w:r>
            <w:r w:rsidRPr="00FC3B87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транспортных и командировочных расходов, стоимость расходных материалов, запасных частей, уплату налогов (кроме НДС) и других обязательных платежей.</w:t>
            </w:r>
            <w:proofErr w:type="gramEnd"/>
          </w:p>
        </w:tc>
      </w:tr>
      <w:tr w:rsidR="00BC0DF0" w:rsidRPr="00D45EA2" w:rsidTr="00874EE8">
        <w:tc>
          <w:tcPr>
            <w:tcW w:w="456" w:type="dxa"/>
          </w:tcPr>
          <w:p w:rsidR="00BC0DF0" w:rsidRPr="00D45EA2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47" w:type="dxa"/>
          </w:tcPr>
          <w:p w:rsidR="00BC0DF0" w:rsidRPr="00D45EA2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Срок, место и порядок предоставления </w:t>
            </w:r>
            <w:r w:rsidR="006D21A7" w:rsidRPr="00D45EA2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</w:p>
        </w:tc>
        <w:tc>
          <w:tcPr>
            <w:tcW w:w="6946" w:type="dxa"/>
          </w:tcPr>
          <w:p w:rsidR="00BB6F2B" w:rsidRPr="00D45EA2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Приглашение к участию в конкурентном отборе</w:t>
            </w:r>
            <w:r w:rsidR="00BB6F2B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</w:t>
            </w:r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на сайте </w:t>
            </w:r>
            <w:hyperlink r:id="rId5" w:history="1">
              <w:r w:rsidR="00BB6F2B" w:rsidRPr="00D45EA2">
                <w:rPr>
                  <w:rFonts w:ascii="Times New Roman" w:hAnsi="Times New Roman"/>
                  <w:sz w:val="28"/>
                  <w:szCs w:val="28"/>
                </w:rPr>
                <w:t>www.rzd.ru</w:t>
              </w:r>
            </w:hyperlink>
            <w:r w:rsidR="00BB6F2B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(раздел «Тендеры»)</w:t>
            </w:r>
            <w:r w:rsidR="00ED55C5" w:rsidRPr="00D45EA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а также на сайте </w:t>
            </w:r>
            <w:r w:rsidR="007C5698" w:rsidRPr="00D45EA2">
              <w:rPr>
                <w:rFonts w:ascii="Times New Roman" w:hAnsi="Times New Roman"/>
                <w:bCs/>
                <w:sz w:val="28"/>
                <w:szCs w:val="28"/>
              </w:rPr>
              <w:t>https://www.fabrikant.ru</w:t>
            </w:r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BB6F2B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сайты)</w:t>
            </w:r>
            <w:r w:rsidR="007C5698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D24E7" w:rsidRPr="00D45EA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FC3B87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ED2B9E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3A2734">
              <w:rPr>
                <w:rFonts w:ascii="Times New Roman" w:hAnsi="Times New Roman"/>
                <w:bCs/>
                <w:sz w:val="28"/>
                <w:szCs w:val="28"/>
              </w:rPr>
              <w:t>июл</w:t>
            </w:r>
            <w:r w:rsidR="00EE45A9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ED2B9E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 w:rsidR="00FC3B8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ED2B9E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BB6F2B" w:rsidRPr="00D45EA2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размещается на сайте </w:t>
            </w:r>
            <w:hyperlink r:id="rId6" w:history="1">
              <w:r w:rsidRPr="00D45EA2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www.rzd.ru</w:t>
              </w:r>
            </w:hyperlink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</w:t>
            </w:r>
            <w:proofErr w:type="gramEnd"/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доступ к единой информационной системе, и считается размещенной в установленном порядке</w:t>
            </w:r>
            <w:r w:rsidR="0029280A" w:rsidRPr="00D45EA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B6F2B" w:rsidRPr="00D45EA2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Плата за предоставление </w:t>
            </w:r>
            <w:r w:rsidR="006D21A7" w:rsidRPr="00D45EA2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не взимается.</w:t>
            </w:r>
          </w:p>
          <w:p w:rsidR="00BC0DF0" w:rsidRPr="00D45EA2" w:rsidRDefault="006D21A7" w:rsidP="00292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Приглашение </w:t>
            </w:r>
            <w:proofErr w:type="gramStart"/>
            <w:r w:rsidRPr="00D45EA2">
              <w:rPr>
                <w:rFonts w:ascii="Times New Roman" w:hAnsi="Times New Roman"/>
                <w:sz w:val="28"/>
                <w:szCs w:val="28"/>
              </w:rPr>
              <w:t>к участию в конкурентном отборе</w:t>
            </w:r>
            <w:r w:rsidR="00BB6F2B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доступн</w:t>
            </w:r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proofErr w:type="gramEnd"/>
            <w:r w:rsidR="00BB6F2B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е</w:t>
            </w:r>
            <w:r w:rsidR="0029280A" w:rsidRPr="00D45EA2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BB6F2B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опубликования без ограничений</w:t>
            </w:r>
          </w:p>
        </w:tc>
      </w:tr>
      <w:tr w:rsidR="00BC0DF0" w:rsidRPr="00D45EA2" w:rsidTr="00874EE8">
        <w:tc>
          <w:tcPr>
            <w:tcW w:w="456" w:type="dxa"/>
          </w:tcPr>
          <w:p w:rsidR="00BC0DF0" w:rsidRPr="00D45EA2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7" w:type="dxa"/>
          </w:tcPr>
          <w:p w:rsidR="00BC0DF0" w:rsidRPr="00D45EA2" w:rsidRDefault="00BC0DF0" w:rsidP="00040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946" w:type="dxa"/>
          </w:tcPr>
          <w:p w:rsidR="00BC0DF0" w:rsidRPr="00D45EA2" w:rsidRDefault="00040031" w:rsidP="0029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D45EA2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End"/>
            <w:r w:rsidRPr="00D45EA2">
              <w:rPr>
                <w:rFonts w:ascii="Times New Roman" w:hAnsi="Times New Roman"/>
                <w:sz w:val="28"/>
                <w:szCs w:val="28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29280A" w:rsidRPr="00D45EA2" w:rsidTr="00874EE8">
        <w:tc>
          <w:tcPr>
            <w:tcW w:w="456" w:type="dxa"/>
          </w:tcPr>
          <w:p w:rsidR="0029280A" w:rsidRPr="00D45EA2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47" w:type="dxa"/>
          </w:tcPr>
          <w:p w:rsidR="0029280A" w:rsidRPr="00D45EA2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2">
              <w:rPr>
                <w:rFonts w:ascii="Times New Roman" w:hAnsi="Times New Roman"/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6946" w:type="dxa"/>
          </w:tcPr>
          <w:p w:rsidR="0029280A" w:rsidRPr="00D45EA2" w:rsidRDefault="0029280A" w:rsidP="00292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конкурентного отбора состоится: </w:t>
            </w:r>
          </w:p>
          <w:p w:rsidR="0029280A" w:rsidRPr="00D45EA2" w:rsidRDefault="00DC02A4" w:rsidP="00FC3B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FC3B87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  <w:r w:rsidR="007C453C" w:rsidRPr="00D45EA2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  <w:r w:rsidR="00ED2B9E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часов московского времени </w:t>
            </w:r>
            <w:r w:rsidRPr="00D45EA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FC3B87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="001A6C39" w:rsidRPr="00D45EA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ED2B9E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C3B87">
              <w:rPr>
                <w:rFonts w:ascii="Times New Roman" w:hAnsi="Times New Roman"/>
                <w:bCs/>
                <w:sz w:val="28"/>
                <w:szCs w:val="28"/>
              </w:rPr>
              <w:t>июля</w:t>
            </w:r>
            <w:r w:rsidR="00ED2B9E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 w:rsidR="00FC3B8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ED2B9E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="0029280A" w:rsidRPr="00D45EA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29280A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7C5698" w:rsidRPr="00D45EA2">
              <w:rPr>
                <w:rFonts w:ascii="Times New Roman" w:hAnsi="Times New Roman"/>
                <w:bCs/>
                <w:sz w:val="28"/>
                <w:szCs w:val="28"/>
              </w:rPr>
              <w:t>электронной торговой площадке «</w:t>
            </w:r>
            <w:proofErr w:type="spellStart"/>
            <w:r w:rsidR="007C5698" w:rsidRPr="00D45EA2">
              <w:rPr>
                <w:rFonts w:ascii="Times New Roman" w:hAnsi="Times New Roman"/>
                <w:bCs/>
                <w:sz w:val="28"/>
                <w:szCs w:val="28"/>
              </w:rPr>
              <w:t>ЭТС-Фабрикант</w:t>
            </w:r>
            <w:proofErr w:type="spellEnd"/>
            <w:r w:rsidR="007C5698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»  </w:t>
            </w:r>
            <w:r w:rsidR="0029280A" w:rsidRPr="00D45EA2">
              <w:rPr>
                <w:rFonts w:ascii="Times New Roman" w:hAnsi="Times New Roman"/>
                <w:bCs/>
                <w:sz w:val="28"/>
                <w:szCs w:val="28"/>
              </w:rPr>
              <w:t xml:space="preserve">(на странице данного конкурентного отбора </w:t>
            </w:r>
            <w:r w:rsidR="007C5698" w:rsidRPr="00D45EA2">
              <w:rPr>
                <w:rFonts w:ascii="Times New Roman" w:hAnsi="Times New Roman"/>
                <w:bCs/>
                <w:sz w:val="28"/>
                <w:szCs w:val="28"/>
              </w:rPr>
              <w:t>сайте https://www.fabrikant.ru</w:t>
            </w:r>
            <w:r w:rsidR="0029280A" w:rsidRPr="00D45EA2">
              <w:rPr>
                <w:rFonts w:ascii="Times New Roman" w:hAnsi="Times New Roman"/>
                <w:bCs/>
                <w:sz w:val="28"/>
                <w:szCs w:val="28"/>
              </w:rPr>
              <w:t>) в электронной форме в личном кабинете участника электронных процедур</w:t>
            </w:r>
            <w:r w:rsidR="007C453C" w:rsidRPr="00D45EA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A54342" w:rsidRDefault="00A54342" w:rsidP="005F5E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A54342" w:rsidSect="0028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207"/>
    <w:multiLevelType w:val="multilevel"/>
    <w:tmpl w:val="4790B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E11"/>
    <w:rsid w:val="00040031"/>
    <w:rsid w:val="000469EF"/>
    <w:rsid w:val="00093BE9"/>
    <w:rsid w:val="000F73D8"/>
    <w:rsid w:val="00161E41"/>
    <w:rsid w:val="00184429"/>
    <w:rsid w:val="00187359"/>
    <w:rsid w:val="001A6C39"/>
    <w:rsid w:val="001C3655"/>
    <w:rsid w:val="00207D3E"/>
    <w:rsid w:val="0023580D"/>
    <w:rsid w:val="00240325"/>
    <w:rsid w:val="0025718C"/>
    <w:rsid w:val="002744EE"/>
    <w:rsid w:val="0028012F"/>
    <w:rsid w:val="0029280A"/>
    <w:rsid w:val="003A2734"/>
    <w:rsid w:val="003A5226"/>
    <w:rsid w:val="003E64B9"/>
    <w:rsid w:val="00431ACF"/>
    <w:rsid w:val="00433DF7"/>
    <w:rsid w:val="004E725A"/>
    <w:rsid w:val="00525A1D"/>
    <w:rsid w:val="0056317B"/>
    <w:rsid w:val="00580F84"/>
    <w:rsid w:val="00584EEB"/>
    <w:rsid w:val="0058727E"/>
    <w:rsid w:val="005B515E"/>
    <w:rsid w:val="005C7C9F"/>
    <w:rsid w:val="005E14BC"/>
    <w:rsid w:val="005F5E82"/>
    <w:rsid w:val="00635311"/>
    <w:rsid w:val="0064358E"/>
    <w:rsid w:val="00663C1A"/>
    <w:rsid w:val="00686400"/>
    <w:rsid w:val="006B5908"/>
    <w:rsid w:val="006C5E11"/>
    <w:rsid w:val="006D21A7"/>
    <w:rsid w:val="006F0007"/>
    <w:rsid w:val="007050A3"/>
    <w:rsid w:val="00732C5D"/>
    <w:rsid w:val="00754695"/>
    <w:rsid w:val="00755EEF"/>
    <w:rsid w:val="007C453C"/>
    <w:rsid w:val="007C5698"/>
    <w:rsid w:val="007C6ACD"/>
    <w:rsid w:val="00805F50"/>
    <w:rsid w:val="008253E1"/>
    <w:rsid w:val="00874EE8"/>
    <w:rsid w:val="008D70FF"/>
    <w:rsid w:val="008D7175"/>
    <w:rsid w:val="008F2BCA"/>
    <w:rsid w:val="00945DB7"/>
    <w:rsid w:val="009B78AF"/>
    <w:rsid w:val="009D025B"/>
    <w:rsid w:val="009E614E"/>
    <w:rsid w:val="00A02A42"/>
    <w:rsid w:val="00A0330C"/>
    <w:rsid w:val="00A15434"/>
    <w:rsid w:val="00A54342"/>
    <w:rsid w:val="00A61E47"/>
    <w:rsid w:val="00A65D21"/>
    <w:rsid w:val="00AA00F5"/>
    <w:rsid w:val="00AA7C4E"/>
    <w:rsid w:val="00AD05CD"/>
    <w:rsid w:val="00AD24E7"/>
    <w:rsid w:val="00AF17EA"/>
    <w:rsid w:val="00B42F3D"/>
    <w:rsid w:val="00B8188C"/>
    <w:rsid w:val="00BB26CB"/>
    <w:rsid w:val="00BB6F2B"/>
    <w:rsid w:val="00BC0DF0"/>
    <w:rsid w:val="00C02D08"/>
    <w:rsid w:val="00C11CC5"/>
    <w:rsid w:val="00C12407"/>
    <w:rsid w:val="00CA6121"/>
    <w:rsid w:val="00CD2C13"/>
    <w:rsid w:val="00D0568D"/>
    <w:rsid w:val="00D45EA2"/>
    <w:rsid w:val="00D52B7F"/>
    <w:rsid w:val="00D814F0"/>
    <w:rsid w:val="00D82EBF"/>
    <w:rsid w:val="00DC02A4"/>
    <w:rsid w:val="00E24C5C"/>
    <w:rsid w:val="00E47975"/>
    <w:rsid w:val="00E566B2"/>
    <w:rsid w:val="00E751F7"/>
    <w:rsid w:val="00EC51D0"/>
    <w:rsid w:val="00ED2B9E"/>
    <w:rsid w:val="00ED55C5"/>
    <w:rsid w:val="00EE45A9"/>
    <w:rsid w:val="00EF2DF2"/>
    <w:rsid w:val="00F16DA8"/>
    <w:rsid w:val="00F21912"/>
    <w:rsid w:val="00F30C49"/>
    <w:rsid w:val="00F40DA4"/>
    <w:rsid w:val="00F56CF8"/>
    <w:rsid w:val="00F85C59"/>
    <w:rsid w:val="00F96EB0"/>
    <w:rsid w:val="00FA3844"/>
    <w:rsid w:val="00FC3B87"/>
    <w:rsid w:val="00FE555D"/>
    <w:rsid w:val="00FE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</w:rPr>
  </w:style>
  <w:style w:type="character" w:customStyle="1" w:styleId="FontStyle41">
    <w:name w:val="Font Style41"/>
    <w:basedOn w:val="a0"/>
    <w:rsid w:val="00ED2B9E"/>
    <w:rPr>
      <w:rFonts w:ascii="Times New Roman" w:hAnsi="Times New Roman" w:cs="Times New Roman"/>
      <w:sz w:val="24"/>
      <w:szCs w:val="24"/>
    </w:rPr>
  </w:style>
  <w:style w:type="paragraph" w:styleId="ac">
    <w:name w:val="List Paragraph"/>
    <w:aliases w:val="Маркер,Bullet Number,Нумерованый список,List Paragraph1,Bullet List,FooterText,numbered,lp1,List Paragraph,название,SL_Абзац списка,текст,f_Абзац 1,Абзац списка4"/>
    <w:basedOn w:val="a"/>
    <w:link w:val="ad"/>
    <w:uiPriority w:val="34"/>
    <w:qFormat/>
    <w:rsid w:val="00EE45A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название Знак,SL_Абзац списка Знак,текст Знак,f_Абзац 1 Знак,Абзац списка4 Знак"/>
    <w:basedOn w:val="a0"/>
    <w:link w:val="ac"/>
    <w:uiPriority w:val="34"/>
    <w:qFormat/>
    <w:locked/>
    <w:rsid w:val="00EE45A9"/>
    <w:rPr>
      <w:rFonts w:ascii="Times New Roman" w:eastAsia="Times New Roman" w:hAnsi="Times New Roman"/>
      <w:sz w:val="24"/>
      <w:szCs w:val="24"/>
    </w:rPr>
  </w:style>
  <w:style w:type="character" w:customStyle="1" w:styleId="wmi-callto">
    <w:name w:val="wmi-callto"/>
    <w:basedOn w:val="a0"/>
    <w:rsid w:val="00EE4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d.ru" TargetMode="External"/><Relationship Id="rId5" Type="http://schemas.openxmlformats.org/officeDocument/2006/relationships/hyperlink" Target="http://www.rz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RKZ-MaznovFS</cp:lastModifiedBy>
  <cp:revision>5</cp:revision>
  <cp:lastPrinted>2016-07-15T04:34:00Z</cp:lastPrinted>
  <dcterms:created xsi:type="dcterms:W3CDTF">2017-03-24T11:17:00Z</dcterms:created>
  <dcterms:modified xsi:type="dcterms:W3CDTF">2018-07-17T06:46:00Z</dcterms:modified>
</cp:coreProperties>
</file>