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34" w:rsidRDefault="001E0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 ЭЛЕКТРОННОМ АУКЦИОНЕ ПО ПРОДАЖЕ ИМУЩЕСТВА,  НАХОДЯЩЕГОСЯ В СОБСТВЕННОСТИ МУНИЦИПАЛЬНОГО ОБРАЗОВАНИЯ «ГОРОД ТОМСК»  </w:t>
      </w:r>
    </w:p>
    <w:p w:rsidR="009F5E34" w:rsidRDefault="006753F8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аукциона: 23</w:t>
      </w:r>
      <w:bookmarkStart w:id="0" w:name="_GoBack"/>
      <w:bookmarkEnd w:id="0"/>
      <w:r w:rsidR="00440C1E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1E0188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9F5E34" w:rsidRDefault="009F5E34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9F5E34" w:rsidRDefault="001E0188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F5E34" w:rsidRDefault="001E0188">
      <w:pPr>
        <w:spacing w:after="0" w:line="240" w:lineRule="auto"/>
        <w:ind w:right="-2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(полное наименование юридического лица, подающего заявку/ ФИО и паспортные данные физического лица, подающего заявку)</w:t>
      </w:r>
    </w:p>
    <w:p w:rsidR="009F5E34" w:rsidRDefault="001E0188">
      <w:pPr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9F5E34" w:rsidRDefault="001E0188">
      <w:pPr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именуемый далее Претендент, в лице__________________________________________________ </w:t>
      </w:r>
    </w:p>
    <w:p w:rsidR="009F5E34" w:rsidRDefault="001E0188">
      <w:pPr>
        <w:spacing w:after="0" w:line="24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_________________________________________________________________________________,</w:t>
      </w:r>
    </w:p>
    <w:p w:rsidR="009F5E34" w:rsidRDefault="001E0188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9F5E34" w:rsidRDefault="001E0188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___ на основании__________________________________________________________</w:t>
      </w:r>
    </w:p>
    <w:p w:rsidR="009F5E34" w:rsidRDefault="001E0188">
      <w:pPr>
        <w:spacing w:after="0" w:line="240" w:lineRule="auto"/>
        <w:ind w:left="142" w:right="-2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9F5E34" w:rsidRDefault="001E0188">
      <w:pPr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</w:p>
    <w:p w:rsidR="009F5E34" w:rsidRDefault="001E0188">
      <w:pPr>
        <w:spacing w:after="0" w:line="240" w:lineRule="auto"/>
        <w:ind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решение об участии в аукционе по продаже имущества:</w:t>
      </w:r>
    </w:p>
    <w:p w:rsidR="009F5E34" w:rsidRDefault="001E0188">
      <w:pPr>
        <w:spacing w:after="0" w:line="240" w:lineRule="auto"/>
        <w:ind w:right="-23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Асфальтосмесительной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установки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645</w:t>
      </w:r>
    </w:p>
    <w:p w:rsidR="009F5E34" w:rsidRDefault="001E0188">
      <w:pPr>
        <w:spacing w:after="0" w:line="240" w:lineRule="auto"/>
        <w:ind w:right="-23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9F5E34" w:rsidRDefault="001E018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подтвержда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 xml:space="preserve">-ем), что </w:t>
      </w:r>
      <w:r>
        <w:rPr>
          <w:rFonts w:ascii="Times New Roman" w:hAnsi="Times New Roman"/>
          <w:bCs/>
          <w:sz w:val="24"/>
          <w:szCs w:val="24"/>
        </w:rPr>
        <w:t>согласны(</w:t>
      </w:r>
      <w:proofErr w:type="spellStart"/>
      <w:r>
        <w:rPr>
          <w:rFonts w:ascii="Times New Roman" w:hAnsi="Times New Roman"/>
          <w:bCs/>
          <w:sz w:val="24"/>
          <w:szCs w:val="24"/>
        </w:rPr>
        <w:t>ен</w:t>
      </w:r>
      <w:proofErr w:type="spellEnd"/>
      <w:r>
        <w:rPr>
          <w:rFonts w:ascii="Times New Roman" w:hAnsi="Times New Roman"/>
          <w:bCs/>
          <w:sz w:val="24"/>
          <w:szCs w:val="24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>
        <w:rPr>
          <w:rFonts w:ascii="Times New Roman" w:hAnsi="Times New Roman"/>
          <w:sz w:val="24"/>
          <w:szCs w:val="24"/>
        </w:rPr>
        <w:t xml:space="preserve"> ознакомлен(ы) с физическим состоянием, составом имущества, существующими обременениями и иной документацией. Мн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 xml:space="preserve">нам)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относительно состава, физического состояния имущества и его документации не имею(-ем). </w:t>
      </w:r>
    </w:p>
    <w:p w:rsidR="009F5E34" w:rsidRDefault="001E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>-ем), что:</w:t>
      </w:r>
    </w:p>
    <w:p w:rsidR="009F5E34" w:rsidRDefault="001E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против мен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нас) не проводится процедура ликвидации;</w:t>
      </w:r>
    </w:p>
    <w:p w:rsidR="009F5E34" w:rsidRDefault="001E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отношении мен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нас) отсутствует решение арбитражного суда о признании банкротом и об открытии конкурсного производства;</w:t>
      </w:r>
    </w:p>
    <w:p w:rsidR="009F5E34" w:rsidRDefault="001E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наша) деятельность не приостановлена.</w:t>
      </w:r>
    </w:p>
    <w:p w:rsidR="009F5E34" w:rsidRDefault="001E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мы) гарантирую(-ем)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F5E34" w:rsidRDefault="001E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мы) подтверждаю(-ем), что располагаю(-ем) данными о Продавце, предмете аукциона, начальной цене имущества, величине повышения начальной цены продажи имущества (шаг аукциона),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купли-продажи, порядке оплаты приобретаемого имущества.</w:t>
      </w:r>
    </w:p>
    <w:p w:rsidR="009F5E34" w:rsidRDefault="001E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мы) подтверждаю(-ем), что на дату подписания настоящей заявки ознакомлен(ы)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</w:t>
      </w:r>
    </w:p>
    <w:p w:rsidR="009F5E34" w:rsidRDefault="001E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-емся):</w:t>
      </w:r>
    </w:p>
    <w:p w:rsidR="009F5E34" w:rsidRDefault="001E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соблюдать условия торгов, содержащиеся в информационном сообщении о проведении аукциона, а также порядок проведения аукциона, установленный Положением об организации и проведении аукциона государственного или муниципального имущества в электронной форме, утвержденным Постановлением Правительства Российской Федерации от 27.08.2012  № 860 на электронной площадке.</w:t>
      </w:r>
      <w:proofErr w:type="gramEnd"/>
    </w:p>
    <w:p w:rsidR="009F5E34" w:rsidRDefault="001E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случае признания мен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нас) победителем аукциона </w:t>
      </w:r>
      <w:r w:rsidR="004C6F43">
        <w:rPr>
          <w:rFonts w:ascii="Times New Roman" w:hAnsi="Times New Roman"/>
          <w:sz w:val="24"/>
          <w:szCs w:val="24"/>
        </w:rPr>
        <w:t xml:space="preserve">либо лицом, признанным единственным участником аукциона </w:t>
      </w:r>
      <w:r>
        <w:rPr>
          <w:rFonts w:ascii="Times New Roman" w:hAnsi="Times New Roman"/>
          <w:sz w:val="24"/>
          <w:szCs w:val="24"/>
        </w:rPr>
        <w:t>заключить с Продавцом договор купли-продажи имущества не позднее 5 рабочих  дней с даты подведения итогов аукциона и уплатить Продавцу стоимость имущества, установленную по результатам торгов, в сроки, определяемые договором купли-продажи.</w:t>
      </w:r>
    </w:p>
    <w:p w:rsidR="009F5E34" w:rsidRDefault="001E0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Я(</w:t>
      </w:r>
      <w:proofErr w:type="gramEnd"/>
      <w:r>
        <w:rPr>
          <w:rFonts w:ascii="Times New Roman" w:hAnsi="Times New Roman"/>
          <w:sz w:val="24"/>
          <w:szCs w:val="24"/>
        </w:rPr>
        <w:t xml:space="preserve">мы) ознакомлен(-ы) с положениями Федерального закона от 27.07.2006 № 152-ФЗ «О персональных данных». 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мы) согласен(-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9F5E34" w:rsidRDefault="009F5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E34" w:rsidRDefault="001E0188">
      <w:pPr>
        <w:spacing w:line="240" w:lineRule="auto"/>
        <w:ind w:right="-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9F5E34" w:rsidRDefault="001E0188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F5E34" w:rsidRDefault="001E0188">
      <w:pPr>
        <w:spacing w:line="360" w:lineRule="auto"/>
        <w:ind w:right="-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F5E34" w:rsidRDefault="001E0188">
      <w:pPr>
        <w:spacing w:line="360" w:lineRule="auto"/>
        <w:ind w:right="-23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F5E34" w:rsidRDefault="009F5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F5E34">
      <w:pgSz w:w="11906" w:h="16838"/>
      <w:pgMar w:top="709" w:right="56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64" w:rsidRDefault="001E0188">
      <w:pPr>
        <w:spacing w:after="0" w:line="240" w:lineRule="auto"/>
      </w:pPr>
      <w:r>
        <w:separator/>
      </w:r>
    </w:p>
  </w:endnote>
  <w:endnote w:type="continuationSeparator" w:id="0">
    <w:p w:rsidR="00625A64" w:rsidRDefault="001E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64" w:rsidRDefault="001E01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5A64" w:rsidRDefault="001E0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E34"/>
    <w:rsid w:val="001E0188"/>
    <w:rsid w:val="00412028"/>
    <w:rsid w:val="00440C1E"/>
    <w:rsid w:val="004C6F43"/>
    <w:rsid w:val="00625A64"/>
    <w:rsid w:val="006753F8"/>
    <w:rsid w:val="009F5E34"/>
    <w:rsid w:val="00D2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/>
    </w:rPr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pPr>
      <w:suppressAutoHyphens/>
      <w:spacing w:after="0" w:line="240" w:lineRule="auto"/>
    </w:pPr>
    <w:rPr>
      <w:rFonts w:eastAsia="Times New Roman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pPr>
      <w:autoSpaceDE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pPr>
      <w:autoSpaceDE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4">
    <w:name w:val="List Paragraph"/>
    <w:basedOn w:val="a"/>
    <w:pPr>
      <w:ind w:left="720"/>
    </w:pPr>
    <w:rPr>
      <w:rFonts w:eastAsia="Calibri"/>
    </w:rPr>
  </w:style>
  <w:style w:type="paragraph" w:styleId="a5">
    <w:name w:val="Body Text"/>
    <w:basedOn w:val="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rPr>
      <w:rFonts w:cs="Times New Roman"/>
      <w:color w:val="0000FF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rPr>
      <w:rFonts w:ascii="Calibri" w:eastAsia="Times New Roman" w:hAnsi="Calibri" w:cs="Times New Roman"/>
      <w:sz w:val="20"/>
      <w:szCs w:val="20"/>
    </w:rPr>
  </w:style>
  <w:style w:type="character" w:styleId="aa">
    <w:name w:val="page number"/>
    <w:rPr>
      <w:rFonts w:cs="Times New Roman"/>
    </w:rPr>
  </w:style>
  <w:style w:type="paragraph" w:customStyle="1" w:styleId="11">
    <w:name w:val="Без интервала1"/>
    <w:pPr>
      <w:suppressAutoHyphens/>
      <w:spacing w:after="0" w:line="240" w:lineRule="auto"/>
    </w:pPr>
    <w:rPr>
      <w:rFonts w:eastAsia="Times New Roman"/>
      <w:lang w:eastAsia="ru-RU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pPr>
      <w:autoSpaceDE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d">
    <w:name w:val="endnote text"/>
    <w:basedOn w:val="a"/>
    <w:pPr>
      <w:spacing w:after="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e">
    <w:name w:val="Текст концевой сноски Знак"/>
    <w:basedOn w:val="a0"/>
    <w:rPr>
      <w:rFonts w:ascii="Arial" w:eastAsia="Times New Roman" w:hAnsi="Arial" w:cs="Times New Roman"/>
      <w:sz w:val="20"/>
      <w:szCs w:val="20"/>
    </w:rPr>
  </w:style>
  <w:style w:type="character" w:customStyle="1" w:styleId="af">
    <w:name w:val="Абзац списка Знак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pPr>
      <w:widowControl w:val="0"/>
      <w:autoSpaceDE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pPr>
      <w:overflowPunct w:val="0"/>
      <w:autoSpaceDE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6">
    <w:name w:val="Название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paragraph" w:styleId="af7">
    <w:name w:val="Normal (Web)"/>
    <w:basedOn w:val="a"/>
    <w:pPr>
      <w:spacing w:before="100" w:after="100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rPr>
      <w:i/>
      <w:iCs/>
    </w:rPr>
  </w:style>
  <w:style w:type="paragraph" w:customStyle="1" w:styleId="12">
    <w:name w:val="Основной текст1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9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rPr>
      <w:position w:val="0"/>
      <w:vertAlign w:val="superscript"/>
    </w:rPr>
  </w:style>
  <w:style w:type="character" w:customStyle="1" w:styleId="xdexpressionboxxddatabindingui">
    <w:name w:val="xdexpressionbox xddatabindingui"/>
  </w:style>
  <w:style w:type="paragraph" w:customStyle="1" w:styleId="afc">
    <w:name w:val="основной"/>
    <w:basedOn w:val="a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d">
    <w:name w:val="annotation reference"/>
    <w:rPr>
      <w:sz w:val="16"/>
      <w:szCs w:val="16"/>
    </w:rPr>
  </w:style>
  <w:style w:type="paragraph" w:styleId="afe">
    <w:name w:val="annotation text"/>
    <w:basedOn w:val="a"/>
    <w:rPr>
      <w:sz w:val="20"/>
      <w:szCs w:val="20"/>
    </w:rPr>
  </w:style>
  <w:style w:type="character" w:customStyle="1" w:styleId="aff">
    <w:name w:val="Текст примечания Знак"/>
    <w:basedOn w:val="a0"/>
    <w:rPr>
      <w:rFonts w:ascii="Calibri" w:eastAsia="Times New Roman" w:hAnsi="Calibri" w:cs="Times New Roman"/>
      <w:sz w:val="20"/>
      <w:szCs w:val="20"/>
    </w:rPr>
  </w:style>
  <w:style w:type="paragraph" w:styleId="aff0">
    <w:name w:val="annotation subject"/>
    <w:basedOn w:val="afe"/>
    <w:next w:val="afe"/>
    <w:rPr>
      <w:b/>
      <w:bCs/>
    </w:rPr>
  </w:style>
  <w:style w:type="character" w:customStyle="1" w:styleId="aff1">
    <w:name w:val="Тема примечания Знак"/>
    <w:basedOn w:val="aff"/>
    <w:rPr>
      <w:rFonts w:ascii="Calibri" w:eastAsia="Times New Roman" w:hAnsi="Calibri" w:cs="Times New Roman"/>
      <w:b/>
      <w:bCs/>
      <w:sz w:val="20"/>
      <w:szCs w:val="20"/>
    </w:rPr>
  </w:style>
  <w:style w:type="character" w:styleId="aff2">
    <w:name w:val="Strong"/>
    <w:rPr>
      <w:b/>
      <w:bCs/>
    </w:rPr>
  </w:style>
  <w:style w:type="paragraph" w:styleId="aff3">
    <w:name w:val="Body Text Indent"/>
    <w:basedOn w:val="a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rPr>
      <w:rFonts w:ascii="Calibri" w:eastAsia="Times New Roman" w:hAnsi="Calibri" w:cs="Times New Roman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rPr>
      <w:rFonts w:ascii="Calibri" w:eastAsia="Times New Roman" w:hAnsi="Calibri" w:cs="Times New Roman"/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rPr>
      <w:rFonts w:ascii="Calibri" w:eastAsia="Times New Roman" w:hAnsi="Calibri" w:cs="Times New Roman"/>
    </w:rPr>
  </w:style>
  <w:style w:type="character" w:styleId="aff5">
    <w:name w:val="FollowedHyperlink"/>
    <w:basedOn w:val="a0"/>
    <w:rPr>
      <w:color w:val="800080"/>
      <w:u w:val="single"/>
    </w:rPr>
  </w:style>
  <w:style w:type="character" w:customStyle="1" w:styleId="22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pPr>
      <w:widowControl w:val="0"/>
      <w:suppressAutoHyphens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ConsNonformat0">
    <w:name w:val="ConsNonformat Знак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eastAsia="Times New Roman"/>
    </w:rPr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rFonts w:eastAsia="Calibri"/>
      <w:sz w:val="28"/>
      <w:szCs w:val="20"/>
      <w:lang w:eastAsia="ru-RU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pPr>
      <w:suppressAutoHyphens/>
      <w:spacing w:after="0" w:line="240" w:lineRule="auto"/>
    </w:pPr>
    <w:rPr>
      <w:rFonts w:eastAsia="Times New Roman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pPr>
      <w:autoSpaceDE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pPr>
      <w:autoSpaceDE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1">
    <w:name w:val="Body Text Indent 3"/>
    <w:basedOn w:val="a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4">
    <w:name w:val="List Paragraph"/>
    <w:basedOn w:val="a"/>
    <w:pPr>
      <w:ind w:left="720"/>
    </w:pPr>
    <w:rPr>
      <w:rFonts w:eastAsia="Calibri"/>
    </w:rPr>
  </w:style>
  <w:style w:type="paragraph" w:styleId="a5">
    <w:name w:val="Body Text"/>
    <w:basedOn w:val="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rPr>
      <w:rFonts w:cs="Times New Roman"/>
      <w:color w:val="0000FF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rPr>
      <w:rFonts w:ascii="Calibri" w:eastAsia="Times New Roman" w:hAnsi="Calibri" w:cs="Times New Roman"/>
      <w:sz w:val="20"/>
      <w:szCs w:val="20"/>
    </w:rPr>
  </w:style>
  <w:style w:type="character" w:styleId="aa">
    <w:name w:val="page number"/>
    <w:rPr>
      <w:rFonts w:cs="Times New Roman"/>
    </w:rPr>
  </w:style>
  <w:style w:type="paragraph" w:customStyle="1" w:styleId="11">
    <w:name w:val="Без интервала1"/>
    <w:pPr>
      <w:suppressAutoHyphens/>
      <w:spacing w:after="0" w:line="240" w:lineRule="auto"/>
    </w:pPr>
    <w:rPr>
      <w:rFonts w:eastAsia="Times New Roman"/>
      <w:lang w:eastAsia="ru-RU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</w:rPr>
  </w:style>
  <w:style w:type="paragraph" w:customStyle="1" w:styleId="textbastxt0">
    <w:name w:val="textbastxt"/>
    <w:basedOn w:val="a"/>
    <w:pPr>
      <w:autoSpaceDE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d">
    <w:name w:val="endnote text"/>
    <w:basedOn w:val="a"/>
    <w:pPr>
      <w:spacing w:after="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e">
    <w:name w:val="Текст концевой сноски Знак"/>
    <w:basedOn w:val="a0"/>
    <w:rPr>
      <w:rFonts w:ascii="Arial" w:eastAsia="Times New Roman" w:hAnsi="Arial" w:cs="Times New Roman"/>
      <w:sz w:val="20"/>
      <w:szCs w:val="20"/>
    </w:rPr>
  </w:style>
  <w:style w:type="character" w:customStyle="1" w:styleId="af">
    <w:name w:val="Абзац списка Знак"/>
    <w:rPr>
      <w:rFonts w:ascii="Calibri" w:eastAsia="Calibri" w:hAnsi="Calibri" w:cs="Times New Roman"/>
    </w:rPr>
  </w:style>
  <w:style w:type="paragraph" w:customStyle="1" w:styleId="af0">
    <w:name w:val="наименование"/>
    <w:basedOn w:val="a"/>
    <w:pPr>
      <w:widowControl w:val="0"/>
      <w:autoSpaceDE w:val="0"/>
      <w:spacing w:before="1" w:after="1" w:line="280" w:lineRule="atLeast"/>
      <w:ind w:left="1" w:right="1" w:firstLine="1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1">
    <w:name w:val="Plain Text"/>
    <w:basedOn w:val="a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rPr>
      <w:rFonts w:ascii="Courier New" w:eastAsia="Calibri" w:hAnsi="Courier New" w:cs="Courier New"/>
      <w:sz w:val="20"/>
      <w:szCs w:val="20"/>
      <w:lang w:eastAsia="ru-RU"/>
    </w:rPr>
  </w:style>
  <w:style w:type="paragraph" w:styleId="af3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pPr>
      <w:overflowPunct w:val="0"/>
      <w:autoSpaceDE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6">
    <w:name w:val="Название Знак"/>
    <w:basedOn w:val="a0"/>
    <w:rPr>
      <w:rFonts w:ascii="Times New Roman" w:eastAsia="Times New Roman" w:hAnsi="Times New Roman" w:cs="Times New Roman"/>
      <w:b/>
      <w:sz w:val="28"/>
      <w:szCs w:val="20"/>
    </w:rPr>
  </w:style>
  <w:style w:type="paragraph" w:styleId="af7">
    <w:name w:val="Normal (Web)"/>
    <w:basedOn w:val="a"/>
    <w:pPr>
      <w:spacing w:before="100" w:after="100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character" w:styleId="af8">
    <w:name w:val="Emphasis"/>
    <w:rPr>
      <w:i/>
      <w:iCs/>
    </w:rPr>
  </w:style>
  <w:style w:type="paragraph" w:customStyle="1" w:styleId="12">
    <w:name w:val="Основной текст1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9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rPr>
      <w:position w:val="0"/>
      <w:vertAlign w:val="superscript"/>
    </w:rPr>
  </w:style>
  <w:style w:type="character" w:customStyle="1" w:styleId="xdexpressionboxxddatabindingui">
    <w:name w:val="xdexpressionbox xddatabindingui"/>
  </w:style>
  <w:style w:type="paragraph" w:customStyle="1" w:styleId="afc">
    <w:name w:val="основной"/>
    <w:basedOn w:val="a"/>
    <w:pPr>
      <w:widowControl w:val="0"/>
      <w:spacing w:before="1" w:after="1" w:line="240" w:lineRule="auto"/>
      <w:ind w:left="1" w:right="1" w:firstLine="284"/>
      <w:jc w:val="both"/>
    </w:pPr>
    <w:rPr>
      <w:rFonts w:ascii="Times New Roman" w:hAnsi="Times New Roman"/>
      <w:szCs w:val="20"/>
      <w:lang w:val="en-US"/>
    </w:rPr>
  </w:style>
  <w:style w:type="paragraph" w:customStyle="1" w:styleId="rezul">
    <w:name w:val="rezul"/>
    <w:basedOn w:val="a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character" w:styleId="afd">
    <w:name w:val="annotation reference"/>
    <w:rPr>
      <w:sz w:val="16"/>
      <w:szCs w:val="16"/>
    </w:rPr>
  </w:style>
  <w:style w:type="paragraph" w:styleId="afe">
    <w:name w:val="annotation text"/>
    <w:basedOn w:val="a"/>
    <w:rPr>
      <w:sz w:val="20"/>
      <w:szCs w:val="20"/>
    </w:rPr>
  </w:style>
  <w:style w:type="character" w:customStyle="1" w:styleId="aff">
    <w:name w:val="Текст примечания Знак"/>
    <w:basedOn w:val="a0"/>
    <w:rPr>
      <w:rFonts w:ascii="Calibri" w:eastAsia="Times New Roman" w:hAnsi="Calibri" w:cs="Times New Roman"/>
      <w:sz w:val="20"/>
      <w:szCs w:val="20"/>
    </w:rPr>
  </w:style>
  <w:style w:type="paragraph" w:styleId="aff0">
    <w:name w:val="annotation subject"/>
    <w:basedOn w:val="afe"/>
    <w:next w:val="afe"/>
    <w:rPr>
      <w:b/>
      <w:bCs/>
    </w:rPr>
  </w:style>
  <w:style w:type="character" w:customStyle="1" w:styleId="aff1">
    <w:name w:val="Тема примечания Знак"/>
    <w:basedOn w:val="aff"/>
    <w:rPr>
      <w:rFonts w:ascii="Calibri" w:eastAsia="Times New Roman" w:hAnsi="Calibri" w:cs="Times New Roman"/>
      <w:b/>
      <w:bCs/>
      <w:sz w:val="20"/>
      <w:szCs w:val="20"/>
    </w:rPr>
  </w:style>
  <w:style w:type="character" w:styleId="aff2">
    <w:name w:val="Strong"/>
    <w:rPr>
      <w:b/>
      <w:bCs/>
    </w:rPr>
  </w:style>
  <w:style w:type="paragraph" w:styleId="aff3">
    <w:name w:val="Body Text Indent"/>
    <w:basedOn w:val="a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rPr>
      <w:rFonts w:ascii="Calibri" w:eastAsia="Times New Roman" w:hAnsi="Calibri" w:cs="Times New Roman"/>
    </w:r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rPr>
      <w:rFonts w:ascii="Calibri" w:eastAsia="Times New Roman" w:hAnsi="Calibri" w:cs="Times New Roman"/>
      <w:sz w:val="16"/>
      <w:szCs w:val="16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rPr>
      <w:rFonts w:ascii="Calibri" w:eastAsia="Times New Roman" w:hAnsi="Calibri" w:cs="Times New Roman"/>
    </w:rPr>
  </w:style>
  <w:style w:type="character" w:styleId="aff5">
    <w:name w:val="FollowedHyperlink"/>
    <w:basedOn w:val="a0"/>
    <w:rPr>
      <w:color w:val="800080"/>
      <w:u w:val="single"/>
    </w:rPr>
  </w:style>
  <w:style w:type="character" w:customStyle="1" w:styleId="22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pPr>
      <w:widowControl w:val="0"/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pPr>
      <w:widowControl w:val="0"/>
      <w:suppressAutoHyphens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ConsNonformat0">
    <w:name w:val="ConsNonformat Знак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Белошицкая Мария Викторовна</dc:creator>
  <cp:lastModifiedBy>Патрушева Нина Евгеньевна</cp:lastModifiedBy>
  <cp:revision>7</cp:revision>
  <cp:lastPrinted>2019-10-31T05:05:00Z</cp:lastPrinted>
  <dcterms:created xsi:type="dcterms:W3CDTF">2022-07-19T03:05:00Z</dcterms:created>
  <dcterms:modified xsi:type="dcterms:W3CDTF">2022-08-15T07:37:00Z</dcterms:modified>
</cp:coreProperties>
</file>