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B9" w:rsidRPr="005925E5" w:rsidRDefault="00AA7C4E" w:rsidP="004E0FB9">
      <w:pPr>
        <w:pStyle w:val="ac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384AE6">
        <w:rPr>
          <w:b/>
          <w:sz w:val="28"/>
          <w:szCs w:val="28"/>
        </w:rPr>
        <w:t xml:space="preserve">Извещение </w:t>
      </w:r>
      <w:r w:rsidR="006D21A7" w:rsidRPr="00384AE6">
        <w:rPr>
          <w:b/>
          <w:sz w:val="28"/>
          <w:szCs w:val="28"/>
        </w:rPr>
        <w:t xml:space="preserve">о </w:t>
      </w:r>
      <w:r w:rsidR="006D21A7" w:rsidRPr="00A55CB4">
        <w:rPr>
          <w:b/>
          <w:sz w:val="28"/>
          <w:szCs w:val="28"/>
        </w:rPr>
        <w:t>проведении конкурентного отбора</w:t>
      </w:r>
      <w:r w:rsidR="00433DF7" w:rsidRPr="00A55CB4">
        <w:rPr>
          <w:b/>
          <w:sz w:val="28"/>
          <w:szCs w:val="28"/>
        </w:rPr>
        <w:t xml:space="preserve"> в электронной форме</w:t>
      </w:r>
      <w:r w:rsidR="005925E5">
        <w:rPr>
          <w:b/>
          <w:sz w:val="28"/>
          <w:szCs w:val="28"/>
        </w:rPr>
        <w:t xml:space="preserve"> </w:t>
      </w:r>
      <w:r w:rsidR="00D532E9" w:rsidRPr="005925E5">
        <w:rPr>
          <w:b/>
          <w:bCs/>
          <w:sz w:val="28"/>
          <w:szCs w:val="28"/>
        </w:rPr>
        <w:t xml:space="preserve">№ </w:t>
      </w:r>
      <w:r w:rsidR="005925E5" w:rsidRPr="005925E5">
        <w:rPr>
          <w:rFonts w:eastAsia="MS Mincho"/>
          <w:b/>
          <w:sz w:val="28"/>
          <w:szCs w:val="28"/>
        </w:rPr>
        <w:t xml:space="preserve">1172/КОТЭ-ЦМ/18 </w:t>
      </w:r>
      <w:r w:rsidR="004E0FB9" w:rsidRPr="005925E5">
        <w:rPr>
          <w:rFonts w:eastAsiaTheme="minorHAnsi"/>
          <w:b/>
          <w:color w:val="000000"/>
          <w:sz w:val="28"/>
          <w:szCs w:val="28"/>
          <w:lang w:eastAsia="en-US"/>
        </w:rPr>
        <w:t xml:space="preserve">на </w:t>
      </w:r>
      <w:r w:rsidR="005925E5" w:rsidRPr="005925E5">
        <w:rPr>
          <w:rFonts w:eastAsia="Calibri"/>
          <w:b/>
          <w:color w:val="000000"/>
          <w:sz w:val="28"/>
          <w:szCs w:val="28"/>
        </w:rPr>
        <w:t xml:space="preserve">право заключения договора оказания услуг по очистке, обезвреживанию продувке, дезинфекции системы вентиляции и </w:t>
      </w:r>
      <w:proofErr w:type="spellStart"/>
      <w:r w:rsidR="005925E5" w:rsidRPr="005925E5">
        <w:rPr>
          <w:rFonts w:eastAsia="Calibri"/>
          <w:b/>
          <w:color w:val="000000"/>
          <w:sz w:val="28"/>
          <w:szCs w:val="28"/>
        </w:rPr>
        <w:t>воздухоснабжения</w:t>
      </w:r>
      <w:proofErr w:type="spellEnd"/>
      <w:r w:rsidR="004E0FB9" w:rsidRPr="005925E5">
        <w:rPr>
          <w:b/>
          <w:color w:val="000000"/>
          <w:sz w:val="28"/>
          <w:szCs w:val="28"/>
        </w:rPr>
        <w:t>.</w:t>
      </w:r>
    </w:p>
    <w:p w:rsidR="002405CF" w:rsidRPr="005925E5" w:rsidRDefault="002405CF" w:rsidP="00240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DF0" w:rsidRPr="00384AE6" w:rsidRDefault="00BC0DF0" w:rsidP="005E23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196"/>
        <w:gridCol w:w="6095"/>
      </w:tblGrid>
      <w:tr w:rsidR="00BC0DF0" w:rsidRPr="00C016DE" w:rsidTr="005E23A3">
        <w:tc>
          <w:tcPr>
            <w:tcW w:w="45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095" w:type="dxa"/>
            <w:vAlign w:val="center"/>
          </w:tcPr>
          <w:p w:rsidR="00BC0DF0" w:rsidRPr="005925E5" w:rsidRDefault="006D21A7" w:rsidP="00A55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5E5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5925E5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5925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5925E5" w:rsidRDefault="007C5698" w:rsidP="00A55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5E5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5925E5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5925E5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5925E5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5925E5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5925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5925E5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5925E5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C016DE" w:rsidTr="005E23A3">
        <w:tc>
          <w:tcPr>
            <w:tcW w:w="45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095" w:type="dxa"/>
            <w:vAlign w:val="center"/>
          </w:tcPr>
          <w:p w:rsidR="00BC0DF0" w:rsidRPr="005925E5" w:rsidRDefault="00BC0DF0" w:rsidP="00A55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5E5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D532E9" w:rsidRPr="005925E5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  <w:p w:rsidR="00A55CB4" w:rsidRPr="005925E5" w:rsidRDefault="00A55CB4" w:rsidP="00A55CB4">
            <w:pPr>
              <w:pStyle w:val="1"/>
              <w:ind w:firstLine="0"/>
              <w:rPr>
                <w:bCs/>
                <w:i/>
                <w:szCs w:val="28"/>
              </w:rPr>
            </w:pPr>
            <w:r w:rsidRPr="005925E5">
              <w:rPr>
                <w:bCs/>
                <w:szCs w:val="28"/>
              </w:rPr>
              <w:t xml:space="preserve">Закупка осуществляется для нужд </w:t>
            </w:r>
            <w:r w:rsidRPr="005925E5">
              <w:rPr>
                <w:szCs w:val="28"/>
              </w:rPr>
              <w:t xml:space="preserve">Дальневосточной дирекции по управлению </w:t>
            </w:r>
            <w:proofErr w:type="spellStart"/>
            <w:r w:rsidRPr="005925E5">
              <w:rPr>
                <w:szCs w:val="28"/>
              </w:rPr>
              <w:t>терминально-складским</w:t>
            </w:r>
            <w:proofErr w:type="spellEnd"/>
            <w:r w:rsidRPr="005925E5">
              <w:rPr>
                <w:szCs w:val="28"/>
              </w:rPr>
              <w:t xml:space="preserve"> комплексом – структурного подразделения Центральной дирекции по управлению </w:t>
            </w:r>
            <w:proofErr w:type="spellStart"/>
            <w:r w:rsidRPr="005925E5">
              <w:rPr>
                <w:szCs w:val="28"/>
              </w:rPr>
              <w:t>терминально-складским</w:t>
            </w:r>
            <w:proofErr w:type="spellEnd"/>
            <w:r w:rsidRPr="005925E5">
              <w:rPr>
                <w:szCs w:val="28"/>
              </w:rPr>
              <w:t xml:space="preserve"> комплексом </w:t>
            </w:r>
            <w:r w:rsidRPr="005925E5">
              <w:rPr>
                <w:b/>
                <w:i/>
                <w:szCs w:val="28"/>
              </w:rPr>
              <w:t xml:space="preserve">– </w:t>
            </w:r>
            <w:r w:rsidRPr="005925E5">
              <w:rPr>
                <w:szCs w:val="28"/>
              </w:rPr>
              <w:t>филиала ОАО «РЖД».</w:t>
            </w:r>
          </w:p>
          <w:p w:rsidR="00A55CB4" w:rsidRPr="005925E5" w:rsidRDefault="00A55CB4" w:rsidP="00A55CB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>Место нахождения заказчика: 680000, г. Хабаровск, ул. Муравьева-Амурского д.20.</w:t>
            </w:r>
          </w:p>
          <w:p w:rsidR="00A55CB4" w:rsidRPr="005925E5" w:rsidRDefault="00A55CB4" w:rsidP="00A55CB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>Почтовый адрес заказчика: 680000, г. Хабаровск, ул. Муравьева-Амурского д.20.</w:t>
            </w:r>
          </w:p>
          <w:p w:rsidR="00A55CB4" w:rsidRPr="005925E5" w:rsidRDefault="00A55CB4" w:rsidP="00A55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>Контактные данные:</w:t>
            </w:r>
          </w:p>
          <w:p w:rsidR="00A55CB4" w:rsidRPr="005925E5" w:rsidRDefault="00A55CB4" w:rsidP="00A55CB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925E5">
              <w:rPr>
                <w:bCs/>
                <w:sz w:val="28"/>
                <w:szCs w:val="28"/>
              </w:rPr>
              <w:t xml:space="preserve">Контактное лицо: начальник сектора договорно-правовой работы Чаков Иван Владимирович </w:t>
            </w:r>
          </w:p>
          <w:p w:rsidR="00A55CB4" w:rsidRPr="005925E5" w:rsidRDefault="00A55CB4" w:rsidP="00A55CB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925E5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5925E5">
              <w:rPr>
                <w:sz w:val="28"/>
                <w:szCs w:val="28"/>
              </w:rPr>
              <w:t>DM_ChakovIV@dvgd.r</w:t>
            </w:r>
            <w:proofErr w:type="spellEnd"/>
            <w:r w:rsidRPr="005925E5">
              <w:rPr>
                <w:sz w:val="28"/>
                <w:szCs w:val="28"/>
                <w:lang w:val="en-US"/>
              </w:rPr>
              <w:t>u</w:t>
            </w:r>
          </w:p>
          <w:p w:rsidR="00A55CB4" w:rsidRPr="005925E5" w:rsidRDefault="00A55CB4" w:rsidP="00A55CB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925E5">
              <w:rPr>
                <w:sz w:val="28"/>
                <w:szCs w:val="28"/>
              </w:rPr>
              <w:t>Номер телефона: +7 (4212) 384806</w:t>
            </w:r>
          </w:p>
          <w:p w:rsidR="00A55CB4" w:rsidRPr="005925E5" w:rsidRDefault="00A55CB4" w:rsidP="00A55CB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925E5">
              <w:rPr>
                <w:sz w:val="28"/>
                <w:szCs w:val="28"/>
              </w:rPr>
              <w:t>Номер факса: +7 (4212) 384806.</w:t>
            </w:r>
          </w:p>
          <w:p w:rsidR="00D532E9" w:rsidRPr="005925E5" w:rsidRDefault="00D532E9" w:rsidP="00A55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C0DF0" w:rsidRPr="00C016DE" w:rsidTr="005E23A3">
        <w:tc>
          <w:tcPr>
            <w:tcW w:w="45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095" w:type="dxa"/>
            <w:vAlign w:val="center"/>
          </w:tcPr>
          <w:p w:rsidR="00BC0DF0" w:rsidRPr="005925E5" w:rsidRDefault="00A55CB4" w:rsidP="00A5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5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5925E5" w:rsidRPr="005925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 заключения договора оказания услуг по очистке, обезвреживанию продувке, дезинфекции системы вентиляции и </w:t>
            </w:r>
            <w:proofErr w:type="spellStart"/>
            <w:r w:rsidR="005925E5" w:rsidRPr="005925E5">
              <w:rPr>
                <w:rFonts w:ascii="Times New Roman" w:hAnsi="Times New Roman"/>
                <w:color w:val="000000"/>
                <w:sz w:val="28"/>
                <w:szCs w:val="28"/>
              </w:rPr>
              <w:t>воздухоснабжения</w:t>
            </w:r>
            <w:proofErr w:type="spellEnd"/>
          </w:p>
        </w:tc>
      </w:tr>
      <w:tr w:rsidR="00BC0DF0" w:rsidRPr="00C016DE" w:rsidTr="005E23A3">
        <w:tc>
          <w:tcPr>
            <w:tcW w:w="456" w:type="dxa"/>
            <w:vAlign w:val="center"/>
          </w:tcPr>
          <w:p w:rsidR="00BC0DF0" w:rsidRPr="00C016DE" w:rsidRDefault="00D52B7F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095" w:type="dxa"/>
            <w:vAlign w:val="center"/>
          </w:tcPr>
          <w:p w:rsidR="00BC0DF0" w:rsidRPr="005925E5" w:rsidRDefault="00D532E9" w:rsidP="00592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5E5">
              <w:rPr>
                <w:rFonts w:ascii="Times New Roman" w:hAnsi="Times New Roman"/>
                <w:sz w:val="28"/>
                <w:szCs w:val="28"/>
              </w:rPr>
              <w:t xml:space="preserve">Номенклатура и </w:t>
            </w:r>
            <w:r w:rsidR="00E61240" w:rsidRPr="005925E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5925E5" w:rsidRPr="005925E5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5925E5">
              <w:rPr>
                <w:rFonts w:ascii="Times New Roman" w:hAnsi="Times New Roman"/>
                <w:sz w:val="28"/>
                <w:szCs w:val="28"/>
              </w:rPr>
              <w:t xml:space="preserve"> приведены в пункте 2.2 приглашения </w:t>
            </w:r>
            <w:r w:rsidR="00FE1AC1" w:rsidRPr="005925E5">
              <w:rPr>
                <w:rFonts w:ascii="Times New Roman" w:hAnsi="Times New Roman"/>
                <w:sz w:val="28"/>
                <w:szCs w:val="28"/>
              </w:rPr>
              <w:t>к</w:t>
            </w:r>
            <w:r w:rsidRPr="005925E5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FE1AC1" w:rsidRPr="005925E5">
              <w:rPr>
                <w:rFonts w:ascii="Times New Roman" w:hAnsi="Times New Roman"/>
                <w:sz w:val="28"/>
                <w:szCs w:val="28"/>
              </w:rPr>
              <w:t>ю</w:t>
            </w:r>
            <w:r w:rsidRPr="005925E5">
              <w:rPr>
                <w:rFonts w:ascii="Times New Roman" w:hAnsi="Times New Roman"/>
                <w:sz w:val="28"/>
                <w:szCs w:val="28"/>
              </w:rPr>
              <w:t xml:space="preserve"> в конкурентном отборе</w:t>
            </w:r>
            <w:r w:rsidR="00FE1AC1" w:rsidRPr="005925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C016DE" w:rsidTr="005E23A3">
        <w:tc>
          <w:tcPr>
            <w:tcW w:w="456" w:type="dxa"/>
            <w:vAlign w:val="center"/>
          </w:tcPr>
          <w:p w:rsidR="00BC0DF0" w:rsidRPr="00C016DE" w:rsidRDefault="00D52B7F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vAlign w:val="center"/>
          </w:tcPr>
          <w:p w:rsidR="00BC0DF0" w:rsidRPr="005925E5" w:rsidRDefault="00D532E9" w:rsidP="00A55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5E5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5925E5" w:rsidRPr="005925E5">
              <w:rPr>
                <w:rFonts w:ascii="Times New Roman" w:hAnsi="Times New Roman"/>
                <w:sz w:val="28"/>
                <w:szCs w:val="28"/>
              </w:rPr>
              <w:t xml:space="preserve">оказания услуг </w:t>
            </w:r>
            <w:r w:rsidRPr="005925E5">
              <w:rPr>
                <w:rFonts w:ascii="Times New Roman" w:hAnsi="Times New Roman"/>
                <w:sz w:val="28"/>
                <w:szCs w:val="28"/>
              </w:rPr>
              <w:t xml:space="preserve">приведено в пункте 2.3 приглашения </w:t>
            </w:r>
            <w:r w:rsidR="00FE1AC1" w:rsidRPr="005925E5">
              <w:rPr>
                <w:rFonts w:ascii="Times New Roman" w:hAnsi="Times New Roman"/>
                <w:sz w:val="28"/>
                <w:szCs w:val="28"/>
              </w:rPr>
              <w:t>к</w:t>
            </w:r>
            <w:r w:rsidRPr="005925E5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FE1AC1" w:rsidRPr="005925E5">
              <w:rPr>
                <w:rFonts w:ascii="Times New Roman" w:hAnsi="Times New Roman"/>
                <w:sz w:val="28"/>
                <w:szCs w:val="28"/>
              </w:rPr>
              <w:t>ю</w:t>
            </w:r>
            <w:r w:rsidRPr="005925E5">
              <w:rPr>
                <w:rFonts w:ascii="Times New Roman" w:hAnsi="Times New Roman"/>
                <w:sz w:val="28"/>
                <w:szCs w:val="28"/>
              </w:rPr>
              <w:t xml:space="preserve"> в конкурентном отборе</w:t>
            </w:r>
            <w:r w:rsidR="00FE1AC1" w:rsidRPr="005925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C016DE" w:rsidTr="005E23A3">
        <w:tc>
          <w:tcPr>
            <w:tcW w:w="456" w:type="dxa"/>
            <w:vAlign w:val="center"/>
          </w:tcPr>
          <w:p w:rsidR="00BC0DF0" w:rsidRPr="00C016DE" w:rsidRDefault="00D52B7F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Сведения о цене договора</w:t>
            </w:r>
          </w:p>
        </w:tc>
        <w:tc>
          <w:tcPr>
            <w:tcW w:w="6095" w:type="dxa"/>
            <w:vAlign w:val="center"/>
          </w:tcPr>
          <w:p w:rsidR="005925E5" w:rsidRPr="005925E5" w:rsidRDefault="005925E5" w:rsidP="005925E5">
            <w:pPr>
              <w:pStyle w:val="ac"/>
              <w:ind w:left="0" w:firstLine="696"/>
              <w:jc w:val="both"/>
              <w:rPr>
                <w:bCs/>
                <w:sz w:val="28"/>
                <w:szCs w:val="28"/>
              </w:rPr>
            </w:pPr>
            <w:r w:rsidRPr="005925E5">
              <w:rPr>
                <w:bCs/>
                <w:sz w:val="28"/>
                <w:szCs w:val="28"/>
              </w:rPr>
              <w:t xml:space="preserve">Начальная (максимальная) цена </w:t>
            </w:r>
            <w:r w:rsidRPr="005925E5">
              <w:rPr>
                <w:sz w:val="28"/>
                <w:szCs w:val="28"/>
              </w:rPr>
              <w:t xml:space="preserve">договора </w:t>
            </w:r>
            <w:r w:rsidRPr="005925E5">
              <w:rPr>
                <w:bCs/>
                <w:sz w:val="28"/>
                <w:szCs w:val="28"/>
              </w:rPr>
              <w:t>составляет</w:t>
            </w:r>
            <w:r w:rsidRPr="005925E5">
              <w:rPr>
                <w:b/>
                <w:bCs/>
                <w:sz w:val="28"/>
                <w:szCs w:val="28"/>
              </w:rPr>
              <w:t xml:space="preserve"> </w:t>
            </w:r>
            <w:r w:rsidRPr="005925E5">
              <w:rPr>
                <w:b/>
                <w:bCs/>
                <w:color w:val="000000"/>
                <w:sz w:val="28"/>
                <w:szCs w:val="28"/>
              </w:rPr>
              <w:t xml:space="preserve">419 850,00 рублей </w:t>
            </w:r>
            <w:r w:rsidRPr="005925E5">
              <w:rPr>
                <w:bCs/>
                <w:sz w:val="28"/>
                <w:szCs w:val="28"/>
              </w:rPr>
              <w:t>(четыреста девятнадцать тысяч восемьсот пятьдесят рублей 00 копеек)</w:t>
            </w:r>
            <w:r w:rsidRPr="005925E5">
              <w:rPr>
                <w:b/>
                <w:bCs/>
                <w:sz w:val="28"/>
                <w:szCs w:val="28"/>
              </w:rPr>
              <w:t xml:space="preserve"> без учета НДС</w:t>
            </w:r>
            <w:r w:rsidRPr="005925E5">
              <w:rPr>
                <w:bCs/>
                <w:i/>
                <w:sz w:val="28"/>
                <w:szCs w:val="28"/>
              </w:rPr>
              <w:t xml:space="preserve"> </w:t>
            </w:r>
            <w:r w:rsidRPr="005925E5">
              <w:rPr>
                <w:bCs/>
                <w:sz w:val="28"/>
                <w:szCs w:val="28"/>
              </w:rPr>
              <w:t>(</w:t>
            </w:r>
            <w:r w:rsidRPr="005925E5">
              <w:rPr>
                <w:b/>
                <w:bCs/>
                <w:color w:val="000000"/>
                <w:sz w:val="28"/>
                <w:szCs w:val="28"/>
              </w:rPr>
              <w:t xml:space="preserve">495 423,00 руб. </w:t>
            </w:r>
            <w:r w:rsidRPr="005925E5">
              <w:rPr>
                <w:b/>
                <w:bCs/>
                <w:sz w:val="28"/>
                <w:szCs w:val="28"/>
              </w:rPr>
              <w:t xml:space="preserve">с </w:t>
            </w:r>
            <w:r w:rsidRPr="005925E5">
              <w:rPr>
                <w:b/>
                <w:bCs/>
                <w:sz w:val="28"/>
                <w:szCs w:val="28"/>
              </w:rPr>
              <w:lastRenderedPageBreak/>
              <w:t>учетом НДС</w:t>
            </w:r>
            <w:r w:rsidRPr="005925E5">
              <w:rPr>
                <w:bCs/>
                <w:sz w:val="28"/>
                <w:szCs w:val="28"/>
              </w:rPr>
              <w:t>).</w:t>
            </w:r>
          </w:p>
          <w:p w:rsidR="00F42B21" w:rsidRPr="005925E5" w:rsidRDefault="005925E5" w:rsidP="005925E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указана с учетом всех возможных расходов, связанных с оказанием услуг, в том числе, командировочных и транспортных расходов, стоимости материалов, необходимых для оказания услуг, а так же затрат, связанных с их доставкой на объект, и всех видов налогов.</w:t>
            </w:r>
          </w:p>
        </w:tc>
      </w:tr>
      <w:tr w:rsidR="00BC0DF0" w:rsidRPr="00C016DE" w:rsidTr="005E23A3">
        <w:tc>
          <w:tcPr>
            <w:tcW w:w="456" w:type="dxa"/>
            <w:vAlign w:val="center"/>
          </w:tcPr>
          <w:p w:rsidR="00BC0DF0" w:rsidRPr="00C016DE" w:rsidRDefault="00D52B7F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96" w:type="dxa"/>
            <w:vAlign w:val="center"/>
          </w:tcPr>
          <w:p w:rsidR="00BC0DF0" w:rsidRPr="00C016DE" w:rsidRDefault="00BB6F2B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C016DE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6095" w:type="dxa"/>
            <w:vAlign w:val="center"/>
          </w:tcPr>
          <w:p w:rsidR="00BB6F2B" w:rsidRPr="005925E5" w:rsidRDefault="006D21A7" w:rsidP="00A55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5E5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4" w:history="1">
              <w:r w:rsidR="00BB6F2B" w:rsidRPr="005925E5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="00BB6F2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="00ED55C5" w:rsidRPr="005925E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925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84AE6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r w:rsidR="007C5698" w:rsidRPr="005925E5">
              <w:rPr>
                <w:rFonts w:ascii="Times New Roman" w:hAnsi="Times New Roman"/>
                <w:bCs/>
                <w:sz w:val="28"/>
                <w:szCs w:val="28"/>
              </w:rPr>
              <w:t>https://www.fabrikant.ru</w:t>
            </w: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B6F2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</w:t>
            </w:r>
            <w:r w:rsidR="007C5698" w:rsidRPr="005925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E23A3" w:rsidRPr="005925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925E5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A55CB4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="00E61240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C016DE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B6F2B" w:rsidRPr="005925E5" w:rsidRDefault="00BB6F2B" w:rsidP="00A55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5925E5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5925E5" w:rsidRDefault="006D21A7" w:rsidP="00A55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5E5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5925E5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="00BB6F2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5925E5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C016DE" w:rsidTr="005E23A3">
        <w:tc>
          <w:tcPr>
            <w:tcW w:w="456" w:type="dxa"/>
            <w:vAlign w:val="center"/>
          </w:tcPr>
          <w:p w:rsidR="00BC0DF0" w:rsidRPr="00C016DE" w:rsidRDefault="00D52B7F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vAlign w:val="center"/>
          </w:tcPr>
          <w:p w:rsidR="00BC0DF0" w:rsidRPr="00C016DE" w:rsidRDefault="00BC0DF0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Место и дата рассмотрения предложений участников закупки</w:t>
            </w:r>
          </w:p>
        </w:tc>
        <w:tc>
          <w:tcPr>
            <w:tcW w:w="6095" w:type="dxa"/>
            <w:vAlign w:val="center"/>
          </w:tcPr>
          <w:p w:rsidR="00BC0DF0" w:rsidRPr="005925E5" w:rsidRDefault="00040031" w:rsidP="00A55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5E5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925E5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5925E5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C016DE" w:rsidTr="005E23A3">
        <w:tc>
          <w:tcPr>
            <w:tcW w:w="456" w:type="dxa"/>
            <w:vAlign w:val="center"/>
          </w:tcPr>
          <w:p w:rsidR="0029280A" w:rsidRPr="00C016DE" w:rsidRDefault="0029280A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96" w:type="dxa"/>
            <w:vAlign w:val="center"/>
          </w:tcPr>
          <w:p w:rsidR="0029280A" w:rsidRPr="00C016DE" w:rsidRDefault="0029280A" w:rsidP="00A55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6DE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095" w:type="dxa"/>
            <w:vAlign w:val="center"/>
          </w:tcPr>
          <w:p w:rsidR="0029280A" w:rsidRPr="005925E5" w:rsidRDefault="0029280A" w:rsidP="005925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>Проведение конкурентного отбора состоится</w:t>
            </w:r>
            <w:r w:rsidR="008E2CEC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32E9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8E2CEC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C43F15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B72D61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532E9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часов московского времени </w:t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925E5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A55CB4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C016DE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532E9" w:rsidRPr="005925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="007C5698" w:rsidRPr="005925E5">
              <w:rPr>
                <w:rFonts w:ascii="Times New Roman" w:hAnsi="Times New Roman"/>
                <w:bCs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5925E5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="007C5698"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»  </w:t>
            </w: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5925E5">
              <w:rPr>
                <w:rFonts w:ascii="Times New Roman" w:hAnsi="Times New Roman"/>
                <w:bCs/>
                <w:sz w:val="28"/>
                <w:szCs w:val="28"/>
              </w:rPr>
              <w:t>сайте https://www.fabrikant.ru</w:t>
            </w:r>
            <w:r w:rsidRPr="005925E5">
              <w:rPr>
                <w:rFonts w:ascii="Times New Roman" w:hAnsi="Times New Roman"/>
                <w:bCs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</w:p>
        </w:tc>
      </w:tr>
    </w:tbl>
    <w:p w:rsidR="00BC0DF0" w:rsidRPr="00384AE6" w:rsidRDefault="00BC0DF0" w:rsidP="00A55C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AD5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4342" w:rsidSect="00D532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40031"/>
    <w:rsid w:val="000574CC"/>
    <w:rsid w:val="00066E83"/>
    <w:rsid w:val="000F73D8"/>
    <w:rsid w:val="001C3655"/>
    <w:rsid w:val="001D3229"/>
    <w:rsid w:val="001F0982"/>
    <w:rsid w:val="00207D3E"/>
    <w:rsid w:val="00226FB2"/>
    <w:rsid w:val="00240325"/>
    <w:rsid w:val="002405CF"/>
    <w:rsid w:val="0028012F"/>
    <w:rsid w:val="0029280A"/>
    <w:rsid w:val="002A1B88"/>
    <w:rsid w:val="002A63F6"/>
    <w:rsid w:val="003068DA"/>
    <w:rsid w:val="003127D7"/>
    <w:rsid w:val="00312DEE"/>
    <w:rsid w:val="00384AE6"/>
    <w:rsid w:val="003A25EF"/>
    <w:rsid w:val="003E64B9"/>
    <w:rsid w:val="003E77F4"/>
    <w:rsid w:val="00416D99"/>
    <w:rsid w:val="00433DF7"/>
    <w:rsid w:val="004E0FB9"/>
    <w:rsid w:val="004F304D"/>
    <w:rsid w:val="00516B37"/>
    <w:rsid w:val="00584EEB"/>
    <w:rsid w:val="0058727E"/>
    <w:rsid w:val="005925E5"/>
    <w:rsid w:val="005C3533"/>
    <w:rsid w:val="005E23A3"/>
    <w:rsid w:val="0062063D"/>
    <w:rsid w:val="00635311"/>
    <w:rsid w:val="0064358E"/>
    <w:rsid w:val="0066287B"/>
    <w:rsid w:val="00666171"/>
    <w:rsid w:val="006B2BE3"/>
    <w:rsid w:val="006C5E11"/>
    <w:rsid w:val="006D21A7"/>
    <w:rsid w:val="006F0007"/>
    <w:rsid w:val="0072045F"/>
    <w:rsid w:val="00754695"/>
    <w:rsid w:val="00755EEF"/>
    <w:rsid w:val="0076096C"/>
    <w:rsid w:val="007B5AC1"/>
    <w:rsid w:val="007B7A98"/>
    <w:rsid w:val="007C5698"/>
    <w:rsid w:val="00820A3C"/>
    <w:rsid w:val="008253E1"/>
    <w:rsid w:val="00864C41"/>
    <w:rsid w:val="00891075"/>
    <w:rsid w:val="008D470C"/>
    <w:rsid w:val="008E2CEC"/>
    <w:rsid w:val="008E5D37"/>
    <w:rsid w:val="008F683F"/>
    <w:rsid w:val="00986047"/>
    <w:rsid w:val="009B78AF"/>
    <w:rsid w:val="009E57D3"/>
    <w:rsid w:val="009E614E"/>
    <w:rsid w:val="00A0330C"/>
    <w:rsid w:val="00A321CD"/>
    <w:rsid w:val="00A35EA7"/>
    <w:rsid w:val="00A4414D"/>
    <w:rsid w:val="00A54342"/>
    <w:rsid w:val="00A55CB4"/>
    <w:rsid w:val="00A61E47"/>
    <w:rsid w:val="00A65D21"/>
    <w:rsid w:val="00AA7C4E"/>
    <w:rsid w:val="00AD44C7"/>
    <w:rsid w:val="00AD500A"/>
    <w:rsid w:val="00B42F3D"/>
    <w:rsid w:val="00B43C79"/>
    <w:rsid w:val="00B665A0"/>
    <w:rsid w:val="00B72D61"/>
    <w:rsid w:val="00BB26CB"/>
    <w:rsid w:val="00BB6F2B"/>
    <w:rsid w:val="00BC0DF0"/>
    <w:rsid w:val="00C016DE"/>
    <w:rsid w:val="00C02D08"/>
    <w:rsid w:val="00C11CC5"/>
    <w:rsid w:val="00C12407"/>
    <w:rsid w:val="00C43F15"/>
    <w:rsid w:val="00CC209E"/>
    <w:rsid w:val="00CC2D25"/>
    <w:rsid w:val="00CC35C8"/>
    <w:rsid w:val="00CD2C13"/>
    <w:rsid w:val="00D0568D"/>
    <w:rsid w:val="00D52B7F"/>
    <w:rsid w:val="00D532E9"/>
    <w:rsid w:val="00D84713"/>
    <w:rsid w:val="00D909FC"/>
    <w:rsid w:val="00DD0A79"/>
    <w:rsid w:val="00DD4CF1"/>
    <w:rsid w:val="00DE5B07"/>
    <w:rsid w:val="00DE6FB0"/>
    <w:rsid w:val="00E00CD9"/>
    <w:rsid w:val="00E43EA2"/>
    <w:rsid w:val="00E50DE4"/>
    <w:rsid w:val="00E61240"/>
    <w:rsid w:val="00EC6AC8"/>
    <w:rsid w:val="00ED55C5"/>
    <w:rsid w:val="00EF2DF2"/>
    <w:rsid w:val="00F230A0"/>
    <w:rsid w:val="00F27919"/>
    <w:rsid w:val="00F30C49"/>
    <w:rsid w:val="00F42B21"/>
    <w:rsid w:val="00F5111D"/>
    <w:rsid w:val="00F525DE"/>
    <w:rsid w:val="00F56CF8"/>
    <w:rsid w:val="00F85A86"/>
    <w:rsid w:val="00FA3844"/>
    <w:rsid w:val="00FE1AC1"/>
    <w:rsid w:val="00FE555D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f_Абзац 1,Абзац списка1,ПАРАГРАФ,Paragraphe de liste1,Текстовая,Абзац списка6,Абзац списка4,Абзац списка3"/>
    <w:basedOn w:val="a"/>
    <w:link w:val="ad"/>
    <w:uiPriority w:val="34"/>
    <w:qFormat/>
    <w:rsid w:val="00D532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f_Абзац 1 Знак,Абзац списка1 Знак,ПАРАГРАФ Знак"/>
    <w:basedOn w:val="a0"/>
    <w:link w:val="ac"/>
    <w:uiPriority w:val="34"/>
    <w:qFormat/>
    <w:locked/>
    <w:rsid w:val="00D532E9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link w:val="Normal"/>
    <w:uiPriority w:val="99"/>
    <w:rsid w:val="00A55CB4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A55CB4"/>
    <w:rPr>
      <w:rFonts w:ascii="Times New Roman" w:eastAsia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RCKZ_LyaminNV</cp:lastModifiedBy>
  <cp:revision>4</cp:revision>
  <cp:lastPrinted>2016-07-15T04:34:00Z</cp:lastPrinted>
  <dcterms:created xsi:type="dcterms:W3CDTF">2018-06-08T06:21:00Z</dcterms:created>
  <dcterms:modified xsi:type="dcterms:W3CDTF">2018-06-21T23:04:00Z</dcterms:modified>
</cp:coreProperties>
</file>