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051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051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7D92" w:rsidRDefault="00883DD5" w:rsidP="004833AF">
      <w:pPr>
        <w:jc w:val="center"/>
        <w:rPr>
          <w:b/>
          <w:sz w:val="28"/>
          <w:szCs w:val="28"/>
        </w:rPr>
      </w:pPr>
      <w:r w:rsidRPr="000D7D92">
        <w:rPr>
          <w:b/>
          <w:sz w:val="28"/>
          <w:szCs w:val="28"/>
        </w:rPr>
        <w:t>«</w:t>
      </w:r>
      <w:r w:rsidR="00230516" w:rsidRPr="000D7D92">
        <w:rPr>
          <w:b/>
          <w:sz w:val="28"/>
          <w:szCs w:val="28"/>
        </w:rPr>
        <w:t xml:space="preserve">_15нж54бк (В2286.015-01) </w:t>
      </w:r>
      <w:r w:rsidR="00230516">
        <w:rPr>
          <w:b/>
          <w:sz w:val="28"/>
          <w:szCs w:val="28"/>
          <w:lang w:val="en-US"/>
        </w:rPr>
        <w:t>DN</w:t>
      </w:r>
      <w:r w:rsidR="00230516" w:rsidRPr="000D7D92">
        <w:rPr>
          <w:b/>
          <w:sz w:val="28"/>
          <w:szCs w:val="28"/>
        </w:rPr>
        <w:t xml:space="preserve">15, </w:t>
      </w:r>
      <w:r w:rsidR="00230516">
        <w:rPr>
          <w:b/>
          <w:sz w:val="28"/>
          <w:szCs w:val="28"/>
          <w:lang w:val="en-US"/>
        </w:rPr>
        <w:t>PN</w:t>
      </w:r>
      <w:r w:rsidR="00230516" w:rsidRPr="000D7D92">
        <w:rPr>
          <w:b/>
          <w:sz w:val="28"/>
          <w:szCs w:val="28"/>
        </w:rPr>
        <w:t>160 - к</w:t>
      </w:r>
      <w:r w:rsidRPr="000D7D92">
        <w:rPr>
          <w:b/>
          <w:sz w:val="28"/>
          <w:szCs w:val="28"/>
        </w:rPr>
        <w:t xml:space="preserve">» </w:t>
      </w:r>
    </w:p>
    <w:p w:rsidR="008F2CB1" w:rsidRPr="000D7D92" w:rsidRDefault="008F2CB1" w:rsidP="009F6355">
      <w:pPr>
        <w:jc w:val="center"/>
        <w:rPr>
          <w:b/>
          <w:sz w:val="28"/>
          <w:szCs w:val="28"/>
        </w:rPr>
      </w:pPr>
    </w:p>
    <w:p w:rsidR="004833AF" w:rsidRPr="000D7D92" w:rsidRDefault="00FE45B4" w:rsidP="009F6355">
      <w:pPr>
        <w:jc w:val="center"/>
        <w:rPr>
          <w:b/>
          <w:sz w:val="28"/>
          <w:szCs w:val="28"/>
        </w:rPr>
      </w:pPr>
      <w:r w:rsidRPr="000D7D92">
        <w:rPr>
          <w:b/>
          <w:sz w:val="28"/>
          <w:szCs w:val="28"/>
        </w:rPr>
        <w:t>№</w:t>
      </w:r>
      <w:r w:rsidR="00230516" w:rsidRPr="000D7D92">
        <w:rPr>
          <w:b/>
          <w:bCs/>
          <w:caps/>
          <w:sz w:val="28"/>
          <w:szCs w:val="28"/>
        </w:rPr>
        <w:t>501-</w:t>
      </w:r>
      <w:r w:rsidR="00230516">
        <w:rPr>
          <w:b/>
          <w:bCs/>
          <w:caps/>
          <w:sz w:val="28"/>
          <w:szCs w:val="28"/>
          <w:lang w:val="en-US"/>
        </w:rPr>
        <w:t>O</w:t>
      </w:r>
      <w:r w:rsidR="00230516" w:rsidRPr="000D7D92">
        <w:rPr>
          <w:b/>
          <w:bCs/>
          <w:caps/>
          <w:sz w:val="28"/>
          <w:szCs w:val="28"/>
        </w:rPr>
        <w:t>070-17/363</w:t>
      </w:r>
      <w:r w:rsidRPr="000D7D9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D7D92">
        <w:rPr>
          <w:b/>
          <w:sz w:val="28"/>
          <w:szCs w:val="28"/>
        </w:rPr>
        <w:t xml:space="preserve"> </w:t>
      </w:r>
      <w:r w:rsidR="00230516" w:rsidRPr="000D7D92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0D7D92">
        <w:rPr>
          <w:b/>
          <w:sz w:val="28"/>
          <w:szCs w:val="28"/>
        </w:rPr>
        <w:t>.</w:t>
      </w:r>
    </w:p>
    <w:p w:rsidR="004833AF" w:rsidRPr="000D7D9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3051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_15нж54бк (В2286.015-01) DN15, PN160 - 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3051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3051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3051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3051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3051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3051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0516">
        <w:rPr>
          <w:sz w:val="24"/>
          <w:szCs w:val="24"/>
        </w:rPr>
        <w:t>_15нж54бк (В2286.015-01) DN15, PN160 - 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30516">
        <w:rPr>
          <w:sz w:val="24"/>
          <w:szCs w:val="24"/>
        </w:rPr>
        <w:t>_15нж54бк (В2286.015-01) DN15, PN160 - 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3051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3051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0516">
        <w:rPr>
          <w:sz w:val="24"/>
          <w:szCs w:val="24"/>
        </w:rPr>
        <w:t>_15нж54бк (В2286.015-01) DN15, PN160 - 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3051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3051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3051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3051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3051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3051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3051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3051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30516">
        <w:rPr>
          <w:sz w:val="24"/>
          <w:szCs w:val="24"/>
        </w:rPr>
        <w:t>_15нж54бк (В2286.015-01) DN15, PN160 - 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30516" w:rsidRPr="007711D1" w:rsidTr="00F002C2">
        <w:trPr>
          <w:trHeight w:val="349"/>
        </w:trPr>
        <w:tc>
          <w:tcPr>
            <w:tcW w:w="817" w:type="dxa"/>
          </w:tcPr>
          <w:p w:rsidR="00230516" w:rsidRPr="007711D1" w:rsidRDefault="00230516" w:rsidP="00F002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30516" w:rsidRPr="007711D1" w:rsidRDefault="00230516" w:rsidP="00F002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1000409302</w:t>
            </w:r>
          </w:p>
        </w:tc>
        <w:tc>
          <w:tcPr>
            <w:tcW w:w="4252" w:type="dxa"/>
          </w:tcPr>
          <w:p w:rsidR="00230516" w:rsidRPr="007711D1" w:rsidRDefault="00230516" w:rsidP="00F002C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D7D92">
              <w:rPr>
                <w:sz w:val="24"/>
                <w:szCs w:val="24"/>
              </w:rPr>
              <w:t xml:space="preserve">_15нж54бк (В2286.015-01) </w:t>
            </w:r>
            <w:r>
              <w:rPr>
                <w:sz w:val="24"/>
                <w:szCs w:val="24"/>
                <w:lang w:val="en-US"/>
              </w:rPr>
              <w:t>DN</w:t>
            </w:r>
            <w:r w:rsidRPr="000D7D92">
              <w:rPr>
                <w:sz w:val="24"/>
                <w:szCs w:val="24"/>
              </w:rPr>
              <w:t xml:space="preserve">15,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0D7D92">
              <w:rPr>
                <w:sz w:val="24"/>
                <w:szCs w:val="24"/>
              </w:rPr>
              <w:t>160 - к</w:t>
            </w:r>
          </w:p>
        </w:tc>
        <w:tc>
          <w:tcPr>
            <w:tcW w:w="1418" w:type="dxa"/>
          </w:tcPr>
          <w:p w:rsidR="00230516" w:rsidRPr="007711D1" w:rsidRDefault="00230516" w:rsidP="00F002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290.000</w:t>
            </w:r>
          </w:p>
        </w:tc>
        <w:tc>
          <w:tcPr>
            <w:tcW w:w="1701" w:type="dxa"/>
          </w:tcPr>
          <w:p w:rsidR="00230516" w:rsidRPr="007711D1" w:rsidRDefault="00230516" w:rsidP="00F002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051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051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30516">
        <w:rPr>
          <w:sz w:val="24"/>
          <w:szCs w:val="24"/>
        </w:rPr>
        <w:t>_15нж54бк (В2286.015-01) DN15, PN160 - 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3051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3051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30516">
        <w:rPr>
          <w:sz w:val="24"/>
          <w:szCs w:val="24"/>
        </w:rPr>
        <w:t>_15нж54бк (В2286.015-01) DN15, PN160 - к</w:t>
      </w:r>
      <w:r w:rsidR="00356073" w:rsidRPr="007711D1">
        <w:rPr>
          <w:sz w:val="24"/>
          <w:szCs w:val="24"/>
        </w:rPr>
        <w:t xml:space="preserve"> в количестве </w:t>
      </w:r>
      <w:r w:rsidR="0023051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3051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3051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30516">
        <w:rPr>
          <w:i/>
          <w:szCs w:val="24"/>
        </w:rPr>
        <w:t>_15нж54бк (В2286.015-01) DN15, PN160 - 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3051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30516">
        <w:rPr>
          <w:szCs w:val="24"/>
        </w:rPr>
        <w:t>_15нж54бк (В2286.015-01) DN15, PN160 - 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3051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30516">
              <w:rPr>
                <w:szCs w:val="24"/>
              </w:rPr>
              <w:t>_15нж54бк (В2286.015-01) DN15, PN160 - 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3051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3051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61596000.00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55436400.00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49276800.00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43117200.00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36957600.00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30798000.00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24638400.00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18478800.00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12319200.00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6159600.00</w:t>
            </w:r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22.03.2018</w:t>
            </w:r>
          </w:p>
        </w:tc>
      </w:tr>
      <w:tr w:rsidR="00230516" w:rsidTr="00F002C2">
        <w:tc>
          <w:tcPr>
            <w:tcW w:w="1100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219527.10</w:t>
            </w:r>
            <w:bookmarkEnd w:id="1"/>
          </w:p>
        </w:tc>
        <w:tc>
          <w:tcPr>
            <w:tcW w:w="3119" w:type="dxa"/>
          </w:tcPr>
          <w:p w:rsidR="00230516" w:rsidRPr="00A37BFC" w:rsidRDefault="00230516" w:rsidP="00F002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D9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D7D92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516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ECCF-4965-48DB-A35D-40EEF1C9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2017-12-21T08:00:00Z</dcterms:created>
  <dcterms:modified xsi:type="dcterms:W3CDTF">2017-12-21T08:00:00Z</dcterms:modified>
</cp:coreProperties>
</file>