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27" w:rsidRPr="002F6339" w:rsidRDefault="00971324" w:rsidP="0027062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УТОЧНЁННОЕ </w:t>
      </w:r>
      <w:r w:rsidR="00270627" w:rsidRPr="002F6339">
        <w:rPr>
          <w:b/>
          <w:sz w:val="24"/>
          <w:szCs w:val="24"/>
        </w:rPr>
        <w:t>ПОЛОЖЕНИЕ</w:t>
      </w:r>
    </w:p>
    <w:p w:rsidR="00270627" w:rsidRPr="002F6339" w:rsidRDefault="00270627" w:rsidP="00270627">
      <w:pPr>
        <w:pStyle w:val="11"/>
        <w:jc w:val="center"/>
        <w:rPr>
          <w:b/>
          <w:sz w:val="24"/>
          <w:szCs w:val="24"/>
        </w:rPr>
      </w:pPr>
      <w:r w:rsidRPr="002F6339">
        <w:rPr>
          <w:b/>
          <w:sz w:val="24"/>
          <w:szCs w:val="24"/>
        </w:rPr>
        <w:t xml:space="preserve">о порядке, сроках и условиях продажи имущества должника  </w:t>
      </w:r>
    </w:p>
    <w:p w:rsidR="00270627" w:rsidRPr="002F6339" w:rsidRDefault="00971324" w:rsidP="00971324">
      <w:pPr>
        <w:pStyle w:val="1"/>
        <w:spacing w:before="0" w:after="0"/>
        <w:jc w:val="center"/>
        <w:rPr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Ким Альберта Афанасьевича</w:t>
      </w:r>
    </w:p>
    <w:p w:rsidR="00270627" w:rsidRPr="00863505" w:rsidRDefault="00270627" w:rsidP="00270627">
      <w:pPr>
        <w:pStyle w:val="11"/>
        <w:ind w:firstLine="567"/>
        <w:jc w:val="center"/>
        <w:rPr>
          <w:b/>
          <w:noProof/>
          <w:sz w:val="24"/>
          <w:szCs w:val="24"/>
        </w:rPr>
      </w:pPr>
    </w:p>
    <w:p w:rsidR="00270627" w:rsidRPr="00863505" w:rsidRDefault="00270627" w:rsidP="00270627">
      <w:pPr>
        <w:pStyle w:val="3"/>
        <w:numPr>
          <w:ilvl w:val="0"/>
          <w:numId w:val="0"/>
        </w:numPr>
        <w:spacing w:before="0" w:after="0"/>
        <w:jc w:val="center"/>
        <w:rPr>
          <w:spacing w:val="-1"/>
          <w:sz w:val="24"/>
          <w:szCs w:val="24"/>
        </w:rPr>
      </w:pPr>
      <w:r w:rsidRPr="00863505">
        <w:rPr>
          <w:spacing w:val="-1"/>
          <w:sz w:val="24"/>
          <w:szCs w:val="24"/>
        </w:rPr>
        <w:t>1.Общие положения</w:t>
      </w:r>
    </w:p>
    <w:p w:rsidR="00270627" w:rsidRPr="009D0795" w:rsidRDefault="00270627" w:rsidP="00270627">
      <w:pPr>
        <w:pStyle w:val="1"/>
        <w:spacing w:before="0" w:after="0"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7F2D5D">
        <w:rPr>
          <w:rFonts w:ascii="Times New Roman" w:hAnsi="Times New Roman"/>
          <w:b w:val="0"/>
          <w:spacing w:val="-2"/>
          <w:sz w:val="22"/>
          <w:szCs w:val="22"/>
        </w:rPr>
        <w:t xml:space="preserve">         </w:t>
      </w:r>
      <w:r w:rsidRPr="007F2D5D">
        <w:rPr>
          <w:rFonts w:ascii="Times New Roman" w:hAnsi="Times New Roman"/>
          <w:b w:val="0"/>
          <w:spacing w:val="-2"/>
          <w:sz w:val="22"/>
          <w:szCs w:val="22"/>
        </w:rPr>
        <w:tab/>
        <w:t xml:space="preserve">1.1. Решением Арбитражного суда Самарской области от </w:t>
      </w:r>
      <w:r w:rsidR="00971324">
        <w:rPr>
          <w:rFonts w:ascii="Times New Roman" w:hAnsi="Times New Roman"/>
          <w:b w:val="0"/>
          <w:spacing w:val="-2"/>
          <w:sz w:val="22"/>
          <w:szCs w:val="22"/>
        </w:rPr>
        <w:t>06</w:t>
      </w:r>
      <w:r w:rsidRPr="007F2D5D">
        <w:rPr>
          <w:rFonts w:ascii="Times New Roman" w:hAnsi="Times New Roman"/>
          <w:b w:val="0"/>
          <w:spacing w:val="-2"/>
          <w:sz w:val="22"/>
          <w:szCs w:val="22"/>
        </w:rPr>
        <w:t>.</w:t>
      </w:r>
      <w:r>
        <w:rPr>
          <w:rFonts w:ascii="Times New Roman" w:hAnsi="Times New Roman"/>
          <w:b w:val="0"/>
          <w:spacing w:val="-2"/>
          <w:sz w:val="22"/>
          <w:szCs w:val="22"/>
        </w:rPr>
        <w:t>0</w:t>
      </w:r>
      <w:r w:rsidR="00971324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7F2D5D">
        <w:rPr>
          <w:rFonts w:ascii="Times New Roman" w:hAnsi="Times New Roman"/>
          <w:b w:val="0"/>
          <w:spacing w:val="-2"/>
          <w:sz w:val="22"/>
          <w:szCs w:val="22"/>
        </w:rPr>
        <w:t>.201</w:t>
      </w:r>
      <w:r>
        <w:rPr>
          <w:rFonts w:ascii="Times New Roman" w:hAnsi="Times New Roman"/>
          <w:b w:val="0"/>
          <w:spacing w:val="-2"/>
          <w:sz w:val="22"/>
          <w:szCs w:val="22"/>
        </w:rPr>
        <w:t>7</w:t>
      </w:r>
      <w:r w:rsidRPr="007F2D5D">
        <w:rPr>
          <w:rFonts w:ascii="Times New Roman" w:hAnsi="Times New Roman"/>
          <w:b w:val="0"/>
          <w:spacing w:val="-2"/>
          <w:sz w:val="22"/>
          <w:szCs w:val="22"/>
        </w:rPr>
        <w:t xml:space="preserve"> г. о признании несостоятельным (</w:t>
      </w:r>
      <w:r w:rsidRPr="009D0795">
        <w:rPr>
          <w:rFonts w:ascii="Times New Roman" w:hAnsi="Times New Roman"/>
          <w:b w:val="0"/>
          <w:spacing w:val="-2"/>
          <w:sz w:val="22"/>
          <w:szCs w:val="22"/>
        </w:rPr>
        <w:t xml:space="preserve">банкротом) </w:t>
      </w:r>
      <w:r w:rsidR="00971324" w:rsidRPr="00971324">
        <w:rPr>
          <w:rFonts w:ascii="Times New Roman" w:hAnsi="Times New Roman"/>
          <w:noProof/>
          <w:sz w:val="22"/>
          <w:szCs w:val="22"/>
        </w:rPr>
        <w:t>Ким Альберт Афанасьевич (д.р.: 23.10.1960, м.р.: г. Коломна Московской обл., СНИЛС 01690019529, ИНН 631900374729, адрес: г. Самара, ул. Молодежная, д. 13/106, кв. 19)</w:t>
      </w:r>
      <w:r w:rsidRPr="009D0795">
        <w:rPr>
          <w:rFonts w:ascii="Times New Roman" w:hAnsi="Times New Roman"/>
          <w:b w:val="0"/>
          <w:spacing w:val="-2"/>
          <w:sz w:val="22"/>
          <w:szCs w:val="22"/>
        </w:rPr>
        <w:t xml:space="preserve"> (далее – Должник), введена процедура, применяемая в деле о банкротстве граждан – реализация имущества гражданина, финансовым управляющим утвержден </w:t>
      </w:r>
      <w:proofErr w:type="spellStart"/>
      <w:r w:rsidRPr="009D0795">
        <w:rPr>
          <w:rFonts w:ascii="Times New Roman" w:hAnsi="Times New Roman"/>
          <w:b w:val="0"/>
          <w:spacing w:val="-2"/>
          <w:sz w:val="22"/>
          <w:szCs w:val="22"/>
        </w:rPr>
        <w:t>Голенцов</w:t>
      </w:r>
      <w:proofErr w:type="spellEnd"/>
      <w:r w:rsidRPr="009D0795">
        <w:rPr>
          <w:rFonts w:ascii="Times New Roman" w:hAnsi="Times New Roman"/>
          <w:b w:val="0"/>
          <w:spacing w:val="-2"/>
          <w:sz w:val="22"/>
          <w:szCs w:val="22"/>
        </w:rPr>
        <w:t xml:space="preserve"> Евгений Александрович, член САМРО «Ассоциация антикризисных управляющих» (</w:t>
      </w:r>
      <w:r w:rsidRPr="00971324">
        <w:rPr>
          <w:rFonts w:ascii="Times New Roman" w:hAnsi="Times New Roman"/>
          <w:b w:val="0"/>
          <w:noProof/>
          <w:sz w:val="22"/>
          <w:szCs w:val="22"/>
        </w:rPr>
        <w:t>ОГРН 1026300003751, ИНН 6315944042, адрес: г. Самара, Московское шоссе, 18 км.</w:t>
      </w:r>
      <w:r w:rsidRPr="009D0795">
        <w:rPr>
          <w:rFonts w:ascii="Times New Roman" w:hAnsi="Times New Roman"/>
          <w:b w:val="0"/>
          <w:spacing w:val="-2"/>
          <w:sz w:val="22"/>
          <w:szCs w:val="22"/>
        </w:rPr>
        <w:t>).</w:t>
      </w:r>
    </w:p>
    <w:p w:rsidR="00270627" w:rsidRPr="007F2D5D" w:rsidRDefault="00270627" w:rsidP="0027062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9D0795">
        <w:rPr>
          <w:rFonts w:ascii="Times New Roman" w:hAnsi="Times New Roman"/>
          <w:b w:val="0"/>
          <w:spacing w:val="-2"/>
          <w:sz w:val="22"/>
          <w:szCs w:val="22"/>
        </w:rPr>
        <w:t>1.2. В соответствии со ст. 138, 213.26 ФЗ «О несостоятельности</w:t>
      </w:r>
      <w:r w:rsidRPr="007F2D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(банкротстве)» </w:t>
      </w:r>
      <w:r w:rsidRPr="007F2D5D">
        <w:rPr>
          <w:rFonts w:ascii="Times New Roman" w:hAnsi="Times New Roman"/>
          <w:b w:val="0"/>
          <w:spacing w:val="-1"/>
          <w:sz w:val="22"/>
          <w:szCs w:val="22"/>
        </w:rPr>
        <w:t>наст</w:t>
      </w:r>
      <w:r w:rsidRPr="007F2D5D">
        <w:rPr>
          <w:rFonts w:ascii="Times New Roman" w:hAnsi="Times New Roman"/>
          <w:b w:val="0"/>
          <w:spacing w:val="7"/>
          <w:sz w:val="22"/>
          <w:szCs w:val="22"/>
        </w:rPr>
        <w:t>о</w:t>
      </w:r>
      <w:r w:rsidRPr="007F2D5D">
        <w:rPr>
          <w:rFonts w:ascii="Times New Roman" w:hAnsi="Times New Roman"/>
          <w:b w:val="0"/>
          <w:spacing w:val="-5"/>
          <w:sz w:val="22"/>
          <w:szCs w:val="22"/>
        </w:rPr>
        <w:t>я</w:t>
      </w:r>
      <w:r>
        <w:rPr>
          <w:rFonts w:ascii="Times New Roman" w:hAnsi="Times New Roman"/>
          <w:b w:val="0"/>
          <w:spacing w:val="-1"/>
          <w:sz w:val="22"/>
          <w:szCs w:val="22"/>
        </w:rPr>
        <w:t xml:space="preserve">щее </w:t>
      </w:r>
      <w:r w:rsidRPr="007F2D5D">
        <w:rPr>
          <w:rFonts w:ascii="Times New Roman" w:hAnsi="Times New Roman"/>
          <w:b w:val="0"/>
          <w:spacing w:val="-1"/>
          <w:sz w:val="22"/>
          <w:szCs w:val="22"/>
        </w:rPr>
        <w:t xml:space="preserve">Положение </w:t>
      </w:r>
      <w:r w:rsidRPr="007F2D5D">
        <w:rPr>
          <w:rFonts w:ascii="Times New Roman" w:hAnsi="Times New Roman"/>
          <w:b w:val="0"/>
          <w:color w:val="000000"/>
          <w:sz w:val="22"/>
          <w:szCs w:val="22"/>
        </w:rPr>
        <w:t xml:space="preserve">устанавливает порядок и условия проведения торгов по реализации имущества, </w:t>
      </w:r>
      <w:r w:rsidRPr="007F2D5D">
        <w:rPr>
          <w:rFonts w:ascii="Times New Roman" w:hAnsi="Times New Roman"/>
          <w:b w:val="0"/>
          <w:sz w:val="22"/>
          <w:szCs w:val="22"/>
        </w:rPr>
        <w:t xml:space="preserve">принадлежащего на праве собственности </w:t>
      </w:r>
      <w:r w:rsidR="00971324" w:rsidRPr="00971324">
        <w:rPr>
          <w:rFonts w:ascii="Times New Roman" w:hAnsi="Times New Roman"/>
          <w:noProof/>
          <w:sz w:val="22"/>
          <w:szCs w:val="22"/>
        </w:rPr>
        <w:t>Ким Альберт</w:t>
      </w:r>
      <w:r w:rsidR="00971324">
        <w:rPr>
          <w:rFonts w:ascii="Times New Roman" w:hAnsi="Times New Roman"/>
          <w:noProof/>
          <w:sz w:val="22"/>
          <w:szCs w:val="22"/>
        </w:rPr>
        <w:t>у</w:t>
      </w:r>
      <w:r w:rsidR="00971324" w:rsidRPr="00971324">
        <w:rPr>
          <w:rFonts w:ascii="Times New Roman" w:hAnsi="Times New Roman"/>
          <w:noProof/>
          <w:sz w:val="22"/>
          <w:szCs w:val="22"/>
        </w:rPr>
        <w:t xml:space="preserve"> Афанасьевич</w:t>
      </w:r>
      <w:r w:rsidR="00971324">
        <w:rPr>
          <w:rFonts w:ascii="Times New Roman" w:hAnsi="Times New Roman"/>
          <w:noProof/>
          <w:sz w:val="22"/>
          <w:szCs w:val="22"/>
        </w:rPr>
        <w:t>у</w:t>
      </w:r>
      <w:r w:rsidR="00971324" w:rsidRPr="00971324">
        <w:rPr>
          <w:rFonts w:ascii="Times New Roman" w:hAnsi="Times New Roman"/>
          <w:noProof/>
          <w:sz w:val="22"/>
          <w:szCs w:val="22"/>
        </w:rPr>
        <w:t xml:space="preserve"> (д.р.: 23.10.1960, м.р.: г. Коломна Московской обл., СНИЛС 01690019529, ИНН 631900374729, адрес: г. Самара, ул. Молодежная, д. 13/106, кв. 19)</w:t>
      </w:r>
      <w:r w:rsidRPr="007F2D5D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270627" w:rsidRPr="007F2D5D" w:rsidRDefault="00270627" w:rsidP="00270627">
      <w:pPr>
        <w:ind w:firstLine="708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F2D5D">
        <w:rPr>
          <w:sz w:val="22"/>
          <w:szCs w:val="22"/>
        </w:rPr>
        <w:t>. Настоящее Положение также устанавливает: сведения о составе имущества, выставляемого на торги, о сроках его продажи, о форме торгов, о форме представления предложений о цене имущества, о начальной цене его продажи, порядок и условия обеспечения сохранности предмета залога, о средствах массовой информации и сайтах в сети «Интернет», где предлагается опубликовать и разместить сообщение о продаже имущества, о сроках опубликования и размещения указанного сообщения.</w:t>
      </w:r>
    </w:p>
    <w:p w:rsidR="00270627" w:rsidRPr="007F2D5D" w:rsidRDefault="00270627" w:rsidP="00270627">
      <w:pPr>
        <w:pStyle w:val="11"/>
        <w:jc w:val="center"/>
        <w:rPr>
          <w:b/>
          <w:sz w:val="22"/>
          <w:szCs w:val="22"/>
        </w:rPr>
      </w:pPr>
    </w:p>
    <w:p w:rsidR="00270627" w:rsidRDefault="00270627" w:rsidP="00270627">
      <w:pPr>
        <w:pStyle w:val="11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2. Права и обязанности организатора торгов</w:t>
      </w:r>
    </w:p>
    <w:p w:rsidR="00270627" w:rsidRPr="00CB74F4" w:rsidRDefault="00270627" w:rsidP="0027062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CB74F4">
        <w:rPr>
          <w:rFonts w:ascii="Times New Roman" w:hAnsi="Times New Roman"/>
          <w:b w:val="0"/>
          <w:sz w:val="22"/>
          <w:szCs w:val="22"/>
        </w:rPr>
        <w:t xml:space="preserve">2.1. Организатор торгов - Финансовый управляющий </w:t>
      </w:r>
      <w:r w:rsidR="00971324" w:rsidRPr="00971324">
        <w:rPr>
          <w:rFonts w:ascii="Times New Roman" w:hAnsi="Times New Roman"/>
          <w:b w:val="0"/>
          <w:color w:val="000000"/>
          <w:sz w:val="22"/>
          <w:szCs w:val="22"/>
        </w:rPr>
        <w:t>Ким Альберт</w:t>
      </w:r>
      <w:r w:rsidR="00971324">
        <w:rPr>
          <w:rFonts w:ascii="Times New Roman" w:hAnsi="Times New Roman"/>
          <w:b w:val="0"/>
          <w:color w:val="000000"/>
          <w:sz w:val="22"/>
          <w:szCs w:val="22"/>
        </w:rPr>
        <w:t>а</w:t>
      </w:r>
      <w:r w:rsidR="00971324" w:rsidRPr="00971324">
        <w:rPr>
          <w:rFonts w:ascii="Times New Roman" w:hAnsi="Times New Roman"/>
          <w:b w:val="0"/>
          <w:color w:val="000000"/>
          <w:sz w:val="22"/>
          <w:szCs w:val="22"/>
        </w:rPr>
        <w:t xml:space="preserve"> Афанасьевич</w:t>
      </w:r>
      <w:r w:rsidR="00971324">
        <w:rPr>
          <w:rFonts w:ascii="Times New Roman" w:hAnsi="Times New Roman"/>
          <w:b w:val="0"/>
          <w:color w:val="000000"/>
          <w:sz w:val="22"/>
          <w:szCs w:val="22"/>
        </w:rPr>
        <w:t>а</w:t>
      </w:r>
      <w:r w:rsidR="00971324" w:rsidRPr="00971324">
        <w:rPr>
          <w:rFonts w:ascii="Times New Roman" w:hAnsi="Times New Roman"/>
          <w:b w:val="0"/>
          <w:color w:val="000000"/>
          <w:sz w:val="22"/>
          <w:szCs w:val="22"/>
        </w:rPr>
        <w:t xml:space="preserve"> (</w:t>
      </w:r>
      <w:proofErr w:type="spellStart"/>
      <w:r w:rsidR="00971324" w:rsidRPr="00971324">
        <w:rPr>
          <w:rFonts w:ascii="Times New Roman" w:hAnsi="Times New Roman"/>
          <w:b w:val="0"/>
          <w:color w:val="000000"/>
          <w:sz w:val="22"/>
          <w:szCs w:val="22"/>
        </w:rPr>
        <w:t>д.р</w:t>
      </w:r>
      <w:proofErr w:type="spellEnd"/>
      <w:r w:rsidR="00971324" w:rsidRPr="00971324">
        <w:rPr>
          <w:rFonts w:ascii="Times New Roman" w:hAnsi="Times New Roman"/>
          <w:b w:val="0"/>
          <w:color w:val="000000"/>
          <w:sz w:val="22"/>
          <w:szCs w:val="22"/>
        </w:rPr>
        <w:t xml:space="preserve">.: 23.10.1960, </w:t>
      </w:r>
      <w:proofErr w:type="spellStart"/>
      <w:r w:rsidR="00971324" w:rsidRPr="00971324">
        <w:rPr>
          <w:rFonts w:ascii="Times New Roman" w:hAnsi="Times New Roman"/>
          <w:b w:val="0"/>
          <w:color w:val="000000"/>
          <w:sz w:val="22"/>
          <w:szCs w:val="22"/>
        </w:rPr>
        <w:t>м.р</w:t>
      </w:r>
      <w:proofErr w:type="spellEnd"/>
      <w:r w:rsidR="00971324" w:rsidRPr="00971324">
        <w:rPr>
          <w:rFonts w:ascii="Times New Roman" w:hAnsi="Times New Roman"/>
          <w:b w:val="0"/>
          <w:color w:val="000000"/>
          <w:sz w:val="22"/>
          <w:szCs w:val="22"/>
        </w:rPr>
        <w:t>.: г. Коломна Московской обл., СНИЛС 01690019529, ИНН 631900374729, адрес: г. Самара, ул. Молодежная, д. 13/106, кв. 19)</w:t>
      </w:r>
      <w:r w:rsidRPr="00CB74F4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CB74F4">
        <w:rPr>
          <w:rFonts w:ascii="Times New Roman" w:hAnsi="Times New Roman"/>
          <w:b w:val="0"/>
          <w:sz w:val="22"/>
          <w:szCs w:val="22"/>
        </w:rPr>
        <w:t>Голенцов</w:t>
      </w:r>
      <w:proofErr w:type="spellEnd"/>
      <w:r w:rsidRPr="00CB74F4">
        <w:rPr>
          <w:rFonts w:ascii="Times New Roman" w:hAnsi="Times New Roman"/>
          <w:b w:val="0"/>
          <w:sz w:val="22"/>
          <w:szCs w:val="22"/>
        </w:rPr>
        <w:t xml:space="preserve"> Евгений Александрович (443011, г. Самара, ул. XXII Партсъезда, д. 207, кв. 8., СНИЛС 12359779390, ИНН 631626919408, тел.:, </w:t>
      </w:r>
      <w:r w:rsidRPr="00CB74F4">
        <w:rPr>
          <w:rFonts w:ascii="Times New Roman" w:hAnsi="Times New Roman"/>
          <w:b w:val="0"/>
          <w:sz w:val="22"/>
          <w:szCs w:val="22"/>
          <w:lang w:val="en-US"/>
        </w:rPr>
        <w:t>e</w:t>
      </w:r>
      <w:r w:rsidRPr="00CB74F4">
        <w:rPr>
          <w:rFonts w:ascii="Times New Roman" w:hAnsi="Times New Roman"/>
          <w:b w:val="0"/>
          <w:sz w:val="22"/>
          <w:szCs w:val="22"/>
        </w:rPr>
        <w:t>-</w:t>
      </w:r>
      <w:r w:rsidRPr="00CB74F4">
        <w:rPr>
          <w:rFonts w:ascii="Times New Roman" w:hAnsi="Times New Roman"/>
          <w:b w:val="0"/>
          <w:sz w:val="22"/>
          <w:szCs w:val="22"/>
          <w:lang w:val="en-US"/>
        </w:rPr>
        <w:t>mail</w:t>
      </w:r>
      <w:r w:rsidRPr="00CB74F4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Pr="00CB74F4">
        <w:rPr>
          <w:rFonts w:ascii="Times New Roman" w:hAnsi="Times New Roman"/>
          <w:b w:val="0"/>
          <w:sz w:val="22"/>
          <w:szCs w:val="22"/>
          <w:lang w:val="en-US"/>
        </w:rPr>
        <w:t>isk</w:t>
      </w:r>
      <w:proofErr w:type="spellEnd"/>
      <w:r w:rsidRPr="00CB74F4">
        <w:rPr>
          <w:rFonts w:ascii="Times New Roman" w:hAnsi="Times New Roman"/>
          <w:b w:val="0"/>
          <w:sz w:val="22"/>
          <w:szCs w:val="22"/>
        </w:rPr>
        <w:t>.63@</w:t>
      </w:r>
      <w:proofErr w:type="spellStart"/>
      <w:r w:rsidRPr="00CB74F4">
        <w:rPr>
          <w:rFonts w:ascii="Times New Roman" w:hAnsi="Times New Roman"/>
          <w:b w:val="0"/>
          <w:sz w:val="22"/>
          <w:szCs w:val="22"/>
          <w:lang w:val="en-US"/>
        </w:rPr>
        <w:t>yandex</w:t>
      </w:r>
      <w:proofErr w:type="spellEnd"/>
      <w:r w:rsidRPr="00CB74F4">
        <w:rPr>
          <w:rFonts w:ascii="Times New Roman" w:hAnsi="Times New Roman"/>
          <w:b w:val="0"/>
          <w:sz w:val="22"/>
          <w:szCs w:val="22"/>
        </w:rPr>
        <w:t>.</w:t>
      </w:r>
      <w:proofErr w:type="spellStart"/>
      <w:r w:rsidRPr="00CB74F4">
        <w:rPr>
          <w:rFonts w:ascii="Times New Roman" w:hAnsi="Times New Roman"/>
          <w:b w:val="0"/>
          <w:sz w:val="22"/>
          <w:szCs w:val="22"/>
          <w:lang w:val="en-US"/>
        </w:rPr>
        <w:t>ru</w:t>
      </w:r>
      <w:proofErr w:type="spellEnd"/>
      <w:r w:rsidRPr="00CB74F4"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</w:rPr>
        <w:t xml:space="preserve">член </w:t>
      </w:r>
      <w:r w:rsidRPr="00CB74F4">
        <w:rPr>
          <w:rFonts w:ascii="Times New Roman" w:hAnsi="Times New Roman"/>
          <w:b w:val="0"/>
          <w:noProof/>
          <w:sz w:val="22"/>
          <w:szCs w:val="22"/>
        </w:rPr>
        <w:t>САМРО "Ассоциация антикризисных управляющих"</w:t>
      </w:r>
      <w:r w:rsidRPr="00CB74F4">
        <w:rPr>
          <w:rFonts w:ascii="Times New Roman" w:hAnsi="Times New Roman"/>
          <w:b w:val="0"/>
          <w:sz w:val="22"/>
          <w:szCs w:val="22"/>
        </w:rPr>
        <w:t xml:space="preserve"> (ОГРН </w:t>
      </w:r>
      <w:r w:rsidRPr="00CB74F4">
        <w:rPr>
          <w:rFonts w:ascii="Times New Roman" w:hAnsi="Times New Roman"/>
          <w:b w:val="0"/>
          <w:noProof/>
          <w:sz w:val="22"/>
          <w:szCs w:val="22"/>
        </w:rPr>
        <w:t>1026300003751</w:t>
      </w:r>
      <w:r w:rsidRPr="00CB74F4">
        <w:rPr>
          <w:rFonts w:ascii="Times New Roman" w:hAnsi="Times New Roman"/>
          <w:b w:val="0"/>
          <w:sz w:val="22"/>
          <w:szCs w:val="22"/>
        </w:rPr>
        <w:t xml:space="preserve">, ИНН </w:t>
      </w:r>
      <w:r w:rsidRPr="00CB74F4">
        <w:rPr>
          <w:rFonts w:ascii="Times New Roman" w:hAnsi="Times New Roman"/>
          <w:b w:val="0"/>
          <w:noProof/>
          <w:sz w:val="22"/>
          <w:szCs w:val="22"/>
        </w:rPr>
        <w:t>6315944042</w:t>
      </w:r>
      <w:r w:rsidRPr="00CB74F4">
        <w:rPr>
          <w:rFonts w:ascii="Times New Roman" w:hAnsi="Times New Roman"/>
          <w:b w:val="0"/>
          <w:sz w:val="22"/>
          <w:szCs w:val="22"/>
        </w:rPr>
        <w:t xml:space="preserve">, адрес: </w:t>
      </w:r>
      <w:r w:rsidRPr="00CB74F4">
        <w:rPr>
          <w:rFonts w:ascii="Times New Roman" w:hAnsi="Times New Roman"/>
          <w:b w:val="0"/>
          <w:noProof/>
          <w:sz w:val="22"/>
          <w:szCs w:val="22"/>
        </w:rPr>
        <w:t>г. Самара, Московское шоссе, 18 км.</w:t>
      </w:r>
      <w:r w:rsidRPr="00CB74F4">
        <w:rPr>
          <w:rFonts w:ascii="Times New Roman" w:hAnsi="Times New Roman"/>
          <w:b w:val="0"/>
          <w:sz w:val="22"/>
          <w:szCs w:val="22"/>
        </w:rPr>
        <w:t>).</w:t>
      </w:r>
    </w:p>
    <w:p w:rsidR="00270627" w:rsidRPr="007F2D5D" w:rsidRDefault="00270627" w:rsidP="00270627">
      <w:pPr>
        <w:pStyle w:val="1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7F2D5D">
        <w:rPr>
          <w:rFonts w:ascii="Times New Roman" w:hAnsi="Times New Roman"/>
          <w:sz w:val="22"/>
          <w:szCs w:val="22"/>
        </w:rPr>
        <w:t>2.2. Организатор торгов:</w:t>
      </w:r>
    </w:p>
    <w:p w:rsidR="00270627" w:rsidRPr="007F2D5D" w:rsidRDefault="00270627" w:rsidP="00270627">
      <w:pPr>
        <w:numPr>
          <w:ilvl w:val="0"/>
          <w:numId w:val="3"/>
        </w:numPr>
        <w:jc w:val="both"/>
        <w:rPr>
          <w:sz w:val="22"/>
          <w:szCs w:val="22"/>
        </w:rPr>
      </w:pPr>
      <w:r w:rsidRPr="007F2D5D">
        <w:rPr>
          <w:sz w:val="22"/>
          <w:szCs w:val="22"/>
        </w:rPr>
        <w:t>организует подготовку и публикацию информационного сообщения о проведении торгов</w:t>
      </w:r>
    </w:p>
    <w:p w:rsidR="00270627" w:rsidRPr="007F2D5D" w:rsidRDefault="00270627" w:rsidP="00270627">
      <w:pPr>
        <w:numPr>
          <w:ilvl w:val="0"/>
          <w:numId w:val="3"/>
        </w:numPr>
        <w:ind w:left="851" w:firstLine="142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принимает заявки на участие в торгах, предложения о цене имущества;</w:t>
      </w:r>
    </w:p>
    <w:p w:rsidR="00270627" w:rsidRPr="007F2D5D" w:rsidRDefault="00270627" w:rsidP="00270627">
      <w:pPr>
        <w:numPr>
          <w:ilvl w:val="0"/>
          <w:numId w:val="3"/>
        </w:numPr>
        <w:ind w:left="851" w:firstLine="142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заключает с заявителями договоры о задатке;</w:t>
      </w:r>
    </w:p>
    <w:p w:rsidR="00270627" w:rsidRPr="007F2D5D" w:rsidRDefault="00270627" w:rsidP="00270627">
      <w:pPr>
        <w:numPr>
          <w:ilvl w:val="0"/>
          <w:numId w:val="3"/>
        </w:numPr>
        <w:ind w:left="851" w:firstLine="142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определяет участников торгов;</w:t>
      </w:r>
    </w:p>
    <w:p w:rsidR="00270627" w:rsidRPr="007F2D5D" w:rsidRDefault="00270627" w:rsidP="00270627">
      <w:pPr>
        <w:numPr>
          <w:ilvl w:val="0"/>
          <w:numId w:val="3"/>
        </w:numPr>
        <w:ind w:left="851" w:firstLine="142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осуществляет проведение торгов;</w:t>
      </w:r>
    </w:p>
    <w:p w:rsidR="00270627" w:rsidRPr="007F2D5D" w:rsidRDefault="00270627" w:rsidP="00270627">
      <w:pPr>
        <w:numPr>
          <w:ilvl w:val="0"/>
          <w:numId w:val="3"/>
        </w:numPr>
        <w:ind w:left="851" w:firstLine="142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определяет победителя торгов и подписывает протокол о результатах проведения торгов;</w:t>
      </w:r>
    </w:p>
    <w:p w:rsidR="00270627" w:rsidRPr="007F2D5D" w:rsidRDefault="00270627" w:rsidP="00270627">
      <w:pPr>
        <w:numPr>
          <w:ilvl w:val="0"/>
          <w:numId w:val="3"/>
        </w:numPr>
        <w:ind w:left="851" w:firstLine="142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осуществляет иные функции, предусмотренные ФЗ «О несостоятельности (банкротстве)».</w:t>
      </w:r>
    </w:p>
    <w:p w:rsidR="00270627" w:rsidRPr="007F2D5D" w:rsidRDefault="00270627" w:rsidP="00270627">
      <w:pPr>
        <w:ind w:firstLine="567"/>
        <w:jc w:val="both"/>
        <w:rPr>
          <w:sz w:val="22"/>
          <w:szCs w:val="22"/>
        </w:rPr>
      </w:pPr>
      <w:r w:rsidRPr="007F2D5D">
        <w:rPr>
          <w:sz w:val="22"/>
          <w:szCs w:val="22"/>
        </w:rPr>
        <w:t xml:space="preserve">2.4. Расходы, связанные с </w:t>
      </w:r>
      <w:proofErr w:type="gramStart"/>
      <w:r w:rsidRPr="007F2D5D">
        <w:rPr>
          <w:sz w:val="22"/>
          <w:szCs w:val="22"/>
        </w:rPr>
        <w:t>информационным обеспечением организации торгов</w:t>
      </w:r>
      <w:proofErr w:type="gramEnd"/>
      <w:r w:rsidRPr="007F2D5D">
        <w:rPr>
          <w:sz w:val="22"/>
          <w:szCs w:val="22"/>
        </w:rPr>
        <w:t xml:space="preserve"> осуществляется за счет должника.</w:t>
      </w:r>
    </w:p>
    <w:p w:rsidR="00270627" w:rsidRPr="007F2D5D" w:rsidRDefault="00270627" w:rsidP="00270627">
      <w:pPr>
        <w:ind w:firstLine="567"/>
        <w:jc w:val="both"/>
        <w:rPr>
          <w:sz w:val="22"/>
          <w:szCs w:val="22"/>
        </w:rPr>
      </w:pPr>
      <w:r w:rsidRPr="007F2D5D">
        <w:rPr>
          <w:sz w:val="22"/>
          <w:szCs w:val="22"/>
        </w:rPr>
        <w:t>2.5. Организатор торгов обязан обеспечить продажу в разумный срок с момента утверждения и согласования настоящего Положения о торгах.</w:t>
      </w:r>
    </w:p>
    <w:p w:rsidR="00270627" w:rsidRPr="007F2D5D" w:rsidRDefault="00270627" w:rsidP="00270627">
      <w:pPr>
        <w:ind w:firstLine="567"/>
        <w:jc w:val="both"/>
        <w:rPr>
          <w:sz w:val="22"/>
          <w:szCs w:val="22"/>
        </w:rPr>
      </w:pPr>
    </w:p>
    <w:p w:rsidR="00270627" w:rsidRPr="007F2D5D" w:rsidRDefault="00270627" w:rsidP="00270627">
      <w:pPr>
        <w:ind w:firstLine="567"/>
        <w:jc w:val="center"/>
        <w:rPr>
          <w:b/>
          <w:sz w:val="22"/>
          <w:szCs w:val="22"/>
        </w:rPr>
      </w:pPr>
      <w:r w:rsidRPr="007F2D5D">
        <w:rPr>
          <w:b/>
          <w:sz w:val="22"/>
          <w:szCs w:val="22"/>
        </w:rPr>
        <w:t>3. Сведения о составе имущества, форме торгов, форме представления предложений о цене имущества, о начальной цене его продажи, о сроках его продажи.</w:t>
      </w:r>
    </w:p>
    <w:p w:rsidR="00270627" w:rsidRPr="007F2D5D" w:rsidRDefault="00270627" w:rsidP="00270627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7F2D5D">
        <w:rPr>
          <w:sz w:val="22"/>
          <w:szCs w:val="22"/>
        </w:rPr>
        <w:t xml:space="preserve">3.1. Продажа имущества </w:t>
      </w:r>
      <w:r w:rsidRPr="007F2D5D">
        <w:rPr>
          <w:color w:val="000000"/>
          <w:sz w:val="22"/>
          <w:szCs w:val="22"/>
        </w:rPr>
        <w:t>должника, указанное ниже в таблице, подлежит реализации в следующем порядке:</w:t>
      </w:r>
    </w:p>
    <w:p w:rsidR="00270627" w:rsidRPr="007F2D5D" w:rsidRDefault="00270627" w:rsidP="00270627">
      <w:pPr>
        <w:widowControl/>
        <w:ind w:left="567" w:firstLine="708"/>
        <w:jc w:val="both"/>
        <w:outlineLvl w:val="1"/>
        <w:rPr>
          <w:sz w:val="22"/>
          <w:szCs w:val="22"/>
        </w:rPr>
      </w:pPr>
      <w:r w:rsidRPr="007F2D5D">
        <w:rPr>
          <w:color w:val="000000"/>
          <w:sz w:val="22"/>
          <w:szCs w:val="22"/>
        </w:rPr>
        <w:t xml:space="preserve">3.1.1. Проведение первых торгов в форме аукциона, открытом по составу участников и форме предложения </w:t>
      </w:r>
      <w:r w:rsidRPr="007F2D5D">
        <w:rPr>
          <w:sz w:val="22"/>
          <w:szCs w:val="22"/>
        </w:rPr>
        <w:t xml:space="preserve">цены, по принципу повышения цены, проводимом на электронной площадке оператора </w:t>
      </w:r>
      <w:r w:rsidRPr="007F2D5D">
        <w:rPr>
          <w:sz w:val="22"/>
          <w:szCs w:val="22"/>
          <w:u w:val="single"/>
        </w:rPr>
        <w:t xml:space="preserve">ТП Фабрикант на сайте </w:t>
      </w:r>
      <w:r w:rsidRPr="007F2D5D">
        <w:rPr>
          <w:sz w:val="22"/>
          <w:szCs w:val="22"/>
          <w:u w:val="single"/>
          <w:lang w:val="en-US"/>
        </w:rPr>
        <w:t>www</w:t>
      </w:r>
      <w:r w:rsidRPr="007F2D5D">
        <w:rPr>
          <w:sz w:val="22"/>
          <w:szCs w:val="22"/>
          <w:u w:val="single"/>
        </w:rPr>
        <w:t>.</w:t>
      </w:r>
      <w:proofErr w:type="spellStart"/>
      <w:r w:rsidRPr="007F2D5D">
        <w:rPr>
          <w:sz w:val="22"/>
          <w:szCs w:val="22"/>
          <w:u w:val="single"/>
          <w:lang w:val="en-US"/>
        </w:rPr>
        <w:t>fabrikant</w:t>
      </w:r>
      <w:proofErr w:type="spellEnd"/>
      <w:r w:rsidRPr="007F2D5D">
        <w:rPr>
          <w:sz w:val="22"/>
          <w:szCs w:val="22"/>
          <w:u w:val="single"/>
        </w:rPr>
        <w:t>.</w:t>
      </w:r>
      <w:proofErr w:type="spellStart"/>
      <w:r w:rsidRPr="007F2D5D">
        <w:rPr>
          <w:sz w:val="22"/>
          <w:szCs w:val="22"/>
          <w:u w:val="single"/>
          <w:lang w:val="en-US"/>
        </w:rPr>
        <w:t>ru</w:t>
      </w:r>
      <w:proofErr w:type="spellEnd"/>
      <w:r w:rsidRPr="007F2D5D">
        <w:rPr>
          <w:sz w:val="22"/>
          <w:szCs w:val="22"/>
          <w:u w:val="single"/>
        </w:rPr>
        <w:t>.</w:t>
      </w:r>
    </w:p>
    <w:p w:rsidR="00270627" w:rsidRPr="009D0795" w:rsidRDefault="00270627" w:rsidP="00270627">
      <w:pPr>
        <w:widowControl/>
        <w:ind w:left="567" w:firstLine="708"/>
        <w:jc w:val="both"/>
        <w:outlineLvl w:val="1"/>
        <w:rPr>
          <w:sz w:val="22"/>
          <w:szCs w:val="22"/>
          <w:u w:val="single"/>
        </w:rPr>
      </w:pPr>
      <w:r w:rsidRPr="007F2D5D">
        <w:rPr>
          <w:sz w:val="22"/>
          <w:szCs w:val="22"/>
        </w:rPr>
        <w:t xml:space="preserve">3.1.2. Проведение повторных торгов в форме аукциона, открытом по составу участников и форме предложения цены, по принципу повышения цены, проводимом на электронной площадке оператора </w:t>
      </w:r>
      <w:r w:rsidRPr="007F2D5D">
        <w:rPr>
          <w:sz w:val="22"/>
          <w:szCs w:val="22"/>
          <w:u w:val="single"/>
        </w:rPr>
        <w:t xml:space="preserve">ТП Фабрикант </w:t>
      </w:r>
      <w:r w:rsidRPr="009D0795">
        <w:rPr>
          <w:sz w:val="22"/>
          <w:szCs w:val="22"/>
          <w:u w:val="single"/>
        </w:rPr>
        <w:t xml:space="preserve">на сайте </w:t>
      </w:r>
      <w:hyperlink r:id="rId8" w:history="1">
        <w:r w:rsidRPr="009D0795">
          <w:rPr>
            <w:rStyle w:val="a7"/>
            <w:color w:val="auto"/>
            <w:sz w:val="22"/>
            <w:szCs w:val="22"/>
            <w:lang w:val="en-US"/>
          </w:rPr>
          <w:t>www</w:t>
        </w:r>
        <w:r w:rsidRPr="009D0795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9D0795">
          <w:rPr>
            <w:rStyle w:val="a7"/>
            <w:color w:val="auto"/>
            <w:sz w:val="22"/>
            <w:szCs w:val="22"/>
            <w:lang w:val="en-US"/>
          </w:rPr>
          <w:t>fabrikant</w:t>
        </w:r>
        <w:proofErr w:type="spellEnd"/>
        <w:r w:rsidRPr="009D0795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9D0795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9D0795">
        <w:rPr>
          <w:sz w:val="22"/>
          <w:szCs w:val="22"/>
          <w:u w:val="single"/>
        </w:rPr>
        <w:t>.</w:t>
      </w:r>
    </w:p>
    <w:p w:rsidR="00270627" w:rsidRPr="000D768E" w:rsidRDefault="00270627" w:rsidP="00270627">
      <w:pPr>
        <w:widowControl/>
        <w:ind w:left="567" w:firstLine="708"/>
        <w:jc w:val="both"/>
        <w:outlineLvl w:val="1"/>
        <w:rPr>
          <w:sz w:val="22"/>
          <w:szCs w:val="22"/>
        </w:rPr>
      </w:pPr>
      <w:r w:rsidRPr="009D0795">
        <w:rPr>
          <w:sz w:val="22"/>
          <w:szCs w:val="22"/>
        </w:rPr>
        <w:t xml:space="preserve">3.1.3. Проведение торгов посредством публичного предложения открытых по составу участников и форме предложения цены, проводимых на электронной площадке оператора </w:t>
      </w:r>
      <w:r w:rsidRPr="009D0795">
        <w:rPr>
          <w:sz w:val="22"/>
          <w:szCs w:val="22"/>
          <w:u w:val="single"/>
        </w:rPr>
        <w:t xml:space="preserve">ТП Фабрикант на сайте </w:t>
      </w:r>
      <w:hyperlink r:id="rId9" w:history="1">
        <w:r w:rsidRPr="009D0795">
          <w:rPr>
            <w:rStyle w:val="a7"/>
            <w:color w:val="auto"/>
            <w:sz w:val="22"/>
            <w:szCs w:val="22"/>
            <w:lang w:val="en-US"/>
          </w:rPr>
          <w:t>www</w:t>
        </w:r>
        <w:r w:rsidRPr="009D0795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9D0795">
          <w:rPr>
            <w:rStyle w:val="a7"/>
            <w:color w:val="auto"/>
            <w:sz w:val="22"/>
            <w:szCs w:val="22"/>
            <w:lang w:val="en-US"/>
          </w:rPr>
          <w:t>fabrikant</w:t>
        </w:r>
        <w:proofErr w:type="spellEnd"/>
        <w:r w:rsidRPr="009D0795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9D0795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F2D5D">
        <w:rPr>
          <w:color w:val="000000"/>
          <w:sz w:val="22"/>
          <w:szCs w:val="22"/>
        </w:rPr>
        <w:t>.</w:t>
      </w:r>
    </w:p>
    <w:p w:rsidR="00270627" w:rsidRPr="007F2D5D" w:rsidRDefault="00270627" w:rsidP="00270627">
      <w:pPr>
        <w:widowControl/>
        <w:ind w:left="567" w:firstLine="708"/>
        <w:jc w:val="both"/>
        <w:outlineLvl w:val="1"/>
        <w:rPr>
          <w:color w:val="000000"/>
          <w:sz w:val="22"/>
          <w:szCs w:val="22"/>
        </w:rPr>
      </w:pPr>
    </w:p>
    <w:p w:rsidR="00270627" w:rsidRPr="007F2D5D" w:rsidRDefault="00270627" w:rsidP="00270627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  <w:r w:rsidRPr="007F2D5D">
        <w:rPr>
          <w:color w:val="000000"/>
          <w:sz w:val="22"/>
          <w:szCs w:val="22"/>
        </w:rPr>
        <w:t>3.2. Каждый последующий этап проводится, если имущество окажется не проданным по результатам предыдущего этапа.</w:t>
      </w:r>
    </w:p>
    <w:p w:rsidR="00270627" w:rsidRPr="007F2D5D" w:rsidRDefault="00270627" w:rsidP="00270627">
      <w:pPr>
        <w:widowControl/>
        <w:ind w:firstLine="567"/>
        <w:jc w:val="both"/>
        <w:outlineLvl w:val="1"/>
        <w:rPr>
          <w:color w:val="000000"/>
          <w:sz w:val="22"/>
          <w:szCs w:val="22"/>
        </w:rPr>
      </w:pPr>
    </w:p>
    <w:p w:rsidR="00270627" w:rsidRPr="00CB74F4" w:rsidRDefault="00270627" w:rsidP="002706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4. Предмет торгов</w:t>
      </w:r>
    </w:p>
    <w:p w:rsidR="00270627" w:rsidRPr="007F2D5D" w:rsidRDefault="00270627" w:rsidP="00270627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7F2D5D">
        <w:rPr>
          <w:sz w:val="22"/>
          <w:szCs w:val="22"/>
        </w:rPr>
        <w:t xml:space="preserve">4.1. Предметом торгов является имущество, выставляемое </w:t>
      </w:r>
      <w:r w:rsidR="00971324">
        <w:rPr>
          <w:sz w:val="22"/>
          <w:szCs w:val="22"/>
        </w:rPr>
        <w:t>двумя лотами</w:t>
      </w:r>
      <w:r w:rsidRPr="007F2D5D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right" w:tblpY="29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38"/>
      </w:tblGrid>
      <w:tr w:rsidR="00270627" w:rsidRPr="007F2D5D" w:rsidTr="00580628">
        <w:tc>
          <w:tcPr>
            <w:tcW w:w="959" w:type="dxa"/>
            <w:shd w:val="clear" w:color="auto" w:fill="auto"/>
            <w:vAlign w:val="center"/>
          </w:tcPr>
          <w:p w:rsidR="00270627" w:rsidRPr="007F2D5D" w:rsidRDefault="00270627" w:rsidP="005806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5D">
              <w:rPr>
                <w:b/>
                <w:bCs/>
                <w:color w:val="000000"/>
                <w:sz w:val="22"/>
                <w:szCs w:val="22"/>
              </w:rPr>
              <w:lastRenderedPageBreak/>
              <w:t>Лот 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627" w:rsidRPr="007F2D5D" w:rsidRDefault="00270627" w:rsidP="005806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5D"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0627" w:rsidRPr="007F2D5D" w:rsidRDefault="00270627" w:rsidP="0058062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7F2D5D">
              <w:rPr>
                <w:b/>
                <w:bCs/>
                <w:color w:val="000000"/>
                <w:sz w:val="22"/>
                <w:szCs w:val="22"/>
              </w:rPr>
              <w:t>Начальная цена на 1 торгах, руб. (без НДС)</w:t>
            </w:r>
          </w:p>
        </w:tc>
      </w:tr>
      <w:tr w:rsidR="00270627" w:rsidRPr="007F2D5D" w:rsidTr="00270627">
        <w:tc>
          <w:tcPr>
            <w:tcW w:w="959" w:type="dxa"/>
            <w:vMerge w:val="restart"/>
            <w:shd w:val="clear" w:color="auto" w:fill="auto"/>
            <w:vAlign w:val="center"/>
          </w:tcPr>
          <w:p w:rsidR="00270627" w:rsidRPr="007F2D5D" w:rsidRDefault="00270627" w:rsidP="00580628">
            <w:pPr>
              <w:pStyle w:val="11"/>
              <w:jc w:val="center"/>
              <w:rPr>
                <w:sz w:val="22"/>
                <w:szCs w:val="22"/>
              </w:rPr>
            </w:pPr>
            <w:r w:rsidRPr="007F2D5D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270627" w:rsidRPr="000D768E" w:rsidRDefault="00270627" w:rsidP="00270627">
            <w:pPr>
              <w:widowControl/>
              <w:adjustRightInd/>
              <w:rPr>
                <w:sz w:val="22"/>
                <w:szCs w:val="22"/>
              </w:rPr>
            </w:pPr>
            <w:r w:rsidRPr="00270627">
              <w:rPr>
                <w:sz w:val="22"/>
                <w:szCs w:val="22"/>
              </w:rPr>
              <w:t>3/10 доли в праве общей долевой собственности на земельный участок, категория земель: земли населённых пунктов, разрешённое использование: под комбинат, площадь: 10</w:t>
            </w:r>
            <w:r w:rsidR="005C01BF">
              <w:rPr>
                <w:sz w:val="22"/>
                <w:szCs w:val="22"/>
              </w:rPr>
              <w:t> </w:t>
            </w:r>
            <w:r w:rsidRPr="00270627">
              <w:rPr>
                <w:sz w:val="22"/>
                <w:szCs w:val="22"/>
              </w:rPr>
              <w:t xml:space="preserve">959,2 </w:t>
            </w:r>
            <w:proofErr w:type="spellStart"/>
            <w:r w:rsidRPr="00270627">
              <w:rPr>
                <w:sz w:val="22"/>
                <w:szCs w:val="22"/>
              </w:rPr>
              <w:t>кв.м</w:t>
            </w:r>
            <w:proofErr w:type="spellEnd"/>
            <w:r w:rsidRPr="00270627">
              <w:rPr>
                <w:sz w:val="22"/>
                <w:szCs w:val="22"/>
              </w:rPr>
              <w:t xml:space="preserve">., находящийся по адресу: г. Самара, проезд Мальцева, 4, кадастровый (условный) </w:t>
            </w:r>
            <w:r>
              <w:rPr>
                <w:sz w:val="22"/>
                <w:szCs w:val="22"/>
              </w:rPr>
              <w:t>номер: 63:01:0926004:535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0627" w:rsidRPr="007F2D5D" w:rsidRDefault="003E4650" w:rsidP="0027062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</w:t>
            </w:r>
            <w:r w:rsidR="00270627" w:rsidRPr="00270627">
              <w:rPr>
                <w:sz w:val="22"/>
                <w:szCs w:val="22"/>
              </w:rPr>
              <w:t>0</w:t>
            </w:r>
            <w:r w:rsidR="00270627">
              <w:rPr>
                <w:sz w:val="22"/>
                <w:szCs w:val="22"/>
              </w:rPr>
              <w:t> </w:t>
            </w:r>
            <w:r w:rsidR="00270627" w:rsidRPr="00270627">
              <w:rPr>
                <w:sz w:val="22"/>
                <w:szCs w:val="22"/>
              </w:rPr>
              <w:t>000</w:t>
            </w:r>
            <w:r w:rsidR="00270627">
              <w:rPr>
                <w:sz w:val="22"/>
                <w:szCs w:val="22"/>
              </w:rPr>
              <w:t>,00</w:t>
            </w:r>
          </w:p>
        </w:tc>
      </w:tr>
      <w:tr w:rsidR="00270627" w:rsidRPr="007F2D5D" w:rsidTr="00270627">
        <w:tc>
          <w:tcPr>
            <w:tcW w:w="959" w:type="dxa"/>
            <w:vMerge/>
            <w:shd w:val="clear" w:color="auto" w:fill="auto"/>
            <w:vAlign w:val="center"/>
          </w:tcPr>
          <w:p w:rsidR="00270627" w:rsidRPr="007F2D5D" w:rsidRDefault="00270627" w:rsidP="0058062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270627" w:rsidRPr="000D768E" w:rsidRDefault="00270627" w:rsidP="00580628">
            <w:pPr>
              <w:widowControl/>
              <w:adjustRightInd/>
              <w:rPr>
                <w:sz w:val="22"/>
                <w:szCs w:val="22"/>
              </w:rPr>
            </w:pPr>
            <w:r w:rsidRPr="00270627">
              <w:rPr>
                <w:sz w:val="22"/>
                <w:szCs w:val="22"/>
              </w:rPr>
              <w:t xml:space="preserve">3/10 доли в праве общей долевой собственности на здание, площадью 23,3 </w:t>
            </w:r>
            <w:proofErr w:type="spellStart"/>
            <w:r w:rsidRPr="00270627">
              <w:rPr>
                <w:sz w:val="22"/>
                <w:szCs w:val="22"/>
              </w:rPr>
              <w:t>кв.м</w:t>
            </w:r>
            <w:proofErr w:type="spellEnd"/>
            <w:r w:rsidRPr="00270627">
              <w:rPr>
                <w:sz w:val="22"/>
                <w:szCs w:val="22"/>
              </w:rPr>
              <w:t>., кадастровый номер: 63:01:0926004:912, расположенный по адресу: г. Самара, проезд Мальцева, 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0627" w:rsidRDefault="003E4650" w:rsidP="0027062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0627">
              <w:rPr>
                <w:sz w:val="22"/>
                <w:szCs w:val="22"/>
              </w:rPr>
              <w:t> </w:t>
            </w:r>
            <w:r w:rsidR="00270627" w:rsidRPr="00270627">
              <w:rPr>
                <w:sz w:val="22"/>
                <w:szCs w:val="22"/>
              </w:rPr>
              <w:t>000</w:t>
            </w:r>
            <w:r w:rsidR="00270627">
              <w:rPr>
                <w:sz w:val="22"/>
                <w:szCs w:val="22"/>
              </w:rPr>
              <w:t>,00</w:t>
            </w:r>
          </w:p>
        </w:tc>
      </w:tr>
      <w:tr w:rsidR="00270627" w:rsidRPr="007F2D5D" w:rsidTr="00270627">
        <w:tc>
          <w:tcPr>
            <w:tcW w:w="959" w:type="dxa"/>
            <w:vMerge/>
            <w:shd w:val="clear" w:color="auto" w:fill="auto"/>
            <w:vAlign w:val="center"/>
          </w:tcPr>
          <w:p w:rsidR="00270627" w:rsidRPr="007F2D5D" w:rsidRDefault="00270627" w:rsidP="0058062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270627" w:rsidRPr="000D768E" w:rsidRDefault="00270627" w:rsidP="00580628">
            <w:pPr>
              <w:widowControl/>
              <w:adjustRightInd/>
              <w:rPr>
                <w:sz w:val="22"/>
                <w:szCs w:val="22"/>
              </w:rPr>
            </w:pPr>
            <w:r w:rsidRPr="00270627">
              <w:rPr>
                <w:sz w:val="22"/>
                <w:szCs w:val="22"/>
              </w:rPr>
              <w:t xml:space="preserve">3/10 доли в праве общей долевой собственности на здание, площадью 351,2 </w:t>
            </w:r>
            <w:proofErr w:type="spellStart"/>
            <w:r w:rsidRPr="00270627">
              <w:rPr>
                <w:sz w:val="22"/>
                <w:szCs w:val="22"/>
              </w:rPr>
              <w:t>кв.м</w:t>
            </w:r>
            <w:proofErr w:type="spellEnd"/>
            <w:r w:rsidRPr="00270627">
              <w:rPr>
                <w:sz w:val="22"/>
                <w:szCs w:val="22"/>
              </w:rPr>
              <w:t>., кадастровый номер: 63:01:0926004:666, расположенный по адресу: г. Самара, проезд Мальцева, 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0627" w:rsidRDefault="003E4650" w:rsidP="0027062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  <w:r w:rsidR="00270627">
              <w:rPr>
                <w:sz w:val="22"/>
                <w:szCs w:val="22"/>
              </w:rPr>
              <w:t> 000,00</w:t>
            </w:r>
          </w:p>
        </w:tc>
      </w:tr>
      <w:tr w:rsidR="00270627" w:rsidRPr="007F2D5D" w:rsidTr="00270627">
        <w:tc>
          <w:tcPr>
            <w:tcW w:w="959" w:type="dxa"/>
            <w:vMerge/>
            <w:shd w:val="clear" w:color="auto" w:fill="auto"/>
            <w:vAlign w:val="center"/>
          </w:tcPr>
          <w:p w:rsidR="00270627" w:rsidRPr="007F2D5D" w:rsidRDefault="00270627" w:rsidP="0058062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270627" w:rsidRPr="000D768E" w:rsidRDefault="00270627" w:rsidP="00580628">
            <w:pPr>
              <w:widowControl/>
              <w:adjustRightInd/>
              <w:rPr>
                <w:sz w:val="22"/>
                <w:szCs w:val="22"/>
              </w:rPr>
            </w:pPr>
            <w:r w:rsidRPr="00270627">
              <w:rPr>
                <w:sz w:val="22"/>
                <w:szCs w:val="22"/>
              </w:rPr>
              <w:t>3/10 доли в праве общей долевой собственности на здание, площадью 1</w:t>
            </w:r>
            <w:r w:rsidR="00E00ACC">
              <w:rPr>
                <w:sz w:val="22"/>
                <w:szCs w:val="22"/>
              </w:rPr>
              <w:t> </w:t>
            </w:r>
            <w:r w:rsidRPr="00270627">
              <w:rPr>
                <w:sz w:val="22"/>
                <w:szCs w:val="22"/>
              </w:rPr>
              <w:t xml:space="preserve">566,1 </w:t>
            </w:r>
            <w:proofErr w:type="spellStart"/>
            <w:r w:rsidRPr="00270627">
              <w:rPr>
                <w:sz w:val="22"/>
                <w:szCs w:val="22"/>
              </w:rPr>
              <w:t>кв.м</w:t>
            </w:r>
            <w:proofErr w:type="spellEnd"/>
            <w:r w:rsidRPr="00270627">
              <w:rPr>
                <w:sz w:val="22"/>
                <w:szCs w:val="22"/>
              </w:rPr>
              <w:t>., кадастровый номер: 63:01:0926004:947, расположенный по адресу: г. Самара, проезд Мальцева, 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0627" w:rsidRDefault="003E4650" w:rsidP="003E465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</w:t>
            </w:r>
            <w:r w:rsidR="00270627">
              <w:rPr>
                <w:sz w:val="22"/>
                <w:szCs w:val="22"/>
              </w:rPr>
              <w:t>00 000,00</w:t>
            </w:r>
          </w:p>
        </w:tc>
      </w:tr>
      <w:tr w:rsidR="00270627" w:rsidRPr="007F2D5D" w:rsidTr="00270627">
        <w:tc>
          <w:tcPr>
            <w:tcW w:w="959" w:type="dxa"/>
            <w:vMerge/>
            <w:shd w:val="clear" w:color="auto" w:fill="auto"/>
            <w:vAlign w:val="center"/>
          </w:tcPr>
          <w:p w:rsidR="00270627" w:rsidRPr="007F2D5D" w:rsidRDefault="00270627" w:rsidP="0058062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270627" w:rsidRPr="000D768E" w:rsidRDefault="00270627" w:rsidP="00580628">
            <w:pPr>
              <w:widowControl/>
              <w:adjustRightInd/>
              <w:rPr>
                <w:sz w:val="22"/>
                <w:szCs w:val="22"/>
              </w:rPr>
            </w:pPr>
            <w:r w:rsidRPr="00270627">
              <w:rPr>
                <w:sz w:val="22"/>
                <w:szCs w:val="22"/>
              </w:rPr>
              <w:t>3/10 доли в праве общей долевой собственности на земельный участок, категория земель: земли населенных пунктов, разрешенное использование: под производственные помещения с прилегающей территорией, площадь: 4</w:t>
            </w:r>
            <w:r w:rsidR="00E00ACC">
              <w:rPr>
                <w:sz w:val="22"/>
                <w:szCs w:val="22"/>
              </w:rPr>
              <w:t> </w:t>
            </w:r>
            <w:r w:rsidRPr="00270627">
              <w:rPr>
                <w:sz w:val="22"/>
                <w:szCs w:val="22"/>
              </w:rPr>
              <w:t xml:space="preserve">490 </w:t>
            </w:r>
            <w:proofErr w:type="spellStart"/>
            <w:r w:rsidRPr="00270627">
              <w:rPr>
                <w:sz w:val="22"/>
                <w:szCs w:val="22"/>
              </w:rPr>
              <w:t>кв.м</w:t>
            </w:r>
            <w:proofErr w:type="spellEnd"/>
            <w:r w:rsidRPr="00270627">
              <w:rPr>
                <w:sz w:val="22"/>
                <w:szCs w:val="22"/>
              </w:rPr>
              <w:t>., находящийся по адресу: г. Самара, проезд Мальцева, кадастровый (условный) номер: 63:01:0926004:867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0627" w:rsidRDefault="00270627" w:rsidP="0027062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1 301 </w:t>
            </w:r>
            <w:r w:rsidRPr="002706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70627" w:rsidRPr="007F2D5D" w:rsidTr="00270627">
        <w:tc>
          <w:tcPr>
            <w:tcW w:w="959" w:type="dxa"/>
            <w:shd w:val="clear" w:color="auto" w:fill="auto"/>
            <w:vAlign w:val="center"/>
          </w:tcPr>
          <w:p w:rsidR="00270627" w:rsidRPr="007F2D5D" w:rsidRDefault="00270627" w:rsidP="0058062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270627" w:rsidRPr="000D768E" w:rsidRDefault="00270627" w:rsidP="00580628">
            <w:pPr>
              <w:widowControl/>
              <w:adjustRightInd/>
              <w:rPr>
                <w:sz w:val="22"/>
                <w:szCs w:val="22"/>
              </w:rPr>
            </w:pPr>
            <w:r w:rsidRPr="00270627">
              <w:rPr>
                <w:sz w:val="22"/>
                <w:szCs w:val="22"/>
              </w:rPr>
              <w:t>1/2 (одной второй) доли в праве общей долевой собственности на земельный участок общей площадью 1</w:t>
            </w:r>
            <w:r w:rsidR="005C01BF">
              <w:rPr>
                <w:sz w:val="22"/>
                <w:szCs w:val="22"/>
              </w:rPr>
              <w:t> </w:t>
            </w:r>
            <w:r w:rsidRPr="00270627">
              <w:rPr>
                <w:sz w:val="22"/>
                <w:szCs w:val="22"/>
              </w:rPr>
              <w:t xml:space="preserve">355 </w:t>
            </w:r>
            <w:proofErr w:type="spellStart"/>
            <w:r w:rsidRPr="00270627">
              <w:rPr>
                <w:sz w:val="22"/>
                <w:szCs w:val="22"/>
              </w:rPr>
              <w:t>кв.м</w:t>
            </w:r>
            <w:proofErr w:type="spellEnd"/>
            <w:r w:rsidRPr="00270627">
              <w:rPr>
                <w:sz w:val="22"/>
                <w:szCs w:val="22"/>
              </w:rPr>
              <w:t>., категория земель; земли населенных пунктов, разрешенное использование: для ведения личного подсобного хозяйства, с к</w:t>
            </w:r>
            <w:bookmarkStart w:id="0" w:name="_GoBack"/>
            <w:bookmarkEnd w:id="0"/>
            <w:r w:rsidRPr="00270627">
              <w:rPr>
                <w:sz w:val="22"/>
                <w:szCs w:val="22"/>
              </w:rPr>
              <w:t xml:space="preserve">адастровым (условным) номером: 63:26:1309007:208, находящийся по адресу: Самарская область, Красноярский район, поселок </w:t>
            </w:r>
            <w:proofErr w:type="spellStart"/>
            <w:r w:rsidRPr="00270627">
              <w:rPr>
                <w:sz w:val="22"/>
                <w:szCs w:val="22"/>
              </w:rPr>
              <w:t>Городцовка</w:t>
            </w:r>
            <w:proofErr w:type="spellEnd"/>
            <w:r w:rsidRPr="00270627">
              <w:rPr>
                <w:sz w:val="22"/>
                <w:szCs w:val="22"/>
              </w:rPr>
              <w:t>, улица Дачная, 29 «А»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0627" w:rsidRDefault="00270627" w:rsidP="00270627">
            <w:pPr>
              <w:ind w:left="57" w:right="57"/>
              <w:jc w:val="center"/>
              <w:rPr>
                <w:sz w:val="22"/>
                <w:szCs w:val="22"/>
              </w:rPr>
            </w:pPr>
            <w:r w:rsidRPr="00270627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</w:rPr>
              <w:t> </w:t>
            </w:r>
            <w:r w:rsidRPr="00270627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270627" w:rsidRPr="007F2D5D" w:rsidRDefault="00270627" w:rsidP="00270627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:rsidR="00270627" w:rsidRPr="007F2D5D" w:rsidRDefault="00270627" w:rsidP="005C01BF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7F2D5D">
        <w:rPr>
          <w:sz w:val="22"/>
          <w:szCs w:val="22"/>
        </w:rPr>
        <w:t xml:space="preserve">4.2. Рыночная цена определена </w:t>
      </w:r>
      <w:r>
        <w:rPr>
          <w:sz w:val="22"/>
          <w:szCs w:val="22"/>
        </w:rPr>
        <w:t xml:space="preserve">Финансовым управляющим без привлечения независимого оценщика, на основании </w:t>
      </w:r>
      <w:r w:rsidRPr="000D768E">
        <w:rPr>
          <w:sz w:val="22"/>
          <w:szCs w:val="22"/>
        </w:rPr>
        <w:t>Заключени</w:t>
      </w:r>
      <w:r>
        <w:rPr>
          <w:sz w:val="22"/>
          <w:szCs w:val="22"/>
        </w:rPr>
        <w:t>й экспертов № 2018/Э/611 от 20</w:t>
      </w:r>
      <w:r w:rsidRPr="00270627">
        <w:rPr>
          <w:sz w:val="22"/>
          <w:szCs w:val="22"/>
        </w:rPr>
        <w:t>.09.2018</w:t>
      </w:r>
      <w:r>
        <w:rPr>
          <w:sz w:val="22"/>
          <w:szCs w:val="22"/>
        </w:rPr>
        <w:t xml:space="preserve"> </w:t>
      </w:r>
      <w:r w:rsidRPr="00270627">
        <w:rPr>
          <w:sz w:val="22"/>
          <w:szCs w:val="22"/>
        </w:rPr>
        <w:t>г.</w:t>
      </w:r>
      <w:r>
        <w:rPr>
          <w:sz w:val="22"/>
          <w:szCs w:val="22"/>
        </w:rPr>
        <w:t xml:space="preserve">, </w:t>
      </w:r>
      <w:r w:rsidR="005C01BF">
        <w:rPr>
          <w:sz w:val="22"/>
          <w:szCs w:val="22"/>
        </w:rPr>
        <w:t xml:space="preserve">№ 2018/Э/573 от </w:t>
      </w:r>
      <w:r w:rsidR="005C01BF" w:rsidRPr="005C01BF">
        <w:rPr>
          <w:sz w:val="22"/>
          <w:szCs w:val="22"/>
        </w:rPr>
        <w:t>28.08.2018 г.</w:t>
      </w:r>
      <w:r w:rsidR="00971324">
        <w:rPr>
          <w:sz w:val="22"/>
          <w:szCs w:val="22"/>
        </w:rPr>
        <w:t>, которым дана оценка Арбитражным судом Самарской области в рамках обособленных споров о признании сделок недействительными по делу № А55-29365/2016</w:t>
      </w:r>
    </w:p>
    <w:p w:rsidR="00270627" w:rsidRPr="007F2D5D" w:rsidRDefault="00270627" w:rsidP="00270627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5. Порядок ознакомления с имуществом</w:t>
      </w:r>
    </w:p>
    <w:p w:rsidR="00270627" w:rsidRPr="007F2D5D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7F2D5D">
        <w:rPr>
          <w:sz w:val="22"/>
          <w:szCs w:val="22"/>
        </w:rPr>
        <w:t xml:space="preserve">Ознакомление участников с документацией осуществляется по адресу г. Самара, ул. </w:t>
      </w:r>
      <w:r w:rsidRPr="007F2D5D">
        <w:rPr>
          <w:sz w:val="22"/>
          <w:szCs w:val="22"/>
          <w:lang w:val="en-US"/>
        </w:rPr>
        <w:t>XXII</w:t>
      </w:r>
      <w:r w:rsidRPr="007F2D5D">
        <w:rPr>
          <w:sz w:val="22"/>
          <w:szCs w:val="22"/>
        </w:rPr>
        <w:t xml:space="preserve"> Партсъезда, д. 207, оф. 8</w:t>
      </w:r>
      <w:r w:rsidR="00971324">
        <w:rPr>
          <w:sz w:val="22"/>
          <w:szCs w:val="22"/>
        </w:rPr>
        <w:t>, с имуществом по месту его нахождения,</w:t>
      </w:r>
      <w:r w:rsidRPr="007F2D5D">
        <w:rPr>
          <w:sz w:val="22"/>
          <w:szCs w:val="22"/>
        </w:rPr>
        <w:t xml:space="preserve"> по предварительной записи по тел.: 8 (846) 302-77-65.</w:t>
      </w:r>
    </w:p>
    <w:p w:rsidR="00270627" w:rsidRPr="007F2D5D" w:rsidRDefault="00270627" w:rsidP="00270627">
      <w:pPr>
        <w:widowControl/>
        <w:ind w:firstLine="567"/>
        <w:jc w:val="center"/>
        <w:rPr>
          <w:b/>
          <w:sz w:val="22"/>
          <w:szCs w:val="22"/>
        </w:rPr>
      </w:pPr>
    </w:p>
    <w:p w:rsidR="00270627" w:rsidRPr="00CB74F4" w:rsidRDefault="00270627" w:rsidP="00270627">
      <w:pPr>
        <w:widowControl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6. Сведения о средствах массовой информации и сайтах в сети "Интернет", где предлагается соответственно опубликовать и разместить сообщение о продаже имущества</w:t>
      </w:r>
    </w:p>
    <w:p w:rsidR="00270627" w:rsidRPr="00AB4793" w:rsidRDefault="00270627" w:rsidP="00270627">
      <w:pPr>
        <w:widowControl/>
        <w:ind w:firstLine="567"/>
        <w:jc w:val="both"/>
        <w:outlineLvl w:val="1"/>
        <w:rPr>
          <w:sz w:val="22"/>
          <w:szCs w:val="22"/>
        </w:rPr>
      </w:pPr>
      <w:r w:rsidRPr="00CB74F4">
        <w:rPr>
          <w:sz w:val="22"/>
          <w:szCs w:val="22"/>
        </w:rPr>
        <w:t xml:space="preserve">Сообщения о проведении торгов и о результатах торгов опубликовываются финансовым управляющим в Едином федеральном реестре сведений о </w:t>
      </w:r>
      <w:r w:rsidRPr="00AB4793">
        <w:rPr>
          <w:sz w:val="22"/>
          <w:szCs w:val="22"/>
        </w:rPr>
        <w:t xml:space="preserve">банкротстве на сайте </w:t>
      </w:r>
      <w:hyperlink r:id="rId10" w:history="1">
        <w:r w:rsidRPr="00AB4793">
          <w:rPr>
            <w:rStyle w:val="a7"/>
            <w:color w:val="auto"/>
            <w:sz w:val="22"/>
            <w:szCs w:val="22"/>
          </w:rPr>
          <w:t>http://bankrot.fedresurs.ru/</w:t>
        </w:r>
      </w:hyperlink>
      <w:r>
        <w:rPr>
          <w:sz w:val="22"/>
          <w:szCs w:val="22"/>
        </w:rPr>
        <w:t xml:space="preserve">, без опубликования его в </w:t>
      </w:r>
      <w:r w:rsidRPr="00AB4793">
        <w:rPr>
          <w:sz w:val="22"/>
          <w:szCs w:val="22"/>
        </w:rPr>
        <w:t>газете Коммерсантъ.</w:t>
      </w:r>
    </w:p>
    <w:p w:rsidR="00270627" w:rsidRPr="00AB4793" w:rsidRDefault="00270627" w:rsidP="00270627">
      <w:pPr>
        <w:widowControl/>
        <w:ind w:firstLine="567"/>
        <w:jc w:val="both"/>
        <w:outlineLvl w:val="1"/>
        <w:rPr>
          <w:sz w:val="22"/>
          <w:szCs w:val="22"/>
        </w:rPr>
      </w:pPr>
      <w:r w:rsidRPr="00AB4793">
        <w:rPr>
          <w:sz w:val="22"/>
          <w:szCs w:val="22"/>
        </w:rPr>
        <w:t>Сообщение о первых торгах должно быть опубликовано не позднее, чем через 30 дней с даты утверждения настоящего Положения.</w:t>
      </w:r>
    </w:p>
    <w:p w:rsidR="00270627" w:rsidRPr="00AB4793" w:rsidRDefault="00270627" w:rsidP="00270627">
      <w:pPr>
        <w:widowControl/>
        <w:ind w:firstLine="567"/>
        <w:jc w:val="both"/>
        <w:outlineLvl w:val="1"/>
        <w:rPr>
          <w:sz w:val="22"/>
          <w:szCs w:val="22"/>
        </w:rPr>
      </w:pPr>
      <w:r w:rsidRPr="00AB4793">
        <w:rPr>
          <w:sz w:val="22"/>
          <w:szCs w:val="22"/>
        </w:rPr>
        <w:t>Сведения об итогах торгов и о проведении вторых торгов, торгов посредством публичного предложения подлежат опубликованию в сроки, установленные ФЗ «О несостоятельности (банкротстве)».</w:t>
      </w:r>
    </w:p>
    <w:p w:rsidR="00270627" w:rsidRPr="00AB4793" w:rsidRDefault="00270627" w:rsidP="00270627">
      <w:pPr>
        <w:widowControl/>
        <w:ind w:firstLine="567"/>
        <w:jc w:val="both"/>
        <w:outlineLvl w:val="1"/>
        <w:rPr>
          <w:sz w:val="22"/>
          <w:szCs w:val="22"/>
        </w:rPr>
      </w:pPr>
      <w:r w:rsidRPr="00AB4793">
        <w:rPr>
          <w:sz w:val="22"/>
          <w:szCs w:val="22"/>
        </w:rPr>
        <w:t>Проект договора купли-продажи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банкротстве.</w:t>
      </w:r>
    </w:p>
    <w:p w:rsidR="00270627" w:rsidRPr="00AB4793" w:rsidRDefault="00270627" w:rsidP="00270627">
      <w:pPr>
        <w:pStyle w:val="11"/>
        <w:ind w:firstLine="567"/>
        <w:rPr>
          <w:b/>
          <w:sz w:val="22"/>
          <w:szCs w:val="22"/>
        </w:rPr>
      </w:pPr>
    </w:p>
    <w:p w:rsidR="00270627" w:rsidRPr="00AB4793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AB4793">
        <w:rPr>
          <w:b/>
          <w:sz w:val="24"/>
          <w:szCs w:val="24"/>
        </w:rPr>
        <w:t>7. Место проведения торгов</w:t>
      </w:r>
    </w:p>
    <w:p w:rsidR="00270627" w:rsidRPr="00AB4793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t xml:space="preserve">Торги по продаже имущества Должника проводятся в электронной форме на электронной площадке: </w:t>
      </w:r>
      <w:r w:rsidRPr="00AB4793">
        <w:rPr>
          <w:sz w:val="22"/>
          <w:szCs w:val="22"/>
          <w:u w:val="single"/>
        </w:rPr>
        <w:t>ТП Фабрикант (ООО «</w:t>
      </w:r>
      <w:proofErr w:type="spellStart"/>
      <w:r w:rsidRPr="00AB4793">
        <w:rPr>
          <w:sz w:val="22"/>
          <w:szCs w:val="22"/>
          <w:u w:val="single"/>
        </w:rPr>
        <w:t>Фабрикант.ру</w:t>
      </w:r>
      <w:proofErr w:type="spellEnd"/>
      <w:r w:rsidRPr="00AB4793">
        <w:rPr>
          <w:sz w:val="22"/>
          <w:szCs w:val="22"/>
          <w:u w:val="single"/>
        </w:rPr>
        <w:t xml:space="preserve">» 123242, Москва г, </w:t>
      </w:r>
      <w:proofErr w:type="spellStart"/>
      <w:r w:rsidRPr="00AB4793">
        <w:rPr>
          <w:sz w:val="22"/>
          <w:szCs w:val="22"/>
          <w:u w:val="single"/>
        </w:rPr>
        <w:t>Дружинниковская</w:t>
      </w:r>
      <w:proofErr w:type="spellEnd"/>
      <w:r w:rsidRPr="00AB4793">
        <w:rPr>
          <w:sz w:val="22"/>
          <w:szCs w:val="22"/>
          <w:u w:val="single"/>
        </w:rPr>
        <w:t xml:space="preserve"> </w:t>
      </w:r>
      <w:proofErr w:type="spellStart"/>
      <w:r w:rsidRPr="00AB4793">
        <w:rPr>
          <w:sz w:val="22"/>
          <w:szCs w:val="22"/>
          <w:u w:val="single"/>
        </w:rPr>
        <w:t>ул</w:t>
      </w:r>
      <w:proofErr w:type="spellEnd"/>
      <w:r w:rsidRPr="00AB4793">
        <w:rPr>
          <w:sz w:val="22"/>
          <w:szCs w:val="22"/>
          <w:u w:val="single"/>
        </w:rPr>
        <w:t xml:space="preserve">, дом № 30, строение 1, тел.: 8-495-514-02-04, </w:t>
      </w:r>
      <w:r w:rsidRPr="00AB4793">
        <w:rPr>
          <w:sz w:val="22"/>
          <w:szCs w:val="22"/>
          <w:u w:val="single"/>
          <w:lang w:val="en-US"/>
        </w:rPr>
        <w:t>e</w:t>
      </w:r>
      <w:r w:rsidRPr="00AB4793">
        <w:rPr>
          <w:sz w:val="22"/>
          <w:szCs w:val="22"/>
          <w:u w:val="single"/>
        </w:rPr>
        <w:t>-</w:t>
      </w:r>
      <w:r w:rsidRPr="00AB4793">
        <w:rPr>
          <w:sz w:val="22"/>
          <w:szCs w:val="22"/>
          <w:u w:val="single"/>
          <w:lang w:val="en-US"/>
        </w:rPr>
        <w:t>mail</w:t>
      </w:r>
      <w:r w:rsidRPr="00AB4793">
        <w:rPr>
          <w:sz w:val="22"/>
          <w:szCs w:val="22"/>
          <w:u w:val="single"/>
        </w:rPr>
        <w:t xml:space="preserve">: </w:t>
      </w:r>
      <w:hyperlink r:id="rId11" w:history="1">
        <w:r w:rsidRPr="00AB4793">
          <w:rPr>
            <w:rStyle w:val="a7"/>
            <w:rFonts w:eastAsiaTheme="majorEastAsia"/>
            <w:color w:val="auto"/>
            <w:sz w:val="22"/>
            <w:szCs w:val="22"/>
            <w:lang w:val="en-US"/>
          </w:rPr>
          <w:t>info</w:t>
        </w:r>
        <w:r w:rsidRPr="00AB4793">
          <w:rPr>
            <w:rStyle w:val="a7"/>
            <w:rFonts w:eastAsiaTheme="majorEastAsia"/>
            <w:color w:val="auto"/>
            <w:sz w:val="22"/>
            <w:szCs w:val="22"/>
          </w:rPr>
          <w:t>@</w:t>
        </w:r>
        <w:r w:rsidRPr="00AB4793">
          <w:rPr>
            <w:rStyle w:val="a7"/>
            <w:rFonts w:eastAsiaTheme="majorEastAsia"/>
            <w:color w:val="auto"/>
            <w:sz w:val="22"/>
            <w:szCs w:val="22"/>
            <w:lang w:val="en-US"/>
          </w:rPr>
          <w:t>fabrikant</w:t>
        </w:r>
        <w:r w:rsidRPr="00AB4793">
          <w:rPr>
            <w:rStyle w:val="a7"/>
            <w:rFonts w:eastAsiaTheme="majorEastAsia"/>
            <w:color w:val="auto"/>
            <w:sz w:val="22"/>
            <w:szCs w:val="22"/>
          </w:rPr>
          <w:t>.</w:t>
        </w:r>
        <w:r w:rsidRPr="00AB4793">
          <w:rPr>
            <w:rStyle w:val="a7"/>
            <w:rFonts w:eastAsiaTheme="majorEastAsia"/>
            <w:color w:val="auto"/>
            <w:sz w:val="22"/>
            <w:szCs w:val="22"/>
            <w:lang w:val="en-US"/>
          </w:rPr>
          <w:t>ru</w:t>
        </w:r>
      </w:hyperlink>
      <w:r w:rsidRPr="00AB4793">
        <w:rPr>
          <w:sz w:val="22"/>
          <w:szCs w:val="22"/>
          <w:u w:val="single"/>
        </w:rPr>
        <w:t xml:space="preserve">) на сайте </w:t>
      </w:r>
      <w:hyperlink r:id="rId12" w:history="1">
        <w:r w:rsidRPr="00AB4793">
          <w:rPr>
            <w:rStyle w:val="a7"/>
            <w:color w:val="auto"/>
            <w:sz w:val="22"/>
            <w:szCs w:val="22"/>
            <w:lang w:val="en-US"/>
          </w:rPr>
          <w:t>www</w:t>
        </w:r>
        <w:r w:rsidRPr="00AB4793">
          <w:rPr>
            <w:rStyle w:val="a7"/>
            <w:color w:val="auto"/>
            <w:sz w:val="22"/>
            <w:szCs w:val="22"/>
          </w:rPr>
          <w:t>.</w:t>
        </w:r>
        <w:r w:rsidRPr="00AB4793">
          <w:rPr>
            <w:rStyle w:val="a7"/>
            <w:color w:val="auto"/>
            <w:sz w:val="22"/>
            <w:szCs w:val="22"/>
            <w:lang w:val="en-US"/>
          </w:rPr>
          <w:t>fabrikant</w:t>
        </w:r>
        <w:r w:rsidRPr="00AB479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AB479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270627" w:rsidRPr="00AB4793" w:rsidRDefault="00270627" w:rsidP="00270627">
      <w:pPr>
        <w:pStyle w:val="11"/>
        <w:ind w:firstLine="567"/>
        <w:rPr>
          <w:sz w:val="22"/>
          <w:szCs w:val="22"/>
        </w:rPr>
      </w:pPr>
    </w:p>
    <w:p w:rsidR="00270627" w:rsidRPr="00AB4793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AB4793">
        <w:rPr>
          <w:b/>
          <w:sz w:val="24"/>
          <w:szCs w:val="24"/>
        </w:rPr>
        <w:t>8. Размер задатка</w:t>
      </w:r>
    </w:p>
    <w:p w:rsidR="00270627" w:rsidRPr="00AB4793" w:rsidRDefault="00270627" w:rsidP="00270627">
      <w:pPr>
        <w:numPr>
          <w:ilvl w:val="0"/>
          <w:numId w:val="4"/>
        </w:numPr>
        <w:ind w:left="709"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t>На первых торгах – 10 % от цены продажи имущества на первых торгах;</w:t>
      </w:r>
    </w:p>
    <w:p w:rsidR="00270627" w:rsidRPr="00CB74F4" w:rsidRDefault="00270627" w:rsidP="00270627">
      <w:pPr>
        <w:numPr>
          <w:ilvl w:val="0"/>
          <w:numId w:val="4"/>
        </w:numPr>
        <w:ind w:left="709"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t>На повторных торгах – 10 % от цены продажи имущества на повторных</w:t>
      </w:r>
      <w:r w:rsidRPr="00CB74F4">
        <w:rPr>
          <w:sz w:val="22"/>
          <w:szCs w:val="22"/>
        </w:rPr>
        <w:t xml:space="preserve"> торгах;</w:t>
      </w:r>
    </w:p>
    <w:p w:rsidR="00270627" w:rsidRPr="00CB74F4" w:rsidRDefault="00270627" w:rsidP="00270627">
      <w:pPr>
        <w:pStyle w:val="11"/>
        <w:numPr>
          <w:ilvl w:val="0"/>
          <w:numId w:val="4"/>
        </w:numPr>
        <w:ind w:left="709" w:firstLine="567"/>
        <w:jc w:val="both"/>
        <w:rPr>
          <w:b/>
          <w:sz w:val="22"/>
          <w:szCs w:val="22"/>
        </w:rPr>
      </w:pPr>
      <w:r w:rsidRPr="00CB74F4">
        <w:rPr>
          <w:sz w:val="22"/>
          <w:szCs w:val="22"/>
        </w:rPr>
        <w:t xml:space="preserve">На торгах посредством публичного предложения </w:t>
      </w:r>
      <w:r>
        <w:rPr>
          <w:sz w:val="22"/>
          <w:szCs w:val="22"/>
        </w:rPr>
        <w:t>–</w:t>
      </w:r>
      <w:r w:rsidRPr="00CB74F4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 </w:t>
      </w:r>
      <w:r w:rsidRPr="00CB74F4">
        <w:rPr>
          <w:sz w:val="22"/>
          <w:szCs w:val="22"/>
        </w:rPr>
        <w:t>% от цены продажи имущества в текущем периоде продажи посредством публичного предложения.</w:t>
      </w:r>
    </w:p>
    <w:p w:rsidR="00270627" w:rsidRPr="00CB74F4" w:rsidRDefault="00270627" w:rsidP="00270627">
      <w:pPr>
        <w:pStyle w:val="11"/>
        <w:ind w:firstLine="567"/>
        <w:rPr>
          <w:b/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lastRenderedPageBreak/>
        <w:t>9. Сроки и порядок внесения и возврата задатка</w:t>
      </w:r>
    </w:p>
    <w:p w:rsidR="00270627" w:rsidRPr="00CB74F4" w:rsidRDefault="00270627" w:rsidP="00270627">
      <w:pPr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Срок внесения задатка равен сроку на подачу заявок на участие в торгах.</w:t>
      </w:r>
    </w:p>
    <w:p w:rsidR="00270627" w:rsidRPr="00CB74F4" w:rsidRDefault="00270627" w:rsidP="00270627">
      <w:pPr>
        <w:numPr>
          <w:ilvl w:val="0"/>
          <w:numId w:val="7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 первых торгах - не менее 25 рабочих дней;</w:t>
      </w:r>
    </w:p>
    <w:p w:rsidR="00270627" w:rsidRPr="00CB74F4" w:rsidRDefault="00270627" w:rsidP="00270627">
      <w:pPr>
        <w:numPr>
          <w:ilvl w:val="0"/>
          <w:numId w:val="7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 повторных торгах - не менее 25 рабочих дней;</w:t>
      </w:r>
    </w:p>
    <w:p w:rsidR="00270627" w:rsidRPr="00CB74F4" w:rsidRDefault="00270627" w:rsidP="00270627">
      <w:pPr>
        <w:numPr>
          <w:ilvl w:val="0"/>
          <w:numId w:val="7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 торгах посредством публичного предложения – сумма всех периодов снижения цены имущества не менее 25 рабочих дней.</w:t>
      </w:r>
    </w:p>
    <w:p w:rsidR="00270627" w:rsidRPr="0030584C" w:rsidRDefault="00270627" w:rsidP="00270627">
      <w:pPr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Задаток вносится денежными средствами по реквизитам</w:t>
      </w:r>
      <w:r>
        <w:rPr>
          <w:sz w:val="22"/>
          <w:szCs w:val="22"/>
        </w:rPr>
        <w:t>, которые будут указаны в сообщении о проведении торгов</w:t>
      </w:r>
      <w:r w:rsidRPr="0030584C">
        <w:rPr>
          <w:sz w:val="22"/>
          <w:szCs w:val="22"/>
        </w:rPr>
        <w:t>.</w:t>
      </w:r>
    </w:p>
    <w:p w:rsidR="00270627" w:rsidRPr="00CB74F4" w:rsidRDefault="00270627" w:rsidP="00270627">
      <w:pPr>
        <w:widowControl/>
        <w:ind w:firstLine="720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270627" w:rsidRPr="00CB74F4" w:rsidRDefault="00270627" w:rsidP="00270627">
      <w:pPr>
        <w:widowControl/>
        <w:ind w:firstLine="720"/>
        <w:jc w:val="both"/>
        <w:rPr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10. Шаг торгов</w:t>
      </w:r>
    </w:p>
    <w:p w:rsidR="00270627" w:rsidRPr="00CB74F4" w:rsidRDefault="00270627" w:rsidP="0027062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 первых торгах – шаг повышения аукциона 5 % от цены продажи имущества на первых торгах;</w:t>
      </w:r>
    </w:p>
    <w:p w:rsidR="00270627" w:rsidRPr="00CB74F4" w:rsidRDefault="00270627" w:rsidP="0027062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 повторных торгах – шаг повышения аукциона 5 % от цены продажи имущества на повторных торгах;</w:t>
      </w:r>
    </w:p>
    <w:p w:rsidR="00270627" w:rsidRPr="00CB74F4" w:rsidRDefault="00270627" w:rsidP="0027062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Pr="00CB74F4">
        <w:rPr>
          <w:sz w:val="22"/>
          <w:szCs w:val="22"/>
        </w:rPr>
        <w:t>незаключения</w:t>
      </w:r>
      <w:proofErr w:type="spellEnd"/>
      <w:r w:rsidRPr="00CB74F4">
        <w:rPr>
          <w:sz w:val="22"/>
          <w:szCs w:val="22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270627" w:rsidRDefault="00270627" w:rsidP="00270627">
      <w:pPr>
        <w:pStyle w:val="a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B74F4">
        <w:rPr>
          <w:rFonts w:ascii="Times New Roman" w:hAnsi="Times New Roman"/>
        </w:rPr>
        <w:t xml:space="preserve">Понижающий шаг торгов посредством публичного предложения 10 % от начальной цены в публичном предложении. Срок снижения цены каждые </w:t>
      </w:r>
      <w:r>
        <w:rPr>
          <w:rFonts w:ascii="Times New Roman" w:hAnsi="Times New Roman"/>
          <w:b/>
        </w:rPr>
        <w:t>2 календарных дня</w:t>
      </w:r>
      <w:r w:rsidRPr="00CB74F4">
        <w:rPr>
          <w:rFonts w:ascii="Times New Roman" w:hAnsi="Times New Roman"/>
        </w:rPr>
        <w:t xml:space="preserve">. </w:t>
      </w:r>
    </w:p>
    <w:p w:rsidR="00270627" w:rsidRPr="00CB74F4" w:rsidRDefault="00270627" w:rsidP="00270627">
      <w:pPr>
        <w:pStyle w:val="a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B74F4">
        <w:rPr>
          <w:rFonts w:ascii="Times New Roman" w:hAnsi="Times New Roman"/>
        </w:rPr>
        <w:t xml:space="preserve">Начальная цена продажи имущества Должника в период публичного предложения устанавливается в размере начальной цены, указанной в сообщении о продаже Имущества Должника на </w:t>
      </w:r>
      <w:r w:rsidRPr="00CB74F4">
        <w:rPr>
          <w:rFonts w:ascii="Times New Roman" w:hAnsi="Times New Roman"/>
          <w:b/>
        </w:rPr>
        <w:t>повторных</w:t>
      </w:r>
      <w:r w:rsidRPr="00CB74F4">
        <w:rPr>
          <w:rFonts w:ascii="Times New Roman" w:hAnsi="Times New Roman"/>
        </w:rPr>
        <w:t xml:space="preserve"> торгах.</w:t>
      </w:r>
    </w:p>
    <w:p w:rsidR="00270627" w:rsidRPr="00CB74F4" w:rsidRDefault="00270627" w:rsidP="00270627">
      <w:pPr>
        <w:pStyle w:val="a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B74F4">
        <w:rPr>
          <w:rFonts w:ascii="Times New Roman" w:hAnsi="Times New Roman"/>
        </w:rPr>
        <w:t>При продаже имущества должника посредством публичного предложения в сообщении о проведении торгов наряду со сведениями, предусмотренными статьей 110 ФЗ «О несостоятельности (банкротстве)»,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</w:t>
      </w:r>
    </w:p>
    <w:p w:rsidR="00270627" w:rsidRPr="00CB74F4" w:rsidRDefault="00270627" w:rsidP="00270627">
      <w:pPr>
        <w:pStyle w:val="a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B74F4">
        <w:rPr>
          <w:rFonts w:ascii="Times New Roman" w:hAnsi="Times New Roman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ФЗ «О несостоятельности (банкротстве)».</w:t>
      </w:r>
    </w:p>
    <w:p w:rsidR="00270627" w:rsidRPr="00CB74F4" w:rsidRDefault="00270627" w:rsidP="00270627">
      <w:pPr>
        <w:tabs>
          <w:tab w:val="left" w:pos="993"/>
        </w:tabs>
        <w:jc w:val="both"/>
        <w:rPr>
          <w:sz w:val="22"/>
          <w:szCs w:val="22"/>
        </w:rPr>
      </w:pPr>
    </w:p>
    <w:p w:rsidR="00270627" w:rsidRPr="00CB74F4" w:rsidRDefault="00270627" w:rsidP="00270627">
      <w:pPr>
        <w:tabs>
          <w:tab w:val="left" w:pos="993"/>
        </w:tabs>
        <w:ind w:left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11. Условия оформления заявки, сроки и порядок подачи заявки.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торгов, и оформляется в форме электронного документа.</w:t>
      </w:r>
    </w:p>
    <w:p w:rsidR="00270627" w:rsidRPr="00AB4793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Заявка подается посредством использования системы электронного документооборота на сайте электронной площадки </w:t>
      </w:r>
      <w:r w:rsidRPr="00CB74F4">
        <w:rPr>
          <w:sz w:val="22"/>
          <w:szCs w:val="22"/>
          <w:u w:val="single"/>
        </w:rPr>
        <w:t xml:space="preserve">ТП Фабрикант </w:t>
      </w:r>
      <w:r w:rsidRPr="00AB4793">
        <w:rPr>
          <w:sz w:val="22"/>
          <w:szCs w:val="22"/>
          <w:u w:val="single"/>
        </w:rPr>
        <w:t xml:space="preserve">на сайте </w:t>
      </w:r>
      <w:hyperlink r:id="rId13" w:history="1">
        <w:r w:rsidRPr="00AB4793">
          <w:rPr>
            <w:rStyle w:val="a7"/>
            <w:color w:val="auto"/>
            <w:sz w:val="22"/>
            <w:szCs w:val="22"/>
            <w:lang w:val="en-US"/>
          </w:rPr>
          <w:t>www</w:t>
        </w:r>
        <w:r w:rsidRPr="00AB479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AB4793">
          <w:rPr>
            <w:rStyle w:val="a7"/>
            <w:color w:val="auto"/>
            <w:sz w:val="22"/>
            <w:szCs w:val="22"/>
            <w:lang w:val="en-US"/>
          </w:rPr>
          <w:t>fabrikant</w:t>
        </w:r>
        <w:proofErr w:type="spellEnd"/>
        <w:r w:rsidRPr="00AB479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AB479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4793">
        <w:rPr>
          <w:sz w:val="22"/>
          <w:szCs w:val="22"/>
        </w:rPr>
        <w:t>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270627" w:rsidRPr="00AB4793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t>Срок подачи заявок:</w:t>
      </w:r>
    </w:p>
    <w:p w:rsidR="00270627" w:rsidRPr="00AB4793" w:rsidRDefault="00270627" w:rsidP="00270627">
      <w:pPr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AB4793">
        <w:rPr>
          <w:sz w:val="22"/>
          <w:szCs w:val="22"/>
        </w:rPr>
        <w:t>На первых торгах - не менее 25 рабочих дней;</w:t>
      </w:r>
    </w:p>
    <w:p w:rsidR="00270627" w:rsidRPr="00AB4793" w:rsidRDefault="00270627" w:rsidP="00270627">
      <w:pPr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AB4793">
        <w:rPr>
          <w:sz w:val="22"/>
          <w:szCs w:val="22"/>
        </w:rPr>
        <w:t>На повторных торгах - не менее 25 рабочих дней;</w:t>
      </w:r>
    </w:p>
    <w:p w:rsidR="00270627" w:rsidRPr="00CB74F4" w:rsidRDefault="00270627" w:rsidP="00270627">
      <w:pPr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AB4793">
        <w:rPr>
          <w:sz w:val="22"/>
          <w:szCs w:val="22"/>
        </w:rPr>
        <w:t>На торгах посредством публичного предложения – в течение</w:t>
      </w:r>
      <w:r w:rsidRPr="00CB74F4">
        <w:rPr>
          <w:sz w:val="22"/>
          <w:szCs w:val="22"/>
        </w:rPr>
        <w:t xml:space="preserve"> всех периодов снижения цены.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торгов, и оформляется в форме электронного документа.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фамилия, имя, отчество, паспортные данные, сведения о месте жительства заявителя (для физического лица);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номер контактного телефона, адрес электронной почты заявителя.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К заявке на участие в торгах должны прилагаться копии следующих документов: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выписка из единого государственного реестра юридических лиц (для юридического лица), выписка из единого </w:t>
      </w:r>
      <w:r w:rsidRPr="00AB4793">
        <w:rPr>
          <w:sz w:val="22"/>
          <w:szCs w:val="22"/>
        </w:rPr>
        <w:t xml:space="preserve">государственного реестра индивидуальных предпринимателей (для индивидуального предпринимателя), </w:t>
      </w:r>
      <w:hyperlink r:id="rId14" w:history="1">
        <w:r w:rsidRPr="00AB4793">
          <w:rPr>
            <w:rStyle w:val="a7"/>
            <w:color w:val="auto"/>
            <w:sz w:val="22"/>
            <w:szCs w:val="22"/>
          </w:rPr>
          <w:t>документы</w:t>
        </w:r>
      </w:hyperlink>
      <w:r w:rsidRPr="00AB4793">
        <w:rPr>
          <w:sz w:val="22"/>
          <w:szCs w:val="22"/>
        </w:rPr>
        <w:t xml:space="preserve"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</w:t>
      </w:r>
      <w:r w:rsidRPr="00AB4793">
        <w:rPr>
          <w:sz w:val="22"/>
          <w:szCs w:val="22"/>
        </w:rPr>
        <w:lastRenderedPageBreak/>
        <w:t>государственной регистрации физического</w:t>
      </w:r>
      <w:r w:rsidRPr="00CB74F4">
        <w:rPr>
          <w:sz w:val="22"/>
          <w:szCs w:val="22"/>
        </w:rPr>
        <w:t xml:space="preserve">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документ, подтверждающий полномочия лица на осуществление действий от имени заявителя.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270627" w:rsidRPr="00CB74F4" w:rsidRDefault="00270627" w:rsidP="00270627">
      <w:pPr>
        <w:pStyle w:val="11"/>
        <w:rPr>
          <w:b/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12. Оформление участия в торгах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и указанным в сообщении о проведении торгов. Заявители, допущенные к участию в торгах, признаются участниками торгов.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Решение об отказе в допуске заявителя к участию в торгах принимается в случае, если: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заявка на участие в торгах не соответствует требованиям, установленным в соответствии с ФЗ «О несостоятельности (банкротстве)» и указанным в сообщении о проведении торгов;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представленные заявителем документы не соответствуют установленным к ним требованиям или недостоверны;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настоящим Федеральным законом.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Для проведения торгов организатор торгов обязан использовать информационные системы, обеспечивающие: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свободный и бесплатный доступ к информации о проведении торгов, правилах работы с использованием такой системы;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право участия в торгах без взимания платы;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13. Порядок проведения первых торгов</w:t>
      </w:r>
    </w:p>
    <w:p w:rsidR="00270627" w:rsidRPr="00AB4793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13.1. Аукцион проводится на условиях, установленных выше в настоящем положении, путем использования </w:t>
      </w:r>
      <w:r w:rsidRPr="00AB4793">
        <w:rPr>
          <w:sz w:val="22"/>
          <w:szCs w:val="22"/>
        </w:rPr>
        <w:t xml:space="preserve">системы электронного документооборота на сайте электронной площадки оператора </w:t>
      </w:r>
      <w:r w:rsidRPr="00AB4793">
        <w:rPr>
          <w:sz w:val="22"/>
          <w:szCs w:val="22"/>
          <w:u w:val="single"/>
        </w:rPr>
        <w:t xml:space="preserve">ТП Фабрикант на сайте </w:t>
      </w:r>
      <w:hyperlink r:id="rId15" w:history="1">
        <w:r w:rsidRPr="00AB4793">
          <w:rPr>
            <w:rStyle w:val="a7"/>
            <w:color w:val="auto"/>
            <w:sz w:val="22"/>
            <w:szCs w:val="22"/>
            <w:lang w:val="en-US"/>
          </w:rPr>
          <w:t>www</w:t>
        </w:r>
        <w:r w:rsidRPr="00AB479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AB4793">
          <w:rPr>
            <w:rStyle w:val="a7"/>
            <w:color w:val="auto"/>
            <w:sz w:val="22"/>
            <w:szCs w:val="22"/>
            <w:lang w:val="en-US"/>
          </w:rPr>
          <w:t>fabrikant</w:t>
        </w:r>
        <w:proofErr w:type="spellEnd"/>
        <w:r w:rsidRPr="00AB479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AB479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4793">
        <w:rPr>
          <w:sz w:val="22"/>
          <w:szCs w:val="22"/>
        </w:rPr>
        <w:t xml:space="preserve">, путем повышения начальной цены продажи на «шаг аукциона». </w:t>
      </w:r>
    </w:p>
    <w:p w:rsidR="00270627" w:rsidRPr="00AB4793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t>Проведение торгов осуществляется в соответствии с Регламентом электронной площадки.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lastRenderedPageBreak/>
        <w:t>Победителем торгов</w:t>
      </w:r>
      <w:r w:rsidRPr="00AB4793">
        <w:rPr>
          <w:b/>
          <w:sz w:val="22"/>
          <w:szCs w:val="22"/>
        </w:rPr>
        <w:t xml:space="preserve"> </w:t>
      </w:r>
      <w:r w:rsidRPr="00AB4793">
        <w:rPr>
          <w:sz w:val="22"/>
          <w:szCs w:val="22"/>
        </w:rPr>
        <w:t>признается Участник</w:t>
      </w:r>
      <w:r w:rsidRPr="00CB74F4">
        <w:rPr>
          <w:sz w:val="22"/>
          <w:szCs w:val="22"/>
        </w:rPr>
        <w:t xml:space="preserve"> торгов, предложивший наиболее высокую цену за имущество должника. Победитель определяется с помощью программных средств Оператора площадки.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13.2.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предложения о цене имущества, представленные каждым участником торгов в случае использования закрытой формы представления предложений о цене имущества;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результаты рассмотрения предложений о цене имущества, представленных участниками торгов;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торгов;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обоснование принятого организатором торгов решения о признании участника торгов победителем.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13.3.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13.4. Решение о признании участника торгов победителем может быть обжаловано в порядке, установленном законодательством Российской Федерации.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13.5.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13.6.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на сайте ЕФРСБ. 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 управляющий, а также сведения о предложенной победителем цене имущества.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13.7. В течение двух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пяти дней с даты 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13.8. В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Если к участию в торгах был допущен только один участник, заявка которого содержит предложение о цене имущества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В случае признания торгов несостоявшимися и </w:t>
      </w:r>
      <w:proofErr w:type="spellStart"/>
      <w:r w:rsidRPr="00CB74F4">
        <w:rPr>
          <w:sz w:val="22"/>
          <w:szCs w:val="22"/>
        </w:rPr>
        <w:t>незаключения</w:t>
      </w:r>
      <w:proofErr w:type="spellEnd"/>
      <w:r w:rsidRPr="00CB74F4">
        <w:rPr>
          <w:sz w:val="22"/>
          <w:szCs w:val="22"/>
        </w:rPr>
        <w:t xml:space="preserve"> договора купли-продажи с единственным участником торгов, а также в случае </w:t>
      </w:r>
      <w:proofErr w:type="spellStart"/>
      <w:r w:rsidRPr="00CB74F4">
        <w:rPr>
          <w:sz w:val="22"/>
          <w:szCs w:val="22"/>
        </w:rPr>
        <w:t>незаключения</w:t>
      </w:r>
      <w:proofErr w:type="spellEnd"/>
      <w:r w:rsidRPr="00CB74F4">
        <w:rPr>
          <w:sz w:val="22"/>
          <w:szCs w:val="22"/>
        </w:rPr>
        <w:t xml:space="preserve"> договора купли-продажи имущества по результатам торгов финансовый управляющий в течение двух дней после завершения срока, установленного ФЗ «О несостоятельности (банкротстве)» для принятия решений о признании торгов несостоявшимися,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 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</w:p>
    <w:p w:rsidR="00270627" w:rsidRPr="00CB74F4" w:rsidRDefault="00270627" w:rsidP="00270627">
      <w:pPr>
        <w:widowControl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14. Договор купли-продажи: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14.1. В течение пяти дней с даты подписания протокола финансовый управляющий направляет победителю торгов проект договора купли-продажи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пяти дней с даты получения, внесенный задаток ему не возвращается и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lastRenderedPageBreak/>
        <w:t>14.2. 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не ниже установленной начальной цены продажи, договор купли-продажи заключается управляющим с этим участником торгов в соответствии с представленным им предложением о цене.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14.3. Обязательными условиями договора купли-продажи являются:</w:t>
      </w:r>
    </w:p>
    <w:p w:rsidR="00270627" w:rsidRPr="00CB74F4" w:rsidRDefault="00270627" w:rsidP="00270627">
      <w:pPr>
        <w:widowControl/>
        <w:numPr>
          <w:ilvl w:val="0"/>
          <w:numId w:val="6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сведения об имуществе, его составе, характеристиках, описание;</w:t>
      </w:r>
    </w:p>
    <w:p w:rsidR="00270627" w:rsidRPr="00CB74F4" w:rsidRDefault="00270627" w:rsidP="00270627">
      <w:pPr>
        <w:widowControl/>
        <w:numPr>
          <w:ilvl w:val="0"/>
          <w:numId w:val="6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цена продажи;</w:t>
      </w:r>
    </w:p>
    <w:p w:rsidR="00270627" w:rsidRPr="00CB74F4" w:rsidRDefault="00270627" w:rsidP="00270627">
      <w:pPr>
        <w:widowControl/>
        <w:numPr>
          <w:ilvl w:val="0"/>
          <w:numId w:val="6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порядок и срок передачи имущества покупателю;</w:t>
      </w:r>
    </w:p>
    <w:p w:rsidR="00270627" w:rsidRPr="00CB74F4" w:rsidRDefault="00270627" w:rsidP="00270627">
      <w:pPr>
        <w:widowControl/>
        <w:numPr>
          <w:ilvl w:val="0"/>
          <w:numId w:val="6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</w:t>
      </w:r>
    </w:p>
    <w:p w:rsidR="00270627" w:rsidRPr="00CB74F4" w:rsidRDefault="00270627" w:rsidP="00270627">
      <w:pPr>
        <w:widowControl/>
        <w:numPr>
          <w:ilvl w:val="0"/>
          <w:numId w:val="6"/>
        </w:numPr>
        <w:jc w:val="both"/>
        <w:rPr>
          <w:sz w:val="22"/>
          <w:szCs w:val="22"/>
        </w:rPr>
      </w:pPr>
      <w:r w:rsidRPr="00CB74F4">
        <w:rPr>
          <w:sz w:val="22"/>
          <w:szCs w:val="22"/>
        </w:rPr>
        <w:t>иные предусмотренные законодательством Российской Федерации условия.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14.4. Оплата в соответствии с договором купли-продажи должна быть осуществлена покупателем в течение тридцати дней со дня подписания договора.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14.5. Передача имущества финансовый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Денежные средства, вырученные от продажи, включаются в состав имущества должника.</w:t>
      </w:r>
    </w:p>
    <w:p w:rsidR="00270627" w:rsidRPr="00CB74F4" w:rsidRDefault="00270627" w:rsidP="00270627">
      <w:pPr>
        <w:pStyle w:val="11"/>
        <w:ind w:firstLine="567"/>
        <w:jc w:val="center"/>
        <w:rPr>
          <w:b/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15. Порядок проведения повторных торгов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15.1. В случае признания первых торгов несостоявшимися и </w:t>
      </w:r>
      <w:proofErr w:type="spellStart"/>
      <w:r w:rsidRPr="00CB74F4">
        <w:rPr>
          <w:sz w:val="22"/>
          <w:szCs w:val="22"/>
        </w:rPr>
        <w:t>незаключения</w:t>
      </w:r>
      <w:proofErr w:type="spellEnd"/>
      <w:r w:rsidRPr="00CB74F4">
        <w:rPr>
          <w:sz w:val="22"/>
          <w:szCs w:val="22"/>
        </w:rPr>
        <w:t xml:space="preserve"> договора купли-продажи по результатам торгов финансовый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с единственным участником торгов, для заключения договора купли-продажи по результатам торгов, принимает решение о проведении повторных торгов и об установлении начальной цены продажи. 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15.2. Повторные торги проводятся в порядке, установленном для проведения первых торгов, за исключением условия о начальной цене. </w:t>
      </w:r>
    </w:p>
    <w:p w:rsidR="00270627" w:rsidRPr="00CB74F4" w:rsidRDefault="00270627" w:rsidP="00270627">
      <w:pPr>
        <w:pStyle w:val="11"/>
        <w:ind w:firstLine="567"/>
        <w:jc w:val="both"/>
        <w:rPr>
          <w:b/>
          <w:sz w:val="22"/>
          <w:szCs w:val="22"/>
        </w:rPr>
      </w:pPr>
      <w:r w:rsidRPr="00CB74F4">
        <w:rPr>
          <w:sz w:val="22"/>
          <w:szCs w:val="22"/>
        </w:rPr>
        <w:t>15.3. Начальная цена продажи на повторных торгах устанавливается на десять (10) процентов ниже начальной цены продажи, установленной на первых торгах.</w:t>
      </w:r>
    </w:p>
    <w:p w:rsidR="00270627" w:rsidRPr="00CB74F4" w:rsidRDefault="00270627" w:rsidP="00270627">
      <w:pPr>
        <w:pStyle w:val="11"/>
        <w:ind w:firstLine="567"/>
        <w:rPr>
          <w:b/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16. Порядок проведения торгов посредством публичного предложения</w:t>
      </w:r>
    </w:p>
    <w:p w:rsidR="00270627" w:rsidRPr="00AB4793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16.1.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Pr="00CB74F4">
        <w:rPr>
          <w:sz w:val="22"/>
          <w:szCs w:val="22"/>
        </w:rPr>
        <w:t>незаключения</w:t>
      </w:r>
      <w:proofErr w:type="spellEnd"/>
      <w:r w:rsidRPr="00CB74F4">
        <w:rPr>
          <w:sz w:val="22"/>
          <w:szCs w:val="22"/>
        </w:rPr>
        <w:t xml:space="preserve"> договора купли-продажи по результатам повторных торгов продаваемое на торгах Имущество должника </w:t>
      </w:r>
      <w:r w:rsidRPr="00AB4793">
        <w:rPr>
          <w:sz w:val="22"/>
          <w:szCs w:val="22"/>
        </w:rPr>
        <w:t xml:space="preserve">подлежит продаже посредством публичного предложения. Торги посредством публичного предложения проводятся на условиях, установленных выше в настоящем положении, путем использования системы электронного документооборота на сайте электронной торговой площадки </w:t>
      </w:r>
      <w:r w:rsidRPr="00AB4793">
        <w:rPr>
          <w:sz w:val="22"/>
          <w:szCs w:val="22"/>
          <w:u w:val="single"/>
        </w:rPr>
        <w:t xml:space="preserve">ТП Фабрикант на сайте </w:t>
      </w:r>
      <w:hyperlink r:id="rId16" w:history="1">
        <w:r w:rsidRPr="00AB4793">
          <w:rPr>
            <w:rStyle w:val="a7"/>
            <w:color w:val="auto"/>
            <w:sz w:val="22"/>
            <w:szCs w:val="22"/>
            <w:lang w:val="en-US"/>
          </w:rPr>
          <w:t>www</w:t>
        </w:r>
        <w:r w:rsidRPr="00AB479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AB4793">
          <w:rPr>
            <w:rStyle w:val="a7"/>
            <w:color w:val="auto"/>
            <w:sz w:val="22"/>
            <w:szCs w:val="22"/>
            <w:lang w:val="en-US"/>
          </w:rPr>
          <w:t>fabrikant</w:t>
        </w:r>
        <w:proofErr w:type="spellEnd"/>
        <w:r w:rsidRPr="00AB479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AB479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4793">
        <w:rPr>
          <w:sz w:val="22"/>
          <w:szCs w:val="22"/>
        </w:rPr>
        <w:t>.</w:t>
      </w:r>
    </w:p>
    <w:p w:rsidR="00270627" w:rsidRPr="00AB4793" w:rsidRDefault="00270627" w:rsidP="00270627">
      <w:pPr>
        <w:pStyle w:val="a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B4793">
        <w:rPr>
          <w:rFonts w:ascii="Times New Roman" w:hAnsi="Times New Roman"/>
        </w:rPr>
        <w:t>Понижающий шаг торгов посредством публичного предложения 10</w:t>
      </w:r>
      <w:r w:rsidR="00971324">
        <w:rPr>
          <w:rFonts w:ascii="Times New Roman" w:hAnsi="Times New Roman"/>
        </w:rPr>
        <w:t xml:space="preserve"> </w:t>
      </w:r>
      <w:r w:rsidRPr="00AB4793">
        <w:rPr>
          <w:rFonts w:ascii="Times New Roman" w:hAnsi="Times New Roman"/>
        </w:rPr>
        <w:t xml:space="preserve">% от начальной цены в публичном предложении. Срок снижения цены каждые </w:t>
      </w:r>
      <w:r>
        <w:rPr>
          <w:rFonts w:ascii="Times New Roman" w:hAnsi="Times New Roman"/>
          <w:b/>
        </w:rPr>
        <w:t>2 календарных дня</w:t>
      </w:r>
      <w:r w:rsidRPr="00AB4793">
        <w:rPr>
          <w:rFonts w:ascii="Times New Roman" w:hAnsi="Times New Roman"/>
        </w:rPr>
        <w:t xml:space="preserve">. </w:t>
      </w:r>
    </w:p>
    <w:p w:rsidR="00270627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t xml:space="preserve">Начальная цена продажи имущества Должника в период публичного предложения устанавливается в размере начальной цены, указанной в сообщении о продаже Имущества Должника на </w:t>
      </w:r>
      <w:r w:rsidRPr="00AB4793">
        <w:rPr>
          <w:b/>
          <w:sz w:val="22"/>
          <w:szCs w:val="22"/>
        </w:rPr>
        <w:t>повторных</w:t>
      </w:r>
      <w:r w:rsidRPr="00AB4793">
        <w:rPr>
          <w:sz w:val="22"/>
          <w:szCs w:val="22"/>
        </w:rPr>
        <w:t xml:space="preserve"> торгах.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AB4793">
        <w:rPr>
          <w:sz w:val="22"/>
          <w:szCs w:val="22"/>
        </w:rPr>
        <w:t>При продаже имущества должника посредством</w:t>
      </w:r>
      <w:r w:rsidRPr="00CB74F4">
        <w:rPr>
          <w:sz w:val="22"/>
          <w:szCs w:val="22"/>
        </w:rPr>
        <w:t xml:space="preserve"> публичного предложения в сообщении о проведении торгов наряду со сведениями, предусмотренными статьей 110 ФЗ «О несостоятельности (банкротстве)»,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ФЗ «О несостоятельности (банкротстве)».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16.2.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 </w:t>
      </w:r>
    </w:p>
    <w:p w:rsidR="00270627" w:rsidRPr="00CB74F4" w:rsidRDefault="005C01BF" w:rsidP="00270627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16.3. </w:t>
      </w:r>
      <w:r w:rsidR="00270627" w:rsidRPr="00CB74F4">
        <w:rPr>
          <w:sz w:val="22"/>
          <w:szCs w:val="22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 xml:space="preserve">16.4.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</w:t>
      </w:r>
      <w:r w:rsidRPr="00CB74F4">
        <w:rPr>
          <w:sz w:val="22"/>
          <w:szCs w:val="22"/>
        </w:rPr>
        <w:lastRenderedPageBreak/>
        <w:t>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16.5.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270627" w:rsidRPr="00CB74F4" w:rsidRDefault="005C01BF" w:rsidP="00270627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16.6. </w:t>
      </w:r>
      <w:r w:rsidR="00270627" w:rsidRPr="00CB74F4">
        <w:rPr>
          <w:sz w:val="22"/>
          <w:szCs w:val="22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16.7. 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270627" w:rsidRPr="00CB74F4" w:rsidRDefault="00270627" w:rsidP="00270627">
      <w:pPr>
        <w:widowControl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16.8.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270627" w:rsidRPr="00CB74F4" w:rsidRDefault="00270627" w:rsidP="00270627">
      <w:pPr>
        <w:pStyle w:val="11"/>
        <w:ind w:firstLine="567"/>
        <w:rPr>
          <w:b/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17. Условия оплаты имущества</w:t>
      </w:r>
    </w:p>
    <w:p w:rsidR="00270627" w:rsidRPr="00CB74F4" w:rsidRDefault="00270627" w:rsidP="00270627">
      <w:pPr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17.1. Платежи осуществляются в безналичной форме.</w:t>
      </w:r>
    </w:p>
    <w:p w:rsidR="00270627" w:rsidRPr="00CB74F4" w:rsidRDefault="00270627" w:rsidP="00270627">
      <w:pPr>
        <w:ind w:firstLine="567"/>
        <w:jc w:val="both"/>
        <w:rPr>
          <w:sz w:val="22"/>
          <w:szCs w:val="22"/>
          <w:u w:val="single"/>
        </w:rPr>
      </w:pPr>
      <w:r w:rsidRPr="00CB74F4">
        <w:rPr>
          <w:sz w:val="22"/>
          <w:szCs w:val="22"/>
        </w:rPr>
        <w:t xml:space="preserve">Победитель торгов (Покупатель) на основании протокола (договора) осуществляет платеж путем перечисления денежных средств </w:t>
      </w:r>
      <w:r>
        <w:rPr>
          <w:sz w:val="22"/>
          <w:szCs w:val="22"/>
        </w:rPr>
        <w:t>открытый Финансовым управляющим на своё имя, либо на имя Должника</w:t>
      </w:r>
      <w:r w:rsidRPr="0030584C">
        <w:rPr>
          <w:sz w:val="22"/>
          <w:szCs w:val="22"/>
        </w:rPr>
        <w:t>.</w:t>
      </w:r>
    </w:p>
    <w:p w:rsidR="00270627" w:rsidRPr="00CB74F4" w:rsidRDefault="00270627" w:rsidP="00270627">
      <w:pPr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17.2. 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</w:t>
      </w:r>
    </w:p>
    <w:p w:rsidR="00270627" w:rsidRPr="00CB74F4" w:rsidRDefault="00270627" w:rsidP="00270627">
      <w:pPr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17.3. При заключении договоров с лицом, выигравшим торги, сумма внесенного им задатка засчитывается в счет исполнения договора.</w:t>
      </w:r>
    </w:p>
    <w:p w:rsidR="00270627" w:rsidRPr="00CB74F4" w:rsidRDefault="00270627" w:rsidP="00270627">
      <w:pPr>
        <w:ind w:firstLine="567"/>
        <w:jc w:val="both"/>
        <w:rPr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 w:rsidRPr="00754732">
        <w:rPr>
          <w:b/>
          <w:sz w:val="24"/>
          <w:szCs w:val="24"/>
        </w:rPr>
        <w:t>18. Отмена торгов</w:t>
      </w:r>
    </w:p>
    <w:p w:rsidR="00270627" w:rsidRPr="00CB74F4" w:rsidRDefault="00270627" w:rsidP="00270627">
      <w:pPr>
        <w:pStyle w:val="11"/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Объявленные торги, в соответствии с настоящим положением, могут быть отменены в установленных случаях с обязательной публикацией об отмене в том же источнике, в котором было размещено объявление о проведении торгов (сайт ЕФРСБ). Внесенные за</w:t>
      </w:r>
      <w:r>
        <w:rPr>
          <w:sz w:val="22"/>
          <w:szCs w:val="22"/>
        </w:rPr>
        <w:t xml:space="preserve">датки, в случае отмены торгов, </w:t>
      </w:r>
      <w:r w:rsidRPr="00CB74F4">
        <w:rPr>
          <w:sz w:val="22"/>
          <w:szCs w:val="22"/>
        </w:rPr>
        <w:t>подлежат возврату в течение 5 банковских дней.</w:t>
      </w:r>
    </w:p>
    <w:p w:rsidR="00270627" w:rsidRPr="00CB74F4" w:rsidRDefault="00270627" w:rsidP="00270627">
      <w:pPr>
        <w:pStyle w:val="11"/>
        <w:ind w:firstLine="567"/>
        <w:jc w:val="center"/>
        <w:rPr>
          <w:b/>
          <w:sz w:val="22"/>
          <w:szCs w:val="22"/>
        </w:rPr>
      </w:pPr>
    </w:p>
    <w:p w:rsidR="00270627" w:rsidRPr="00CB74F4" w:rsidRDefault="00270627" w:rsidP="00270627">
      <w:pPr>
        <w:pStyle w:val="11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Pr="00F578B5">
        <w:rPr>
          <w:b/>
          <w:sz w:val="24"/>
          <w:szCs w:val="24"/>
        </w:rPr>
        <w:t xml:space="preserve"> Заключительные положения.</w:t>
      </w:r>
    </w:p>
    <w:p w:rsidR="00270627" w:rsidRPr="00CB74F4" w:rsidRDefault="00270627" w:rsidP="00270627">
      <w:pPr>
        <w:pStyle w:val="11"/>
        <w:tabs>
          <w:tab w:val="left" w:pos="840"/>
        </w:tabs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ab/>
        <w:t xml:space="preserve">19.1. Настоящее Положение составлено в </w:t>
      </w:r>
      <w:r>
        <w:rPr>
          <w:sz w:val="22"/>
          <w:szCs w:val="22"/>
        </w:rPr>
        <w:t>2</w:t>
      </w:r>
      <w:r w:rsidRPr="00CB74F4">
        <w:rPr>
          <w:sz w:val="22"/>
          <w:szCs w:val="22"/>
        </w:rPr>
        <w:t xml:space="preserve">-х экземплярах, 1 экземпляр хранится у финансового управляющего, 1 экземпляр - в Арбитражном суде Самарской области (приобщается к материалам </w:t>
      </w:r>
      <w:proofErr w:type="spellStart"/>
      <w:r w:rsidRPr="00CB74F4">
        <w:rPr>
          <w:sz w:val="22"/>
          <w:szCs w:val="22"/>
        </w:rPr>
        <w:t>банкротного</w:t>
      </w:r>
      <w:proofErr w:type="spellEnd"/>
      <w:r w:rsidRPr="00CB74F4">
        <w:rPr>
          <w:sz w:val="22"/>
          <w:szCs w:val="22"/>
        </w:rPr>
        <w:t xml:space="preserve"> дела № </w:t>
      </w:r>
      <w:r w:rsidRPr="00AB4793">
        <w:rPr>
          <w:sz w:val="22"/>
          <w:szCs w:val="22"/>
        </w:rPr>
        <w:t>А55-</w:t>
      </w:r>
      <w:r w:rsidRPr="00AB4793">
        <w:rPr>
          <w:noProof/>
          <w:sz w:val="22"/>
          <w:szCs w:val="22"/>
        </w:rPr>
        <w:t>2936</w:t>
      </w:r>
      <w:r w:rsidR="00971324">
        <w:rPr>
          <w:noProof/>
          <w:sz w:val="22"/>
          <w:szCs w:val="22"/>
        </w:rPr>
        <w:t>5</w:t>
      </w:r>
      <w:r w:rsidRPr="00AB4793">
        <w:rPr>
          <w:noProof/>
          <w:sz w:val="22"/>
          <w:szCs w:val="22"/>
        </w:rPr>
        <w:t>/2016</w:t>
      </w:r>
      <w:r w:rsidRPr="00AB4793">
        <w:rPr>
          <w:sz w:val="22"/>
          <w:szCs w:val="22"/>
        </w:rPr>
        <w:t>).</w:t>
      </w:r>
    </w:p>
    <w:p w:rsidR="00270627" w:rsidRPr="00CB74F4" w:rsidRDefault="00270627" w:rsidP="00270627">
      <w:pPr>
        <w:pStyle w:val="11"/>
        <w:tabs>
          <w:tab w:val="left" w:pos="840"/>
        </w:tabs>
        <w:ind w:firstLine="567"/>
        <w:jc w:val="both"/>
        <w:rPr>
          <w:sz w:val="22"/>
          <w:szCs w:val="22"/>
        </w:rPr>
      </w:pPr>
      <w:r w:rsidRPr="00CB74F4">
        <w:rPr>
          <w:sz w:val="22"/>
          <w:szCs w:val="22"/>
        </w:rPr>
        <w:t>Каждое заинтересованное лицо вправе по предварительному согласованию с организатором торгов ознакомиться с настоящим Положением.</w:t>
      </w:r>
    </w:p>
    <w:p w:rsidR="00270627" w:rsidRPr="00CB74F4" w:rsidRDefault="00270627" w:rsidP="00270627">
      <w:pPr>
        <w:pStyle w:val="11"/>
        <w:tabs>
          <w:tab w:val="left" w:pos="840"/>
        </w:tabs>
        <w:ind w:firstLine="567"/>
        <w:rPr>
          <w:b/>
          <w:sz w:val="22"/>
          <w:szCs w:val="22"/>
        </w:rPr>
      </w:pPr>
    </w:p>
    <w:p w:rsidR="00270627" w:rsidRPr="00CB74F4" w:rsidRDefault="00270627" w:rsidP="00270627">
      <w:pPr>
        <w:rPr>
          <w:sz w:val="22"/>
          <w:szCs w:val="22"/>
        </w:rPr>
      </w:pPr>
    </w:p>
    <w:p w:rsidR="00270627" w:rsidRDefault="00270627" w:rsidP="00270627"/>
    <w:p w:rsidR="00270627" w:rsidRPr="000D768E" w:rsidRDefault="00270627" w:rsidP="00270627">
      <w:pPr>
        <w:rPr>
          <w:b/>
          <w:sz w:val="24"/>
          <w:szCs w:val="24"/>
        </w:rPr>
      </w:pPr>
      <w:r w:rsidRPr="000D768E">
        <w:rPr>
          <w:b/>
          <w:sz w:val="24"/>
          <w:szCs w:val="24"/>
        </w:rPr>
        <w:t>Финансовый управляющий</w:t>
      </w:r>
    </w:p>
    <w:p w:rsidR="00270627" w:rsidRPr="000D768E" w:rsidRDefault="00971324" w:rsidP="002706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Ким Альберта Афанасьевича             </w:t>
      </w:r>
      <w:r w:rsidR="00270627" w:rsidRPr="000D768E">
        <w:rPr>
          <w:b/>
          <w:sz w:val="24"/>
          <w:szCs w:val="24"/>
        </w:rPr>
        <w:t xml:space="preserve">                                                      </w:t>
      </w:r>
      <w:r w:rsidR="00270627">
        <w:rPr>
          <w:b/>
          <w:sz w:val="24"/>
          <w:szCs w:val="24"/>
        </w:rPr>
        <w:t xml:space="preserve">                     </w:t>
      </w:r>
      <w:r w:rsidR="00270627" w:rsidRPr="000D768E">
        <w:rPr>
          <w:b/>
          <w:sz w:val="24"/>
          <w:szCs w:val="24"/>
        </w:rPr>
        <w:t xml:space="preserve">   Е.А. </w:t>
      </w:r>
      <w:proofErr w:type="spellStart"/>
      <w:r w:rsidR="00270627" w:rsidRPr="000D768E">
        <w:rPr>
          <w:b/>
          <w:sz w:val="24"/>
          <w:szCs w:val="24"/>
        </w:rPr>
        <w:t>Голенцов</w:t>
      </w:r>
      <w:proofErr w:type="spellEnd"/>
    </w:p>
    <w:p w:rsidR="009F1C7E" w:rsidRDefault="005C01BF"/>
    <w:sectPr w:rsidR="009F1C7E" w:rsidSect="00AB4793">
      <w:footerReference w:type="even" r:id="rId17"/>
      <w:footerReference w:type="default" r:id="rId18"/>
      <w:pgSz w:w="11909" w:h="16834"/>
      <w:pgMar w:top="426" w:right="686" w:bottom="426" w:left="941" w:header="720" w:footer="1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01BF">
      <w:r>
        <w:separator/>
      </w:r>
    </w:p>
  </w:endnote>
  <w:endnote w:type="continuationSeparator" w:id="0">
    <w:p w:rsidR="00000000" w:rsidRDefault="005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E1" w:rsidRDefault="00971324" w:rsidP="00C903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8E1" w:rsidRDefault="005C01BF" w:rsidP="00C903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E1" w:rsidRDefault="00971324" w:rsidP="00C903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01BF">
      <w:rPr>
        <w:rStyle w:val="a6"/>
        <w:noProof/>
      </w:rPr>
      <w:t>1</w:t>
    </w:r>
    <w:r>
      <w:rPr>
        <w:rStyle w:val="a6"/>
      </w:rPr>
      <w:fldChar w:fldCharType="end"/>
    </w:r>
  </w:p>
  <w:p w:rsidR="001B58E1" w:rsidRDefault="005C01BF" w:rsidP="00C903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01BF">
      <w:r>
        <w:separator/>
      </w:r>
    </w:p>
  </w:footnote>
  <w:footnote w:type="continuationSeparator" w:id="0">
    <w:p w:rsidR="00000000" w:rsidRDefault="005C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DF3"/>
    <w:multiLevelType w:val="hybridMultilevel"/>
    <w:tmpl w:val="06008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74577E"/>
    <w:multiLevelType w:val="hybridMultilevel"/>
    <w:tmpl w:val="99644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4F03AF"/>
    <w:multiLevelType w:val="hybridMultilevel"/>
    <w:tmpl w:val="FDC4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4B19E0"/>
    <w:multiLevelType w:val="hybridMultilevel"/>
    <w:tmpl w:val="337A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E4D97"/>
    <w:multiLevelType w:val="hybridMultilevel"/>
    <w:tmpl w:val="4C0CE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292103"/>
    <w:multiLevelType w:val="hybridMultilevel"/>
    <w:tmpl w:val="6374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737"/>
    <w:multiLevelType w:val="hybridMultilevel"/>
    <w:tmpl w:val="995A8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7"/>
    <w:rsid w:val="00270627"/>
    <w:rsid w:val="003E4650"/>
    <w:rsid w:val="005C01BF"/>
    <w:rsid w:val="007F1A19"/>
    <w:rsid w:val="00971324"/>
    <w:rsid w:val="00E00ACC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2B1CB-209A-460C-9454-6ED16D74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6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270627"/>
    <w:pPr>
      <w:widowControl/>
      <w:numPr>
        <w:ilvl w:val="2"/>
        <w:numId w:val="1"/>
      </w:numPr>
      <w:suppressAutoHyphens/>
      <w:autoSpaceDE/>
      <w:autoSpaceDN/>
      <w:adjustRightInd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06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27062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11">
    <w:name w:val="Обычный1"/>
    <w:rsid w:val="0027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2706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270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270627"/>
  </w:style>
  <w:style w:type="character" w:styleId="a7">
    <w:name w:val="Hyperlink"/>
    <w:rsid w:val="00270627"/>
    <w:rPr>
      <w:color w:val="0000FF"/>
      <w:u w:val="single"/>
    </w:rPr>
  </w:style>
  <w:style w:type="paragraph" w:styleId="a0">
    <w:name w:val="Body Text"/>
    <w:basedOn w:val="a"/>
    <w:link w:val="a8"/>
    <w:rsid w:val="0027062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1"/>
    <w:link w:val="a0"/>
    <w:rsid w:val="002706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bankrot.fedresur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717FA112E9CB5BDC45E2BD2231ED5CF1D19AAAD0665412C1533946D100F8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7306-BA88-4AA6-9856-C25140A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2018-11-20T14:18:00Z</dcterms:created>
  <dcterms:modified xsi:type="dcterms:W3CDTF">2018-11-21T05:11:00Z</dcterms:modified>
</cp:coreProperties>
</file>