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D2C9E" w:rsidRPr="00EC2E8D" w14:paraId="000631BB" w14:textId="77777777" w:rsidTr="003D2C9E">
        <w:tc>
          <w:tcPr>
            <w:tcW w:w="3680" w:type="dxa"/>
          </w:tcPr>
          <w:p w14:paraId="68E3A38C" w14:textId="77777777" w:rsidR="003D2C9E" w:rsidRPr="00EC2E8D" w:rsidRDefault="003D2C9E" w:rsidP="00906D09">
            <w:pPr>
              <w:jc w:val="both"/>
              <w:rPr>
                <w:bCs/>
                <w:kern w:val="0"/>
                <w:sz w:val="24"/>
                <w:szCs w:val="24"/>
              </w:rPr>
            </w:pPr>
          </w:p>
        </w:tc>
      </w:tr>
    </w:tbl>
    <w:p w14:paraId="5F62B24E" w14:textId="77777777" w:rsidR="00906D09" w:rsidRPr="00EC2E8D" w:rsidRDefault="00906D09" w:rsidP="00906D09">
      <w:pPr>
        <w:jc w:val="right"/>
        <w:rPr>
          <w:b/>
          <w:kern w:val="0"/>
          <w:sz w:val="24"/>
          <w:szCs w:val="24"/>
        </w:rPr>
      </w:pPr>
      <w:r w:rsidRPr="00EC2E8D">
        <w:rPr>
          <w:b/>
          <w:kern w:val="0"/>
          <w:sz w:val="24"/>
          <w:szCs w:val="24"/>
        </w:rPr>
        <w:t>СОГЛАСОВАНО</w:t>
      </w:r>
    </w:p>
    <w:p w14:paraId="685F43FC" w14:textId="77777777" w:rsidR="00906D09" w:rsidRPr="00EC2E8D" w:rsidRDefault="00906D09" w:rsidP="00906D09">
      <w:pPr>
        <w:jc w:val="right"/>
        <w:rPr>
          <w:b/>
          <w:kern w:val="0"/>
          <w:sz w:val="24"/>
          <w:szCs w:val="24"/>
        </w:rPr>
      </w:pPr>
    </w:p>
    <w:p w14:paraId="29BFF8BC" w14:textId="4D0FF778" w:rsidR="00906D09" w:rsidRPr="00EC2E8D" w:rsidRDefault="00906D09" w:rsidP="00906D09">
      <w:pPr>
        <w:ind w:left="12191"/>
        <w:jc w:val="right"/>
        <w:rPr>
          <w:bCs/>
          <w:kern w:val="0"/>
          <w:sz w:val="24"/>
          <w:szCs w:val="24"/>
        </w:rPr>
      </w:pPr>
      <w:r w:rsidRPr="00EC2E8D">
        <w:rPr>
          <w:bCs/>
          <w:kern w:val="0"/>
          <w:sz w:val="24"/>
          <w:szCs w:val="24"/>
        </w:rPr>
        <w:t>Главный инженер                    АО «Ирбитский молочный завод»</w:t>
      </w:r>
    </w:p>
    <w:p w14:paraId="44B60423" w14:textId="77777777" w:rsidR="00906D09" w:rsidRPr="00EC2E8D" w:rsidRDefault="00906D09" w:rsidP="00906D09">
      <w:pPr>
        <w:jc w:val="right"/>
        <w:rPr>
          <w:bCs/>
          <w:kern w:val="0"/>
          <w:sz w:val="24"/>
          <w:szCs w:val="24"/>
        </w:rPr>
      </w:pPr>
      <w:r w:rsidRPr="00EC2E8D">
        <w:rPr>
          <w:bCs/>
          <w:kern w:val="0"/>
          <w:sz w:val="24"/>
          <w:szCs w:val="24"/>
        </w:rPr>
        <w:t>________________ Красулин А. Г</w:t>
      </w:r>
    </w:p>
    <w:p w14:paraId="1365DD1E" w14:textId="77777777" w:rsidR="003D2C9E" w:rsidRPr="00EC2E8D" w:rsidRDefault="003D2C9E" w:rsidP="000C0939">
      <w:pPr>
        <w:jc w:val="both"/>
        <w:rPr>
          <w:b/>
          <w:kern w:val="0"/>
          <w:sz w:val="24"/>
          <w:szCs w:val="24"/>
        </w:rPr>
      </w:pPr>
    </w:p>
    <w:p w14:paraId="45E07707" w14:textId="77777777" w:rsidR="00075F0A" w:rsidRPr="00EC2E8D" w:rsidRDefault="00DC08CD" w:rsidP="000C0939">
      <w:pPr>
        <w:jc w:val="center"/>
        <w:rPr>
          <w:b/>
          <w:kern w:val="0"/>
          <w:sz w:val="24"/>
          <w:szCs w:val="24"/>
        </w:rPr>
      </w:pPr>
      <w:r w:rsidRPr="00EC2E8D">
        <w:rPr>
          <w:b/>
          <w:kern w:val="0"/>
          <w:sz w:val="24"/>
          <w:szCs w:val="24"/>
        </w:rPr>
        <w:t>Техническое задание</w:t>
      </w:r>
    </w:p>
    <w:p w14:paraId="4F432B0C" w14:textId="7132071D" w:rsidR="00075F0A" w:rsidRPr="00EC2E8D" w:rsidRDefault="003B47A7" w:rsidP="000C0939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для</w:t>
      </w:r>
      <w:r w:rsidR="00075F0A" w:rsidRPr="00EC2E8D">
        <w:rPr>
          <w:b/>
          <w:kern w:val="0"/>
          <w:sz w:val="24"/>
          <w:szCs w:val="24"/>
        </w:rPr>
        <w:t xml:space="preserve"> разработк</w:t>
      </w:r>
      <w:r>
        <w:rPr>
          <w:b/>
          <w:kern w:val="0"/>
          <w:sz w:val="24"/>
          <w:szCs w:val="24"/>
        </w:rPr>
        <w:t>и</w:t>
      </w:r>
      <w:r w:rsidR="00075F0A" w:rsidRPr="00EC2E8D">
        <w:rPr>
          <w:b/>
          <w:kern w:val="0"/>
          <w:sz w:val="24"/>
          <w:szCs w:val="24"/>
        </w:rPr>
        <w:t xml:space="preserve"> проектно-сметной документации по объекту</w:t>
      </w:r>
      <w:r w:rsidR="00B129F8">
        <w:rPr>
          <w:b/>
          <w:kern w:val="0"/>
          <w:sz w:val="24"/>
          <w:szCs w:val="24"/>
        </w:rPr>
        <w:t xml:space="preserve"> строительства</w:t>
      </w:r>
      <w:r w:rsidR="00075F0A" w:rsidRPr="00EC2E8D">
        <w:rPr>
          <w:b/>
          <w:kern w:val="0"/>
          <w:sz w:val="24"/>
          <w:szCs w:val="24"/>
        </w:rPr>
        <w:t>:</w:t>
      </w:r>
    </w:p>
    <w:p w14:paraId="19CBDCAC" w14:textId="6501277B" w:rsidR="00075F0A" w:rsidRDefault="00075F0A" w:rsidP="000C0939">
      <w:pPr>
        <w:jc w:val="center"/>
        <w:rPr>
          <w:b/>
          <w:kern w:val="0"/>
          <w:sz w:val="24"/>
          <w:szCs w:val="24"/>
        </w:rPr>
      </w:pPr>
      <w:r w:rsidRPr="00B45E9B">
        <w:rPr>
          <w:b/>
          <w:kern w:val="0"/>
          <w:sz w:val="24"/>
          <w:szCs w:val="24"/>
        </w:rPr>
        <w:t>«</w:t>
      </w:r>
      <w:r w:rsidR="00B129F8" w:rsidRPr="00B45E9B">
        <w:rPr>
          <w:b/>
          <w:sz w:val="24"/>
          <w:szCs w:val="24"/>
          <w:lang w:eastAsia="ar-SA"/>
        </w:rPr>
        <w:t>З</w:t>
      </w:r>
      <w:r w:rsidR="003D0330" w:rsidRPr="00B45E9B">
        <w:rPr>
          <w:b/>
          <w:sz w:val="24"/>
          <w:szCs w:val="24"/>
          <w:lang w:eastAsia="ar-SA"/>
        </w:rPr>
        <w:t xml:space="preserve">авод по производству сыра </w:t>
      </w:r>
      <w:r w:rsidR="00B129F8" w:rsidRPr="00B45E9B">
        <w:rPr>
          <w:b/>
          <w:sz w:val="24"/>
          <w:szCs w:val="24"/>
          <w:lang w:eastAsia="ar-SA"/>
        </w:rPr>
        <w:t>с цехом сушки сыворотки</w:t>
      </w:r>
      <w:r w:rsidRPr="00B45E9B">
        <w:rPr>
          <w:b/>
          <w:kern w:val="0"/>
          <w:sz w:val="24"/>
          <w:szCs w:val="24"/>
        </w:rPr>
        <w:t>»</w:t>
      </w:r>
    </w:p>
    <w:p w14:paraId="1B3ED0D4" w14:textId="53DE087E" w:rsidR="00906D09" w:rsidRDefault="00906D09" w:rsidP="000C0939">
      <w:pPr>
        <w:jc w:val="center"/>
        <w:rPr>
          <w:b/>
          <w:kern w:val="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3110"/>
        <w:gridCol w:w="11058"/>
      </w:tblGrid>
      <w:tr w:rsidR="00906D09" w:rsidRPr="003B47A7" w14:paraId="1AF6AAAD" w14:textId="77777777" w:rsidTr="00410CE4">
        <w:tc>
          <w:tcPr>
            <w:tcW w:w="708" w:type="dxa"/>
            <w:vAlign w:val="center"/>
          </w:tcPr>
          <w:p w14:paraId="4DCA59A6" w14:textId="6AA9BEFA" w:rsidR="00906D09" w:rsidRPr="003B47A7" w:rsidRDefault="00906D09" w:rsidP="003B47A7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3B47A7">
              <w:rPr>
                <w:b/>
                <w:kern w:val="0"/>
                <w:sz w:val="20"/>
                <w:szCs w:val="20"/>
              </w:rPr>
              <w:t>№ п/п</w:t>
            </w:r>
          </w:p>
        </w:tc>
        <w:tc>
          <w:tcPr>
            <w:tcW w:w="3110" w:type="dxa"/>
            <w:vAlign w:val="center"/>
          </w:tcPr>
          <w:p w14:paraId="66DE0926" w14:textId="0E0BD08D" w:rsidR="00906D09" w:rsidRPr="003B47A7" w:rsidRDefault="00906D09" w:rsidP="003B47A7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3B47A7">
              <w:rPr>
                <w:b/>
                <w:kern w:val="0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11058" w:type="dxa"/>
            <w:vAlign w:val="center"/>
          </w:tcPr>
          <w:p w14:paraId="6F11DA75" w14:textId="4B8850E2" w:rsidR="00906D09" w:rsidRPr="003B47A7" w:rsidRDefault="003B47A7" w:rsidP="003B47A7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3B47A7">
              <w:rPr>
                <w:b/>
                <w:kern w:val="0"/>
                <w:sz w:val="20"/>
                <w:szCs w:val="20"/>
              </w:rPr>
              <w:t>Основные данные и требования</w:t>
            </w:r>
          </w:p>
        </w:tc>
      </w:tr>
      <w:tr w:rsidR="003B47A7" w14:paraId="52137C71" w14:textId="77777777" w:rsidTr="00410CE4">
        <w:tc>
          <w:tcPr>
            <w:tcW w:w="708" w:type="dxa"/>
          </w:tcPr>
          <w:p w14:paraId="3587058C" w14:textId="3D862FF9" w:rsidR="003B47A7" w:rsidRDefault="003B47A7" w:rsidP="000C093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1.</w:t>
            </w:r>
          </w:p>
        </w:tc>
        <w:tc>
          <w:tcPr>
            <w:tcW w:w="14168" w:type="dxa"/>
            <w:gridSpan w:val="2"/>
          </w:tcPr>
          <w:p w14:paraId="47458BDD" w14:textId="3351ED36" w:rsidR="003B47A7" w:rsidRDefault="003B47A7" w:rsidP="000C093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Контактная информация о Заказчике</w:t>
            </w:r>
          </w:p>
        </w:tc>
      </w:tr>
      <w:tr w:rsidR="00906D09" w14:paraId="41C22B06" w14:textId="77777777" w:rsidTr="00410CE4">
        <w:tc>
          <w:tcPr>
            <w:tcW w:w="708" w:type="dxa"/>
          </w:tcPr>
          <w:p w14:paraId="5099EF1D" w14:textId="53BF7340" w:rsidR="00906D09" w:rsidRPr="003B47A7" w:rsidRDefault="003B47A7" w:rsidP="000C0939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3B47A7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3110" w:type="dxa"/>
          </w:tcPr>
          <w:p w14:paraId="3C77133D" w14:textId="547872BB" w:rsidR="00906D09" w:rsidRDefault="003B47A7" w:rsidP="003B47A7">
            <w:pPr>
              <w:rPr>
                <w:b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Организация/</w:t>
            </w:r>
            <w:r w:rsidRPr="00EC2E8D">
              <w:rPr>
                <w:kern w:val="0"/>
                <w:sz w:val="24"/>
                <w:szCs w:val="24"/>
              </w:rPr>
              <w:t>Заказчик:</w:t>
            </w:r>
          </w:p>
        </w:tc>
        <w:tc>
          <w:tcPr>
            <w:tcW w:w="11058" w:type="dxa"/>
          </w:tcPr>
          <w:p w14:paraId="3F29CD9F" w14:textId="17253E78" w:rsidR="00906D09" w:rsidRDefault="003B47A7" w:rsidP="003B47A7">
            <w:pPr>
              <w:rPr>
                <w:b/>
                <w:kern w:val="0"/>
                <w:sz w:val="24"/>
                <w:szCs w:val="24"/>
              </w:rPr>
            </w:pPr>
            <w:r w:rsidRPr="00EC2E8D">
              <w:rPr>
                <w:kern w:val="0"/>
                <w:sz w:val="24"/>
                <w:szCs w:val="24"/>
              </w:rPr>
              <w:t>АО «Ирбитский молочный завод»</w:t>
            </w:r>
          </w:p>
        </w:tc>
      </w:tr>
      <w:tr w:rsidR="003B47A7" w14:paraId="605A794B" w14:textId="77777777" w:rsidTr="00410CE4">
        <w:tc>
          <w:tcPr>
            <w:tcW w:w="708" w:type="dxa"/>
          </w:tcPr>
          <w:p w14:paraId="73885AC2" w14:textId="28E1FA72" w:rsidR="003B47A7" w:rsidRPr="003B47A7" w:rsidRDefault="003B47A7" w:rsidP="000C0939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3B47A7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3110" w:type="dxa"/>
          </w:tcPr>
          <w:p w14:paraId="510EB864" w14:textId="4170EF72" w:rsidR="003B47A7" w:rsidRDefault="003B47A7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Ответственное лицо</w:t>
            </w:r>
          </w:p>
        </w:tc>
        <w:tc>
          <w:tcPr>
            <w:tcW w:w="11058" w:type="dxa"/>
          </w:tcPr>
          <w:p w14:paraId="3CC4AE2B" w14:textId="19E733C8" w:rsidR="003B47A7" w:rsidRPr="00EC2E8D" w:rsidRDefault="003B47A7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Красулин Алексей Григорьевич</w:t>
            </w:r>
            <w:r w:rsidR="00C163D1">
              <w:rPr>
                <w:kern w:val="0"/>
                <w:sz w:val="24"/>
                <w:szCs w:val="24"/>
              </w:rPr>
              <w:t>, Устьянцев Дмитрий Алексеевич</w:t>
            </w:r>
          </w:p>
        </w:tc>
      </w:tr>
      <w:tr w:rsidR="003B47A7" w14:paraId="5CA86DF4" w14:textId="77777777" w:rsidTr="00410CE4">
        <w:tc>
          <w:tcPr>
            <w:tcW w:w="708" w:type="dxa"/>
          </w:tcPr>
          <w:p w14:paraId="087DD33C" w14:textId="0651BB4D" w:rsidR="003B47A7" w:rsidRPr="003B47A7" w:rsidRDefault="003B47A7" w:rsidP="000C0939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3B47A7"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3110" w:type="dxa"/>
          </w:tcPr>
          <w:p w14:paraId="5E1D4A7C" w14:textId="558CAAA2" w:rsidR="003B47A7" w:rsidRDefault="003B47A7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Координаты для связи</w:t>
            </w:r>
          </w:p>
        </w:tc>
        <w:tc>
          <w:tcPr>
            <w:tcW w:w="11058" w:type="dxa"/>
          </w:tcPr>
          <w:p w14:paraId="24BF5EE6" w14:textId="0409A22B" w:rsidR="003B47A7" w:rsidRDefault="003B47A7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(34355)5-26-71, </w:t>
            </w:r>
            <w:hyperlink r:id="rId8" w:history="1">
              <w:r w:rsidR="008A47D9" w:rsidRPr="001F5E6E">
                <w:rPr>
                  <w:rStyle w:val="ab"/>
                  <w:kern w:val="0"/>
                  <w:sz w:val="24"/>
                  <w:szCs w:val="24"/>
                </w:rPr>
                <w:t>krasulin@irbit-mz.ru</w:t>
              </w:r>
            </w:hyperlink>
            <w:r w:rsidR="008A47D9">
              <w:rPr>
                <w:kern w:val="0"/>
                <w:sz w:val="24"/>
                <w:szCs w:val="24"/>
              </w:rPr>
              <w:t xml:space="preserve">,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8A47D9" w:rsidRPr="008A47D9">
              <w:rPr>
                <w:kern w:val="0"/>
                <w:sz w:val="24"/>
                <w:szCs w:val="24"/>
              </w:rPr>
              <w:t>ingener@irbit-mz.ru</w:t>
            </w:r>
            <w:r>
              <w:rPr>
                <w:kern w:val="0"/>
                <w:sz w:val="24"/>
                <w:szCs w:val="24"/>
              </w:rPr>
              <w:t>, почтовый адрес: 623850, Свердловская обл., г. Ирбит, ул. Елизарьевых, 3</w:t>
            </w:r>
          </w:p>
        </w:tc>
      </w:tr>
      <w:tr w:rsidR="008E30A8" w14:paraId="3DBF107F" w14:textId="77777777" w:rsidTr="00410CE4">
        <w:tc>
          <w:tcPr>
            <w:tcW w:w="708" w:type="dxa"/>
          </w:tcPr>
          <w:p w14:paraId="48F02DD8" w14:textId="6E133F15" w:rsidR="008E30A8" w:rsidRPr="003B47A7" w:rsidRDefault="008E30A8" w:rsidP="000C0939"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3110" w:type="dxa"/>
          </w:tcPr>
          <w:p w14:paraId="411B92F5" w14:textId="3876AB56" w:rsidR="008E30A8" w:rsidRDefault="008E30A8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Предмет закупки</w:t>
            </w:r>
          </w:p>
        </w:tc>
        <w:tc>
          <w:tcPr>
            <w:tcW w:w="11058" w:type="dxa"/>
          </w:tcPr>
          <w:p w14:paraId="59E19286" w14:textId="2C2D5BD4" w:rsidR="008E30A8" w:rsidRDefault="008E30A8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разработка проектно-сметной документации по объекту строительства: </w:t>
            </w:r>
            <w:r w:rsidRPr="00C163D1">
              <w:rPr>
                <w:kern w:val="0"/>
                <w:sz w:val="24"/>
                <w:szCs w:val="24"/>
                <w:lang w:eastAsia="en-US"/>
              </w:rPr>
              <w:t>«Завод по производству сыра с цехом сушки сыворотки»</w:t>
            </w:r>
          </w:p>
        </w:tc>
      </w:tr>
      <w:tr w:rsidR="008E30A8" w14:paraId="405B4F3A" w14:textId="77777777" w:rsidTr="00410CE4">
        <w:tc>
          <w:tcPr>
            <w:tcW w:w="708" w:type="dxa"/>
          </w:tcPr>
          <w:p w14:paraId="425A7E46" w14:textId="54EA97B4" w:rsidR="008E30A8" w:rsidRDefault="008E30A8" w:rsidP="000C0939"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1.5</w:t>
            </w:r>
          </w:p>
        </w:tc>
        <w:tc>
          <w:tcPr>
            <w:tcW w:w="3110" w:type="dxa"/>
          </w:tcPr>
          <w:p w14:paraId="24AB0897" w14:textId="6FCCFF53" w:rsidR="008E30A8" w:rsidRDefault="008E30A8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Вид работ проектирования</w:t>
            </w:r>
          </w:p>
        </w:tc>
        <w:tc>
          <w:tcPr>
            <w:tcW w:w="11058" w:type="dxa"/>
          </w:tcPr>
          <w:p w14:paraId="7350B7C1" w14:textId="77777777" w:rsidR="008E30A8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Проект планировки земельного участка и проект межевания территории.  </w:t>
            </w:r>
          </w:p>
          <w:p w14:paraId="3EFFF20A" w14:textId="77777777" w:rsidR="008E30A8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Изыскания.</w:t>
            </w:r>
          </w:p>
          <w:p w14:paraId="0E1D3EE0" w14:textId="77777777" w:rsidR="008E30A8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Проектные работы по капитальному строительству производственных, вспомогательных и административных зданий. </w:t>
            </w:r>
          </w:p>
          <w:p w14:paraId="4956A1C5" w14:textId="77777777" w:rsidR="008E30A8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Подбор технологического и фасовочного оборудования по производству сыра и сушке </w:t>
            </w:r>
            <w:proofErr w:type="spellStart"/>
            <w:r w:rsidRPr="00B45E9B">
              <w:rPr>
                <w:kern w:val="0"/>
                <w:sz w:val="24"/>
                <w:szCs w:val="24"/>
                <w:lang w:eastAsia="en-US"/>
              </w:rPr>
              <w:t>подсырной</w:t>
            </w:r>
            <w:proofErr w:type="spellEnd"/>
            <w:r w:rsidRPr="00B45E9B">
              <w:rPr>
                <w:kern w:val="0"/>
                <w:sz w:val="24"/>
                <w:szCs w:val="24"/>
                <w:lang w:eastAsia="en-US"/>
              </w:rPr>
              <w:t xml:space="preserve"> сыворотки. </w:t>
            </w:r>
          </w:p>
          <w:p w14:paraId="6B70FF7A" w14:textId="77777777" w:rsidR="008E30A8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Проектирование энергетических объектов с соответствующим оборудованием для обеспечения технологических процессов, складских помещений с погрузочной техникой, холодильного оборудования, оборудования для водоснабжения, очистные сооружения и систем для наружного и внутреннего пожаротушения.</w:t>
            </w:r>
          </w:p>
          <w:p w14:paraId="2309A6C7" w14:textId="77777777" w:rsidR="008E30A8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Благоустройство.</w:t>
            </w:r>
          </w:p>
          <w:p w14:paraId="5075556E" w14:textId="33CCEACB" w:rsidR="00C163D1" w:rsidRPr="00B45E9B" w:rsidRDefault="008E30A8" w:rsidP="008E30A8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Транспортная инфраструктура с выездом на трассу Екатеринбург- Ирбит</w:t>
            </w:r>
          </w:p>
        </w:tc>
      </w:tr>
      <w:tr w:rsidR="003B47A7" w14:paraId="38DE128D" w14:textId="77777777" w:rsidTr="00410CE4">
        <w:tc>
          <w:tcPr>
            <w:tcW w:w="708" w:type="dxa"/>
          </w:tcPr>
          <w:p w14:paraId="07F3FFA7" w14:textId="5E2E2332" w:rsidR="003B47A7" w:rsidRDefault="003B47A7" w:rsidP="000C093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</w:t>
            </w:r>
          </w:p>
        </w:tc>
        <w:tc>
          <w:tcPr>
            <w:tcW w:w="14168" w:type="dxa"/>
            <w:gridSpan w:val="2"/>
          </w:tcPr>
          <w:p w14:paraId="33F42938" w14:textId="39C5DA29" w:rsidR="003B47A7" w:rsidRPr="003B47A7" w:rsidRDefault="003B47A7" w:rsidP="003B47A7"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3B47A7">
              <w:rPr>
                <w:b/>
                <w:bCs/>
                <w:kern w:val="0"/>
                <w:sz w:val="24"/>
                <w:szCs w:val="24"/>
              </w:rPr>
              <w:t>Общие сведения/основные данные</w:t>
            </w:r>
          </w:p>
        </w:tc>
      </w:tr>
      <w:tr w:rsidR="003B47A7" w14:paraId="2A4CE257" w14:textId="77777777" w:rsidTr="00410CE4">
        <w:tc>
          <w:tcPr>
            <w:tcW w:w="708" w:type="dxa"/>
          </w:tcPr>
          <w:p w14:paraId="6A776EA9" w14:textId="2B9308CB" w:rsidR="003B47A7" w:rsidRDefault="003B47A7" w:rsidP="000C093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2.1</w:t>
            </w:r>
          </w:p>
        </w:tc>
        <w:tc>
          <w:tcPr>
            <w:tcW w:w="3110" w:type="dxa"/>
          </w:tcPr>
          <w:p w14:paraId="02DD36DE" w14:textId="561D6736" w:rsidR="003B47A7" w:rsidRDefault="008A47D9" w:rsidP="003B47A7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11058" w:type="dxa"/>
          </w:tcPr>
          <w:p w14:paraId="5252E919" w14:textId="77777777" w:rsidR="008A47D9" w:rsidRDefault="008A47D9" w:rsidP="003B47A7">
            <w:pPr>
              <w:pStyle w:val="a3"/>
              <w:numPr>
                <w:ilvl w:val="0"/>
                <w:numId w:val="15"/>
              </w:numPr>
              <w:ind w:left="459"/>
              <w:rPr>
                <w:kern w:val="0"/>
                <w:sz w:val="24"/>
                <w:szCs w:val="24"/>
              </w:rPr>
            </w:pPr>
            <w:r w:rsidRPr="008A47D9">
              <w:rPr>
                <w:kern w:val="0"/>
                <w:sz w:val="24"/>
                <w:szCs w:val="24"/>
              </w:rPr>
              <w:t>предпроектное предложение согласованное с Заказчиком</w:t>
            </w:r>
          </w:p>
          <w:p w14:paraId="4942A38F" w14:textId="77777777" w:rsidR="008A47D9" w:rsidRDefault="008A47D9" w:rsidP="003B47A7">
            <w:pPr>
              <w:pStyle w:val="a3"/>
              <w:numPr>
                <w:ilvl w:val="0"/>
                <w:numId w:val="15"/>
              </w:numPr>
              <w:ind w:left="459"/>
              <w:rPr>
                <w:kern w:val="0"/>
                <w:sz w:val="24"/>
                <w:szCs w:val="24"/>
              </w:rPr>
            </w:pPr>
            <w:r w:rsidRPr="008A47D9">
              <w:rPr>
                <w:kern w:val="0"/>
                <w:sz w:val="24"/>
                <w:szCs w:val="24"/>
              </w:rPr>
              <w:t>техническое задание на проектирование</w:t>
            </w:r>
          </w:p>
          <w:p w14:paraId="7B8EA495" w14:textId="34BCC79D" w:rsidR="008A47D9" w:rsidRPr="008A47D9" w:rsidRDefault="008A47D9" w:rsidP="003B47A7">
            <w:pPr>
              <w:pStyle w:val="a3"/>
              <w:numPr>
                <w:ilvl w:val="0"/>
                <w:numId w:val="15"/>
              </w:numPr>
              <w:ind w:left="459"/>
              <w:rPr>
                <w:kern w:val="0"/>
                <w:sz w:val="24"/>
                <w:szCs w:val="24"/>
              </w:rPr>
            </w:pPr>
            <w:r w:rsidRPr="008A47D9">
              <w:rPr>
                <w:kern w:val="0"/>
                <w:sz w:val="24"/>
                <w:szCs w:val="24"/>
              </w:rPr>
              <w:lastRenderedPageBreak/>
              <w:t>договор на выполнение проектных работ</w:t>
            </w:r>
          </w:p>
        </w:tc>
      </w:tr>
      <w:tr w:rsidR="008A47D9" w14:paraId="33A66C78" w14:textId="77777777" w:rsidTr="00410CE4">
        <w:tc>
          <w:tcPr>
            <w:tcW w:w="708" w:type="dxa"/>
          </w:tcPr>
          <w:p w14:paraId="4F2C5E9D" w14:textId="4CD80C73" w:rsidR="008A47D9" w:rsidRDefault="008A47D9" w:rsidP="008A47D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0" w:type="dxa"/>
          </w:tcPr>
          <w:p w14:paraId="743690C3" w14:textId="189FD0A4" w:rsidR="008A47D9" w:rsidRDefault="008A47D9" w:rsidP="008A47D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Сведения об участке и планировочных ограничениях</w:t>
            </w:r>
            <w:r w:rsidRPr="00EC2E8D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58" w:type="dxa"/>
          </w:tcPr>
          <w:p w14:paraId="6C5C7FF9" w14:textId="2561C5C7" w:rsidR="008A47D9" w:rsidRPr="008A47D9" w:rsidRDefault="008A47D9" w:rsidP="008A47D9">
            <w:pPr>
              <w:jc w:val="both"/>
              <w:rPr>
                <w:kern w:val="0"/>
                <w:sz w:val="24"/>
                <w:szCs w:val="24"/>
              </w:rPr>
            </w:pPr>
            <w:r w:rsidRPr="00EC2E8D">
              <w:rPr>
                <w:kern w:val="0"/>
                <w:sz w:val="24"/>
                <w:szCs w:val="24"/>
              </w:rPr>
              <w:t>Проектируемый объект</w:t>
            </w:r>
            <w:r>
              <w:rPr>
                <w:kern w:val="0"/>
                <w:sz w:val="24"/>
                <w:szCs w:val="24"/>
              </w:rPr>
              <w:t xml:space="preserve"> находится по адресу:</w:t>
            </w:r>
            <w:r w:rsidRPr="00EC2E8D">
              <w:rPr>
                <w:kern w:val="0"/>
                <w:sz w:val="24"/>
                <w:szCs w:val="24"/>
              </w:rPr>
              <w:t xml:space="preserve"> Свердловская область</w:t>
            </w:r>
            <w:r w:rsidR="008E30A8">
              <w:rPr>
                <w:kern w:val="0"/>
                <w:sz w:val="24"/>
                <w:szCs w:val="24"/>
              </w:rPr>
              <w:t>, Ирбитский район,</w:t>
            </w:r>
            <w:r w:rsidRPr="00EC2E8D">
              <w:rPr>
                <w:kern w:val="0"/>
                <w:sz w:val="24"/>
                <w:szCs w:val="24"/>
              </w:rPr>
              <w:t xml:space="preserve"> земельн</w:t>
            </w:r>
            <w:r>
              <w:rPr>
                <w:kern w:val="0"/>
                <w:sz w:val="24"/>
                <w:szCs w:val="24"/>
              </w:rPr>
              <w:t>ый</w:t>
            </w:r>
            <w:r w:rsidRPr="00EC2E8D">
              <w:rPr>
                <w:kern w:val="0"/>
                <w:sz w:val="24"/>
                <w:szCs w:val="24"/>
              </w:rPr>
              <w:t xml:space="preserve"> участ</w:t>
            </w:r>
            <w:r>
              <w:rPr>
                <w:kern w:val="0"/>
                <w:sz w:val="24"/>
                <w:szCs w:val="24"/>
              </w:rPr>
              <w:t>ок под</w:t>
            </w:r>
            <w:r w:rsidRPr="00EC2E8D">
              <w:rPr>
                <w:kern w:val="0"/>
                <w:sz w:val="24"/>
                <w:szCs w:val="24"/>
              </w:rPr>
              <w:t xml:space="preserve"> кадастровы</w:t>
            </w:r>
            <w:r>
              <w:rPr>
                <w:kern w:val="0"/>
                <w:sz w:val="24"/>
                <w:szCs w:val="24"/>
              </w:rPr>
              <w:t>м</w:t>
            </w:r>
            <w:r w:rsidRPr="00EC2E8D">
              <w:rPr>
                <w:kern w:val="0"/>
                <w:sz w:val="24"/>
                <w:szCs w:val="24"/>
              </w:rPr>
              <w:t xml:space="preserve"> номер</w:t>
            </w:r>
            <w:r>
              <w:rPr>
                <w:kern w:val="0"/>
                <w:sz w:val="24"/>
                <w:szCs w:val="24"/>
              </w:rPr>
              <w:t>ом</w:t>
            </w:r>
            <w:r w:rsidRPr="00EC2E8D">
              <w:rPr>
                <w:kern w:val="0"/>
                <w:sz w:val="24"/>
                <w:szCs w:val="24"/>
              </w:rPr>
              <w:t xml:space="preserve"> 66:11:0108004:653</w:t>
            </w:r>
          </w:p>
        </w:tc>
      </w:tr>
      <w:tr w:rsidR="008A47D9" w14:paraId="176595B0" w14:textId="77777777" w:rsidTr="00410CE4">
        <w:tc>
          <w:tcPr>
            <w:tcW w:w="708" w:type="dxa"/>
          </w:tcPr>
          <w:p w14:paraId="7F614C73" w14:textId="1CD5B045" w:rsidR="008A47D9" w:rsidRDefault="008A47D9" w:rsidP="008A47D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2.3</w:t>
            </w:r>
          </w:p>
        </w:tc>
        <w:tc>
          <w:tcPr>
            <w:tcW w:w="3110" w:type="dxa"/>
          </w:tcPr>
          <w:p w14:paraId="52BEC8FE" w14:textId="4422DF53" w:rsidR="008A47D9" w:rsidRDefault="00047495" w:rsidP="008A47D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11058" w:type="dxa"/>
          </w:tcPr>
          <w:p w14:paraId="7C31A3CB" w14:textId="03EC2E06" w:rsidR="008A47D9" w:rsidRPr="00047495" w:rsidRDefault="00047495" w:rsidP="008A47D9">
            <w:pPr>
              <w:jc w:val="both"/>
              <w:rPr>
                <w:kern w:val="0"/>
                <w:sz w:val="24"/>
                <w:szCs w:val="24"/>
                <w:highlight w:val="yellow"/>
              </w:rPr>
            </w:pPr>
            <w:r w:rsidRPr="00C163D1">
              <w:rPr>
                <w:kern w:val="0"/>
                <w:sz w:val="24"/>
                <w:szCs w:val="24"/>
              </w:rPr>
              <w:t>Завод по производству сыра</w:t>
            </w:r>
            <w:r w:rsidR="00BF1F5F" w:rsidRPr="00C163D1">
              <w:rPr>
                <w:kern w:val="0"/>
                <w:sz w:val="24"/>
                <w:szCs w:val="24"/>
              </w:rPr>
              <w:t xml:space="preserve"> с цехом сушки сыворотки</w:t>
            </w:r>
          </w:p>
        </w:tc>
      </w:tr>
      <w:tr w:rsidR="00047495" w14:paraId="1CE13057" w14:textId="77777777" w:rsidTr="00410CE4">
        <w:tc>
          <w:tcPr>
            <w:tcW w:w="708" w:type="dxa"/>
          </w:tcPr>
          <w:p w14:paraId="66FB9589" w14:textId="0E3B06FC" w:rsidR="00047495" w:rsidRDefault="00047495" w:rsidP="008A47D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2.4</w:t>
            </w:r>
          </w:p>
        </w:tc>
        <w:tc>
          <w:tcPr>
            <w:tcW w:w="3110" w:type="dxa"/>
          </w:tcPr>
          <w:p w14:paraId="5CA4993C" w14:textId="7CB04973" w:rsidR="00047495" w:rsidRDefault="00047495" w:rsidP="008A47D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Назначение объекта, производственная номенклатура, программа производства</w:t>
            </w:r>
          </w:p>
        </w:tc>
        <w:tc>
          <w:tcPr>
            <w:tcW w:w="11058" w:type="dxa"/>
          </w:tcPr>
          <w:p w14:paraId="69538DCC" w14:textId="7D93DFBA" w:rsidR="00047495" w:rsidRDefault="00047495" w:rsidP="008A47D9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Прием, хранение, переработка молока</w:t>
            </w:r>
            <w:r w:rsidR="00EF4786">
              <w:rPr>
                <w:kern w:val="0"/>
                <w:sz w:val="24"/>
                <w:szCs w:val="24"/>
              </w:rPr>
              <w:t xml:space="preserve"> сырья</w:t>
            </w:r>
            <w:r w:rsidR="00F31F01">
              <w:rPr>
                <w:kern w:val="0"/>
                <w:sz w:val="24"/>
                <w:szCs w:val="24"/>
              </w:rPr>
              <w:t>;</w:t>
            </w:r>
            <w:r>
              <w:rPr>
                <w:kern w:val="0"/>
                <w:sz w:val="24"/>
                <w:szCs w:val="24"/>
              </w:rPr>
              <w:t xml:space="preserve"> выработка </w:t>
            </w:r>
            <w:r w:rsidR="00EF4786">
              <w:rPr>
                <w:kern w:val="0"/>
                <w:sz w:val="24"/>
                <w:szCs w:val="24"/>
              </w:rPr>
              <w:t>сыров,</w:t>
            </w:r>
            <w:r w:rsidR="00C163D1">
              <w:rPr>
                <w:kern w:val="0"/>
                <w:sz w:val="24"/>
                <w:szCs w:val="24"/>
              </w:rPr>
              <w:t xml:space="preserve"> сухой сыворотки,</w:t>
            </w:r>
            <w:r w:rsidR="00EF4786">
              <w:rPr>
                <w:kern w:val="0"/>
                <w:sz w:val="24"/>
                <w:szCs w:val="24"/>
              </w:rPr>
              <w:t xml:space="preserve"> молочных продуктов (виды по согласованию с Заказчиком, указываются в приложении к техническому заданию), </w:t>
            </w:r>
            <w:r w:rsidR="00F31F01">
              <w:rPr>
                <w:kern w:val="0"/>
                <w:sz w:val="24"/>
                <w:szCs w:val="24"/>
              </w:rPr>
              <w:t>хранение и отгрузка готового продукта.</w:t>
            </w:r>
          </w:p>
          <w:p w14:paraId="3197854A" w14:textId="66FCD091" w:rsidR="00F31F01" w:rsidRDefault="00F31F01" w:rsidP="004A1B09">
            <w:pPr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BF1F5F" w14:paraId="14564527" w14:textId="77777777" w:rsidTr="00410CE4">
        <w:tc>
          <w:tcPr>
            <w:tcW w:w="708" w:type="dxa"/>
          </w:tcPr>
          <w:p w14:paraId="1D02BC19" w14:textId="00318C6E" w:rsidR="00BF1F5F" w:rsidRDefault="00BF1F5F" w:rsidP="00BF1F5F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2.5</w:t>
            </w:r>
          </w:p>
        </w:tc>
        <w:tc>
          <w:tcPr>
            <w:tcW w:w="3110" w:type="dxa"/>
          </w:tcPr>
          <w:p w14:paraId="0CF6B9C4" w14:textId="00D3CCF6" w:rsidR="00BF1F5F" w:rsidRDefault="00BF1F5F" w:rsidP="00BF1F5F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Цели и и</w:t>
            </w:r>
            <w:r w:rsidRPr="00EC2E8D">
              <w:rPr>
                <w:kern w:val="0"/>
                <w:sz w:val="24"/>
                <w:szCs w:val="24"/>
              </w:rPr>
              <w:t>сточник финансирования</w:t>
            </w:r>
          </w:p>
        </w:tc>
        <w:tc>
          <w:tcPr>
            <w:tcW w:w="11058" w:type="dxa"/>
          </w:tcPr>
          <w:p w14:paraId="114D16EF" w14:textId="2DB2B760" w:rsidR="00BF1F5F" w:rsidRDefault="00BF1F5F" w:rsidP="00BF1F5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Цели: организация на предприятии АО «Ирбитский молочный завод» производства новых видов продукции и увеличение программы выпуска молочной продукции (сыр, сухая сыворотка и др.)</w:t>
            </w:r>
          </w:p>
          <w:p w14:paraId="70414DE5" w14:textId="3C319E8A" w:rsidR="00BF1F5F" w:rsidRDefault="00BF1F5F" w:rsidP="00BF1F5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Источники финансирования: с</w:t>
            </w:r>
            <w:r w:rsidRPr="00EC2E8D">
              <w:rPr>
                <w:kern w:val="0"/>
                <w:sz w:val="24"/>
                <w:szCs w:val="24"/>
              </w:rPr>
              <w:t>обственные средства АО «Ирбитский молочный завод»</w:t>
            </w:r>
            <w:r>
              <w:rPr>
                <w:kern w:val="0"/>
                <w:sz w:val="24"/>
                <w:szCs w:val="24"/>
              </w:rPr>
              <w:t>.</w:t>
            </w:r>
          </w:p>
        </w:tc>
      </w:tr>
      <w:tr w:rsidR="00BF1F5F" w14:paraId="47A2C241" w14:textId="77777777" w:rsidTr="00410CE4">
        <w:tc>
          <w:tcPr>
            <w:tcW w:w="708" w:type="dxa"/>
          </w:tcPr>
          <w:p w14:paraId="0D1B401F" w14:textId="30AD87D5" w:rsidR="00BF1F5F" w:rsidRDefault="00BF1F5F" w:rsidP="00BF1F5F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2.6</w:t>
            </w:r>
          </w:p>
        </w:tc>
        <w:tc>
          <w:tcPr>
            <w:tcW w:w="3110" w:type="dxa"/>
          </w:tcPr>
          <w:p w14:paraId="69779CDB" w14:textId="29F22146" w:rsidR="00BF1F5F" w:rsidRDefault="00BF1F5F" w:rsidP="00BF1F5F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Вид строительства</w:t>
            </w:r>
          </w:p>
        </w:tc>
        <w:tc>
          <w:tcPr>
            <w:tcW w:w="11058" w:type="dxa"/>
          </w:tcPr>
          <w:p w14:paraId="2CC97538" w14:textId="41871ADA" w:rsidR="00BF1F5F" w:rsidRDefault="00BF1F5F" w:rsidP="00BF1F5F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Новое строительство</w:t>
            </w:r>
          </w:p>
        </w:tc>
      </w:tr>
      <w:tr w:rsidR="00BF1F5F" w14:paraId="5D94222E" w14:textId="77777777" w:rsidTr="00410CE4">
        <w:tc>
          <w:tcPr>
            <w:tcW w:w="708" w:type="dxa"/>
          </w:tcPr>
          <w:p w14:paraId="2A41DF2F" w14:textId="7B75F140" w:rsidR="00BF1F5F" w:rsidRDefault="00BF1F5F" w:rsidP="00BF1F5F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</w:t>
            </w:r>
            <w:r w:rsidR="00410CE4">
              <w:rPr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14:paraId="3C1BD196" w14:textId="63EBB7B1" w:rsidR="00BF1F5F" w:rsidRDefault="00BF1F5F" w:rsidP="00BF1F5F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11058" w:type="dxa"/>
          </w:tcPr>
          <w:p w14:paraId="601DC06E" w14:textId="32CFA5D3" w:rsidR="00DE7293" w:rsidRDefault="00DE7293" w:rsidP="00DE7293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kern w:val="0"/>
                <w:sz w:val="24"/>
                <w:szCs w:val="24"/>
              </w:rPr>
            </w:pPr>
            <w:r w:rsidRPr="00DE7293">
              <w:rPr>
                <w:kern w:val="0"/>
                <w:sz w:val="24"/>
                <w:szCs w:val="24"/>
              </w:rPr>
              <w:t>Предпроектная документация</w:t>
            </w:r>
            <w:r>
              <w:rPr>
                <w:kern w:val="0"/>
                <w:sz w:val="24"/>
                <w:szCs w:val="24"/>
              </w:rPr>
              <w:t>;</w:t>
            </w:r>
          </w:p>
          <w:p w14:paraId="4DD90C83" w14:textId="5365C3EC" w:rsidR="00DE7293" w:rsidRDefault="00DE7293" w:rsidP="00DE7293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kern w:val="0"/>
                <w:sz w:val="24"/>
                <w:szCs w:val="24"/>
              </w:rPr>
            </w:pPr>
            <w:r w:rsidRPr="00DE7293">
              <w:rPr>
                <w:kern w:val="0"/>
                <w:sz w:val="24"/>
                <w:szCs w:val="24"/>
              </w:rPr>
              <w:t>Проектная документация</w:t>
            </w:r>
            <w:r>
              <w:rPr>
                <w:kern w:val="0"/>
                <w:sz w:val="24"/>
                <w:szCs w:val="24"/>
              </w:rPr>
              <w:t xml:space="preserve"> (</w:t>
            </w:r>
            <w:r w:rsidR="004A1B09">
              <w:rPr>
                <w:kern w:val="0"/>
                <w:sz w:val="24"/>
                <w:szCs w:val="24"/>
              </w:rPr>
              <w:t xml:space="preserve">содержание разделов </w:t>
            </w:r>
            <w:r w:rsidRPr="00DE7293">
              <w:rPr>
                <w:kern w:val="0"/>
                <w:sz w:val="24"/>
                <w:szCs w:val="24"/>
              </w:rPr>
              <w:t>проектной документации выполнить на стадиях: проектной документации в соответствии с постановлением Правительства Российской Федерации от 16 февраля 2008 года № 87 «О составе разделов проектной документации и требованиях к их содержанию»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 w:rsidRPr="00C7089E">
              <w:rPr>
                <w:rFonts w:eastAsia="Calibri"/>
                <w:kern w:val="1"/>
                <w:sz w:val="24"/>
                <w:szCs w:val="24"/>
              </w:rPr>
              <w:t xml:space="preserve"> национального стандарта РФ ГОСТ Р 21.1101 - 20</w:t>
            </w:r>
            <w:r>
              <w:rPr>
                <w:rFonts w:eastAsia="Calibri"/>
                <w:kern w:val="1"/>
                <w:sz w:val="24"/>
                <w:szCs w:val="24"/>
              </w:rPr>
              <w:t>13</w:t>
            </w:r>
            <w:r w:rsidRPr="00C7089E">
              <w:rPr>
                <w:rFonts w:eastAsia="Calibri"/>
                <w:kern w:val="1"/>
                <w:sz w:val="24"/>
                <w:szCs w:val="24"/>
              </w:rPr>
              <w:t xml:space="preserve"> «Система проектной документации для строительства. Основные требования к проектной и рабочей документации»</w:t>
            </w:r>
            <w:r w:rsidRPr="00DE7293">
              <w:rPr>
                <w:kern w:val="0"/>
                <w:sz w:val="24"/>
                <w:szCs w:val="24"/>
              </w:rPr>
              <w:t xml:space="preserve"> и настоящим заданием на проектирование</w:t>
            </w:r>
            <w:r>
              <w:rPr>
                <w:kern w:val="0"/>
                <w:sz w:val="24"/>
                <w:szCs w:val="24"/>
              </w:rPr>
              <w:t>;</w:t>
            </w:r>
          </w:p>
          <w:p w14:paraId="52B48DF9" w14:textId="48582E54" w:rsidR="00DE7293" w:rsidRDefault="00DE7293" w:rsidP="0065518B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kern w:val="0"/>
                <w:sz w:val="24"/>
                <w:szCs w:val="24"/>
              </w:rPr>
            </w:pPr>
            <w:r w:rsidRPr="00DE7293">
              <w:rPr>
                <w:kern w:val="0"/>
                <w:sz w:val="24"/>
                <w:szCs w:val="24"/>
              </w:rPr>
              <w:t xml:space="preserve">Рабочая документация (объем рабочей документации </w:t>
            </w:r>
            <w:r w:rsidR="004A1B09">
              <w:rPr>
                <w:kern w:val="0"/>
                <w:sz w:val="24"/>
                <w:szCs w:val="24"/>
              </w:rPr>
              <w:t>должен быть достаточным для реализации в процессе строительства архитектурных, технических и технологических решений, содержащихся в проектной документации</w:t>
            </w:r>
            <w:r w:rsidRPr="00DE7293">
              <w:rPr>
                <w:kern w:val="0"/>
                <w:sz w:val="24"/>
                <w:szCs w:val="24"/>
              </w:rPr>
              <w:t>)</w:t>
            </w:r>
            <w:r w:rsidR="004A1B09">
              <w:rPr>
                <w:kern w:val="0"/>
                <w:sz w:val="24"/>
                <w:szCs w:val="24"/>
              </w:rPr>
              <w:t>;</w:t>
            </w:r>
          </w:p>
          <w:p w14:paraId="79F6265A" w14:textId="11B8567B" w:rsidR="00410CE4" w:rsidRDefault="00410CE4" w:rsidP="0065518B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Сметная документация;</w:t>
            </w:r>
          </w:p>
          <w:p w14:paraId="6869DA00" w14:textId="37BBCA47" w:rsidR="00410CE4" w:rsidRDefault="00410CE4" w:rsidP="00410CE4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Иная документация при необходимости;</w:t>
            </w:r>
          </w:p>
          <w:p w14:paraId="12443439" w14:textId="01FC8724" w:rsidR="00BF1F5F" w:rsidRDefault="00410CE4" w:rsidP="00410CE4">
            <w:pPr>
              <w:pStyle w:val="a3"/>
              <w:numPr>
                <w:ilvl w:val="0"/>
                <w:numId w:val="16"/>
              </w:numPr>
              <w:ind w:left="318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</w:t>
            </w:r>
            <w:r w:rsidR="00C163D1"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г</w:t>
            </w:r>
            <w:r w:rsidR="00DE7293" w:rsidRPr="00DE7293">
              <w:rPr>
                <w:kern w:val="0"/>
                <w:sz w:val="24"/>
                <w:szCs w:val="24"/>
              </w:rPr>
              <w:t>осударственная экспертиза</w:t>
            </w:r>
            <w:r>
              <w:rPr>
                <w:kern w:val="0"/>
                <w:sz w:val="24"/>
                <w:szCs w:val="24"/>
              </w:rPr>
              <w:t xml:space="preserve"> в соответствии с законодательством и нормативными актами</w:t>
            </w:r>
            <w:r w:rsidR="00DE7293" w:rsidRPr="00DE7293">
              <w:rPr>
                <w:kern w:val="0"/>
                <w:sz w:val="24"/>
                <w:szCs w:val="24"/>
              </w:rPr>
              <w:t>.</w:t>
            </w:r>
          </w:p>
        </w:tc>
      </w:tr>
      <w:tr w:rsidR="004A1B09" w14:paraId="1F134905" w14:textId="77777777" w:rsidTr="00410CE4">
        <w:tc>
          <w:tcPr>
            <w:tcW w:w="708" w:type="dxa"/>
          </w:tcPr>
          <w:p w14:paraId="0978E5C7" w14:textId="64CCD41C" w:rsidR="004A1B09" w:rsidRDefault="004A1B09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2.</w:t>
            </w:r>
            <w:r w:rsidR="00B235CC">
              <w:rPr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14:paraId="7E13B7D0" w14:textId="30672DBF" w:rsidR="004A1B09" w:rsidRDefault="00790C1E" w:rsidP="004A1B0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11058" w:type="dxa"/>
          </w:tcPr>
          <w:p w14:paraId="49C2CE44" w14:textId="77777777" w:rsidR="00EF4786" w:rsidRPr="001B7D19" w:rsidRDefault="00EF4786" w:rsidP="00EF4786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1B7D19">
              <w:rPr>
                <w:b/>
                <w:bCs/>
                <w:kern w:val="0"/>
                <w:sz w:val="24"/>
                <w:szCs w:val="24"/>
              </w:rPr>
              <w:t xml:space="preserve">Производительность по входящему сырью: 100 тонн в сутки с возможностью расширения до 200 тонн в сутки. </w:t>
            </w:r>
          </w:p>
          <w:p w14:paraId="516FD800" w14:textId="77777777" w:rsidR="00EF4786" w:rsidRPr="00B235CC" w:rsidRDefault="00EF4786" w:rsidP="00EF4786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Температура принимаемого молока сырья: Т=+10</w:t>
            </w:r>
            <w:r w:rsidRPr="00B235CC">
              <w:rPr>
                <w:kern w:val="0"/>
                <w:sz w:val="24"/>
                <w:szCs w:val="24"/>
                <w:vertAlign w:val="superscript"/>
              </w:rPr>
              <w:t xml:space="preserve">0 </w:t>
            </w:r>
            <w:r w:rsidRPr="00B235CC">
              <w:rPr>
                <w:kern w:val="0"/>
                <w:sz w:val="24"/>
                <w:szCs w:val="24"/>
              </w:rPr>
              <w:t>±2</w:t>
            </w:r>
            <w:r w:rsidRPr="00B235CC">
              <w:rPr>
                <w:kern w:val="0"/>
                <w:sz w:val="24"/>
                <w:szCs w:val="24"/>
                <w:vertAlign w:val="superscript"/>
              </w:rPr>
              <w:t>0</w:t>
            </w:r>
            <w:r w:rsidRPr="00B235CC">
              <w:rPr>
                <w:kern w:val="0"/>
                <w:sz w:val="24"/>
                <w:szCs w:val="24"/>
              </w:rPr>
              <w:t>С</w:t>
            </w:r>
          </w:p>
          <w:p w14:paraId="4ABE54E9" w14:textId="6811FC51" w:rsidR="00EF4786" w:rsidRPr="00B235CC" w:rsidRDefault="00EF4786" w:rsidP="00EF4786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 xml:space="preserve">температура хранения готового продукта: </w:t>
            </w:r>
            <w:proofErr w:type="gramStart"/>
            <w:r w:rsidR="00410CE4" w:rsidRPr="00B235CC">
              <w:rPr>
                <w:kern w:val="0"/>
                <w:sz w:val="24"/>
                <w:szCs w:val="24"/>
              </w:rPr>
              <w:t>согласно ГОСТов</w:t>
            </w:r>
            <w:proofErr w:type="gramEnd"/>
            <w:r w:rsidR="00410CE4" w:rsidRPr="00B235CC">
              <w:rPr>
                <w:kern w:val="0"/>
                <w:sz w:val="24"/>
                <w:szCs w:val="24"/>
              </w:rPr>
              <w:t xml:space="preserve"> и ТУ</w:t>
            </w:r>
            <w:r w:rsidR="00B235CC">
              <w:rPr>
                <w:kern w:val="0"/>
                <w:sz w:val="24"/>
                <w:szCs w:val="24"/>
              </w:rPr>
              <w:t xml:space="preserve"> на</w:t>
            </w:r>
            <w:r w:rsidR="00410CE4" w:rsidRPr="00B235CC">
              <w:rPr>
                <w:kern w:val="0"/>
                <w:sz w:val="24"/>
                <w:szCs w:val="24"/>
              </w:rPr>
              <w:t xml:space="preserve"> вырабатываем</w:t>
            </w:r>
            <w:r w:rsidR="00B235CC">
              <w:rPr>
                <w:kern w:val="0"/>
                <w:sz w:val="24"/>
                <w:szCs w:val="24"/>
              </w:rPr>
              <w:t xml:space="preserve">ый </w:t>
            </w:r>
            <w:r w:rsidR="00410CE4" w:rsidRPr="00B235CC">
              <w:rPr>
                <w:kern w:val="0"/>
                <w:sz w:val="24"/>
                <w:szCs w:val="24"/>
              </w:rPr>
              <w:t>продукт</w:t>
            </w:r>
            <w:r w:rsidR="00B235CC">
              <w:rPr>
                <w:kern w:val="0"/>
                <w:sz w:val="24"/>
                <w:szCs w:val="24"/>
              </w:rPr>
              <w:t>.</w:t>
            </w:r>
          </w:p>
          <w:p w14:paraId="432050A6" w14:textId="5AF6CE41" w:rsidR="00EF4786" w:rsidRPr="00B235CC" w:rsidRDefault="00CA22D2" w:rsidP="004A1B09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  <w:lang w:eastAsia="en-US"/>
              </w:rPr>
              <w:t>Ассортимент выпускаемой продукции указан в Приложении к техническому заданию.</w:t>
            </w:r>
          </w:p>
          <w:p w14:paraId="23A37F66" w14:textId="10E276DE" w:rsidR="00153C4F" w:rsidRPr="00B235CC" w:rsidRDefault="00153C4F" w:rsidP="004A1B09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Предусмотреть две очереди строительства с возможностью поочередного ввода в эксплуатацию</w:t>
            </w:r>
            <w:r w:rsidR="00B235CC" w:rsidRPr="00B235CC">
              <w:rPr>
                <w:kern w:val="0"/>
                <w:sz w:val="24"/>
                <w:szCs w:val="24"/>
              </w:rPr>
              <w:t>, стадии согласовать с Заказчиком</w:t>
            </w:r>
            <w:r w:rsidRPr="00B235CC">
              <w:rPr>
                <w:kern w:val="0"/>
                <w:sz w:val="24"/>
                <w:szCs w:val="24"/>
              </w:rPr>
              <w:t>.</w:t>
            </w:r>
          </w:p>
          <w:p w14:paraId="5F0EC5D4" w14:textId="34C80BF9" w:rsidR="004A1B09" w:rsidRDefault="00153C4F" w:rsidP="004A1B09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Площади и экспликация проектируемых помещений согласовывается с заказчиком в предпроектном предложении.</w:t>
            </w:r>
          </w:p>
          <w:p w14:paraId="557FB36D" w14:textId="455187A4" w:rsidR="00EF4786" w:rsidRDefault="00153C4F" w:rsidP="00327C88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Все технико-экономические показатели по объекту могут меняться или уточняться в </w:t>
            </w:r>
            <w:r w:rsidR="00327C88">
              <w:rPr>
                <w:kern w:val="0"/>
                <w:sz w:val="24"/>
                <w:szCs w:val="24"/>
              </w:rPr>
              <w:t>ходе разработки проектной документации по согласованию сторон.</w:t>
            </w:r>
          </w:p>
        </w:tc>
      </w:tr>
      <w:tr w:rsidR="00790C1E" w14:paraId="132DFC73" w14:textId="77777777" w:rsidTr="00975375">
        <w:tc>
          <w:tcPr>
            <w:tcW w:w="708" w:type="dxa"/>
            <w:shd w:val="clear" w:color="auto" w:fill="auto"/>
          </w:tcPr>
          <w:p w14:paraId="4C4EECF3" w14:textId="44FF7D4E" w:rsidR="00790C1E" w:rsidRPr="00975375" w:rsidRDefault="00790C1E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975375">
              <w:rPr>
                <w:b/>
                <w:kern w:val="0"/>
                <w:sz w:val="24"/>
                <w:szCs w:val="24"/>
              </w:rPr>
              <w:lastRenderedPageBreak/>
              <w:t>2.</w:t>
            </w:r>
            <w:r w:rsidR="00B235CC" w:rsidRPr="00975375">
              <w:rPr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14:paraId="0AE50597" w14:textId="0807C506" w:rsidR="00790C1E" w:rsidRPr="00975375" w:rsidRDefault="00EF4786" w:rsidP="004A1B09">
            <w:pPr>
              <w:rPr>
                <w:kern w:val="0"/>
                <w:sz w:val="24"/>
                <w:szCs w:val="24"/>
              </w:rPr>
            </w:pPr>
            <w:r w:rsidRPr="00975375">
              <w:rPr>
                <w:kern w:val="0"/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11058" w:type="dxa"/>
          </w:tcPr>
          <w:p w14:paraId="0F142722" w14:textId="0FF76853" w:rsidR="00EF4786" w:rsidRDefault="003C0E81" w:rsidP="004A1B09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Техническое задание на проектирование</w:t>
            </w:r>
          </w:p>
        </w:tc>
      </w:tr>
      <w:tr w:rsidR="00CA22D2" w14:paraId="57BEA35F" w14:textId="77777777" w:rsidTr="00410CE4">
        <w:tc>
          <w:tcPr>
            <w:tcW w:w="708" w:type="dxa"/>
          </w:tcPr>
          <w:p w14:paraId="73FBDC20" w14:textId="11397A29" w:rsidR="00CA22D2" w:rsidRDefault="00CA22D2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</w:t>
            </w:r>
          </w:p>
        </w:tc>
        <w:tc>
          <w:tcPr>
            <w:tcW w:w="14168" w:type="dxa"/>
            <w:gridSpan w:val="2"/>
          </w:tcPr>
          <w:p w14:paraId="371FBDBC" w14:textId="435C77CA" w:rsidR="00CA22D2" w:rsidRDefault="00CA22D2" w:rsidP="00CA22D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Основные требования, предъявляемые к проектным решениям</w:t>
            </w:r>
          </w:p>
        </w:tc>
      </w:tr>
      <w:tr w:rsidR="00CA22D2" w14:paraId="79E8CE31" w14:textId="77777777" w:rsidTr="00410CE4">
        <w:tc>
          <w:tcPr>
            <w:tcW w:w="708" w:type="dxa"/>
          </w:tcPr>
          <w:p w14:paraId="599D0804" w14:textId="15CB272A" w:rsidR="00CA22D2" w:rsidRDefault="00CA22D2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3.1</w:t>
            </w:r>
          </w:p>
        </w:tc>
        <w:tc>
          <w:tcPr>
            <w:tcW w:w="3110" w:type="dxa"/>
          </w:tcPr>
          <w:p w14:paraId="78495C6A" w14:textId="123F13E6" w:rsidR="00CA22D2" w:rsidRDefault="00CA22D2" w:rsidP="004A1B0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Технологические решения и оборудование</w:t>
            </w:r>
          </w:p>
        </w:tc>
        <w:tc>
          <w:tcPr>
            <w:tcW w:w="11058" w:type="dxa"/>
          </w:tcPr>
          <w:p w14:paraId="3A6D6817" w14:textId="0D78AA93" w:rsidR="00CA22D2" w:rsidRPr="00B235CC" w:rsidRDefault="00CA22D2" w:rsidP="004A1B09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Технологические решения по строительству разработать в соответствии с требованиями, предъявляемыми законодательством Российской Федерации.</w:t>
            </w:r>
          </w:p>
          <w:p w14:paraId="49F5E46F" w14:textId="323686D9" w:rsidR="00CA22D2" w:rsidRPr="00B235CC" w:rsidRDefault="00CA22D2" w:rsidP="00CA22D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235CC">
              <w:rPr>
                <w:kern w:val="0"/>
                <w:sz w:val="24"/>
                <w:szCs w:val="24"/>
                <w:lang w:eastAsia="en-US"/>
              </w:rPr>
              <w:t xml:space="preserve">Оборудование приёмки и аппаратного участка </w:t>
            </w:r>
            <w:r w:rsidRPr="00B235CC">
              <w:rPr>
                <w:sz w:val="24"/>
                <w:szCs w:val="24"/>
                <w:lang w:eastAsia="en-US"/>
              </w:rPr>
              <w:t>определить проектом и согласовать с Заказчиком</w:t>
            </w:r>
          </w:p>
          <w:p w14:paraId="79496417" w14:textId="77777777" w:rsidR="00CA22D2" w:rsidRPr="00B235CC" w:rsidRDefault="00CA22D2" w:rsidP="00CA22D2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235CC">
              <w:rPr>
                <w:kern w:val="0"/>
                <w:sz w:val="24"/>
                <w:szCs w:val="24"/>
                <w:lang w:eastAsia="en-US"/>
              </w:rPr>
              <w:t xml:space="preserve">Оборудование по производству сыра определить проектом и согласовать с Заказчиком. </w:t>
            </w:r>
          </w:p>
          <w:p w14:paraId="0F91CA88" w14:textId="77777777" w:rsidR="00CA22D2" w:rsidRPr="00B235CC" w:rsidRDefault="00CA22D2" w:rsidP="00CA22D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235CC">
              <w:rPr>
                <w:kern w:val="0"/>
                <w:sz w:val="24"/>
                <w:szCs w:val="24"/>
                <w:lang w:eastAsia="en-US"/>
              </w:rPr>
              <w:t xml:space="preserve">Оборудование для сушки </w:t>
            </w:r>
            <w:proofErr w:type="spellStart"/>
            <w:r w:rsidRPr="00B235CC">
              <w:rPr>
                <w:kern w:val="0"/>
                <w:sz w:val="24"/>
                <w:szCs w:val="24"/>
                <w:lang w:eastAsia="en-US"/>
              </w:rPr>
              <w:t>подсырной</w:t>
            </w:r>
            <w:proofErr w:type="spellEnd"/>
            <w:r w:rsidRPr="00B235CC">
              <w:rPr>
                <w:kern w:val="0"/>
                <w:sz w:val="24"/>
                <w:szCs w:val="24"/>
                <w:lang w:eastAsia="en-US"/>
              </w:rPr>
              <w:t xml:space="preserve"> сыворотки </w:t>
            </w:r>
            <w:r w:rsidRPr="00B235CC">
              <w:rPr>
                <w:sz w:val="24"/>
                <w:szCs w:val="24"/>
                <w:lang w:eastAsia="en-US"/>
              </w:rPr>
              <w:t>определить проектом и согласовать с Заказчиком</w:t>
            </w:r>
            <w:r w:rsidRPr="00B235CC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14:paraId="316B3BFB" w14:textId="11CF6F25" w:rsidR="00CA22D2" w:rsidRPr="00B235CC" w:rsidRDefault="00CA22D2" w:rsidP="004A1B09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  <w:lang w:eastAsia="en-US"/>
              </w:rPr>
              <w:t xml:space="preserve">Фасовочное и вспомогательное оборудование </w:t>
            </w:r>
            <w:r w:rsidRPr="00B235CC">
              <w:rPr>
                <w:sz w:val="24"/>
                <w:szCs w:val="24"/>
                <w:lang w:eastAsia="en-US"/>
              </w:rPr>
              <w:t>определить проектом и согласовать с Заказчиком</w:t>
            </w:r>
          </w:p>
        </w:tc>
      </w:tr>
      <w:tr w:rsidR="00CA22D2" w14:paraId="45A136C9" w14:textId="77777777" w:rsidTr="00410CE4">
        <w:tc>
          <w:tcPr>
            <w:tcW w:w="708" w:type="dxa"/>
          </w:tcPr>
          <w:p w14:paraId="0EB92A48" w14:textId="15C0AA84" w:rsidR="00CA22D2" w:rsidRDefault="00CA22D2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3.2</w:t>
            </w:r>
          </w:p>
        </w:tc>
        <w:tc>
          <w:tcPr>
            <w:tcW w:w="3110" w:type="dxa"/>
          </w:tcPr>
          <w:p w14:paraId="7097C985" w14:textId="04C02701" w:rsidR="00CA22D2" w:rsidRDefault="00CA22D2" w:rsidP="004A1B0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11058" w:type="dxa"/>
          </w:tcPr>
          <w:p w14:paraId="0A1AEA75" w14:textId="7BB6D125" w:rsidR="00CA22D2" w:rsidRPr="00B235CC" w:rsidRDefault="00753CB8" w:rsidP="004A1B09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Численность основного и обслуживающего персонала определить проектом и согласовать с Заказчиком</w:t>
            </w:r>
          </w:p>
        </w:tc>
      </w:tr>
      <w:tr w:rsidR="00753CB8" w14:paraId="2A49245B" w14:textId="77777777" w:rsidTr="00410CE4">
        <w:tc>
          <w:tcPr>
            <w:tcW w:w="708" w:type="dxa"/>
          </w:tcPr>
          <w:p w14:paraId="0B5A7118" w14:textId="34CC747E" w:rsidR="00753CB8" w:rsidRDefault="00753CB8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3.3</w:t>
            </w:r>
          </w:p>
        </w:tc>
        <w:tc>
          <w:tcPr>
            <w:tcW w:w="3110" w:type="dxa"/>
          </w:tcPr>
          <w:p w14:paraId="27B15DD8" w14:textId="10940A0D" w:rsidR="00753CB8" w:rsidRDefault="00753CB8" w:rsidP="004A1B0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Режим работы</w:t>
            </w:r>
          </w:p>
        </w:tc>
        <w:tc>
          <w:tcPr>
            <w:tcW w:w="11058" w:type="dxa"/>
          </w:tcPr>
          <w:p w14:paraId="6899649C" w14:textId="77777777" w:rsidR="00753CB8" w:rsidRPr="00B235CC" w:rsidRDefault="00753CB8" w:rsidP="00753CB8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 xml:space="preserve">Режим работы предприятия: </w:t>
            </w:r>
          </w:p>
          <w:p w14:paraId="38DF2D9E" w14:textId="3409CA0D" w:rsidR="00753CB8" w:rsidRPr="00B235CC" w:rsidRDefault="00753CB8" w:rsidP="00753CB8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Количество рабочих дней в году: 365;</w:t>
            </w:r>
          </w:p>
          <w:p w14:paraId="1CD908FA" w14:textId="6AAAFDDE" w:rsidR="00753CB8" w:rsidRPr="00B235CC" w:rsidRDefault="00753CB8" w:rsidP="00753CB8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Сменность работы: 2 смены/сутки;</w:t>
            </w:r>
          </w:p>
          <w:p w14:paraId="5A69DCD1" w14:textId="3CDA0C95" w:rsidR="00753CB8" w:rsidRPr="00B235CC" w:rsidRDefault="00753CB8" w:rsidP="00753CB8">
            <w:pPr>
              <w:jc w:val="both"/>
              <w:rPr>
                <w:kern w:val="0"/>
                <w:sz w:val="24"/>
                <w:szCs w:val="24"/>
              </w:rPr>
            </w:pPr>
            <w:r w:rsidRPr="00B235CC">
              <w:rPr>
                <w:kern w:val="0"/>
                <w:sz w:val="24"/>
                <w:szCs w:val="24"/>
              </w:rPr>
              <w:t>Продолжительность смены: 12(11) часов.</w:t>
            </w:r>
          </w:p>
        </w:tc>
      </w:tr>
      <w:tr w:rsidR="00753CB8" w14:paraId="53CC4C6E" w14:textId="77777777" w:rsidTr="00410CE4">
        <w:tc>
          <w:tcPr>
            <w:tcW w:w="708" w:type="dxa"/>
          </w:tcPr>
          <w:p w14:paraId="3030EBD7" w14:textId="7E07A885" w:rsidR="00753CB8" w:rsidRDefault="00753CB8" w:rsidP="004A1B0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3.4</w:t>
            </w:r>
          </w:p>
        </w:tc>
        <w:tc>
          <w:tcPr>
            <w:tcW w:w="3110" w:type="dxa"/>
          </w:tcPr>
          <w:p w14:paraId="5FD4755D" w14:textId="4A5961F5" w:rsidR="00753CB8" w:rsidRDefault="00753CB8" w:rsidP="004A1B0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Требования по организации производства</w:t>
            </w:r>
          </w:p>
        </w:tc>
        <w:tc>
          <w:tcPr>
            <w:tcW w:w="11058" w:type="dxa"/>
          </w:tcPr>
          <w:p w14:paraId="572D94B9" w14:textId="77777777" w:rsidR="00753CB8" w:rsidRPr="00B235CC" w:rsidRDefault="00753CB8" w:rsidP="00753CB8">
            <w:pPr>
              <w:jc w:val="both"/>
              <w:rPr>
                <w:sz w:val="24"/>
                <w:szCs w:val="24"/>
                <w:lang w:eastAsia="en-US"/>
              </w:rPr>
            </w:pPr>
            <w:r w:rsidRPr="00B235CC">
              <w:rPr>
                <w:sz w:val="24"/>
                <w:szCs w:val="24"/>
                <w:lang w:eastAsia="en-US"/>
              </w:rPr>
              <w:t>определить проектом и согласовать с Заказчиком</w:t>
            </w:r>
          </w:p>
          <w:p w14:paraId="74A75DF4" w14:textId="12ED18B8" w:rsidR="00753CB8" w:rsidRDefault="00B17230" w:rsidP="00753CB8">
            <w:pPr>
              <w:jc w:val="both"/>
              <w:rPr>
                <w:color w:val="FF0000"/>
                <w:kern w:val="0"/>
                <w:sz w:val="24"/>
                <w:szCs w:val="24"/>
              </w:rPr>
            </w:pPr>
            <w:r w:rsidRPr="00B235CC">
              <w:rPr>
                <w:sz w:val="24"/>
                <w:szCs w:val="24"/>
              </w:rPr>
              <w:t>Для определения рациональных и эффективных технологических и компоновочных проектных решений при разработке проектной документации следует принять принцип технической оснащенности, ориентированный на механизацию и автоматизацию производственного процесса, устранение ручного, монотонного, тяжёлого, вредного для здоровья человека труда.</w:t>
            </w:r>
          </w:p>
        </w:tc>
      </w:tr>
      <w:tr w:rsidR="00C2481D" w:rsidRPr="00C2481D" w14:paraId="5E1C0998" w14:textId="77777777" w:rsidTr="00410CE4">
        <w:tc>
          <w:tcPr>
            <w:tcW w:w="708" w:type="dxa"/>
          </w:tcPr>
          <w:p w14:paraId="391DD9CF" w14:textId="7A776F0F" w:rsidR="00B17230" w:rsidRPr="00C2481D" w:rsidRDefault="00B17230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2481D">
              <w:rPr>
                <w:b/>
                <w:kern w:val="0"/>
                <w:sz w:val="24"/>
                <w:szCs w:val="24"/>
              </w:rPr>
              <w:t>3.5</w:t>
            </w:r>
          </w:p>
        </w:tc>
        <w:tc>
          <w:tcPr>
            <w:tcW w:w="3110" w:type="dxa"/>
          </w:tcPr>
          <w:p w14:paraId="4939A9D9" w14:textId="1F396014" w:rsidR="00B17230" w:rsidRPr="00C2481D" w:rsidRDefault="00B17230" w:rsidP="00B17230">
            <w:pPr>
              <w:rPr>
                <w:kern w:val="0"/>
                <w:sz w:val="24"/>
                <w:szCs w:val="24"/>
              </w:rPr>
            </w:pPr>
            <w:r w:rsidRPr="00C2481D">
              <w:rPr>
                <w:kern w:val="0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11058" w:type="dxa"/>
          </w:tcPr>
          <w:p w14:paraId="1CC3B0C6" w14:textId="77777777" w:rsidR="00B17230" w:rsidRPr="00C2481D" w:rsidRDefault="00B17230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Площадь застройки, планировку и размещение объектов завода на земельном участке определить проектом.</w:t>
            </w:r>
          </w:p>
          <w:p w14:paraId="20900E55" w14:textId="77777777" w:rsidR="00CF043D" w:rsidRPr="00C2481D" w:rsidRDefault="00B17230" w:rsidP="00B17230">
            <w:pPr>
              <w:jc w:val="both"/>
              <w:rPr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В проектной документации предусмотреть мероприятия по благоустройству территории вокруг вновь строящихся зданий и сооружений (комплексных объектов</w:t>
            </w:r>
            <w:r w:rsidRPr="00C2481D">
              <w:rPr>
                <w:sz w:val="24"/>
                <w:szCs w:val="24"/>
                <w:lang w:eastAsia="en-US"/>
              </w:rPr>
              <w:t>)</w:t>
            </w:r>
          </w:p>
          <w:p w14:paraId="7593E0EF" w14:textId="77777777" w:rsidR="00CF043D" w:rsidRPr="00C2481D" w:rsidRDefault="00CF043D" w:rsidP="00B17230">
            <w:pPr>
              <w:jc w:val="both"/>
              <w:rPr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>По всему периметру промплощадки предусмотреть устройство ограждения</w:t>
            </w:r>
          </w:p>
          <w:p w14:paraId="4435C6E5" w14:textId="02239E9B" w:rsidR="00B17230" w:rsidRPr="00C2481D" w:rsidRDefault="00CF043D" w:rsidP="003F3924">
            <w:pPr>
              <w:jc w:val="both"/>
              <w:rPr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C2481D">
              <w:rPr>
                <w:sz w:val="24"/>
                <w:szCs w:val="24"/>
                <w:lang w:eastAsia="en-US"/>
              </w:rPr>
              <w:t>предзаводской</w:t>
            </w:r>
            <w:proofErr w:type="spellEnd"/>
            <w:r w:rsidRPr="00C2481D">
              <w:rPr>
                <w:sz w:val="24"/>
                <w:szCs w:val="24"/>
                <w:lang w:eastAsia="en-US"/>
              </w:rPr>
              <w:t xml:space="preserve"> зоне предусмотреть устройство площадок для:</w:t>
            </w:r>
            <w:r w:rsidR="003F3924" w:rsidRPr="00C2481D">
              <w:rPr>
                <w:sz w:val="24"/>
                <w:szCs w:val="24"/>
                <w:lang w:eastAsia="en-US"/>
              </w:rPr>
              <w:t xml:space="preserve"> стоянок личного автотранспорта, стоянок грузовых машин (автофургонов)</w:t>
            </w:r>
            <w:r w:rsidR="00B235CC" w:rsidRPr="00C2481D">
              <w:rPr>
                <w:sz w:val="24"/>
                <w:szCs w:val="24"/>
                <w:lang w:eastAsia="en-US"/>
              </w:rPr>
              <w:t xml:space="preserve"> (количество машиномест должно быть достаточным </w:t>
            </w:r>
            <w:r w:rsidR="00C2481D" w:rsidRPr="00C2481D">
              <w:rPr>
                <w:sz w:val="24"/>
                <w:szCs w:val="24"/>
                <w:lang w:eastAsia="en-US"/>
              </w:rPr>
              <w:t>для обеспечения нормального функционирования предприятия)</w:t>
            </w:r>
            <w:r w:rsidR="003F3924" w:rsidRPr="00C2481D">
              <w:rPr>
                <w:sz w:val="24"/>
                <w:szCs w:val="24"/>
                <w:lang w:eastAsia="en-US"/>
              </w:rPr>
              <w:t>.</w:t>
            </w:r>
            <w:r w:rsidR="00B17230" w:rsidRPr="00C2481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481D" w:rsidRPr="00C2481D" w14:paraId="4052BD66" w14:textId="77777777" w:rsidTr="00410CE4">
        <w:tc>
          <w:tcPr>
            <w:tcW w:w="708" w:type="dxa"/>
          </w:tcPr>
          <w:p w14:paraId="1948FC15" w14:textId="5F4B9C32" w:rsidR="003F3924" w:rsidRPr="00C2481D" w:rsidRDefault="003F3924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2481D">
              <w:rPr>
                <w:b/>
                <w:kern w:val="0"/>
                <w:sz w:val="24"/>
                <w:szCs w:val="24"/>
              </w:rPr>
              <w:t>3.6</w:t>
            </w:r>
          </w:p>
        </w:tc>
        <w:tc>
          <w:tcPr>
            <w:tcW w:w="3110" w:type="dxa"/>
          </w:tcPr>
          <w:p w14:paraId="1FFB80FB" w14:textId="5D0FB5AD" w:rsidR="003F3924" w:rsidRPr="00C2481D" w:rsidRDefault="003F3924" w:rsidP="00B17230">
            <w:pPr>
              <w:rPr>
                <w:kern w:val="0"/>
                <w:sz w:val="24"/>
                <w:szCs w:val="24"/>
              </w:rPr>
            </w:pPr>
            <w:r w:rsidRPr="00C2481D">
              <w:rPr>
                <w:kern w:val="0"/>
                <w:sz w:val="24"/>
                <w:szCs w:val="24"/>
              </w:rPr>
              <w:t>Архитектурные решения</w:t>
            </w:r>
          </w:p>
        </w:tc>
        <w:tc>
          <w:tcPr>
            <w:tcW w:w="11058" w:type="dxa"/>
          </w:tcPr>
          <w:p w14:paraId="0E8FDE60" w14:textId="357C86EA" w:rsidR="003F3924" w:rsidRPr="00C2481D" w:rsidRDefault="00C2481D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>О</w:t>
            </w:r>
            <w:r w:rsidR="00AC73FA" w:rsidRPr="00C2481D">
              <w:rPr>
                <w:sz w:val="24"/>
                <w:szCs w:val="24"/>
                <w:lang w:eastAsia="en-US"/>
              </w:rPr>
              <w:t>пределить проектом и согласовать с Заказчиком</w:t>
            </w:r>
          </w:p>
        </w:tc>
      </w:tr>
      <w:tr w:rsidR="00C2481D" w:rsidRPr="00C2481D" w14:paraId="2D23409B" w14:textId="77777777" w:rsidTr="00410CE4">
        <w:tc>
          <w:tcPr>
            <w:tcW w:w="708" w:type="dxa"/>
          </w:tcPr>
          <w:p w14:paraId="6F1EAD6D" w14:textId="27006E39" w:rsidR="003F3924" w:rsidRPr="00C2481D" w:rsidRDefault="003F3924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2481D">
              <w:rPr>
                <w:b/>
                <w:kern w:val="0"/>
                <w:sz w:val="24"/>
                <w:szCs w:val="24"/>
              </w:rPr>
              <w:t>3.7</w:t>
            </w:r>
          </w:p>
        </w:tc>
        <w:tc>
          <w:tcPr>
            <w:tcW w:w="3110" w:type="dxa"/>
          </w:tcPr>
          <w:p w14:paraId="06F00F42" w14:textId="0AA627C0" w:rsidR="003F3924" w:rsidRPr="00C2481D" w:rsidRDefault="003F3924" w:rsidP="00B17230">
            <w:pPr>
              <w:rPr>
                <w:kern w:val="0"/>
                <w:sz w:val="24"/>
                <w:szCs w:val="24"/>
              </w:rPr>
            </w:pPr>
            <w:r w:rsidRPr="00C2481D">
              <w:rPr>
                <w:kern w:val="0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11058" w:type="dxa"/>
          </w:tcPr>
          <w:p w14:paraId="428616BE" w14:textId="7F74D4F7" w:rsidR="003F3924" w:rsidRPr="00C2481D" w:rsidRDefault="00C2481D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>О</w:t>
            </w:r>
            <w:r w:rsidR="00AC73FA" w:rsidRPr="00C2481D">
              <w:rPr>
                <w:sz w:val="24"/>
                <w:szCs w:val="24"/>
                <w:lang w:eastAsia="en-US"/>
              </w:rPr>
              <w:t>пределить проектом и согласовать с Заказчиком</w:t>
            </w:r>
          </w:p>
        </w:tc>
      </w:tr>
      <w:tr w:rsidR="003F3924" w14:paraId="4EB8B878" w14:textId="77777777" w:rsidTr="00410CE4">
        <w:tc>
          <w:tcPr>
            <w:tcW w:w="708" w:type="dxa"/>
          </w:tcPr>
          <w:p w14:paraId="207D9B63" w14:textId="56653C48" w:rsidR="003F3924" w:rsidRDefault="003F3924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3.8</w:t>
            </w:r>
          </w:p>
        </w:tc>
        <w:tc>
          <w:tcPr>
            <w:tcW w:w="3110" w:type="dxa"/>
          </w:tcPr>
          <w:p w14:paraId="0DBEF3F1" w14:textId="1D101AED" w:rsidR="003F3924" w:rsidRDefault="003F3924" w:rsidP="00B1723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Системы инженерно-технического обеспечения </w:t>
            </w:r>
            <w:r>
              <w:rPr>
                <w:kern w:val="0"/>
                <w:sz w:val="24"/>
                <w:szCs w:val="24"/>
              </w:rPr>
              <w:lastRenderedPageBreak/>
              <w:t>(сети и оборудование) зданий и сооружений</w:t>
            </w:r>
          </w:p>
        </w:tc>
        <w:tc>
          <w:tcPr>
            <w:tcW w:w="11058" w:type="dxa"/>
          </w:tcPr>
          <w:p w14:paraId="67E180DF" w14:textId="77777777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lastRenderedPageBreak/>
              <w:t>Разработать системы инженерно-технического обеспечения зданий и сооружений, включающие сети и оборудование.</w:t>
            </w:r>
          </w:p>
          <w:p w14:paraId="27DB8684" w14:textId="77777777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lastRenderedPageBreak/>
              <w:t>Предусмотреть устройство следующих систем инженерно-технического обеспечения (включая сети и оборудование):</w:t>
            </w:r>
          </w:p>
          <w:p w14:paraId="6D2A196A" w14:textId="41F30853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Электроснабжения (включающей снабжение электричеством, заземление, молниезащиту, освещение)</w:t>
            </w:r>
          </w:p>
          <w:p w14:paraId="53430726" w14:textId="239328B4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Водоснабжения (холодное, горячее, хозпитьевого назначения, для нужд пожаротушения, технического водоснабжения)</w:t>
            </w:r>
          </w:p>
          <w:p w14:paraId="5F8D3EFB" w14:textId="6F83D043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Водоотведения (включающая различные виды канализаций, сбор и отведение дренажных и ливневых вод, сбор и отвод сточных вод, очистку)</w:t>
            </w:r>
          </w:p>
          <w:p w14:paraId="2ED9967F" w14:textId="2D6E7788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Отопления, вентиляции и кондиционирования воздуха (включая очистку воздуха)</w:t>
            </w:r>
          </w:p>
          <w:p w14:paraId="01EC69D0" w14:textId="7ED526C6" w:rsidR="0065518B" w:rsidRPr="00C2481D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Теплоснабжения 9включая снабжение горячей водой, паром, холодом)</w:t>
            </w:r>
          </w:p>
          <w:p w14:paraId="523D8106" w14:textId="48B3F833" w:rsidR="00AC73FA" w:rsidRPr="00C2481D" w:rsidRDefault="00AC73FA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Связи (включая оповещение, сигнализацию, видеонаблюдение, телефонизацию, диспетчеризацию, охранную систему</w:t>
            </w:r>
            <w:r w:rsidR="00C2481D" w:rsidRPr="00C2481D">
              <w:rPr>
                <w:kern w:val="0"/>
                <w:sz w:val="24"/>
                <w:szCs w:val="24"/>
                <w:lang w:eastAsia="en-US"/>
              </w:rPr>
              <w:t>, систему антитеррористической защищенности</w:t>
            </w:r>
            <w:r w:rsidRPr="00C2481D">
              <w:rPr>
                <w:kern w:val="0"/>
                <w:sz w:val="24"/>
                <w:szCs w:val="24"/>
                <w:lang w:eastAsia="en-US"/>
              </w:rPr>
              <w:t xml:space="preserve"> и т.п.)</w:t>
            </w:r>
          </w:p>
          <w:p w14:paraId="769A2767" w14:textId="5E231C0D" w:rsidR="00AC73FA" w:rsidRPr="00C2481D" w:rsidRDefault="00AC73FA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Газоснабжения (включая снабжение сжатым воздухом, природным газом)</w:t>
            </w:r>
          </w:p>
          <w:p w14:paraId="4F9C0CCC" w14:textId="77777777" w:rsidR="0065518B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14:paraId="71A12942" w14:textId="62C6514E" w:rsidR="003F3924" w:rsidRDefault="0065518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Проектирование инженерных сетей в полном объеме определить проектом</w:t>
            </w:r>
          </w:p>
        </w:tc>
      </w:tr>
      <w:tr w:rsidR="003F3924" w14:paraId="7FDFC82C" w14:textId="77777777" w:rsidTr="00410CE4">
        <w:tc>
          <w:tcPr>
            <w:tcW w:w="708" w:type="dxa"/>
          </w:tcPr>
          <w:p w14:paraId="2B54EBDF" w14:textId="42FCB7A5" w:rsidR="003F3924" w:rsidRDefault="003F3924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lastRenderedPageBreak/>
              <w:t>3.8.1</w:t>
            </w:r>
          </w:p>
        </w:tc>
        <w:tc>
          <w:tcPr>
            <w:tcW w:w="3110" w:type="dxa"/>
          </w:tcPr>
          <w:p w14:paraId="73E98BDF" w14:textId="71E9211F" w:rsidR="003F3924" w:rsidRDefault="003F3924" w:rsidP="00B1723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Энергоресурсы</w:t>
            </w:r>
          </w:p>
        </w:tc>
        <w:tc>
          <w:tcPr>
            <w:tcW w:w="11058" w:type="dxa"/>
          </w:tcPr>
          <w:p w14:paraId="679D7C53" w14:textId="77777777" w:rsidR="003F3924" w:rsidRPr="00C2481D" w:rsidRDefault="003F3924" w:rsidP="003F3924">
            <w:pPr>
              <w:tabs>
                <w:tab w:val="left" w:pos="960"/>
              </w:tabs>
              <w:spacing w:line="256" w:lineRule="auto"/>
              <w:ind w:right="18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Объемы потребления энергоресурсов определить проектом с учетом резерва и перспективы развития увеличить на 50%. Запроектировать приборы учета,</w:t>
            </w:r>
            <w:r w:rsidRPr="00C2481D">
              <w:rPr>
                <w:b/>
                <w:bCs/>
                <w:sz w:val="24"/>
                <w:szCs w:val="24"/>
                <w:lang w:eastAsia="en-US"/>
              </w:rPr>
              <w:t xml:space="preserve"> включенные в Госреестр средств измерений, допущенных к применению в РФ </w:t>
            </w:r>
            <w:r w:rsidRPr="00C2481D">
              <w:rPr>
                <w:kern w:val="0"/>
                <w:sz w:val="24"/>
                <w:szCs w:val="24"/>
                <w:lang w:eastAsia="en-US"/>
              </w:rPr>
              <w:t>энергоресурсов всех объектов завода и по участкам в производственных цехах с архивацией в течении 90 суток, выводом на ПК графиков и бланков почасового и посуточного расход энергоресурсов.</w:t>
            </w:r>
          </w:p>
          <w:p w14:paraId="1FB759F7" w14:textId="77777777" w:rsidR="003F3924" w:rsidRPr="00C2481D" w:rsidRDefault="003F3924" w:rsidP="003F3924">
            <w:pPr>
              <w:tabs>
                <w:tab w:val="left" w:pos="960"/>
              </w:tabs>
              <w:spacing w:line="256" w:lineRule="auto"/>
              <w:ind w:right="180"/>
              <w:jc w:val="both"/>
              <w:rPr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>Помещения котельной, теплопункта, станции водоподготовки выполнить в одном здании.</w:t>
            </w:r>
          </w:p>
          <w:p w14:paraId="61A7DD40" w14:textId="0A598383" w:rsidR="003F3924" w:rsidRDefault="003F3924" w:rsidP="003F3924">
            <w:pPr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>Паровые котлы определить проектом и согласовать с Заказчиком.</w:t>
            </w:r>
          </w:p>
        </w:tc>
      </w:tr>
      <w:tr w:rsidR="003F3924" w14:paraId="0ED08347" w14:textId="77777777" w:rsidTr="00410CE4">
        <w:tc>
          <w:tcPr>
            <w:tcW w:w="708" w:type="dxa"/>
          </w:tcPr>
          <w:p w14:paraId="19EC72CE" w14:textId="46695EB7" w:rsidR="003F3924" w:rsidRDefault="0065518B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3.8.2</w:t>
            </w:r>
          </w:p>
        </w:tc>
        <w:tc>
          <w:tcPr>
            <w:tcW w:w="3110" w:type="dxa"/>
          </w:tcPr>
          <w:p w14:paraId="5861FCBD" w14:textId="5607F321" w:rsidR="00AC73FA" w:rsidRDefault="00AC73FA" w:rsidP="00AC73FA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Освещение. Внутреннее. Наружное.</w:t>
            </w:r>
          </w:p>
          <w:p w14:paraId="1EFD0BAD" w14:textId="77777777" w:rsidR="003F3924" w:rsidRDefault="003F3924" w:rsidP="00B1723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058" w:type="dxa"/>
          </w:tcPr>
          <w:p w14:paraId="24A07029" w14:textId="77777777" w:rsidR="00AC73FA" w:rsidRDefault="00AC73FA" w:rsidP="00AC73FA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Требуется</w:t>
            </w:r>
          </w:p>
          <w:p w14:paraId="6CB5A038" w14:textId="77777777" w:rsidR="003F3924" w:rsidRDefault="003F3924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C2481D" w:rsidRPr="00C2481D" w14:paraId="79D80549" w14:textId="77777777" w:rsidTr="00410CE4">
        <w:tc>
          <w:tcPr>
            <w:tcW w:w="708" w:type="dxa"/>
          </w:tcPr>
          <w:p w14:paraId="1AA91E90" w14:textId="2F966EA8" w:rsidR="003F3924" w:rsidRPr="00C2481D" w:rsidRDefault="00AC73FA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2481D">
              <w:rPr>
                <w:b/>
                <w:kern w:val="0"/>
                <w:sz w:val="24"/>
                <w:szCs w:val="24"/>
              </w:rPr>
              <w:t>3.9</w:t>
            </w:r>
          </w:p>
        </w:tc>
        <w:tc>
          <w:tcPr>
            <w:tcW w:w="3110" w:type="dxa"/>
          </w:tcPr>
          <w:p w14:paraId="65064B62" w14:textId="3FFBBFDA" w:rsidR="003F3924" w:rsidRPr="00C2481D" w:rsidRDefault="00AC73FA" w:rsidP="00B17230">
            <w:pPr>
              <w:rPr>
                <w:kern w:val="0"/>
                <w:sz w:val="24"/>
                <w:szCs w:val="24"/>
              </w:rPr>
            </w:pPr>
            <w:r w:rsidRPr="00C2481D">
              <w:rPr>
                <w:kern w:val="0"/>
                <w:sz w:val="24"/>
                <w:szCs w:val="24"/>
              </w:rPr>
              <w:t>Источники обеспечения энергоресурсами</w:t>
            </w:r>
          </w:p>
        </w:tc>
        <w:tc>
          <w:tcPr>
            <w:tcW w:w="11058" w:type="dxa"/>
          </w:tcPr>
          <w:p w14:paraId="3D86DCF9" w14:textId="1BAB9873" w:rsidR="003F3924" w:rsidRPr="00C2481D" w:rsidRDefault="00C2481D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Согласно ТУ энергоснабжающих организаций</w:t>
            </w:r>
          </w:p>
        </w:tc>
      </w:tr>
      <w:tr w:rsidR="003F3924" w14:paraId="5AA92841" w14:textId="77777777" w:rsidTr="00410CE4">
        <w:tc>
          <w:tcPr>
            <w:tcW w:w="708" w:type="dxa"/>
          </w:tcPr>
          <w:p w14:paraId="24E5CB8A" w14:textId="1AA1B3AB" w:rsidR="003F3924" w:rsidRDefault="00766B4B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3.10</w:t>
            </w:r>
          </w:p>
        </w:tc>
        <w:tc>
          <w:tcPr>
            <w:tcW w:w="3110" w:type="dxa"/>
          </w:tcPr>
          <w:p w14:paraId="1EBE2F12" w14:textId="138698CF" w:rsidR="003F3924" w:rsidRPr="00C2481D" w:rsidRDefault="00766B4B" w:rsidP="00B17230">
            <w:pPr>
              <w:rPr>
                <w:kern w:val="0"/>
                <w:sz w:val="24"/>
                <w:szCs w:val="24"/>
              </w:rPr>
            </w:pPr>
            <w:r w:rsidRPr="00C2481D">
              <w:rPr>
                <w:kern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058" w:type="dxa"/>
          </w:tcPr>
          <w:p w14:paraId="01209963" w14:textId="04DC9359" w:rsidR="003F3924" w:rsidRPr="00C2481D" w:rsidRDefault="00766B4B" w:rsidP="00B17230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kern w:val="0"/>
                <w:sz w:val="24"/>
                <w:szCs w:val="24"/>
                <w:lang w:eastAsia="en-US"/>
              </w:rPr>
              <w:t>Разработать в соответствии с законодательными, нормативными, правовыми актами и требованиями</w:t>
            </w:r>
          </w:p>
        </w:tc>
      </w:tr>
      <w:tr w:rsidR="003F3924" w14:paraId="709693B1" w14:textId="77777777" w:rsidTr="00410CE4">
        <w:tc>
          <w:tcPr>
            <w:tcW w:w="708" w:type="dxa"/>
          </w:tcPr>
          <w:p w14:paraId="258E7787" w14:textId="1425DA17" w:rsidR="003F3924" w:rsidRDefault="000E29BE" w:rsidP="00B1723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3.11</w:t>
            </w:r>
          </w:p>
        </w:tc>
        <w:tc>
          <w:tcPr>
            <w:tcW w:w="3110" w:type="dxa"/>
          </w:tcPr>
          <w:p w14:paraId="658C4CE2" w14:textId="6C3149FC" w:rsidR="003F3924" w:rsidRDefault="000E29BE" w:rsidP="00B1723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Требования к благоустройству и озеленению</w:t>
            </w:r>
          </w:p>
        </w:tc>
        <w:tc>
          <w:tcPr>
            <w:tcW w:w="11058" w:type="dxa"/>
          </w:tcPr>
          <w:p w14:paraId="526E67F2" w14:textId="23F677C2" w:rsidR="003F3924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Предусмотреть благоустройство и озеленение согласно требованиям законодательства РФ и нормативным актам.</w:t>
            </w:r>
          </w:p>
        </w:tc>
      </w:tr>
      <w:tr w:rsidR="000E29BE" w14:paraId="3E6C1E63" w14:textId="77777777" w:rsidTr="00410CE4">
        <w:tc>
          <w:tcPr>
            <w:tcW w:w="708" w:type="dxa"/>
          </w:tcPr>
          <w:p w14:paraId="7B65BA90" w14:textId="699E9341" w:rsidR="000E29BE" w:rsidRDefault="000E29BE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3.12</w:t>
            </w:r>
          </w:p>
        </w:tc>
        <w:tc>
          <w:tcPr>
            <w:tcW w:w="3110" w:type="dxa"/>
          </w:tcPr>
          <w:p w14:paraId="08B32685" w14:textId="34A4414B" w:rsidR="000E29BE" w:rsidRDefault="000E29BE" w:rsidP="000E29BE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Требования к выполнению инженерных изысканий:</w:t>
            </w:r>
          </w:p>
        </w:tc>
        <w:tc>
          <w:tcPr>
            <w:tcW w:w="11058" w:type="dxa"/>
          </w:tcPr>
          <w:p w14:paraId="48736E65" w14:textId="77777777" w:rsidR="000E29BE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Комплексные инженерные изыскания выполнить в соответствии с требованиями законодательства Российской Федерации, нормативных технических документов федеральных органов исполнительной власти, действующих норм и правил, в объёме достаточном для разработки документации и прохождения государственной экспертизы, а именно:</w:t>
            </w:r>
          </w:p>
          <w:p w14:paraId="0F5F0724" w14:textId="77777777" w:rsidR="000E29BE" w:rsidRDefault="000E29BE" w:rsidP="000E29BE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ИГДИ;</w:t>
            </w:r>
          </w:p>
          <w:p w14:paraId="4BA19983" w14:textId="77777777" w:rsidR="000E29BE" w:rsidRDefault="000E29BE" w:rsidP="000E29BE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ИГИ;</w:t>
            </w:r>
          </w:p>
          <w:p w14:paraId="118B2197" w14:textId="77777777" w:rsidR="000E29BE" w:rsidRDefault="000E29BE" w:rsidP="000E29BE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ИГМИ;</w:t>
            </w:r>
          </w:p>
          <w:p w14:paraId="21946005" w14:textId="77777777" w:rsidR="000E29BE" w:rsidRDefault="000E29BE" w:rsidP="000E29BE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ИГТИ;</w:t>
            </w:r>
          </w:p>
          <w:p w14:paraId="5BD967B3" w14:textId="1768CC6B" w:rsidR="000E29BE" w:rsidRDefault="000E29BE" w:rsidP="000E29BE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ИЭИ.</w:t>
            </w:r>
          </w:p>
        </w:tc>
      </w:tr>
      <w:tr w:rsidR="000E29BE" w14:paraId="22ED9303" w14:textId="77777777" w:rsidTr="00410CE4">
        <w:tc>
          <w:tcPr>
            <w:tcW w:w="708" w:type="dxa"/>
          </w:tcPr>
          <w:p w14:paraId="749A6F22" w14:textId="5BE97CC7" w:rsidR="000E29BE" w:rsidRDefault="000E29BE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110" w:type="dxa"/>
          </w:tcPr>
          <w:p w14:paraId="63A67405" w14:textId="650CA0F1" w:rsidR="000E29BE" w:rsidRDefault="000E29BE" w:rsidP="000E29BE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Основные требования к разработке проектной документации:</w:t>
            </w:r>
          </w:p>
        </w:tc>
        <w:tc>
          <w:tcPr>
            <w:tcW w:w="11058" w:type="dxa"/>
          </w:tcPr>
          <w:p w14:paraId="2C7EE800" w14:textId="77777777" w:rsidR="000E29BE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Перед началом инженерно-изыскательских работ на проектируемого участка согласовать с Заказчиком объемы и сроки проведения работ.</w:t>
            </w:r>
          </w:p>
          <w:p w14:paraId="1B972404" w14:textId="77777777" w:rsidR="000E29BE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До начала разработки проектной документации все основные параметры и технические решения согласовать с Заказчиком.</w:t>
            </w:r>
          </w:p>
          <w:p w14:paraId="104D6308" w14:textId="77777777" w:rsidR="000E29BE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При проектировании учесть все требования технических условий эксплуатирующих организаций на вынос или защиту инженерных сетей, попадающих в границы земельного участка, при необходимости.</w:t>
            </w:r>
          </w:p>
          <w:p w14:paraId="03DCD884" w14:textId="77777777" w:rsidR="000E29BE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Все проектные решения согласовать с организациями, выдавшими технические условия.</w:t>
            </w:r>
          </w:p>
          <w:p w14:paraId="4A6AF2AE" w14:textId="77777777" w:rsidR="000E29BE" w:rsidRDefault="000E29BE" w:rsidP="000E29B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Перед началом проектирования рассчитать необходимые нагрузки для запроса технических условий на подключение к инженерным сетям и энергетическим сетям.    Подготовить данные для запроса технических условий на перенос или защиту инженерных и энергетических сетей, попадающих в пятно застройки.</w:t>
            </w:r>
          </w:p>
          <w:p w14:paraId="03BDC9A6" w14:textId="03ECD5EE" w:rsidR="000E29BE" w:rsidRDefault="000E29BE" w:rsidP="000E29B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Сводные ведомости поставок строительных материалов, технологического, вспомогательного и энергетического оборудования согласовать с заказчиком.</w:t>
            </w:r>
          </w:p>
        </w:tc>
      </w:tr>
      <w:tr w:rsidR="008F52BF" w14:paraId="676CE26D" w14:textId="77777777" w:rsidTr="00410CE4">
        <w:tc>
          <w:tcPr>
            <w:tcW w:w="708" w:type="dxa"/>
          </w:tcPr>
          <w:p w14:paraId="7F047B8B" w14:textId="5C72F924" w:rsidR="008F52BF" w:rsidRDefault="008F52BF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3.14</w:t>
            </w:r>
          </w:p>
        </w:tc>
        <w:tc>
          <w:tcPr>
            <w:tcW w:w="3110" w:type="dxa"/>
          </w:tcPr>
          <w:p w14:paraId="6A047AC8" w14:textId="6EB82B6F" w:rsidR="008F52BF" w:rsidRDefault="008F52BF" w:rsidP="000E29BE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Тип проектирования:</w:t>
            </w:r>
          </w:p>
        </w:tc>
        <w:tc>
          <w:tcPr>
            <w:tcW w:w="11058" w:type="dxa"/>
          </w:tcPr>
          <w:p w14:paraId="48E72B17" w14:textId="7BEA3C88" w:rsidR="008F52BF" w:rsidRPr="00C2481D" w:rsidRDefault="008F52BF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C2481D">
              <w:rPr>
                <w:sz w:val="24"/>
                <w:szCs w:val="24"/>
                <w:lang w:eastAsia="en-US"/>
              </w:rPr>
              <w:t>Стадия “П”, “Р”</w:t>
            </w:r>
            <w:r w:rsidR="00C2481D">
              <w:rPr>
                <w:sz w:val="24"/>
                <w:szCs w:val="24"/>
                <w:lang w:eastAsia="en-US"/>
              </w:rPr>
              <w:t>, сметная документация,</w:t>
            </w:r>
            <w:r w:rsidRPr="00C2481D">
              <w:rPr>
                <w:sz w:val="24"/>
                <w:szCs w:val="24"/>
                <w:lang w:eastAsia="en-US"/>
              </w:rPr>
              <w:t xml:space="preserve"> прохождени</w:t>
            </w:r>
            <w:r w:rsidR="00C2481D">
              <w:rPr>
                <w:sz w:val="24"/>
                <w:szCs w:val="24"/>
                <w:lang w:eastAsia="en-US"/>
              </w:rPr>
              <w:t>е</w:t>
            </w:r>
            <w:r w:rsidRPr="00C2481D">
              <w:rPr>
                <w:sz w:val="24"/>
                <w:szCs w:val="24"/>
                <w:lang w:eastAsia="en-US"/>
              </w:rPr>
              <w:t xml:space="preserve"> экспертиз и необходимых согласований для проведения полноценного капитального строительства проектируемого объекта.</w:t>
            </w:r>
          </w:p>
        </w:tc>
      </w:tr>
      <w:tr w:rsidR="000E29BE" w14:paraId="2A525513" w14:textId="77777777" w:rsidTr="00410CE4">
        <w:tc>
          <w:tcPr>
            <w:tcW w:w="708" w:type="dxa"/>
          </w:tcPr>
          <w:p w14:paraId="2DB035A5" w14:textId="351238DE" w:rsidR="000E29BE" w:rsidRDefault="008F52BF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3.15</w:t>
            </w:r>
          </w:p>
        </w:tc>
        <w:tc>
          <w:tcPr>
            <w:tcW w:w="3110" w:type="dxa"/>
          </w:tcPr>
          <w:p w14:paraId="5C06C904" w14:textId="02F93C2B" w:rsidR="000E29BE" w:rsidRDefault="008F52BF" w:rsidP="000E29BE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Требования к составу проектной документации:</w:t>
            </w:r>
          </w:p>
        </w:tc>
        <w:tc>
          <w:tcPr>
            <w:tcW w:w="11058" w:type="dxa"/>
          </w:tcPr>
          <w:p w14:paraId="1A04C0B2" w14:textId="57762734" w:rsidR="008F52BF" w:rsidRPr="00B45E9B" w:rsidRDefault="008F52BF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Состав проекта и содержание разделов проектной документации принять согласно Постановлению Правительства РФ от 16.02.2008 N 87 </w:t>
            </w:r>
            <w:r w:rsidR="008F22CA" w:rsidRPr="00B45E9B">
              <w:rPr>
                <w:kern w:val="0"/>
                <w:sz w:val="24"/>
                <w:szCs w:val="24"/>
                <w:lang w:eastAsia="en-US"/>
              </w:rPr>
              <w:t>«</w:t>
            </w:r>
            <w:r w:rsidRPr="00B45E9B">
              <w:rPr>
                <w:kern w:val="0"/>
                <w:sz w:val="24"/>
                <w:szCs w:val="24"/>
                <w:lang w:eastAsia="en-US"/>
              </w:rPr>
              <w:t>О составе разделов проектной документации и требованиях к их содержанию</w:t>
            </w:r>
            <w:r w:rsidR="008F22CA" w:rsidRPr="00B45E9B">
              <w:rPr>
                <w:kern w:val="0"/>
                <w:sz w:val="24"/>
                <w:szCs w:val="24"/>
                <w:lang w:eastAsia="en-US"/>
              </w:rPr>
              <w:t>»</w:t>
            </w:r>
            <w:r w:rsidRPr="00B45E9B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14:paraId="43612B87" w14:textId="77777777" w:rsidR="008F52BF" w:rsidRPr="00B45E9B" w:rsidRDefault="008F52BF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Материалы проектной документации оформить в соответствии с ГОСТ Р 21.1101-2009 «Система проектной документации для строительства. Основные требования к проектной и рабочей документации».</w:t>
            </w:r>
          </w:p>
          <w:p w14:paraId="1C8DFF2E" w14:textId="77777777" w:rsidR="008F52BF" w:rsidRPr="00B45E9B" w:rsidRDefault="008F52BF" w:rsidP="008F52BF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Объем проектно-сметной документации должен быть достаточен для проведения строительства завода со всеми объектами инфраструктуры в полном объеме без проведения дополнительных проектных работ и без увеличения сметной стоимости. </w:t>
            </w:r>
          </w:p>
          <w:p w14:paraId="0B5A82A3" w14:textId="35A5C6EC" w:rsidR="000E29BE" w:rsidRPr="00B45E9B" w:rsidRDefault="008F52BF" w:rsidP="008F52BF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При возникновении необходимости в ходе проведения строительных, монтажных и пусконаладочных работ в доработке или дополнении проектной, рабочей, сметной документации или прохождение дополнительных экспертиз проектная организация (Исполнитель) выполняет все в полном объеме и за свой счет.</w:t>
            </w:r>
          </w:p>
        </w:tc>
      </w:tr>
      <w:tr w:rsidR="008F52BF" w:rsidRPr="00B45E9B" w14:paraId="3695AC00" w14:textId="77777777" w:rsidTr="00410CE4">
        <w:tc>
          <w:tcPr>
            <w:tcW w:w="708" w:type="dxa"/>
          </w:tcPr>
          <w:p w14:paraId="68C30ED0" w14:textId="23EE58CF" w:rsidR="008F52BF" w:rsidRPr="00B45E9B" w:rsidRDefault="008F52BF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45E9B">
              <w:rPr>
                <w:b/>
                <w:kern w:val="0"/>
                <w:sz w:val="24"/>
                <w:szCs w:val="24"/>
              </w:rPr>
              <w:t>4.</w:t>
            </w:r>
          </w:p>
        </w:tc>
        <w:tc>
          <w:tcPr>
            <w:tcW w:w="14168" w:type="dxa"/>
            <w:gridSpan w:val="2"/>
          </w:tcPr>
          <w:p w14:paraId="38F1FD78" w14:textId="25AA3199" w:rsidR="008F52BF" w:rsidRPr="00B45E9B" w:rsidRDefault="008F52BF" w:rsidP="008F52BF">
            <w:pPr>
              <w:spacing w:line="256" w:lineRule="auto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Дополнительные требования</w:t>
            </w:r>
          </w:p>
        </w:tc>
      </w:tr>
      <w:tr w:rsidR="008F52BF" w:rsidRPr="00B45E9B" w14:paraId="5D7890E7" w14:textId="77777777" w:rsidTr="00410CE4">
        <w:tc>
          <w:tcPr>
            <w:tcW w:w="708" w:type="dxa"/>
          </w:tcPr>
          <w:p w14:paraId="6B41B077" w14:textId="7750E907" w:rsidR="008F52BF" w:rsidRPr="00B45E9B" w:rsidRDefault="008F52BF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45E9B">
              <w:rPr>
                <w:b/>
                <w:kern w:val="0"/>
                <w:sz w:val="24"/>
                <w:szCs w:val="24"/>
              </w:rPr>
              <w:t>4.1</w:t>
            </w:r>
          </w:p>
        </w:tc>
        <w:tc>
          <w:tcPr>
            <w:tcW w:w="3110" w:type="dxa"/>
          </w:tcPr>
          <w:p w14:paraId="521BAD88" w14:textId="4E8D3FD2" w:rsidR="008F52BF" w:rsidRPr="00B45E9B" w:rsidRDefault="008F52BF" w:rsidP="000E29BE">
            <w:pPr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Потребность в инженерных изыска</w:t>
            </w:r>
            <w:r w:rsidR="001B7D19" w:rsidRPr="00B45E9B">
              <w:rPr>
                <w:kern w:val="0"/>
                <w:sz w:val="24"/>
                <w:szCs w:val="24"/>
                <w:lang w:eastAsia="en-US"/>
              </w:rPr>
              <w:t>н</w:t>
            </w:r>
            <w:r w:rsidRPr="00B45E9B">
              <w:rPr>
                <w:kern w:val="0"/>
                <w:sz w:val="24"/>
                <w:szCs w:val="24"/>
                <w:lang w:eastAsia="en-US"/>
              </w:rPr>
              <w:t>иях</w:t>
            </w:r>
          </w:p>
        </w:tc>
        <w:tc>
          <w:tcPr>
            <w:tcW w:w="11058" w:type="dxa"/>
          </w:tcPr>
          <w:p w14:paraId="0ADD0E41" w14:textId="23AADCB0" w:rsidR="008F52BF" w:rsidRPr="00B45E9B" w:rsidRDefault="00C2481D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Требуется </w:t>
            </w:r>
            <w:r w:rsidR="00B45E9B" w:rsidRPr="00B45E9B">
              <w:rPr>
                <w:kern w:val="0"/>
                <w:sz w:val="24"/>
                <w:szCs w:val="24"/>
                <w:lang w:eastAsia="en-US"/>
              </w:rPr>
              <w:t>(</w:t>
            </w: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сделать по </w:t>
            </w:r>
            <w:r w:rsidR="00B45E9B" w:rsidRPr="00B45E9B">
              <w:rPr>
                <w:kern w:val="0"/>
                <w:sz w:val="24"/>
                <w:szCs w:val="24"/>
                <w:lang w:eastAsia="en-US"/>
              </w:rPr>
              <w:t>согласованию с Заказчиком)</w:t>
            </w:r>
          </w:p>
        </w:tc>
      </w:tr>
      <w:tr w:rsidR="008F52BF" w:rsidRPr="00B45E9B" w14:paraId="6F403C85" w14:textId="77777777" w:rsidTr="00410CE4">
        <w:tc>
          <w:tcPr>
            <w:tcW w:w="708" w:type="dxa"/>
          </w:tcPr>
          <w:p w14:paraId="38478C2C" w14:textId="56D73EE4" w:rsidR="008F52BF" w:rsidRPr="00B45E9B" w:rsidRDefault="001B7D19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45E9B">
              <w:rPr>
                <w:b/>
                <w:kern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0" w:type="dxa"/>
          </w:tcPr>
          <w:p w14:paraId="2BD9485B" w14:textId="360EDA42" w:rsidR="008F52BF" w:rsidRPr="00B45E9B" w:rsidRDefault="001B7D19" w:rsidP="000E29BE">
            <w:pPr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Энергетический паспорт</w:t>
            </w:r>
          </w:p>
        </w:tc>
        <w:tc>
          <w:tcPr>
            <w:tcW w:w="11058" w:type="dxa"/>
          </w:tcPr>
          <w:p w14:paraId="49B992C4" w14:textId="55CC133B" w:rsidR="008F52BF" w:rsidRPr="00B45E9B" w:rsidRDefault="00B45E9B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требуется</w:t>
            </w:r>
          </w:p>
        </w:tc>
      </w:tr>
      <w:tr w:rsidR="001B7D19" w:rsidRPr="00B45E9B" w14:paraId="01071357" w14:textId="77777777" w:rsidTr="00410CE4">
        <w:tc>
          <w:tcPr>
            <w:tcW w:w="708" w:type="dxa"/>
          </w:tcPr>
          <w:p w14:paraId="2B0FD33A" w14:textId="28CFC07A" w:rsidR="001B7D19" w:rsidRPr="00B45E9B" w:rsidRDefault="001B7D19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45E9B">
              <w:rPr>
                <w:b/>
                <w:kern w:val="0"/>
                <w:sz w:val="24"/>
                <w:szCs w:val="24"/>
              </w:rPr>
              <w:t>4.3</w:t>
            </w:r>
          </w:p>
        </w:tc>
        <w:tc>
          <w:tcPr>
            <w:tcW w:w="3110" w:type="dxa"/>
          </w:tcPr>
          <w:p w14:paraId="19271DAE" w14:textId="01B319FE" w:rsidR="001B7D19" w:rsidRPr="00B45E9B" w:rsidRDefault="001B7D19" w:rsidP="000E29BE">
            <w:pPr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Проектная документация</w:t>
            </w:r>
          </w:p>
        </w:tc>
        <w:tc>
          <w:tcPr>
            <w:tcW w:w="11058" w:type="dxa"/>
          </w:tcPr>
          <w:p w14:paraId="0CAA6C3D" w14:textId="48594FEE" w:rsidR="001B7D19" w:rsidRPr="00B45E9B" w:rsidRDefault="001B7D19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4 экз. на бумажном носителе (в томах), 1 экз. на эл. носителе: </w:t>
            </w:r>
            <w:r w:rsidRPr="00B45E9B">
              <w:rPr>
                <w:kern w:val="0"/>
                <w:sz w:val="24"/>
                <w:szCs w:val="24"/>
                <w:lang w:val="en-US" w:eastAsia="en-US"/>
              </w:rPr>
              <w:t>pdf</w:t>
            </w: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, </w:t>
            </w:r>
            <w:r w:rsidRPr="00B45E9B">
              <w:rPr>
                <w:kern w:val="0"/>
                <w:sz w:val="24"/>
                <w:szCs w:val="24"/>
                <w:lang w:val="en-US" w:eastAsia="en-US"/>
              </w:rPr>
              <w:t>doc</w:t>
            </w:r>
          </w:p>
        </w:tc>
      </w:tr>
      <w:tr w:rsidR="008F22CA" w:rsidRPr="00B45E9B" w14:paraId="31016CFC" w14:textId="77777777" w:rsidTr="00410CE4">
        <w:tc>
          <w:tcPr>
            <w:tcW w:w="708" w:type="dxa"/>
          </w:tcPr>
          <w:p w14:paraId="76215A84" w14:textId="385B6294" w:rsidR="008F22CA" w:rsidRPr="00B45E9B" w:rsidRDefault="008F22CA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45E9B">
              <w:rPr>
                <w:b/>
                <w:kern w:val="0"/>
                <w:sz w:val="24"/>
                <w:szCs w:val="24"/>
              </w:rPr>
              <w:t>4.4</w:t>
            </w:r>
          </w:p>
        </w:tc>
        <w:tc>
          <w:tcPr>
            <w:tcW w:w="3110" w:type="dxa"/>
          </w:tcPr>
          <w:p w14:paraId="789A610D" w14:textId="1BBB4865" w:rsidR="008F22CA" w:rsidRPr="00B45E9B" w:rsidRDefault="008F22CA" w:rsidP="000E29BE">
            <w:pPr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Авторский надзор за строительством</w:t>
            </w:r>
          </w:p>
        </w:tc>
        <w:tc>
          <w:tcPr>
            <w:tcW w:w="11058" w:type="dxa"/>
          </w:tcPr>
          <w:p w14:paraId="558A2D87" w14:textId="19A292BD" w:rsidR="008F22CA" w:rsidRPr="00B45E9B" w:rsidRDefault="00C2481D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требуется</w:t>
            </w:r>
          </w:p>
        </w:tc>
      </w:tr>
      <w:tr w:rsidR="008F22CA" w:rsidRPr="00B45E9B" w14:paraId="774B5A8D" w14:textId="77777777" w:rsidTr="00410CE4">
        <w:tc>
          <w:tcPr>
            <w:tcW w:w="708" w:type="dxa"/>
          </w:tcPr>
          <w:p w14:paraId="0958F0C9" w14:textId="73DBD9FD" w:rsidR="008F22CA" w:rsidRPr="00B45E9B" w:rsidRDefault="008F22CA" w:rsidP="000E29B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45E9B">
              <w:rPr>
                <w:b/>
                <w:kern w:val="0"/>
                <w:sz w:val="24"/>
                <w:szCs w:val="24"/>
              </w:rPr>
              <w:t>4.5</w:t>
            </w:r>
          </w:p>
        </w:tc>
        <w:tc>
          <w:tcPr>
            <w:tcW w:w="3110" w:type="dxa"/>
          </w:tcPr>
          <w:p w14:paraId="3419FC5A" w14:textId="66857F63" w:rsidR="008F22CA" w:rsidRPr="00B45E9B" w:rsidRDefault="00B45E9B" w:rsidP="000E29BE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Потребность в дополнительных документах</w:t>
            </w:r>
          </w:p>
        </w:tc>
        <w:tc>
          <w:tcPr>
            <w:tcW w:w="11058" w:type="dxa"/>
          </w:tcPr>
          <w:p w14:paraId="63F2DE69" w14:textId="5F3DD534" w:rsidR="008F22CA" w:rsidRPr="00B45E9B" w:rsidRDefault="00B45E9B" w:rsidP="008F52BF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45E9B">
              <w:rPr>
                <w:kern w:val="0"/>
                <w:sz w:val="24"/>
                <w:szCs w:val="24"/>
                <w:lang w:eastAsia="en-US"/>
              </w:rPr>
              <w:t>В соответствии с требованиями законодательств</w:t>
            </w:r>
            <w:r>
              <w:rPr>
                <w:kern w:val="0"/>
                <w:sz w:val="24"/>
                <w:szCs w:val="24"/>
                <w:lang w:eastAsia="en-US"/>
              </w:rPr>
              <w:t>а</w:t>
            </w:r>
            <w:r w:rsidRPr="00B45E9B">
              <w:rPr>
                <w:kern w:val="0"/>
                <w:sz w:val="24"/>
                <w:szCs w:val="24"/>
                <w:lang w:eastAsia="en-US"/>
              </w:rPr>
              <w:t xml:space="preserve"> и нормативных актов Российской Федерации</w:t>
            </w:r>
          </w:p>
        </w:tc>
      </w:tr>
    </w:tbl>
    <w:p w14:paraId="7DCD7714" w14:textId="77777777" w:rsidR="008E30A8" w:rsidRDefault="008E30A8" w:rsidP="008E30A8">
      <w:pPr>
        <w:jc w:val="both"/>
        <w:rPr>
          <w:sz w:val="24"/>
          <w:szCs w:val="24"/>
        </w:rPr>
      </w:pPr>
    </w:p>
    <w:p w14:paraId="5E2921EF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24B71CE2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D189C06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0F2DA2F6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FF43E0A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6A583F2A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6FC27394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9747446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1C60AE4D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07306AC1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1FBCD40E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25DDE474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1998CC13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5CD7E37C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45C6EC4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3B839512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92210AD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3CED3B90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14AC3C78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2D0C1850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5524DD20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06397936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22296AE2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64285A98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5851723A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2E923E2D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2238C1AF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05B7CC04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BAB3EF6" w14:textId="77777777" w:rsidR="00B45E9B" w:rsidRDefault="00B45E9B" w:rsidP="001B7D19">
      <w:pPr>
        <w:jc w:val="right"/>
        <w:rPr>
          <w:b/>
          <w:bCs/>
          <w:color w:val="FF0000"/>
          <w:sz w:val="24"/>
          <w:szCs w:val="24"/>
          <w:u w:val="single"/>
        </w:rPr>
      </w:pPr>
    </w:p>
    <w:p w14:paraId="4E5E4269" w14:textId="36D13C47" w:rsidR="008E30A8" w:rsidRPr="00B45E9B" w:rsidRDefault="008E30A8" w:rsidP="001B7D19">
      <w:pPr>
        <w:jc w:val="right"/>
        <w:rPr>
          <w:b/>
          <w:bCs/>
          <w:sz w:val="24"/>
          <w:szCs w:val="24"/>
          <w:u w:val="single"/>
        </w:rPr>
      </w:pPr>
      <w:r w:rsidRPr="00B45E9B">
        <w:rPr>
          <w:b/>
          <w:bCs/>
          <w:sz w:val="24"/>
          <w:szCs w:val="24"/>
          <w:u w:val="single"/>
        </w:rPr>
        <w:t>Приложение №1 к заданию на проектирование</w:t>
      </w:r>
    </w:p>
    <w:p w14:paraId="112691A3" w14:textId="77777777" w:rsidR="008E30A8" w:rsidRDefault="008E30A8" w:rsidP="008E30A8">
      <w:pPr>
        <w:jc w:val="both"/>
        <w:rPr>
          <w:b/>
          <w:bCs/>
          <w:color w:val="FF0000"/>
          <w:sz w:val="24"/>
          <w:szCs w:val="24"/>
          <w:u w:val="single"/>
        </w:rPr>
      </w:pPr>
    </w:p>
    <w:p w14:paraId="0FADC560" w14:textId="77777777" w:rsidR="008E30A8" w:rsidRDefault="008E30A8" w:rsidP="008E30A8">
      <w:pPr>
        <w:jc w:val="both"/>
        <w:rPr>
          <w:sz w:val="24"/>
          <w:szCs w:val="24"/>
        </w:rPr>
      </w:pPr>
    </w:p>
    <w:p w14:paraId="1879BF55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-1134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Газоснабжение</w:t>
      </w:r>
    </w:p>
    <w:p w14:paraId="11ADCFFC" w14:textId="77777777" w:rsidR="008E30A8" w:rsidRDefault="008E30A8" w:rsidP="008E30A8">
      <w:pPr>
        <w:pStyle w:val="a3"/>
        <w:numPr>
          <w:ilvl w:val="1"/>
          <w:numId w:val="19"/>
        </w:numPr>
        <w:tabs>
          <w:tab w:val="left" w:pos="960"/>
        </w:tabs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схему прохождения газопровода. Разработать расчет по расходу потребления газа, протяженность, точку подключения и диаметры трубопроводов определить проектом. Согласовать с АО «</w:t>
      </w:r>
      <w:proofErr w:type="spellStart"/>
      <w:r>
        <w:rPr>
          <w:sz w:val="24"/>
          <w:szCs w:val="24"/>
        </w:rPr>
        <w:t>Регионгаз</w:t>
      </w:r>
      <w:proofErr w:type="spellEnd"/>
      <w:r>
        <w:rPr>
          <w:sz w:val="24"/>
          <w:szCs w:val="24"/>
        </w:rPr>
        <w:t xml:space="preserve">-Инвест» схему прохождения газопровода. </w:t>
      </w:r>
      <w:bookmarkStart w:id="0" w:name="_Hlk47622198"/>
    </w:p>
    <w:p w14:paraId="5410C18D" w14:textId="77777777" w:rsidR="008E30A8" w:rsidRDefault="008E30A8" w:rsidP="008E30A8">
      <w:pPr>
        <w:pStyle w:val="a3"/>
        <w:numPr>
          <w:ilvl w:val="1"/>
          <w:numId w:val="19"/>
        </w:numPr>
        <w:tabs>
          <w:tab w:val="left" w:pos="960"/>
        </w:tabs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по генеральной доверенности </w:t>
      </w:r>
      <w:proofErr w:type="gramStart"/>
      <w:r>
        <w:rPr>
          <w:sz w:val="24"/>
          <w:szCs w:val="24"/>
        </w:rPr>
        <w:t xml:space="preserve">в  </w:t>
      </w:r>
      <w:bookmarkEnd w:id="0"/>
      <w:r>
        <w:rPr>
          <w:sz w:val="24"/>
          <w:szCs w:val="24"/>
        </w:rPr>
        <w:t>АО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Регионгаз</w:t>
      </w:r>
      <w:proofErr w:type="spellEnd"/>
      <w:r>
        <w:rPr>
          <w:sz w:val="24"/>
          <w:szCs w:val="24"/>
        </w:rPr>
        <w:t xml:space="preserve">-Инвест» технические условия на подключение газа и на разработку коммерческого узла учета газа. Разработанные разделы проекта согласовать с организацией выдавшей ТУ. </w:t>
      </w:r>
    </w:p>
    <w:p w14:paraId="21DE113F" w14:textId="77777777" w:rsidR="008E30A8" w:rsidRDefault="008E30A8" w:rsidP="008E30A8">
      <w:pPr>
        <w:pStyle w:val="a3"/>
        <w:numPr>
          <w:ilvl w:val="1"/>
          <w:numId w:val="19"/>
        </w:num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Выполнить расчет относительной расширенной неопределенности результатов измерений.</w:t>
      </w:r>
    </w:p>
    <w:p w14:paraId="5F485B40" w14:textId="77777777" w:rsidR="008E30A8" w:rsidRDefault="008E30A8" w:rsidP="008E30A8">
      <w:pPr>
        <w:pStyle w:val="a3"/>
        <w:numPr>
          <w:ilvl w:val="1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метрологическая экспертизу проектной документации на КУУГ. При проектировании КУУГ предусмотреть передачу данных локальную сеть предприятия на ПК, установленный в газовой службе. </w:t>
      </w:r>
    </w:p>
    <w:p w14:paraId="75E19D62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Водоснабжение</w:t>
      </w:r>
    </w:p>
    <w:p w14:paraId="6B5FB175" w14:textId="77777777" w:rsidR="008E30A8" w:rsidRDefault="008E30A8" w:rsidP="008E30A8">
      <w:pPr>
        <w:pStyle w:val="a3"/>
        <w:widowControl w:val="0"/>
        <w:numPr>
          <w:ilvl w:val="1"/>
          <w:numId w:val="19"/>
        </w:numPr>
        <w:tabs>
          <w:tab w:val="left" w:pos="567"/>
          <w:tab w:val="left" w:pos="680"/>
          <w:tab w:val="left" w:pos="850"/>
        </w:tabs>
        <w:suppressAutoHyphens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Водоснабжение завода запроектировать от артезианских скважин. Количество скважин и расположение на территории завода разработать проектом, но не менее 3 шт.</w:t>
      </w:r>
    </w:p>
    <w:p w14:paraId="5127D542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 и диаметры трубопроводов определить проектом. Трубопроводы предусмотреть из нержавеющей стали.</w:t>
      </w:r>
    </w:p>
    <w:p w14:paraId="002D1348" w14:textId="77777777" w:rsidR="008E30A8" w:rsidRDefault="008E30A8" w:rsidP="008E30A8">
      <w:pPr>
        <w:pStyle w:val="a3"/>
        <w:numPr>
          <w:ilvl w:val="1"/>
          <w:numId w:val="19"/>
        </w:numPr>
        <w:tabs>
          <w:tab w:val="left" w:pos="960"/>
        </w:tabs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Резервное водоснабжение предусмотреть от водовода хутора Володина в г. Ирбите. По генеральной доверенности получить технические условия на подключение у МУП «Водоканал-сервис».</w:t>
      </w:r>
    </w:p>
    <w:p w14:paraId="5C495D83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color w:val="FF0000"/>
          <w:sz w:val="24"/>
          <w:szCs w:val="24"/>
        </w:rPr>
      </w:pPr>
    </w:p>
    <w:p w14:paraId="059558D1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Водоотведение. Очистные сооружения</w:t>
      </w:r>
    </w:p>
    <w:p w14:paraId="4D7CECD8" w14:textId="77777777" w:rsidR="008E30A8" w:rsidRDefault="008E30A8" w:rsidP="008E30A8">
      <w:pPr>
        <w:widowControl w:val="0"/>
        <w:tabs>
          <w:tab w:val="left" w:pos="567"/>
          <w:tab w:val="left" w:pos="680"/>
          <w:tab w:val="left" w:pos="850"/>
        </w:tabs>
        <w:suppressAutoHyphens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на водоотведение получить по генеральной доверенности в МУП «Водоканал-сервис» разделы проекта согласовать с организацией выдавшей ТУ.  </w:t>
      </w:r>
    </w:p>
    <w:p w14:paraId="4C96E6AC" w14:textId="0125AF65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Запроектировать очистные сооружения в соответствии </w:t>
      </w:r>
      <w:proofErr w:type="spellStart"/>
      <w:r>
        <w:rPr>
          <w:sz w:val="24"/>
          <w:szCs w:val="24"/>
        </w:rPr>
        <w:t>С</w:t>
      </w:r>
      <w:r w:rsidR="008F22CA">
        <w:rPr>
          <w:sz w:val="24"/>
          <w:szCs w:val="24"/>
        </w:rPr>
        <w:t>н</w:t>
      </w:r>
      <w:r>
        <w:rPr>
          <w:sz w:val="24"/>
          <w:szCs w:val="24"/>
        </w:rPr>
        <w:t>иП</w:t>
      </w:r>
      <w:proofErr w:type="spellEnd"/>
      <w:r>
        <w:rPr>
          <w:sz w:val="24"/>
          <w:szCs w:val="24"/>
        </w:rPr>
        <w:t xml:space="preserve"> 2.04.03-85 «Канализация. Наружные сети и сооружения». Требования к составу основных проектируемых объектов в составе очистных сооружений:</w:t>
      </w:r>
    </w:p>
    <w:p w14:paraId="541C23E8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Сооружения сбора и подачи стоков на очистку;</w:t>
      </w:r>
    </w:p>
    <w:p w14:paraId="569A69CD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Сооружения механической очистки стоков;</w:t>
      </w:r>
    </w:p>
    <w:p w14:paraId="7CD9B43C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Резервуар-</w:t>
      </w:r>
      <w:proofErr w:type="spellStart"/>
      <w:r>
        <w:rPr>
          <w:sz w:val="24"/>
          <w:szCs w:val="24"/>
        </w:rPr>
        <w:t>усреднитель</w:t>
      </w:r>
      <w:proofErr w:type="spellEnd"/>
      <w:r>
        <w:rPr>
          <w:sz w:val="24"/>
          <w:szCs w:val="24"/>
        </w:rPr>
        <w:t>;</w:t>
      </w:r>
    </w:p>
    <w:p w14:paraId="46E46F09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Сооружения очистки сточных вод методом </w:t>
      </w:r>
      <w:proofErr w:type="spellStart"/>
      <w:r>
        <w:rPr>
          <w:sz w:val="24"/>
          <w:szCs w:val="24"/>
        </w:rPr>
        <w:t>реагентной</w:t>
      </w:r>
      <w:proofErr w:type="spellEnd"/>
      <w:r>
        <w:rPr>
          <w:sz w:val="24"/>
          <w:szCs w:val="24"/>
        </w:rPr>
        <w:t xml:space="preserve"> флотации;</w:t>
      </w:r>
    </w:p>
    <w:p w14:paraId="4484953E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Сооружения биологической очистки – при необходимости;</w:t>
      </w:r>
    </w:p>
    <w:p w14:paraId="2D5E57B9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Сооружения механического обезвоживания осадка (</w:t>
      </w:r>
      <w:proofErr w:type="spellStart"/>
      <w:r>
        <w:rPr>
          <w:sz w:val="24"/>
          <w:szCs w:val="24"/>
        </w:rPr>
        <w:t>флотошлама</w:t>
      </w:r>
      <w:proofErr w:type="spellEnd"/>
      <w:r>
        <w:rPr>
          <w:sz w:val="24"/>
          <w:szCs w:val="24"/>
        </w:rPr>
        <w:t>).</w:t>
      </w:r>
    </w:p>
    <w:p w14:paraId="175812C6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Реагентное</w:t>
      </w:r>
      <w:proofErr w:type="spellEnd"/>
      <w:r>
        <w:rPr>
          <w:sz w:val="24"/>
          <w:szCs w:val="24"/>
        </w:rPr>
        <w:t xml:space="preserve"> хозяйство.</w:t>
      </w:r>
    </w:p>
    <w:p w14:paraId="28D5031C" w14:textId="77777777" w:rsidR="008E30A8" w:rsidRDefault="008E30A8" w:rsidP="008E30A8">
      <w:pPr>
        <w:numPr>
          <w:ilvl w:val="0"/>
          <w:numId w:val="20"/>
        </w:num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очистки, конструктивные особенности должны обеспечить размер санитарно-защитной зоны СанПиН 2.2.1/2.1.1.1200-03 «Санитарно-защитные зоны и санитарная классификация предприятий, сооружений и иных объектов».</w:t>
      </w:r>
    </w:p>
    <w:p w14:paraId="0EE50019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расположение трапов определить проектом.</w:t>
      </w:r>
    </w:p>
    <w:p w14:paraId="02417808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Трапы выполнить из нержавеющей стали с гидрозатвором. Материал труб — согласовать с Заказчиком. Точка подключения — уточняется в ходе проектирования.</w:t>
      </w:r>
    </w:p>
    <w:p w14:paraId="24A6802F" w14:textId="77777777" w:rsidR="008E30A8" w:rsidRDefault="008E30A8" w:rsidP="008E30A8">
      <w:pPr>
        <w:pStyle w:val="a3"/>
        <w:numPr>
          <w:ilvl w:val="0"/>
          <w:numId w:val="20"/>
        </w:numPr>
        <w:tabs>
          <w:tab w:val="left" w:pos="960"/>
        </w:tabs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Узел учета на водоотведение.</w:t>
      </w:r>
    </w:p>
    <w:p w14:paraId="2290442D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13942633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Отопление</w:t>
      </w:r>
    </w:p>
    <w:p w14:paraId="358A40AE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Систему отопления запроектировать двух трубную, закрытую. Запроектировать раздельно узел подготовки теплоносителя для системы отопления и системы вентиляции.</w:t>
      </w:r>
    </w:p>
    <w:p w14:paraId="13E01800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Температура теплоносителя и давление разработать проектом. Предусмотреть узел учета расхода тепла по каждому отапливаемому объекту капитального строительства завода.</w:t>
      </w:r>
    </w:p>
    <w:p w14:paraId="170561BD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448349CE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Вентиляция</w:t>
      </w:r>
    </w:p>
    <w:p w14:paraId="7BB33BE0" w14:textId="660379F9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приточно-вытяжную вентиляцию, согласно требований, действующих НД (</w:t>
      </w:r>
      <w:proofErr w:type="spellStart"/>
      <w:r>
        <w:rPr>
          <w:sz w:val="24"/>
          <w:szCs w:val="24"/>
        </w:rPr>
        <w:t>С</w:t>
      </w:r>
      <w:r w:rsidR="008F22CA">
        <w:rPr>
          <w:sz w:val="24"/>
          <w:szCs w:val="24"/>
        </w:rPr>
        <w:t>н</w:t>
      </w:r>
      <w:r>
        <w:rPr>
          <w:sz w:val="24"/>
          <w:szCs w:val="24"/>
        </w:rPr>
        <w:t>иП</w:t>
      </w:r>
      <w:proofErr w:type="spellEnd"/>
      <w:r>
        <w:rPr>
          <w:sz w:val="24"/>
          <w:szCs w:val="24"/>
        </w:rPr>
        <w:t xml:space="preserve"> 41-01-2003; СП 7.13130.2009; ГОСТ 12.1.002-88; </w:t>
      </w:r>
      <w:proofErr w:type="spellStart"/>
      <w:r>
        <w:rPr>
          <w:sz w:val="24"/>
          <w:szCs w:val="24"/>
        </w:rPr>
        <w:t>С</w:t>
      </w:r>
      <w:r w:rsidR="008F22CA">
        <w:rPr>
          <w:sz w:val="24"/>
          <w:szCs w:val="24"/>
        </w:rPr>
        <w:t>н</w:t>
      </w:r>
      <w:r>
        <w:rPr>
          <w:sz w:val="24"/>
          <w:szCs w:val="24"/>
        </w:rPr>
        <w:t>иП</w:t>
      </w:r>
      <w:proofErr w:type="spellEnd"/>
      <w:r>
        <w:rPr>
          <w:sz w:val="24"/>
          <w:szCs w:val="24"/>
        </w:rPr>
        <w:t xml:space="preserve"> 3.05.01-85; СанПиН 2.2.4.548-96; СанПиН 2.3.4.551-96). Кратность воздухообмена определить проектом. Теплоноситель — пар с параметрами: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= 140°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 давление Р = 4 кгс/см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Охлаждение — </w:t>
      </w:r>
      <w:proofErr w:type="spellStart"/>
      <w:r>
        <w:rPr>
          <w:sz w:val="24"/>
          <w:szCs w:val="24"/>
        </w:rPr>
        <w:t>фреоновая</w:t>
      </w:r>
      <w:proofErr w:type="spellEnd"/>
      <w:r>
        <w:rPr>
          <w:sz w:val="24"/>
          <w:szCs w:val="24"/>
        </w:rPr>
        <w:t xml:space="preserve"> холодильная установка. Воздуховоды: приточные — тканевые; вытяжные — нержавеющая сталь.</w:t>
      </w:r>
    </w:p>
    <w:p w14:paraId="260CEAA0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приточно-вытяжной вентиляции учесть показатели микроклимата в производственных помещениях, в соответствии с гигиеническими нормами:</w:t>
      </w:r>
    </w:p>
    <w:p w14:paraId="5891C57B" w14:textId="77777777" w:rsidR="008E30A8" w:rsidRDefault="008E30A8" w:rsidP="008E30A8">
      <w:pPr>
        <w:widowControl w:val="0"/>
        <w:numPr>
          <w:ilvl w:val="0"/>
          <w:numId w:val="21"/>
        </w:numPr>
        <w:tabs>
          <w:tab w:val="left" w:pos="13200"/>
        </w:tabs>
        <w:suppressAutoHyphens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наружную температуру и относительную влажность принять исходя из пиковых температур региона в летнее и зимнее время.</w:t>
      </w:r>
    </w:p>
    <w:p w14:paraId="6B51D2DA" w14:textId="77777777" w:rsidR="008E30A8" w:rsidRDefault="008E30A8" w:rsidP="008E30A8">
      <w:pPr>
        <w:widowControl w:val="0"/>
        <w:numPr>
          <w:ilvl w:val="0"/>
          <w:numId w:val="21"/>
        </w:numPr>
        <w:tabs>
          <w:tab w:val="left" w:pos="13200"/>
        </w:tabs>
        <w:suppressAutoHyphens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кондиционирование помещений предусматривать.</w:t>
      </w:r>
    </w:p>
    <w:p w14:paraId="3D12E6DD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192F74E5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Пароснабжение</w:t>
      </w:r>
      <w:proofErr w:type="spellEnd"/>
    </w:p>
    <w:p w14:paraId="4CA4290B" w14:textId="77777777" w:rsidR="008E30A8" w:rsidRDefault="008E30A8" w:rsidP="008E30A8">
      <w:pPr>
        <w:pStyle w:val="a3"/>
        <w:numPr>
          <w:ilvl w:val="1"/>
          <w:numId w:val="19"/>
        </w:numPr>
        <w:tabs>
          <w:tab w:val="left" w:pos="960"/>
        </w:tabs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Паропроводы предусмотреть из нержавеющей стали. Систему паропроводов определить проектом.</w:t>
      </w:r>
    </w:p>
    <w:p w14:paraId="50C75925" w14:textId="77777777" w:rsidR="008E30A8" w:rsidRDefault="008E30A8" w:rsidP="008E30A8">
      <w:pPr>
        <w:pStyle w:val="a3"/>
        <w:numPr>
          <w:ilvl w:val="1"/>
          <w:numId w:val="19"/>
        </w:numPr>
        <w:tabs>
          <w:tab w:val="left" w:pos="960"/>
        </w:tabs>
        <w:ind w:right="18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Предусмотреть сбор и возврата конденсата.</w:t>
      </w:r>
    </w:p>
    <w:p w14:paraId="0AB3CB98" w14:textId="77777777" w:rsidR="008E30A8" w:rsidRDefault="008E30A8" w:rsidP="008E30A8">
      <w:pPr>
        <w:pStyle w:val="a3"/>
        <w:numPr>
          <w:ilvl w:val="1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Провести экспертизу промышленной безопасности, зарегистрировать в органах Ростехнадзора; </w:t>
      </w:r>
    </w:p>
    <w:p w14:paraId="2E962FF5" w14:textId="77777777" w:rsidR="008E30A8" w:rsidRDefault="008E30A8" w:rsidP="008E30A8">
      <w:pPr>
        <w:pStyle w:val="a3"/>
        <w:numPr>
          <w:ilvl w:val="1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Выполнить гидравлический расчет трубопроводов пара.</w:t>
      </w:r>
    </w:p>
    <w:p w14:paraId="52BA8426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Предусмотреть технический учет всех энергоресурсов приборами, включенных в Госреестр средств измерений, допущенных к применению в РФ.</w:t>
      </w:r>
    </w:p>
    <w:p w14:paraId="586C7DD8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b/>
          <w:bCs/>
          <w:sz w:val="24"/>
          <w:szCs w:val="24"/>
        </w:rPr>
      </w:pPr>
    </w:p>
    <w:p w14:paraId="5524B1B7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Электроснабжение</w:t>
      </w:r>
    </w:p>
    <w:p w14:paraId="7BC2A90C" w14:textId="77777777" w:rsidR="008E30A8" w:rsidRDefault="008E30A8" w:rsidP="008E30A8">
      <w:pPr>
        <w:widowControl w:val="0"/>
        <w:tabs>
          <w:tab w:val="left" w:pos="567"/>
          <w:tab w:val="left" w:pos="680"/>
          <w:tab w:val="left" w:pos="850"/>
        </w:tabs>
        <w:suppressAutoHyphens/>
        <w:ind w:right="180"/>
        <w:jc w:val="both"/>
        <w:rPr>
          <w:b/>
          <w:bCs/>
          <w:sz w:val="24"/>
          <w:szCs w:val="24"/>
          <w:u w:val="single"/>
        </w:rPr>
      </w:pPr>
    </w:p>
    <w:p w14:paraId="75DC1CF4" w14:textId="77777777" w:rsidR="008E30A8" w:rsidRDefault="008E30A8" w:rsidP="008E30A8">
      <w:pPr>
        <w:pStyle w:val="a3"/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Электроснабжение объекта принять по системе TN-С-</w:t>
      </w:r>
      <w:proofErr w:type="gramStart"/>
      <w:r>
        <w:rPr>
          <w:sz w:val="24"/>
          <w:szCs w:val="24"/>
        </w:rPr>
        <w:t>S,(</w:t>
      </w:r>
      <w:proofErr w:type="gramEnd"/>
      <w:r>
        <w:rPr>
          <w:sz w:val="24"/>
          <w:szCs w:val="24"/>
        </w:rPr>
        <w:t>TN-S) электроснабжение должно соответствовать 2 категории надежности от энергоснабжающей организации, сечение кабелей, определить проектом. Способ прокладки кабельных линий согласовать с Заказчиком. Количество точек присоединения 3: две точки присоединения от энергоснабжающей организации, одна от независимого источника – газотурбинной установки.</w:t>
      </w:r>
    </w:p>
    <w:p w14:paraId="184FB68D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на присоединение к электрическим сетям запросить по генеральной доверенности у энергоснабжающей организации, </w:t>
      </w:r>
      <w:r>
        <w:rPr>
          <w:sz w:val="24"/>
          <w:szCs w:val="24"/>
        </w:rPr>
        <w:lastRenderedPageBreak/>
        <w:t>разработанный проект согласовать с организацией выдавшей ТУ.</w:t>
      </w:r>
    </w:p>
    <w:p w14:paraId="451B0714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проектным решением необходимость обустройства повторного контура заземления и молниезащиты.</w:t>
      </w:r>
    </w:p>
    <w:p w14:paraId="38EB6B86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Выбор вводных панелей ВРУ и комплектующих силовых щитов согласовать с Заказчиком. Предусмотреть наличие резервных автоматов в силовых щитах и щитах освещения. Корпуса щитов выполнить из стали.</w:t>
      </w:r>
    </w:p>
    <w:p w14:paraId="3A88C4AE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Силовые и осветительные линии внутри проектируемого здания выполнить кабелем ВВГнг или ВВГнг </w:t>
      </w:r>
      <w:r>
        <w:rPr>
          <w:sz w:val="24"/>
          <w:szCs w:val="24"/>
          <w:lang w:val="en-US"/>
        </w:rPr>
        <w:t>LS</w:t>
      </w:r>
      <w:r>
        <w:rPr>
          <w:sz w:val="24"/>
          <w:szCs w:val="24"/>
        </w:rPr>
        <w:t xml:space="preserve"> (в зависимости от назначения эл. приемников) в нержавеющих лотках соответствующего сечения, исходя из коэффициента заполняемости лотка.</w:t>
      </w:r>
    </w:p>
    <w:p w14:paraId="2BEE0840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Освещение цеха, в зависимости от назначения помещений, предусмотреть светодиодными светильниками и светильниками с энергосберегающими лампами в алюминиевом корпусе имеющие цельную конструкцию. Количество светильников определить проектом, исходя из расчета освещенности и коэффициента пульсации на рабочих местах. Предусмотреть рабочее, дежурное и аварийное освещение. На путях эвакуации применить светильники с аккумуляторами. Тип светильников согласовать с Заказчиком. Для переносных осветительных приборов принять напряжение 12 В.</w:t>
      </w:r>
    </w:p>
    <w:p w14:paraId="65BF4C33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проектом способы реализации основной и дополнительной системы уравнивания потенциалов.</w:t>
      </w:r>
    </w:p>
    <w:p w14:paraId="76DB2F45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вентиляцией выполнить от щитов вентиляции с отключением питания при команде автоматической пожарной сигнализации (автомат с независимым расцепителем).</w:t>
      </w:r>
    </w:p>
    <w:p w14:paraId="51B155BD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управление противодымными и противопожарными клапанами приточно-вытяжной вентиляции.</w:t>
      </w:r>
    </w:p>
    <w:p w14:paraId="1B330E40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проектом и обосновать величины для технологической и аварийной брони электрической энергии. </w:t>
      </w:r>
    </w:p>
    <w:p w14:paraId="10B677E2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наружным освещением запроектировать автоматическое (от </w:t>
      </w:r>
      <w:proofErr w:type="spellStart"/>
      <w:r>
        <w:rPr>
          <w:sz w:val="24"/>
          <w:szCs w:val="24"/>
        </w:rPr>
        <w:t>фоторэле</w:t>
      </w:r>
      <w:proofErr w:type="spellEnd"/>
      <w:r>
        <w:rPr>
          <w:sz w:val="24"/>
          <w:szCs w:val="24"/>
        </w:rPr>
        <w:t>) / ручное (вывести на проходную завода).</w:t>
      </w:r>
    </w:p>
    <w:p w14:paraId="4321C948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Запроектировать отдельные помещения для электрощитовых в производственных участках и вспомогательных зданиях.</w:t>
      </w:r>
    </w:p>
    <w:p w14:paraId="0233A122" w14:textId="77777777" w:rsidR="008E30A8" w:rsidRDefault="008E30A8" w:rsidP="008E30A8">
      <w:pPr>
        <w:widowControl w:val="0"/>
        <w:numPr>
          <w:ilvl w:val="0"/>
          <w:numId w:val="22"/>
        </w:numPr>
        <w:tabs>
          <w:tab w:val="num" w:pos="426"/>
        </w:tabs>
        <w:suppressAutoHyphens/>
        <w:ind w:left="426" w:right="180" w:hanging="426"/>
        <w:jc w:val="both"/>
        <w:rPr>
          <w:sz w:val="24"/>
          <w:szCs w:val="24"/>
        </w:rPr>
      </w:pPr>
      <w:r>
        <w:rPr>
          <w:sz w:val="24"/>
          <w:szCs w:val="24"/>
        </w:rPr>
        <w:t>Запроектировать технический учет потребляемой электрической энергии по каждому объекту капитального строительства.</w:t>
      </w:r>
    </w:p>
    <w:p w14:paraId="11B93DE4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0A881193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Воздухоснабжение</w:t>
      </w:r>
      <w:proofErr w:type="spellEnd"/>
    </w:p>
    <w:p w14:paraId="2116F24C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Предусмотреть снабжение сжатым воздухом из проектируемой компрессорной. Систему трубопроводов сжатого воздуха определить </w:t>
      </w:r>
      <w:r w:rsidRPr="00B45E9B">
        <w:rPr>
          <w:sz w:val="24"/>
          <w:szCs w:val="24"/>
        </w:rPr>
        <w:t>проектом.</w:t>
      </w:r>
    </w:p>
    <w:p w14:paraId="085A0270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Материал труб — нержавеющая сталь.</w:t>
      </w:r>
    </w:p>
    <w:p w14:paraId="001C3857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Необходимость ресиверов и их объем определить проектом; предусмотреть помещение для его установки.</w:t>
      </w:r>
    </w:p>
    <w:p w14:paraId="55AA172E" w14:textId="63B57D91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proofErr w:type="spellStart"/>
      <w:r w:rsidRPr="00B45E9B">
        <w:rPr>
          <w:sz w:val="24"/>
          <w:szCs w:val="24"/>
        </w:rPr>
        <w:t>Воздухоснабжение</w:t>
      </w:r>
      <w:proofErr w:type="spellEnd"/>
      <w:r w:rsidRPr="00B45E9B">
        <w:rPr>
          <w:sz w:val="24"/>
          <w:szCs w:val="24"/>
        </w:rPr>
        <w:t xml:space="preserve"> предусмотреть на базе </w:t>
      </w:r>
      <w:proofErr w:type="spellStart"/>
      <w:r w:rsidRPr="00B45E9B">
        <w:rPr>
          <w:sz w:val="24"/>
          <w:szCs w:val="24"/>
        </w:rPr>
        <w:t>безмасляных</w:t>
      </w:r>
      <w:proofErr w:type="spellEnd"/>
      <w:r w:rsidRPr="00B45E9B">
        <w:rPr>
          <w:sz w:val="24"/>
          <w:szCs w:val="24"/>
        </w:rPr>
        <w:t xml:space="preserve"> компрессоров </w:t>
      </w:r>
      <w:r w:rsidR="008F22CA" w:rsidRPr="00B45E9B">
        <w:rPr>
          <w:sz w:val="24"/>
          <w:szCs w:val="24"/>
        </w:rPr>
        <w:t>–</w:t>
      </w:r>
      <w:r w:rsidRPr="00B45E9B">
        <w:rPr>
          <w:sz w:val="24"/>
          <w:szCs w:val="24"/>
        </w:rPr>
        <w:t xml:space="preserve"> согласовать с Заказчиком.</w:t>
      </w:r>
    </w:p>
    <w:p w14:paraId="794814AE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5D4E3EAF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Холодоснабжение</w:t>
      </w:r>
    </w:p>
    <w:p w14:paraId="1DC7B9EF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снабжение ледяной водой из проектируемой компрессорной.</w:t>
      </w:r>
    </w:p>
    <w:p w14:paraId="1234D10E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Параметры ледяной воды: температура +1,5°</w:t>
      </w:r>
      <w:r w:rsidRPr="00B45E9B">
        <w:rPr>
          <w:sz w:val="24"/>
          <w:szCs w:val="24"/>
          <w:lang w:val="en-US"/>
        </w:rPr>
        <w:t>C</w:t>
      </w:r>
      <w:r w:rsidRPr="00B45E9B">
        <w:rPr>
          <w:sz w:val="24"/>
          <w:szCs w:val="24"/>
        </w:rPr>
        <w:t>, давление 2,5 бар, кратность 2.</w:t>
      </w:r>
    </w:p>
    <w:p w14:paraId="0F44C7A7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Материал труб — нержавеющая сталь. Установить на трубопроводы ледяной воды фильтры.</w:t>
      </w:r>
    </w:p>
    <w:p w14:paraId="5CAC02AB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Охлаждение камеры хранения сыра и масла автономное, на базе фреоновой компрессорной (компрессоры согласовать с Заказчиком). Дублирующие системы вентиляции по требованиям технологического процесса не предусматриваются.</w:t>
      </w:r>
    </w:p>
    <w:p w14:paraId="4DEF5261" w14:textId="77777777" w:rsidR="008E30A8" w:rsidRPr="00B45E9B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71384188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1636E6A2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35A03DA7" w14:textId="77777777" w:rsidR="008E30A8" w:rsidRDefault="008E30A8" w:rsidP="008E30A8">
      <w:pPr>
        <w:widowControl w:val="0"/>
        <w:numPr>
          <w:ilvl w:val="0"/>
          <w:numId w:val="19"/>
        </w:numPr>
        <w:tabs>
          <w:tab w:val="left" w:pos="567"/>
          <w:tab w:val="left" w:pos="680"/>
          <w:tab w:val="left" w:pos="850"/>
        </w:tabs>
        <w:suppressAutoHyphens/>
        <w:ind w:left="0" w:right="180" w:firstLine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Мероприятия по обеспечению пожарной безопасности.</w:t>
      </w:r>
    </w:p>
    <w:p w14:paraId="5F6A0A2E" w14:textId="77777777" w:rsidR="008E30A8" w:rsidRDefault="008E30A8" w:rsidP="008E30A8">
      <w:pPr>
        <w:tabs>
          <w:tab w:val="left" w:pos="567"/>
          <w:tab w:val="left" w:pos="680"/>
          <w:tab w:val="left" w:pos="850"/>
        </w:tabs>
        <w:ind w:right="180"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Пожаротушение, пожарная и охранная сигнализация</w:t>
      </w:r>
    </w:p>
    <w:p w14:paraId="021570BD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проектные решения должны быть выполнены с учетом требований действующих НД по пожарной безопасности (Технического регламента ФЗ № 123).</w:t>
      </w:r>
    </w:p>
    <w:p w14:paraId="0B92B6F7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кабельных трасс предусмотреть возможность монтажа охранной сигнализации с выводом сигнала на пульт дежурного диспетчера КПП.</w:t>
      </w:r>
    </w:p>
    <w:p w14:paraId="1681CCF8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Запроектировать две не зависимые системы наружного и внутреннего пожаротушения. </w:t>
      </w:r>
    </w:p>
    <w:p w14:paraId="0CA10926" w14:textId="77777777" w:rsidR="008E30A8" w:rsidRDefault="008E30A8" w:rsidP="008E30A8">
      <w:pPr>
        <w:tabs>
          <w:tab w:val="left" w:pos="960"/>
        </w:tabs>
        <w:ind w:right="180" w:firstLine="567"/>
        <w:jc w:val="both"/>
        <w:rPr>
          <w:sz w:val="24"/>
          <w:szCs w:val="24"/>
        </w:rPr>
      </w:pPr>
    </w:p>
    <w:p w14:paraId="18E8B0D7" w14:textId="77777777" w:rsidR="008E30A8" w:rsidRDefault="008E30A8" w:rsidP="008E30A8">
      <w:pPr>
        <w:pStyle w:val="a3"/>
        <w:numPr>
          <w:ilvl w:val="0"/>
          <w:numId w:val="19"/>
        </w:numPr>
        <w:tabs>
          <w:tab w:val="left" w:pos="960"/>
        </w:tabs>
        <w:ind w:right="180"/>
        <w:jc w:val="both"/>
        <w:rPr>
          <w:b/>
          <w:bCs/>
          <w:iCs/>
          <w:sz w:val="24"/>
          <w:szCs w:val="24"/>
          <w:u w:val="single"/>
        </w:rPr>
      </w:pPr>
      <w:r>
        <w:rPr>
          <w:rFonts w:ascii="yandex-sans" w:hAnsi="yandex-sans"/>
          <w:b/>
          <w:bCs/>
          <w:color w:val="000000"/>
          <w:kern w:val="0"/>
          <w:sz w:val="24"/>
          <w:szCs w:val="24"/>
          <w:u w:val="single"/>
        </w:rPr>
        <w:t>Технология производства сыра.</w:t>
      </w:r>
    </w:p>
    <w:p w14:paraId="31D4E283" w14:textId="1C46868F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Полутвердые сыры, формируемые насыпью (Российской группы) и полутвердые сыры, формируемые из пласта (голландской группы). Форма </w:t>
      </w:r>
      <w:proofErr w:type="spellStart"/>
      <w:proofErr w:type="gramStart"/>
      <w:r>
        <w:rPr>
          <w:color w:val="000000"/>
          <w:kern w:val="0"/>
          <w:sz w:val="24"/>
          <w:szCs w:val="24"/>
        </w:rPr>
        <w:t>сыров:</w:t>
      </w:r>
      <w:r w:rsidR="003A61BB">
        <w:rPr>
          <w:color w:val="000000"/>
          <w:kern w:val="0"/>
          <w:sz w:val="24"/>
          <w:szCs w:val="24"/>
        </w:rPr>
        <w:t>брусок</w:t>
      </w:r>
      <w:proofErr w:type="spellEnd"/>
      <w:proofErr w:type="gramEnd"/>
      <w:r>
        <w:rPr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color w:val="000000"/>
          <w:kern w:val="0"/>
          <w:sz w:val="24"/>
          <w:szCs w:val="24"/>
        </w:rPr>
        <w:t>евроблок</w:t>
      </w:r>
      <w:proofErr w:type="spellEnd"/>
      <w:r>
        <w:rPr>
          <w:color w:val="000000"/>
          <w:kern w:val="0"/>
          <w:sz w:val="24"/>
          <w:szCs w:val="24"/>
        </w:rPr>
        <w:t xml:space="preserve"> 500*300*100мм, брусок и цилиндр.</w:t>
      </w:r>
    </w:p>
    <w:p w14:paraId="4F0298D6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Участок приемки молока, оборудованный 2 автоматизированными постами приемки молока и мойки автомолцистерн (центробежные насосы, фильтры, отделители воздуха, расходомеры, пластинчатые охладители, автоматические пробоотборники молока), автоматические клапанные гребенки потоков молока, емкости хранения сырого молока общей вместимостью 100т. С учётом обеспечения перспективы наращивания производства твердых сыров, и поступления молока цельного до 200 т/сутки. Предусмотреть </w:t>
      </w:r>
      <w:r>
        <w:rPr>
          <w:sz w:val="24"/>
          <w:szCs w:val="24"/>
        </w:rPr>
        <w:t xml:space="preserve">возможность отгрузки сывороточного концентрата в </w:t>
      </w:r>
      <w:proofErr w:type="spellStart"/>
      <w:r>
        <w:rPr>
          <w:sz w:val="24"/>
          <w:szCs w:val="24"/>
        </w:rPr>
        <w:t>автомолцистерны</w:t>
      </w:r>
      <w:proofErr w:type="spellEnd"/>
      <w:r>
        <w:rPr>
          <w:sz w:val="24"/>
          <w:szCs w:val="24"/>
        </w:rPr>
        <w:t>.</w:t>
      </w:r>
    </w:p>
    <w:p w14:paraId="31AE38C0" w14:textId="245C3B94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Аппаратный цех, оснащенный </w:t>
      </w:r>
      <w:proofErr w:type="spellStart"/>
      <w:r>
        <w:rPr>
          <w:color w:val="000000"/>
          <w:kern w:val="0"/>
          <w:sz w:val="24"/>
          <w:szCs w:val="24"/>
        </w:rPr>
        <w:t>термизатором</w:t>
      </w:r>
      <w:proofErr w:type="spellEnd"/>
      <w:r>
        <w:rPr>
          <w:color w:val="000000"/>
          <w:kern w:val="0"/>
          <w:sz w:val="24"/>
          <w:szCs w:val="24"/>
        </w:rPr>
        <w:t>, сепаратором-</w:t>
      </w:r>
      <w:proofErr w:type="spellStart"/>
      <w:r>
        <w:rPr>
          <w:color w:val="000000"/>
          <w:kern w:val="0"/>
          <w:sz w:val="24"/>
          <w:szCs w:val="24"/>
        </w:rPr>
        <w:t>бактофугой</w:t>
      </w:r>
      <w:proofErr w:type="spellEnd"/>
      <w:r>
        <w:rPr>
          <w:color w:val="000000"/>
          <w:kern w:val="0"/>
          <w:sz w:val="24"/>
          <w:szCs w:val="24"/>
        </w:rPr>
        <w:t xml:space="preserve"> и сепаратором-очистителем, производительностью не менее 10 000 л/час, емкостями созревания молока, </w:t>
      </w:r>
      <w:proofErr w:type="spellStart"/>
      <w:r>
        <w:rPr>
          <w:color w:val="000000"/>
          <w:kern w:val="0"/>
          <w:sz w:val="24"/>
          <w:szCs w:val="24"/>
        </w:rPr>
        <w:t>пастеризационно</w:t>
      </w:r>
      <w:proofErr w:type="spellEnd"/>
      <w:r w:rsidR="009430BE">
        <w:rPr>
          <w:color w:val="000000"/>
          <w:kern w:val="0"/>
          <w:sz w:val="24"/>
          <w:szCs w:val="24"/>
        </w:rPr>
        <w:t>-</w:t>
      </w:r>
      <w:r>
        <w:rPr>
          <w:color w:val="000000"/>
          <w:kern w:val="0"/>
          <w:sz w:val="24"/>
          <w:szCs w:val="24"/>
        </w:rPr>
        <w:t>охладительной установкой производительностью не менее 10 000 л/час.</w:t>
      </w:r>
    </w:p>
    <w:p w14:paraId="03C3E83C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Заквасочное отделение.</w:t>
      </w:r>
    </w:p>
    <w:p w14:paraId="0DB0E80B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Участок производства сыра: сыроизготовители 10 000 л, установки формования и прессования сыра, автоматической выгрузки голов сыра, мойки форм.</w:t>
      </w:r>
    </w:p>
    <w:p w14:paraId="56C2A1D8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Линия динамического взвешивания и лазерной маркировки голов сыра в потоке.</w:t>
      </w:r>
    </w:p>
    <w:p w14:paraId="03C7CFFC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Солильное отделение, установка мойки солильных контейнеров.</w:t>
      </w:r>
    </w:p>
    <w:p w14:paraId="2382BB55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Отделение подготовки рассола с микрофильтрацией и автоматическим поддержанием концентрации и температуры рассола.</w:t>
      </w:r>
    </w:p>
    <w:p w14:paraId="69597BFA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Линия выгрузки сыров из солильных бассейнов, обсушки поверхности голов сыра, подачи раствора обработки поверхности сыров, обсушки, упаковки.</w:t>
      </w:r>
    </w:p>
    <w:p w14:paraId="28F60654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Отделение созревания сыров со сроком созревания не менее 60 суток.</w:t>
      </w:r>
    </w:p>
    <w:p w14:paraId="015D9C8F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Отделение мойки контейнеров созревания.</w:t>
      </w:r>
    </w:p>
    <w:p w14:paraId="7F4BDDD5" w14:textId="70847CF4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Отделение фасовки сыров (бруски, слайсы</w:t>
      </w:r>
      <w:r w:rsidR="003A61BB">
        <w:rPr>
          <w:color w:val="000000"/>
          <w:kern w:val="0"/>
          <w:sz w:val="24"/>
          <w:szCs w:val="24"/>
        </w:rPr>
        <w:t>, сегмент) куски ровного веса.</w:t>
      </w:r>
    </w:p>
    <w:p w14:paraId="1C8A23F3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Отделение плавленых сыров (колбасный, пастообразные в п/п контейнере массой нетто 150г).</w:t>
      </w:r>
    </w:p>
    <w:p w14:paraId="7A91F21F" w14:textId="573BB8A2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Отделение мягких сыров («Ад</w:t>
      </w:r>
      <w:r w:rsidR="009430BE">
        <w:rPr>
          <w:color w:val="000000"/>
          <w:kern w:val="0"/>
          <w:sz w:val="24"/>
          <w:szCs w:val="24"/>
        </w:rPr>
        <w:t>ы</w:t>
      </w:r>
      <w:r>
        <w:rPr>
          <w:color w:val="000000"/>
          <w:kern w:val="0"/>
          <w:sz w:val="24"/>
          <w:szCs w:val="24"/>
        </w:rPr>
        <w:t>гейский»</w:t>
      </w:r>
      <w:r w:rsidR="003A61BB">
        <w:rPr>
          <w:color w:val="000000"/>
          <w:kern w:val="0"/>
          <w:sz w:val="24"/>
          <w:szCs w:val="24"/>
        </w:rPr>
        <w:t>, «Брынза», «Моцарелла»)</w:t>
      </w:r>
    </w:p>
    <w:p w14:paraId="4C028F17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Лаборатории: приемная, химическая и бактериологическая.</w:t>
      </w:r>
    </w:p>
    <w:p w14:paraId="19383AB4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Административная часть – кабинеты, операторские, комнаты мастеров на производстве.</w:t>
      </w:r>
    </w:p>
    <w:p w14:paraId="1D30BA99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Складские помещения для вспомогательных материалов.</w:t>
      </w:r>
    </w:p>
    <w:p w14:paraId="717343B0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Участок реализации сыров.</w:t>
      </w:r>
    </w:p>
    <w:p w14:paraId="6DF8BB69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lastRenderedPageBreak/>
        <w:t>Сбор (емкости хранения), очистка от белка (</w:t>
      </w:r>
      <w:proofErr w:type="spellStart"/>
      <w:proofErr w:type="gramStart"/>
      <w:r>
        <w:rPr>
          <w:color w:val="000000"/>
          <w:kern w:val="0"/>
          <w:sz w:val="24"/>
          <w:szCs w:val="24"/>
        </w:rPr>
        <w:t>вибро</w:t>
      </w:r>
      <w:proofErr w:type="spellEnd"/>
      <w:r>
        <w:rPr>
          <w:color w:val="000000"/>
          <w:kern w:val="0"/>
          <w:sz w:val="24"/>
          <w:szCs w:val="24"/>
        </w:rPr>
        <w:t>-сито</w:t>
      </w:r>
      <w:proofErr w:type="gramEnd"/>
      <w:r>
        <w:rPr>
          <w:color w:val="000000"/>
          <w:kern w:val="0"/>
          <w:sz w:val="24"/>
          <w:szCs w:val="24"/>
        </w:rPr>
        <w:t xml:space="preserve">) и жира (сепаратор- сливкоотделитель) </w:t>
      </w:r>
      <w:proofErr w:type="spellStart"/>
      <w:r>
        <w:rPr>
          <w:color w:val="000000"/>
          <w:kern w:val="0"/>
          <w:sz w:val="24"/>
          <w:szCs w:val="24"/>
        </w:rPr>
        <w:t>подсырной</w:t>
      </w:r>
      <w:proofErr w:type="spellEnd"/>
      <w:r>
        <w:rPr>
          <w:color w:val="000000"/>
          <w:kern w:val="0"/>
          <w:sz w:val="24"/>
          <w:szCs w:val="24"/>
        </w:rPr>
        <w:t xml:space="preserve"> сыворотки, пастеризация очищенной </w:t>
      </w:r>
      <w:proofErr w:type="spellStart"/>
      <w:r>
        <w:rPr>
          <w:color w:val="000000"/>
          <w:kern w:val="0"/>
          <w:sz w:val="24"/>
          <w:szCs w:val="24"/>
        </w:rPr>
        <w:t>подсырной</w:t>
      </w:r>
      <w:proofErr w:type="spellEnd"/>
      <w:r>
        <w:rPr>
          <w:color w:val="000000"/>
          <w:kern w:val="0"/>
          <w:sz w:val="24"/>
          <w:szCs w:val="24"/>
        </w:rPr>
        <w:t xml:space="preserve"> сыворотки, сгущение NF, сгущение на вакуум-выпарной установке пленочного типа и распылительная сушка.</w:t>
      </w:r>
    </w:p>
    <w:p w14:paraId="7A3A8A60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Участок сывороточных напитков – в пвх бутылке.</w:t>
      </w:r>
    </w:p>
    <w:p w14:paraId="32DB7FFC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Отделение переработки </w:t>
      </w:r>
      <w:proofErr w:type="spellStart"/>
      <w:r>
        <w:rPr>
          <w:color w:val="000000"/>
          <w:kern w:val="0"/>
          <w:sz w:val="24"/>
          <w:szCs w:val="24"/>
        </w:rPr>
        <w:t>подсырных</w:t>
      </w:r>
      <w:proofErr w:type="spellEnd"/>
      <w:r>
        <w:rPr>
          <w:color w:val="000000"/>
          <w:kern w:val="0"/>
          <w:sz w:val="24"/>
          <w:szCs w:val="24"/>
        </w:rPr>
        <w:t xml:space="preserve"> сливок – например в топленое масло.</w:t>
      </w:r>
    </w:p>
    <w:p w14:paraId="29C9AACF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Станция автоматической мойки оборудования, складские помещения для моющих/дезинфицирующих средств, комнаты уборочного инвентаря на производственных участках и бытовых помещениях.</w:t>
      </w:r>
    </w:p>
    <w:p w14:paraId="38AA8CE2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Система управления всеми процессами, общая операторская и локальные системы управления «на месте».</w:t>
      </w:r>
    </w:p>
    <w:p w14:paraId="01EB9119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Комната отдыха и приема пищи.</w:t>
      </w:r>
    </w:p>
    <w:p w14:paraId="452A1B23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Разработать схемы движения персонала и (различного) транспорта по территории предприятия. Схемы зонирования предприятия с учетом перемещения производственного и обслуживающего персонала.</w:t>
      </w:r>
    </w:p>
    <w:p w14:paraId="7B5FEA40" w14:textId="77777777" w:rsidR="008E30A8" w:rsidRDefault="008E30A8" w:rsidP="008E30A8">
      <w:pPr>
        <w:pStyle w:val="a3"/>
        <w:numPr>
          <w:ilvl w:val="1"/>
          <w:numId w:val="19"/>
        </w:numPr>
        <w:shd w:val="clear" w:color="auto" w:fill="FFFFFF"/>
        <w:ind w:right="18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Технологические и другие трубопроводы запроектировать таким образом, чтобы они проходили скрытно по технологическим этажам с возможностью проведения санобработки.</w:t>
      </w:r>
    </w:p>
    <w:p w14:paraId="29AA969B" w14:textId="77777777" w:rsidR="008E30A8" w:rsidRDefault="008E30A8" w:rsidP="008E30A8">
      <w:pPr>
        <w:ind w:right="180"/>
        <w:jc w:val="both"/>
        <w:rPr>
          <w:sz w:val="24"/>
          <w:szCs w:val="24"/>
        </w:rPr>
      </w:pPr>
    </w:p>
    <w:p w14:paraId="10608DCE" w14:textId="77777777" w:rsidR="008E30A8" w:rsidRDefault="008E30A8" w:rsidP="008E30A8">
      <w:pPr>
        <w:pStyle w:val="a3"/>
        <w:numPr>
          <w:ilvl w:val="0"/>
          <w:numId w:val="23"/>
        </w:numPr>
        <w:ind w:righ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конструктиву проектируемых зданий.</w:t>
      </w:r>
    </w:p>
    <w:p w14:paraId="632CD4FA" w14:textId="77777777" w:rsidR="008E30A8" w:rsidRDefault="008E30A8" w:rsidP="008E30A8">
      <w:pPr>
        <w:pStyle w:val="a3"/>
        <w:numPr>
          <w:ilvl w:val="2"/>
          <w:numId w:val="19"/>
        </w:numPr>
        <w:ind w:left="426" w:right="180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производственных зданий.</w:t>
      </w:r>
    </w:p>
    <w:p w14:paraId="49F35D0D" w14:textId="77777777" w:rsidR="008E30A8" w:rsidRDefault="008E30A8" w:rsidP="008E30A8">
      <w:pPr>
        <w:ind w:left="360" w:right="18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Запроектировать быстровозводимые здания из </w:t>
      </w:r>
      <w:proofErr w:type="spellStart"/>
      <w:r>
        <w:rPr>
          <w:sz w:val="24"/>
          <w:szCs w:val="24"/>
        </w:rPr>
        <w:t>металлокаркаса</w:t>
      </w:r>
      <w:proofErr w:type="spellEnd"/>
      <w:r>
        <w:rPr>
          <w:sz w:val="24"/>
          <w:szCs w:val="24"/>
        </w:rPr>
        <w:t xml:space="preserve"> с облицовкой фасада трехслойными сэндвич-панелями светло-серого цвета по </w:t>
      </w:r>
      <w:r>
        <w:rPr>
          <w:sz w:val="24"/>
          <w:szCs w:val="24"/>
          <w:lang w:val="en-US"/>
        </w:rPr>
        <w:t>RAL</w:t>
      </w:r>
      <w:r w:rsidRPr="008E3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9002. Кровля из кровельных сэндвич-панелей синего цвета по </w:t>
      </w:r>
      <w:r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 xml:space="preserve"> 5002. Фундаменты разработать проектом по результатам инженерных изысканий.</w:t>
      </w:r>
    </w:p>
    <w:p w14:paraId="18459A96" w14:textId="77777777" w:rsidR="008E30A8" w:rsidRPr="00B45E9B" w:rsidRDefault="008E30A8" w:rsidP="008E30A8">
      <w:pPr>
        <w:pStyle w:val="a3"/>
        <w:shd w:val="clear" w:color="auto" w:fill="FFFFFF" w:themeFill="background1"/>
        <w:ind w:left="360" w:right="180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Строительные несущие конструкции, внутренние перегородки производственных и вспомогательных помещений выполнить ровными с </w:t>
      </w:r>
      <w:r w:rsidRPr="00B45E9B">
        <w:rPr>
          <w:sz w:val="24"/>
          <w:szCs w:val="24"/>
        </w:rPr>
        <w:t>возможностью проведения санитарно-гигиенической обработки. Закрыть все несущие колонны, балки и выступающие конструкции в короба, либо вынести их за периметр технологических помещений завода.</w:t>
      </w:r>
    </w:p>
    <w:p w14:paraId="41481E52" w14:textId="77777777" w:rsidR="008E30A8" w:rsidRPr="00B45E9B" w:rsidRDefault="008E30A8" w:rsidP="008E30A8">
      <w:pPr>
        <w:pStyle w:val="a3"/>
        <w:shd w:val="clear" w:color="auto" w:fill="FFFFFF"/>
        <w:ind w:left="360" w:right="180"/>
        <w:jc w:val="both"/>
        <w:rPr>
          <w:kern w:val="0"/>
          <w:sz w:val="24"/>
          <w:szCs w:val="24"/>
        </w:rPr>
      </w:pPr>
      <w:r w:rsidRPr="00B45E9B">
        <w:rPr>
          <w:kern w:val="0"/>
          <w:sz w:val="24"/>
          <w:szCs w:val="24"/>
        </w:rPr>
        <w:t>Бытовые помещения для сотрудников запроектировать по типу санпропускника с соблюдением потоков движения персонала в чистой и грязной санитарной одежде.</w:t>
      </w:r>
    </w:p>
    <w:p w14:paraId="06C0019D" w14:textId="77777777" w:rsidR="008E30A8" w:rsidRPr="00B45E9B" w:rsidRDefault="008E30A8" w:rsidP="008E30A8">
      <w:pPr>
        <w:pStyle w:val="a3"/>
        <w:shd w:val="clear" w:color="auto" w:fill="FFFFFF"/>
        <w:ind w:left="360" w:right="180" w:firstLine="348"/>
        <w:jc w:val="both"/>
        <w:rPr>
          <w:kern w:val="0"/>
          <w:sz w:val="24"/>
          <w:szCs w:val="24"/>
        </w:rPr>
      </w:pPr>
      <w:r w:rsidRPr="00B45E9B">
        <w:rPr>
          <w:sz w:val="24"/>
          <w:szCs w:val="24"/>
        </w:rPr>
        <w:t>Места для хранения уборочного инвентаря для каждого цеха запроектировать согласно ИСО 22002-1.</w:t>
      </w:r>
    </w:p>
    <w:p w14:paraId="0F0AA500" w14:textId="77777777" w:rsidR="008E30A8" w:rsidRPr="00B45E9B" w:rsidRDefault="008E30A8" w:rsidP="008E30A8">
      <w:pPr>
        <w:pStyle w:val="a3"/>
        <w:numPr>
          <w:ilvl w:val="2"/>
          <w:numId w:val="19"/>
        </w:numPr>
        <w:shd w:val="clear" w:color="auto" w:fill="FFFFFF"/>
        <w:tabs>
          <w:tab w:val="num" w:pos="567"/>
        </w:tabs>
        <w:ind w:right="180" w:hanging="1298"/>
        <w:jc w:val="both"/>
        <w:rPr>
          <w:b/>
          <w:bCs/>
          <w:kern w:val="0"/>
          <w:sz w:val="24"/>
          <w:szCs w:val="24"/>
        </w:rPr>
      </w:pPr>
      <w:r w:rsidRPr="00B45E9B">
        <w:rPr>
          <w:b/>
          <w:bCs/>
          <w:kern w:val="0"/>
          <w:sz w:val="24"/>
          <w:szCs w:val="24"/>
        </w:rPr>
        <w:t>Описание вспомогательных зданий.</w:t>
      </w:r>
    </w:p>
    <w:p w14:paraId="2668B6FC" w14:textId="23B27424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 xml:space="preserve">Требования, касающиеся размеров и оборудования вспомогательных зданий, принять по </w:t>
      </w:r>
      <w:proofErr w:type="spellStart"/>
      <w:r w:rsidRPr="00B45E9B">
        <w:rPr>
          <w:sz w:val="24"/>
          <w:szCs w:val="24"/>
        </w:rPr>
        <w:t>С</w:t>
      </w:r>
      <w:r w:rsidR="008F22CA" w:rsidRPr="00B45E9B">
        <w:rPr>
          <w:sz w:val="24"/>
          <w:szCs w:val="24"/>
        </w:rPr>
        <w:t>н</w:t>
      </w:r>
      <w:r w:rsidRPr="00B45E9B">
        <w:rPr>
          <w:sz w:val="24"/>
          <w:szCs w:val="24"/>
        </w:rPr>
        <w:t>иП</w:t>
      </w:r>
      <w:proofErr w:type="spellEnd"/>
      <w:r w:rsidRPr="00B45E9B">
        <w:rPr>
          <w:sz w:val="24"/>
          <w:szCs w:val="24"/>
        </w:rPr>
        <w:t xml:space="preserve"> 2.09.04-87. Предусмотреть проектом «Склад упаковочных материалов», «Склад хранения химических веществ для мойки и дезинфекции оборудования», склад хранения готовой продукции не менее 400 тонн готовой продукции с логистической инфраструктурой.</w:t>
      </w:r>
    </w:p>
    <w:p w14:paraId="1A40AE0D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</w:p>
    <w:p w14:paraId="05281A4A" w14:textId="77777777" w:rsidR="008F22CA" w:rsidRPr="00B45E9B" w:rsidRDefault="008F22CA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061F017B" w14:textId="77777777" w:rsidR="008F22CA" w:rsidRDefault="008F22CA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04F91FC7" w14:textId="20D4D596" w:rsidR="008F22CA" w:rsidRDefault="008F22CA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2012ABBE" w14:textId="0753601C" w:rsidR="00B45E9B" w:rsidRDefault="00B45E9B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249ABB9C" w14:textId="77777777" w:rsidR="00B45E9B" w:rsidRDefault="00B45E9B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3EB17569" w14:textId="77777777" w:rsidR="008F22CA" w:rsidRDefault="008F22CA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3965DEDC" w14:textId="77777777" w:rsidR="008F22CA" w:rsidRDefault="008F22CA" w:rsidP="008E30A8">
      <w:pPr>
        <w:ind w:right="180"/>
        <w:jc w:val="both"/>
        <w:rPr>
          <w:b/>
          <w:bCs/>
          <w:sz w:val="24"/>
          <w:szCs w:val="24"/>
          <w:u w:val="single"/>
        </w:rPr>
      </w:pPr>
    </w:p>
    <w:p w14:paraId="3E61EDA8" w14:textId="38F2103E" w:rsidR="008E30A8" w:rsidRDefault="008E30A8" w:rsidP="008F22CA">
      <w:pPr>
        <w:ind w:right="18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Приложение №2 к заданию на проектирование</w:t>
      </w:r>
    </w:p>
    <w:p w14:paraId="4DE72411" w14:textId="77777777" w:rsidR="008E30A8" w:rsidRDefault="008E30A8" w:rsidP="008E30A8">
      <w:pPr>
        <w:ind w:right="180"/>
        <w:jc w:val="both"/>
        <w:rPr>
          <w:sz w:val="24"/>
          <w:szCs w:val="24"/>
        </w:rPr>
      </w:pPr>
    </w:p>
    <w:p w14:paraId="375F7871" w14:textId="77777777" w:rsidR="008E30A8" w:rsidRDefault="008E30A8" w:rsidP="008E30A8">
      <w:pPr>
        <w:pStyle w:val="a3"/>
        <w:numPr>
          <w:ilvl w:val="0"/>
          <w:numId w:val="24"/>
        </w:numPr>
        <w:ind w:right="180"/>
        <w:jc w:val="both"/>
        <w:rPr>
          <w:b/>
          <w:bCs/>
          <w:sz w:val="24"/>
          <w:szCs w:val="24"/>
        </w:rPr>
      </w:pPr>
      <w:r>
        <w:rPr>
          <w:b/>
          <w:bCs/>
          <w:kern w:val="0"/>
          <w:sz w:val="24"/>
          <w:szCs w:val="24"/>
        </w:rPr>
        <w:t>Требования к участникам в закупке.</w:t>
      </w:r>
    </w:p>
    <w:p w14:paraId="3E67A797" w14:textId="77777777" w:rsidR="008E30A8" w:rsidRDefault="008E30A8" w:rsidP="008E30A8">
      <w:pPr>
        <w:ind w:right="18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5168" w:type="dxa"/>
        <w:tblLook w:val="01E0" w:firstRow="1" w:lastRow="1" w:firstColumn="1" w:lastColumn="1" w:noHBand="0" w:noVBand="0"/>
      </w:tblPr>
      <w:tblGrid>
        <w:gridCol w:w="15168"/>
      </w:tblGrid>
      <w:tr w:rsidR="00AC73FA" w14:paraId="4BE0C079" w14:textId="77777777" w:rsidTr="008F22CA">
        <w:tc>
          <w:tcPr>
            <w:tcW w:w="15168" w:type="dxa"/>
          </w:tcPr>
          <w:p w14:paraId="7D411A0A" w14:textId="77777777" w:rsidR="00AC73FA" w:rsidRDefault="00AC73FA" w:rsidP="000116E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Предоставить в составе документации следующие документы:</w:t>
            </w:r>
          </w:p>
          <w:p w14:paraId="4590EAA4" w14:textId="77777777" w:rsidR="00AC73FA" w:rsidRDefault="00AC73FA" w:rsidP="000116E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- выписку из реестра членов саморегулируемой организации, полученную не позднее за 1 месяц от даты закупки, свидетельствующую о допуске организации к работам, которые оказывают влияние на безопасность объектов капитального строительства, выданное саморегулируемой организацией, которое должно содержать допуск, выданный в соответствии с пунктом 3 части 7 статьи 55.16 Градостроительного кодекса Российской Федерации, Приказом Министерства регионального развития Российской Федерации от 30.12.2009г.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      </w:r>
          </w:p>
          <w:p w14:paraId="63867CE7" w14:textId="73AAF318" w:rsidR="00AC73FA" w:rsidRDefault="00AC73FA" w:rsidP="000116E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- в случае если у участника в закупке отсутствует оплаченный взнос в КФ ОДО, соответствующий сумме закупки на момент подачи выписки из СРО, то такой участник не будет допущен к рассмотрению комиссией по закупкам;</w:t>
            </w:r>
          </w:p>
          <w:p w14:paraId="79B2652F" w14:textId="4A173CCD" w:rsidR="00AC73FA" w:rsidRDefault="00E02B84" w:rsidP="000116E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02B84">
              <w:rPr>
                <w:kern w:val="0"/>
                <w:sz w:val="24"/>
                <w:szCs w:val="24"/>
                <w:lang w:eastAsia="en-US"/>
              </w:rPr>
              <w:t xml:space="preserve">- </w:t>
            </w:r>
            <w:r w:rsidRPr="00375C27">
              <w:rPr>
                <w:sz w:val="24"/>
                <w:szCs w:val="24"/>
              </w:rPr>
              <w:t xml:space="preserve"> референс-лист с указанием компаний, которым были оказаны услуги </w:t>
            </w:r>
            <w:r w:rsidRPr="00815071">
              <w:rPr>
                <w:sz w:val="24"/>
                <w:szCs w:val="24"/>
              </w:rPr>
              <w:t>в области проектирования заводов по переработке молочной продукции на сумму не менее 50% от заявленной нами начальной (максимальной) цены договора за последние 5 лет</w:t>
            </w:r>
            <w:r w:rsidRPr="00375C27">
              <w:rPr>
                <w:sz w:val="24"/>
                <w:szCs w:val="24"/>
              </w:rPr>
              <w:t xml:space="preserve">, с указанием Ф.И.О. и </w:t>
            </w:r>
            <w:r w:rsidRPr="00C229B7">
              <w:rPr>
                <w:sz w:val="24"/>
                <w:szCs w:val="24"/>
              </w:rPr>
              <w:t>номера телефона ответственного лица</w:t>
            </w:r>
            <w:r w:rsidRPr="00375C27">
              <w:rPr>
                <w:sz w:val="24"/>
                <w:szCs w:val="24"/>
              </w:rPr>
              <w:t>; копии контрактов/договоров, копии итогового акта сдачи-приемки выполненных работ по каждому контракту/договору;</w:t>
            </w:r>
          </w:p>
        </w:tc>
      </w:tr>
      <w:tr w:rsidR="008F22CA" w14:paraId="16979E8C" w14:textId="77777777" w:rsidTr="008F22CA">
        <w:tc>
          <w:tcPr>
            <w:tcW w:w="15168" w:type="dxa"/>
          </w:tcPr>
          <w:p w14:paraId="186FDDAB" w14:textId="06C46E01" w:rsidR="008F22CA" w:rsidRDefault="008F22CA" w:rsidP="000116EE">
            <w:pPr>
              <w:spacing w:line="25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9953163" w14:textId="77777777" w:rsidR="008E30A8" w:rsidRDefault="008E30A8" w:rsidP="008F22CA">
      <w:pPr>
        <w:pStyle w:val="a3"/>
        <w:numPr>
          <w:ilvl w:val="0"/>
          <w:numId w:val="24"/>
        </w:numPr>
        <w:ind w:left="426" w:righ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Коммерческие условия.</w:t>
      </w:r>
    </w:p>
    <w:p w14:paraId="5B945B29" w14:textId="77777777" w:rsidR="008E30A8" w:rsidRPr="00B45E9B" w:rsidRDefault="008E30A8" w:rsidP="008E30A8">
      <w:pPr>
        <w:ind w:left="360" w:right="180"/>
        <w:jc w:val="both"/>
        <w:rPr>
          <w:kern w:val="0"/>
          <w:sz w:val="24"/>
          <w:szCs w:val="24"/>
        </w:rPr>
      </w:pPr>
      <w:r w:rsidRPr="00B45E9B">
        <w:rPr>
          <w:kern w:val="0"/>
          <w:sz w:val="24"/>
          <w:szCs w:val="24"/>
        </w:rPr>
        <w:t>Начальная (максимальная) цена. График платежей.</w:t>
      </w:r>
    </w:p>
    <w:p w14:paraId="657A1693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 xml:space="preserve">Цена закупки </w:t>
      </w:r>
      <w:r w:rsidRPr="00B45E9B">
        <w:rPr>
          <w:b/>
          <w:bCs/>
          <w:sz w:val="24"/>
          <w:szCs w:val="24"/>
        </w:rPr>
        <w:t>23 000 000,00</w:t>
      </w:r>
      <w:r w:rsidRPr="00B45E9B">
        <w:rPr>
          <w:sz w:val="24"/>
          <w:szCs w:val="24"/>
        </w:rPr>
        <w:t xml:space="preserve"> руб. с учетом НДС 20%.</w:t>
      </w:r>
    </w:p>
    <w:p w14:paraId="17C0E7B6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График платежей:</w:t>
      </w:r>
    </w:p>
    <w:p w14:paraId="5E85F094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 оплата 10% от стоимости договора, в течение 10 банковских дней с момента предоставления Заказчику согласованных комплексных изысканий, проекта планировки земельного участка и проекта межевания территории с отделом архитектуры Ирбитского муниципального образования;</w:t>
      </w:r>
    </w:p>
    <w:p w14:paraId="536B5833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оплата 40% от стоимости договора, в течение 10 банковских дней с момента подтверждения сдачи документации в орган проведения не государственной экспертизы;</w:t>
      </w:r>
    </w:p>
    <w:p w14:paraId="58236EB9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оплата 20% от стоимости договора, в течение 10 банковских дней с момента получения положительного заключения от органа государственной экспертизы о соответствии проекта планировки, комплексных изысканий и проектной документации;</w:t>
      </w:r>
    </w:p>
    <w:p w14:paraId="625B9302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- 30% от стоимости договора, в течение 15 банковских дней с момента получения проектно-сметной документации с положительным заключением ценовой экспертизы и подписания сторонами акта выполненных работ и оказанных услуг.</w:t>
      </w:r>
    </w:p>
    <w:p w14:paraId="6E23B1D4" w14:textId="77777777" w:rsidR="008E30A8" w:rsidRDefault="008E30A8" w:rsidP="008E30A8">
      <w:pPr>
        <w:ind w:left="360" w:right="180"/>
        <w:jc w:val="both"/>
        <w:rPr>
          <w:sz w:val="24"/>
          <w:szCs w:val="24"/>
        </w:rPr>
      </w:pPr>
    </w:p>
    <w:p w14:paraId="6A6A06C0" w14:textId="77777777" w:rsidR="008E30A8" w:rsidRDefault="008E30A8" w:rsidP="008E30A8">
      <w:pPr>
        <w:pStyle w:val="a3"/>
        <w:numPr>
          <w:ilvl w:val="0"/>
          <w:numId w:val="24"/>
        </w:numPr>
        <w:ind w:righ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исполнения договора.</w:t>
      </w:r>
    </w:p>
    <w:p w14:paraId="0091F3F5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 xml:space="preserve">Общий срок разработки документации и оказания услуг по прохождению не государственной и ценовой экспертизы составляет – до 15.05.2021г с момента подписания договора. В общий срок входят: </w:t>
      </w:r>
    </w:p>
    <w:p w14:paraId="7A48A94F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 xml:space="preserve">- выполнение комплексных инженерных изысканий; </w:t>
      </w:r>
    </w:p>
    <w:p w14:paraId="50943B74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lastRenderedPageBreak/>
        <w:t>- разработка и согласование проекта планировки земельного участка и проекта межевания территории;</w:t>
      </w:r>
    </w:p>
    <w:p w14:paraId="61B9AAFA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разработка и согласование проектной, рабочей и сметной документации;</w:t>
      </w:r>
    </w:p>
    <w:p w14:paraId="2AE130DB" w14:textId="77777777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Прохождение не государственных экспертиз и согласований в контролирующих и надзорных органах.</w:t>
      </w:r>
    </w:p>
    <w:p w14:paraId="1C1C1AF3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сдача материалов инженерных изысканий и проектной документации на рассмотрение Заказчику.</w:t>
      </w:r>
    </w:p>
    <w:p w14:paraId="7D42AA80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В обязанности проектной организации также входят:</w:t>
      </w:r>
    </w:p>
    <w:p w14:paraId="0193E29F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сдача по генеральной доверенности материалов комплексных инженерных изысканий и проектной документации для прохождения в органы не государственной экспертизы, а также экспертизы определения сметной стоимости объектов;</w:t>
      </w:r>
    </w:p>
    <w:p w14:paraId="21699374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корректировка отчётов по инженерным изысканиям и проектной документации по замечаниям органов государственной экспертизы;</w:t>
      </w:r>
    </w:p>
    <w:p w14:paraId="6A4A8AA0" w14:textId="77777777" w:rsidR="008E30A8" w:rsidRPr="00B45E9B" w:rsidRDefault="008E30A8" w:rsidP="008E30A8">
      <w:pPr>
        <w:pStyle w:val="a3"/>
        <w:ind w:left="284" w:right="180" w:firstLine="142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- выдача откорректированных материалов с положительным заключением государственной экспертизы и заключением экспертизы определения сметной стоимости объекта Заказчику.</w:t>
      </w:r>
    </w:p>
    <w:p w14:paraId="48B51E63" w14:textId="77777777" w:rsidR="008E30A8" w:rsidRDefault="008E30A8" w:rsidP="008E30A8">
      <w:pPr>
        <w:pStyle w:val="a3"/>
        <w:ind w:left="284" w:right="180"/>
        <w:jc w:val="both"/>
        <w:rPr>
          <w:sz w:val="24"/>
          <w:szCs w:val="24"/>
        </w:rPr>
      </w:pPr>
    </w:p>
    <w:p w14:paraId="675BA0AB" w14:textId="77777777" w:rsidR="008E30A8" w:rsidRDefault="008E30A8" w:rsidP="008E30A8">
      <w:pPr>
        <w:pStyle w:val="a3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Особые условия.</w:t>
      </w:r>
    </w:p>
    <w:p w14:paraId="412F9EC1" w14:textId="780E71EC" w:rsidR="008E30A8" w:rsidRPr="00B45E9B" w:rsidRDefault="008E30A8" w:rsidP="008E30A8">
      <w:pPr>
        <w:pStyle w:val="a3"/>
        <w:ind w:left="284" w:firstLine="424"/>
        <w:jc w:val="both"/>
        <w:rPr>
          <w:sz w:val="24"/>
          <w:szCs w:val="24"/>
        </w:rPr>
      </w:pPr>
      <w:r w:rsidRPr="00B45E9B">
        <w:rPr>
          <w:sz w:val="24"/>
          <w:szCs w:val="24"/>
        </w:rPr>
        <w:t xml:space="preserve">Организация, победившая в закупке, с которой будет заключен договор на проектирование берет на себя ответственность после завершения проектирования с прохождением негосударственной экспертизы и сдачи полного комплекта </w:t>
      </w:r>
      <w:r w:rsidR="008F22CA" w:rsidRPr="00B45E9B">
        <w:rPr>
          <w:sz w:val="24"/>
          <w:szCs w:val="24"/>
        </w:rPr>
        <w:t>проектно-сметной</w:t>
      </w:r>
      <w:r w:rsidRPr="00B45E9B">
        <w:rPr>
          <w:sz w:val="24"/>
          <w:szCs w:val="24"/>
        </w:rPr>
        <w:t xml:space="preserve"> документации с положительными заключениями экспертиз Заказчику</w:t>
      </w:r>
      <w:r w:rsidR="008F22CA" w:rsidRPr="00B45E9B">
        <w:rPr>
          <w:sz w:val="24"/>
          <w:szCs w:val="24"/>
        </w:rPr>
        <w:t>,</w:t>
      </w:r>
      <w:r w:rsidRPr="00B45E9B">
        <w:rPr>
          <w:sz w:val="24"/>
          <w:szCs w:val="24"/>
        </w:rPr>
        <w:t xml:space="preserve"> курировать реализацию разработанного проекта при строительстве в рамках заключенного договора на осуществление авторского надзора за ходом строительства. При этом все недоработки </w:t>
      </w:r>
      <w:proofErr w:type="gramStart"/>
      <w:r w:rsidRPr="00B45E9B">
        <w:rPr>
          <w:sz w:val="24"/>
          <w:szCs w:val="24"/>
        </w:rPr>
        <w:t>в проекта</w:t>
      </w:r>
      <w:proofErr w:type="gramEnd"/>
      <w:r w:rsidRPr="00B45E9B">
        <w:rPr>
          <w:sz w:val="24"/>
          <w:szCs w:val="24"/>
        </w:rPr>
        <w:t xml:space="preserve"> и документации, выявле</w:t>
      </w:r>
      <w:r w:rsidR="008F22CA" w:rsidRPr="00B45E9B">
        <w:rPr>
          <w:sz w:val="24"/>
          <w:szCs w:val="24"/>
        </w:rPr>
        <w:t>н</w:t>
      </w:r>
      <w:r w:rsidRPr="00B45E9B">
        <w:rPr>
          <w:sz w:val="24"/>
          <w:szCs w:val="24"/>
        </w:rPr>
        <w:t>ные в ходе строительства,</w:t>
      </w:r>
      <w:r w:rsidR="008F22CA" w:rsidRPr="00B45E9B">
        <w:rPr>
          <w:sz w:val="24"/>
          <w:szCs w:val="24"/>
        </w:rPr>
        <w:t xml:space="preserve"> </w:t>
      </w:r>
      <w:r w:rsidRPr="00B45E9B">
        <w:rPr>
          <w:sz w:val="24"/>
          <w:szCs w:val="24"/>
        </w:rPr>
        <w:t xml:space="preserve">дорабатываются и устраняются силами и за счет разработчика проекта. </w:t>
      </w:r>
    </w:p>
    <w:p w14:paraId="5AEA3BC3" w14:textId="223AB466" w:rsidR="008E30A8" w:rsidRPr="00B45E9B" w:rsidRDefault="008E30A8" w:rsidP="008E30A8">
      <w:pPr>
        <w:pStyle w:val="a3"/>
        <w:ind w:left="284" w:firstLine="424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В случае, если строительная организация понесет дополнительные затраты в следствии ошибок и недоработок в проекте, смете и другой документации, выявленных при проведении строительно-монтажных, пусконаладочных работ, проектная организация возмещает в полном объеме.</w:t>
      </w:r>
    </w:p>
    <w:p w14:paraId="67038606" w14:textId="77777777" w:rsidR="008E30A8" w:rsidRDefault="008E30A8" w:rsidP="008E30A8">
      <w:pPr>
        <w:pStyle w:val="a3"/>
        <w:ind w:left="284" w:firstLine="424"/>
        <w:rPr>
          <w:sz w:val="24"/>
          <w:szCs w:val="24"/>
        </w:rPr>
      </w:pPr>
    </w:p>
    <w:p w14:paraId="0D397A63" w14:textId="77777777" w:rsidR="008E30A8" w:rsidRDefault="008E30A8" w:rsidP="008E30A8">
      <w:pPr>
        <w:pStyle w:val="a3"/>
        <w:numPr>
          <w:ilvl w:val="0"/>
          <w:numId w:val="24"/>
        </w:numPr>
        <w:ind w:righ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участников в закупке.</w:t>
      </w:r>
    </w:p>
    <w:p w14:paraId="7118D226" w14:textId="760DE652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 xml:space="preserve">Цена: </w:t>
      </w:r>
      <w:r w:rsidR="00F66758">
        <w:rPr>
          <w:sz w:val="24"/>
          <w:szCs w:val="24"/>
        </w:rPr>
        <w:t>70</w:t>
      </w:r>
      <w:r w:rsidRPr="00B45E9B">
        <w:rPr>
          <w:sz w:val="24"/>
          <w:szCs w:val="24"/>
        </w:rPr>
        <w:t>%</w:t>
      </w:r>
    </w:p>
    <w:p w14:paraId="6042DFC2" w14:textId="435D0CAC" w:rsidR="008E30A8" w:rsidRPr="00B45E9B" w:rsidRDefault="008E30A8" w:rsidP="008E30A8">
      <w:pPr>
        <w:ind w:left="360" w:right="180"/>
        <w:jc w:val="both"/>
        <w:rPr>
          <w:sz w:val="24"/>
          <w:szCs w:val="24"/>
        </w:rPr>
      </w:pPr>
      <w:r w:rsidRPr="00B45E9B">
        <w:rPr>
          <w:sz w:val="24"/>
          <w:szCs w:val="24"/>
        </w:rPr>
        <w:t>Квалификация:</w:t>
      </w:r>
      <w:r w:rsidR="00F66758">
        <w:rPr>
          <w:sz w:val="24"/>
          <w:szCs w:val="24"/>
        </w:rPr>
        <w:t>3</w:t>
      </w:r>
      <w:r w:rsidRPr="00B45E9B">
        <w:rPr>
          <w:sz w:val="24"/>
          <w:szCs w:val="24"/>
        </w:rPr>
        <w:t>0%</w:t>
      </w:r>
    </w:p>
    <w:p w14:paraId="008EFB4F" w14:textId="77777777" w:rsidR="008E30A8" w:rsidRPr="00B45E9B" w:rsidRDefault="008E30A8" w:rsidP="008E30A8">
      <w:pPr>
        <w:pStyle w:val="a3"/>
        <w:ind w:right="180"/>
        <w:jc w:val="both"/>
        <w:rPr>
          <w:b/>
          <w:bCs/>
          <w:sz w:val="24"/>
          <w:szCs w:val="24"/>
        </w:rPr>
      </w:pPr>
    </w:p>
    <w:p w14:paraId="49A2D464" w14:textId="77777777" w:rsidR="00933495" w:rsidRPr="00933495" w:rsidRDefault="00933495" w:rsidP="008E30A8">
      <w:pPr>
        <w:jc w:val="both"/>
        <w:rPr>
          <w:b/>
          <w:bCs/>
          <w:sz w:val="24"/>
          <w:szCs w:val="24"/>
        </w:rPr>
      </w:pPr>
    </w:p>
    <w:sectPr w:rsidR="00933495" w:rsidRPr="00933495" w:rsidSect="001B7D19">
      <w:pgSz w:w="16838" w:h="11906" w:orient="landscape"/>
      <w:pgMar w:top="1276" w:right="851" w:bottom="567" w:left="851" w:header="0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E3F1" w14:textId="77777777" w:rsidR="00B2349C" w:rsidRDefault="00B2349C" w:rsidP="00AA6A74">
      <w:r>
        <w:separator/>
      </w:r>
    </w:p>
  </w:endnote>
  <w:endnote w:type="continuationSeparator" w:id="0">
    <w:p w14:paraId="41791F0C" w14:textId="77777777" w:rsidR="00B2349C" w:rsidRDefault="00B2349C" w:rsidP="00AA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101E" w14:textId="77777777" w:rsidR="00B2349C" w:rsidRDefault="00B2349C" w:rsidP="00AA6A74">
      <w:r>
        <w:separator/>
      </w:r>
    </w:p>
  </w:footnote>
  <w:footnote w:type="continuationSeparator" w:id="0">
    <w:p w14:paraId="57116CF0" w14:textId="77777777" w:rsidR="00B2349C" w:rsidRDefault="00B2349C" w:rsidP="00AA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164E4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94273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7975E0"/>
    <w:multiLevelType w:val="hybridMultilevel"/>
    <w:tmpl w:val="B17C866A"/>
    <w:lvl w:ilvl="0" w:tplc="CC1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47F8"/>
    <w:multiLevelType w:val="hybridMultilevel"/>
    <w:tmpl w:val="61625C50"/>
    <w:lvl w:ilvl="0" w:tplc="CC1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B7C00"/>
    <w:multiLevelType w:val="hybridMultilevel"/>
    <w:tmpl w:val="BB066A5A"/>
    <w:lvl w:ilvl="0" w:tplc="CC1E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61339"/>
    <w:multiLevelType w:val="hybridMultilevel"/>
    <w:tmpl w:val="262A67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2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8E2822"/>
    <w:multiLevelType w:val="hybridMultilevel"/>
    <w:tmpl w:val="D10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492"/>
    <w:multiLevelType w:val="hybridMultilevel"/>
    <w:tmpl w:val="258CB61A"/>
    <w:lvl w:ilvl="0" w:tplc="F756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757B"/>
    <w:multiLevelType w:val="multilevel"/>
    <w:tmpl w:val="5C56D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D70F5A"/>
    <w:multiLevelType w:val="hybridMultilevel"/>
    <w:tmpl w:val="58203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E963A1"/>
    <w:multiLevelType w:val="hybridMultilevel"/>
    <w:tmpl w:val="732A7E7E"/>
    <w:lvl w:ilvl="0" w:tplc="0F128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7972"/>
    <w:multiLevelType w:val="hybridMultilevel"/>
    <w:tmpl w:val="D4A2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A57DA"/>
    <w:multiLevelType w:val="hybridMultilevel"/>
    <w:tmpl w:val="262A67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82AE5"/>
    <w:multiLevelType w:val="hybridMultilevel"/>
    <w:tmpl w:val="8FCE5678"/>
    <w:lvl w:ilvl="0" w:tplc="AE34AA3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3A"/>
    <w:rsid w:val="000153B7"/>
    <w:rsid w:val="00020A2E"/>
    <w:rsid w:val="0004552B"/>
    <w:rsid w:val="00047495"/>
    <w:rsid w:val="000608CA"/>
    <w:rsid w:val="00075F0A"/>
    <w:rsid w:val="00077CA9"/>
    <w:rsid w:val="000842FD"/>
    <w:rsid w:val="00084977"/>
    <w:rsid w:val="00092945"/>
    <w:rsid w:val="000933F3"/>
    <w:rsid w:val="000952D3"/>
    <w:rsid w:val="000A1A7E"/>
    <w:rsid w:val="000A46A7"/>
    <w:rsid w:val="000B0065"/>
    <w:rsid w:val="000B715C"/>
    <w:rsid w:val="000C0939"/>
    <w:rsid w:val="000C360C"/>
    <w:rsid w:val="000D3943"/>
    <w:rsid w:val="000D4DBE"/>
    <w:rsid w:val="000E29BE"/>
    <w:rsid w:val="000E3039"/>
    <w:rsid w:val="000E4772"/>
    <w:rsid w:val="000E7470"/>
    <w:rsid w:val="000F6045"/>
    <w:rsid w:val="00100F04"/>
    <w:rsid w:val="00103B3A"/>
    <w:rsid w:val="00113559"/>
    <w:rsid w:val="00114B5C"/>
    <w:rsid w:val="00116D08"/>
    <w:rsid w:val="0012642F"/>
    <w:rsid w:val="00133115"/>
    <w:rsid w:val="00153C4F"/>
    <w:rsid w:val="00157218"/>
    <w:rsid w:val="00164D61"/>
    <w:rsid w:val="001667E5"/>
    <w:rsid w:val="00180376"/>
    <w:rsid w:val="001819A6"/>
    <w:rsid w:val="00183657"/>
    <w:rsid w:val="00193045"/>
    <w:rsid w:val="00195A7A"/>
    <w:rsid w:val="001A382F"/>
    <w:rsid w:val="001B7D19"/>
    <w:rsid w:val="001C2CBD"/>
    <w:rsid w:val="001D1899"/>
    <w:rsid w:val="001D624B"/>
    <w:rsid w:val="001D74B5"/>
    <w:rsid w:val="001E1F56"/>
    <w:rsid w:val="001F0D8E"/>
    <w:rsid w:val="001F2E43"/>
    <w:rsid w:val="002031FA"/>
    <w:rsid w:val="002044D0"/>
    <w:rsid w:val="00206C72"/>
    <w:rsid w:val="00213DE9"/>
    <w:rsid w:val="00224A54"/>
    <w:rsid w:val="00235F19"/>
    <w:rsid w:val="002557BE"/>
    <w:rsid w:val="0026237F"/>
    <w:rsid w:val="002759C7"/>
    <w:rsid w:val="00280150"/>
    <w:rsid w:val="00287238"/>
    <w:rsid w:val="002926B5"/>
    <w:rsid w:val="002C0C2A"/>
    <w:rsid w:val="002D1481"/>
    <w:rsid w:val="002D4436"/>
    <w:rsid w:val="002D4BCE"/>
    <w:rsid w:val="003014F1"/>
    <w:rsid w:val="003262F7"/>
    <w:rsid w:val="00327C88"/>
    <w:rsid w:val="00344A89"/>
    <w:rsid w:val="0039057F"/>
    <w:rsid w:val="00390EB2"/>
    <w:rsid w:val="0039246C"/>
    <w:rsid w:val="003A61BB"/>
    <w:rsid w:val="003B47A7"/>
    <w:rsid w:val="003B4EDB"/>
    <w:rsid w:val="003C0E81"/>
    <w:rsid w:val="003C3125"/>
    <w:rsid w:val="003C7D35"/>
    <w:rsid w:val="003D0330"/>
    <w:rsid w:val="003D2C9E"/>
    <w:rsid w:val="003D5254"/>
    <w:rsid w:val="003E1023"/>
    <w:rsid w:val="003E785C"/>
    <w:rsid w:val="003F3924"/>
    <w:rsid w:val="003F6688"/>
    <w:rsid w:val="00410B04"/>
    <w:rsid w:val="00410CE4"/>
    <w:rsid w:val="00427BB5"/>
    <w:rsid w:val="004435AE"/>
    <w:rsid w:val="004462DC"/>
    <w:rsid w:val="00454142"/>
    <w:rsid w:val="004702F7"/>
    <w:rsid w:val="004A1B09"/>
    <w:rsid w:val="004B7219"/>
    <w:rsid w:val="004B7A1F"/>
    <w:rsid w:val="004C0586"/>
    <w:rsid w:val="004C096C"/>
    <w:rsid w:val="004C6980"/>
    <w:rsid w:val="004E17FE"/>
    <w:rsid w:val="004E6D0D"/>
    <w:rsid w:val="004F5CD1"/>
    <w:rsid w:val="005264C5"/>
    <w:rsid w:val="00532B7B"/>
    <w:rsid w:val="005423EB"/>
    <w:rsid w:val="005522B5"/>
    <w:rsid w:val="00561BFB"/>
    <w:rsid w:val="00567685"/>
    <w:rsid w:val="00570110"/>
    <w:rsid w:val="005817B8"/>
    <w:rsid w:val="00597BDE"/>
    <w:rsid w:val="005A1F44"/>
    <w:rsid w:val="005A2408"/>
    <w:rsid w:val="005B2EB3"/>
    <w:rsid w:val="005B5AC5"/>
    <w:rsid w:val="005C2CE6"/>
    <w:rsid w:val="005D0CA9"/>
    <w:rsid w:val="005E18A3"/>
    <w:rsid w:val="005F43D7"/>
    <w:rsid w:val="006103F3"/>
    <w:rsid w:val="006155F0"/>
    <w:rsid w:val="00641A8D"/>
    <w:rsid w:val="00650DA2"/>
    <w:rsid w:val="00652026"/>
    <w:rsid w:val="0065518B"/>
    <w:rsid w:val="00660D5C"/>
    <w:rsid w:val="00662A64"/>
    <w:rsid w:val="00671BFE"/>
    <w:rsid w:val="0068699A"/>
    <w:rsid w:val="00696AC4"/>
    <w:rsid w:val="006B60B4"/>
    <w:rsid w:val="006E0CE8"/>
    <w:rsid w:val="006E5941"/>
    <w:rsid w:val="006E59BB"/>
    <w:rsid w:val="006F6222"/>
    <w:rsid w:val="00701137"/>
    <w:rsid w:val="007237A9"/>
    <w:rsid w:val="00723888"/>
    <w:rsid w:val="007258A6"/>
    <w:rsid w:val="007262A6"/>
    <w:rsid w:val="007265A4"/>
    <w:rsid w:val="00730334"/>
    <w:rsid w:val="00733BA0"/>
    <w:rsid w:val="0073724E"/>
    <w:rsid w:val="007403DB"/>
    <w:rsid w:val="00741BC2"/>
    <w:rsid w:val="00741D2C"/>
    <w:rsid w:val="00751ACF"/>
    <w:rsid w:val="0075213C"/>
    <w:rsid w:val="00753CB8"/>
    <w:rsid w:val="00756CD9"/>
    <w:rsid w:val="0076070A"/>
    <w:rsid w:val="0076496B"/>
    <w:rsid w:val="007653E7"/>
    <w:rsid w:val="00766021"/>
    <w:rsid w:val="00766B4B"/>
    <w:rsid w:val="00780E64"/>
    <w:rsid w:val="00784E4B"/>
    <w:rsid w:val="00790C1E"/>
    <w:rsid w:val="007A0C88"/>
    <w:rsid w:val="007A58E4"/>
    <w:rsid w:val="007A5932"/>
    <w:rsid w:val="007A5DC9"/>
    <w:rsid w:val="007B34BC"/>
    <w:rsid w:val="007C3A67"/>
    <w:rsid w:val="007C5885"/>
    <w:rsid w:val="007C79EC"/>
    <w:rsid w:val="007E19B8"/>
    <w:rsid w:val="007F44C6"/>
    <w:rsid w:val="007F7E45"/>
    <w:rsid w:val="008050AA"/>
    <w:rsid w:val="00806282"/>
    <w:rsid w:val="00812C3B"/>
    <w:rsid w:val="00831EE7"/>
    <w:rsid w:val="00835AE7"/>
    <w:rsid w:val="00845514"/>
    <w:rsid w:val="0084618B"/>
    <w:rsid w:val="00885F68"/>
    <w:rsid w:val="008A47D9"/>
    <w:rsid w:val="008B0936"/>
    <w:rsid w:val="008B0991"/>
    <w:rsid w:val="008B6B10"/>
    <w:rsid w:val="008D0FE1"/>
    <w:rsid w:val="008D17C9"/>
    <w:rsid w:val="008D7A62"/>
    <w:rsid w:val="008E01D0"/>
    <w:rsid w:val="008E30A8"/>
    <w:rsid w:val="008F22CA"/>
    <w:rsid w:val="008F52BF"/>
    <w:rsid w:val="00906D09"/>
    <w:rsid w:val="00915899"/>
    <w:rsid w:val="00915A91"/>
    <w:rsid w:val="00915E9D"/>
    <w:rsid w:val="00933495"/>
    <w:rsid w:val="00942F96"/>
    <w:rsid w:val="009430BE"/>
    <w:rsid w:val="00963DFA"/>
    <w:rsid w:val="00967635"/>
    <w:rsid w:val="00967802"/>
    <w:rsid w:val="00975375"/>
    <w:rsid w:val="00977BF5"/>
    <w:rsid w:val="009934DF"/>
    <w:rsid w:val="00997B28"/>
    <w:rsid w:val="009B7B8A"/>
    <w:rsid w:val="009C60E1"/>
    <w:rsid w:val="009C62B1"/>
    <w:rsid w:val="009C7D7C"/>
    <w:rsid w:val="009F7A94"/>
    <w:rsid w:val="00A05296"/>
    <w:rsid w:val="00A0798B"/>
    <w:rsid w:val="00A10BB0"/>
    <w:rsid w:val="00A16367"/>
    <w:rsid w:val="00A2566A"/>
    <w:rsid w:val="00A43498"/>
    <w:rsid w:val="00A4626F"/>
    <w:rsid w:val="00A7456A"/>
    <w:rsid w:val="00A77604"/>
    <w:rsid w:val="00A81200"/>
    <w:rsid w:val="00AA030F"/>
    <w:rsid w:val="00AA1A79"/>
    <w:rsid w:val="00AA348F"/>
    <w:rsid w:val="00AA511A"/>
    <w:rsid w:val="00AA60C1"/>
    <w:rsid w:val="00AA6A74"/>
    <w:rsid w:val="00AA7B03"/>
    <w:rsid w:val="00AB0B5D"/>
    <w:rsid w:val="00AB4C87"/>
    <w:rsid w:val="00AC0069"/>
    <w:rsid w:val="00AC0B4D"/>
    <w:rsid w:val="00AC0D73"/>
    <w:rsid w:val="00AC61A4"/>
    <w:rsid w:val="00AC73FA"/>
    <w:rsid w:val="00AD60C7"/>
    <w:rsid w:val="00AE1685"/>
    <w:rsid w:val="00AE6CFF"/>
    <w:rsid w:val="00AF4059"/>
    <w:rsid w:val="00B01A28"/>
    <w:rsid w:val="00B06B17"/>
    <w:rsid w:val="00B129F8"/>
    <w:rsid w:val="00B13F6F"/>
    <w:rsid w:val="00B17230"/>
    <w:rsid w:val="00B200E2"/>
    <w:rsid w:val="00B2349C"/>
    <w:rsid w:val="00B235CC"/>
    <w:rsid w:val="00B34AEE"/>
    <w:rsid w:val="00B43A4D"/>
    <w:rsid w:val="00B45E9B"/>
    <w:rsid w:val="00B5342F"/>
    <w:rsid w:val="00B707EA"/>
    <w:rsid w:val="00B77924"/>
    <w:rsid w:val="00B858BD"/>
    <w:rsid w:val="00B86EF3"/>
    <w:rsid w:val="00B87E94"/>
    <w:rsid w:val="00BC1D43"/>
    <w:rsid w:val="00BC3A7F"/>
    <w:rsid w:val="00BD03A1"/>
    <w:rsid w:val="00BE35B6"/>
    <w:rsid w:val="00BE533F"/>
    <w:rsid w:val="00BE7C1F"/>
    <w:rsid w:val="00BF1F5F"/>
    <w:rsid w:val="00BF3E02"/>
    <w:rsid w:val="00C163D1"/>
    <w:rsid w:val="00C20782"/>
    <w:rsid w:val="00C2481D"/>
    <w:rsid w:val="00C356AA"/>
    <w:rsid w:val="00C437BF"/>
    <w:rsid w:val="00C52FDB"/>
    <w:rsid w:val="00C53146"/>
    <w:rsid w:val="00C57539"/>
    <w:rsid w:val="00C659E3"/>
    <w:rsid w:val="00C80B40"/>
    <w:rsid w:val="00C83339"/>
    <w:rsid w:val="00C8510C"/>
    <w:rsid w:val="00C95199"/>
    <w:rsid w:val="00CA22D2"/>
    <w:rsid w:val="00CF043D"/>
    <w:rsid w:val="00CF1AC2"/>
    <w:rsid w:val="00CF1B4B"/>
    <w:rsid w:val="00D00906"/>
    <w:rsid w:val="00D040B2"/>
    <w:rsid w:val="00D16B79"/>
    <w:rsid w:val="00D171EE"/>
    <w:rsid w:val="00D3473F"/>
    <w:rsid w:val="00D43543"/>
    <w:rsid w:val="00D502A1"/>
    <w:rsid w:val="00D56E92"/>
    <w:rsid w:val="00DB05C6"/>
    <w:rsid w:val="00DB36DF"/>
    <w:rsid w:val="00DB4EC5"/>
    <w:rsid w:val="00DC08CD"/>
    <w:rsid w:val="00DC2D66"/>
    <w:rsid w:val="00DC5AC8"/>
    <w:rsid w:val="00DD5B2F"/>
    <w:rsid w:val="00DE7293"/>
    <w:rsid w:val="00DF20F3"/>
    <w:rsid w:val="00E0045E"/>
    <w:rsid w:val="00E02B84"/>
    <w:rsid w:val="00E0375E"/>
    <w:rsid w:val="00E0625F"/>
    <w:rsid w:val="00E17066"/>
    <w:rsid w:val="00E251E3"/>
    <w:rsid w:val="00E31166"/>
    <w:rsid w:val="00E51CD8"/>
    <w:rsid w:val="00E638E5"/>
    <w:rsid w:val="00E77227"/>
    <w:rsid w:val="00EA7399"/>
    <w:rsid w:val="00EC2E8D"/>
    <w:rsid w:val="00ED46ED"/>
    <w:rsid w:val="00EE4054"/>
    <w:rsid w:val="00EF4786"/>
    <w:rsid w:val="00F013EF"/>
    <w:rsid w:val="00F13545"/>
    <w:rsid w:val="00F23121"/>
    <w:rsid w:val="00F31F01"/>
    <w:rsid w:val="00F612CB"/>
    <w:rsid w:val="00F66758"/>
    <w:rsid w:val="00F82BA3"/>
    <w:rsid w:val="00F835CE"/>
    <w:rsid w:val="00F9010B"/>
    <w:rsid w:val="00F944BE"/>
    <w:rsid w:val="00FC13B1"/>
    <w:rsid w:val="00FD253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9E68"/>
  <w15:docId w15:val="{06A93A97-22BF-46A5-81DC-9D2AB7A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0A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B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96"/>
    <w:pPr>
      <w:ind w:left="720"/>
      <w:contextualSpacing/>
    </w:pPr>
  </w:style>
  <w:style w:type="table" w:styleId="a4">
    <w:name w:val="Table Grid"/>
    <w:basedOn w:val="a1"/>
    <w:uiPriority w:val="59"/>
    <w:rsid w:val="003D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6A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A7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A6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A7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1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66"/>
    <w:rPr>
      <w:rFonts w:ascii="Segoe UI" w:eastAsia="Times New Roman" w:hAnsi="Segoe UI" w:cs="Segoe UI"/>
      <w:kern w:val="3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B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A47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ulin@irbit-m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A416-77C6-4F42-802A-62C5A70E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Устьянцев</dc:creator>
  <cp:keywords/>
  <dc:description/>
  <cp:lastModifiedBy>Антон Всеволодов</cp:lastModifiedBy>
  <cp:revision>6</cp:revision>
  <cp:lastPrinted>2020-08-05T11:43:00Z</cp:lastPrinted>
  <dcterms:created xsi:type="dcterms:W3CDTF">2020-08-21T09:44:00Z</dcterms:created>
  <dcterms:modified xsi:type="dcterms:W3CDTF">2020-08-24T11:00:00Z</dcterms:modified>
</cp:coreProperties>
</file>