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DA" w:rsidRPr="00374F05" w:rsidRDefault="00D477DA" w:rsidP="00B319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3855">
        <w:rPr>
          <w:rFonts w:ascii="Times New Roman" w:hAnsi="Times New Roman"/>
          <w:b/>
          <w:sz w:val="28"/>
          <w:szCs w:val="28"/>
        </w:rPr>
        <w:t>Извещение о проведении конкурентного отбора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517D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  <w:r>
        <w:rPr>
          <w:rFonts w:ascii="Times New Roman" w:hAnsi="Times New Roman"/>
          <w:b/>
          <w:sz w:val="28"/>
          <w:szCs w:val="28"/>
        </w:rPr>
        <w:t>№500.</w:t>
      </w:r>
      <w:r w:rsidR="00DC1457">
        <w:rPr>
          <w:rFonts w:ascii="Times New Roman" w:hAnsi="Times New Roman"/>
          <w:b/>
          <w:noProof/>
          <w:sz w:val="28"/>
          <w:szCs w:val="28"/>
        </w:rPr>
        <w:t>489</w:t>
      </w:r>
      <w:r w:rsidRPr="00DF5BC0">
        <w:rPr>
          <w:rFonts w:ascii="Times New Roman" w:hAnsi="Times New Roman"/>
          <w:b/>
          <w:sz w:val="28"/>
          <w:szCs w:val="28"/>
        </w:rPr>
        <w:t>/КО</w:t>
      </w:r>
      <w:r>
        <w:rPr>
          <w:rFonts w:ascii="Times New Roman" w:hAnsi="Times New Roman"/>
          <w:b/>
          <w:sz w:val="28"/>
          <w:szCs w:val="28"/>
        </w:rPr>
        <w:t>ТЭ-АО ФПК</w:t>
      </w:r>
      <w:r w:rsidR="00DC1457">
        <w:rPr>
          <w:rFonts w:ascii="Times New Roman" w:hAnsi="Times New Roman"/>
          <w:b/>
          <w:sz w:val="28"/>
          <w:szCs w:val="28"/>
        </w:rPr>
        <w:t>/2018</w:t>
      </w:r>
      <w:r w:rsidRPr="009633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Pr="007464EE">
        <w:rPr>
          <w:rFonts w:ascii="Times New Roman" w:hAnsi="Times New Roman"/>
          <w:b/>
          <w:sz w:val="28"/>
          <w:szCs w:val="28"/>
        </w:rPr>
        <w:t xml:space="preserve">а </w:t>
      </w:r>
      <w:r w:rsidRPr="00203B5F">
        <w:rPr>
          <w:rFonts w:ascii="Times New Roman" w:hAnsi="Times New Roman"/>
          <w:b/>
          <w:noProof/>
          <w:sz w:val="28"/>
          <w:szCs w:val="28"/>
        </w:rPr>
        <w:t>Поставк</w:t>
      </w:r>
      <w:r>
        <w:rPr>
          <w:rFonts w:ascii="Times New Roman" w:hAnsi="Times New Roman"/>
          <w:b/>
          <w:noProof/>
          <w:sz w:val="28"/>
          <w:szCs w:val="28"/>
        </w:rPr>
        <w:t>у</w:t>
      </w:r>
      <w:r w:rsidRPr="00203B5F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DC1457">
        <w:rPr>
          <w:rFonts w:ascii="Times New Roman" w:hAnsi="Times New Roman"/>
          <w:b/>
          <w:noProof/>
          <w:sz w:val="28"/>
          <w:szCs w:val="28"/>
        </w:rPr>
        <w:t>питьевой воды</w:t>
      </w:r>
      <w:r w:rsidRPr="00203B5F">
        <w:rPr>
          <w:rFonts w:ascii="Times New Roman" w:hAnsi="Times New Roman"/>
          <w:b/>
          <w:noProof/>
          <w:sz w:val="28"/>
          <w:szCs w:val="28"/>
        </w:rPr>
        <w:t xml:space="preserve"> в интересах Западно-Сибирского филиала АО "ФПК"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2771"/>
        <w:gridCol w:w="6379"/>
      </w:tblGrid>
      <w:tr w:rsidR="00D477DA" w:rsidRPr="00A43855" w:rsidTr="00A43855">
        <w:tc>
          <w:tcPr>
            <w:tcW w:w="456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Способ закупки</w:t>
            </w:r>
          </w:p>
        </w:tc>
        <w:tc>
          <w:tcPr>
            <w:tcW w:w="6379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Конкурентный отбор в электронной форме.</w:t>
            </w:r>
          </w:p>
          <w:p w:rsidR="00D477DA" w:rsidRPr="00A43855" w:rsidRDefault="00D477DA" w:rsidP="00603B9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17D">
              <w:rPr>
                <w:rFonts w:ascii="Times New Roman" w:hAnsi="Times New Roman"/>
                <w:sz w:val="28"/>
                <w:szCs w:val="28"/>
              </w:rPr>
              <w:t>Конкурентный отбор проводится на электронной торговой площадке «ЭТС-Фабрикант» (на сайте https://www.fabrikant.ru).</w:t>
            </w:r>
          </w:p>
        </w:tc>
      </w:tr>
      <w:tr w:rsidR="00D477DA" w:rsidRPr="00A43855" w:rsidTr="00A43855">
        <w:tc>
          <w:tcPr>
            <w:tcW w:w="456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1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заказчика: 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>АО «ФПК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477DA" w:rsidRPr="00E3323B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323B">
              <w:rPr>
                <w:rFonts w:ascii="Times New Roman" w:hAnsi="Times New Roman"/>
                <w:sz w:val="28"/>
                <w:szCs w:val="28"/>
              </w:rPr>
              <w:t>Закупка осуществляется для нужд: Западно-Сибирского филиала АО «ФПК».</w:t>
            </w:r>
          </w:p>
          <w:p w:rsidR="00D477DA" w:rsidRPr="00E3323B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Адрес места нахождения заказчика: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 xml:space="preserve"> 630004, г. Новосибирск, Дмитрия </w:t>
            </w:r>
            <w:proofErr w:type="spellStart"/>
            <w:r w:rsidRPr="00E3323B">
              <w:rPr>
                <w:rFonts w:ascii="Times New Roman" w:hAnsi="Times New Roman"/>
                <w:sz w:val="28"/>
                <w:szCs w:val="28"/>
              </w:rPr>
              <w:t>Шамшурина</w:t>
            </w:r>
            <w:proofErr w:type="spellEnd"/>
            <w:r w:rsidRPr="00E3323B">
              <w:rPr>
                <w:rFonts w:ascii="Times New Roman" w:hAnsi="Times New Roman"/>
                <w:sz w:val="28"/>
                <w:szCs w:val="28"/>
              </w:rPr>
              <w:t>, 33.</w:t>
            </w:r>
          </w:p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Почтовый адрес заказчика: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 xml:space="preserve"> 630004, г. Новосибирск, Дмитрия </w:t>
            </w:r>
            <w:proofErr w:type="spellStart"/>
            <w:r w:rsidRPr="00E3323B">
              <w:rPr>
                <w:rFonts w:ascii="Times New Roman" w:hAnsi="Times New Roman"/>
                <w:sz w:val="28"/>
                <w:szCs w:val="28"/>
              </w:rPr>
              <w:t>Шамшурина</w:t>
            </w:r>
            <w:proofErr w:type="spellEnd"/>
            <w:r w:rsidRPr="00E3323B">
              <w:rPr>
                <w:rFonts w:ascii="Times New Roman" w:hAnsi="Times New Roman"/>
                <w:sz w:val="28"/>
                <w:szCs w:val="28"/>
              </w:rPr>
              <w:t>, 33.</w:t>
            </w:r>
          </w:p>
          <w:p w:rsidR="00D477DA" w:rsidRPr="00DC1457" w:rsidRDefault="00D477DA" w:rsidP="00315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DC145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lvchd</w:t>
            </w:r>
            <w:r w:rsidR="00DC1457" w:rsidRPr="00DC1457">
              <w:rPr>
                <w:rFonts w:ascii="Times New Roman" w:hAnsi="Times New Roman"/>
                <w:noProof/>
                <w:sz w:val="28"/>
                <w:szCs w:val="28"/>
              </w:rPr>
              <w:t>1@</w:t>
            </w:r>
            <w:r w:rsidR="00DC145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mail</w:t>
            </w:r>
            <w:r w:rsidR="00DC1457" w:rsidRPr="00DC145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="00DC145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</w:p>
          <w:p w:rsidR="00D477DA" w:rsidRPr="00DC1457" w:rsidRDefault="00D477DA" w:rsidP="003155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Номер контактного телефона заказчика:</w:t>
            </w:r>
            <w:r w:rsidRPr="00E332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B9C">
              <w:rPr>
                <w:rFonts w:ascii="Times New Roman" w:hAnsi="Times New Roman"/>
                <w:sz w:val="28"/>
                <w:szCs w:val="28"/>
              </w:rPr>
              <w:t>+</w:t>
            </w:r>
            <w:r w:rsidR="00DC1457">
              <w:rPr>
                <w:rFonts w:ascii="Times New Roman" w:hAnsi="Times New Roman"/>
                <w:noProof/>
                <w:sz w:val="28"/>
                <w:szCs w:val="28"/>
              </w:rPr>
              <w:t>7(383)2</w:t>
            </w:r>
            <w:r w:rsidR="00DC145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44-28-30</w:t>
            </w:r>
          </w:p>
        </w:tc>
      </w:tr>
      <w:tr w:rsidR="00D477DA" w:rsidRPr="00A43855" w:rsidTr="00A43855">
        <w:tc>
          <w:tcPr>
            <w:tcW w:w="456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Предмет закупки</w:t>
            </w:r>
          </w:p>
        </w:tc>
        <w:tc>
          <w:tcPr>
            <w:tcW w:w="6379" w:type="dxa"/>
          </w:tcPr>
          <w:p w:rsidR="00D477DA" w:rsidRPr="00603B9C" w:rsidRDefault="00D477DA" w:rsidP="00E76D8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3B5F">
              <w:rPr>
                <w:rFonts w:ascii="Times New Roman" w:hAnsi="Times New Roman"/>
                <w:noProof/>
                <w:sz w:val="28"/>
                <w:szCs w:val="28"/>
              </w:rPr>
              <w:t xml:space="preserve">Поставка </w:t>
            </w:r>
            <w:r w:rsidR="00DC1457">
              <w:rPr>
                <w:rFonts w:ascii="Times New Roman" w:hAnsi="Times New Roman"/>
                <w:noProof/>
                <w:sz w:val="28"/>
                <w:szCs w:val="28"/>
              </w:rPr>
              <w:t xml:space="preserve">питьевой воды </w:t>
            </w:r>
            <w:r w:rsidRPr="00203B5F">
              <w:rPr>
                <w:rFonts w:ascii="Times New Roman" w:hAnsi="Times New Roman"/>
                <w:noProof/>
                <w:sz w:val="28"/>
                <w:szCs w:val="28"/>
              </w:rPr>
              <w:t>в интересах Западно-Сибирского филиала АО "ФПК"</w:t>
            </w:r>
          </w:p>
        </w:tc>
      </w:tr>
      <w:tr w:rsidR="00D477DA" w:rsidRPr="002F20C1" w:rsidTr="00A43855">
        <w:tc>
          <w:tcPr>
            <w:tcW w:w="456" w:type="dxa"/>
          </w:tcPr>
          <w:p w:rsidR="00D477DA" w:rsidRPr="002F20C1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1" w:type="dxa"/>
          </w:tcPr>
          <w:p w:rsidR="00D477DA" w:rsidRPr="002F20C1" w:rsidRDefault="00D477DA" w:rsidP="002F20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6379" w:type="dxa"/>
          </w:tcPr>
          <w:p w:rsidR="00D477DA" w:rsidRPr="002F20C1" w:rsidRDefault="00D477DA" w:rsidP="00006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 xml:space="preserve">Объем оказываемых услуг указывается в пункте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F20C1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</w:tr>
      <w:tr w:rsidR="00D477DA" w:rsidRPr="00A43855" w:rsidTr="00A43855">
        <w:tc>
          <w:tcPr>
            <w:tcW w:w="456" w:type="dxa"/>
          </w:tcPr>
          <w:p w:rsidR="00D477DA" w:rsidRPr="002F20C1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1" w:type="dxa"/>
          </w:tcPr>
          <w:p w:rsidR="00D477DA" w:rsidRPr="002F20C1" w:rsidRDefault="00D477DA" w:rsidP="002F20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>Место оказания услуг</w:t>
            </w:r>
          </w:p>
        </w:tc>
        <w:tc>
          <w:tcPr>
            <w:tcW w:w="6379" w:type="dxa"/>
          </w:tcPr>
          <w:p w:rsidR="00D477DA" w:rsidRPr="00A43855" w:rsidRDefault="00D477DA" w:rsidP="000065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20C1">
              <w:rPr>
                <w:rFonts w:ascii="Times New Roman" w:hAnsi="Times New Roman"/>
                <w:sz w:val="28"/>
                <w:szCs w:val="28"/>
              </w:rPr>
              <w:t xml:space="preserve">Место оказания услуг указано в пункте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2F20C1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</w:p>
        </w:tc>
      </w:tr>
      <w:tr w:rsidR="00D477DA" w:rsidRPr="00A43855" w:rsidTr="00A43855">
        <w:tc>
          <w:tcPr>
            <w:tcW w:w="456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1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 xml:space="preserve">Сведения о цене договора </w:t>
            </w:r>
          </w:p>
        </w:tc>
        <w:tc>
          <w:tcPr>
            <w:tcW w:w="6379" w:type="dxa"/>
          </w:tcPr>
          <w:p w:rsidR="00D477DA" w:rsidRPr="00DF5BC0" w:rsidRDefault="00D477DA" w:rsidP="00DC1457">
            <w:pPr>
              <w:spacing w:line="360" w:lineRule="exact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DF5BC0">
              <w:rPr>
                <w:rFonts w:ascii="Times New Roman" w:hAnsi="Times New Roman"/>
                <w:sz w:val="28"/>
                <w:szCs w:val="28"/>
              </w:rPr>
              <w:t>Начальная (максимальная)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BC0">
              <w:rPr>
                <w:rFonts w:ascii="Times New Roman" w:hAnsi="Times New Roman"/>
                <w:sz w:val="28"/>
                <w:szCs w:val="28"/>
              </w:rPr>
              <w:t xml:space="preserve">цена договора </w:t>
            </w:r>
            <w:r w:rsidR="00DC1457">
              <w:rPr>
                <w:rFonts w:ascii="Times New Roman" w:hAnsi="Times New Roman"/>
                <w:b/>
                <w:noProof/>
                <w:sz w:val="28"/>
                <w:szCs w:val="28"/>
              </w:rPr>
              <w:t>192000,00</w:t>
            </w:r>
            <w:r w:rsidRPr="00DF5BC0">
              <w:rPr>
                <w:rFonts w:ascii="Times New Roman" w:hAnsi="Times New Roman"/>
                <w:sz w:val="28"/>
                <w:szCs w:val="28"/>
              </w:rPr>
              <w:t xml:space="preserve"> рублей (</w:t>
            </w:r>
            <w:r w:rsidR="00DC1457">
              <w:rPr>
                <w:rFonts w:ascii="Times New Roman" w:hAnsi="Times New Roman"/>
                <w:noProof/>
                <w:sz w:val="28"/>
                <w:szCs w:val="28"/>
              </w:rPr>
              <w:t>Сто девяносто две тысячи рублей, 00</w:t>
            </w:r>
            <w:r w:rsidRPr="00203B5F">
              <w:rPr>
                <w:rFonts w:ascii="Times New Roman" w:hAnsi="Times New Roman"/>
                <w:noProof/>
                <w:sz w:val="28"/>
                <w:szCs w:val="28"/>
              </w:rPr>
              <w:t xml:space="preserve"> копеек</w:t>
            </w:r>
            <w:r w:rsidRPr="00DF5BC0">
              <w:rPr>
                <w:rFonts w:ascii="Times New Roman" w:hAnsi="Times New Roman"/>
                <w:sz w:val="28"/>
                <w:szCs w:val="28"/>
              </w:rPr>
              <w:t xml:space="preserve">) без НДС, </w:t>
            </w:r>
            <w:r w:rsidR="00DC1457">
              <w:rPr>
                <w:rFonts w:ascii="Times New Roman" w:hAnsi="Times New Roman"/>
                <w:b/>
                <w:noProof/>
                <w:sz w:val="28"/>
                <w:szCs w:val="28"/>
              </w:rPr>
              <w:t>226560,00</w:t>
            </w:r>
            <w:r w:rsidRPr="00DF5BC0">
              <w:rPr>
                <w:rFonts w:ascii="Times New Roman" w:hAnsi="Times New Roman"/>
                <w:sz w:val="28"/>
                <w:szCs w:val="28"/>
              </w:rPr>
              <w:t xml:space="preserve"> рублей (</w:t>
            </w:r>
            <w:r w:rsidR="00DC1457">
              <w:rPr>
                <w:rFonts w:ascii="Times New Roman" w:hAnsi="Times New Roman"/>
                <w:sz w:val="28"/>
                <w:szCs w:val="28"/>
              </w:rPr>
              <w:t>Двести двадцать шесть тысяч пятьсот шестьдесят</w:t>
            </w:r>
            <w:r w:rsidR="00DC1457">
              <w:rPr>
                <w:rFonts w:ascii="Times New Roman" w:hAnsi="Times New Roman"/>
                <w:noProof/>
                <w:sz w:val="28"/>
                <w:szCs w:val="28"/>
              </w:rPr>
              <w:t xml:space="preserve"> рублей 00 копеек</w:t>
            </w:r>
            <w:r w:rsidRPr="00DF5BC0">
              <w:rPr>
                <w:rFonts w:ascii="Times New Roman" w:hAnsi="Times New Roman"/>
                <w:sz w:val="28"/>
                <w:szCs w:val="28"/>
              </w:rPr>
              <w:t>) с НДС, с учетом всех возможных расходов, связанных с доставкой на объект и погрузочно-разгрузочными работами, расходов на оплату труда работников, накладных расходов, транспортных расходов, а также всех видов налогов.</w:t>
            </w:r>
            <w:proofErr w:type="gramEnd"/>
          </w:p>
        </w:tc>
      </w:tr>
      <w:tr w:rsidR="00D477DA" w:rsidRPr="00A43855" w:rsidTr="00A43855">
        <w:tc>
          <w:tcPr>
            <w:tcW w:w="456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1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Срок, место и порядок предоставления приглашения к участию в конкурентном отборе</w:t>
            </w:r>
          </w:p>
        </w:tc>
        <w:tc>
          <w:tcPr>
            <w:tcW w:w="6379" w:type="dxa"/>
          </w:tcPr>
          <w:p w:rsidR="00D477DA" w:rsidRPr="00DC1457" w:rsidRDefault="00D477DA" w:rsidP="001054CF">
            <w:pPr>
              <w:spacing w:after="0"/>
              <w:ind w:firstLine="709"/>
              <w:contextualSpacing/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Приглашение к участию в конкурентном отборе</w:t>
            </w:r>
            <w:r w:rsidRPr="00A43855">
              <w:rPr>
                <w:rFonts w:ascii="Times New Roman" w:hAnsi="Times New Roman"/>
                <w:bCs/>
                <w:sz w:val="28"/>
                <w:szCs w:val="28"/>
              </w:rPr>
              <w:t xml:space="preserve"> размещено на сайте </w:t>
            </w:r>
            <w:hyperlink r:id="rId5" w:history="1">
              <w:r w:rsidRPr="00A43855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A43855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«Тендеры»),</w:t>
            </w:r>
            <w:r w:rsidRPr="00A4385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2F20C1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r w:rsidRPr="00B31913">
              <w:rPr>
                <w:rStyle w:val="a4"/>
                <w:rFonts w:ascii="Times New Roman" w:hAnsi="Times New Roman"/>
                <w:sz w:val="28"/>
                <w:szCs w:val="28"/>
              </w:rPr>
              <w:t>http://www.fabrikant.ru</w:t>
            </w:r>
            <w:r w:rsidRPr="00B3191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(далее – сайты) </w:t>
            </w:r>
            <w:r w:rsidR="007C24F3" w:rsidRPr="007C24F3">
              <w:rPr>
                <w:rFonts w:ascii="Times New Roman" w:hAnsi="Times New Roman"/>
                <w:b/>
                <w:bCs/>
                <w:sz w:val="28"/>
                <w:szCs w:val="28"/>
                <w:highlight w:val="cyan"/>
              </w:rPr>
              <w:t>17 января 2018г.</w:t>
            </w:r>
          </w:p>
          <w:p w:rsidR="00D477DA" w:rsidRPr="0039517D" w:rsidRDefault="00D477DA" w:rsidP="00DF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одного рабочего дня, информация, подлежащая размещению в единой информационной системе размещается на сайте </w:t>
            </w:r>
            <w:hyperlink r:id="rId6" w:history="1">
              <w:r w:rsidRPr="0039517D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</w:t>
            </w:r>
            <w:proofErr w:type="gramEnd"/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доступ к единой информационной системе, и считается размещенной в установленном порядке.</w:t>
            </w:r>
          </w:p>
          <w:p w:rsidR="00D477DA" w:rsidRPr="0039517D" w:rsidRDefault="00D477DA" w:rsidP="0039517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Плата за предоставление </w:t>
            </w:r>
            <w:r w:rsidRPr="0039517D">
              <w:rPr>
                <w:rFonts w:ascii="Times New Roman" w:hAnsi="Times New Roman"/>
                <w:sz w:val="28"/>
                <w:szCs w:val="28"/>
              </w:rPr>
              <w:t>приглашения к участию в конкурентном отборе</w:t>
            </w:r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не взимается.</w:t>
            </w:r>
          </w:p>
          <w:p w:rsidR="00D477DA" w:rsidRPr="00A43855" w:rsidRDefault="00D477DA" w:rsidP="0039517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9517D">
              <w:rPr>
                <w:rFonts w:ascii="Times New Roman" w:hAnsi="Times New Roman"/>
                <w:sz w:val="28"/>
                <w:szCs w:val="28"/>
              </w:rPr>
              <w:t xml:space="preserve">Приглашение </w:t>
            </w:r>
            <w:proofErr w:type="gramStart"/>
            <w:r w:rsidRPr="0039517D">
              <w:rPr>
                <w:rFonts w:ascii="Times New Roman" w:hAnsi="Times New Roman"/>
                <w:sz w:val="28"/>
                <w:szCs w:val="28"/>
              </w:rPr>
              <w:t>к участию в конкурентном отборе</w:t>
            </w:r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доступно для ознакомления на перечисленных сайтах с момента</w:t>
            </w:r>
            <w:proofErr w:type="gramEnd"/>
            <w:r w:rsidRPr="0039517D">
              <w:rPr>
                <w:rFonts w:ascii="Times New Roman" w:hAnsi="Times New Roman"/>
                <w:bCs/>
                <w:sz w:val="28"/>
                <w:szCs w:val="28"/>
              </w:rPr>
              <w:t xml:space="preserve"> его опубликования без ограничений</w:t>
            </w:r>
          </w:p>
        </w:tc>
      </w:tr>
      <w:tr w:rsidR="00D477DA" w:rsidRPr="00A43855" w:rsidTr="00A43855">
        <w:tc>
          <w:tcPr>
            <w:tcW w:w="456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71" w:type="dxa"/>
          </w:tcPr>
          <w:p w:rsidR="00D477DA" w:rsidRPr="00A43855" w:rsidRDefault="00D477DA" w:rsidP="000400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79" w:type="dxa"/>
          </w:tcPr>
          <w:p w:rsidR="00D477DA" w:rsidRPr="0039517D" w:rsidRDefault="00D477DA" w:rsidP="002928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17D">
              <w:rPr>
                <w:rFonts w:ascii="Times New Roman" w:hAnsi="Times New Roman"/>
                <w:sz w:val="28"/>
                <w:szCs w:val="28"/>
              </w:rPr>
              <w:t xml:space="preserve">Рассмотрение предложений участников закупки не осуществляется, </w:t>
            </w:r>
            <w:proofErr w:type="gramStart"/>
            <w:r w:rsidRPr="0039517D">
              <w:rPr>
                <w:rFonts w:ascii="Times New Roman" w:hAnsi="Times New Roman"/>
                <w:sz w:val="28"/>
                <w:szCs w:val="28"/>
              </w:rPr>
              <w:t>место</w:t>
            </w:r>
            <w:proofErr w:type="gramEnd"/>
            <w:r w:rsidRPr="0039517D">
              <w:rPr>
                <w:rFonts w:ascii="Times New Roman" w:hAnsi="Times New Roman"/>
                <w:sz w:val="28"/>
                <w:szCs w:val="28"/>
              </w:rPr>
              <w:t xml:space="preserve"> и дата рассмотрения предложений участников закупки не устанавливается при проведении конкурентного отбора</w:t>
            </w:r>
          </w:p>
        </w:tc>
      </w:tr>
      <w:tr w:rsidR="00D477DA" w:rsidRPr="00A43855" w:rsidTr="00A43855">
        <w:tc>
          <w:tcPr>
            <w:tcW w:w="456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771" w:type="dxa"/>
          </w:tcPr>
          <w:p w:rsidR="00D477DA" w:rsidRPr="00A43855" w:rsidRDefault="00D477DA" w:rsidP="006353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6379" w:type="dxa"/>
          </w:tcPr>
          <w:p w:rsidR="00D477DA" w:rsidRPr="00A43855" w:rsidRDefault="00D477DA" w:rsidP="00DF5BC0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3855">
              <w:rPr>
                <w:rFonts w:ascii="Times New Roman" w:hAnsi="Times New Roman"/>
                <w:bCs/>
                <w:sz w:val="28"/>
                <w:szCs w:val="28"/>
              </w:rPr>
              <w:t>Проведение конкурентного отбора состоится: в</w:t>
            </w:r>
            <w:r w:rsidRPr="00A4385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203B5F">
              <w:rPr>
                <w:rFonts w:ascii="Times New Roman" w:hAnsi="Times New Roman"/>
                <w:b/>
                <w:noProof/>
                <w:sz w:val="28"/>
                <w:szCs w:val="28"/>
                <w:highlight w:val="cyan"/>
              </w:rPr>
              <w:t>08-00</w:t>
            </w:r>
            <w:r w:rsidRPr="00DF5BC0">
              <w:rPr>
                <w:rFonts w:ascii="Times New Roman" w:hAnsi="Times New Roman"/>
                <w:b/>
                <w:noProof/>
                <w:sz w:val="28"/>
                <w:szCs w:val="28"/>
                <w:highlight w:val="cyan"/>
              </w:rPr>
              <w:t xml:space="preserve"> московского времени </w:t>
            </w:r>
            <w:r w:rsidR="00DC1457">
              <w:rPr>
                <w:rFonts w:ascii="Times New Roman" w:hAnsi="Times New Roman"/>
                <w:b/>
                <w:noProof/>
                <w:sz w:val="28"/>
                <w:szCs w:val="28"/>
                <w:highlight w:val="cyan"/>
              </w:rPr>
              <w:t xml:space="preserve">         </w:t>
            </w:r>
            <w:r w:rsidR="000F11CF">
              <w:rPr>
                <w:rFonts w:ascii="Times New Roman" w:hAnsi="Times New Roman"/>
                <w:b/>
                <w:noProof/>
                <w:sz w:val="28"/>
                <w:szCs w:val="28"/>
                <w:highlight w:val="cyan"/>
              </w:rPr>
              <w:t xml:space="preserve">22 января </w:t>
            </w:r>
            <w:bookmarkStart w:id="0" w:name="_GoBack"/>
            <w:bookmarkEnd w:id="0"/>
            <w:r w:rsidR="00DC1457">
              <w:rPr>
                <w:rFonts w:ascii="Times New Roman" w:hAnsi="Times New Roman"/>
                <w:b/>
                <w:noProof/>
                <w:sz w:val="28"/>
                <w:szCs w:val="28"/>
                <w:highlight w:val="cyan"/>
              </w:rPr>
              <w:t>2018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highlight w:val="cyan"/>
              </w:rPr>
              <w:t xml:space="preserve"> г.</w:t>
            </w:r>
            <w:r w:rsidRPr="00A43855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0D309B">
              <w:rPr>
                <w:rFonts w:ascii="Times New Roman" w:hAnsi="Times New Roman"/>
                <w:bCs/>
                <w:sz w:val="28"/>
                <w:szCs w:val="28"/>
              </w:rPr>
              <w:t xml:space="preserve">на электронной торговой площадке «ЭТС-Фабрикант» (на странице данного конкурентного отбора на сайте </w:t>
            </w:r>
            <w:r w:rsidRPr="00B31913">
              <w:rPr>
                <w:rStyle w:val="a4"/>
                <w:rFonts w:ascii="Times New Roman" w:hAnsi="Times New Roman"/>
                <w:sz w:val="28"/>
                <w:szCs w:val="28"/>
              </w:rPr>
              <w:t>http://www.fabrikant.ru</w:t>
            </w:r>
            <w:r w:rsidRPr="000D309B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A43855">
              <w:rPr>
                <w:rFonts w:ascii="Times New Roman" w:hAnsi="Times New Roman"/>
                <w:bCs/>
                <w:sz w:val="28"/>
                <w:szCs w:val="28"/>
              </w:rPr>
              <w:t xml:space="preserve"> в электронной форме в личном кабинете участника электронных процедур </w:t>
            </w:r>
          </w:p>
        </w:tc>
      </w:tr>
    </w:tbl>
    <w:p w:rsidR="00D477DA" w:rsidRDefault="00D477DA" w:rsidP="00A43855">
      <w:pPr>
        <w:spacing w:after="0" w:line="240" w:lineRule="auto"/>
        <w:rPr>
          <w:rFonts w:ascii="Times New Roman" w:hAnsi="Times New Roman"/>
          <w:sz w:val="28"/>
          <w:szCs w:val="28"/>
        </w:rPr>
        <w:sectPr w:rsidR="00D477DA" w:rsidSect="00D477DA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D477DA" w:rsidRPr="00A43855" w:rsidRDefault="00D477DA" w:rsidP="00A438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477DA" w:rsidRPr="00A43855" w:rsidSect="00D477D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11"/>
    <w:rsid w:val="000065F0"/>
    <w:rsid w:val="000074E6"/>
    <w:rsid w:val="00040031"/>
    <w:rsid w:val="00045E05"/>
    <w:rsid w:val="000D309B"/>
    <w:rsid w:val="000F11CF"/>
    <w:rsid w:val="000F73D8"/>
    <w:rsid w:val="001054CF"/>
    <w:rsid w:val="001B25AC"/>
    <w:rsid w:val="001C3655"/>
    <w:rsid w:val="00207D3E"/>
    <w:rsid w:val="00240325"/>
    <w:rsid w:val="002713B3"/>
    <w:rsid w:val="0028012F"/>
    <w:rsid w:val="0029280A"/>
    <w:rsid w:val="002F20C1"/>
    <w:rsid w:val="0031558C"/>
    <w:rsid w:val="00374F05"/>
    <w:rsid w:val="0039517D"/>
    <w:rsid w:val="003A0C12"/>
    <w:rsid w:val="003E64B9"/>
    <w:rsid w:val="003E6EBB"/>
    <w:rsid w:val="004110A1"/>
    <w:rsid w:val="0048273C"/>
    <w:rsid w:val="004F0888"/>
    <w:rsid w:val="00525F57"/>
    <w:rsid w:val="00584EEB"/>
    <w:rsid w:val="0058727E"/>
    <w:rsid w:val="005A2993"/>
    <w:rsid w:val="005F4949"/>
    <w:rsid w:val="00603B9C"/>
    <w:rsid w:val="006333AD"/>
    <w:rsid w:val="00635311"/>
    <w:rsid w:val="0064358E"/>
    <w:rsid w:val="006C0F0A"/>
    <w:rsid w:val="006C5E11"/>
    <w:rsid w:val="006D21A7"/>
    <w:rsid w:val="006F0007"/>
    <w:rsid w:val="0070401F"/>
    <w:rsid w:val="00754695"/>
    <w:rsid w:val="00755EEF"/>
    <w:rsid w:val="007C24F3"/>
    <w:rsid w:val="008253E1"/>
    <w:rsid w:val="008A46D8"/>
    <w:rsid w:val="008F114F"/>
    <w:rsid w:val="009118FB"/>
    <w:rsid w:val="009633B4"/>
    <w:rsid w:val="00985F52"/>
    <w:rsid w:val="009A2E22"/>
    <w:rsid w:val="009B78AF"/>
    <w:rsid w:val="009C233F"/>
    <w:rsid w:val="009E614E"/>
    <w:rsid w:val="00A0330C"/>
    <w:rsid w:val="00A43855"/>
    <w:rsid w:val="00A54342"/>
    <w:rsid w:val="00A61E47"/>
    <w:rsid w:val="00AA7C4E"/>
    <w:rsid w:val="00B03C6D"/>
    <w:rsid w:val="00B31913"/>
    <w:rsid w:val="00B42F3D"/>
    <w:rsid w:val="00B746A3"/>
    <w:rsid w:val="00BB6F2B"/>
    <w:rsid w:val="00BC0DF0"/>
    <w:rsid w:val="00C11CC5"/>
    <w:rsid w:val="00CD2C13"/>
    <w:rsid w:val="00D0568D"/>
    <w:rsid w:val="00D4418A"/>
    <w:rsid w:val="00D477DA"/>
    <w:rsid w:val="00D52B7F"/>
    <w:rsid w:val="00D56E84"/>
    <w:rsid w:val="00DC12C4"/>
    <w:rsid w:val="00DC1457"/>
    <w:rsid w:val="00DD1CF4"/>
    <w:rsid w:val="00DF5BC0"/>
    <w:rsid w:val="00E1008D"/>
    <w:rsid w:val="00E13AF0"/>
    <w:rsid w:val="00E3323B"/>
    <w:rsid w:val="00E61AE2"/>
    <w:rsid w:val="00E76D85"/>
    <w:rsid w:val="00EA0296"/>
    <w:rsid w:val="00ED5FB5"/>
    <w:rsid w:val="00EF0A04"/>
    <w:rsid w:val="00EF2DF2"/>
    <w:rsid w:val="00F00DBC"/>
    <w:rsid w:val="00F029D6"/>
    <w:rsid w:val="00F23C7C"/>
    <w:rsid w:val="00F30C49"/>
    <w:rsid w:val="00F56CF8"/>
    <w:rsid w:val="00F8185E"/>
    <w:rsid w:val="00F97411"/>
    <w:rsid w:val="00FA3844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B78A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E11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59"/>
    <w:rsid w:val="006C5E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56C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40325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9B78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78AF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9B78AF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78A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9B78A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.ru" TargetMode="External"/><Relationship Id="rId5" Type="http://schemas.openxmlformats.org/officeDocument/2006/relationships/hyperlink" Target="http://www.rz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3112</CharactersWithSpaces>
  <SharedDoc>false</SharedDoc>
  <HLinks>
    <vt:vector size="12" baseType="variant">
      <vt:variant>
        <vt:i4>6291569</vt:i4>
      </vt:variant>
      <vt:variant>
        <vt:i4>33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6291569</vt:i4>
      </vt:variant>
      <vt:variant>
        <vt:i4>27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Хрусталев Дмитрий Евгеньевич</cp:lastModifiedBy>
  <cp:revision>4</cp:revision>
  <cp:lastPrinted>2016-06-07T03:23:00Z</cp:lastPrinted>
  <dcterms:created xsi:type="dcterms:W3CDTF">2017-10-23T03:42:00Z</dcterms:created>
  <dcterms:modified xsi:type="dcterms:W3CDTF">2018-01-17T02:24:00Z</dcterms:modified>
</cp:coreProperties>
</file>