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34A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F34A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F34AE">
        <w:rPr>
          <w:b/>
          <w:sz w:val="28"/>
          <w:szCs w:val="28"/>
          <w:lang w:val="en-US"/>
        </w:rPr>
        <w:t>_КЛАПАН ЭЛЕКТРОМАГНИТНЫЙ ФЛАНЦЕВЫЙ ЭПК-5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F34AE">
        <w:rPr>
          <w:b/>
          <w:bCs/>
          <w:caps/>
          <w:sz w:val="28"/>
          <w:szCs w:val="28"/>
          <w:lang w:val="en-US"/>
        </w:rPr>
        <w:t>501-O070-18/536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F34AE">
        <w:rPr>
          <w:b/>
          <w:bCs/>
          <w:caps/>
          <w:sz w:val="28"/>
          <w:szCs w:val="28"/>
          <w:lang w:val="en-US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F34A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F34A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F34A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F34A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F34A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F34A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F34A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34AE">
        <w:rPr>
          <w:sz w:val="24"/>
          <w:szCs w:val="24"/>
        </w:rPr>
        <w:t>_КЛАПАН ЭЛЕКТРОМАГНИТНЫЙ ФЛАНЦЕВЫЙ ЭПК-5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F34AE">
        <w:rPr>
          <w:sz w:val="24"/>
          <w:szCs w:val="24"/>
        </w:rPr>
        <w:t>_КЛАПАН ЭЛЕКТРОМАГНИТНЫЙ ФЛАНЦЕВЫЙ ЭПК-5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F34A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F34A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F34AE">
        <w:rPr>
          <w:sz w:val="24"/>
          <w:szCs w:val="24"/>
        </w:rPr>
        <w:t>_КЛАПАН ЭЛЕКТРОМАГНИТНЫЙ ФЛАНЦЕВЫЙ ЭПК-5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F34A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F34A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F34A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F34A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F34A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F34A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F34A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F34A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F34AE">
        <w:rPr>
          <w:sz w:val="24"/>
          <w:szCs w:val="24"/>
        </w:rPr>
        <w:t>_КЛАПАН ЭЛЕКТРОМАГНИТНЫЙ ФЛАНЦЕВЫЙ ЭПК-5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F34AE" w:rsidRPr="007711D1" w:rsidTr="002F58B8">
        <w:trPr>
          <w:trHeight w:val="349"/>
        </w:trPr>
        <w:tc>
          <w:tcPr>
            <w:tcW w:w="817" w:type="dxa"/>
          </w:tcPr>
          <w:p w:rsidR="001F34AE" w:rsidRPr="007711D1" w:rsidRDefault="001F34AE" w:rsidP="002F58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F34AE" w:rsidRPr="007711D1" w:rsidRDefault="001F34AE" w:rsidP="002F58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1000409443</w:t>
            </w:r>
          </w:p>
        </w:tc>
        <w:tc>
          <w:tcPr>
            <w:tcW w:w="4252" w:type="dxa"/>
          </w:tcPr>
          <w:p w:rsidR="001F34AE" w:rsidRPr="007711D1" w:rsidRDefault="001F34AE" w:rsidP="002F58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ЭПК-5</w:t>
            </w:r>
          </w:p>
        </w:tc>
        <w:tc>
          <w:tcPr>
            <w:tcW w:w="1418" w:type="dxa"/>
          </w:tcPr>
          <w:p w:rsidR="001F34AE" w:rsidRPr="007711D1" w:rsidRDefault="001F34AE" w:rsidP="002F58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F34AE" w:rsidRPr="007711D1" w:rsidRDefault="001F34AE" w:rsidP="002F58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34A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F34A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F34AE">
        <w:rPr>
          <w:sz w:val="24"/>
          <w:szCs w:val="24"/>
        </w:rPr>
        <w:t>_КЛАПАН ЭЛЕКТРОМАГНИТНЫЙ ФЛАНЦЕВЫЙ ЭПК-5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F34A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F34A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F34AE">
        <w:rPr>
          <w:sz w:val="24"/>
          <w:szCs w:val="24"/>
        </w:rPr>
        <w:t>_КЛАПАН ЭЛЕКТРОМАГНИТНЫЙ ФЛАНЦЕВЫЙ ЭПК-5</w:t>
      </w:r>
      <w:r w:rsidR="00356073" w:rsidRPr="007711D1">
        <w:rPr>
          <w:sz w:val="24"/>
          <w:szCs w:val="24"/>
        </w:rPr>
        <w:t xml:space="preserve"> в количестве </w:t>
      </w:r>
      <w:r w:rsidR="001F34A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F34A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F34A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F34AE">
        <w:rPr>
          <w:i/>
          <w:szCs w:val="24"/>
        </w:rPr>
        <w:t>_КЛАПАН ЭЛЕКТРОМАГНИТНЫЙ ФЛАНЦЕВЫЙ ЭПК-5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F34A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F34AE">
        <w:rPr>
          <w:szCs w:val="24"/>
        </w:rPr>
        <w:t>_КЛАПАН ЭЛЕКТРОМАГНИТНЫЙ ФЛАНЦЕВЫЙ ЭПК-5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F34A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F34AE">
              <w:rPr>
                <w:szCs w:val="24"/>
              </w:rPr>
              <w:t>_КЛАПАН ЭЛЕКТРОМАГНИТНЫЙ ФЛАНЦЕВЫЙ ЭПК-5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F34A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F34A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59999.99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50999.99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41999.99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32999.99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23999.99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1F34AE" w:rsidTr="002F58B8">
        <w:tc>
          <w:tcPr>
            <w:tcW w:w="1100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15000.00</w:t>
            </w:r>
          </w:p>
        </w:tc>
        <w:tc>
          <w:tcPr>
            <w:tcW w:w="3119" w:type="dxa"/>
          </w:tcPr>
          <w:p w:rsidR="001F34AE" w:rsidRPr="00A37BFC" w:rsidRDefault="001F34AE" w:rsidP="002F58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B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3B33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34AE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1F47-1A58-40B3-9167-F02B29F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2018-10-18T06:37:00Z</dcterms:created>
  <dcterms:modified xsi:type="dcterms:W3CDTF">2018-10-18T06:37:00Z</dcterms:modified>
</cp:coreProperties>
</file>