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21" w:rsidRPr="00660621" w:rsidRDefault="00660621" w:rsidP="00660621">
      <w:pPr>
        <w:widowControl w:val="0"/>
        <w:spacing w:before="2" w:after="0" w:line="240" w:lineRule="auto"/>
        <w:ind w:right="27"/>
        <w:rPr>
          <w:rFonts w:ascii="Times New Roman" w:eastAsia="Times New Roman" w:hAnsi="Times New Roman" w:cs="Times New Roman"/>
          <w:b/>
          <w:bCs/>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tblGrid>
      <w:tr w:rsidR="00660621" w:rsidRPr="00660621" w:rsidTr="008B2B69">
        <w:trPr>
          <w:jc w:val="right"/>
        </w:trPr>
        <w:tc>
          <w:tcPr>
            <w:tcW w:w="4885" w:type="dxa"/>
          </w:tcPr>
          <w:p w:rsidR="00660621" w:rsidRPr="00660621" w:rsidRDefault="00660621" w:rsidP="00660621">
            <w:pPr>
              <w:keepLines/>
              <w:widowControl w:val="0"/>
              <w:suppressLineNumbers/>
              <w:suppressAutoHyphens/>
              <w:autoSpaceDE w:val="0"/>
              <w:autoSpaceDN w:val="0"/>
              <w:spacing w:after="60"/>
              <w:rPr>
                <w:rFonts w:ascii="Times New Roman" w:hAnsi="Times New Roman"/>
                <w:b/>
              </w:rPr>
            </w:pPr>
            <w:r w:rsidRPr="00660621">
              <w:rPr>
                <w:rFonts w:ascii="Times New Roman" w:hAnsi="Times New Roman"/>
                <w:b/>
              </w:rPr>
              <w:t>УТВЕРЖДАЮ</w:t>
            </w:r>
          </w:p>
          <w:p w:rsidR="00660621" w:rsidRPr="00660621" w:rsidRDefault="005F1300" w:rsidP="00660621">
            <w:pPr>
              <w:keepLines/>
              <w:widowControl w:val="0"/>
              <w:suppressLineNumbers/>
              <w:suppressAutoHyphens/>
              <w:autoSpaceDE w:val="0"/>
              <w:autoSpaceDN w:val="0"/>
              <w:spacing w:after="60"/>
              <w:rPr>
                <w:rFonts w:ascii="Times New Roman" w:hAnsi="Times New Roman"/>
              </w:rPr>
            </w:pPr>
            <w:r>
              <w:rPr>
                <w:rFonts w:ascii="Times New Roman" w:hAnsi="Times New Roman"/>
              </w:rPr>
              <w:t>Д</w:t>
            </w:r>
            <w:r w:rsidR="00660621" w:rsidRPr="00660621">
              <w:rPr>
                <w:rFonts w:ascii="Times New Roman" w:hAnsi="Times New Roman"/>
              </w:rPr>
              <w:t>иректор</w:t>
            </w:r>
            <w:r w:rsidR="004952EE">
              <w:rPr>
                <w:rFonts w:ascii="Times New Roman" w:hAnsi="Times New Roman"/>
              </w:rPr>
              <w:t xml:space="preserve"> </w:t>
            </w:r>
          </w:p>
          <w:p w:rsidR="00660621" w:rsidRPr="00660621" w:rsidRDefault="00660621" w:rsidP="00660621">
            <w:pPr>
              <w:keepLines/>
              <w:widowControl w:val="0"/>
              <w:suppressLineNumbers/>
              <w:suppressAutoHyphens/>
              <w:autoSpaceDE w:val="0"/>
              <w:autoSpaceDN w:val="0"/>
              <w:spacing w:after="60"/>
              <w:rPr>
                <w:rFonts w:ascii="Times New Roman" w:hAnsi="Times New Roman"/>
              </w:rPr>
            </w:pPr>
            <w:r w:rsidRPr="00660621">
              <w:rPr>
                <w:rFonts w:ascii="Times New Roman" w:hAnsi="Times New Roman"/>
              </w:rPr>
              <w:t>АУ «МФЦ городского округа Химки»</w:t>
            </w:r>
          </w:p>
          <w:p w:rsidR="00660621" w:rsidRPr="00660621" w:rsidRDefault="00660621" w:rsidP="00660621">
            <w:pPr>
              <w:keepLines/>
              <w:widowControl w:val="0"/>
              <w:suppressLineNumbers/>
              <w:suppressAutoHyphens/>
              <w:autoSpaceDE w:val="0"/>
              <w:autoSpaceDN w:val="0"/>
              <w:spacing w:after="60"/>
              <w:rPr>
                <w:rFonts w:ascii="Times New Roman" w:hAnsi="Times New Roman"/>
              </w:rPr>
            </w:pPr>
          </w:p>
          <w:p w:rsidR="00660621" w:rsidRPr="00660621" w:rsidRDefault="00660621" w:rsidP="00660621">
            <w:pPr>
              <w:keepLines/>
              <w:widowControl w:val="0"/>
              <w:suppressLineNumbers/>
              <w:suppressAutoHyphens/>
              <w:autoSpaceDE w:val="0"/>
              <w:autoSpaceDN w:val="0"/>
              <w:spacing w:after="60"/>
              <w:rPr>
                <w:rFonts w:ascii="Times New Roman" w:hAnsi="Times New Roman"/>
              </w:rPr>
            </w:pPr>
            <w:r w:rsidRPr="00660621">
              <w:rPr>
                <w:rFonts w:ascii="Times New Roman" w:hAnsi="Times New Roman"/>
              </w:rPr>
              <w:t xml:space="preserve">_______________ </w:t>
            </w:r>
            <w:r w:rsidR="005B358B">
              <w:rPr>
                <w:rFonts w:ascii="Times New Roman" w:hAnsi="Times New Roman"/>
              </w:rPr>
              <w:t>Ю. Д. Мартынов</w:t>
            </w:r>
          </w:p>
          <w:p w:rsidR="00660621" w:rsidRPr="00660621" w:rsidRDefault="00660621" w:rsidP="00660621">
            <w:pPr>
              <w:keepLines/>
              <w:widowControl w:val="0"/>
              <w:suppressLineNumbers/>
              <w:suppressAutoHyphens/>
              <w:autoSpaceDE w:val="0"/>
              <w:autoSpaceDN w:val="0"/>
              <w:spacing w:after="60"/>
              <w:rPr>
                <w:rFonts w:ascii="Times New Roman" w:hAnsi="Times New Roman"/>
              </w:rPr>
            </w:pPr>
          </w:p>
          <w:p w:rsidR="00660621" w:rsidRPr="00660621" w:rsidRDefault="00660621" w:rsidP="0042050D">
            <w:pPr>
              <w:keepLines/>
              <w:widowControl w:val="0"/>
              <w:suppressLineNumbers/>
              <w:suppressAutoHyphens/>
              <w:autoSpaceDE w:val="0"/>
              <w:autoSpaceDN w:val="0"/>
              <w:spacing w:after="60"/>
              <w:rPr>
                <w:rFonts w:ascii="Times New Roman" w:hAnsi="Times New Roman"/>
              </w:rPr>
            </w:pPr>
          </w:p>
        </w:tc>
      </w:tr>
    </w:tbl>
    <w:p w:rsidR="00660621" w:rsidRPr="00660621" w:rsidRDefault="00660621" w:rsidP="00660621">
      <w:pPr>
        <w:keepLines/>
        <w:widowControl w:val="0"/>
        <w:suppressLineNumbers/>
        <w:suppressAutoHyphens/>
        <w:autoSpaceDE w:val="0"/>
        <w:autoSpaceDN w:val="0"/>
        <w:spacing w:after="60" w:line="240" w:lineRule="auto"/>
        <w:rPr>
          <w:rFonts w:ascii="Times New Roman" w:eastAsia="Times New Roman" w:hAnsi="Times New Roman" w:cs="Times New Roman"/>
          <w:lang w:eastAsia="ru-RU"/>
        </w:rPr>
      </w:pPr>
    </w:p>
    <w:p w:rsidR="00660621" w:rsidRPr="00660621" w:rsidRDefault="00660621" w:rsidP="00660621">
      <w:pPr>
        <w:keepLines/>
        <w:widowControl w:val="0"/>
        <w:suppressLineNumbers/>
        <w:suppressAutoHyphens/>
        <w:autoSpaceDE w:val="0"/>
        <w:autoSpaceDN w:val="0"/>
        <w:spacing w:after="60" w:line="240" w:lineRule="auto"/>
        <w:rPr>
          <w:rFonts w:ascii="Times New Roman" w:eastAsia="Times New Roman" w:hAnsi="Times New Roman" w:cs="Times New Roman"/>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p>
    <w:p w:rsidR="00660621" w:rsidRPr="00660621" w:rsidRDefault="00660621" w:rsidP="00660621">
      <w:pPr>
        <w:keepLines/>
        <w:widowControl w:val="0"/>
        <w:suppressLineNumbers/>
        <w:suppressAutoHyphens/>
        <w:autoSpaceDE w:val="0"/>
        <w:autoSpaceDN w:val="0"/>
        <w:spacing w:after="60" w:line="240" w:lineRule="auto"/>
        <w:jc w:val="center"/>
        <w:rPr>
          <w:rFonts w:ascii="Times New Roman" w:eastAsia="Times New Roman" w:hAnsi="Times New Roman" w:cs="Times New Roman"/>
          <w:b/>
          <w:bCs/>
          <w:lang w:eastAsia="ru-RU"/>
        </w:rPr>
      </w:pPr>
      <w:r w:rsidRPr="00660621">
        <w:rPr>
          <w:rFonts w:ascii="Times New Roman" w:eastAsia="Times New Roman" w:hAnsi="Times New Roman" w:cs="Times New Roman"/>
          <w:b/>
          <w:bCs/>
          <w:lang w:eastAsia="ru-RU"/>
        </w:rPr>
        <w:t>ДОКУМЕНТАЦИЯ О ЗАПРОСЕ КОТИРОВОК В ЭЛЕКТРОННОЙ ФОРМЕ</w:t>
      </w:r>
    </w:p>
    <w:p w:rsidR="00660621" w:rsidRPr="00660621" w:rsidRDefault="00660621" w:rsidP="00660621">
      <w:pPr>
        <w:widowControl w:val="0"/>
        <w:spacing w:before="2" w:after="0" w:line="240" w:lineRule="auto"/>
        <w:ind w:right="27"/>
        <w:rPr>
          <w:rFonts w:ascii="Times New Roman" w:eastAsia="Times New Roman" w:hAnsi="Times New Roman" w:cs="Times New Roman"/>
          <w:b/>
          <w:bCs/>
        </w:rPr>
      </w:pPr>
    </w:p>
    <w:p w:rsidR="00660621" w:rsidRPr="00EB1AF0" w:rsidRDefault="00660621" w:rsidP="00EB1AF0">
      <w:pPr>
        <w:spacing w:after="0" w:line="240" w:lineRule="auto"/>
        <w:jc w:val="center"/>
        <w:rPr>
          <w:rFonts w:ascii="Times New Roman" w:eastAsia="Times New Roman" w:hAnsi="Times New Roman" w:cs="Times New Roman"/>
          <w:bCs/>
          <w:lang w:eastAsia="ru-RU"/>
        </w:rPr>
      </w:pPr>
      <w:bookmarkStart w:id="0" w:name="OLE_LINK46"/>
      <w:bookmarkStart w:id="1" w:name="OLE_LINK49"/>
      <w:bookmarkStart w:id="2" w:name="OLE_LINK44"/>
      <w:bookmarkStart w:id="3" w:name="OLE_LINK45"/>
      <w:r w:rsidRPr="00660621">
        <w:rPr>
          <w:rFonts w:ascii="Times New Roman" w:eastAsia="Times New Roman" w:hAnsi="Times New Roman" w:cs="Times New Roman"/>
          <w:bCs/>
          <w:lang w:eastAsia="ru-RU"/>
        </w:rPr>
        <w:t xml:space="preserve">Запрос котировок в электронной форме </w:t>
      </w:r>
      <w:bookmarkEnd w:id="0"/>
      <w:bookmarkEnd w:id="1"/>
      <w:bookmarkEnd w:id="2"/>
      <w:bookmarkEnd w:id="3"/>
      <w:r w:rsidRPr="00660621">
        <w:rPr>
          <w:rFonts w:ascii="Times New Roman" w:eastAsia="Times New Roman" w:hAnsi="Times New Roman" w:cs="Times New Roman"/>
          <w:bCs/>
          <w:lang w:eastAsia="ru-RU"/>
        </w:rPr>
        <w:t>на право закл</w:t>
      </w:r>
      <w:r w:rsidRPr="00007727">
        <w:rPr>
          <w:rFonts w:ascii="Times New Roman" w:eastAsia="Times New Roman" w:hAnsi="Times New Roman" w:cs="Times New Roman"/>
          <w:bCs/>
          <w:lang w:eastAsia="ru-RU"/>
        </w:rPr>
        <w:t xml:space="preserve">ючения договора </w:t>
      </w:r>
      <w:r w:rsidR="00EB1AF0" w:rsidRPr="00EB1AF0">
        <w:rPr>
          <w:rFonts w:ascii="Times New Roman" w:eastAsia="Times New Roman" w:hAnsi="Times New Roman" w:cs="Times New Roman"/>
          <w:bCs/>
          <w:lang w:eastAsia="ru-RU"/>
        </w:rPr>
        <w:t>на поставку и монтаж тепловых завес для нужд АУ «МФЦ городского округа Химки» в 2021</w:t>
      </w: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660621" w:rsidP="00660621">
      <w:pPr>
        <w:spacing w:after="0" w:line="240" w:lineRule="auto"/>
        <w:jc w:val="center"/>
        <w:rPr>
          <w:rFonts w:ascii="Times New Roman" w:eastAsia="Times New Roman" w:hAnsi="Times New Roman" w:cs="Times New Roman"/>
          <w:lang w:eastAsia="ru-RU"/>
        </w:rPr>
      </w:pPr>
    </w:p>
    <w:p w:rsidR="00660621" w:rsidRPr="00660621" w:rsidRDefault="0042050D" w:rsidP="0066062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г.о. Химки, 20</w:t>
      </w:r>
      <w:r w:rsidR="00D05865">
        <w:rPr>
          <w:rFonts w:ascii="Times New Roman" w:eastAsia="Times New Roman" w:hAnsi="Times New Roman" w:cs="Times New Roman"/>
          <w:lang w:eastAsia="ru-RU"/>
        </w:rPr>
        <w:t>2</w:t>
      </w:r>
      <w:r w:rsidR="005B358B">
        <w:rPr>
          <w:rFonts w:ascii="Times New Roman" w:eastAsia="Times New Roman" w:hAnsi="Times New Roman" w:cs="Times New Roman"/>
          <w:lang w:eastAsia="ru-RU"/>
        </w:rPr>
        <w:t>1</w:t>
      </w:r>
    </w:p>
    <w:p w:rsidR="00660621" w:rsidRPr="00660621" w:rsidRDefault="00660621" w:rsidP="00660621">
      <w:pPr>
        <w:spacing w:after="0" w:line="240" w:lineRule="auto"/>
        <w:rPr>
          <w:rFonts w:ascii="Times New Roman" w:eastAsia="Times New Roman" w:hAnsi="Times New Roman" w:cs="Times New Roman"/>
          <w:lang w:eastAsia="ru-RU"/>
        </w:rPr>
        <w:sectPr w:rsidR="00660621" w:rsidRPr="00660621" w:rsidSect="00B22D99">
          <w:footnotePr>
            <w:numRestart w:val="eachPage"/>
          </w:footnotePr>
          <w:pgSz w:w="11906" w:h="16838"/>
          <w:pgMar w:top="851" w:right="567" w:bottom="1077" w:left="1134" w:header="720" w:footer="720" w:gutter="0"/>
          <w:cols w:space="720"/>
          <w:titlePg/>
        </w:sectPr>
      </w:pPr>
    </w:p>
    <w:sdt>
      <w:sdtPr>
        <w:rPr>
          <w:rFonts w:ascii="Arial Unicode MS" w:eastAsia="Arial Unicode MS" w:hAnsi="Arial Unicode MS" w:cs="Arial Unicode MS"/>
          <w:b w:val="0"/>
          <w:bCs w:val="0"/>
          <w:color w:val="000000"/>
          <w:sz w:val="24"/>
          <w:szCs w:val="24"/>
          <w:lang w:eastAsia="ru-RU"/>
        </w:rPr>
        <w:id w:val="-1724132465"/>
        <w:docPartObj>
          <w:docPartGallery w:val="Table of Contents"/>
          <w:docPartUnique/>
        </w:docPartObj>
      </w:sdtPr>
      <w:sdtEndPr>
        <w:rPr>
          <w:rFonts w:ascii="Times New Roman" w:eastAsiaTheme="minorHAnsi" w:hAnsi="Times New Roman" w:cs="Times New Roman"/>
          <w:color w:val="auto"/>
          <w:sz w:val="22"/>
          <w:szCs w:val="22"/>
          <w:lang w:eastAsia="en-US"/>
        </w:rPr>
      </w:sdtEndPr>
      <w:sdtContent>
        <w:p w:rsidR="008A5F7D" w:rsidRPr="008A5F7D" w:rsidRDefault="008A5F7D" w:rsidP="008A5F7D">
          <w:pPr>
            <w:pStyle w:val="af2"/>
            <w:jc w:val="center"/>
            <w:rPr>
              <w:rFonts w:ascii="Times New Roman" w:hAnsi="Times New Roman"/>
              <w:sz w:val="22"/>
              <w:szCs w:val="22"/>
            </w:rPr>
          </w:pPr>
          <w:r w:rsidRPr="008A5F7D">
            <w:rPr>
              <w:rFonts w:ascii="Times New Roman" w:hAnsi="Times New Roman"/>
              <w:sz w:val="22"/>
              <w:szCs w:val="22"/>
            </w:rPr>
            <w:t>Оглавление</w:t>
          </w:r>
        </w:p>
        <w:p w:rsidR="00DE5A0D" w:rsidRDefault="008A5F7D">
          <w:pPr>
            <w:pStyle w:val="14"/>
            <w:rPr>
              <w:rFonts w:asciiTheme="minorHAnsi" w:eastAsiaTheme="minorEastAsia" w:hAnsiTheme="minorHAnsi" w:cstheme="minorBidi"/>
              <w:b w:val="0"/>
              <w:bCs w:val="0"/>
              <w:caps w:val="0"/>
              <w:color w:val="auto"/>
              <w:sz w:val="22"/>
              <w:szCs w:val="22"/>
            </w:rPr>
          </w:pPr>
          <w:r w:rsidRPr="008A5F7D">
            <w:rPr>
              <w:rFonts w:cs="Times New Roman"/>
              <w:sz w:val="22"/>
              <w:szCs w:val="22"/>
            </w:rPr>
            <w:fldChar w:fldCharType="begin"/>
          </w:r>
          <w:r w:rsidRPr="008A5F7D">
            <w:rPr>
              <w:rFonts w:cs="Times New Roman"/>
              <w:sz w:val="22"/>
              <w:szCs w:val="22"/>
            </w:rPr>
            <w:instrText xml:space="preserve"> TOC \o "1-3" \h \z \u </w:instrText>
          </w:r>
          <w:r w:rsidRPr="008A5F7D">
            <w:rPr>
              <w:rFonts w:cs="Times New Roman"/>
              <w:sz w:val="22"/>
              <w:szCs w:val="22"/>
            </w:rPr>
            <w:fldChar w:fldCharType="separate"/>
          </w:r>
          <w:hyperlink w:anchor="_Toc535851380" w:history="1">
            <w:r w:rsidR="00DE5A0D" w:rsidRPr="00F106D5">
              <w:rPr>
                <w:rStyle w:val="af0"/>
                <w:rFonts w:cs="Times New Roman"/>
              </w:rPr>
              <w:t>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ОБЩИЕ ПОЛОЖЕНИЯ</w:t>
            </w:r>
            <w:r w:rsidR="00DE5A0D">
              <w:rPr>
                <w:webHidden/>
              </w:rPr>
              <w:tab/>
            </w:r>
            <w:r w:rsidR="00DE5A0D">
              <w:rPr>
                <w:webHidden/>
              </w:rPr>
              <w:fldChar w:fldCharType="begin"/>
            </w:r>
            <w:r w:rsidR="00DE5A0D">
              <w:rPr>
                <w:webHidden/>
              </w:rPr>
              <w:instrText xml:space="preserve"> PAGEREF _Toc535851380 \h </w:instrText>
            </w:r>
            <w:r w:rsidR="00DE5A0D">
              <w:rPr>
                <w:webHidden/>
              </w:rPr>
            </w:r>
            <w:r w:rsidR="00DE5A0D">
              <w:rPr>
                <w:webHidden/>
              </w:rPr>
              <w:fldChar w:fldCharType="separate"/>
            </w:r>
            <w:r w:rsidR="00EA09D4">
              <w:rPr>
                <w:webHidden/>
              </w:rPr>
              <w:t>3</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1" w:history="1">
            <w:r w:rsidR="00DE5A0D" w:rsidRPr="00F106D5">
              <w:rPr>
                <w:rStyle w:val="af0"/>
                <w:rFonts w:ascii="Times New Roman" w:hAnsi="Times New Roman"/>
                <w:noProof/>
              </w:rPr>
              <w:t>1.</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Законодательное регулирование</w:t>
            </w:r>
            <w:r w:rsidR="00DE5A0D">
              <w:rPr>
                <w:noProof/>
                <w:webHidden/>
              </w:rPr>
              <w:tab/>
            </w:r>
            <w:r w:rsidR="00DE5A0D">
              <w:rPr>
                <w:noProof/>
                <w:webHidden/>
              </w:rPr>
              <w:fldChar w:fldCharType="begin"/>
            </w:r>
            <w:r w:rsidR="00DE5A0D">
              <w:rPr>
                <w:noProof/>
                <w:webHidden/>
              </w:rPr>
              <w:instrText xml:space="preserve"> PAGEREF _Toc535851381 \h </w:instrText>
            </w:r>
            <w:r w:rsidR="00DE5A0D">
              <w:rPr>
                <w:noProof/>
                <w:webHidden/>
              </w:rPr>
            </w:r>
            <w:r w:rsidR="00DE5A0D">
              <w:rPr>
                <w:noProof/>
                <w:webHidden/>
              </w:rPr>
              <w:fldChar w:fldCharType="separate"/>
            </w:r>
            <w:r w:rsidR="00EA09D4">
              <w:rPr>
                <w:noProof/>
                <w:webHidden/>
              </w:rPr>
              <w:t>3</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2" w:history="1">
            <w:r w:rsidR="00DE5A0D" w:rsidRPr="00F106D5">
              <w:rPr>
                <w:rStyle w:val="af0"/>
                <w:rFonts w:ascii="Times New Roman" w:eastAsia="Times New Roman" w:hAnsi="Times New Roman"/>
                <w:noProof/>
              </w:rPr>
              <w:t>2.</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Заказчик, специализированная</w:t>
            </w:r>
            <w:r w:rsidR="00DE5A0D" w:rsidRPr="00F106D5">
              <w:rPr>
                <w:rStyle w:val="af0"/>
                <w:rFonts w:ascii="Times New Roman" w:hAnsi="Times New Roman"/>
                <w:noProof/>
                <w:spacing w:val="-2"/>
              </w:rPr>
              <w:t xml:space="preserve"> организация, оператор электронной торговой площадки</w:t>
            </w:r>
            <w:r w:rsidR="00DE5A0D">
              <w:rPr>
                <w:noProof/>
                <w:webHidden/>
              </w:rPr>
              <w:tab/>
            </w:r>
            <w:r w:rsidR="00DE5A0D">
              <w:rPr>
                <w:noProof/>
                <w:webHidden/>
              </w:rPr>
              <w:fldChar w:fldCharType="begin"/>
            </w:r>
            <w:r w:rsidR="00DE5A0D">
              <w:rPr>
                <w:noProof/>
                <w:webHidden/>
              </w:rPr>
              <w:instrText xml:space="preserve"> PAGEREF _Toc535851382 \h </w:instrText>
            </w:r>
            <w:r w:rsidR="00DE5A0D">
              <w:rPr>
                <w:noProof/>
                <w:webHidden/>
              </w:rPr>
            </w:r>
            <w:r w:rsidR="00DE5A0D">
              <w:rPr>
                <w:noProof/>
                <w:webHidden/>
              </w:rPr>
              <w:fldChar w:fldCharType="separate"/>
            </w:r>
            <w:r w:rsidR="00EA09D4">
              <w:rPr>
                <w:noProof/>
                <w:webHidden/>
              </w:rPr>
              <w:t>5</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3" w:history="1">
            <w:r w:rsidR="00DE5A0D" w:rsidRPr="00F106D5">
              <w:rPr>
                <w:rStyle w:val="af0"/>
                <w:rFonts w:ascii="Times New Roman" w:hAnsi="Times New Roman"/>
                <w:noProof/>
              </w:rPr>
              <w:t>3.</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Информационное обеспечение запроса котировок</w:t>
            </w:r>
            <w:r w:rsidR="00DE5A0D">
              <w:rPr>
                <w:noProof/>
                <w:webHidden/>
              </w:rPr>
              <w:tab/>
            </w:r>
            <w:r w:rsidR="00DE5A0D">
              <w:rPr>
                <w:noProof/>
                <w:webHidden/>
              </w:rPr>
              <w:fldChar w:fldCharType="begin"/>
            </w:r>
            <w:r w:rsidR="00DE5A0D">
              <w:rPr>
                <w:noProof/>
                <w:webHidden/>
              </w:rPr>
              <w:instrText xml:space="preserve"> PAGEREF _Toc535851383 \h </w:instrText>
            </w:r>
            <w:r w:rsidR="00DE5A0D">
              <w:rPr>
                <w:noProof/>
                <w:webHidden/>
              </w:rPr>
            </w:r>
            <w:r w:rsidR="00DE5A0D">
              <w:rPr>
                <w:noProof/>
                <w:webHidden/>
              </w:rPr>
              <w:fldChar w:fldCharType="separate"/>
            </w:r>
            <w:r w:rsidR="00EA09D4">
              <w:rPr>
                <w:noProof/>
                <w:webHidden/>
              </w:rPr>
              <w:t>5</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4" w:history="1">
            <w:r w:rsidR="00DE5A0D" w:rsidRPr="00F106D5">
              <w:rPr>
                <w:rStyle w:val="af0"/>
                <w:rFonts w:ascii="Times New Roman" w:hAnsi="Times New Roman"/>
                <w:noProof/>
              </w:rPr>
              <w:t>4.</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Требования к участникам запроса котировок</w:t>
            </w:r>
            <w:r w:rsidR="00DE5A0D">
              <w:rPr>
                <w:noProof/>
                <w:webHidden/>
              </w:rPr>
              <w:tab/>
            </w:r>
            <w:r w:rsidR="00DE5A0D">
              <w:rPr>
                <w:noProof/>
                <w:webHidden/>
              </w:rPr>
              <w:fldChar w:fldCharType="begin"/>
            </w:r>
            <w:r w:rsidR="00DE5A0D">
              <w:rPr>
                <w:noProof/>
                <w:webHidden/>
              </w:rPr>
              <w:instrText xml:space="preserve"> PAGEREF _Toc535851384 \h </w:instrText>
            </w:r>
            <w:r w:rsidR="00DE5A0D">
              <w:rPr>
                <w:noProof/>
                <w:webHidden/>
              </w:rPr>
            </w:r>
            <w:r w:rsidR="00DE5A0D">
              <w:rPr>
                <w:noProof/>
                <w:webHidden/>
              </w:rPr>
              <w:fldChar w:fldCharType="separate"/>
            </w:r>
            <w:r w:rsidR="00EA09D4">
              <w:rPr>
                <w:noProof/>
                <w:webHidden/>
              </w:rPr>
              <w:t>5</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5" w:history="1">
            <w:r w:rsidR="00DE5A0D" w:rsidRPr="00F106D5">
              <w:rPr>
                <w:rStyle w:val="af0"/>
                <w:rFonts w:ascii="Times New Roman" w:hAnsi="Times New Roman"/>
                <w:noProof/>
              </w:rPr>
              <w:t>5.</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Отказ в допуске участника закупки к участию в запросе котировок</w:t>
            </w:r>
            <w:r w:rsidR="00DE5A0D">
              <w:rPr>
                <w:noProof/>
                <w:webHidden/>
              </w:rPr>
              <w:tab/>
            </w:r>
            <w:r w:rsidR="00DE5A0D">
              <w:rPr>
                <w:noProof/>
                <w:webHidden/>
              </w:rPr>
              <w:fldChar w:fldCharType="begin"/>
            </w:r>
            <w:r w:rsidR="00DE5A0D">
              <w:rPr>
                <w:noProof/>
                <w:webHidden/>
              </w:rPr>
              <w:instrText xml:space="preserve"> PAGEREF _Toc535851385 \h </w:instrText>
            </w:r>
            <w:r w:rsidR="00DE5A0D">
              <w:rPr>
                <w:noProof/>
                <w:webHidden/>
              </w:rPr>
            </w:r>
            <w:r w:rsidR="00DE5A0D">
              <w:rPr>
                <w:noProof/>
                <w:webHidden/>
              </w:rPr>
              <w:fldChar w:fldCharType="separate"/>
            </w:r>
            <w:r w:rsidR="00EA09D4">
              <w:rPr>
                <w:noProof/>
                <w:webHidden/>
              </w:rPr>
              <w:t>5</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6" w:history="1">
            <w:r w:rsidR="00DE5A0D" w:rsidRPr="00F106D5">
              <w:rPr>
                <w:rStyle w:val="af0"/>
                <w:rFonts w:ascii="Times New Roman" w:hAnsi="Times New Roman"/>
                <w:noProof/>
              </w:rPr>
              <w:t>6.</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Расходы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_Toc535851386 \h </w:instrText>
            </w:r>
            <w:r w:rsidR="00DE5A0D">
              <w:rPr>
                <w:noProof/>
                <w:webHidden/>
              </w:rPr>
            </w:r>
            <w:r w:rsidR="00DE5A0D">
              <w:rPr>
                <w:noProof/>
                <w:webHidden/>
              </w:rPr>
              <w:fldChar w:fldCharType="separate"/>
            </w:r>
            <w:r w:rsidR="00EA09D4">
              <w:rPr>
                <w:noProof/>
                <w:webHidden/>
              </w:rPr>
              <w:t>6</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7" w:history="1">
            <w:r w:rsidR="00DE5A0D" w:rsidRPr="00F106D5">
              <w:rPr>
                <w:rStyle w:val="af0"/>
                <w:rFonts w:ascii="Times New Roman" w:hAnsi="Times New Roman"/>
                <w:noProof/>
              </w:rPr>
              <w:t>7.</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Отказ от проведения запроса котировок</w:t>
            </w:r>
            <w:r w:rsidR="00DE5A0D">
              <w:rPr>
                <w:noProof/>
                <w:webHidden/>
              </w:rPr>
              <w:tab/>
            </w:r>
            <w:r w:rsidR="00DE5A0D">
              <w:rPr>
                <w:noProof/>
                <w:webHidden/>
              </w:rPr>
              <w:fldChar w:fldCharType="begin"/>
            </w:r>
            <w:r w:rsidR="00DE5A0D">
              <w:rPr>
                <w:noProof/>
                <w:webHidden/>
              </w:rPr>
              <w:instrText xml:space="preserve"> PAGEREF _Toc535851387 \h </w:instrText>
            </w:r>
            <w:r w:rsidR="00DE5A0D">
              <w:rPr>
                <w:noProof/>
                <w:webHidden/>
              </w:rPr>
            </w:r>
            <w:r w:rsidR="00DE5A0D">
              <w:rPr>
                <w:noProof/>
                <w:webHidden/>
              </w:rPr>
              <w:fldChar w:fldCharType="separate"/>
            </w:r>
            <w:r w:rsidR="00EA09D4">
              <w:rPr>
                <w:noProof/>
                <w:webHidden/>
              </w:rPr>
              <w:t>6</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388" w:history="1">
            <w:r w:rsidR="00DE5A0D" w:rsidRPr="00F106D5">
              <w:rPr>
                <w:rStyle w:val="af0"/>
                <w:rFonts w:cs="Times New Roman"/>
              </w:rPr>
              <w:t>II.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КОТИРОВОЧНАЯ ДОКУМЕНТАЦИЯ</w:t>
            </w:r>
            <w:r w:rsidR="00DE5A0D">
              <w:rPr>
                <w:webHidden/>
              </w:rPr>
              <w:tab/>
            </w:r>
            <w:r w:rsidR="00DE5A0D">
              <w:rPr>
                <w:webHidden/>
              </w:rPr>
              <w:fldChar w:fldCharType="begin"/>
            </w:r>
            <w:r w:rsidR="00DE5A0D">
              <w:rPr>
                <w:webHidden/>
              </w:rPr>
              <w:instrText xml:space="preserve"> PAGEREF _Toc535851388 \h </w:instrText>
            </w:r>
            <w:r w:rsidR="00DE5A0D">
              <w:rPr>
                <w:webHidden/>
              </w:rPr>
            </w:r>
            <w:r w:rsidR="00DE5A0D">
              <w:rPr>
                <w:webHidden/>
              </w:rPr>
              <w:fldChar w:fldCharType="separate"/>
            </w:r>
            <w:r w:rsidR="00EA09D4">
              <w:rPr>
                <w:webHidden/>
              </w:rPr>
              <w:t>7</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89" w:history="1">
            <w:r w:rsidR="00DE5A0D" w:rsidRPr="00F106D5">
              <w:rPr>
                <w:rStyle w:val="af0"/>
                <w:rFonts w:ascii="Times New Roman" w:hAnsi="Times New Roman"/>
                <w:noProof/>
              </w:rPr>
              <w:t>8.</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Порядок предоставления документации</w:t>
            </w:r>
            <w:r w:rsidR="00DE5A0D">
              <w:rPr>
                <w:noProof/>
                <w:webHidden/>
              </w:rPr>
              <w:tab/>
            </w:r>
            <w:r w:rsidR="00DE5A0D">
              <w:rPr>
                <w:noProof/>
                <w:webHidden/>
              </w:rPr>
              <w:fldChar w:fldCharType="begin"/>
            </w:r>
            <w:r w:rsidR="00DE5A0D">
              <w:rPr>
                <w:noProof/>
                <w:webHidden/>
              </w:rPr>
              <w:instrText xml:space="preserve"> PAGEREF _Toc535851389 \h </w:instrText>
            </w:r>
            <w:r w:rsidR="00DE5A0D">
              <w:rPr>
                <w:noProof/>
                <w:webHidden/>
              </w:rPr>
            </w:r>
            <w:r w:rsidR="00DE5A0D">
              <w:rPr>
                <w:noProof/>
                <w:webHidden/>
              </w:rPr>
              <w:fldChar w:fldCharType="separate"/>
            </w:r>
            <w:r w:rsidR="00EA09D4">
              <w:rPr>
                <w:noProof/>
                <w:webHidden/>
              </w:rPr>
              <w:t>7</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0" w:history="1">
            <w:r w:rsidR="00DE5A0D" w:rsidRPr="00F106D5">
              <w:rPr>
                <w:rStyle w:val="af0"/>
                <w:rFonts w:ascii="Times New Roman" w:hAnsi="Times New Roman"/>
                <w:noProof/>
              </w:rPr>
              <w:t>9.</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Запрет на проведение переговоров с участником закупки</w:t>
            </w:r>
            <w:r w:rsidR="00DE5A0D">
              <w:rPr>
                <w:noProof/>
                <w:webHidden/>
              </w:rPr>
              <w:tab/>
            </w:r>
            <w:r w:rsidR="00DE5A0D">
              <w:rPr>
                <w:noProof/>
                <w:webHidden/>
              </w:rPr>
              <w:fldChar w:fldCharType="begin"/>
            </w:r>
            <w:r w:rsidR="00DE5A0D">
              <w:rPr>
                <w:noProof/>
                <w:webHidden/>
              </w:rPr>
              <w:instrText xml:space="preserve"> PAGEREF _Toc535851390 \h </w:instrText>
            </w:r>
            <w:r w:rsidR="00DE5A0D">
              <w:rPr>
                <w:noProof/>
                <w:webHidden/>
              </w:rPr>
            </w:r>
            <w:r w:rsidR="00DE5A0D">
              <w:rPr>
                <w:noProof/>
                <w:webHidden/>
              </w:rPr>
              <w:fldChar w:fldCharType="separate"/>
            </w:r>
            <w:r w:rsidR="00EA09D4">
              <w:rPr>
                <w:noProof/>
                <w:webHidden/>
              </w:rPr>
              <w:t>7</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1" w:history="1">
            <w:r w:rsidR="00DE5A0D" w:rsidRPr="00F106D5">
              <w:rPr>
                <w:rStyle w:val="af0"/>
                <w:rFonts w:ascii="Times New Roman" w:hAnsi="Times New Roman"/>
                <w:noProof/>
              </w:rPr>
              <w:t>10.</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Разъяснение положений документации</w:t>
            </w:r>
            <w:r w:rsidR="00DE5A0D">
              <w:rPr>
                <w:noProof/>
                <w:webHidden/>
              </w:rPr>
              <w:tab/>
            </w:r>
            <w:r w:rsidR="00DE5A0D">
              <w:rPr>
                <w:noProof/>
                <w:webHidden/>
              </w:rPr>
              <w:fldChar w:fldCharType="begin"/>
            </w:r>
            <w:r w:rsidR="00DE5A0D">
              <w:rPr>
                <w:noProof/>
                <w:webHidden/>
              </w:rPr>
              <w:instrText xml:space="preserve"> PAGEREF _Toc535851391 \h </w:instrText>
            </w:r>
            <w:r w:rsidR="00DE5A0D">
              <w:rPr>
                <w:noProof/>
                <w:webHidden/>
              </w:rPr>
            </w:r>
            <w:r w:rsidR="00DE5A0D">
              <w:rPr>
                <w:noProof/>
                <w:webHidden/>
              </w:rPr>
              <w:fldChar w:fldCharType="separate"/>
            </w:r>
            <w:r w:rsidR="00EA09D4">
              <w:rPr>
                <w:noProof/>
                <w:webHidden/>
              </w:rPr>
              <w:t>7</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2" w:history="1">
            <w:r w:rsidR="00DE5A0D" w:rsidRPr="00F106D5">
              <w:rPr>
                <w:rStyle w:val="af0"/>
                <w:rFonts w:ascii="Times New Roman" w:hAnsi="Times New Roman"/>
                <w:noProof/>
              </w:rPr>
              <w:t>11.</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Внесение изменений в документацию</w:t>
            </w:r>
            <w:r w:rsidR="00DE5A0D">
              <w:rPr>
                <w:noProof/>
                <w:webHidden/>
              </w:rPr>
              <w:tab/>
            </w:r>
            <w:r w:rsidR="00DE5A0D">
              <w:rPr>
                <w:noProof/>
                <w:webHidden/>
              </w:rPr>
              <w:fldChar w:fldCharType="begin"/>
            </w:r>
            <w:r w:rsidR="00DE5A0D">
              <w:rPr>
                <w:noProof/>
                <w:webHidden/>
              </w:rPr>
              <w:instrText xml:space="preserve"> PAGEREF _Toc535851392 \h </w:instrText>
            </w:r>
            <w:r w:rsidR="00DE5A0D">
              <w:rPr>
                <w:noProof/>
                <w:webHidden/>
              </w:rPr>
            </w:r>
            <w:r w:rsidR="00DE5A0D">
              <w:rPr>
                <w:noProof/>
                <w:webHidden/>
              </w:rPr>
              <w:fldChar w:fldCharType="separate"/>
            </w:r>
            <w:r w:rsidR="00EA09D4">
              <w:rPr>
                <w:noProof/>
                <w:webHidden/>
              </w:rPr>
              <w:t>7</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393" w:history="1">
            <w:r w:rsidR="00DE5A0D" w:rsidRPr="00F106D5">
              <w:rPr>
                <w:rStyle w:val="af0"/>
                <w:rFonts w:cs="Times New Roman"/>
              </w:rPr>
              <w:t>III.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ПОДГОТОВКА ЗАЯВКИ НА УЧАСТИЕ В ЗАПРОСЕ КОТИРОВОК</w:t>
            </w:r>
            <w:r w:rsidR="00DE5A0D">
              <w:rPr>
                <w:webHidden/>
              </w:rPr>
              <w:tab/>
            </w:r>
            <w:r w:rsidR="00DE5A0D">
              <w:rPr>
                <w:webHidden/>
              </w:rPr>
              <w:fldChar w:fldCharType="begin"/>
            </w:r>
            <w:r w:rsidR="00DE5A0D">
              <w:rPr>
                <w:webHidden/>
              </w:rPr>
              <w:instrText xml:space="preserve"> PAGEREF _Toc535851393 \h </w:instrText>
            </w:r>
            <w:r w:rsidR="00DE5A0D">
              <w:rPr>
                <w:webHidden/>
              </w:rPr>
            </w:r>
            <w:r w:rsidR="00DE5A0D">
              <w:rPr>
                <w:webHidden/>
              </w:rPr>
              <w:fldChar w:fldCharType="separate"/>
            </w:r>
            <w:r w:rsidR="00EA09D4">
              <w:rPr>
                <w:webHidden/>
              </w:rPr>
              <w:t>7</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4" w:history="1">
            <w:r w:rsidR="00DE5A0D" w:rsidRPr="00F106D5">
              <w:rPr>
                <w:rStyle w:val="af0"/>
                <w:rFonts w:ascii="Times New Roman" w:hAnsi="Times New Roman"/>
                <w:noProof/>
              </w:rPr>
              <w:t>12.</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Требования к содержанию и составу заявки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_Toc535851394 \h </w:instrText>
            </w:r>
            <w:r w:rsidR="00DE5A0D">
              <w:rPr>
                <w:noProof/>
                <w:webHidden/>
              </w:rPr>
            </w:r>
            <w:r w:rsidR="00DE5A0D">
              <w:rPr>
                <w:noProof/>
                <w:webHidden/>
              </w:rPr>
              <w:fldChar w:fldCharType="separate"/>
            </w:r>
            <w:r w:rsidR="00EA09D4">
              <w:rPr>
                <w:noProof/>
                <w:webHidden/>
              </w:rPr>
              <w:t>7</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5" w:history="1">
            <w:r w:rsidR="00DE5A0D" w:rsidRPr="00F106D5">
              <w:rPr>
                <w:rStyle w:val="af0"/>
                <w:rFonts w:ascii="Times New Roman" w:hAnsi="Times New Roman"/>
                <w:noProof/>
              </w:rPr>
              <w:t>13.</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Требования к предложениям о цене договора, цене единицы товара, работы или услуги</w:t>
            </w:r>
            <w:r w:rsidR="00DE5A0D">
              <w:rPr>
                <w:noProof/>
                <w:webHidden/>
              </w:rPr>
              <w:tab/>
            </w:r>
            <w:r w:rsidR="00DE5A0D">
              <w:rPr>
                <w:noProof/>
                <w:webHidden/>
              </w:rPr>
              <w:fldChar w:fldCharType="begin"/>
            </w:r>
            <w:r w:rsidR="00DE5A0D">
              <w:rPr>
                <w:noProof/>
                <w:webHidden/>
              </w:rPr>
              <w:instrText xml:space="preserve"> PAGEREF _Toc535851395 \h </w:instrText>
            </w:r>
            <w:r w:rsidR="00DE5A0D">
              <w:rPr>
                <w:noProof/>
                <w:webHidden/>
              </w:rPr>
            </w:r>
            <w:r w:rsidR="00DE5A0D">
              <w:rPr>
                <w:noProof/>
                <w:webHidden/>
              </w:rPr>
              <w:fldChar w:fldCharType="separate"/>
            </w:r>
            <w:r w:rsidR="00EA09D4">
              <w:rPr>
                <w:noProof/>
                <w:webHidden/>
              </w:rPr>
              <w:t>9</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6" w:history="1">
            <w:r w:rsidR="00DE5A0D" w:rsidRPr="00F106D5">
              <w:rPr>
                <w:rStyle w:val="af0"/>
                <w:rFonts w:ascii="Times New Roman" w:hAnsi="Times New Roman"/>
                <w:noProof/>
              </w:rPr>
              <w:t>14.</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Требования к описанию предмета запроса котировок</w:t>
            </w:r>
            <w:r w:rsidR="00DE5A0D">
              <w:rPr>
                <w:noProof/>
                <w:webHidden/>
              </w:rPr>
              <w:tab/>
            </w:r>
            <w:r w:rsidR="00DE5A0D">
              <w:rPr>
                <w:noProof/>
                <w:webHidden/>
              </w:rPr>
              <w:fldChar w:fldCharType="begin"/>
            </w:r>
            <w:r w:rsidR="00DE5A0D">
              <w:rPr>
                <w:noProof/>
                <w:webHidden/>
              </w:rPr>
              <w:instrText xml:space="preserve"> PAGEREF _Toc535851396 \h </w:instrText>
            </w:r>
            <w:r w:rsidR="00DE5A0D">
              <w:rPr>
                <w:noProof/>
                <w:webHidden/>
              </w:rPr>
            </w:r>
            <w:r w:rsidR="00DE5A0D">
              <w:rPr>
                <w:noProof/>
                <w:webHidden/>
              </w:rPr>
              <w:fldChar w:fldCharType="separate"/>
            </w:r>
            <w:r w:rsidR="00EA09D4">
              <w:rPr>
                <w:noProof/>
                <w:webHidden/>
              </w:rPr>
              <w:t>10</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7" w:history="1">
            <w:r w:rsidR="00DE5A0D" w:rsidRPr="00F106D5">
              <w:rPr>
                <w:rStyle w:val="af0"/>
                <w:rFonts w:ascii="Times New Roman" w:hAnsi="Times New Roman"/>
                <w:noProof/>
              </w:rPr>
              <w:t>15.</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Инструкция по заполнению заявки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_Toc535851397 \h </w:instrText>
            </w:r>
            <w:r w:rsidR="00DE5A0D">
              <w:rPr>
                <w:noProof/>
                <w:webHidden/>
              </w:rPr>
            </w:r>
            <w:r w:rsidR="00DE5A0D">
              <w:rPr>
                <w:noProof/>
                <w:webHidden/>
              </w:rPr>
              <w:fldChar w:fldCharType="separate"/>
            </w:r>
            <w:r w:rsidR="00EA09D4">
              <w:rPr>
                <w:noProof/>
                <w:webHidden/>
              </w:rPr>
              <w:t>10</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398" w:history="1">
            <w:r w:rsidR="00DE5A0D" w:rsidRPr="00F106D5">
              <w:rPr>
                <w:rStyle w:val="af0"/>
                <w:rFonts w:cs="Times New Roman"/>
              </w:rPr>
              <w:t>IV.</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ПОДАЧА ЗАЯВОК НА УЧАСТИЕ В ЗАПРОСЕ КОТИРОВОК</w:t>
            </w:r>
            <w:r w:rsidR="00DE5A0D">
              <w:rPr>
                <w:webHidden/>
              </w:rPr>
              <w:tab/>
            </w:r>
            <w:r w:rsidR="00DE5A0D">
              <w:rPr>
                <w:webHidden/>
              </w:rPr>
              <w:fldChar w:fldCharType="begin"/>
            </w:r>
            <w:r w:rsidR="00DE5A0D">
              <w:rPr>
                <w:webHidden/>
              </w:rPr>
              <w:instrText xml:space="preserve"> PAGEREF _Toc535851398 \h </w:instrText>
            </w:r>
            <w:r w:rsidR="00DE5A0D">
              <w:rPr>
                <w:webHidden/>
              </w:rPr>
            </w:r>
            <w:r w:rsidR="00DE5A0D">
              <w:rPr>
                <w:webHidden/>
              </w:rPr>
              <w:fldChar w:fldCharType="separate"/>
            </w:r>
            <w:r w:rsidR="00EA09D4">
              <w:rPr>
                <w:webHidden/>
              </w:rPr>
              <w:t>10</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399" w:history="1">
            <w:r w:rsidR="00DE5A0D" w:rsidRPr="00F106D5">
              <w:rPr>
                <w:rStyle w:val="af0"/>
                <w:rFonts w:ascii="Times New Roman" w:hAnsi="Times New Roman"/>
                <w:noProof/>
              </w:rPr>
              <w:t>16.</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Срок и порядок подачи и регистрации заявок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_Toc535851399 \h </w:instrText>
            </w:r>
            <w:r w:rsidR="00DE5A0D">
              <w:rPr>
                <w:noProof/>
                <w:webHidden/>
              </w:rPr>
            </w:r>
            <w:r w:rsidR="00DE5A0D">
              <w:rPr>
                <w:noProof/>
                <w:webHidden/>
              </w:rPr>
              <w:fldChar w:fldCharType="separate"/>
            </w:r>
            <w:r w:rsidR="00EA09D4">
              <w:rPr>
                <w:noProof/>
                <w:webHidden/>
              </w:rPr>
              <w:t>10</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0" w:history="1">
            <w:r w:rsidR="00DE5A0D" w:rsidRPr="00F106D5">
              <w:rPr>
                <w:rStyle w:val="af0"/>
                <w:rFonts w:ascii="Times New Roman" w:hAnsi="Times New Roman"/>
                <w:noProof/>
              </w:rPr>
              <w:t>17.</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Возврат заявок на участие в запросе котировок оператором электронной торговой площадки</w:t>
            </w:r>
            <w:r w:rsidR="00DE5A0D">
              <w:rPr>
                <w:noProof/>
                <w:webHidden/>
              </w:rPr>
              <w:tab/>
            </w:r>
            <w:r w:rsidR="00DE5A0D">
              <w:rPr>
                <w:noProof/>
                <w:webHidden/>
              </w:rPr>
              <w:fldChar w:fldCharType="begin"/>
            </w:r>
            <w:r w:rsidR="00DE5A0D">
              <w:rPr>
                <w:noProof/>
                <w:webHidden/>
              </w:rPr>
              <w:instrText xml:space="preserve"> PAGEREF _Toc535851400 \h </w:instrText>
            </w:r>
            <w:r w:rsidR="00DE5A0D">
              <w:rPr>
                <w:noProof/>
                <w:webHidden/>
              </w:rPr>
            </w:r>
            <w:r w:rsidR="00DE5A0D">
              <w:rPr>
                <w:noProof/>
                <w:webHidden/>
              </w:rPr>
              <w:fldChar w:fldCharType="separate"/>
            </w:r>
            <w:r w:rsidR="00EA09D4">
              <w:rPr>
                <w:noProof/>
                <w:webHidden/>
              </w:rPr>
              <w:t>11</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1" w:history="1">
            <w:r w:rsidR="00DE5A0D" w:rsidRPr="00F106D5">
              <w:rPr>
                <w:rStyle w:val="af0"/>
                <w:rFonts w:ascii="Times New Roman" w:hAnsi="Times New Roman"/>
                <w:noProof/>
              </w:rPr>
              <w:t>18.</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Отзыв заявок на участие в запросе котировок до окончания срока подачи заявок</w:t>
            </w:r>
            <w:r w:rsidR="00DE5A0D">
              <w:rPr>
                <w:noProof/>
                <w:webHidden/>
              </w:rPr>
              <w:tab/>
            </w:r>
            <w:r w:rsidR="00DE5A0D">
              <w:rPr>
                <w:noProof/>
                <w:webHidden/>
              </w:rPr>
              <w:fldChar w:fldCharType="begin"/>
            </w:r>
            <w:r w:rsidR="00DE5A0D">
              <w:rPr>
                <w:noProof/>
                <w:webHidden/>
              </w:rPr>
              <w:instrText xml:space="preserve"> PAGEREF _Toc535851401 \h </w:instrText>
            </w:r>
            <w:r w:rsidR="00DE5A0D">
              <w:rPr>
                <w:noProof/>
                <w:webHidden/>
              </w:rPr>
            </w:r>
            <w:r w:rsidR="00DE5A0D">
              <w:rPr>
                <w:noProof/>
                <w:webHidden/>
              </w:rPr>
              <w:fldChar w:fldCharType="separate"/>
            </w:r>
            <w:r w:rsidR="00EA09D4">
              <w:rPr>
                <w:noProof/>
                <w:webHidden/>
              </w:rPr>
              <w:t>11</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402" w:history="1">
            <w:r w:rsidR="00DE5A0D" w:rsidRPr="00F106D5">
              <w:rPr>
                <w:rStyle w:val="af0"/>
                <w:rFonts w:cs="Times New Roman"/>
              </w:rPr>
              <w:t>V.</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ОБЕСПЕЧЕНИЕ ЗАЯВОК НА УЧАСТИЕ В ЗАПРОСЕ КОТИРОВОК</w:t>
            </w:r>
            <w:r w:rsidR="00DE5A0D">
              <w:rPr>
                <w:webHidden/>
              </w:rPr>
              <w:tab/>
            </w:r>
            <w:r w:rsidR="00DE5A0D">
              <w:rPr>
                <w:webHidden/>
              </w:rPr>
              <w:fldChar w:fldCharType="begin"/>
            </w:r>
            <w:r w:rsidR="00DE5A0D">
              <w:rPr>
                <w:webHidden/>
              </w:rPr>
              <w:instrText xml:space="preserve"> PAGEREF _Toc535851402 \h </w:instrText>
            </w:r>
            <w:r w:rsidR="00DE5A0D">
              <w:rPr>
                <w:webHidden/>
              </w:rPr>
            </w:r>
            <w:r w:rsidR="00DE5A0D">
              <w:rPr>
                <w:webHidden/>
              </w:rPr>
              <w:fldChar w:fldCharType="separate"/>
            </w:r>
            <w:r w:rsidR="00EA09D4">
              <w:rPr>
                <w:webHidden/>
              </w:rPr>
              <w:t>11</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3" w:history="1">
            <w:r w:rsidR="00DE5A0D" w:rsidRPr="00F106D5">
              <w:rPr>
                <w:rStyle w:val="af0"/>
                <w:rFonts w:ascii="Times New Roman" w:hAnsi="Times New Roman"/>
                <w:noProof/>
              </w:rPr>
              <w:t>19.</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Порядок обеспечения заявок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_Toc535851403 \h </w:instrText>
            </w:r>
            <w:r w:rsidR="00DE5A0D">
              <w:rPr>
                <w:noProof/>
                <w:webHidden/>
              </w:rPr>
            </w:r>
            <w:r w:rsidR="00DE5A0D">
              <w:rPr>
                <w:noProof/>
                <w:webHidden/>
              </w:rPr>
              <w:fldChar w:fldCharType="separate"/>
            </w:r>
            <w:r w:rsidR="00EA09D4">
              <w:rPr>
                <w:noProof/>
                <w:webHidden/>
              </w:rPr>
              <w:t>11</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404" w:history="1">
            <w:r w:rsidR="00DE5A0D" w:rsidRPr="00F106D5">
              <w:rPr>
                <w:rStyle w:val="af0"/>
                <w:rFonts w:cs="Times New Roman"/>
              </w:rPr>
              <w:t>VI.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ПОРЯДОК РАССМОТРЕНИЯ ЗАЯВОК НА УЧАСТИЕ  В ЗАПРОСЕ КОТИРОВОК</w:t>
            </w:r>
            <w:r w:rsidR="00DE5A0D">
              <w:rPr>
                <w:webHidden/>
              </w:rPr>
              <w:tab/>
            </w:r>
            <w:r w:rsidR="00DE5A0D">
              <w:rPr>
                <w:webHidden/>
              </w:rPr>
              <w:fldChar w:fldCharType="begin"/>
            </w:r>
            <w:r w:rsidR="00DE5A0D">
              <w:rPr>
                <w:webHidden/>
              </w:rPr>
              <w:instrText xml:space="preserve"> PAGEREF _Toc535851404 \h </w:instrText>
            </w:r>
            <w:r w:rsidR="00DE5A0D">
              <w:rPr>
                <w:webHidden/>
              </w:rPr>
            </w:r>
            <w:r w:rsidR="00DE5A0D">
              <w:rPr>
                <w:webHidden/>
              </w:rPr>
              <w:fldChar w:fldCharType="separate"/>
            </w:r>
            <w:r w:rsidR="00EA09D4">
              <w:rPr>
                <w:webHidden/>
              </w:rPr>
              <w:t>12</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5" w:history="1">
            <w:r w:rsidR="00DE5A0D" w:rsidRPr="00F106D5">
              <w:rPr>
                <w:rStyle w:val="af0"/>
                <w:rFonts w:ascii="Times New Roman" w:hAnsi="Times New Roman"/>
                <w:noProof/>
              </w:rPr>
              <w:t>20.</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Рассмотрение заявок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_Toc535851405 \h </w:instrText>
            </w:r>
            <w:r w:rsidR="00DE5A0D">
              <w:rPr>
                <w:noProof/>
                <w:webHidden/>
              </w:rPr>
            </w:r>
            <w:r w:rsidR="00DE5A0D">
              <w:rPr>
                <w:noProof/>
                <w:webHidden/>
              </w:rPr>
              <w:fldChar w:fldCharType="separate"/>
            </w:r>
            <w:r w:rsidR="00EA09D4">
              <w:rPr>
                <w:noProof/>
                <w:webHidden/>
              </w:rPr>
              <w:t>12</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6" w:history="1">
            <w:r w:rsidR="00DE5A0D" w:rsidRPr="00F106D5">
              <w:rPr>
                <w:rStyle w:val="af0"/>
                <w:rFonts w:ascii="Times New Roman" w:hAnsi="Times New Roman"/>
                <w:noProof/>
              </w:rPr>
              <w:t>21.</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Допуск к участию в запросе котировок</w:t>
            </w:r>
            <w:r w:rsidR="00DE5A0D">
              <w:rPr>
                <w:noProof/>
                <w:webHidden/>
              </w:rPr>
              <w:tab/>
            </w:r>
            <w:r w:rsidR="00DE5A0D">
              <w:rPr>
                <w:noProof/>
                <w:webHidden/>
              </w:rPr>
              <w:fldChar w:fldCharType="begin"/>
            </w:r>
            <w:r w:rsidR="00DE5A0D">
              <w:rPr>
                <w:noProof/>
                <w:webHidden/>
              </w:rPr>
              <w:instrText xml:space="preserve"> PAGEREF _Toc535851406 \h </w:instrText>
            </w:r>
            <w:r w:rsidR="00DE5A0D">
              <w:rPr>
                <w:noProof/>
                <w:webHidden/>
              </w:rPr>
            </w:r>
            <w:r w:rsidR="00DE5A0D">
              <w:rPr>
                <w:noProof/>
                <w:webHidden/>
              </w:rPr>
              <w:fldChar w:fldCharType="separate"/>
            </w:r>
            <w:r w:rsidR="00EA09D4">
              <w:rPr>
                <w:noProof/>
                <w:webHidden/>
              </w:rPr>
              <w:t>12</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7" w:history="1">
            <w:r w:rsidR="00DE5A0D" w:rsidRPr="00F106D5">
              <w:rPr>
                <w:rStyle w:val="af0"/>
                <w:rFonts w:ascii="Times New Roman" w:hAnsi="Times New Roman"/>
                <w:noProof/>
              </w:rPr>
              <w:t>22.</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Признание запроса котировок несостоявшимся на стадии рассмотрения заявок на участие в запросе котировок</w:t>
            </w:r>
            <w:r w:rsidR="00DE5A0D">
              <w:rPr>
                <w:noProof/>
                <w:webHidden/>
              </w:rPr>
              <w:tab/>
            </w:r>
            <w:r w:rsidR="00DE5A0D">
              <w:rPr>
                <w:noProof/>
                <w:webHidden/>
              </w:rPr>
              <w:fldChar w:fldCharType="begin"/>
            </w:r>
            <w:r w:rsidR="00DE5A0D">
              <w:rPr>
                <w:noProof/>
                <w:webHidden/>
              </w:rPr>
              <w:instrText xml:space="preserve"> PAGEREF _Toc535851407 \h </w:instrText>
            </w:r>
            <w:r w:rsidR="00DE5A0D">
              <w:rPr>
                <w:noProof/>
                <w:webHidden/>
              </w:rPr>
            </w:r>
            <w:r w:rsidR="00DE5A0D">
              <w:rPr>
                <w:noProof/>
                <w:webHidden/>
              </w:rPr>
              <w:fldChar w:fldCharType="separate"/>
            </w:r>
            <w:r w:rsidR="00EA09D4">
              <w:rPr>
                <w:noProof/>
                <w:webHidden/>
              </w:rPr>
              <w:t>13</w:t>
            </w:r>
            <w:r w:rsidR="00DE5A0D">
              <w:rPr>
                <w:noProof/>
                <w:webHidden/>
              </w:rPr>
              <w:fldChar w:fldCharType="end"/>
            </w:r>
          </w:hyperlink>
        </w:p>
        <w:p w:rsidR="00DE5A0D" w:rsidRDefault="005818BE">
          <w:pPr>
            <w:pStyle w:val="14"/>
            <w:rPr>
              <w:rFonts w:asciiTheme="minorHAnsi" w:eastAsiaTheme="minorEastAsia" w:hAnsiTheme="minorHAnsi" w:cstheme="minorBidi"/>
              <w:b w:val="0"/>
              <w:bCs w:val="0"/>
              <w:caps w:val="0"/>
              <w:color w:val="auto"/>
              <w:sz w:val="22"/>
              <w:szCs w:val="22"/>
            </w:rPr>
          </w:pPr>
          <w:hyperlink w:anchor="_Toc535851408" w:history="1">
            <w:r w:rsidR="00DE5A0D" w:rsidRPr="00F106D5">
              <w:rPr>
                <w:rStyle w:val="af0"/>
                <w:rFonts w:cs="Times New Roman"/>
              </w:rPr>
              <w:t>VII.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ПОРЯДОК ПРОВЕДЕНИЯ ЗАПРОСА КОТИРОВОК</w:t>
            </w:r>
            <w:r w:rsidR="00DE5A0D">
              <w:rPr>
                <w:webHidden/>
              </w:rPr>
              <w:tab/>
            </w:r>
            <w:r w:rsidR="00DE5A0D">
              <w:rPr>
                <w:webHidden/>
              </w:rPr>
              <w:fldChar w:fldCharType="begin"/>
            </w:r>
            <w:r w:rsidR="00DE5A0D">
              <w:rPr>
                <w:webHidden/>
              </w:rPr>
              <w:instrText xml:space="preserve"> PAGEREF _Toc535851408 \h </w:instrText>
            </w:r>
            <w:r w:rsidR="00DE5A0D">
              <w:rPr>
                <w:webHidden/>
              </w:rPr>
            </w:r>
            <w:r w:rsidR="00DE5A0D">
              <w:rPr>
                <w:webHidden/>
              </w:rPr>
              <w:fldChar w:fldCharType="separate"/>
            </w:r>
            <w:r w:rsidR="00EA09D4">
              <w:rPr>
                <w:webHidden/>
              </w:rPr>
              <w:t>13</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09" w:history="1">
            <w:r w:rsidR="00DE5A0D" w:rsidRPr="00F106D5">
              <w:rPr>
                <w:rStyle w:val="af0"/>
                <w:rFonts w:ascii="Times New Roman" w:hAnsi="Times New Roman"/>
                <w:noProof/>
              </w:rPr>
              <w:t>23.</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Условия участия</w:t>
            </w:r>
            <w:r w:rsidR="00DE5A0D">
              <w:rPr>
                <w:noProof/>
                <w:webHidden/>
              </w:rPr>
              <w:tab/>
            </w:r>
            <w:r w:rsidR="00DE5A0D">
              <w:rPr>
                <w:noProof/>
                <w:webHidden/>
              </w:rPr>
              <w:fldChar w:fldCharType="begin"/>
            </w:r>
            <w:r w:rsidR="00DE5A0D">
              <w:rPr>
                <w:noProof/>
                <w:webHidden/>
              </w:rPr>
              <w:instrText xml:space="preserve"> PAGEREF _Toc535851409 \h </w:instrText>
            </w:r>
            <w:r w:rsidR="00DE5A0D">
              <w:rPr>
                <w:noProof/>
                <w:webHidden/>
              </w:rPr>
            </w:r>
            <w:r w:rsidR="00DE5A0D">
              <w:rPr>
                <w:noProof/>
                <w:webHidden/>
              </w:rPr>
              <w:fldChar w:fldCharType="separate"/>
            </w:r>
            <w:r w:rsidR="00EA09D4">
              <w:rPr>
                <w:noProof/>
                <w:webHidden/>
              </w:rPr>
              <w:t>13</w:t>
            </w:r>
            <w:r w:rsidR="00DE5A0D">
              <w:rPr>
                <w:noProof/>
                <w:webHidden/>
              </w:rPr>
              <w:fldChar w:fldCharType="end"/>
            </w:r>
          </w:hyperlink>
        </w:p>
        <w:p w:rsidR="00DE5A0D" w:rsidRDefault="005818BE">
          <w:pPr>
            <w:pStyle w:val="14"/>
            <w:tabs>
              <w:tab w:val="left" w:pos="880"/>
            </w:tabs>
            <w:rPr>
              <w:rFonts w:asciiTheme="minorHAnsi" w:eastAsiaTheme="minorEastAsia" w:hAnsiTheme="minorHAnsi" w:cstheme="minorBidi"/>
              <w:b w:val="0"/>
              <w:bCs w:val="0"/>
              <w:caps w:val="0"/>
              <w:color w:val="auto"/>
              <w:sz w:val="22"/>
              <w:szCs w:val="22"/>
            </w:rPr>
          </w:pPr>
          <w:hyperlink w:anchor="_Toc535851410" w:history="1">
            <w:r w:rsidR="00DE5A0D" w:rsidRPr="00F106D5">
              <w:rPr>
                <w:rStyle w:val="af0"/>
                <w:rFonts w:cs="Times New Roman"/>
              </w:rPr>
              <w:t>VIII.</w:t>
            </w:r>
            <w:r w:rsidR="00DE5A0D">
              <w:rPr>
                <w:rFonts w:asciiTheme="minorHAnsi" w:eastAsiaTheme="minorEastAsia" w:hAnsiTheme="minorHAnsi" w:cstheme="minorBidi"/>
                <w:b w:val="0"/>
                <w:bCs w:val="0"/>
                <w:caps w:val="0"/>
                <w:color w:val="auto"/>
                <w:sz w:val="22"/>
                <w:szCs w:val="22"/>
              </w:rPr>
              <w:tab/>
            </w:r>
            <w:r w:rsidR="00DE5A0D" w:rsidRPr="00F106D5">
              <w:rPr>
                <w:rStyle w:val="af0"/>
                <w:rFonts w:cs="Times New Roman"/>
              </w:rPr>
              <w:t>ЗАКЛЮЧЕНИЕ ДОГОВОРА ПО РЕЗУЛЬТАТАМ ЗАПРОСА КОТИРОВОК</w:t>
            </w:r>
            <w:r w:rsidR="00DE5A0D">
              <w:rPr>
                <w:webHidden/>
              </w:rPr>
              <w:tab/>
            </w:r>
            <w:r w:rsidR="00DE5A0D">
              <w:rPr>
                <w:webHidden/>
              </w:rPr>
              <w:fldChar w:fldCharType="begin"/>
            </w:r>
            <w:r w:rsidR="00DE5A0D">
              <w:rPr>
                <w:webHidden/>
              </w:rPr>
              <w:instrText xml:space="preserve"> PAGEREF _Toc535851410 \h </w:instrText>
            </w:r>
            <w:r w:rsidR="00DE5A0D">
              <w:rPr>
                <w:webHidden/>
              </w:rPr>
            </w:r>
            <w:r w:rsidR="00DE5A0D">
              <w:rPr>
                <w:webHidden/>
              </w:rPr>
              <w:fldChar w:fldCharType="separate"/>
            </w:r>
            <w:r w:rsidR="00EA09D4">
              <w:rPr>
                <w:webHidden/>
              </w:rPr>
              <w:t>13</w:t>
            </w:r>
            <w:r w:rsidR="00DE5A0D">
              <w:rPr>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11" w:history="1">
            <w:r w:rsidR="00DE5A0D" w:rsidRPr="00F106D5">
              <w:rPr>
                <w:rStyle w:val="af0"/>
                <w:rFonts w:ascii="Times New Roman" w:hAnsi="Times New Roman"/>
                <w:noProof/>
              </w:rPr>
              <w:t>24.</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Сроки и порядок заключения, изменения и расторжения договора</w:t>
            </w:r>
            <w:r w:rsidR="00DE5A0D">
              <w:rPr>
                <w:noProof/>
                <w:webHidden/>
              </w:rPr>
              <w:tab/>
            </w:r>
            <w:r w:rsidR="00DE5A0D">
              <w:rPr>
                <w:noProof/>
                <w:webHidden/>
              </w:rPr>
              <w:fldChar w:fldCharType="begin"/>
            </w:r>
            <w:r w:rsidR="00DE5A0D">
              <w:rPr>
                <w:noProof/>
                <w:webHidden/>
              </w:rPr>
              <w:instrText xml:space="preserve"> PAGEREF _Toc535851411 \h </w:instrText>
            </w:r>
            <w:r w:rsidR="00DE5A0D">
              <w:rPr>
                <w:noProof/>
                <w:webHidden/>
              </w:rPr>
            </w:r>
            <w:r w:rsidR="00DE5A0D">
              <w:rPr>
                <w:noProof/>
                <w:webHidden/>
              </w:rPr>
              <w:fldChar w:fldCharType="separate"/>
            </w:r>
            <w:r w:rsidR="00EA09D4">
              <w:rPr>
                <w:noProof/>
                <w:webHidden/>
              </w:rPr>
              <w:t>13</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12" w:history="1">
            <w:r w:rsidR="00DE5A0D" w:rsidRPr="00F106D5">
              <w:rPr>
                <w:rStyle w:val="af0"/>
                <w:rFonts w:ascii="Times New Roman" w:hAnsi="Times New Roman"/>
                <w:noProof/>
              </w:rPr>
              <w:t>25.</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Обеспечение исполнения договора и гарантийных обязательств</w:t>
            </w:r>
            <w:r w:rsidR="00DE5A0D">
              <w:rPr>
                <w:noProof/>
                <w:webHidden/>
              </w:rPr>
              <w:tab/>
            </w:r>
            <w:r w:rsidR="00DE5A0D">
              <w:rPr>
                <w:noProof/>
                <w:webHidden/>
              </w:rPr>
              <w:fldChar w:fldCharType="begin"/>
            </w:r>
            <w:r w:rsidR="00DE5A0D">
              <w:rPr>
                <w:noProof/>
                <w:webHidden/>
              </w:rPr>
              <w:instrText xml:space="preserve"> PAGEREF _Toc535851412 \h </w:instrText>
            </w:r>
            <w:r w:rsidR="00DE5A0D">
              <w:rPr>
                <w:noProof/>
                <w:webHidden/>
              </w:rPr>
            </w:r>
            <w:r w:rsidR="00DE5A0D">
              <w:rPr>
                <w:noProof/>
                <w:webHidden/>
              </w:rPr>
              <w:fldChar w:fldCharType="separate"/>
            </w:r>
            <w:r w:rsidR="00EA09D4">
              <w:rPr>
                <w:noProof/>
                <w:webHidden/>
              </w:rPr>
              <w:t>15</w:t>
            </w:r>
            <w:r w:rsidR="00DE5A0D">
              <w:rPr>
                <w:noProof/>
                <w:webHidden/>
              </w:rPr>
              <w:fldChar w:fldCharType="end"/>
            </w:r>
          </w:hyperlink>
        </w:p>
        <w:p w:rsidR="00DE5A0D" w:rsidRDefault="005818BE">
          <w:pPr>
            <w:pStyle w:val="25"/>
            <w:rPr>
              <w:rFonts w:asciiTheme="minorHAnsi" w:eastAsiaTheme="minorEastAsia" w:hAnsiTheme="minorHAnsi" w:cstheme="minorBidi"/>
              <w:b w:val="0"/>
              <w:bCs w:val="0"/>
              <w:noProof/>
              <w:color w:val="auto"/>
              <w:lang w:eastAsia="ru-RU"/>
            </w:rPr>
          </w:pPr>
          <w:hyperlink w:anchor="_Toc535851413" w:history="1">
            <w:r w:rsidR="00DE5A0D" w:rsidRPr="00F106D5">
              <w:rPr>
                <w:rStyle w:val="af0"/>
                <w:rFonts w:ascii="Times New Roman" w:hAnsi="Times New Roman"/>
                <w:noProof/>
              </w:rPr>
              <w:t>26.</w:t>
            </w:r>
            <w:r w:rsidR="00DE5A0D">
              <w:rPr>
                <w:rFonts w:asciiTheme="minorHAnsi" w:eastAsiaTheme="minorEastAsia" w:hAnsiTheme="minorHAnsi" w:cstheme="minorBidi"/>
                <w:b w:val="0"/>
                <w:bCs w:val="0"/>
                <w:noProof/>
                <w:color w:val="auto"/>
                <w:lang w:eastAsia="ru-RU"/>
              </w:rPr>
              <w:tab/>
            </w:r>
            <w:r w:rsidR="00DE5A0D" w:rsidRPr="00F106D5">
              <w:rPr>
                <w:rStyle w:val="af0"/>
                <w:rFonts w:ascii="Times New Roman" w:hAnsi="Times New Roman"/>
                <w:noProof/>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E5A0D">
              <w:rPr>
                <w:noProof/>
                <w:webHidden/>
              </w:rPr>
              <w:tab/>
            </w:r>
            <w:r w:rsidR="00DE5A0D">
              <w:rPr>
                <w:noProof/>
                <w:webHidden/>
              </w:rPr>
              <w:fldChar w:fldCharType="begin"/>
            </w:r>
            <w:r w:rsidR="00DE5A0D">
              <w:rPr>
                <w:noProof/>
                <w:webHidden/>
              </w:rPr>
              <w:instrText xml:space="preserve"> PAGEREF _Toc535851413 \h </w:instrText>
            </w:r>
            <w:r w:rsidR="00DE5A0D">
              <w:rPr>
                <w:noProof/>
                <w:webHidden/>
              </w:rPr>
            </w:r>
            <w:r w:rsidR="00DE5A0D">
              <w:rPr>
                <w:noProof/>
                <w:webHidden/>
              </w:rPr>
              <w:fldChar w:fldCharType="separate"/>
            </w:r>
            <w:r w:rsidR="00EA09D4">
              <w:rPr>
                <w:noProof/>
                <w:webHidden/>
              </w:rPr>
              <w:t>15</w:t>
            </w:r>
            <w:r w:rsidR="00DE5A0D">
              <w:rPr>
                <w:noProof/>
                <w:webHidden/>
              </w:rPr>
              <w:fldChar w:fldCharType="end"/>
            </w:r>
          </w:hyperlink>
        </w:p>
        <w:p w:rsidR="008A5F7D" w:rsidRDefault="008A5F7D" w:rsidP="008A5F7D">
          <w:pPr>
            <w:rPr>
              <w:rFonts w:ascii="Times New Roman" w:hAnsi="Times New Roman" w:cs="Times New Roman"/>
            </w:rPr>
          </w:pPr>
          <w:r w:rsidRPr="008A5F7D">
            <w:rPr>
              <w:rFonts w:ascii="Times New Roman" w:hAnsi="Times New Roman" w:cs="Times New Roman"/>
              <w:b/>
              <w:bCs/>
            </w:rPr>
            <w:fldChar w:fldCharType="end"/>
          </w:r>
        </w:p>
      </w:sdtContent>
    </w:sdt>
    <w:p w:rsidR="00531635" w:rsidRDefault="00531635" w:rsidP="008A5F7D">
      <w:pPr>
        <w:rPr>
          <w:rFonts w:ascii="Times New Roman" w:hAnsi="Times New Roman" w:cs="Times New Roman"/>
        </w:rPr>
      </w:pPr>
    </w:p>
    <w:p w:rsidR="00531635" w:rsidRDefault="00531635" w:rsidP="008A5F7D">
      <w:pPr>
        <w:rPr>
          <w:rFonts w:ascii="Times New Roman" w:hAnsi="Times New Roman" w:cs="Times New Roman"/>
        </w:rPr>
      </w:pPr>
    </w:p>
    <w:p w:rsidR="00531635" w:rsidRDefault="00531635" w:rsidP="008A5F7D">
      <w:pPr>
        <w:rPr>
          <w:rFonts w:ascii="Times New Roman" w:hAnsi="Times New Roman" w:cs="Times New Roman"/>
        </w:rPr>
      </w:pPr>
    </w:p>
    <w:p w:rsidR="00531635" w:rsidRPr="008A5F7D" w:rsidRDefault="00531635" w:rsidP="008A5F7D">
      <w:pPr>
        <w:rPr>
          <w:rFonts w:ascii="Times New Roman" w:eastAsia="Arial Unicode MS" w:hAnsi="Times New Roman" w:cs="Times New Roman"/>
          <w:color w:val="000000"/>
        </w:rPr>
      </w:pPr>
    </w:p>
    <w:p w:rsidR="008A5F7D" w:rsidRPr="00531635" w:rsidRDefault="008A5F7D" w:rsidP="00531635">
      <w:pPr>
        <w:pStyle w:val="1"/>
        <w:keepNext/>
        <w:widowControl/>
        <w:numPr>
          <w:ilvl w:val="0"/>
          <w:numId w:val="23"/>
        </w:numPr>
        <w:tabs>
          <w:tab w:val="left" w:pos="2835"/>
        </w:tabs>
        <w:spacing w:before="240" w:after="60"/>
        <w:jc w:val="center"/>
        <w:rPr>
          <w:rFonts w:cs="Times New Roman"/>
          <w:color w:val="000000" w:themeColor="text1"/>
          <w:sz w:val="22"/>
          <w:szCs w:val="22"/>
        </w:rPr>
      </w:pPr>
      <w:bookmarkStart w:id="4" w:name="_Toc480989238"/>
      <w:bookmarkStart w:id="5" w:name="_Toc376187172"/>
      <w:bookmarkStart w:id="6" w:name="_Toc376187076"/>
      <w:bookmarkStart w:id="7" w:name="_Toc376104569"/>
      <w:bookmarkStart w:id="8" w:name="_Toc376104504"/>
      <w:bookmarkStart w:id="9" w:name="_Toc376104456"/>
      <w:bookmarkStart w:id="10" w:name="_Toc376104378"/>
      <w:bookmarkStart w:id="11" w:name="_Toc376104231"/>
      <w:bookmarkStart w:id="12" w:name="_Toc376104105"/>
      <w:bookmarkStart w:id="13" w:name="_Toc376103948"/>
      <w:bookmarkStart w:id="14" w:name="_Toc376103852"/>
      <w:bookmarkStart w:id="15" w:name="bookmark53"/>
      <w:bookmarkStart w:id="16" w:name="_Toc535851380"/>
      <w:r w:rsidRPr="00531635">
        <w:rPr>
          <w:rFonts w:cs="Times New Roman"/>
          <w:color w:val="000000" w:themeColor="text1"/>
          <w:sz w:val="22"/>
          <w:szCs w:val="22"/>
        </w:rPr>
        <w:lastRenderedPageBreak/>
        <w:t>ОБЩИЕ ПОЛОЖЕНИЯ</w:t>
      </w:r>
      <w:bookmarkEnd w:id="4"/>
      <w:bookmarkEnd w:id="5"/>
      <w:bookmarkEnd w:id="6"/>
      <w:bookmarkEnd w:id="7"/>
      <w:bookmarkEnd w:id="8"/>
      <w:bookmarkEnd w:id="9"/>
      <w:bookmarkEnd w:id="10"/>
      <w:bookmarkEnd w:id="11"/>
      <w:bookmarkEnd w:id="12"/>
      <w:bookmarkEnd w:id="13"/>
      <w:bookmarkEnd w:id="14"/>
      <w:bookmarkEnd w:id="15"/>
      <w:bookmarkEnd w:id="16"/>
    </w:p>
    <w:p w:rsidR="008A5F7D" w:rsidRPr="008A5F7D" w:rsidRDefault="008A5F7D" w:rsidP="008A5F7D">
      <w:pPr>
        <w:pStyle w:val="2"/>
        <w:ind w:left="360"/>
        <w:jc w:val="center"/>
        <w:rPr>
          <w:rFonts w:ascii="Times New Roman" w:hAnsi="Times New Roman" w:cs="Times New Roman"/>
          <w:b/>
          <w:color w:val="000000" w:themeColor="text1"/>
          <w:sz w:val="22"/>
          <w:szCs w:val="22"/>
        </w:rPr>
      </w:pPr>
      <w:bookmarkStart w:id="17" w:name="_Toc480989239"/>
      <w:bookmarkStart w:id="18" w:name="_Toc376187077"/>
      <w:bookmarkStart w:id="19" w:name="_Toc376104570"/>
      <w:bookmarkStart w:id="20" w:name="_Toc376104505"/>
      <w:bookmarkStart w:id="21" w:name="_Toc376104457"/>
      <w:bookmarkStart w:id="22" w:name="_Toc376104379"/>
      <w:bookmarkStart w:id="23" w:name="_Toc376104232"/>
      <w:bookmarkStart w:id="24" w:name="_Toc376104106"/>
      <w:bookmarkStart w:id="25" w:name="_Toc376103949"/>
      <w:bookmarkStart w:id="26" w:name="_Toc376103853"/>
      <w:bookmarkStart w:id="27" w:name="_Toc535851381"/>
      <w:r w:rsidRPr="008A5F7D">
        <w:rPr>
          <w:rFonts w:ascii="Times New Roman" w:hAnsi="Times New Roman" w:cs="Times New Roman"/>
          <w:b/>
          <w:color w:val="000000" w:themeColor="text1"/>
          <w:sz w:val="22"/>
          <w:szCs w:val="22"/>
        </w:rPr>
        <w:t>1.</w:t>
      </w:r>
      <w:r w:rsidRPr="008A5F7D">
        <w:rPr>
          <w:rFonts w:ascii="Times New Roman" w:hAnsi="Times New Roman" w:cs="Times New Roman"/>
          <w:b/>
          <w:color w:val="000000" w:themeColor="text1"/>
          <w:sz w:val="22"/>
          <w:szCs w:val="22"/>
        </w:rPr>
        <w:tab/>
        <w:t>Законодательное регулирование</w:t>
      </w:r>
      <w:bookmarkEnd w:id="17"/>
      <w:bookmarkEnd w:id="18"/>
      <w:bookmarkEnd w:id="19"/>
      <w:bookmarkEnd w:id="20"/>
      <w:bookmarkEnd w:id="21"/>
      <w:bookmarkEnd w:id="22"/>
      <w:bookmarkEnd w:id="23"/>
      <w:bookmarkEnd w:id="24"/>
      <w:bookmarkEnd w:id="25"/>
      <w:bookmarkEnd w:id="26"/>
      <w:bookmarkEnd w:id="27"/>
    </w:p>
    <w:p w:rsidR="008A5F7D" w:rsidRPr="008A5F7D" w:rsidRDefault="008A5F7D" w:rsidP="008A5F7D">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hAnsi="Times New Roman" w:cs="Times New Roman"/>
          <w:color w:val="000000" w:themeColor="text1"/>
        </w:rPr>
        <w:t>1.1.</w:t>
      </w:r>
      <w:r w:rsidRPr="008A5F7D">
        <w:rPr>
          <w:rFonts w:ascii="Times New Roman" w:hAnsi="Times New Roman" w:cs="Times New Roman"/>
          <w:color w:val="000000" w:themeColor="text1"/>
        </w:rPr>
        <w:tab/>
      </w:r>
      <w:r w:rsidRPr="008A5F7D">
        <w:rPr>
          <w:rFonts w:ascii="Times New Roman" w:eastAsia="Times New Roman" w:hAnsi="Times New Roman" w:cs="Times New Roman"/>
          <w:spacing w:val="-2"/>
        </w:rPr>
        <w:t>Настоящая котировочная документация (далее также - документация) подготовлена в соответствии с Федеральным законом от 18.07.2011 № 223-ФЗ «О закупках товаров, работ, услуг отдельными видами юридических лиц» (далее – Закон № 223-ФЗ), Типовым положением о закупке товаров, работ, услуг, утвержденным постановлением Правительства Московской области от</w:t>
      </w:r>
      <w:r w:rsidR="00BB594E">
        <w:rPr>
          <w:rFonts w:ascii="Times New Roman" w:eastAsia="Times New Roman" w:hAnsi="Times New Roman" w:cs="Times New Roman"/>
          <w:spacing w:val="-2"/>
        </w:rPr>
        <w:t xml:space="preserve"> 19.08.2014 № 666/31 </w:t>
      </w:r>
      <w:r w:rsidRPr="008A5F7D">
        <w:rPr>
          <w:rFonts w:ascii="Times New Roman" w:eastAsia="Times New Roman" w:hAnsi="Times New Roman" w:cs="Times New Roman"/>
          <w:spacing w:val="-2"/>
        </w:rPr>
        <w:t>«О мерах по реализации Федерального закона от 18.07.2011 № 223-ФЗ «О закупках товаров, работ, услуг отдельными видами юридических лиц» в Московск</w:t>
      </w:r>
      <w:r>
        <w:rPr>
          <w:rFonts w:ascii="Times New Roman" w:eastAsia="Times New Roman" w:hAnsi="Times New Roman" w:cs="Times New Roman"/>
          <w:spacing w:val="-2"/>
        </w:rPr>
        <w:t xml:space="preserve">ой области» (далее – Положение </w:t>
      </w:r>
      <w:r w:rsidRPr="008A5F7D">
        <w:rPr>
          <w:rFonts w:ascii="Times New Roman" w:eastAsia="Times New Roman" w:hAnsi="Times New Roman" w:cs="Times New Roman"/>
          <w:spacing w:val="-2"/>
        </w:rPr>
        <w:t xml:space="preserve">о закупке), а также иными нормативными правовыми актами, регулирующими закупки товаров, работ, услуг отдельными видами юридических лиц в целях создания условий для своевременного и полного удовлетворения потребностей юридических лиц, указанных в части 2 статьи 1 Закона № 223-ФЗ, а именно: </w:t>
      </w:r>
    </w:p>
    <w:p w:rsidR="0035033E" w:rsidRDefault="008A5F7D" w:rsidP="008A5F7D">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eastAsia="Times New Roman" w:hAnsi="Times New Roman" w:cs="Times New Roman"/>
          <w:spacing w:val="-2"/>
        </w:rPr>
        <w:t xml:space="preserve">1) </w:t>
      </w:r>
      <w:r w:rsidR="0035033E">
        <w:rPr>
          <w:rFonts w:ascii="Times New Roman" w:eastAsia="Times New Roman" w:hAnsi="Times New Roman" w:cs="Times New Roman"/>
          <w:spacing w:val="-2"/>
        </w:rPr>
        <w:t xml:space="preserve"> </w:t>
      </w:r>
      <w:r w:rsidR="0035033E" w:rsidRPr="0035033E">
        <w:rPr>
          <w:rFonts w:ascii="Times New Roman" w:eastAsia="Times New Roman" w:hAnsi="Times New Roman" w:cs="Times New Roman"/>
          <w:spacing w:val="-2"/>
        </w:rPr>
        <w:t>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8A5F7D" w:rsidRPr="008A5F7D" w:rsidRDefault="008A5F7D" w:rsidP="008A5F7D">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eastAsia="Times New Roman" w:hAnsi="Times New Roman" w:cs="Times New Roman"/>
          <w:spacing w:val="-2"/>
        </w:rPr>
        <w:t xml:space="preserve">2) </w:t>
      </w:r>
      <w:r w:rsidR="0035033E" w:rsidRPr="0035033E">
        <w:rPr>
          <w:rFonts w:ascii="Times New Roman" w:eastAsia="Times New Roman" w:hAnsi="Times New Roman" w:cs="Times New Roman"/>
          <w:spacing w:val="-2"/>
        </w:rPr>
        <w:t>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35033E" w:rsidRDefault="008A5F7D" w:rsidP="008A5F7D">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eastAsia="Times New Roman" w:hAnsi="Times New Roman" w:cs="Times New Roman"/>
          <w:spacing w:val="-2"/>
        </w:rPr>
        <w:t xml:space="preserve">3) </w:t>
      </w:r>
      <w:r w:rsidR="0035033E" w:rsidRPr="0035033E">
        <w:rPr>
          <w:rFonts w:ascii="Times New Roman" w:eastAsia="Times New Roman" w:hAnsi="Times New Roman" w:cs="Times New Roman"/>
          <w:spacing w:val="-2"/>
        </w:rPr>
        <w:t>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35033E" w:rsidRPr="0035033E" w:rsidRDefault="008A5F7D"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eastAsia="Times New Roman" w:hAnsi="Times New Roman" w:cs="Times New Roman"/>
          <w:spacing w:val="-2"/>
        </w:rPr>
        <w:t xml:space="preserve">4) </w:t>
      </w:r>
      <w:r w:rsidR="0035033E" w:rsidRPr="0035033E">
        <w:rPr>
          <w:rFonts w:ascii="Times New Roman" w:eastAsia="Times New Roman" w:hAnsi="Times New Roman" w:cs="Times New Roman"/>
          <w:spacing w:val="-2"/>
        </w:rPr>
        <w:t>бюджетным учреждением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 закупок:</w:t>
      </w:r>
    </w:p>
    <w:p w:rsidR="0035033E" w:rsidRP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5033E" w:rsidRP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5033E" w:rsidRPr="0035033E" w:rsidRDefault="008A5F7D"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8A5F7D">
        <w:rPr>
          <w:rFonts w:ascii="Times New Roman" w:eastAsia="Times New Roman" w:hAnsi="Times New Roman" w:cs="Times New Roman"/>
          <w:spacing w:val="-2"/>
        </w:rPr>
        <w:t xml:space="preserve">5) </w:t>
      </w:r>
      <w:r w:rsidR="0035033E" w:rsidRPr="0035033E">
        <w:rPr>
          <w:rFonts w:ascii="Times New Roman" w:eastAsia="Times New Roman" w:hAnsi="Times New Roman" w:cs="Times New Roman"/>
          <w:spacing w:val="-2"/>
        </w:rPr>
        <w:t>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закупок:</w:t>
      </w:r>
    </w:p>
    <w:p w:rsidR="0035033E" w:rsidRP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5033E" w:rsidRP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sidRPr="0035033E">
        <w:rPr>
          <w:rFonts w:ascii="Times New Roman" w:eastAsia="Times New Roman" w:hAnsi="Times New Roman" w:cs="Times New Roman"/>
          <w:spacing w:val="-2"/>
        </w:rPr>
        <w:t>в) без привлечения средств соответствующих бюджетов бюджетной системы Российской Федерации;</w:t>
      </w: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r>
        <w:rPr>
          <w:rFonts w:ascii="Times New Roman" w:eastAsia="Times New Roman" w:hAnsi="Times New Roman" w:cs="Times New Roman"/>
          <w:spacing w:val="-2"/>
        </w:rPr>
        <w:t xml:space="preserve">6) </w:t>
      </w:r>
      <w:r w:rsidRPr="0035033E">
        <w:rPr>
          <w:rFonts w:ascii="Times New Roman" w:eastAsia="Times New Roman" w:hAnsi="Times New Roman" w:cs="Times New Roman"/>
          <w:spacing w:val="-2"/>
        </w:rPr>
        <w:t>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p>
    <w:p w:rsidR="0035033E"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p>
    <w:p w:rsidR="0035033E" w:rsidRPr="008A5F7D" w:rsidRDefault="0035033E" w:rsidP="0035033E">
      <w:pPr>
        <w:tabs>
          <w:tab w:val="left" w:pos="1134"/>
        </w:tabs>
        <w:autoSpaceDE w:val="0"/>
        <w:autoSpaceDN w:val="0"/>
        <w:adjustRightInd w:val="0"/>
        <w:ind w:firstLine="540"/>
        <w:jc w:val="both"/>
        <w:rPr>
          <w:rFonts w:ascii="Times New Roman" w:eastAsia="Times New Roman" w:hAnsi="Times New Roman" w:cs="Times New Roman"/>
          <w:spacing w:val="-2"/>
        </w:rPr>
      </w:pPr>
    </w:p>
    <w:p w:rsidR="008A5F7D" w:rsidRPr="008A5F7D" w:rsidRDefault="008A5F7D" w:rsidP="008A5F7D">
      <w:pPr>
        <w:pStyle w:val="2"/>
        <w:keepLines w:val="0"/>
        <w:pageBreakBefore/>
        <w:numPr>
          <w:ilvl w:val="0"/>
          <w:numId w:val="24"/>
        </w:numPr>
        <w:spacing w:before="240" w:after="60" w:line="240" w:lineRule="auto"/>
        <w:ind w:left="357" w:hanging="357"/>
        <w:jc w:val="center"/>
        <w:rPr>
          <w:rFonts w:ascii="Times New Roman" w:eastAsia="Times New Roman" w:hAnsi="Times New Roman" w:cs="Times New Roman"/>
          <w:b/>
          <w:color w:val="000000" w:themeColor="text1"/>
          <w:sz w:val="22"/>
          <w:szCs w:val="22"/>
        </w:rPr>
      </w:pPr>
      <w:bookmarkStart w:id="28" w:name="_Toc480989240"/>
      <w:bookmarkStart w:id="29" w:name="_Toc376187078"/>
      <w:bookmarkStart w:id="30" w:name="_Toc376104571"/>
      <w:bookmarkStart w:id="31" w:name="_Toc376104506"/>
      <w:bookmarkStart w:id="32" w:name="_Toc376104458"/>
      <w:bookmarkStart w:id="33" w:name="_Toc376104380"/>
      <w:bookmarkStart w:id="34" w:name="_Toc376104233"/>
      <w:bookmarkStart w:id="35" w:name="_Toc376104107"/>
      <w:bookmarkStart w:id="36" w:name="_Toc376103950"/>
      <w:bookmarkStart w:id="37" w:name="_Toc376103854"/>
      <w:bookmarkStart w:id="38" w:name="bookmark55"/>
      <w:bookmarkStart w:id="39" w:name="_Toc486315197"/>
      <w:bookmarkStart w:id="40" w:name="_Toc535851382"/>
      <w:r w:rsidRPr="008A5F7D">
        <w:rPr>
          <w:rFonts w:ascii="Times New Roman" w:hAnsi="Times New Roman" w:cs="Times New Roman"/>
          <w:b/>
          <w:color w:val="000000" w:themeColor="text1"/>
          <w:sz w:val="22"/>
          <w:szCs w:val="22"/>
        </w:rPr>
        <w:lastRenderedPageBreak/>
        <w:t>Заказчик, специализированная</w:t>
      </w:r>
      <w:r w:rsidRPr="008A5F7D">
        <w:rPr>
          <w:rFonts w:ascii="Times New Roman" w:hAnsi="Times New Roman" w:cs="Times New Roman"/>
          <w:b/>
          <w:color w:val="000000" w:themeColor="text1"/>
          <w:spacing w:val="-2"/>
          <w:sz w:val="22"/>
          <w:szCs w:val="22"/>
        </w:rPr>
        <w:t xml:space="preserve"> организация</w:t>
      </w:r>
      <w:bookmarkEnd w:id="28"/>
      <w:bookmarkEnd w:id="29"/>
      <w:bookmarkEnd w:id="30"/>
      <w:bookmarkEnd w:id="31"/>
      <w:bookmarkEnd w:id="32"/>
      <w:bookmarkEnd w:id="33"/>
      <w:bookmarkEnd w:id="34"/>
      <w:bookmarkEnd w:id="35"/>
      <w:bookmarkEnd w:id="36"/>
      <w:bookmarkEnd w:id="37"/>
      <w:bookmarkEnd w:id="38"/>
      <w:r w:rsidRPr="008A5F7D">
        <w:rPr>
          <w:rFonts w:ascii="Times New Roman" w:hAnsi="Times New Roman" w:cs="Times New Roman"/>
          <w:b/>
          <w:color w:val="000000" w:themeColor="text1"/>
          <w:spacing w:val="-2"/>
          <w:sz w:val="22"/>
          <w:szCs w:val="22"/>
        </w:rPr>
        <w:t>, оператор электронной торговой площадки</w:t>
      </w:r>
      <w:bookmarkEnd w:id="39"/>
      <w:bookmarkEnd w:id="40"/>
    </w:p>
    <w:p w:rsidR="008A5F7D" w:rsidRPr="008A5F7D" w:rsidRDefault="008A5F7D" w:rsidP="008A5F7D">
      <w:pPr>
        <w:pStyle w:val="7"/>
        <w:numPr>
          <w:ilvl w:val="1"/>
          <w:numId w:val="24"/>
        </w:numPr>
        <w:shd w:val="clear" w:color="auto" w:fill="auto"/>
        <w:tabs>
          <w:tab w:val="left" w:pos="1134"/>
          <w:tab w:val="left" w:pos="1276"/>
        </w:tabs>
        <w:spacing w:before="0" w:line="240" w:lineRule="auto"/>
        <w:ind w:left="0" w:right="23" w:firstLine="567"/>
        <w:jc w:val="both"/>
        <w:rPr>
          <w:color w:val="000000" w:themeColor="text1"/>
          <w:sz w:val="22"/>
          <w:szCs w:val="22"/>
        </w:rPr>
      </w:pPr>
      <w:bookmarkStart w:id="41" w:name="_Toc480989241"/>
      <w:bookmarkStart w:id="42" w:name="_Toc376187080"/>
      <w:bookmarkStart w:id="43" w:name="_Toc376104573"/>
      <w:bookmarkStart w:id="44" w:name="_Toc376104508"/>
      <w:bookmarkStart w:id="45" w:name="_Toc376104460"/>
      <w:bookmarkStart w:id="46" w:name="_Toc376104382"/>
      <w:bookmarkStart w:id="47" w:name="_Toc376104235"/>
      <w:bookmarkStart w:id="48" w:name="_Toc376104109"/>
      <w:bookmarkStart w:id="49" w:name="_Toc376103952"/>
      <w:bookmarkStart w:id="50" w:name="_Toc376103856"/>
      <w:bookmarkStart w:id="51" w:name="bookmark57"/>
      <w:r w:rsidRPr="008A5F7D">
        <w:rPr>
          <w:color w:val="000000" w:themeColor="text1"/>
          <w:sz w:val="22"/>
          <w:szCs w:val="22"/>
        </w:rPr>
        <w:t>Заказчик, указанный в пункте 1 части X «ИНФОРМАЦИОННАЯ КАРТА ЗАПРОСА КОТИРОВОК» настоящей документации (далее – заказчик), проводит запрос котировок в электронной форме (далее – запрос котировок), в соответствии с положениями настоящей документации.</w:t>
      </w:r>
    </w:p>
    <w:p w:rsidR="008A5F7D" w:rsidRPr="008A5F7D" w:rsidRDefault="008A5F7D" w:rsidP="008A5F7D">
      <w:pPr>
        <w:pStyle w:val="7"/>
        <w:numPr>
          <w:ilvl w:val="1"/>
          <w:numId w:val="24"/>
        </w:numPr>
        <w:shd w:val="clear" w:color="auto" w:fill="auto"/>
        <w:tabs>
          <w:tab w:val="left" w:pos="1134"/>
          <w:tab w:val="left" w:pos="1276"/>
        </w:tabs>
        <w:spacing w:before="0" w:line="240" w:lineRule="auto"/>
        <w:ind w:left="0" w:right="23" w:firstLine="567"/>
        <w:jc w:val="both"/>
        <w:rPr>
          <w:color w:val="000000" w:themeColor="text1"/>
          <w:sz w:val="22"/>
          <w:szCs w:val="22"/>
        </w:rPr>
      </w:pPr>
      <w:r w:rsidRPr="008A5F7D">
        <w:rPr>
          <w:color w:val="000000" w:themeColor="text1"/>
          <w:sz w:val="22"/>
          <w:szCs w:val="22"/>
        </w:rPr>
        <w:t>Специализированная организация, привлеченная заказчиком на основании</w:t>
      </w:r>
      <w:r w:rsidR="0035033E">
        <w:rPr>
          <w:color w:val="000000" w:themeColor="text1"/>
          <w:sz w:val="22"/>
          <w:szCs w:val="22"/>
        </w:rPr>
        <w:t xml:space="preserve"> договора и указанная в пункте 3</w:t>
      </w:r>
      <w:r w:rsidRPr="008A5F7D">
        <w:rPr>
          <w:color w:val="000000" w:themeColor="text1"/>
          <w:sz w:val="22"/>
          <w:szCs w:val="22"/>
        </w:rPr>
        <w:t xml:space="preserve"> части X «ИНФОРМАЦИОННАЯ КАРТА ЗАПРОСА КОТИРОВОК» настоящей документации, выполняет часть функций по организации и (или) проведению запроса котировок, определенных в указанном дог</w:t>
      </w:r>
      <w:r w:rsidR="0035033E">
        <w:rPr>
          <w:color w:val="000000" w:themeColor="text1"/>
          <w:sz w:val="22"/>
          <w:szCs w:val="22"/>
        </w:rPr>
        <w:t>оворе в соответствии с пунктом 12.1. раздела 12</w:t>
      </w:r>
      <w:r w:rsidRPr="008A5F7D">
        <w:rPr>
          <w:color w:val="000000" w:themeColor="text1"/>
          <w:sz w:val="22"/>
          <w:szCs w:val="22"/>
        </w:rPr>
        <w:t xml:space="preserve"> Положения о закупке.</w:t>
      </w:r>
    </w:p>
    <w:p w:rsidR="008A5F7D" w:rsidRPr="008A5F7D" w:rsidRDefault="008A5F7D" w:rsidP="008A5F7D">
      <w:pPr>
        <w:pStyle w:val="7"/>
        <w:numPr>
          <w:ilvl w:val="1"/>
          <w:numId w:val="24"/>
        </w:numPr>
        <w:shd w:val="clear" w:color="auto" w:fill="auto"/>
        <w:tabs>
          <w:tab w:val="left" w:pos="1134"/>
          <w:tab w:val="left" w:pos="1276"/>
        </w:tabs>
        <w:spacing w:before="0" w:line="240" w:lineRule="auto"/>
        <w:ind w:left="0" w:right="23" w:firstLine="567"/>
        <w:jc w:val="both"/>
        <w:rPr>
          <w:color w:val="000000" w:themeColor="text1"/>
          <w:sz w:val="22"/>
          <w:szCs w:val="22"/>
        </w:rPr>
      </w:pPr>
      <w:r w:rsidRPr="008A5F7D">
        <w:rPr>
          <w:color w:val="000000" w:themeColor="text1"/>
          <w:sz w:val="22"/>
          <w:szCs w:val="22"/>
        </w:rPr>
        <w:t>Оператор электронной торгово</w:t>
      </w:r>
      <w:r w:rsidR="0035033E">
        <w:rPr>
          <w:color w:val="000000" w:themeColor="text1"/>
          <w:sz w:val="22"/>
          <w:szCs w:val="22"/>
        </w:rPr>
        <w:t>й площадки, указанный в пункте 5</w:t>
      </w:r>
      <w:r w:rsidRPr="008A5F7D">
        <w:rPr>
          <w:color w:val="000000" w:themeColor="text1"/>
          <w:sz w:val="22"/>
          <w:szCs w:val="22"/>
        </w:rPr>
        <w:t xml:space="preserve"> части X «ИНФОРМАЦИОННАЯ КАРТА ЗАПРОСА КОТИРОВОК» настоящей документации, обеспечивае</w:t>
      </w:r>
      <w:r>
        <w:rPr>
          <w:color w:val="000000" w:themeColor="text1"/>
          <w:sz w:val="22"/>
          <w:szCs w:val="22"/>
        </w:rPr>
        <w:t xml:space="preserve">т проведение запроса котировок </w:t>
      </w:r>
      <w:r w:rsidRPr="008A5F7D">
        <w:rPr>
          <w:color w:val="000000" w:themeColor="text1"/>
          <w:sz w:val="22"/>
          <w:szCs w:val="22"/>
        </w:rPr>
        <w:t>в информационно-телекоммуникационной сети «Интернет» в порядке, установленном Положением о закупке.</w:t>
      </w:r>
    </w:p>
    <w:p w:rsidR="008A5F7D" w:rsidRPr="008A5F7D" w:rsidRDefault="008A5F7D" w:rsidP="008A5F7D">
      <w:pPr>
        <w:pStyle w:val="2"/>
        <w:keepLines w:val="0"/>
        <w:numPr>
          <w:ilvl w:val="0"/>
          <w:numId w:val="24"/>
        </w:numPr>
        <w:spacing w:before="240" w:after="60" w:line="240" w:lineRule="auto"/>
        <w:jc w:val="center"/>
        <w:rPr>
          <w:rFonts w:ascii="Times New Roman" w:hAnsi="Times New Roman" w:cs="Times New Roman"/>
          <w:b/>
          <w:color w:val="000000" w:themeColor="text1"/>
          <w:sz w:val="22"/>
          <w:szCs w:val="22"/>
        </w:rPr>
      </w:pPr>
      <w:bookmarkStart w:id="52" w:name="_Toc535851383"/>
      <w:r w:rsidRPr="008A5F7D">
        <w:rPr>
          <w:rFonts w:ascii="Times New Roman" w:hAnsi="Times New Roman" w:cs="Times New Roman"/>
          <w:b/>
          <w:color w:val="000000" w:themeColor="text1"/>
          <w:sz w:val="22"/>
          <w:szCs w:val="22"/>
        </w:rPr>
        <w:t>Информационное обеспечение запроса котировок</w:t>
      </w:r>
      <w:bookmarkEnd w:id="41"/>
      <w:bookmarkEnd w:id="42"/>
      <w:bookmarkEnd w:id="43"/>
      <w:bookmarkEnd w:id="44"/>
      <w:bookmarkEnd w:id="45"/>
      <w:bookmarkEnd w:id="46"/>
      <w:bookmarkEnd w:id="47"/>
      <w:bookmarkEnd w:id="48"/>
      <w:bookmarkEnd w:id="49"/>
      <w:bookmarkEnd w:id="50"/>
      <w:bookmarkEnd w:id="51"/>
      <w:bookmarkEnd w:id="52"/>
    </w:p>
    <w:p w:rsidR="008A5F7D" w:rsidRPr="008A5F7D" w:rsidRDefault="008A5F7D" w:rsidP="008A5F7D">
      <w:pPr>
        <w:numPr>
          <w:ilvl w:val="1"/>
          <w:numId w:val="24"/>
        </w:numPr>
        <w:tabs>
          <w:tab w:val="left" w:pos="1134"/>
        </w:tabs>
        <w:spacing w:after="0" w:line="240" w:lineRule="auto"/>
        <w:ind w:left="0" w:firstLine="567"/>
        <w:jc w:val="both"/>
        <w:rPr>
          <w:rFonts w:ascii="Times New Roman" w:hAnsi="Times New Roman" w:cs="Times New Roman"/>
          <w:color w:val="000000" w:themeColor="text1"/>
          <w:spacing w:val="-2"/>
        </w:rPr>
      </w:pPr>
      <w:r w:rsidRPr="008A5F7D">
        <w:rPr>
          <w:rFonts w:ascii="Times New Roman" w:hAnsi="Times New Roman" w:cs="Times New Roman"/>
          <w:color w:val="000000" w:themeColor="text1"/>
          <w:spacing w:val="-2"/>
        </w:rPr>
        <w:t>Информация о проведении запроса котировок, в том числе извещение о проведении запроса котировок, котировочная документация, проект договора, являющийся неотъемлемой частью извещения о проведении запроса котировок и котировочной документации, изменен</w:t>
      </w:r>
      <w:r>
        <w:rPr>
          <w:rFonts w:ascii="Times New Roman" w:hAnsi="Times New Roman" w:cs="Times New Roman"/>
          <w:color w:val="000000" w:themeColor="text1"/>
          <w:spacing w:val="-2"/>
        </w:rPr>
        <w:t xml:space="preserve">ия, вносимые в такое извещение </w:t>
      </w:r>
      <w:r w:rsidRPr="008A5F7D">
        <w:rPr>
          <w:rFonts w:ascii="Times New Roman" w:hAnsi="Times New Roman" w:cs="Times New Roman"/>
          <w:color w:val="000000" w:themeColor="text1"/>
          <w:spacing w:val="-2"/>
        </w:rPr>
        <w:t xml:space="preserve">и такую документацию, разъяснения такой документации, протоколы, составляемые в ходе проведения запроса котировок, а также иная информация, размещение которой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предусмотрено Законом № 223-ФЗ </w:t>
      </w:r>
      <w:r w:rsidRPr="008A5F7D">
        <w:rPr>
          <w:rFonts w:ascii="Times New Roman" w:hAnsi="Times New Roman" w:cs="Times New Roman"/>
          <w:color w:val="000000" w:themeColor="text1"/>
          <w:spacing w:val="-2"/>
        </w:rPr>
        <w:br/>
        <w:t xml:space="preserve">и Положением о закупке, подлежит размещению заказчиком в Единой информационной системе через личный кабинет посредством Единой автоматизированной системы управления закупками Московской области (далее - ЕАСУЗ) в соответствии с Законом № 223-ФЗ, иными нормативно-правовыми актами Российской Федерации и Положением о закупке. </w:t>
      </w:r>
    </w:p>
    <w:p w:rsidR="008A5F7D" w:rsidRDefault="008A5F7D" w:rsidP="00D81948">
      <w:pPr>
        <w:numPr>
          <w:ilvl w:val="1"/>
          <w:numId w:val="24"/>
        </w:numPr>
        <w:tabs>
          <w:tab w:val="left" w:pos="1134"/>
        </w:tabs>
        <w:spacing w:after="0" w:line="240" w:lineRule="auto"/>
        <w:ind w:left="0" w:firstLine="0"/>
        <w:jc w:val="both"/>
        <w:rPr>
          <w:rFonts w:ascii="Times New Roman" w:hAnsi="Times New Roman" w:cs="Times New Roman"/>
          <w:color w:val="000000" w:themeColor="text1"/>
          <w:spacing w:val="-2"/>
        </w:rPr>
      </w:pPr>
      <w:r w:rsidRPr="008A5F7D">
        <w:rPr>
          <w:rFonts w:ascii="Times New Roman" w:hAnsi="Times New Roman" w:cs="Times New Roman"/>
          <w:color w:val="000000" w:themeColor="text1"/>
          <w:spacing w:val="-2"/>
        </w:rPr>
        <w:t xml:space="preserve">Извещение о проведении запроса котировок размещается в единой информационной системе </w:t>
      </w:r>
      <w:r w:rsidR="00D81948">
        <w:rPr>
          <w:rFonts w:ascii="Times New Roman" w:hAnsi="Times New Roman" w:cs="Times New Roman"/>
          <w:color w:val="000000" w:themeColor="text1"/>
          <w:spacing w:val="-2"/>
        </w:rPr>
        <w:t xml:space="preserve">не менее чем </w:t>
      </w:r>
      <w:r w:rsidR="00D81948" w:rsidRPr="00D81948">
        <w:rPr>
          <w:rFonts w:ascii="Times New Roman" w:hAnsi="Times New Roman" w:cs="Times New Roman"/>
          <w:color w:val="000000" w:themeColor="text1"/>
          <w:spacing w:val="-2"/>
        </w:rPr>
        <w:t>за 5 рабочих дней до дня истечения срока подачи заявок на участие в запросе котировок в электронной форме.</w:t>
      </w:r>
      <w:r w:rsidR="00D81948">
        <w:rPr>
          <w:rFonts w:ascii="Times New Roman" w:hAnsi="Times New Roman" w:cs="Times New Roman"/>
          <w:color w:val="000000" w:themeColor="text1"/>
          <w:spacing w:val="-2"/>
        </w:rPr>
        <w:t xml:space="preserve"> </w:t>
      </w:r>
    </w:p>
    <w:p w:rsidR="00D81948" w:rsidRDefault="00D81948" w:rsidP="00D81948">
      <w:pPr>
        <w:numPr>
          <w:ilvl w:val="1"/>
          <w:numId w:val="24"/>
        </w:numPr>
        <w:tabs>
          <w:tab w:val="left" w:pos="1134"/>
        </w:tabs>
        <w:spacing w:after="0" w:line="240" w:lineRule="auto"/>
        <w:ind w:left="0" w:firstLine="0"/>
        <w:jc w:val="both"/>
        <w:rPr>
          <w:rFonts w:ascii="Times New Roman" w:hAnsi="Times New Roman" w:cs="Times New Roman"/>
          <w:color w:val="000000" w:themeColor="text1"/>
          <w:spacing w:val="-2"/>
        </w:rPr>
      </w:pPr>
      <w:r>
        <w:rPr>
          <w:rFonts w:ascii="Times New Roman" w:hAnsi="Times New Roman" w:cs="Times New Roman"/>
          <w:color w:val="000000" w:themeColor="text1"/>
          <w:spacing w:val="-2"/>
        </w:rPr>
        <w:t>П</w:t>
      </w:r>
      <w:r w:rsidRPr="00D81948">
        <w:rPr>
          <w:rFonts w:ascii="Times New Roman" w:hAnsi="Times New Roman" w:cs="Times New Roman"/>
          <w:color w:val="000000" w:themeColor="text1"/>
          <w:spacing w:val="-2"/>
        </w:rPr>
        <w:t>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8A5F7D" w:rsidRPr="008A5F7D" w:rsidRDefault="008A5F7D" w:rsidP="008A5F7D">
      <w:pPr>
        <w:tabs>
          <w:tab w:val="left" w:pos="1134"/>
        </w:tabs>
        <w:spacing w:after="0" w:line="240" w:lineRule="auto"/>
        <w:ind w:left="567"/>
        <w:jc w:val="both"/>
        <w:rPr>
          <w:rFonts w:ascii="Times New Roman" w:hAnsi="Times New Roman" w:cs="Times New Roman"/>
          <w:color w:val="000000" w:themeColor="text1"/>
          <w:spacing w:val="-2"/>
        </w:rPr>
      </w:pPr>
    </w:p>
    <w:p w:rsidR="008A5F7D" w:rsidRPr="008A5F7D" w:rsidRDefault="008A5F7D" w:rsidP="008A5F7D">
      <w:pPr>
        <w:pStyle w:val="2"/>
        <w:ind w:left="360"/>
        <w:jc w:val="center"/>
        <w:rPr>
          <w:rFonts w:ascii="Times New Roman" w:hAnsi="Times New Roman" w:cs="Times New Roman"/>
          <w:b/>
          <w:color w:val="000000" w:themeColor="text1"/>
          <w:sz w:val="22"/>
          <w:szCs w:val="22"/>
        </w:rPr>
      </w:pPr>
      <w:bookmarkStart w:id="53" w:name="_Toc376187081"/>
      <w:bookmarkStart w:id="54" w:name="_Toc376104574"/>
      <w:bookmarkStart w:id="55" w:name="_Toc376104509"/>
      <w:bookmarkStart w:id="56" w:name="_Toc376104461"/>
      <w:bookmarkStart w:id="57" w:name="_Toc376104383"/>
      <w:bookmarkStart w:id="58" w:name="_Toc376104236"/>
      <w:bookmarkStart w:id="59" w:name="_Toc376104110"/>
      <w:bookmarkStart w:id="60" w:name="_Toc376103953"/>
      <w:bookmarkStart w:id="61" w:name="_Toc376103857"/>
      <w:bookmarkStart w:id="62" w:name="bookmark58"/>
      <w:bookmarkStart w:id="63" w:name="_Toc480989242"/>
      <w:bookmarkStart w:id="64" w:name="_Toc535851384"/>
      <w:r w:rsidRPr="008A5F7D">
        <w:rPr>
          <w:rFonts w:ascii="Times New Roman" w:hAnsi="Times New Roman" w:cs="Times New Roman"/>
          <w:b/>
          <w:color w:val="000000" w:themeColor="text1"/>
          <w:sz w:val="22"/>
          <w:szCs w:val="22"/>
        </w:rPr>
        <w:t>4.</w:t>
      </w:r>
      <w:r w:rsidRPr="008A5F7D">
        <w:rPr>
          <w:rFonts w:ascii="Times New Roman" w:hAnsi="Times New Roman" w:cs="Times New Roman"/>
          <w:b/>
          <w:color w:val="000000" w:themeColor="text1"/>
          <w:sz w:val="22"/>
          <w:szCs w:val="22"/>
        </w:rPr>
        <w:tab/>
        <w:t xml:space="preserve">Требования к участникам </w:t>
      </w:r>
      <w:bookmarkEnd w:id="53"/>
      <w:bookmarkEnd w:id="54"/>
      <w:bookmarkEnd w:id="55"/>
      <w:bookmarkEnd w:id="56"/>
      <w:bookmarkEnd w:id="57"/>
      <w:bookmarkEnd w:id="58"/>
      <w:bookmarkEnd w:id="59"/>
      <w:bookmarkEnd w:id="60"/>
      <w:bookmarkEnd w:id="61"/>
      <w:bookmarkEnd w:id="62"/>
      <w:r w:rsidRPr="008A5F7D">
        <w:rPr>
          <w:rFonts w:ascii="Times New Roman" w:hAnsi="Times New Roman" w:cs="Times New Roman"/>
          <w:b/>
          <w:color w:val="000000" w:themeColor="text1"/>
          <w:sz w:val="22"/>
          <w:szCs w:val="22"/>
        </w:rPr>
        <w:t>запроса котировок</w:t>
      </w:r>
      <w:bookmarkEnd w:id="63"/>
      <w:bookmarkEnd w:id="64"/>
    </w:p>
    <w:p w:rsidR="008A5F7D" w:rsidRPr="008A5F7D" w:rsidRDefault="008A5F7D" w:rsidP="008A5F7D">
      <w:pPr>
        <w:pStyle w:val="ConsPlusNormal"/>
        <w:tabs>
          <w:tab w:val="left" w:pos="1134"/>
        </w:tabs>
        <w:ind w:firstLine="567"/>
        <w:jc w:val="both"/>
        <w:rPr>
          <w:rFonts w:ascii="Times New Roman" w:eastAsia="Arial Unicode MS" w:hAnsi="Times New Roman" w:cs="Times New Roman"/>
          <w:color w:val="000000" w:themeColor="text1"/>
          <w:spacing w:val="-2"/>
          <w:sz w:val="22"/>
          <w:szCs w:val="22"/>
        </w:rPr>
      </w:pPr>
      <w:r w:rsidRPr="008A5F7D">
        <w:rPr>
          <w:rFonts w:ascii="Times New Roman" w:hAnsi="Times New Roman" w:cs="Times New Roman"/>
          <w:color w:val="000000" w:themeColor="text1"/>
          <w:sz w:val="22"/>
          <w:szCs w:val="22"/>
        </w:rPr>
        <w:t>4.1.</w:t>
      </w:r>
      <w:r w:rsidRPr="008A5F7D">
        <w:rPr>
          <w:rFonts w:ascii="Times New Roman" w:hAnsi="Times New Roman" w:cs="Times New Roman"/>
          <w:color w:val="000000" w:themeColor="text1"/>
          <w:sz w:val="22"/>
          <w:szCs w:val="22"/>
        </w:rPr>
        <w:tab/>
      </w:r>
      <w:r w:rsidRPr="008A5F7D">
        <w:rPr>
          <w:rFonts w:ascii="Times New Roman" w:eastAsia="Arial Unicode MS" w:hAnsi="Times New Roman" w:cs="Times New Roman"/>
          <w:color w:val="000000" w:themeColor="text1"/>
          <w:spacing w:val="-2"/>
          <w:sz w:val="22"/>
          <w:szCs w:val="22"/>
        </w:rPr>
        <w:t xml:space="preserve">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sidRPr="008A5F7D">
        <w:rPr>
          <w:rFonts w:ascii="Times New Roman" w:eastAsia="Arial Unicode MS" w:hAnsi="Times New Roman" w:cs="Times New Roman"/>
          <w:spacing w:val="-2"/>
          <w:sz w:val="22"/>
          <w:szCs w:val="22"/>
        </w:rPr>
        <w:t xml:space="preserve">Положением о закупке </w:t>
      </w:r>
      <w:r w:rsidRPr="008A5F7D">
        <w:rPr>
          <w:rFonts w:ascii="Times New Roman" w:eastAsia="Arial Unicode MS" w:hAnsi="Times New Roman" w:cs="Times New Roman"/>
          <w:color w:val="000000" w:themeColor="text1"/>
          <w:spacing w:val="-2"/>
          <w:sz w:val="22"/>
          <w:szCs w:val="22"/>
        </w:rPr>
        <w:t xml:space="preserve">и документацией, за исключением юридического лица, местом регистрации которого является государство или территория, включенные в утверждаемый </w:t>
      </w:r>
      <w:r w:rsidRPr="008A5F7D">
        <w:rPr>
          <w:rFonts w:ascii="Times New Roman" w:eastAsia="Arial Unicode MS" w:hAnsi="Times New Roman" w:cs="Times New Roman"/>
          <w:color w:val="000000" w:themeColor="text1"/>
          <w:spacing w:val="-2"/>
          <w:sz w:val="22"/>
          <w:szCs w:val="22"/>
        </w:rPr>
        <w:br/>
        <w:t xml:space="preserve">в соответствии с </w:t>
      </w:r>
      <w:hyperlink r:id="rId8" w:history="1">
        <w:r w:rsidRPr="008A5F7D">
          <w:rPr>
            <w:rStyle w:val="af0"/>
            <w:rFonts w:ascii="Times New Roman" w:eastAsia="Arial Unicode MS" w:hAnsi="Times New Roman" w:cs="Times New Roman"/>
            <w:color w:val="000000" w:themeColor="text1"/>
            <w:spacing w:val="-2"/>
            <w:sz w:val="22"/>
            <w:szCs w:val="22"/>
          </w:rPr>
          <w:t>подпунктом 1 пункта 3 статьи 284</w:t>
        </w:r>
      </w:hyperlink>
      <w:r w:rsidRPr="008A5F7D">
        <w:rPr>
          <w:rFonts w:ascii="Times New Roman" w:eastAsia="Arial Unicode MS" w:hAnsi="Times New Roman" w:cs="Times New Roman"/>
          <w:color w:val="000000" w:themeColor="text1"/>
          <w:spacing w:val="-2"/>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8A5F7D" w:rsidRPr="008A5F7D" w:rsidRDefault="008A5F7D" w:rsidP="008A5F7D">
      <w:pPr>
        <w:pStyle w:val="7"/>
        <w:shd w:val="clear" w:color="auto" w:fill="auto"/>
        <w:tabs>
          <w:tab w:val="left" w:pos="1134"/>
        </w:tabs>
        <w:spacing w:before="0" w:line="240" w:lineRule="auto"/>
        <w:ind w:left="20" w:firstLine="547"/>
        <w:jc w:val="both"/>
        <w:rPr>
          <w:rFonts w:eastAsia="Arial Unicode MS"/>
          <w:color w:val="000000" w:themeColor="text1"/>
          <w:spacing w:val="-2"/>
          <w:sz w:val="22"/>
          <w:szCs w:val="22"/>
        </w:rPr>
      </w:pPr>
      <w:r w:rsidRPr="008A5F7D">
        <w:rPr>
          <w:color w:val="000000" w:themeColor="text1"/>
          <w:sz w:val="22"/>
          <w:szCs w:val="22"/>
        </w:rPr>
        <w:t>4.2.</w:t>
      </w:r>
      <w:r w:rsidRPr="008A5F7D">
        <w:rPr>
          <w:color w:val="000000" w:themeColor="text1"/>
          <w:sz w:val="22"/>
          <w:szCs w:val="22"/>
        </w:rPr>
        <w:tab/>
      </w:r>
      <w:r w:rsidRPr="008A5F7D">
        <w:rPr>
          <w:color w:val="000000" w:themeColor="text1"/>
          <w:spacing w:val="-2"/>
          <w:sz w:val="22"/>
          <w:szCs w:val="22"/>
        </w:rPr>
        <w:t xml:space="preserve">Участник запроса котировок должен соответствовать обязательным </w:t>
      </w:r>
      <w:r w:rsidRPr="008A5F7D">
        <w:rPr>
          <w:color w:val="000000" w:themeColor="text1"/>
          <w:spacing w:val="-2"/>
          <w:sz w:val="22"/>
          <w:szCs w:val="22"/>
        </w:rPr>
        <w:br/>
        <w:t>и дополнительным (при наличии) требов</w:t>
      </w:r>
      <w:r w:rsidR="00D81948">
        <w:rPr>
          <w:color w:val="000000" w:themeColor="text1"/>
          <w:spacing w:val="-2"/>
          <w:sz w:val="22"/>
          <w:szCs w:val="22"/>
        </w:rPr>
        <w:t>аниям, установленным в пункте 17</w:t>
      </w:r>
      <w:r w:rsidRPr="008A5F7D">
        <w:rPr>
          <w:color w:val="000000" w:themeColor="text1"/>
          <w:spacing w:val="-2"/>
          <w:sz w:val="22"/>
          <w:szCs w:val="22"/>
        </w:rPr>
        <w:t xml:space="preserve"> части X «ИНФОРМАЦИОННАЯ КАРТА ЗАПРОСА КОТИРОВОК».</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65" w:name="_Toc480989243"/>
      <w:bookmarkStart w:id="66" w:name="_Toc376187082"/>
      <w:bookmarkStart w:id="67" w:name="_Toc376104575"/>
      <w:bookmarkStart w:id="68" w:name="_Toc376104510"/>
      <w:bookmarkStart w:id="69" w:name="_Toc376104462"/>
      <w:bookmarkStart w:id="70" w:name="_Toc376104384"/>
      <w:bookmarkStart w:id="71" w:name="_Toc376104237"/>
      <w:bookmarkStart w:id="72" w:name="_Toc376104111"/>
      <w:bookmarkStart w:id="73" w:name="_Toc376103954"/>
      <w:bookmarkStart w:id="74" w:name="_Toc376103858"/>
      <w:bookmarkStart w:id="75" w:name="bookmark59"/>
      <w:bookmarkStart w:id="76" w:name="_Toc535851385"/>
      <w:r w:rsidRPr="008A5F7D">
        <w:rPr>
          <w:rFonts w:ascii="Times New Roman" w:hAnsi="Times New Roman" w:cs="Times New Roman"/>
          <w:b/>
          <w:color w:val="000000" w:themeColor="text1"/>
          <w:sz w:val="22"/>
          <w:szCs w:val="22"/>
        </w:rPr>
        <w:t xml:space="preserve">Отказ в допуске участника закупки к участию в </w:t>
      </w:r>
      <w:bookmarkEnd w:id="65"/>
      <w:bookmarkEnd w:id="66"/>
      <w:bookmarkEnd w:id="67"/>
      <w:bookmarkEnd w:id="68"/>
      <w:bookmarkEnd w:id="69"/>
      <w:bookmarkEnd w:id="70"/>
      <w:bookmarkEnd w:id="71"/>
      <w:bookmarkEnd w:id="72"/>
      <w:bookmarkEnd w:id="73"/>
      <w:bookmarkEnd w:id="74"/>
      <w:bookmarkEnd w:id="75"/>
      <w:r w:rsidRPr="008A5F7D">
        <w:rPr>
          <w:rFonts w:ascii="Times New Roman" w:hAnsi="Times New Roman" w:cs="Times New Roman"/>
          <w:b/>
          <w:color w:val="000000" w:themeColor="text1"/>
          <w:sz w:val="22"/>
          <w:szCs w:val="22"/>
        </w:rPr>
        <w:t>запросе котировок</w:t>
      </w:r>
      <w:bookmarkEnd w:id="76"/>
    </w:p>
    <w:p w:rsidR="008A5F7D" w:rsidRPr="008A5F7D" w:rsidRDefault="008A5F7D" w:rsidP="008A5F7D">
      <w:pPr>
        <w:pStyle w:val="a7"/>
        <w:numPr>
          <w:ilvl w:val="1"/>
          <w:numId w:val="25"/>
        </w:numPr>
        <w:tabs>
          <w:tab w:val="left" w:pos="1134"/>
        </w:tabs>
        <w:autoSpaceDE w:val="0"/>
        <w:autoSpaceDN w:val="0"/>
        <w:adjustRightInd w:val="0"/>
        <w:ind w:left="0" w:firstLine="567"/>
        <w:jc w:val="both"/>
        <w:rPr>
          <w:color w:val="000000" w:themeColor="text1"/>
          <w:sz w:val="22"/>
          <w:szCs w:val="22"/>
        </w:rPr>
      </w:pPr>
      <w:r w:rsidRPr="008A5F7D">
        <w:rPr>
          <w:color w:val="000000" w:themeColor="text1"/>
          <w:sz w:val="22"/>
          <w:szCs w:val="22"/>
        </w:rPr>
        <w:t>Комиссия по осуществлению закупок (далее – также комиссия) рассматривает заявки на участие в запросе котировок на соответствие требованиям, установленным документацией, и осуществляет проверку соответствия участников закупки требованиям, установленным документацией.</w:t>
      </w:r>
    </w:p>
    <w:p w:rsidR="008A5F7D" w:rsidRPr="008A5F7D" w:rsidRDefault="008A5F7D" w:rsidP="008A5F7D">
      <w:pPr>
        <w:pStyle w:val="a7"/>
        <w:numPr>
          <w:ilvl w:val="1"/>
          <w:numId w:val="25"/>
        </w:numPr>
        <w:tabs>
          <w:tab w:val="left" w:pos="1134"/>
        </w:tabs>
        <w:autoSpaceDE w:val="0"/>
        <w:autoSpaceDN w:val="0"/>
        <w:adjustRightInd w:val="0"/>
        <w:ind w:left="0" w:firstLine="567"/>
        <w:jc w:val="both"/>
        <w:rPr>
          <w:color w:val="000000" w:themeColor="text1"/>
          <w:sz w:val="22"/>
          <w:szCs w:val="22"/>
        </w:rPr>
      </w:pPr>
      <w:r w:rsidRPr="008A5F7D">
        <w:rPr>
          <w:color w:val="000000" w:themeColor="text1"/>
          <w:sz w:val="22"/>
          <w:szCs w:val="22"/>
        </w:rPr>
        <w:lastRenderedPageBreak/>
        <w:t>Заказчик или комиссия в любой момент до заключения договора принимает решение об отказе в допус</w:t>
      </w:r>
      <w:r w:rsidR="00D81948">
        <w:rPr>
          <w:color w:val="000000" w:themeColor="text1"/>
          <w:sz w:val="22"/>
          <w:szCs w:val="22"/>
        </w:rPr>
        <w:t xml:space="preserve">ке участника закупки к участию </w:t>
      </w:r>
      <w:r w:rsidRPr="008A5F7D">
        <w:rPr>
          <w:color w:val="000000" w:themeColor="text1"/>
          <w:sz w:val="22"/>
          <w:szCs w:val="22"/>
        </w:rPr>
        <w:t>в запросе котировок или об отказе от заключения договора с участником запроса котировок в случаях:</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отсутствия документов в составе заявки на участие в запросе котировок, обязательное представление которых установлено в документации, либо наличия в таких документах недостоверных сведений;</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xml:space="preserve">- несоответствия участника закупки (участника запроса котировок) </w:t>
      </w:r>
      <w:r w:rsidRPr="008A5F7D">
        <w:rPr>
          <w:color w:val="000000" w:themeColor="text1"/>
          <w:spacing w:val="-2"/>
          <w:sz w:val="22"/>
          <w:szCs w:val="22"/>
        </w:rPr>
        <w:t>обязательным и дополнительным требов</w:t>
      </w:r>
      <w:r w:rsidR="00D81948">
        <w:rPr>
          <w:color w:val="000000" w:themeColor="text1"/>
          <w:spacing w:val="-2"/>
          <w:sz w:val="22"/>
          <w:szCs w:val="22"/>
        </w:rPr>
        <w:t>аниям, установленным в пункте 17</w:t>
      </w:r>
      <w:r w:rsidRPr="008A5F7D">
        <w:rPr>
          <w:color w:val="000000" w:themeColor="text1"/>
          <w:spacing w:val="-2"/>
          <w:sz w:val="22"/>
          <w:szCs w:val="22"/>
        </w:rPr>
        <w:t xml:space="preserve"> части X «ИНФОРМАЦИОННАЯ КАРТА ЗАПРОСА КОТИРОВОК»</w:t>
      </w:r>
      <w:r w:rsidRPr="008A5F7D">
        <w:rPr>
          <w:color w:val="000000" w:themeColor="text1"/>
          <w:sz w:val="22"/>
          <w:szCs w:val="22"/>
        </w:rPr>
        <w:t>;</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xml:space="preserve">- невнесения или внесения участником закупки денежных средств </w:t>
      </w:r>
      <w:r w:rsidRPr="008A5F7D">
        <w:rPr>
          <w:color w:val="000000" w:themeColor="text1"/>
          <w:sz w:val="22"/>
          <w:szCs w:val="22"/>
        </w:rPr>
        <w:br/>
        <w:t>в качестве обеспечения заявки на участие в запросе котировок не в полном размере либо предоставления безотзывной банковской гарантии на сумму менее установленной в документации, если требование обеспечения заявки на участие в запросе котировок установлено в документации;</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xml:space="preserve">- непоступления денежных средств, вносимых участником закупки </w:t>
      </w:r>
      <w:r w:rsidRPr="008A5F7D">
        <w:rPr>
          <w:color w:val="000000" w:themeColor="text1"/>
          <w:sz w:val="22"/>
          <w:szCs w:val="22"/>
        </w:rPr>
        <w:br/>
        <w:t>в качестве обеспечения заявки на участие в запросе котировок, на счет заказчика, если требование обеспечения заявки на участие в запросе котировок установлено в документации;</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несоответствия заявки на участие в запросе котировок участника закупки требованиям документации,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на участие в запросе котировок участника закупки, превышает срок, установленный документацией;</w:t>
      </w:r>
    </w:p>
    <w:p w:rsidR="008A5F7D" w:rsidRPr="008A5F7D" w:rsidRDefault="008A5F7D" w:rsidP="008A5F7D">
      <w:pPr>
        <w:pStyle w:val="a7"/>
        <w:autoSpaceDE w:val="0"/>
        <w:autoSpaceDN w:val="0"/>
        <w:adjustRightInd w:val="0"/>
        <w:ind w:left="0" w:firstLine="567"/>
        <w:jc w:val="both"/>
        <w:rPr>
          <w:color w:val="000000" w:themeColor="text1"/>
          <w:sz w:val="22"/>
          <w:szCs w:val="22"/>
        </w:rPr>
      </w:pPr>
      <w:r w:rsidRPr="008A5F7D">
        <w:rPr>
          <w:color w:val="000000" w:themeColor="text1"/>
          <w:sz w:val="22"/>
          <w:szCs w:val="22"/>
        </w:rPr>
        <w:t>- представления в составе заявки на участие в запросе котировок недостоверной информации, в том числе в отношении участника закупки (участника запроса котировок).</w:t>
      </w:r>
    </w:p>
    <w:p w:rsidR="008A5F7D" w:rsidRPr="008A5F7D" w:rsidRDefault="008A5F7D" w:rsidP="008A5F7D">
      <w:pPr>
        <w:pStyle w:val="ConsPlusNormal"/>
        <w:ind w:firstLine="540"/>
        <w:jc w:val="both"/>
        <w:rPr>
          <w:rFonts w:ascii="Times New Roman" w:hAnsi="Times New Roman" w:cs="Times New Roman"/>
          <w:color w:val="000000" w:themeColor="text1"/>
          <w:sz w:val="22"/>
          <w:szCs w:val="22"/>
        </w:rPr>
      </w:pPr>
      <w:r w:rsidRPr="008A5F7D">
        <w:rPr>
          <w:rFonts w:ascii="Times New Roman" w:hAnsi="Times New Roman" w:cs="Times New Roman"/>
          <w:color w:val="000000" w:themeColor="text1"/>
          <w:sz w:val="22"/>
          <w:szCs w:val="22"/>
        </w:rPr>
        <w:t>5.3.</w:t>
      </w:r>
      <w:r w:rsidRPr="008A5F7D">
        <w:rPr>
          <w:rStyle w:val="a5"/>
          <w:rFonts w:ascii="Times New Roman" w:hAnsi="Times New Roman"/>
          <w:color w:val="000000" w:themeColor="text1"/>
          <w:sz w:val="22"/>
          <w:szCs w:val="22"/>
        </w:rPr>
        <w:footnoteReference w:id="1"/>
      </w:r>
      <w:r w:rsidRPr="008A5F7D">
        <w:rPr>
          <w:rFonts w:ascii="Times New Roman" w:hAnsi="Times New Roman" w:cs="Times New Roman"/>
          <w:color w:val="000000" w:themeColor="text1"/>
          <w:sz w:val="22"/>
          <w:szCs w:val="22"/>
        </w:rPr>
        <w:t xml:space="preserve">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5.2. части I. «ОБЩИЕ ПОЛОЖЕНИЯ» настоящей документации, заказчик или комиссия в любой момент до заключения договора принимает решение об отказе </w:t>
      </w:r>
      <w:r w:rsidRPr="008A5F7D">
        <w:rPr>
          <w:rFonts w:ascii="Times New Roman" w:hAnsi="Times New Roman" w:cs="Times New Roman"/>
          <w:color w:val="000000" w:themeColor="text1"/>
          <w:sz w:val="22"/>
          <w:szCs w:val="22"/>
        </w:rPr>
        <w:br/>
        <w:t xml:space="preserve">в допуске участника закупки к участию в запросе котировок или об отказе </w:t>
      </w:r>
      <w:r w:rsidRPr="008A5F7D">
        <w:rPr>
          <w:rFonts w:ascii="Times New Roman" w:hAnsi="Times New Roman" w:cs="Times New Roman"/>
          <w:color w:val="000000" w:themeColor="text1"/>
          <w:sz w:val="22"/>
          <w:szCs w:val="22"/>
        </w:rPr>
        <w:br/>
        <w:t xml:space="preserve">от заключения договора с участником запроса котировок, если будет установлено, что предельная отпускная цена на лекарственные препараты, предлагаемая таким участником закупки (участником запроса котировок), </w:t>
      </w:r>
      <w:r w:rsidRPr="008A5F7D">
        <w:rPr>
          <w:rFonts w:ascii="Times New Roman" w:hAnsi="Times New Roman" w:cs="Times New Roman"/>
          <w:color w:val="000000" w:themeColor="text1"/>
          <w:sz w:val="22"/>
          <w:szCs w:val="22"/>
        </w:rPr>
        <w:br/>
        <w:t>не зарегистрирована или предлагаемая таким участником закупки (участником запроса котировок) цена закупаемых лека</w:t>
      </w:r>
      <w:r>
        <w:rPr>
          <w:rFonts w:ascii="Times New Roman" w:hAnsi="Times New Roman" w:cs="Times New Roman"/>
          <w:color w:val="000000" w:themeColor="text1"/>
          <w:sz w:val="22"/>
          <w:szCs w:val="22"/>
        </w:rPr>
        <w:t xml:space="preserve">рственных препаратов превышает </w:t>
      </w:r>
      <w:r w:rsidRPr="008A5F7D">
        <w:rPr>
          <w:rFonts w:ascii="Times New Roman" w:hAnsi="Times New Roman" w:cs="Times New Roman"/>
          <w:color w:val="000000" w:themeColor="text1"/>
          <w:sz w:val="22"/>
          <w:szCs w:val="22"/>
        </w:rPr>
        <w:t>их предельную отпускную цену и от снижения предлагаемой цены при заключении договора участник запроса котировок отказывается.</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77" w:name="_Toc480989244"/>
      <w:bookmarkStart w:id="78" w:name="_Toc376187083"/>
      <w:bookmarkStart w:id="79" w:name="_Toc376104576"/>
      <w:bookmarkStart w:id="80" w:name="_Toc376104511"/>
      <w:bookmarkStart w:id="81" w:name="_Toc376104463"/>
      <w:bookmarkStart w:id="82" w:name="_Toc376104385"/>
      <w:bookmarkStart w:id="83" w:name="_Toc376104238"/>
      <w:bookmarkStart w:id="84" w:name="_Toc376104112"/>
      <w:bookmarkStart w:id="85" w:name="_Toc376103955"/>
      <w:bookmarkStart w:id="86" w:name="_Toc376103859"/>
      <w:bookmarkStart w:id="87" w:name="_Toc535851386"/>
      <w:r w:rsidRPr="008A5F7D">
        <w:rPr>
          <w:rFonts w:ascii="Times New Roman" w:hAnsi="Times New Roman" w:cs="Times New Roman"/>
          <w:b/>
          <w:color w:val="000000" w:themeColor="text1"/>
          <w:sz w:val="22"/>
          <w:szCs w:val="22"/>
        </w:rPr>
        <w:t>Расходы на участие в запросе котировок</w:t>
      </w:r>
      <w:bookmarkEnd w:id="77"/>
      <w:bookmarkEnd w:id="78"/>
      <w:bookmarkEnd w:id="79"/>
      <w:bookmarkEnd w:id="80"/>
      <w:bookmarkEnd w:id="81"/>
      <w:bookmarkEnd w:id="82"/>
      <w:bookmarkEnd w:id="83"/>
      <w:bookmarkEnd w:id="84"/>
      <w:bookmarkEnd w:id="85"/>
      <w:bookmarkEnd w:id="86"/>
      <w:bookmarkEnd w:id="87"/>
    </w:p>
    <w:p w:rsidR="008A5F7D" w:rsidRPr="008A5F7D" w:rsidRDefault="008A5F7D" w:rsidP="008A5F7D">
      <w:pPr>
        <w:pStyle w:val="7"/>
        <w:numPr>
          <w:ilvl w:val="1"/>
          <w:numId w:val="25"/>
        </w:numPr>
        <w:shd w:val="clear" w:color="auto" w:fill="auto"/>
        <w:tabs>
          <w:tab w:val="left" w:pos="1134"/>
        </w:tabs>
        <w:spacing w:before="0" w:line="240" w:lineRule="auto"/>
        <w:ind w:left="0" w:right="20" w:firstLine="567"/>
        <w:jc w:val="both"/>
        <w:rPr>
          <w:color w:val="000000" w:themeColor="text1"/>
          <w:sz w:val="22"/>
          <w:szCs w:val="22"/>
        </w:rPr>
      </w:pPr>
      <w:r w:rsidRPr="008A5F7D">
        <w:rPr>
          <w:color w:val="000000" w:themeColor="text1"/>
          <w:sz w:val="22"/>
          <w:szCs w:val="22"/>
        </w:rPr>
        <w:t>Участник закупки несет все расходы, связанные с подготовкой, подачей заявки на участие в запросе котировок, участием в запросе котировок и заключением договора.</w:t>
      </w:r>
    </w:p>
    <w:p w:rsidR="008A5F7D" w:rsidRPr="008A5F7D" w:rsidRDefault="008A5F7D" w:rsidP="008A5F7D">
      <w:pPr>
        <w:pStyle w:val="7"/>
        <w:numPr>
          <w:ilvl w:val="1"/>
          <w:numId w:val="25"/>
        </w:numPr>
        <w:shd w:val="clear" w:color="auto" w:fill="auto"/>
        <w:tabs>
          <w:tab w:val="left" w:pos="0"/>
          <w:tab w:val="left" w:pos="1134"/>
        </w:tabs>
        <w:spacing w:before="0" w:line="240" w:lineRule="auto"/>
        <w:ind w:left="0" w:right="20" w:firstLine="567"/>
        <w:jc w:val="both"/>
        <w:rPr>
          <w:color w:val="000000" w:themeColor="text1"/>
          <w:sz w:val="22"/>
          <w:szCs w:val="22"/>
        </w:rPr>
      </w:pPr>
      <w:r w:rsidRPr="008A5F7D">
        <w:rPr>
          <w:color w:val="000000" w:themeColor="text1"/>
          <w:sz w:val="22"/>
          <w:szCs w:val="22"/>
        </w:rPr>
        <w:t>Заказчик/специализированная организация не отвечают и не имеют обязательств по этим расходам неза</w:t>
      </w:r>
      <w:r>
        <w:rPr>
          <w:color w:val="000000" w:themeColor="text1"/>
          <w:sz w:val="22"/>
          <w:szCs w:val="22"/>
        </w:rPr>
        <w:t xml:space="preserve">висимо от характера проведения </w:t>
      </w:r>
      <w:r w:rsidRPr="008A5F7D">
        <w:rPr>
          <w:color w:val="000000" w:themeColor="text1"/>
          <w:sz w:val="22"/>
          <w:szCs w:val="22"/>
        </w:rPr>
        <w:t>и результатов запроса котировок.</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88" w:name="_Toc480989245"/>
      <w:bookmarkStart w:id="89" w:name="_Toc535851387"/>
      <w:r w:rsidRPr="008A5F7D">
        <w:rPr>
          <w:rFonts w:ascii="Times New Roman" w:hAnsi="Times New Roman" w:cs="Times New Roman"/>
          <w:b/>
          <w:color w:val="000000" w:themeColor="text1"/>
          <w:sz w:val="22"/>
          <w:szCs w:val="22"/>
        </w:rPr>
        <w:t>Отказ от проведения запроса котировок</w:t>
      </w:r>
      <w:bookmarkEnd w:id="88"/>
      <w:bookmarkEnd w:id="89"/>
    </w:p>
    <w:p w:rsidR="008A5F7D" w:rsidRPr="008A5F7D" w:rsidRDefault="00D81948" w:rsidP="008A5F7D">
      <w:pPr>
        <w:pStyle w:val="ConsPlusNormal"/>
        <w:tabs>
          <w:tab w:val="center" w:pos="1134"/>
        </w:tabs>
        <w:ind w:firstLine="540"/>
        <w:jc w:val="both"/>
        <w:rPr>
          <w:rFonts w:ascii="Times New Roman" w:hAnsi="Times New Roman" w:cs="Times New Roman"/>
          <w:sz w:val="22"/>
          <w:szCs w:val="22"/>
        </w:rPr>
      </w:pPr>
      <w:r>
        <w:rPr>
          <w:rFonts w:ascii="Times New Roman" w:eastAsiaTheme="minorHAnsi" w:hAnsi="Times New Roman" w:cs="Times New Roman"/>
          <w:color w:val="000000" w:themeColor="text1"/>
          <w:kern w:val="0"/>
          <w:sz w:val="22"/>
          <w:szCs w:val="22"/>
          <w:lang w:eastAsia="en-US"/>
        </w:rPr>
        <w:t xml:space="preserve">7.1. </w:t>
      </w:r>
      <w:r w:rsidRPr="00D81948">
        <w:rPr>
          <w:rFonts w:ascii="Times New Roman" w:eastAsiaTheme="minorHAnsi" w:hAnsi="Times New Roman" w:cs="Times New Roman"/>
          <w:color w:val="000000" w:themeColor="text1"/>
          <w:kern w:val="0"/>
          <w:sz w:val="22"/>
          <w:szCs w:val="22"/>
          <w:lang w:eastAsia="en-US"/>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8A5F7D" w:rsidRPr="008A5F7D" w:rsidRDefault="00D81948" w:rsidP="008A5F7D">
      <w:pPr>
        <w:pStyle w:val="7"/>
        <w:shd w:val="clear" w:color="auto" w:fill="auto"/>
        <w:tabs>
          <w:tab w:val="left" w:pos="1134"/>
        </w:tabs>
        <w:spacing w:before="0" w:line="240" w:lineRule="auto"/>
        <w:ind w:right="20" w:firstLine="567"/>
        <w:jc w:val="both"/>
        <w:rPr>
          <w:color w:val="000000" w:themeColor="text1"/>
          <w:sz w:val="22"/>
          <w:szCs w:val="22"/>
        </w:rPr>
      </w:pPr>
      <w:r>
        <w:rPr>
          <w:color w:val="000000" w:themeColor="text1"/>
          <w:sz w:val="22"/>
          <w:szCs w:val="22"/>
        </w:rPr>
        <w:t xml:space="preserve">7.2. </w:t>
      </w:r>
      <w:r w:rsidRPr="00D81948">
        <w:rPr>
          <w:color w:val="000000" w:themeColor="text1"/>
          <w:sz w:val="22"/>
          <w:szCs w:val="22"/>
        </w:rPr>
        <w:t>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Положения.</w:t>
      </w:r>
      <w:r>
        <w:rPr>
          <w:color w:val="000000" w:themeColor="text1"/>
          <w:sz w:val="22"/>
          <w:szCs w:val="22"/>
        </w:rPr>
        <w:t xml:space="preserve"> </w:t>
      </w:r>
      <w:r w:rsidR="008A5F7D" w:rsidRPr="008A5F7D">
        <w:rPr>
          <w:color w:val="000000" w:themeColor="text1"/>
          <w:sz w:val="22"/>
          <w:szCs w:val="22"/>
        </w:rPr>
        <w:t>Проведение запроса котировок считается отмененным с момента размещения извещения об отказе от проведения запроса котировок в единой информационной системе.</w:t>
      </w:r>
    </w:p>
    <w:p w:rsidR="008A5F7D" w:rsidRPr="008A5F7D" w:rsidRDefault="00D81948" w:rsidP="00DE4EA2">
      <w:pPr>
        <w:pStyle w:val="7"/>
        <w:shd w:val="clear" w:color="auto" w:fill="auto"/>
        <w:tabs>
          <w:tab w:val="left" w:pos="1134"/>
        </w:tabs>
        <w:spacing w:before="0" w:line="240" w:lineRule="auto"/>
        <w:ind w:right="20" w:firstLine="567"/>
        <w:jc w:val="both"/>
        <w:rPr>
          <w:color w:val="000000" w:themeColor="text1"/>
          <w:sz w:val="22"/>
          <w:szCs w:val="22"/>
        </w:rPr>
      </w:pPr>
      <w:r>
        <w:rPr>
          <w:color w:val="000000" w:themeColor="text1"/>
          <w:sz w:val="22"/>
          <w:szCs w:val="22"/>
        </w:rPr>
        <w:t xml:space="preserve">7.3. </w:t>
      </w:r>
      <w:r w:rsidR="008A5F7D" w:rsidRPr="008A5F7D">
        <w:rPr>
          <w:color w:val="000000" w:themeColor="text1"/>
          <w:sz w:val="22"/>
          <w:szCs w:val="22"/>
        </w:rPr>
        <w:t>В случае установления в документации требования об обеспечении заявки на участие в запросе котировок, денежные средства, внесенные участниками закупки в качестве обеспечения заявки на участие в запросе котировок, возвращаются таким участникам закупки в сроки и порядке, установленные регламентом работы электронной торговой площадки.</w:t>
      </w:r>
    </w:p>
    <w:p w:rsidR="008A5F7D" w:rsidRPr="008A5F7D" w:rsidRDefault="008A5F7D" w:rsidP="008A5F7D">
      <w:pPr>
        <w:pStyle w:val="1"/>
        <w:keepNext/>
        <w:widowControl/>
        <w:numPr>
          <w:ilvl w:val="0"/>
          <w:numId w:val="23"/>
        </w:numPr>
        <w:spacing w:before="240" w:after="60"/>
        <w:jc w:val="center"/>
        <w:rPr>
          <w:rFonts w:cs="Times New Roman"/>
          <w:color w:val="000000" w:themeColor="text1"/>
          <w:sz w:val="22"/>
          <w:szCs w:val="22"/>
        </w:rPr>
      </w:pPr>
      <w:bookmarkStart w:id="90" w:name="_Toc484445683"/>
      <w:bookmarkStart w:id="91" w:name="_Toc480989246"/>
      <w:bookmarkStart w:id="92" w:name="_Toc376187173"/>
      <w:bookmarkStart w:id="93" w:name="_Toc376187085"/>
      <w:bookmarkStart w:id="94" w:name="_Toc376104578"/>
      <w:bookmarkStart w:id="95" w:name="_Toc376104513"/>
      <w:bookmarkStart w:id="96" w:name="_Toc376104465"/>
      <w:bookmarkStart w:id="97" w:name="_Toc376104387"/>
      <w:bookmarkStart w:id="98" w:name="_Toc376104240"/>
      <w:bookmarkStart w:id="99" w:name="_Toc376104114"/>
      <w:bookmarkStart w:id="100" w:name="_Toc376103957"/>
      <w:bookmarkStart w:id="101" w:name="_Toc376103861"/>
      <w:bookmarkStart w:id="102" w:name="bookmark60"/>
      <w:bookmarkStart w:id="103" w:name="_Toc535851388"/>
      <w:r w:rsidRPr="008A5F7D">
        <w:rPr>
          <w:rFonts w:cs="Times New Roman"/>
          <w:color w:val="000000" w:themeColor="text1"/>
          <w:sz w:val="22"/>
          <w:szCs w:val="22"/>
        </w:rPr>
        <w:lastRenderedPageBreak/>
        <w:t>КОТИРОВОЧНАЯ ДОКУМЕНТАЦИЯ</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04" w:name="_Toc480989247"/>
      <w:bookmarkStart w:id="105" w:name="_Toc376187086"/>
      <w:bookmarkStart w:id="106" w:name="_Toc376104579"/>
      <w:bookmarkStart w:id="107" w:name="_Toc376104514"/>
      <w:bookmarkStart w:id="108" w:name="_Toc376104466"/>
      <w:bookmarkStart w:id="109" w:name="_Toc376104388"/>
      <w:bookmarkStart w:id="110" w:name="_Toc376104241"/>
      <w:bookmarkStart w:id="111" w:name="_Toc376104115"/>
      <w:bookmarkStart w:id="112" w:name="_Toc376103958"/>
      <w:bookmarkStart w:id="113" w:name="_Toc376103862"/>
      <w:bookmarkStart w:id="114" w:name="bookmark61"/>
      <w:bookmarkStart w:id="115" w:name="_Toc535851389"/>
      <w:r w:rsidRPr="008A5F7D">
        <w:rPr>
          <w:rFonts w:ascii="Times New Roman" w:hAnsi="Times New Roman" w:cs="Times New Roman"/>
          <w:b/>
          <w:color w:val="000000" w:themeColor="text1"/>
          <w:sz w:val="22"/>
          <w:szCs w:val="22"/>
        </w:rPr>
        <w:t>Порядок предоставления документации</w:t>
      </w:r>
      <w:bookmarkEnd w:id="104"/>
      <w:bookmarkEnd w:id="105"/>
      <w:bookmarkEnd w:id="106"/>
      <w:bookmarkEnd w:id="107"/>
      <w:bookmarkEnd w:id="108"/>
      <w:bookmarkEnd w:id="109"/>
      <w:bookmarkEnd w:id="110"/>
      <w:bookmarkEnd w:id="111"/>
      <w:bookmarkEnd w:id="112"/>
      <w:bookmarkEnd w:id="113"/>
      <w:bookmarkEnd w:id="114"/>
      <w:bookmarkEnd w:id="115"/>
    </w:p>
    <w:p w:rsidR="008A5F7D" w:rsidRPr="008A5F7D" w:rsidRDefault="008A5F7D" w:rsidP="008A5F7D">
      <w:pPr>
        <w:pStyle w:val="7"/>
        <w:numPr>
          <w:ilvl w:val="1"/>
          <w:numId w:val="25"/>
        </w:numPr>
        <w:shd w:val="clear" w:color="auto" w:fill="auto"/>
        <w:tabs>
          <w:tab w:val="left" w:pos="1134"/>
        </w:tabs>
        <w:spacing w:before="0" w:line="240" w:lineRule="auto"/>
        <w:ind w:left="0" w:right="20" w:firstLine="567"/>
        <w:jc w:val="both"/>
        <w:rPr>
          <w:color w:val="000000" w:themeColor="text1"/>
          <w:sz w:val="22"/>
          <w:szCs w:val="22"/>
        </w:rPr>
      </w:pPr>
      <w:r w:rsidRPr="008A5F7D">
        <w:rPr>
          <w:color w:val="000000" w:themeColor="text1"/>
          <w:sz w:val="22"/>
          <w:szCs w:val="22"/>
        </w:rPr>
        <w:t>Одновременно с размещением извещения о проведении запроса котировок заказчик размещает в единой информационной системе документацию.</w:t>
      </w:r>
    </w:p>
    <w:p w:rsidR="008A5F7D" w:rsidRPr="008A5F7D" w:rsidRDefault="008A5F7D" w:rsidP="008A5F7D">
      <w:pPr>
        <w:pStyle w:val="7"/>
        <w:numPr>
          <w:ilvl w:val="1"/>
          <w:numId w:val="25"/>
        </w:numPr>
        <w:shd w:val="clear" w:color="auto" w:fill="auto"/>
        <w:tabs>
          <w:tab w:val="left" w:pos="1134"/>
        </w:tabs>
        <w:spacing w:before="0" w:line="240" w:lineRule="auto"/>
        <w:ind w:left="0" w:right="20" w:firstLine="567"/>
        <w:jc w:val="both"/>
        <w:rPr>
          <w:color w:val="000000" w:themeColor="text1"/>
          <w:sz w:val="22"/>
          <w:szCs w:val="22"/>
        </w:rPr>
      </w:pPr>
      <w:r w:rsidRPr="008A5F7D">
        <w:rPr>
          <w:color w:val="000000" w:themeColor="text1"/>
          <w:sz w:val="22"/>
          <w:szCs w:val="22"/>
        </w:rPr>
        <w:t>Документация доступна для ознакомления в единой информационной системе без взимания платы.</w:t>
      </w:r>
    </w:p>
    <w:p w:rsidR="008A5F7D" w:rsidRPr="008A5F7D" w:rsidRDefault="008A5F7D" w:rsidP="008A5F7D">
      <w:pPr>
        <w:pStyle w:val="7"/>
        <w:shd w:val="clear" w:color="auto" w:fill="auto"/>
        <w:tabs>
          <w:tab w:val="left" w:pos="1134"/>
        </w:tabs>
        <w:spacing w:before="0" w:line="240" w:lineRule="auto"/>
        <w:ind w:right="20" w:firstLine="567"/>
        <w:jc w:val="both"/>
        <w:rPr>
          <w:color w:val="000000" w:themeColor="text1"/>
          <w:sz w:val="22"/>
          <w:szCs w:val="22"/>
        </w:rPr>
      </w:pP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16" w:name="_Toc376187087"/>
      <w:bookmarkStart w:id="117" w:name="_Toc376104580"/>
      <w:bookmarkStart w:id="118" w:name="_Toc376104515"/>
      <w:bookmarkStart w:id="119" w:name="_Toc376104467"/>
      <w:bookmarkStart w:id="120" w:name="_Toc376104389"/>
      <w:bookmarkStart w:id="121" w:name="_Toc376104242"/>
      <w:bookmarkStart w:id="122" w:name="_Toc376104116"/>
      <w:bookmarkStart w:id="123" w:name="_Toc376103959"/>
      <w:bookmarkStart w:id="124" w:name="_Toc376103863"/>
      <w:bookmarkStart w:id="125" w:name="bookmark62"/>
      <w:bookmarkStart w:id="126" w:name="_Toc480989248"/>
      <w:bookmarkStart w:id="127" w:name="_Toc535851390"/>
      <w:r w:rsidRPr="008A5F7D">
        <w:rPr>
          <w:rFonts w:ascii="Times New Roman" w:hAnsi="Times New Roman" w:cs="Times New Roman"/>
          <w:b/>
          <w:color w:val="000000" w:themeColor="text1"/>
          <w:sz w:val="22"/>
          <w:szCs w:val="22"/>
        </w:rPr>
        <w:t>Запрет на проведение переговоров с участником закупк</w:t>
      </w:r>
      <w:bookmarkEnd w:id="116"/>
      <w:bookmarkEnd w:id="117"/>
      <w:bookmarkEnd w:id="118"/>
      <w:bookmarkEnd w:id="119"/>
      <w:bookmarkEnd w:id="120"/>
      <w:bookmarkEnd w:id="121"/>
      <w:bookmarkEnd w:id="122"/>
      <w:bookmarkEnd w:id="123"/>
      <w:bookmarkEnd w:id="124"/>
      <w:bookmarkEnd w:id="125"/>
      <w:r w:rsidRPr="008A5F7D">
        <w:rPr>
          <w:rFonts w:ascii="Times New Roman" w:hAnsi="Times New Roman" w:cs="Times New Roman"/>
          <w:b/>
          <w:color w:val="000000" w:themeColor="text1"/>
          <w:sz w:val="22"/>
          <w:szCs w:val="22"/>
        </w:rPr>
        <w:t>и</w:t>
      </w:r>
      <w:bookmarkEnd w:id="126"/>
      <w:bookmarkEnd w:id="127"/>
    </w:p>
    <w:p w:rsidR="008A5F7D" w:rsidRPr="008A5F7D" w:rsidRDefault="008A5F7D" w:rsidP="008A5F7D">
      <w:pPr>
        <w:pStyle w:val="7"/>
        <w:numPr>
          <w:ilvl w:val="1"/>
          <w:numId w:val="25"/>
        </w:numPr>
        <w:shd w:val="clear" w:color="auto" w:fill="auto"/>
        <w:tabs>
          <w:tab w:val="left" w:pos="1134"/>
        </w:tabs>
        <w:spacing w:before="0" w:line="240" w:lineRule="auto"/>
        <w:ind w:left="0" w:right="20" w:firstLine="567"/>
        <w:jc w:val="both"/>
        <w:rPr>
          <w:color w:val="000000" w:themeColor="text1"/>
          <w:sz w:val="22"/>
          <w:szCs w:val="22"/>
        </w:rPr>
      </w:pPr>
      <w:r w:rsidRPr="008A5F7D">
        <w:rPr>
          <w:color w:val="000000" w:themeColor="text1"/>
          <w:sz w:val="22"/>
          <w:szCs w:val="22"/>
        </w:rPr>
        <w:t>При проведении запроса котировок какие-либо переговоры заказчика/членов комиссии с участник</w:t>
      </w:r>
      <w:r>
        <w:rPr>
          <w:color w:val="000000" w:themeColor="text1"/>
          <w:sz w:val="22"/>
          <w:szCs w:val="22"/>
        </w:rPr>
        <w:t xml:space="preserve">ом закупки (запроса котировок) </w:t>
      </w:r>
      <w:r w:rsidRPr="008A5F7D">
        <w:rPr>
          <w:color w:val="000000" w:themeColor="text1"/>
          <w:sz w:val="22"/>
          <w:szCs w:val="22"/>
        </w:rPr>
        <w:t>в отношении заявок на участие в запросе котировок, в том числе заявки на участие в запросе котировок, поданной таким участником, не допускается до выявления победителя запроса котировок.</w:t>
      </w:r>
    </w:p>
    <w:p w:rsidR="008A5F7D" w:rsidRPr="008A5F7D" w:rsidRDefault="008A5F7D" w:rsidP="008A5F7D">
      <w:pPr>
        <w:pStyle w:val="7"/>
        <w:numPr>
          <w:ilvl w:val="1"/>
          <w:numId w:val="25"/>
        </w:numPr>
        <w:shd w:val="clear" w:color="auto" w:fill="auto"/>
        <w:tabs>
          <w:tab w:val="left" w:pos="1171"/>
        </w:tabs>
        <w:spacing w:before="0" w:line="240" w:lineRule="auto"/>
        <w:ind w:left="0" w:right="20" w:firstLine="567"/>
        <w:jc w:val="both"/>
        <w:rPr>
          <w:color w:val="000000" w:themeColor="text1"/>
          <w:sz w:val="22"/>
          <w:szCs w:val="22"/>
        </w:rPr>
      </w:pPr>
      <w:r w:rsidRPr="008A5F7D">
        <w:rPr>
          <w:color w:val="000000" w:themeColor="text1"/>
          <w:sz w:val="22"/>
          <w:szCs w:val="22"/>
        </w:rPr>
        <w:t>При проведении запроса котировок проведение переговоров заказчика/членов комиссии с оператором</w:t>
      </w:r>
      <w:r>
        <w:rPr>
          <w:color w:val="000000" w:themeColor="text1"/>
          <w:sz w:val="22"/>
          <w:szCs w:val="22"/>
        </w:rPr>
        <w:t xml:space="preserve"> электронной торговой площадки </w:t>
      </w:r>
      <w:r w:rsidRPr="008A5F7D">
        <w:rPr>
          <w:color w:val="000000" w:themeColor="text1"/>
          <w:sz w:val="22"/>
          <w:szCs w:val="22"/>
        </w:rPr>
        <w:t xml:space="preserve">и оператора электронной торговой площадки с участником закупки (запроса котировок) не допускается в случае, если в результате этих переговоров создаются преимущественные условия для участия в запросе котировок </w:t>
      </w:r>
      <w:r w:rsidRPr="008A5F7D">
        <w:rPr>
          <w:color w:val="000000" w:themeColor="text1"/>
          <w:sz w:val="22"/>
          <w:szCs w:val="22"/>
        </w:rPr>
        <w:br/>
        <w:t>и (или) условия для разглашения конфиденциальной информации.</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28" w:name="_Toc480989249"/>
      <w:bookmarkStart w:id="129" w:name="_Toc376187088"/>
      <w:bookmarkStart w:id="130" w:name="_Toc376104581"/>
      <w:bookmarkStart w:id="131" w:name="_Toc376104516"/>
      <w:bookmarkStart w:id="132" w:name="_Toc376104468"/>
      <w:bookmarkStart w:id="133" w:name="_Toc376104390"/>
      <w:bookmarkStart w:id="134" w:name="_Toc376104243"/>
      <w:bookmarkStart w:id="135" w:name="_Toc376104117"/>
      <w:bookmarkStart w:id="136" w:name="_Toc376103960"/>
      <w:bookmarkStart w:id="137" w:name="_Toc376103864"/>
      <w:bookmarkStart w:id="138" w:name="bookmark63"/>
      <w:bookmarkStart w:id="139" w:name="_Toc535851391"/>
      <w:r w:rsidRPr="008A5F7D">
        <w:rPr>
          <w:rFonts w:ascii="Times New Roman" w:hAnsi="Times New Roman" w:cs="Times New Roman"/>
          <w:b/>
          <w:color w:val="000000" w:themeColor="text1"/>
          <w:sz w:val="22"/>
          <w:szCs w:val="22"/>
        </w:rPr>
        <w:t>Разъяснение положений документации</w:t>
      </w:r>
      <w:bookmarkEnd w:id="128"/>
      <w:bookmarkEnd w:id="129"/>
      <w:bookmarkEnd w:id="130"/>
      <w:bookmarkEnd w:id="131"/>
      <w:bookmarkEnd w:id="132"/>
      <w:bookmarkEnd w:id="133"/>
      <w:bookmarkEnd w:id="134"/>
      <w:bookmarkEnd w:id="135"/>
      <w:bookmarkEnd w:id="136"/>
      <w:bookmarkEnd w:id="137"/>
      <w:bookmarkEnd w:id="138"/>
      <w:bookmarkEnd w:id="139"/>
    </w:p>
    <w:p w:rsidR="008A5F7D" w:rsidRPr="008A5F7D" w:rsidRDefault="00120F68" w:rsidP="008A5F7D">
      <w:pPr>
        <w:tabs>
          <w:tab w:val="center" w:pos="1276"/>
        </w:tabs>
        <w:autoSpaceDE w:val="0"/>
        <w:autoSpaceDN w:val="0"/>
        <w:adjustRightInd w:val="0"/>
        <w:ind w:firstLine="567"/>
        <w:jc w:val="both"/>
        <w:rPr>
          <w:rFonts w:ascii="Times New Roman" w:hAnsi="Times New Roman" w:cs="Times New Roman"/>
          <w:color w:val="000000" w:themeColor="text1"/>
        </w:rPr>
      </w:pPr>
      <w:bookmarkStart w:id="140" w:name="Par0"/>
      <w:bookmarkEnd w:id="140"/>
      <w:r>
        <w:rPr>
          <w:rFonts w:ascii="Times New Roman" w:hAnsi="Times New Roman" w:cs="Times New Roman"/>
          <w:color w:val="000000" w:themeColor="text1"/>
        </w:rPr>
        <w:t>10.1. Разъяснения не проводятся.</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41" w:name="_Toc480989250"/>
      <w:bookmarkStart w:id="142" w:name="_Toc376187089"/>
      <w:bookmarkStart w:id="143" w:name="_Toc376104582"/>
      <w:bookmarkStart w:id="144" w:name="_Toc376104517"/>
      <w:bookmarkStart w:id="145" w:name="_Toc376104469"/>
      <w:bookmarkStart w:id="146" w:name="_Toc376104391"/>
      <w:bookmarkStart w:id="147" w:name="_Toc376104244"/>
      <w:bookmarkStart w:id="148" w:name="_Toc376104118"/>
      <w:bookmarkStart w:id="149" w:name="_Toc376103961"/>
      <w:bookmarkStart w:id="150" w:name="_Toc376103865"/>
      <w:bookmarkStart w:id="151" w:name="bookmark64"/>
      <w:bookmarkStart w:id="152" w:name="_Toc535851392"/>
      <w:r w:rsidRPr="008A5F7D">
        <w:rPr>
          <w:rFonts w:ascii="Times New Roman" w:hAnsi="Times New Roman" w:cs="Times New Roman"/>
          <w:b/>
          <w:color w:val="000000" w:themeColor="text1"/>
          <w:sz w:val="22"/>
          <w:szCs w:val="22"/>
        </w:rPr>
        <w:t>Внесение изменений в документацию</w:t>
      </w:r>
      <w:bookmarkEnd w:id="141"/>
      <w:bookmarkEnd w:id="142"/>
      <w:bookmarkEnd w:id="143"/>
      <w:bookmarkEnd w:id="144"/>
      <w:bookmarkEnd w:id="145"/>
      <w:bookmarkEnd w:id="146"/>
      <w:bookmarkEnd w:id="147"/>
      <w:bookmarkEnd w:id="148"/>
      <w:bookmarkEnd w:id="149"/>
      <w:bookmarkEnd w:id="150"/>
      <w:bookmarkEnd w:id="151"/>
      <w:bookmarkEnd w:id="152"/>
    </w:p>
    <w:p w:rsidR="008A5F7D" w:rsidRPr="008A5F7D" w:rsidRDefault="008A5F7D" w:rsidP="008A5F7D">
      <w:pPr>
        <w:pStyle w:val="7"/>
        <w:numPr>
          <w:ilvl w:val="1"/>
          <w:numId w:val="25"/>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Заказчик по собственной инициативе вправе принять решение о внесении изменений в документацию</w:t>
      </w:r>
      <w:r>
        <w:rPr>
          <w:color w:val="000000" w:themeColor="text1"/>
          <w:sz w:val="22"/>
          <w:szCs w:val="22"/>
        </w:rPr>
        <w:t xml:space="preserve"> не позднее чем за </w:t>
      </w:r>
      <w:r w:rsidRPr="008A5F7D">
        <w:rPr>
          <w:color w:val="000000" w:themeColor="text1"/>
          <w:sz w:val="22"/>
          <w:szCs w:val="22"/>
        </w:rPr>
        <w:t>3 (Три) дня до даты окончания срока подачи заявок на участие в запросе котировок.</w:t>
      </w:r>
    </w:p>
    <w:p w:rsidR="008A5F7D" w:rsidRPr="008A5F7D" w:rsidRDefault="00120F68" w:rsidP="008A5F7D">
      <w:pPr>
        <w:widowControl w:val="0"/>
        <w:tabs>
          <w:tab w:val="left" w:pos="1276"/>
        </w:tabs>
        <w:autoSpaceDE w:val="0"/>
        <w:autoSpaceDN w:val="0"/>
        <w:ind w:firstLine="567"/>
        <w:jc w:val="both"/>
        <w:rPr>
          <w:rFonts w:ascii="Times New Roman" w:hAnsi="Times New Roman" w:cs="Times New Roman"/>
          <w:color w:val="000000" w:themeColor="text1"/>
          <w:lang w:val="x-none" w:eastAsia="x-none"/>
        </w:rPr>
      </w:pPr>
      <w:r>
        <w:rPr>
          <w:rFonts w:ascii="Times New Roman" w:hAnsi="Times New Roman" w:cs="Times New Roman"/>
          <w:color w:val="000000" w:themeColor="text1"/>
          <w:lang w:eastAsia="x-none"/>
        </w:rPr>
        <w:t xml:space="preserve">11.2. </w:t>
      </w:r>
      <w:r w:rsidR="008A5F7D" w:rsidRPr="008A5F7D">
        <w:rPr>
          <w:rFonts w:ascii="Times New Roman" w:hAnsi="Times New Roman" w:cs="Times New Roman"/>
          <w:color w:val="000000" w:themeColor="text1"/>
          <w:lang w:val="x-none" w:eastAsia="x-none"/>
        </w:rPr>
        <w:t>Изменения, вносимые в документацию, размещаются в единой информационной си</w:t>
      </w:r>
      <w:r>
        <w:rPr>
          <w:rFonts w:ascii="Times New Roman" w:hAnsi="Times New Roman" w:cs="Times New Roman"/>
          <w:color w:val="000000" w:themeColor="text1"/>
          <w:lang w:val="x-none" w:eastAsia="x-none"/>
        </w:rPr>
        <w:t>стеме не позднее чем в течение 3 (Трех) дней</w:t>
      </w:r>
      <w:r w:rsidR="008A5F7D" w:rsidRPr="008A5F7D">
        <w:rPr>
          <w:rFonts w:ascii="Times New Roman" w:hAnsi="Times New Roman" w:cs="Times New Roman"/>
          <w:color w:val="000000" w:themeColor="text1"/>
          <w:lang w:val="x-none" w:eastAsia="x-none"/>
        </w:rPr>
        <w:t xml:space="preserve"> со дня принятия решения о внесении указанных изменений.</w:t>
      </w:r>
    </w:p>
    <w:p w:rsidR="008A5F7D" w:rsidRPr="008A5F7D" w:rsidRDefault="008A5F7D" w:rsidP="008A5F7D">
      <w:pPr>
        <w:widowControl w:val="0"/>
        <w:autoSpaceDE w:val="0"/>
        <w:autoSpaceDN w:val="0"/>
        <w:ind w:firstLine="540"/>
        <w:jc w:val="both"/>
        <w:rPr>
          <w:rFonts w:ascii="Times New Roman" w:hAnsi="Times New Roman" w:cs="Times New Roman"/>
          <w:color w:val="000000" w:themeColor="text1"/>
          <w:lang w:val="x-none" w:eastAsia="x-none"/>
        </w:rPr>
      </w:pPr>
      <w:r w:rsidRPr="008A5F7D">
        <w:rPr>
          <w:rFonts w:ascii="Times New Roman" w:hAnsi="Times New Roman" w:cs="Times New Roman"/>
          <w:color w:val="000000" w:themeColor="text1"/>
          <w:lang w:val="x-none" w:eastAsia="x-none"/>
        </w:rPr>
        <w:t>Изменение предмета запрос</w:t>
      </w:r>
      <w:r w:rsidRPr="008A5F7D">
        <w:rPr>
          <w:rFonts w:ascii="Times New Roman" w:hAnsi="Times New Roman" w:cs="Times New Roman"/>
          <w:color w:val="000000" w:themeColor="text1"/>
          <w:lang w:eastAsia="x-none"/>
        </w:rPr>
        <w:t>а</w:t>
      </w:r>
      <w:r w:rsidRPr="008A5F7D">
        <w:rPr>
          <w:rFonts w:ascii="Times New Roman" w:hAnsi="Times New Roman" w:cs="Times New Roman"/>
          <w:color w:val="000000" w:themeColor="text1"/>
          <w:lang w:val="x-none" w:eastAsia="x-none"/>
        </w:rPr>
        <w:t xml:space="preserve"> котировок, увеличение размера обеспечения заявок на участие в запросе котировок не допускаются.</w:t>
      </w:r>
    </w:p>
    <w:p w:rsidR="00120F68" w:rsidRPr="00120F68" w:rsidRDefault="00120F68" w:rsidP="00120F68">
      <w:pPr>
        <w:pStyle w:val="a7"/>
        <w:ind w:left="0" w:firstLine="567"/>
        <w:jc w:val="both"/>
        <w:rPr>
          <w:sz w:val="22"/>
          <w:szCs w:val="22"/>
        </w:rPr>
      </w:pPr>
      <w:r w:rsidRPr="00120F68">
        <w:rPr>
          <w:sz w:val="22"/>
          <w:szCs w:val="22"/>
          <w:lang w:val="ru-RU"/>
        </w:rPr>
        <w:t xml:space="preserve">11.3. </w:t>
      </w:r>
      <w:r w:rsidRPr="00120F68">
        <w:rPr>
          <w:sz w:val="22"/>
          <w:szCs w:val="22"/>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rsidR="00120F68" w:rsidRPr="00120F68" w:rsidRDefault="00120F68" w:rsidP="00120F68">
      <w:pPr>
        <w:pStyle w:val="a7"/>
        <w:ind w:left="0" w:firstLine="567"/>
        <w:jc w:val="both"/>
        <w:rPr>
          <w:sz w:val="22"/>
          <w:szCs w:val="22"/>
        </w:rPr>
      </w:pPr>
      <w:r w:rsidRPr="00120F68">
        <w:rPr>
          <w:sz w:val="22"/>
          <w:szCs w:val="22"/>
        </w:rPr>
        <w:t xml:space="preserve"> 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rsidR="008A5F7D" w:rsidRPr="008A5F7D" w:rsidRDefault="00120F68" w:rsidP="00120F68">
      <w:pPr>
        <w:pStyle w:val="7"/>
        <w:shd w:val="clear" w:color="auto" w:fill="auto"/>
        <w:tabs>
          <w:tab w:val="left" w:pos="1114"/>
          <w:tab w:val="center" w:pos="1276"/>
        </w:tabs>
        <w:spacing w:before="0" w:line="240" w:lineRule="auto"/>
        <w:ind w:right="20"/>
        <w:jc w:val="both"/>
        <w:rPr>
          <w:color w:val="000000" w:themeColor="text1"/>
          <w:sz w:val="22"/>
          <w:szCs w:val="22"/>
        </w:rPr>
      </w:pPr>
      <w:r>
        <w:rPr>
          <w:color w:val="000000" w:themeColor="text1"/>
          <w:sz w:val="22"/>
          <w:szCs w:val="22"/>
        </w:rPr>
        <w:t xml:space="preserve">          11.4. </w:t>
      </w:r>
      <w:r w:rsidR="008A5F7D" w:rsidRPr="008A5F7D">
        <w:rPr>
          <w:color w:val="000000" w:themeColor="text1"/>
          <w:sz w:val="22"/>
          <w:szCs w:val="22"/>
        </w:rPr>
        <w:t>Участники закупки самостоятельно отслеживают возможные изменения, внесенные в документацию.</w:t>
      </w:r>
    </w:p>
    <w:p w:rsidR="008A5F7D" w:rsidRPr="008A5F7D" w:rsidRDefault="00120F68" w:rsidP="00120F68">
      <w:pPr>
        <w:pStyle w:val="7"/>
        <w:shd w:val="clear" w:color="auto" w:fill="auto"/>
        <w:tabs>
          <w:tab w:val="left" w:pos="1109"/>
          <w:tab w:val="center" w:pos="1276"/>
        </w:tabs>
        <w:spacing w:before="0" w:line="240" w:lineRule="auto"/>
        <w:ind w:right="20" w:firstLine="567"/>
        <w:jc w:val="both"/>
        <w:rPr>
          <w:color w:val="000000" w:themeColor="text1"/>
          <w:sz w:val="22"/>
          <w:szCs w:val="22"/>
        </w:rPr>
      </w:pPr>
      <w:r>
        <w:rPr>
          <w:color w:val="000000" w:themeColor="text1"/>
          <w:sz w:val="22"/>
          <w:szCs w:val="22"/>
        </w:rPr>
        <w:t xml:space="preserve">11.5. </w:t>
      </w:r>
      <w:r w:rsidR="008A5F7D" w:rsidRPr="008A5F7D">
        <w:rPr>
          <w:color w:val="000000" w:themeColor="text1"/>
          <w:sz w:val="22"/>
          <w:szCs w:val="22"/>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8A5F7D" w:rsidRPr="008A5F7D" w:rsidRDefault="008A5F7D" w:rsidP="008A5F7D">
      <w:pPr>
        <w:pStyle w:val="1"/>
        <w:keepNext/>
        <w:widowControl/>
        <w:numPr>
          <w:ilvl w:val="0"/>
          <w:numId w:val="23"/>
        </w:numPr>
        <w:spacing w:before="240" w:after="60"/>
        <w:jc w:val="center"/>
        <w:rPr>
          <w:rFonts w:cs="Times New Roman"/>
          <w:color w:val="000000" w:themeColor="text1"/>
          <w:sz w:val="22"/>
          <w:szCs w:val="22"/>
          <w:lang w:val="ru-RU"/>
        </w:rPr>
      </w:pPr>
      <w:bookmarkStart w:id="153" w:name="_Toc480989251"/>
      <w:bookmarkStart w:id="154" w:name="_Toc376187174"/>
      <w:bookmarkStart w:id="155" w:name="_Toc376187090"/>
      <w:bookmarkStart w:id="156" w:name="_Toc376104583"/>
      <w:bookmarkStart w:id="157" w:name="_Toc376104518"/>
      <w:bookmarkStart w:id="158" w:name="_Toc376104470"/>
      <w:bookmarkStart w:id="159" w:name="_Toc376104392"/>
      <w:bookmarkStart w:id="160" w:name="_Toc376104245"/>
      <w:bookmarkStart w:id="161" w:name="_Toc376104119"/>
      <w:bookmarkStart w:id="162" w:name="_Toc376103962"/>
      <w:bookmarkStart w:id="163" w:name="_Toc376103866"/>
      <w:bookmarkStart w:id="164" w:name="bookmark65"/>
      <w:bookmarkStart w:id="165" w:name="_Toc535851393"/>
      <w:r w:rsidRPr="008A5F7D">
        <w:rPr>
          <w:rFonts w:cs="Times New Roman"/>
          <w:color w:val="000000" w:themeColor="text1"/>
          <w:sz w:val="22"/>
          <w:szCs w:val="22"/>
          <w:lang w:val="ru-RU"/>
        </w:rPr>
        <w:t>ПОДГОТОВКА ЗАЯВКИ НА УЧАСТИЕ В ЗАПРОСЕ КОТИРОВОК</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66" w:name="_Toc480989252"/>
      <w:bookmarkStart w:id="167" w:name="_Toc376187091"/>
      <w:bookmarkStart w:id="168" w:name="_Toc376104584"/>
      <w:bookmarkStart w:id="169" w:name="_Toc376104519"/>
      <w:bookmarkStart w:id="170" w:name="_Toc376104471"/>
      <w:bookmarkStart w:id="171" w:name="_Toc376104393"/>
      <w:bookmarkStart w:id="172" w:name="_Toc376104246"/>
      <w:bookmarkStart w:id="173" w:name="_Toc376104120"/>
      <w:bookmarkStart w:id="174" w:name="_Toc376103963"/>
      <w:bookmarkStart w:id="175" w:name="_Toc376103867"/>
      <w:bookmarkStart w:id="176" w:name="_Toc535851394"/>
      <w:r w:rsidRPr="008A5F7D">
        <w:rPr>
          <w:rFonts w:ascii="Times New Roman" w:hAnsi="Times New Roman" w:cs="Times New Roman"/>
          <w:b/>
          <w:color w:val="000000" w:themeColor="text1"/>
          <w:sz w:val="22"/>
          <w:szCs w:val="22"/>
        </w:rPr>
        <w:t>Требования к содержанию и составу заявки на участие в запросе котировок</w:t>
      </w:r>
      <w:bookmarkEnd w:id="166"/>
      <w:bookmarkEnd w:id="167"/>
      <w:bookmarkEnd w:id="168"/>
      <w:bookmarkEnd w:id="169"/>
      <w:bookmarkEnd w:id="170"/>
      <w:bookmarkEnd w:id="171"/>
      <w:bookmarkEnd w:id="172"/>
      <w:bookmarkEnd w:id="173"/>
      <w:bookmarkEnd w:id="174"/>
      <w:bookmarkEnd w:id="175"/>
      <w:bookmarkEnd w:id="176"/>
    </w:p>
    <w:p w:rsidR="008A5F7D" w:rsidRPr="008A5F7D" w:rsidRDefault="008A5F7D" w:rsidP="008A5F7D">
      <w:pPr>
        <w:pStyle w:val="7"/>
        <w:numPr>
          <w:ilvl w:val="1"/>
          <w:numId w:val="25"/>
        </w:numPr>
        <w:shd w:val="clear" w:color="auto" w:fill="auto"/>
        <w:tabs>
          <w:tab w:val="left" w:pos="1055"/>
          <w:tab w:val="center" w:pos="1276"/>
        </w:tabs>
        <w:spacing w:before="0" w:line="240" w:lineRule="auto"/>
        <w:ind w:left="0" w:firstLine="567"/>
        <w:jc w:val="both"/>
        <w:rPr>
          <w:color w:val="000000" w:themeColor="text1"/>
          <w:sz w:val="22"/>
          <w:szCs w:val="22"/>
        </w:rPr>
      </w:pPr>
      <w:r w:rsidRPr="008A5F7D">
        <w:rPr>
          <w:rFonts w:eastAsia="Times New Roman"/>
          <w:spacing w:val="-2"/>
          <w:sz w:val="22"/>
          <w:szCs w:val="22"/>
        </w:rPr>
        <w:t>Заявка на участие в запросе котировок должна содержать сведения и документы, причисленные в Положе</w:t>
      </w:r>
      <w:r w:rsidR="00120F68">
        <w:rPr>
          <w:rFonts w:eastAsia="Times New Roman"/>
          <w:spacing w:val="-2"/>
          <w:sz w:val="22"/>
          <w:szCs w:val="22"/>
        </w:rPr>
        <w:t>нии о закупке с учетом пункта 23</w:t>
      </w:r>
      <w:r w:rsidRPr="008A5F7D">
        <w:rPr>
          <w:rFonts w:eastAsia="Times New Roman"/>
          <w:spacing w:val="-2"/>
          <w:sz w:val="22"/>
          <w:szCs w:val="22"/>
        </w:rPr>
        <w:t xml:space="preserve"> части X «ИНФОРМАЦИОННАЯ КАРТА ЗАПРОСА КОТИРОВОК»:</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lastRenderedPageBreak/>
        <w:t xml:space="preserve">1) </w:t>
      </w:r>
      <w:r w:rsidRPr="00120F68">
        <w:rPr>
          <w:rFonts w:ascii="Times New Roman" w:hAnsi="Times New Roman"/>
          <w:sz w:val="22"/>
          <w:szCs w:val="22"/>
        </w:rPr>
        <w:t>Сведения и документы об участнике запроса котировок в электронной форме, подавшем такую заявку:</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меясцев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копии учредительных документов участника запроса котировок в электронной форме (для юридических лиц);</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2)</w:t>
      </w:r>
      <w:r w:rsidRPr="00120F68">
        <w:rPr>
          <w:rFonts w:ascii="Times New Roman" w:hAnsi="Times New Roman"/>
          <w:sz w:val="22"/>
          <w:szCs w:val="22"/>
        </w:rPr>
        <w:t xml:space="preserve">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120F68" w:rsidRPr="00120F68" w:rsidRDefault="00120F68" w:rsidP="00120F68">
      <w:pPr>
        <w:pStyle w:val="a7"/>
        <w:ind w:left="0" w:firstLine="709"/>
        <w:jc w:val="both"/>
        <w:rPr>
          <w:sz w:val="22"/>
          <w:szCs w:val="22"/>
        </w:rPr>
      </w:pPr>
      <w:r>
        <w:rPr>
          <w:sz w:val="22"/>
          <w:szCs w:val="22"/>
        </w:rPr>
        <w:t>3)</w:t>
      </w:r>
      <w:r w:rsidRPr="00120F68">
        <w:rPr>
          <w:sz w:val="22"/>
          <w:szCs w:val="22"/>
        </w:rPr>
        <w:t xml:space="preserve">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4)</w:t>
      </w:r>
      <w:r w:rsidRPr="00120F68">
        <w:rPr>
          <w:rFonts w:ascii="Times New Roman" w:hAnsi="Times New Roman"/>
          <w:sz w:val="22"/>
          <w:szCs w:val="22"/>
        </w:rPr>
        <w:t xml:space="preserve">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w:t>
      </w:r>
      <w:r w:rsidRPr="00120F68">
        <w:rPr>
          <w:rFonts w:ascii="Times New Roman" w:hAnsi="Times New Roman"/>
          <w:sz w:val="22"/>
          <w:szCs w:val="22"/>
        </w:rPr>
        <w:lastRenderedPageBreak/>
        <w:t>представляет декларацию о его принадлежности к субъектам малого и среднего предпринимательства.</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5)</w:t>
      </w:r>
      <w:r w:rsidRPr="00120F68">
        <w:rPr>
          <w:rFonts w:ascii="Times New Roman" w:hAnsi="Times New Roman"/>
          <w:sz w:val="22"/>
          <w:szCs w:val="22"/>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6)</w:t>
      </w:r>
      <w:r w:rsidRPr="00120F68">
        <w:rPr>
          <w:rFonts w:ascii="Times New Roman" w:hAnsi="Times New Roman"/>
          <w:sz w:val="22"/>
          <w:szCs w:val="22"/>
        </w:rPr>
        <w:t xml:space="preserve">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7)</w:t>
      </w:r>
      <w:r w:rsidRPr="00120F68">
        <w:rPr>
          <w:rFonts w:ascii="Times New Roman" w:hAnsi="Times New Roman"/>
          <w:sz w:val="22"/>
          <w:szCs w:val="22"/>
        </w:rPr>
        <w:t xml:space="preserve"> Предусмотренное одним из следующих пунктов согласие участника запроса котировок в электронной форме:</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б) при осуществлении закупки товара или закупки работы, услуги, для выполнения, оказания которых используется товар:</w:t>
      </w:r>
    </w:p>
    <w:p w:rsidR="00120F68" w:rsidRPr="00120F68" w:rsidRDefault="00120F68" w:rsidP="00120F68">
      <w:pPr>
        <w:pStyle w:val="a7"/>
        <w:ind w:left="0" w:firstLine="709"/>
        <w:jc w:val="both"/>
        <w:rPr>
          <w:sz w:val="22"/>
          <w:szCs w:val="22"/>
        </w:rPr>
      </w:pPr>
      <w:r w:rsidRPr="00120F68">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120F68" w:rsidRPr="00120F68" w:rsidRDefault="00120F68" w:rsidP="00120F68">
      <w:pPr>
        <w:pStyle w:val="ConsPlusNormal"/>
        <w:ind w:firstLine="709"/>
        <w:jc w:val="both"/>
        <w:rPr>
          <w:rFonts w:ascii="Times New Roman" w:hAnsi="Times New Roman"/>
          <w:sz w:val="22"/>
          <w:szCs w:val="22"/>
        </w:rPr>
      </w:pPr>
      <w:r w:rsidRPr="00120F68">
        <w:rPr>
          <w:rFonts w:ascii="Times New Roman" w:hAnsi="Times New Roman"/>
          <w:sz w:val="22"/>
          <w:szCs w:val="22"/>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120F68" w:rsidRPr="00120F68" w:rsidRDefault="00120F68" w:rsidP="00120F68">
      <w:pPr>
        <w:pStyle w:val="ConsPlusNormal"/>
        <w:ind w:firstLine="709"/>
        <w:jc w:val="both"/>
        <w:rPr>
          <w:rFonts w:ascii="Times New Roman" w:hAnsi="Times New Roman"/>
          <w:sz w:val="22"/>
          <w:szCs w:val="22"/>
        </w:rPr>
      </w:pPr>
      <w:r>
        <w:rPr>
          <w:rFonts w:ascii="Times New Roman" w:hAnsi="Times New Roman"/>
          <w:sz w:val="22"/>
          <w:szCs w:val="22"/>
        </w:rPr>
        <w:t xml:space="preserve">8) </w:t>
      </w:r>
      <w:r w:rsidRPr="00120F68">
        <w:rPr>
          <w:rFonts w:ascii="Times New Roman" w:hAnsi="Times New Roman"/>
          <w:sz w:val="22"/>
          <w:szCs w:val="22"/>
        </w:rPr>
        <w:t>Предложение участника запроса котировок в электронной форме о цене договора.</w:t>
      </w:r>
    </w:p>
    <w:p w:rsidR="008A5F7D" w:rsidRPr="008A5F7D" w:rsidRDefault="008A5F7D" w:rsidP="008A5F7D">
      <w:pPr>
        <w:pStyle w:val="7"/>
        <w:numPr>
          <w:ilvl w:val="1"/>
          <w:numId w:val="25"/>
        </w:numPr>
        <w:shd w:val="clear" w:color="auto" w:fill="auto"/>
        <w:tabs>
          <w:tab w:val="left" w:pos="1055"/>
          <w:tab w:val="left" w:pos="1276"/>
        </w:tabs>
        <w:spacing w:before="0" w:line="240" w:lineRule="auto"/>
        <w:ind w:left="0" w:firstLine="567"/>
        <w:jc w:val="both"/>
        <w:rPr>
          <w:color w:val="000000" w:themeColor="text1"/>
          <w:sz w:val="22"/>
          <w:szCs w:val="22"/>
        </w:rPr>
      </w:pPr>
      <w:r w:rsidRPr="008A5F7D">
        <w:rPr>
          <w:color w:val="000000" w:themeColor="text1"/>
          <w:sz w:val="22"/>
          <w:szCs w:val="22"/>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8A5F7D" w:rsidRPr="008A5F7D" w:rsidRDefault="008A5F7D" w:rsidP="008A5F7D">
      <w:pPr>
        <w:pStyle w:val="7"/>
        <w:numPr>
          <w:ilvl w:val="1"/>
          <w:numId w:val="25"/>
        </w:numPr>
        <w:shd w:val="clear" w:color="auto" w:fill="auto"/>
        <w:tabs>
          <w:tab w:val="left" w:pos="1055"/>
          <w:tab w:val="center" w:pos="1276"/>
        </w:tabs>
        <w:spacing w:before="0" w:line="240" w:lineRule="auto"/>
        <w:ind w:left="0" w:firstLine="567"/>
        <w:jc w:val="both"/>
        <w:rPr>
          <w:color w:val="000000" w:themeColor="text1"/>
          <w:sz w:val="22"/>
          <w:szCs w:val="22"/>
        </w:rPr>
      </w:pPr>
      <w:r w:rsidRPr="008A5F7D">
        <w:rPr>
          <w:color w:val="000000" w:themeColor="text1"/>
          <w:sz w:val="22"/>
          <w:szCs w:val="22"/>
        </w:rPr>
        <w:t>Заявка на участие в запросе котировок, документы и информация, направляемые в форме электронных документов участником закупки, должны быть подписаны усиленной электронной подписью лица, имеющего право действовать от имени участника закупки.</w:t>
      </w:r>
    </w:p>
    <w:p w:rsidR="008A5F7D" w:rsidRPr="008A5F7D" w:rsidRDefault="008A5F7D" w:rsidP="008A5F7D">
      <w:pPr>
        <w:pStyle w:val="7"/>
        <w:numPr>
          <w:ilvl w:val="1"/>
          <w:numId w:val="25"/>
        </w:numPr>
        <w:shd w:val="clear" w:color="auto" w:fill="auto"/>
        <w:tabs>
          <w:tab w:val="left" w:pos="1055"/>
          <w:tab w:val="center" w:pos="1276"/>
        </w:tabs>
        <w:spacing w:before="0" w:line="240" w:lineRule="auto"/>
        <w:ind w:left="0" w:firstLine="567"/>
        <w:jc w:val="both"/>
        <w:rPr>
          <w:color w:val="000000" w:themeColor="text1"/>
          <w:sz w:val="22"/>
          <w:szCs w:val="22"/>
        </w:rPr>
      </w:pPr>
      <w:r w:rsidRPr="008A5F7D">
        <w:rPr>
          <w:color w:val="000000" w:themeColor="text1"/>
          <w:sz w:val="22"/>
          <w:szCs w:val="22"/>
        </w:rPr>
        <w:t xml:space="preserve">Требовать от участника закупки документы и сведения, </w:t>
      </w:r>
      <w:r w:rsidRPr="008A5F7D">
        <w:rPr>
          <w:color w:val="000000" w:themeColor="text1"/>
          <w:sz w:val="22"/>
          <w:szCs w:val="22"/>
        </w:rPr>
        <w:br/>
        <w:t>за исключением предусмотренных в соответствии с настоящей документацией, не допускается.</w:t>
      </w:r>
    </w:p>
    <w:p w:rsidR="008A5F7D" w:rsidRDefault="008A5F7D" w:rsidP="008A5F7D">
      <w:pPr>
        <w:pStyle w:val="7"/>
        <w:numPr>
          <w:ilvl w:val="1"/>
          <w:numId w:val="25"/>
        </w:numPr>
        <w:shd w:val="clear" w:color="auto" w:fill="auto"/>
        <w:tabs>
          <w:tab w:val="left" w:pos="1055"/>
          <w:tab w:val="center" w:pos="1276"/>
        </w:tabs>
        <w:spacing w:before="0" w:line="240" w:lineRule="auto"/>
        <w:ind w:left="0" w:firstLine="567"/>
        <w:jc w:val="both"/>
        <w:rPr>
          <w:color w:val="000000" w:themeColor="text1"/>
          <w:sz w:val="22"/>
          <w:szCs w:val="22"/>
        </w:rPr>
      </w:pPr>
      <w:r w:rsidRPr="008A5F7D">
        <w:rPr>
          <w:color w:val="000000" w:themeColor="text1"/>
          <w:sz w:val="22"/>
          <w:szCs w:val="22"/>
        </w:rPr>
        <w:t>Все документы, входящие в состав заявки, должны быть составлены на русском языке. Подача документов, входя</w:t>
      </w:r>
      <w:r>
        <w:rPr>
          <w:color w:val="000000" w:themeColor="text1"/>
          <w:sz w:val="22"/>
          <w:szCs w:val="22"/>
        </w:rPr>
        <w:t xml:space="preserve">щих в состав заявки на участие </w:t>
      </w:r>
      <w:r w:rsidRPr="008A5F7D">
        <w:rPr>
          <w:color w:val="000000" w:themeColor="text1"/>
          <w:sz w:val="22"/>
          <w:szCs w:val="22"/>
        </w:rPr>
        <w:t>в запросе котировок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B197B" w:rsidRPr="008A5F7D" w:rsidRDefault="00DB197B" w:rsidP="00DB197B">
      <w:pPr>
        <w:pStyle w:val="7"/>
        <w:numPr>
          <w:ilvl w:val="1"/>
          <w:numId w:val="25"/>
        </w:numPr>
        <w:shd w:val="clear" w:color="auto" w:fill="auto"/>
        <w:tabs>
          <w:tab w:val="left" w:pos="1055"/>
          <w:tab w:val="center" w:pos="1276"/>
        </w:tabs>
        <w:spacing w:before="0" w:line="240" w:lineRule="auto"/>
        <w:ind w:left="0" w:firstLine="567"/>
        <w:jc w:val="both"/>
        <w:rPr>
          <w:color w:val="000000" w:themeColor="text1"/>
          <w:sz w:val="22"/>
          <w:szCs w:val="22"/>
        </w:rPr>
      </w:pPr>
      <w:r w:rsidRPr="00DB197B">
        <w:rPr>
          <w:color w:val="000000" w:themeColor="text1"/>
          <w:sz w:val="22"/>
          <w:szCs w:val="22"/>
        </w:rPr>
        <w:t>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77" w:name="_Toc376187092"/>
      <w:bookmarkStart w:id="178" w:name="_Toc376104585"/>
      <w:bookmarkStart w:id="179" w:name="_Toc376104520"/>
      <w:bookmarkStart w:id="180" w:name="_Toc376104472"/>
      <w:bookmarkStart w:id="181" w:name="_Toc376104394"/>
      <w:bookmarkStart w:id="182" w:name="_Toc376104247"/>
      <w:bookmarkStart w:id="183" w:name="_Toc376104121"/>
      <w:bookmarkStart w:id="184" w:name="_Toc376103964"/>
      <w:bookmarkStart w:id="185" w:name="_Toc376103868"/>
      <w:bookmarkStart w:id="186" w:name="bookmark66"/>
      <w:bookmarkStart w:id="187" w:name="_Toc480989253"/>
      <w:bookmarkStart w:id="188" w:name="_Toc535851395"/>
      <w:r w:rsidRPr="008A5F7D">
        <w:rPr>
          <w:rFonts w:ascii="Times New Roman" w:hAnsi="Times New Roman" w:cs="Times New Roman"/>
          <w:b/>
          <w:color w:val="000000" w:themeColor="text1"/>
          <w:sz w:val="22"/>
          <w:szCs w:val="22"/>
        </w:rPr>
        <w:t xml:space="preserve">Требования к предложениям о цене договора, </w:t>
      </w:r>
      <w:bookmarkEnd w:id="177"/>
      <w:bookmarkEnd w:id="178"/>
      <w:bookmarkEnd w:id="179"/>
      <w:bookmarkEnd w:id="180"/>
      <w:bookmarkEnd w:id="181"/>
      <w:bookmarkEnd w:id="182"/>
      <w:bookmarkEnd w:id="183"/>
      <w:bookmarkEnd w:id="184"/>
      <w:bookmarkEnd w:id="185"/>
      <w:bookmarkEnd w:id="186"/>
      <w:r w:rsidRPr="008A5F7D">
        <w:rPr>
          <w:rFonts w:ascii="Times New Roman" w:hAnsi="Times New Roman" w:cs="Times New Roman"/>
          <w:b/>
          <w:color w:val="000000" w:themeColor="text1"/>
          <w:sz w:val="22"/>
          <w:szCs w:val="22"/>
        </w:rPr>
        <w:t>цене единицы товара, работы или услуги</w:t>
      </w:r>
      <w:bookmarkEnd w:id="187"/>
      <w:bookmarkEnd w:id="188"/>
    </w:p>
    <w:p w:rsidR="008A5F7D" w:rsidRPr="008A5F7D" w:rsidRDefault="008A5F7D" w:rsidP="008A5F7D">
      <w:pPr>
        <w:pStyle w:val="7"/>
        <w:numPr>
          <w:ilvl w:val="1"/>
          <w:numId w:val="27"/>
        </w:numPr>
        <w:shd w:val="clear" w:color="auto" w:fill="auto"/>
        <w:tabs>
          <w:tab w:val="left" w:pos="1075"/>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Направляя заявку на участие в запросе котировок, участник закупки заявляет о своем согласии поставить товары (выполнить работы, оказать услуги), являющиеся предметом запроса котировок, в пределах стоимости, не превышающей начальную (максимальную) цену договора, начальную (максимальную) цену единицы товара, работы или услуги.</w:t>
      </w:r>
    </w:p>
    <w:p w:rsidR="008A5F7D" w:rsidRPr="008A5F7D" w:rsidRDefault="008A5F7D" w:rsidP="008A5F7D">
      <w:pPr>
        <w:pStyle w:val="7"/>
        <w:numPr>
          <w:ilvl w:val="1"/>
          <w:numId w:val="27"/>
        </w:numPr>
        <w:shd w:val="clear" w:color="auto" w:fill="auto"/>
        <w:tabs>
          <w:tab w:val="left" w:pos="1075"/>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w:t>
      </w:r>
      <w:r w:rsidR="00DB197B">
        <w:rPr>
          <w:color w:val="000000" w:themeColor="text1"/>
          <w:sz w:val="22"/>
          <w:szCs w:val="22"/>
        </w:rPr>
        <w:t xml:space="preserve">лжен оплачивать в </w:t>
      </w:r>
      <w:r w:rsidR="00DB197B">
        <w:rPr>
          <w:color w:val="000000" w:themeColor="text1"/>
          <w:sz w:val="22"/>
          <w:szCs w:val="22"/>
        </w:rPr>
        <w:lastRenderedPageBreak/>
        <w:t xml:space="preserve">соответствии </w:t>
      </w:r>
      <w:r w:rsidRPr="008A5F7D">
        <w:rPr>
          <w:color w:val="000000" w:themeColor="text1"/>
          <w:sz w:val="22"/>
          <w:szCs w:val="22"/>
        </w:rPr>
        <w:t>с условиями документации, договора или на иных основаниях, должны быть включены в цену договора, цену единицы товара, работы или услуги, предлагаемую участником закупки.</w:t>
      </w:r>
    </w:p>
    <w:p w:rsidR="008A5F7D" w:rsidRPr="008A5F7D" w:rsidRDefault="008A5F7D" w:rsidP="008A5F7D">
      <w:pPr>
        <w:pStyle w:val="7"/>
        <w:numPr>
          <w:ilvl w:val="1"/>
          <w:numId w:val="27"/>
        </w:numPr>
        <w:shd w:val="clear" w:color="auto" w:fill="auto"/>
        <w:tabs>
          <w:tab w:val="left" w:pos="1075"/>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Неучтенные затраты поставщика (подрядчика, исполнителя) </w:t>
      </w:r>
      <w:r w:rsidRPr="008A5F7D">
        <w:rPr>
          <w:color w:val="000000" w:themeColor="text1"/>
          <w:sz w:val="22"/>
          <w:szCs w:val="22"/>
        </w:rPr>
        <w:br/>
        <w:t xml:space="preserve">по договору, связанные с исполнением договора, но не включенные </w:t>
      </w:r>
      <w:r w:rsidRPr="008A5F7D">
        <w:rPr>
          <w:color w:val="000000" w:themeColor="text1"/>
          <w:sz w:val="22"/>
          <w:szCs w:val="22"/>
        </w:rPr>
        <w:br/>
        <w:t xml:space="preserve">в предлагаемую цену договора, цену единицы товара, работы или услуги, </w:t>
      </w:r>
      <w:r w:rsidRPr="008A5F7D">
        <w:rPr>
          <w:color w:val="000000" w:themeColor="text1"/>
          <w:sz w:val="22"/>
          <w:szCs w:val="22"/>
        </w:rPr>
        <w:br/>
        <w:t>не подлежат оплате заказчиком.</w:t>
      </w:r>
    </w:p>
    <w:p w:rsidR="008A5F7D" w:rsidRPr="008A5F7D" w:rsidRDefault="008A5F7D" w:rsidP="008A5F7D">
      <w:pPr>
        <w:pStyle w:val="7"/>
        <w:numPr>
          <w:ilvl w:val="1"/>
          <w:numId w:val="27"/>
        </w:numPr>
        <w:shd w:val="clear" w:color="auto" w:fill="auto"/>
        <w:tabs>
          <w:tab w:val="left" w:pos="1090"/>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Цена договора, цена единицы товара, работы или услуги должны быть выражены в валюте Р</w:t>
      </w:r>
      <w:r>
        <w:rPr>
          <w:color w:val="000000" w:themeColor="text1"/>
          <w:sz w:val="22"/>
          <w:szCs w:val="22"/>
        </w:rPr>
        <w:t xml:space="preserve">оссийской Федерации, если иное </w:t>
      </w:r>
      <w:r w:rsidR="00DB197B">
        <w:rPr>
          <w:color w:val="000000" w:themeColor="text1"/>
          <w:sz w:val="22"/>
          <w:szCs w:val="22"/>
        </w:rPr>
        <w:t>не предусмотрено в пункте 10</w:t>
      </w:r>
      <w:r w:rsidRPr="008A5F7D">
        <w:rPr>
          <w:color w:val="000000" w:themeColor="text1"/>
          <w:sz w:val="22"/>
          <w:szCs w:val="22"/>
        </w:rPr>
        <w:t xml:space="preserve"> части X «ИНФОРМАЦИОННАЯ КАРТА ЗАПРОСА КОТИРОВОК» настоящей документации.</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189" w:name="_Toc376187093"/>
      <w:bookmarkStart w:id="190" w:name="_Toc376104586"/>
      <w:bookmarkStart w:id="191" w:name="_Toc376104521"/>
      <w:bookmarkStart w:id="192" w:name="_Toc376104473"/>
      <w:bookmarkStart w:id="193" w:name="_Toc376104395"/>
      <w:bookmarkStart w:id="194" w:name="_Toc376104248"/>
      <w:bookmarkStart w:id="195" w:name="_Toc376104122"/>
      <w:bookmarkStart w:id="196" w:name="_Toc376103965"/>
      <w:bookmarkStart w:id="197" w:name="_Toc376103869"/>
      <w:bookmarkStart w:id="198" w:name="bookmark67"/>
      <w:bookmarkStart w:id="199" w:name="_Toc480989254"/>
      <w:bookmarkStart w:id="200" w:name="_Toc535851396"/>
      <w:r w:rsidRPr="008A5F7D">
        <w:rPr>
          <w:rFonts w:ascii="Times New Roman" w:hAnsi="Times New Roman" w:cs="Times New Roman"/>
          <w:b/>
          <w:color w:val="000000" w:themeColor="text1"/>
          <w:sz w:val="22"/>
          <w:szCs w:val="22"/>
        </w:rPr>
        <w:t xml:space="preserve">Требования к описанию </w:t>
      </w:r>
      <w:bookmarkEnd w:id="189"/>
      <w:bookmarkEnd w:id="190"/>
      <w:bookmarkEnd w:id="191"/>
      <w:bookmarkEnd w:id="192"/>
      <w:bookmarkEnd w:id="193"/>
      <w:bookmarkEnd w:id="194"/>
      <w:bookmarkEnd w:id="195"/>
      <w:bookmarkEnd w:id="196"/>
      <w:bookmarkEnd w:id="197"/>
      <w:bookmarkEnd w:id="198"/>
      <w:r w:rsidRPr="008A5F7D">
        <w:rPr>
          <w:rFonts w:ascii="Times New Roman" w:hAnsi="Times New Roman" w:cs="Times New Roman"/>
          <w:b/>
          <w:color w:val="000000" w:themeColor="text1"/>
          <w:sz w:val="22"/>
          <w:szCs w:val="22"/>
        </w:rPr>
        <w:t>предмета запроса котировок</w:t>
      </w:r>
      <w:bookmarkEnd w:id="199"/>
      <w:bookmarkEnd w:id="200"/>
    </w:p>
    <w:p w:rsidR="008A5F7D" w:rsidRPr="008A5F7D" w:rsidRDefault="008A5F7D" w:rsidP="008A5F7D">
      <w:pPr>
        <w:pStyle w:val="7"/>
        <w:numPr>
          <w:ilvl w:val="1"/>
          <w:numId w:val="28"/>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Описание участниками закупки предмета запроса котировок, в том числе: функциональных, технических и качественных характеристик, эксплуатационных характеристик предмета закупки (при необходимости), размеров, упаковки и порядка отгрузки товара, иных показателей, связанных с определением соответствия поставляемого товара, выполняемой работы, оказываемой услуги потребностям заказчика, осуществляется в соответствии с требованиями к</w:t>
      </w:r>
      <w:r w:rsidRPr="008A5F7D">
        <w:rPr>
          <w:sz w:val="22"/>
          <w:szCs w:val="22"/>
        </w:rPr>
        <w:t xml:space="preserve"> </w:t>
      </w:r>
      <w:r w:rsidRPr="008A5F7D">
        <w:rPr>
          <w:color w:val="000000" w:themeColor="text1"/>
          <w:sz w:val="22"/>
          <w:szCs w:val="22"/>
        </w:rPr>
        <w:t>поставляемому товару, выполняемой работе, оказываемой услуге, установленными в части XI</w:t>
      </w:r>
      <w:r w:rsidRPr="008A5F7D">
        <w:rPr>
          <w:color w:val="000000" w:themeColor="text1"/>
          <w:sz w:val="22"/>
          <w:szCs w:val="22"/>
          <w:lang w:val="en-US"/>
        </w:rPr>
        <w:t>I</w:t>
      </w:r>
      <w:r w:rsidRPr="008A5F7D">
        <w:rPr>
          <w:color w:val="000000" w:themeColor="text1"/>
          <w:sz w:val="22"/>
          <w:szCs w:val="22"/>
        </w:rPr>
        <w:t>. «ТЕХНИЧЕСКАЯ ЧАСТЬ КОТИРОВОЧНОЙ ДОКУМЕНТАЦИИ» настоящей документации.</w:t>
      </w:r>
    </w:p>
    <w:p w:rsidR="008A5F7D" w:rsidRPr="008A5F7D" w:rsidRDefault="008A5F7D" w:rsidP="008A5F7D">
      <w:pPr>
        <w:pStyle w:val="7"/>
        <w:numPr>
          <w:ilvl w:val="1"/>
          <w:numId w:val="28"/>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w:t>
      </w:r>
      <w:r w:rsidRPr="008A5F7D">
        <w:rPr>
          <w:color w:val="000000" w:themeColor="text1"/>
          <w:sz w:val="22"/>
          <w:szCs w:val="22"/>
        </w:rPr>
        <w:br/>
        <w:t>в соответствующем разделе позиции, которые не имеют конкретных значений и указание их допустимо в сопровождении словами «не более», «не менее».</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01" w:name="_Toc480989255"/>
      <w:bookmarkStart w:id="202" w:name="_Toc376187094"/>
      <w:bookmarkStart w:id="203" w:name="_Toc376104587"/>
      <w:bookmarkStart w:id="204" w:name="_Toc376104522"/>
      <w:bookmarkStart w:id="205" w:name="_Toc376104474"/>
      <w:bookmarkStart w:id="206" w:name="_Toc376104396"/>
      <w:bookmarkStart w:id="207" w:name="_Toc376104249"/>
      <w:bookmarkStart w:id="208" w:name="_Toc376104123"/>
      <w:bookmarkStart w:id="209" w:name="_Toc376103966"/>
      <w:bookmarkStart w:id="210" w:name="_Toc376103870"/>
      <w:bookmarkStart w:id="211" w:name="bookmark69"/>
      <w:bookmarkStart w:id="212" w:name="_Toc535851397"/>
      <w:r w:rsidRPr="008A5F7D">
        <w:rPr>
          <w:rFonts w:ascii="Times New Roman" w:hAnsi="Times New Roman" w:cs="Times New Roman"/>
          <w:b/>
          <w:color w:val="000000" w:themeColor="text1"/>
          <w:sz w:val="22"/>
          <w:szCs w:val="22"/>
        </w:rPr>
        <w:t>Инструкция по заполнению заявки на участие в запросе котировок</w:t>
      </w:r>
      <w:bookmarkEnd w:id="201"/>
      <w:bookmarkEnd w:id="202"/>
      <w:bookmarkEnd w:id="203"/>
      <w:bookmarkEnd w:id="204"/>
      <w:bookmarkEnd w:id="205"/>
      <w:bookmarkEnd w:id="206"/>
      <w:bookmarkEnd w:id="207"/>
      <w:bookmarkEnd w:id="208"/>
      <w:bookmarkEnd w:id="209"/>
      <w:bookmarkEnd w:id="210"/>
      <w:bookmarkEnd w:id="211"/>
      <w:bookmarkEnd w:id="212"/>
    </w:p>
    <w:p w:rsidR="008A5F7D" w:rsidRPr="008A5F7D" w:rsidRDefault="008A5F7D" w:rsidP="008A5F7D">
      <w:pPr>
        <w:pStyle w:val="7"/>
        <w:numPr>
          <w:ilvl w:val="1"/>
          <w:numId w:val="29"/>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При подготовке заявки на участие в запросе котировок участниками закупки должны применяться общепринятые обозначения и наименования </w:t>
      </w:r>
      <w:r w:rsidRPr="008A5F7D">
        <w:rPr>
          <w:color w:val="000000" w:themeColor="text1"/>
          <w:sz w:val="22"/>
          <w:szCs w:val="22"/>
        </w:rPr>
        <w:br/>
        <w:t>в соответствии с требованиями действующих нормативных актов, в том числе предусмотренные технически</w:t>
      </w:r>
      <w:r>
        <w:rPr>
          <w:color w:val="000000" w:themeColor="text1"/>
          <w:sz w:val="22"/>
          <w:szCs w:val="22"/>
        </w:rPr>
        <w:t xml:space="preserve">ми регламентами в соответствии </w:t>
      </w:r>
      <w:r w:rsidRPr="008A5F7D">
        <w:rPr>
          <w:color w:val="000000" w:themeColor="text1"/>
          <w:sz w:val="22"/>
          <w:szCs w:val="22"/>
        </w:rP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8A5F7D" w:rsidRPr="008A5F7D" w:rsidRDefault="008A5F7D" w:rsidP="008A5F7D">
      <w:pPr>
        <w:pStyle w:val="7"/>
        <w:numPr>
          <w:ilvl w:val="1"/>
          <w:numId w:val="29"/>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Сведения, которые содержатся в заявках на участие в запросе котировок участников закупки, не должны допускать двусмысленных (неоднозначных) толкований.</w:t>
      </w:r>
    </w:p>
    <w:p w:rsidR="008A5F7D" w:rsidRPr="008A5F7D" w:rsidRDefault="008A5F7D" w:rsidP="008A5F7D">
      <w:pPr>
        <w:pStyle w:val="7"/>
        <w:numPr>
          <w:ilvl w:val="1"/>
          <w:numId w:val="29"/>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Заявка на участие в запросе котировок заполняется участником закупки в соответствии с инструкцией оператора электронной торговой площадки, размещенной на его сайте, и настоящей инструкцией.</w:t>
      </w:r>
    </w:p>
    <w:p w:rsidR="008A5F7D" w:rsidRPr="008A5F7D" w:rsidRDefault="008A5F7D" w:rsidP="008A5F7D">
      <w:pPr>
        <w:pStyle w:val="7"/>
        <w:numPr>
          <w:ilvl w:val="1"/>
          <w:numId w:val="29"/>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Заявка на участие в запросе котировок должна содержать сведения и документы, причи</w:t>
      </w:r>
      <w:r w:rsidR="00DB197B">
        <w:rPr>
          <w:color w:val="000000" w:themeColor="text1"/>
          <w:sz w:val="22"/>
          <w:szCs w:val="22"/>
        </w:rPr>
        <w:t>сленные в пункте 23</w:t>
      </w:r>
      <w:r w:rsidRPr="008A5F7D">
        <w:rPr>
          <w:color w:val="000000" w:themeColor="text1"/>
          <w:sz w:val="22"/>
          <w:szCs w:val="22"/>
        </w:rPr>
        <w:t xml:space="preserve"> части X «ИНФОРМАЦИОННАЯ КАРТА ЗАПРОСА КОТИРОВОК»</w:t>
      </w:r>
      <w:bookmarkStart w:id="213" w:name="bookmark70"/>
      <w:r w:rsidRPr="008A5F7D">
        <w:rPr>
          <w:color w:val="000000" w:themeColor="text1"/>
          <w:sz w:val="22"/>
          <w:szCs w:val="22"/>
        </w:rPr>
        <w:t xml:space="preserve"> настоящей документации. </w:t>
      </w:r>
    </w:p>
    <w:p w:rsidR="008A5F7D" w:rsidRPr="008A5F7D" w:rsidRDefault="008A5F7D" w:rsidP="008A5F7D">
      <w:pPr>
        <w:pStyle w:val="1"/>
        <w:keepNext/>
        <w:widowControl/>
        <w:numPr>
          <w:ilvl w:val="0"/>
          <w:numId w:val="23"/>
        </w:numPr>
        <w:tabs>
          <w:tab w:val="center" w:pos="567"/>
        </w:tabs>
        <w:spacing w:before="240" w:after="60"/>
        <w:jc w:val="center"/>
        <w:rPr>
          <w:rFonts w:cs="Times New Roman"/>
          <w:color w:val="000000" w:themeColor="text1"/>
          <w:sz w:val="22"/>
          <w:szCs w:val="22"/>
          <w:lang w:val="ru-RU"/>
        </w:rPr>
      </w:pPr>
      <w:bookmarkStart w:id="214" w:name="_Toc480989256"/>
      <w:bookmarkStart w:id="215" w:name="_Toc376187175"/>
      <w:bookmarkStart w:id="216" w:name="_Toc376187095"/>
      <w:bookmarkStart w:id="217" w:name="_Toc376104588"/>
      <w:bookmarkStart w:id="218" w:name="_Toc376104523"/>
      <w:bookmarkStart w:id="219" w:name="_Toc376104475"/>
      <w:bookmarkStart w:id="220" w:name="_Toc376104397"/>
      <w:bookmarkStart w:id="221" w:name="_Toc376104250"/>
      <w:bookmarkStart w:id="222" w:name="_Toc376104124"/>
      <w:bookmarkStart w:id="223" w:name="_Toc376103967"/>
      <w:bookmarkStart w:id="224" w:name="_Toc376103871"/>
      <w:bookmarkStart w:id="225" w:name="_Toc535851398"/>
      <w:r w:rsidRPr="008A5F7D">
        <w:rPr>
          <w:rFonts w:cs="Times New Roman"/>
          <w:color w:val="000000" w:themeColor="text1"/>
          <w:sz w:val="22"/>
          <w:szCs w:val="22"/>
          <w:lang w:val="ru-RU"/>
        </w:rPr>
        <w:t>ПОДАЧА ЗАЯВОК НА УЧАСТИЕ В ЗАПРОСЕ КОТИРОВОК</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26" w:name="_Toc480989257"/>
      <w:bookmarkStart w:id="227" w:name="_Toc376187096"/>
      <w:bookmarkStart w:id="228" w:name="_Toc376104589"/>
      <w:bookmarkStart w:id="229" w:name="_Toc376104524"/>
      <w:bookmarkStart w:id="230" w:name="_Toc376104476"/>
      <w:bookmarkStart w:id="231" w:name="_Toc376104398"/>
      <w:bookmarkStart w:id="232" w:name="_Toc376104251"/>
      <w:bookmarkStart w:id="233" w:name="_Toc376104125"/>
      <w:bookmarkStart w:id="234" w:name="_Toc376103968"/>
      <w:bookmarkStart w:id="235" w:name="_Toc376103872"/>
      <w:bookmarkStart w:id="236" w:name="bookmark71"/>
      <w:bookmarkStart w:id="237" w:name="_Toc535851399"/>
      <w:r w:rsidRPr="008A5F7D">
        <w:rPr>
          <w:rFonts w:ascii="Times New Roman" w:hAnsi="Times New Roman" w:cs="Times New Roman"/>
          <w:b/>
          <w:color w:val="000000" w:themeColor="text1"/>
          <w:sz w:val="22"/>
          <w:szCs w:val="22"/>
        </w:rPr>
        <w:t xml:space="preserve">Срок и порядок подачи и регистрации заявок на участие </w:t>
      </w:r>
      <w:r w:rsidRPr="008A5F7D">
        <w:rPr>
          <w:rFonts w:ascii="Times New Roman" w:hAnsi="Times New Roman" w:cs="Times New Roman"/>
          <w:b/>
          <w:color w:val="000000" w:themeColor="text1"/>
          <w:sz w:val="22"/>
          <w:szCs w:val="22"/>
        </w:rPr>
        <w:br/>
        <w:t>в запросе котировок</w:t>
      </w:r>
      <w:bookmarkEnd w:id="226"/>
      <w:bookmarkEnd w:id="227"/>
      <w:bookmarkEnd w:id="228"/>
      <w:bookmarkEnd w:id="229"/>
      <w:bookmarkEnd w:id="230"/>
      <w:bookmarkEnd w:id="231"/>
      <w:bookmarkEnd w:id="232"/>
      <w:bookmarkEnd w:id="233"/>
      <w:bookmarkEnd w:id="234"/>
      <w:bookmarkEnd w:id="235"/>
      <w:bookmarkEnd w:id="236"/>
      <w:bookmarkEnd w:id="237"/>
    </w:p>
    <w:p w:rsidR="008A5F7D" w:rsidRPr="008A5F7D" w:rsidRDefault="008A5F7D" w:rsidP="008A5F7D">
      <w:pPr>
        <w:pStyle w:val="7"/>
        <w:numPr>
          <w:ilvl w:val="1"/>
          <w:numId w:val="30"/>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Лица, получившие аккредитацию на электронной торговой площадке, вправе подать заявку на участие в запросе котировок в любое время с момента размещения в единой ин</w:t>
      </w:r>
      <w:r>
        <w:rPr>
          <w:color w:val="000000" w:themeColor="text1"/>
          <w:sz w:val="22"/>
          <w:szCs w:val="22"/>
        </w:rPr>
        <w:t xml:space="preserve">формационной системе извещения </w:t>
      </w:r>
      <w:r w:rsidRPr="008A5F7D">
        <w:rPr>
          <w:color w:val="000000" w:themeColor="text1"/>
          <w:sz w:val="22"/>
          <w:szCs w:val="22"/>
        </w:rPr>
        <w:t>о проведении запроса ко</w:t>
      </w:r>
      <w:r w:rsidR="00DB197B">
        <w:rPr>
          <w:color w:val="000000" w:themeColor="text1"/>
          <w:sz w:val="22"/>
          <w:szCs w:val="22"/>
        </w:rPr>
        <w:t>тировок до указанных в пункте 25</w:t>
      </w:r>
      <w:r w:rsidRPr="008A5F7D">
        <w:rPr>
          <w:color w:val="000000" w:themeColor="text1"/>
          <w:sz w:val="22"/>
          <w:szCs w:val="22"/>
        </w:rPr>
        <w:t xml:space="preserve"> части X «ИНФОРМАЦИОННАЯ КАРТА ЗАПРОСА КОТИРОВОК» настоящей документации даты и времени окончания </w:t>
      </w:r>
      <w:r>
        <w:rPr>
          <w:color w:val="000000" w:themeColor="text1"/>
          <w:sz w:val="22"/>
          <w:szCs w:val="22"/>
        </w:rPr>
        <w:t xml:space="preserve">срока подачи заявок на участие </w:t>
      </w:r>
      <w:r w:rsidRPr="008A5F7D">
        <w:rPr>
          <w:color w:val="000000" w:themeColor="text1"/>
          <w:sz w:val="22"/>
          <w:szCs w:val="22"/>
        </w:rPr>
        <w:t>в запросе котировок.</w:t>
      </w:r>
    </w:p>
    <w:p w:rsidR="008A5F7D" w:rsidRPr="008A5F7D" w:rsidRDefault="008A5F7D" w:rsidP="008A5F7D">
      <w:pPr>
        <w:pStyle w:val="7"/>
        <w:numPr>
          <w:ilvl w:val="1"/>
          <w:numId w:val="30"/>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Заявка на участие в запросе котировок направляется участником закупки оператору электронной торговой площадки. </w:t>
      </w:r>
    </w:p>
    <w:p w:rsidR="008A5F7D" w:rsidRPr="008A5F7D" w:rsidRDefault="008A5F7D" w:rsidP="008A5F7D">
      <w:pPr>
        <w:pStyle w:val="7"/>
        <w:numPr>
          <w:ilvl w:val="1"/>
          <w:numId w:val="30"/>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Оператор электронной торговой площадки обязан присвоить порядковый номер и подтвердить участнику закупки, подавшему заявку на участие в запросе котировок, ее получение с указанием присвоенного ей порядкового номера.</w:t>
      </w:r>
    </w:p>
    <w:p w:rsidR="008A5F7D" w:rsidRPr="008A5F7D" w:rsidRDefault="008A5F7D" w:rsidP="008A5F7D">
      <w:pPr>
        <w:pStyle w:val="7"/>
        <w:numPr>
          <w:ilvl w:val="1"/>
          <w:numId w:val="30"/>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Участники закупки, подавшие заявки на участие в запросе котировок, обязаны обеспечить конфиденциальность сведений, содержащихся в таких заявках, до открытия доступа </w:t>
      </w:r>
      <w:r>
        <w:rPr>
          <w:color w:val="000000" w:themeColor="text1"/>
          <w:sz w:val="22"/>
          <w:szCs w:val="22"/>
        </w:rPr>
        <w:t xml:space="preserve">заказчику к заявкам на участие </w:t>
      </w:r>
      <w:r w:rsidRPr="008A5F7D">
        <w:rPr>
          <w:color w:val="000000" w:themeColor="text1"/>
          <w:sz w:val="22"/>
          <w:szCs w:val="22"/>
        </w:rPr>
        <w:t>в запросе котировок.</w:t>
      </w:r>
    </w:p>
    <w:p w:rsidR="008A5F7D" w:rsidRPr="008A5F7D" w:rsidRDefault="008A5F7D" w:rsidP="008A5F7D">
      <w:pPr>
        <w:pStyle w:val="7"/>
        <w:numPr>
          <w:ilvl w:val="1"/>
          <w:numId w:val="30"/>
        </w:numPr>
        <w:shd w:val="clear" w:color="auto" w:fill="auto"/>
        <w:tabs>
          <w:tab w:val="center" w:pos="1276"/>
        </w:tabs>
        <w:spacing w:before="0" w:line="240" w:lineRule="auto"/>
        <w:ind w:left="0" w:right="20" w:firstLine="567"/>
        <w:jc w:val="both"/>
        <w:rPr>
          <w:color w:val="000000" w:themeColor="text1"/>
          <w:sz w:val="22"/>
          <w:szCs w:val="22"/>
        </w:rPr>
      </w:pPr>
      <w:r w:rsidRPr="008A5F7D">
        <w:rPr>
          <w:color w:val="000000" w:themeColor="text1"/>
          <w:sz w:val="22"/>
          <w:szCs w:val="22"/>
        </w:rPr>
        <w:lastRenderedPageBreak/>
        <w:t xml:space="preserve">Участник закупки вправе подать только одну заявку на участие </w:t>
      </w:r>
      <w:r w:rsidRPr="008A5F7D">
        <w:rPr>
          <w:color w:val="000000" w:themeColor="text1"/>
          <w:sz w:val="22"/>
          <w:szCs w:val="22"/>
        </w:rPr>
        <w:br/>
        <w:t>в запросе котировок.</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38" w:name="_Toc480989258"/>
      <w:bookmarkStart w:id="239" w:name="_Toc376187097"/>
      <w:bookmarkStart w:id="240" w:name="_Toc376104590"/>
      <w:bookmarkStart w:id="241" w:name="_Toc376104525"/>
      <w:bookmarkStart w:id="242" w:name="_Toc376104477"/>
      <w:bookmarkStart w:id="243" w:name="_Toc376104399"/>
      <w:bookmarkStart w:id="244" w:name="_Toc376104252"/>
      <w:bookmarkStart w:id="245" w:name="_Toc376104126"/>
      <w:bookmarkStart w:id="246" w:name="_Toc376103969"/>
      <w:bookmarkStart w:id="247" w:name="_Toc376103873"/>
      <w:bookmarkStart w:id="248" w:name="bookmark72"/>
      <w:bookmarkStart w:id="249" w:name="_Toc535851400"/>
      <w:r w:rsidRPr="008A5F7D">
        <w:rPr>
          <w:rFonts w:ascii="Times New Roman" w:hAnsi="Times New Roman" w:cs="Times New Roman"/>
          <w:b/>
          <w:color w:val="000000" w:themeColor="text1"/>
          <w:sz w:val="22"/>
          <w:szCs w:val="22"/>
        </w:rPr>
        <w:t>Возврат заявок на участие в запросе котировок оператором электронной торговой площадки</w:t>
      </w:r>
      <w:bookmarkEnd w:id="238"/>
      <w:bookmarkEnd w:id="239"/>
      <w:bookmarkEnd w:id="240"/>
      <w:bookmarkEnd w:id="241"/>
      <w:bookmarkEnd w:id="242"/>
      <w:bookmarkEnd w:id="243"/>
      <w:bookmarkEnd w:id="244"/>
      <w:bookmarkEnd w:id="245"/>
      <w:bookmarkEnd w:id="246"/>
      <w:bookmarkEnd w:id="247"/>
      <w:bookmarkEnd w:id="248"/>
      <w:bookmarkEnd w:id="249"/>
    </w:p>
    <w:p w:rsidR="008A5F7D" w:rsidRPr="008A5F7D" w:rsidRDefault="008A5F7D" w:rsidP="008A5F7D">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Оператор электронной торговой площадки возвращает заявку на участие в запросе котировок подавшему ее участнику закупки в соответствии с регламентом работы оператора электронной торговой площадки в случае:</w:t>
      </w:r>
    </w:p>
    <w:p w:rsidR="008A5F7D" w:rsidRPr="008A5F7D" w:rsidRDefault="008A5F7D" w:rsidP="008A5F7D">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8A5F7D">
        <w:rPr>
          <w:color w:val="000000" w:themeColor="text1"/>
          <w:sz w:val="22"/>
          <w:szCs w:val="22"/>
        </w:rPr>
        <w:t>подачи заявки на участие в запросе котировок, не подписанной усиленной электронной подписью лица, имеющего право действовать от имени участника закупки;</w:t>
      </w:r>
    </w:p>
    <w:p w:rsidR="008A5F7D" w:rsidRPr="008A5F7D" w:rsidRDefault="008A5F7D" w:rsidP="008A5F7D">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подачи одним участником закупки двух и более заявок на участие в запросе котировок при условии, что поданные ранее заявки на участие </w:t>
      </w:r>
      <w:r w:rsidRPr="008A5F7D">
        <w:rPr>
          <w:color w:val="000000" w:themeColor="text1"/>
          <w:sz w:val="22"/>
          <w:szCs w:val="22"/>
        </w:rPr>
        <w:br/>
        <w:t>в запросе котировок таким участником не отозваны. В этом случае такому участнику возвращаются все заявки, поданные на участие в запросе котировок;</w:t>
      </w:r>
    </w:p>
    <w:p w:rsidR="008A5F7D" w:rsidRPr="008A5F7D" w:rsidRDefault="008A5F7D" w:rsidP="008A5F7D">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8A5F7D">
        <w:rPr>
          <w:color w:val="000000" w:themeColor="text1"/>
          <w:sz w:val="22"/>
          <w:szCs w:val="22"/>
        </w:rPr>
        <w:t>получения заявки на участие в запросе котировок после даты или времени окончания срока подачи заявок на участие в запросе котировок;</w:t>
      </w:r>
    </w:p>
    <w:p w:rsidR="008A5F7D" w:rsidRPr="008A5F7D" w:rsidRDefault="008A5F7D" w:rsidP="008A5F7D">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получения заявки на участие в запросе котировок от участника закупки с нарушением регламента работы оператора электронной торговой площадки, в части возможных сроков подачи заявки на участие в запросе котировок до окончания срока аккредитации участника закупки </w:t>
      </w:r>
      <w:r w:rsidRPr="008A5F7D">
        <w:rPr>
          <w:color w:val="000000" w:themeColor="text1"/>
          <w:sz w:val="22"/>
          <w:szCs w:val="22"/>
        </w:rPr>
        <w:br/>
        <w:t>на электронной площадке, а также прохождения аккредитации такого участника закупки на новый срок;</w:t>
      </w:r>
    </w:p>
    <w:p w:rsidR="008A5F7D" w:rsidRDefault="008A5F7D" w:rsidP="008A5F7D">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8A5F7D">
        <w:rPr>
          <w:color w:val="000000" w:themeColor="text1"/>
          <w:sz w:val="22"/>
          <w:szCs w:val="22"/>
        </w:rPr>
        <w:t>отсутствия на лицевом счете, открытом для проведения операций по обеспечению участия в запросе котировок участника закупок, подавшего заявку на участие в таком запросе котировок, денежных средств в размере обеспечения данной заявки, в отношении которых не осуществлено блокирование в соответствии с регламентом работы оператора электронной торговой площадки.</w:t>
      </w:r>
    </w:p>
    <w:p w:rsidR="00DB197B" w:rsidRPr="008A5F7D" w:rsidRDefault="00DB197B" w:rsidP="00DB197B">
      <w:pPr>
        <w:pStyle w:val="7"/>
        <w:numPr>
          <w:ilvl w:val="2"/>
          <w:numId w:val="25"/>
        </w:numPr>
        <w:shd w:val="clear" w:color="auto" w:fill="auto"/>
        <w:tabs>
          <w:tab w:val="left" w:pos="0"/>
          <w:tab w:val="left" w:pos="1560"/>
        </w:tabs>
        <w:spacing w:before="0" w:line="240" w:lineRule="auto"/>
        <w:ind w:left="0" w:right="20" w:firstLine="567"/>
        <w:jc w:val="both"/>
        <w:rPr>
          <w:color w:val="000000" w:themeColor="text1"/>
          <w:sz w:val="22"/>
          <w:szCs w:val="22"/>
        </w:rPr>
      </w:pPr>
      <w:r w:rsidRPr="00DB197B">
        <w:rPr>
          <w:color w:val="000000" w:themeColor="text1"/>
          <w:sz w:val="22"/>
          <w:szCs w:val="22"/>
        </w:rPr>
        <w:t>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8A5F7D" w:rsidRPr="008A5F7D" w:rsidRDefault="008A5F7D" w:rsidP="008A5F7D">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Оператор электронной торговой площадки одновременно </w:t>
      </w:r>
      <w:r w:rsidRPr="008A5F7D">
        <w:rPr>
          <w:color w:val="000000" w:themeColor="text1"/>
          <w:sz w:val="22"/>
          <w:szCs w:val="22"/>
        </w:rPr>
        <w:br/>
        <w:t>с возвратом заявки на участие в запросе котировок обязан уведомить в форме электронного документа участника закупк</w:t>
      </w:r>
      <w:r>
        <w:rPr>
          <w:color w:val="000000" w:themeColor="text1"/>
          <w:sz w:val="22"/>
          <w:szCs w:val="22"/>
        </w:rPr>
        <w:t xml:space="preserve">и, подавшего заявку на участие </w:t>
      </w:r>
      <w:r w:rsidRPr="008A5F7D">
        <w:rPr>
          <w:color w:val="000000" w:themeColor="text1"/>
          <w:sz w:val="22"/>
          <w:szCs w:val="22"/>
        </w:rPr>
        <w:t>в запросе котировок, об основаниях такого возврата.</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50" w:name="_Toc480989259"/>
      <w:bookmarkStart w:id="251" w:name="_Toc376187098"/>
      <w:bookmarkStart w:id="252" w:name="_Toc376104591"/>
      <w:bookmarkStart w:id="253" w:name="_Toc376104526"/>
      <w:bookmarkStart w:id="254" w:name="_Toc376104478"/>
      <w:bookmarkStart w:id="255" w:name="_Toc376104400"/>
      <w:bookmarkStart w:id="256" w:name="_Toc376104253"/>
      <w:bookmarkStart w:id="257" w:name="_Toc376104127"/>
      <w:bookmarkStart w:id="258" w:name="_Toc376103970"/>
      <w:bookmarkStart w:id="259" w:name="_Toc376103874"/>
      <w:bookmarkStart w:id="260" w:name="bookmark73"/>
      <w:bookmarkStart w:id="261" w:name="_Toc535851401"/>
      <w:r w:rsidRPr="008A5F7D">
        <w:rPr>
          <w:rFonts w:ascii="Times New Roman" w:hAnsi="Times New Roman" w:cs="Times New Roman"/>
          <w:b/>
          <w:color w:val="000000" w:themeColor="text1"/>
          <w:sz w:val="22"/>
          <w:szCs w:val="22"/>
        </w:rPr>
        <w:t>Отзыв заявок на участие в запросе котировок до окончания срока подачи заявок</w:t>
      </w:r>
      <w:bookmarkEnd w:id="250"/>
      <w:bookmarkEnd w:id="251"/>
      <w:bookmarkEnd w:id="252"/>
      <w:bookmarkEnd w:id="253"/>
      <w:bookmarkEnd w:id="254"/>
      <w:bookmarkEnd w:id="255"/>
      <w:bookmarkEnd w:id="256"/>
      <w:bookmarkEnd w:id="257"/>
      <w:bookmarkEnd w:id="258"/>
      <w:bookmarkEnd w:id="259"/>
      <w:bookmarkEnd w:id="260"/>
      <w:bookmarkEnd w:id="261"/>
    </w:p>
    <w:p w:rsidR="00DB197B" w:rsidRDefault="00DB197B" w:rsidP="00DB197B">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DB197B">
        <w:rPr>
          <w:color w:val="000000" w:themeColor="text1"/>
          <w:sz w:val="22"/>
          <w:szCs w:val="22"/>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8A5F7D" w:rsidRPr="008A5F7D" w:rsidRDefault="008A5F7D" w:rsidP="00DB197B">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После поступления уведомления об отзыве заявки на участие </w:t>
      </w:r>
      <w:r w:rsidRPr="008A5F7D">
        <w:rPr>
          <w:color w:val="000000" w:themeColor="text1"/>
          <w:sz w:val="22"/>
          <w:szCs w:val="22"/>
        </w:rPr>
        <w:br/>
        <w:t xml:space="preserve">в запросе котировок оператор электронной торговой площадки в сроки </w:t>
      </w:r>
      <w:r w:rsidRPr="008A5F7D">
        <w:rPr>
          <w:color w:val="000000" w:themeColor="text1"/>
          <w:sz w:val="22"/>
          <w:szCs w:val="22"/>
        </w:rPr>
        <w:br/>
        <w:t>и порядке, установленные регламентом работы электронной торговой площадки, прекращает блокирование операций по счет</w:t>
      </w:r>
      <w:r>
        <w:rPr>
          <w:color w:val="000000" w:themeColor="text1"/>
          <w:sz w:val="22"/>
          <w:szCs w:val="22"/>
        </w:rPr>
        <w:t xml:space="preserve">у участника закупки </w:t>
      </w:r>
      <w:r w:rsidRPr="008A5F7D">
        <w:rPr>
          <w:color w:val="000000" w:themeColor="text1"/>
          <w:sz w:val="22"/>
          <w:szCs w:val="22"/>
        </w:rPr>
        <w:t>в отношении денежных средств в размере</w:t>
      </w:r>
      <w:r>
        <w:rPr>
          <w:color w:val="000000" w:themeColor="text1"/>
          <w:sz w:val="22"/>
          <w:szCs w:val="22"/>
        </w:rPr>
        <w:t xml:space="preserve"> обеспечения заявки на участие </w:t>
      </w:r>
      <w:r w:rsidRPr="008A5F7D">
        <w:rPr>
          <w:color w:val="000000" w:themeColor="text1"/>
          <w:sz w:val="22"/>
          <w:szCs w:val="22"/>
        </w:rPr>
        <w:t>в запросе котировок.</w:t>
      </w:r>
    </w:p>
    <w:p w:rsidR="008A5F7D" w:rsidRPr="008A5F7D" w:rsidRDefault="008A5F7D" w:rsidP="008A5F7D">
      <w:pPr>
        <w:pStyle w:val="1"/>
        <w:keepNext/>
        <w:widowControl/>
        <w:numPr>
          <w:ilvl w:val="0"/>
          <w:numId w:val="23"/>
        </w:numPr>
        <w:spacing w:before="240" w:after="60"/>
        <w:jc w:val="center"/>
        <w:rPr>
          <w:rFonts w:cs="Times New Roman"/>
          <w:color w:val="000000" w:themeColor="text1"/>
          <w:sz w:val="22"/>
          <w:szCs w:val="22"/>
          <w:lang w:val="ru-RU"/>
        </w:rPr>
      </w:pPr>
      <w:bookmarkStart w:id="262" w:name="_Toc480989260"/>
      <w:bookmarkStart w:id="263" w:name="_Toc376187176"/>
      <w:bookmarkStart w:id="264" w:name="_Toc376187100"/>
      <w:bookmarkStart w:id="265" w:name="_Toc376104593"/>
      <w:bookmarkStart w:id="266" w:name="_Toc376104528"/>
      <w:bookmarkStart w:id="267" w:name="_Toc376104480"/>
      <w:bookmarkStart w:id="268" w:name="_Toc376104402"/>
      <w:bookmarkStart w:id="269" w:name="_Toc376104255"/>
      <w:bookmarkStart w:id="270" w:name="_Toc376104129"/>
      <w:bookmarkStart w:id="271" w:name="_Toc376103972"/>
      <w:bookmarkStart w:id="272" w:name="_Toc376103876"/>
      <w:bookmarkStart w:id="273" w:name="bookmark75"/>
      <w:bookmarkStart w:id="274" w:name="_Toc535851402"/>
      <w:r w:rsidRPr="008A5F7D">
        <w:rPr>
          <w:rFonts w:cs="Times New Roman"/>
          <w:color w:val="000000" w:themeColor="text1"/>
          <w:sz w:val="22"/>
          <w:szCs w:val="22"/>
          <w:lang w:val="ru-RU"/>
        </w:rPr>
        <w:t>ОБЕСПЕЧЕНИЕ ЗАЯВОК НА УЧАСТИЕ В ЗАПРОСЕ КОТИРОВОК</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75" w:name="_Toc480989261"/>
      <w:bookmarkStart w:id="276" w:name="_Toc535851403"/>
      <w:r w:rsidRPr="008A5F7D">
        <w:rPr>
          <w:rFonts w:ascii="Times New Roman" w:hAnsi="Times New Roman" w:cs="Times New Roman"/>
          <w:b/>
          <w:color w:val="000000" w:themeColor="text1"/>
          <w:sz w:val="22"/>
          <w:szCs w:val="22"/>
        </w:rPr>
        <w:t>Порядок обеспечения заявок на участие в запросе котировок</w:t>
      </w:r>
      <w:bookmarkEnd w:id="275"/>
      <w:bookmarkEnd w:id="276"/>
    </w:p>
    <w:p w:rsidR="008A5F7D" w:rsidRPr="008A5F7D" w:rsidRDefault="00DB197B" w:rsidP="00DB197B">
      <w:pPr>
        <w:pStyle w:val="7"/>
        <w:numPr>
          <w:ilvl w:val="1"/>
          <w:numId w:val="25"/>
        </w:numPr>
        <w:shd w:val="clear" w:color="auto" w:fill="auto"/>
        <w:tabs>
          <w:tab w:val="left" w:pos="1061"/>
          <w:tab w:val="left" w:pos="1276"/>
        </w:tabs>
        <w:spacing w:before="0" w:line="240" w:lineRule="auto"/>
        <w:ind w:left="0" w:right="20" w:firstLine="709"/>
        <w:jc w:val="both"/>
        <w:rPr>
          <w:color w:val="000000" w:themeColor="text1"/>
          <w:sz w:val="22"/>
          <w:szCs w:val="22"/>
        </w:rPr>
      </w:pPr>
      <w:r w:rsidRPr="00DB197B">
        <w:rPr>
          <w:color w:val="000000" w:themeColor="text1"/>
          <w:sz w:val="22"/>
          <w:szCs w:val="22"/>
        </w:rPr>
        <w:t>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r>
        <w:rPr>
          <w:color w:val="000000" w:themeColor="text1"/>
          <w:sz w:val="22"/>
          <w:szCs w:val="22"/>
        </w:rPr>
        <w:t xml:space="preserve"> </w:t>
      </w:r>
      <w:r w:rsidR="008A5F7D" w:rsidRPr="008A5F7D">
        <w:rPr>
          <w:color w:val="000000" w:themeColor="text1"/>
          <w:sz w:val="22"/>
          <w:szCs w:val="22"/>
        </w:rPr>
        <w:t>Требование об обеспечении заявки на участие в запросе котировок в равной мере относится ко всем участникам закупки.</w:t>
      </w:r>
    </w:p>
    <w:p w:rsidR="008A5F7D" w:rsidRPr="008A5F7D" w:rsidRDefault="008A5F7D" w:rsidP="008A5F7D">
      <w:pPr>
        <w:pStyle w:val="7"/>
        <w:numPr>
          <w:ilvl w:val="1"/>
          <w:numId w:val="25"/>
        </w:numPr>
        <w:shd w:val="clear" w:color="auto" w:fill="auto"/>
        <w:tabs>
          <w:tab w:val="left" w:pos="1061"/>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Поступление заявки на участие в запросе котировок является поручением участника закупки оператору электронной торговой площадки блокировать операции по лицевому счету этого участника, открытому для проведения операций по обеспечению участия в таком запросе котировок, </w:t>
      </w:r>
      <w:r w:rsidRPr="008A5F7D">
        <w:rPr>
          <w:color w:val="000000" w:themeColor="text1"/>
          <w:sz w:val="22"/>
          <w:szCs w:val="22"/>
        </w:rPr>
        <w:br/>
        <w:t>в отношении денежных средств в размере обеспечения указанн</w:t>
      </w:r>
      <w:r w:rsidR="000E272A">
        <w:rPr>
          <w:color w:val="000000" w:themeColor="text1"/>
          <w:sz w:val="22"/>
          <w:szCs w:val="22"/>
        </w:rPr>
        <w:t>ой заявки, указанном в пункте 27</w:t>
      </w:r>
      <w:r w:rsidRPr="008A5F7D">
        <w:rPr>
          <w:color w:val="000000" w:themeColor="text1"/>
          <w:sz w:val="22"/>
          <w:szCs w:val="22"/>
        </w:rPr>
        <w:t xml:space="preserve"> части X «ИНФОРМАЦИОННАЯ КАРТА ЗАПРОСА КОТИРОВОК» настоящей документации.</w:t>
      </w:r>
    </w:p>
    <w:p w:rsidR="008A5F7D" w:rsidRPr="008A5F7D" w:rsidRDefault="008A5F7D" w:rsidP="008A5F7D">
      <w:pPr>
        <w:pStyle w:val="7"/>
        <w:numPr>
          <w:ilvl w:val="1"/>
          <w:numId w:val="25"/>
        </w:numPr>
        <w:shd w:val="clear" w:color="auto" w:fill="auto"/>
        <w:tabs>
          <w:tab w:val="left" w:pos="1056"/>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Блокирование операций по лицевому счету, открытому для проведения операций по обеспечению участия в запросе котировок участника, подавшего заявку на участие в запросе котировок, в </w:t>
      </w:r>
      <w:r w:rsidRPr="008A5F7D">
        <w:rPr>
          <w:color w:val="000000" w:themeColor="text1"/>
          <w:sz w:val="22"/>
          <w:szCs w:val="22"/>
        </w:rPr>
        <w:lastRenderedPageBreak/>
        <w:t>отношении денежных средств в размере обеспечения указанной заявки, осуществляется оператором торговой площадки в порядке, установленном регламентом работы электронной торговой площадки.</w:t>
      </w:r>
    </w:p>
    <w:p w:rsidR="008A5F7D" w:rsidRPr="008A5F7D" w:rsidRDefault="008A5F7D" w:rsidP="008A5F7D">
      <w:pPr>
        <w:pStyle w:val="1"/>
        <w:keepNext/>
        <w:widowControl/>
        <w:numPr>
          <w:ilvl w:val="0"/>
          <w:numId w:val="23"/>
        </w:numPr>
        <w:spacing w:before="240" w:after="60"/>
        <w:jc w:val="center"/>
        <w:rPr>
          <w:rFonts w:cs="Times New Roman"/>
          <w:color w:val="000000" w:themeColor="text1"/>
          <w:sz w:val="22"/>
          <w:szCs w:val="22"/>
          <w:lang w:val="ru-RU"/>
        </w:rPr>
      </w:pPr>
      <w:bookmarkStart w:id="277" w:name="_Toc480989262"/>
      <w:bookmarkStart w:id="278" w:name="_Toc376187177"/>
      <w:bookmarkStart w:id="279" w:name="_Toc376187102"/>
      <w:bookmarkStart w:id="280" w:name="_Toc376104595"/>
      <w:bookmarkStart w:id="281" w:name="_Toc376104530"/>
      <w:bookmarkStart w:id="282" w:name="_Toc376104482"/>
      <w:bookmarkStart w:id="283" w:name="_Toc376104404"/>
      <w:bookmarkStart w:id="284" w:name="_Toc376104257"/>
      <w:bookmarkStart w:id="285" w:name="_Toc376104131"/>
      <w:bookmarkStart w:id="286" w:name="_Toc376103974"/>
      <w:bookmarkStart w:id="287" w:name="_Toc376103878"/>
      <w:bookmarkStart w:id="288" w:name="bookmark77"/>
      <w:bookmarkStart w:id="289" w:name="_Toc535851404"/>
      <w:r w:rsidRPr="008A5F7D">
        <w:rPr>
          <w:rFonts w:cs="Times New Roman"/>
          <w:color w:val="000000" w:themeColor="text1"/>
          <w:sz w:val="22"/>
          <w:szCs w:val="22"/>
          <w:lang w:val="ru-RU"/>
        </w:rPr>
        <w:t xml:space="preserve">ПОРЯДОК РАССМОТРЕНИЯ ЗАЯВОК НА УЧАСТИЕ </w:t>
      </w:r>
      <w:r w:rsidRPr="008A5F7D">
        <w:rPr>
          <w:rFonts w:cs="Times New Roman"/>
          <w:color w:val="000000" w:themeColor="text1"/>
          <w:sz w:val="22"/>
          <w:szCs w:val="22"/>
          <w:lang w:val="ru-RU"/>
        </w:rPr>
        <w:br/>
        <w:t>В ЗАПРОСЕ КОТИРОВОК</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290" w:name="_Toc480989263"/>
      <w:bookmarkStart w:id="291" w:name="_Toc376187103"/>
      <w:bookmarkStart w:id="292" w:name="_Toc376104596"/>
      <w:bookmarkStart w:id="293" w:name="_Toc376104531"/>
      <w:bookmarkStart w:id="294" w:name="_Toc376104483"/>
      <w:bookmarkStart w:id="295" w:name="_Toc376104405"/>
      <w:bookmarkStart w:id="296" w:name="_Toc376104258"/>
      <w:bookmarkStart w:id="297" w:name="_Toc376104132"/>
      <w:bookmarkStart w:id="298" w:name="_Toc376103975"/>
      <w:bookmarkStart w:id="299" w:name="_Toc376103879"/>
      <w:bookmarkStart w:id="300" w:name="bookmark78"/>
      <w:bookmarkStart w:id="301" w:name="_Toc535851405"/>
      <w:r w:rsidRPr="008A5F7D">
        <w:rPr>
          <w:rFonts w:ascii="Times New Roman" w:hAnsi="Times New Roman" w:cs="Times New Roman"/>
          <w:b/>
          <w:color w:val="000000" w:themeColor="text1"/>
          <w:sz w:val="22"/>
          <w:szCs w:val="22"/>
        </w:rPr>
        <w:t>Рассмотрение заявок на участие в запросе котировок</w:t>
      </w:r>
      <w:bookmarkEnd w:id="290"/>
      <w:bookmarkEnd w:id="291"/>
      <w:bookmarkEnd w:id="292"/>
      <w:bookmarkEnd w:id="293"/>
      <w:bookmarkEnd w:id="294"/>
      <w:bookmarkEnd w:id="295"/>
      <w:bookmarkEnd w:id="296"/>
      <w:bookmarkEnd w:id="297"/>
      <w:bookmarkEnd w:id="298"/>
      <w:bookmarkEnd w:id="299"/>
      <w:bookmarkEnd w:id="300"/>
      <w:bookmarkEnd w:id="301"/>
    </w:p>
    <w:p w:rsidR="008A5F7D" w:rsidRPr="008A5F7D" w:rsidRDefault="008A5F7D" w:rsidP="008A5F7D">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Комиссия рассматривает заявки на участие в запросе котировок на соответствие требованиям, установленным документацией, и осуществляет проверку соответствия участников запроса котировок требованиям, установленным документацией.</w:t>
      </w:r>
    </w:p>
    <w:p w:rsidR="008A5F7D" w:rsidRPr="008A5F7D" w:rsidRDefault="008A5F7D" w:rsidP="008A5F7D">
      <w:pPr>
        <w:pStyle w:val="7"/>
        <w:numPr>
          <w:ilvl w:val="1"/>
          <w:numId w:val="25"/>
        </w:numPr>
        <w:shd w:val="clear" w:color="auto" w:fill="auto"/>
        <w:tabs>
          <w:tab w:val="left" w:pos="0"/>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Дата окончания срока рассмотрения заявок на участие </w:t>
      </w:r>
      <w:r w:rsidRPr="008A5F7D">
        <w:rPr>
          <w:color w:val="000000" w:themeColor="text1"/>
          <w:sz w:val="22"/>
          <w:szCs w:val="22"/>
        </w:rPr>
        <w:br/>
        <w:t>в запро</w:t>
      </w:r>
      <w:r w:rsidR="000E272A">
        <w:rPr>
          <w:color w:val="000000" w:themeColor="text1"/>
          <w:sz w:val="22"/>
          <w:szCs w:val="22"/>
        </w:rPr>
        <w:t>се котировок указана в пункте 26</w:t>
      </w:r>
      <w:r w:rsidRPr="008A5F7D">
        <w:rPr>
          <w:color w:val="000000" w:themeColor="text1"/>
          <w:sz w:val="22"/>
          <w:szCs w:val="22"/>
        </w:rPr>
        <w:t xml:space="preserve"> части X «ИНФОРМАЦИОННАЯ КАРТА ЗАПРОСА КОТИРОВОК» настоящей документации.</w:t>
      </w:r>
    </w:p>
    <w:p w:rsidR="008A5F7D" w:rsidRPr="008A5F7D"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302" w:name="_Toc480989264"/>
      <w:bookmarkStart w:id="303" w:name="_Toc376187104"/>
      <w:bookmarkStart w:id="304" w:name="_Toc376104597"/>
      <w:bookmarkStart w:id="305" w:name="_Toc376104532"/>
      <w:bookmarkStart w:id="306" w:name="_Toc376104484"/>
      <w:bookmarkStart w:id="307" w:name="_Toc376104406"/>
      <w:bookmarkStart w:id="308" w:name="_Toc376104259"/>
      <w:bookmarkStart w:id="309" w:name="_Toc376104133"/>
      <w:bookmarkStart w:id="310" w:name="_Toc376103976"/>
      <w:bookmarkStart w:id="311" w:name="_Toc376103880"/>
      <w:bookmarkStart w:id="312" w:name="bookmark79"/>
      <w:bookmarkStart w:id="313" w:name="_Toc535851406"/>
      <w:r w:rsidRPr="008A5F7D">
        <w:rPr>
          <w:rFonts w:ascii="Times New Roman" w:hAnsi="Times New Roman" w:cs="Times New Roman"/>
          <w:b/>
          <w:color w:val="000000" w:themeColor="text1"/>
          <w:sz w:val="22"/>
          <w:szCs w:val="22"/>
        </w:rPr>
        <w:t>Допуск к участию в запросе котировок</w:t>
      </w:r>
      <w:bookmarkEnd w:id="302"/>
      <w:bookmarkEnd w:id="303"/>
      <w:bookmarkEnd w:id="304"/>
      <w:bookmarkEnd w:id="305"/>
      <w:bookmarkEnd w:id="306"/>
      <w:bookmarkEnd w:id="307"/>
      <w:bookmarkEnd w:id="308"/>
      <w:bookmarkEnd w:id="309"/>
      <w:bookmarkEnd w:id="310"/>
      <w:bookmarkEnd w:id="311"/>
      <w:bookmarkEnd w:id="312"/>
      <w:bookmarkEnd w:id="313"/>
    </w:p>
    <w:p w:rsidR="008A5F7D" w:rsidRPr="008A5F7D" w:rsidRDefault="008A5F7D" w:rsidP="008A5F7D">
      <w:pPr>
        <w:pStyle w:val="7"/>
        <w:numPr>
          <w:ilvl w:val="1"/>
          <w:numId w:val="25"/>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На основании результатов</w:t>
      </w:r>
      <w:r w:rsidRPr="008A5F7D">
        <w:rPr>
          <w:rStyle w:val="5"/>
          <w:color w:val="000000" w:themeColor="text1"/>
          <w:sz w:val="22"/>
          <w:szCs w:val="22"/>
        </w:rPr>
        <w:t xml:space="preserve"> рассмотрения заявок на участие </w:t>
      </w:r>
      <w:r w:rsidRPr="008A5F7D">
        <w:rPr>
          <w:rStyle w:val="5"/>
          <w:color w:val="000000" w:themeColor="text1"/>
          <w:sz w:val="22"/>
          <w:szCs w:val="22"/>
        </w:rPr>
        <w:br/>
        <w:t>в запросе котировок</w:t>
      </w:r>
      <w:r w:rsidRPr="008A5F7D">
        <w:rPr>
          <w:color w:val="000000" w:themeColor="text1"/>
          <w:sz w:val="22"/>
          <w:szCs w:val="22"/>
        </w:rPr>
        <w:t xml:space="preserve"> комиссией принимается одно из следующих решений:</w:t>
      </w:r>
    </w:p>
    <w:p w:rsidR="008A5F7D" w:rsidRPr="008A5F7D" w:rsidRDefault="008A5F7D" w:rsidP="008A5F7D">
      <w:pPr>
        <w:pStyle w:val="7"/>
        <w:numPr>
          <w:ilvl w:val="0"/>
          <w:numId w:val="31"/>
        </w:numPr>
        <w:shd w:val="clear" w:color="auto" w:fill="auto"/>
        <w:tabs>
          <w:tab w:val="left" w:pos="782"/>
        </w:tabs>
        <w:spacing w:before="0" w:line="240" w:lineRule="auto"/>
        <w:ind w:right="20" w:firstLine="560"/>
        <w:jc w:val="both"/>
        <w:rPr>
          <w:color w:val="000000" w:themeColor="text1"/>
          <w:sz w:val="22"/>
          <w:szCs w:val="22"/>
        </w:rPr>
      </w:pPr>
      <w:r w:rsidRPr="008A5F7D">
        <w:rPr>
          <w:color w:val="000000" w:themeColor="text1"/>
          <w:sz w:val="22"/>
          <w:szCs w:val="22"/>
        </w:rPr>
        <w:t xml:space="preserve">о допуске участника закупки, подавшего заявку на участие </w:t>
      </w:r>
      <w:r w:rsidRPr="008A5F7D">
        <w:rPr>
          <w:color w:val="000000" w:themeColor="text1"/>
          <w:sz w:val="22"/>
          <w:szCs w:val="22"/>
        </w:rPr>
        <w:br/>
        <w:t>в запросе котировок, к участию в нем и о признании этого участника закупки участником такого запроса котировок;</w:t>
      </w:r>
    </w:p>
    <w:p w:rsidR="008A5F7D" w:rsidRPr="008A5F7D" w:rsidRDefault="008A5F7D" w:rsidP="008A5F7D">
      <w:pPr>
        <w:pStyle w:val="7"/>
        <w:numPr>
          <w:ilvl w:val="0"/>
          <w:numId w:val="31"/>
        </w:numPr>
        <w:shd w:val="clear" w:color="auto" w:fill="auto"/>
        <w:tabs>
          <w:tab w:val="left" w:pos="733"/>
        </w:tabs>
        <w:spacing w:before="0" w:line="240" w:lineRule="auto"/>
        <w:ind w:firstLine="560"/>
        <w:jc w:val="both"/>
        <w:rPr>
          <w:color w:val="000000" w:themeColor="text1"/>
          <w:sz w:val="22"/>
          <w:szCs w:val="22"/>
        </w:rPr>
      </w:pPr>
      <w:r w:rsidRPr="008A5F7D">
        <w:rPr>
          <w:color w:val="000000" w:themeColor="text1"/>
          <w:sz w:val="22"/>
          <w:szCs w:val="22"/>
        </w:rPr>
        <w:t>об отказе в допуске к участию в таком запросе котировок.</w:t>
      </w:r>
    </w:p>
    <w:p w:rsidR="008A5F7D" w:rsidRPr="008A5F7D" w:rsidRDefault="008A5F7D" w:rsidP="008A5F7D">
      <w:pPr>
        <w:pStyle w:val="7"/>
        <w:numPr>
          <w:ilvl w:val="1"/>
          <w:numId w:val="25"/>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Участник закупки не допускается к участию в запросе котировок </w:t>
      </w:r>
      <w:r w:rsidRPr="008A5F7D">
        <w:rPr>
          <w:color w:val="000000" w:themeColor="text1"/>
          <w:sz w:val="22"/>
          <w:szCs w:val="22"/>
        </w:rPr>
        <w:br/>
        <w:t>в случае:</w:t>
      </w:r>
    </w:p>
    <w:p w:rsidR="008A5F7D" w:rsidRPr="008A5F7D" w:rsidRDefault="008A5F7D" w:rsidP="008A5F7D">
      <w:pPr>
        <w:pStyle w:val="7"/>
        <w:numPr>
          <w:ilvl w:val="0"/>
          <w:numId w:val="31"/>
        </w:numPr>
        <w:shd w:val="clear" w:color="auto" w:fill="auto"/>
        <w:tabs>
          <w:tab w:val="left" w:pos="749"/>
        </w:tabs>
        <w:spacing w:before="0" w:line="240" w:lineRule="auto"/>
        <w:ind w:right="20" w:firstLine="560"/>
        <w:jc w:val="both"/>
        <w:rPr>
          <w:color w:val="000000" w:themeColor="text1"/>
          <w:sz w:val="22"/>
          <w:szCs w:val="22"/>
        </w:rPr>
      </w:pPr>
      <w:r w:rsidRPr="008A5F7D">
        <w:rPr>
          <w:color w:val="000000" w:themeColor="text1"/>
          <w:sz w:val="22"/>
          <w:szCs w:val="22"/>
        </w:rPr>
        <w:t>отсутствия документов в составе заявки на участие в запросе котировок, обязательное представление которых установлено в документации, либо наличия в таких документах недостоверных сведений;</w:t>
      </w:r>
    </w:p>
    <w:p w:rsidR="008A5F7D" w:rsidRPr="008A5F7D" w:rsidRDefault="008A5F7D" w:rsidP="008A5F7D">
      <w:pPr>
        <w:pStyle w:val="7"/>
        <w:numPr>
          <w:ilvl w:val="0"/>
          <w:numId w:val="31"/>
        </w:numPr>
        <w:shd w:val="clear" w:color="auto" w:fill="auto"/>
        <w:tabs>
          <w:tab w:val="left" w:pos="749"/>
        </w:tabs>
        <w:spacing w:before="0" w:line="240" w:lineRule="auto"/>
        <w:ind w:right="20" w:firstLine="567"/>
        <w:jc w:val="both"/>
        <w:rPr>
          <w:color w:val="000000" w:themeColor="text1"/>
          <w:sz w:val="22"/>
          <w:szCs w:val="22"/>
        </w:rPr>
      </w:pPr>
      <w:r w:rsidRPr="008A5F7D">
        <w:rPr>
          <w:color w:val="000000" w:themeColor="text1"/>
          <w:sz w:val="22"/>
          <w:szCs w:val="22"/>
        </w:rPr>
        <w:t>несоответствия участника закупки требованиям, установленным к нему в соответствии с пунктом 14 части X «ИНФОРМАЦИОННАЯ КАРТА ЗАПРОСА КОТИРОВОК» настоящей документации;</w:t>
      </w:r>
    </w:p>
    <w:p w:rsidR="008A5F7D" w:rsidRPr="008A5F7D" w:rsidRDefault="008A5F7D" w:rsidP="008A5F7D">
      <w:pPr>
        <w:pStyle w:val="7"/>
        <w:numPr>
          <w:ilvl w:val="0"/>
          <w:numId w:val="31"/>
        </w:numPr>
        <w:shd w:val="clear" w:color="auto" w:fill="auto"/>
        <w:tabs>
          <w:tab w:val="left" w:pos="749"/>
        </w:tabs>
        <w:spacing w:before="0" w:line="240" w:lineRule="auto"/>
        <w:ind w:right="20" w:firstLine="567"/>
        <w:jc w:val="both"/>
        <w:rPr>
          <w:color w:val="000000" w:themeColor="text1"/>
          <w:sz w:val="22"/>
          <w:szCs w:val="22"/>
        </w:rPr>
      </w:pPr>
      <w:r w:rsidRPr="008A5F7D">
        <w:rPr>
          <w:color w:val="000000" w:themeColor="text1"/>
          <w:sz w:val="22"/>
          <w:szCs w:val="22"/>
        </w:rPr>
        <w:t xml:space="preserve">невнесения или внесения участником закупки денежных средств </w:t>
      </w:r>
      <w:r w:rsidRPr="008A5F7D">
        <w:rPr>
          <w:color w:val="000000" w:themeColor="text1"/>
          <w:sz w:val="22"/>
          <w:szCs w:val="22"/>
        </w:rPr>
        <w:br/>
        <w:t>в качестве обеспечения заявки на участие в запросе котировок не в полном размере либо предоставления безотзывной банковской гарантии на сумму менее установленной в документации, если требование обеспечения заявки на участие в запросе котировок установлено в документации;</w:t>
      </w:r>
    </w:p>
    <w:p w:rsidR="008A5F7D" w:rsidRPr="008A5F7D" w:rsidRDefault="008A5F7D" w:rsidP="008A5F7D">
      <w:pPr>
        <w:pStyle w:val="7"/>
        <w:numPr>
          <w:ilvl w:val="0"/>
          <w:numId w:val="31"/>
        </w:numPr>
        <w:shd w:val="clear" w:color="auto" w:fill="auto"/>
        <w:tabs>
          <w:tab w:val="left" w:pos="749"/>
        </w:tabs>
        <w:spacing w:before="0" w:line="240" w:lineRule="auto"/>
        <w:ind w:right="20" w:firstLine="567"/>
        <w:jc w:val="both"/>
        <w:rPr>
          <w:color w:val="000000" w:themeColor="text1"/>
          <w:sz w:val="22"/>
          <w:szCs w:val="22"/>
        </w:rPr>
      </w:pPr>
      <w:r w:rsidRPr="008A5F7D">
        <w:rPr>
          <w:color w:val="000000" w:themeColor="text1"/>
          <w:sz w:val="22"/>
          <w:szCs w:val="22"/>
        </w:rPr>
        <w:t xml:space="preserve">непоступления денежных средств, вносимых участником закупки </w:t>
      </w:r>
      <w:r w:rsidRPr="008A5F7D">
        <w:rPr>
          <w:color w:val="000000" w:themeColor="text1"/>
          <w:sz w:val="22"/>
          <w:szCs w:val="22"/>
        </w:rPr>
        <w:br/>
        <w:t>в качестве обеспечения заявки на участие в запросе котировок, на счет заказчика, если требование обеспечения заявки на участие в запросе котировок установлено в документации;</w:t>
      </w:r>
    </w:p>
    <w:p w:rsidR="008A5F7D" w:rsidRPr="008A5F7D" w:rsidRDefault="008A5F7D" w:rsidP="008A5F7D">
      <w:pPr>
        <w:pStyle w:val="7"/>
        <w:numPr>
          <w:ilvl w:val="0"/>
          <w:numId w:val="31"/>
        </w:numPr>
        <w:shd w:val="clear" w:color="auto" w:fill="auto"/>
        <w:tabs>
          <w:tab w:val="left" w:pos="749"/>
        </w:tabs>
        <w:spacing w:before="0" w:line="240" w:lineRule="auto"/>
        <w:ind w:right="20" w:firstLine="567"/>
        <w:jc w:val="both"/>
        <w:rPr>
          <w:color w:val="000000" w:themeColor="text1"/>
          <w:sz w:val="22"/>
          <w:szCs w:val="22"/>
        </w:rPr>
      </w:pPr>
      <w:r w:rsidRPr="008A5F7D">
        <w:rPr>
          <w:color w:val="000000" w:themeColor="text1"/>
          <w:sz w:val="22"/>
          <w:szCs w:val="22"/>
        </w:rPr>
        <w:t>несоответствия заявки на участие в запросе котировок участника закупки требованиям документации,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на участие в запросе котировок участника закупки, превышает срок, уст</w:t>
      </w:r>
      <w:r w:rsidR="00A00C47">
        <w:rPr>
          <w:color w:val="000000" w:themeColor="text1"/>
          <w:sz w:val="22"/>
          <w:szCs w:val="22"/>
        </w:rPr>
        <w:t xml:space="preserve">ановленный документацией, либо </w:t>
      </w:r>
      <w:r w:rsidRPr="008A5F7D">
        <w:rPr>
          <w:color w:val="000000" w:themeColor="text1"/>
          <w:sz w:val="22"/>
          <w:szCs w:val="22"/>
        </w:rPr>
        <w:t>в случае подачи заявки на участие в запросе котировок в незапечатанном конверте;</w:t>
      </w:r>
    </w:p>
    <w:p w:rsidR="008A5F7D" w:rsidRPr="008A5F7D" w:rsidRDefault="008A5F7D" w:rsidP="008A5F7D">
      <w:pPr>
        <w:pStyle w:val="7"/>
        <w:numPr>
          <w:ilvl w:val="0"/>
          <w:numId w:val="31"/>
        </w:numPr>
        <w:shd w:val="clear" w:color="auto" w:fill="auto"/>
        <w:tabs>
          <w:tab w:val="left" w:pos="749"/>
        </w:tabs>
        <w:spacing w:before="0" w:line="240" w:lineRule="auto"/>
        <w:ind w:right="20" w:firstLine="567"/>
        <w:jc w:val="both"/>
        <w:rPr>
          <w:color w:val="000000" w:themeColor="text1"/>
          <w:sz w:val="22"/>
          <w:szCs w:val="22"/>
        </w:rPr>
      </w:pPr>
      <w:r w:rsidRPr="008A5F7D">
        <w:rPr>
          <w:color w:val="000000" w:themeColor="text1"/>
          <w:sz w:val="22"/>
          <w:szCs w:val="22"/>
        </w:rPr>
        <w:t>представления в составе заявки на участие в запросе котировок недостоверной информации, в том числе в отношении участника закупки.</w:t>
      </w:r>
    </w:p>
    <w:p w:rsidR="008A5F7D" w:rsidRPr="008A5F7D" w:rsidRDefault="008A5F7D" w:rsidP="008A5F7D">
      <w:pPr>
        <w:pStyle w:val="7"/>
        <w:numPr>
          <w:ilvl w:val="1"/>
          <w:numId w:val="25"/>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21.2. части </w:t>
      </w:r>
      <w:r w:rsidRPr="008A5F7D">
        <w:rPr>
          <w:color w:val="000000" w:themeColor="text1"/>
          <w:sz w:val="22"/>
          <w:szCs w:val="22"/>
          <w:lang w:val="en-US"/>
        </w:rPr>
        <w:t>VI</w:t>
      </w:r>
      <w:r w:rsidRPr="008A5F7D">
        <w:rPr>
          <w:color w:val="000000" w:themeColor="text1"/>
          <w:sz w:val="22"/>
          <w:szCs w:val="22"/>
        </w:rPr>
        <w:t xml:space="preserve"> «ПОРЯДОК РАССМОТРЕНИЯ ЗАЯВОК НА УЧАСТИЕ </w:t>
      </w:r>
      <w:r w:rsidRPr="008A5F7D">
        <w:rPr>
          <w:color w:val="000000" w:themeColor="text1"/>
          <w:sz w:val="22"/>
          <w:szCs w:val="22"/>
        </w:rPr>
        <w:br/>
        <w:t>В ЗАПРОСЕ КОТИРОВОК» настоящей документации, заказчик или комиссия в любой момент до заключения догово</w:t>
      </w:r>
      <w:r w:rsidR="00A00C47">
        <w:rPr>
          <w:color w:val="000000" w:themeColor="text1"/>
          <w:sz w:val="22"/>
          <w:szCs w:val="22"/>
        </w:rPr>
        <w:t xml:space="preserve">ра принимает решение об отказе </w:t>
      </w:r>
      <w:r w:rsidRPr="008A5F7D">
        <w:rPr>
          <w:color w:val="000000" w:themeColor="text1"/>
          <w:sz w:val="22"/>
          <w:szCs w:val="22"/>
        </w:rPr>
        <w:t>в допуске участника закупки к участию в з</w:t>
      </w:r>
      <w:r w:rsidR="00A00C47">
        <w:rPr>
          <w:color w:val="000000" w:themeColor="text1"/>
          <w:sz w:val="22"/>
          <w:szCs w:val="22"/>
        </w:rPr>
        <w:t xml:space="preserve">апросе котировок или об отказе </w:t>
      </w:r>
      <w:r w:rsidRPr="008A5F7D">
        <w:rPr>
          <w:color w:val="000000" w:themeColor="text1"/>
          <w:sz w:val="22"/>
          <w:szCs w:val="22"/>
        </w:rPr>
        <w:t>от заключения договора с участником запроса котировок, если будет установлено, что предельная отпускная цена на лекарс</w:t>
      </w:r>
      <w:r w:rsidR="00A00C47">
        <w:rPr>
          <w:color w:val="000000" w:themeColor="text1"/>
          <w:sz w:val="22"/>
          <w:szCs w:val="22"/>
        </w:rPr>
        <w:t xml:space="preserve">твенные препараты, предлагаемая </w:t>
      </w:r>
      <w:r w:rsidRPr="008A5F7D">
        <w:rPr>
          <w:color w:val="000000" w:themeColor="text1"/>
          <w:sz w:val="22"/>
          <w:szCs w:val="22"/>
        </w:rPr>
        <w:t>таким участнико</w:t>
      </w:r>
      <w:r w:rsidR="00A00C47">
        <w:rPr>
          <w:color w:val="000000" w:themeColor="text1"/>
          <w:sz w:val="22"/>
          <w:szCs w:val="22"/>
        </w:rPr>
        <w:t xml:space="preserve">м закупки (запроса котировок), </w:t>
      </w:r>
      <w:r w:rsidRPr="008A5F7D">
        <w:rPr>
          <w:color w:val="000000" w:themeColor="text1"/>
          <w:sz w:val="22"/>
          <w:szCs w:val="22"/>
        </w:rPr>
        <w:t>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(запроса котировок) отказывается.</w:t>
      </w:r>
    </w:p>
    <w:p w:rsidR="008A5F7D" w:rsidRPr="008A5F7D" w:rsidRDefault="008A5F7D" w:rsidP="008A5F7D">
      <w:pPr>
        <w:pStyle w:val="7"/>
        <w:numPr>
          <w:ilvl w:val="1"/>
          <w:numId w:val="25"/>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Результаты рассмотрения заявок на участие в запросе котировок фиксируются в протоколе рассмотрения</w:t>
      </w:r>
      <w:r w:rsidR="000E272A">
        <w:rPr>
          <w:color w:val="000000" w:themeColor="text1"/>
          <w:sz w:val="22"/>
          <w:szCs w:val="22"/>
        </w:rPr>
        <w:t xml:space="preserve"> и оценки</w:t>
      </w:r>
      <w:r w:rsidRPr="008A5F7D">
        <w:rPr>
          <w:color w:val="000000" w:themeColor="text1"/>
          <w:sz w:val="22"/>
          <w:szCs w:val="22"/>
        </w:rPr>
        <w:t xml:space="preserve"> таких заявок.</w:t>
      </w:r>
    </w:p>
    <w:p w:rsidR="008A5F7D" w:rsidRPr="008A5F7D" w:rsidRDefault="008A5F7D" w:rsidP="008A5F7D">
      <w:pPr>
        <w:pStyle w:val="7"/>
        <w:numPr>
          <w:ilvl w:val="1"/>
          <w:numId w:val="25"/>
        </w:numPr>
        <w:shd w:val="clear" w:color="auto" w:fill="auto"/>
        <w:tabs>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Протокол рассмотрения</w:t>
      </w:r>
      <w:r w:rsidR="000E272A">
        <w:rPr>
          <w:color w:val="000000" w:themeColor="text1"/>
          <w:sz w:val="22"/>
          <w:szCs w:val="22"/>
        </w:rPr>
        <w:t xml:space="preserve"> и оценки</w:t>
      </w:r>
      <w:r w:rsidRPr="008A5F7D">
        <w:rPr>
          <w:color w:val="000000" w:themeColor="text1"/>
          <w:sz w:val="22"/>
          <w:szCs w:val="22"/>
        </w:rPr>
        <w:t xml:space="preserve"> заявок на участие в запросе котировок подписывается всеми присутствующими членами комиссии, направляется оператору электронной торговой площадки и </w:t>
      </w:r>
      <w:r w:rsidRPr="008A5F7D">
        <w:rPr>
          <w:color w:val="000000" w:themeColor="text1"/>
          <w:sz w:val="22"/>
          <w:szCs w:val="22"/>
        </w:rPr>
        <w:lastRenderedPageBreak/>
        <w:t>размещается в единой информационной системе не позднее чем через 3 (Три) дня со дня подписания протокола рассмотрения заявок на участие в запросе котировок.</w:t>
      </w:r>
    </w:p>
    <w:p w:rsidR="008A5F7D" w:rsidRPr="00A00C47"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314" w:name="_Toc376187105"/>
      <w:bookmarkStart w:id="315" w:name="_Toc376104598"/>
      <w:bookmarkStart w:id="316" w:name="_Toc376104533"/>
      <w:bookmarkStart w:id="317" w:name="_Toc376104485"/>
      <w:bookmarkStart w:id="318" w:name="_Toc376104407"/>
      <w:bookmarkStart w:id="319" w:name="_Toc376104260"/>
      <w:bookmarkStart w:id="320" w:name="_Toc376104134"/>
      <w:bookmarkStart w:id="321" w:name="_Toc376103977"/>
      <w:bookmarkStart w:id="322" w:name="_Toc376103881"/>
      <w:bookmarkStart w:id="323" w:name="bookmark80"/>
      <w:bookmarkStart w:id="324" w:name="_Toc480989265"/>
      <w:bookmarkStart w:id="325" w:name="_Toc535851407"/>
      <w:r w:rsidRPr="00A00C47">
        <w:rPr>
          <w:rFonts w:ascii="Times New Roman" w:hAnsi="Times New Roman" w:cs="Times New Roman"/>
          <w:b/>
          <w:color w:val="000000" w:themeColor="text1"/>
          <w:sz w:val="22"/>
          <w:szCs w:val="22"/>
        </w:rPr>
        <w:t xml:space="preserve">Признание запроса котировок несостоявшимся на стадии рассмотрения заявок </w:t>
      </w:r>
      <w:bookmarkEnd w:id="314"/>
      <w:bookmarkEnd w:id="315"/>
      <w:bookmarkEnd w:id="316"/>
      <w:bookmarkEnd w:id="317"/>
      <w:bookmarkEnd w:id="318"/>
      <w:bookmarkEnd w:id="319"/>
      <w:bookmarkEnd w:id="320"/>
      <w:bookmarkEnd w:id="321"/>
      <w:bookmarkEnd w:id="322"/>
      <w:bookmarkEnd w:id="323"/>
      <w:r w:rsidRPr="00A00C47">
        <w:rPr>
          <w:rFonts w:ascii="Times New Roman" w:hAnsi="Times New Roman" w:cs="Times New Roman"/>
          <w:b/>
          <w:color w:val="000000" w:themeColor="text1"/>
          <w:sz w:val="22"/>
          <w:szCs w:val="22"/>
        </w:rPr>
        <w:t>на участие в запросе котировок</w:t>
      </w:r>
      <w:bookmarkEnd w:id="324"/>
      <w:bookmarkEnd w:id="325"/>
    </w:p>
    <w:p w:rsidR="008A5F7D" w:rsidRPr="008A5F7D" w:rsidRDefault="008A5F7D" w:rsidP="008A5F7D">
      <w:pPr>
        <w:pStyle w:val="7"/>
        <w:numPr>
          <w:ilvl w:val="1"/>
          <w:numId w:val="25"/>
        </w:numPr>
        <w:shd w:val="clear" w:color="auto" w:fill="auto"/>
        <w:tabs>
          <w:tab w:val="left" w:pos="993"/>
          <w:tab w:val="left" w:pos="1276"/>
        </w:tabs>
        <w:spacing w:before="0" w:line="240" w:lineRule="auto"/>
        <w:ind w:left="0" w:right="20" w:firstLine="567"/>
        <w:jc w:val="both"/>
        <w:rPr>
          <w:color w:val="000000" w:themeColor="text1"/>
          <w:sz w:val="22"/>
          <w:szCs w:val="22"/>
        </w:rPr>
      </w:pPr>
      <w:r w:rsidRPr="008A5F7D">
        <w:rPr>
          <w:color w:val="000000" w:themeColor="text1"/>
          <w:sz w:val="22"/>
          <w:szCs w:val="22"/>
        </w:rPr>
        <w:t xml:space="preserve">Запрос котировок признается несостоявшимся в случае, если </w:t>
      </w:r>
      <w:r w:rsidRPr="008A5F7D">
        <w:rPr>
          <w:color w:val="000000" w:themeColor="text1"/>
          <w:sz w:val="22"/>
          <w:szCs w:val="22"/>
        </w:rPr>
        <w:br/>
        <w:t>по окончании срока подачи заявок на участие в запросе котировок:</w:t>
      </w:r>
    </w:p>
    <w:p w:rsidR="008A5F7D" w:rsidRPr="008A5F7D" w:rsidRDefault="008A5F7D" w:rsidP="008A5F7D">
      <w:pPr>
        <w:pStyle w:val="7"/>
        <w:numPr>
          <w:ilvl w:val="0"/>
          <w:numId w:val="31"/>
        </w:numPr>
        <w:shd w:val="clear" w:color="auto" w:fill="auto"/>
        <w:tabs>
          <w:tab w:val="left" w:pos="733"/>
          <w:tab w:val="left" w:pos="993"/>
        </w:tabs>
        <w:spacing w:before="0" w:line="240" w:lineRule="auto"/>
        <w:ind w:firstLine="709"/>
        <w:jc w:val="both"/>
        <w:rPr>
          <w:color w:val="000000" w:themeColor="text1"/>
          <w:sz w:val="22"/>
          <w:szCs w:val="22"/>
        </w:rPr>
      </w:pPr>
      <w:r w:rsidRPr="008A5F7D">
        <w:rPr>
          <w:color w:val="000000" w:themeColor="text1"/>
          <w:sz w:val="22"/>
          <w:szCs w:val="22"/>
        </w:rPr>
        <w:t>подана только одна заявка на участие в запросе котировок;</w:t>
      </w:r>
    </w:p>
    <w:p w:rsidR="008A5F7D" w:rsidRPr="008A5F7D" w:rsidRDefault="008A5F7D" w:rsidP="008A5F7D">
      <w:pPr>
        <w:pStyle w:val="7"/>
        <w:numPr>
          <w:ilvl w:val="0"/>
          <w:numId w:val="31"/>
        </w:numPr>
        <w:shd w:val="clear" w:color="auto" w:fill="auto"/>
        <w:tabs>
          <w:tab w:val="left" w:pos="733"/>
          <w:tab w:val="left" w:pos="993"/>
        </w:tabs>
        <w:spacing w:before="0" w:line="240" w:lineRule="auto"/>
        <w:ind w:firstLine="709"/>
        <w:jc w:val="both"/>
        <w:rPr>
          <w:color w:val="000000" w:themeColor="text1"/>
          <w:sz w:val="22"/>
          <w:szCs w:val="22"/>
        </w:rPr>
      </w:pPr>
      <w:r w:rsidRPr="008A5F7D">
        <w:rPr>
          <w:color w:val="000000" w:themeColor="text1"/>
          <w:sz w:val="22"/>
          <w:szCs w:val="22"/>
        </w:rPr>
        <w:t>не подано ни одной заявки на участие в запросе котировок;</w:t>
      </w:r>
    </w:p>
    <w:p w:rsidR="008A5F7D" w:rsidRPr="008A5F7D" w:rsidRDefault="008A5F7D" w:rsidP="008A5F7D">
      <w:pPr>
        <w:pStyle w:val="7"/>
        <w:numPr>
          <w:ilvl w:val="0"/>
          <w:numId w:val="31"/>
        </w:numPr>
        <w:shd w:val="clear" w:color="auto" w:fill="auto"/>
        <w:tabs>
          <w:tab w:val="left" w:pos="733"/>
          <w:tab w:val="left" w:pos="993"/>
        </w:tabs>
        <w:spacing w:before="0" w:line="240" w:lineRule="auto"/>
        <w:ind w:firstLine="709"/>
        <w:jc w:val="both"/>
        <w:rPr>
          <w:color w:val="000000" w:themeColor="text1"/>
          <w:sz w:val="22"/>
          <w:szCs w:val="22"/>
        </w:rPr>
      </w:pPr>
      <w:r w:rsidRPr="008A5F7D">
        <w:rPr>
          <w:rFonts w:eastAsia="Times New Roman"/>
          <w:color w:val="000000" w:themeColor="text1"/>
          <w:sz w:val="22"/>
          <w:szCs w:val="22"/>
        </w:rPr>
        <w:t>об отказе в допуске к участию в запросе котировок всех участников закупки, подавших заявки на участие в запросе котировок;</w:t>
      </w:r>
    </w:p>
    <w:p w:rsidR="008A5F7D" w:rsidRPr="008A5F7D" w:rsidRDefault="008A5F7D" w:rsidP="008A5F7D">
      <w:pPr>
        <w:pStyle w:val="7"/>
        <w:numPr>
          <w:ilvl w:val="0"/>
          <w:numId w:val="31"/>
        </w:numPr>
        <w:shd w:val="clear" w:color="auto" w:fill="auto"/>
        <w:tabs>
          <w:tab w:val="left" w:pos="733"/>
          <w:tab w:val="left" w:pos="993"/>
        </w:tabs>
        <w:spacing w:before="0" w:line="240" w:lineRule="auto"/>
        <w:ind w:firstLine="709"/>
        <w:jc w:val="both"/>
        <w:rPr>
          <w:color w:val="000000" w:themeColor="text1"/>
          <w:sz w:val="22"/>
          <w:szCs w:val="22"/>
        </w:rPr>
      </w:pPr>
      <w:r w:rsidRPr="008A5F7D">
        <w:rPr>
          <w:rFonts w:eastAsia="Times New Roman"/>
          <w:color w:val="000000" w:themeColor="text1"/>
          <w:sz w:val="22"/>
          <w:szCs w:val="22"/>
        </w:rPr>
        <w:t xml:space="preserve">о признании только одного участника закупки, подавшего заявку </w:t>
      </w:r>
      <w:r w:rsidRPr="008A5F7D">
        <w:rPr>
          <w:rFonts w:eastAsia="Times New Roman"/>
          <w:color w:val="000000" w:themeColor="text1"/>
          <w:sz w:val="22"/>
          <w:szCs w:val="22"/>
        </w:rPr>
        <w:br/>
        <w:t>на участие в запросе котировок, участником запроса котировок;</w:t>
      </w:r>
    </w:p>
    <w:p w:rsidR="008A5F7D" w:rsidRPr="008A5F7D" w:rsidRDefault="008A5F7D" w:rsidP="008A5F7D">
      <w:pPr>
        <w:pStyle w:val="7"/>
        <w:shd w:val="clear" w:color="auto" w:fill="auto"/>
        <w:tabs>
          <w:tab w:val="left" w:pos="993"/>
          <w:tab w:val="left" w:pos="1085"/>
          <w:tab w:val="left" w:pos="1276"/>
        </w:tabs>
        <w:spacing w:before="0" w:line="240" w:lineRule="auto"/>
        <w:ind w:right="20" w:firstLine="567"/>
        <w:jc w:val="both"/>
        <w:rPr>
          <w:color w:val="000000" w:themeColor="text1"/>
          <w:sz w:val="22"/>
          <w:szCs w:val="22"/>
        </w:rPr>
      </w:pPr>
      <w:r w:rsidRPr="008A5F7D">
        <w:rPr>
          <w:color w:val="000000" w:themeColor="text1"/>
          <w:sz w:val="22"/>
          <w:szCs w:val="22"/>
        </w:rPr>
        <w:t>22.2.</w:t>
      </w:r>
      <w:r w:rsidRPr="008A5F7D">
        <w:rPr>
          <w:color w:val="000000" w:themeColor="text1"/>
          <w:sz w:val="22"/>
          <w:szCs w:val="22"/>
        </w:rPr>
        <w:tab/>
        <w:t>В случае</w:t>
      </w:r>
      <w:r w:rsidRPr="008A5F7D">
        <w:rPr>
          <w:rStyle w:val="4"/>
          <w:color w:val="000000" w:themeColor="text1"/>
          <w:sz w:val="22"/>
          <w:szCs w:val="22"/>
        </w:rPr>
        <w:t xml:space="preserve"> </w:t>
      </w:r>
      <w:r w:rsidRPr="008A5F7D">
        <w:rPr>
          <w:rStyle w:val="4"/>
          <w:b w:val="0"/>
          <w:color w:val="000000" w:themeColor="text1"/>
          <w:sz w:val="22"/>
          <w:szCs w:val="22"/>
        </w:rPr>
        <w:t>признания запроса котировок несостоявшимся</w:t>
      </w:r>
      <w:r w:rsidRPr="008A5F7D">
        <w:rPr>
          <w:color w:val="000000" w:themeColor="text1"/>
          <w:sz w:val="22"/>
          <w:szCs w:val="22"/>
        </w:rPr>
        <w:t xml:space="preserve"> </w:t>
      </w:r>
      <w:r w:rsidRPr="008A5F7D">
        <w:rPr>
          <w:color w:val="000000" w:themeColor="text1"/>
          <w:sz w:val="22"/>
          <w:szCs w:val="22"/>
        </w:rPr>
        <w:br/>
        <w:t>по основаниям, указанным в пункте 22.1. части VI «ПОРЯДОК РАССМОТРЕНИЯ ЗАЯВОК НА УЧАСТИЕ В ЗАПРОСЕ КОТИРОВОК» настоящей документации, в протокол рассмотрения</w:t>
      </w:r>
      <w:r w:rsidR="000E272A">
        <w:rPr>
          <w:color w:val="000000" w:themeColor="text1"/>
          <w:sz w:val="22"/>
          <w:szCs w:val="22"/>
        </w:rPr>
        <w:t xml:space="preserve"> и оценки</w:t>
      </w:r>
      <w:r w:rsidRPr="008A5F7D">
        <w:rPr>
          <w:color w:val="000000" w:themeColor="text1"/>
          <w:sz w:val="22"/>
          <w:szCs w:val="22"/>
        </w:rPr>
        <w:t xml:space="preserve"> заявок на участие </w:t>
      </w:r>
      <w:r w:rsidRPr="008A5F7D">
        <w:rPr>
          <w:color w:val="000000" w:themeColor="text1"/>
          <w:sz w:val="22"/>
          <w:szCs w:val="22"/>
        </w:rPr>
        <w:br/>
        <w:t>в запросе котировок вносится информация о признании запроса котировок несостоявшимся.</w:t>
      </w:r>
    </w:p>
    <w:p w:rsidR="008A5F7D" w:rsidRPr="008A5F7D" w:rsidRDefault="008A5F7D" w:rsidP="008A5F7D">
      <w:pPr>
        <w:tabs>
          <w:tab w:val="left" w:pos="1276"/>
        </w:tabs>
        <w:autoSpaceDE w:val="0"/>
        <w:autoSpaceDN w:val="0"/>
        <w:adjustRightInd w:val="0"/>
        <w:ind w:firstLine="567"/>
        <w:jc w:val="both"/>
        <w:rPr>
          <w:rFonts w:ascii="Times New Roman" w:hAnsi="Times New Roman" w:cs="Times New Roman"/>
          <w:color w:val="000000" w:themeColor="text1"/>
        </w:rPr>
      </w:pPr>
      <w:r w:rsidRPr="008A5F7D">
        <w:rPr>
          <w:rFonts w:ascii="Times New Roman" w:hAnsi="Times New Roman" w:cs="Times New Roman"/>
          <w:color w:val="000000" w:themeColor="text1"/>
        </w:rPr>
        <w:t>22.3.</w:t>
      </w:r>
      <w:r w:rsidRPr="008A5F7D">
        <w:rPr>
          <w:rFonts w:ascii="Times New Roman" w:hAnsi="Times New Roman" w:cs="Times New Roman"/>
          <w:color w:val="000000" w:themeColor="text1"/>
        </w:rPr>
        <w:tab/>
        <w:t xml:space="preserve">Если запрос котировок признан несостоявшимся в случаях, когда подана единственная заявка на участие в запросе котировок и участник закупки, ее подавший, признан участником запроса котировок либо, когда только один участник закупки, подавший заявку на участие в запросе котировок, признан участником запроса котировок, заказчик в течение </w:t>
      </w:r>
      <w:r w:rsidRPr="008A5F7D">
        <w:rPr>
          <w:rFonts w:ascii="Times New Roman" w:hAnsi="Times New Roman" w:cs="Times New Roman"/>
          <w:color w:val="000000" w:themeColor="text1"/>
        </w:rPr>
        <w:br/>
        <w:t xml:space="preserve">3 (Трех) </w:t>
      </w:r>
      <w:r w:rsidR="000E272A">
        <w:rPr>
          <w:rFonts w:ascii="Times New Roman" w:hAnsi="Times New Roman" w:cs="Times New Roman"/>
          <w:color w:val="000000" w:themeColor="text1"/>
        </w:rPr>
        <w:t xml:space="preserve">рабочих </w:t>
      </w:r>
      <w:r w:rsidRPr="008A5F7D">
        <w:rPr>
          <w:rFonts w:ascii="Times New Roman" w:hAnsi="Times New Roman" w:cs="Times New Roman"/>
          <w:color w:val="000000" w:themeColor="text1"/>
        </w:rPr>
        <w:t xml:space="preserve">дней со дня подписания протокола рассмотрения </w:t>
      </w:r>
      <w:r w:rsidR="000E272A">
        <w:rPr>
          <w:rFonts w:ascii="Times New Roman" w:hAnsi="Times New Roman" w:cs="Times New Roman"/>
          <w:color w:val="000000" w:themeColor="text1"/>
        </w:rPr>
        <w:t xml:space="preserve">и оценки </w:t>
      </w:r>
      <w:r w:rsidRPr="008A5F7D">
        <w:rPr>
          <w:rFonts w:ascii="Times New Roman" w:hAnsi="Times New Roman" w:cs="Times New Roman"/>
          <w:color w:val="000000" w:themeColor="text1"/>
        </w:rPr>
        <w:t xml:space="preserve">заявок на участие </w:t>
      </w:r>
      <w:r w:rsidRPr="008A5F7D">
        <w:rPr>
          <w:rFonts w:ascii="Times New Roman" w:hAnsi="Times New Roman" w:cs="Times New Roman"/>
          <w:color w:val="000000" w:themeColor="text1"/>
        </w:rPr>
        <w:br/>
        <w:t>в запросе котировок передает участнику запроса котировок проект договора, прилагаемого к документации. При этом договор заключается на условиях, предусмотренных документацией, по начальной (максимальной) цене договора, указанной в извещении о проведении запроса котировок или по согласованной с указанным участником запроса котировок и не превышающей начальной (максимальной) цены договора.</w:t>
      </w:r>
    </w:p>
    <w:p w:rsidR="008A5F7D" w:rsidRPr="008A5F7D" w:rsidRDefault="008A5F7D" w:rsidP="008A5F7D">
      <w:pPr>
        <w:tabs>
          <w:tab w:val="left" w:pos="1276"/>
        </w:tabs>
        <w:autoSpaceDE w:val="0"/>
        <w:autoSpaceDN w:val="0"/>
        <w:adjustRightInd w:val="0"/>
        <w:ind w:firstLine="567"/>
        <w:jc w:val="both"/>
        <w:rPr>
          <w:rFonts w:ascii="Times New Roman" w:hAnsi="Times New Roman" w:cs="Times New Roman"/>
          <w:color w:val="000000" w:themeColor="text1"/>
        </w:rPr>
      </w:pPr>
      <w:r w:rsidRPr="008A5F7D">
        <w:rPr>
          <w:rFonts w:ascii="Times New Roman" w:hAnsi="Times New Roman" w:cs="Times New Roman"/>
          <w:color w:val="000000" w:themeColor="text1"/>
        </w:rPr>
        <w:t xml:space="preserve">В случае если проект договора был передан такому участнику, а участник не представил заказчику в </w:t>
      </w:r>
      <w:r w:rsidR="000E272A">
        <w:rPr>
          <w:rFonts w:ascii="Times New Roman" w:hAnsi="Times New Roman" w:cs="Times New Roman"/>
          <w:color w:val="000000" w:themeColor="text1"/>
        </w:rPr>
        <w:t>срок, предусмотренный пунктом 30</w:t>
      </w:r>
      <w:r w:rsidRPr="008A5F7D">
        <w:rPr>
          <w:rFonts w:ascii="Times New Roman" w:hAnsi="Times New Roman" w:cs="Times New Roman"/>
          <w:color w:val="000000" w:themeColor="text1"/>
        </w:rPr>
        <w:t xml:space="preserve"> части X «ИНФОРМАЦИОННАЯ КАРТА ЗАПРОСА КОТИРОВОК» настоящей документации, подписанный с его стороны договор, а также обеспечение исполнения договора, такой участник запроса котировок признается уклонившимся от заключения договора.</w:t>
      </w:r>
    </w:p>
    <w:p w:rsidR="008A5F7D" w:rsidRDefault="008A5F7D" w:rsidP="008A5F7D">
      <w:pPr>
        <w:pStyle w:val="7"/>
        <w:shd w:val="clear" w:color="auto" w:fill="auto"/>
        <w:spacing w:before="0" w:line="240" w:lineRule="auto"/>
        <w:ind w:right="20" w:firstLine="709"/>
        <w:jc w:val="both"/>
        <w:rPr>
          <w:color w:val="000000" w:themeColor="text1"/>
          <w:sz w:val="22"/>
          <w:szCs w:val="22"/>
        </w:rPr>
      </w:pPr>
      <w:r w:rsidRPr="008A5F7D">
        <w:rPr>
          <w:color w:val="000000" w:themeColor="text1"/>
          <w:sz w:val="22"/>
          <w:szCs w:val="22"/>
        </w:rPr>
        <w:t>22.4.</w:t>
      </w:r>
      <w:r w:rsidRPr="008A5F7D">
        <w:rPr>
          <w:color w:val="000000" w:themeColor="text1"/>
          <w:sz w:val="22"/>
          <w:szCs w:val="22"/>
        </w:rPr>
        <w:tab/>
        <w:t xml:space="preserve">Договор должен быть заключен заказчиком не ранее чем через </w:t>
      </w:r>
      <w:r w:rsidRPr="008A5F7D">
        <w:rPr>
          <w:color w:val="000000" w:themeColor="text1"/>
          <w:sz w:val="22"/>
          <w:szCs w:val="22"/>
        </w:rPr>
        <w:br/>
        <w:t xml:space="preserve">10 (Десять) дней и не позднее 20 (Двадцати) дней со дня размещения в единой информационной системе протокола </w:t>
      </w:r>
      <w:r w:rsidR="00A00C47">
        <w:rPr>
          <w:color w:val="000000" w:themeColor="text1"/>
          <w:sz w:val="22"/>
          <w:szCs w:val="22"/>
        </w:rPr>
        <w:t xml:space="preserve">рассмотрения заявок на участие </w:t>
      </w:r>
      <w:r w:rsidRPr="008A5F7D">
        <w:rPr>
          <w:color w:val="000000" w:themeColor="text1"/>
          <w:sz w:val="22"/>
          <w:szCs w:val="22"/>
        </w:rPr>
        <w:t>в запросе котировок.</w:t>
      </w:r>
    </w:p>
    <w:p w:rsidR="00A00C47" w:rsidRDefault="00A00C47" w:rsidP="000E272A">
      <w:pPr>
        <w:pStyle w:val="7"/>
        <w:shd w:val="clear" w:color="auto" w:fill="auto"/>
        <w:spacing w:before="0" w:line="240" w:lineRule="auto"/>
        <w:ind w:right="20"/>
        <w:jc w:val="both"/>
        <w:rPr>
          <w:color w:val="000000" w:themeColor="text1"/>
          <w:sz w:val="22"/>
          <w:szCs w:val="22"/>
        </w:rPr>
      </w:pPr>
    </w:p>
    <w:p w:rsidR="00A00C47" w:rsidRPr="008A5F7D" w:rsidRDefault="00A00C47" w:rsidP="008A5F7D">
      <w:pPr>
        <w:pStyle w:val="7"/>
        <w:shd w:val="clear" w:color="auto" w:fill="auto"/>
        <w:spacing w:before="0" w:line="240" w:lineRule="auto"/>
        <w:ind w:right="20" w:firstLine="709"/>
        <w:jc w:val="both"/>
        <w:rPr>
          <w:color w:val="000000" w:themeColor="text1"/>
          <w:sz w:val="22"/>
          <w:szCs w:val="22"/>
        </w:rPr>
      </w:pPr>
    </w:p>
    <w:p w:rsidR="008A5F7D" w:rsidRPr="008A5F7D" w:rsidRDefault="008A5F7D" w:rsidP="00A00C47">
      <w:pPr>
        <w:pStyle w:val="1"/>
        <w:jc w:val="center"/>
        <w:rPr>
          <w:rFonts w:cs="Times New Roman"/>
          <w:color w:val="000000" w:themeColor="text1"/>
          <w:sz w:val="22"/>
          <w:szCs w:val="22"/>
        </w:rPr>
      </w:pPr>
      <w:bookmarkStart w:id="326" w:name="_Toc480989266"/>
      <w:bookmarkStart w:id="327" w:name="_Toc376187178"/>
      <w:bookmarkStart w:id="328" w:name="_Toc376187107"/>
      <w:bookmarkStart w:id="329" w:name="_Toc376104600"/>
      <w:bookmarkStart w:id="330" w:name="_Toc376104535"/>
      <w:bookmarkStart w:id="331" w:name="_Toc376104487"/>
      <w:bookmarkStart w:id="332" w:name="_Toc376104409"/>
      <w:bookmarkStart w:id="333" w:name="_Toc376104262"/>
      <w:bookmarkStart w:id="334" w:name="_Toc376104136"/>
      <w:bookmarkStart w:id="335" w:name="_Toc376103979"/>
      <w:bookmarkStart w:id="336" w:name="_Toc376103883"/>
      <w:bookmarkStart w:id="337" w:name="bookmark82"/>
      <w:bookmarkStart w:id="338" w:name="_Toc535851408"/>
      <w:r w:rsidRPr="008A5F7D">
        <w:rPr>
          <w:rFonts w:cs="Times New Roman"/>
          <w:color w:val="000000" w:themeColor="text1"/>
          <w:sz w:val="22"/>
          <w:szCs w:val="22"/>
        </w:rPr>
        <w:t>VII.</w:t>
      </w:r>
      <w:r w:rsidRPr="008A5F7D">
        <w:rPr>
          <w:rFonts w:cs="Times New Roman"/>
          <w:color w:val="000000" w:themeColor="text1"/>
          <w:sz w:val="22"/>
          <w:szCs w:val="22"/>
        </w:rPr>
        <w:tab/>
        <w:t>ПОРЯДОК ПРОВЕДЕНИЯ ЗАПРОСА КОТИРОВОК</w:t>
      </w:r>
      <w:bookmarkEnd w:id="326"/>
      <w:bookmarkEnd w:id="327"/>
      <w:bookmarkEnd w:id="328"/>
      <w:bookmarkEnd w:id="329"/>
      <w:bookmarkEnd w:id="330"/>
      <w:bookmarkEnd w:id="331"/>
      <w:bookmarkEnd w:id="332"/>
      <w:bookmarkEnd w:id="333"/>
      <w:bookmarkEnd w:id="334"/>
      <w:bookmarkEnd w:id="335"/>
      <w:bookmarkEnd w:id="336"/>
      <w:bookmarkEnd w:id="337"/>
      <w:bookmarkEnd w:id="338"/>
    </w:p>
    <w:p w:rsidR="008A5F7D" w:rsidRPr="00A00C47"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339" w:name="_Toc480989267"/>
      <w:bookmarkStart w:id="340" w:name="_Toc376187108"/>
      <w:bookmarkStart w:id="341" w:name="_Toc376104601"/>
      <w:bookmarkStart w:id="342" w:name="_Toc376104536"/>
      <w:bookmarkStart w:id="343" w:name="_Toc376104488"/>
      <w:bookmarkStart w:id="344" w:name="_Toc376104410"/>
      <w:bookmarkStart w:id="345" w:name="_Toc376104263"/>
      <w:bookmarkStart w:id="346" w:name="_Toc376104137"/>
      <w:bookmarkStart w:id="347" w:name="_Toc376103980"/>
      <w:bookmarkStart w:id="348" w:name="_Toc376103884"/>
      <w:bookmarkStart w:id="349" w:name="bookmark83"/>
      <w:bookmarkStart w:id="350" w:name="_Toc535851409"/>
      <w:r w:rsidRPr="00A00C47">
        <w:rPr>
          <w:rFonts w:ascii="Times New Roman" w:hAnsi="Times New Roman" w:cs="Times New Roman"/>
          <w:b/>
          <w:color w:val="000000" w:themeColor="text1"/>
          <w:sz w:val="22"/>
          <w:szCs w:val="22"/>
        </w:rPr>
        <w:t>Условия участия</w:t>
      </w:r>
      <w:bookmarkEnd w:id="339"/>
      <w:bookmarkEnd w:id="340"/>
      <w:bookmarkEnd w:id="341"/>
      <w:bookmarkEnd w:id="342"/>
      <w:bookmarkEnd w:id="343"/>
      <w:bookmarkEnd w:id="344"/>
      <w:bookmarkEnd w:id="345"/>
      <w:bookmarkEnd w:id="346"/>
      <w:bookmarkEnd w:id="347"/>
      <w:bookmarkEnd w:id="348"/>
      <w:bookmarkEnd w:id="349"/>
      <w:bookmarkEnd w:id="350"/>
    </w:p>
    <w:p w:rsidR="008A5F7D" w:rsidRPr="000E272A" w:rsidRDefault="008A5F7D" w:rsidP="000E272A">
      <w:pPr>
        <w:pStyle w:val="7"/>
        <w:numPr>
          <w:ilvl w:val="1"/>
          <w:numId w:val="25"/>
        </w:numPr>
        <w:shd w:val="clear" w:color="auto" w:fill="auto"/>
        <w:tabs>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 xml:space="preserve">В запросе котировок могут участвовать только аккредитованные </w:t>
      </w:r>
      <w:r w:rsidRPr="008A5F7D">
        <w:rPr>
          <w:color w:val="000000" w:themeColor="text1"/>
          <w:sz w:val="22"/>
          <w:szCs w:val="22"/>
        </w:rPr>
        <w:br/>
        <w:t>в соответствии с регламентом электронной торговой площадки и допущенные к участию в запросе котировок его участники.</w:t>
      </w:r>
    </w:p>
    <w:p w:rsidR="00A00C47" w:rsidRPr="008A5F7D" w:rsidRDefault="00A00C47" w:rsidP="00A00C47">
      <w:pPr>
        <w:pStyle w:val="7"/>
        <w:shd w:val="clear" w:color="auto" w:fill="auto"/>
        <w:tabs>
          <w:tab w:val="left" w:pos="1075"/>
          <w:tab w:val="left" w:pos="1418"/>
        </w:tabs>
        <w:spacing w:before="0" w:line="240" w:lineRule="auto"/>
        <w:ind w:left="709" w:right="20"/>
        <w:jc w:val="both"/>
        <w:rPr>
          <w:color w:val="000000" w:themeColor="text1"/>
          <w:sz w:val="22"/>
          <w:szCs w:val="22"/>
        </w:rPr>
      </w:pPr>
    </w:p>
    <w:p w:rsidR="008A5F7D" w:rsidRPr="008A5F7D" w:rsidRDefault="008A5F7D" w:rsidP="00A00C47">
      <w:pPr>
        <w:pStyle w:val="1"/>
        <w:jc w:val="center"/>
        <w:rPr>
          <w:rFonts w:cs="Times New Roman"/>
          <w:color w:val="000000" w:themeColor="text1"/>
          <w:sz w:val="22"/>
          <w:szCs w:val="22"/>
          <w:lang w:val="ru-RU"/>
        </w:rPr>
      </w:pPr>
      <w:bookmarkStart w:id="351" w:name="bookmark92"/>
      <w:bookmarkStart w:id="352" w:name="_Toc480989271"/>
      <w:bookmarkStart w:id="353" w:name="_Toc376103891"/>
      <w:bookmarkStart w:id="354" w:name="_Toc376103988"/>
      <w:bookmarkStart w:id="355" w:name="_Toc376104146"/>
      <w:bookmarkStart w:id="356" w:name="_Toc376104272"/>
      <w:bookmarkStart w:id="357" w:name="_Toc376104419"/>
      <w:bookmarkStart w:id="358" w:name="_Toc376104497"/>
      <w:bookmarkStart w:id="359" w:name="_Toc376104545"/>
      <w:bookmarkStart w:id="360" w:name="_Toc376104610"/>
      <w:bookmarkStart w:id="361" w:name="_Toc376187117"/>
      <w:bookmarkStart w:id="362" w:name="_Toc376187180"/>
      <w:bookmarkStart w:id="363" w:name="_Toc535851410"/>
      <w:r w:rsidRPr="008A5F7D">
        <w:rPr>
          <w:rFonts w:cs="Times New Roman"/>
          <w:color w:val="000000" w:themeColor="text1"/>
          <w:sz w:val="22"/>
          <w:szCs w:val="22"/>
        </w:rPr>
        <w:t>VIII</w:t>
      </w:r>
      <w:r w:rsidRPr="008A5F7D">
        <w:rPr>
          <w:rFonts w:cs="Times New Roman"/>
          <w:color w:val="000000" w:themeColor="text1"/>
          <w:sz w:val="22"/>
          <w:szCs w:val="22"/>
          <w:lang w:val="ru-RU"/>
        </w:rPr>
        <w:t>.</w:t>
      </w:r>
      <w:r w:rsidRPr="008A5F7D">
        <w:rPr>
          <w:rFonts w:cs="Times New Roman"/>
          <w:color w:val="000000" w:themeColor="text1"/>
          <w:sz w:val="22"/>
          <w:szCs w:val="22"/>
          <w:lang w:val="ru-RU"/>
        </w:rPr>
        <w:tab/>
        <w:t>ЗАКЛЮЧЕНИЕ ДОГОВОРА ПО РЕЗУЛЬТАТАМ</w:t>
      </w:r>
      <w:bookmarkStart w:id="364" w:name="bookmark93"/>
      <w:bookmarkEnd w:id="351"/>
      <w:r w:rsidRPr="008A5F7D">
        <w:rPr>
          <w:rFonts w:cs="Times New Roman"/>
          <w:color w:val="000000" w:themeColor="text1"/>
          <w:sz w:val="22"/>
          <w:szCs w:val="22"/>
          <w:lang w:val="ru-RU"/>
        </w:rPr>
        <w:t xml:space="preserve"> ЗАПРОСА КОТИРОВОК</w:t>
      </w:r>
      <w:bookmarkEnd w:id="352"/>
      <w:bookmarkEnd w:id="353"/>
      <w:bookmarkEnd w:id="354"/>
      <w:bookmarkEnd w:id="355"/>
      <w:bookmarkEnd w:id="356"/>
      <w:bookmarkEnd w:id="357"/>
      <w:bookmarkEnd w:id="358"/>
      <w:bookmarkEnd w:id="359"/>
      <w:bookmarkEnd w:id="360"/>
      <w:bookmarkEnd w:id="361"/>
      <w:bookmarkEnd w:id="362"/>
      <w:bookmarkEnd w:id="363"/>
      <w:bookmarkEnd w:id="364"/>
    </w:p>
    <w:p w:rsidR="008A5F7D" w:rsidRPr="00A00C47"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365" w:name="_Toc376187118"/>
      <w:bookmarkStart w:id="366" w:name="_Toc376104611"/>
      <w:bookmarkStart w:id="367" w:name="_Toc376104546"/>
      <w:bookmarkStart w:id="368" w:name="_Toc376104498"/>
      <w:bookmarkStart w:id="369" w:name="_Toc376104420"/>
      <w:bookmarkStart w:id="370" w:name="_Toc376104273"/>
      <w:bookmarkStart w:id="371" w:name="_Toc376104147"/>
      <w:bookmarkStart w:id="372" w:name="_Toc376103989"/>
      <w:bookmarkStart w:id="373" w:name="_Toc376103892"/>
      <w:bookmarkStart w:id="374" w:name="bookmark94"/>
      <w:bookmarkStart w:id="375" w:name="_Toc480989272"/>
      <w:bookmarkStart w:id="376" w:name="_Toc535851411"/>
      <w:r w:rsidRPr="00A00C47">
        <w:rPr>
          <w:rFonts w:ascii="Times New Roman" w:hAnsi="Times New Roman" w:cs="Times New Roman"/>
          <w:b/>
          <w:color w:val="000000" w:themeColor="text1"/>
          <w:sz w:val="22"/>
          <w:szCs w:val="22"/>
        </w:rPr>
        <w:t xml:space="preserve">Сроки и порядок заключения, изменения и расторжения </w:t>
      </w:r>
      <w:bookmarkEnd w:id="365"/>
      <w:bookmarkEnd w:id="366"/>
      <w:bookmarkEnd w:id="367"/>
      <w:bookmarkEnd w:id="368"/>
      <w:bookmarkEnd w:id="369"/>
      <w:bookmarkEnd w:id="370"/>
      <w:bookmarkEnd w:id="371"/>
      <w:bookmarkEnd w:id="372"/>
      <w:bookmarkEnd w:id="373"/>
      <w:bookmarkEnd w:id="374"/>
      <w:r w:rsidRPr="00A00C47">
        <w:rPr>
          <w:rFonts w:ascii="Times New Roman" w:hAnsi="Times New Roman" w:cs="Times New Roman"/>
          <w:b/>
          <w:color w:val="000000" w:themeColor="text1"/>
          <w:sz w:val="22"/>
          <w:szCs w:val="22"/>
        </w:rPr>
        <w:t>договора</w:t>
      </w:r>
      <w:bookmarkEnd w:id="375"/>
      <w:bookmarkEnd w:id="376"/>
    </w:p>
    <w:p w:rsidR="000E272A" w:rsidRDefault="000E272A" w:rsidP="000E272A">
      <w:pPr>
        <w:pStyle w:val="7"/>
        <w:numPr>
          <w:ilvl w:val="1"/>
          <w:numId w:val="25"/>
        </w:numPr>
        <w:shd w:val="clear" w:color="auto" w:fill="auto"/>
        <w:tabs>
          <w:tab w:val="left" w:pos="1094"/>
        </w:tabs>
        <w:spacing w:before="0" w:line="240" w:lineRule="auto"/>
        <w:ind w:left="0" w:right="20" w:firstLine="709"/>
        <w:jc w:val="both"/>
        <w:rPr>
          <w:color w:val="000000" w:themeColor="text1"/>
          <w:sz w:val="22"/>
          <w:szCs w:val="22"/>
        </w:rPr>
      </w:pPr>
      <w:r>
        <w:rPr>
          <w:color w:val="000000" w:themeColor="text1"/>
          <w:sz w:val="22"/>
          <w:szCs w:val="22"/>
        </w:rPr>
        <w:t>П</w:t>
      </w:r>
      <w:r w:rsidRPr="000E272A">
        <w:rPr>
          <w:color w:val="000000" w:themeColor="text1"/>
          <w:sz w:val="22"/>
          <w:szCs w:val="22"/>
        </w:rPr>
        <w:t>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8A5F7D" w:rsidRPr="008A5F7D" w:rsidRDefault="000E272A" w:rsidP="000E272A">
      <w:pPr>
        <w:pStyle w:val="7"/>
        <w:numPr>
          <w:ilvl w:val="1"/>
          <w:numId w:val="25"/>
        </w:numPr>
        <w:shd w:val="clear" w:color="auto" w:fill="auto"/>
        <w:tabs>
          <w:tab w:val="left" w:pos="1094"/>
        </w:tabs>
        <w:spacing w:before="0" w:line="240" w:lineRule="auto"/>
        <w:ind w:left="0" w:right="20" w:firstLine="709"/>
        <w:jc w:val="both"/>
        <w:rPr>
          <w:color w:val="000000" w:themeColor="text1"/>
          <w:sz w:val="22"/>
          <w:szCs w:val="22"/>
        </w:rPr>
      </w:pPr>
      <w:r w:rsidRPr="000E272A">
        <w:rPr>
          <w:color w:val="000000" w:themeColor="text1"/>
          <w:sz w:val="22"/>
          <w:szCs w:val="22"/>
        </w:rPr>
        <w:t>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w:t>
      </w:r>
    </w:p>
    <w:p w:rsidR="00186979" w:rsidRPr="00186979" w:rsidRDefault="00186979" w:rsidP="00186979">
      <w:pPr>
        <w:pStyle w:val="ConsPlusNormal"/>
        <w:ind w:firstLine="709"/>
        <w:jc w:val="both"/>
        <w:rPr>
          <w:rFonts w:ascii="Times New Roman" w:hAnsi="Times New Roman"/>
          <w:sz w:val="22"/>
          <w:szCs w:val="22"/>
        </w:rPr>
      </w:pPr>
      <w:r w:rsidRPr="00186979">
        <w:rPr>
          <w:rFonts w:ascii="Times New Roman" w:hAnsi="Times New Roman"/>
          <w:sz w:val="22"/>
          <w:szCs w:val="22"/>
        </w:rPr>
        <w:t xml:space="preserve">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w:t>
      </w:r>
      <w:r w:rsidRPr="00186979">
        <w:rPr>
          <w:rFonts w:ascii="Times New Roman" w:hAnsi="Times New Roman"/>
          <w:sz w:val="22"/>
          <w:szCs w:val="22"/>
        </w:rPr>
        <w:lastRenderedPageBreak/>
        <w:t>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rsidR="00186979" w:rsidRPr="00186979" w:rsidRDefault="00186979" w:rsidP="00186979">
      <w:pPr>
        <w:pStyle w:val="ConsPlusNormal"/>
        <w:ind w:firstLine="709"/>
        <w:jc w:val="both"/>
        <w:rPr>
          <w:rFonts w:ascii="Times New Roman" w:hAnsi="Times New Roman"/>
          <w:sz w:val="22"/>
          <w:szCs w:val="22"/>
        </w:rPr>
      </w:pPr>
      <w:r w:rsidRPr="00186979">
        <w:rPr>
          <w:rFonts w:ascii="Times New Roman" w:hAnsi="Times New Roman"/>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186979" w:rsidRPr="00186979" w:rsidRDefault="00186979" w:rsidP="00186979">
      <w:pPr>
        <w:pStyle w:val="ConsPlusNormal"/>
        <w:ind w:firstLine="709"/>
        <w:jc w:val="both"/>
        <w:rPr>
          <w:rFonts w:ascii="Times New Roman" w:hAnsi="Times New Roman"/>
          <w:sz w:val="22"/>
          <w:szCs w:val="22"/>
        </w:rPr>
      </w:pPr>
      <w:bookmarkStart w:id="377" w:name="_Toc376187119"/>
      <w:bookmarkStart w:id="378" w:name="_Toc376104612"/>
      <w:bookmarkStart w:id="379" w:name="_Toc376104547"/>
      <w:bookmarkStart w:id="380" w:name="_Toc376104499"/>
      <w:bookmarkStart w:id="381" w:name="_Toc376104422"/>
      <w:bookmarkStart w:id="382" w:name="_Toc376104274"/>
      <w:bookmarkStart w:id="383" w:name="_Toc376104148"/>
      <w:bookmarkStart w:id="384" w:name="_Toc376103990"/>
      <w:bookmarkStart w:id="385" w:name="_Toc376103893"/>
      <w:bookmarkStart w:id="386" w:name="bookmark96"/>
      <w:bookmarkStart w:id="387" w:name="_Toc480989273"/>
      <w:r>
        <w:rPr>
          <w:rFonts w:ascii="Times New Roman" w:hAnsi="Times New Roman"/>
          <w:sz w:val="22"/>
          <w:szCs w:val="22"/>
        </w:rPr>
        <w:t xml:space="preserve">24.3. </w:t>
      </w:r>
      <w:r w:rsidRPr="00186979">
        <w:rPr>
          <w:rFonts w:ascii="Times New Roman" w:hAnsi="Times New Roman"/>
          <w:sz w:val="22"/>
          <w:szCs w:val="22"/>
        </w:rPr>
        <w:t>В течение 5 дней с даты размещения в Единой информационной системе указанных в пунктах 33.12, 50.8, 56.5, 64.12 Положения протоколов Заказчик размещает в Единой информационной системе и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186979" w:rsidRPr="00186979" w:rsidRDefault="00186979" w:rsidP="00186979">
      <w:pPr>
        <w:pStyle w:val="ConsPlusNormal"/>
        <w:ind w:firstLine="709"/>
        <w:jc w:val="both"/>
        <w:rPr>
          <w:rFonts w:ascii="Times New Roman" w:hAnsi="Times New Roman"/>
          <w:sz w:val="22"/>
          <w:szCs w:val="22"/>
        </w:rPr>
      </w:pPr>
      <w:r>
        <w:rPr>
          <w:rFonts w:ascii="Times New Roman" w:hAnsi="Times New Roman"/>
          <w:sz w:val="22"/>
          <w:szCs w:val="22"/>
        </w:rPr>
        <w:t xml:space="preserve">24.5. </w:t>
      </w:r>
      <w:r w:rsidRPr="00186979">
        <w:rPr>
          <w:rFonts w:ascii="Times New Roman" w:hAnsi="Times New Roman"/>
          <w:sz w:val="22"/>
          <w:szCs w:val="22"/>
        </w:rPr>
        <w:t>В течение 5 дней с даты размещения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rsidR="00186979" w:rsidRPr="00186979" w:rsidRDefault="00186979" w:rsidP="00186979">
      <w:pPr>
        <w:pStyle w:val="ConsPlusNormal"/>
        <w:ind w:firstLine="709"/>
        <w:jc w:val="both"/>
        <w:rPr>
          <w:rFonts w:ascii="Times New Roman" w:hAnsi="Times New Roman"/>
          <w:sz w:val="22"/>
          <w:szCs w:val="22"/>
        </w:rPr>
      </w:pPr>
      <w:r w:rsidRPr="00186979">
        <w:rPr>
          <w:rFonts w:ascii="Times New Roman" w:hAnsi="Times New Roman"/>
          <w:sz w:val="22"/>
          <w:szCs w:val="22"/>
        </w:rPr>
        <w:t xml:space="preserve"> 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186979" w:rsidRPr="00186979" w:rsidRDefault="00186979" w:rsidP="00186979">
      <w:pPr>
        <w:pStyle w:val="ConsPlusNormal"/>
        <w:ind w:firstLine="709"/>
        <w:jc w:val="both"/>
        <w:rPr>
          <w:rFonts w:ascii="Times New Roman" w:hAnsi="Times New Roman"/>
          <w:sz w:val="22"/>
          <w:szCs w:val="22"/>
        </w:rPr>
      </w:pPr>
      <w:r w:rsidRPr="00186979">
        <w:rPr>
          <w:rFonts w:ascii="Times New Roman" w:hAnsi="Times New Roman"/>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186979" w:rsidRPr="00186979" w:rsidRDefault="00186979" w:rsidP="00186979">
      <w:pPr>
        <w:pStyle w:val="ConsPlusNormal"/>
        <w:ind w:firstLine="709"/>
        <w:jc w:val="both"/>
        <w:rPr>
          <w:rFonts w:ascii="Times New Roman" w:hAnsi="Times New Roman"/>
          <w:sz w:val="22"/>
          <w:szCs w:val="22"/>
        </w:rPr>
      </w:pPr>
      <w:r>
        <w:rPr>
          <w:rFonts w:ascii="Times New Roman" w:hAnsi="Times New Roman"/>
          <w:sz w:val="22"/>
          <w:szCs w:val="22"/>
        </w:rPr>
        <w:t xml:space="preserve">24.6. </w:t>
      </w:r>
      <w:r w:rsidRPr="00186979">
        <w:rPr>
          <w:rFonts w:ascii="Times New Roman" w:hAnsi="Times New Roman"/>
          <w:sz w:val="22"/>
          <w:szCs w:val="22"/>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186979" w:rsidRPr="00186979" w:rsidRDefault="00186979" w:rsidP="00186979">
      <w:pPr>
        <w:pStyle w:val="ConsPlusNormal"/>
        <w:ind w:firstLine="709"/>
        <w:jc w:val="both"/>
        <w:rPr>
          <w:rFonts w:ascii="Times New Roman" w:hAnsi="Times New Roman"/>
          <w:sz w:val="22"/>
          <w:szCs w:val="22"/>
        </w:rPr>
      </w:pPr>
      <w:r>
        <w:rPr>
          <w:rFonts w:ascii="Times New Roman" w:hAnsi="Times New Roman"/>
          <w:sz w:val="22"/>
          <w:szCs w:val="22"/>
        </w:rPr>
        <w:t xml:space="preserve">24.7. </w:t>
      </w:r>
      <w:r w:rsidRPr="00186979">
        <w:rPr>
          <w:rFonts w:ascii="Times New Roman" w:hAnsi="Times New Roman"/>
          <w:sz w:val="22"/>
          <w:szCs w:val="22"/>
        </w:rPr>
        <w:t>В течение 3 рабочих дней с даты размещения Заказчиком в Единой информационной системе и на электронной площадке документов, предусмотренных абзацем 8 пункта 71.4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186979" w:rsidRPr="00186979" w:rsidRDefault="00186979" w:rsidP="00186979">
      <w:pPr>
        <w:pStyle w:val="ConsPlusNormal"/>
        <w:ind w:firstLine="709"/>
        <w:jc w:val="both"/>
        <w:rPr>
          <w:rFonts w:ascii="Times New Roman" w:hAnsi="Times New Roman"/>
          <w:sz w:val="22"/>
          <w:szCs w:val="22"/>
        </w:rPr>
      </w:pPr>
      <w:r>
        <w:rPr>
          <w:rFonts w:ascii="Times New Roman" w:hAnsi="Times New Roman"/>
          <w:sz w:val="22"/>
          <w:szCs w:val="22"/>
        </w:rPr>
        <w:t xml:space="preserve">24.8. </w:t>
      </w:r>
      <w:r w:rsidRPr="00186979">
        <w:rPr>
          <w:rFonts w:ascii="Times New Roman" w:hAnsi="Times New Roman"/>
          <w:sz w:val="22"/>
          <w:szCs w:val="22"/>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в Единой информационной системе и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186979" w:rsidRPr="00186979" w:rsidRDefault="00186979" w:rsidP="00186979">
      <w:pPr>
        <w:pStyle w:val="ConsPlusNormal"/>
        <w:ind w:firstLine="709"/>
        <w:jc w:val="both"/>
        <w:rPr>
          <w:rFonts w:ascii="Times New Roman" w:hAnsi="Times New Roman"/>
          <w:sz w:val="22"/>
          <w:szCs w:val="22"/>
        </w:rPr>
      </w:pPr>
      <w:r w:rsidRPr="00186979">
        <w:rPr>
          <w:rFonts w:ascii="Times New Roman" w:hAnsi="Times New Roman"/>
          <w:sz w:val="22"/>
          <w:szCs w:val="22"/>
        </w:rPr>
        <w:t>С момента размещения в Единой информационной системе подписанного победителем  конкурентной закупки в электронной форме и Заказчиком договора он считается заключенным.</w:t>
      </w:r>
    </w:p>
    <w:p w:rsidR="008A5F7D" w:rsidRPr="00A00C47" w:rsidRDefault="008A5F7D" w:rsidP="008A5F7D">
      <w:pPr>
        <w:pStyle w:val="2"/>
        <w:keepLines w:val="0"/>
        <w:numPr>
          <w:ilvl w:val="0"/>
          <w:numId w:val="25"/>
        </w:numPr>
        <w:spacing w:before="240" w:after="60" w:line="240" w:lineRule="auto"/>
        <w:jc w:val="center"/>
        <w:rPr>
          <w:rFonts w:ascii="Times New Roman" w:hAnsi="Times New Roman" w:cs="Times New Roman"/>
          <w:b/>
          <w:color w:val="000000" w:themeColor="text1"/>
          <w:sz w:val="22"/>
          <w:szCs w:val="22"/>
        </w:rPr>
      </w:pPr>
      <w:bookmarkStart w:id="388" w:name="_Toc535851412"/>
      <w:r w:rsidRPr="00A00C47">
        <w:rPr>
          <w:rFonts w:ascii="Times New Roman" w:hAnsi="Times New Roman" w:cs="Times New Roman"/>
          <w:b/>
          <w:color w:val="000000" w:themeColor="text1"/>
          <w:sz w:val="22"/>
          <w:szCs w:val="22"/>
        </w:rPr>
        <w:lastRenderedPageBreak/>
        <w:t xml:space="preserve">Обеспечение исполнения </w:t>
      </w:r>
      <w:bookmarkEnd w:id="377"/>
      <w:bookmarkEnd w:id="378"/>
      <w:bookmarkEnd w:id="379"/>
      <w:bookmarkEnd w:id="380"/>
      <w:bookmarkEnd w:id="381"/>
      <w:bookmarkEnd w:id="382"/>
      <w:bookmarkEnd w:id="383"/>
      <w:bookmarkEnd w:id="384"/>
      <w:bookmarkEnd w:id="385"/>
      <w:bookmarkEnd w:id="386"/>
      <w:r w:rsidRPr="00A00C47">
        <w:rPr>
          <w:rFonts w:ascii="Times New Roman" w:hAnsi="Times New Roman" w:cs="Times New Roman"/>
          <w:b/>
          <w:color w:val="000000" w:themeColor="text1"/>
          <w:sz w:val="22"/>
          <w:szCs w:val="22"/>
        </w:rPr>
        <w:t>договора и гарантийных обязательств</w:t>
      </w:r>
      <w:bookmarkEnd w:id="387"/>
      <w:bookmarkEnd w:id="388"/>
    </w:p>
    <w:p w:rsidR="008A5F7D" w:rsidRPr="008A5F7D" w:rsidRDefault="004C62DB"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Pr>
          <w:color w:val="000000" w:themeColor="text1"/>
          <w:sz w:val="22"/>
          <w:szCs w:val="22"/>
        </w:rPr>
        <w:t>При наличии в пункте 28</w:t>
      </w:r>
      <w:r w:rsidR="008A5F7D" w:rsidRPr="008A5F7D">
        <w:rPr>
          <w:color w:val="000000" w:themeColor="text1"/>
          <w:sz w:val="22"/>
          <w:szCs w:val="22"/>
        </w:rPr>
        <w:t xml:space="preserve"> части X «ИНФОРМАЦИОННАЯ КАРТА ЗАПРОСА КОТИРОВОК» настоящей документации требования об обеспечении исполнения договора соответствующее обеспечение должно быть предоставлено участником запроса котировок до заключения договора, за исключением случая, предусмотренного пунктом 28.3. части </w:t>
      </w:r>
      <w:r w:rsidR="008A5F7D" w:rsidRPr="008A5F7D">
        <w:rPr>
          <w:color w:val="000000" w:themeColor="text1"/>
          <w:sz w:val="22"/>
          <w:szCs w:val="22"/>
          <w:lang w:val="en-US"/>
        </w:rPr>
        <w:t>VIII</w:t>
      </w:r>
      <w:r w:rsidR="008A5F7D" w:rsidRPr="008A5F7D">
        <w:rPr>
          <w:color w:val="000000" w:themeColor="text1"/>
          <w:sz w:val="22"/>
          <w:szCs w:val="22"/>
        </w:rPr>
        <w:t xml:space="preserve"> «ЗАКЛЮЧЕНИЕ ДОГОВОРА ПО РЕЗУЛЬТАТАМ ЗАПРОСА КОТИРОВОК» настоящей документации.</w:t>
      </w:r>
    </w:p>
    <w:p w:rsidR="008A5F7D" w:rsidRP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 xml:space="preserve">В случае если документацией установлено требование </w:t>
      </w:r>
      <w:r w:rsidRPr="008A5F7D">
        <w:rPr>
          <w:color w:val="000000" w:themeColor="text1"/>
          <w:sz w:val="22"/>
          <w:szCs w:val="22"/>
        </w:rPr>
        <w:br/>
        <w:t>о предоставлении обеспечения исполнения договора до заключения договора и в</w:t>
      </w:r>
      <w:r w:rsidR="004C62DB">
        <w:rPr>
          <w:color w:val="000000" w:themeColor="text1"/>
          <w:sz w:val="22"/>
          <w:szCs w:val="22"/>
        </w:rPr>
        <w:t xml:space="preserve"> срок, установленный в пункте 28</w:t>
      </w:r>
      <w:r w:rsidRPr="008A5F7D">
        <w:rPr>
          <w:color w:val="000000" w:themeColor="text1"/>
          <w:sz w:val="22"/>
          <w:szCs w:val="22"/>
        </w:rPr>
        <w:t xml:space="preserve"> части X «ИНФОРМАЦИОННАЯ КАРТА ЗАПРОСА КОТИРОВОК» настоящей документации, победитель запроса котировок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 и заказчик вправе заключить договор с участником запроса котировок, сделавшим предпоследнее ценовое предложение.</w:t>
      </w:r>
    </w:p>
    <w:p w:rsidR="008A5F7D" w:rsidRP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При установлении в документации требования предоставления поставщиком (подрядчиком, исполнителем) обеспечения исполнения договора и ес</w:t>
      </w:r>
      <w:r w:rsidR="004C62DB">
        <w:rPr>
          <w:color w:val="000000" w:themeColor="text1"/>
          <w:sz w:val="22"/>
          <w:szCs w:val="22"/>
        </w:rPr>
        <w:t>ли это предусмотрено в пункте 28</w:t>
      </w:r>
      <w:r w:rsidRPr="008A5F7D">
        <w:rPr>
          <w:color w:val="000000" w:themeColor="text1"/>
          <w:sz w:val="22"/>
          <w:szCs w:val="22"/>
        </w:rPr>
        <w:t xml:space="preserve"> части X «ИНФОРМАЦИОННАЯ КАРТА ЗАПРОСА КОТИРОВОК» настоящей документации,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(Пятнадцати)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8A5F7D" w:rsidRPr="008A5F7D" w:rsidRDefault="004C62DB"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Pr>
          <w:color w:val="000000" w:themeColor="text1"/>
          <w:sz w:val="22"/>
          <w:szCs w:val="22"/>
        </w:rPr>
        <w:t>Заказчик в пункте 28</w:t>
      </w:r>
      <w:r w:rsidR="008A5F7D" w:rsidRPr="008A5F7D">
        <w:rPr>
          <w:color w:val="000000" w:themeColor="text1"/>
          <w:sz w:val="22"/>
          <w:szCs w:val="22"/>
        </w:rPr>
        <w:t xml:space="preserve"> части X «ИНФОРМАЦИОННАЯ КАРТА ЗАПРОСА КОТИРОВОК» настоящей документации вправе также установить требование об обеспечении исполнения гарантийных обязательств, предусмотренных договором.</w:t>
      </w:r>
    </w:p>
    <w:p w:rsidR="008A5F7D" w:rsidRP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Обеспечение исполнения гарантийных обязательств, ес</w:t>
      </w:r>
      <w:r w:rsidR="004C62DB">
        <w:rPr>
          <w:color w:val="000000" w:themeColor="text1"/>
          <w:sz w:val="22"/>
          <w:szCs w:val="22"/>
        </w:rPr>
        <w:t>ли это предусмотрено в пункте 28</w:t>
      </w:r>
      <w:r w:rsidRPr="008A5F7D">
        <w:rPr>
          <w:color w:val="000000" w:themeColor="text1"/>
          <w:sz w:val="22"/>
          <w:szCs w:val="22"/>
        </w:rPr>
        <w:t xml:space="preserve"> части X «ИНФОРМАЦИОННАЯ КАРТА ЗАПРОСА КОТИРОВОК» настоящей документации и условиями договора,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8A5F7D" w:rsidRP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Обеспечение исполнения договора, в том числе гарантийных обязательств,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в том числе гарантийных обязательств, определяется участником запроса котировок самостоятельно.</w:t>
      </w:r>
    </w:p>
    <w:p w:rsidR="008A5F7D" w:rsidRPr="00A00C47" w:rsidRDefault="008A5F7D" w:rsidP="008A5F7D">
      <w:pPr>
        <w:pStyle w:val="2"/>
        <w:keepLines w:val="0"/>
        <w:numPr>
          <w:ilvl w:val="0"/>
          <w:numId w:val="25"/>
        </w:numPr>
        <w:tabs>
          <w:tab w:val="left" w:pos="1134"/>
        </w:tabs>
        <w:spacing w:before="240" w:after="60" w:line="240" w:lineRule="auto"/>
        <w:ind w:left="0" w:firstLine="709"/>
        <w:jc w:val="center"/>
        <w:rPr>
          <w:rFonts w:ascii="Times New Roman" w:hAnsi="Times New Roman" w:cs="Times New Roman"/>
          <w:b/>
          <w:color w:val="000000" w:themeColor="text1"/>
          <w:sz w:val="22"/>
          <w:szCs w:val="22"/>
        </w:rPr>
      </w:pPr>
      <w:bookmarkStart w:id="389" w:name="_Toc485305771"/>
      <w:bookmarkStart w:id="390" w:name="_Toc535851413"/>
      <w:r w:rsidRPr="00A00C47">
        <w:rPr>
          <w:rFonts w:ascii="Times New Roman" w:hAnsi="Times New Roman" w:cs="Times New Roman"/>
          <w:b/>
          <w:color w:val="000000" w:themeColor="text1"/>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89"/>
      <w:bookmarkEnd w:id="390"/>
    </w:p>
    <w:p w:rsidR="008A5F7D" w:rsidRP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При осуществлении закупок товаров, работ, услуг, в том числе путем проведения запроса котировок в электронной форме,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A5F7D" w:rsidRDefault="008A5F7D" w:rsidP="008A5F7D">
      <w:pPr>
        <w:pStyle w:val="7"/>
        <w:numPr>
          <w:ilvl w:val="1"/>
          <w:numId w:val="25"/>
        </w:numPr>
        <w:shd w:val="clear" w:color="auto" w:fill="auto"/>
        <w:tabs>
          <w:tab w:val="left" w:pos="1085"/>
          <w:tab w:val="left" w:pos="1418"/>
        </w:tabs>
        <w:spacing w:before="0" w:line="240" w:lineRule="auto"/>
        <w:ind w:left="0" w:right="20" w:firstLine="709"/>
        <w:jc w:val="both"/>
        <w:rPr>
          <w:color w:val="000000" w:themeColor="text1"/>
          <w:sz w:val="22"/>
          <w:szCs w:val="22"/>
        </w:rPr>
      </w:pPr>
      <w:r w:rsidRPr="008A5F7D">
        <w:rPr>
          <w:color w:val="000000" w:themeColor="text1"/>
          <w:sz w:val="22"/>
          <w:szCs w:val="22"/>
        </w:rPr>
        <w:t xml:space="preserve">Приоритет устанавливается в порядке, указанном в Положении о </w:t>
      </w:r>
      <w:r w:rsidR="004C62DB">
        <w:rPr>
          <w:color w:val="000000" w:themeColor="text1"/>
          <w:sz w:val="22"/>
          <w:szCs w:val="22"/>
        </w:rPr>
        <w:t>закупке с учетом пункта 21</w:t>
      </w:r>
      <w:r w:rsidRPr="008A5F7D">
        <w:rPr>
          <w:color w:val="000000" w:themeColor="text1"/>
          <w:sz w:val="22"/>
          <w:szCs w:val="22"/>
        </w:rPr>
        <w:t xml:space="preserve"> части </w:t>
      </w:r>
      <w:r w:rsidRPr="008A5F7D">
        <w:rPr>
          <w:color w:val="000000" w:themeColor="text1"/>
          <w:sz w:val="22"/>
          <w:szCs w:val="22"/>
          <w:lang w:val="en-US"/>
        </w:rPr>
        <w:t>X</w:t>
      </w:r>
      <w:r w:rsidRPr="008A5F7D">
        <w:rPr>
          <w:color w:val="000000" w:themeColor="text1"/>
          <w:sz w:val="22"/>
          <w:szCs w:val="22"/>
        </w:rPr>
        <w:t xml:space="preserve"> «ИНФОРМАЦИОННАЯ КАРТА ЗАПРОСА КОТИРОВОК» настоящей документации. </w:t>
      </w:r>
    </w:p>
    <w:p w:rsidR="00A00C47" w:rsidRPr="008A5F7D" w:rsidRDefault="00A00C47" w:rsidP="00A00C47">
      <w:pPr>
        <w:pStyle w:val="7"/>
        <w:shd w:val="clear" w:color="auto" w:fill="auto"/>
        <w:tabs>
          <w:tab w:val="left" w:pos="1085"/>
          <w:tab w:val="left" w:pos="1418"/>
        </w:tabs>
        <w:spacing w:before="0" w:line="240" w:lineRule="auto"/>
        <w:ind w:left="709" w:right="20"/>
        <w:jc w:val="both"/>
        <w:rPr>
          <w:color w:val="000000" w:themeColor="text1"/>
          <w:sz w:val="22"/>
          <w:szCs w:val="22"/>
        </w:rPr>
      </w:pPr>
    </w:p>
    <w:p w:rsidR="000C111E" w:rsidRDefault="000C111E" w:rsidP="000C111E">
      <w:pPr>
        <w:tabs>
          <w:tab w:val="left" w:pos="1640"/>
        </w:tabs>
        <w:autoSpaceDE w:val="0"/>
        <w:autoSpaceDN w:val="0"/>
        <w:adjustRightInd w:val="0"/>
        <w:ind w:firstLine="540"/>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0C111E" w:rsidRDefault="000C111E" w:rsidP="000C111E">
      <w:pPr>
        <w:tabs>
          <w:tab w:val="left" w:pos="1640"/>
        </w:tabs>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0C111E" w:rsidRDefault="000C111E" w:rsidP="000C111E">
      <w:pPr>
        <w:rPr>
          <w:rFonts w:ascii="Times New Roman" w:eastAsia="Times New Roman" w:hAnsi="Times New Roman" w:cs="Times New Roman"/>
          <w:lang w:eastAsia="ru-RU"/>
        </w:rPr>
        <w:sectPr w:rsidR="000C111E">
          <w:footnotePr>
            <w:numRestart w:val="eachPage"/>
          </w:footnotePr>
          <w:pgSz w:w="11906" w:h="16838"/>
          <w:pgMar w:top="851" w:right="567" w:bottom="1077" w:left="1134" w:header="720" w:footer="720" w:gutter="0"/>
          <w:cols w:space="720"/>
        </w:sectPr>
      </w:pPr>
    </w:p>
    <w:p w:rsidR="00A00C47" w:rsidRPr="00A00C47" w:rsidRDefault="00A00C47" w:rsidP="00A00C47">
      <w:pPr>
        <w:jc w:val="center"/>
        <w:rPr>
          <w:rFonts w:ascii="Times New Roman" w:eastAsia="Times New Roman" w:hAnsi="Times New Roman" w:cs="Times New Roman"/>
          <w:b/>
          <w:bCs/>
          <w:kern w:val="28"/>
          <w:lang w:eastAsia="ru-RU"/>
        </w:rPr>
      </w:pPr>
      <w:r w:rsidRPr="00A00C47">
        <w:rPr>
          <w:rFonts w:ascii="Times New Roman" w:eastAsia="Times New Roman" w:hAnsi="Times New Roman" w:cs="Times New Roman"/>
          <w:b/>
          <w:bCs/>
          <w:kern w:val="28"/>
          <w:lang w:eastAsia="ru-RU"/>
        </w:rPr>
        <w:lastRenderedPageBreak/>
        <w:t>X.</w:t>
      </w:r>
      <w:r w:rsidRPr="00A00C47">
        <w:rPr>
          <w:rFonts w:ascii="Times New Roman" w:eastAsia="Times New Roman" w:hAnsi="Times New Roman" w:cs="Times New Roman"/>
          <w:b/>
          <w:bCs/>
          <w:kern w:val="28"/>
          <w:lang w:eastAsia="ru-RU"/>
        </w:rPr>
        <w:tab/>
        <w:t>ИНФОРМАЦИОННАЯ КАРТА ЗАПРОСА КОТИРОВОК</w:t>
      </w:r>
    </w:p>
    <w:p w:rsidR="00A00C47" w:rsidRPr="00A00C47" w:rsidRDefault="00A00C47" w:rsidP="008C2506">
      <w:pPr>
        <w:ind w:left="-851" w:firstLine="851"/>
        <w:jc w:val="both"/>
        <w:rPr>
          <w:rFonts w:ascii="Times New Roman" w:eastAsia="Times New Roman" w:hAnsi="Times New Roman" w:cs="Times New Roman"/>
          <w:bCs/>
          <w:kern w:val="28"/>
          <w:lang w:eastAsia="ru-RU"/>
        </w:rPr>
      </w:pPr>
      <w:r w:rsidRPr="00A00C47">
        <w:rPr>
          <w:rFonts w:ascii="Times New Roman" w:eastAsia="Times New Roman" w:hAnsi="Times New Roman" w:cs="Times New Roman"/>
          <w:bCs/>
          <w:kern w:val="28"/>
          <w:lang w:eastAsia="ru-RU"/>
        </w:rPr>
        <w:t>В части X «ИНФОРМАЦИОННАЯ КАРТА ЗАПРОСА КОТИРОВОК» содержится информация для данного конкретного запроса котировок, которая уточняет, разъясняет и дополняет положения части I-VIII настоящей документации.</w:t>
      </w:r>
    </w:p>
    <w:p w:rsidR="009E2C32" w:rsidRPr="00A00C47" w:rsidRDefault="00A00C47" w:rsidP="008C2506">
      <w:pPr>
        <w:ind w:left="-851" w:firstLine="851"/>
        <w:jc w:val="both"/>
        <w:rPr>
          <w:rFonts w:ascii="Times New Roman" w:eastAsia="Times New Roman" w:hAnsi="Times New Roman" w:cs="Times New Roman"/>
          <w:lang w:eastAsia="ru-RU"/>
        </w:rPr>
      </w:pPr>
      <w:r w:rsidRPr="00A00C47">
        <w:rPr>
          <w:rFonts w:ascii="Times New Roman" w:eastAsia="Times New Roman" w:hAnsi="Times New Roman" w:cs="Times New Roman"/>
          <w:bCs/>
          <w:kern w:val="28"/>
          <w:lang w:eastAsia="ru-RU"/>
        </w:rPr>
        <w:t>При возникновении противоречия между положениями частей I-VIII документации и части X «ИНФОРМАЦИОННАЯ КАРТА ЗАПРОСА КОТИРОВОК», применяются положения части X «ИНФОРМАЦИОННАЯ КАРТА ЗАПРОСА КОТИРОВОК».</w:t>
      </w:r>
    </w:p>
    <w:tbl>
      <w:tblPr>
        <w:tblW w:w="102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3275"/>
        <w:gridCol w:w="5977"/>
        <w:gridCol w:w="20"/>
      </w:tblGrid>
      <w:tr w:rsidR="00A00C47" w:rsidRPr="00A00C47" w:rsidTr="002533A2">
        <w:trPr>
          <w:trHeight w:val="582"/>
        </w:trPr>
        <w:tc>
          <w:tcPr>
            <w:tcW w:w="993" w:type="dxa"/>
            <w:tcBorders>
              <w:top w:val="single" w:sz="4" w:space="0" w:color="auto"/>
              <w:left w:val="single" w:sz="4" w:space="0" w:color="auto"/>
              <w:bottom w:val="single" w:sz="4" w:space="0" w:color="auto"/>
              <w:right w:val="single" w:sz="4" w:space="0" w:color="auto"/>
            </w:tcBorders>
            <w:vAlign w:val="center"/>
          </w:tcPr>
          <w:p w:rsidR="00A00C47" w:rsidRPr="001A3081" w:rsidRDefault="00A00C47" w:rsidP="00A00C47">
            <w:pPr>
              <w:keepLines/>
              <w:widowControl w:val="0"/>
              <w:suppressLineNumbers/>
              <w:suppressAutoHyphens/>
              <w:autoSpaceDE w:val="0"/>
              <w:autoSpaceDN w:val="0"/>
              <w:spacing w:after="0"/>
              <w:jc w:val="center"/>
              <w:rPr>
                <w:rFonts w:ascii="Times New Roman" w:hAnsi="Times New Roman" w:cs="Times New Roman"/>
                <w:b/>
                <w:color w:val="000000" w:themeColor="text1"/>
              </w:rPr>
            </w:pPr>
            <w:r w:rsidRPr="001A3081">
              <w:rPr>
                <w:rFonts w:ascii="Times New Roman" w:hAnsi="Times New Roman" w:cs="Times New Roman"/>
                <w:b/>
                <w:color w:val="000000" w:themeColor="text1"/>
              </w:rPr>
              <w:t>№</w:t>
            </w:r>
          </w:p>
          <w:p w:rsidR="00A00C47" w:rsidRPr="001A3081" w:rsidRDefault="00A00C47" w:rsidP="00A00C47">
            <w:pPr>
              <w:pStyle w:val="15"/>
              <w:keepLines/>
              <w:widowControl w:val="0"/>
              <w:suppressLineNumbers/>
              <w:suppressAutoHyphens/>
              <w:autoSpaceDE w:val="0"/>
              <w:autoSpaceDN w:val="0"/>
              <w:ind w:left="0"/>
              <w:jc w:val="center"/>
              <w:rPr>
                <w:b/>
                <w:color w:val="000000" w:themeColor="text1"/>
                <w:sz w:val="22"/>
                <w:szCs w:val="22"/>
              </w:rPr>
            </w:pPr>
            <w:r w:rsidRPr="001A3081">
              <w:rPr>
                <w:b/>
                <w:color w:val="000000" w:themeColor="text1"/>
                <w:sz w:val="22"/>
                <w:szCs w:val="22"/>
              </w:rPr>
              <w:t>пункта</w:t>
            </w:r>
          </w:p>
        </w:tc>
        <w:tc>
          <w:tcPr>
            <w:tcW w:w="3275" w:type="dxa"/>
            <w:tcBorders>
              <w:top w:val="single" w:sz="4" w:space="0" w:color="auto"/>
              <w:left w:val="single" w:sz="4" w:space="0" w:color="auto"/>
              <w:bottom w:val="single" w:sz="4" w:space="0" w:color="auto"/>
              <w:right w:val="single" w:sz="4" w:space="0" w:color="auto"/>
            </w:tcBorders>
            <w:vAlign w:val="center"/>
          </w:tcPr>
          <w:p w:rsidR="00A00C47" w:rsidRPr="001A3081" w:rsidRDefault="00A00C47" w:rsidP="00A00C47">
            <w:pPr>
              <w:keepLines/>
              <w:widowControl w:val="0"/>
              <w:suppressLineNumbers/>
              <w:suppressAutoHyphens/>
              <w:autoSpaceDE w:val="0"/>
              <w:autoSpaceDN w:val="0"/>
              <w:jc w:val="center"/>
              <w:rPr>
                <w:rFonts w:ascii="Times New Roman" w:hAnsi="Times New Roman" w:cs="Times New Roman"/>
                <w:b/>
                <w:color w:val="000000" w:themeColor="text1"/>
              </w:rPr>
            </w:pPr>
            <w:r w:rsidRPr="001A3081">
              <w:rPr>
                <w:rFonts w:ascii="Times New Roman" w:hAnsi="Times New Roman" w:cs="Times New Roman"/>
                <w:b/>
                <w:color w:val="000000" w:themeColor="text1"/>
              </w:rPr>
              <w:t>Наименование</w:t>
            </w:r>
          </w:p>
        </w:tc>
        <w:tc>
          <w:tcPr>
            <w:tcW w:w="5997" w:type="dxa"/>
            <w:gridSpan w:val="2"/>
            <w:tcBorders>
              <w:top w:val="single" w:sz="4" w:space="0" w:color="auto"/>
              <w:left w:val="single" w:sz="4" w:space="0" w:color="auto"/>
              <w:bottom w:val="single" w:sz="4" w:space="0" w:color="auto"/>
              <w:right w:val="single" w:sz="4" w:space="0" w:color="auto"/>
            </w:tcBorders>
            <w:vAlign w:val="center"/>
          </w:tcPr>
          <w:p w:rsidR="00A00C47" w:rsidRPr="001A3081" w:rsidRDefault="00A00C47" w:rsidP="00A00C47">
            <w:pPr>
              <w:keepLines/>
              <w:widowControl w:val="0"/>
              <w:suppressLineNumbers/>
              <w:suppressAutoHyphens/>
              <w:autoSpaceDE w:val="0"/>
              <w:autoSpaceDN w:val="0"/>
              <w:jc w:val="center"/>
              <w:rPr>
                <w:rFonts w:ascii="Times New Roman" w:hAnsi="Times New Roman" w:cs="Times New Roman"/>
                <w:b/>
                <w:color w:val="000000" w:themeColor="text1"/>
              </w:rPr>
            </w:pPr>
            <w:r w:rsidRPr="001A3081">
              <w:rPr>
                <w:rFonts w:ascii="Times New Roman" w:hAnsi="Times New Roman" w:cs="Times New Roman"/>
                <w:b/>
                <w:color w:val="000000" w:themeColor="text1"/>
              </w:rPr>
              <w:t>Информация</w:t>
            </w:r>
          </w:p>
        </w:tc>
      </w:tr>
      <w:tr w:rsidR="009E2C32" w:rsidRPr="00A00C47" w:rsidTr="002533A2">
        <w:trPr>
          <w:trHeight w:val="1069"/>
        </w:trPr>
        <w:tc>
          <w:tcPr>
            <w:tcW w:w="993" w:type="dxa"/>
            <w:shd w:val="clear" w:color="auto" w:fill="FFFFFF"/>
          </w:tcPr>
          <w:p w:rsidR="009E2C32" w:rsidRPr="00A00C47" w:rsidRDefault="009E2C32" w:rsidP="009E2C32">
            <w:pPr>
              <w:spacing w:after="0" w:line="240" w:lineRule="auto"/>
              <w:jc w:val="center"/>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1</w:t>
            </w:r>
          </w:p>
        </w:tc>
        <w:tc>
          <w:tcPr>
            <w:tcW w:w="3275" w:type="dxa"/>
            <w:shd w:val="clear" w:color="auto" w:fill="FFFFFF"/>
          </w:tcPr>
          <w:p w:rsidR="009E2C32" w:rsidRPr="00A00C47" w:rsidRDefault="00A00C47" w:rsidP="009E2C32">
            <w:pPr>
              <w:shd w:val="clear" w:color="auto" w:fill="FFFFFF"/>
              <w:spacing w:after="0" w:line="240" w:lineRule="atLeast"/>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Наименование заказчика, контактная информация</w:t>
            </w:r>
          </w:p>
          <w:p w:rsidR="009E2C32" w:rsidRPr="00A00C47" w:rsidRDefault="009E2C32" w:rsidP="009E2C32">
            <w:pPr>
              <w:shd w:val="clear" w:color="auto" w:fill="FFFFFF"/>
              <w:spacing w:after="0" w:line="240" w:lineRule="atLeast"/>
              <w:jc w:val="both"/>
              <w:rPr>
                <w:rFonts w:ascii="Times New Roman" w:eastAsia="Times New Roman" w:hAnsi="Times New Roman" w:cs="Times New Roman"/>
                <w:lang w:eastAsia="ru-RU"/>
              </w:rPr>
            </w:pPr>
          </w:p>
        </w:tc>
        <w:tc>
          <w:tcPr>
            <w:tcW w:w="5997" w:type="dxa"/>
            <w:gridSpan w:val="2"/>
            <w:shd w:val="clear" w:color="auto" w:fill="FFFFFF"/>
          </w:tcPr>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 (АУ «МФЦ городского округа Химки»)</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ИНН: 5047130780</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Место нахождения: 141407, Московская область, г. Химки, Юбилейный проспект, д. 67 А, Б.</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Почтовый адрес: 141407, Московская область, г. Химки, ул. Юбилейный проспект, д. 67 А, Б.</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 xml:space="preserve">Контактные лица: </w:t>
            </w:r>
            <w:r w:rsidR="00D05865">
              <w:rPr>
                <w:rFonts w:ascii="Times New Roman" w:eastAsia="Times New Roman" w:hAnsi="Times New Roman" w:cs="Times New Roman"/>
                <w:lang w:eastAsia="ru-RU"/>
              </w:rPr>
              <w:t>Мартынов Юрий Дмитриевич</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Тел.: 8</w:t>
            </w:r>
            <w:r w:rsidR="000C111E" w:rsidRPr="00A00C47">
              <w:rPr>
                <w:rFonts w:ascii="Times New Roman" w:eastAsia="Times New Roman" w:hAnsi="Times New Roman" w:cs="Times New Roman"/>
                <w:lang w:eastAsia="ru-RU"/>
              </w:rPr>
              <w:t xml:space="preserve"> (498) 683-63-63, доб. </w:t>
            </w:r>
            <w:r w:rsidR="00E27113" w:rsidRPr="00A00C47">
              <w:rPr>
                <w:rFonts w:ascii="Times New Roman" w:eastAsia="Times New Roman" w:hAnsi="Times New Roman" w:cs="Times New Roman"/>
                <w:lang w:eastAsia="ru-RU"/>
              </w:rPr>
              <w:t>2102</w:t>
            </w:r>
          </w:p>
          <w:p w:rsidR="009E2C32" w:rsidRPr="00A00C47" w:rsidRDefault="009E2C32" w:rsidP="009E2C32">
            <w:pPr>
              <w:keepLines/>
              <w:widowControl w:val="0"/>
              <w:suppressLineNumbers/>
              <w:suppressAutoHyphens/>
              <w:autoSpaceDE w:val="0"/>
              <w:autoSpaceDN w:val="0"/>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Адрес электронной почты: mfc_</w:t>
            </w:r>
            <w:r w:rsidRPr="00A00C47">
              <w:rPr>
                <w:rFonts w:ascii="Times New Roman" w:eastAsia="Times New Roman" w:hAnsi="Times New Roman" w:cs="Times New Roman"/>
                <w:lang w:val="en-US" w:eastAsia="ru-RU"/>
              </w:rPr>
              <w:t>zakupki</w:t>
            </w:r>
            <w:r w:rsidRPr="00A00C47">
              <w:rPr>
                <w:rFonts w:ascii="Times New Roman" w:eastAsia="Times New Roman" w:hAnsi="Times New Roman" w:cs="Times New Roman"/>
                <w:lang w:eastAsia="ru-RU"/>
              </w:rPr>
              <w:t>@mail.ru</w:t>
            </w:r>
          </w:p>
        </w:tc>
      </w:tr>
      <w:tr w:rsidR="008C2506" w:rsidRPr="00A00C47" w:rsidTr="002533A2">
        <w:trPr>
          <w:trHeight w:val="1069"/>
        </w:trPr>
        <w:tc>
          <w:tcPr>
            <w:tcW w:w="993" w:type="dxa"/>
            <w:shd w:val="clear" w:color="auto" w:fill="FFFFFF"/>
          </w:tcPr>
          <w:p w:rsidR="008C2506" w:rsidRPr="00A00C47" w:rsidRDefault="00F337C4" w:rsidP="008C25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275" w:type="dxa"/>
            <w:tcBorders>
              <w:top w:val="single" w:sz="4" w:space="0" w:color="auto"/>
              <w:left w:val="single" w:sz="4" w:space="0" w:color="auto"/>
              <w:bottom w:val="single" w:sz="4" w:space="0" w:color="auto"/>
              <w:right w:val="single" w:sz="4" w:space="0" w:color="auto"/>
            </w:tcBorders>
          </w:tcPr>
          <w:p w:rsidR="008C2506" w:rsidRPr="008C2506" w:rsidRDefault="008C2506" w:rsidP="008C2506">
            <w:pPr>
              <w:rPr>
                <w:rFonts w:ascii="Times New Roman" w:hAnsi="Times New Roman" w:cs="Times New Roman"/>
                <w:color w:val="000000" w:themeColor="text1"/>
              </w:rPr>
            </w:pPr>
            <w:r w:rsidRPr="008C2506">
              <w:rPr>
                <w:rFonts w:ascii="Times New Roman" w:hAnsi="Times New Roman" w:cs="Times New Roman"/>
                <w:color w:val="000000" w:themeColor="text1"/>
              </w:rPr>
              <w:t>Наименование уполномоченного органа (уполномоченного учреждения), контактная информация</w:t>
            </w:r>
          </w:p>
        </w:tc>
        <w:tc>
          <w:tcPr>
            <w:tcW w:w="5997" w:type="dxa"/>
            <w:gridSpan w:val="2"/>
            <w:tcBorders>
              <w:top w:val="single" w:sz="4" w:space="0" w:color="auto"/>
              <w:left w:val="single" w:sz="4" w:space="0" w:color="auto"/>
              <w:bottom w:val="single" w:sz="4" w:space="0" w:color="auto"/>
              <w:right w:val="single" w:sz="4" w:space="0" w:color="auto"/>
            </w:tcBorders>
          </w:tcPr>
          <w:p w:rsidR="008C2506" w:rsidRPr="008C2506" w:rsidRDefault="008C2506" w:rsidP="008C2506">
            <w:pPr>
              <w:keepLines/>
              <w:widowControl w:val="0"/>
              <w:suppressLineNumbers/>
              <w:suppressAutoHyphens/>
              <w:autoSpaceDE w:val="0"/>
              <w:autoSpaceDN w:val="0"/>
              <w:spacing w:after="0"/>
              <w:rPr>
                <w:rFonts w:ascii="Times New Roman" w:hAnsi="Times New Roman" w:cs="Times New Roman"/>
                <w:color w:val="000000" w:themeColor="text1"/>
              </w:rPr>
            </w:pPr>
            <w:r w:rsidRPr="008C2506">
              <w:rPr>
                <w:rFonts w:ascii="Times New Roman" w:hAnsi="Times New Roman" w:cs="Times New Roman"/>
                <w:color w:val="000000" w:themeColor="text1"/>
              </w:rPr>
              <w:t>Наименование: Муниципальное казенное учреждение городского округа Химки «Управление централизации закупок» Место нахождения: 141400, Московская область, городской округ Химки, ул. Московская, д. 28/2</w:t>
            </w:r>
          </w:p>
          <w:p w:rsidR="008C2506" w:rsidRPr="008C2506" w:rsidRDefault="008C2506" w:rsidP="008C2506">
            <w:pPr>
              <w:keepLines/>
              <w:widowControl w:val="0"/>
              <w:suppressLineNumbers/>
              <w:suppressAutoHyphens/>
              <w:autoSpaceDE w:val="0"/>
              <w:autoSpaceDN w:val="0"/>
              <w:spacing w:after="0"/>
              <w:rPr>
                <w:rFonts w:ascii="Times New Roman" w:hAnsi="Times New Roman" w:cs="Times New Roman"/>
                <w:color w:val="000000" w:themeColor="text1"/>
              </w:rPr>
            </w:pPr>
            <w:r w:rsidRPr="008C2506">
              <w:rPr>
                <w:rFonts w:ascii="Times New Roman" w:hAnsi="Times New Roman" w:cs="Times New Roman"/>
                <w:color w:val="000000" w:themeColor="text1"/>
              </w:rPr>
              <w:t>Почтовый адрес: 141400, Московская область, городской округ Химки, ул. Московская, д. 28/2</w:t>
            </w:r>
          </w:p>
          <w:p w:rsidR="008C2506" w:rsidRPr="008C2506" w:rsidRDefault="008C2506" w:rsidP="008C2506">
            <w:pPr>
              <w:keepLines/>
              <w:widowControl w:val="0"/>
              <w:suppressLineNumbers/>
              <w:suppressAutoHyphens/>
              <w:autoSpaceDE w:val="0"/>
              <w:autoSpaceDN w:val="0"/>
              <w:spacing w:after="0"/>
              <w:rPr>
                <w:rFonts w:ascii="Times New Roman" w:hAnsi="Times New Roman" w:cs="Times New Roman"/>
                <w:color w:val="000000" w:themeColor="text1"/>
              </w:rPr>
            </w:pPr>
            <w:r w:rsidRPr="008C2506">
              <w:rPr>
                <w:rFonts w:ascii="Times New Roman" w:hAnsi="Times New Roman" w:cs="Times New Roman"/>
                <w:color w:val="000000" w:themeColor="text1"/>
              </w:rPr>
              <w:t>Контактное лицо: Грачев Александр Николаевич</w:t>
            </w:r>
          </w:p>
          <w:p w:rsidR="008C2506" w:rsidRPr="008C2506" w:rsidRDefault="008C2506" w:rsidP="008C2506">
            <w:pPr>
              <w:keepLines/>
              <w:widowControl w:val="0"/>
              <w:suppressLineNumbers/>
              <w:suppressAutoHyphens/>
              <w:autoSpaceDE w:val="0"/>
              <w:autoSpaceDN w:val="0"/>
              <w:spacing w:after="0"/>
              <w:rPr>
                <w:rFonts w:ascii="Times New Roman" w:hAnsi="Times New Roman" w:cs="Times New Roman"/>
                <w:color w:val="000000" w:themeColor="text1"/>
              </w:rPr>
            </w:pPr>
            <w:r w:rsidRPr="008C2506">
              <w:rPr>
                <w:rFonts w:ascii="Times New Roman" w:hAnsi="Times New Roman" w:cs="Times New Roman"/>
                <w:color w:val="000000" w:themeColor="text1"/>
              </w:rPr>
              <w:t>Контактный тел.: (495) 572-74-15</w:t>
            </w:r>
          </w:p>
          <w:p w:rsidR="008C2506" w:rsidRPr="008C2506" w:rsidRDefault="008C2506" w:rsidP="008C2506">
            <w:pPr>
              <w:spacing w:after="0"/>
              <w:rPr>
                <w:rFonts w:ascii="Times New Roman" w:hAnsi="Times New Roman" w:cs="Times New Roman"/>
                <w:color w:val="000000" w:themeColor="text1"/>
              </w:rPr>
            </w:pPr>
            <w:r w:rsidRPr="008C2506">
              <w:rPr>
                <w:rFonts w:ascii="Times New Roman" w:hAnsi="Times New Roman" w:cs="Times New Roman"/>
                <w:color w:val="000000" w:themeColor="text1"/>
              </w:rPr>
              <w:t>Адрес электронной почты: zakupki@admhimki.ru</w:t>
            </w:r>
          </w:p>
        </w:tc>
      </w:tr>
      <w:tr w:rsidR="000C111E" w:rsidRPr="00A00C47" w:rsidTr="002533A2">
        <w:trPr>
          <w:trHeight w:val="172"/>
        </w:trPr>
        <w:tc>
          <w:tcPr>
            <w:tcW w:w="993" w:type="dxa"/>
            <w:shd w:val="clear" w:color="auto" w:fill="FFFFFF"/>
          </w:tcPr>
          <w:p w:rsidR="000C111E" w:rsidRPr="00A00C47" w:rsidRDefault="00F337C4" w:rsidP="000C11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275" w:type="dxa"/>
          </w:tcPr>
          <w:p w:rsidR="000C111E" w:rsidRPr="00A00C47" w:rsidRDefault="000C111E" w:rsidP="000C111E">
            <w:pPr>
              <w:rPr>
                <w:rFonts w:ascii="Times New Roman" w:hAnsi="Times New Roman" w:cs="Times New Roman"/>
              </w:rPr>
            </w:pPr>
            <w:r w:rsidRPr="00A00C47">
              <w:rPr>
                <w:rFonts w:ascii="Times New Roman" w:hAnsi="Times New Roman" w:cs="Times New Roman"/>
              </w:rPr>
              <w:t>Наименование специализированной организации, контактная информация</w:t>
            </w:r>
          </w:p>
        </w:tc>
        <w:tc>
          <w:tcPr>
            <w:tcW w:w="5997" w:type="dxa"/>
            <w:gridSpan w:val="2"/>
          </w:tcPr>
          <w:p w:rsidR="000C111E" w:rsidRPr="00A00C47" w:rsidRDefault="000C111E" w:rsidP="000C111E">
            <w:pPr>
              <w:rPr>
                <w:rFonts w:ascii="Times New Roman" w:hAnsi="Times New Roman" w:cs="Times New Roman"/>
              </w:rPr>
            </w:pPr>
            <w:r w:rsidRPr="00A00C47">
              <w:rPr>
                <w:rFonts w:ascii="Times New Roman" w:hAnsi="Times New Roman" w:cs="Times New Roman"/>
              </w:rPr>
              <w:t>Не привлекается</w:t>
            </w:r>
          </w:p>
        </w:tc>
      </w:tr>
      <w:tr w:rsidR="000C111E" w:rsidRPr="00A00C47" w:rsidTr="002533A2">
        <w:trPr>
          <w:trHeight w:val="172"/>
        </w:trPr>
        <w:tc>
          <w:tcPr>
            <w:tcW w:w="993" w:type="dxa"/>
            <w:shd w:val="clear" w:color="auto" w:fill="FFFFFF"/>
          </w:tcPr>
          <w:p w:rsidR="000C111E" w:rsidRPr="00A00C47" w:rsidRDefault="00F337C4" w:rsidP="000C11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275" w:type="dxa"/>
          </w:tcPr>
          <w:p w:rsidR="000C111E" w:rsidRPr="00A00C47" w:rsidRDefault="000C111E" w:rsidP="00A00C47">
            <w:pPr>
              <w:rPr>
                <w:rFonts w:ascii="Times New Roman" w:hAnsi="Times New Roman" w:cs="Times New Roman"/>
              </w:rPr>
            </w:pPr>
            <w:r w:rsidRPr="00A00C47">
              <w:rPr>
                <w:rFonts w:ascii="Times New Roman" w:hAnsi="Times New Roman" w:cs="Times New Roman"/>
              </w:rPr>
              <w:t xml:space="preserve">Используемый способ </w:t>
            </w:r>
            <w:r w:rsidR="00A00C47">
              <w:rPr>
                <w:rFonts w:ascii="Times New Roman" w:hAnsi="Times New Roman" w:cs="Times New Roman"/>
              </w:rPr>
              <w:t>закупки</w:t>
            </w:r>
          </w:p>
        </w:tc>
        <w:tc>
          <w:tcPr>
            <w:tcW w:w="5997" w:type="dxa"/>
            <w:gridSpan w:val="2"/>
          </w:tcPr>
          <w:p w:rsidR="000C111E" w:rsidRPr="00A00C47" w:rsidRDefault="008C2506" w:rsidP="000C111E">
            <w:pPr>
              <w:rPr>
                <w:rFonts w:ascii="Times New Roman" w:hAnsi="Times New Roman" w:cs="Times New Roman"/>
              </w:rPr>
            </w:pPr>
            <w:r>
              <w:rPr>
                <w:rFonts w:ascii="Times New Roman" w:hAnsi="Times New Roman" w:cs="Times New Roman"/>
              </w:rPr>
              <w:t>Запрос котировок в электронной форме</w:t>
            </w:r>
          </w:p>
        </w:tc>
      </w:tr>
      <w:tr w:rsidR="009E2C32" w:rsidRPr="00A00C47" w:rsidTr="002533A2">
        <w:trPr>
          <w:trHeight w:val="172"/>
        </w:trPr>
        <w:tc>
          <w:tcPr>
            <w:tcW w:w="993" w:type="dxa"/>
            <w:shd w:val="clear" w:color="auto" w:fill="FFFFFF"/>
          </w:tcPr>
          <w:p w:rsidR="009E2C32" w:rsidRPr="00A00C47" w:rsidRDefault="00F337C4" w:rsidP="009E2C3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5</w:t>
            </w:r>
          </w:p>
        </w:tc>
        <w:tc>
          <w:tcPr>
            <w:tcW w:w="3275" w:type="dxa"/>
            <w:shd w:val="clear" w:color="auto" w:fill="FFFFFF"/>
          </w:tcPr>
          <w:p w:rsidR="00A00C47" w:rsidRDefault="00A00C47" w:rsidP="00A00C47">
            <w:pPr>
              <w:spacing w:after="0" w:line="240" w:lineRule="auto"/>
              <w:jc w:val="both"/>
              <w:rPr>
                <w:rFonts w:ascii="Times New Roman" w:eastAsia="Arial Unicode MS" w:hAnsi="Times New Roman" w:cs="Times New Roman"/>
                <w:lang w:eastAsia="ru-RU"/>
              </w:rPr>
            </w:pPr>
            <w:r w:rsidRPr="00A00C47">
              <w:rPr>
                <w:rFonts w:ascii="Times New Roman" w:eastAsia="Arial Unicode MS" w:hAnsi="Times New Roman" w:cs="Times New Roman"/>
                <w:lang w:eastAsia="ru-RU"/>
              </w:rPr>
              <w:t>Официальный сай</w:t>
            </w:r>
            <w:r>
              <w:rPr>
                <w:rFonts w:ascii="Times New Roman" w:eastAsia="Arial Unicode MS" w:hAnsi="Times New Roman" w:cs="Times New Roman"/>
                <w:lang w:eastAsia="ru-RU"/>
              </w:rPr>
              <w:t>т Единой информационной системы</w:t>
            </w:r>
          </w:p>
          <w:p w:rsidR="00A00C47" w:rsidRPr="00A00C47" w:rsidRDefault="00A00C47" w:rsidP="00A00C47">
            <w:pPr>
              <w:spacing w:after="0" w:line="240" w:lineRule="auto"/>
              <w:jc w:val="both"/>
              <w:rPr>
                <w:rFonts w:ascii="Times New Roman" w:eastAsia="Arial Unicode MS" w:hAnsi="Times New Roman" w:cs="Times New Roman"/>
                <w:lang w:eastAsia="ru-RU"/>
              </w:rPr>
            </w:pPr>
          </w:p>
          <w:p w:rsidR="009E2C32" w:rsidRDefault="008C2506" w:rsidP="00A00C47">
            <w:pPr>
              <w:spacing w:after="0" w:line="240" w:lineRule="auto"/>
              <w:jc w:val="both"/>
              <w:rPr>
                <w:rFonts w:ascii="Times New Roman" w:eastAsia="Arial Unicode MS" w:hAnsi="Times New Roman" w:cs="Times New Roman"/>
                <w:lang w:eastAsia="ru-RU"/>
              </w:rPr>
            </w:pPr>
            <w:r w:rsidRPr="008C2506">
              <w:rPr>
                <w:rFonts w:ascii="Times New Roman" w:eastAsia="Arial Unicode MS" w:hAnsi="Times New Roman" w:cs="Times New Roman"/>
                <w:lang w:eastAsia="ru-RU"/>
              </w:rPr>
              <w:t>Адрес электронной площадки в информационно-телекоммуникационной сети «Интернет»</w:t>
            </w:r>
          </w:p>
          <w:p w:rsidR="008C2506" w:rsidRDefault="008C2506" w:rsidP="00A00C47">
            <w:pPr>
              <w:spacing w:after="0" w:line="240" w:lineRule="auto"/>
              <w:jc w:val="both"/>
              <w:rPr>
                <w:rFonts w:ascii="Times New Roman" w:eastAsia="Arial Unicode MS" w:hAnsi="Times New Roman" w:cs="Times New Roman"/>
                <w:lang w:eastAsia="ru-RU"/>
              </w:rPr>
            </w:pPr>
          </w:p>
          <w:p w:rsidR="008C2506" w:rsidRPr="00A00C47" w:rsidRDefault="008C2506" w:rsidP="00A00C47">
            <w:pPr>
              <w:spacing w:after="0" w:line="240" w:lineRule="auto"/>
              <w:jc w:val="both"/>
              <w:rPr>
                <w:rFonts w:ascii="Times New Roman" w:eastAsia="Arial Unicode MS" w:hAnsi="Times New Roman" w:cs="Times New Roman"/>
                <w:lang w:eastAsia="ru-RU"/>
              </w:rPr>
            </w:pPr>
            <w:r w:rsidRPr="008C2506">
              <w:rPr>
                <w:rFonts w:ascii="Times New Roman" w:eastAsia="Arial Unicode MS" w:hAnsi="Times New Roman" w:cs="Times New Roman"/>
                <w:lang w:eastAsia="ru-RU"/>
              </w:rPr>
              <w:t>Оператор электронной площадки</w:t>
            </w:r>
          </w:p>
        </w:tc>
        <w:tc>
          <w:tcPr>
            <w:tcW w:w="5997" w:type="dxa"/>
            <w:gridSpan w:val="2"/>
            <w:shd w:val="clear" w:color="auto" w:fill="FFFFFF"/>
          </w:tcPr>
          <w:p w:rsidR="009E2C32" w:rsidRDefault="005818BE" w:rsidP="009E2C32">
            <w:pPr>
              <w:spacing w:after="0" w:line="240" w:lineRule="auto"/>
              <w:jc w:val="both"/>
              <w:rPr>
                <w:rFonts w:ascii="Times New Roman" w:eastAsia="Arial Unicode MS" w:hAnsi="Times New Roman" w:cs="Times New Roman"/>
                <w:lang w:eastAsia="ru-RU"/>
              </w:rPr>
            </w:pPr>
            <w:hyperlink r:id="rId9" w:history="1">
              <w:r w:rsidR="00A00C47" w:rsidRPr="00100147">
                <w:rPr>
                  <w:rStyle w:val="af0"/>
                  <w:rFonts w:ascii="Times New Roman" w:eastAsia="Arial Unicode MS" w:hAnsi="Times New Roman" w:cs="Times New Roman"/>
                  <w:lang w:eastAsia="ru-RU"/>
                </w:rPr>
                <w:t>www.zakupki.gov.ru</w:t>
              </w:r>
            </w:hyperlink>
          </w:p>
          <w:p w:rsidR="00A00C47" w:rsidRDefault="00A00C47" w:rsidP="009E2C32">
            <w:pPr>
              <w:spacing w:after="0" w:line="240" w:lineRule="auto"/>
              <w:jc w:val="both"/>
              <w:rPr>
                <w:rFonts w:ascii="Times New Roman" w:eastAsia="Arial Unicode MS" w:hAnsi="Times New Roman" w:cs="Times New Roman"/>
                <w:lang w:eastAsia="ru-RU"/>
              </w:rPr>
            </w:pPr>
          </w:p>
          <w:p w:rsidR="00A00C47" w:rsidRDefault="00A00C47" w:rsidP="009E2C32">
            <w:pPr>
              <w:spacing w:after="0" w:line="240" w:lineRule="auto"/>
              <w:jc w:val="both"/>
              <w:rPr>
                <w:rFonts w:ascii="Times New Roman" w:eastAsia="Arial Unicode MS" w:hAnsi="Times New Roman" w:cs="Times New Roman"/>
                <w:lang w:eastAsia="ru-RU"/>
              </w:rPr>
            </w:pPr>
          </w:p>
          <w:p w:rsidR="008C2506" w:rsidRDefault="005818BE" w:rsidP="00A00C47">
            <w:pPr>
              <w:spacing w:after="0" w:line="240" w:lineRule="auto"/>
              <w:jc w:val="both"/>
              <w:rPr>
                <w:rFonts w:ascii="Times New Roman" w:eastAsia="Arial Unicode MS" w:hAnsi="Times New Roman" w:cs="Times New Roman"/>
                <w:lang w:eastAsia="ru-RU"/>
              </w:rPr>
            </w:pPr>
            <w:hyperlink r:id="rId10" w:history="1">
              <w:r w:rsidR="0090083C" w:rsidRPr="002137F2">
                <w:rPr>
                  <w:rStyle w:val="af0"/>
                </w:rPr>
                <w:t>https://www.fabrikant.ru</w:t>
              </w:r>
            </w:hyperlink>
            <w:r w:rsidR="0090083C">
              <w:t xml:space="preserve"> </w:t>
            </w:r>
          </w:p>
          <w:p w:rsidR="008C2506" w:rsidRDefault="008C2506" w:rsidP="00A00C47">
            <w:pPr>
              <w:spacing w:after="0" w:line="240" w:lineRule="auto"/>
              <w:jc w:val="both"/>
              <w:rPr>
                <w:rFonts w:ascii="Times New Roman" w:eastAsia="Arial Unicode MS" w:hAnsi="Times New Roman" w:cs="Times New Roman"/>
                <w:lang w:eastAsia="ru-RU"/>
              </w:rPr>
            </w:pPr>
          </w:p>
          <w:p w:rsidR="008C2506" w:rsidRDefault="008C2506" w:rsidP="00A00C47">
            <w:pPr>
              <w:spacing w:after="0" w:line="240" w:lineRule="auto"/>
              <w:jc w:val="both"/>
              <w:rPr>
                <w:rFonts w:ascii="Times New Roman" w:eastAsia="Arial Unicode MS" w:hAnsi="Times New Roman" w:cs="Times New Roman"/>
                <w:lang w:eastAsia="ru-RU"/>
              </w:rPr>
            </w:pPr>
          </w:p>
          <w:p w:rsidR="008C2506" w:rsidRDefault="008C2506" w:rsidP="00A00C47">
            <w:pPr>
              <w:spacing w:after="0" w:line="240" w:lineRule="auto"/>
              <w:jc w:val="both"/>
              <w:rPr>
                <w:rFonts w:ascii="Times New Roman" w:eastAsia="Arial Unicode MS" w:hAnsi="Times New Roman" w:cs="Times New Roman"/>
                <w:lang w:eastAsia="ru-RU"/>
              </w:rPr>
            </w:pPr>
          </w:p>
          <w:p w:rsidR="00A00C47" w:rsidRPr="00A00C47" w:rsidRDefault="0090083C" w:rsidP="008C2506">
            <w:pPr>
              <w:spacing w:after="0" w:line="240" w:lineRule="auto"/>
              <w:jc w:val="both"/>
              <w:rPr>
                <w:rFonts w:ascii="Times New Roman" w:eastAsia="Arial Unicode MS" w:hAnsi="Times New Roman" w:cs="Times New Roman"/>
                <w:lang w:eastAsia="ru-RU"/>
              </w:rPr>
            </w:pPr>
            <w:r w:rsidRPr="0090083C">
              <w:rPr>
                <w:rFonts w:ascii="Times New Roman" w:eastAsia="Arial Unicode MS" w:hAnsi="Times New Roman" w:cs="Times New Roman"/>
                <w:lang w:eastAsia="ru-RU"/>
              </w:rPr>
              <w:t>ЭТС-Фабрикант</w:t>
            </w:r>
          </w:p>
        </w:tc>
      </w:tr>
      <w:tr w:rsidR="00BB36FD" w:rsidRPr="00A00C47" w:rsidTr="002533A2">
        <w:trPr>
          <w:trHeight w:val="172"/>
        </w:trPr>
        <w:tc>
          <w:tcPr>
            <w:tcW w:w="993" w:type="dxa"/>
            <w:shd w:val="clear" w:color="auto" w:fill="FFFFFF"/>
          </w:tcPr>
          <w:p w:rsidR="00BB36FD" w:rsidRDefault="00F337C4" w:rsidP="009E2C3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6</w:t>
            </w:r>
          </w:p>
        </w:tc>
        <w:tc>
          <w:tcPr>
            <w:tcW w:w="3275" w:type="dxa"/>
            <w:shd w:val="clear" w:color="auto" w:fill="FFFFFF"/>
          </w:tcPr>
          <w:p w:rsidR="00BB36FD" w:rsidRPr="00A00C47" w:rsidRDefault="00BB36FD" w:rsidP="00BB36F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С</w:t>
            </w:r>
            <w:r w:rsidRPr="00BB36FD">
              <w:rPr>
                <w:rFonts w:ascii="Times New Roman" w:eastAsia="Arial Unicode MS" w:hAnsi="Times New Roman" w:cs="Times New Roman"/>
                <w:lang w:eastAsia="ru-RU"/>
              </w:rPr>
              <w:t>рок,</w:t>
            </w:r>
            <w:r>
              <w:rPr>
                <w:rFonts w:ascii="Times New Roman" w:eastAsia="Arial Unicode MS" w:hAnsi="Times New Roman" w:cs="Times New Roman"/>
                <w:lang w:eastAsia="ru-RU"/>
              </w:rPr>
              <w:t xml:space="preserve"> место и порядок предоставления документации о запросе котировок в электронной форме, я</w:t>
            </w:r>
            <w:r w:rsidRPr="00BB36FD">
              <w:rPr>
                <w:rFonts w:ascii="Times New Roman" w:eastAsia="Arial Unicode MS" w:hAnsi="Times New Roman" w:cs="Times New Roman"/>
                <w:lang w:eastAsia="ru-RU"/>
              </w:rPr>
              <w:t>з</w:t>
            </w:r>
            <w:r>
              <w:rPr>
                <w:rFonts w:ascii="Times New Roman" w:eastAsia="Arial Unicode MS" w:hAnsi="Times New Roman" w:cs="Times New Roman"/>
                <w:lang w:eastAsia="ru-RU"/>
              </w:rPr>
              <w:t>ык, на котором предоставляется</w:t>
            </w:r>
            <w:r w:rsidRPr="00BB36FD">
              <w:rPr>
                <w:rFonts w:ascii="Times New Roman" w:eastAsia="Arial Unicode MS" w:hAnsi="Times New Roman" w:cs="Times New Roman"/>
                <w:lang w:eastAsia="ru-RU"/>
              </w:rPr>
              <w:t xml:space="preserve"> документация</w:t>
            </w:r>
            <w:r>
              <w:rPr>
                <w:rFonts w:ascii="Times New Roman" w:eastAsia="Arial Unicode MS" w:hAnsi="Times New Roman" w:cs="Times New Roman"/>
                <w:lang w:eastAsia="ru-RU"/>
              </w:rPr>
              <w:t>.</w:t>
            </w:r>
          </w:p>
        </w:tc>
        <w:tc>
          <w:tcPr>
            <w:tcW w:w="5997" w:type="dxa"/>
            <w:gridSpan w:val="2"/>
            <w:shd w:val="clear" w:color="auto" w:fill="FFFFFF"/>
          </w:tcPr>
          <w:p w:rsidR="00BB36FD" w:rsidRPr="005508C1" w:rsidRDefault="005508C1" w:rsidP="005508C1">
            <w:pPr>
              <w:spacing w:after="0" w:line="240" w:lineRule="auto"/>
              <w:jc w:val="both"/>
              <w:rPr>
                <w:rStyle w:val="af0"/>
                <w:rFonts w:ascii="Times New Roman" w:eastAsia="Calibri" w:hAnsi="Times New Roman" w:cs="Times New Roman"/>
                <w:color w:val="auto"/>
                <w:u w:val="none"/>
              </w:rPr>
            </w:pPr>
            <w:r w:rsidRPr="005508C1">
              <w:rPr>
                <w:rFonts w:ascii="Times New Roman" w:eastAsia="Calibri" w:hAnsi="Times New Roman" w:cs="Times New Roman"/>
              </w:rPr>
              <w:t xml:space="preserve">Участник запроса котировок в электронной форме может получить документацию о закупке самостоятельно на официальном сайте www.zakupki.gov.ru, одновременно с извещением о запросе котировок в электронной форме без взимания платы. </w:t>
            </w:r>
            <w:r w:rsidR="00BB36FD" w:rsidRPr="00BB36FD">
              <w:rPr>
                <w:rFonts w:ascii="Times New Roman" w:eastAsia="Calibri" w:hAnsi="Times New Roman" w:cs="Times New Roman"/>
              </w:rPr>
              <w:t>Котировочная документация предоставляется на русском языке.</w:t>
            </w:r>
          </w:p>
        </w:tc>
      </w:tr>
      <w:tr w:rsidR="00BB36FD" w:rsidRPr="00A00C47" w:rsidTr="002533A2">
        <w:trPr>
          <w:trHeight w:val="172"/>
        </w:trPr>
        <w:tc>
          <w:tcPr>
            <w:tcW w:w="993" w:type="dxa"/>
            <w:shd w:val="clear" w:color="auto" w:fill="FFFFFF"/>
          </w:tcPr>
          <w:p w:rsidR="00BB36FD" w:rsidRDefault="00F337C4" w:rsidP="00BB36FD">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7</w:t>
            </w:r>
          </w:p>
        </w:tc>
        <w:tc>
          <w:tcPr>
            <w:tcW w:w="3275" w:type="dxa"/>
            <w:tcBorders>
              <w:top w:val="single" w:sz="4" w:space="0" w:color="auto"/>
              <w:left w:val="single" w:sz="4" w:space="0" w:color="auto"/>
              <w:bottom w:val="single" w:sz="4" w:space="0" w:color="auto"/>
              <w:right w:val="single" w:sz="4" w:space="0" w:color="auto"/>
            </w:tcBorders>
          </w:tcPr>
          <w:p w:rsidR="00BB36FD" w:rsidRDefault="00BB36FD" w:rsidP="00BB36FD">
            <w:pPr>
              <w:spacing w:after="0" w:line="240" w:lineRule="auto"/>
              <w:rPr>
                <w:rFonts w:ascii="Times New Roman" w:hAnsi="Times New Roman" w:cs="Times New Roman"/>
              </w:rPr>
            </w:pPr>
            <w:r>
              <w:rPr>
                <w:rFonts w:ascii="Times New Roman" w:hAnsi="Times New Roman" w:cs="Times New Roman"/>
              </w:rPr>
              <w:t xml:space="preserve">Плата, взимаемая заказчиком за </w:t>
            </w:r>
            <w:r>
              <w:rPr>
                <w:rFonts w:ascii="Times New Roman" w:hAnsi="Times New Roman" w:cs="Times New Roman"/>
              </w:rPr>
              <w:lastRenderedPageBreak/>
              <w:t>предоставление котировочной документации</w:t>
            </w:r>
          </w:p>
        </w:tc>
        <w:tc>
          <w:tcPr>
            <w:tcW w:w="5997" w:type="dxa"/>
            <w:gridSpan w:val="2"/>
            <w:tcBorders>
              <w:top w:val="single" w:sz="4" w:space="0" w:color="auto"/>
              <w:left w:val="single" w:sz="4" w:space="0" w:color="auto"/>
              <w:bottom w:val="single" w:sz="4" w:space="0" w:color="auto"/>
              <w:right w:val="single" w:sz="4" w:space="0" w:color="auto"/>
            </w:tcBorders>
          </w:tcPr>
          <w:p w:rsidR="00BB36FD" w:rsidRDefault="00BB36FD" w:rsidP="00BB36FD">
            <w:pPr>
              <w:spacing w:after="0" w:line="240" w:lineRule="auto"/>
              <w:jc w:val="both"/>
              <w:rPr>
                <w:rFonts w:ascii="Times New Roman" w:hAnsi="Times New Roman" w:cs="Times New Roman"/>
              </w:rPr>
            </w:pPr>
            <w:r>
              <w:rPr>
                <w:rFonts w:ascii="Times New Roman" w:hAnsi="Times New Roman" w:cs="Times New Roman"/>
              </w:rPr>
              <w:lastRenderedPageBreak/>
              <w:t>Не установлено</w:t>
            </w:r>
          </w:p>
        </w:tc>
      </w:tr>
      <w:tr w:rsidR="008C2506" w:rsidRPr="00A00C47" w:rsidTr="002533A2">
        <w:trPr>
          <w:trHeight w:val="172"/>
        </w:trPr>
        <w:tc>
          <w:tcPr>
            <w:tcW w:w="993" w:type="dxa"/>
            <w:shd w:val="clear" w:color="auto" w:fill="FFFFFF"/>
          </w:tcPr>
          <w:p w:rsidR="008C2506" w:rsidRDefault="00F337C4" w:rsidP="009E2C3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8</w:t>
            </w:r>
          </w:p>
        </w:tc>
        <w:tc>
          <w:tcPr>
            <w:tcW w:w="3275" w:type="dxa"/>
            <w:shd w:val="clear" w:color="auto" w:fill="FFFFFF"/>
          </w:tcPr>
          <w:p w:rsidR="008C2506" w:rsidRPr="00A00C47" w:rsidRDefault="008C2506" w:rsidP="00A00C47">
            <w:pPr>
              <w:spacing w:after="0" w:line="240" w:lineRule="auto"/>
              <w:jc w:val="both"/>
              <w:rPr>
                <w:rFonts w:ascii="Times New Roman" w:eastAsia="Arial Unicode MS" w:hAnsi="Times New Roman" w:cs="Times New Roman"/>
                <w:lang w:eastAsia="ru-RU"/>
              </w:rPr>
            </w:pPr>
            <w:r w:rsidRPr="008C2506">
              <w:rPr>
                <w:rFonts w:ascii="Times New Roman" w:eastAsia="Arial Unicode MS" w:hAnsi="Times New Roman" w:cs="Times New Roman"/>
                <w:lang w:eastAsia="ru-RU"/>
              </w:rPr>
              <w:t xml:space="preserve">Краткое изложение условий </w:t>
            </w:r>
            <w:r w:rsidR="00550689">
              <w:rPr>
                <w:rFonts w:ascii="Times New Roman" w:eastAsia="Arial Unicode MS" w:hAnsi="Times New Roman" w:cs="Times New Roman"/>
                <w:lang w:eastAsia="ru-RU"/>
              </w:rPr>
              <w:t>Договор</w:t>
            </w:r>
            <w:r w:rsidRPr="008C2506">
              <w:rPr>
                <w:rFonts w:ascii="Times New Roman" w:eastAsia="Arial Unicode MS" w:hAnsi="Times New Roman" w:cs="Times New Roman"/>
                <w:lang w:eastAsia="ru-RU"/>
              </w:rPr>
              <w:t>а</w:t>
            </w:r>
          </w:p>
        </w:tc>
        <w:tc>
          <w:tcPr>
            <w:tcW w:w="5997" w:type="dxa"/>
            <w:gridSpan w:val="2"/>
            <w:shd w:val="clear" w:color="auto" w:fill="FFFFFF"/>
          </w:tcPr>
          <w:p w:rsidR="008C2506" w:rsidRDefault="008C2506" w:rsidP="008C2506">
            <w:pPr>
              <w:spacing w:after="0" w:line="240" w:lineRule="auto"/>
              <w:jc w:val="both"/>
              <w:rPr>
                <w:rFonts w:ascii="Times New Roman" w:eastAsia="Times New Roman" w:hAnsi="Times New Roman" w:cs="Times New Roman"/>
                <w:bCs/>
                <w:lang w:eastAsia="ru-RU"/>
              </w:rPr>
            </w:pPr>
            <w:r w:rsidRPr="008C2506">
              <w:rPr>
                <w:rFonts w:ascii="Times New Roman" w:eastAsia="Arial Unicode MS" w:hAnsi="Times New Roman" w:cs="Times New Roman"/>
                <w:color w:val="000000" w:themeColor="text1"/>
                <w:lang w:eastAsia="ru-RU"/>
              </w:rPr>
              <w:t>Наименование и описание объекта закупки:</w:t>
            </w:r>
            <w:r w:rsidRPr="008C2506">
              <w:rPr>
                <w:rFonts w:ascii="Times New Roman" w:eastAsia="Arial Unicode MS" w:hAnsi="Times New Roman" w:cs="Times New Roman"/>
                <w:color w:val="000000" w:themeColor="text1"/>
                <w:lang w:eastAsia="ru-RU"/>
              </w:rPr>
              <w:br/>
            </w:r>
            <w:r>
              <w:rPr>
                <w:rFonts w:ascii="Times New Roman" w:eastAsia="Arial Unicode MS" w:hAnsi="Times New Roman" w:cs="Times New Roman"/>
                <w:color w:val="000000" w:themeColor="text1"/>
                <w:lang w:eastAsia="ru-RU"/>
              </w:rPr>
              <w:t xml:space="preserve">Поставка </w:t>
            </w:r>
            <w:r w:rsidR="00EB1AF0" w:rsidRPr="00EB1AF0">
              <w:rPr>
                <w:rFonts w:ascii="Times New Roman" w:eastAsia="Times New Roman" w:hAnsi="Times New Roman" w:cs="Times New Roman"/>
                <w:lang w:eastAsia="ru-RU"/>
              </w:rPr>
              <w:t>и монтаж тепловых завес для нужд АУ «МФЦ городского округа Химки» в 2021</w:t>
            </w:r>
          </w:p>
          <w:p w:rsidR="001562E5" w:rsidRPr="008C2506" w:rsidRDefault="001562E5" w:rsidP="008C2506">
            <w:pPr>
              <w:spacing w:after="0" w:line="240" w:lineRule="auto"/>
              <w:jc w:val="both"/>
              <w:rPr>
                <w:rFonts w:ascii="Times New Roman" w:eastAsia="Arial Unicode MS" w:hAnsi="Times New Roman" w:cs="Times New Roman"/>
                <w:color w:val="000000" w:themeColor="text1"/>
                <w:lang w:eastAsia="ru-RU"/>
              </w:rPr>
            </w:pPr>
          </w:p>
          <w:p w:rsidR="008C2506" w:rsidRDefault="008C2506" w:rsidP="008C2506">
            <w:pPr>
              <w:spacing w:after="0" w:line="240" w:lineRule="auto"/>
              <w:jc w:val="both"/>
              <w:rPr>
                <w:rFonts w:ascii="Times New Roman" w:eastAsia="Arial Unicode MS" w:hAnsi="Times New Roman" w:cs="Times New Roman"/>
                <w:color w:val="000000" w:themeColor="text1"/>
                <w:lang w:eastAsia="ru-RU"/>
              </w:rPr>
            </w:pPr>
            <w:r w:rsidRPr="008C2506">
              <w:rPr>
                <w:rFonts w:ascii="Times New Roman" w:eastAsia="Arial Unicode MS" w:hAnsi="Times New Roman" w:cs="Times New Roman"/>
                <w:color w:val="000000" w:themeColor="text1"/>
                <w:lang w:eastAsia="ru-RU"/>
              </w:rPr>
              <w:t>Информация о к</w:t>
            </w:r>
            <w:r>
              <w:rPr>
                <w:rFonts w:ascii="Times New Roman" w:eastAsia="Arial Unicode MS" w:hAnsi="Times New Roman" w:cs="Times New Roman"/>
                <w:color w:val="000000" w:themeColor="text1"/>
                <w:lang w:eastAsia="ru-RU"/>
              </w:rPr>
              <w:t>оличестве и месте доставки товара:</w:t>
            </w:r>
          </w:p>
          <w:p w:rsidR="001562E5" w:rsidRDefault="001562E5" w:rsidP="008C2506">
            <w:pPr>
              <w:spacing w:after="0" w:line="240" w:lineRule="auto"/>
              <w:jc w:val="both"/>
              <w:rPr>
                <w:rFonts w:ascii="Times New Roman" w:eastAsia="Arial Unicode MS" w:hAnsi="Times New Roman" w:cs="Times New Roman"/>
                <w:color w:val="000000" w:themeColor="text1"/>
                <w:lang w:eastAsia="ru-RU"/>
              </w:rPr>
            </w:pPr>
            <w:r>
              <w:rPr>
                <w:rFonts w:ascii="Times New Roman" w:eastAsia="Arial Unicode MS" w:hAnsi="Times New Roman" w:cs="Times New Roman"/>
                <w:color w:val="000000" w:themeColor="text1"/>
                <w:lang w:eastAsia="ru-RU"/>
              </w:rPr>
              <w:t>Доставка производится по адресу Московская область, г. Химки, Юбилейный проспект, д. 67 А</w:t>
            </w:r>
          </w:p>
          <w:p w:rsidR="001562E5" w:rsidRDefault="001562E5" w:rsidP="008C2506">
            <w:pPr>
              <w:spacing w:after="0" w:line="240" w:lineRule="auto"/>
              <w:jc w:val="both"/>
              <w:rPr>
                <w:rFonts w:ascii="Times New Roman" w:eastAsia="Arial Unicode MS" w:hAnsi="Times New Roman" w:cs="Times New Roman"/>
                <w:color w:val="000000" w:themeColor="text1"/>
                <w:lang w:eastAsia="ru-RU"/>
              </w:rPr>
            </w:pPr>
            <w:r>
              <w:rPr>
                <w:rFonts w:ascii="Times New Roman" w:eastAsia="Arial Unicode MS" w:hAnsi="Times New Roman" w:cs="Times New Roman"/>
                <w:color w:val="000000" w:themeColor="text1"/>
                <w:lang w:eastAsia="ru-RU"/>
              </w:rPr>
              <w:t xml:space="preserve">Количество поставляемого товара: </w:t>
            </w:r>
            <w:r w:rsidR="00007727">
              <w:rPr>
                <w:rFonts w:ascii="Times New Roman" w:eastAsia="Arial Unicode MS" w:hAnsi="Times New Roman" w:cs="Times New Roman"/>
                <w:color w:val="000000" w:themeColor="text1"/>
                <w:lang w:eastAsia="ru-RU"/>
              </w:rPr>
              <w:t>в соответствии с техническим заданием</w:t>
            </w:r>
            <w:r>
              <w:rPr>
                <w:rFonts w:ascii="Times New Roman" w:eastAsia="Arial Unicode MS" w:hAnsi="Times New Roman" w:cs="Times New Roman"/>
                <w:color w:val="000000" w:themeColor="text1"/>
                <w:lang w:eastAsia="ru-RU"/>
              </w:rPr>
              <w:t>.</w:t>
            </w:r>
          </w:p>
          <w:p w:rsidR="001562E5" w:rsidRPr="008C2506" w:rsidRDefault="001562E5" w:rsidP="008C2506">
            <w:pPr>
              <w:spacing w:after="0" w:line="240" w:lineRule="auto"/>
              <w:jc w:val="both"/>
              <w:rPr>
                <w:rFonts w:ascii="Times New Roman" w:eastAsia="Arial Unicode MS" w:hAnsi="Times New Roman" w:cs="Times New Roman"/>
                <w:color w:val="000000" w:themeColor="text1"/>
                <w:lang w:eastAsia="ru-RU"/>
              </w:rPr>
            </w:pPr>
          </w:p>
          <w:p w:rsidR="008C2506" w:rsidRPr="001562E5" w:rsidRDefault="008C2506" w:rsidP="00880C53">
            <w:pPr>
              <w:spacing w:after="0" w:line="240" w:lineRule="auto"/>
              <w:jc w:val="both"/>
              <w:rPr>
                <w:rStyle w:val="af0"/>
                <w:rFonts w:ascii="Times New Roman" w:eastAsia="Arial Unicode MS" w:hAnsi="Times New Roman" w:cs="Times New Roman"/>
                <w:color w:val="000000" w:themeColor="text1"/>
                <w:u w:val="none"/>
                <w:vertAlign w:val="superscript"/>
                <w:lang w:eastAsia="ru-RU"/>
              </w:rPr>
            </w:pPr>
            <w:r w:rsidRPr="008C2506">
              <w:rPr>
                <w:rFonts w:ascii="Times New Roman" w:eastAsia="Arial Unicode MS" w:hAnsi="Times New Roman" w:cs="Times New Roman"/>
                <w:color w:val="000000" w:themeColor="text1"/>
                <w:lang w:eastAsia="ru-RU"/>
              </w:rPr>
              <w:t>Сро</w:t>
            </w:r>
            <w:r w:rsidR="001562E5">
              <w:rPr>
                <w:rFonts w:ascii="Times New Roman" w:eastAsia="Arial Unicode MS" w:hAnsi="Times New Roman" w:cs="Times New Roman"/>
                <w:color w:val="000000" w:themeColor="text1"/>
                <w:lang w:eastAsia="ru-RU"/>
              </w:rPr>
              <w:t xml:space="preserve">к поставки товара: </w:t>
            </w:r>
            <w:r w:rsidR="00880C53">
              <w:rPr>
                <w:rFonts w:ascii="Times New Roman" w:eastAsia="Arial Unicode MS" w:hAnsi="Times New Roman" w:cs="Times New Roman"/>
                <w:color w:val="000000" w:themeColor="text1"/>
                <w:lang w:eastAsia="ru-RU"/>
              </w:rPr>
              <w:t>в течении 10 (десяти)</w:t>
            </w:r>
            <w:r w:rsidR="0004444E">
              <w:rPr>
                <w:rFonts w:ascii="Times New Roman" w:eastAsia="Arial Unicode MS" w:hAnsi="Times New Roman" w:cs="Times New Roman"/>
                <w:color w:val="000000" w:themeColor="text1"/>
                <w:lang w:eastAsia="ru-RU"/>
              </w:rPr>
              <w:t xml:space="preserve"> рабочих</w:t>
            </w:r>
            <w:r w:rsidR="00880C53">
              <w:rPr>
                <w:rFonts w:ascii="Times New Roman" w:eastAsia="Arial Unicode MS" w:hAnsi="Times New Roman" w:cs="Times New Roman"/>
                <w:color w:val="000000" w:themeColor="text1"/>
                <w:lang w:eastAsia="ru-RU"/>
              </w:rPr>
              <w:t xml:space="preserve"> дней с даты заключения договора</w:t>
            </w:r>
          </w:p>
        </w:tc>
      </w:tr>
      <w:tr w:rsidR="00591B33" w:rsidRPr="00A00C47" w:rsidTr="002533A2">
        <w:trPr>
          <w:trHeight w:val="172"/>
        </w:trPr>
        <w:tc>
          <w:tcPr>
            <w:tcW w:w="993" w:type="dxa"/>
            <w:shd w:val="clear" w:color="auto" w:fill="FFFFFF"/>
          </w:tcPr>
          <w:p w:rsidR="00591B33" w:rsidRDefault="00F337C4" w:rsidP="00591B33">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9</w:t>
            </w:r>
          </w:p>
        </w:tc>
        <w:tc>
          <w:tcPr>
            <w:tcW w:w="3275" w:type="dxa"/>
            <w:tcBorders>
              <w:top w:val="single" w:sz="4" w:space="0" w:color="auto"/>
              <w:left w:val="single" w:sz="4" w:space="0" w:color="auto"/>
              <w:bottom w:val="single" w:sz="4" w:space="0" w:color="auto"/>
              <w:right w:val="single" w:sz="4" w:space="0" w:color="auto"/>
            </w:tcBorders>
          </w:tcPr>
          <w:p w:rsidR="00591B33" w:rsidRPr="00591B33" w:rsidRDefault="00591B33" w:rsidP="00591B33">
            <w:pPr>
              <w:rPr>
                <w:rFonts w:ascii="Times New Roman" w:hAnsi="Times New Roman" w:cs="Times New Roman"/>
                <w:color w:val="000000" w:themeColor="text1"/>
              </w:rPr>
            </w:pPr>
            <w:r w:rsidRPr="00591B33">
              <w:rPr>
                <w:rFonts w:ascii="Times New Roman" w:hAnsi="Times New Roman" w:cs="Times New Roman"/>
                <w:color w:val="000000" w:themeColor="text1"/>
              </w:rPr>
              <w:t xml:space="preserve">Условия </w:t>
            </w:r>
            <w:r>
              <w:rPr>
                <w:rFonts w:ascii="Times New Roman" w:hAnsi="Times New Roman" w:cs="Times New Roman"/>
                <w:color w:val="000000" w:themeColor="text1"/>
              </w:rPr>
              <w:t>договора</w:t>
            </w:r>
          </w:p>
        </w:tc>
        <w:tc>
          <w:tcPr>
            <w:tcW w:w="5997" w:type="dxa"/>
            <w:gridSpan w:val="2"/>
            <w:tcBorders>
              <w:top w:val="single" w:sz="4" w:space="0" w:color="auto"/>
              <w:left w:val="single" w:sz="4" w:space="0" w:color="auto"/>
              <w:bottom w:val="single" w:sz="4" w:space="0" w:color="auto"/>
              <w:right w:val="single" w:sz="4" w:space="0" w:color="auto"/>
            </w:tcBorders>
          </w:tcPr>
          <w:p w:rsidR="00591B33" w:rsidRPr="00591B33" w:rsidRDefault="00591B33" w:rsidP="00591B33">
            <w:pPr>
              <w:rPr>
                <w:rFonts w:ascii="Times New Roman" w:hAnsi="Times New Roman" w:cs="Times New Roman"/>
                <w:color w:val="000000" w:themeColor="text1"/>
              </w:rPr>
            </w:pPr>
            <w:r w:rsidRPr="00591B33">
              <w:rPr>
                <w:rFonts w:ascii="Times New Roman" w:hAnsi="Times New Roman" w:cs="Times New Roman"/>
                <w:color w:val="000000" w:themeColor="text1"/>
              </w:rPr>
              <w:t xml:space="preserve">В соответствии с проектом </w:t>
            </w:r>
            <w:r>
              <w:rPr>
                <w:rFonts w:ascii="Times New Roman" w:hAnsi="Times New Roman" w:cs="Times New Roman"/>
                <w:color w:val="000000" w:themeColor="text1"/>
              </w:rPr>
              <w:t>договора</w:t>
            </w:r>
          </w:p>
        </w:tc>
      </w:tr>
      <w:tr w:rsidR="00591B33" w:rsidRPr="00A00C47" w:rsidTr="002533A2">
        <w:trPr>
          <w:trHeight w:val="172"/>
        </w:trPr>
        <w:tc>
          <w:tcPr>
            <w:tcW w:w="993" w:type="dxa"/>
            <w:shd w:val="clear" w:color="auto" w:fill="FFFFFF"/>
          </w:tcPr>
          <w:p w:rsidR="00591B33" w:rsidRDefault="00F337C4" w:rsidP="00591B33">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10</w:t>
            </w:r>
          </w:p>
        </w:tc>
        <w:tc>
          <w:tcPr>
            <w:tcW w:w="3275" w:type="dxa"/>
            <w:tcBorders>
              <w:top w:val="single" w:sz="4" w:space="0" w:color="auto"/>
              <w:left w:val="single" w:sz="4" w:space="0" w:color="auto"/>
              <w:bottom w:val="single" w:sz="4" w:space="0" w:color="auto"/>
              <w:right w:val="single" w:sz="4" w:space="0" w:color="auto"/>
            </w:tcBorders>
          </w:tcPr>
          <w:p w:rsidR="00591B33" w:rsidRPr="00591B33" w:rsidRDefault="00591B33" w:rsidP="00591B33">
            <w:pPr>
              <w:rPr>
                <w:rFonts w:ascii="Times New Roman" w:hAnsi="Times New Roman" w:cs="Times New Roman"/>
                <w:color w:val="000000" w:themeColor="text1"/>
              </w:rPr>
            </w:pPr>
            <w:r w:rsidRPr="00591B33">
              <w:rPr>
                <w:rFonts w:ascii="Times New Roman" w:hAnsi="Times New Roman" w:cs="Times New Roman"/>
                <w:color w:val="000000" w:themeColor="text1"/>
              </w:rPr>
              <w:t xml:space="preserve">Информация о валюте, используемой для формирования цены </w:t>
            </w:r>
            <w:r>
              <w:rPr>
                <w:rFonts w:ascii="Times New Roman" w:hAnsi="Times New Roman" w:cs="Times New Roman"/>
                <w:color w:val="000000" w:themeColor="text1"/>
              </w:rPr>
              <w:t>договора</w:t>
            </w:r>
            <w:r w:rsidRPr="00591B33">
              <w:rPr>
                <w:rFonts w:ascii="Times New Roman" w:hAnsi="Times New Roman" w:cs="Times New Roman"/>
                <w:color w:val="000000" w:themeColor="text1"/>
              </w:rPr>
              <w:t xml:space="preserve"> и расчетов с поставщ</w:t>
            </w:r>
            <w:r>
              <w:rPr>
                <w:rFonts w:ascii="Times New Roman" w:hAnsi="Times New Roman" w:cs="Times New Roman"/>
                <w:color w:val="000000" w:themeColor="text1"/>
              </w:rPr>
              <w:t>иком</w:t>
            </w:r>
          </w:p>
        </w:tc>
        <w:tc>
          <w:tcPr>
            <w:tcW w:w="5997" w:type="dxa"/>
            <w:gridSpan w:val="2"/>
            <w:tcBorders>
              <w:top w:val="single" w:sz="4" w:space="0" w:color="auto"/>
              <w:left w:val="single" w:sz="4" w:space="0" w:color="auto"/>
              <w:bottom w:val="single" w:sz="4" w:space="0" w:color="auto"/>
              <w:right w:val="single" w:sz="4" w:space="0" w:color="auto"/>
            </w:tcBorders>
          </w:tcPr>
          <w:p w:rsidR="00591B33" w:rsidRPr="00591B33" w:rsidRDefault="00591B33" w:rsidP="00591B33">
            <w:pPr>
              <w:rPr>
                <w:rFonts w:ascii="Times New Roman" w:hAnsi="Times New Roman" w:cs="Times New Roman"/>
                <w:color w:val="000000" w:themeColor="text1"/>
              </w:rPr>
            </w:pPr>
            <w:r w:rsidRPr="00591B33">
              <w:rPr>
                <w:rFonts w:ascii="Times New Roman" w:hAnsi="Times New Roman" w:cs="Times New Roman"/>
                <w:color w:val="000000" w:themeColor="text1"/>
              </w:rPr>
              <w:t xml:space="preserve">Рубль Российской Федерации </w:t>
            </w:r>
          </w:p>
        </w:tc>
      </w:tr>
      <w:tr w:rsidR="00393A1C" w:rsidRPr="00A00C47" w:rsidTr="002533A2">
        <w:trPr>
          <w:trHeight w:val="172"/>
        </w:trPr>
        <w:tc>
          <w:tcPr>
            <w:tcW w:w="993" w:type="dxa"/>
            <w:shd w:val="clear" w:color="auto" w:fill="FFFFFF"/>
          </w:tcPr>
          <w:p w:rsidR="00393A1C" w:rsidRDefault="00F337C4" w:rsidP="00393A1C">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11</w:t>
            </w:r>
          </w:p>
        </w:tc>
        <w:tc>
          <w:tcPr>
            <w:tcW w:w="3275" w:type="dxa"/>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 xml:space="preserve">Порядок применения официального курса к рублю Российской Федерации, установленного Центральным банком Российской Федерации и используемого при оплате </w:t>
            </w:r>
            <w:r w:rsidR="00550689">
              <w:rPr>
                <w:rFonts w:ascii="Times New Roman" w:hAnsi="Times New Roman" w:cs="Times New Roman"/>
                <w:color w:val="000000" w:themeColor="text1"/>
              </w:rPr>
              <w:t>Договор</w:t>
            </w:r>
            <w:r w:rsidRPr="00393A1C">
              <w:rPr>
                <w:rFonts w:ascii="Times New Roman" w:hAnsi="Times New Roman" w:cs="Times New Roman"/>
                <w:color w:val="000000" w:themeColor="text1"/>
              </w:rPr>
              <w:t>а</w:t>
            </w:r>
          </w:p>
        </w:tc>
        <w:tc>
          <w:tcPr>
            <w:tcW w:w="5997" w:type="dxa"/>
            <w:gridSpan w:val="2"/>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Не применяется</w:t>
            </w:r>
          </w:p>
        </w:tc>
      </w:tr>
      <w:tr w:rsidR="00393A1C" w:rsidRPr="00A00C47" w:rsidTr="002533A2">
        <w:trPr>
          <w:trHeight w:val="172"/>
        </w:trPr>
        <w:tc>
          <w:tcPr>
            <w:tcW w:w="993" w:type="dxa"/>
            <w:shd w:val="clear" w:color="auto" w:fill="FFFFFF"/>
          </w:tcPr>
          <w:p w:rsidR="00393A1C" w:rsidRDefault="00F337C4" w:rsidP="00393A1C">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12</w:t>
            </w:r>
          </w:p>
        </w:tc>
        <w:tc>
          <w:tcPr>
            <w:tcW w:w="3275" w:type="dxa"/>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 xml:space="preserve">Начальная (максимальная) цена </w:t>
            </w:r>
            <w:r w:rsidR="00550689">
              <w:rPr>
                <w:rFonts w:ascii="Times New Roman" w:hAnsi="Times New Roman" w:cs="Times New Roman"/>
                <w:color w:val="000000" w:themeColor="text1"/>
              </w:rPr>
              <w:t>Договора</w:t>
            </w:r>
          </w:p>
          <w:p w:rsidR="00393A1C" w:rsidRPr="00393A1C" w:rsidRDefault="00393A1C" w:rsidP="00393A1C">
            <w:pPr>
              <w:rPr>
                <w:rFonts w:ascii="Times New Roman" w:hAnsi="Times New Roman" w:cs="Times New Roman"/>
                <w:color w:val="000000" w:themeColor="text1"/>
              </w:rPr>
            </w:pPr>
          </w:p>
          <w:p w:rsidR="00393A1C" w:rsidRPr="00393A1C" w:rsidRDefault="00393A1C" w:rsidP="00393A1C">
            <w:pPr>
              <w:rPr>
                <w:rFonts w:ascii="Times New Roman" w:hAnsi="Times New Roman" w:cs="Times New Roman"/>
                <w:color w:val="000000" w:themeColor="text1"/>
              </w:rPr>
            </w:pPr>
          </w:p>
          <w:p w:rsidR="00393A1C" w:rsidRPr="00393A1C" w:rsidRDefault="00393A1C" w:rsidP="00393A1C">
            <w:pPr>
              <w:rPr>
                <w:rFonts w:ascii="Times New Roman" w:hAnsi="Times New Roman" w:cs="Times New Roman"/>
                <w:color w:val="000000" w:themeColor="text1"/>
              </w:rPr>
            </w:pPr>
          </w:p>
          <w:p w:rsidR="00393A1C" w:rsidRPr="00393A1C" w:rsidRDefault="00393A1C" w:rsidP="00393A1C">
            <w:pPr>
              <w:rPr>
                <w:rFonts w:ascii="Times New Roman" w:hAnsi="Times New Roman" w:cs="Times New Roman"/>
                <w:color w:val="000000" w:themeColor="text1"/>
              </w:rPr>
            </w:pPr>
          </w:p>
          <w:p w:rsidR="00393A1C" w:rsidRPr="00393A1C" w:rsidRDefault="00393A1C" w:rsidP="00393A1C">
            <w:pPr>
              <w:rPr>
                <w:rFonts w:ascii="Times New Roman" w:hAnsi="Times New Roman" w:cs="Times New Roman"/>
                <w:color w:val="000000" w:themeColor="text1"/>
              </w:rPr>
            </w:pPr>
          </w:p>
        </w:tc>
        <w:tc>
          <w:tcPr>
            <w:tcW w:w="5997" w:type="dxa"/>
            <w:gridSpan w:val="2"/>
            <w:tcBorders>
              <w:top w:val="single" w:sz="4" w:space="0" w:color="auto"/>
              <w:left w:val="single" w:sz="4" w:space="0" w:color="auto"/>
              <w:bottom w:val="single" w:sz="4" w:space="0" w:color="auto"/>
              <w:right w:val="single" w:sz="4" w:space="0" w:color="auto"/>
            </w:tcBorders>
          </w:tcPr>
          <w:p w:rsidR="00393A1C" w:rsidRPr="00393A1C" w:rsidRDefault="00EB1AF0" w:rsidP="00393A1C">
            <w:pPr>
              <w:jc w:val="both"/>
              <w:rPr>
                <w:rFonts w:ascii="Times New Roman" w:hAnsi="Times New Roman" w:cs="Times New Roman"/>
                <w:color w:val="000000" w:themeColor="text1"/>
              </w:rPr>
            </w:pPr>
            <w:r>
              <w:rPr>
                <w:rFonts w:ascii="Times New Roman" w:hAnsi="Times New Roman" w:cs="Times New Roman"/>
                <w:color w:val="000000" w:themeColor="text1"/>
              </w:rPr>
              <w:t>90</w:t>
            </w:r>
            <w:r w:rsidR="008271CB">
              <w:rPr>
                <w:rFonts w:ascii="Times New Roman" w:hAnsi="Times New Roman" w:cs="Times New Roman"/>
                <w:color w:val="000000" w:themeColor="text1"/>
              </w:rPr>
              <w:t xml:space="preserve"> 000</w:t>
            </w:r>
            <w:r w:rsidR="00393A1C">
              <w:rPr>
                <w:rFonts w:ascii="Times New Roman" w:hAnsi="Times New Roman" w:cs="Times New Roman"/>
                <w:color w:val="000000" w:themeColor="text1"/>
              </w:rPr>
              <w:t xml:space="preserve"> (</w:t>
            </w:r>
            <w:r w:rsidR="00293868">
              <w:rPr>
                <w:rFonts w:ascii="Times New Roman" w:hAnsi="Times New Roman" w:cs="Times New Roman"/>
                <w:color w:val="000000" w:themeColor="text1"/>
              </w:rPr>
              <w:t>Д</w:t>
            </w:r>
            <w:r>
              <w:rPr>
                <w:rFonts w:ascii="Times New Roman" w:hAnsi="Times New Roman" w:cs="Times New Roman"/>
                <w:color w:val="000000" w:themeColor="text1"/>
              </w:rPr>
              <w:t>евяносто</w:t>
            </w:r>
            <w:r w:rsidR="008271CB">
              <w:rPr>
                <w:rFonts w:ascii="Times New Roman" w:hAnsi="Times New Roman" w:cs="Times New Roman"/>
                <w:color w:val="000000" w:themeColor="text1"/>
              </w:rPr>
              <w:t xml:space="preserve"> тысяч</w:t>
            </w:r>
            <w:r w:rsidR="00393A1C">
              <w:rPr>
                <w:rFonts w:ascii="Times New Roman" w:hAnsi="Times New Roman" w:cs="Times New Roman"/>
                <w:color w:val="000000" w:themeColor="text1"/>
              </w:rPr>
              <w:t>) рублей 00 копеек, в том числе НДС 20%.</w:t>
            </w:r>
          </w:p>
          <w:p w:rsidR="00393A1C" w:rsidRPr="00393A1C" w:rsidRDefault="00393A1C" w:rsidP="00393A1C">
            <w:pPr>
              <w:pStyle w:val="7"/>
              <w:shd w:val="clear" w:color="auto" w:fill="auto"/>
              <w:tabs>
                <w:tab w:val="left" w:pos="1070"/>
              </w:tabs>
              <w:spacing w:before="0" w:line="240" w:lineRule="auto"/>
              <w:jc w:val="both"/>
              <w:rPr>
                <w:color w:val="000000" w:themeColor="text1"/>
                <w:sz w:val="22"/>
                <w:szCs w:val="22"/>
              </w:rPr>
            </w:pPr>
            <w:r w:rsidRPr="00393A1C">
              <w:rPr>
                <w:color w:val="000000" w:themeColor="text1"/>
                <w:sz w:val="22"/>
                <w:szCs w:val="22"/>
              </w:rPr>
              <w:t xml:space="preserve">Начальная (максимальная) цена </w:t>
            </w:r>
            <w:r w:rsidR="00550689">
              <w:rPr>
                <w:color w:val="000000" w:themeColor="text1"/>
                <w:sz w:val="22"/>
                <w:szCs w:val="22"/>
              </w:rPr>
              <w:t>Договор</w:t>
            </w:r>
            <w:r w:rsidRPr="00393A1C">
              <w:rPr>
                <w:color w:val="000000" w:themeColor="text1"/>
                <w:sz w:val="22"/>
                <w:szCs w:val="22"/>
              </w:rPr>
              <w:t xml:space="preserve">а включает в себя все расходы, в том числе </w:t>
            </w:r>
            <w:r w:rsidRPr="00550689">
              <w:rPr>
                <w:color w:val="000000" w:themeColor="text1"/>
                <w:sz w:val="22"/>
                <w:szCs w:val="22"/>
              </w:rPr>
              <w:t>расходы на</w:t>
            </w:r>
            <w:r w:rsidR="00550689" w:rsidRPr="00550689">
              <w:rPr>
                <w:color w:val="000000" w:themeColor="text1"/>
                <w:sz w:val="22"/>
                <w:szCs w:val="22"/>
              </w:rPr>
              <w:t xml:space="preserve"> доставку товара, транспортные расходы, погрузочно-разгрузочные работы, включая работы с применением грузоподъемных средств, проведение предпродажной подготовки</w:t>
            </w:r>
            <w:r w:rsidR="00550689">
              <w:rPr>
                <w:color w:val="000000" w:themeColor="text1"/>
                <w:sz w:val="22"/>
                <w:szCs w:val="22"/>
              </w:rPr>
              <w:t xml:space="preserve">, </w:t>
            </w:r>
            <w:r w:rsidRPr="00550689">
              <w:rPr>
                <w:color w:val="000000" w:themeColor="text1"/>
                <w:sz w:val="22"/>
                <w:szCs w:val="22"/>
              </w:rPr>
              <w:t>а также расходы на уплату налогов, сборов</w:t>
            </w:r>
            <w:r w:rsidR="00550689" w:rsidRPr="00550689">
              <w:rPr>
                <w:color w:val="000000" w:themeColor="text1"/>
                <w:sz w:val="22"/>
                <w:szCs w:val="22"/>
              </w:rPr>
              <w:t xml:space="preserve"> и других обязательных платежей.</w:t>
            </w:r>
          </w:p>
          <w:p w:rsidR="00393A1C" w:rsidRPr="00393A1C" w:rsidRDefault="00393A1C" w:rsidP="00550689">
            <w:pPr>
              <w:pStyle w:val="7"/>
              <w:shd w:val="clear" w:color="auto" w:fill="auto"/>
              <w:tabs>
                <w:tab w:val="left" w:pos="1070"/>
              </w:tabs>
              <w:spacing w:before="0" w:line="240" w:lineRule="auto"/>
              <w:jc w:val="both"/>
              <w:rPr>
                <w:color w:val="000000" w:themeColor="text1"/>
                <w:sz w:val="22"/>
                <w:szCs w:val="22"/>
              </w:rPr>
            </w:pPr>
            <w:r w:rsidRPr="00393A1C">
              <w:rPr>
                <w:color w:val="000000" w:themeColor="text1"/>
                <w:sz w:val="22"/>
                <w:szCs w:val="22"/>
              </w:rPr>
              <w:t xml:space="preserve">Неучтенные затраты </w:t>
            </w:r>
            <w:r w:rsidR="00550689" w:rsidRPr="00550689">
              <w:rPr>
                <w:color w:val="000000" w:themeColor="text1"/>
                <w:sz w:val="22"/>
                <w:szCs w:val="22"/>
              </w:rPr>
              <w:t xml:space="preserve">поставщика </w:t>
            </w:r>
            <w:r w:rsidRPr="00393A1C">
              <w:rPr>
                <w:color w:val="000000" w:themeColor="text1"/>
                <w:sz w:val="22"/>
                <w:szCs w:val="22"/>
              </w:rPr>
              <w:t xml:space="preserve">по </w:t>
            </w:r>
            <w:r w:rsidR="00550689">
              <w:rPr>
                <w:color w:val="000000" w:themeColor="text1"/>
                <w:sz w:val="22"/>
                <w:szCs w:val="22"/>
              </w:rPr>
              <w:t>Договор</w:t>
            </w:r>
            <w:r w:rsidRPr="00393A1C">
              <w:rPr>
                <w:color w:val="000000" w:themeColor="text1"/>
                <w:sz w:val="22"/>
                <w:szCs w:val="22"/>
              </w:rPr>
              <w:t xml:space="preserve">у, связанные с исполнением </w:t>
            </w:r>
            <w:r w:rsidR="00550689">
              <w:rPr>
                <w:color w:val="000000" w:themeColor="text1"/>
                <w:sz w:val="22"/>
                <w:szCs w:val="22"/>
              </w:rPr>
              <w:t>Договор</w:t>
            </w:r>
            <w:r w:rsidRPr="00393A1C">
              <w:rPr>
                <w:color w:val="000000" w:themeColor="text1"/>
                <w:sz w:val="22"/>
                <w:szCs w:val="22"/>
              </w:rPr>
              <w:t xml:space="preserve">а, но не включенные в цену </w:t>
            </w:r>
            <w:r w:rsidR="00550689">
              <w:rPr>
                <w:color w:val="000000" w:themeColor="text1"/>
                <w:sz w:val="22"/>
                <w:szCs w:val="22"/>
              </w:rPr>
              <w:t>Договор</w:t>
            </w:r>
            <w:r w:rsidRPr="00393A1C">
              <w:rPr>
                <w:color w:val="000000" w:themeColor="text1"/>
                <w:sz w:val="22"/>
                <w:szCs w:val="22"/>
              </w:rPr>
              <w:t>а, не подлежат оплате заказчиком.</w:t>
            </w:r>
          </w:p>
        </w:tc>
      </w:tr>
      <w:tr w:rsidR="00550689" w:rsidRPr="00A00C47" w:rsidTr="002533A2">
        <w:trPr>
          <w:trHeight w:val="172"/>
        </w:trPr>
        <w:tc>
          <w:tcPr>
            <w:tcW w:w="993" w:type="dxa"/>
            <w:shd w:val="clear" w:color="auto" w:fill="FFFFFF"/>
          </w:tcPr>
          <w:p w:rsidR="00550689" w:rsidRDefault="00F337C4" w:rsidP="00550689">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13</w:t>
            </w:r>
          </w:p>
        </w:tc>
        <w:tc>
          <w:tcPr>
            <w:tcW w:w="3275" w:type="dxa"/>
            <w:tcBorders>
              <w:top w:val="single" w:sz="4" w:space="0" w:color="auto"/>
              <w:left w:val="single" w:sz="4" w:space="0" w:color="auto"/>
              <w:bottom w:val="single" w:sz="4" w:space="0" w:color="auto"/>
              <w:right w:val="single" w:sz="4" w:space="0" w:color="auto"/>
            </w:tcBorders>
          </w:tcPr>
          <w:p w:rsidR="00550689" w:rsidRPr="00550689" w:rsidRDefault="00550689" w:rsidP="00550689">
            <w:pPr>
              <w:rPr>
                <w:rFonts w:ascii="Times New Roman" w:hAnsi="Times New Roman" w:cs="Times New Roman"/>
                <w:color w:val="000000" w:themeColor="text1"/>
              </w:rPr>
            </w:pPr>
            <w:r w:rsidRPr="00550689">
              <w:rPr>
                <w:rFonts w:ascii="Times New Roman" w:hAnsi="Times New Roman" w:cs="Times New Roman"/>
                <w:color w:val="000000" w:themeColor="text1"/>
              </w:rPr>
              <w:t>Сроки и порядок оплаты товара</w:t>
            </w:r>
          </w:p>
        </w:tc>
        <w:tc>
          <w:tcPr>
            <w:tcW w:w="5997" w:type="dxa"/>
            <w:gridSpan w:val="2"/>
            <w:tcBorders>
              <w:top w:val="single" w:sz="4" w:space="0" w:color="auto"/>
              <w:left w:val="single" w:sz="4" w:space="0" w:color="auto"/>
              <w:bottom w:val="single" w:sz="4" w:space="0" w:color="auto"/>
              <w:right w:val="single" w:sz="4" w:space="0" w:color="auto"/>
            </w:tcBorders>
          </w:tcPr>
          <w:p w:rsidR="00550689" w:rsidRPr="00550689" w:rsidRDefault="00550689" w:rsidP="00550689">
            <w:pPr>
              <w:rPr>
                <w:rFonts w:ascii="Times New Roman" w:hAnsi="Times New Roman" w:cs="Times New Roman"/>
                <w:color w:val="000000" w:themeColor="text1"/>
              </w:rPr>
            </w:pPr>
            <w:r w:rsidRPr="00550689">
              <w:rPr>
                <w:rFonts w:ascii="Times New Roman" w:hAnsi="Times New Roman" w:cs="Times New Roman"/>
                <w:color w:val="000000" w:themeColor="text1"/>
              </w:rPr>
              <w:t xml:space="preserve">В соответствии с проектом </w:t>
            </w:r>
            <w:r>
              <w:rPr>
                <w:rFonts w:ascii="Times New Roman" w:hAnsi="Times New Roman" w:cs="Times New Roman"/>
                <w:color w:val="000000" w:themeColor="text1"/>
              </w:rPr>
              <w:t>договора</w:t>
            </w:r>
          </w:p>
        </w:tc>
      </w:tr>
      <w:tr w:rsidR="00591B33" w:rsidRPr="00A00C47" w:rsidTr="002533A2">
        <w:trPr>
          <w:trHeight w:val="172"/>
        </w:trPr>
        <w:tc>
          <w:tcPr>
            <w:tcW w:w="993" w:type="dxa"/>
            <w:shd w:val="clear" w:color="auto" w:fill="FFFFFF"/>
          </w:tcPr>
          <w:p w:rsidR="00591B33" w:rsidRDefault="00F337C4" w:rsidP="00591B33">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14</w:t>
            </w:r>
          </w:p>
        </w:tc>
        <w:tc>
          <w:tcPr>
            <w:tcW w:w="3275" w:type="dxa"/>
            <w:tcBorders>
              <w:top w:val="single" w:sz="4" w:space="0" w:color="auto"/>
              <w:left w:val="single" w:sz="4" w:space="0" w:color="auto"/>
              <w:bottom w:val="single" w:sz="4" w:space="0" w:color="auto"/>
              <w:right w:val="single" w:sz="4" w:space="0" w:color="auto"/>
            </w:tcBorders>
          </w:tcPr>
          <w:p w:rsidR="00591B33" w:rsidRPr="00591B33" w:rsidRDefault="00591B33" w:rsidP="00591B33">
            <w:pPr>
              <w:jc w:val="both"/>
              <w:rPr>
                <w:rFonts w:ascii="Times New Roman" w:hAnsi="Times New Roman" w:cs="Times New Roman"/>
                <w:color w:val="000000" w:themeColor="text1"/>
              </w:rPr>
            </w:pPr>
            <w:r w:rsidRPr="00591B33">
              <w:rPr>
                <w:rFonts w:ascii="Times New Roman" w:hAnsi="Times New Roman" w:cs="Times New Roman"/>
                <w:color w:val="000000" w:themeColor="text1"/>
              </w:rPr>
              <w:t xml:space="preserve">Источник финансирования </w:t>
            </w:r>
          </w:p>
          <w:p w:rsidR="00591B33" w:rsidRPr="00591B33" w:rsidRDefault="00591B33" w:rsidP="00591B33">
            <w:pPr>
              <w:jc w:val="both"/>
              <w:rPr>
                <w:rFonts w:ascii="Times New Roman" w:hAnsi="Times New Roman" w:cs="Times New Roman"/>
                <w:color w:val="000000" w:themeColor="text1"/>
              </w:rPr>
            </w:pPr>
          </w:p>
        </w:tc>
        <w:tc>
          <w:tcPr>
            <w:tcW w:w="5997" w:type="dxa"/>
            <w:gridSpan w:val="2"/>
            <w:tcBorders>
              <w:top w:val="single" w:sz="4" w:space="0" w:color="auto"/>
              <w:left w:val="single" w:sz="4" w:space="0" w:color="auto"/>
              <w:bottom w:val="single" w:sz="4" w:space="0" w:color="auto"/>
              <w:right w:val="single" w:sz="4" w:space="0" w:color="auto"/>
            </w:tcBorders>
          </w:tcPr>
          <w:p w:rsidR="00EA09D4" w:rsidRDefault="00EA09D4" w:rsidP="00A37548">
            <w:pPr>
              <w:spacing w:line="276" w:lineRule="auto"/>
              <w:rPr>
                <w:rFonts w:ascii="Times New Roman" w:hAnsi="Times New Roman" w:cs="Times New Roman"/>
              </w:rPr>
            </w:pPr>
            <w:r w:rsidRPr="00EA09D4">
              <w:rPr>
                <w:rFonts w:ascii="Times New Roman" w:hAnsi="Times New Roman" w:cs="Times New Roman"/>
              </w:rPr>
              <w:t>Внебюджетные средства на 2021 год</w:t>
            </w:r>
          </w:p>
          <w:p w:rsidR="00A37548" w:rsidRPr="0004444E" w:rsidRDefault="00A37548" w:rsidP="00A37548">
            <w:pPr>
              <w:spacing w:line="276" w:lineRule="auto"/>
            </w:pPr>
            <w:r w:rsidRPr="0004444E">
              <w:rPr>
                <w:rFonts w:ascii="Times New Roman" w:hAnsi="Times New Roman" w:cs="Times New Roman"/>
              </w:rPr>
              <w:t>КБК: 001-0113-0000000000-</w:t>
            </w:r>
            <w:r w:rsidR="008271CB">
              <w:rPr>
                <w:rFonts w:ascii="Times New Roman" w:hAnsi="Times New Roman" w:cs="Times New Roman"/>
              </w:rPr>
              <w:t>244</w:t>
            </w:r>
            <w:r w:rsidRPr="0004444E">
              <w:rPr>
                <w:rFonts w:ascii="Times New Roman" w:hAnsi="Times New Roman" w:cs="Times New Roman"/>
              </w:rPr>
              <w:t>-</w:t>
            </w:r>
            <w:r w:rsidR="008E583E">
              <w:rPr>
                <w:rFonts w:ascii="Times New Roman" w:hAnsi="Times New Roman" w:cs="Times New Roman"/>
              </w:rPr>
              <w:t>3</w:t>
            </w:r>
            <w:r w:rsidR="00293868">
              <w:rPr>
                <w:rFonts w:ascii="Times New Roman" w:hAnsi="Times New Roman" w:cs="Times New Roman"/>
              </w:rPr>
              <w:t>4</w:t>
            </w:r>
            <w:r w:rsidR="008E583E">
              <w:rPr>
                <w:rFonts w:ascii="Times New Roman" w:hAnsi="Times New Roman" w:cs="Times New Roman"/>
              </w:rPr>
              <w:t>0</w:t>
            </w:r>
          </w:p>
          <w:p w:rsidR="00D77EE5" w:rsidRDefault="00D77EE5" w:rsidP="00D77EE5">
            <w:pPr>
              <w:tabs>
                <w:tab w:val="left" w:pos="1276"/>
              </w:tabs>
              <w:spacing w:after="0" w:line="240" w:lineRule="auto"/>
              <w:ind w:firstLine="709"/>
              <w:jc w:val="both"/>
              <w:rPr>
                <w:rFonts w:ascii="Times New Roman" w:hAnsi="Times New Roman"/>
              </w:rPr>
            </w:pPr>
            <w:r>
              <w:rPr>
                <w:rFonts w:ascii="Times New Roman" w:hAnsi="Times New Roman"/>
              </w:rPr>
              <w:t>Программа: "Цифровое муниципальное образование"</w:t>
            </w:r>
          </w:p>
          <w:p w:rsidR="00D77EE5" w:rsidRDefault="00D77EE5" w:rsidP="00D77EE5">
            <w:pPr>
              <w:tabs>
                <w:tab w:val="left" w:pos="1276"/>
              </w:tabs>
              <w:spacing w:after="0" w:line="240" w:lineRule="auto"/>
              <w:ind w:firstLine="709"/>
              <w:jc w:val="both"/>
              <w:rPr>
                <w:rFonts w:ascii="Times New Roman" w:hAnsi="Times New Roman"/>
              </w:rPr>
            </w:pPr>
            <w:r>
              <w:rPr>
                <w:rFonts w:ascii="Times New Roman" w:hAnsi="Times New Roman"/>
              </w:rPr>
              <w:t>Подпрограмма: 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D77EE5" w:rsidRDefault="00D77EE5" w:rsidP="00D77EE5">
            <w:pPr>
              <w:tabs>
                <w:tab w:val="left" w:pos="1276"/>
              </w:tabs>
              <w:spacing w:after="0" w:line="240" w:lineRule="auto"/>
              <w:ind w:firstLine="709"/>
              <w:jc w:val="both"/>
              <w:rPr>
                <w:rFonts w:ascii="Times New Roman" w:hAnsi="Times New Roman"/>
              </w:rPr>
            </w:pPr>
            <w:r>
              <w:rPr>
                <w:rFonts w:ascii="Times New Roman" w:hAnsi="Times New Roman"/>
              </w:rPr>
              <w:t>Основное мероприятие: "Организация деятельности многофункциональных центров предоставления государственных и муниципальных услуг"</w:t>
            </w:r>
          </w:p>
          <w:p w:rsidR="00D77EE5" w:rsidRDefault="00D77EE5" w:rsidP="00D77EE5">
            <w:pPr>
              <w:tabs>
                <w:tab w:val="left" w:pos="1276"/>
              </w:tabs>
              <w:spacing w:after="0" w:line="240" w:lineRule="auto"/>
              <w:ind w:firstLine="709"/>
              <w:jc w:val="both"/>
              <w:rPr>
                <w:rFonts w:ascii="Times New Roman" w:eastAsia="Times New Roman" w:hAnsi="Times New Roman"/>
                <w:lang w:eastAsia="ru-RU"/>
              </w:rPr>
            </w:pPr>
            <w:r>
              <w:rPr>
                <w:rFonts w:ascii="Times New Roman" w:hAnsi="Times New Roman"/>
              </w:rPr>
              <w:t xml:space="preserve">Мероприятие: Расходы на обеспечение деятельности </w:t>
            </w:r>
            <w:r>
              <w:rPr>
                <w:rFonts w:ascii="Times New Roman" w:hAnsi="Times New Roman"/>
              </w:rPr>
              <w:lastRenderedPageBreak/>
              <w:t>(оказание услуг) муниципальных учреждений - многофункциональный центр предоставления государственных и муниципальных услуг.</w:t>
            </w:r>
            <w:r>
              <w:rPr>
                <w:rFonts w:ascii="Times New Roman" w:eastAsia="Times New Roman" w:hAnsi="Times New Roman"/>
                <w:lang w:eastAsia="ru-RU"/>
              </w:rPr>
              <w:t xml:space="preserve"> </w:t>
            </w:r>
          </w:p>
          <w:p w:rsidR="009A7E6D" w:rsidRDefault="009A7E6D" w:rsidP="00D77EE5">
            <w:pPr>
              <w:tabs>
                <w:tab w:val="left" w:pos="1276"/>
              </w:tabs>
              <w:spacing w:after="0" w:line="240" w:lineRule="auto"/>
              <w:ind w:firstLine="709"/>
              <w:jc w:val="both"/>
              <w:rPr>
                <w:rFonts w:ascii="Times New Roman" w:eastAsia="Times New Roman" w:hAnsi="Times New Roman"/>
                <w:lang w:eastAsia="ru-RU"/>
              </w:rPr>
            </w:pPr>
          </w:p>
          <w:p w:rsidR="00EB1AF0" w:rsidRDefault="00EB1AF0" w:rsidP="00533306">
            <w:pPr>
              <w:jc w:val="both"/>
              <w:rPr>
                <w:rFonts w:ascii="Times New Roman" w:hAnsi="Times New Roman" w:cs="Times New Roman"/>
                <w:color w:val="000000" w:themeColor="text1"/>
              </w:rPr>
            </w:pPr>
            <w:r w:rsidRPr="00EB1AF0">
              <w:rPr>
                <w:rFonts w:ascii="Times New Roman" w:hAnsi="Times New Roman" w:cs="Times New Roman"/>
                <w:color w:val="000000" w:themeColor="text1"/>
              </w:rPr>
              <w:t>27.51.26.110: Приборы отопительные электрические</w:t>
            </w:r>
          </w:p>
          <w:p w:rsidR="00591B33" w:rsidRPr="00591B33" w:rsidRDefault="00EB1AF0" w:rsidP="00533306">
            <w:pPr>
              <w:jc w:val="both"/>
              <w:rPr>
                <w:rFonts w:ascii="Times New Roman" w:hAnsi="Times New Roman" w:cs="Times New Roman"/>
                <w:color w:val="000000" w:themeColor="text1"/>
              </w:rPr>
            </w:pPr>
            <w:r w:rsidRPr="00EB1AF0">
              <w:rPr>
                <w:rFonts w:ascii="Times New Roman" w:hAnsi="Times New Roman" w:cs="Times New Roman"/>
                <w:color w:val="000000" w:themeColor="text1"/>
              </w:rPr>
              <w:t>43.21.10.290: Работы электромонтажные прочие, не включенные в другие группировки</w:t>
            </w:r>
          </w:p>
        </w:tc>
      </w:tr>
      <w:tr w:rsidR="00393A1C" w:rsidRPr="00A00C47" w:rsidTr="002533A2">
        <w:trPr>
          <w:trHeight w:val="818"/>
        </w:trPr>
        <w:tc>
          <w:tcPr>
            <w:tcW w:w="993" w:type="dxa"/>
            <w:vMerge w:val="restart"/>
            <w:shd w:val="clear" w:color="auto" w:fill="FFFFFF"/>
          </w:tcPr>
          <w:p w:rsidR="00393A1C" w:rsidRDefault="00F337C4" w:rsidP="00393A1C">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15</w:t>
            </w:r>
          </w:p>
        </w:tc>
        <w:tc>
          <w:tcPr>
            <w:tcW w:w="3275" w:type="dxa"/>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 xml:space="preserve">Обоснование начальной (максимальной) цены </w:t>
            </w:r>
            <w:r w:rsidR="00550689">
              <w:rPr>
                <w:rFonts w:ascii="Times New Roman" w:hAnsi="Times New Roman" w:cs="Times New Roman"/>
                <w:color w:val="000000" w:themeColor="text1"/>
              </w:rPr>
              <w:t>Договор</w:t>
            </w:r>
            <w:r w:rsidRPr="00393A1C">
              <w:rPr>
                <w:rFonts w:ascii="Times New Roman" w:hAnsi="Times New Roman" w:cs="Times New Roman"/>
                <w:color w:val="000000" w:themeColor="text1"/>
              </w:rPr>
              <w:t>а</w:t>
            </w:r>
          </w:p>
        </w:tc>
        <w:tc>
          <w:tcPr>
            <w:tcW w:w="5997" w:type="dxa"/>
            <w:gridSpan w:val="2"/>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 xml:space="preserve">В соответствии с Разделом </w:t>
            </w:r>
            <w:r w:rsidRPr="00393A1C">
              <w:rPr>
                <w:rFonts w:ascii="Times New Roman" w:hAnsi="Times New Roman" w:cs="Times New Roman"/>
                <w:color w:val="000000" w:themeColor="text1"/>
                <w:lang w:val="en-US"/>
              </w:rPr>
              <w:t>XIII</w:t>
            </w:r>
            <w:r w:rsidRPr="00393A1C">
              <w:rPr>
                <w:rFonts w:ascii="Times New Roman" w:hAnsi="Times New Roman" w:cs="Times New Roman"/>
                <w:color w:val="000000" w:themeColor="text1"/>
              </w:rPr>
              <w:t xml:space="preserve"> Документации запроса котировок в электронной форме</w:t>
            </w:r>
          </w:p>
        </w:tc>
      </w:tr>
      <w:tr w:rsidR="00393A1C" w:rsidRPr="00A00C47" w:rsidTr="002533A2">
        <w:trPr>
          <w:trHeight w:val="172"/>
        </w:trPr>
        <w:tc>
          <w:tcPr>
            <w:tcW w:w="993" w:type="dxa"/>
            <w:vMerge/>
            <w:shd w:val="clear" w:color="auto" w:fill="FFFFFF"/>
          </w:tcPr>
          <w:p w:rsidR="00393A1C" w:rsidRDefault="00393A1C" w:rsidP="00393A1C">
            <w:pPr>
              <w:spacing w:after="0" w:line="240" w:lineRule="auto"/>
              <w:jc w:val="center"/>
              <w:rPr>
                <w:rFonts w:ascii="Times New Roman" w:eastAsia="Arial Unicode MS" w:hAnsi="Times New Roman" w:cs="Times New Roman"/>
                <w:lang w:eastAsia="ru-RU"/>
              </w:rPr>
            </w:pPr>
          </w:p>
        </w:tc>
        <w:tc>
          <w:tcPr>
            <w:tcW w:w="3275" w:type="dxa"/>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sidRPr="00393A1C">
              <w:rPr>
                <w:rFonts w:ascii="Times New Roman" w:hAnsi="Times New Roman" w:cs="Times New Roman"/>
                <w:color w:val="000000" w:themeColor="text1"/>
              </w:rPr>
              <w:t xml:space="preserve">Метод обоснования начальной (максимальной) цены </w:t>
            </w:r>
            <w:r w:rsidR="00550689">
              <w:rPr>
                <w:rFonts w:ascii="Times New Roman" w:hAnsi="Times New Roman" w:cs="Times New Roman"/>
                <w:color w:val="000000" w:themeColor="text1"/>
              </w:rPr>
              <w:t>Договор</w:t>
            </w:r>
            <w:r w:rsidRPr="00393A1C">
              <w:rPr>
                <w:rFonts w:ascii="Times New Roman" w:hAnsi="Times New Roman" w:cs="Times New Roman"/>
                <w:color w:val="000000" w:themeColor="text1"/>
              </w:rPr>
              <w:t>а</w:t>
            </w:r>
          </w:p>
        </w:tc>
        <w:tc>
          <w:tcPr>
            <w:tcW w:w="5997" w:type="dxa"/>
            <w:gridSpan w:val="2"/>
            <w:tcBorders>
              <w:top w:val="single" w:sz="4" w:space="0" w:color="auto"/>
              <w:left w:val="single" w:sz="4" w:space="0" w:color="auto"/>
              <w:bottom w:val="single" w:sz="4" w:space="0" w:color="auto"/>
              <w:right w:val="single" w:sz="4" w:space="0" w:color="auto"/>
            </w:tcBorders>
          </w:tcPr>
          <w:p w:rsidR="00393A1C" w:rsidRPr="00393A1C" w:rsidRDefault="00393A1C" w:rsidP="0004444E">
            <w:pPr>
              <w:rPr>
                <w:rFonts w:ascii="Times New Roman" w:hAnsi="Times New Roman" w:cs="Times New Roman"/>
                <w:color w:val="000000" w:themeColor="text1"/>
              </w:rPr>
            </w:pPr>
            <w:r w:rsidRPr="00393A1C">
              <w:rPr>
                <w:rFonts w:ascii="Times New Roman" w:hAnsi="Times New Roman" w:cs="Times New Roman"/>
                <w:color w:val="000000" w:themeColor="text1"/>
              </w:rPr>
              <w:t>Цена была опреде</w:t>
            </w:r>
            <w:r>
              <w:rPr>
                <w:rFonts w:ascii="Times New Roman" w:hAnsi="Times New Roman" w:cs="Times New Roman"/>
                <w:color w:val="000000" w:themeColor="text1"/>
              </w:rPr>
              <w:t>лена в соответствии с разделом 8</w:t>
            </w:r>
            <w:r w:rsidRPr="00393A1C">
              <w:rPr>
                <w:rFonts w:ascii="Times New Roman" w:hAnsi="Times New Roman" w:cs="Times New Roman"/>
                <w:color w:val="000000" w:themeColor="text1"/>
              </w:rPr>
              <w:t xml:space="preserve"> Положения о закупке АУ «МФЦ городского округа Химки» методом сопоставления рыночных цен (анализ рынка) по среднему значению</w:t>
            </w:r>
          </w:p>
        </w:tc>
      </w:tr>
      <w:tr w:rsidR="00393A1C" w:rsidRPr="00A00C47" w:rsidTr="002533A2">
        <w:trPr>
          <w:trHeight w:val="1107"/>
        </w:trPr>
        <w:tc>
          <w:tcPr>
            <w:tcW w:w="993" w:type="dxa"/>
            <w:shd w:val="clear" w:color="auto" w:fill="FFFFFF"/>
          </w:tcPr>
          <w:p w:rsidR="00393A1C" w:rsidRDefault="00F337C4" w:rsidP="00393A1C">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16</w:t>
            </w:r>
          </w:p>
        </w:tc>
        <w:tc>
          <w:tcPr>
            <w:tcW w:w="3275" w:type="dxa"/>
            <w:tcBorders>
              <w:top w:val="single" w:sz="4" w:space="0" w:color="auto"/>
              <w:left w:val="single" w:sz="4" w:space="0" w:color="auto"/>
              <w:bottom w:val="single" w:sz="4" w:space="0" w:color="auto"/>
              <w:right w:val="single" w:sz="4" w:space="0" w:color="auto"/>
            </w:tcBorders>
          </w:tcPr>
          <w:p w:rsidR="00393A1C" w:rsidRPr="00393A1C" w:rsidRDefault="00393A1C" w:rsidP="00393A1C">
            <w:pPr>
              <w:jc w:val="both"/>
              <w:rPr>
                <w:rFonts w:ascii="Times New Roman" w:hAnsi="Times New Roman" w:cs="Times New Roman"/>
                <w:color w:val="000000" w:themeColor="text1"/>
              </w:rPr>
            </w:pPr>
            <w:r w:rsidRPr="00393A1C">
              <w:rPr>
                <w:rFonts w:ascii="Times New Roman" w:hAnsi="Times New Roman" w:cs="Times New Roman"/>
                <w:color w:val="000000" w:themeColor="text1"/>
              </w:rPr>
              <w:t>Ограничение участия в запросе котировок в электронной форме, установленн</w:t>
            </w:r>
            <w:r>
              <w:rPr>
                <w:rFonts w:ascii="Times New Roman" w:hAnsi="Times New Roman" w:cs="Times New Roman"/>
                <w:color w:val="000000" w:themeColor="text1"/>
              </w:rPr>
              <w:t>ое в соответствии с Законом № 223</w:t>
            </w:r>
            <w:r w:rsidRPr="00393A1C">
              <w:rPr>
                <w:rFonts w:ascii="Times New Roman" w:hAnsi="Times New Roman" w:cs="Times New Roman"/>
                <w:color w:val="000000" w:themeColor="text1"/>
              </w:rPr>
              <w:t>-ФЗ</w:t>
            </w:r>
          </w:p>
        </w:tc>
        <w:tc>
          <w:tcPr>
            <w:tcW w:w="5997" w:type="dxa"/>
            <w:gridSpan w:val="2"/>
            <w:tcBorders>
              <w:top w:val="single" w:sz="4" w:space="0" w:color="auto"/>
              <w:left w:val="single" w:sz="4" w:space="0" w:color="auto"/>
              <w:bottom w:val="single" w:sz="4" w:space="0" w:color="auto"/>
              <w:right w:val="single" w:sz="4" w:space="0" w:color="auto"/>
            </w:tcBorders>
          </w:tcPr>
          <w:p w:rsidR="00393A1C" w:rsidRPr="00393A1C" w:rsidRDefault="00393A1C" w:rsidP="00393A1C">
            <w:pPr>
              <w:rPr>
                <w:rFonts w:ascii="Times New Roman" w:hAnsi="Times New Roman" w:cs="Times New Roman"/>
                <w:color w:val="000000" w:themeColor="text1"/>
              </w:rPr>
            </w:pPr>
            <w:r>
              <w:rPr>
                <w:rFonts w:ascii="Times New Roman" w:hAnsi="Times New Roman" w:cs="Times New Roman"/>
                <w:color w:val="000000" w:themeColor="text1"/>
              </w:rPr>
              <w:t>Не установлено</w:t>
            </w:r>
          </w:p>
        </w:tc>
      </w:tr>
      <w:tr w:rsidR="009B6FA1" w:rsidRPr="00A00C47" w:rsidTr="002533A2">
        <w:trPr>
          <w:gridAfter w:val="1"/>
          <w:wAfter w:w="20" w:type="dxa"/>
          <w:trHeight w:val="260"/>
        </w:trPr>
        <w:tc>
          <w:tcPr>
            <w:tcW w:w="993" w:type="dxa"/>
            <w:shd w:val="clear" w:color="auto" w:fill="FFFFFF"/>
          </w:tcPr>
          <w:p w:rsidR="009B6FA1" w:rsidRPr="00A00C47" w:rsidRDefault="00F337C4" w:rsidP="009E2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275" w:type="dxa"/>
            <w:shd w:val="clear" w:color="auto" w:fill="FFFFFF"/>
          </w:tcPr>
          <w:p w:rsidR="009B6FA1" w:rsidRPr="00A00C47" w:rsidRDefault="00550689" w:rsidP="00550689">
            <w:pPr>
              <w:spacing w:after="0" w:line="240" w:lineRule="auto"/>
              <w:jc w:val="both"/>
              <w:rPr>
                <w:rFonts w:ascii="Times New Roman" w:eastAsia="Times New Roman" w:hAnsi="Times New Roman" w:cs="Times New Roman"/>
                <w:lang w:eastAsia="ru-RU"/>
              </w:rPr>
            </w:pPr>
            <w:r w:rsidRPr="00550689">
              <w:rPr>
                <w:rFonts w:ascii="Times New Roman" w:eastAsia="Times New Roman" w:hAnsi="Times New Roman" w:cs="Times New Roman"/>
                <w:lang w:eastAsia="ru-RU"/>
              </w:rPr>
              <w:t>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w:t>
            </w:r>
            <w:r>
              <w:rPr>
                <w:rFonts w:ascii="Times New Roman" w:eastAsia="Times New Roman" w:hAnsi="Times New Roman" w:cs="Times New Roman"/>
                <w:lang w:eastAsia="ru-RU"/>
              </w:rPr>
              <w:t xml:space="preserve">оса в соответствии с </w:t>
            </w:r>
            <w:r w:rsidRPr="0055068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разделом 9 Положения АУ «МФЦ городского округа Химки»</w:t>
            </w:r>
          </w:p>
        </w:tc>
        <w:tc>
          <w:tcPr>
            <w:tcW w:w="5977" w:type="dxa"/>
            <w:shd w:val="clear" w:color="auto" w:fill="FFFFFF"/>
          </w:tcPr>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1.</w:t>
            </w:r>
            <w:r w:rsidRPr="001F1337">
              <w:rPr>
                <w:rFonts w:ascii="Times New Roman" w:eastAsia="Times New Roman" w:hAnsi="Times New Roman" w:cs="Times New Roman"/>
                <w:lang w:eastAsia="ru-RU"/>
              </w:rPr>
              <w:tab/>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w:t>
            </w:r>
            <w:r>
              <w:rPr>
                <w:rFonts w:ascii="Times New Roman" w:eastAsia="Times New Roman" w:hAnsi="Times New Roman" w:cs="Times New Roman"/>
                <w:lang w:eastAsia="ru-RU"/>
              </w:rPr>
              <w:t xml:space="preserve">иду или видам работ), а именно: </w:t>
            </w:r>
            <w:r w:rsidRPr="00550689">
              <w:rPr>
                <w:rFonts w:ascii="Times New Roman" w:eastAsia="Times New Roman" w:hAnsi="Times New Roman" w:cs="Times New Roman"/>
                <w:i/>
                <w:lang w:eastAsia="ru-RU"/>
              </w:rPr>
              <w:t>не установлено.</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2.</w:t>
            </w:r>
            <w:r w:rsidRPr="001F1337">
              <w:rPr>
                <w:rFonts w:ascii="Times New Roman" w:eastAsia="Times New Roman" w:hAnsi="Times New Roman" w:cs="Times New Roman"/>
                <w:lang w:eastAsia="ru-RU"/>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3.</w:t>
            </w:r>
            <w:r w:rsidRPr="001F1337">
              <w:rPr>
                <w:rFonts w:ascii="Times New Roman" w:eastAsia="Times New Roman" w:hAnsi="Times New Roman" w:cs="Times New Roman"/>
                <w:lang w:eastAsia="ru-RU"/>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4.</w:t>
            </w:r>
            <w:r w:rsidRPr="001F1337">
              <w:rPr>
                <w:rFonts w:ascii="Times New Roman" w:eastAsia="Times New Roman" w:hAnsi="Times New Roman" w:cs="Times New Roman"/>
                <w:lang w:eastAsia="ru-RU"/>
              </w:rPr>
              <w:tab/>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5.</w:t>
            </w:r>
            <w:r w:rsidRPr="001F1337">
              <w:rPr>
                <w:rFonts w:ascii="Times New Roman" w:eastAsia="Times New Roman" w:hAnsi="Times New Roman" w:cs="Times New Roman"/>
                <w:lang w:eastAsia="ru-RU"/>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1F1337">
              <w:rPr>
                <w:rFonts w:ascii="Times New Roman" w:eastAsia="Times New Roman" w:hAnsi="Times New Roman" w:cs="Times New Roman"/>
                <w:lang w:eastAsia="ru-RU"/>
              </w:rPr>
              <w:lastRenderedPageBreak/>
              <w:t>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6.</w:t>
            </w:r>
            <w:r w:rsidRPr="001F1337">
              <w:rPr>
                <w:rFonts w:ascii="Times New Roman" w:eastAsia="Times New Roman" w:hAnsi="Times New Roman" w:cs="Times New Roman"/>
                <w:lang w:eastAsia="ru-RU"/>
              </w:rPr>
              <w:tab/>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5F1A"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7.</w:t>
            </w:r>
            <w:r w:rsidRPr="001F1337">
              <w:rPr>
                <w:rFonts w:ascii="Times New Roman" w:eastAsia="Times New Roman" w:hAnsi="Times New Roman" w:cs="Times New Roman"/>
                <w:lang w:eastAsia="ru-RU"/>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F1337" w:rsidRPr="001F1337" w:rsidRDefault="001F1337" w:rsidP="001F1337">
            <w:pPr>
              <w:spacing w:after="0" w:line="240" w:lineRule="auto"/>
              <w:jc w:val="both"/>
              <w:rPr>
                <w:rFonts w:ascii="Times New Roman" w:eastAsia="Times New Roman" w:hAnsi="Times New Roman" w:cs="Times New Roman"/>
                <w:lang w:eastAsia="ru-RU"/>
              </w:rPr>
            </w:pPr>
            <w:r w:rsidRPr="001F1337">
              <w:rPr>
                <w:rFonts w:ascii="Times New Roman" w:eastAsia="Times New Roman" w:hAnsi="Times New Roman" w:cs="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550689">
              <w:rPr>
                <w:rFonts w:ascii="Times New Roman" w:eastAsia="Times New Roman" w:hAnsi="Times New Roman" w:cs="Times New Roman"/>
                <w:lang w:eastAsia="ru-RU"/>
              </w:rPr>
              <w:t>Договор</w:t>
            </w:r>
            <w:r w:rsidRPr="001F1337">
              <w:rPr>
                <w:rFonts w:ascii="Times New Roman" w:eastAsia="Times New Roman" w:hAnsi="Times New Roman" w:cs="Times New Roman"/>
                <w:lang w:eastAsia="ru-RU"/>
              </w:rPr>
              <w:t xml:space="preserve">ной службы заказчика, </w:t>
            </w:r>
            <w:r w:rsidR="00550689">
              <w:rPr>
                <w:rFonts w:ascii="Times New Roman" w:eastAsia="Times New Roman" w:hAnsi="Times New Roman" w:cs="Times New Roman"/>
                <w:lang w:eastAsia="ru-RU"/>
              </w:rPr>
              <w:t>Договор</w:t>
            </w:r>
            <w:r w:rsidRPr="001F1337">
              <w:rPr>
                <w:rFonts w:ascii="Times New Roman" w:eastAsia="Times New Roman" w:hAnsi="Times New Roman" w:cs="Times New Roman"/>
                <w:lang w:eastAsia="ru-RU"/>
              </w:rPr>
              <w:t xml:space="preserve">ный управляющий состоят в браке с </w:t>
            </w:r>
            <w:r w:rsidRPr="001F1337">
              <w:rPr>
                <w:rFonts w:ascii="Times New Roman" w:eastAsia="Times New Roman" w:hAnsi="Times New Roman" w:cs="Times New Roman"/>
                <w:lang w:eastAsia="ru-RU"/>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1337" w:rsidRPr="001F1337" w:rsidRDefault="001F1337" w:rsidP="001F133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1F1337">
              <w:rPr>
                <w:rFonts w:ascii="Times New Roman" w:eastAsia="Times New Roman" w:hAnsi="Times New Roman" w:cs="Times New Roman"/>
                <w:lang w:eastAsia="ru-RU"/>
              </w:rPr>
              <w:t>Участник закупки не является офшорной компанией.</w:t>
            </w:r>
          </w:p>
          <w:p w:rsidR="009B6FA1" w:rsidRPr="00A00C47" w:rsidRDefault="001F1337" w:rsidP="00CB59E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00CB59E9">
              <w:rPr>
                <w:rFonts w:ascii="Times New Roman" w:eastAsia="Times New Roman" w:hAnsi="Times New Roman" w:cs="Times New Roman"/>
                <w:lang w:eastAsia="ru-RU"/>
              </w:rPr>
              <w:t>О</w:t>
            </w:r>
            <w:r w:rsidR="00CB59E9" w:rsidRPr="00CB59E9">
              <w:rPr>
                <w:rFonts w:ascii="Times New Roman" w:eastAsia="Times New Roman" w:hAnsi="Times New Roman" w:cs="Times New Roman"/>
                <w:lang w:eastAsia="ru-RU"/>
              </w:rPr>
              <w:t>тсутствие у участника закупки ограничений для участия в закупках, установленных законодательством Российской Федерации.</w:t>
            </w:r>
          </w:p>
        </w:tc>
      </w:tr>
      <w:tr w:rsidR="00CB59E9" w:rsidRPr="00A00C47" w:rsidTr="002533A2">
        <w:trPr>
          <w:gridAfter w:val="1"/>
          <w:wAfter w:w="20" w:type="dxa"/>
          <w:trHeight w:val="260"/>
        </w:trPr>
        <w:tc>
          <w:tcPr>
            <w:tcW w:w="993" w:type="dxa"/>
            <w:shd w:val="clear" w:color="auto" w:fill="FFFFFF"/>
          </w:tcPr>
          <w:p w:rsidR="00CB59E9" w:rsidRPr="00A00C47" w:rsidRDefault="00F337C4" w:rsidP="00CB5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18</w:t>
            </w:r>
          </w:p>
        </w:tc>
        <w:tc>
          <w:tcPr>
            <w:tcW w:w="3275" w:type="dxa"/>
            <w:tcBorders>
              <w:top w:val="single" w:sz="4" w:space="0" w:color="auto"/>
              <w:left w:val="single" w:sz="4" w:space="0" w:color="auto"/>
              <w:bottom w:val="single" w:sz="4" w:space="0" w:color="auto"/>
              <w:right w:val="single" w:sz="4" w:space="0" w:color="auto"/>
            </w:tcBorders>
            <w:vAlign w:val="center"/>
          </w:tcPr>
          <w:p w:rsidR="00CB59E9" w:rsidRPr="00CB59E9" w:rsidRDefault="00CB59E9" w:rsidP="00CB59E9">
            <w:pPr>
              <w:rPr>
                <w:rStyle w:val="u"/>
                <w:rFonts w:ascii="Times New Roman" w:hAnsi="Times New Roman" w:cs="Times New Roman"/>
                <w:color w:val="000000" w:themeColor="text1"/>
              </w:rPr>
            </w:pPr>
            <w:r w:rsidRPr="00CB59E9">
              <w:rPr>
                <w:rStyle w:val="u"/>
                <w:rFonts w:ascii="Times New Roman" w:hAnsi="Times New Roman" w:cs="Times New Roman"/>
                <w:color w:val="000000" w:themeColor="text1"/>
              </w:rPr>
              <w:t xml:space="preserve">Требование к участнику </w:t>
            </w:r>
            <w:r w:rsidRPr="00CB59E9">
              <w:rPr>
                <w:rFonts w:ascii="Times New Roman" w:hAnsi="Times New Roman" w:cs="Times New Roman"/>
                <w:color w:val="000000" w:themeColor="text1"/>
              </w:rPr>
              <w:t>запроса котировок в электронной форме</w:t>
            </w:r>
            <w:r w:rsidRPr="00CB59E9">
              <w:rPr>
                <w:rStyle w:val="u"/>
                <w:rFonts w:ascii="Times New Roman" w:hAnsi="Times New Roman" w:cs="Times New Roman"/>
                <w:color w:val="000000" w:themeColor="text1"/>
              </w:rPr>
              <w:t xml:space="preserve"> об отсутствии в реестре</w:t>
            </w:r>
            <w:r w:rsidRPr="00CB59E9">
              <w:rPr>
                <w:rFonts w:ascii="Times New Roman" w:hAnsi="Times New Roman" w:cs="Times New Roman"/>
                <w:i/>
                <w:color w:val="000000" w:themeColor="text1"/>
              </w:rPr>
              <w:t xml:space="preserve"> </w:t>
            </w:r>
            <w:r w:rsidRPr="00CB59E9">
              <w:rPr>
                <w:rStyle w:val="u"/>
                <w:rFonts w:ascii="Times New Roman" w:hAnsi="Times New Roman" w:cs="Times New Roman"/>
                <w:color w:val="000000" w:themeColor="text1"/>
              </w:rPr>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5977" w:type="dxa"/>
            <w:tcBorders>
              <w:top w:val="single" w:sz="4" w:space="0" w:color="auto"/>
              <w:left w:val="single" w:sz="4" w:space="0" w:color="auto"/>
              <w:bottom w:val="single" w:sz="4" w:space="0" w:color="auto"/>
              <w:right w:val="single" w:sz="4" w:space="0" w:color="auto"/>
            </w:tcBorders>
          </w:tcPr>
          <w:p w:rsidR="00CB59E9" w:rsidRPr="00CB59E9" w:rsidRDefault="00CB59E9" w:rsidP="00CB59E9">
            <w:r w:rsidRPr="00CB59E9">
              <w:rPr>
                <w:rFonts w:ascii="Times New Roman" w:hAnsi="Times New Roman" w:cs="Times New Roman"/>
                <w:color w:val="000000" w:themeColor="text1"/>
              </w:rPr>
              <w:t>Установлено</w:t>
            </w:r>
          </w:p>
        </w:tc>
      </w:tr>
      <w:tr w:rsidR="00CB59E9" w:rsidRPr="00A00C47" w:rsidTr="002533A2">
        <w:trPr>
          <w:gridAfter w:val="1"/>
          <w:wAfter w:w="20" w:type="dxa"/>
          <w:trHeight w:val="260"/>
        </w:trPr>
        <w:tc>
          <w:tcPr>
            <w:tcW w:w="993" w:type="dxa"/>
            <w:shd w:val="clear" w:color="auto" w:fill="FFFFFF"/>
          </w:tcPr>
          <w:p w:rsidR="00CB59E9" w:rsidRPr="00A00C47" w:rsidRDefault="00F337C4" w:rsidP="00CB5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275" w:type="dxa"/>
            <w:tcBorders>
              <w:top w:val="single" w:sz="4" w:space="0" w:color="auto"/>
              <w:left w:val="single" w:sz="4" w:space="0" w:color="auto"/>
              <w:bottom w:val="single" w:sz="4" w:space="0" w:color="auto"/>
              <w:right w:val="single" w:sz="4" w:space="0" w:color="auto"/>
            </w:tcBorders>
            <w:vAlign w:val="center"/>
          </w:tcPr>
          <w:p w:rsidR="00CB59E9" w:rsidRPr="00CB59E9" w:rsidRDefault="00CB59E9" w:rsidP="00CB59E9">
            <w:pPr>
              <w:rPr>
                <w:rFonts w:ascii="Times New Roman" w:hAnsi="Times New Roman" w:cs="Times New Roman"/>
                <w:color w:val="000000" w:themeColor="text1"/>
              </w:rPr>
            </w:pPr>
            <w:bookmarkStart w:id="391" w:name="_Toc375898305"/>
            <w:bookmarkStart w:id="392" w:name="_Toc375898889"/>
            <w:bookmarkStart w:id="393" w:name="_Toc376103906"/>
            <w:bookmarkStart w:id="394" w:name="_Toc376104003"/>
            <w:bookmarkStart w:id="395" w:name="_Toc376104161"/>
            <w:bookmarkStart w:id="396" w:name="_Toc376104277"/>
            <w:bookmarkStart w:id="397" w:name="_Toc376104435"/>
            <w:r w:rsidRPr="00CB59E9">
              <w:rPr>
                <w:rFonts w:ascii="Times New Roman" w:hAnsi="Times New Roman" w:cs="Times New Roman"/>
                <w:color w:val="000000" w:themeColor="text1"/>
              </w:rPr>
              <w:t xml:space="preserve">Преимущества, предоставляемые при участии </w:t>
            </w:r>
            <w:bookmarkStart w:id="398" w:name="OLE_LINK31"/>
            <w:bookmarkStart w:id="399" w:name="OLE_LINK32"/>
            <w:bookmarkStart w:id="400" w:name="OLE_LINK33"/>
            <w:r w:rsidRPr="00CB59E9">
              <w:rPr>
                <w:rFonts w:ascii="Times New Roman" w:hAnsi="Times New Roman" w:cs="Times New Roman"/>
                <w:color w:val="000000" w:themeColor="text1"/>
              </w:rPr>
              <w:t xml:space="preserve">в запросе котировок в электронной форме </w:t>
            </w:r>
            <w:bookmarkEnd w:id="398"/>
            <w:bookmarkEnd w:id="399"/>
            <w:bookmarkEnd w:id="400"/>
            <w:r w:rsidRPr="00CB59E9">
              <w:rPr>
                <w:rFonts w:ascii="Times New Roman" w:hAnsi="Times New Roman" w:cs="Times New Roman"/>
                <w:color w:val="000000" w:themeColor="text1"/>
              </w:rPr>
              <w:t>учреждениям и предприятиям уголовно исполнительной системы</w:t>
            </w:r>
            <w:bookmarkEnd w:id="391"/>
            <w:bookmarkEnd w:id="392"/>
            <w:bookmarkEnd w:id="393"/>
            <w:bookmarkEnd w:id="394"/>
            <w:bookmarkEnd w:id="395"/>
            <w:bookmarkEnd w:id="396"/>
            <w:bookmarkEnd w:id="397"/>
          </w:p>
          <w:p w:rsidR="00CB59E9" w:rsidRPr="00CB59E9" w:rsidRDefault="00CB59E9" w:rsidP="00CB59E9">
            <w:pPr>
              <w:rPr>
                <w:rFonts w:ascii="Times New Roman" w:hAnsi="Times New Roman" w:cs="Times New Roman"/>
                <w:color w:val="000000" w:themeColor="text1"/>
              </w:rPr>
            </w:pPr>
          </w:p>
          <w:p w:rsidR="00CB59E9" w:rsidRPr="00CB59E9" w:rsidRDefault="00CB59E9" w:rsidP="00CB59E9">
            <w:pPr>
              <w:rPr>
                <w:rFonts w:ascii="Times New Roman" w:hAnsi="Times New Roman" w:cs="Times New Roman"/>
                <w:color w:val="000000" w:themeColor="text1"/>
              </w:rPr>
            </w:pPr>
            <w:r w:rsidRPr="00CB59E9">
              <w:rPr>
                <w:rFonts w:ascii="Times New Roman" w:hAnsi="Times New Roman" w:cs="Times New Roman"/>
                <w:color w:val="000000" w:themeColor="text1"/>
              </w:rPr>
              <w:t>Процент предоставляемых преимуществ</w:t>
            </w:r>
          </w:p>
        </w:tc>
        <w:tc>
          <w:tcPr>
            <w:tcW w:w="5977" w:type="dxa"/>
            <w:tcBorders>
              <w:top w:val="single" w:sz="4" w:space="0" w:color="auto"/>
              <w:left w:val="single" w:sz="4" w:space="0" w:color="auto"/>
              <w:bottom w:val="single" w:sz="4" w:space="0" w:color="auto"/>
              <w:right w:val="single" w:sz="4" w:space="0" w:color="auto"/>
            </w:tcBorders>
          </w:tcPr>
          <w:p w:rsidR="00CB59E9" w:rsidRPr="001A25D2" w:rsidRDefault="00CB59E9" w:rsidP="00CB59E9">
            <w:pPr>
              <w:rPr>
                <w:rFonts w:ascii="Times New Roman" w:hAnsi="Times New Roman" w:cs="Times New Roman"/>
                <w:color w:val="000000" w:themeColor="text1"/>
              </w:rPr>
            </w:pPr>
            <w:r w:rsidRPr="001A25D2">
              <w:rPr>
                <w:rFonts w:ascii="Times New Roman" w:hAnsi="Times New Roman" w:cs="Times New Roman"/>
                <w:color w:val="000000" w:themeColor="text1"/>
              </w:rPr>
              <w:t xml:space="preserve">Не предоставляются </w:t>
            </w:r>
          </w:p>
        </w:tc>
      </w:tr>
      <w:tr w:rsidR="00CB59E9" w:rsidRPr="00A00C47" w:rsidTr="002533A2">
        <w:trPr>
          <w:gridAfter w:val="1"/>
          <w:wAfter w:w="20" w:type="dxa"/>
          <w:trHeight w:val="260"/>
        </w:trPr>
        <w:tc>
          <w:tcPr>
            <w:tcW w:w="993" w:type="dxa"/>
            <w:shd w:val="clear" w:color="auto" w:fill="FFFFFF"/>
          </w:tcPr>
          <w:p w:rsidR="00CB59E9" w:rsidRPr="00A00C47" w:rsidRDefault="00F337C4" w:rsidP="00CB5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275" w:type="dxa"/>
            <w:tcBorders>
              <w:top w:val="single" w:sz="4" w:space="0" w:color="auto"/>
              <w:left w:val="single" w:sz="4" w:space="0" w:color="auto"/>
              <w:bottom w:val="single" w:sz="4" w:space="0" w:color="auto"/>
              <w:right w:val="single" w:sz="4" w:space="0" w:color="auto"/>
            </w:tcBorders>
            <w:vAlign w:val="center"/>
          </w:tcPr>
          <w:p w:rsidR="00CB59E9" w:rsidRPr="00CB59E9" w:rsidRDefault="00CB59E9" w:rsidP="00CB59E9">
            <w:pPr>
              <w:rPr>
                <w:rFonts w:ascii="Times New Roman" w:hAnsi="Times New Roman" w:cs="Times New Roman"/>
                <w:color w:val="000000" w:themeColor="text1"/>
              </w:rPr>
            </w:pPr>
            <w:r w:rsidRPr="00CB59E9">
              <w:rPr>
                <w:rFonts w:ascii="Times New Roman" w:hAnsi="Times New Roman" w:cs="Times New Roman"/>
                <w:color w:val="000000" w:themeColor="text1"/>
              </w:rPr>
              <w:t xml:space="preserve">Преимущества, предоставляемые при участии в запросе котировок </w:t>
            </w:r>
            <w:r w:rsidRPr="00CB59E9">
              <w:rPr>
                <w:rFonts w:ascii="Times New Roman" w:hAnsi="Times New Roman" w:cs="Times New Roman"/>
                <w:color w:val="000000" w:themeColor="text1"/>
              </w:rPr>
              <w:lastRenderedPageBreak/>
              <w:t>в электронной форме организациям инвалидов</w:t>
            </w:r>
          </w:p>
          <w:p w:rsidR="00CB59E9" w:rsidRPr="00CB59E9" w:rsidRDefault="00CB59E9" w:rsidP="00CB59E9">
            <w:pPr>
              <w:rPr>
                <w:rFonts w:ascii="Times New Roman" w:hAnsi="Times New Roman" w:cs="Times New Roman"/>
                <w:color w:val="000000" w:themeColor="text1"/>
              </w:rPr>
            </w:pPr>
          </w:p>
          <w:p w:rsidR="00CB59E9" w:rsidRPr="00CB59E9" w:rsidRDefault="00CB59E9" w:rsidP="00CB59E9">
            <w:pPr>
              <w:rPr>
                <w:rFonts w:ascii="Times New Roman" w:hAnsi="Times New Roman" w:cs="Times New Roman"/>
                <w:color w:val="000000" w:themeColor="text1"/>
              </w:rPr>
            </w:pPr>
            <w:r w:rsidRPr="00CB59E9">
              <w:rPr>
                <w:rFonts w:ascii="Times New Roman" w:hAnsi="Times New Roman" w:cs="Times New Roman"/>
                <w:color w:val="000000" w:themeColor="text1"/>
              </w:rPr>
              <w:t>Процент предоставляемых преимуществ</w:t>
            </w:r>
          </w:p>
        </w:tc>
        <w:tc>
          <w:tcPr>
            <w:tcW w:w="5977" w:type="dxa"/>
            <w:tcBorders>
              <w:top w:val="single" w:sz="4" w:space="0" w:color="auto"/>
              <w:left w:val="single" w:sz="4" w:space="0" w:color="auto"/>
              <w:bottom w:val="single" w:sz="4" w:space="0" w:color="auto"/>
              <w:right w:val="single" w:sz="4" w:space="0" w:color="auto"/>
            </w:tcBorders>
          </w:tcPr>
          <w:p w:rsidR="00CB59E9" w:rsidRPr="001A25D2" w:rsidRDefault="00CB59E9" w:rsidP="00CB59E9">
            <w:pPr>
              <w:rPr>
                <w:rFonts w:ascii="Times New Roman" w:hAnsi="Times New Roman" w:cs="Times New Roman"/>
                <w:color w:val="000000" w:themeColor="text1"/>
              </w:rPr>
            </w:pPr>
            <w:r w:rsidRPr="001A25D2">
              <w:rPr>
                <w:rFonts w:ascii="Times New Roman" w:hAnsi="Times New Roman" w:cs="Times New Roman"/>
                <w:color w:val="000000" w:themeColor="text1"/>
              </w:rPr>
              <w:lastRenderedPageBreak/>
              <w:t>Не предоставляются</w:t>
            </w:r>
          </w:p>
        </w:tc>
      </w:tr>
      <w:tr w:rsidR="00CB59E9" w:rsidRPr="00A00C47" w:rsidTr="002533A2">
        <w:trPr>
          <w:gridAfter w:val="1"/>
          <w:wAfter w:w="20" w:type="dxa"/>
          <w:trHeight w:val="260"/>
        </w:trPr>
        <w:tc>
          <w:tcPr>
            <w:tcW w:w="993" w:type="dxa"/>
            <w:shd w:val="clear" w:color="auto" w:fill="FFFFFF"/>
          </w:tcPr>
          <w:p w:rsidR="00CB59E9" w:rsidRPr="00A00C47" w:rsidRDefault="00F337C4" w:rsidP="00CB5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21</w:t>
            </w:r>
          </w:p>
        </w:tc>
        <w:tc>
          <w:tcPr>
            <w:tcW w:w="3275" w:type="dxa"/>
            <w:tcBorders>
              <w:top w:val="single" w:sz="4" w:space="0" w:color="auto"/>
              <w:left w:val="single" w:sz="4" w:space="0" w:color="auto"/>
              <w:bottom w:val="single" w:sz="4" w:space="0" w:color="auto"/>
              <w:right w:val="single" w:sz="4" w:space="0" w:color="auto"/>
            </w:tcBorders>
          </w:tcPr>
          <w:p w:rsidR="00CB59E9" w:rsidRPr="00CB59E9" w:rsidRDefault="00BB36FD" w:rsidP="00CB59E9">
            <w:pPr>
              <w:rPr>
                <w:rFonts w:ascii="Times New Roman" w:hAnsi="Times New Roman" w:cs="Times New Roman"/>
                <w:color w:val="000000" w:themeColor="text1"/>
              </w:rPr>
            </w:pPr>
            <w:r w:rsidRPr="00BB36FD">
              <w:rPr>
                <w:rFonts w:ascii="Times New Roman" w:hAnsi="Times New Roman" w:cs="Times New Roman"/>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77" w:type="dxa"/>
            <w:tcBorders>
              <w:top w:val="single" w:sz="4" w:space="0" w:color="auto"/>
              <w:left w:val="single" w:sz="4" w:space="0" w:color="auto"/>
              <w:bottom w:val="single" w:sz="4" w:space="0" w:color="auto"/>
              <w:right w:val="single" w:sz="4" w:space="0" w:color="auto"/>
            </w:tcBorders>
          </w:tcPr>
          <w:p w:rsidR="00BB36FD" w:rsidRPr="00BB36FD" w:rsidRDefault="00BB36FD" w:rsidP="00BB36FD">
            <w:pPr>
              <w:numPr>
                <w:ilvl w:val="0"/>
                <w:numId w:val="33"/>
              </w:numPr>
              <w:tabs>
                <w:tab w:val="left" w:pos="743"/>
                <w:tab w:val="left" w:pos="1451"/>
              </w:tabs>
              <w:spacing w:after="60" w:line="240" w:lineRule="auto"/>
              <w:ind w:left="0" w:firstLine="283"/>
              <w:contextualSpacing/>
              <w:jc w:val="both"/>
              <w:rPr>
                <w:rFonts w:ascii="Times New Roman" w:eastAsia="Times New Roman" w:hAnsi="Times New Roman" w:cs="Times New Roman"/>
              </w:rPr>
            </w:pPr>
            <w:r w:rsidRPr="00BB36FD">
              <w:rPr>
                <w:rFonts w:ascii="Times New Roman" w:eastAsia="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в подпункте 4)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в соответствии с пунктом 8 часть </w:t>
            </w:r>
            <w:r w:rsidRPr="00BB36FD">
              <w:rPr>
                <w:rFonts w:ascii="Times New Roman" w:eastAsia="Times New Roman" w:hAnsi="Times New Roman" w:cs="Times New Roman"/>
                <w:lang w:val="en-US"/>
              </w:rPr>
              <w:t>X</w:t>
            </w:r>
            <w:r w:rsidRPr="00BB36FD">
              <w:rPr>
                <w:rFonts w:ascii="Times New Roman" w:eastAsia="Times New Roman" w:hAnsi="Times New Roman" w:cs="Times New Roman"/>
              </w:rPr>
              <w:t xml:space="preserve"> «ИНФОРМАЦИОННАЯ КАРТА </w:t>
            </w:r>
            <w:r w:rsidRPr="00BB36FD">
              <w:rPr>
                <w:rFonts w:ascii="Times New Roman" w:eastAsia="Calibri" w:hAnsi="Times New Roman" w:cs="Times New Roman"/>
                <w:color w:val="000000" w:themeColor="text1"/>
              </w:rPr>
              <w:t>ЗАПРОСА КОТИРОВОК</w:t>
            </w:r>
            <w:r w:rsidRPr="00BB36FD">
              <w:rPr>
                <w:rFonts w:ascii="Times New Roman" w:eastAsia="Times New Roman" w:hAnsi="Times New Roman" w:cs="Times New Roman"/>
              </w:rPr>
              <w:t>»)</w:t>
            </w:r>
            <w:r w:rsidRPr="00BB36FD">
              <w:rPr>
                <w:rFonts w:ascii="Times New Roman" w:eastAsia="Times New Roman" w:hAnsi="Times New Roman" w:cs="Times New Roman"/>
                <w:spacing w:val="-2"/>
                <w:kern w:val="28"/>
              </w:rPr>
              <w:t xml:space="preserve"> </w:t>
            </w:r>
            <w:r w:rsidRPr="00BB36FD">
              <w:rPr>
                <w:rFonts w:ascii="Times New Roman" w:eastAsia="Times New Roman" w:hAnsi="Times New Roman" w:cs="Times New Roman"/>
              </w:rPr>
              <w:t>настоящей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36FD" w:rsidRPr="00BB36FD" w:rsidRDefault="00BB36FD" w:rsidP="00BB36FD">
            <w:pPr>
              <w:numPr>
                <w:ilvl w:val="0"/>
                <w:numId w:val="33"/>
              </w:numPr>
              <w:tabs>
                <w:tab w:val="left" w:pos="743"/>
                <w:tab w:val="left" w:pos="1451"/>
              </w:tabs>
              <w:spacing w:after="60" w:line="240" w:lineRule="auto"/>
              <w:ind w:left="0" w:firstLine="283"/>
              <w:contextualSpacing/>
              <w:jc w:val="both"/>
              <w:rPr>
                <w:rFonts w:ascii="Times New Roman" w:eastAsia="Times New Roman" w:hAnsi="Times New Roman" w:cs="Times New Roman"/>
              </w:rPr>
            </w:pPr>
            <w:r w:rsidRPr="00BB36FD">
              <w:rPr>
                <w:rFonts w:ascii="Times New Roman" w:eastAsia="Times New Roman" w:hAnsi="Times New Roman" w:cs="Times New Roman"/>
              </w:rPr>
              <w:t>Отнесение участника запроса котировок к российским или иностранным лицам осуществляется на основании документов участника запроса котировок,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36FD" w:rsidRPr="00BB36FD" w:rsidRDefault="00BB36FD" w:rsidP="00BB36FD">
            <w:pPr>
              <w:numPr>
                <w:ilvl w:val="0"/>
                <w:numId w:val="33"/>
              </w:numPr>
              <w:tabs>
                <w:tab w:val="left" w:pos="743"/>
                <w:tab w:val="left" w:pos="1451"/>
              </w:tabs>
              <w:spacing w:after="60" w:line="240" w:lineRule="auto"/>
              <w:ind w:left="0" w:firstLine="283"/>
              <w:contextualSpacing/>
              <w:jc w:val="both"/>
              <w:rPr>
                <w:rFonts w:ascii="Times New Roman" w:eastAsia="Times New Roman" w:hAnsi="Times New Roman" w:cs="Times New Roman"/>
              </w:rPr>
            </w:pPr>
            <w:r w:rsidRPr="00BB36FD">
              <w:rPr>
                <w:rFonts w:ascii="Times New Roman" w:eastAsia="Times New Roman" w:hAnsi="Times New Roman" w:cs="Times New Roman"/>
              </w:rPr>
              <w:t>Указание в заключаемом договоре страны происхождения поставляемого товара осуществляется на основании сведений, содержащихся в заявке на участие в запросе котировок, представленной участником запроса котировок, с которым заключается договор;</w:t>
            </w:r>
          </w:p>
          <w:p w:rsidR="00BB36FD" w:rsidRPr="00BB36FD" w:rsidRDefault="00BB36FD" w:rsidP="00BB36FD">
            <w:pPr>
              <w:numPr>
                <w:ilvl w:val="0"/>
                <w:numId w:val="33"/>
              </w:numPr>
              <w:tabs>
                <w:tab w:val="left" w:pos="743"/>
                <w:tab w:val="left" w:pos="1451"/>
              </w:tabs>
              <w:spacing w:after="60" w:line="240" w:lineRule="auto"/>
              <w:ind w:left="0" w:firstLine="283"/>
              <w:contextualSpacing/>
              <w:jc w:val="both"/>
              <w:rPr>
                <w:rFonts w:ascii="Times New Roman" w:eastAsia="Times New Roman" w:hAnsi="Times New Roman" w:cs="Times New Roman"/>
              </w:rPr>
            </w:pPr>
            <w:r w:rsidRPr="00BB36FD">
              <w:rPr>
                <w:rFonts w:ascii="Times New Roman" w:eastAsia="Times New Roman" w:hAnsi="Times New Roman" w:cs="Times New Roman"/>
              </w:rPr>
              <w:t xml:space="preserve">В случае уклонения победителя запроса котировок от заключения договора, заключение договора с участником запроса котировок, который предложил такие же, как и победитель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который признан уклонившимся от заключения договора, осуществляется в соответствии с пунктом 29 части </w:t>
            </w:r>
            <w:r w:rsidRPr="00BB36FD">
              <w:rPr>
                <w:rFonts w:ascii="Times New Roman" w:eastAsia="Times New Roman" w:hAnsi="Times New Roman" w:cs="Times New Roman"/>
                <w:lang w:val="en-US"/>
              </w:rPr>
              <w:t>X</w:t>
            </w:r>
            <w:r w:rsidRPr="00BB36FD">
              <w:rPr>
                <w:rFonts w:ascii="Times New Roman" w:eastAsia="Times New Roman" w:hAnsi="Times New Roman" w:cs="Times New Roman"/>
              </w:rPr>
              <w:t xml:space="preserve"> «ИНФОРМАЦИОННАЯ КАРТА ЗАПРОСА КОТИРОВОК» настоящей документации, на условиях предложенных таким участником запроса котировок в поданной заявке на участие в запросе котировок (заказчик вправе провести с таким участником переговоры по снижению предложенной им цены договора, без изменения иных условий договора и заключить договор по цене, согласованной в процессе проведения указанных переговоров);</w:t>
            </w:r>
          </w:p>
          <w:p w:rsidR="00BB36FD" w:rsidRPr="00BB36FD" w:rsidRDefault="00BB36FD" w:rsidP="00BB36FD">
            <w:pPr>
              <w:numPr>
                <w:ilvl w:val="0"/>
                <w:numId w:val="33"/>
              </w:numPr>
              <w:tabs>
                <w:tab w:val="left" w:pos="743"/>
                <w:tab w:val="left" w:pos="1451"/>
              </w:tabs>
              <w:spacing w:after="60" w:line="240" w:lineRule="auto"/>
              <w:ind w:left="34" w:firstLine="328"/>
              <w:contextualSpacing/>
              <w:jc w:val="both"/>
              <w:rPr>
                <w:rFonts w:ascii="Times New Roman" w:eastAsia="Times New Roman" w:hAnsi="Times New Roman" w:cs="Times New Roman"/>
              </w:rPr>
            </w:pPr>
            <w:r w:rsidRPr="00BB36FD">
              <w:rPr>
                <w:rFonts w:ascii="Times New Roman" w:eastAsia="Times New Roman" w:hAnsi="Times New Roman" w:cs="Times New Roman"/>
              </w:rPr>
              <w:t xml:space="preserve">При исполнении договора, заключенного с участником запроса котировок, которому предоставлен приоритет в соответствии с разделом 29. части VIII. «ЗАКЛЮЧЕНИЕ ДОГОВОРА ПО РЕЗУЛЬТАТАМ ЗАПРОСА КОТИРОВОК» настоящей документации и настоящим пунктом, не допускается замена страны происхождения товаров, за исключением случая, когда в результате такой замены вместо </w:t>
            </w:r>
            <w:r w:rsidRPr="00BB36FD">
              <w:rPr>
                <w:rFonts w:ascii="Times New Roman" w:eastAsia="Times New Roman" w:hAnsi="Times New Roman" w:cs="Times New Roman"/>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B36FD" w:rsidRPr="00BB36FD" w:rsidRDefault="00BB36FD" w:rsidP="00BB36FD">
            <w:pPr>
              <w:spacing w:after="60" w:line="256" w:lineRule="auto"/>
              <w:ind w:firstLine="79"/>
              <w:jc w:val="both"/>
              <w:rPr>
                <w:rFonts w:ascii="Times New Roman" w:eastAsia="Times New Roman" w:hAnsi="Times New Roman" w:cs="Times New Roman"/>
              </w:rPr>
            </w:pPr>
            <w:r w:rsidRPr="00BB36FD">
              <w:rPr>
                <w:rFonts w:ascii="Times New Roman" w:eastAsia="Times New Roman" w:hAnsi="Times New Roman" w:cs="Times New Roman"/>
              </w:rPr>
              <w:t xml:space="preserve">Приоритет не предоставляется в случаях: </w:t>
            </w:r>
          </w:p>
          <w:p w:rsidR="00BB36FD" w:rsidRPr="00BB36FD" w:rsidRDefault="00BB36FD" w:rsidP="00BB36FD">
            <w:pPr>
              <w:spacing w:after="60" w:line="256" w:lineRule="auto"/>
              <w:ind w:firstLine="79"/>
              <w:jc w:val="both"/>
              <w:rPr>
                <w:rFonts w:ascii="Times New Roman" w:eastAsia="Times New Roman" w:hAnsi="Times New Roman" w:cs="Times New Roman"/>
              </w:rPr>
            </w:pPr>
            <w:r w:rsidRPr="00BB36FD">
              <w:rPr>
                <w:rFonts w:ascii="Times New Roman" w:eastAsia="Times New Roman" w:hAnsi="Times New Roman" w:cs="Times New Roman"/>
              </w:rPr>
              <w:t>1) запрос котировок признан несостоявшимся и договор заключается с единственным участником запроса котировок;</w:t>
            </w:r>
          </w:p>
          <w:p w:rsidR="00BB36FD" w:rsidRPr="00BB36FD" w:rsidRDefault="00BB36FD" w:rsidP="00BB36FD">
            <w:pPr>
              <w:spacing w:after="60" w:line="256" w:lineRule="auto"/>
              <w:ind w:firstLine="79"/>
              <w:jc w:val="both"/>
              <w:rPr>
                <w:rFonts w:ascii="Times New Roman" w:eastAsia="Times New Roman" w:hAnsi="Times New Roman" w:cs="Times New Roman"/>
              </w:rPr>
            </w:pPr>
            <w:r w:rsidRPr="00BB36FD">
              <w:rPr>
                <w:rFonts w:ascii="Times New Roman" w:eastAsia="Times New Roman" w:hAnsi="Times New Roman" w:cs="Times New Roman"/>
              </w:rPr>
              <w:t>2)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B36FD" w:rsidRPr="00BB36FD" w:rsidRDefault="00BB36FD" w:rsidP="00BB36FD">
            <w:pPr>
              <w:spacing w:after="60" w:line="256" w:lineRule="auto"/>
              <w:ind w:firstLine="79"/>
              <w:jc w:val="both"/>
              <w:rPr>
                <w:rFonts w:ascii="Times New Roman" w:eastAsia="Times New Roman" w:hAnsi="Times New Roman" w:cs="Times New Roman"/>
              </w:rPr>
            </w:pPr>
            <w:r w:rsidRPr="00BB36FD">
              <w:rPr>
                <w:rFonts w:ascii="Times New Roman" w:eastAsia="Times New Roman" w:hAnsi="Times New Roman" w:cs="Times New Roman"/>
              </w:rPr>
              <w:t>3)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B59E9" w:rsidRPr="00CB59E9" w:rsidRDefault="00BB36FD" w:rsidP="00BB36FD">
            <w:pPr>
              <w:jc w:val="both"/>
              <w:rPr>
                <w:rFonts w:ascii="Times New Roman" w:hAnsi="Times New Roman" w:cs="Times New Roman"/>
                <w:i/>
                <w:color w:val="000000" w:themeColor="text1"/>
              </w:rPr>
            </w:pPr>
            <w:r w:rsidRPr="00BB36FD">
              <w:rPr>
                <w:rFonts w:ascii="Times New Roman" w:eastAsia="Times New Roman" w:hAnsi="Times New Roman" w:cs="Times New Roman"/>
              </w:rPr>
              <w:t>4) в заявке на участие в запросе котировок,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CB59E9" w:rsidRPr="00A00C47" w:rsidTr="002533A2">
        <w:trPr>
          <w:gridAfter w:val="1"/>
          <w:wAfter w:w="20" w:type="dxa"/>
          <w:trHeight w:val="260"/>
        </w:trPr>
        <w:tc>
          <w:tcPr>
            <w:tcW w:w="993" w:type="dxa"/>
            <w:shd w:val="clear" w:color="auto" w:fill="FFFFFF"/>
          </w:tcPr>
          <w:p w:rsidR="00CB59E9" w:rsidRPr="00A00C47" w:rsidRDefault="00F337C4" w:rsidP="00CB59E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22</w:t>
            </w:r>
          </w:p>
        </w:tc>
        <w:tc>
          <w:tcPr>
            <w:tcW w:w="3275" w:type="dxa"/>
            <w:tcBorders>
              <w:top w:val="single" w:sz="4" w:space="0" w:color="auto"/>
              <w:left w:val="single" w:sz="4" w:space="0" w:color="auto"/>
              <w:bottom w:val="single" w:sz="4" w:space="0" w:color="auto"/>
              <w:right w:val="single" w:sz="4" w:space="0" w:color="auto"/>
            </w:tcBorders>
          </w:tcPr>
          <w:p w:rsidR="00CB59E9" w:rsidRPr="00CB59E9" w:rsidRDefault="00CB59E9" w:rsidP="00CB59E9">
            <w:pPr>
              <w:rPr>
                <w:rFonts w:ascii="Times New Roman" w:hAnsi="Times New Roman" w:cs="Times New Roman"/>
                <w:color w:val="000000" w:themeColor="text1"/>
              </w:rPr>
            </w:pPr>
            <w:r w:rsidRPr="00CB59E9">
              <w:rPr>
                <w:rFonts w:ascii="Times New Roman" w:hAnsi="Times New Roman" w:cs="Times New Roman"/>
                <w:color w:val="000000" w:themeColor="text1"/>
              </w:rPr>
              <w:t>Требование к участнику запроса котировок в электронной форме,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77" w:type="dxa"/>
            <w:tcBorders>
              <w:top w:val="single" w:sz="4" w:space="0" w:color="auto"/>
              <w:left w:val="single" w:sz="4" w:space="0" w:color="auto"/>
              <w:bottom w:val="single" w:sz="4" w:space="0" w:color="auto"/>
              <w:right w:val="single" w:sz="4" w:space="0" w:color="auto"/>
            </w:tcBorders>
          </w:tcPr>
          <w:p w:rsidR="00CB59E9" w:rsidRPr="00CB59E9" w:rsidRDefault="00CB59E9" w:rsidP="00CB59E9">
            <w:pPr>
              <w:jc w:val="both"/>
              <w:rPr>
                <w:rFonts w:ascii="Times New Roman" w:hAnsi="Times New Roman" w:cs="Times New Roman"/>
                <w:i/>
                <w:color w:val="000000" w:themeColor="text1"/>
              </w:rPr>
            </w:pPr>
            <w:r>
              <w:rPr>
                <w:rFonts w:ascii="Times New Roman" w:hAnsi="Times New Roman" w:cs="Times New Roman"/>
                <w:i/>
                <w:color w:val="000000" w:themeColor="text1"/>
              </w:rPr>
              <w:t>Н</w:t>
            </w:r>
            <w:r w:rsidRPr="00CB59E9">
              <w:rPr>
                <w:rFonts w:ascii="Times New Roman" w:hAnsi="Times New Roman" w:cs="Times New Roman"/>
                <w:i/>
                <w:color w:val="000000" w:themeColor="text1"/>
              </w:rPr>
              <w:t>е установлено</w:t>
            </w:r>
          </w:p>
          <w:p w:rsidR="00CB59E9" w:rsidRPr="00CB59E9" w:rsidRDefault="00CB59E9" w:rsidP="00CB59E9">
            <w:pPr>
              <w:jc w:val="both"/>
              <w:rPr>
                <w:rFonts w:ascii="Times New Roman" w:hAnsi="Times New Roman" w:cs="Times New Roman"/>
                <w:i/>
                <w:color w:val="000000" w:themeColor="text1"/>
              </w:rPr>
            </w:pPr>
          </w:p>
          <w:p w:rsidR="00CB59E9" w:rsidRPr="00CB59E9" w:rsidRDefault="00CB59E9" w:rsidP="00CB59E9">
            <w:pPr>
              <w:jc w:val="both"/>
              <w:rPr>
                <w:rFonts w:ascii="Times New Roman" w:hAnsi="Times New Roman" w:cs="Times New Roman"/>
                <w:i/>
                <w:color w:val="000000" w:themeColor="text1"/>
              </w:rPr>
            </w:pPr>
          </w:p>
          <w:p w:rsidR="00CB59E9" w:rsidRPr="00CB59E9" w:rsidRDefault="00CB59E9" w:rsidP="00CB59E9">
            <w:pPr>
              <w:jc w:val="both"/>
              <w:rPr>
                <w:rFonts w:ascii="Times New Roman" w:hAnsi="Times New Roman" w:cs="Times New Roman"/>
                <w:i/>
                <w:color w:val="000000" w:themeColor="text1"/>
              </w:rPr>
            </w:pPr>
          </w:p>
          <w:p w:rsidR="00CB59E9" w:rsidRPr="00CB59E9" w:rsidRDefault="00CB59E9" w:rsidP="00CB59E9">
            <w:pPr>
              <w:jc w:val="both"/>
              <w:rPr>
                <w:rFonts w:ascii="Times New Roman" w:hAnsi="Times New Roman" w:cs="Times New Roman"/>
                <w:i/>
                <w:color w:val="000000" w:themeColor="text1"/>
              </w:rPr>
            </w:pPr>
          </w:p>
          <w:p w:rsidR="00CB59E9" w:rsidRPr="00CB59E9" w:rsidRDefault="00CB59E9" w:rsidP="00CB59E9">
            <w:pPr>
              <w:jc w:val="both"/>
              <w:rPr>
                <w:rFonts w:ascii="Times New Roman" w:hAnsi="Times New Roman" w:cs="Times New Roman"/>
                <w:i/>
                <w:color w:val="000000" w:themeColor="text1"/>
              </w:rPr>
            </w:pPr>
          </w:p>
          <w:p w:rsidR="00CB59E9" w:rsidRPr="00CB59E9" w:rsidRDefault="00CB59E9" w:rsidP="00CB59E9">
            <w:pPr>
              <w:jc w:val="both"/>
              <w:rPr>
                <w:rFonts w:ascii="Times New Roman" w:hAnsi="Times New Roman" w:cs="Times New Roman"/>
                <w:color w:val="000000" w:themeColor="text1"/>
              </w:rPr>
            </w:pPr>
            <w:r w:rsidRPr="00CB59E9">
              <w:rPr>
                <w:rFonts w:ascii="Times New Roman" w:hAnsi="Times New Roman" w:cs="Times New Roman"/>
                <w:i/>
                <w:color w:val="000000" w:themeColor="text1"/>
              </w:rPr>
              <w:t>Объем привлечения _____ %</w:t>
            </w:r>
          </w:p>
        </w:tc>
      </w:tr>
      <w:tr w:rsidR="009E2C32" w:rsidRPr="00A00C47" w:rsidTr="002533A2">
        <w:trPr>
          <w:gridAfter w:val="1"/>
          <w:wAfter w:w="20" w:type="dxa"/>
          <w:trHeight w:val="260"/>
        </w:trPr>
        <w:tc>
          <w:tcPr>
            <w:tcW w:w="993" w:type="dxa"/>
            <w:shd w:val="clear" w:color="auto" w:fill="FFFFFF"/>
          </w:tcPr>
          <w:p w:rsidR="009E2C32" w:rsidRPr="00A00C47" w:rsidRDefault="00F337C4" w:rsidP="009E2C3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23</w:t>
            </w:r>
          </w:p>
        </w:tc>
        <w:tc>
          <w:tcPr>
            <w:tcW w:w="3275" w:type="dxa"/>
            <w:shd w:val="clear" w:color="auto" w:fill="FFFFFF"/>
          </w:tcPr>
          <w:p w:rsidR="009E2C32" w:rsidRPr="00A00C47" w:rsidRDefault="0061347B" w:rsidP="009B6FA1">
            <w:pPr>
              <w:spacing w:after="0" w:line="240" w:lineRule="auto"/>
              <w:jc w:val="both"/>
              <w:rPr>
                <w:rFonts w:ascii="Times New Roman" w:eastAsia="Arial Unicode MS" w:hAnsi="Times New Roman" w:cs="Times New Roman"/>
                <w:lang w:eastAsia="ru-RU"/>
              </w:rPr>
            </w:pPr>
            <w:r w:rsidRPr="0061347B">
              <w:rPr>
                <w:rFonts w:ascii="Times New Roman" w:eastAsia="Arial Unicode MS" w:hAnsi="Times New Roman" w:cs="Times New Roman"/>
                <w:lang w:eastAsia="ru-RU"/>
              </w:rPr>
              <w:t>Содержание заявки на участие в запросе котировок в электронной форме</w:t>
            </w:r>
          </w:p>
        </w:tc>
        <w:tc>
          <w:tcPr>
            <w:tcW w:w="5977" w:type="dxa"/>
            <w:shd w:val="clear" w:color="auto" w:fill="FFFFFF"/>
          </w:tcPr>
          <w:p w:rsidR="0061347B" w:rsidRDefault="0061347B" w:rsidP="001F1337">
            <w:pPr>
              <w:spacing w:after="0" w:line="240" w:lineRule="auto"/>
              <w:jc w:val="both"/>
              <w:rPr>
                <w:rFonts w:ascii="Times New Roman" w:eastAsia="Arial Unicode MS" w:hAnsi="Times New Roman" w:cs="Times New Roman"/>
                <w:lang w:eastAsia="ru-RU"/>
              </w:rPr>
            </w:pPr>
            <w:r w:rsidRPr="0061347B">
              <w:rPr>
                <w:rFonts w:ascii="Times New Roman" w:eastAsia="Arial Unicode MS" w:hAnsi="Times New Roman" w:cs="Times New Roman"/>
                <w:lang w:eastAsia="ru-RU"/>
              </w:rPr>
              <w:t xml:space="preserve">Заявка на участие в запросе котировок в электронной форме должна содержать следующие документы и информацию: </w:t>
            </w:r>
          </w:p>
          <w:p w:rsidR="0061347B" w:rsidRPr="0061347B" w:rsidRDefault="001F1337" w:rsidP="0061347B">
            <w:pPr>
              <w:spacing w:after="0" w:line="240" w:lineRule="auto"/>
              <w:jc w:val="both"/>
              <w:rPr>
                <w:rFonts w:ascii="Times New Roman" w:eastAsia="Arial Unicode MS" w:hAnsi="Times New Roman" w:cs="Times New Roman"/>
                <w:lang w:eastAsia="ru-RU"/>
              </w:rPr>
            </w:pPr>
            <w:r w:rsidRPr="001F1337">
              <w:rPr>
                <w:rFonts w:ascii="Times New Roman" w:eastAsia="Arial Unicode MS" w:hAnsi="Times New Roman" w:cs="Times New Roman"/>
                <w:lang w:eastAsia="ru-RU"/>
              </w:rPr>
              <w:t>1)</w:t>
            </w:r>
            <w:r w:rsidRPr="001F1337">
              <w:rPr>
                <w:rFonts w:ascii="Times New Roman" w:eastAsia="Arial Unicode MS" w:hAnsi="Times New Roman" w:cs="Times New Roman"/>
                <w:lang w:eastAsia="ru-RU"/>
              </w:rPr>
              <w:tab/>
            </w:r>
            <w:r w:rsidR="0061347B" w:rsidRPr="0061347B">
              <w:rPr>
                <w:rFonts w:ascii="Times New Roman" w:eastAsia="Arial Unicode MS" w:hAnsi="Times New Roman" w:cs="Times New Roman"/>
                <w:lang w:eastAsia="ru-RU"/>
              </w:rPr>
              <w:t>Сведения и документы об участнике запроса котировок в электронной форме, подавшем такую заявку:</w:t>
            </w:r>
          </w:p>
          <w:p w:rsidR="0061347B" w:rsidRDefault="0061347B" w:rsidP="0061347B">
            <w:pPr>
              <w:spacing w:after="0" w:line="240" w:lineRule="auto"/>
              <w:jc w:val="both"/>
              <w:rPr>
                <w:rFonts w:ascii="Times New Roman" w:eastAsia="Arial Unicode MS" w:hAnsi="Times New Roman" w:cs="Times New Roman"/>
                <w:lang w:eastAsia="ru-RU"/>
              </w:rPr>
            </w:pPr>
            <w:r w:rsidRPr="0061347B">
              <w:rPr>
                <w:rFonts w:ascii="Times New Roman" w:eastAsia="Arial Unicode MS" w:hAnsi="Times New Roman" w:cs="Times New Roman"/>
                <w:lang w:eastAsia="ru-RU"/>
              </w:rPr>
              <w:t xml:space="preserve">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w:t>
            </w:r>
            <w:r w:rsidRPr="0061347B">
              <w:rPr>
                <w:rFonts w:ascii="Times New Roman" w:eastAsia="Arial Unicode MS" w:hAnsi="Times New Roman" w:cs="Times New Roman"/>
                <w:lang w:eastAsia="ru-RU"/>
              </w:rPr>
              <w:lastRenderedPageBreak/>
              <w:t xml:space="preserve">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w:t>
            </w:r>
          </w:p>
          <w:p w:rsidR="0061347B" w:rsidRDefault="0061347B"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w:t>
            </w:r>
            <w:r w:rsidR="001F1337" w:rsidRPr="001F1337">
              <w:rPr>
                <w:rFonts w:ascii="Times New Roman" w:eastAsia="Arial Unicode MS" w:hAnsi="Times New Roman" w:cs="Times New Roman"/>
                <w:lang w:eastAsia="ru-RU"/>
              </w:rPr>
              <w:t xml:space="preserve"> </w:t>
            </w:r>
            <w:r>
              <w:rPr>
                <w:rFonts w:ascii="Times New Roman" w:eastAsia="Arial Unicode MS" w:hAnsi="Times New Roman" w:cs="Times New Roman"/>
                <w:lang w:eastAsia="ru-RU"/>
              </w:rPr>
              <w:t>П</w:t>
            </w:r>
            <w:r w:rsidRPr="0061347B">
              <w:rPr>
                <w:rFonts w:ascii="Times New Roman" w:eastAsia="Arial Unicode MS" w:hAnsi="Times New Roman" w:cs="Times New Roman"/>
                <w:lang w:eastAsia="ru-RU"/>
              </w:rPr>
              <w:t>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w:t>
            </w:r>
            <w:r>
              <w:rPr>
                <w:rFonts w:ascii="Times New Roman" w:eastAsia="Arial Unicode MS" w:hAnsi="Times New Roman" w:cs="Times New Roman"/>
                <w:lang w:eastAsia="ru-RU"/>
              </w:rPr>
              <w:t>олученную не ранее чем за 6 меся</w:t>
            </w:r>
            <w:r w:rsidRPr="0061347B">
              <w:rPr>
                <w:rFonts w:ascii="Times New Roman" w:eastAsia="Arial Unicode MS" w:hAnsi="Times New Roman" w:cs="Times New Roman"/>
                <w:lang w:eastAsia="ru-RU"/>
              </w:rPr>
              <w:t xml:space="preserve">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 </w:t>
            </w:r>
          </w:p>
          <w:p w:rsidR="001F1337" w:rsidRPr="001F1337" w:rsidRDefault="0061347B"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 Д</w:t>
            </w:r>
            <w:r w:rsidRPr="0061347B">
              <w:rPr>
                <w:rFonts w:ascii="Times New Roman" w:eastAsia="Arial Unicode MS" w:hAnsi="Times New Roman" w:cs="Times New Roman"/>
                <w:lang w:eastAsia="ru-RU"/>
              </w:rPr>
              <w:t>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w:t>
            </w:r>
            <w:r>
              <w:rPr>
                <w:rFonts w:ascii="Times New Roman" w:eastAsia="Arial Unicode MS" w:hAnsi="Times New Roman" w:cs="Times New Roman"/>
                <w:lang w:eastAsia="ru-RU"/>
              </w:rPr>
              <w:t xml:space="preserve"> </w:t>
            </w:r>
            <w:r w:rsidRPr="0061347B">
              <w:rPr>
                <w:rFonts w:ascii="Times New Roman" w:eastAsia="Arial Unicode MS" w:hAnsi="Times New Roman" w:cs="Times New Roman"/>
                <w:lang w:eastAsia="ru-RU"/>
              </w:rPr>
              <w:t xml:space="preserve">(для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w:t>
            </w:r>
            <w:r w:rsidR="001F1337" w:rsidRPr="001F1337">
              <w:rPr>
                <w:rFonts w:ascii="Times New Roman" w:eastAsia="Arial Unicode MS" w:hAnsi="Times New Roman" w:cs="Times New Roman"/>
                <w:lang w:eastAsia="ru-RU"/>
              </w:rPr>
              <w:t>также документ, подтверждающий полномочия такого лица;</w:t>
            </w:r>
          </w:p>
          <w:p w:rsidR="001F1337" w:rsidRPr="001F1337" w:rsidRDefault="0061347B"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 К</w:t>
            </w:r>
            <w:r w:rsidR="001F1337" w:rsidRPr="001F1337">
              <w:rPr>
                <w:rFonts w:ascii="Times New Roman" w:eastAsia="Arial Unicode MS" w:hAnsi="Times New Roman" w:cs="Times New Roman"/>
                <w:lang w:eastAsia="ru-RU"/>
              </w:rPr>
              <w:t>опии учредительных документов участника запроса котировок (для юридических лиц);</w:t>
            </w:r>
          </w:p>
          <w:p w:rsidR="00B75E1D" w:rsidRDefault="0061347B"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B75E1D">
              <w:rPr>
                <w:rFonts w:ascii="Times New Roman" w:eastAsia="Arial Unicode MS" w:hAnsi="Times New Roman" w:cs="Times New Roman"/>
                <w:lang w:eastAsia="ru-RU"/>
              </w:rPr>
              <w:t>Р</w:t>
            </w:r>
            <w:r w:rsidR="00B75E1D" w:rsidRPr="00B75E1D">
              <w:rPr>
                <w:rFonts w:ascii="Times New Roman" w:eastAsia="Arial Unicode MS" w:hAnsi="Times New Roman" w:cs="Times New Roman"/>
                <w:lang w:eastAsia="ru-RU"/>
              </w:rPr>
              <w:t xml:space="preserve">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w:t>
            </w:r>
            <w:r w:rsidR="00B75E1D" w:rsidRPr="00B75E1D">
              <w:rPr>
                <w:rFonts w:ascii="Times New Roman" w:eastAsia="Arial Unicode MS" w:hAnsi="Times New Roman" w:cs="Times New Roman"/>
                <w:lang w:eastAsia="ru-RU"/>
              </w:rPr>
              <w:lastRenderedPageBreak/>
              <w:t xml:space="preserve">требующей решения об одобрении или о ее совершении, либо письмо о том, что сделка не является сделкой, требующей решения об одобрении или о ее совершении; </w:t>
            </w:r>
          </w:p>
          <w:p w:rsidR="00B75E1D" w:rsidRDefault="0061347B"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r w:rsidR="00B75E1D">
              <w:rPr>
                <w:rFonts w:ascii="Times New Roman" w:eastAsia="Arial Unicode MS" w:hAnsi="Times New Roman" w:cs="Times New Roman"/>
                <w:lang w:eastAsia="ru-RU"/>
              </w:rPr>
              <w:t>Р</w:t>
            </w:r>
            <w:r w:rsidR="00B75E1D" w:rsidRPr="00B75E1D">
              <w:rPr>
                <w:rFonts w:ascii="Times New Roman" w:eastAsia="Arial Unicode MS" w:hAnsi="Times New Roman" w:cs="Times New Roman"/>
                <w:lang w:eastAsia="ru-RU"/>
              </w:rPr>
              <w:t xml:space="preserve">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 </w:t>
            </w:r>
          </w:p>
          <w:p w:rsidR="00B75E1D" w:rsidRDefault="001F1337" w:rsidP="00B75E1D">
            <w:pPr>
              <w:spacing w:after="0" w:line="240" w:lineRule="auto"/>
              <w:jc w:val="both"/>
              <w:rPr>
                <w:rFonts w:ascii="Times New Roman" w:eastAsia="Arial Unicode MS" w:hAnsi="Times New Roman" w:cs="Times New Roman"/>
                <w:lang w:eastAsia="ru-RU"/>
              </w:rPr>
            </w:pPr>
            <w:r w:rsidRPr="001F1337">
              <w:rPr>
                <w:rFonts w:ascii="Times New Roman" w:eastAsia="Arial Unicode MS" w:hAnsi="Times New Roman" w:cs="Times New Roman"/>
                <w:lang w:eastAsia="ru-RU"/>
              </w:rPr>
              <w:t>2)</w:t>
            </w:r>
            <w:r w:rsidRPr="001F1337">
              <w:rPr>
                <w:rFonts w:ascii="Times New Roman" w:eastAsia="Arial Unicode MS" w:hAnsi="Times New Roman" w:cs="Times New Roman"/>
                <w:lang w:eastAsia="ru-RU"/>
              </w:rPr>
              <w:tab/>
            </w:r>
            <w:r w:rsidR="00B75E1D" w:rsidRPr="00B75E1D">
              <w:rPr>
                <w:rFonts w:ascii="Times New Roman" w:eastAsia="Arial Unicode MS" w:hAnsi="Times New Roman" w:cs="Times New Roman"/>
                <w:lang w:eastAsia="ru-RU"/>
              </w:rPr>
              <w:t>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B75E1D" w:rsidRPr="00B75E1D" w:rsidRDefault="00B75E1D"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3)</w:t>
            </w:r>
            <w:r w:rsidRPr="00B75E1D">
              <w:rPr>
                <w:rFonts w:ascii="Times New Roman" w:eastAsia="Arial Unicode MS" w:hAnsi="Times New Roman" w:cs="Times New Roman"/>
                <w:lang w:eastAsia="ru-RU"/>
              </w:rPr>
              <w:t xml:space="preserve">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75E1D" w:rsidRPr="00B75E1D" w:rsidRDefault="00B75E1D"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4)</w:t>
            </w:r>
            <w:r w:rsidRPr="00B75E1D">
              <w:rPr>
                <w:rFonts w:ascii="Times New Roman" w:eastAsia="Arial Unicode MS" w:hAnsi="Times New Roman" w:cs="Times New Roman"/>
                <w:lang w:eastAsia="ru-RU"/>
              </w:rPr>
              <w:t xml:space="preserve">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B75E1D" w:rsidRPr="00B75E1D" w:rsidRDefault="0089655C"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5)</w:t>
            </w:r>
            <w:r w:rsidR="00B75E1D" w:rsidRPr="00B75E1D">
              <w:rPr>
                <w:rFonts w:ascii="Times New Roman" w:eastAsia="Arial Unicode MS" w:hAnsi="Times New Roman" w:cs="Times New Roman"/>
                <w:lang w:eastAsia="ru-RU"/>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75E1D" w:rsidRPr="00B75E1D" w:rsidRDefault="0089655C"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6)</w:t>
            </w:r>
            <w:r w:rsidR="00B75E1D" w:rsidRPr="00B75E1D">
              <w:rPr>
                <w:rFonts w:ascii="Times New Roman" w:eastAsia="Arial Unicode MS" w:hAnsi="Times New Roman" w:cs="Times New Roman"/>
                <w:lang w:eastAsia="ru-RU"/>
              </w:rPr>
              <w:t xml:space="preserve">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такого поручения), или безотзывную банковскую гарантию в качестве обеспечения заявки на участие в запросе котировок в электронной форме в случае, если в извещении о проведении запроса котировок в электронной форме содержится указание на требование обеспечения такой заявки. При этом такие документы или такая банковская гарантия не представляются участником закупки в составе заявки в случае проведения запроса котировок в электронной форме, участниками которого могут быть только субъекты малого и среднего предпринимательства.</w:t>
            </w:r>
          </w:p>
          <w:p w:rsidR="00B75E1D" w:rsidRPr="00B75E1D" w:rsidRDefault="0089655C"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7)</w:t>
            </w:r>
            <w:r w:rsidR="00B75E1D" w:rsidRPr="00B75E1D">
              <w:rPr>
                <w:rFonts w:ascii="Times New Roman" w:eastAsia="Arial Unicode MS" w:hAnsi="Times New Roman" w:cs="Times New Roman"/>
                <w:lang w:eastAsia="ru-RU"/>
              </w:rPr>
              <w:t xml:space="preserve"> Предусмотренное одним из следующих пунктов согласие участника запроса котировок в электронной форме:</w:t>
            </w:r>
          </w:p>
          <w:p w:rsidR="00B75E1D" w:rsidRPr="00B75E1D" w:rsidRDefault="00B75E1D" w:rsidP="00B75E1D">
            <w:pPr>
              <w:spacing w:after="0" w:line="240" w:lineRule="auto"/>
              <w:jc w:val="both"/>
              <w:rPr>
                <w:rFonts w:ascii="Times New Roman" w:eastAsia="Arial Unicode MS" w:hAnsi="Times New Roman" w:cs="Times New Roman"/>
                <w:lang w:eastAsia="ru-RU"/>
              </w:rPr>
            </w:pPr>
            <w:r w:rsidRPr="00B75E1D">
              <w:rPr>
                <w:rFonts w:ascii="Times New Roman" w:eastAsia="Arial Unicode MS" w:hAnsi="Times New Roman" w:cs="Times New Roman"/>
                <w:lang w:eastAsia="ru-RU"/>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B75E1D" w:rsidRPr="00B75E1D" w:rsidRDefault="00B75E1D" w:rsidP="00B75E1D">
            <w:pPr>
              <w:spacing w:after="0" w:line="240" w:lineRule="auto"/>
              <w:jc w:val="both"/>
              <w:rPr>
                <w:rFonts w:ascii="Times New Roman" w:eastAsia="Arial Unicode MS" w:hAnsi="Times New Roman" w:cs="Times New Roman"/>
                <w:lang w:eastAsia="ru-RU"/>
              </w:rPr>
            </w:pPr>
            <w:r w:rsidRPr="00B75E1D">
              <w:rPr>
                <w:rFonts w:ascii="Times New Roman" w:eastAsia="Arial Unicode MS" w:hAnsi="Times New Roman" w:cs="Times New Roman"/>
                <w:lang w:eastAsia="ru-RU"/>
              </w:rPr>
              <w:t>б) при осуществлении закупки товара или закупки работы, услуги, для выполнения, оказания которых используется товар:</w:t>
            </w:r>
          </w:p>
          <w:p w:rsidR="00B75E1D" w:rsidRPr="00B75E1D" w:rsidRDefault="00B75E1D" w:rsidP="00B75E1D">
            <w:pPr>
              <w:spacing w:after="0" w:line="240" w:lineRule="auto"/>
              <w:jc w:val="both"/>
              <w:rPr>
                <w:rFonts w:ascii="Times New Roman" w:eastAsia="Arial Unicode MS" w:hAnsi="Times New Roman" w:cs="Times New Roman"/>
                <w:lang w:eastAsia="ru-RU"/>
              </w:rPr>
            </w:pPr>
            <w:r w:rsidRPr="00B75E1D">
              <w:rPr>
                <w:rFonts w:ascii="Times New Roman" w:eastAsia="Arial Unicode MS" w:hAnsi="Times New Roman" w:cs="Times New Roman"/>
                <w:lang w:eastAsia="ru-RU"/>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75E1D" w:rsidRPr="00B75E1D" w:rsidRDefault="00B75E1D" w:rsidP="00B75E1D">
            <w:pPr>
              <w:spacing w:after="0" w:line="240" w:lineRule="auto"/>
              <w:jc w:val="both"/>
              <w:rPr>
                <w:rFonts w:ascii="Times New Roman" w:eastAsia="Arial Unicode MS" w:hAnsi="Times New Roman" w:cs="Times New Roman"/>
                <w:lang w:eastAsia="ru-RU"/>
              </w:rPr>
            </w:pPr>
            <w:r w:rsidRPr="00B75E1D">
              <w:rPr>
                <w:rFonts w:ascii="Times New Roman" w:eastAsia="Arial Unicode MS" w:hAnsi="Times New Roman" w:cs="Times New Roman"/>
                <w:lang w:eastAsia="ru-RU"/>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B75E1D" w:rsidRPr="00B75E1D" w:rsidRDefault="0089655C" w:rsidP="00B75E1D">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8)</w:t>
            </w:r>
            <w:r w:rsidR="00B75E1D" w:rsidRPr="00B75E1D">
              <w:rPr>
                <w:rFonts w:ascii="Times New Roman" w:eastAsia="Arial Unicode MS" w:hAnsi="Times New Roman" w:cs="Times New Roman"/>
                <w:lang w:eastAsia="ru-RU"/>
              </w:rPr>
              <w:t xml:space="preserve"> Предложение участника запроса котировок в электронной форме о цене договора.</w:t>
            </w:r>
          </w:p>
          <w:p w:rsidR="009E2C32" w:rsidRPr="00A00C47" w:rsidRDefault="0089655C" w:rsidP="001F1337">
            <w:pPr>
              <w:spacing w:after="0" w:line="240" w:lineRule="auto"/>
              <w:jc w:val="both"/>
              <w:rPr>
                <w:rFonts w:ascii="Times New Roman" w:eastAsia="Arial Unicode MS" w:hAnsi="Times New Roman" w:cs="Times New Roman"/>
                <w:lang w:eastAsia="ru-RU"/>
              </w:rPr>
            </w:pPr>
            <w:r>
              <w:rPr>
                <w:rFonts w:ascii="Times New Roman" w:eastAsia="Arial Unicode MS" w:hAnsi="Times New Roman" w:cs="Times New Roman"/>
                <w:lang w:eastAsia="ru-RU"/>
              </w:rPr>
              <w:t>9)</w:t>
            </w:r>
            <w:r w:rsidR="00B75E1D" w:rsidRPr="00B75E1D">
              <w:rPr>
                <w:rFonts w:ascii="Times New Roman" w:eastAsia="Arial Unicode MS" w:hAnsi="Times New Roman" w:cs="Times New Roman"/>
                <w:lang w:eastAsia="ru-RU"/>
              </w:rPr>
              <w:t xml:space="preserve">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tc>
      </w:tr>
      <w:tr w:rsidR="00BB36FD" w:rsidRPr="00A00C47" w:rsidTr="002533A2">
        <w:trPr>
          <w:gridAfter w:val="1"/>
          <w:wAfter w:w="20" w:type="dxa"/>
          <w:trHeight w:val="260"/>
        </w:trPr>
        <w:tc>
          <w:tcPr>
            <w:tcW w:w="993" w:type="dxa"/>
            <w:shd w:val="clear" w:color="auto" w:fill="FFFFFF"/>
          </w:tcPr>
          <w:p w:rsidR="00BB36FD" w:rsidRDefault="00F337C4" w:rsidP="00BB36FD">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24</w:t>
            </w:r>
          </w:p>
        </w:tc>
        <w:tc>
          <w:tcPr>
            <w:tcW w:w="3275" w:type="dxa"/>
            <w:tcBorders>
              <w:top w:val="single" w:sz="4" w:space="0" w:color="auto"/>
              <w:left w:val="single" w:sz="4" w:space="0" w:color="auto"/>
              <w:bottom w:val="single" w:sz="4" w:space="0" w:color="auto"/>
              <w:right w:val="single" w:sz="4" w:space="0" w:color="auto"/>
            </w:tcBorders>
          </w:tcPr>
          <w:p w:rsidR="00BB36FD" w:rsidRDefault="00BB36FD" w:rsidP="00BB36FD">
            <w:pPr>
              <w:spacing w:after="0" w:line="240" w:lineRule="auto"/>
              <w:rPr>
                <w:rFonts w:ascii="Times New Roman" w:eastAsia="Arial Unicode MS" w:hAnsi="Times New Roman" w:cs="Times New Roman"/>
                <w:lang w:eastAsia="ru-RU"/>
              </w:rPr>
            </w:pPr>
            <w:r>
              <w:rPr>
                <w:rFonts w:ascii="Times New Roman" w:hAnsi="Times New Roman" w:cs="Times New Roman"/>
                <w:color w:val="000000" w:themeColor="text1"/>
              </w:rPr>
              <w:t xml:space="preserve">Дата начала и окончания срока предоставления участникам закупки разъяснений положений котировочной документации </w:t>
            </w:r>
          </w:p>
        </w:tc>
        <w:tc>
          <w:tcPr>
            <w:tcW w:w="5977" w:type="dxa"/>
            <w:tcBorders>
              <w:top w:val="single" w:sz="4" w:space="0" w:color="auto"/>
              <w:left w:val="single" w:sz="4" w:space="0" w:color="auto"/>
              <w:bottom w:val="single" w:sz="4" w:space="0" w:color="auto"/>
              <w:right w:val="single" w:sz="4" w:space="0" w:color="auto"/>
            </w:tcBorders>
            <w:vAlign w:val="center"/>
          </w:tcPr>
          <w:p w:rsidR="00BB36FD" w:rsidRDefault="005508C1" w:rsidP="00BB36FD">
            <w:pPr>
              <w:jc w:val="both"/>
              <w:rPr>
                <w:rFonts w:ascii="Times New Roman" w:hAnsi="Times New Roman" w:cs="Times New Roman"/>
                <w:color w:val="000000" w:themeColor="text1"/>
              </w:rPr>
            </w:pPr>
            <w:r>
              <w:rPr>
                <w:rFonts w:ascii="Times New Roman" w:hAnsi="Times New Roman" w:cs="Times New Roman"/>
                <w:color w:val="000000" w:themeColor="text1"/>
              </w:rPr>
              <w:t>Разъяснения не проводятся</w:t>
            </w:r>
          </w:p>
        </w:tc>
      </w:tr>
      <w:tr w:rsidR="005F7122" w:rsidRPr="00A00C47" w:rsidTr="002533A2">
        <w:trPr>
          <w:gridAfter w:val="1"/>
          <w:wAfter w:w="20" w:type="dxa"/>
          <w:trHeight w:val="260"/>
        </w:trPr>
        <w:tc>
          <w:tcPr>
            <w:tcW w:w="993" w:type="dxa"/>
            <w:shd w:val="clear" w:color="auto" w:fill="FFFFFF"/>
          </w:tcPr>
          <w:p w:rsidR="005F7122" w:rsidRDefault="00F337C4" w:rsidP="005F712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25</w:t>
            </w:r>
          </w:p>
        </w:tc>
        <w:tc>
          <w:tcPr>
            <w:tcW w:w="3275" w:type="dxa"/>
            <w:shd w:val="clear" w:color="auto" w:fill="FFFFFF"/>
          </w:tcPr>
          <w:p w:rsidR="005F7122" w:rsidRPr="005F7122" w:rsidRDefault="00755E2E" w:rsidP="00755E2E">
            <w:pPr>
              <w:rPr>
                <w:rFonts w:ascii="Times New Roman" w:hAnsi="Times New Roman" w:cs="Times New Roman"/>
                <w:color w:val="000000" w:themeColor="text1"/>
              </w:rPr>
            </w:pPr>
            <w:r>
              <w:rPr>
                <w:rFonts w:ascii="Times New Roman" w:hAnsi="Times New Roman" w:cs="Times New Roman"/>
                <w:color w:val="000000" w:themeColor="text1"/>
              </w:rPr>
              <w:t>Дата начала и окончания</w:t>
            </w:r>
            <w:r w:rsidR="005F7122" w:rsidRPr="005F7122">
              <w:rPr>
                <w:rFonts w:ascii="Times New Roman" w:hAnsi="Times New Roman" w:cs="Times New Roman"/>
                <w:color w:val="000000" w:themeColor="text1"/>
              </w:rPr>
              <w:t xml:space="preserve"> срока подачи заявок на участие в запросе котировок в электронной форме</w:t>
            </w:r>
          </w:p>
        </w:tc>
        <w:tc>
          <w:tcPr>
            <w:tcW w:w="5977" w:type="dxa"/>
            <w:shd w:val="clear" w:color="auto" w:fill="FFFFFF"/>
          </w:tcPr>
          <w:p w:rsidR="005F7122" w:rsidRDefault="00755E2E" w:rsidP="00755E2E">
            <w:pPr>
              <w:rPr>
                <w:rFonts w:ascii="Times New Roman" w:hAnsi="Times New Roman" w:cs="Times New Roman"/>
                <w:color w:val="000000" w:themeColor="text1"/>
              </w:rPr>
            </w:pPr>
            <w:r w:rsidRPr="00755E2E">
              <w:rPr>
                <w:rFonts w:ascii="Times New Roman" w:hAnsi="Times New Roman" w:cs="Times New Roman"/>
                <w:color w:val="000000" w:themeColor="text1"/>
              </w:rPr>
              <w:t xml:space="preserve">Начало срока подачи заявок на участие в запросе котировок: </w:t>
            </w:r>
            <w:r>
              <w:rPr>
                <w:rFonts w:ascii="Times New Roman" w:hAnsi="Times New Roman" w:cs="Times New Roman"/>
                <w:color w:val="000000" w:themeColor="text1"/>
              </w:rPr>
              <w:t>с</w:t>
            </w:r>
            <w:r w:rsidR="005F7122" w:rsidRPr="005F7122">
              <w:rPr>
                <w:rFonts w:ascii="Times New Roman" w:hAnsi="Times New Roman" w:cs="Times New Roman"/>
                <w:color w:val="000000" w:themeColor="text1"/>
              </w:rPr>
              <w:t xml:space="preserve"> момента размещения извещения в ЕИС</w:t>
            </w:r>
          </w:p>
          <w:p w:rsidR="00755E2E" w:rsidRDefault="00755E2E" w:rsidP="00755E2E">
            <w:pPr>
              <w:rPr>
                <w:rFonts w:ascii="Times New Roman" w:hAnsi="Times New Roman" w:cs="Times New Roman"/>
                <w:color w:val="000000" w:themeColor="text1"/>
              </w:rPr>
            </w:pPr>
            <w:r>
              <w:rPr>
                <w:rFonts w:ascii="Times New Roman" w:hAnsi="Times New Roman" w:cs="Times New Roman"/>
                <w:color w:val="000000" w:themeColor="text1"/>
              </w:rPr>
              <w:t xml:space="preserve">Окончание срока подачи заявок: </w:t>
            </w:r>
          </w:p>
          <w:p w:rsidR="00755E2E" w:rsidRPr="005F7122" w:rsidRDefault="009B1C0D" w:rsidP="00E80371">
            <w:pPr>
              <w:rPr>
                <w:rFonts w:ascii="Times New Roman" w:hAnsi="Times New Roman" w:cs="Times New Roman"/>
                <w:color w:val="000000" w:themeColor="text1"/>
              </w:rPr>
            </w:pPr>
            <w:r>
              <w:rPr>
                <w:rFonts w:ascii="Times New Roman" w:hAnsi="Times New Roman" w:cs="Times New Roman"/>
                <w:b/>
                <w:color w:val="000000" w:themeColor="text1"/>
                <w:highlight w:val="yellow"/>
              </w:rPr>
              <w:t>07</w:t>
            </w:r>
            <w:r w:rsidR="00B004F6">
              <w:rPr>
                <w:rFonts w:ascii="Times New Roman" w:hAnsi="Times New Roman" w:cs="Times New Roman"/>
                <w:b/>
                <w:color w:val="000000" w:themeColor="text1"/>
                <w:highlight w:val="yellow"/>
              </w:rPr>
              <w:t>.10</w:t>
            </w:r>
            <w:r w:rsidR="002533A2" w:rsidRPr="0022677E">
              <w:rPr>
                <w:rFonts w:ascii="Times New Roman" w:hAnsi="Times New Roman" w:cs="Times New Roman"/>
                <w:b/>
                <w:color w:val="000000" w:themeColor="text1"/>
                <w:highlight w:val="yellow"/>
              </w:rPr>
              <w:t>.</w:t>
            </w:r>
            <w:r w:rsidR="00755E2E">
              <w:rPr>
                <w:rFonts w:ascii="Times New Roman" w:hAnsi="Times New Roman" w:cs="Times New Roman"/>
                <w:b/>
                <w:color w:val="000000" w:themeColor="text1"/>
              </w:rPr>
              <w:t>20</w:t>
            </w:r>
            <w:r w:rsidR="00625F1A">
              <w:rPr>
                <w:rFonts w:ascii="Times New Roman" w:hAnsi="Times New Roman" w:cs="Times New Roman"/>
                <w:b/>
                <w:color w:val="000000" w:themeColor="text1"/>
              </w:rPr>
              <w:t>2</w:t>
            </w:r>
            <w:r w:rsidR="0079067E">
              <w:rPr>
                <w:rFonts w:ascii="Times New Roman" w:hAnsi="Times New Roman" w:cs="Times New Roman"/>
                <w:b/>
                <w:color w:val="000000" w:themeColor="text1"/>
              </w:rPr>
              <w:t>1</w:t>
            </w:r>
            <w:r w:rsidR="00755E2E">
              <w:rPr>
                <w:rFonts w:ascii="Times New Roman" w:hAnsi="Times New Roman" w:cs="Times New Roman"/>
                <w:b/>
                <w:color w:val="000000" w:themeColor="text1"/>
              </w:rPr>
              <w:t xml:space="preserve"> г. в </w:t>
            </w:r>
            <w:r w:rsidR="00E80371">
              <w:rPr>
                <w:rFonts w:ascii="Times New Roman" w:hAnsi="Times New Roman" w:cs="Times New Roman"/>
                <w:b/>
                <w:color w:val="000000" w:themeColor="text1"/>
              </w:rPr>
              <w:t>18</w:t>
            </w:r>
            <w:r w:rsidR="00755E2E">
              <w:rPr>
                <w:rFonts w:ascii="Times New Roman" w:hAnsi="Times New Roman" w:cs="Times New Roman"/>
                <w:b/>
                <w:color w:val="000000" w:themeColor="text1"/>
              </w:rPr>
              <w:t xml:space="preserve"> ч. </w:t>
            </w:r>
            <w:r w:rsidR="002533A2">
              <w:rPr>
                <w:rFonts w:ascii="Times New Roman" w:hAnsi="Times New Roman" w:cs="Times New Roman"/>
                <w:b/>
                <w:color w:val="000000" w:themeColor="text1"/>
              </w:rPr>
              <w:t>00</w:t>
            </w:r>
            <w:r w:rsidR="00755E2E" w:rsidRPr="00755E2E">
              <w:rPr>
                <w:rFonts w:ascii="Times New Roman" w:hAnsi="Times New Roman" w:cs="Times New Roman"/>
                <w:b/>
                <w:color w:val="000000" w:themeColor="text1"/>
              </w:rPr>
              <w:t xml:space="preserve"> мин.</w:t>
            </w:r>
            <w:r w:rsidR="00755E2E" w:rsidRPr="00755E2E">
              <w:rPr>
                <w:rFonts w:ascii="Times New Roman" w:hAnsi="Times New Roman" w:cs="Times New Roman"/>
                <w:color w:val="000000" w:themeColor="text1"/>
              </w:rPr>
              <w:t xml:space="preserve"> (время московское).</w:t>
            </w:r>
          </w:p>
        </w:tc>
      </w:tr>
      <w:tr w:rsidR="005F7122" w:rsidRPr="00A00C47" w:rsidTr="002533A2">
        <w:trPr>
          <w:gridAfter w:val="1"/>
          <w:wAfter w:w="20" w:type="dxa"/>
          <w:trHeight w:val="260"/>
        </w:trPr>
        <w:tc>
          <w:tcPr>
            <w:tcW w:w="993" w:type="dxa"/>
            <w:shd w:val="clear" w:color="auto" w:fill="FFFFFF"/>
          </w:tcPr>
          <w:p w:rsidR="005F7122" w:rsidRDefault="00F337C4" w:rsidP="005F712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26</w:t>
            </w:r>
          </w:p>
        </w:tc>
        <w:tc>
          <w:tcPr>
            <w:tcW w:w="3275" w:type="dxa"/>
            <w:shd w:val="clear" w:color="auto" w:fill="FFFFFF"/>
          </w:tcPr>
          <w:p w:rsidR="005F7122" w:rsidRPr="005F7122" w:rsidRDefault="00755E2E" w:rsidP="005F7122">
            <w:pPr>
              <w:rPr>
                <w:rFonts w:ascii="Times New Roman" w:hAnsi="Times New Roman" w:cs="Times New Roman"/>
                <w:color w:val="000000" w:themeColor="text1"/>
              </w:rPr>
            </w:pPr>
            <w:r w:rsidRPr="00755E2E">
              <w:rPr>
                <w:rFonts w:ascii="Times New Roman" w:hAnsi="Times New Roman" w:cs="Times New Roman"/>
                <w:color w:val="000000" w:themeColor="text1"/>
              </w:rPr>
              <w:t>Дата окончания срока рассмотрения заявок на участие в запросе котировок</w:t>
            </w:r>
          </w:p>
        </w:tc>
        <w:tc>
          <w:tcPr>
            <w:tcW w:w="5977" w:type="dxa"/>
            <w:shd w:val="clear" w:color="auto" w:fill="FFFFFF"/>
          </w:tcPr>
          <w:p w:rsidR="005F7122" w:rsidRPr="005F7122" w:rsidRDefault="005F7122" w:rsidP="005F7122">
            <w:pPr>
              <w:rPr>
                <w:rFonts w:ascii="Times New Roman" w:hAnsi="Times New Roman" w:cs="Times New Roman"/>
                <w:color w:val="000000" w:themeColor="text1"/>
              </w:rPr>
            </w:pPr>
            <w:r w:rsidRPr="005F7122">
              <w:rPr>
                <w:rFonts w:ascii="Times New Roman" w:hAnsi="Times New Roman" w:cs="Times New Roman"/>
                <w:color w:val="000000" w:themeColor="text1"/>
              </w:rPr>
              <w:t xml:space="preserve"> </w:t>
            </w:r>
            <w:r w:rsidR="009B1C0D">
              <w:rPr>
                <w:rFonts w:ascii="Times New Roman" w:hAnsi="Times New Roman" w:cs="Times New Roman"/>
                <w:color w:val="000000" w:themeColor="text1"/>
              </w:rPr>
              <w:t>08</w:t>
            </w:r>
            <w:r w:rsidR="00B004F6">
              <w:rPr>
                <w:rFonts w:ascii="Times New Roman" w:hAnsi="Times New Roman" w:cs="Times New Roman"/>
                <w:color w:val="000000" w:themeColor="text1"/>
              </w:rPr>
              <w:t>.10.</w:t>
            </w:r>
            <w:r w:rsidRPr="005F7122">
              <w:rPr>
                <w:rFonts w:ascii="Times New Roman" w:hAnsi="Times New Roman" w:cs="Times New Roman"/>
                <w:color w:val="000000" w:themeColor="text1"/>
              </w:rPr>
              <w:t xml:space="preserve"> 20</w:t>
            </w:r>
            <w:r w:rsidR="00625F1A">
              <w:rPr>
                <w:rFonts w:ascii="Times New Roman" w:hAnsi="Times New Roman" w:cs="Times New Roman"/>
                <w:color w:val="000000" w:themeColor="text1"/>
              </w:rPr>
              <w:t>2</w:t>
            </w:r>
            <w:r w:rsidR="0079067E">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Pr="005F7122">
              <w:rPr>
                <w:rFonts w:ascii="Times New Roman" w:hAnsi="Times New Roman" w:cs="Times New Roman"/>
                <w:color w:val="000000" w:themeColor="text1"/>
              </w:rPr>
              <w:t xml:space="preserve">года в </w:t>
            </w:r>
            <w:r w:rsidR="002533A2">
              <w:rPr>
                <w:rFonts w:ascii="Times New Roman" w:hAnsi="Times New Roman" w:cs="Times New Roman"/>
                <w:color w:val="000000" w:themeColor="text1"/>
              </w:rPr>
              <w:t>18</w:t>
            </w:r>
            <w:r w:rsidRPr="005F7122">
              <w:rPr>
                <w:rFonts w:ascii="Times New Roman" w:hAnsi="Times New Roman" w:cs="Times New Roman"/>
                <w:color w:val="000000" w:themeColor="text1"/>
              </w:rPr>
              <w:t xml:space="preserve"> ч. </w:t>
            </w:r>
            <w:r w:rsidR="002533A2">
              <w:rPr>
                <w:rFonts w:ascii="Times New Roman" w:hAnsi="Times New Roman" w:cs="Times New Roman"/>
                <w:color w:val="000000" w:themeColor="text1"/>
              </w:rPr>
              <w:t>00</w:t>
            </w:r>
            <w:r>
              <w:rPr>
                <w:rFonts w:ascii="Times New Roman" w:hAnsi="Times New Roman" w:cs="Times New Roman"/>
                <w:color w:val="000000" w:themeColor="text1"/>
              </w:rPr>
              <w:t xml:space="preserve"> </w:t>
            </w:r>
            <w:r w:rsidRPr="005F7122">
              <w:rPr>
                <w:rFonts w:ascii="Times New Roman" w:hAnsi="Times New Roman" w:cs="Times New Roman"/>
                <w:color w:val="000000" w:themeColor="text1"/>
              </w:rPr>
              <w:t>мин.</w:t>
            </w:r>
          </w:p>
          <w:p w:rsidR="005F7122" w:rsidRPr="005F7122" w:rsidRDefault="005F7122" w:rsidP="005F7122">
            <w:pPr>
              <w:rPr>
                <w:rFonts w:ascii="Times New Roman" w:hAnsi="Times New Roman" w:cs="Times New Roman"/>
                <w:color w:val="000000" w:themeColor="text1"/>
              </w:rPr>
            </w:pPr>
            <w:r w:rsidRPr="005F7122">
              <w:rPr>
                <w:rFonts w:ascii="Times New Roman" w:hAnsi="Times New Roman" w:cs="Times New Roman"/>
                <w:color w:val="000000" w:themeColor="text1"/>
              </w:rPr>
              <w:t>(время московское).</w:t>
            </w:r>
          </w:p>
          <w:p w:rsidR="005F7122" w:rsidRPr="005F7122" w:rsidRDefault="005F7122" w:rsidP="005F7122">
            <w:pPr>
              <w:rPr>
                <w:rFonts w:ascii="Times New Roman" w:hAnsi="Times New Roman" w:cs="Times New Roman"/>
                <w:color w:val="000000" w:themeColor="text1"/>
              </w:rPr>
            </w:pPr>
          </w:p>
        </w:tc>
      </w:tr>
      <w:tr w:rsidR="005F7122" w:rsidRPr="00A00C47" w:rsidTr="002533A2">
        <w:trPr>
          <w:gridAfter w:val="1"/>
          <w:wAfter w:w="20" w:type="dxa"/>
          <w:trHeight w:val="260"/>
        </w:trPr>
        <w:tc>
          <w:tcPr>
            <w:tcW w:w="993" w:type="dxa"/>
            <w:shd w:val="clear" w:color="auto" w:fill="FFFFFF"/>
          </w:tcPr>
          <w:p w:rsidR="005F7122" w:rsidRDefault="00F337C4" w:rsidP="005F712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27</w:t>
            </w:r>
          </w:p>
        </w:tc>
        <w:tc>
          <w:tcPr>
            <w:tcW w:w="3275" w:type="dxa"/>
            <w:shd w:val="clear" w:color="auto" w:fill="FFFFFF"/>
          </w:tcPr>
          <w:p w:rsidR="005F7122" w:rsidRPr="005F7122" w:rsidRDefault="00C5114A" w:rsidP="005F7122">
            <w:pPr>
              <w:rPr>
                <w:rFonts w:ascii="Times New Roman" w:hAnsi="Times New Roman" w:cs="Times New Roman"/>
                <w:color w:val="000000" w:themeColor="text1"/>
              </w:rPr>
            </w:pPr>
            <w:r w:rsidRPr="00C5114A">
              <w:rPr>
                <w:rFonts w:ascii="Times New Roman" w:hAnsi="Times New Roman" w:cs="Times New Roman"/>
                <w:color w:val="000000" w:themeColor="text1"/>
              </w:rPr>
              <w:t>Обеспечение заявок на участие в запросе котировок</w:t>
            </w:r>
          </w:p>
        </w:tc>
        <w:tc>
          <w:tcPr>
            <w:tcW w:w="5977" w:type="dxa"/>
            <w:shd w:val="clear" w:color="auto" w:fill="FFFFFF"/>
          </w:tcPr>
          <w:p w:rsidR="004A09BE" w:rsidRDefault="004A09BE" w:rsidP="00C5114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Не требуется</w:t>
            </w:r>
            <w:bookmarkStart w:id="401" w:name="_GoBack"/>
            <w:bookmarkEnd w:id="401"/>
          </w:p>
          <w:p w:rsidR="005F7122" w:rsidRPr="004A09BE" w:rsidRDefault="005F7122" w:rsidP="004A09BE">
            <w:pPr>
              <w:rPr>
                <w:rFonts w:ascii="Times New Roman" w:hAnsi="Times New Roman" w:cs="Times New Roman"/>
              </w:rPr>
            </w:pPr>
          </w:p>
          <w:p w:rsidR="005F7122" w:rsidRPr="005F7122" w:rsidRDefault="005F7122" w:rsidP="004A09BE">
            <w:pPr>
              <w:autoSpaceDE w:val="0"/>
              <w:autoSpaceDN w:val="0"/>
              <w:adjustRightInd w:val="0"/>
              <w:ind w:firstLine="540"/>
              <w:jc w:val="both"/>
              <w:rPr>
                <w:rFonts w:ascii="Times New Roman" w:hAnsi="Times New Roman" w:cs="Times New Roman"/>
                <w:color w:val="000000" w:themeColor="text1"/>
              </w:rPr>
            </w:pPr>
          </w:p>
        </w:tc>
      </w:tr>
      <w:tr w:rsidR="00C5114A" w:rsidRPr="00A00C47" w:rsidTr="002533A2">
        <w:trPr>
          <w:gridAfter w:val="1"/>
          <w:wAfter w:w="20" w:type="dxa"/>
          <w:trHeight w:val="260"/>
        </w:trPr>
        <w:tc>
          <w:tcPr>
            <w:tcW w:w="993" w:type="dxa"/>
            <w:shd w:val="clear" w:color="auto" w:fill="FFFFFF"/>
          </w:tcPr>
          <w:p w:rsidR="00C5114A" w:rsidRDefault="00F337C4" w:rsidP="005F7122">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lastRenderedPageBreak/>
              <w:t>28</w:t>
            </w:r>
          </w:p>
        </w:tc>
        <w:tc>
          <w:tcPr>
            <w:tcW w:w="3275" w:type="dxa"/>
            <w:shd w:val="clear" w:color="auto" w:fill="FFFFFF"/>
          </w:tcPr>
          <w:p w:rsidR="00C5114A" w:rsidRPr="00C5114A" w:rsidRDefault="007657FF" w:rsidP="007657FF">
            <w:pPr>
              <w:rPr>
                <w:rFonts w:ascii="Times New Roman" w:hAnsi="Times New Roman" w:cs="Times New Roman"/>
                <w:color w:val="000000" w:themeColor="text1"/>
              </w:rPr>
            </w:pPr>
            <w:r>
              <w:rPr>
                <w:rFonts w:ascii="Times New Roman" w:hAnsi="Times New Roman" w:cs="Times New Roman"/>
                <w:color w:val="000000" w:themeColor="text1"/>
              </w:rPr>
              <w:t xml:space="preserve">Обеспечение </w:t>
            </w:r>
            <w:r w:rsidR="00C5114A" w:rsidRPr="00C5114A">
              <w:rPr>
                <w:rFonts w:ascii="Times New Roman" w:hAnsi="Times New Roman" w:cs="Times New Roman"/>
                <w:color w:val="000000" w:themeColor="text1"/>
              </w:rPr>
              <w:t xml:space="preserve">исполнения </w:t>
            </w:r>
            <w:r w:rsidR="00C5114A" w:rsidRPr="007657FF">
              <w:rPr>
                <w:rFonts w:ascii="Times New Roman" w:hAnsi="Times New Roman" w:cs="Times New Roman"/>
                <w:color w:val="000000" w:themeColor="text1"/>
              </w:rPr>
              <w:t>договора и (или) обеспечения испо</w:t>
            </w:r>
            <w:r w:rsidRPr="007657FF">
              <w:rPr>
                <w:rFonts w:ascii="Times New Roman" w:hAnsi="Times New Roman" w:cs="Times New Roman"/>
                <w:color w:val="000000" w:themeColor="text1"/>
              </w:rPr>
              <w:t>лнения гарантийных обязательств</w:t>
            </w:r>
            <w:r w:rsidR="00C5114A" w:rsidRPr="00C5114A">
              <w:rPr>
                <w:rFonts w:ascii="Times New Roman" w:hAnsi="Times New Roman" w:cs="Times New Roman"/>
                <w:color w:val="000000" w:themeColor="text1"/>
              </w:rPr>
              <w:t xml:space="preserve"> </w:t>
            </w:r>
          </w:p>
        </w:tc>
        <w:tc>
          <w:tcPr>
            <w:tcW w:w="5977" w:type="dxa"/>
            <w:shd w:val="clear" w:color="auto" w:fill="FFFFFF"/>
          </w:tcPr>
          <w:p w:rsidR="00C5114A" w:rsidRDefault="007657FF" w:rsidP="00C5114A">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Не требуется</w:t>
            </w:r>
          </w:p>
        </w:tc>
      </w:tr>
      <w:tr w:rsidR="004A09BE" w:rsidRPr="009B1C0D" w:rsidTr="002533A2">
        <w:trPr>
          <w:gridAfter w:val="1"/>
          <w:wAfter w:w="20" w:type="dxa"/>
          <w:trHeight w:val="260"/>
        </w:trPr>
        <w:tc>
          <w:tcPr>
            <w:tcW w:w="993" w:type="dxa"/>
            <w:shd w:val="clear" w:color="auto" w:fill="FFFFFF"/>
          </w:tcPr>
          <w:p w:rsidR="004A09BE" w:rsidRDefault="00F337C4" w:rsidP="004A09BE">
            <w:pPr>
              <w:spacing w:after="0" w:line="240" w:lineRule="auto"/>
              <w:jc w:val="center"/>
              <w:rPr>
                <w:rFonts w:ascii="Times New Roman" w:eastAsia="Arial Unicode MS" w:hAnsi="Times New Roman" w:cs="Times New Roman"/>
                <w:lang w:eastAsia="ru-RU"/>
              </w:rPr>
            </w:pPr>
            <w:r>
              <w:rPr>
                <w:rFonts w:ascii="Times New Roman" w:eastAsia="Arial Unicode MS" w:hAnsi="Times New Roman" w:cs="Times New Roman"/>
                <w:lang w:eastAsia="ru-RU"/>
              </w:rPr>
              <w:t>29</w:t>
            </w:r>
          </w:p>
        </w:tc>
        <w:tc>
          <w:tcPr>
            <w:tcW w:w="3275" w:type="dxa"/>
            <w:tcBorders>
              <w:top w:val="single" w:sz="4" w:space="0" w:color="auto"/>
              <w:left w:val="single" w:sz="4" w:space="0" w:color="auto"/>
              <w:bottom w:val="single" w:sz="4" w:space="0" w:color="auto"/>
              <w:right w:val="single" w:sz="4" w:space="0" w:color="auto"/>
            </w:tcBorders>
          </w:tcPr>
          <w:p w:rsidR="004A09BE" w:rsidRPr="004A09BE" w:rsidRDefault="004A09BE" w:rsidP="005861D0">
            <w:pPr>
              <w:rPr>
                <w:rFonts w:ascii="Times New Roman" w:hAnsi="Times New Roman" w:cs="Times New Roman"/>
                <w:color w:val="000000" w:themeColor="text1"/>
              </w:rPr>
            </w:pPr>
            <w:r w:rsidRPr="004A09BE">
              <w:rPr>
                <w:rFonts w:ascii="Times New Roman" w:hAnsi="Times New Roman" w:cs="Times New Roman"/>
                <w:color w:val="000000" w:themeColor="text1"/>
              </w:rPr>
              <w:t xml:space="preserve">Информация </w:t>
            </w:r>
            <w:r w:rsidR="005861D0">
              <w:rPr>
                <w:rFonts w:ascii="Times New Roman" w:hAnsi="Times New Roman" w:cs="Times New Roman"/>
                <w:color w:val="000000" w:themeColor="text1"/>
              </w:rPr>
              <w:t>об</w:t>
            </w:r>
            <w:r w:rsidRPr="004A09BE">
              <w:rPr>
                <w:rFonts w:ascii="Times New Roman" w:hAnsi="Times New Roman" w:cs="Times New Roman"/>
                <w:color w:val="000000" w:themeColor="text1"/>
              </w:rPr>
              <w:t xml:space="preserve"> ответственных за заключение </w:t>
            </w:r>
            <w:r w:rsidR="005861D0">
              <w:rPr>
                <w:rFonts w:ascii="Times New Roman" w:hAnsi="Times New Roman" w:cs="Times New Roman"/>
                <w:color w:val="000000" w:themeColor="text1"/>
              </w:rPr>
              <w:t>договора</w:t>
            </w:r>
          </w:p>
        </w:tc>
        <w:tc>
          <w:tcPr>
            <w:tcW w:w="5977" w:type="dxa"/>
            <w:tcBorders>
              <w:top w:val="single" w:sz="4" w:space="0" w:color="auto"/>
              <w:left w:val="single" w:sz="4" w:space="0" w:color="auto"/>
              <w:bottom w:val="single" w:sz="4" w:space="0" w:color="auto"/>
              <w:right w:val="single" w:sz="4" w:space="0" w:color="auto"/>
            </w:tcBorders>
          </w:tcPr>
          <w:p w:rsidR="004A09BE" w:rsidRPr="004A09BE" w:rsidRDefault="0022677E" w:rsidP="004A09BE">
            <w:pPr>
              <w:rPr>
                <w:rFonts w:ascii="Times New Roman" w:hAnsi="Times New Roman" w:cs="Times New Roman"/>
                <w:color w:val="000000" w:themeColor="text1"/>
              </w:rPr>
            </w:pPr>
            <w:r>
              <w:rPr>
                <w:rFonts w:ascii="Times New Roman" w:hAnsi="Times New Roman" w:cs="Times New Roman"/>
                <w:color w:val="000000" w:themeColor="text1"/>
              </w:rPr>
              <w:t>Стрункин Алексей Юрьевич</w:t>
            </w:r>
          </w:p>
          <w:p w:rsidR="004544E9" w:rsidRPr="00A00C47" w:rsidRDefault="004A09BE" w:rsidP="004544E9">
            <w:pPr>
              <w:spacing w:after="0" w:line="240" w:lineRule="auto"/>
              <w:rPr>
                <w:rFonts w:ascii="Times New Roman" w:eastAsia="Times New Roman" w:hAnsi="Times New Roman" w:cs="Times New Roman"/>
                <w:lang w:eastAsia="ru-RU"/>
              </w:rPr>
            </w:pPr>
            <w:r w:rsidRPr="004A09BE">
              <w:rPr>
                <w:rFonts w:ascii="Times New Roman" w:hAnsi="Times New Roman" w:cs="Times New Roman"/>
                <w:color w:val="000000" w:themeColor="text1"/>
              </w:rPr>
              <w:t>Тел.</w:t>
            </w:r>
            <w:r>
              <w:rPr>
                <w:rFonts w:ascii="Times New Roman" w:hAnsi="Times New Roman" w:cs="Times New Roman"/>
                <w:color w:val="000000" w:themeColor="text1"/>
              </w:rPr>
              <w:t xml:space="preserve"> </w:t>
            </w:r>
            <w:r w:rsidR="004544E9" w:rsidRPr="00A00C47">
              <w:rPr>
                <w:rFonts w:ascii="Times New Roman" w:eastAsia="Times New Roman" w:hAnsi="Times New Roman" w:cs="Times New Roman"/>
                <w:lang w:eastAsia="ru-RU"/>
              </w:rPr>
              <w:t>8 (498) 6836363, доб. 2102</w:t>
            </w:r>
          </w:p>
          <w:p w:rsidR="004A09BE" w:rsidRPr="00781532" w:rsidRDefault="004544E9" w:rsidP="004544E9">
            <w:pPr>
              <w:rPr>
                <w:rFonts w:ascii="Times New Roman" w:hAnsi="Times New Roman" w:cs="Times New Roman"/>
                <w:color w:val="000000" w:themeColor="text1"/>
                <w:lang w:val="en-US"/>
              </w:rPr>
            </w:pPr>
            <w:r w:rsidRPr="00A00C47">
              <w:rPr>
                <w:rFonts w:ascii="Times New Roman" w:eastAsia="Times New Roman" w:hAnsi="Times New Roman" w:cs="Times New Roman"/>
                <w:lang w:val="en-US" w:eastAsia="ru-RU"/>
              </w:rPr>
              <w:t>e</w:t>
            </w:r>
            <w:r w:rsidRPr="00781532">
              <w:rPr>
                <w:rFonts w:ascii="Times New Roman" w:eastAsia="Times New Roman" w:hAnsi="Times New Roman" w:cs="Times New Roman"/>
                <w:lang w:val="en-US" w:eastAsia="ru-RU"/>
              </w:rPr>
              <w:t>-</w:t>
            </w:r>
            <w:r w:rsidRPr="00A00C47">
              <w:rPr>
                <w:rFonts w:ascii="Times New Roman" w:eastAsia="Times New Roman" w:hAnsi="Times New Roman" w:cs="Times New Roman"/>
                <w:lang w:val="en-US" w:eastAsia="ru-RU"/>
              </w:rPr>
              <w:t>mail</w:t>
            </w:r>
            <w:r w:rsidRPr="00781532">
              <w:rPr>
                <w:rFonts w:ascii="Times New Roman" w:eastAsia="Times New Roman" w:hAnsi="Times New Roman" w:cs="Times New Roman"/>
                <w:lang w:val="en-US" w:eastAsia="ru-RU"/>
              </w:rPr>
              <w:t xml:space="preserve">: </w:t>
            </w:r>
            <w:r w:rsidRPr="00A00C47">
              <w:rPr>
                <w:rFonts w:ascii="Times New Roman" w:eastAsia="Times New Roman" w:hAnsi="Times New Roman" w:cs="Times New Roman"/>
                <w:lang w:val="en-US" w:eastAsia="ru-RU"/>
              </w:rPr>
              <w:t>mfc</w:t>
            </w:r>
            <w:r w:rsidRPr="00781532">
              <w:rPr>
                <w:rFonts w:ascii="Times New Roman" w:eastAsia="Times New Roman" w:hAnsi="Times New Roman" w:cs="Times New Roman"/>
                <w:lang w:val="en-US" w:eastAsia="ru-RU"/>
              </w:rPr>
              <w:t>_</w:t>
            </w:r>
            <w:r w:rsidRPr="00A00C47">
              <w:rPr>
                <w:rFonts w:ascii="Times New Roman" w:eastAsia="Times New Roman" w:hAnsi="Times New Roman" w:cs="Times New Roman"/>
                <w:lang w:val="en-US" w:eastAsia="ru-RU"/>
              </w:rPr>
              <w:t>zakupki</w:t>
            </w:r>
            <w:r w:rsidRPr="00781532">
              <w:rPr>
                <w:rFonts w:ascii="Times New Roman" w:eastAsia="Times New Roman" w:hAnsi="Times New Roman" w:cs="Times New Roman"/>
                <w:lang w:val="en-US" w:eastAsia="ru-RU"/>
              </w:rPr>
              <w:t>@</w:t>
            </w:r>
            <w:r w:rsidRPr="00A00C47">
              <w:rPr>
                <w:rFonts w:ascii="Times New Roman" w:eastAsia="Times New Roman" w:hAnsi="Times New Roman" w:cs="Times New Roman"/>
                <w:lang w:val="en-US" w:eastAsia="ru-RU"/>
              </w:rPr>
              <w:t>mail</w:t>
            </w:r>
            <w:r w:rsidRPr="00781532">
              <w:rPr>
                <w:rFonts w:ascii="Times New Roman" w:eastAsia="Times New Roman" w:hAnsi="Times New Roman" w:cs="Times New Roman"/>
                <w:lang w:val="en-US" w:eastAsia="ru-RU"/>
              </w:rPr>
              <w:t>.</w:t>
            </w:r>
            <w:r w:rsidRPr="00A00C47">
              <w:rPr>
                <w:rFonts w:ascii="Times New Roman" w:eastAsia="Times New Roman" w:hAnsi="Times New Roman" w:cs="Times New Roman"/>
                <w:lang w:val="en-US" w:eastAsia="ru-RU"/>
              </w:rPr>
              <w:t>ru</w:t>
            </w:r>
          </w:p>
        </w:tc>
      </w:tr>
      <w:tr w:rsidR="0060642E" w:rsidRPr="00A00C47" w:rsidTr="002533A2">
        <w:trPr>
          <w:gridAfter w:val="1"/>
          <w:wAfter w:w="20" w:type="dxa"/>
          <w:trHeight w:val="200"/>
        </w:trPr>
        <w:tc>
          <w:tcPr>
            <w:tcW w:w="993" w:type="dxa"/>
          </w:tcPr>
          <w:p w:rsidR="0060642E" w:rsidRDefault="00F337C4" w:rsidP="009E2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3275" w:type="dxa"/>
            <w:shd w:val="clear" w:color="auto" w:fill="auto"/>
          </w:tcPr>
          <w:p w:rsidR="0060642E" w:rsidRPr="0060642E" w:rsidRDefault="0060642E" w:rsidP="0060642E">
            <w:pPr>
              <w:spacing w:after="0" w:line="240" w:lineRule="auto"/>
              <w:jc w:val="both"/>
              <w:rPr>
                <w:rFonts w:ascii="Times New Roman" w:eastAsia="Times New Roman" w:hAnsi="Times New Roman" w:cs="Times New Roman"/>
                <w:lang w:eastAsia="ru-RU"/>
              </w:rPr>
            </w:pPr>
            <w:r w:rsidRPr="0060642E">
              <w:rPr>
                <w:rFonts w:ascii="Times New Roman" w:eastAsia="Times New Roman" w:hAnsi="Times New Roman" w:cs="Times New Roman"/>
                <w:lang w:eastAsia="ru-RU"/>
              </w:rPr>
              <w:t xml:space="preserve">Срок подписания договора с победителем запроса котировок или иным его участником, с которым заключается договор. </w:t>
            </w:r>
          </w:p>
          <w:p w:rsidR="0060642E" w:rsidRPr="00A00C47" w:rsidRDefault="0060642E" w:rsidP="0060642E">
            <w:pPr>
              <w:spacing w:after="0" w:line="240" w:lineRule="auto"/>
              <w:jc w:val="both"/>
              <w:rPr>
                <w:rFonts w:ascii="Times New Roman" w:eastAsia="Times New Roman" w:hAnsi="Times New Roman" w:cs="Times New Roman"/>
                <w:lang w:eastAsia="ru-RU"/>
              </w:rPr>
            </w:pPr>
            <w:r w:rsidRPr="0060642E">
              <w:rPr>
                <w:rFonts w:ascii="Times New Roman" w:eastAsia="Times New Roman" w:hAnsi="Times New Roman" w:cs="Times New Roman"/>
                <w:lang w:eastAsia="ru-RU"/>
              </w:rPr>
              <w:t>Условия признания победителя запроса котировок уклонившимися от заключения договора.</w:t>
            </w:r>
          </w:p>
        </w:tc>
        <w:tc>
          <w:tcPr>
            <w:tcW w:w="5977" w:type="dxa"/>
            <w:shd w:val="clear" w:color="auto" w:fill="auto"/>
          </w:tcPr>
          <w:p w:rsidR="004568A5" w:rsidRPr="004568A5" w:rsidRDefault="004568A5" w:rsidP="004568A5">
            <w:pPr>
              <w:spacing w:after="0" w:line="240" w:lineRule="auto"/>
              <w:jc w:val="both"/>
              <w:rPr>
                <w:rFonts w:ascii="Times New Roman" w:eastAsia="Times New Roman" w:hAnsi="Times New Roman" w:cs="Times New Roman"/>
                <w:lang w:eastAsia="ru-RU"/>
              </w:rPr>
            </w:pPr>
            <w:r w:rsidRPr="004568A5">
              <w:rPr>
                <w:rFonts w:ascii="Times New Roman" w:eastAsia="Times New Roman" w:hAnsi="Times New Roman" w:cs="Times New Roman"/>
                <w:lang w:eastAsia="ru-RU"/>
              </w:rPr>
              <w:t>Заключение договора по итогам закупки осуществляется в сроки и в порядке, предусмотренные настоящим Положением, докуме</w:t>
            </w:r>
            <w:r>
              <w:rPr>
                <w:rFonts w:ascii="Times New Roman" w:eastAsia="Times New Roman" w:hAnsi="Times New Roman" w:cs="Times New Roman"/>
                <w:lang w:eastAsia="ru-RU"/>
              </w:rPr>
              <w:t xml:space="preserve">нтацией о конкурентной закупке, </w:t>
            </w:r>
            <w:r w:rsidRPr="004568A5">
              <w:rPr>
                <w:rFonts w:ascii="Times New Roman" w:eastAsia="Times New Roman" w:hAnsi="Times New Roman" w:cs="Times New Roman"/>
                <w:lang w:eastAsia="ru-RU"/>
              </w:rPr>
              <w:t>извещением о проведении запроса котировок в электронной форме, а именно:</w:t>
            </w:r>
          </w:p>
          <w:p w:rsidR="004568A5" w:rsidRDefault="004568A5" w:rsidP="004568A5">
            <w:pPr>
              <w:spacing w:after="0" w:line="240" w:lineRule="auto"/>
              <w:jc w:val="both"/>
              <w:rPr>
                <w:rFonts w:ascii="Times New Roman" w:eastAsia="Times New Roman" w:hAnsi="Times New Roman" w:cs="Times New Roman"/>
                <w:lang w:eastAsia="ru-RU"/>
              </w:rPr>
            </w:pPr>
            <w:r w:rsidRPr="004568A5">
              <w:rPr>
                <w:rFonts w:ascii="Times New Roman" w:eastAsia="Times New Roman" w:hAnsi="Times New Roman" w:cs="Times New Roman"/>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r>
              <w:rPr>
                <w:rFonts w:ascii="Times New Roman" w:eastAsia="Times New Roman" w:hAnsi="Times New Roman" w:cs="Times New Roman"/>
                <w:lang w:eastAsia="ru-RU"/>
              </w:rPr>
              <w:t>.</w:t>
            </w:r>
          </w:p>
          <w:p w:rsidR="004568A5" w:rsidRPr="004568A5" w:rsidRDefault="004568A5" w:rsidP="004568A5">
            <w:pPr>
              <w:spacing w:after="0" w:line="240" w:lineRule="auto"/>
              <w:jc w:val="both"/>
              <w:rPr>
                <w:rFonts w:ascii="Times New Roman" w:eastAsia="Times New Roman" w:hAnsi="Times New Roman" w:cs="Times New Roman"/>
                <w:lang w:eastAsia="ru-RU"/>
              </w:rPr>
            </w:pPr>
            <w:r w:rsidRPr="004568A5">
              <w:rPr>
                <w:rFonts w:ascii="Times New Roman" w:eastAsia="Times New Roman" w:hAnsi="Times New Roman" w:cs="Times New Roman"/>
                <w:lang w:eastAsia="ru-RU"/>
              </w:rPr>
              <w:t>В течение 5 дней с даты размещения Заказчиком в Единой информационной системе проекта договора победитель конкурентной закупки в электронной форме осуществляет одно из следующих действий:</w:t>
            </w:r>
          </w:p>
          <w:p w:rsidR="004568A5" w:rsidRPr="004568A5" w:rsidRDefault="004568A5" w:rsidP="004568A5">
            <w:pPr>
              <w:spacing w:after="0" w:line="240" w:lineRule="auto"/>
              <w:jc w:val="both"/>
              <w:rPr>
                <w:rFonts w:ascii="Times New Roman" w:eastAsia="Times New Roman" w:hAnsi="Times New Roman" w:cs="Times New Roman"/>
                <w:lang w:eastAsia="ru-RU"/>
              </w:rPr>
            </w:pPr>
            <w:r w:rsidRPr="004568A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568A5">
              <w:rPr>
                <w:rFonts w:ascii="Times New Roman" w:eastAsia="Times New Roman" w:hAnsi="Times New Roman" w:cs="Times New Roman"/>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60642E" w:rsidRDefault="004568A5" w:rsidP="004568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568A5">
              <w:rPr>
                <w:rFonts w:ascii="Times New Roman" w:eastAsia="Times New Roman" w:hAnsi="Times New Roman" w:cs="Times New Roman"/>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4568A5" w:rsidRPr="004568A5" w:rsidRDefault="004568A5" w:rsidP="004568A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568A5">
              <w:rPr>
                <w:rFonts w:ascii="Times New Roman" w:eastAsia="Times New Roman" w:hAnsi="Times New Roman" w:cs="Times New Roman"/>
                <w:lang w:eastAsia="ru-RU"/>
              </w:rPr>
              <w:t xml:space="preserve">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в Единой </w:t>
            </w:r>
            <w:r w:rsidRPr="004568A5">
              <w:rPr>
                <w:rFonts w:ascii="Times New Roman" w:eastAsia="Times New Roman" w:hAnsi="Times New Roman" w:cs="Times New Roman"/>
                <w:lang w:eastAsia="ru-RU"/>
              </w:rPr>
              <w:lastRenderedPageBreak/>
              <w:t>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в Единой информационной системе проекта договора.</w:t>
            </w:r>
          </w:p>
          <w:p w:rsidR="004568A5" w:rsidRPr="00A00C47" w:rsidRDefault="004568A5" w:rsidP="004568A5">
            <w:pPr>
              <w:spacing w:after="0" w:line="240" w:lineRule="auto"/>
              <w:jc w:val="both"/>
              <w:rPr>
                <w:rFonts w:ascii="Times New Roman" w:eastAsia="Times New Roman" w:hAnsi="Times New Roman" w:cs="Times New Roman"/>
                <w:lang w:eastAsia="ru-RU"/>
              </w:rPr>
            </w:pPr>
            <w:r w:rsidRPr="004568A5">
              <w:rPr>
                <w:rFonts w:ascii="Times New Roman" w:eastAsia="Times New Roman" w:hAnsi="Times New Roman" w:cs="Times New Roman"/>
                <w:lang w:eastAsia="ru-RU"/>
              </w:rPr>
              <w:t xml:space="preserve">В течение 3 рабочих дней с даты размещения Заказчиком в Единой информационной системе и на </w:t>
            </w:r>
            <w:r>
              <w:rPr>
                <w:rFonts w:ascii="Times New Roman" w:eastAsia="Times New Roman" w:hAnsi="Times New Roman" w:cs="Times New Roman"/>
                <w:lang w:eastAsia="ru-RU"/>
              </w:rPr>
              <w:t>электронной площадке документов,</w:t>
            </w:r>
            <w:r w:rsidRPr="004568A5">
              <w:rPr>
                <w:rFonts w:ascii="Times New Roman" w:eastAsia="Times New Roman" w:hAnsi="Times New Roman" w:cs="Times New Roman"/>
                <w:lang w:eastAsia="ru-RU"/>
              </w:rPr>
              <w:t xml:space="preserve">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tc>
      </w:tr>
      <w:tr w:rsidR="0060642E" w:rsidRPr="00A00C47" w:rsidTr="002533A2">
        <w:trPr>
          <w:gridAfter w:val="1"/>
          <w:wAfter w:w="20" w:type="dxa"/>
          <w:trHeight w:val="200"/>
        </w:trPr>
        <w:tc>
          <w:tcPr>
            <w:tcW w:w="993" w:type="dxa"/>
          </w:tcPr>
          <w:p w:rsidR="0060642E" w:rsidRDefault="00F337C4" w:rsidP="009E2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w:t>
            </w:r>
          </w:p>
        </w:tc>
        <w:tc>
          <w:tcPr>
            <w:tcW w:w="3275" w:type="dxa"/>
            <w:shd w:val="clear" w:color="auto" w:fill="auto"/>
          </w:tcPr>
          <w:p w:rsidR="0060642E" w:rsidRPr="00A00C47" w:rsidRDefault="0060642E" w:rsidP="009E2C32">
            <w:pPr>
              <w:spacing w:after="0" w:line="240" w:lineRule="auto"/>
              <w:jc w:val="both"/>
              <w:rPr>
                <w:rFonts w:ascii="Times New Roman" w:eastAsia="Times New Roman" w:hAnsi="Times New Roman" w:cs="Times New Roman"/>
                <w:lang w:eastAsia="ru-RU"/>
              </w:rPr>
            </w:pPr>
            <w:r w:rsidRPr="0060642E">
              <w:rPr>
                <w:rFonts w:ascii="Times New Roman" w:eastAsia="Times New Roman" w:hAnsi="Times New Roman" w:cs="Times New Roman"/>
                <w:lang w:eastAsia="ru-RU"/>
              </w:rPr>
              <w:t>Возможность одностороннего отказа от исполнения договора</w:t>
            </w:r>
          </w:p>
        </w:tc>
        <w:tc>
          <w:tcPr>
            <w:tcW w:w="5977" w:type="dxa"/>
            <w:shd w:val="clear" w:color="auto" w:fill="auto"/>
          </w:tcPr>
          <w:p w:rsidR="0060642E" w:rsidRPr="00A00C47" w:rsidRDefault="0060642E" w:rsidP="00A54C87">
            <w:pPr>
              <w:spacing w:after="0" w:line="240" w:lineRule="auto"/>
              <w:rPr>
                <w:rFonts w:ascii="Times New Roman" w:eastAsia="Times New Roman" w:hAnsi="Times New Roman" w:cs="Times New Roman"/>
                <w:lang w:eastAsia="ru-RU"/>
              </w:rPr>
            </w:pPr>
            <w:r w:rsidRPr="0060642E">
              <w:rPr>
                <w:rFonts w:ascii="Times New Roman" w:eastAsia="Times New Roman" w:hAnsi="Times New Roman" w:cs="Times New Roman"/>
                <w:lang w:eastAsia="ru-RU"/>
              </w:rPr>
              <w:t>Предусмотр</w:t>
            </w:r>
            <w:r w:rsidR="004568A5">
              <w:rPr>
                <w:rFonts w:ascii="Times New Roman" w:eastAsia="Times New Roman" w:hAnsi="Times New Roman" w:cs="Times New Roman"/>
                <w:lang w:eastAsia="ru-RU"/>
              </w:rPr>
              <w:t>ена, в соответствии с разделом 74</w:t>
            </w:r>
            <w:r w:rsidRPr="0060642E">
              <w:rPr>
                <w:rFonts w:ascii="Times New Roman" w:eastAsia="Times New Roman" w:hAnsi="Times New Roman" w:cs="Times New Roman"/>
                <w:lang w:eastAsia="ru-RU"/>
              </w:rPr>
              <w:t xml:space="preserve"> Положения о закупке</w:t>
            </w:r>
            <w:r w:rsidR="00A54C87">
              <w:rPr>
                <w:rFonts w:ascii="Times New Roman" w:eastAsia="Times New Roman" w:hAnsi="Times New Roman" w:cs="Times New Roman"/>
                <w:lang w:eastAsia="ru-RU"/>
              </w:rPr>
              <w:t xml:space="preserve"> АУ «МФЦ городского округа Химки»</w:t>
            </w:r>
          </w:p>
        </w:tc>
      </w:tr>
      <w:tr w:rsidR="009E2C32" w:rsidRPr="00A00C47" w:rsidTr="002533A2">
        <w:trPr>
          <w:gridAfter w:val="1"/>
          <w:wAfter w:w="20" w:type="dxa"/>
          <w:trHeight w:val="200"/>
        </w:trPr>
        <w:tc>
          <w:tcPr>
            <w:tcW w:w="993" w:type="dxa"/>
          </w:tcPr>
          <w:p w:rsidR="009E2C32" w:rsidRPr="00A00C47" w:rsidRDefault="00F337C4" w:rsidP="009E2C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275" w:type="dxa"/>
            <w:shd w:val="clear" w:color="auto" w:fill="auto"/>
          </w:tcPr>
          <w:p w:rsidR="009E2C32" w:rsidRPr="00A00C47" w:rsidRDefault="009E2C32" w:rsidP="001A3081">
            <w:pPr>
              <w:spacing w:after="0" w:line="240" w:lineRule="auto"/>
              <w:jc w:val="both"/>
              <w:rPr>
                <w:rFonts w:ascii="Times New Roman" w:eastAsia="Times New Roman" w:hAnsi="Times New Roman" w:cs="Times New Roman"/>
                <w:lang w:eastAsia="ru-RU"/>
              </w:rPr>
            </w:pPr>
            <w:r w:rsidRPr="00A00C47">
              <w:rPr>
                <w:rFonts w:ascii="Times New Roman" w:eastAsia="Times New Roman" w:hAnsi="Times New Roman" w:cs="Times New Roman"/>
                <w:lang w:eastAsia="ru-RU"/>
              </w:rPr>
              <w:t xml:space="preserve">Возможность отказа от проведения </w:t>
            </w:r>
            <w:r w:rsidRPr="00A00C47">
              <w:t xml:space="preserve"> </w:t>
            </w:r>
            <w:r w:rsidRPr="00A00C47">
              <w:rPr>
                <w:rFonts w:ascii="Times New Roman" w:eastAsia="Times New Roman" w:hAnsi="Times New Roman" w:cs="Times New Roman"/>
                <w:lang w:eastAsia="ru-RU"/>
              </w:rPr>
              <w:t>запроса котировок</w:t>
            </w:r>
          </w:p>
        </w:tc>
        <w:tc>
          <w:tcPr>
            <w:tcW w:w="5977" w:type="dxa"/>
            <w:shd w:val="clear" w:color="auto" w:fill="auto"/>
          </w:tcPr>
          <w:p w:rsidR="009E2C32" w:rsidRPr="00A00C47" w:rsidRDefault="00B2696B" w:rsidP="00B2696B">
            <w:pPr>
              <w:spacing w:after="0" w:line="240" w:lineRule="auto"/>
              <w:jc w:val="both"/>
              <w:rPr>
                <w:rFonts w:ascii="Times New Roman" w:hAnsi="Times New Roman" w:cs="Times New Roman"/>
              </w:rPr>
            </w:pPr>
            <w:r>
              <w:rPr>
                <w:rFonts w:ascii="Times New Roman" w:eastAsia="Times New Roman" w:hAnsi="Times New Roman" w:cs="Times New Roman"/>
                <w:lang w:eastAsia="ru-RU"/>
              </w:rPr>
              <w:t>Решение</w:t>
            </w:r>
            <w:r w:rsidR="009E2C32" w:rsidRPr="00A00C47">
              <w:rPr>
                <w:rFonts w:ascii="Times New Roman" w:eastAsia="Times New Roman" w:hAnsi="Times New Roman" w:cs="Times New Roman"/>
                <w:lang w:eastAsia="ru-RU"/>
              </w:rPr>
              <w:t xml:space="preserve"> об отказе от проведения запроса котировок в электронной форме размещается в Единой информационной системе Заказчиком </w:t>
            </w:r>
            <w:r>
              <w:rPr>
                <w:rFonts w:ascii="Times New Roman" w:eastAsia="Times New Roman" w:hAnsi="Times New Roman" w:cs="Times New Roman"/>
                <w:lang w:eastAsia="ru-RU"/>
              </w:rPr>
              <w:t>в день принятия этого решения.</w:t>
            </w:r>
          </w:p>
        </w:tc>
      </w:tr>
    </w:tbl>
    <w:p w:rsidR="009E2C32" w:rsidRPr="00C92135" w:rsidRDefault="009E2C32" w:rsidP="009E2C32">
      <w:pPr>
        <w:tabs>
          <w:tab w:val="left" w:pos="0"/>
        </w:tabs>
        <w:spacing w:after="0" w:line="240" w:lineRule="auto"/>
        <w:jc w:val="both"/>
        <w:rPr>
          <w:rFonts w:ascii="Times New Roman" w:eastAsia="Times New Roman" w:hAnsi="Times New Roman" w:cs="Times New Roman"/>
          <w:lang w:eastAsia="ru-RU"/>
        </w:rPr>
      </w:pPr>
    </w:p>
    <w:p w:rsidR="009E2C32" w:rsidRPr="00C92135" w:rsidRDefault="009E2C32" w:rsidP="009E2C32">
      <w:pPr>
        <w:spacing w:after="0" w:line="240" w:lineRule="auto"/>
        <w:rPr>
          <w:rFonts w:ascii="Times New Roman" w:eastAsia="Times New Roman" w:hAnsi="Times New Roman" w:cs="Times New Roman"/>
          <w:lang w:eastAsia="ru-RU"/>
        </w:rPr>
      </w:pPr>
      <w:r w:rsidRPr="00C92135">
        <w:rPr>
          <w:rFonts w:ascii="Times New Roman" w:eastAsia="Times New Roman" w:hAnsi="Times New Roman" w:cs="Times New Roman"/>
          <w:lang w:eastAsia="ru-RU"/>
        </w:rPr>
        <w:t xml:space="preserve">                                                                                                                                                          </w:t>
      </w:r>
    </w:p>
    <w:p w:rsidR="009E2C32" w:rsidRPr="00C92135" w:rsidRDefault="009E2C32" w:rsidP="00603EAD">
      <w:pPr>
        <w:widowControl w:val="0"/>
        <w:spacing w:after="0" w:line="240" w:lineRule="auto"/>
        <w:ind w:right="-144"/>
        <w:rPr>
          <w:rFonts w:ascii="Times New Roman" w:hAnsi="Times New Roman"/>
          <w:b/>
        </w:rPr>
      </w:pPr>
    </w:p>
    <w:p w:rsidR="00603EAD" w:rsidRPr="00C92135" w:rsidRDefault="00603EAD" w:rsidP="00603EAD">
      <w:pPr>
        <w:widowControl w:val="0"/>
        <w:spacing w:after="0" w:line="240" w:lineRule="auto"/>
        <w:ind w:right="-144"/>
        <w:rPr>
          <w:rFonts w:ascii="Times New Roman" w:eastAsia="Times New Roman" w:hAnsi="Times New Roman"/>
          <w:b/>
          <w:lang w:eastAsia="ru-RU"/>
        </w:rPr>
      </w:pPr>
    </w:p>
    <w:p w:rsidR="00603EAD" w:rsidRPr="00C92135" w:rsidRDefault="00603EAD" w:rsidP="009E2C32">
      <w:pPr>
        <w:widowControl w:val="0"/>
        <w:spacing w:after="0" w:line="240" w:lineRule="auto"/>
        <w:ind w:right="-144"/>
        <w:jc w:val="right"/>
        <w:rPr>
          <w:rFonts w:ascii="Times New Roman" w:eastAsia="Times New Roman" w:hAnsi="Times New Roman"/>
          <w:b/>
          <w:lang w:eastAsia="ru-RU"/>
        </w:rPr>
      </w:pPr>
    </w:p>
    <w:p w:rsidR="00603EAD" w:rsidRPr="00C92135" w:rsidRDefault="00603EAD" w:rsidP="009E2C32">
      <w:pPr>
        <w:widowControl w:val="0"/>
        <w:spacing w:after="0" w:line="240" w:lineRule="auto"/>
        <w:ind w:right="-144"/>
        <w:jc w:val="right"/>
        <w:rPr>
          <w:rFonts w:ascii="Times New Roman" w:eastAsia="Times New Roman" w:hAnsi="Times New Roman"/>
          <w:b/>
          <w:lang w:eastAsia="ru-RU"/>
        </w:rPr>
      </w:pPr>
    </w:p>
    <w:p w:rsidR="00E84B88" w:rsidRDefault="00E84B88" w:rsidP="009E2C32">
      <w:pPr>
        <w:widowControl w:val="0"/>
        <w:spacing w:after="0" w:line="240" w:lineRule="auto"/>
        <w:ind w:right="-144"/>
        <w:jc w:val="right"/>
        <w:rPr>
          <w:rFonts w:ascii="Times New Roman" w:eastAsia="Times New Roman" w:hAnsi="Times New Roman"/>
          <w:b/>
          <w:lang w:eastAsia="ru-RU"/>
        </w:rPr>
      </w:pPr>
    </w:p>
    <w:p w:rsidR="00E84B88" w:rsidRDefault="00E84B88" w:rsidP="009E2C32">
      <w:pPr>
        <w:widowControl w:val="0"/>
        <w:spacing w:after="0" w:line="240" w:lineRule="auto"/>
        <w:ind w:right="-144"/>
        <w:jc w:val="right"/>
        <w:rPr>
          <w:rFonts w:ascii="Times New Roman" w:eastAsia="Times New Roman" w:hAnsi="Times New Roman"/>
          <w:b/>
          <w:lang w:eastAsia="ru-RU"/>
        </w:rPr>
      </w:pPr>
    </w:p>
    <w:p w:rsidR="008E26EF" w:rsidRDefault="008E26EF" w:rsidP="009E2C32">
      <w:pPr>
        <w:widowControl w:val="0"/>
        <w:spacing w:after="0" w:line="240" w:lineRule="auto"/>
        <w:ind w:right="-144"/>
        <w:jc w:val="right"/>
        <w:rPr>
          <w:rFonts w:ascii="Times New Roman" w:eastAsia="Times New Roman" w:hAnsi="Times New Roman"/>
          <w:b/>
          <w:lang w:eastAsia="ru-RU"/>
        </w:rPr>
      </w:pPr>
    </w:p>
    <w:p w:rsidR="00F33A9A" w:rsidRDefault="00F33A9A" w:rsidP="009E2C32">
      <w:pPr>
        <w:widowControl w:val="0"/>
        <w:spacing w:after="0" w:line="240" w:lineRule="auto"/>
        <w:ind w:right="-144"/>
        <w:jc w:val="right"/>
        <w:rPr>
          <w:rFonts w:ascii="Times New Roman" w:eastAsia="Times New Roman" w:hAnsi="Times New Roman"/>
          <w:b/>
          <w:lang w:eastAsia="ru-RU"/>
        </w:rPr>
      </w:pPr>
    </w:p>
    <w:p w:rsidR="00F33A9A" w:rsidRDefault="00F33A9A" w:rsidP="009E2C32">
      <w:pPr>
        <w:widowControl w:val="0"/>
        <w:spacing w:after="0" w:line="240" w:lineRule="auto"/>
        <w:ind w:right="-144"/>
        <w:jc w:val="right"/>
        <w:rPr>
          <w:rFonts w:ascii="Times New Roman" w:eastAsia="Times New Roman" w:hAnsi="Times New Roman"/>
          <w:b/>
          <w:lang w:eastAsia="ru-RU"/>
        </w:rPr>
      </w:pPr>
    </w:p>
    <w:p w:rsidR="007E5A1E" w:rsidRDefault="007E5A1E" w:rsidP="00E92297">
      <w:pPr>
        <w:widowControl w:val="0"/>
        <w:spacing w:after="0" w:line="240" w:lineRule="auto"/>
        <w:ind w:right="-144"/>
        <w:rPr>
          <w:rFonts w:ascii="Times New Roman" w:eastAsia="Times New Roman" w:hAnsi="Times New Roman"/>
          <w:b/>
          <w:lang w:eastAsia="ru-RU"/>
        </w:rPr>
      </w:pPr>
    </w:p>
    <w:p w:rsidR="00E92297" w:rsidRDefault="00E92297" w:rsidP="00E92297">
      <w:pPr>
        <w:widowControl w:val="0"/>
        <w:spacing w:after="0" w:line="240" w:lineRule="auto"/>
        <w:ind w:right="-144"/>
        <w:rPr>
          <w:rFonts w:ascii="Times New Roman" w:eastAsia="Times New Roman" w:hAnsi="Times New Roman"/>
          <w:b/>
          <w:lang w:eastAsia="ru-RU"/>
        </w:rPr>
      </w:pPr>
    </w:p>
    <w:p w:rsidR="007E5A1E" w:rsidRDefault="007E5A1E" w:rsidP="009E2C32">
      <w:pPr>
        <w:widowControl w:val="0"/>
        <w:spacing w:after="0" w:line="240" w:lineRule="auto"/>
        <w:ind w:right="-144"/>
        <w:jc w:val="right"/>
        <w:rPr>
          <w:rFonts w:ascii="Times New Roman" w:eastAsia="Times New Roman" w:hAnsi="Times New Roman"/>
          <w:b/>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433A4F" w:rsidRDefault="00433A4F" w:rsidP="009E2C32">
      <w:pPr>
        <w:widowControl w:val="0"/>
        <w:spacing w:after="0" w:line="240" w:lineRule="auto"/>
        <w:ind w:right="-144"/>
        <w:jc w:val="right"/>
        <w:rPr>
          <w:rFonts w:ascii="Times New Roman" w:eastAsia="Times New Roman" w:hAnsi="Times New Roman"/>
          <w:lang w:eastAsia="ru-RU"/>
        </w:rPr>
      </w:pPr>
    </w:p>
    <w:p w:rsidR="00433A4F" w:rsidRDefault="00433A4F" w:rsidP="009E2C32">
      <w:pPr>
        <w:widowControl w:val="0"/>
        <w:spacing w:after="0" w:line="240" w:lineRule="auto"/>
        <w:ind w:right="-144"/>
        <w:jc w:val="right"/>
        <w:rPr>
          <w:rFonts w:ascii="Times New Roman" w:eastAsia="Times New Roman" w:hAnsi="Times New Roman"/>
          <w:lang w:eastAsia="ru-RU"/>
        </w:rPr>
      </w:pPr>
    </w:p>
    <w:p w:rsidR="00433A4F" w:rsidRDefault="00433A4F" w:rsidP="009E2C32">
      <w:pPr>
        <w:widowControl w:val="0"/>
        <w:spacing w:after="0" w:line="240" w:lineRule="auto"/>
        <w:ind w:right="-144"/>
        <w:jc w:val="right"/>
        <w:rPr>
          <w:rFonts w:ascii="Times New Roman" w:eastAsia="Times New Roman" w:hAnsi="Times New Roman"/>
          <w:lang w:eastAsia="ru-RU"/>
        </w:rPr>
      </w:pPr>
    </w:p>
    <w:p w:rsidR="00433A4F" w:rsidRDefault="00433A4F"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533306" w:rsidRDefault="00533306" w:rsidP="009E2C32">
      <w:pPr>
        <w:widowControl w:val="0"/>
        <w:spacing w:after="0" w:line="240" w:lineRule="auto"/>
        <w:ind w:right="-144"/>
        <w:jc w:val="right"/>
        <w:rPr>
          <w:rFonts w:ascii="Times New Roman" w:eastAsia="Times New Roman" w:hAnsi="Times New Roman"/>
          <w:lang w:eastAsia="ru-RU"/>
        </w:rPr>
      </w:pPr>
    </w:p>
    <w:p w:rsidR="00533306" w:rsidRDefault="00533306" w:rsidP="009E2C32">
      <w:pPr>
        <w:widowControl w:val="0"/>
        <w:spacing w:after="0" w:line="240" w:lineRule="auto"/>
        <w:ind w:right="-144"/>
        <w:jc w:val="right"/>
        <w:rPr>
          <w:rFonts w:ascii="Times New Roman" w:eastAsia="Times New Roman" w:hAnsi="Times New Roman"/>
          <w:lang w:eastAsia="ru-RU"/>
        </w:rPr>
      </w:pPr>
    </w:p>
    <w:p w:rsidR="00533306" w:rsidRDefault="00533306" w:rsidP="009E2C32">
      <w:pPr>
        <w:widowControl w:val="0"/>
        <w:spacing w:after="0" w:line="240" w:lineRule="auto"/>
        <w:ind w:right="-144"/>
        <w:jc w:val="right"/>
        <w:rPr>
          <w:rFonts w:ascii="Times New Roman" w:eastAsia="Times New Roman" w:hAnsi="Times New Roman"/>
          <w:lang w:eastAsia="ru-RU"/>
        </w:rPr>
      </w:pPr>
    </w:p>
    <w:p w:rsidR="00E137C5" w:rsidRDefault="00E137C5" w:rsidP="009E2C32">
      <w:pPr>
        <w:widowControl w:val="0"/>
        <w:spacing w:after="0" w:line="240" w:lineRule="auto"/>
        <w:ind w:right="-144"/>
        <w:jc w:val="right"/>
        <w:rPr>
          <w:rFonts w:ascii="Times New Roman" w:eastAsia="Times New Roman" w:hAnsi="Times New Roman"/>
          <w:lang w:eastAsia="ru-RU"/>
        </w:rPr>
      </w:pPr>
    </w:p>
    <w:p w:rsidR="00E137C5" w:rsidRDefault="00E137C5" w:rsidP="009E2C32">
      <w:pPr>
        <w:widowControl w:val="0"/>
        <w:spacing w:after="0" w:line="240" w:lineRule="auto"/>
        <w:ind w:right="-144"/>
        <w:jc w:val="right"/>
        <w:rPr>
          <w:rFonts w:ascii="Times New Roman" w:eastAsia="Times New Roman" w:hAnsi="Times New Roman"/>
          <w:lang w:eastAsia="ru-RU"/>
        </w:rPr>
      </w:pPr>
    </w:p>
    <w:p w:rsidR="00E137C5" w:rsidRDefault="00E137C5" w:rsidP="009E2C32">
      <w:pPr>
        <w:widowControl w:val="0"/>
        <w:spacing w:after="0" w:line="240" w:lineRule="auto"/>
        <w:ind w:right="-144"/>
        <w:jc w:val="right"/>
        <w:rPr>
          <w:rFonts w:ascii="Times New Roman" w:eastAsia="Times New Roman" w:hAnsi="Times New Roman"/>
          <w:lang w:eastAsia="ru-RU"/>
        </w:rPr>
      </w:pPr>
    </w:p>
    <w:p w:rsidR="00E137C5" w:rsidRDefault="00E137C5"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Default="001A3081" w:rsidP="009E2C32">
      <w:pPr>
        <w:widowControl w:val="0"/>
        <w:spacing w:after="0" w:line="240" w:lineRule="auto"/>
        <w:ind w:right="-144"/>
        <w:jc w:val="right"/>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bCs/>
          <w:lang w:eastAsia="ru-RU"/>
        </w:rPr>
      </w:pPr>
      <w:bookmarkStart w:id="402" w:name="_Toc480989275"/>
      <w:bookmarkStart w:id="403" w:name="_Toc376187182"/>
      <w:bookmarkStart w:id="404" w:name="_Toc376187122"/>
      <w:bookmarkStart w:id="405" w:name="_Toc376104615"/>
      <w:bookmarkStart w:id="406" w:name="_Toc376104550"/>
      <w:bookmarkStart w:id="407" w:name="_Toc376104502"/>
      <w:bookmarkStart w:id="408" w:name="_Toc376104452"/>
      <w:bookmarkStart w:id="409" w:name="_Toc376104279"/>
      <w:bookmarkStart w:id="410" w:name="_Toc376104178"/>
      <w:bookmarkStart w:id="411" w:name="_Toc374530010"/>
      <w:r w:rsidRPr="001A3081">
        <w:rPr>
          <w:rFonts w:ascii="Times New Roman" w:eastAsia="Times New Roman" w:hAnsi="Times New Roman"/>
          <w:b/>
          <w:bCs/>
          <w:lang w:val="en-US" w:eastAsia="ru-RU"/>
        </w:rPr>
        <w:t>XI</w:t>
      </w:r>
      <w:r w:rsidRPr="001A3081">
        <w:rPr>
          <w:rFonts w:ascii="Times New Roman" w:eastAsia="Times New Roman" w:hAnsi="Times New Roman"/>
          <w:b/>
          <w:bCs/>
          <w:lang w:eastAsia="ru-RU"/>
        </w:rPr>
        <w:t>.</w:t>
      </w:r>
      <w:r w:rsidRPr="001A3081">
        <w:rPr>
          <w:rFonts w:ascii="Times New Roman" w:eastAsia="Times New Roman" w:hAnsi="Times New Roman"/>
          <w:b/>
          <w:bCs/>
          <w:lang w:eastAsia="ru-RU"/>
        </w:rPr>
        <w:tab/>
        <w:t xml:space="preserve">ПРОЕКТ </w:t>
      </w:r>
      <w:bookmarkEnd w:id="402"/>
      <w:bookmarkEnd w:id="403"/>
      <w:bookmarkEnd w:id="404"/>
      <w:bookmarkEnd w:id="405"/>
      <w:bookmarkEnd w:id="406"/>
      <w:bookmarkEnd w:id="407"/>
      <w:bookmarkEnd w:id="408"/>
      <w:bookmarkEnd w:id="409"/>
      <w:bookmarkEnd w:id="410"/>
      <w:bookmarkEnd w:id="411"/>
      <w:r w:rsidRPr="001A3081">
        <w:rPr>
          <w:rFonts w:ascii="Times New Roman" w:eastAsia="Times New Roman" w:hAnsi="Times New Roman"/>
          <w:b/>
          <w:bCs/>
          <w:lang w:eastAsia="ru-RU"/>
        </w:rPr>
        <w:t>ДОГОВОРА</w:t>
      </w:r>
    </w:p>
    <w:p w:rsidR="001A3081" w:rsidRPr="001A3081" w:rsidRDefault="001A3081" w:rsidP="001A3081">
      <w:pPr>
        <w:widowControl w:val="0"/>
        <w:spacing w:after="0" w:line="240" w:lineRule="auto"/>
        <w:ind w:right="-144"/>
        <w:jc w:val="center"/>
        <w:rPr>
          <w:rFonts w:ascii="Times New Roman" w:eastAsia="Times New Roman" w:hAnsi="Times New Roman"/>
          <w:u w:val="single"/>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r w:rsidRPr="001A3081">
        <w:rPr>
          <w:rFonts w:ascii="Times New Roman" w:eastAsia="Times New Roman" w:hAnsi="Times New Roman"/>
          <w:lang w:eastAsia="ru-RU"/>
        </w:rPr>
        <w:t>Проект договора прилагается отдельно</w:t>
      </w: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bCs/>
          <w:lang w:eastAsia="ru-RU"/>
        </w:rPr>
      </w:pPr>
      <w:r w:rsidRPr="001A3081">
        <w:rPr>
          <w:rFonts w:ascii="Times New Roman" w:eastAsia="Times New Roman" w:hAnsi="Times New Roman"/>
          <w:lang w:eastAsia="ru-RU"/>
        </w:rPr>
        <w:br w:type="page"/>
      </w:r>
      <w:bookmarkStart w:id="412" w:name="_Toc480989276"/>
      <w:bookmarkStart w:id="413" w:name="_Toc376187183"/>
      <w:bookmarkStart w:id="414" w:name="_Toc376187123"/>
      <w:bookmarkStart w:id="415" w:name="_Toc376104616"/>
      <w:bookmarkStart w:id="416" w:name="_Toc376104551"/>
      <w:bookmarkStart w:id="417" w:name="_Toc376104503"/>
      <w:bookmarkStart w:id="418" w:name="_Toc376104453"/>
      <w:bookmarkStart w:id="419" w:name="_Toc376104280"/>
      <w:bookmarkStart w:id="420" w:name="_Toc376104179"/>
      <w:bookmarkStart w:id="421" w:name="_Toc375898919"/>
      <w:bookmarkStart w:id="422" w:name="_Toc375898348"/>
      <w:bookmarkStart w:id="423" w:name="_Toc374530011"/>
      <w:bookmarkStart w:id="424" w:name="_Ref166247676"/>
      <w:r w:rsidRPr="001A3081">
        <w:rPr>
          <w:rFonts w:ascii="Times New Roman" w:eastAsia="Times New Roman" w:hAnsi="Times New Roman"/>
          <w:b/>
          <w:bCs/>
          <w:lang w:eastAsia="ru-RU"/>
        </w:rPr>
        <w:lastRenderedPageBreak/>
        <w:t>XI</w:t>
      </w:r>
      <w:r w:rsidRPr="001A3081">
        <w:rPr>
          <w:rFonts w:ascii="Times New Roman" w:eastAsia="Times New Roman" w:hAnsi="Times New Roman"/>
          <w:b/>
          <w:bCs/>
          <w:lang w:val="en-US" w:eastAsia="ru-RU"/>
        </w:rPr>
        <w:t>I</w:t>
      </w:r>
      <w:r w:rsidRPr="001A3081">
        <w:rPr>
          <w:rFonts w:ascii="Times New Roman" w:eastAsia="Times New Roman" w:hAnsi="Times New Roman"/>
          <w:b/>
          <w:bCs/>
          <w:lang w:eastAsia="ru-RU"/>
        </w:rPr>
        <w:t>.</w:t>
      </w:r>
      <w:r w:rsidRPr="001A3081">
        <w:rPr>
          <w:rFonts w:ascii="Times New Roman" w:eastAsia="Times New Roman" w:hAnsi="Times New Roman"/>
          <w:b/>
          <w:bCs/>
          <w:lang w:eastAsia="ru-RU"/>
        </w:rPr>
        <w:tab/>
        <w:t>ТЕХНИЧЕСКАЯ ЧАСТЬ КОТИРОВОЧНОЙ ДОКУМЕНТАЦИИ</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1A3081" w:rsidRPr="001A3081" w:rsidRDefault="001A3081" w:rsidP="001A3081">
      <w:pPr>
        <w:widowControl w:val="0"/>
        <w:spacing w:after="0" w:line="240" w:lineRule="auto"/>
        <w:ind w:right="-144"/>
        <w:jc w:val="both"/>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b/>
          <w:lang w:eastAsia="ru-RU"/>
        </w:rPr>
      </w:pPr>
      <w:r w:rsidRPr="001A3081">
        <w:rPr>
          <w:rFonts w:ascii="Times New Roman" w:eastAsia="Times New Roman" w:hAnsi="Times New Roman"/>
          <w:lang w:eastAsia="ru-RU"/>
        </w:rPr>
        <w:t>Техническая часть прилагается отдельно.</w:t>
      </w: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b/>
          <w:bCs/>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pPr>
    </w:p>
    <w:p w:rsidR="001A3081" w:rsidRPr="001A3081" w:rsidRDefault="001A3081" w:rsidP="001A3081">
      <w:pPr>
        <w:widowControl w:val="0"/>
        <w:spacing w:after="0" w:line="240" w:lineRule="auto"/>
        <w:ind w:right="-144"/>
        <w:jc w:val="center"/>
        <w:rPr>
          <w:rFonts w:ascii="Times New Roman" w:eastAsia="Times New Roman" w:hAnsi="Times New Roman"/>
          <w:lang w:eastAsia="ru-RU"/>
        </w:rPr>
        <w:sectPr w:rsidR="001A3081" w:rsidRPr="001A3081">
          <w:pgSz w:w="11905" w:h="16837"/>
          <w:pgMar w:top="1099" w:right="836" w:bottom="1220" w:left="1693" w:header="0" w:footer="3" w:gutter="0"/>
          <w:cols w:space="720"/>
        </w:sectPr>
      </w:pPr>
    </w:p>
    <w:p w:rsidR="001A3081" w:rsidRPr="001A3081" w:rsidRDefault="001A3081" w:rsidP="001A3081">
      <w:pPr>
        <w:widowControl w:val="0"/>
        <w:spacing w:after="0" w:line="240" w:lineRule="auto"/>
        <w:ind w:right="-144"/>
        <w:jc w:val="center"/>
        <w:rPr>
          <w:rFonts w:ascii="Times New Roman" w:eastAsia="Times New Roman" w:hAnsi="Times New Roman"/>
          <w:bCs/>
          <w:lang w:eastAsia="ru-RU"/>
        </w:rPr>
      </w:pPr>
      <w:bookmarkStart w:id="425" w:name="_Toc480989277"/>
      <w:r w:rsidRPr="001A3081">
        <w:rPr>
          <w:rFonts w:ascii="Times New Roman" w:eastAsia="Times New Roman" w:hAnsi="Times New Roman"/>
          <w:b/>
          <w:bCs/>
          <w:lang w:eastAsia="ru-RU"/>
        </w:rPr>
        <w:lastRenderedPageBreak/>
        <w:t>XI</w:t>
      </w:r>
      <w:r w:rsidRPr="001A3081">
        <w:rPr>
          <w:rFonts w:ascii="Times New Roman" w:eastAsia="Times New Roman" w:hAnsi="Times New Roman"/>
          <w:b/>
          <w:bCs/>
          <w:lang w:val="en-US" w:eastAsia="ru-RU"/>
        </w:rPr>
        <w:t>I</w:t>
      </w:r>
      <w:r w:rsidRPr="001A3081">
        <w:rPr>
          <w:rFonts w:ascii="Times New Roman" w:eastAsia="Times New Roman" w:hAnsi="Times New Roman"/>
          <w:b/>
          <w:bCs/>
          <w:lang w:eastAsia="ru-RU"/>
        </w:rPr>
        <w:t>I.</w:t>
      </w:r>
      <w:r w:rsidRPr="001A3081">
        <w:rPr>
          <w:rFonts w:ascii="Times New Roman" w:eastAsia="Times New Roman" w:hAnsi="Times New Roman"/>
          <w:b/>
          <w:bCs/>
          <w:lang w:eastAsia="ru-RU"/>
        </w:rPr>
        <w:tab/>
        <w:t xml:space="preserve">ОБРАЗЦЫ ФОРМ И ДОКУМЕНТОВ ДЛЯ ЗАПОЛНЕНИЯ УЧАСТНИКАМИ </w:t>
      </w:r>
      <w:bookmarkEnd w:id="425"/>
      <w:r w:rsidRPr="001A3081">
        <w:rPr>
          <w:rFonts w:ascii="Times New Roman" w:eastAsia="Times New Roman" w:hAnsi="Times New Roman"/>
          <w:b/>
          <w:bCs/>
          <w:lang w:eastAsia="ru-RU"/>
        </w:rPr>
        <w:t>ЗАПРОСА КОТИРОВОК</w:t>
      </w:r>
    </w:p>
    <w:p w:rsidR="00F33A9A" w:rsidRDefault="00F33A9A" w:rsidP="00DC35DD">
      <w:pPr>
        <w:widowControl w:val="0"/>
        <w:spacing w:after="0" w:line="240" w:lineRule="auto"/>
        <w:ind w:right="-144"/>
        <w:jc w:val="center"/>
        <w:rPr>
          <w:rFonts w:ascii="Times New Roman" w:eastAsia="Times New Roman" w:hAnsi="Times New Roman"/>
          <w:b/>
          <w:lang w:eastAsia="ru-RU"/>
        </w:rPr>
      </w:pPr>
    </w:p>
    <w:p w:rsidR="00E17146" w:rsidRDefault="00E17146" w:rsidP="00DC35DD">
      <w:pPr>
        <w:widowControl w:val="0"/>
        <w:spacing w:after="0" w:line="240" w:lineRule="auto"/>
        <w:jc w:val="center"/>
        <w:rPr>
          <w:rFonts w:ascii="Times New Roman" w:eastAsia="Times New Roman" w:hAnsi="Times New Roman"/>
          <w:b/>
          <w:lang w:eastAsia="ru-RU"/>
        </w:rPr>
      </w:pPr>
      <w:r w:rsidRPr="00E17146">
        <w:rPr>
          <w:rFonts w:ascii="Times New Roman" w:eastAsia="Times New Roman" w:hAnsi="Times New Roman"/>
          <w:b/>
          <w:lang w:eastAsia="ru-RU"/>
        </w:rPr>
        <w:t xml:space="preserve">Примерная Форма 1. ЗАЯВКА НА УЧАСТИЕ В ЗАПРОСЕ </w:t>
      </w:r>
      <w:r>
        <w:rPr>
          <w:rFonts w:ascii="Times New Roman" w:eastAsia="Times New Roman" w:hAnsi="Times New Roman"/>
          <w:b/>
          <w:lang w:eastAsia="ru-RU"/>
        </w:rPr>
        <w:t>КОТИРОВОК В ЭЛЕКТРОННОЙ ФОРМЕ</w:t>
      </w:r>
      <w:r w:rsidRPr="00E17146">
        <w:rPr>
          <w:rFonts w:ascii="Times New Roman" w:eastAsia="Times New Roman" w:hAnsi="Times New Roman"/>
          <w:b/>
          <w:lang w:eastAsia="ru-RU"/>
        </w:rPr>
        <w:t xml:space="preserve"> НА ПРАВО ЗАКЛЮЧЕНИЯ ДОГОВОРА</w:t>
      </w:r>
    </w:p>
    <w:p w:rsidR="00DC35DD" w:rsidRPr="00C92135" w:rsidRDefault="00DC35DD" w:rsidP="00DC35DD">
      <w:pPr>
        <w:widowControl w:val="0"/>
        <w:spacing w:after="0" w:line="240" w:lineRule="auto"/>
        <w:jc w:val="center"/>
        <w:rPr>
          <w:rFonts w:ascii="Times New Roman" w:eastAsia="Times New Roman" w:hAnsi="Times New Roman"/>
          <w:b/>
          <w:lang w:eastAsia="ru-RU"/>
        </w:rPr>
      </w:pPr>
      <w:r w:rsidRPr="00C92135">
        <w:rPr>
          <w:rFonts w:ascii="Times New Roman" w:eastAsia="Times New Roman" w:hAnsi="Times New Roman"/>
          <w:b/>
          <w:lang w:eastAsia="ru-RU"/>
        </w:rPr>
        <w:t>на бланке участника закупки</w:t>
      </w:r>
    </w:p>
    <w:p w:rsidR="00DC35DD" w:rsidRPr="00C92135" w:rsidRDefault="00DC35DD" w:rsidP="00DC35DD">
      <w:pPr>
        <w:widowControl w:val="0"/>
        <w:spacing w:after="0" w:line="240" w:lineRule="auto"/>
        <w:jc w:val="center"/>
        <w:rPr>
          <w:rFonts w:ascii="Times New Roman" w:eastAsia="Times New Roman" w:hAnsi="Times New Roman"/>
          <w:b/>
          <w:lang w:eastAsia="ru-RU"/>
        </w:rPr>
      </w:pPr>
      <w:r w:rsidRPr="00C92135">
        <w:rPr>
          <w:rFonts w:ascii="Times New Roman" w:eastAsia="Times New Roman" w:hAnsi="Times New Roman"/>
          <w:b/>
          <w:lang w:eastAsia="ru-RU"/>
        </w:rPr>
        <w:t>(по возможности)</w:t>
      </w:r>
    </w:p>
    <w:p w:rsidR="00DC35DD" w:rsidRPr="00C92135" w:rsidRDefault="00DC35DD" w:rsidP="00DC35DD">
      <w:pPr>
        <w:widowControl w:val="0"/>
        <w:spacing w:after="0" w:line="240" w:lineRule="auto"/>
        <w:rPr>
          <w:rFonts w:ascii="Times New Roman" w:eastAsia="Times New Roman" w:hAnsi="Times New Roman"/>
          <w:lang w:eastAsia="ru-RU"/>
        </w:rPr>
      </w:pPr>
    </w:p>
    <w:p w:rsidR="00A544BE" w:rsidRPr="00A544BE" w:rsidRDefault="00A544BE" w:rsidP="00A544BE">
      <w:pPr>
        <w:pStyle w:val="14"/>
        <w:jc w:val="center"/>
        <w:rPr>
          <w:rFonts w:cs="Times New Roman"/>
          <w:sz w:val="22"/>
          <w:szCs w:val="22"/>
        </w:rPr>
      </w:pPr>
      <w:r w:rsidRPr="00A544BE">
        <w:rPr>
          <w:rStyle w:val="10"/>
          <w:rFonts w:ascii="Times New Roman" w:eastAsia="Arial Unicode MS" w:hAnsi="Times New Roman" w:cs="Times New Roman"/>
          <w:bCs w:val="0"/>
          <w:caps w:val="0"/>
          <w:noProof w:val="0"/>
          <w:sz w:val="22"/>
          <w:szCs w:val="22"/>
        </w:rPr>
        <w:t>на</w:t>
      </w:r>
      <w:r w:rsidRPr="00A544BE">
        <w:rPr>
          <w:rFonts w:cs="Times New Roman"/>
          <w:sz w:val="22"/>
          <w:szCs w:val="22"/>
        </w:rPr>
        <w:t xml:space="preserve"> _____________________________________ __________________________________________________________________</w:t>
      </w:r>
    </w:p>
    <w:p w:rsidR="00A544BE" w:rsidRPr="00A544BE" w:rsidRDefault="00A544BE" w:rsidP="00A544BE">
      <w:pPr>
        <w:spacing w:after="0"/>
        <w:jc w:val="center"/>
        <w:rPr>
          <w:rFonts w:ascii="Times New Roman" w:hAnsi="Times New Roman" w:cs="Times New Roman"/>
          <w:i/>
        </w:rPr>
      </w:pPr>
      <w:r w:rsidRPr="00A544BE">
        <w:rPr>
          <w:rFonts w:ascii="Times New Roman" w:hAnsi="Times New Roman" w:cs="Times New Roman"/>
          <w:i/>
        </w:rPr>
        <w:t>(указывается объект закупки)</w:t>
      </w:r>
    </w:p>
    <w:p w:rsidR="00A544BE" w:rsidRPr="00A544BE" w:rsidRDefault="00A544BE" w:rsidP="00A544BE">
      <w:pPr>
        <w:spacing w:after="0"/>
        <w:jc w:val="center"/>
        <w:rPr>
          <w:rFonts w:ascii="Times New Roman" w:hAnsi="Times New Roman" w:cs="Times New Roman"/>
          <w:b/>
        </w:rPr>
      </w:pPr>
      <w:r w:rsidRPr="00A544BE">
        <w:rPr>
          <w:rFonts w:ascii="Times New Roman" w:hAnsi="Times New Roman" w:cs="Times New Roman"/>
          <w:b/>
        </w:rPr>
        <w:t xml:space="preserve"> </w:t>
      </w:r>
    </w:p>
    <w:p w:rsidR="00A544BE" w:rsidRPr="00A544BE" w:rsidRDefault="00A544BE" w:rsidP="00A544BE">
      <w:pPr>
        <w:spacing w:after="0"/>
        <w:jc w:val="center"/>
        <w:rPr>
          <w:rFonts w:ascii="Times New Roman" w:hAnsi="Times New Roman" w:cs="Times New Roman"/>
        </w:rPr>
      </w:pPr>
      <w:r w:rsidRPr="00A544BE">
        <w:rPr>
          <w:rFonts w:ascii="Times New Roman" w:hAnsi="Times New Roman" w:cs="Times New Roman"/>
          <w:b/>
        </w:rPr>
        <w:t>(</w:t>
      </w:r>
      <w:r w:rsidRPr="00A544BE">
        <w:rPr>
          <w:rFonts w:ascii="Times New Roman" w:hAnsi="Times New Roman" w:cs="Times New Roman"/>
        </w:rPr>
        <w:t>Реестровый номер закупки №</w:t>
      </w:r>
      <w:r w:rsidRPr="00A544BE">
        <w:rPr>
          <w:rFonts w:ascii="Times New Roman" w:hAnsi="Times New Roman" w:cs="Times New Roman"/>
          <w:b/>
        </w:rPr>
        <w:t xml:space="preserve"> ________________________)</w:t>
      </w:r>
    </w:p>
    <w:p w:rsidR="00A544BE" w:rsidRPr="00A544BE" w:rsidRDefault="00A544BE" w:rsidP="00A544BE">
      <w:pPr>
        <w:rPr>
          <w:rFonts w:ascii="Times New Roman" w:hAnsi="Times New Roman" w:cs="Times New Roman"/>
          <w:b/>
          <w:i/>
        </w:rPr>
      </w:pPr>
    </w:p>
    <w:tbl>
      <w:tblPr>
        <w:tblW w:w="0" w:type="auto"/>
        <w:tblInd w:w="-5" w:type="dxa"/>
        <w:tblLayout w:type="fixed"/>
        <w:tblCellMar>
          <w:top w:w="75" w:type="dxa"/>
          <w:left w:w="0" w:type="dxa"/>
          <w:bottom w:w="75" w:type="dxa"/>
          <w:right w:w="0" w:type="dxa"/>
        </w:tblCellMar>
        <w:tblLook w:val="04A0" w:firstRow="1" w:lastRow="0" w:firstColumn="1" w:lastColumn="0" w:noHBand="0" w:noVBand="1"/>
      </w:tblPr>
      <w:tblGrid>
        <w:gridCol w:w="5443"/>
        <w:gridCol w:w="3980"/>
      </w:tblGrid>
      <w:tr w:rsidR="00A544BE" w:rsidRPr="00A544BE" w:rsidTr="00A544BE">
        <w:trPr>
          <w:trHeight w:val="339"/>
        </w:trPr>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pStyle w:val="af5"/>
              <w:jc w:val="left"/>
              <w:rPr>
                <w:rFonts w:ascii="Times New Roman" w:hAnsi="Times New Roman" w:cs="Times New Roman"/>
                <w:sz w:val="22"/>
                <w:szCs w:val="22"/>
              </w:rPr>
            </w:pPr>
            <w:bookmarkStart w:id="426" w:name="Par7"/>
            <w:bookmarkEnd w:id="426"/>
            <w:r w:rsidRPr="00A544BE">
              <w:rPr>
                <w:rFonts w:ascii="Times New Roman" w:hAnsi="Times New Roman" w:cs="Times New Roman"/>
                <w:sz w:val="22"/>
                <w:szCs w:val="22"/>
              </w:rPr>
              <w:t>Предмет закупки:</w:t>
            </w:r>
          </w:p>
        </w:tc>
      </w:tr>
      <w:tr w:rsidR="00A544BE" w:rsidRPr="00A544BE" w:rsidTr="00A544BE">
        <w:trPr>
          <w:trHeight w:val="717"/>
        </w:trPr>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b/>
              </w:rPr>
            </w:pPr>
            <w:bookmarkStart w:id="427" w:name="Par8"/>
            <w:bookmarkEnd w:id="427"/>
            <w:r w:rsidRPr="00A544BE">
              <w:rPr>
                <w:rFonts w:ascii="Times New Roman" w:hAnsi="Times New Roman" w:cs="Times New Roman"/>
                <w:b/>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сообщаем о себе следующие сведения:</w:t>
            </w:r>
          </w:p>
        </w:tc>
      </w:tr>
      <w:tr w:rsidR="00A544BE" w:rsidRPr="00A544BE" w:rsidTr="00A544BE">
        <w:trPr>
          <w:trHeight w:val="81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Наименование, фирменное наименование (при наличии) (для юридического лица) / ФИО (при наличии) (для физического лица)</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620"/>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Место регистрации</w:t>
            </w:r>
          </w:p>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Место нахождения</w:t>
            </w:r>
          </w:p>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Почтовый адрес (для юридического лица)</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48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Паспортные данные, место жительства (для физического лица)</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146"/>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Руководитель</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15"/>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 xml:space="preserve">Номер контактного телефона </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15"/>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Электронная почта/сайт (при их наличии)</w:t>
            </w:r>
            <w:r w:rsidRPr="00A544BE">
              <w:rPr>
                <w:rStyle w:val="a5"/>
                <w:rFonts w:ascii="Times New Roman" w:hAnsi="Times New Roman"/>
              </w:rPr>
              <w:footnoteReference w:id="2"/>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1230"/>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rPr>
          <w:trHeight w:val="1611"/>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pPr>
              <w:autoSpaceDE w:val="0"/>
              <w:autoSpaceDN w:val="0"/>
              <w:adjustRightInd w:val="0"/>
              <w:spacing w:after="0"/>
              <w:rPr>
                <w:rFonts w:ascii="Times New Roman" w:hAnsi="Times New Roman" w:cs="Times New Roman"/>
              </w:rPr>
            </w:pPr>
            <w:r w:rsidRPr="00A544BE">
              <w:rPr>
                <w:rFonts w:ascii="Times New Roman" w:hAnsi="Times New Roman" w:cs="Times New Roman"/>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3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44BE" w:rsidRPr="00A544BE" w:rsidRDefault="00A544BE">
            <w:pPr>
              <w:autoSpaceDE w:val="0"/>
              <w:autoSpaceDN w:val="0"/>
              <w:adjustRightInd w:val="0"/>
              <w:spacing w:after="0"/>
              <w:rPr>
                <w:rFonts w:ascii="Times New Roman" w:hAnsi="Times New Roman" w:cs="Times New Roman"/>
              </w:rPr>
            </w:pPr>
          </w:p>
        </w:tc>
      </w:tr>
      <w:tr w:rsidR="00A544BE" w:rsidRPr="00A544BE" w:rsidTr="00A544BE">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rsidP="00A544BE">
            <w:pPr>
              <w:autoSpaceDE w:val="0"/>
              <w:autoSpaceDN w:val="0"/>
              <w:adjustRightInd w:val="0"/>
              <w:spacing w:after="0"/>
              <w:rPr>
                <w:rFonts w:ascii="Times New Roman" w:hAnsi="Times New Roman" w:cs="Times New Roman"/>
                <w:b/>
              </w:rPr>
            </w:pPr>
            <w:bookmarkStart w:id="428" w:name="Par31"/>
            <w:bookmarkStart w:id="429" w:name="Par24"/>
            <w:bookmarkEnd w:id="428"/>
            <w:bookmarkEnd w:id="429"/>
            <w:r w:rsidRPr="00A544BE">
              <w:rPr>
                <w:rFonts w:ascii="Times New Roman" w:hAnsi="Times New Roman" w:cs="Times New Roman"/>
                <w:b/>
              </w:rPr>
              <w:t xml:space="preserve">2. Требования, установленные заказчиком в документации о запросе </w:t>
            </w:r>
            <w:r>
              <w:rPr>
                <w:rFonts w:ascii="Times New Roman" w:hAnsi="Times New Roman" w:cs="Times New Roman"/>
                <w:b/>
              </w:rPr>
              <w:t>котировок в электронной форме</w:t>
            </w:r>
            <w:r w:rsidRPr="00A544BE">
              <w:rPr>
                <w:rFonts w:ascii="Times New Roman" w:hAnsi="Times New Roman" w:cs="Times New Roman"/>
                <w:b/>
              </w:rPr>
              <w:t>, подтверждаемые документально</w:t>
            </w:r>
          </w:p>
        </w:tc>
      </w:tr>
      <w:tr w:rsidR="00A544BE" w:rsidRPr="00A544BE" w:rsidTr="00A544BE">
        <w:trPr>
          <w:trHeight w:val="1065"/>
        </w:trPr>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rsidP="00A544BE">
            <w:pPr>
              <w:autoSpaceDE w:val="0"/>
              <w:autoSpaceDN w:val="0"/>
              <w:adjustRightInd w:val="0"/>
              <w:spacing w:after="0"/>
              <w:ind w:firstLine="5"/>
              <w:jc w:val="both"/>
              <w:rPr>
                <w:rFonts w:ascii="Times New Roman" w:hAnsi="Times New Roman" w:cs="Times New Roman"/>
              </w:rPr>
            </w:pPr>
            <w:r w:rsidRPr="00A544BE">
              <w:rPr>
                <w:rFonts w:ascii="Times New Roman" w:hAnsi="Times New Roman" w:cs="Times New Roman"/>
              </w:rPr>
              <w:lastRenderedPageBreak/>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tc>
      </w:tr>
      <w:tr w:rsidR="00A544BE" w:rsidRPr="00A544BE" w:rsidTr="00A544BE">
        <w:trPr>
          <w:trHeight w:val="15"/>
        </w:trPr>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rsidP="00A544BE">
            <w:pPr>
              <w:autoSpaceDE w:val="0"/>
              <w:autoSpaceDN w:val="0"/>
              <w:adjustRightInd w:val="0"/>
              <w:spacing w:after="0"/>
              <w:ind w:firstLine="5"/>
              <w:jc w:val="both"/>
              <w:rPr>
                <w:rFonts w:ascii="Times New Roman" w:hAnsi="Times New Roman" w:cs="Times New Roman"/>
                <w:b/>
              </w:rPr>
            </w:pPr>
            <w:bookmarkStart w:id="430" w:name="Par34"/>
            <w:bookmarkEnd w:id="430"/>
            <w:r w:rsidRPr="00A544BE">
              <w:rPr>
                <w:rFonts w:ascii="Times New Roman" w:hAnsi="Times New Roman" w:cs="Times New Roman"/>
                <w:b/>
              </w:rPr>
              <w:t>3. Требование, установленное по усмотрению Заказчика</w:t>
            </w:r>
          </w:p>
        </w:tc>
      </w:tr>
      <w:tr w:rsidR="00A544BE" w:rsidRPr="00A544BE" w:rsidTr="00A544BE">
        <w:trPr>
          <w:trHeight w:val="682"/>
        </w:trPr>
        <w:tc>
          <w:tcPr>
            <w:tcW w:w="94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A544BE" w:rsidRPr="00A544BE" w:rsidRDefault="00A544BE" w:rsidP="00A544BE">
            <w:pPr>
              <w:autoSpaceDE w:val="0"/>
              <w:autoSpaceDN w:val="0"/>
              <w:adjustRightInd w:val="0"/>
              <w:spacing w:after="0"/>
              <w:ind w:firstLine="5"/>
              <w:jc w:val="both"/>
              <w:rPr>
                <w:rFonts w:ascii="Times New Roman" w:hAnsi="Times New Roman" w:cs="Times New Roman"/>
              </w:rPr>
            </w:pPr>
            <w:r w:rsidRPr="00A544BE">
              <w:rPr>
                <w:rFonts w:ascii="Times New Roman" w:hAnsi="Times New Roman" w:cs="Times New Roman"/>
              </w:rPr>
              <w:t>- отсутствии сведений об участнике закупки в реестре недобросовестных поставщиков (подрядчиков, исполнителей), предусмотренном Законом, и (или) в реестре недобросовестных поставщиков (подрядчиков, исполнителей), предусмотренном Законом № 44-ФЗ</w:t>
            </w:r>
          </w:p>
        </w:tc>
      </w:tr>
    </w:tbl>
    <w:p w:rsidR="00A544BE" w:rsidRPr="00A544BE" w:rsidRDefault="00A544BE" w:rsidP="00A544BE">
      <w:pPr>
        <w:autoSpaceDE w:val="0"/>
        <w:autoSpaceDN w:val="0"/>
        <w:adjustRightInd w:val="0"/>
        <w:spacing w:after="0"/>
        <w:rPr>
          <w:rFonts w:ascii="Times New Roman" w:hAnsi="Times New Roman" w:cs="Times New Roman"/>
        </w:rPr>
      </w:pPr>
    </w:p>
    <w:p w:rsidR="00A544BE" w:rsidRDefault="00A544BE" w:rsidP="00A544BE">
      <w:pPr>
        <w:autoSpaceDE w:val="0"/>
        <w:autoSpaceDN w:val="0"/>
        <w:adjustRightInd w:val="0"/>
        <w:spacing w:after="0"/>
        <w:ind w:firstLine="540"/>
        <w:jc w:val="both"/>
        <w:rPr>
          <w:rFonts w:ascii="Times New Roman" w:hAnsi="Times New Roman" w:cs="Times New Roman"/>
        </w:rPr>
      </w:pPr>
      <w:bookmarkStart w:id="431" w:name="Par38"/>
      <w:bookmarkEnd w:id="431"/>
      <w:r w:rsidRPr="00A544BE">
        <w:rPr>
          <w:rFonts w:ascii="Times New Roman" w:hAnsi="Times New Roman" w:cs="Times New Roman"/>
        </w:rPr>
        <w:t>4. Мы согласны поставить товары (выполнить работы, оказать услуги) в соответствии с требованиями документации о запросе котировок в электронной форме и на условиях, которы</w:t>
      </w:r>
      <w:r>
        <w:rPr>
          <w:rFonts w:ascii="Times New Roman" w:hAnsi="Times New Roman" w:cs="Times New Roman"/>
        </w:rPr>
        <w:t>е мы представили ниже</w:t>
      </w:r>
    </w:p>
    <w:p w:rsidR="00A544BE" w:rsidRDefault="00A544BE" w:rsidP="00A544BE">
      <w:pPr>
        <w:autoSpaceDE w:val="0"/>
        <w:autoSpaceDN w:val="0"/>
        <w:adjustRightInd w:val="0"/>
        <w:spacing w:after="0"/>
        <w:ind w:firstLine="540"/>
        <w:jc w:val="both"/>
        <w:rPr>
          <w:rFonts w:ascii="Times New Roman" w:hAnsi="Times New Roman" w:cs="Times New Roman"/>
        </w:rPr>
      </w:pPr>
      <w:r w:rsidRPr="00A544BE">
        <w:rPr>
          <w:rFonts w:ascii="Times New Roman" w:hAnsi="Times New Roman" w:cs="Times New Roman"/>
          <w:b/>
        </w:rPr>
        <w:t>по цене</w:t>
      </w:r>
      <w:r>
        <w:rPr>
          <w:rFonts w:ascii="Times New Roman" w:hAnsi="Times New Roman" w:cs="Times New Roman"/>
        </w:rPr>
        <w:t>___________________________________________, в т.ч. НДС (____%) ___________</w:t>
      </w:r>
    </w:p>
    <w:p w:rsidR="00A544BE" w:rsidRPr="00A544BE" w:rsidRDefault="00A544BE" w:rsidP="00A544BE">
      <w:pPr>
        <w:widowControl w:val="0"/>
        <w:suppressAutoHyphens/>
        <w:spacing w:after="0" w:line="240" w:lineRule="auto"/>
        <w:jc w:val="center"/>
        <w:rPr>
          <w:rFonts w:ascii="Times New Roman" w:eastAsia="Times New Roman" w:hAnsi="Times New Roman" w:cs="Times New Roman"/>
          <w:bCs/>
          <w:i/>
          <w:color w:val="FF0000"/>
          <w:sz w:val="16"/>
          <w:szCs w:val="16"/>
          <w:lang w:eastAsia="ar-SA"/>
        </w:rPr>
      </w:pPr>
      <w:r w:rsidRPr="00A544BE">
        <w:rPr>
          <w:rFonts w:ascii="Times New Roman" w:eastAsia="Times New Roman" w:hAnsi="Times New Roman" w:cs="Times New Roman"/>
          <w:bCs/>
          <w:i/>
          <w:color w:val="FF0000"/>
          <w:sz w:val="16"/>
          <w:szCs w:val="16"/>
          <w:lang w:eastAsia="ar-SA"/>
        </w:rPr>
        <w:t>(укажите общую цену заявки цифрами и прописью) (указать сумму НДС цифрами и прописью)</w:t>
      </w:r>
    </w:p>
    <w:p w:rsidR="00A544BE" w:rsidRPr="00A544BE" w:rsidRDefault="00A544BE" w:rsidP="00A544BE">
      <w:pPr>
        <w:autoSpaceDE w:val="0"/>
        <w:autoSpaceDN w:val="0"/>
        <w:adjustRightInd w:val="0"/>
        <w:spacing w:after="0"/>
        <w:rPr>
          <w:rFonts w:ascii="Times New Roman" w:hAnsi="Times New Roman" w:cs="Times New Roman"/>
        </w:rPr>
      </w:pPr>
      <w:bookmarkStart w:id="432" w:name="Par118"/>
      <w:bookmarkStart w:id="433" w:name="Par123"/>
      <w:bookmarkStart w:id="434" w:name="Par128"/>
      <w:bookmarkEnd w:id="432"/>
      <w:bookmarkEnd w:id="433"/>
      <w:bookmarkEnd w:id="434"/>
    </w:p>
    <w:p w:rsidR="00A544BE" w:rsidRPr="00A544BE" w:rsidRDefault="00A544BE" w:rsidP="00A544BE">
      <w:pPr>
        <w:autoSpaceDE w:val="0"/>
        <w:autoSpaceDN w:val="0"/>
        <w:adjustRightInd w:val="0"/>
        <w:spacing w:after="0"/>
        <w:ind w:firstLine="540"/>
        <w:jc w:val="both"/>
        <w:rPr>
          <w:rFonts w:ascii="Times New Roman" w:hAnsi="Times New Roman" w:cs="Times New Roman"/>
        </w:rPr>
      </w:pPr>
      <w:r w:rsidRPr="00A544BE">
        <w:rPr>
          <w:rFonts w:ascii="Times New Roman" w:hAnsi="Times New Roman" w:cs="Times New Roman"/>
        </w:rPr>
        <w:t xml:space="preserve">5. Мы ознакомлены с материалами, содержащимися в документации о запросе </w:t>
      </w:r>
      <w:r>
        <w:rPr>
          <w:rFonts w:ascii="Times New Roman" w:hAnsi="Times New Roman" w:cs="Times New Roman"/>
        </w:rPr>
        <w:t>котировок в электронной форме</w:t>
      </w:r>
      <w:r w:rsidRPr="00A544BE">
        <w:rPr>
          <w:rFonts w:ascii="Times New Roman" w:hAnsi="Times New Roman" w:cs="Times New Roman"/>
        </w:rPr>
        <w:t>, и ее технической части, влияющими на стоимость товаров, работ, услуг, и не имеем к ней претензий.</w:t>
      </w:r>
    </w:p>
    <w:p w:rsidR="00A544BE" w:rsidRPr="00A544BE" w:rsidRDefault="00A544BE" w:rsidP="00A544BE">
      <w:pPr>
        <w:autoSpaceDE w:val="0"/>
        <w:autoSpaceDN w:val="0"/>
        <w:adjustRightInd w:val="0"/>
        <w:spacing w:after="0"/>
        <w:ind w:firstLine="540"/>
        <w:jc w:val="both"/>
        <w:rPr>
          <w:rFonts w:ascii="Times New Roman" w:hAnsi="Times New Roman" w:cs="Times New Roman"/>
        </w:rPr>
      </w:pPr>
      <w:r w:rsidRPr="00A544BE">
        <w:rPr>
          <w:rFonts w:ascii="Times New Roman" w:hAnsi="Times New Roman" w:cs="Times New Roman"/>
        </w:rPr>
        <w:t>6.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документации о запросе котировок в электронной форме, включая требования, содержащиеся в технической части документации о запросе предложений, в пределах предлагаемой нами стоимости договора.</w:t>
      </w:r>
    </w:p>
    <w:p w:rsidR="00A544BE" w:rsidRPr="00A544BE" w:rsidRDefault="00A544BE" w:rsidP="00A544BE">
      <w:pPr>
        <w:autoSpaceDE w:val="0"/>
        <w:autoSpaceDN w:val="0"/>
        <w:adjustRightInd w:val="0"/>
        <w:spacing w:after="0"/>
        <w:ind w:firstLine="540"/>
        <w:jc w:val="both"/>
        <w:rPr>
          <w:rFonts w:ascii="Times New Roman" w:hAnsi="Times New Roman" w:cs="Times New Roman"/>
        </w:rPr>
      </w:pPr>
      <w:r w:rsidRPr="00A544BE">
        <w:rPr>
          <w:rFonts w:ascii="Times New Roman" w:hAnsi="Times New Roman" w:cs="Times New Roman"/>
        </w:rPr>
        <w:t>7.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запросе котировок в электронной форме, включая требования, содержащиеся в технической части документации о запросе котировок в электронной форме, и согласно нашим предложениям, которые мы просим включить в договор.</w:t>
      </w:r>
    </w:p>
    <w:p w:rsidR="00A544BE" w:rsidRPr="00A544BE" w:rsidRDefault="00A544BE" w:rsidP="00A544BE">
      <w:pPr>
        <w:autoSpaceDE w:val="0"/>
        <w:autoSpaceDN w:val="0"/>
        <w:adjustRightInd w:val="0"/>
        <w:spacing w:after="0"/>
        <w:ind w:firstLine="540"/>
        <w:jc w:val="both"/>
        <w:rPr>
          <w:rFonts w:ascii="Times New Roman" w:hAnsi="Times New Roman" w:cs="Times New Roman"/>
        </w:rPr>
      </w:pPr>
      <w:bookmarkStart w:id="435" w:name="Par133"/>
      <w:bookmarkEnd w:id="435"/>
      <w:r w:rsidRPr="00A544BE">
        <w:rPr>
          <w:rFonts w:ascii="Times New Roman" w:hAnsi="Times New Roman" w:cs="Times New Roman"/>
        </w:rPr>
        <w:t>8. Представляем комплект обязательных документов в соответствии с действующим законодательством, а также документы, приложенные по усмотрению участника закупки согласно описи (прилагается).</w:t>
      </w:r>
    </w:p>
    <w:p w:rsidR="00A544BE" w:rsidRPr="00A544BE" w:rsidRDefault="00A544BE" w:rsidP="00A544BE">
      <w:pPr>
        <w:autoSpaceDE w:val="0"/>
        <w:autoSpaceDN w:val="0"/>
        <w:adjustRightInd w:val="0"/>
        <w:spacing w:after="0"/>
        <w:ind w:firstLine="540"/>
        <w:jc w:val="both"/>
        <w:rPr>
          <w:rFonts w:ascii="Times New Roman" w:hAnsi="Times New Roman" w:cs="Times New Roman"/>
        </w:rPr>
      </w:pPr>
      <w:bookmarkStart w:id="436" w:name="Par195"/>
      <w:bookmarkEnd w:id="436"/>
      <w:r w:rsidRPr="00A544BE">
        <w:rPr>
          <w:rFonts w:ascii="Times New Roman" w:hAnsi="Times New Roman" w:cs="Times New Roman"/>
        </w:rPr>
        <w:t>9. В случае если наши предложения будут признаны лучшими, мы берем на себя обязательства подписать договор с ____________________ на поставку товара (выполнение работ, оказание услуг) в соответствии с требованиями документации и условиями наших предложений.</w:t>
      </w:r>
    </w:p>
    <w:p w:rsidR="00A544BE" w:rsidRPr="00A544BE" w:rsidRDefault="00A544BE" w:rsidP="00A544BE">
      <w:pPr>
        <w:autoSpaceDE w:val="0"/>
        <w:autoSpaceDN w:val="0"/>
        <w:adjustRightInd w:val="0"/>
        <w:spacing w:after="0"/>
        <w:ind w:firstLine="540"/>
        <w:jc w:val="both"/>
        <w:rPr>
          <w:rFonts w:ascii="Times New Roman" w:hAnsi="Times New Roman" w:cs="Times New Roman"/>
        </w:rPr>
      </w:pPr>
      <w:r w:rsidRPr="00A544BE">
        <w:rPr>
          <w:rFonts w:ascii="Times New Roman" w:hAnsi="Times New Roman" w:cs="Times New Roman"/>
        </w:rPr>
        <w:t>10. В случае если наши предложения будут лучшими после предложений победителя запроса котировок в электронной форме, а победитель запроса котировок в электронной форме будет признан уклонившимся от заключения договора, в случае нашего согласия обязуемся подписать данный договор на поставку товара (выполнение работ, оказание услуг) в соответствии с требованиями документации о запросе котировок в электронной форме и условиями нашего предложения.</w:t>
      </w:r>
    </w:p>
    <w:p w:rsidR="00A544BE" w:rsidRPr="00A544BE" w:rsidRDefault="00A544BE" w:rsidP="00A544BE">
      <w:pPr>
        <w:pStyle w:val="ConsPlusNonformat"/>
        <w:ind w:firstLine="567"/>
        <w:jc w:val="both"/>
        <w:rPr>
          <w:rFonts w:ascii="Times New Roman" w:hAnsi="Times New Roman"/>
          <w:sz w:val="22"/>
          <w:szCs w:val="22"/>
        </w:rPr>
      </w:pPr>
      <w:bookmarkStart w:id="437" w:name="Par197"/>
      <w:bookmarkEnd w:id="437"/>
      <w:r w:rsidRPr="00A544BE">
        <w:rPr>
          <w:rFonts w:ascii="Times New Roman" w:hAnsi="Times New Roman"/>
          <w:sz w:val="22"/>
          <w:szCs w:val="22"/>
        </w:rPr>
        <w:t xml:space="preserve">11. Также подтверждаем, что мы извещены о включении сведений о _____________________________________________________________________________ </w:t>
      </w:r>
    </w:p>
    <w:p w:rsidR="00A544BE" w:rsidRPr="00A544BE" w:rsidRDefault="00A544BE" w:rsidP="00A544BE">
      <w:pPr>
        <w:pStyle w:val="ConsPlusNonformat"/>
        <w:ind w:firstLine="567"/>
        <w:jc w:val="center"/>
        <w:rPr>
          <w:rFonts w:ascii="Times New Roman" w:hAnsi="Times New Roman"/>
          <w:i/>
          <w:sz w:val="22"/>
          <w:szCs w:val="22"/>
        </w:rPr>
      </w:pPr>
      <w:r w:rsidRPr="00A544BE">
        <w:rPr>
          <w:rFonts w:ascii="Times New Roman" w:hAnsi="Times New Roman"/>
          <w:i/>
          <w:sz w:val="22"/>
          <w:szCs w:val="22"/>
        </w:rPr>
        <w:t>(наименование участника закупки)</w:t>
      </w:r>
    </w:p>
    <w:p w:rsidR="00A544BE" w:rsidRPr="00A544BE" w:rsidRDefault="00A544BE" w:rsidP="00A544BE">
      <w:pPr>
        <w:pStyle w:val="ConsPlusNonformat"/>
        <w:jc w:val="both"/>
        <w:rPr>
          <w:rFonts w:ascii="Times New Roman" w:hAnsi="Times New Roman"/>
          <w:sz w:val="22"/>
          <w:szCs w:val="22"/>
        </w:rPr>
      </w:pPr>
      <w:r w:rsidRPr="00A544BE">
        <w:rPr>
          <w:rFonts w:ascii="Times New Roman" w:hAnsi="Times New Roman"/>
          <w:sz w:val="22"/>
          <w:szCs w:val="22"/>
        </w:rPr>
        <w:t>в Реестр недобросовестных поставщиков в случае уклонения нами от заключения договора.</w:t>
      </w:r>
    </w:p>
    <w:p w:rsidR="00A544BE" w:rsidRDefault="00A544BE" w:rsidP="00A544BE">
      <w:pPr>
        <w:pStyle w:val="ConsPlusNonformat"/>
        <w:ind w:firstLine="567"/>
        <w:jc w:val="both"/>
        <w:rPr>
          <w:rFonts w:ascii="Times New Roman" w:hAnsi="Times New Roman"/>
          <w:sz w:val="22"/>
          <w:szCs w:val="22"/>
        </w:rPr>
      </w:pPr>
      <w:bookmarkStart w:id="438" w:name="Par202"/>
      <w:bookmarkEnd w:id="438"/>
      <w:r w:rsidRPr="00A544BE">
        <w:rPr>
          <w:rFonts w:ascii="Times New Roman" w:hAnsi="Times New Roman"/>
          <w:sz w:val="22"/>
          <w:szCs w:val="22"/>
        </w:rPr>
        <w:t xml:space="preserve">12. Сообщаем, что для оперативного уведомления нас по вопросам организационного характера и взаимодействия с заказчиком и(или) специализированной организацией нами уполномочен </w:t>
      </w:r>
    </w:p>
    <w:p w:rsidR="00A544BE" w:rsidRDefault="00A544BE" w:rsidP="00A544BE">
      <w:pPr>
        <w:pStyle w:val="ConsPlusNonformat"/>
        <w:ind w:firstLine="567"/>
        <w:jc w:val="both"/>
        <w:rPr>
          <w:rFonts w:ascii="Times New Roman" w:hAnsi="Times New Roman"/>
          <w:sz w:val="22"/>
          <w:szCs w:val="22"/>
        </w:rPr>
      </w:pPr>
    </w:p>
    <w:p w:rsidR="00A544BE" w:rsidRDefault="00A544BE" w:rsidP="00A544BE">
      <w:pPr>
        <w:pStyle w:val="ConsPlusNonformat"/>
        <w:ind w:firstLine="567"/>
        <w:jc w:val="both"/>
        <w:rPr>
          <w:rFonts w:ascii="Times New Roman" w:hAnsi="Times New Roman"/>
          <w:sz w:val="22"/>
          <w:szCs w:val="22"/>
        </w:rPr>
      </w:pPr>
    </w:p>
    <w:p w:rsidR="00A544BE" w:rsidRDefault="00A544BE" w:rsidP="00A544BE">
      <w:pPr>
        <w:pStyle w:val="ConsPlusNonformat"/>
        <w:ind w:firstLine="567"/>
        <w:jc w:val="both"/>
        <w:rPr>
          <w:rFonts w:ascii="Times New Roman" w:hAnsi="Times New Roman"/>
          <w:sz w:val="22"/>
          <w:szCs w:val="22"/>
        </w:rPr>
      </w:pP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lastRenderedPageBreak/>
        <w:t>_____________________________________________________________________________</w:t>
      </w:r>
    </w:p>
    <w:p w:rsidR="00A544BE" w:rsidRPr="00A544BE" w:rsidRDefault="00A544BE" w:rsidP="00A544BE">
      <w:pPr>
        <w:pStyle w:val="ConsPlusNonformat"/>
        <w:ind w:firstLine="567"/>
        <w:jc w:val="center"/>
        <w:rPr>
          <w:rFonts w:ascii="Times New Roman" w:hAnsi="Times New Roman"/>
          <w:i/>
          <w:sz w:val="22"/>
          <w:szCs w:val="22"/>
        </w:rPr>
      </w:pPr>
      <w:r w:rsidRPr="00A544BE">
        <w:rPr>
          <w:rFonts w:ascii="Times New Roman" w:hAnsi="Times New Roman"/>
          <w:i/>
          <w:sz w:val="22"/>
          <w:szCs w:val="22"/>
        </w:rPr>
        <w:t>(указать Ф.И.О. полностью, должность и контактную информацию</w:t>
      </w:r>
    </w:p>
    <w:p w:rsidR="00A544BE" w:rsidRPr="00A544BE" w:rsidRDefault="00A544BE" w:rsidP="00A544BE">
      <w:pPr>
        <w:pStyle w:val="ConsPlusNonformat"/>
        <w:ind w:firstLine="567"/>
        <w:jc w:val="center"/>
        <w:rPr>
          <w:rFonts w:ascii="Times New Roman" w:hAnsi="Times New Roman"/>
          <w:i/>
          <w:sz w:val="22"/>
          <w:szCs w:val="22"/>
        </w:rPr>
      </w:pPr>
      <w:r w:rsidRPr="00A544BE">
        <w:rPr>
          <w:rFonts w:ascii="Times New Roman" w:hAnsi="Times New Roman"/>
          <w:i/>
          <w:sz w:val="22"/>
          <w:szCs w:val="22"/>
        </w:rPr>
        <w:t>уполномоченного лица, включая телефон, факс (с указанием кода), адрес)</w:t>
      </w:r>
    </w:p>
    <w:p w:rsidR="00A544BE" w:rsidRPr="00A544BE" w:rsidRDefault="00A544BE" w:rsidP="00A544BE">
      <w:pPr>
        <w:pStyle w:val="ConsPlusNonformat"/>
        <w:ind w:firstLine="567"/>
        <w:jc w:val="both"/>
        <w:rPr>
          <w:rFonts w:ascii="Times New Roman" w:hAnsi="Times New Roman"/>
          <w:i/>
          <w:sz w:val="22"/>
          <w:szCs w:val="22"/>
        </w:rPr>
      </w:pP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Все сведения о проведении запроса котировок в электронной форме просим сообщать указанному уполномоченному лицу.</w:t>
      </w:r>
    </w:p>
    <w:p w:rsidR="00A544BE" w:rsidRPr="00A544BE" w:rsidRDefault="00A544BE" w:rsidP="00A544BE">
      <w:pPr>
        <w:pStyle w:val="ConsPlusNonformat"/>
        <w:ind w:firstLine="567"/>
        <w:jc w:val="both"/>
        <w:rPr>
          <w:rFonts w:ascii="Times New Roman" w:hAnsi="Times New Roman"/>
          <w:sz w:val="22"/>
          <w:szCs w:val="22"/>
        </w:rPr>
      </w:pPr>
      <w:bookmarkStart w:id="439" w:name="Par210"/>
      <w:bookmarkEnd w:id="439"/>
      <w:r w:rsidRPr="00A544BE">
        <w:rPr>
          <w:rFonts w:ascii="Times New Roman" w:hAnsi="Times New Roman"/>
          <w:sz w:val="22"/>
          <w:szCs w:val="22"/>
        </w:rPr>
        <w:t>13. Банковские реквизиты участника закупки:</w:t>
      </w: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ИНН ___________________, КПП ___________________.</w:t>
      </w: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Наименование и местонахождение обслуживающего банка _____________________.</w:t>
      </w: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Расчетный счет _______________ Корреспондентский счет _____________________.</w:t>
      </w: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Код БИК ___________________.</w:t>
      </w:r>
    </w:p>
    <w:p w:rsidR="00A544BE" w:rsidRPr="00A544BE" w:rsidRDefault="00A544BE" w:rsidP="00A544BE">
      <w:pPr>
        <w:pStyle w:val="ConsPlusNonformat"/>
        <w:ind w:firstLine="567"/>
        <w:jc w:val="both"/>
        <w:rPr>
          <w:rFonts w:ascii="Times New Roman" w:hAnsi="Times New Roman"/>
          <w:sz w:val="22"/>
          <w:szCs w:val="22"/>
        </w:rPr>
      </w:pPr>
      <w:bookmarkStart w:id="440" w:name="Par215"/>
      <w:bookmarkEnd w:id="440"/>
      <w:r w:rsidRPr="00A544BE">
        <w:rPr>
          <w:rFonts w:ascii="Times New Roman" w:hAnsi="Times New Roman"/>
          <w:sz w:val="22"/>
          <w:szCs w:val="22"/>
        </w:rPr>
        <w:t>14. Корреспонденцию в наш адрес просим направлять по адресу:</w:t>
      </w:r>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_________________________________________________________________________</w:t>
      </w:r>
    </w:p>
    <w:p w:rsidR="00A544BE" w:rsidRDefault="00A544BE" w:rsidP="00A544BE">
      <w:pPr>
        <w:pStyle w:val="ConsPlusNonformat"/>
        <w:ind w:firstLine="567"/>
        <w:jc w:val="both"/>
        <w:rPr>
          <w:rFonts w:ascii="Times New Roman" w:hAnsi="Times New Roman"/>
          <w:sz w:val="22"/>
          <w:szCs w:val="22"/>
        </w:rPr>
      </w:pPr>
      <w:bookmarkStart w:id="441" w:name="Par217"/>
      <w:bookmarkEnd w:id="441"/>
    </w:p>
    <w:p w:rsidR="00A544BE" w:rsidRPr="00A544BE" w:rsidRDefault="00A544BE" w:rsidP="00A544BE">
      <w:pPr>
        <w:pStyle w:val="ConsPlusNonformat"/>
        <w:ind w:firstLine="567"/>
        <w:jc w:val="both"/>
        <w:rPr>
          <w:rFonts w:ascii="Times New Roman" w:hAnsi="Times New Roman"/>
          <w:sz w:val="22"/>
          <w:szCs w:val="22"/>
        </w:rPr>
      </w:pPr>
      <w:r w:rsidRPr="00A544BE">
        <w:rPr>
          <w:rFonts w:ascii="Times New Roman" w:hAnsi="Times New Roman"/>
          <w:sz w:val="22"/>
          <w:szCs w:val="22"/>
        </w:rPr>
        <w:t>15. К настоящей заявке на участие в запросе котировок в электронной форме прилагаются документы, являющиеся неотъемлемой частью нашей за</w:t>
      </w:r>
      <w:r>
        <w:rPr>
          <w:rFonts w:ascii="Times New Roman" w:hAnsi="Times New Roman"/>
          <w:sz w:val="22"/>
          <w:szCs w:val="22"/>
        </w:rPr>
        <w:t xml:space="preserve">явки на участие в запросе </w:t>
      </w:r>
      <w:r w:rsidRPr="00A544BE">
        <w:rPr>
          <w:rFonts w:ascii="Times New Roman" w:hAnsi="Times New Roman"/>
          <w:sz w:val="22"/>
          <w:szCs w:val="22"/>
        </w:rPr>
        <w:t>котировок в электронной форме</w:t>
      </w:r>
      <w:r>
        <w:rPr>
          <w:rFonts w:ascii="Times New Roman" w:hAnsi="Times New Roman"/>
          <w:sz w:val="22"/>
          <w:szCs w:val="22"/>
        </w:rPr>
        <w:t>.</w:t>
      </w:r>
    </w:p>
    <w:p w:rsidR="00A544BE" w:rsidRDefault="00A544BE" w:rsidP="00A544BE">
      <w:pPr>
        <w:pStyle w:val="ConsPlusNonformat"/>
        <w:jc w:val="both"/>
        <w:rPr>
          <w:rFonts w:ascii="Times New Roman" w:hAnsi="Times New Roman"/>
          <w:sz w:val="22"/>
          <w:szCs w:val="22"/>
        </w:rPr>
      </w:pPr>
    </w:p>
    <w:p w:rsidR="00A544BE" w:rsidRDefault="00A544BE" w:rsidP="00A544BE">
      <w:pPr>
        <w:pStyle w:val="ConsPlusNonformat"/>
        <w:jc w:val="both"/>
        <w:rPr>
          <w:rFonts w:ascii="Times New Roman" w:hAnsi="Times New Roman"/>
          <w:sz w:val="22"/>
          <w:szCs w:val="22"/>
        </w:rPr>
      </w:pPr>
      <w:r>
        <w:rPr>
          <w:rFonts w:ascii="Times New Roman" w:hAnsi="Times New Roman"/>
          <w:sz w:val="22"/>
          <w:szCs w:val="22"/>
        </w:rPr>
        <w:t>Участник закупки/</w:t>
      </w:r>
    </w:p>
    <w:p w:rsidR="00A544BE" w:rsidRDefault="00A544BE" w:rsidP="00A544BE">
      <w:pPr>
        <w:pStyle w:val="ConsPlusNonformat"/>
        <w:jc w:val="both"/>
        <w:rPr>
          <w:rFonts w:ascii="Times New Roman" w:hAnsi="Times New Roman"/>
          <w:sz w:val="22"/>
          <w:szCs w:val="22"/>
        </w:rPr>
      </w:pPr>
      <w:r>
        <w:rPr>
          <w:rFonts w:ascii="Times New Roman" w:hAnsi="Times New Roman"/>
          <w:sz w:val="22"/>
          <w:szCs w:val="22"/>
        </w:rPr>
        <w:t>уполномоченный представитель __________________________ _______________________</w:t>
      </w:r>
    </w:p>
    <w:p w:rsidR="00A544BE" w:rsidRDefault="00A544BE" w:rsidP="00A544BE">
      <w:pPr>
        <w:pStyle w:val="ConsPlusNonformat"/>
        <w:jc w:val="both"/>
        <w:rPr>
          <w:rFonts w:ascii="Times New Roman" w:hAnsi="Times New Roman"/>
          <w:i/>
          <w:sz w:val="22"/>
          <w:szCs w:val="22"/>
        </w:rPr>
      </w:pPr>
      <w:r>
        <w:rPr>
          <w:rFonts w:ascii="Times New Roman" w:hAnsi="Times New Roman"/>
          <w:sz w:val="22"/>
          <w:szCs w:val="22"/>
        </w:rPr>
        <w:t xml:space="preserve">                                                                          </w:t>
      </w:r>
      <w:r>
        <w:rPr>
          <w:rFonts w:ascii="Times New Roman" w:hAnsi="Times New Roman"/>
          <w:i/>
          <w:sz w:val="22"/>
          <w:szCs w:val="22"/>
        </w:rPr>
        <w:t>(Фамилия И.О.)                                   (подпись)</w:t>
      </w:r>
    </w:p>
    <w:p w:rsidR="00A544BE" w:rsidRDefault="00A544BE" w:rsidP="00A544BE">
      <w:pPr>
        <w:pStyle w:val="ConsPlusNonformat"/>
        <w:jc w:val="both"/>
        <w:rPr>
          <w:rFonts w:ascii="Times New Roman" w:hAnsi="Times New Roman"/>
          <w:sz w:val="22"/>
          <w:szCs w:val="22"/>
        </w:rPr>
      </w:pPr>
      <w:r>
        <w:rPr>
          <w:rFonts w:ascii="Times New Roman" w:hAnsi="Times New Roman"/>
          <w:sz w:val="22"/>
          <w:szCs w:val="22"/>
        </w:rPr>
        <w:t xml:space="preserve">                                                                                                    </w:t>
      </w:r>
    </w:p>
    <w:p w:rsidR="00A544BE" w:rsidRDefault="00A544BE" w:rsidP="00A544BE">
      <w:pPr>
        <w:pStyle w:val="ConsPlusNonformat"/>
        <w:jc w:val="both"/>
        <w:rPr>
          <w:rFonts w:ascii="Times New Roman" w:hAnsi="Times New Roman"/>
          <w:sz w:val="22"/>
          <w:szCs w:val="22"/>
        </w:rPr>
      </w:pPr>
    </w:p>
    <w:p w:rsidR="00A544BE" w:rsidRDefault="00A544BE" w:rsidP="00A544BE">
      <w:pPr>
        <w:pStyle w:val="ConsPlusNonformat"/>
        <w:jc w:val="both"/>
        <w:rPr>
          <w:rFonts w:ascii="Times New Roman" w:hAnsi="Times New Roman"/>
          <w:sz w:val="22"/>
          <w:szCs w:val="22"/>
        </w:rPr>
      </w:pPr>
      <w:r>
        <w:rPr>
          <w:rFonts w:ascii="Times New Roman" w:hAnsi="Times New Roman"/>
          <w:sz w:val="22"/>
          <w:szCs w:val="22"/>
        </w:rPr>
        <w:t xml:space="preserve"> М.П.</w:t>
      </w: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DC35DD" w:rsidRDefault="00DC35DD" w:rsidP="00F33A9A">
      <w:pPr>
        <w:widowControl w:val="0"/>
        <w:spacing w:after="0" w:line="240" w:lineRule="auto"/>
        <w:ind w:right="-144"/>
        <w:jc w:val="center"/>
        <w:rPr>
          <w:rFonts w:ascii="Times New Roman" w:eastAsia="Times New Roman" w:hAnsi="Times New Roman"/>
          <w:b/>
          <w:lang w:eastAsia="ru-RU"/>
        </w:rPr>
      </w:pPr>
    </w:p>
    <w:p w:rsidR="002D27BF" w:rsidRPr="00755CEE" w:rsidRDefault="002D27BF" w:rsidP="006D7CB7">
      <w:pPr>
        <w:widowControl w:val="0"/>
        <w:spacing w:after="0" w:line="276" w:lineRule="auto"/>
        <w:ind w:firstLine="851"/>
        <w:jc w:val="center"/>
        <w:rPr>
          <w:rFonts w:ascii="Times New Roman" w:hAnsi="Times New Roman" w:cs="Times New Roman"/>
        </w:rPr>
      </w:pPr>
    </w:p>
    <w:sectPr w:rsidR="002D27BF" w:rsidRPr="00755CEE" w:rsidSect="00531635">
      <w:footerReference w:type="first" r:id="rId11"/>
      <w:pgSz w:w="11906" w:h="16838"/>
      <w:pgMar w:top="42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BE" w:rsidRDefault="005818BE" w:rsidP="009E2C32">
      <w:pPr>
        <w:spacing w:after="0" w:line="240" w:lineRule="auto"/>
      </w:pPr>
      <w:r>
        <w:separator/>
      </w:r>
    </w:p>
  </w:endnote>
  <w:endnote w:type="continuationSeparator" w:id="0">
    <w:p w:rsidR="005818BE" w:rsidRDefault="005818BE" w:rsidP="009E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68" w:rsidRDefault="00293868">
    <w:pPr>
      <w:pStyle w:val="ac"/>
      <w:jc w:val="center"/>
    </w:pPr>
    <w:r>
      <w:fldChar w:fldCharType="begin"/>
    </w:r>
    <w:r>
      <w:instrText>PAGE   \* MERGEFORMAT</w:instrText>
    </w:r>
    <w:r>
      <w:fldChar w:fldCharType="separate"/>
    </w:r>
    <w:r>
      <w:t>39</w:t>
    </w:r>
    <w:r>
      <w:fldChar w:fldCharType="end"/>
    </w:r>
  </w:p>
  <w:p w:rsidR="00293868" w:rsidRDefault="00293868" w:rsidP="0009596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BE" w:rsidRDefault="005818BE" w:rsidP="009E2C32">
      <w:pPr>
        <w:spacing w:after="0" w:line="240" w:lineRule="auto"/>
      </w:pPr>
      <w:r>
        <w:separator/>
      </w:r>
    </w:p>
  </w:footnote>
  <w:footnote w:type="continuationSeparator" w:id="0">
    <w:p w:rsidR="005818BE" w:rsidRDefault="005818BE" w:rsidP="009E2C32">
      <w:pPr>
        <w:spacing w:after="0" w:line="240" w:lineRule="auto"/>
      </w:pPr>
      <w:r>
        <w:continuationSeparator/>
      </w:r>
    </w:p>
  </w:footnote>
  <w:footnote w:id="1">
    <w:p w:rsidR="00293868" w:rsidRPr="008A5F7D" w:rsidRDefault="00293868" w:rsidP="008A5F7D">
      <w:pPr>
        <w:pStyle w:val="a3"/>
        <w:jc w:val="both"/>
        <w:rPr>
          <w:lang w:val="ru-RU"/>
        </w:rPr>
      </w:pPr>
      <w:r>
        <w:rPr>
          <w:rStyle w:val="a5"/>
          <w:sz w:val="18"/>
          <w:szCs w:val="18"/>
        </w:rPr>
        <w:footnoteRef/>
      </w:r>
      <w:r w:rsidRPr="008A5F7D">
        <w:rPr>
          <w:rFonts w:ascii="Times New Roman" w:hAnsi="Times New Roman" w:cs="Times New Roman"/>
          <w:sz w:val="18"/>
          <w:szCs w:val="18"/>
          <w:lang w:val="ru-RU"/>
        </w:rPr>
        <w:t xml:space="preserve"> Пункт включается в документацию в случае закупки лекарственных средств, включенных в перечень жизненно необходимых и важнейших лекарственных средств.</w:t>
      </w:r>
    </w:p>
  </w:footnote>
  <w:footnote w:id="2">
    <w:p w:rsidR="00293868" w:rsidRPr="00A544BE" w:rsidRDefault="00293868" w:rsidP="00A544BE">
      <w:pPr>
        <w:pStyle w:val="a3"/>
        <w:rPr>
          <w:rFonts w:ascii="Times New Roman" w:hAnsi="Times New Roman" w:cs="Times New Roman"/>
          <w:sz w:val="24"/>
          <w:szCs w:val="24"/>
          <w:lang w:val="ru-RU"/>
        </w:rPr>
      </w:pPr>
      <w:r>
        <w:rPr>
          <w:rStyle w:val="a5"/>
        </w:rPr>
        <w:footnoteRef/>
      </w:r>
      <w:r w:rsidRPr="00A544BE">
        <w:rPr>
          <w:lang w:val="ru-RU"/>
        </w:rPr>
        <w:t xml:space="preserve"> </w:t>
      </w:r>
      <w:r w:rsidRPr="00A544BE">
        <w:rPr>
          <w:sz w:val="18"/>
          <w:szCs w:val="18"/>
          <w:lang w:val="ru-RU"/>
        </w:rPr>
        <w:t>Заполняется по усмотрению участника запроса предложений.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multilevel"/>
    <w:tmpl w:val="10D64084"/>
    <w:lvl w:ilvl="0">
      <w:start w:val="1"/>
      <w:numFmt w:val="upperRoman"/>
      <w:lvlText w:val="%1."/>
      <w:lvlJc w:val="right"/>
      <w:pPr>
        <w:ind w:left="926" w:hanging="360"/>
      </w:pPr>
      <w:rPr>
        <w:rFonts w:hint="default"/>
      </w:rPr>
    </w:lvl>
    <w:lvl w:ilvl="1">
      <w:start w:val="4"/>
      <w:numFmt w:val="decimal"/>
      <w:isLgl/>
      <w:lvlText w:val="%1.%2."/>
      <w:lvlJc w:val="left"/>
      <w:pPr>
        <w:ind w:left="926"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15:restartNumberingAfterBreak="0">
    <w:nsid w:val="02175486"/>
    <w:multiLevelType w:val="hybridMultilevel"/>
    <w:tmpl w:val="A4DE4F20"/>
    <w:lvl w:ilvl="0" w:tplc="D0806522">
      <w:start w:val="1"/>
      <w:numFmt w:val="decimal"/>
      <w:lvlText w:val="%1."/>
      <w:lvlJc w:val="left"/>
      <w:pPr>
        <w:ind w:left="1037" w:hanging="360"/>
      </w:pPr>
      <w:rPr>
        <w:rFonts w:cs="Times New Roman"/>
        <w:b w:val="0"/>
      </w:r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2" w15:restartNumberingAfterBreak="0">
    <w:nsid w:val="04AB4D09"/>
    <w:multiLevelType w:val="hybridMultilevel"/>
    <w:tmpl w:val="566C052C"/>
    <w:lvl w:ilvl="0" w:tplc="EE18BD8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056105A8"/>
    <w:multiLevelType w:val="multilevel"/>
    <w:tmpl w:val="5896E8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CD3735"/>
    <w:multiLevelType w:val="hybridMultilevel"/>
    <w:tmpl w:val="18143850"/>
    <w:lvl w:ilvl="0" w:tplc="47A63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A45C7"/>
    <w:multiLevelType w:val="singleLevel"/>
    <w:tmpl w:val="3C4207EE"/>
    <w:lvl w:ilvl="0">
      <w:start w:val="1"/>
      <w:numFmt w:val="decimal"/>
      <w:lvlText w:val="8.%1."/>
      <w:lvlJc w:val="left"/>
      <w:pPr>
        <w:ind w:left="720" w:hanging="360"/>
      </w:pPr>
      <w:rPr>
        <w:rFonts w:ascii="Times New Roman" w:hAnsi="Times New Roman" w:cs="Times New Roman" w:hint="default"/>
      </w:rPr>
    </w:lvl>
  </w:abstractNum>
  <w:abstractNum w:abstractNumId="6" w15:restartNumberingAfterBreak="0">
    <w:nsid w:val="087B759C"/>
    <w:multiLevelType w:val="hybridMultilevel"/>
    <w:tmpl w:val="E078F384"/>
    <w:lvl w:ilvl="0" w:tplc="0A12C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EC3A1F"/>
    <w:multiLevelType w:val="hybridMultilevel"/>
    <w:tmpl w:val="E3C21682"/>
    <w:lvl w:ilvl="0" w:tplc="0A12CD8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15:restartNumberingAfterBreak="0">
    <w:nsid w:val="0C9C7129"/>
    <w:multiLevelType w:val="multilevel"/>
    <w:tmpl w:val="02F029E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525EBE"/>
    <w:multiLevelType w:val="multilevel"/>
    <w:tmpl w:val="BD6ED4D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118B352A"/>
    <w:multiLevelType w:val="multilevel"/>
    <w:tmpl w:val="3488D03C"/>
    <w:lvl w:ilvl="0">
      <w:start w:val="16"/>
      <w:numFmt w:val="decimal"/>
      <w:lvlText w:val="%1."/>
      <w:lvlJc w:val="left"/>
      <w:pPr>
        <w:ind w:left="570" w:hanging="570"/>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4B9228F"/>
    <w:multiLevelType w:val="multilevel"/>
    <w:tmpl w:val="02F029E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131278"/>
    <w:multiLevelType w:val="hybridMultilevel"/>
    <w:tmpl w:val="70EEE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6AA3A2E"/>
    <w:multiLevelType w:val="multilevel"/>
    <w:tmpl w:val="70F8719E"/>
    <w:lvl w:ilvl="0">
      <w:start w:val="1"/>
      <w:numFmt w:val="decimal"/>
      <w:lvlText w:val="%1."/>
      <w:lvlJc w:val="left"/>
      <w:pPr>
        <w:tabs>
          <w:tab w:val="num" w:pos="737"/>
        </w:tabs>
        <w:ind w:left="737" w:hanging="360"/>
      </w:pPr>
      <w:rPr>
        <w:rFonts w:cs="Times New Roman"/>
      </w:rPr>
    </w:lvl>
    <w:lvl w:ilvl="1">
      <w:start w:val="8"/>
      <w:numFmt w:val="decimal"/>
      <w:isLgl/>
      <w:lvlText w:val="%1.%2"/>
      <w:lvlJc w:val="left"/>
      <w:pPr>
        <w:ind w:left="786" w:hanging="360"/>
      </w:pPr>
      <w:rPr>
        <w:rFonts w:cs="Times New Roman" w:hint="default"/>
        <w:b/>
        <w:w w:val="93"/>
      </w:rPr>
    </w:lvl>
    <w:lvl w:ilvl="2">
      <w:start w:val="1"/>
      <w:numFmt w:val="decimal"/>
      <w:isLgl/>
      <w:lvlText w:val="%1.%2.%3"/>
      <w:lvlJc w:val="left"/>
      <w:pPr>
        <w:ind w:left="1097" w:hanging="720"/>
      </w:pPr>
      <w:rPr>
        <w:rFonts w:cs="Times New Roman" w:hint="default"/>
        <w:b w:val="0"/>
        <w:w w:val="93"/>
      </w:rPr>
    </w:lvl>
    <w:lvl w:ilvl="3">
      <w:start w:val="1"/>
      <w:numFmt w:val="decimal"/>
      <w:isLgl/>
      <w:lvlText w:val="%1.%2.%3.%4"/>
      <w:lvlJc w:val="left"/>
      <w:pPr>
        <w:ind w:left="1457" w:hanging="1080"/>
      </w:pPr>
      <w:rPr>
        <w:rFonts w:cs="Times New Roman" w:hint="default"/>
        <w:b w:val="0"/>
        <w:w w:val="93"/>
      </w:rPr>
    </w:lvl>
    <w:lvl w:ilvl="4">
      <w:start w:val="1"/>
      <w:numFmt w:val="decimal"/>
      <w:isLgl/>
      <w:lvlText w:val="%1.%2.%3.%4.%5"/>
      <w:lvlJc w:val="left"/>
      <w:pPr>
        <w:ind w:left="1457" w:hanging="1080"/>
      </w:pPr>
      <w:rPr>
        <w:rFonts w:cs="Times New Roman" w:hint="default"/>
        <w:b w:val="0"/>
        <w:w w:val="93"/>
      </w:rPr>
    </w:lvl>
    <w:lvl w:ilvl="5">
      <w:start w:val="1"/>
      <w:numFmt w:val="decimal"/>
      <w:isLgl/>
      <w:lvlText w:val="%1.%2.%3.%4.%5.%6"/>
      <w:lvlJc w:val="left"/>
      <w:pPr>
        <w:ind w:left="1817" w:hanging="1440"/>
      </w:pPr>
      <w:rPr>
        <w:rFonts w:cs="Times New Roman" w:hint="default"/>
        <w:b w:val="0"/>
        <w:w w:val="93"/>
      </w:rPr>
    </w:lvl>
    <w:lvl w:ilvl="6">
      <w:start w:val="1"/>
      <w:numFmt w:val="decimal"/>
      <w:isLgl/>
      <w:lvlText w:val="%1.%2.%3.%4.%5.%6.%7"/>
      <w:lvlJc w:val="left"/>
      <w:pPr>
        <w:ind w:left="1817" w:hanging="1440"/>
      </w:pPr>
      <w:rPr>
        <w:rFonts w:cs="Times New Roman" w:hint="default"/>
        <w:b w:val="0"/>
        <w:w w:val="93"/>
      </w:rPr>
    </w:lvl>
    <w:lvl w:ilvl="7">
      <w:start w:val="1"/>
      <w:numFmt w:val="decimal"/>
      <w:isLgl/>
      <w:lvlText w:val="%1.%2.%3.%4.%5.%6.%7.%8"/>
      <w:lvlJc w:val="left"/>
      <w:pPr>
        <w:ind w:left="2177" w:hanging="1800"/>
      </w:pPr>
      <w:rPr>
        <w:rFonts w:cs="Times New Roman" w:hint="default"/>
        <w:b w:val="0"/>
        <w:w w:val="93"/>
      </w:rPr>
    </w:lvl>
    <w:lvl w:ilvl="8">
      <w:start w:val="1"/>
      <w:numFmt w:val="decimal"/>
      <w:isLgl/>
      <w:lvlText w:val="%1.%2.%3.%4.%5.%6.%7.%8.%9"/>
      <w:lvlJc w:val="left"/>
      <w:pPr>
        <w:ind w:left="2537" w:hanging="2160"/>
      </w:pPr>
      <w:rPr>
        <w:rFonts w:cs="Times New Roman" w:hint="default"/>
        <w:b w:val="0"/>
        <w:w w:val="93"/>
      </w:rPr>
    </w:lvl>
  </w:abstractNum>
  <w:abstractNum w:abstractNumId="14" w15:restartNumberingAfterBreak="0">
    <w:nsid w:val="19AE6F9F"/>
    <w:multiLevelType w:val="hybridMultilevel"/>
    <w:tmpl w:val="8AB82D6A"/>
    <w:lvl w:ilvl="0" w:tplc="837E225E">
      <w:start w:val="2"/>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D0883"/>
    <w:multiLevelType w:val="multilevel"/>
    <w:tmpl w:val="4908330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147354"/>
    <w:multiLevelType w:val="hybridMultilevel"/>
    <w:tmpl w:val="DB12003C"/>
    <w:lvl w:ilvl="0" w:tplc="1D8E4D4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80C079F"/>
    <w:multiLevelType w:val="hybridMultilevel"/>
    <w:tmpl w:val="167E27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6C42F0"/>
    <w:multiLevelType w:val="multilevel"/>
    <w:tmpl w:val="5ED809C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FC7571"/>
    <w:multiLevelType w:val="multilevel"/>
    <w:tmpl w:val="94D2D278"/>
    <w:lvl w:ilvl="0">
      <w:start w:val="4"/>
      <w:numFmt w:val="decimal"/>
      <w:lvlText w:val="%1."/>
      <w:lvlJc w:val="left"/>
      <w:pPr>
        <w:ind w:left="720" w:hanging="360"/>
      </w:pPr>
    </w:lvl>
    <w:lvl w:ilvl="1">
      <w:start w:val="1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C811BA"/>
    <w:multiLevelType w:val="multilevel"/>
    <w:tmpl w:val="BDA8852A"/>
    <w:lvl w:ilvl="0">
      <w:start w:val="13"/>
      <w:numFmt w:val="decimal"/>
      <w:lvlText w:val="%1."/>
      <w:lvlJc w:val="left"/>
      <w:pPr>
        <w:ind w:left="570" w:hanging="57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4B681AE7"/>
    <w:multiLevelType w:val="hybridMultilevel"/>
    <w:tmpl w:val="BDC83708"/>
    <w:lvl w:ilvl="0" w:tplc="7ED2C20A">
      <w:start w:val="1"/>
      <w:numFmt w:val="decimal"/>
      <w:lvlText w:val="%1."/>
      <w:lvlJc w:val="left"/>
      <w:pPr>
        <w:tabs>
          <w:tab w:val="num" w:pos="360"/>
        </w:tabs>
        <w:ind w:left="360" w:hanging="360"/>
      </w:pPr>
      <w:rPr>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E486A19"/>
    <w:multiLevelType w:val="hybridMultilevel"/>
    <w:tmpl w:val="86DE57CE"/>
    <w:lvl w:ilvl="0" w:tplc="0A12CD82">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A12CD82">
      <w:start w:val="1"/>
      <w:numFmt w:val="bullet"/>
      <w:lvlText w:val=""/>
      <w:lvlJc w:val="left"/>
      <w:pPr>
        <w:ind w:left="928"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58A46562"/>
    <w:multiLevelType w:val="multilevel"/>
    <w:tmpl w:val="363AB1DC"/>
    <w:lvl w:ilvl="0">
      <w:start w:val="15"/>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5" w15:restartNumberingAfterBreak="0">
    <w:nsid w:val="59740092"/>
    <w:multiLevelType w:val="multilevel"/>
    <w:tmpl w:val="44AE2F24"/>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5314A4D"/>
    <w:multiLevelType w:val="multilevel"/>
    <w:tmpl w:val="3E3ABB18"/>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6B74C6F"/>
    <w:multiLevelType w:val="hybridMultilevel"/>
    <w:tmpl w:val="62803B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44540F"/>
    <w:multiLevelType w:val="multilevel"/>
    <w:tmpl w:val="B0FC5910"/>
    <w:lvl w:ilvl="0">
      <w:start w:val="14"/>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6C802635"/>
    <w:multiLevelType w:val="hybridMultilevel"/>
    <w:tmpl w:val="3F562EB6"/>
    <w:lvl w:ilvl="0" w:tplc="89A04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709F5DC9"/>
    <w:multiLevelType w:val="hybridMultilevel"/>
    <w:tmpl w:val="81B44ADC"/>
    <w:lvl w:ilvl="0" w:tplc="C30C338E">
      <w:start w:val="1"/>
      <w:numFmt w:val="bullet"/>
      <w:lvlText w:val=""/>
      <w:lvlJc w:val="left"/>
      <w:pPr>
        <w:ind w:left="720" w:hanging="360"/>
      </w:pPr>
      <w:rPr>
        <w:rFonts w:ascii="Symbol" w:hAnsi="Symbol" w:hint="default"/>
      </w:rPr>
    </w:lvl>
    <w:lvl w:ilvl="1" w:tplc="0A12CD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06245A"/>
    <w:multiLevelType w:val="multilevel"/>
    <w:tmpl w:val="DE2CBE36"/>
    <w:lvl w:ilvl="0">
      <w:start w:val="5"/>
      <w:numFmt w:val="decimal"/>
      <w:lvlText w:val="%1."/>
      <w:lvlJc w:val="left"/>
      <w:pPr>
        <w:ind w:left="435" w:hanging="435"/>
      </w:pPr>
    </w:lvl>
    <w:lvl w:ilvl="1">
      <w:start w:val="1"/>
      <w:numFmt w:val="decimal"/>
      <w:lvlText w:val="%1.%2."/>
      <w:lvlJc w:val="left"/>
      <w:pPr>
        <w:ind w:left="1855"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77374D3C"/>
    <w:multiLevelType w:val="multilevel"/>
    <w:tmpl w:val="92B24446"/>
    <w:lvl w:ilvl="0">
      <w:start w:val="12"/>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2"/>
  </w:num>
  <w:num w:numId="2">
    <w:abstractNumId w:val="20"/>
  </w:num>
  <w:num w:numId="3">
    <w:abstractNumId w:val="11"/>
  </w:num>
  <w:num w:numId="4">
    <w:abstractNumId w:val="8"/>
  </w:num>
  <w:num w:numId="5">
    <w:abstractNumId w:val="12"/>
  </w:num>
  <w:num w:numId="6">
    <w:abstractNumId w:val="17"/>
  </w:num>
  <w:num w:numId="7">
    <w:abstractNumId w:val="14"/>
  </w:num>
  <w:num w:numId="8">
    <w:abstractNumId w:val="4"/>
  </w:num>
  <w:num w:numId="9">
    <w:abstractNumId w:val="0"/>
  </w:num>
  <w:num w:numId="10">
    <w:abstractNumId w:val="7"/>
  </w:num>
  <w:num w:numId="11">
    <w:abstractNumId w:val="23"/>
  </w:num>
  <w:num w:numId="12">
    <w:abstractNumId w:val="18"/>
  </w:num>
  <w:num w:numId="13">
    <w:abstractNumId w:val="30"/>
  </w:num>
  <w:num w:numId="14">
    <w:abstractNumId w:val="25"/>
  </w:num>
  <w:num w:numId="15">
    <w:abstractNumId w:val="5"/>
  </w:num>
  <w:num w:numId="16">
    <w:abstractNumId w:val="15"/>
  </w:num>
  <w:num w:numId="17">
    <w:abstractNumId w:val="3"/>
  </w:num>
  <w:num w:numId="18">
    <w:abstractNumId w:val="6"/>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32"/>
    <w:rsid w:val="00007727"/>
    <w:rsid w:val="000252C6"/>
    <w:rsid w:val="0004444E"/>
    <w:rsid w:val="0005046A"/>
    <w:rsid w:val="00083337"/>
    <w:rsid w:val="0009596F"/>
    <w:rsid w:val="00096F2A"/>
    <w:rsid w:val="000C111E"/>
    <w:rsid w:val="000C4C7E"/>
    <w:rsid w:val="000D332F"/>
    <w:rsid w:val="000E272A"/>
    <w:rsid w:val="00114FDF"/>
    <w:rsid w:val="00120F68"/>
    <w:rsid w:val="00121746"/>
    <w:rsid w:val="00125DBC"/>
    <w:rsid w:val="001355AF"/>
    <w:rsid w:val="00151B8F"/>
    <w:rsid w:val="001562E5"/>
    <w:rsid w:val="001868AF"/>
    <w:rsid w:val="00186979"/>
    <w:rsid w:val="001A25D2"/>
    <w:rsid w:val="001A3081"/>
    <w:rsid w:val="001D3AEB"/>
    <w:rsid w:val="001F1337"/>
    <w:rsid w:val="0022677E"/>
    <w:rsid w:val="0023369E"/>
    <w:rsid w:val="00236506"/>
    <w:rsid w:val="00236CB0"/>
    <w:rsid w:val="00243D29"/>
    <w:rsid w:val="002533A2"/>
    <w:rsid w:val="00284627"/>
    <w:rsid w:val="00293868"/>
    <w:rsid w:val="002D27BF"/>
    <w:rsid w:val="002E57AD"/>
    <w:rsid w:val="003011AB"/>
    <w:rsid w:val="0030121A"/>
    <w:rsid w:val="00307141"/>
    <w:rsid w:val="003213CB"/>
    <w:rsid w:val="00324346"/>
    <w:rsid w:val="0035033E"/>
    <w:rsid w:val="003816E7"/>
    <w:rsid w:val="00393A1C"/>
    <w:rsid w:val="003B6ED5"/>
    <w:rsid w:val="003B7D58"/>
    <w:rsid w:val="0042050D"/>
    <w:rsid w:val="00433A4F"/>
    <w:rsid w:val="004544E9"/>
    <w:rsid w:val="004568A5"/>
    <w:rsid w:val="004828EF"/>
    <w:rsid w:val="00486B45"/>
    <w:rsid w:val="004952EE"/>
    <w:rsid w:val="004A09BE"/>
    <w:rsid w:val="004B1821"/>
    <w:rsid w:val="004B403C"/>
    <w:rsid w:val="004C35AC"/>
    <w:rsid w:val="004C62DB"/>
    <w:rsid w:val="004D05C7"/>
    <w:rsid w:val="004D2FA9"/>
    <w:rsid w:val="004E6B63"/>
    <w:rsid w:val="004F0AC0"/>
    <w:rsid w:val="005253F4"/>
    <w:rsid w:val="00531635"/>
    <w:rsid w:val="00533306"/>
    <w:rsid w:val="0054197E"/>
    <w:rsid w:val="00541F32"/>
    <w:rsid w:val="00544D35"/>
    <w:rsid w:val="00550689"/>
    <w:rsid w:val="005508C1"/>
    <w:rsid w:val="00555402"/>
    <w:rsid w:val="00565521"/>
    <w:rsid w:val="005725A1"/>
    <w:rsid w:val="00576FC6"/>
    <w:rsid w:val="0057721E"/>
    <w:rsid w:val="005818BE"/>
    <w:rsid w:val="005861D0"/>
    <w:rsid w:val="00590306"/>
    <w:rsid w:val="00591B33"/>
    <w:rsid w:val="00591C39"/>
    <w:rsid w:val="005B358B"/>
    <w:rsid w:val="005B45C4"/>
    <w:rsid w:val="005C3859"/>
    <w:rsid w:val="005F1300"/>
    <w:rsid w:val="005F7122"/>
    <w:rsid w:val="00603EAD"/>
    <w:rsid w:val="0060642E"/>
    <w:rsid w:val="0061347B"/>
    <w:rsid w:val="00614625"/>
    <w:rsid w:val="0061786A"/>
    <w:rsid w:val="00622D81"/>
    <w:rsid w:val="00624355"/>
    <w:rsid w:val="00625F1A"/>
    <w:rsid w:val="00635263"/>
    <w:rsid w:val="00635668"/>
    <w:rsid w:val="006363EA"/>
    <w:rsid w:val="006439D7"/>
    <w:rsid w:val="00660621"/>
    <w:rsid w:val="00673935"/>
    <w:rsid w:val="00674FE9"/>
    <w:rsid w:val="006D5796"/>
    <w:rsid w:val="006D7CB7"/>
    <w:rsid w:val="006E7518"/>
    <w:rsid w:val="006E7781"/>
    <w:rsid w:val="006F4209"/>
    <w:rsid w:val="007325FC"/>
    <w:rsid w:val="00736F3B"/>
    <w:rsid w:val="00755CEE"/>
    <w:rsid w:val="00755E2E"/>
    <w:rsid w:val="007657FF"/>
    <w:rsid w:val="00771421"/>
    <w:rsid w:val="00781532"/>
    <w:rsid w:val="007849D8"/>
    <w:rsid w:val="0079067E"/>
    <w:rsid w:val="007954D7"/>
    <w:rsid w:val="007A3BA7"/>
    <w:rsid w:val="007B4882"/>
    <w:rsid w:val="007C7763"/>
    <w:rsid w:val="007E16C9"/>
    <w:rsid w:val="007E5A1E"/>
    <w:rsid w:val="00820164"/>
    <w:rsid w:val="0082427A"/>
    <w:rsid w:val="00825233"/>
    <w:rsid w:val="008271CB"/>
    <w:rsid w:val="00831311"/>
    <w:rsid w:val="008405C6"/>
    <w:rsid w:val="00855BB9"/>
    <w:rsid w:val="00856E59"/>
    <w:rsid w:val="00880C53"/>
    <w:rsid w:val="0089655C"/>
    <w:rsid w:val="008970DB"/>
    <w:rsid w:val="008A5F7D"/>
    <w:rsid w:val="008B2B69"/>
    <w:rsid w:val="008B6901"/>
    <w:rsid w:val="008B78FF"/>
    <w:rsid w:val="008C1A66"/>
    <w:rsid w:val="008C2506"/>
    <w:rsid w:val="008C37EB"/>
    <w:rsid w:val="008E26EF"/>
    <w:rsid w:val="008E583E"/>
    <w:rsid w:val="008F764A"/>
    <w:rsid w:val="0090083C"/>
    <w:rsid w:val="0090758E"/>
    <w:rsid w:val="00907B85"/>
    <w:rsid w:val="00920E94"/>
    <w:rsid w:val="00933EF7"/>
    <w:rsid w:val="00952588"/>
    <w:rsid w:val="009558FB"/>
    <w:rsid w:val="009559E2"/>
    <w:rsid w:val="00960139"/>
    <w:rsid w:val="009608BC"/>
    <w:rsid w:val="00964DD6"/>
    <w:rsid w:val="00967BAB"/>
    <w:rsid w:val="00973084"/>
    <w:rsid w:val="00997213"/>
    <w:rsid w:val="009A61C9"/>
    <w:rsid w:val="009A7E6D"/>
    <w:rsid w:val="009B0219"/>
    <w:rsid w:val="009B1C0D"/>
    <w:rsid w:val="009B6FA1"/>
    <w:rsid w:val="009C26B8"/>
    <w:rsid w:val="009D3D5A"/>
    <w:rsid w:val="009E2C32"/>
    <w:rsid w:val="00A00C47"/>
    <w:rsid w:val="00A05BC7"/>
    <w:rsid w:val="00A105C7"/>
    <w:rsid w:val="00A160E4"/>
    <w:rsid w:val="00A178D9"/>
    <w:rsid w:val="00A37548"/>
    <w:rsid w:val="00A436D9"/>
    <w:rsid w:val="00A45050"/>
    <w:rsid w:val="00A544BE"/>
    <w:rsid w:val="00A54C87"/>
    <w:rsid w:val="00A6071E"/>
    <w:rsid w:val="00A67377"/>
    <w:rsid w:val="00A80B97"/>
    <w:rsid w:val="00A949CE"/>
    <w:rsid w:val="00AD06B3"/>
    <w:rsid w:val="00AE4149"/>
    <w:rsid w:val="00B004F6"/>
    <w:rsid w:val="00B22D99"/>
    <w:rsid w:val="00B2696B"/>
    <w:rsid w:val="00B66E4C"/>
    <w:rsid w:val="00B75E1D"/>
    <w:rsid w:val="00B91707"/>
    <w:rsid w:val="00BB0033"/>
    <w:rsid w:val="00BB36FD"/>
    <w:rsid w:val="00BB594E"/>
    <w:rsid w:val="00BD0C3B"/>
    <w:rsid w:val="00BD558C"/>
    <w:rsid w:val="00BE3A53"/>
    <w:rsid w:val="00BE3C2B"/>
    <w:rsid w:val="00BE6F7E"/>
    <w:rsid w:val="00C0337E"/>
    <w:rsid w:val="00C10FC1"/>
    <w:rsid w:val="00C4518A"/>
    <w:rsid w:val="00C5114A"/>
    <w:rsid w:val="00C5508F"/>
    <w:rsid w:val="00C57879"/>
    <w:rsid w:val="00C64AD9"/>
    <w:rsid w:val="00C7040C"/>
    <w:rsid w:val="00C72A2B"/>
    <w:rsid w:val="00C87B81"/>
    <w:rsid w:val="00C90FE5"/>
    <w:rsid w:val="00C92135"/>
    <w:rsid w:val="00CA771E"/>
    <w:rsid w:val="00CB59E9"/>
    <w:rsid w:val="00CC1116"/>
    <w:rsid w:val="00CE09A8"/>
    <w:rsid w:val="00CE19F3"/>
    <w:rsid w:val="00CE1AE5"/>
    <w:rsid w:val="00D05865"/>
    <w:rsid w:val="00D26803"/>
    <w:rsid w:val="00D26B25"/>
    <w:rsid w:val="00D37125"/>
    <w:rsid w:val="00D413E9"/>
    <w:rsid w:val="00D761BF"/>
    <w:rsid w:val="00D7737B"/>
    <w:rsid w:val="00D77EE5"/>
    <w:rsid w:val="00D80CC7"/>
    <w:rsid w:val="00D81948"/>
    <w:rsid w:val="00DA0F73"/>
    <w:rsid w:val="00DA36A9"/>
    <w:rsid w:val="00DB197B"/>
    <w:rsid w:val="00DC35DD"/>
    <w:rsid w:val="00DD0409"/>
    <w:rsid w:val="00DE224B"/>
    <w:rsid w:val="00DE4EA2"/>
    <w:rsid w:val="00DE5A0D"/>
    <w:rsid w:val="00E06568"/>
    <w:rsid w:val="00E137C5"/>
    <w:rsid w:val="00E17146"/>
    <w:rsid w:val="00E27113"/>
    <w:rsid w:val="00E32930"/>
    <w:rsid w:val="00E33A36"/>
    <w:rsid w:val="00E36BA0"/>
    <w:rsid w:val="00E51E6A"/>
    <w:rsid w:val="00E748CC"/>
    <w:rsid w:val="00E80371"/>
    <w:rsid w:val="00E84B88"/>
    <w:rsid w:val="00E92297"/>
    <w:rsid w:val="00EA09D4"/>
    <w:rsid w:val="00EA0BC4"/>
    <w:rsid w:val="00EB1AF0"/>
    <w:rsid w:val="00EF613F"/>
    <w:rsid w:val="00F018C6"/>
    <w:rsid w:val="00F17333"/>
    <w:rsid w:val="00F27E92"/>
    <w:rsid w:val="00F337C4"/>
    <w:rsid w:val="00F33A9A"/>
    <w:rsid w:val="00F406E8"/>
    <w:rsid w:val="00F454F9"/>
    <w:rsid w:val="00F578A4"/>
    <w:rsid w:val="00F60F83"/>
    <w:rsid w:val="00F81C01"/>
    <w:rsid w:val="00F82B77"/>
    <w:rsid w:val="00F8520C"/>
    <w:rsid w:val="00F96922"/>
    <w:rsid w:val="00F97B4E"/>
    <w:rsid w:val="00FA5C22"/>
    <w:rsid w:val="00FB320E"/>
    <w:rsid w:val="00FB498E"/>
    <w:rsid w:val="00FC5455"/>
    <w:rsid w:val="00FF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52F0"/>
  <w15:docId w15:val="{11398599-E89B-48E2-8DF5-F9BCAB0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149"/>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1"/>
    <w:uiPriority w:val="99"/>
    <w:qFormat/>
    <w:rsid w:val="009E2C32"/>
    <w:pPr>
      <w:widowControl w:val="0"/>
      <w:spacing w:after="0" w:line="240" w:lineRule="auto"/>
      <w:outlineLvl w:val="0"/>
    </w:pPr>
    <w:rPr>
      <w:rFonts w:ascii="Times New Roman" w:eastAsia="Times New Roman" w:hAnsi="Times New Roman"/>
      <w:b/>
      <w:bCs/>
      <w:sz w:val="24"/>
      <w:szCs w:val="24"/>
      <w:lang w:val="en-US"/>
    </w:rPr>
  </w:style>
  <w:style w:type="paragraph" w:styleId="2">
    <w:name w:val="heading 2"/>
    <w:basedOn w:val="a"/>
    <w:next w:val="a"/>
    <w:link w:val="20"/>
    <w:uiPriority w:val="9"/>
    <w:semiHidden/>
    <w:unhideWhenUsed/>
    <w:qFormat/>
    <w:rsid w:val="008A5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9E2C32"/>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9E2C32"/>
  </w:style>
  <w:style w:type="paragraph" w:styleId="a3">
    <w:name w:val="footnote text"/>
    <w:aliases w:val="Знак2,Знак21, Знак,Знак"/>
    <w:basedOn w:val="a"/>
    <w:link w:val="a4"/>
    <w:uiPriority w:val="99"/>
    <w:unhideWhenUsed/>
    <w:rsid w:val="009E2C32"/>
    <w:pPr>
      <w:widowControl w:val="0"/>
      <w:spacing w:after="0" w:line="240" w:lineRule="auto"/>
    </w:pPr>
    <w:rPr>
      <w:sz w:val="20"/>
      <w:szCs w:val="20"/>
      <w:lang w:val="en-US"/>
    </w:rPr>
  </w:style>
  <w:style w:type="character" w:customStyle="1" w:styleId="a4">
    <w:name w:val="Текст сноски Знак"/>
    <w:aliases w:val="Знак2 Знак,Знак21 Знак, Знак Знак,Знак Знак"/>
    <w:basedOn w:val="a0"/>
    <w:link w:val="a3"/>
    <w:uiPriority w:val="99"/>
    <w:rsid w:val="009E2C32"/>
    <w:rPr>
      <w:sz w:val="20"/>
      <w:szCs w:val="20"/>
      <w:lang w:val="en-US"/>
    </w:rPr>
  </w:style>
  <w:style w:type="character" w:styleId="a5">
    <w:name w:val="footnote reference"/>
    <w:basedOn w:val="a0"/>
    <w:uiPriority w:val="99"/>
    <w:rsid w:val="009E2C32"/>
    <w:rPr>
      <w:rFonts w:cs="Times New Roman"/>
      <w:vertAlign w:val="superscript"/>
    </w:rPr>
  </w:style>
  <w:style w:type="table" w:styleId="a6">
    <w:name w:val="Table Grid"/>
    <w:basedOn w:val="a1"/>
    <w:uiPriority w:val="39"/>
    <w:rsid w:val="009E2C3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9E2C32"/>
    <w:rPr>
      <w:rFonts w:ascii="Times New Roman" w:eastAsia="Times New Roman" w:hAnsi="Times New Roman"/>
      <w:b/>
      <w:bCs/>
      <w:sz w:val="24"/>
      <w:szCs w:val="24"/>
      <w:lang w:val="en-US"/>
    </w:rPr>
  </w:style>
  <w:style w:type="character" w:customStyle="1" w:styleId="21">
    <w:name w:val="Основной текст (2)_"/>
    <w:basedOn w:val="a0"/>
    <w:link w:val="22"/>
    <w:rsid w:val="009E2C32"/>
    <w:rPr>
      <w:rFonts w:cs="Calibri"/>
      <w:sz w:val="20"/>
      <w:szCs w:val="20"/>
      <w:shd w:val="clear" w:color="auto" w:fill="FFFFFF"/>
    </w:rPr>
  </w:style>
  <w:style w:type="paragraph" w:customStyle="1" w:styleId="22">
    <w:name w:val="Основной текст (2)"/>
    <w:basedOn w:val="a"/>
    <w:link w:val="21"/>
    <w:rsid w:val="009E2C32"/>
    <w:pPr>
      <w:widowControl w:val="0"/>
      <w:shd w:val="clear" w:color="auto" w:fill="FFFFFF"/>
      <w:spacing w:after="0" w:line="269" w:lineRule="exact"/>
    </w:pPr>
    <w:rPr>
      <w:rFonts w:cs="Calibri"/>
      <w:sz w:val="20"/>
      <w:szCs w:val="20"/>
    </w:rPr>
  </w:style>
  <w:style w:type="paragraph" w:customStyle="1" w:styleId="ConsNonformat">
    <w:name w:val="ConsNonformat"/>
    <w:uiPriority w:val="99"/>
    <w:rsid w:val="009E2C3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7">
    <w:name w:val="List Paragraph"/>
    <w:aliases w:val="Ненумерованный список"/>
    <w:basedOn w:val="a"/>
    <w:link w:val="a8"/>
    <w:qFormat/>
    <w:rsid w:val="009E2C32"/>
    <w:pPr>
      <w:spacing w:after="0" w:line="240" w:lineRule="auto"/>
      <w:ind w:left="720"/>
      <w:contextualSpacing/>
    </w:pPr>
    <w:rPr>
      <w:rFonts w:ascii="Times New Roman" w:eastAsia="Times New Roman" w:hAnsi="Times New Roman" w:cs="Times New Roman"/>
      <w:sz w:val="24"/>
      <w:szCs w:val="28"/>
      <w:lang w:val="x-none" w:eastAsia="x-none"/>
    </w:rPr>
  </w:style>
  <w:style w:type="character" w:customStyle="1" w:styleId="a8">
    <w:name w:val="Абзац списка Знак"/>
    <w:aliases w:val="Ненумерованный список Знак"/>
    <w:link w:val="a7"/>
    <w:locked/>
    <w:rsid w:val="009E2C32"/>
    <w:rPr>
      <w:rFonts w:ascii="Times New Roman" w:eastAsia="Times New Roman" w:hAnsi="Times New Roman" w:cs="Times New Roman"/>
      <w:sz w:val="24"/>
      <w:szCs w:val="28"/>
      <w:lang w:val="x-none" w:eastAsia="x-none"/>
    </w:rPr>
  </w:style>
  <w:style w:type="paragraph" w:styleId="a9">
    <w:name w:val="No Spacing"/>
    <w:uiPriority w:val="1"/>
    <w:qFormat/>
    <w:rsid w:val="009E2C32"/>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E2C32"/>
    <w:pPr>
      <w:widowControl w:val="0"/>
      <w:tabs>
        <w:tab w:val="center" w:pos="4677"/>
        <w:tab w:val="right" w:pos="9355"/>
      </w:tabs>
      <w:spacing w:after="0" w:line="240" w:lineRule="auto"/>
    </w:pPr>
    <w:rPr>
      <w:lang w:val="en-US"/>
    </w:rPr>
  </w:style>
  <w:style w:type="character" w:customStyle="1" w:styleId="ab">
    <w:name w:val="Верхний колонтитул Знак"/>
    <w:basedOn w:val="a0"/>
    <w:link w:val="aa"/>
    <w:uiPriority w:val="99"/>
    <w:rsid w:val="009E2C32"/>
    <w:rPr>
      <w:lang w:val="en-US"/>
    </w:rPr>
  </w:style>
  <w:style w:type="paragraph" w:styleId="ac">
    <w:name w:val="footer"/>
    <w:basedOn w:val="a"/>
    <w:link w:val="ad"/>
    <w:uiPriority w:val="99"/>
    <w:unhideWhenUsed/>
    <w:rsid w:val="009E2C32"/>
    <w:pPr>
      <w:widowControl w:val="0"/>
      <w:tabs>
        <w:tab w:val="center" w:pos="4677"/>
        <w:tab w:val="right" w:pos="9355"/>
      </w:tabs>
      <w:spacing w:after="0" w:line="240" w:lineRule="auto"/>
    </w:pPr>
    <w:rPr>
      <w:lang w:val="en-US"/>
    </w:rPr>
  </w:style>
  <w:style w:type="character" w:customStyle="1" w:styleId="ad">
    <w:name w:val="Нижний колонтитул Знак"/>
    <w:basedOn w:val="a0"/>
    <w:link w:val="ac"/>
    <w:uiPriority w:val="99"/>
    <w:rsid w:val="009E2C32"/>
    <w:rPr>
      <w:lang w:val="en-US"/>
    </w:rPr>
  </w:style>
  <w:style w:type="paragraph" w:styleId="ae">
    <w:name w:val="Balloon Text"/>
    <w:basedOn w:val="a"/>
    <w:link w:val="af"/>
    <w:uiPriority w:val="99"/>
    <w:semiHidden/>
    <w:unhideWhenUsed/>
    <w:rsid w:val="009E2C32"/>
    <w:pPr>
      <w:widowControl w:val="0"/>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E2C32"/>
    <w:rPr>
      <w:rFonts w:ascii="Segoe UI" w:hAnsi="Segoe UI" w:cs="Segoe UI"/>
      <w:sz w:val="18"/>
      <w:szCs w:val="18"/>
      <w:lang w:val="en-US"/>
    </w:rPr>
  </w:style>
  <w:style w:type="paragraph" w:customStyle="1" w:styleId="Default">
    <w:name w:val="Default"/>
    <w:rsid w:val="009E2C32"/>
    <w:pPr>
      <w:autoSpaceDE w:val="0"/>
      <w:autoSpaceDN w:val="0"/>
      <w:adjustRightInd w:val="0"/>
      <w:spacing w:after="0" w:line="240" w:lineRule="auto"/>
    </w:pPr>
    <w:rPr>
      <w:rFonts w:ascii="GaramondC" w:eastAsia="Times New Roman" w:hAnsi="GaramondC" w:cs="GaramondC"/>
      <w:color w:val="000000"/>
      <w:sz w:val="24"/>
      <w:szCs w:val="24"/>
      <w:lang w:eastAsia="ru-RU"/>
    </w:rPr>
  </w:style>
  <w:style w:type="character" w:styleId="af0">
    <w:name w:val="Hyperlink"/>
    <w:basedOn w:val="a0"/>
    <w:uiPriority w:val="99"/>
    <w:unhideWhenUsed/>
    <w:rsid w:val="009E2C32"/>
    <w:rPr>
      <w:color w:val="0563C1" w:themeColor="hyperlink"/>
      <w:u w:val="single"/>
    </w:rPr>
  </w:style>
  <w:style w:type="paragraph" w:customStyle="1" w:styleId="af1">
    <w:name w:val="Словарная статья"/>
    <w:basedOn w:val="a"/>
    <w:next w:val="a"/>
    <w:rsid w:val="009E2C3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uiPriority w:val="99"/>
    <w:rsid w:val="009E2C32"/>
    <w:pPr>
      <w:widowControl w:val="0"/>
      <w:spacing w:after="0" w:line="240" w:lineRule="auto"/>
    </w:pPr>
    <w:rPr>
      <w:rFonts w:ascii="Courier New" w:eastAsia="Times New Roman" w:hAnsi="Courier New" w:cs="Times New Roman"/>
      <w:color w:val="000000"/>
      <w:sz w:val="20"/>
      <w:szCs w:val="20"/>
      <w:lang w:eastAsia="ru-RU"/>
    </w:rPr>
  </w:style>
  <w:style w:type="table" w:customStyle="1" w:styleId="23">
    <w:name w:val="Сетка таблицы2"/>
    <w:basedOn w:val="a1"/>
    <w:next w:val="a6"/>
    <w:uiPriority w:val="39"/>
    <w:rsid w:val="009E2C3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6"/>
    <w:uiPriority w:val="39"/>
    <w:rsid w:val="009E2C3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E2C3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a"/>
    <w:rsid w:val="00C92135"/>
    <w:pPr>
      <w:widowControl w:val="0"/>
      <w:suppressLineNumbers/>
      <w:shd w:val="clear" w:color="auto" w:fill="FFFFFF"/>
      <w:suppressAutoHyphens/>
      <w:autoSpaceDN w:val="0"/>
      <w:spacing w:after="300" w:line="240" w:lineRule="atLeast"/>
      <w:ind w:left="283" w:hanging="283"/>
      <w:textAlignment w:val="baseline"/>
    </w:pPr>
    <w:rPr>
      <w:rFonts w:ascii="Times New Roman" w:eastAsia="Calibri" w:hAnsi="Times New Roman" w:cs="Times New Roman"/>
      <w:color w:val="00000A"/>
      <w:kern w:val="3"/>
      <w:sz w:val="21"/>
      <w:szCs w:val="21"/>
      <w:lang w:val="en-US"/>
    </w:rPr>
  </w:style>
  <w:style w:type="paragraph" w:customStyle="1" w:styleId="ConsPlusNormal">
    <w:name w:val="ConsPlusNormal"/>
    <w:rsid w:val="00C92135"/>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character" w:customStyle="1" w:styleId="20">
    <w:name w:val="Заголовок 2 Знак"/>
    <w:basedOn w:val="a0"/>
    <w:link w:val="2"/>
    <w:uiPriority w:val="9"/>
    <w:semiHidden/>
    <w:rsid w:val="008A5F7D"/>
    <w:rPr>
      <w:rFonts w:asciiTheme="majorHAnsi" w:eastAsiaTheme="majorEastAsia" w:hAnsiTheme="majorHAnsi" w:cstheme="majorBidi"/>
      <w:color w:val="2E74B5" w:themeColor="accent1" w:themeShade="BF"/>
      <w:sz w:val="26"/>
      <w:szCs w:val="26"/>
    </w:rPr>
  </w:style>
  <w:style w:type="paragraph" w:styleId="14">
    <w:name w:val="toc 1"/>
    <w:basedOn w:val="a"/>
    <w:next w:val="a"/>
    <w:autoRedefine/>
    <w:uiPriority w:val="39"/>
    <w:unhideWhenUsed/>
    <w:rsid w:val="008A5F7D"/>
    <w:pPr>
      <w:tabs>
        <w:tab w:val="left" w:pos="284"/>
        <w:tab w:val="left" w:pos="426"/>
        <w:tab w:val="left" w:pos="567"/>
        <w:tab w:val="right" w:leader="dot" w:pos="9366"/>
      </w:tabs>
      <w:spacing w:after="0" w:line="240" w:lineRule="auto"/>
    </w:pPr>
    <w:rPr>
      <w:rFonts w:ascii="Times New Roman" w:eastAsia="Arial Unicode MS" w:hAnsi="Times New Roman" w:cs="Arial Unicode MS"/>
      <w:b/>
      <w:bCs/>
      <w:caps/>
      <w:noProof/>
      <w:color w:val="000000"/>
      <w:sz w:val="28"/>
      <w:szCs w:val="28"/>
      <w:lang w:eastAsia="ru-RU"/>
    </w:rPr>
  </w:style>
  <w:style w:type="character" w:customStyle="1" w:styleId="24">
    <w:name w:val="Оглавление 2 Знак"/>
    <w:link w:val="25"/>
    <w:uiPriority w:val="39"/>
    <w:semiHidden/>
    <w:locked/>
    <w:rsid w:val="008A5F7D"/>
    <w:rPr>
      <w:rFonts w:ascii="Calibri" w:hAnsi="Calibri" w:cs="Times New Roman"/>
      <w:b/>
      <w:bCs/>
      <w:color w:val="000000"/>
      <w:lang w:eastAsia="x-none"/>
    </w:rPr>
  </w:style>
  <w:style w:type="paragraph" w:styleId="25">
    <w:name w:val="toc 2"/>
    <w:basedOn w:val="a"/>
    <w:link w:val="24"/>
    <w:autoRedefine/>
    <w:uiPriority w:val="39"/>
    <w:unhideWhenUsed/>
    <w:rsid w:val="008A5F7D"/>
    <w:pPr>
      <w:tabs>
        <w:tab w:val="left" w:pos="567"/>
        <w:tab w:val="right" w:leader="dot" w:pos="9366"/>
      </w:tabs>
      <w:spacing w:after="0" w:line="240" w:lineRule="auto"/>
    </w:pPr>
    <w:rPr>
      <w:rFonts w:ascii="Calibri" w:hAnsi="Calibri" w:cs="Times New Roman"/>
      <w:b/>
      <w:bCs/>
      <w:color w:val="000000"/>
      <w:lang w:eastAsia="x-none"/>
    </w:rPr>
  </w:style>
  <w:style w:type="paragraph" w:styleId="af2">
    <w:name w:val="TOC Heading"/>
    <w:basedOn w:val="1"/>
    <w:next w:val="a"/>
    <w:uiPriority w:val="39"/>
    <w:semiHidden/>
    <w:unhideWhenUsed/>
    <w:qFormat/>
    <w:rsid w:val="008A5F7D"/>
    <w:pPr>
      <w:keepNext/>
      <w:keepLines/>
      <w:widowControl/>
      <w:spacing w:before="480" w:line="276" w:lineRule="auto"/>
      <w:outlineLvl w:val="9"/>
    </w:pPr>
    <w:rPr>
      <w:rFonts w:ascii="Cambria" w:hAnsi="Cambria" w:cs="Times New Roman"/>
      <w:color w:val="365F91"/>
      <w:sz w:val="28"/>
      <w:szCs w:val="28"/>
      <w:lang w:val="ru-RU"/>
    </w:rPr>
  </w:style>
  <w:style w:type="character" w:customStyle="1" w:styleId="af3">
    <w:name w:val="Основной текст_"/>
    <w:link w:val="7"/>
    <w:locked/>
    <w:rsid w:val="008A5F7D"/>
    <w:rPr>
      <w:rFonts w:ascii="Times New Roman" w:hAnsi="Times New Roman" w:cs="Times New Roman"/>
      <w:sz w:val="21"/>
      <w:szCs w:val="21"/>
      <w:shd w:val="clear" w:color="auto" w:fill="FFFFFF"/>
    </w:rPr>
  </w:style>
  <w:style w:type="paragraph" w:customStyle="1" w:styleId="7">
    <w:name w:val="Основной текст7"/>
    <w:basedOn w:val="a"/>
    <w:link w:val="af3"/>
    <w:rsid w:val="008A5F7D"/>
    <w:pPr>
      <w:shd w:val="clear" w:color="auto" w:fill="FFFFFF"/>
      <w:spacing w:before="6660" w:after="0" w:line="254" w:lineRule="exact"/>
      <w:jc w:val="center"/>
    </w:pPr>
    <w:rPr>
      <w:rFonts w:ascii="Times New Roman" w:hAnsi="Times New Roman" w:cs="Times New Roman"/>
      <w:sz w:val="21"/>
      <w:szCs w:val="21"/>
    </w:rPr>
  </w:style>
  <w:style w:type="character" w:customStyle="1" w:styleId="5">
    <w:name w:val="Основной текст + Полужирный5"/>
    <w:rsid w:val="008A5F7D"/>
    <w:rPr>
      <w:rFonts w:ascii="Times New Roman" w:hAnsi="Times New Roman" w:cs="Times New Roman" w:hint="default"/>
      <w:b/>
      <w:bCs/>
      <w:spacing w:val="0"/>
      <w:sz w:val="21"/>
      <w:szCs w:val="21"/>
    </w:rPr>
  </w:style>
  <w:style w:type="character" w:customStyle="1" w:styleId="4">
    <w:name w:val="Основной текст + Полужирный4"/>
    <w:rsid w:val="008A5F7D"/>
    <w:rPr>
      <w:rFonts w:ascii="Times New Roman" w:hAnsi="Times New Roman" w:cs="Times New Roman" w:hint="default"/>
      <w:b/>
      <w:bCs/>
      <w:spacing w:val="0"/>
      <w:sz w:val="21"/>
      <w:szCs w:val="21"/>
    </w:rPr>
  </w:style>
  <w:style w:type="paragraph" w:customStyle="1" w:styleId="15">
    <w:name w:val="Абзац списка1"/>
    <w:basedOn w:val="a"/>
    <w:rsid w:val="00A00C47"/>
    <w:pPr>
      <w:spacing w:after="0" w:line="240" w:lineRule="auto"/>
      <w:ind w:left="720"/>
      <w:contextualSpacing/>
    </w:pPr>
    <w:rPr>
      <w:rFonts w:ascii="Times New Roman" w:eastAsia="Times New Roman" w:hAnsi="Times New Roman" w:cs="Times New Roman"/>
      <w:sz w:val="24"/>
      <w:szCs w:val="28"/>
      <w:lang w:eastAsia="ru-RU"/>
    </w:rPr>
  </w:style>
  <w:style w:type="character" w:customStyle="1" w:styleId="u">
    <w:name w:val="u"/>
    <w:basedOn w:val="a0"/>
    <w:rsid w:val="00CB59E9"/>
  </w:style>
  <w:style w:type="character" w:customStyle="1" w:styleId="af4">
    <w:name w:val="Основной текст Знак"/>
    <w:aliases w:val="body text Знак"/>
    <w:basedOn w:val="a0"/>
    <w:link w:val="af5"/>
    <w:semiHidden/>
    <w:locked/>
    <w:rsid w:val="00A544BE"/>
    <w:rPr>
      <w:sz w:val="24"/>
      <w:szCs w:val="20"/>
    </w:rPr>
  </w:style>
  <w:style w:type="paragraph" w:styleId="af5">
    <w:name w:val="Body Text"/>
    <w:aliases w:val="body text"/>
    <w:basedOn w:val="a"/>
    <w:link w:val="af4"/>
    <w:semiHidden/>
    <w:unhideWhenUsed/>
    <w:qFormat/>
    <w:rsid w:val="00A544BE"/>
    <w:pPr>
      <w:spacing w:after="120" w:line="240" w:lineRule="auto"/>
      <w:jc w:val="both"/>
    </w:pPr>
    <w:rPr>
      <w:sz w:val="24"/>
      <w:szCs w:val="20"/>
    </w:rPr>
  </w:style>
  <w:style w:type="character" w:customStyle="1" w:styleId="16">
    <w:name w:val="Основной текст Знак1"/>
    <w:basedOn w:val="a0"/>
    <w:uiPriority w:val="99"/>
    <w:semiHidden/>
    <w:rsid w:val="00A5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784">
      <w:bodyDiv w:val="1"/>
      <w:marLeft w:val="0"/>
      <w:marRight w:val="0"/>
      <w:marTop w:val="0"/>
      <w:marBottom w:val="0"/>
      <w:divBdr>
        <w:top w:val="none" w:sz="0" w:space="0" w:color="auto"/>
        <w:left w:val="none" w:sz="0" w:space="0" w:color="auto"/>
        <w:bottom w:val="none" w:sz="0" w:space="0" w:color="auto"/>
        <w:right w:val="none" w:sz="0" w:space="0" w:color="auto"/>
      </w:divBdr>
    </w:div>
    <w:div w:id="112604446">
      <w:bodyDiv w:val="1"/>
      <w:marLeft w:val="0"/>
      <w:marRight w:val="0"/>
      <w:marTop w:val="0"/>
      <w:marBottom w:val="0"/>
      <w:divBdr>
        <w:top w:val="none" w:sz="0" w:space="0" w:color="auto"/>
        <w:left w:val="none" w:sz="0" w:space="0" w:color="auto"/>
        <w:bottom w:val="none" w:sz="0" w:space="0" w:color="auto"/>
        <w:right w:val="none" w:sz="0" w:space="0" w:color="auto"/>
      </w:divBdr>
    </w:div>
    <w:div w:id="249437073">
      <w:bodyDiv w:val="1"/>
      <w:marLeft w:val="0"/>
      <w:marRight w:val="0"/>
      <w:marTop w:val="0"/>
      <w:marBottom w:val="0"/>
      <w:divBdr>
        <w:top w:val="none" w:sz="0" w:space="0" w:color="auto"/>
        <w:left w:val="none" w:sz="0" w:space="0" w:color="auto"/>
        <w:bottom w:val="none" w:sz="0" w:space="0" w:color="auto"/>
        <w:right w:val="none" w:sz="0" w:space="0" w:color="auto"/>
      </w:divBdr>
    </w:div>
    <w:div w:id="349570687">
      <w:bodyDiv w:val="1"/>
      <w:marLeft w:val="0"/>
      <w:marRight w:val="0"/>
      <w:marTop w:val="0"/>
      <w:marBottom w:val="0"/>
      <w:divBdr>
        <w:top w:val="none" w:sz="0" w:space="0" w:color="auto"/>
        <w:left w:val="none" w:sz="0" w:space="0" w:color="auto"/>
        <w:bottom w:val="none" w:sz="0" w:space="0" w:color="auto"/>
        <w:right w:val="none" w:sz="0" w:space="0" w:color="auto"/>
      </w:divBdr>
    </w:div>
    <w:div w:id="362243759">
      <w:bodyDiv w:val="1"/>
      <w:marLeft w:val="0"/>
      <w:marRight w:val="0"/>
      <w:marTop w:val="0"/>
      <w:marBottom w:val="0"/>
      <w:divBdr>
        <w:top w:val="none" w:sz="0" w:space="0" w:color="auto"/>
        <w:left w:val="none" w:sz="0" w:space="0" w:color="auto"/>
        <w:bottom w:val="none" w:sz="0" w:space="0" w:color="auto"/>
        <w:right w:val="none" w:sz="0" w:space="0" w:color="auto"/>
      </w:divBdr>
    </w:div>
    <w:div w:id="585505864">
      <w:bodyDiv w:val="1"/>
      <w:marLeft w:val="0"/>
      <w:marRight w:val="0"/>
      <w:marTop w:val="0"/>
      <w:marBottom w:val="0"/>
      <w:divBdr>
        <w:top w:val="none" w:sz="0" w:space="0" w:color="auto"/>
        <w:left w:val="none" w:sz="0" w:space="0" w:color="auto"/>
        <w:bottom w:val="none" w:sz="0" w:space="0" w:color="auto"/>
        <w:right w:val="none" w:sz="0" w:space="0" w:color="auto"/>
      </w:divBdr>
    </w:div>
    <w:div w:id="671106755">
      <w:bodyDiv w:val="1"/>
      <w:marLeft w:val="0"/>
      <w:marRight w:val="0"/>
      <w:marTop w:val="0"/>
      <w:marBottom w:val="0"/>
      <w:divBdr>
        <w:top w:val="none" w:sz="0" w:space="0" w:color="auto"/>
        <w:left w:val="none" w:sz="0" w:space="0" w:color="auto"/>
        <w:bottom w:val="none" w:sz="0" w:space="0" w:color="auto"/>
        <w:right w:val="none" w:sz="0" w:space="0" w:color="auto"/>
      </w:divBdr>
    </w:div>
    <w:div w:id="740635350">
      <w:bodyDiv w:val="1"/>
      <w:marLeft w:val="0"/>
      <w:marRight w:val="0"/>
      <w:marTop w:val="0"/>
      <w:marBottom w:val="0"/>
      <w:divBdr>
        <w:top w:val="none" w:sz="0" w:space="0" w:color="auto"/>
        <w:left w:val="none" w:sz="0" w:space="0" w:color="auto"/>
        <w:bottom w:val="none" w:sz="0" w:space="0" w:color="auto"/>
        <w:right w:val="none" w:sz="0" w:space="0" w:color="auto"/>
      </w:divBdr>
    </w:div>
    <w:div w:id="1013803096">
      <w:bodyDiv w:val="1"/>
      <w:marLeft w:val="0"/>
      <w:marRight w:val="0"/>
      <w:marTop w:val="0"/>
      <w:marBottom w:val="0"/>
      <w:divBdr>
        <w:top w:val="none" w:sz="0" w:space="0" w:color="auto"/>
        <w:left w:val="none" w:sz="0" w:space="0" w:color="auto"/>
        <w:bottom w:val="none" w:sz="0" w:space="0" w:color="auto"/>
        <w:right w:val="none" w:sz="0" w:space="0" w:color="auto"/>
      </w:divBdr>
    </w:div>
    <w:div w:id="1016152997">
      <w:bodyDiv w:val="1"/>
      <w:marLeft w:val="0"/>
      <w:marRight w:val="0"/>
      <w:marTop w:val="0"/>
      <w:marBottom w:val="0"/>
      <w:divBdr>
        <w:top w:val="none" w:sz="0" w:space="0" w:color="auto"/>
        <w:left w:val="none" w:sz="0" w:space="0" w:color="auto"/>
        <w:bottom w:val="none" w:sz="0" w:space="0" w:color="auto"/>
        <w:right w:val="none" w:sz="0" w:space="0" w:color="auto"/>
      </w:divBdr>
    </w:div>
    <w:div w:id="1138571031">
      <w:bodyDiv w:val="1"/>
      <w:marLeft w:val="0"/>
      <w:marRight w:val="0"/>
      <w:marTop w:val="0"/>
      <w:marBottom w:val="0"/>
      <w:divBdr>
        <w:top w:val="none" w:sz="0" w:space="0" w:color="auto"/>
        <w:left w:val="none" w:sz="0" w:space="0" w:color="auto"/>
        <w:bottom w:val="none" w:sz="0" w:space="0" w:color="auto"/>
        <w:right w:val="none" w:sz="0" w:space="0" w:color="auto"/>
      </w:divBdr>
    </w:div>
    <w:div w:id="1850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52B1DE988E86016E9DA39B66F03BA5F3A9861C0EA3FC498CF77BC0FEE5616F8982ABE865C68Z8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9ACE-DB3E-4C8B-A331-B9759B56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5579</TotalTime>
  <Pages>32</Pages>
  <Words>13802</Words>
  <Characters>78675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(нов)</dc:creator>
  <cp:keywords/>
  <dc:description/>
  <cp:lastModifiedBy>Пользователь Windows</cp:lastModifiedBy>
  <cp:revision>52</cp:revision>
  <cp:lastPrinted>2021-04-27T14:46:00Z</cp:lastPrinted>
  <dcterms:created xsi:type="dcterms:W3CDTF">2018-03-14T06:55:00Z</dcterms:created>
  <dcterms:modified xsi:type="dcterms:W3CDTF">2021-09-29T08:07:00Z</dcterms:modified>
</cp:coreProperties>
</file>