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649E6165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A57ED3" w:rsidRPr="00A57ED3">
        <w:rPr>
          <w:rFonts w:ascii="Times New Roman" w:eastAsia="Times New Roman" w:hAnsi="Times New Roman" w:cs="Times New Roman"/>
          <w:lang w:eastAsia="ru-RU"/>
        </w:rPr>
        <w:t>Григоров</w:t>
      </w:r>
      <w:r w:rsidR="00A57ED3">
        <w:rPr>
          <w:rFonts w:ascii="Times New Roman" w:eastAsia="Times New Roman" w:hAnsi="Times New Roman" w:cs="Times New Roman"/>
          <w:lang w:eastAsia="ru-RU"/>
        </w:rPr>
        <w:t>ой</w:t>
      </w:r>
      <w:r w:rsidR="00A57ED3" w:rsidRPr="00A57ED3">
        <w:rPr>
          <w:rFonts w:ascii="Times New Roman" w:eastAsia="Times New Roman" w:hAnsi="Times New Roman" w:cs="Times New Roman"/>
          <w:lang w:eastAsia="ru-RU"/>
        </w:rPr>
        <w:t xml:space="preserve"> Елен</w:t>
      </w:r>
      <w:r w:rsidR="00A57ED3">
        <w:rPr>
          <w:rFonts w:ascii="Times New Roman" w:eastAsia="Times New Roman" w:hAnsi="Times New Roman" w:cs="Times New Roman"/>
          <w:lang w:eastAsia="ru-RU"/>
        </w:rPr>
        <w:t>ы</w:t>
      </w:r>
      <w:r w:rsidR="00A57ED3" w:rsidRPr="00A57ED3">
        <w:rPr>
          <w:rFonts w:ascii="Times New Roman" w:eastAsia="Times New Roman" w:hAnsi="Times New Roman" w:cs="Times New Roman"/>
          <w:lang w:eastAsia="ru-RU"/>
        </w:rPr>
        <w:t xml:space="preserve"> Викторовн</w:t>
      </w:r>
      <w:r w:rsidR="00A57ED3">
        <w:rPr>
          <w:rFonts w:ascii="Times New Roman" w:eastAsia="Times New Roman" w:hAnsi="Times New Roman" w:cs="Times New Roman"/>
          <w:lang w:eastAsia="ru-RU"/>
        </w:rPr>
        <w:t>ы</w:t>
      </w:r>
      <w:r w:rsidR="00A57ED3" w:rsidRPr="00A57ED3">
        <w:rPr>
          <w:rFonts w:ascii="Times New Roman" w:eastAsia="Times New Roman" w:hAnsi="Times New Roman" w:cs="Times New Roman"/>
          <w:lang w:eastAsia="ru-RU"/>
        </w:rPr>
        <w:t xml:space="preserve"> (д.р./м.р.: 14.02.1977, г. Белогорск, СНИЛС 127864148 86, ИНН 280405735024, адрес: 676853, Амурская обл., г. Белогорск, ул. Никольское шоссе, д. 35, кв. 30)</w:t>
      </w:r>
      <w:r w:rsidR="00115844" w:rsidRPr="001158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Туголуков Рем Романович (ИНН 682965815478, СНИЛС 145864540 92) - член СРО "СМиАУ", СРО "Союз менеджеров и арбитражных управляющих" (ОГРН 1027709028160, ИНН 7709395841, адрес: г Москва, ул Нижегородская, д 32 стр 15), действующий на основании </w:t>
      </w:r>
      <w:r w:rsidR="00A57ED3" w:rsidRPr="00A57ED3">
        <w:rPr>
          <w:rFonts w:ascii="Times New Roman" w:eastAsia="Times New Roman" w:hAnsi="Times New Roman" w:cs="Times New Roman"/>
          <w:lang w:eastAsia="ru-RU"/>
        </w:rPr>
        <w:t>Определения Арбитражного суда Амурской области от 13.04.2022 по делу № А04-9119/2020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B5F6D3E" w14:textId="77777777" w:rsidR="00CD376D" w:rsidRPr="00CD376D" w:rsidRDefault="00CD376D" w:rsidP="00CD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D376D">
        <w:rPr>
          <w:rFonts w:ascii="Times New Roman" w:eastAsia="Times New Roman" w:hAnsi="Times New Roman" w:cs="Times New Roman"/>
          <w:lang w:eastAsia="ru-RU"/>
        </w:rPr>
        <w:t>Лот № 1:</w:t>
      </w:r>
    </w:p>
    <w:p w14:paraId="0520314A" w14:textId="77777777" w:rsidR="00A57ED3" w:rsidRPr="00A57ED3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>Двухкомнатная квартира,</w:t>
      </w:r>
    </w:p>
    <w:p w14:paraId="3F0F8C0B" w14:textId="77777777" w:rsidR="00A57ED3" w:rsidRPr="00A57ED3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>назначение: жилое,</w:t>
      </w:r>
    </w:p>
    <w:p w14:paraId="527C699F" w14:textId="77777777" w:rsidR="00A57ED3" w:rsidRPr="00A57ED3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>общая площадь: 43,00 кв.м.,</w:t>
      </w:r>
    </w:p>
    <w:p w14:paraId="09ECDA9F" w14:textId="77777777" w:rsidR="00A57ED3" w:rsidRPr="00A57ED3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>этаж 4,</w:t>
      </w:r>
    </w:p>
    <w:p w14:paraId="5E8BC1C7" w14:textId="77777777" w:rsidR="00A57ED3" w:rsidRPr="00A57ED3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>расположенная по адресу: Амурская область, г. Благовещенск, ул. Калинина, д. 142/4, кв. 18,</w:t>
      </w:r>
    </w:p>
    <w:p w14:paraId="3295DC17" w14:textId="77777777" w:rsidR="00A57ED3" w:rsidRPr="00A57ED3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>кадастровый номер: 28:01:020408:1849.</w:t>
      </w:r>
    </w:p>
    <w:p w14:paraId="05BCFE67" w14:textId="47627EC4" w:rsidR="00115844" w:rsidRDefault="00A57ED3" w:rsidP="00A57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ED3">
        <w:rPr>
          <w:rFonts w:ascii="Times New Roman" w:hAnsi="Times New Roman"/>
        </w:rPr>
        <w:t xml:space="preserve">Начальная цена: </w:t>
      </w:r>
      <w:r w:rsidR="00C70B8D">
        <w:rPr>
          <w:rFonts w:ascii="Times New Roman" w:hAnsi="Times New Roman"/>
        </w:rPr>
        <w:t>3 969 000</w:t>
      </w:r>
      <w:bookmarkStart w:id="1" w:name="_GoBack"/>
      <w:bookmarkEnd w:id="1"/>
      <w:r w:rsidRPr="00A57ED3">
        <w:rPr>
          <w:rFonts w:ascii="Times New Roman" w:hAnsi="Times New Roman"/>
        </w:rPr>
        <w:t xml:space="preserve"> руб.</w:t>
      </w:r>
    </w:p>
    <w:p w14:paraId="79ADFC90" w14:textId="77777777" w:rsidR="00A57ED3" w:rsidRDefault="00A57ED3" w:rsidP="00A57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119FB2A1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1CB39C31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57ED3">
        <w:rPr>
          <w:rFonts w:eastAsia="Times New Roman"/>
          <w:lang w:val="ru-RU"/>
        </w:rPr>
        <w:t>20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A57ED3" w:rsidRPr="00A57ED3">
        <w:rPr>
          <w:sz w:val="22"/>
          <w:szCs w:val="22"/>
        </w:rPr>
        <w:t>Григорова Елена Викторовна, р/с: 40817810450157259159, открытый в Филиал "Центральный" ПАО "Совкомбанк"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1AEB6C90" w14:textId="047C0028" w:rsidR="00115844" w:rsidRDefault="00115844" w:rsidP="00115844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15844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A57ED3" w:rsidRPr="00A57ED3">
              <w:rPr>
                <w:rFonts w:ascii="Times New Roman" w:eastAsia="Calibri" w:hAnsi="Times New Roman" w:cs="Times New Roman"/>
              </w:rPr>
              <w:t>Григорова Елена Викторовна (д.р./м.р.: 14.02.1977, г. Белогорск, СНИЛС 127864148 86, ИНН 280405735024, адрес: 676853, Амурская обл., г. Белогорск, ул. Никольское шоссе, д. 35, кв. 30)</w:t>
            </w:r>
          </w:p>
          <w:p w14:paraId="241EC38B" w14:textId="77777777" w:rsidR="00A57ED3" w:rsidRPr="00115844" w:rsidRDefault="00A57ED3" w:rsidP="00115844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77777777" w:rsidR="00A57ED3" w:rsidRDefault="00115844" w:rsidP="00115844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15844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A57ED3" w:rsidRPr="00A57ED3">
              <w:rPr>
                <w:rFonts w:ascii="Times New Roman" w:eastAsia="Calibri" w:hAnsi="Times New Roman" w:cs="Times New Roman"/>
              </w:rPr>
              <w:t>Григорова Елена Викторовна, р/с: 40817810450157259159, открытый в Филиал "Центральный" ПАО "Совкомбанк"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04553765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3ACC39" w14:textId="41020F26" w:rsidR="005C6F3C" w:rsidRDefault="005C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77777777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C70B8D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81227"/>
    <w:rsid w:val="002F48C4"/>
    <w:rsid w:val="003107E0"/>
    <w:rsid w:val="003369C6"/>
    <w:rsid w:val="003553D6"/>
    <w:rsid w:val="00376079"/>
    <w:rsid w:val="003A251D"/>
    <w:rsid w:val="003E2B9F"/>
    <w:rsid w:val="004F6D83"/>
    <w:rsid w:val="005C6F3C"/>
    <w:rsid w:val="00692738"/>
    <w:rsid w:val="006E0DDF"/>
    <w:rsid w:val="00746521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70B8D"/>
    <w:rsid w:val="00C83026"/>
    <w:rsid w:val="00CD0E69"/>
    <w:rsid w:val="00CD376D"/>
    <w:rsid w:val="00E24C8B"/>
    <w:rsid w:val="00E45968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41</cp:revision>
  <dcterms:created xsi:type="dcterms:W3CDTF">2021-04-19T15:17:00Z</dcterms:created>
  <dcterms:modified xsi:type="dcterms:W3CDTF">2022-06-20T15:34:00Z</dcterms:modified>
</cp:coreProperties>
</file>