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CBF" w:rsidRPr="0052530E" w:rsidRDefault="00385CBF" w:rsidP="00C11320">
      <w:pPr>
        <w:pStyle w:val="ConsPlusNormal"/>
        <w:ind w:firstLine="540"/>
        <w:jc w:val="right"/>
        <w:rPr>
          <w:rFonts w:ascii="Times New Roman" w:hAnsi="Times New Roman" w:cs="Times New Roman"/>
          <w:sz w:val="21"/>
          <w:szCs w:val="21"/>
          <w:u w:val="single"/>
        </w:rPr>
      </w:pPr>
      <w:r w:rsidRPr="0052530E">
        <w:rPr>
          <w:rFonts w:ascii="Times New Roman" w:hAnsi="Times New Roman" w:cs="Times New Roman"/>
          <w:sz w:val="21"/>
          <w:szCs w:val="21"/>
          <w:u w:val="single"/>
        </w:rPr>
        <w:t>«Утверждаю»</w:t>
      </w:r>
    </w:p>
    <w:p w:rsidR="00751A91" w:rsidRPr="0052530E" w:rsidRDefault="00751A91" w:rsidP="00C11320">
      <w:pPr>
        <w:pStyle w:val="ConsPlusNormal"/>
        <w:ind w:firstLine="540"/>
        <w:jc w:val="right"/>
        <w:rPr>
          <w:rFonts w:ascii="Times New Roman" w:hAnsi="Times New Roman" w:cs="Times New Roman"/>
          <w:sz w:val="21"/>
          <w:szCs w:val="21"/>
        </w:rPr>
      </w:pPr>
      <w:r w:rsidRPr="0052530E">
        <w:rPr>
          <w:rFonts w:ascii="Times New Roman" w:hAnsi="Times New Roman" w:cs="Times New Roman"/>
          <w:sz w:val="21"/>
          <w:szCs w:val="21"/>
        </w:rPr>
        <w:fldChar w:fldCharType="begin"/>
      </w:r>
      <w:r w:rsidRPr="0052530E">
        <w:rPr>
          <w:rFonts w:ascii="Times New Roman" w:hAnsi="Times New Roman" w:cs="Times New Roman"/>
          <w:sz w:val="21"/>
          <w:szCs w:val="21"/>
        </w:rPr>
        <w:instrText xml:space="preserve"> DOCVARIABLE  ДолжностьУтверждающего  \* MERGEFORMAT </w:instrText>
      </w:r>
      <w:r w:rsidRPr="0052530E">
        <w:rPr>
          <w:rFonts w:ascii="Times New Roman" w:hAnsi="Times New Roman" w:cs="Times New Roman"/>
          <w:sz w:val="21"/>
          <w:szCs w:val="21"/>
        </w:rPr>
        <w:fldChar w:fldCharType="separate"/>
      </w:r>
      <w:r w:rsidR="00A82529">
        <w:rPr>
          <w:rFonts w:ascii="Times New Roman" w:hAnsi="Times New Roman" w:cs="Times New Roman"/>
          <w:sz w:val="21"/>
          <w:szCs w:val="21"/>
        </w:rPr>
        <w:t>Директор</w:t>
      </w:r>
      <w:r w:rsidRPr="0052530E">
        <w:rPr>
          <w:rFonts w:ascii="Times New Roman" w:hAnsi="Times New Roman" w:cs="Times New Roman"/>
          <w:sz w:val="21"/>
          <w:szCs w:val="21"/>
        </w:rPr>
        <w:fldChar w:fldCharType="end"/>
      </w:r>
    </w:p>
    <w:p w:rsidR="001D3C2B" w:rsidRPr="0052530E" w:rsidRDefault="00A77856" w:rsidP="00C11320">
      <w:pPr>
        <w:pStyle w:val="ConsPlusNormal"/>
        <w:ind w:firstLine="54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ООО</w:t>
      </w:r>
      <w:r w:rsidR="00625193">
        <w:rPr>
          <w:rFonts w:ascii="Times New Roman" w:hAnsi="Times New Roman" w:cs="Times New Roman"/>
          <w:sz w:val="21"/>
          <w:szCs w:val="21"/>
        </w:rPr>
        <w:t xml:space="preserve"> «</w:t>
      </w:r>
      <w:r w:rsidR="001B134C" w:rsidRPr="001B134C">
        <w:rPr>
          <w:rFonts w:ascii="Times New Roman" w:hAnsi="Times New Roman" w:cs="Times New Roman"/>
          <w:bCs/>
          <w:kern w:val="36"/>
        </w:rPr>
        <w:t>Компания МДМ</w:t>
      </w:r>
      <w:r w:rsidR="00625193">
        <w:rPr>
          <w:rFonts w:ascii="Times New Roman" w:hAnsi="Times New Roman" w:cs="Times New Roman"/>
          <w:sz w:val="21"/>
          <w:szCs w:val="21"/>
        </w:rPr>
        <w:t>»</w:t>
      </w:r>
    </w:p>
    <w:p w:rsidR="00751A91" w:rsidRPr="0052530E" w:rsidRDefault="001B134C" w:rsidP="00C11320">
      <w:pPr>
        <w:pStyle w:val="ConsPlusNormal"/>
        <w:ind w:firstLine="540"/>
        <w:jc w:val="right"/>
        <w:rPr>
          <w:rFonts w:ascii="Times New Roman" w:hAnsi="Times New Roman" w:cs="Times New Roman"/>
          <w:sz w:val="21"/>
          <w:szCs w:val="21"/>
        </w:rPr>
      </w:pPr>
      <w:r w:rsidRPr="00EE7AA7">
        <w:rPr>
          <w:rFonts w:ascii="Times New Roman" w:hAnsi="Times New Roman" w:cs="Times New Roman"/>
        </w:rPr>
        <w:t>Макеев Владимир Иванович</w:t>
      </w:r>
    </w:p>
    <w:p w:rsidR="00385CBF" w:rsidRPr="0052530E" w:rsidRDefault="00385CBF" w:rsidP="00C11320">
      <w:pPr>
        <w:pStyle w:val="ConsPlusNormal"/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385CBF" w:rsidRPr="0052530E" w:rsidRDefault="00385CBF" w:rsidP="00C11320">
      <w:pPr>
        <w:pStyle w:val="ConsPlusNormal"/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385CBF" w:rsidRPr="0052530E" w:rsidRDefault="00385CBF" w:rsidP="00C11320">
      <w:pPr>
        <w:pStyle w:val="ConsPlusNormal"/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385CBF" w:rsidRPr="0052530E" w:rsidRDefault="00385CBF" w:rsidP="00C11320">
      <w:pPr>
        <w:pStyle w:val="ConsPlusNormal"/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385CBF" w:rsidRPr="0052530E" w:rsidRDefault="00385CBF" w:rsidP="00C11320">
      <w:pPr>
        <w:pStyle w:val="ConsPlusNormal"/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385CBF" w:rsidRPr="0052530E" w:rsidRDefault="00385CBF" w:rsidP="00C11320">
      <w:pPr>
        <w:pStyle w:val="ConsPlusNormal"/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385CBF" w:rsidRPr="0052530E" w:rsidRDefault="00385CBF" w:rsidP="00C11320">
      <w:pPr>
        <w:pStyle w:val="ConsPlusNormal"/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385CBF" w:rsidRPr="0052530E" w:rsidRDefault="00385CBF" w:rsidP="00C11320">
      <w:pPr>
        <w:pStyle w:val="ConsPlusNormal"/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8F36A3" w:rsidRPr="0052530E" w:rsidRDefault="008F36A3" w:rsidP="00C11320">
      <w:pPr>
        <w:pStyle w:val="ConsPlusNormal"/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385CBF" w:rsidRPr="0052530E" w:rsidRDefault="00385CBF" w:rsidP="00C11320">
      <w:pPr>
        <w:pStyle w:val="ConsPlusNormal"/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385CBF" w:rsidRPr="0052530E" w:rsidRDefault="00385CBF" w:rsidP="00C11320">
      <w:pPr>
        <w:pStyle w:val="ConsPlusNormal"/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385CBF" w:rsidRPr="00702583" w:rsidRDefault="00385CBF" w:rsidP="00153D24">
      <w:pPr>
        <w:pStyle w:val="a7"/>
        <w:spacing w:before="0" w:beforeAutospacing="0" w:after="0" w:afterAutospacing="0"/>
        <w:ind w:firstLine="540"/>
        <w:jc w:val="center"/>
        <w:rPr>
          <w:b/>
          <w:sz w:val="21"/>
          <w:szCs w:val="21"/>
        </w:rPr>
      </w:pPr>
      <w:r w:rsidRPr="00702583">
        <w:rPr>
          <w:b/>
          <w:sz w:val="21"/>
          <w:szCs w:val="21"/>
        </w:rPr>
        <w:t>Закупочная документация</w:t>
      </w:r>
    </w:p>
    <w:p w:rsidR="00385CBF" w:rsidRPr="0052530E" w:rsidRDefault="00385CBF" w:rsidP="00C11320">
      <w:pPr>
        <w:pStyle w:val="ConsPlusNormal"/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385CBF" w:rsidRPr="0052530E" w:rsidRDefault="00385CBF" w:rsidP="00153D24">
      <w:pPr>
        <w:spacing w:after="0" w:line="240" w:lineRule="auto"/>
        <w:ind w:firstLine="540"/>
        <w:jc w:val="center"/>
        <w:rPr>
          <w:rFonts w:ascii="Times New Roman" w:hAnsi="Times New Roman"/>
          <w:b/>
          <w:sz w:val="21"/>
          <w:szCs w:val="21"/>
        </w:rPr>
      </w:pPr>
      <w:r w:rsidRPr="0052530E">
        <w:rPr>
          <w:rFonts w:ascii="Times New Roman" w:hAnsi="Times New Roman"/>
          <w:b/>
          <w:sz w:val="21"/>
          <w:szCs w:val="21"/>
        </w:rPr>
        <w:t>Способ закупки: Запрос</w:t>
      </w:r>
      <w:r w:rsidR="000D75EB">
        <w:rPr>
          <w:rFonts w:ascii="Times New Roman" w:hAnsi="Times New Roman"/>
          <w:b/>
          <w:sz w:val="21"/>
          <w:szCs w:val="21"/>
        </w:rPr>
        <w:t xml:space="preserve"> предложений</w:t>
      </w:r>
      <w:r w:rsidRPr="0052530E">
        <w:rPr>
          <w:rFonts w:ascii="Times New Roman" w:hAnsi="Times New Roman"/>
          <w:b/>
          <w:sz w:val="21"/>
          <w:szCs w:val="21"/>
        </w:rPr>
        <w:t xml:space="preserve"> в электронной форме</w:t>
      </w:r>
      <w:r w:rsidR="00E40C04" w:rsidRPr="0052530E">
        <w:rPr>
          <w:rFonts w:ascii="Times New Roman" w:hAnsi="Times New Roman"/>
          <w:b/>
          <w:sz w:val="21"/>
          <w:szCs w:val="21"/>
        </w:rPr>
        <w:t xml:space="preserve"> </w:t>
      </w:r>
      <w:r w:rsidR="00E40C04" w:rsidRPr="0052530E">
        <w:rPr>
          <w:rFonts w:ascii="Times New Roman" w:hAnsi="Times New Roman"/>
          <w:b/>
          <w:sz w:val="21"/>
          <w:szCs w:val="21"/>
        </w:rPr>
        <w:fldChar w:fldCharType="begin"/>
      </w:r>
      <w:r w:rsidR="00E40C04" w:rsidRPr="0052530E">
        <w:rPr>
          <w:rFonts w:ascii="Times New Roman" w:hAnsi="Times New Roman"/>
          <w:b/>
          <w:sz w:val="21"/>
          <w:szCs w:val="21"/>
        </w:rPr>
        <w:instrText xml:space="preserve"> DOCVARIABLE  ПодписьСовместнаяЗакупка  \* MERGEFORMAT </w:instrText>
      </w:r>
      <w:r w:rsidR="00E40C04" w:rsidRPr="0052530E">
        <w:rPr>
          <w:rFonts w:ascii="Times New Roman" w:hAnsi="Times New Roman"/>
          <w:b/>
          <w:sz w:val="21"/>
          <w:szCs w:val="21"/>
        </w:rPr>
        <w:fldChar w:fldCharType="separate"/>
      </w:r>
      <w:r w:rsidR="00A82529">
        <w:rPr>
          <w:rFonts w:ascii="Times New Roman" w:hAnsi="Times New Roman"/>
          <w:b/>
          <w:sz w:val="21"/>
          <w:szCs w:val="21"/>
        </w:rPr>
        <w:t xml:space="preserve"> </w:t>
      </w:r>
      <w:r w:rsidR="00E40C04" w:rsidRPr="0052530E">
        <w:rPr>
          <w:rFonts w:ascii="Times New Roman" w:hAnsi="Times New Roman"/>
          <w:b/>
          <w:sz w:val="21"/>
          <w:szCs w:val="21"/>
        </w:rPr>
        <w:fldChar w:fldCharType="end"/>
      </w:r>
    </w:p>
    <w:p w:rsidR="00385CBF" w:rsidRDefault="00085C02" w:rsidP="00085C02">
      <w:pPr>
        <w:tabs>
          <w:tab w:val="center" w:pos="5372"/>
          <w:tab w:val="left" w:pos="5910"/>
        </w:tabs>
        <w:spacing w:after="0" w:line="240" w:lineRule="auto"/>
        <w:ind w:firstLine="540"/>
        <w:rPr>
          <w:rFonts w:ascii="Times New Roman" w:hAnsi="Times New Roman"/>
          <w:b/>
          <w:sz w:val="21"/>
          <w:szCs w:val="21"/>
        </w:rPr>
      </w:pPr>
      <w:r w:rsidRPr="0052530E">
        <w:rPr>
          <w:rFonts w:ascii="Times New Roman" w:hAnsi="Times New Roman"/>
          <w:b/>
          <w:sz w:val="21"/>
          <w:szCs w:val="21"/>
        </w:rPr>
        <w:tab/>
      </w:r>
      <w:r w:rsidRPr="0052530E">
        <w:rPr>
          <w:rFonts w:ascii="Times New Roman" w:hAnsi="Times New Roman"/>
          <w:b/>
          <w:sz w:val="21"/>
          <w:szCs w:val="21"/>
        </w:rPr>
        <w:tab/>
      </w:r>
    </w:p>
    <w:p w:rsidR="00702583" w:rsidRPr="0052530E" w:rsidRDefault="00702583" w:rsidP="00085C02">
      <w:pPr>
        <w:tabs>
          <w:tab w:val="center" w:pos="5372"/>
          <w:tab w:val="left" w:pos="5910"/>
        </w:tabs>
        <w:spacing w:after="0" w:line="240" w:lineRule="auto"/>
        <w:ind w:firstLine="540"/>
        <w:rPr>
          <w:rFonts w:ascii="Times New Roman" w:hAnsi="Times New Roman"/>
          <w:sz w:val="21"/>
          <w:szCs w:val="21"/>
        </w:rPr>
      </w:pPr>
    </w:p>
    <w:p w:rsidR="00955DC1" w:rsidRPr="00ED74BE" w:rsidRDefault="00385CBF" w:rsidP="00153D24">
      <w:pPr>
        <w:spacing w:after="0" w:line="240" w:lineRule="auto"/>
        <w:ind w:firstLine="540"/>
        <w:jc w:val="center"/>
        <w:rPr>
          <w:rFonts w:ascii="Times New Roman" w:hAnsi="Times New Roman"/>
          <w:sz w:val="21"/>
          <w:szCs w:val="21"/>
        </w:rPr>
      </w:pPr>
      <w:r w:rsidRPr="0052530E">
        <w:rPr>
          <w:rFonts w:ascii="Times New Roman" w:hAnsi="Times New Roman"/>
          <w:b/>
          <w:sz w:val="21"/>
          <w:szCs w:val="21"/>
        </w:rPr>
        <w:t xml:space="preserve">Предмет закупки: </w:t>
      </w:r>
      <w:r w:rsidR="00955DC1" w:rsidRPr="00C40E74">
        <w:rPr>
          <w:rFonts w:ascii="Times New Roman" w:hAnsi="Times New Roman"/>
          <w:sz w:val="21"/>
          <w:szCs w:val="21"/>
        </w:rPr>
        <w:t xml:space="preserve">Поставка </w:t>
      </w:r>
      <w:r w:rsidR="008F7C22">
        <w:rPr>
          <w:rFonts w:ascii="Times New Roman" w:hAnsi="Times New Roman"/>
          <w:sz w:val="21"/>
          <w:szCs w:val="21"/>
        </w:rPr>
        <w:t>электрических лобзиков</w:t>
      </w:r>
      <w:bookmarkStart w:id="0" w:name="_GoBack"/>
      <w:bookmarkEnd w:id="0"/>
    </w:p>
    <w:p w:rsidR="00A77856" w:rsidRPr="0052530E" w:rsidRDefault="00385CBF" w:rsidP="00A77856">
      <w:pPr>
        <w:spacing w:after="0" w:line="240" w:lineRule="auto"/>
        <w:ind w:firstLine="540"/>
        <w:jc w:val="center"/>
        <w:rPr>
          <w:rFonts w:ascii="Times New Roman" w:hAnsi="Times New Roman"/>
          <w:sz w:val="21"/>
          <w:szCs w:val="21"/>
        </w:rPr>
      </w:pPr>
      <w:r w:rsidRPr="0052530E">
        <w:rPr>
          <w:rFonts w:ascii="Times New Roman" w:hAnsi="Times New Roman"/>
          <w:sz w:val="21"/>
          <w:szCs w:val="21"/>
        </w:rPr>
        <w:br/>
      </w:r>
      <w:r w:rsidRPr="0052530E">
        <w:rPr>
          <w:rFonts w:ascii="Times New Roman" w:hAnsi="Times New Roman"/>
          <w:b/>
          <w:sz w:val="21"/>
          <w:szCs w:val="21"/>
        </w:rPr>
        <w:t>Наименование заказчика:</w:t>
      </w:r>
      <w:r w:rsidR="00A77856">
        <w:rPr>
          <w:rFonts w:ascii="Times New Roman" w:hAnsi="Times New Roman"/>
          <w:b/>
          <w:sz w:val="21"/>
          <w:szCs w:val="21"/>
        </w:rPr>
        <w:t xml:space="preserve"> ООО «</w:t>
      </w:r>
      <w:r w:rsidR="001B134C" w:rsidRPr="00EE7AA7"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  <w:t>Компания МДМ</w:t>
      </w:r>
      <w:r w:rsidR="00A77856">
        <w:rPr>
          <w:rFonts w:ascii="Times New Roman" w:hAnsi="Times New Roman"/>
          <w:b/>
          <w:sz w:val="21"/>
          <w:szCs w:val="21"/>
        </w:rPr>
        <w:t>»</w:t>
      </w:r>
      <w:r w:rsidR="00A77856" w:rsidRPr="0052530E">
        <w:rPr>
          <w:rFonts w:ascii="Times New Roman" w:hAnsi="Times New Roman"/>
          <w:sz w:val="21"/>
          <w:szCs w:val="21"/>
        </w:rPr>
        <w:t xml:space="preserve"> </w:t>
      </w:r>
    </w:p>
    <w:p w:rsidR="00385CBF" w:rsidRPr="0052530E" w:rsidRDefault="00385CBF" w:rsidP="00153D24">
      <w:pPr>
        <w:spacing w:after="0" w:line="240" w:lineRule="auto"/>
        <w:ind w:firstLine="540"/>
        <w:jc w:val="center"/>
        <w:rPr>
          <w:rFonts w:ascii="Times New Roman" w:hAnsi="Times New Roman"/>
          <w:sz w:val="21"/>
          <w:szCs w:val="21"/>
        </w:rPr>
      </w:pPr>
    </w:p>
    <w:p w:rsidR="00385CBF" w:rsidRPr="0052530E" w:rsidRDefault="00385CBF" w:rsidP="00153D24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540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52530E">
        <w:rPr>
          <w:rFonts w:ascii="Times New Roman" w:hAnsi="Times New Roman" w:cs="Times New Roman"/>
          <w:b/>
          <w:sz w:val="21"/>
          <w:szCs w:val="21"/>
        </w:rPr>
        <w:br w:type="page"/>
      </w:r>
      <w:r w:rsidRPr="0052530E">
        <w:rPr>
          <w:rFonts w:ascii="Times New Roman" w:hAnsi="Times New Roman" w:cs="Times New Roman"/>
          <w:b/>
          <w:sz w:val="21"/>
          <w:szCs w:val="21"/>
        </w:rPr>
        <w:lastRenderedPageBreak/>
        <w:t>Сокращения</w:t>
      </w:r>
    </w:p>
    <w:p w:rsidR="00385CBF" w:rsidRPr="0052530E" w:rsidRDefault="00385CBF" w:rsidP="00153D2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52530E">
        <w:rPr>
          <w:rFonts w:ascii="Times New Roman" w:hAnsi="Times New Roman" w:cs="Times New Roman"/>
          <w:sz w:val="21"/>
          <w:szCs w:val="21"/>
        </w:rPr>
        <w:t>В настоящей Закупочной документации и приложениях, которые являются ее неотъемлемыми частями, приняты следующие сокращения:</w:t>
      </w:r>
    </w:p>
    <w:p w:rsidR="00385CBF" w:rsidRPr="0052530E" w:rsidRDefault="00385CBF" w:rsidP="00153D2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52530E">
        <w:rPr>
          <w:rFonts w:ascii="Times New Roman" w:hAnsi="Times New Roman" w:cs="Times New Roman"/>
          <w:b/>
          <w:i/>
          <w:sz w:val="21"/>
          <w:szCs w:val="21"/>
          <w:u w:val="single"/>
        </w:rPr>
        <w:t>ЭТП (также Электронная торговая площадка)</w:t>
      </w:r>
      <w:r w:rsidRPr="0052530E">
        <w:rPr>
          <w:rFonts w:ascii="Times New Roman" w:hAnsi="Times New Roman" w:cs="Times New Roman"/>
          <w:sz w:val="21"/>
          <w:szCs w:val="21"/>
        </w:rPr>
        <w:t xml:space="preserve"> - программно-аппаратный комплекс, предназначенный для проведения процедур закупки в электронной форме в режиме реального времени на сайте в информационно-телекоммуникационной сети Интернет.</w:t>
      </w:r>
    </w:p>
    <w:p w:rsidR="00385CBF" w:rsidRPr="0052530E" w:rsidRDefault="00385CBF" w:rsidP="00153D2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52530E">
        <w:rPr>
          <w:rFonts w:ascii="Times New Roman" w:hAnsi="Times New Roman" w:cs="Times New Roman"/>
          <w:b/>
          <w:i/>
          <w:sz w:val="21"/>
          <w:szCs w:val="21"/>
          <w:u w:val="single"/>
        </w:rPr>
        <w:t xml:space="preserve">Закупка </w:t>
      </w:r>
      <w:r w:rsidR="00FB7664" w:rsidRPr="0052530E">
        <w:rPr>
          <w:rFonts w:ascii="Times New Roman" w:hAnsi="Times New Roman" w:cs="Times New Roman"/>
          <w:b/>
          <w:i/>
          <w:sz w:val="21"/>
          <w:szCs w:val="21"/>
          <w:u w:val="single"/>
        </w:rPr>
        <w:t>(запрос</w:t>
      </w:r>
      <w:r w:rsidR="000D75EB">
        <w:rPr>
          <w:rFonts w:ascii="Times New Roman" w:hAnsi="Times New Roman" w:cs="Times New Roman"/>
          <w:b/>
          <w:i/>
          <w:sz w:val="21"/>
          <w:szCs w:val="21"/>
          <w:u w:val="single"/>
        </w:rPr>
        <w:t xml:space="preserve"> предложений</w:t>
      </w:r>
      <w:r w:rsidR="00FB7664" w:rsidRPr="0052530E">
        <w:rPr>
          <w:rFonts w:ascii="Times New Roman" w:hAnsi="Times New Roman" w:cs="Times New Roman"/>
          <w:b/>
          <w:i/>
          <w:sz w:val="21"/>
          <w:szCs w:val="21"/>
          <w:u w:val="single"/>
        </w:rPr>
        <w:t xml:space="preserve"> в электронной форме)</w:t>
      </w:r>
      <w:r w:rsidR="00FB7664" w:rsidRPr="0052530E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r w:rsidRPr="0052530E">
        <w:rPr>
          <w:rFonts w:ascii="Times New Roman" w:hAnsi="Times New Roman" w:cs="Times New Roman"/>
          <w:b/>
          <w:i/>
          <w:sz w:val="21"/>
          <w:szCs w:val="21"/>
        </w:rPr>
        <w:t>-</w:t>
      </w:r>
      <w:r w:rsidRPr="0052530E">
        <w:rPr>
          <w:rFonts w:ascii="Times New Roman" w:hAnsi="Times New Roman" w:cs="Times New Roman"/>
          <w:sz w:val="21"/>
          <w:szCs w:val="21"/>
        </w:rPr>
        <w:t xml:space="preserve"> приобретение товаров</w:t>
      </w:r>
      <w:r w:rsidR="00101D94" w:rsidRPr="0052530E">
        <w:rPr>
          <w:rFonts w:ascii="Times New Roman" w:hAnsi="Times New Roman" w:cs="Times New Roman"/>
          <w:sz w:val="21"/>
          <w:szCs w:val="21"/>
        </w:rPr>
        <w:t xml:space="preserve"> </w:t>
      </w:r>
      <w:r w:rsidRPr="0052530E">
        <w:rPr>
          <w:rFonts w:ascii="Times New Roman" w:hAnsi="Times New Roman" w:cs="Times New Roman"/>
          <w:sz w:val="21"/>
          <w:szCs w:val="21"/>
        </w:rPr>
        <w:t>для обеспечения нужд Заказчика (Заказчиков) в соответствии со способом и формой, указанной в п. 2 Информационной карты.</w:t>
      </w:r>
    </w:p>
    <w:p w:rsidR="007546E0" w:rsidRPr="0052530E" w:rsidRDefault="007546E0" w:rsidP="00153D2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385CBF" w:rsidRPr="00625193" w:rsidRDefault="00385CBF" w:rsidP="00153D24">
      <w:pPr>
        <w:pStyle w:val="ConsPlusNormal"/>
        <w:numPr>
          <w:ilvl w:val="0"/>
          <w:numId w:val="2"/>
        </w:numPr>
        <w:tabs>
          <w:tab w:val="left" w:pos="851"/>
        </w:tabs>
        <w:ind w:left="0" w:firstLine="540"/>
        <w:rPr>
          <w:rFonts w:ascii="Times New Roman" w:hAnsi="Times New Roman" w:cs="Times New Roman"/>
          <w:b/>
          <w:sz w:val="21"/>
          <w:szCs w:val="21"/>
        </w:rPr>
      </w:pPr>
      <w:r w:rsidRPr="00625193">
        <w:rPr>
          <w:rFonts w:ascii="Times New Roman" w:hAnsi="Times New Roman" w:cs="Times New Roman"/>
          <w:b/>
          <w:sz w:val="21"/>
          <w:szCs w:val="21"/>
        </w:rPr>
        <w:t>Законодательное регулирование</w:t>
      </w:r>
    </w:p>
    <w:p w:rsidR="00385CBF" w:rsidRPr="0052530E" w:rsidRDefault="00385CBF" w:rsidP="00153D24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52530E">
        <w:rPr>
          <w:rFonts w:ascii="Times New Roman" w:hAnsi="Times New Roman" w:cs="Times New Roman"/>
          <w:sz w:val="21"/>
          <w:szCs w:val="21"/>
        </w:rPr>
        <w:t xml:space="preserve">Настоящая </w:t>
      </w:r>
      <w:r w:rsidR="009059E7" w:rsidRPr="0052530E">
        <w:rPr>
          <w:rFonts w:ascii="Times New Roman" w:hAnsi="Times New Roman" w:cs="Times New Roman"/>
          <w:sz w:val="21"/>
          <w:szCs w:val="21"/>
        </w:rPr>
        <w:t>процедура</w:t>
      </w:r>
      <w:r w:rsidR="00FB7664" w:rsidRPr="0052530E">
        <w:rPr>
          <w:rFonts w:ascii="Times New Roman" w:hAnsi="Times New Roman" w:cs="Times New Roman"/>
          <w:sz w:val="21"/>
          <w:szCs w:val="21"/>
        </w:rPr>
        <w:t xml:space="preserve"> закупки</w:t>
      </w:r>
      <w:r w:rsidR="00CC5AAF" w:rsidRPr="0052530E">
        <w:rPr>
          <w:rFonts w:ascii="Times New Roman" w:hAnsi="Times New Roman" w:cs="Times New Roman"/>
          <w:sz w:val="21"/>
          <w:szCs w:val="21"/>
        </w:rPr>
        <w:t xml:space="preserve"> </w:t>
      </w:r>
      <w:r w:rsidRPr="0052530E">
        <w:rPr>
          <w:rFonts w:ascii="Times New Roman" w:hAnsi="Times New Roman" w:cs="Times New Roman"/>
          <w:sz w:val="21"/>
          <w:szCs w:val="21"/>
        </w:rPr>
        <w:t>не попадает под регулирование Федерального закона от 18.07.2011</w:t>
      </w:r>
      <w:r w:rsidR="00197839">
        <w:rPr>
          <w:rFonts w:ascii="Times New Roman" w:hAnsi="Times New Roman" w:cs="Times New Roman"/>
          <w:sz w:val="21"/>
          <w:szCs w:val="21"/>
        </w:rPr>
        <w:t xml:space="preserve">           </w:t>
      </w:r>
      <w:r w:rsidRPr="0052530E">
        <w:rPr>
          <w:rFonts w:ascii="Times New Roman" w:hAnsi="Times New Roman" w:cs="Times New Roman"/>
          <w:sz w:val="21"/>
          <w:szCs w:val="21"/>
        </w:rPr>
        <w:t>№223-ФЗ «О закупках товаров, работ, услуг отдельными видами юридических лиц»</w:t>
      </w:r>
      <w:r w:rsidR="009059E7" w:rsidRPr="0052530E">
        <w:rPr>
          <w:rFonts w:ascii="Times New Roman" w:hAnsi="Times New Roman" w:cs="Times New Roman"/>
          <w:sz w:val="21"/>
          <w:szCs w:val="21"/>
        </w:rPr>
        <w:t xml:space="preserve">, </w:t>
      </w:r>
      <w:r w:rsidR="00A274F8" w:rsidRPr="0052530E">
        <w:rPr>
          <w:rFonts w:ascii="Times New Roman" w:hAnsi="Times New Roman" w:cs="Times New Roman"/>
          <w:sz w:val="21"/>
          <w:szCs w:val="21"/>
        </w:rPr>
        <w:t xml:space="preserve">Гражданского кодекса РФ, </w:t>
      </w:r>
      <w:r w:rsidR="007546E0" w:rsidRPr="0052530E">
        <w:rPr>
          <w:rFonts w:ascii="Times New Roman" w:hAnsi="Times New Roman" w:cs="Times New Roman"/>
          <w:sz w:val="21"/>
          <w:szCs w:val="21"/>
        </w:rPr>
        <w:t>а также иных нормативных</w:t>
      </w:r>
      <w:r w:rsidRPr="0052530E">
        <w:rPr>
          <w:rFonts w:ascii="Times New Roman" w:hAnsi="Times New Roman" w:cs="Times New Roman"/>
          <w:sz w:val="21"/>
          <w:szCs w:val="21"/>
        </w:rPr>
        <w:t xml:space="preserve"> правовы</w:t>
      </w:r>
      <w:r w:rsidR="007546E0" w:rsidRPr="0052530E">
        <w:rPr>
          <w:rFonts w:ascii="Times New Roman" w:hAnsi="Times New Roman" w:cs="Times New Roman"/>
          <w:sz w:val="21"/>
          <w:szCs w:val="21"/>
        </w:rPr>
        <w:t>х актов</w:t>
      </w:r>
      <w:r w:rsidRPr="0052530E">
        <w:rPr>
          <w:rFonts w:ascii="Times New Roman" w:hAnsi="Times New Roman" w:cs="Times New Roman"/>
          <w:sz w:val="21"/>
          <w:szCs w:val="21"/>
        </w:rPr>
        <w:t>, регулирующи</w:t>
      </w:r>
      <w:r w:rsidR="007546E0" w:rsidRPr="0052530E">
        <w:rPr>
          <w:rFonts w:ascii="Times New Roman" w:hAnsi="Times New Roman" w:cs="Times New Roman"/>
          <w:sz w:val="21"/>
          <w:szCs w:val="21"/>
        </w:rPr>
        <w:t>х</w:t>
      </w:r>
      <w:r w:rsidRPr="0052530E">
        <w:rPr>
          <w:rFonts w:ascii="Times New Roman" w:hAnsi="Times New Roman" w:cs="Times New Roman"/>
          <w:sz w:val="21"/>
          <w:szCs w:val="21"/>
        </w:rPr>
        <w:t xml:space="preserve"> отношения, в сфере закупок. </w:t>
      </w:r>
    </w:p>
    <w:p w:rsidR="00CC5AAF" w:rsidRPr="0052530E" w:rsidRDefault="009059E7" w:rsidP="00153D24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52530E">
        <w:rPr>
          <w:rFonts w:ascii="Times New Roman" w:eastAsia="Times New Roman" w:hAnsi="Times New Roman"/>
          <w:sz w:val="21"/>
          <w:szCs w:val="21"/>
          <w:lang w:eastAsia="ru-RU"/>
        </w:rPr>
        <w:t xml:space="preserve">Данная процедура </w:t>
      </w:r>
      <w:r w:rsidR="00FB7664" w:rsidRPr="0052530E">
        <w:rPr>
          <w:rFonts w:ascii="Times New Roman" w:eastAsia="Times New Roman" w:hAnsi="Times New Roman"/>
          <w:sz w:val="21"/>
          <w:szCs w:val="21"/>
          <w:lang w:eastAsia="ru-RU"/>
        </w:rPr>
        <w:t xml:space="preserve">закупки </w:t>
      </w:r>
      <w:r w:rsidRPr="0052530E">
        <w:rPr>
          <w:rFonts w:ascii="Times New Roman" w:eastAsia="Times New Roman" w:hAnsi="Times New Roman"/>
          <w:sz w:val="21"/>
          <w:szCs w:val="21"/>
          <w:lang w:eastAsia="ru-RU"/>
        </w:rPr>
        <w:t xml:space="preserve">не является </w:t>
      </w:r>
      <w:r w:rsidR="00FB7664" w:rsidRPr="0052530E">
        <w:rPr>
          <w:rFonts w:ascii="Times New Roman" w:eastAsia="Times New Roman" w:hAnsi="Times New Roman"/>
          <w:sz w:val="21"/>
          <w:szCs w:val="21"/>
          <w:lang w:eastAsia="ru-RU"/>
        </w:rPr>
        <w:t xml:space="preserve">торгами </w:t>
      </w:r>
      <w:r w:rsidRPr="0052530E">
        <w:rPr>
          <w:rFonts w:ascii="Times New Roman" w:eastAsia="Times New Roman" w:hAnsi="Times New Roman"/>
          <w:sz w:val="21"/>
          <w:szCs w:val="21"/>
          <w:lang w:eastAsia="ru-RU"/>
        </w:rPr>
        <w:t>или публичной офертой и не регулируется</w:t>
      </w:r>
      <w:r w:rsidR="00CC5AAF" w:rsidRPr="0052530E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0F67A5" w:rsidRPr="0052530E">
        <w:rPr>
          <w:rFonts w:ascii="Times New Roman" w:eastAsia="Times New Roman" w:hAnsi="Times New Roman"/>
          <w:sz w:val="21"/>
          <w:szCs w:val="21"/>
          <w:lang w:eastAsia="ru-RU"/>
        </w:rPr>
        <w:t>статьями</w:t>
      </w:r>
      <w:r w:rsidRPr="0052530E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F77123" w:rsidRPr="0052530E">
        <w:rPr>
          <w:rFonts w:ascii="Times New Roman" w:eastAsia="Times New Roman" w:hAnsi="Times New Roman"/>
          <w:sz w:val="21"/>
          <w:szCs w:val="21"/>
          <w:lang w:eastAsia="ru-RU"/>
        </w:rPr>
        <w:t xml:space="preserve">             </w:t>
      </w:r>
      <w:r w:rsidRPr="0052530E">
        <w:rPr>
          <w:rFonts w:ascii="Times New Roman" w:eastAsia="Times New Roman" w:hAnsi="Times New Roman"/>
          <w:sz w:val="21"/>
          <w:szCs w:val="21"/>
          <w:lang w:eastAsia="ru-RU"/>
        </w:rPr>
        <w:t xml:space="preserve">447-449 </w:t>
      </w:r>
      <w:r w:rsidR="000F67A5" w:rsidRPr="0052530E">
        <w:rPr>
          <w:rFonts w:ascii="Times New Roman" w:eastAsia="Times New Roman" w:hAnsi="Times New Roman"/>
          <w:sz w:val="21"/>
          <w:szCs w:val="21"/>
          <w:lang w:eastAsia="ru-RU"/>
        </w:rPr>
        <w:t>Гражданского кодекса РФ,</w:t>
      </w:r>
      <w:r w:rsidR="00543CFF" w:rsidRPr="0052530E">
        <w:rPr>
          <w:rFonts w:ascii="Times New Roman" w:eastAsia="Times New Roman" w:hAnsi="Times New Roman"/>
          <w:sz w:val="21"/>
          <w:szCs w:val="21"/>
          <w:lang w:eastAsia="ru-RU"/>
        </w:rPr>
        <w:t xml:space="preserve"> главой 4 Федерального</w:t>
      </w:r>
      <w:r w:rsidR="008F36A3" w:rsidRPr="0052530E">
        <w:rPr>
          <w:rFonts w:ascii="Times New Roman" w:eastAsia="Times New Roman" w:hAnsi="Times New Roman"/>
          <w:sz w:val="21"/>
          <w:szCs w:val="21"/>
          <w:lang w:eastAsia="ru-RU"/>
        </w:rPr>
        <w:t xml:space="preserve"> закона от 26.07.2006 №135-ФЗ «</w:t>
      </w:r>
      <w:r w:rsidR="00543CFF" w:rsidRPr="0052530E">
        <w:rPr>
          <w:rFonts w:ascii="Times New Roman" w:eastAsia="Times New Roman" w:hAnsi="Times New Roman"/>
          <w:sz w:val="21"/>
          <w:szCs w:val="21"/>
          <w:lang w:eastAsia="ru-RU"/>
        </w:rPr>
        <w:t>О защите конкуренции»,</w:t>
      </w:r>
      <w:r w:rsidR="000F67A5" w:rsidRPr="0052530E">
        <w:rPr>
          <w:rFonts w:ascii="Times New Roman" w:eastAsia="Times New Roman" w:hAnsi="Times New Roman"/>
          <w:sz w:val="21"/>
          <w:szCs w:val="21"/>
          <w:lang w:eastAsia="ru-RU"/>
        </w:rPr>
        <w:t xml:space="preserve"> а также не является публичным конкурсом и не регулируется статьями </w:t>
      </w:r>
      <w:r w:rsidRPr="0052530E">
        <w:rPr>
          <w:rFonts w:ascii="Times New Roman" w:eastAsia="Times New Roman" w:hAnsi="Times New Roman"/>
          <w:sz w:val="21"/>
          <w:szCs w:val="21"/>
          <w:lang w:eastAsia="ru-RU"/>
        </w:rPr>
        <w:t>1057-1061 Гражданского кодекса РФ</w:t>
      </w:r>
      <w:r w:rsidR="00FB7664" w:rsidRPr="0052530E">
        <w:rPr>
          <w:rFonts w:ascii="Times New Roman" w:eastAsia="Times New Roman" w:hAnsi="Times New Roman"/>
          <w:sz w:val="21"/>
          <w:szCs w:val="21"/>
          <w:lang w:eastAsia="ru-RU"/>
        </w:rPr>
        <w:t>, и не влечет обязанности Заказчика заключить договор с Участником закупки, признанным Победителем, по её итогам.</w:t>
      </w:r>
    </w:p>
    <w:p w:rsidR="00FB7664" w:rsidRPr="0052530E" w:rsidRDefault="00FB7664" w:rsidP="00153D24">
      <w:pPr>
        <w:tabs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385CBF" w:rsidRPr="0052530E" w:rsidRDefault="00385CBF" w:rsidP="00153D24">
      <w:pPr>
        <w:pStyle w:val="a9"/>
        <w:numPr>
          <w:ilvl w:val="0"/>
          <w:numId w:val="2"/>
        </w:num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6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52530E">
        <w:rPr>
          <w:rFonts w:ascii="Times New Roman" w:hAnsi="Times New Roman"/>
          <w:b/>
          <w:sz w:val="21"/>
          <w:szCs w:val="21"/>
        </w:rPr>
        <w:t>Состав Закупочной документации.</w:t>
      </w:r>
    </w:p>
    <w:p w:rsidR="00385CBF" w:rsidRPr="0052530E" w:rsidRDefault="00385CBF" w:rsidP="00153D24">
      <w:pPr>
        <w:tabs>
          <w:tab w:val="left" w:pos="851"/>
        </w:tabs>
        <w:spacing w:after="0" w:line="240" w:lineRule="auto"/>
        <w:ind w:right="-1"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52530E">
        <w:rPr>
          <w:rFonts w:ascii="Times New Roman" w:hAnsi="Times New Roman"/>
          <w:sz w:val="21"/>
          <w:szCs w:val="21"/>
        </w:rPr>
        <w:t>Документы (Приложения), являющиеся неотъемлемой частью настоящей Закупочной документации, указаны в п. 2</w:t>
      </w:r>
      <w:r w:rsidR="007B2F7A" w:rsidRPr="0052530E">
        <w:rPr>
          <w:rFonts w:ascii="Times New Roman" w:hAnsi="Times New Roman"/>
          <w:sz w:val="21"/>
          <w:szCs w:val="21"/>
        </w:rPr>
        <w:t>8</w:t>
      </w:r>
      <w:r w:rsidRPr="0052530E">
        <w:rPr>
          <w:rFonts w:ascii="Times New Roman" w:hAnsi="Times New Roman"/>
          <w:sz w:val="21"/>
          <w:szCs w:val="21"/>
        </w:rPr>
        <w:t xml:space="preserve"> Информационной карты</w:t>
      </w:r>
      <w:r w:rsidR="009059E7" w:rsidRPr="0052530E">
        <w:rPr>
          <w:rFonts w:ascii="Times New Roman" w:hAnsi="Times New Roman"/>
          <w:sz w:val="21"/>
          <w:szCs w:val="21"/>
        </w:rPr>
        <w:t>.</w:t>
      </w:r>
    </w:p>
    <w:p w:rsidR="00385CBF" w:rsidRPr="0052530E" w:rsidRDefault="00385CBF" w:rsidP="00153D24">
      <w:pPr>
        <w:pStyle w:val="a9"/>
        <w:tabs>
          <w:tab w:val="left" w:pos="851"/>
        </w:tabs>
        <w:spacing w:after="0" w:line="240" w:lineRule="auto"/>
        <w:ind w:left="0" w:right="-1" w:firstLine="540"/>
        <w:jc w:val="both"/>
        <w:rPr>
          <w:rFonts w:ascii="Times New Roman" w:hAnsi="Times New Roman"/>
          <w:sz w:val="21"/>
          <w:szCs w:val="21"/>
        </w:rPr>
      </w:pPr>
    </w:p>
    <w:p w:rsidR="00385CBF" w:rsidRPr="0052530E" w:rsidRDefault="00385CBF" w:rsidP="00153D24">
      <w:pPr>
        <w:pStyle w:val="a9"/>
        <w:numPr>
          <w:ilvl w:val="0"/>
          <w:numId w:val="2"/>
        </w:numPr>
        <w:tabs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52530E">
        <w:rPr>
          <w:rFonts w:ascii="Times New Roman" w:hAnsi="Times New Roman"/>
          <w:b/>
          <w:sz w:val="21"/>
          <w:szCs w:val="21"/>
        </w:rPr>
        <w:t>Сведения о Заказчике</w:t>
      </w:r>
      <w:r w:rsidR="00FB7664" w:rsidRPr="0052530E">
        <w:rPr>
          <w:rFonts w:ascii="Times New Roman" w:hAnsi="Times New Roman"/>
          <w:b/>
          <w:sz w:val="21"/>
          <w:szCs w:val="21"/>
        </w:rPr>
        <w:t xml:space="preserve"> </w:t>
      </w:r>
      <w:r w:rsidRPr="0052530E">
        <w:rPr>
          <w:rFonts w:ascii="Times New Roman" w:hAnsi="Times New Roman"/>
          <w:b/>
          <w:sz w:val="21"/>
          <w:szCs w:val="21"/>
        </w:rPr>
        <w:t>/ Организаторе закупки</w:t>
      </w:r>
    </w:p>
    <w:p w:rsidR="00385CBF" w:rsidRPr="0052530E" w:rsidRDefault="009059E7" w:rsidP="00153D24">
      <w:pPr>
        <w:tabs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52530E">
        <w:rPr>
          <w:rFonts w:ascii="Times New Roman" w:hAnsi="Times New Roman"/>
          <w:sz w:val="21"/>
          <w:szCs w:val="21"/>
        </w:rPr>
        <w:t>Указаны в</w:t>
      </w:r>
      <w:r w:rsidR="00FB7664" w:rsidRPr="0052530E">
        <w:rPr>
          <w:rFonts w:ascii="Times New Roman" w:hAnsi="Times New Roman"/>
          <w:sz w:val="21"/>
          <w:szCs w:val="21"/>
        </w:rPr>
        <w:t xml:space="preserve"> </w:t>
      </w:r>
      <w:r w:rsidR="00385CBF" w:rsidRPr="0052530E">
        <w:rPr>
          <w:rFonts w:ascii="Times New Roman" w:hAnsi="Times New Roman"/>
          <w:sz w:val="21"/>
          <w:szCs w:val="21"/>
        </w:rPr>
        <w:t>п. 5-10 Информационной карты</w:t>
      </w:r>
      <w:r w:rsidRPr="0052530E">
        <w:rPr>
          <w:rFonts w:ascii="Times New Roman" w:hAnsi="Times New Roman"/>
          <w:sz w:val="21"/>
          <w:szCs w:val="21"/>
        </w:rPr>
        <w:t>.</w:t>
      </w:r>
    </w:p>
    <w:p w:rsidR="00385CBF" w:rsidRPr="0052530E" w:rsidRDefault="00385CBF" w:rsidP="00153D24">
      <w:pPr>
        <w:pStyle w:val="Default"/>
        <w:tabs>
          <w:tab w:val="left" w:pos="851"/>
        </w:tabs>
        <w:ind w:firstLine="540"/>
        <w:jc w:val="both"/>
        <w:rPr>
          <w:color w:val="auto"/>
          <w:sz w:val="21"/>
          <w:szCs w:val="21"/>
        </w:rPr>
      </w:pPr>
    </w:p>
    <w:p w:rsidR="00385CBF" w:rsidRPr="0052530E" w:rsidRDefault="00385CBF" w:rsidP="00153D24">
      <w:pPr>
        <w:pStyle w:val="Default"/>
        <w:numPr>
          <w:ilvl w:val="0"/>
          <w:numId w:val="2"/>
        </w:numPr>
        <w:tabs>
          <w:tab w:val="left" w:pos="851"/>
        </w:tabs>
        <w:ind w:left="0" w:firstLine="540"/>
        <w:contextualSpacing/>
        <w:jc w:val="both"/>
        <w:rPr>
          <w:b/>
          <w:color w:val="auto"/>
          <w:sz w:val="21"/>
          <w:szCs w:val="21"/>
        </w:rPr>
      </w:pPr>
      <w:r w:rsidRPr="0052530E">
        <w:rPr>
          <w:b/>
          <w:color w:val="auto"/>
          <w:sz w:val="21"/>
          <w:szCs w:val="21"/>
        </w:rPr>
        <w:t>Общие сведения о закупке</w:t>
      </w:r>
    </w:p>
    <w:p w:rsidR="00385CBF" w:rsidRPr="0052530E" w:rsidRDefault="00671A05" w:rsidP="00153D24">
      <w:pPr>
        <w:tabs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52530E">
        <w:rPr>
          <w:rFonts w:ascii="Times New Roman" w:hAnsi="Times New Roman"/>
          <w:sz w:val="21"/>
          <w:szCs w:val="21"/>
        </w:rPr>
        <w:t>Указаны в</w:t>
      </w:r>
      <w:r w:rsidR="00FB7664" w:rsidRPr="0052530E">
        <w:rPr>
          <w:rFonts w:ascii="Times New Roman" w:hAnsi="Times New Roman"/>
          <w:sz w:val="21"/>
          <w:szCs w:val="21"/>
        </w:rPr>
        <w:t xml:space="preserve"> </w:t>
      </w:r>
      <w:r w:rsidR="00385CBF" w:rsidRPr="0052530E">
        <w:rPr>
          <w:rFonts w:ascii="Times New Roman" w:hAnsi="Times New Roman"/>
          <w:sz w:val="21"/>
          <w:szCs w:val="21"/>
        </w:rPr>
        <w:t>п. 1-4 Информационной карты</w:t>
      </w:r>
      <w:r w:rsidRPr="0052530E">
        <w:rPr>
          <w:rFonts w:ascii="Times New Roman" w:hAnsi="Times New Roman"/>
          <w:sz w:val="21"/>
          <w:szCs w:val="21"/>
        </w:rPr>
        <w:t>.</w:t>
      </w:r>
    </w:p>
    <w:p w:rsidR="00385CBF" w:rsidRPr="0052530E" w:rsidRDefault="00385CBF" w:rsidP="00153D24">
      <w:pPr>
        <w:pStyle w:val="Default"/>
        <w:tabs>
          <w:tab w:val="left" w:pos="851"/>
        </w:tabs>
        <w:ind w:firstLine="540"/>
        <w:jc w:val="both"/>
        <w:rPr>
          <w:color w:val="auto"/>
          <w:sz w:val="21"/>
          <w:szCs w:val="21"/>
        </w:rPr>
      </w:pPr>
    </w:p>
    <w:p w:rsidR="00E67C3C" w:rsidRPr="0052530E" w:rsidRDefault="00385CBF" w:rsidP="00153D24">
      <w:pPr>
        <w:pStyle w:val="Default"/>
        <w:numPr>
          <w:ilvl w:val="0"/>
          <w:numId w:val="2"/>
        </w:numPr>
        <w:tabs>
          <w:tab w:val="left" w:pos="851"/>
        </w:tabs>
        <w:ind w:left="0" w:firstLine="540"/>
        <w:contextualSpacing/>
        <w:jc w:val="both"/>
        <w:rPr>
          <w:b/>
          <w:color w:val="auto"/>
          <w:sz w:val="21"/>
          <w:szCs w:val="21"/>
        </w:rPr>
      </w:pPr>
      <w:r w:rsidRPr="0052530E">
        <w:rPr>
          <w:b/>
          <w:color w:val="auto"/>
          <w:sz w:val="21"/>
          <w:szCs w:val="21"/>
        </w:rPr>
        <w:t xml:space="preserve">Установленные </w:t>
      </w:r>
      <w:r w:rsidR="00FB7664" w:rsidRPr="0052530E">
        <w:rPr>
          <w:b/>
          <w:color w:val="auto"/>
          <w:sz w:val="21"/>
          <w:szCs w:val="21"/>
        </w:rPr>
        <w:t>З</w:t>
      </w:r>
      <w:r w:rsidRPr="0052530E">
        <w:rPr>
          <w:b/>
          <w:color w:val="auto"/>
          <w:sz w:val="21"/>
          <w:szCs w:val="21"/>
        </w:rPr>
        <w:t xml:space="preserve">аказчиком требования </w:t>
      </w:r>
      <w:r w:rsidR="00FB7664" w:rsidRPr="0052530E">
        <w:rPr>
          <w:b/>
          <w:color w:val="auto"/>
          <w:sz w:val="21"/>
          <w:szCs w:val="21"/>
        </w:rPr>
        <w:t>к закупаемым товарам</w:t>
      </w:r>
    </w:p>
    <w:p w:rsidR="00385CBF" w:rsidRPr="0052530E" w:rsidRDefault="00671A05" w:rsidP="00153D24">
      <w:pPr>
        <w:pStyle w:val="21"/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52530E">
        <w:rPr>
          <w:rFonts w:ascii="Times New Roman" w:hAnsi="Times New Roman" w:cs="Times New Roman"/>
          <w:sz w:val="21"/>
          <w:szCs w:val="21"/>
        </w:rPr>
        <w:t>Указаны в</w:t>
      </w:r>
      <w:r w:rsidR="00FB7664" w:rsidRPr="0052530E">
        <w:rPr>
          <w:rFonts w:ascii="Times New Roman" w:hAnsi="Times New Roman" w:cs="Times New Roman"/>
          <w:sz w:val="21"/>
          <w:szCs w:val="21"/>
        </w:rPr>
        <w:t xml:space="preserve"> </w:t>
      </w:r>
      <w:r w:rsidR="00385CBF" w:rsidRPr="0052530E">
        <w:rPr>
          <w:rFonts w:ascii="Times New Roman" w:hAnsi="Times New Roman" w:cs="Times New Roman"/>
          <w:sz w:val="21"/>
          <w:szCs w:val="21"/>
        </w:rPr>
        <w:t xml:space="preserve">п. </w:t>
      </w:r>
      <w:r w:rsidR="007B2F7A" w:rsidRPr="0052530E">
        <w:rPr>
          <w:rFonts w:ascii="Times New Roman" w:hAnsi="Times New Roman" w:cs="Times New Roman"/>
          <w:sz w:val="21"/>
          <w:szCs w:val="21"/>
        </w:rPr>
        <w:t>19</w:t>
      </w:r>
      <w:r w:rsidR="00385CBF" w:rsidRPr="0052530E">
        <w:rPr>
          <w:rFonts w:ascii="Times New Roman" w:hAnsi="Times New Roman" w:cs="Times New Roman"/>
          <w:sz w:val="21"/>
          <w:szCs w:val="21"/>
        </w:rPr>
        <w:t xml:space="preserve"> Информационной карты</w:t>
      </w:r>
      <w:r w:rsidRPr="0052530E">
        <w:rPr>
          <w:rFonts w:ascii="Times New Roman" w:hAnsi="Times New Roman" w:cs="Times New Roman"/>
          <w:sz w:val="21"/>
          <w:szCs w:val="21"/>
        </w:rPr>
        <w:t>.</w:t>
      </w:r>
    </w:p>
    <w:p w:rsidR="00385CBF" w:rsidRPr="0052530E" w:rsidRDefault="00385CBF" w:rsidP="00153D24">
      <w:pPr>
        <w:pStyle w:val="21"/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E67C3C" w:rsidRPr="0052530E" w:rsidRDefault="00385CBF" w:rsidP="00153D24">
      <w:pPr>
        <w:pStyle w:val="a9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40"/>
        <w:jc w:val="both"/>
        <w:rPr>
          <w:rFonts w:ascii="Times New Roman" w:eastAsia="Calibri" w:hAnsi="Times New Roman"/>
          <w:b/>
          <w:sz w:val="21"/>
          <w:szCs w:val="21"/>
          <w:lang w:eastAsia="en-US"/>
        </w:rPr>
      </w:pPr>
      <w:r w:rsidRPr="0052530E">
        <w:rPr>
          <w:rFonts w:ascii="Times New Roman" w:hAnsi="Times New Roman"/>
          <w:b/>
          <w:sz w:val="21"/>
          <w:szCs w:val="21"/>
        </w:rPr>
        <w:t>Место, условия и с</w:t>
      </w:r>
      <w:r w:rsidR="00671A05" w:rsidRPr="0052530E">
        <w:rPr>
          <w:rFonts w:ascii="Times New Roman" w:hAnsi="Times New Roman"/>
          <w:b/>
          <w:sz w:val="21"/>
          <w:szCs w:val="21"/>
        </w:rPr>
        <w:t>роки (периоды) поставки товара</w:t>
      </w:r>
    </w:p>
    <w:p w:rsidR="00671A05" w:rsidRPr="0052530E" w:rsidRDefault="00671A05" w:rsidP="00153D24">
      <w:pPr>
        <w:pStyle w:val="21"/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385CBF" w:rsidRPr="0052530E" w:rsidRDefault="00671A05" w:rsidP="00153D24">
      <w:pPr>
        <w:pStyle w:val="21"/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52530E">
        <w:rPr>
          <w:rFonts w:ascii="Times New Roman" w:hAnsi="Times New Roman" w:cs="Times New Roman"/>
          <w:sz w:val="21"/>
          <w:szCs w:val="21"/>
        </w:rPr>
        <w:t>Указаны в</w:t>
      </w:r>
      <w:r w:rsidR="00FB7664" w:rsidRPr="0052530E">
        <w:rPr>
          <w:rFonts w:ascii="Times New Roman" w:hAnsi="Times New Roman" w:cs="Times New Roman"/>
          <w:sz w:val="21"/>
          <w:szCs w:val="21"/>
        </w:rPr>
        <w:t xml:space="preserve"> </w:t>
      </w:r>
      <w:r w:rsidR="00385CBF" w:rsidRPr="0052530E">
        <w:rPr>
          <w:rFonts w:ascii="Times New Roman" w:hAnsi="Times New Roman" w:cs="Times New Roman"/>
          <w:sz w:val="21"/>
          <w:szCs w:val="21"/>
        </w:rPr>
        <w:t>п. 2</w:t>
      </w:r>
      <w:r w:rsidR="007B2F7A" w:rsidRPr="0052530E">
        <w:rPr>
          <w:rFonts w:ascii="Times New Roman" w:hAnsi="Times New Roman" w:cs="Times New Roman"/>
          <w:sz w:val="21"/>
          <w:szCs w:val="21"/>
        </w:rPr>
        <w:t>0</w:t>
      </w:r>
      <w:r w:rsidR="00385CBF" w:rsidRPr="0052530E">
        <w:rPr>
          <w:rFonts w:ascii="Times New Roman" w:hAnsi="Times New Roman" w:cs="Times New Roman"/>
          <w:sz w:val="21"/>
          <w:szCs w:val="21"/>
        </w:rPr>
        <w:t xml:space="preserve"> Информационной карты</w:t>
      </w:r>
      <w:r w:rsidR="002572F1" w:rsidRPr="0052530E">
        <w:rPr>
          <w:rFonts w:ascii="Times New Roman" w:hAnsi="Times New Roman" w:cs="Times New Roman"/>
          <w:sz w:val="21"/>
          <w:szCs w:val="21"/>
        </w:rPr>
        <w:t>.</w:t>
      </w:r>
    </w:p>
    <w:p w:rsidR="00385CBF" w:rsidRPr="0052530E" w:rsidRDefault="00385CBF" w:rsidP="00153D24">
      <w:pPr>
        <w:pStyle w:val="21"/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385CBF" w:rsidRPr="0052530E" w:rsidRDefault="00385CBF" w:rsidP="00153D24">
      <w:pPr>
        <w:pStyle w:val="a9"/>
        <w:numPr>
          <w:ilvl w:val="0"/>
          <w:numId w:val="2"/>
        </w:numPr>
        <w:tabs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52530E">
        <w:rPr>
          <w:rFonts w:ascii="Times New Roman" w:hAnsi="Times New Roman"/>
          <w:b/>
          <w:sz w:val="21"/>
          <w:szCs w:val="21"/>
        </w:rPr>
        <w:t>Сведения о начальн</w:t>
      </w:r>
      <w:r w:rsidR="002572F1" w:rsidRPr="0052530E">
        <w:rPr>
          <w:rFonts w:ascii="Times New Roman" w:hAnsi="Times New Roman"/>
          <w:b/>
          <w:sz w:val="21"/>
          <w:szCs w:val="21"/>
        </w:rPr>
        <w:t>ой (максимальной) цене договора</w:t>
      </w:r>
    </w:p>
    <w:p w:rsidR="00385CBF" w:rsidRPr="0052530E" w:rsidRDefault="002572F1" w:rsidP="00153D24">
      <w:pPr>
        <w:tabs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52530E">
        <w:rPr>
          <w:rFonts w:ascii="Times New Roman" w:hAnsi="Times New Roman"/>
          <w:sz w:val="21"/>
          <w:szCs w:val="21"/>
        </w:rPr>
        <w:t>Указаны в</w:t>
      </w:r>
      <w:r w:rsidR="00FB7664" w:rsidRPr="0052530E">
        <w:rPr>
          <w:rFonts w:ascii="Times New Roman" w:hAnsi="Times New Roman"/>
          <w:sz w:val="21"/>
          <w:szCs w:val="21"/>
        </w:rPr>
        <w:t xml:space="preserve"> </w:t>
      </w:r>
      <w:r w:rsidR="00385CBF" w:rsidRPr="0052530E">
        <w:rPr>
          <w:rFonts w:ascii="Times New Roman" w:hAnsi="Times New Roman"/>
          <w:sz w:val="21"/>
          <w:szCs w:val="21"/>
        </w:rPr>
        <w:t>п. 2</w:t>
      </w:r>
      <w:r w:rsidR="007B2F7A" w:rsidRPr="0052530E">
        <w:rPr>
          <w:rFonts w:ascii="Times New Roman" w:hAnsi="Times New Roman"/>
          <w:sz w:val="21"/>
          <w:szCs w:val="21"/>
        </w:rPr>
        <w:t>1</w:t>
      </w:r>
      <w:r w:rsidR="00385CBF" w:rsidRPr="0052530E">
        <w:rPr>
          <w:rFonts w:ascii="Times New Roman" w:hAnsi="Times New Roman"/>
          <w:sz w:val="21"/>
          <w:szCs w:val="21"/>
        </w:rPr>
        <w:t xml:space="preserve"> Информационной карты</w:t>
      </w:r>
      <w:r w:rsidRPr="0052530E">
        <w:rPr>
          <w:rFonts w:ascii="Times New Roman" w:hAnsi="Times New Roman"/>
          <w:sz w:val="21"/>
          <w:szCs w:val="21"/>
        </w:rPr>
        <w:t>.</w:t>
      </w:r>
    </w:p>
    <w:p w:rsidR="00385CBF" w:rsidRPr="0052530E" w:rsidRDefault="00385CBF" w:rsidP="00153D24">
      <w:pPr>
        <w:tabs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FB7664" w:rsidRPr="0052530E" w:rsidRDefault="00385CBF" w:rsidP="00153D24">
      <w:pPr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b/>
          <w:bCs/>
          <w:sz w:val="21"/>
          <w:szCs w:val="21"/>
          <w:lang w:eastAsia="ru-RU"/>
        </w:rPr>
      </w:pPr>
      <w:r w:rsidRPr="0052530E">
        <w:rPr>
          <w:rFonts w:ascii="Times New Roman" w:hAnsi="Times New Roman"/>
          <w:b/>
          <w:sz w:val="21"/>
          <w:szCs w:val="21"/>
        </w:rPr>
        <w:t>Поря</w:t>
      </w:r>
      <w:r w:rsidR="002572F1" w:rsidRPr="0052530E">
        <w:rPr>
          <w:rFonts w:ascii="Times New Roman" w:hAnsi="Times New Roman"/>
          <w:b/>
          <w:sz w:val="21"/>
          <w:szCs w:val="21"/>
        </w:rPr>
        <w:t>док формирования цены договора</w:t>
      </w:r>
    </w:p>
    <w:p w:rsidR="00385CBF" w:rsidRPr="0052530E" w:rsidRDefault="002572F1" w:rsidP="00153D2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52530E">
        <w:rPr>
          <w:rFonts w:ascii="Times New Roman" w:hAnsi="Times New Roman"/>
          <w:sz w:val="21"/>
          <w:szCs w:val="21"/>
        </w:rPr>
        <w:t>Указан в</w:t>
      </w:r>
      <w:r w:rsidR="00FB7664" w:rsidRPr="0052530E">
        <w:rPr>
          <w:rFonts w:ascii="Times New Roman" w:hAnsi="Times New Roman"/>
          <w:sz w:val="21"/>
          <w:szCs w:val="21"/>
        </w:rPr>
        <w:t xml:space="preserve"> </w:t>
      </w:r>
      <w:r w:rsidR="00385CBF" w:rsidRPr="0052530E">
        <w:rPr>
          <w:rFonts w:ascii="Times New Roman" w:hAnsi="Times New Roman"/>
          <w:sz w:val="21"/>
          <w:szCs w:val="21"/>
        </w:rPr>
        <w:t>п. 2</w:t>
      </w:r>
      <w:r w:rsidR="007B2F7A" w:rsidRPr="0052530E">
        <w:rPr>
          <w:rFonts w:ascii="Times New Roman" w:hAnsi="Times New Roman"/>
          <w:sz w:val="21"/>
          <w:szCs w:val="21"/>
        </w:rPr>
        <w:t>2</w:t>
      </w:r>
      <w:r w:rsidR="00385CBF" w:rsidRPr="0052530E">
        <w:rPr>
          <w:rFonts w:ascii="Times New Roman" w:hAnsi="Times New Roman"/>
          <w:sz w:val="21"/>
          <w:szCs w:val="21"/>
        </w:rPr>
        <w:t xml:space="preserve"> Информационной карты</w:t>
      </w:r>
      <w:r w:rsidRPr="0052530E">
        <w:rPr>
          <w:rFonts w:ascii="Times New Roman" w:hAnsi="Times New Roman"/>
          <w:sz w:val="21"/>
          <w:szCs w:val="21"/>
        </w:rPr>
        <w:t>.</w:t>
      </w:r>
    </w:p>
    <w:p w:rsidR="00385CBF" w:rsidRPr="0052530E" w:rsidRDefault="00385CBF" w:rsidP="00153D24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E67C3C" w:rsidRPr="0052530E" w:rsidRDefault="00385CBF" w:rsidP="00153D24">
      <w:pPr>
        <w:pStyle w:val="21"/>
        <w:numPr>
          <w:ilvl w:val="0"/>
          <w:numId w:val="2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52530E">
        <w:rPr>
          <w:rFonts w:ascii="Times New Roman" w:hAnsi="Times New Roman" w:cs="Times New Roman"/>
          <w:b/>
          <w:sz w:val="21"/>
          <w:szCs w:val="21"/>
        </w:rPr>
        <w:t>Форма</w:t>
      </w:r>
      <w:r w:rsidR="002572F1" w:rsidRPr="0052530E">
        <w:rPr>
          <w:rFonts w:ascii="Times New Roman" w:hAnsi="Times New Roman" w:cs="Times New Roman"/>
          <w:b/>
          <w:sz w:val="21"/>
          <w:szCs w:val="21"/>
        </w:rPr>
        <w:t>, сроки и порядок оплаты товара</w:t>
      </w:r>
    </w:p>
    <w:p w:rsidR="00385CBF" w:rsidRPr="0052530E" w:rsidRDefault="002572F1" w:rsidP="00153D24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52530E">
        <w:rPr>
          <w:rFonts w:ascii="Times New Roman" w:hAnsi="Times New Roman"/>
          <w:sz w:val="21"/>
          <w:szCs w:val="21"/>
        </w:rPr>
        <w:t>Указаны в</w:t>
      </w:r>
      <w:r w:rsidR="00FB7664" w:rsidRPr="0052530E">
        <w:rPr>
          <w:rFonts w:ascii="Times New Roman" w:hAnsi="Times New Roman"/>
          <w:sz w:val="21"/>
          <w:szCs w:val="21"/>
        </w:rPr>
        <w:t xml:space="preserve"> </w:t>
      </w:r>
      <w:r w:rsidR="00385CBF" w:rsidRPr="0052530E">
        <w:rPr>
          <w:rFonts w:ascii="Times New Roman" w:hAnsi="Times New Roman"/>
          <w:sz w:val="21"/>
          <w:szCs w:val="21"/>
        </w:rPr>
        <w:t>п. 2</w:t>
      </w:r>
      <w:r w:rsidR="007B2F7A" w:rsidRPr="0052530E">
        <w:rPr>
          <w:rFonts w:ascii="Times New Roman" w:hAnsi="Times New Roman"/>
          <w:sz w:val="21"/>
          <w:szCs w:val="21"/>
        </w:rPr>
        <w:t>3</w:t>
      </w:r>
      <w:r w:rsidR="00385CBF" w:rsidRPr="0052530E">
        <w:rPr>
          <w:rFonts w:ascii="Times New Roman" w:hAnsi="Times New Roman"/>
          <w:sz w:val="21"/>
          <w:szCs w:val="21"/>
        </w:rPr>
        <w:t xml:space="preserve"> Информационной карты</w:t>
      </w:r>
      <w:r w:rsidRPr="0052530E">
        <w:rPr>
          <w:rFonts w:ascii="Times New Roman" w:hAnsi="Times New Roman"/>
          <w:sz w:val="21"/>
          <w:szCs w:val="21"/>
        </w:rPr>
        <w:t>.</w:t>
      </w:r>
    </w:p>
    <w:p w:rsidR="00385CBF" w:rsidRPr="0052530E" w:rsidRDefault="00385CBF" w:rsidP="00153D24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E67C3C" w:rsidRPr="0052530E" w:rsidRDefault="00385CBF" w:rsidP="00153D24">
      <w:pPr>
        <w:pStyle w:val="a9"/>
        <w:numPr>
          <w:ilvl w:val="0"/>
          <w:numId w:val="2"/>
        </w:numPr>
        <w:tabs>
          <w:tab w:val="left" w:pos="851"/>
          <w:tab w:val="left" w:pos="993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52530E">
        <w:rPr>
          <w:rFonts w:ascii="Times New Roman" w:hAnsi="Times New Roman"/>
          <w:b/>
          <w:sz w:val="21"/>
          <w:szCs w:val="21"/>
        </w:rPr>
        <w:t>Порядок, место, дата</w:t>
      </w:r>
      <w:r w:rsidR="002572F1" w:rsidRPr="0052530E">
        <w:rPr>
          <w:rFonts w:ascii="Times New Roman" w:hAnsi="Times New Roman"/>
          <w:b/>
          <w:sz w:val="21"/>
          <w:szCs w:val="21"/>
        </w:rPr>
        <w:t xml:space="preserve"> и время </w:t>
      </w:r>
      <w:r w:rsidR="00FB7664" w:rsidRPr="0052530E">
        <w:rPr>
          <w:rFonts w:ascii="Times New Roman" w:hAnsi="Times New Roman"/>
          <w:b/>
          <w:sz w:val="21"/>
          <w:szCs w:val="21"/>
        </w:rPr>
        <w:t xml:space="preserve">начала и </w:t>
      </w:r>
      <w:r w:rsidR="002572F1" w:rsidRPr="0052530E">
        <w:rPr>
          <w:rFonts w:ascii="Times New Roman" w:hAnsi="Times New Roman"/>
          <w:b/>
          <w:sz w:val="21"/>
          <w:szCs w:val="21"/>
        </w:rPr>
        <w:t>окончания</w:t>
      </w:r>
      <w:r w:rsidR="00CC5AAF" w:rsidRPr="0052530E">
        <w:rPr>
          <w:rFonts w:ascii="Times New Roman" w:hAnsi="Times New Roman"/>
          <w:b/>
          <w:sz w:val="21"/>
          <w:szCs w:val="21"/>
        </w:rPr>
        <w:t xml:space="preserve"> </w:t>
      </w:r>
      <w:r w:rsidR="00C80EE8" w:rsidRPr="0052530E">
        <w:rPr>
          <w:rFonts w:ascii="Times New Roman" w:hAnsi="Times New Roman"/>
          <w:b/>
          <w:sz w:val="21"/>
          <w:szCs w:val="21"/>
        </w:rPr>
        <w:t xml:space="preserve">срока </w:t>
      </w:r>
      <w:r w:rsidR="002572F1" w:rsidRPr="0052530E">
        <w:rPr>
          <w:rFonts w:ascii="Times New Roman" w:hAnsi="Times New Roman"/>
          <w:b/>
          <w:sz w:val="21"/>
          <w:szCs w:val="21"/>
        </w:rPr>
        <w:t xml:space="preserve">подачи </w:t>
      </w:r>
      <w:r w:rsidRPr="0052530E">
        <w:rPr>
          <w:rFonts w:ascii="Times New Roman" w:hAnsi="Times New Roman"/>
          <w:b/>
          <w:sz w:val="21"/>
          <w:szCs w:val="21"/>
        </w:rPr>
        <w:t>заявок на участие в закупке</w:t>
      </w:r>
    </w:p>
    <w:p w:rsidR="00385CBF" w:rsidRPr="0052530E" w:rsidRDefault="00385CBF" w:rsidP="00153D24">
      <w:pPr>
        <w:tabs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52530E">
        <w:rPr>
          <w:rFonts w:ascii="Times New Roman" w:hAnsi="Times New Roman"/>
          <w:sz w:val="21"/>
          <w:szCs w:val="21"/>
        </w:rPr>
        <w:t>Для участия в закупке каждый Участник закупки должен</w:t>
      </w:r>
      <w:r w:rsidR="002572F1" w:rsidRPr="0052530E">
        <w:rPr>
          <w:rFonts w:ascii="Times New Roman" w:hAnsi="Times New Roman"/>
          <w:sz w:val="21"/>
          <w:szCs w:val="21"/>
        </w:rPr>
        <w:t>,</w:t>
      </w:r>
      <w:r w:rsidRPr="0052530E">
        <w:rPr>
          <w:rFonts w:ascii="Times New Roman" w:hAnsi="Times New Roman"/>
          <w:sz w:val="21"/>
          <w:szCs w:val="21"/>
        </w:rPr>
        <w:t xml:space="preserve"> в установленные</w:t>
      </w:r>
      <w:r w:rsidR="002572F1" w:rsidRPr="0052530E">
        <w:rPr>
          <w:rFonts w:ascii="Times New Roman" w:hAnsi="Times New Roman"/>
          <w:sz w:val="21"/>
          <w:szCs w:val="21"/>
        </w:rPr>
        <w:t xml:space="preserve"> настоящей Закупочной документации</w:t>
      </w:r>
      <w:r w:rsidRPr="0052530E">
        <w:rPr>
          <w:rFonts w:ascii="Times New Roman" w:hAnsi="Times New Roman"/>
          <w:sz w:val="21"/>
          <w:szCs w:val="21"/>
        </w:rPr>
        <w:t xml:space="preserve"> сроки</w:t>
      </w:r>
      <w:r w:rsidR="002572F1" w:rsidRPr="0052530E">
        <w:rPr>
          <w:rFonts w:ascii="Times New Roman" w:hAnsi="Times New Roman"/>
          <w:sz w:val="21"/>
          <w:szCs w:val="21"/>
        </w:rPr>
        <w:t>,</w:t>
      </w:r>
      <w:r w:rsidRPr="0052530E">
        <w:rPr>
          <w:rFonts w:ascii="Times New Roman" w:hAnsi="Times New Roman"/>
          <w:sz w:val="21"/>
          <w:szCs w:val="21"/>
        </w:rPr>
        <w:t xml:space="preserve"> подготовить и </w:t>
      </w:r>
      <w:r w:rsidR="002572F1" w:rsidRPr="0052530E">
        <w:rPr>
          <w:rFonts w:ascii="Times New Roman" w:hAnsi="Times New Roman"/>
          <w:sz w:val="21"/>
          <w:szCs w:val="21"/>
        </w:rPr>
        <w:t>подать</w:t>
      </w:r>
      <w:r w:rsidRPr="0052530E">
        <w:rPr>
          <w:rFonts w:ascii="Times New Roman" w:hAnsi="Times New Roman"/>
          <w:sz w:val="21"/>
          <w:szCs w:val="21"/>
        </w:rPr>
        <w:t xml:space="preserve"> заявку на участие</w:t>
      </w:r>
      <w:r w:rsidR="002572F1" w:rsidRPr="0052530E">
        <w:rPr>
          <w:rFonts w:ascii="Times New Roman" w:hAnsi="Times New Roman"/>
          <w:sz w:val="21"/>
          <w:szCs w:val="21"/>
        </w:rPr>
        <w:t xml:space="preserve"> в закупке,</w:t>
      </w:r>
      <w:r w:rsidRPr="0052530E">
        <w:rPr>
          <w:rFonts w:ascii="Times New Roman" w:hAnsi="Times New Roman"/>
          <w:sz w:val="21"/>
          <w:szCs w:val="21"/>
        </w:rPr>
        <w:t xml:space="preserve"> в порядке и на ус</w:t>
      </w:r>
      <w:r w:rsidR="002572F1" w:rsidRPr="0052530E">
        <w:rPr>
          <w:rFonts w:ascii="Times New Roman" w:hAnsi="Times New Roman"/>
          <w:sz w:val="21"/>
          <w:szCs w:val="21"/>
        </w:rPr>
        <w:t>ловиях, изложенных в настоящей З</w:t>
      </w:r>
      <w:r w:rsidRPr="0052530E">
        <w:rPr>
          <w:rFonts w:ascii="Times New Roman" w:hAnsi="Times New Roman"/>
          <w:sz w:val="21"/>
          <w:szCs w:val="21"/>
        </w:rPr>
        <w:t>акупочной документации.</w:t>
      </w:r>
    </w:p>
    <w:p w:rsidR="00385CBF" w:rsidRPr="0052530E" w:rsidRDefault="00385CBF" w:rsidP="00153D24">
      <w:pPr>
        <w:pStyle w:val="11"/>
        <w:widowControl w:val="0"/>
        <w:numPr>
          <w:ilvl w:val="1"/>
          <w:numId w:val="2"/>
        </w:numPr>
        <w:tabs>
          <w:tab w:val="left" w:pos="851"/>
          <w:tab w:val="left" w:pos="1418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b/>
          <w:sz w:val="21"/>
          <w:szCs w:val="21"/>
        </w:rPr>
      </w:pPr>
      <w:r w:rsidRPr="0052530E">
        <w:rPr>
          <w:rFonts w:ascii="Times New Roman" w:hAnsi="Times New Roman"/>
          <w:b/>
          <w:sz w:val="21"/>
          <w:szCs w:val="21"/>
        </w:rPr>
        <w:t>Место подачи заявок:</w:t>
      </w:r>
    </w:p>
    <w:p w:rsidR="00385CBF" w:rsidRPr="0052530E" w:rsidRDefault="002572F1" w:rsidP="00153D24">
      <w:pPr>
        <w:tabs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52530E">
        <w:rPr>
          <w:rFonts w:ascii="Times New Roman" w:hAnsi="Times New Roman"/>
          <w:sz w:val="21"/>
          <w:szCs w:val="21"/>
        </w:rPr>
        <w:t>Указано в</w:t>
      </w:r>
      <w:r w:rsidR="00FB7664" w:rsidRPr="0052530E">
        <w:rPr>
          <w:rFonts w:ascii="Times New Roman" w:hAnsi="Times New Roman"/>
          <w:sz w:val="21"/>
          <w:szCs w:val="21"/>
        </w:rPr>
        <w:t xml:space="preserve"> </w:t>
      </w:r>
      <w:r w:rsidR="00385CBF" w:rsidRPr="0052530E">
        <w:rPr>
          <w:rFonts w:ascii="Times New Roman" w:hAnsi="Times New Roman"/>
          <w:sz w:val="21"/>
          <w:szCs w:val="21"/>
        </w:rPr>
        <w:t>п. 1</w:t>
      </w:r>
      <w:r w:rsidR="007B2F7A" w:rsidRPr="0052530E">
        <w:rPr>
          <w:rFonts w:ascii="Times New Roman" w:hAnsi="Times New Roman"/>
          <w:sz w:val="21"/>
          <w:szCs w:val="21"/>
        </w:rPr>
        <w:t>3</w:t>
      </w:r>
      <w:r w:rsidR="00385CBF" w:rsidRPr="0052530E">
        <w:rPr>
          <w:rFonts w:ascii="Times New Roman" w:hAnsi="Times New Roman"/>
          <w:sz w:val="21"/>
          <w:szCs w:val="21"/>
        </w:rPr>
        <w:t xml:space="preserve"> Информационной карты</w:t>
      </w:r>
      <w:r w:rsidRPr="0052530E">
        <w:rPr>
          <w:rFonts w:ascii="Times New Roman" w:hAnsi="Times New Roman"/>
          <w:sz w:val="21"/>
          <w:szCs w:val="21"/>
        </w:rPr>
        <w:t>.</w:t>
      </w:r>
    </w:p>
    <w:p w:rsidR="00385CBF" w:rsidRPr="0052530E" w:rsidRDefault="00385CBF" w:rsidP="00153D24">
      <w:pPr>
        <w:pStyle w:val="a9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52530E">
        <w:rPr>
          <w:rFonts w:ascii="Times New Roman" w:eastAsia="Calibri" w:hAnsi="Times New Roman"/>
          <w:b/>
          <w:sz w:val="21"/>
          <w:szCs w:val="21"/>
        </w:rPr>
        <w:t xml:space="preserve">Дата </w:t>
      </w:r>
      <w:r w:rsidR="00FB7664" w:rsidRPr="0052530E">
        <w:rPr>
          <w:rFonts w:ascii="Times New Roman" w:eastAsia="Calibri" w:hAnsi="Times New Roman"/>
          <w:b/>
          <w:sz w:val="21"/>
          <w:szCs w:val="21"/>
        </w:rPr>
        <w:t xml:space="preserve">и время </w:t>
      </w:r>
      <w:r w:rsidRPr="0052530E">
        <w:rPr>
          <w:rFonts w:ascii="Times New Roman" w:eastAsia="Calibri" w:hAnsi="Times New Roman"/>
          <w:b/>
          <w:sz w:val="21"/>
          <w:szCs w:val="21"/>
        </w:rPr>
        <w:t>начала подачи заявок</w:t>
      </w:r>
    </w:p>
    <w:p w:rsidR="00385CBF" w:rsidRPr="0052530E" w:rsidRDefault="002572F1" w:rsidP="00153D24">
      <w:pPr>
        <w:tabs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1"/>
          <w:szCs w:val="21"/>
        </w:rPr>
      </w:pPr>
      <w:r w:rsidRPr="0052530E">
        <w:rPr>
          <w:rFonts w:ascii="Times New Roman" w:hAnsi="Times New Roman"/>
          <w:sz w:val="21"/>
          <w:szCs w:val="21"/>
        </w:rPr>
        <w:t>Указана в</w:t>
      </w:r>
      <w:r w:rsidR="00FB7664" w:rsidRPr="0052530E">
        <w:rPr>
          <w:rFonts w:ascii="Times New Roman" w:hAnsi="Times New Roman"/>
          <w:sz w:val="21"/>
          <w:szCs w:val="21"/>
        </w:rPr>
        <w:t xml:space="preserve"> </w:t>
      </w:r>
      <w:r w:rsidR="00385CBF" w:rsidRPr="0052530E">
        <w:rPr>
          <w:rFonts w:ascii="Times New Roman" w:hAnsi="Times New Roman"/>
          <w:sz w:val="21"/>
          <w:szCs w:val="21"/>
        </w:rPr>
        <w:t>п. 11 Информационной карты</w:t>
      </w:r>
    </w:p>
    <w:p w:rsidR="00385CBF" w:rsidRPr="0052530E" w:rsidRDefault="00385CBF" w:rsidP="00153D24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b/>
          <w:sz w:val="21"/>
          <w:szCs w:val="21"/>
        </w:rPr>
      </w:pPr>
      <w:r w:rsidRPr="0052530E">
        <w:rPr>
          <w:rFonts w:ascii="Times New Roman" w:hAnsi="Times New Roman"/>
          <w:b/>
          <w:bCs/>
          <w:sz w:val="21"/>
          <w:szCs w:val="21"/>
        </w:rPr>
        <w:t>Дата и время окончания подачи заявок</w:t>
      </w:r>
      <w:r w:rsidRPr="0052530E">
        <w:rPr>
          <w:rFonts w:ascii="Times New Roman" w:hAnsi="Times New Roman"/>
          <w:b/>
          <w:sz w:val="21"/>
          <w:szCs w:val="21"/>
        </w:rPr>
        <w:t>:</w:t>
      </w:r>
    </w:p>
    <w:p w:rsidR="00385CBF" w:rsidRPr="0052530E" w:rsidRDefault="002572F1" w:rsidP="00153D24">
      <w:pPr>
        <w:pStyle w:val="21"/>
        <w:tabs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52530E">
        <w:rPr>
          <w:rFonts w:ascii="Times New Roman" w:hAnsi="Times New Roman" w:cs="Times New Roman"/>
          <w:sz w:val="21"/>
          <w:szCs w:val="21"/>
        </w:rPr>
        <w:t xml:space="preserve">Указана в п. </w:t>
      </w:r>
      <w:r w:rsidR="00385CBF" w:rsidRPr="0052530E">
        <w:rPr>
          <w:rFonts w:ascii="Times New Roman" w:hAnsi="Times New Roman" w:cs="Times New Roman"/>
          <w:sz w:val="21"/>
          <w:szCs w:val="21"/>
        </w:rPr>
        <w:t>12 Информационной карты</w:t>
      </w:r>
      <w:r w:rsidRPr="0052530E">
        <w:rPr>
          <w:rFonts w:ascii="Times New Roman" w:hAnsi="Times New Roman" w:cs="Times New Roman"/>
          <w:sz w:val="21"/>
          <w:szCs w:val="21"/>
        </w:rPr>
        <w:t>.</w:t>
      </w:r>
    </w:p>
    <w:p w:rsidR="00385CBF" w:rsidRPr="0052530E" w:rsidRDefault="00385CBF" w:rsidP="00153D24">
      <w:pPr>
        <w:pStyle w:val="21"/>
        <w:tabs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385CBF" w:rsidRPr="0052530E" w:rsidRDefault="002572F1" w:rsidP="00153D24">
      <w:pPr>
        <w:pStyle w:val="2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52530E">
        <w:rPr>
          <w:rFonts w:ascii="Times New Roman" w:hAnsi="Times New Roman" w:cs="Times New Roman"/>
          <w:b/>
          <w:sz w:val="21"/>
          <w:szCs w:val="21"/>
        </w:rPr>
        <w:t xml:space="preserve">Срок и порядок предоставления Закупочной </w:t>
      </w:r>
      <w:r w:rsidR="00385CBF" w:rsidRPr="0052530E">
        <w:rPr>
          <w:rFonts w:ascii="Times New Roman" w:hAnsi="Times New Roman" w:cs="Times New Roman"/>
          <w:b/>
          <w:sz w:val="21"/>
          <w:szCs w:val="21"/>
        </w:rPr>
        <w:t>документации</w:t>
      </w:r>
      <w:r w:rsidR="00385CBF" w:rsidRPr="0052530E">
        <w:rPr>
          <w:rFonts w:ascii="Times New Roman" w:hAnsi="Times New Roman" w:cs="Times New Roman"/>
          <w:sz w:val="21"/>
          <w:szCs w:val="21"/>
        </w:rPr>
        <w:t>:</w:t>
      </w:r>
    </w:p>
    <w:p w:rsidR="00385CBF" w:rsidRPr="0052530E" w:rsidRDefault="002572F1" w:rsidP="00153D24">
      <w:pPr>
        <w:tabs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52530E">
        <w:rPr>
          <w:rFonts w:ascii="Times New Roman" w:hAnsi="Times New Roman"/>
          <w:sz w:val="21"/>
          <w:szCs w:val="21"/>
        </w:rPr>
        <w:t>Указан в</w:t>
      </w:r>
      <w:r w:rsidR="00FB7664" w:rsidRPr="0052530E">
        <w:rPr>
          <w:rFonts w:ascii="Times New Roman" w:hAnsi="Times New Roman"/>
          <w:sz w:val="21"/>
          <w:szCs w:val="21"/>
        </w:rPr>
        <w:t xml:space="preserve"> </w:t>
      </w:r>
      <w:r w:rsidR="00385CBF" w:rsidRPr="0052530E">
        <w:rPr>
          <w:rFonts w:ascii="Times New Roman" w:hAnsi="Times New Roman"/>
          <w:sz w:val="21"/>
          <w:szCs w:val="21"/>
        </w:rPr>
        <w:t>п. 1</w:t>
      </w:r>
      <w:r w:rsidR="009627C3" w:rsidRPr="0052530E">
        <w:rPr>
          <w:rFonts w:ascii="Times New Roman" w:hAnsi="Times New Roman"/>
          <w:sz w:val="21"/>
          <w:szCs w:val="21"/>
        </w:rPr>
        <w:t>5</w:t>
      </w:r>
      <w:r w:rsidR="00385CBF" w:rsidRPr="0052530E">
        <w:rPr>
          <w:rFonts w:ascii="Times New Roman" w:hAnsi="Times New Roman"/>
          <w:sz w:val="21"/>
          <w:szCs w:val="21"/>
        </w:rPr>
        <w:t xml:space="preserve"> Информационной карты</w:t>
      </w:r>
      <w:r w:rsidRPr="0052530E">
        <w:rPr>
          <w:rFonts w:ascii="Times New Roman" w:hAnsi="Times New Roman"/>
          <w:sz w:val="21"/>
          <w:szCs w:val="21"/>
        </w:rPr>
        <w:t>.</w:t>
      </w:r>
    </w:p>
    <w:p w:rsidR="009627C3" w:rsidRPr="0052530E" w:rsidRDefault="009627C3" w:rsidP="00153D24">
      <w:pPr>
        <w:tabs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9627C3" w:rsidRPr="0052530E" w:rsidRDefault="009627C3" w:rsidP="00153D24">
      <w:pPr>
        <w:tabs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385CBF" w:rsidRPr="0052530E" w:rsidRDefault="00385CBF" w:rsidP="00153D24">
      <w:pPr>
        <w:pStyle w:val="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52530E">
        <w:rPr>
          <w:rFonts w:ascii="Times New Roman" w:hAnsi="Times New Roman"/>
          <w:b/>
          <w:sz w:val="21"/>
          <w:szCs w:val="21"/>
        </w:rPr>
        <w:lastRenderedPageBreak/>
        <w:t>Требования к содержанию, форме, оформлению и составу заявки на участие в закупке.</w:t>
      </w:r>
    </w:p>
    <w:p w:rsidR="00385CBF" w:rsidRPr="0052530E" w:rsidRDefault="00385CBF" w:rsidP="00153D24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b/>
          <w:bCs/>
          <w:sz w:val="21"/>
          <w:szCs w:val="21"/>
        </w:rPr>
      </w:pPr>
      <w:r w:rsidRPr="0052530E">
        <w:rPr>
          <w:rFonts w:ascii="Times New Roman" w:hAnsi="Times New Roman"/>
          <w:b/>
          <w:bCs/>
          <w:sz w:val="21"/>
          <w:szCs w:val="21"/>
        </w:rPr>
        <w:t>Общие требования к заявке на участие в закупке</w:t>
      </w:r>
    </w:p>
    <w:p w:rsidR="00385CBF" w:rsidRPr="0052530E" w:rsidRDefault="00385CBF" w:rsidP="00153D2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52530E">
        <w:rPr>
          <w:rFonts w:ascii="Times New Roman" w:hAnsi="Times New Roman"/>
          <w:sz w:val="21"/>
          <w:szCs w:val="21"/>
        </w:rPr>
        <w:t xml:space="preserve">Участник закупки </w:t>
      </w:r>
      <w:r w:rsidR="00522DFC" w:rsidRPr="0052530E">
        <w:rPr>
          <w:rFonts w:ascii="Times New Roman" w:hAnsi="Times New Roman"/>
          <w:sz w:val="21"/>
          <w:szCs w:val="21"/>
        </w:rPr>
        <w:t>должен подать</w:t>
      </w:r>
      <w:r w:rsidRPr="0052530E">
        <w:rPr>
          <w:rFonts w:ascii="Times New Roman" w:hAnsi="Times New Roman"/>
          <w:sz w:val="21"/>
          <w:szCs w:val="21"/>
        </w:rPr>
        <w:t xml:space="preserve"> заявку на участие в закупке через ЭТП, указанную в Информационной карте, в порядке, установленном Регламентом ЭТП.</w:t>
      </w:r>
    </w:p>
    <w:p w:rsidR="00385CBF" w:rsidRPr="0052530E" w:rsidRDefault="00385CBF" w:rsidP="00153D24">
      <w:pPr>
        <w:tabs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52530E">
        <w:rPr>
          <w:rFonts w:ascii="Times New Roman" w:hAnsi="Times New Roman"/>
          <w:sz w:val="21"/>
          <w:szCs w:val="21"/>
        </w:rPr>
        <w:t>Участник закупки вправе подать только од</w:t>
      </w:r>
      <w:r w:rsidR="00522DFC" w:rsidRPr="0052530E">
        <w:rPr>
          <w:rFonts w:ascii="Times New Roman" w:hAnsi="Times New Roman"/>
          <w:sz w:val="21"/>
          <w:szCs w:val="21"/>
        </w:rPr>
        <w:t xml:space="preserve">ну заявку на участие </w:t>
      </w:r>
      <w:r w:rsidR="00C121CB" w:rsidRPr="0052530E">
        <w:rPr>
          <w:rFonts w:ascii="Times New Roman" w:hAnsi="Times New Roman"/>
          <w:sz w:val="21"/>
          <w:szCs w:val="21"/>
        </w:rPr>
        <w:t>в закупке</w:t>
      </w:r>
      <w:r w:rsidRPr="0052530E">
        <w:rPr>
          <w:rFonts w:ascii="Times New Roman" w:hAnsi="Times New Roman"/>
          <w:sz w:val="21"/>
          <w:szCs w:val="21"/>
        </w:rPr>
        <w:t>.</w:t>
      </w:r>
    </w:p>
    <w:p w:rsidR="00385CBF" w:rsidRPr="0052530E" w:rsidRDefault="00385CBF" w:rsidP="00153D24">
      <w:pPr>
        <w:pStyle w:val="ConsPlusNormal"/>
        <w:numPr>
          <w:ilvl w:val="1"/>
          <w:numId w:val="2"/>
        </w:numPr>
        <w:tabs>
          <w:tab w:val="left" w:pos="1276"/>
        </w:tabs>
        <w:ind w:left="0" w:firstLine="54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52530E">
        <w:rPr>
          <w:rFonts w:ascii="Times New Roman" w:hAnsi="Times New Roman" w:cs="Times New Roman"/>
          <w:b/>
          <w:bCs/>
          <w:sz w:val="21"/>
          <w:szCs w:val="21"/>
        </w:rPr>
        <w:t>Требования к форме, содержанию и оформле</w:t>
      </w:r>
      <w:r w:rsidR="00522DFC" w:rsidRPr="0052530E">
        <w:rPr>
          <w:rFonts w:ascii="Times New Roman" w:hAnsi="Times New Roman" w:cs="Times New Roman"/>
          <w:b/>
          <w:bCs/>
          <w:sz w:val="21"/>
          <w:szCs w:val="21"/>
        </w:rPr>
        <w:t>нию заявки на участие в закупке</w:t>
      </w:r>
    </w:p>
    <w:p w:rsidR="00385CBF" w:rsidRPr="0052530E" w:rsidRDefault="00385CBF" w:rsidP="00153D24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52530E">
        <w:rPr>
          <w:rFonts w:ascii="Times New Roman" w:hAnsi="Times New Roman"/>
          <w:sz w:val="21"/>
          <w:szCs w:val="21"/>
        </w:rPr>
        <w:t xml:space="preserve">Заявка </w:t>
      </w:r>
      <w:r w:rsidR="00522DFC" w:rsidRPr="0052530E">
        <w:rPr>
          <w:rFonts w:ascii="Times New Roman" w:hAnsi="Times New Roman"/>
          <w:sz w:val="21"/>
          <w:szCs w:val="21"/>
        </w:rPr>
        <w:t xml:space="preserve">на участие в закупке </w:t>
      </w:r>
      <w:r w:rsidRPr="0052530E">
        <w:rPr>
          <w:rFonts w:ascii="Times New Roman" w:hAnsi="Times New Roman"/>
          <w:sz w:val="21"/>
          <w:szCs w:val="21"/>
        </w:rPr>
        <w:t>должна быть оформлена в соответствии с формой заявки на участие</w:t>
      </w:r>
      <w:r w:rsidR="00522DFC" w:rsidRPr="0052530E">
        <w:rPr>
          <w:rFonts w:ascii="Times New Roman" w:hAnsi="Times New Roman"/>
          <w:sz w:val="21"/>
          <w:szCs w:val="21"/>
        </w:rPr>
        <w:t xml:space="preserve"> в закупке</w:t>
      </w:r>
      <w:r w:rsidRPr="0052530E">
        <w:rPr>
          <w:rFonts w:ascii="Times New Roman" w:hAnsi="Times New Roman"/>
          <w:sz w:val="21"/>
          <w:szCs w:val="21"/>
        </w:rPr>
        <w:t xml:space="preserve"> (Приложение № 2 к Закупочной документации), являющейся неотъемлемой </w:t>
      </w:r>
      <w:r w:rsidRPr="0052530E">
        <w:rPr>
          <w:rFonts w:ascii="Times New Roman" w:eastAsia="Times New Roman" w:hAnsi="Times New Roman"/>
          <w:sz w:val="21"/>
          <w:szCs w:val="21"/>
          <w:lang w:eastAsia="ru-RU"/>
        </w:rPr>
        <w:t xml:space="preserve">частью настоящей Закупочной документации и соответствовать следующим требованиям: </w:t>
      </w:r>
    </w:p>
    <w:p w:rsidR="00137ECD" w:rsidRPr="0052530E" w:rsidRDefault="007A40F4" w:rsidP="00153D24">
      <w:pPr>
        <w:pStyle w:val="a9"/>
        <w:numPr>
          <w:ilvl w:val="0"/>
          <w:numId w:val="3"/>
        </w:numPr>
        <w:tabs>
          <w:tab w:val="left" w:pos="284"/>
          <w:tab w:val="left" w:pos="709"/>
          <w:tab w:val="left" w:pos="851"/>
          <w:tab w:val="left" w:pos="993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52530E">
        <w:rPr>
          <w:rFonts w:ascii="Times New Roman" w:hAnsi="Times New Roman"/>
          <w:sz w:val="21"/>
          <w:szCs w:val="21"/>
        </w:rPr>
        <w:t xml:space="preserve"> </w:t>
      </w:r>
      <w:r w:rsidR="00137ECD" w:rsidRPr="0052530E">
        <w:rPr>
          <w:rFonts w:ascii="Times New Roman" w:hAnsi="Times New Roman"/>
          <w:sz w:val="21"/>
          <w:szCs w:val="21"/>
        </w:rPr>
        <w:t xml:space="preserve">Заявка должна быть составлена на русском языке, </w:t>
      </w:r>
    </w:p>
    <w:p w:rsidR="00385CBF" w:rsidRPr="0052530E" w:rsidRDefault="00137ECD" w:rsidP="00153D24">
      <w:pPr>
        <w:pStyle w:val="a9"/>
        <w:tabs>
          <w:tab w:val="left" w:pos="284"/>
          <w:tab w:val="left" w:pos="567"/>
          <w:tab w:val="left" w:pos="993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52530E">
        <w:rPr>
          <w:rFonts w:ascii="Times New Roman" w:hAnsi="Times New Roman"/>
          <w:sz w:val="21"/>
          <w:szCs w:val="21"/>
        </w:rPr>
        <w:t xml:space="preserve">Все документы, представленные в составе заявки на участие в закупке, должны быть составлены на русском языке. Подача документов, входящих в состав заявки на участие в закупке, на иностранном языке должна сопровождаться представлением надлежащим образом заверенного перевода соответствующих документов на русский язык. Документы, происходящие из иностранного государства, должны быть надлежащим образом легализованы либо </w:t>
      </w:r>
      <w:proofErr w:type="spellStart"/>
      <w:r w:rsidRPr="0052530E">
        <w:rPr>
          <w:rFonts w:ascii="Times New Roman" w:hAnsi="Times New Roman"/>
          <w:sz w:val="21"/>
          <w:szCs w:val="21"/>
        </w:rPr>
        <w:t>апостилированы</w:t>
      </w:r>
      <w:proofErr w:type="spellEnd"/>
      <w:r w:rsidRPr="0052530E">
        <w:rPr>
          <w:rFonts w:ascii="Times New Roman" w:hAnsi="Times New Roman"/>
          <w:sz w:val="21"/>
          <w:szCs w:val="21"/>
        </w:rPr>
        <w:t xml:space="preserve"> в соответствии с международными договорами Российской Федерации</w:t>
      </w:r>
      <w:r w:rsidR="00385CBF" w:rsidRPr="0052530E">
        <w:rPr>
          <w:rFonts w:ascii="Times New Roman" w:hAnsi="Times New Roman"/>
          <w:sz w:val="21"/>
          <w:szCs w:val="21"/>
        </w:rPr>
        <w:t>;</w:t>
      </w:r>
    </w:p>
    <w:p w:rsidR="00E67C3C" w:rsidRPr="0052530E" w:rsidRDefault="00137ECD" w:rsidP="00153D24">
      <w:pPr>
        <w:pStyle w:val="a9"/>
        <w:numPr>
          <w:ilvl w:val="0"/>
          <w:numId w:val="3"/>
        </w:numPr>
        <w:tabs>
          <w:tab w:val="left" w:pos="284"/>
          <w:tab w:val="left" w:pos="709"/>
          <w:tab w:val="left" w:pos="851"/>
          <w:tab w:val="left" w:pos="993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52530E">
        <w:rPr>
          <w:rFonts w:ascii="Times New Roman" w:hAnsi="Times New Roman"/>
          <w:sz w:val="21"/>
          <w:szCs w:val="21"/>
        </w:rPr>
        <w:t xml:space="preserve">При описании условий и предложений Участниками закупки должны приниматься общепринятые обозначения и наименования в соответствии с требованиями действующих нормативных документов, никаких подчисток и исправлений в Заявке на участие в </w:t>
      </w:r>
      <w:r w:rsidR="00CE3636" w:rsidRPr="0052530E">
        <w:rPr>
          <w:rFonts w:ascii="Times New Roman" w:hAnsi="Times New Roman"/>
          <w:sz w:val="21"/>
          <w:szCs w:val="21"/>
        </w:rPr>
        <w:t>запросе предложений в электронной форме</w:t>
      </w:r>
      <w:r w:rsidRPr="0052530E">
        <w:rPr>
          <w:rFonts w:ascii="Times New Roman" w:hAnsi="Times New Roman"/>
          <w:sz w:val="21"/>
          <w:szCs w:val="21"/>
        </w:rPr>
        <w:t xml:space="preserve"> (в том числе в документах, входящих в состав заявки) не допускается;</w:t>
      </w:r>
    </w:p>
    <w:p w:rsidR="00385CBF" w:rsidRPr="0052530E" w:rsidRDefault="00385CBF" w:rsidP="00153D24">
      <w:pPr>
        <w:pStyle w:val="a9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52530E">
        <w:rPr>
          <w:rFonts w:ascii="Times New Roman" w:hAnsi="Times New Roman"/>
          <w:sz w:val="21"/>
          <w:szCs w:val="21"/>
        </w:rPr>
        <w:t>Все документы, входящие в состав заявки, должны быть надлежащим образом оформлены, документы должны иметь необходимые для их идентификации реквизиты (бланк отправителя, исходящий номер, дата выдачи, должность и подпись подписавшего ли</w:t>
      </w:r>
      <w:r w:rsidR="00137ECD" w:rsidRPr="0052530E">
        <w:rPr>
          <w:rFonts w:ascii="Times New Roman" w:hAnsi="Times New Roman"/>
          <w:sz w:val="21"/>
          <w:szCs w:val="21"/>
        </w:rPr>
        <w:t>ца с расшифровкой). Соблюдение У</w:t>
      </w:r>
      <w:r w:rsidRPr="0052530E">
        <w:rPr>
          <w:rFonts w:ascii="Times New Roman" w:hAnsi="Times New Roman"/>
          <w:sz w:val="21"/>
          <w:szCs w:val="21"/>
        </w:rPr>
        <w:t xml:space="preserve">частником закупки указанных требований означает, что все документы и сведения, входящие в состав заявки, поданы от его имени, а также подтверждает подлинность и достоверность представленных в составе заявки на участие в закупке документов и сведений. </w:t>
      </w:r>
      <w:r w:rsidR="00137ECD" w:rsidRPr="0052530E">
        <w:rPr>
          <w:rFonts w:ascii="Times New Roman" w:hAnsi="Times New Roman"/>
          <w:sz w:val="21"/>
          <w:szCs w:val="21"/>
        </w:rPr>
        <w:t>Сведения, которые содержатся в заявке Участника</w:t>
      </w:r>
      <w:r w:rsidRPr="0052530E">
        <w:rPr>
          <w:rFonts w:ascii="Times New Roman" w:hAnsi="Times New Roman"/>
          <w:sz w:val="21"/>
          <w:szCs w:val="21"/>
        </w:rPr>
        <w:t xml:space="preserve"> закупки, не должны допускать двусмысленных толкований;</w:t>
      </w:r>
    </w:p>
    <w:p w:rsidR="00385CBF" w:rsidRPr="0052530E" w:rsidRDefault="00137ECD" w:rsidP="00153D24">
      <w:pPr>
        <w:pStyle w:val="a9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52530E">
        <w:rPr>
          <w:rFonts w:ascii="Times New Roman" w:hAnsi="Times New Roman"/>
          <w:sz w:val="21"/>
          <w:szCs w:val="21"/>
        </w:rPr>
        <w:t>Заявка на участие в закупке, а также все документы</w:t>
      </w:r>
      <w:r w:rsidR="00CE3636" w:rsidRPr="0052530E">
        <w:rPr>
          <w:rFonts w:ascii="Times New Roman" w:hAnsi="Times New Roman"/>
          <w:sz w:val="21"/>
          <w:szCs w:val="21"/>
        </w:rPr>
        <w:t>,</w:t>
      </w:r>
      <w:r w:rsidRPr="0052530E">
        <w:rPr>
          <w:rFonts w:ascii="Times New Roman" w:hAnsi="Times New Roman"/>
          <w:sz w:val="21"/>
          <w:szCs w:val="21"/>
        </w:rPr>
        <w:t xml:space="preserve"> входящие в состав заявки</w:t>
      </w:r>
      <w:r w:rsidR="00385CBF" w:rsidRPr="0052530E">
        <w:rPr>
          <w:rFonts w:ascii="Times New Roman" w:hAnsi="Times New Roman"/>
          <w:sz w:val="21"/>
          <w:szCs w:val="21"/>
        </w:rPr>
        <w:t xml:space="preserve"> должны быть </w:t>
      </w:r>
      <w:r w:rsidRPr="0052530E">
        <w:rPr>
          <w:rFonts w:ascii="Times New Roman" w:hAnsi="Times New Roman"/>
          <w:sz w:val="21"/>
          <w:szCs w:val="21"/>
        </w:rPr>
        <w:t>подписаны</w:t>
      </w:r>
      <w:r w:rsidR="00385CBF" w:rsidRPr="0052530E">
        <w:rPr>
          <w:rFonts w:ascii="Times New Roman" w:hAnsi="Times New Roman"/>
          <w:sz w:val="21"/>
          <w:szCs w:val="21"/>
        </w:rPr>
        <w:t xml:space="preserve"> электронной подписью</w:t>
      </w:r>
      <w:r w:rsidRPr="0052530E">
        <w:rPr>
          <w:rFonts w:ascii="Times New Roman" w:hAnsi="Times New Roman"/>
          <w:sz w:val="21"/>
          <w:szCs w:val="21"/>
        </w:rPr>
        <w:t xml:space="preserve"> уполномоченного лица Участника закупки</w:t>
      </w:r>
      <w:r w:rsidR="00385CBF" w:rsidRPr="0052530E">
        <w:rPr>
          <w:rFonts w:ascii="Times New Roman" w:hAnsi="Times New Roman"/>
          <w:sz w:val="21"/>
          <w:szCs w:val="21"/>
        </w:rPr>
        <w:t>;</w:t>
      </w:r>
    </w:p>
    <w:p w:rsidR="00385CBF" w:rsidRPr="0052530E" w:rsidRDefault="00385CBF" w:rsidP="00153D24">
      <w:pPr>
        <w:pStyle w:val="a9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52530E">
        <w:rPr>
          <w:rFonts w:ascii="Times New Roman" w:hAnsi="Times New Roman"/>
          <w:sz w:val="21"/>
          <w:szCs w:val="21"/>
        </w:rPr>
        <w:t>К заявке на участие в закупке должна быть приложена опись входящих в нее документов;</w:t>
      </w:r>
    </w:p>
    <w:p w:rsidR="00385CBF" w:rsidRPr="0052530E" w:rsidRDefault="00385CBF" w:rsidP="00153D24">
      <w:pPr>
        <w:pStyle w:val="a9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52530E">
        <w:rPr>
          <w:rFonts w:ascii="Times New Roman" w:hAnsi="Times New Roman"/>
          <w:sz w:val="21"/>
          <w:szCs w:val="21"/>
        </w:rPr>
        <w:t>Электронные документы, входящие в состав заявки должны иметь один из распространенных форматов документов: с расширением (*.</w:t>
      </w:r>
      <w:proofErr w:type="spellStart"/>
      <w:r w:rsidRPr="0052530E">
        <w:rPr>
          <w:rFonts w:ascii="Times New Roman" w:hAnsi="Times New Roman"/>
          <w:sz w:val="21"/>
          <w:szCs w:val="21"/>
        </w:rPr>
        <w:t>doc</w:t>
      </w:r>
      <w:proofErr w:type="spellEnd"/>
      <w:r w:rsidRPr="0052530E">
        <w:rPr>
          <w:rFonts w:ascii="Times New Roman" w:hAnsi="Times New Roman"/>
          <w:sz w:val="21"/>
          <w:szCs w:val="21"/>
        </w:rPr>
        <w:t>), (*.</w:t>
      </w:r>
      <w:proofErr w:type="spellStart"/>
      <w:r w:rsidRPr="0052530E">
        <w:rPr>
          <w:rFonts w:ascii="Times New Roman" w:hAnsi="Times New Roman"/>
          <w:sz w:val="21"/>
          <w:szCs w:val="21"/>
        </w:rPr>
        <w:t>doc</w:t>
      </w:r>
      <w:proofErr w:type="spellEnd"/>
      <w:r w:rsidRPr="0052530E">
        <w:rPr>
          <w:rFonts w:ascii="Times New Roman" w:hAnsi="Times New Roman"/>
          <w:sz w:val="21"/>
          <w:szCs w:val="21"/>
          <w:lang w:val="en-US"/>
        </w:rPr>
        <w:t>x</w:t>
      </w:r>
      <w:r w:rsidRPr="0052530E">
        <w:rPr>
          <w:rFonts w:ascii="Times New Roman" w:hAnsi="Times New Roman"/>
          <w:sz w:val="21"/>
          <w:szCs w:val="21"/>
        </w:rPr>
        <w:t>), (*.</w:t>
      </w:r>
      <w:proofErr w:type="spellStart"/>
      <w:r w:rsidRPr="0052530E">
        <w:rPr>
          <w:rFonts w:ascii="Times New Roman" w:hAnsi="Times New Roman"/>
          <w:sz w:val="21"/>
          <w:szCs w:val="21"/>
        </w:rPr>
        <w:t>xls</w:t>
      </w:r>
      <w:proofErr w:type="spellEnd"/>
      <w:r w:rsidRPr="0052530E">
        <w:rPr>
          <w:rFonts w:ascii="Times New Roman" w:hAnsi="Times New Roman"/>
          <w:sz w:val="21"/>
          <w:szCs w:val="21"/>
        </w:rPr>
        <w:t>), (*.</w:t>
      </w:r>
      <w:proofErr w:type="spellStart"/>
      <w:r w:rsidRPr="0052530E">
        <w:rPr>
          <w:rFonts w:ascii="Times New Roman" w:hAnsi="Times New Roman"/>
          <w:sz w:val="21"/>
          <w:szCs w:val="21"/>
        </w:rPr>
        <w:t>xls</w:t>
      </w:r>
      <w:proofErr w:type="spellEnd"/>
      <w:r w:rsidRPr="0052530E">
        <w:rPr>
          <w:rFonts w:ascii="Times New Roman" w:hAnsi="Times New Roman"/>
          <w:sz w:val="21"/>
          <w:szCs w:val="21"/>
          <w:lang w:val="en-US"/>
        </w:rPr>
        <w:t>x</w:t>
      </w:r>
      <w:r w:rsidRPr="0052530E">
        <w:rPr>
          <w:rFonts w:ascii="Times New Roman" w:hAnsi="Times New Roman"/>
          <w:sz w:val="21"/>
          <w:szCs w:val="21"/>
        </w:rPr>
        <w:t>), (*.</w:t>
      </w:r>
      <w:r w:rsidRPr="0052530E">
        <w:rPr>
          <w:rFonts w:ascii="Times New Roman" w:hAnsi="Times New Roman"/>
          <w:sz w:val="21"/>
          <w:szCs w:val="21"/>
          <w:lang w:val="en-US"/>
        </w:rPr>
        <w:t>txt</w:t>
      </w:r>
      <w:r w:rsidRPr="0052530E">
        <w:rPr>
          <w:rFonts w:ascii="Times New Roman" w:hAnsi="Times New Roman"/>
          <w:sz w:val="21"/>
          <w:szCs w:val="21"/>
        </w:rPr>
        <w:t>), (*.</w:t>
      </w:r>
      <w:proofErr w:type="spellStart"/>
      <w:r w:rsidRPr="0052530E">
        <w:rPr>
          <w:rFonts w:ascii="Times New Roman" w:hAnsi="Times New Roman"/>
          <w:sz w:val="21"/>
          <w:szCs w:val="21"/>
        </w:rPr>
        <w:t>pdf</w:t>
      </w:r>
      <w:proofErr w:type="spellEnd"/>
      <w:r w:rsidRPr="0052530E">
        <w:rPr>
          <w:rFonts w:ascii="Times New Roman" w:hAnsi="Times New Roman"/>
          <w:sz w:val="21"/>
          <w:szCs w:val="21"/>
        </w:rPr>
        <w:t>), (*.</w:t>
      </w:r>
      <w:r w:rsidRPr="0052530E">
        <w:rPr>
          <w:rFonts w:ascii="Times New Roman" w:hAnsi="Times New Roman"/>
          <w:sz w:val="21"/>
          <w:szCs w:val="21"/>
          <w:lang w:val="en-US"/>
        </w:rPr>
        <w:t>jpg</w:t>
      </w:r>
      <w:r w:rsidRPr="0052530E">
        <w:rPr>
          <w:rFonts w:ascii="Times New Roman" w:hAnsi="Times New Roman"/>
          <w:sz w:val="21"/>
          <w:szCs w:val="21"/>
        </w:rPr>
        <w:t>);</w:t>
      </w:r>
    </w:p>
    <w:p w:rsidR="00385CBF" w:rsidRPr="0052530E" w:rsidRDefault="00385CBF" w:rsidP="00153D24">
      <w:pPr>
        <w:pStyle w:val="ConsPlusNormal"/>
        <w:widowControl/>
        <w:numPr>
          <w:ilvl w:val="0"/>
          <w:numId w:val="3"/>
        </w:numPr>
        <w:tabs>
          <w:tab w:val="left" w:pos="284"/>
          <w:tab w:val="left" w:pos="851"/>
          <w:tab w:val="left" w:pos="993"/>
        </w:tabs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52530E">
        <w:rPr>
          <w:rFonts w:ascii="Times New Roman" w:hAnsi="Times New Roman" w:cs="Times New Roman"/>
          <w:sz w:val="21"/>
          <w:szCs w:val="21"/>
        </w:rPr>
        <w:t>Документы, для которых установлены специальные формы, должны быть составлены в соответствии с этими формами. Сведения могут быть впечатаны в формы; допускается заполнять формы от руки печатными буквами синими, черными или фиолетовыми чернилами;</w:t>
      </w:r>
    </w:p>
    <w:p w:rsidR="00385CBF" w:rsidRPr="0052530E" w:rsidRDefault="00385CBF" w:rsidP="00153D24">
      <w:pPr>
        <w:pStyle w:val="a9"/>
        <w:numPr>
          <w:ilvl w:val="0"/>
          <w:numId w:val="3"/>
        </w:numPr>
        <w:tabs>
          <w:tab w:val="left" w:pos="284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52530E">
        <w:rPr>
          <w:rFonts w:ascii="Times New Roman" w:hAnsi="Times New Roman"/>
          <w:sz w:val="21"/>
          <w:szCs w:val="21"/>
        </w:rPr>
        <w:t>Файлы формируются по принципу: один файл – один документ. Файлы должны быть именованы так, чтобы из их названия ясно следовало, какой документ, требуемый документацией, в каком файле находится;</w:t>
      </w:r>
    </w:p>
    <w:p w:rsidR="00385CBF" w:rsidRPr="0052530E" w:rsidRDefault="00385CBF" w:rsidP="00153D24">
      <w:pPr>
        <w:pStyle w:val="a9"/>
        <w:numPr>
          <w:ilvl w:val="0"/>
          <w:numId w:val="3"/>
        </w:numPr>
        <w:tabs>
          <w:tab w:val="left" w:pos="284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52530E">
        <w:rPr>
          <w:rFonts w:ascii="Times New Roman" w:hAnsi="Times New Roman"/>
          <w:sz w:val="21"/>
          <w:szCs w:val="21"/>
        </w:rPr>
        <w:t>Допускается размещение в составе заявки документов, сохраненных в архивах, при этом размещение в составе заявки архивов, разделенных на н</w:t>
      </w:r>
      <w:r w:rsidR="00CF3992" w:rsidRPr="0052530E">
        <w:rPr>
          <w:rFonts w:ascii="Times New Roman" w:hAnsi="Times New Roman"/>
          <w:sz w:val="21"/>
          <w:szCs w:val="21"/>
        </w:rPr>
        <w:t>есколько частей, открытие каждого</w:t>
      </w:r>
      <w:r w:rsidRPr="0052530E">
        <w:rPr>
          <w:rFonts w:ascii="Times New Roman" w:hAnsi="Times New Roman"/>
          <w:sz w:val="21"/>
          <w:szCs w:val="21"/>
        </w:rPr>
        <w:t xml:space="preserve"> из которых по отдельности невозможно, не допускается;</w:t>
      </w:r>
    </w:p>
    <w:p w:rsidR="00385CBF" w:rsidRPr="0052530E" w:rsidRDefault="00385CBF" w:rsidP="00153D24">
      <w:pPr>
        <w:pStyle w:val="a9"/>
        <w:numPr>
          <w:ilvl w:val="0"/>
          <w:numId w:val="3"/>
        </w:numPr>
        <w:tabs>
          <w:tab w:val="left" w:pos="284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52530E">
        <w:rPr>
          <w:rFonts w:ascii="Times New Roman" w:hAnsi="Times New Roman"/>
          <w:sz w:val="21"/>
          <w:szCs w:val="21"/>
        </w:rPr>
        <w:t>Все файлы не должны иметь защиты от их открытия, изменения, копирован</w:t>
      </w:r>
      <w:r w:rsidR="00CF3992" w:rsidRPr="0052530E">
        <w:rPr>
          <w:rFonts w:ascii="Times New Roman" w:hAnsi="Times New Roman"/>
          <w:sz w:val="21"/>
          <w:szCs w:val="21"/>
        </w:rPr>
        <w:t>ия их содержимого или их печати.</w:t>
      </w:r>
    </w:p>
    <w:p w:rsidR="00385CBF" w:rsidRPr="0052530E" w:rsidRDefault="00385CBF" w:rsidP="00153D24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b/>
          <w:bCs/>
          <w:sz w:val="21"/>
          <w:szCs w:val="21"/>
        </w:rPr>
      </w:pPr>
      <w:r w:rsidRPr="0052530E">
        <w:rPr>
          <w:rFonts w:ascii="Times New Roman" w:hAnsi="Times New Roman"/>
          <w:b/>
          <w:bCs/>
          <w:sz w:val="21"/>
          <w:szCs w:val="21"/>
        </w:rPr>
        <w:t>Требования к составу заявки на участие в закупке</w:t>
      </w:r>
    </w:p>
    <w:p w:rsidR="00385CBF" w:rsidRPr="0052530E" w:rsidRDefault="00385CBF" w:rsidP="00153D24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52530E">
        <w:rPr>
          <w:rFonts w:ascii="Times New Roman" w:hAnsi="Times New Roman" w:cs="Times New Roman"/>
          <w:sz w:val="21"/>
          <w:szCs w:val="21"/>
        </w:rPr>
        <w:t>Заявка на участие в закупке должна включать все документы, указанные в п.2</w:t>
      </w:r>
      <w:r w:rsidR="009627C3" w:rsidRPr="0052530E">
        <w:rPr>
          <w:rFonts w:ascii="Times New Roman" w:hAnsi="Times New Roman" w:cs="Times New Roman"/>
          <w:sz w:val="21"/>
          <w:szCs w:val="21"/>
        </w:rPr>
        <w:t>7</w:t>
      </w:r>
      <w:r w:rsidRPr="0052530E">
        <w:rPr>
          <w:rFonts w:ascii="Times New Roman" w:hAnsi="Times New Roman" w:cs="Times New Roman"/>
          <w:sz w:val="21"/>
          <w:szCs w:val="21"/>
        </w:rPr>
        <w:t xml:space="preserve"> Информационной карты.</w:t>
      </w:r>
    </w:p>
    <w:p w:rsidR="00385CBF" w:rsidRPr="0052530E" w:rsidRDefault="00385CBF" w:rsidP="00153D24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52530E">
        <w:rPr>
          <w:rFonts w:ascii="Times New Roman" w:hAnsi="Times New Roman" w:cs="Times New Roman"/>
          <w:sz w:val="21"/>
          <w:szCs w:val="21"/>
        </w:rPr>
        <w:t>Заявка на участие в закупке может содержать:</w:t>
      </w:r>
    </w:p>
    <w:p w:rsidR="00CF3992" w:rsidRPr="0052530E" w:rsidRDefault="00CF3992" w:rsidP="00153D24">
      <w:pPr>
        <w:pStyle w:val="ConsPlusNormal"/>
        <w:tabs>
          <w:tab w:val="left" w:pos="709"/>
          <w:tab w:val="left" w:pos="1134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52530E">
        <w:rPr>
          <w:rFonts w:ascii="Times New Roman" w:hAnsi="Times New Roman" w:cs="Times New Roman"/>
          <w:sz w:val="21"/>
          <w:szCs w:val="21"/>
        </w:rPr>
        <w:t>1) иные дополнительные документы, необходимые по мнению Участника закупки;</w:t>
      </w:r>
    </w:p>
    <w:p w:rsidR="00CF3992" w:rsidRPr="0052530E" w:rsidRDefault="00CF3992" w:rsidP="00153D24">
      <w:pPr>
        <w:pStyle w:val="ConsPlusNormal"/>
        <w:tabs>
          <w:tab w:val="left" w:pos="709"/>
          <w:tab w:val="left" w:pos="1134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52530E">
        <w:rPr>
          <w:rFonts w:ascii="Times New Roman" w:hAnsi="Times New Roman" w:cs="Times New Roman"/>
          <w:sz w:val="21"/>
          <w:szCs w:val="21"/>
        </w:rPr>
        <w:t>2) эскиз, рисунок, чертеж, фотографию, иное изображение товара, образец (пробу) товара, на поставку которого осуществляется закупка.</w:t>
      </w:r>
    </w:p>
    <w:p w:rsidR="00385CBF" w:rsidRPr="0052530E" w:rsidRDefault="00385CBF" w:rsidP="00153D24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b/>
          <w:bCs/>
          <w:sz w:val="21"/>
          <w:szCs w:val="21"/>
        </w:rPr>
      </w:pPr>
      <w:r w:rsidRPr="0052530E">
        <w:rPr>
          <w:rFonts w:ascii="Times New Roman" w:hAnsi="Times New Roman"/>
          <w:b/>
          <w:bCs/>
          <w:sz w:val="21"/>
          <w:szCs w:val="21"/>
        </w:rPr>
        <w:t>Порядок и сро</w:t>
      </w:r>
      <w:r w:rsidR="00CF3992" w:rsidRPr="0052530E">
        <w:rPr>
          <w:rFonts w:ascii="Times New Roman" w:hAnsi="Times New Roman"/>
          <w:b/>
          <w:bCs/>
          <w:sz w:val="21"/>
          <w:szCs w:val="21"/>
        </w:rPr>
        <w:t>к изменения и (или) отзыва заяв</w:t>
      </w:r>
      <w:r w:rsidRPr="0052530E">
        <w:rPr>
          <w:rFonts w:ascii="Times New Roman" w:hAnsi="Times New Roman"/>
          <w:b/>
          <w:bCs/>
          <w:sz w:val="21"/>
          <w:szCs w:val="21"/>
        </w:rPr>
        <w:t>к</w:t>
      </w:r>
      <w:r w:rsidR="00CF3992" w:rsidRPr="0052530E">
        <w:rPr>
          <w:rFonts w:ascii="Times New Roman" w:hAnsi="Times New Roman"/>
          <w:b/>
          <w:bCs/>
          <w:sz w:val="21"/>
          <w:szCs w:val="21"/>
        </w:rPr>
        <w:t>и</w:t>
      </w:r>
      <w:r w:rsidRPr="0052530E">
        <w:rPr>
          <w:rFonts w:ascii="Times New Roman" w:hAnsi="Times New Roman"/>
          <w:b/>
          <w:bCs/>
          <w:sz w:val="21"/>
          <w:szCs w:val="21"/>
        </w:rPr>
        <w:t xml:space="preserve"> на участие в закупке</w:t>
      </w:r>
    </w:p>
    <w:p w:rsidR="00385CBF" w:rsidRPr="0052530E" w:rsidRDefault="00385CBF" w:rsidP="00153D24">
      <w:pPr>
        <w:tabs>
          <w:tab w:val="left" w:pos="1134"/>
        </w:tabs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sz w:val="21"/>
          <w:szCs w:val="21"/>
        </w:rPr>
      </w:pPr>
      <w:r w:rsidRPr="0052530E">
        <w:rPr>
          <w:rFonts w:ascii="Times New Roman" w:hAnsi="Times New Roman"/>
          <w:sz w:val="21"/>
          <w:szCs w:val="21"/>
        </w:rPr>
        <w:t>Участник закупки, подавший заявку на участие в закупке, вправе изменить или отозвать ее в любое время в течение срока подачи заявок на участие в закупке.</w:t>
      </w:r>
    </w:p>
    <w:p w:rsidR="00385CBF" w:rsidRPr="0052530E" w:rsidRDefault="00385CBF" w:rsidP="00153D24">
      <w:pPr>
        <w:tabs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52530E">
        <w:rPr>
          <w:rFonts w:ascii="Times New Roman" w:hAnsi="Times New Roman"/>
          <w:sz w:val="21"/>
          <w:szCs w:val="21"/>
        </w:rPr>
        <w:t>Изменение заявки на участие в закупке или отзыв заявки считается действительным, если такое изменение и</w:t>
      </w:r>
      <w:r w:rsidR="00CF3992" w:rsidRPr="0052530E">
        <w:rPr>
          <w:rFonts w:ascii="Times New Roman" w:hAnsi="Times New Roman"/>
          <w:sz w:val="21"/>
          <w:szCs w:val="21"/>
        </w:rPr>
        <w:t xml:space="preserve">ли такое уведомление поступило </w:t>
      </w:r>
      <w:r w:rsidRPr="0052530E">
        <w:rPr>
          <w:rFonts w:ascii="Times New Roman" w:hAnsi="Times New Roman"/>
          <w:sz w:val="21"/>
          <w:szCs w:val="21"/>
        </w:rPr>
        <w:t xml:space="preserve">до истечения срока подачи заявок на участие в закупке. </w:t>
      </w:r>
    </w:p>
    <w:p w:rsidR="00385CBF" w:rsidRPr="0052530E" w:rsidRDefault="00385CBF" w:rsidP="00153D24">
      <w:pPr>
        <w:tabs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52530E">
        <w:rPr>
          <w:rFonts w:ascii="Times New Roman" w:hAnsi="Times New Roman"/>
          <w:sz w:val="21"/>
          <w:szCs w:val="21"/>
        </w:rPr>
        <w:t xml:space="preserve">Изменения в заявку оформляются в форме изменений (дополнений) в отдельные пункты заявки с указанием формулировки «Изменение к заявке» либо в виде новой редакции заявки, с указанием на заявке слов «Измененная заявка». При отзыве заявке указываются слова «Отзыв заявки». </w:t>
      </w:r>
    </w:p>
    <w:p w:rsidR="00385CBF" w:rsidRPr="0052530E" w:rsidRDefault="00385CBF" w:rsidP="00153D24">
      <w:pPr>
        <w:tabs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9627C3" w:rsidRPr="0052530E" w:rsidRDefault="009627C3" w:rsidP="00153D24">
      <w:pPr>
        <w:tabs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9627C3" w:rsidRPr="0052530E" w:rsidRDefault="009627C3" w:rsidP="00153D24">
      <w:pPr>
        <w:tabs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9627C3" w:rsidRPr="0052530E" w:rsidRDefault="009627C3" w:rsidP="00153D24">
      <w:pPr>
        <w:tabs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C121CB" w:rsidRPr="0052530E" w:rsidRDefault="00385CBF" w:rsidP="00153D24">
      <w:pPr>
        <w:pStyle w:val="a9"/>
        <w:numPr>
          <w:ilvl w:val="0"/>
          <w:numId w:val="2"/>
        </w:numPr>
        <w:tabs>
          <w:tab w:val="left" w:pos="-142"/>
          <w:tab w:val="left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52530E">
        <w:rPr>
          <w:rFonts w:ascii="Times New Roman" w:hAnsi="Times New Roman"/>
          <w:b/>
          <w:sz w:val="21"/>
          <w:szCs w:val="21"/>
        </w:rPr>
        <w:t xml:space="preserve">Требования к описанию Участниками закупки </w:t>
      </w:r>
      <w:r w:rsidR="00C121CB" w:rsidRPr="0052530E">
        <w:rPr>
          <w:rFonts w:ascii="Times New Roman" w:hAnsi="Times New Roman"/>
          <w:b/>
          <w:sz w:val="21"/>
          <w:szCs w:val="21"/>
        </w:rPr>
        <w:t xml:space="preserve">характеристик </w:t>
      </w:r>
      <w:r w:rsidR="00E16007" w:rsidRPr="0052530E">
        <w:rPr>
          <w:rFonts w:ascii="Times New Roman" w:hAnsi="Times New Roman"/>
          <w:b/>
          <w:sz w:val="21"/>
          <w:szCs w:val="21"/>
        </w:rPr>
        <w:t xml:space="preserve">закупаемого </w:t>
      </w:r>
      <w:r w:rsidRPr="0052530E">
        <w:rPr>
          <w:rFonts w:ascii="Times New Roman" w:hAnsi="Times New Roman"/>
          <w:b/>
          <w:sz w:val="21"/>
          <w:szCs w:val="21"/>
        </w:rPr>
        <w:t xml:space="preserve">товара </w:t>
      </w:r>
    </w:p>
    <w:p w:rsidR="00385CBF" w:rsidRDefault="00385CBF" w:rsidP="00153D24">
      <w:pPr>
        <w:tabs>
          <w:tab w:val="left" w:pos="-142"/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52530E">
        <w:rPr>
          <w:rFonts w:ascii="Times New Roman" w:hAnsi="Times New Roman"/>
          <w:sz w:val="21"/>
          <w:szCs w:val="21"/>
        </w:rPr>
        <w:lastRenderedPageBreak/>
        <w:t xml:space="preserve">Участник должен предоставить указанные сведения путем заполнения сведений, указанных в форме заявки на участие </w:t>
      </w:r>
      <w:r w:rsidR="00CF3992" w:rsidRPr="0052530E">
        <w:rPr>
          <w:rFonts w:ascii="Times New Roman" w:hAnsi="Times New Roman"/>
          <w:sz w:val="21"/>
          <w:szCs w:val="21"/>
        </w:rPr>
        <w:t xml:space="preserve">в закупке </w:t>
      </w:r>
      <w:r w:rsidRPr="0052530E">
        <w:rPr>
          <w:rFonts w:ascii="Times New Roman" w:hAnsi="Times New Roman"/>
          <w:sz w:val="21"/>
          <w:szCs w:val="21"/>
        </w:rPr>
        <w:t xml:space="preserve">(Приложении №2 к </w:t>
      </w:r>
      <w:r w:rsidR="00CF3992" w:rsidRPr="0052530E">
        <w:rPr>
          <w:rFonts w:ascii="Times New Roman" w:hAnsi="Times New Roman"/>
          <w:sz w:val="21"/>
          <w:szCs w:val="21"/>
        </w:rPr>
        <w:t>Закупочной документации)</w:t>
      </w:r>
      <w:r w:rsidR="00E16007" w:rsidRPr="0052530E">
        <w:rPr>
          <w:rFonts w:ascii="Times New Roman" w:hAnsi="Times New Roman"/>
          <w:sz w:val="21"/>
          <w:szCs w:val="21"/>
        </w:rPr>
        <w:t>,</w:t>
      </w:r>
      <w:r w:rsidR="00CF3992" w:rsidRPr="0052530E">
        <w:rPr>
          <w:rFonts w:ascii="Times New Roman" w:hAnsi="Times New Roman"/>
          <w:sz w:val="21"/>
          <w:szCs w:val="21"/>
        </w:rPr>
        <w:t xml:space="preserve"> являюще</w:t>
      </w:r>
      <w:r w:rsidRPr="0052530E">
        <w:rPr>
          <w:rFonts w:ascii="Times New Roman" w:hAnsi="Times New Roman"/>
          <w:sz w:val="21"/>
          <w:szCs w:val="21"/>
        </w:rPr>
        <w:t>йся неотъемлемой частью настоящей Закупочной документации и должны иметь полный и достоверный характер на момент подачи заявки на участие в закупке.</w:t>
      </w:r>
    </w:p>
    <w:p w:rsidR="009E12DB" w:rsidRPr="0052530E" w:rsidRDefault="009E12DB" w:rsidP="00153D24">
      <w:pPr>
        <w:tabs>
          <w:tab w:val="left" w:pos="-142"/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</w:p>
    <w:p w:rsidR="00385CBF" w:rsidRPr="0052530E" w:rsidRDefault="00385CBF" w:rsidP="00153D2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2530E">
        <w:rPr>
          <w:rFonts w:ascii="Times New Roman" w:hAnsi="Times New Roman" w:cs="Times New Roman"/>
          <w:b/>
          <w:sz w:val="21"/>
          <w:szCs w:val="21"/>
        </w:rPr>
        <w:t>15.  Участником закупки мо</w:t>
      </w:r>
      <w:r w:rsidR="00CF3992" w:rsidRPr="0052530E">
        <w:rPr>
          <w:rFonts w:ascii="Times New Roman" w:hAnsi="Times New Roman" w:cs="Times New Roman"/>
          <w:b/>
          <w:sz w:val="21"/>
          <w:szCs w:val="21"/>
        </w:rPr>
        <w:t>же</w:t>
      </w:r>
      <w:r w:rsidRPr="0052530E">
        <w:rPr>
          <w:rFonts w:ascii="Times New Roman" w:hAnsi="Times New Roman" w:cs="Times New Roman"/>
          <w:b/>
          <w:sz w:val="21"/>
          <w:szCs w:val="21"/>
        </w:rPr>
        <w:t>т быть:</w:t>
      </w:r>
    </w:p>
    <w:p w:rsidR="00CF3992" w:rsidRPr="0052530E" w:rsidRDefault="00CF3992" w:rsidP="00C1132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bookmarkStart w:id="1" w:name="_Toc338842673"/>
      <w:r w:rsidRPr="0052530E">
        <w:rPr>
          <w:rFonts w:ascii="Times New Roman" w:eastAsia="Times New Roman" w:hAnsi="Times New Roman"/>
          <w:sz w:val="21"/>
          <w:szCs w:val="21"/>
          <w:lang w:eastAsia="ru-RU"/>
        </w:rPr>
        <w:t>Любое юридическое лицо независимо от организационно-правовой формы, формы собственности, места нахождения и места происхождения капитала.</w:t>
      </w:r>
    </w:p>
    <w:p w:rsidR="00CF3992" w:rsidRPr="0052530E" w:rsidRDefault="00CF3992" w:rsidP="00C1132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52530E">
        <w:rPr>
          <w:rFonts w:ascii="Times New Roman" w:eastAsia="Times New Roman" w:hAnsi="Times New Roman"/>
          <w:sz w:val="21"/>
          <w:szCs w:val="21"/>
          <w:lang w:eastAsia="ru-RU"/>
        </w:rPr>
        <w:t>Любое физическое лицо</w:t>
      </w:r>
      <w:r w:rsidR="00783939" w:rsidRPr="0052530E">
        <w:rPr>
          <w:rFonts w:ascii="Times New Roman" w:eastAsia="Times New Roman" w:hAnsi="Times New Roman"/>
          <w:sz w:val="21"/>
          <w:szCs w:val="21"/>
          <w:lang w:eastAsia="ru-RU"/>
        </w:rPr>
        <w:t xml:space="preserve">, </w:t>
      </w:r>
      <w:r w:rsidRPr="0052530E">
        <w:rPr>
          <w:rFonts w:ascii="Times New Roman" w:eastAsia="Times New Roman" w:hAnsi="Times New Roman"/>
          <w:sz w:val="21"/>
          <w:szCs w:val="21"/>
          <w:lang w:eastAsia="ru-RU"/>
        </w:rPr>
        <w:t>в том числе индивидуальный предприниматель.</w:t>
      </w:r>
    </w:p>
    <w:p w:rsidR="00385CBF" w:rsidRPr="0052530E" w:rsidRDefault="00385CBF" w:rsidP="00153D24">
      <w:pPr>
        <w:pStyle w:val="2"/>
        <w:tabs>
          <w:tab w:val="left" w:pos="851"/>
        </w:tabs>
        <w:ind w:firstLine="540"/>
        <w:jc w:val="both"/>
        <w:rPr>
          <w:b/>
          <w:bCs/>
          <w:sz w:val="21"/>
          <w:szCs w:val="21"/>
        </w:rPr>
      </w:pPr>
      <w:r w:rsidRPr="0052530E">
        <w:rPr>
          <w:b/>
          <w:bCs/>
          <w:sz w:val="21"/>
          <w:szCs w:val="21"/>
        </w:rPr>
        <w:t>К участию в закупках, проводимых в электронной форм</w:t>
      </w:r>
      <w:r w:rsidR="00CF3992" w:rsidRPr="0052530E">
        <w:rPr>
          <w:b/>
          <w:bCs/>
          <w:sz w:val="21"/>
          <w:szCs w:val="21"/>
        </w:rPr>
        <w:t>е, допускаются Участники закупки</w:t>
      </w:r>
      <w:r w:rsidRPr="0052530E">
        <w:rPr>
          <w:b/>
          <w:bCs/>
          <w:sz w:val="21"/>
          <w:szCs w:val="21"/>
        </w:rPr>
        <w:t xml:space="preserve">, прошедшие регистрацию на </w:t>
      </w:r>
      <w:r w:rsidR="00783939" w:rsidRPr="0052530E">
        <w:rPr>
          <w:b/>
          <w:bCs/>
          <w:sz w:val="21"/>
          <w:szCs w:val="21"/>
        </w:rPr>
        <w:t>ЭТП</w:t>
      </w:r>
      <w:r w:rsidRPr="0052530E">
        <w:rPr>
          <w:b/>
          <w:bCs/>
          <w:sz w:val="21"/>
          <w:szCs w:val="21"/>
        </w:rPr>
        <w:t>.</w:t>
      </w:r>
      <w:bookmarkEnd w:id="1"/>
    </w:p>
    <w:p w:rsidR="00385CBF" w:rsidRPr="0052530E" w:rsidRDefault="00385CBF" w:rsidP="00153D24">
      <w:pPr>
        <w:pStyle w:val="2"/>
        <w:tabs>
          <w:tab w:val="left" w:pos="851"/>
        </w:tabs>
        <w:ind w:firstLine="540"/>
        <w:jc w:val="both"/>
        <w:rPr>
          <w:b/>
          <w:bCs/>
          <w:sz w:val="21"/>
          <w:szCs w:val="21"/>
        </w:rPr>
      </w:pPr>
      <w:bookmarkStart w:id="2" w:name="_Toc338842674"/>
      <w:r w:rsidRPr="0052530E">
        <w:rPr>
          <w:b/>
          <w:bCs/>
          <w:sz w:val="21"/>
          <w:szCs w:val="21"/>
        </w:rPr>
        <w:t>Участники закупки должны соответствовать требованиям настоящей Закупочной документации.</w:t>
      </w:r>
      <w:bookmarkEnd w:id="2"/>
    </w:p>
    <w:p w:rsidR="00385CBF" w:rsidRPr="0052530E" w:rsidRDefault="00385CBF" w:rsidP="00153D24">
      <w:pPr>
        <w:pStyle w:val="1"/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</w:p>
    <w:p w:rsidR="00385CBF" w:rsidRPr="0052530E" w:rsidRDefault="00CF3992" w:rsidP="00153D24">
      <w:pPr>
        <w:pStyle w:val="1"/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52530E">
        <w:rPr>
          <w:rFonts w:ascii="Times New Roman" w:hAnsi="Times New Roman"/>
          <w:b/>
          <w:sz w:val="21"/>
          <w:szCs w:val="21"/>
        </w:rPr>
        <w:t>16.  Требования к У</w:t>
      </w:r>
      <w:r w:rsidR="00385CBF" w:rsidRPr="0052530E">
        <w:rPr>
          <w:rFonts w:ascii="Times New Roman" w:hAnsi="Times New Roman"/>
          <w:b/>
          <w:sz w:val="21"/>
          <w:szCs w:val="21"/>
        </w:rPr>
        <w:t xml:space="preserve">частникам закупки: </w:t>
      </w:r>
    </w:p>
    <w:p w:rsidR="00CF3992" w:rsidRPr="0052530E" w:rsidRDefault="00CF3992" w:rsidP="00C11320">
      <w:pPr>
        <w:pStyle w:val="1"/>
        <w:tabs>
          <w:tab w:val="left" w:pos="709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52530E">
        <w:rPr>
          <w:rFonts w:ascii="Times New Roman" w:hAnsi="Times New Roman"/>
          <w:b/>
          <w:sz w:val="21"/>
          <w:szCs w:val="21"/>
        </w:rPr>
        <w:t xml:space="preserve">Единые обязательные требования к Участникам закупки: </w:t>
      </w:r>
    </w:p>
    <w:p w:rsidR="00CF3992" w:rsidRPr="0052530E" w:rsidRDefault="00CF3992" w:rsidP="00C11320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1"/>
          <w:szCs w:val="21"/>
        </w:rPr>
      </w:pPr>
      <w:r w:rsidRPr="0052530E">
        <w:rPr>
          <w:rFonts w:ascii="Times New Roman" w:hAnsi="Times New Roman"/>
          <w:b/>
          <w:sz w:val="21"/>
          <w:szCs w:val="21"/>
        </w:rPr>
        <w:t>Участник закупки должен соответствовать следующим обязательным требованиям:</w:t>
      </w:r>
    </w:p>
    <w:p w:rsidR="00385CBF" w:rsidRPr="0052530E" w:rsidRDefault="00CF3992" w:rsidP="00153D2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52530E">
        <w:rPr>
          <w:rFonts w:ascii="Times New Roman" w:hAnsi="Times New Roman" w:cs="Times New Roman"/>
          <w:sz w:val="21"/>
          <w:szCs w:val="21"/>
        </w:rPr>
        <w:t xml:space="preserve">1) соответствие </w:t>
      </w:r>
      <w:r w:rsidR="00385CBF" w:rsidRPr="0052530E">
        <w:rPr>
          <w:rFonts w:ascii="Times New Roman" w:hAnsi="Times New Roman" w:cs="Times New Roman"/>
          <w:sz w:val="21"/>
          <w:szCs w:val="21"/>
        </w:rPr>
        <w:t>требованиям</w:t>
      </w:r>
      <w:r w:rsidRPr="0052530E">
        <w:rPr>
          <w:rFonts w:ascii="Times New Roman" w:hAnsi="Times New Roman" w:cs="Times New Roman"/>
          <w:sz w:val="21"/>
          <w:szCs w:val="21"/>
        </w:rPr>
        <w:t>,</w:t>
      </w:r>
      <w:r w:rsidR="00E16007" w:rsidRPr="0052530E">
        <w:rPr>
          <w:rFonts w:ascii="Times New Roman" w:hAnsi="Times New Roman" w:cs="Times New Roman"/>
          <w:sz w:val="21"/>
          <w:szCs w:val="21"/>
        </w:rPr>
        <w:t xml:space="preserve"> </w:t>
      </w:r>
      <w:r w:rsidRPr="0052530E">
        <w:rPr>
          <w:rFonts w:ascii="Times New Roman" w:hAnsi="Times New Roman" w:cs="Times New Roman"/>
          <w:sz w:val="21"/>
          <w:szCs w:val="21"/>
        </w:rPr>
        <w:t xml:space="preserve">устанавливаемым законодательством Российской Федерации </w:t>
      </w:r>
      <w:r w:rsidR="00385CBF" w:rsidRPr="0052530E">
        <w:rPr>
          <w:rFonts w:ascii="Times New Roman" w:hAnsi="Times New Roman" w:cs="Times New Roman"/>
          <w:sz w:val="21"/>
          <w:szCs w:val="21"/>
        </w:rPr>
        <w:t>к лицам, осуществляющим поставки товаров, которые являются предметом закупки</w:t>
      </w:r>
      <w:r w:rsidR="00783939" w:rsidRPr="0052530E">
        <w:rPr>
          <w:rFonts w:ascii="Times New Roman" w:hAnsi="Times New Roman" w:cs="Times New Roman"/>
          <w:sz w:val="21"/>
          <w:szCs w:val="21"/>
        </w:rPr>
        <w:t xml:space="preserve"> </w:t>
      </w:r>
      <w:r w:rsidRPr="0052530E">
        <w:rPr>
          <w:rFonts w:ascii="Times New Roman" w:hAnsi="Times New Roman" w:cs="Times New Roman"/>
          <w:sz w:val="21"/>
          <w:szCs w:val="21"/>
        </w:rPr>
        <w:t>(в случаях, установленных в Информационной карте);</w:t>
      </w:r>
    </w:p>
    <w:p w:rsidR="00385CBF" w:rsidRPr="0052530E" w:rsidRDefault="00CF3992" w:rsidP="00153D2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52530E">
        <w:rPr>
          <w:rFonts w:ascii="Times New Roman" w:hAnsi="Times New Roman" w:cs="Times New Roman"/>
          <w:sz w:val="21"/>
          <w:szCs w:val="21"/>
        </w:rPr>
        <w:t>2) соответствие У</w:t>
      </w:r>
      <w:r w:rsidR="00385CBF" w:rsidRPr="0052530E">
        <w:rPr>
          <w:rFonts w:ascii="Times New Roman" w:hAnsi="Times New Roman" w:cs="Times New Roman"/>
          <w:sz w:val="21"/>
          <w:szCs w:val="21"/>
        </w:rPr>
        <w:t xml:space="preserve">частника закупки требованиям </w:t>
      </w:r>
      <w:r w:rsidR="00783939" w:rsidRPr="0052530E">
        <w:rPr>
          <w:rFonts w:ascii="Times New Roman" w:hAnsi="Times New Roman" w:cs="Times New Roman"/>
          <w:sz w:val="21"/>
          <w:szCs w:val="21"/>
        </w:rPr>
        <w:t>Закупочной документации</w:t>
      </w:r>
      <w:r w:rsidR="00385CBF" w:rsidRPr="0052530E">
        <w:rPr>
          <w:rFonts w:ascii="Times New Roman" w:hAnsi="Times New Roman" w:cs="Times New Roman"/>
          <w:sz w:val="21"/>
          <w:szCs w:val="21"/>
        </w:rPr>
        <w:t>;</w:t>
      </w:r>
    </w:p>
    <w:p w:rsidR="00CF3992" w:rsidRPr="0052530E" w:rsidRDefault="00A3155A" w:rsidP="00153D2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52530E">
        <w:rPr>
          <w:rFonts w:ascii="Times New Roman" w:hAnsi="Times New Roman" w:cs="Times New Roman"/>
          <w:sz w:val="21"/>
          <w:szCs w:val="21"/>
        </w:rPr>
        <w:t>3</w:t>
      </w:r>
      <w:r w:rsidR="00CF3992" w:rsidRPr="0052530E">
        <w:rPr>
          <w:rFonts w:ascii="Times New Roman" w:hAnsi="Times New Roman" w:cs="Times New Roman"/>
          <w:sz w:val="21"/>
          <w:szCs w:val="21"/>
        </w:rPr>
        <w:t xml:space="preserve">) </w:t>
      </w:r>
      <w:r w:rsidR="00CF3992" w:rsidRPr="0052530E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</w:t>
      </w:r>
      <w:r w:rsidR="00A616E7" w:rsidRPr="0052530E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решения </w:t>
      </w:r>
      <w:r w:rsidR="00CF3992" w:rsidRPr="0052530E">
        <w:rPr>
          <w:rFonts w:ascii="Times New Roman" w:hAnsi="Times New Roman" w:cs="Times New Roman"/>
          <w:sz w:val="21"/>
          <w:szCs w:val="21"/>
          <w:shd w:val="clear" w:color="auto" w:fill="FFFFFF"/>
        </w:rPr>
        <w:t>об открытии конкурсного производства</w:t>
      </w:r>
      <w:r w:rsidRPr="0052530E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="00543CFF" w:rsidRPr="0052530E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52530E">
        <w:rPr>
          <w:rFonts w:ascii="Times New Roman" w:hAnsi="Times New Roman" w:cs="Times New Roman"/>
          <w:sz w:val="21"/>
          <w:szCs w:val="21"/>
        </w:rPr>
        <w:t xml:space="preserve">а также отсутствие определения (постановления) арбитражного суда о введении в отношении юридического лица, индивидуального предпринимателя иной процедуры, применяемой в деле о </w:t>
      </w:r>
      <w:r w:rsidR="008F36A3" w:rsidRPr="0052530E">
        <w:rPr>
          <w:rFonts w:ascii="Times New Roman" w:hAnsi="Times New Roman" w:cs="Times New Roman"/>
          <w:sz w:val="21"/>
          <w:szCs w:val="21"/>
        </w:rPr>
        <w:t>банкротстве;</w:t>
      </w:r>
    </w:p>
    <w:p w:rsidR="00CF3992" w:rsidRPr="0052530E" w:rsidRDefault="00A3155A" w:rsidP="00C11320">
      <w:pPr>
        <w:tabs>
          <w:tab w:val="left" w:pos="540"/>
          <w:tab w:val="left" w:pos="709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52530E">
        <w:rPr>
          <w:rFonts w:ascii="Times New Roman" w:hAnsi="Times New Roman"/>
          <w:sz w:val="21"/>
          <w:szCs w:val="21"/>
        </w:rPr>
        <w:t>4</w:t>
      </w:r>
      <w:r w:rsidR="00CF3992" w:rsidRPr="0052530E">
        <w:rPr>
          <w:rFonts w:ascii="Times New Roman" w:hAnsi="Times New Roman"/>
          <w:sz w:val="21"/>
          <w:szCs w:val="21"/>
        </w:rPr>
        <w:t xml:space="preserve">) </w:t>
      </w:r>
      <w:proofErr w:type="spellStart"/>
      <w:r w:rsidR="00CF3992" w:rsidRPr="0052530E">
        <w:rPr>
          <w:rFonts w:ascii="Times New Roman" w:hAnsi="Times New Roman"/>
          <w:sz w:val="21"/>
          <w:szCs w:val="21"/>
          <w:shd w:val="clear" w:color="auto" w:fill="FFFFFF"/>
        </w:rPr>
        <w:t>неприостановление</w:t>
      </w:r>
      <w:proofErr w:type="spellEnd"/>
      <w:r w:rsidR="00CF3992" w:rsidRPr="0052530E">
        <w:rPr>
          <w:rFonts w:ascii="Times New Roman" w:hAnsi="Times New Roman"/>
          <w:sz w:val="21"/>
          <w:szCs w:val="21"/>
          <w:shd w:val="clear" w:color="auto" w:fill="FFFFFF"/>
        </w:rPr>
        <w:t xml:space="preserve"> деятельности Участника закупки в порядке, </w:t>
      </w:r>
      <w:r w:rsidR="00A616E7" w:rsidRPr="0052530E">
        <w:rPr>
          <w:rFonts w:ascii="Times New Roman" w:hAnsi="Times New Roman"/>
          <w:sz w:val="21"/>
          <w:szCs w:val="21"/>
          <w:shd w:val="clear" w:color="auto" w:fill="FFFFFF"/>
        </w:rPr>
        <w:t>предусмотренном</w:t>
      </w:r>
      <w:r w:rsidR="00C80EDC" w:rsidRPr="0052530E">
        <w:rPr>
          <w:rFonts w:ascii="Times New Roman" w:hAnsi="Times New Roman"/>
          <w:sz w:val="21"/>
          <w:szCs w:val="21"/>
          <w:shd w:val="clear" w:color="auto" w:fill="FFFFFF"/>
        </w:rPr>
        <w:t xml:space="preserve"> Кодексом</w:t>
      </w:r>
      <w:r w:rsidR="00C11320" w:rsidRPr="0052530E">
        <w:rPr>
          <w:rStyle w:val="apple-converted-space"/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="00CF3992" w:rsidRPr="0052530E">
        <w:rPr>
          <w:rFonts w:ascii="Times New Roman" w:hAnsi="Times New Roman"/>
          <w:sz w:val="21"/>
          <w:szCs w:val="21"/>
          <w:shd w:val="clear" w:color="auto" w:fill="FFFFFF"/>
        </w:rPr>
        <w:t xml:space="preserve">Российской Федерации об административных правонарушениях, на дату подачи заявки на участие в </w:t>
      </w:r>
      <w:r w:rsidRPr="0052530E">
        <w:rPr>
          <w:rFonts w:ascii="Times New Roman" w:hAnsi="Times New Roman"/>
          <w:sz w:val="21"/>
          <w:szCs w:val="21"/>
          <w:shd w:val="clear" w:color="auto" w:fill="FFFFFF"/>
        </w:rPr>
        <w:t>закупке</w:t>
      </w:r>
      <w:r w:rsidR="00CF3992" w:rsidRPr="0052530E">
        <w:rPr>
          <w:rFonts w:ascii="Times New Roman" w:hAnsi="Times New Roman"/>
          <w:sz w:val="21"/>
          <w:szCs w:val="21"/>
          <w:shd w:val="clear" w:color="auto" w:fill="FFFFFF"/>
        </w:rPr>
        <w:t>;</w:t>
      </w:r>
    </w:p>
    <w:p w:rsidR="00385CBF" w:rsidRPr="0052530E" w:rsidRDefault="00A3155A" w:rsidP="00153D2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52530E">
        <w:rPr>
          <w:rFonts w:ascii="Times New Roman" w:hAnsi="Times New Roman" w:cs="Times New Roman"/>
          <w:sz w:val="21"/>
          <w:szCs w:val="21"/>
        </w:rPr>
        <w:t>5) отсутствие сведений об У</w:t>
      </w:r>
      <w:r w:rsidR="00385CBF" w:rsidRPr="0052530E">
        <w:rPr>
          <w:rFonts w:ascii="Times New Roman" w:hAnsi="Times New Roman" w:cs="Times New Roman"/>
          <w:sz w:val="21"/>
          <w:szCs w:val="21"/>
        </w:rPr>
        <w:t>частник</w:t>
      </w:r>
      <w:r w:rsidRPr="0052530E">
        <w:rPr>
          <w:rFonts w:ascii="Times New Roman" w:hAnsi="Times New Roman" w:cs="Times New Roman"/>
          <w:sz w:val="21"/>
          <w:szCs w:val="21"/>
        </w:rPr>
        <w:t>е</w:t>
      </w:r>
      <w:r w:rsidR="00385CBF" w:rsidRPr="0052530E">
        <w:rPr>
          <w:rFonts w:ascii="Times New Roman" w:hAnsi="Times New Roman" w:cs="Times New Roman"/>
          <w:sz w:val="21"/>
          <w:szCs w:val="21"/>
        </w:rPr>
        <w:t xml:space="preserve"> закупки в реестрах недобросовестных поставщиков, ведение которых предусмотрено Законом № 223-ФЗ и Законом №44-ФЗ;</w:t>
      </w:r>
    </w:p>
    <w:p w:rsidR="001E2728" w:rsidRPr="0052530E" w:rsidRDefault="00385CBF" w:rsidP="001E2728">
      <w:pPr>
        <w:tabs>
          <w:tab w:val="left" w:pos="540"/>
          <w:tab w:val="left" w:pos="709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hd w:val="clear" w:color="auto" w:fill="FFFFFF"/>
        </w:rPr>
      </w:pPr>
      <w:r w:rsidRPr="0052530E">
        <w:rPr>
          <w:rFonts w:ascii="Times New Roman" w:hAnsi="Times New Roman"/>
          <w:sz w:val="21"/>
          <w:szCs w:val="21"/>
        </w:rPr>
        <w:t xml:space="preserve">6) </w:t>
      </w:r>
      <w:r w:rsidR="001E2728" w:rsidRPr="0052530E">
        <w:rPr>
          <w:rFonts w:ascii="Times New Roman" w:hAnsi="Times New Roman"/>
          <w:sz w:val="21"/>
          <w:shd w:val="clear" w:color="auto" w:fill="FFFFFF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 </w:t>
      </w:r>
      <w:r w:rsidR="001E2728" w:rsidRPr="0052530E">
        <w:rPr>
          <w:rStyle w:val="apple-converted-space"/>
          <w:rFonts w:ascii="Times New Roman" w:hAnsi="Times New Roman"/>
          <w:sz w:val="21"/>
          <w:shd w:val="clear" w:color="auto" w:fill="FFFFFF"/>
        </w:rPr>
        <w:t> </w:t>
      </w:r>
      <w:r w:rsidR="001E2728" w:rsidRPr="0052530E">
        <w:rPr>
          <w:rFonts w:ascii="Times New Roman" w:hAnsi="Times New Roman"/>
          <w:sz w:val="21"/>
          <w:shd w:val="clear" w:color="auto" w:fill="FFFFFF"/>
        </w:rPr>
        <w:t xml:space="preserve">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 </w:t>
      </w:r>
      <w:r w:rsidR="001E2728" w:rsidRPr="0052530E">
        <w:rPr>
          <w:rStyle w:val="apple-converted-space"/>
          <w:rFonts w:ascii="Times New Roman" w:hAnsi="Times New Roman"/>
          <w:sz w:val="21"/>
          <w:shd w:val="clear" w:color="auto" w:fill="FFFFFF"/>
        </w:rPr>
        <w:t>  </w:t>
      </w:r>
      <w:r w:rsidR="001E2728" w:rsidRPr="0052530E">
        <w:rPr>
          <w:rFonts w:ascii="Times New Roman" w:hAnsi="Times New Roman"/>
          <w:sz w:val="21"/>
          <w:shd w:val="clear" w:color="auto" w:fill="FFFFFF"/>
        </w:rPr>
        <w:t xml:space="preserve">Российской Федерации о налогах и сборах) за прошедший календарный год, размер которых </w:t>
      </w:r>
      <w:r w:rsidR="001E2728" w:rsidRPr="0052530E">
        <w:rPr>
          <w:rFonts w:ascii="Times New Roman" w:hAnsi="Times New Roman"/>
          <w:b/>
          <w:sz w:val="21"/>
          <w:shd w:val="clear" w:color="auto" w:fill="FFFFFF"/>
        </w:rPr>
        <w:t>превышает 25 (двадцать пять) процентов</w:t>
      </w:r>
      <w:r w:rsidR="001E2728" w:rsidRPr="0052530E">
        <w:rPr>
          <w:rFonts w:ascii="Times New Roman" w:hAnsi="Times New Roman"/>
          <w:sz w:val="21"/>
          <w:shd w:val="clear" w:color="auto" w:fill="FFFFFF"/>
        </w:rPr>
        <w:t xml:space="preserve">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не принято; </w:t>
      </w:r>
    </w:p>
    <w:p w:rsidR="00385CBF" w:rsidRPr="0052530E" w:rsidRDefault="00A3155A" w:rsidP="001E2728">
      <w:pPr>
        <w:tabs>
          <w:tab w:val="left" w:pos="540"/>
          <w:tab w:val="left" w:pos="709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52530E">
        <w:rPr>
          <w:rFonts w:ascii="Times New Roman" w:hAnsi="Times New Roman"/>
          <w:sz w:val="21"/>
          <w:szCs w:val="21"/>
        </w:rPr>
        <w:t>7) У</w:t>
      </w:r>
      <w:r w:rsidR="00385CBF" w:rsidRPr="0052530E">
        <w:rPr>
          <w:rFonts w:ascii="Times New Roman" w:hAnsi="Times New Roman"/>
          <w:sz w:val="21"/>
          <w:szCs w:val="21"/>
        </w:rPr>
        <w:t>частник закупки должен иметь устойчивое финансовое состояние, подтвержденное данными бухгалтерской отчетности, направленной в налоговые органы в установленном законодательством Российской Федерации порядке;</w:t>
      </w:r>
    </w:p>
    <w:p w:rsidR="00A3155A" w:rsidRPr="0052530E" w:rsidRDefault="00A3155A" w:rsidP="00C11320">
      <w:pPr>
        <w:tabs>
          <w:tab w:val="left" w:pos="540"/>
          <w:tab w:val="left" w:pos="709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52530E">
        <w:rPr>
          <w:rFonts w:ascii="Times New Roman" w:hAnsi="Times New Roman"/>
          <w:sz w:val="21"/>
          <w:szCs w:val="21"/>
        </w:rPr>
        <w:t xml:space="preserve">8) </w:t>
      </w:r>
      <w:r w:rsidRPr="0052530E">
        <w:rPr>
          <w:rFonts w:ascii="Times New Roman" w:hAnsi="Times New Roman"/>
          <w:sz w:val="21"/>
          <w:szCs w:val="21"/>
          <w:shd w:val="clear" w:color="auto" w:fill="FFFFFF"/>
        </w:rPr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</w:t>
      </w:r>
      <w:r w:rsidR="00783939" w:rsidRPr="0052530E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Pr="0052530E">
        <w:rPr>
          <w:rFonts w:ascii="Times New Roman" w:hAnsi="Times New Roman"/>
          <w:sz w:val="21"/>
          <w:szCs w:val="21"/>
          <w:shd w:val="clear" w:color="auto" w:fill="FFFFFF"/>
        </w:rPr>
        <w:t>290,</w:t>
      </w:r>
      <w:r w:rsidR="00783939" w:rsidRPr="0052530E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Pr="0052530E">
        <w:rPr>
          <w:rFonts w:ascii="Times New Roman" w:hAnsi="Times New Roman"/>
          <w:sz w:val="21"/>
          <w:szCs w:val="21"/>
          <w:shd w:val="clear" w:color="auto" w:fill="FFFFFF"/>
        </w:rPr>
        <w:t>291,</w:t>
      </w:r>
      <w:r w:rsidR="00783939" w:rsidRPr="0052530E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Pr="0052530E">
        <w:rPr>
          <w:rFonts w:ascii="Times New Roman" w:hAnsi="Times New Roman"/>
          <w:sz w:val="21"/>
          <w:szCs w:val="21"/>
          <w:shd w:val="clear" w:color="auto" w:fill="FFFFFF"/>
        </w:rPr>
        <w:t>291.1</w:t>
      </w:r>
      <w:r w:rsidR="00A616E7" w:rsidRPr="0052530E">
        <w:rPr>
          <w:rFonts w:ascii="Times New Roman" w:hAnsi="Times New Roman"/>
          <w:sz w:val="21"/>
          <w:szCs w:val="21"/>
          <w:shd w:val="clear" w:color="auto" w:fill="FFFFFF"/>
        </w:rPr>
        <w:t>.</w:t>
      </w:r>
      <w:r w:rsidRPr="0052530E">
        <w:rPr>
          <w:rStyle w:val="apple-converted-space"/>
          <w:rFonts w:ascii="Times New Roman" w:hAnsi="Times New Roman"/>
          <w:sz w:val="21"/>
          <w:szCs w:val="21"/>
          <w:shd w:val="clear" w:color="auto" w:fill="FFFFFF"/>
        </w:rPr>
        <w:t>  </w:t>
      </w:r>
      <w:r w:rsidRPr="0052530E">
        <w:rPr>
          <w:rFonts w:ascii="Times New Roman" w:hAnsi="Times New Roman"/>
          <w:sz w:val="21"/>
          <w:szCs w:val="21"/>
          <w:shd w:val="clear" w:color="auto" w:fill="FFFFFF"/>
        </w:rPr>
        <w:t>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являющихся объектом осуществляемой закупки, и административного наказания в виде дисквалификации;</w:t>
      </w:r>
    </w:p>
    <w:p w:rsidR="00385CBF" w:rsidRPr="0052530E" w:rsidRDefault="00385CBF" w:rsidP="00153D24">
      <w:pPr>
        <w:tabs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52530E">
        <w:rPr>
          <w:rFonts w:ascii="Times New Roman" w:hAnsi="Times New Roman"/>
          <w:sz w:val="21"/>
          <w:szCs w:val="21"/>
        </w:rPr>
        <w:t>Участник закупки должен предоставить документы, определенные п. 2</w:t>
      </w:r>
      <w:r w:rsidR="009627C3" w:rsidRPr="0052530E">
        <w:rPr>
          <w:rFonts w:ascii="Times New Roman" w:hAnsi="Times New Roman"/>
          <w:sz w:val="21"/>
          <w:szCs w:val="21"/>
        </w:rPr>
        <w:t>7</w:t>
      </w:r>
      <w:r w:rsidRPr="0052530E">
        <w:rPr>
          <w:rFonts w:ascii="Times New Roman" w:hAnsi="Times New Roman"/>
          <w:sz w:val="21"/>
          <w:szCs w:val="21"/>
        </w:rPr>
        <w:t xml:space="preserve"> Информационной карты.</w:t>
      </w:r>
    </w:p>
    <w:p w:rsidR="00385CBF" w:rsidRDefault="00385CBF" w:rsidP="00153D24">
      <w:pPr>
        <w:tabs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9E12DB" w:rsidRDefault="009E12DB" w:rsidP="00153D24">
      <w:pPr>
        <w:tabs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9E12DB" w:rsidRDefault="009E12DB" w:rsidP="00153D24">
      <w:pPr>
        <w:tabs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9E12DB" w:rsidRDefault="009E12DB" w:rsidP="00153D24">
      <w:pPr>
        <w:tabs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9E12DB" w:rsidRDefault="009E12DB" w:rsidP="00153D24">
      <w:pPr>
        <w:tabs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9E12DB" w:rsidRPr="0052530E" w:rsidRDefault="009E12DB" w:rsidP="00153D24">
      <w:pPr>
        <w:tabs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385CBF" w:rsidRPr="0052530E" w:rsidRDefault="00385CBF" w:rsidP="00153D24">
      <w:pPr>
        <w:pStyle w:val="-7"/>
        <w:numPr>
          <w:ilvl w:val="0"/>
          <w:numId w:val="0"/>
        </w:numPr>
        <w:tabs>
          <w:tab w:val="left" w:pos="851"/>
        </w:tabs>
        <w:ind w:firstLine="540"/>
        <w:rPr>
          <w:b/>
          <w:sz w:val="21"/>
          <w:szCs w:val="21"/>
        </w:rPr>
      </w:pPr>
      <w:r w:rsidRPr="0052530E">
        <w:rPr>
          <w:b/>
          <w:sz w:val="21"/>
          <w:szCs w:val="21"/>
        </w:rPr>
        <w:t xml:space="preserve">17. </w:t>
      </w:r>
      <w:r w:rsidR="00A3155A" w:rsidRPr="0052530E">
        <w:rPr>
          <w:b/>
          <w:sz w:val="21"/>
          <w:szCs w:val="21"/>
        </w:rPr>
        <w:t xml:space="preserve">Основания для </w:t>
      </w:r>
      <w:r w:rsidR="00BB7A9A" w:rsidRPr="0052530E">
        <w:rPr>
          <w:b/>
          <w:sz w:val="21"/>
          <w:szCs w:val="21"/>
        </w:rPr>
        <w:t xml:space="preserve">отказа в допуске к участию в закупке </w:t>
      </w:r>
      <w:r w:rsidR="00A3155A" w:rsidRPr="0052530E">
        <w:rPr>
          <w:b/>
          <w:sz w:val="21"/>
          <w:szCs w:val="21"/>
        </w:rPr>
        <w:t>Участник</w:t>
      </w:r>
      <w:r w:rsidR="00BB7A9A" w:rsidRPr="0052530E">
        <w:rPr>
          <w:b/>
          <w:sz w:val="21"/>
          <w:szCs w:val="21"/>
        </w:rPr>
        <w:t>ам</w:t>
      </w:r>
      <w:r w:rsidR="00A3155A" w:rsidRPr="0052530E">
        <w:rPr>
          <w:b/>
          <w:sz w:val="21"/>
          <w:szCs w:val="21"/>
        </w:rPr>
        <w:t xml:space="preserve"> закупки</w:t>
      </w:r>
    </w:p>
    <w:p w:rsidR="00385CBF" w:rsidRPr="0052530E" w:rsidRDefault="00385CBF" w:rsidP="00153D2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52530E">
        <w:rPr>
          <w:rFonts w:ascii="Times New Roman" w:hAnsi="Times New Roman" w:cs="Times New Roman"/>
          <w:sz w:val="21"/>
          <w:szCs w:val="21"/>
        </w:rPr>
        <w:lastRenderedPageBreak/>
        <w:t>Закупо</w:t>
      </w:r>
      <w:r w:rsidR="00A3155A" w:rsidRPr="0052530E">
        <w:rPr>
          <w:rFonts w:ascii="Times New Roman" w:hAnsi="Times New Roman" w:cs="Times New Roman"/>
          <w:sz w:val="21"/>
          <w:szCs w:val="21"/>
        </w:rPr>
        <w:t>чная комиссия</w:t>
      </w:r>
      <w:r w:rsidR="009627C3" w:rsidRPr="0052530E">
        <w:rPr>
          <w:rFonts w:ascii="Times New Roman" w:hAnsi="Times New Roman" w:cs="Times New Roman"/>
          <w:sz w:val="21"/>
          <w:szCs w:val="21"/>
        </w:rPr>
        <w:t xml:space="preserve"> </w:t>
      </w:r>
      <w:r w:rsidR="00827A59" w:rsidRPr="0052530E">
        <w:rPr>
          <w:rFonts w:ascii="Times New Roman" w:hAnsi="Times New Roman" w:cs="Times New Roman"/>
          <w:sz w:val="21"/>
          <w:szCs w:val="21"/>
        </w:rPr>
        <w:t xml:space="preserve">вправе </w:t>
      </w:r>
      <w:r w:rsidR="00A3155A" w:rsidRPr="0052530E">
        <w:rPr>
          <w:rFonts w:ascii="Times New Roman" w:hAnsi="Times New Roman" w:cs="Times New Roman"/>
          <w:sz w:val="21"/>
          <w:szCs w:val="21"/>
        </w:rPr>
        <w:t>отказать У</w:t>
      </w:r>
      <w:r w:rsidRPr="0052530E">
        <w:rPr>
          <w:rFonts w:ascii="Times New Roman" w:hAnsi="Times New Roman" w:cs="Times New Roman"/>
          <w:sz w:val="21"/>
          <w:szCs w:val="21"/>
        </w:rPr>
        <w:t>частнику закупки в допуске к участию в закупк</w:t>
      </w:r>
      <w:r w:rsidR="00A3155A" w:rsidRPr="0052530E">
        <w:rPr>
          <w:rFonts w:ascii="Times New Roman" w:hAnsi="Times New Roman" w:cs="Times New Roman"/>
          <w:sz w:val="21"/>
          <w:szCs w:val="21"/>
        </w:rPr>
        <w:t>е</w:t>
      </w:r>
      <w:r w:rsidRPr="0052530E">
        <w:rPr>
          <w:rFonts w:ascii="Times New Roman" w:hAnsi="Times New Roman" w:cs="Times New Roman"/>
          <w:sz w:val="21"/>
          <w:szCs w:val="21"/>
        </w:rPr>
        <w:t>, если установлен хотя бы один из следующих фактов:</w:t>
      </w:r>
    </w:p>
    <w:p w:rsidR="00385CBF" w:rsidRPr="0052530E" w:rsidRDefault="00A3155A" w:rsidP="00153D2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52530E">
        <w:rPr>
          <w:rFonts w:ascii="Times New Roman" w:hAnsi="Times New Roman" w:cs="Times New Roman"/>
          <w:sz w:val="21"/>
          <w:szCs w:val="21"/>
        </w:rPr>
        <w:t>1) непредставление У</w:t>
      </w:r>
      <w:r w:rsidR="00385CBF" w:rsidRPr="0052530E">
        <w:rPr>
          <w:rFonts w:ascii="Times New Roman" w:hAnsi="Times New Roman" w:cs="Times New Roman"/>
          <w:sz w:val="21"/>
          <w:szCs w:val="21"/>
        </w:rPr>
        <w:t>частником закупки докумен</w:t>
      </w:r>
      <w:r w:rsidRPr="0052530E">
        <w:rPr>
          <w:rFonts w:ascii="Times New Roman" w:hAnsi="Times New Roman" w:cs="Times New Roman"/>
          <w:sz w:val="21"/>
          <w:szCs w:val="21"/>
        </w:rPr>
        <w:t>тов, необходимых для участия в з</w:t>
      </w:r>
      <w:r w:rsidR="00385CBF" w:rsidRPr="0052530E">
        <w:rPr>
          <w:rFonts w:ascii="Times New Roman" w:hAnsi="Times New Roman" w:cs="Times New Roman"/>
          <w:sz w:val="21"/>
          <w:szCs w:val="21"/>
        </w:rPr>
        <w:t>акупк</w:t>
      </w:r>
      <w:r w:rsidRPr="0052530E">
        <w:rPr>
          <w:rFonts w:ascii="Times New Roman" w:hAnsi="Times New Roman" w:cs="Times New Roman"/>
          <w:sz w:val="21"/>
          <w:szCs w:val="21"/>
        </w:rPr>
        <w:t>е</w:t>
      </w:r>
      <w:r w:rsidR="00385CBF" w:rsidRPr="0052530E">
        <w:rPr>
          <w:rFonts w:ascii="Times New Roman" w:hAnsi="Times New Roman" w:cs="Times New Roman"/>
          <w:sz w:val="21"/>
          <w:szCs w:val="21"/>
        </w:rPr>
        <w:t>, либо наличие в них или в за</w:t>
      </w:r>
      <w:r w:rsidRPr="0052530E">
        <w:rPr>
          <w:rFonts w:ascii="Times New Roman" w:hAnsi="Times New Roman" w:cs="Times New Roman"/>
          <w:sz w:val="21"/>
          <w:szCs w:val="21"/>
        </w:rPr>
        <w:t>явке недостоверных сведений об У</w:t>
      </w:r>
      <w:r w:rsidR="00385CBF" w:rsidRPr="0052530E">
        <w:rPr>
          <w:rFonts w:ascii="Times New Roman" w:hAnsi="Times New Roman" w:cs="Times New Roman"/>
          <w:sz w:val="21"/>
          <w:szCs w:val="21"/>
        </w:rPr>
        <w:t>час</w:t>
      </w:r>
      <w:r w:rsidRPr="0052530E">
        <w:rPr>
          <w:rFonts w:ascii="Times New Roman" w:hAnsi="Times New Roman" w:cs="Times New Roman"/>
          <w:sz w:val="21"/>
          <w:szCs w:val="21"/>
        </w:rPr>
        <w:t>тнике закупки и (или) о товарах</w:t>
      </w:r>
      <w:r w:rsidR="00385CBF" w:rsidRPr="0052530E">
        <w:rPr>
          <w:rFonts w:ascii="Times New Roman" w:hAnsi="Times New Roman" w:cs="Times New Roman"/>
          <w:sz w:val="21"/>
          <w:szCs w:val="21"/>
        </w:rPr>
        <w:t>;</w:t>
      </w:r>
    </w:p>
    <w:p w:rsidR="00385CBF" w:rsidRPr="0052530E" w:rsidRDefault="00A3155A" w:rsidP="00153D2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52530E">
        <w:rPr>
          <w:rFonts w:ascii="Times New Roman" w:hAnsi="Times New Roman" w:cs="Times New Roman"/>
          <w:sz w:val="21"/>
          <w:szCs w:val="21"/>
        </w:rPr>
        <w:t>2) несоответствие У</w:t>
      </w:r>
      <w:r w:rsidR="00385CBF" w:rsidRPr="0052530E">
        <w:rPr>
          <w:rFonts w:ascii="Times New Roman" w:hAnsi="Times New Roman" w:cs="Times New Roman"/>
          <w:sz w:val="21"/>
          <w:szCs w:val="21"/>
        </w:rPr>
        <w:t>частника</w:t>
      </w:r>
      <w:r w:rsidRPr="0052530E">
        <w:rPr>
          <w:rFonts w:ascii="Times New Roman" w:hAnsi="Times New Roman" w:cs="Times New Roman"/>
          <w:sz w:val="21"/>
          <w:szCs w:val="21"/>
        </w:rPr>
        <w:t xml:space="preserve"> закупки требованиям Закупочной документации</w:t>
      </w:r>
      <w:r w:rsidR="00385CBF" w:rsidRPr="0052530E">
        <w:rPr>
          <w:rFonts w:ascii="Times New Roman" w:hAnsi="Times New Roman" w:cs="Times New Roman"/>
          <w:sz w:val="21"/>
          <w:szCs w:val="21"/>
        </w:rPr>
        <w:t>;</w:t>
      </w:r>
    </w:p>
    <w:p w:rsidR="00385CBF" w:rsidRPr="0052530E" w:rsidRDefault="00385CBF" w:rsidP="00153D2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52530E">
        <w:rPr>
          <w:rFonts w:ascii="Times New Roman" w:hAnsi="Times New Roman" w:cs="Times New Roman"/>
          <w:sz w:val="21"/>
          <w:szCs w:val="21"/>
        </w:rPr>
        <w:t xml:space="preserve">3) несоответствие </w:t>
      </w:r>
      <w:r w:rsidR="00A3155A" w:rsidRPr="0052530E">
        <w:rPr>
          <w:rFonts w:ascii="Times New Roman" w:hAnsi="Times New Roman" w:cs="Times New Roman"/>
          <w:sz w:val="21"/>
          <w:szCs w:val="21"/>
        </w:rPr>
        <w:t xml:space="preserve">заявки </w:t>
      </w:r>
      <w:r w:rsidRPr="0052530E">
        <w:rPr>
          <w:rFonts w:ascii="Times New Roman" w:hAnsi="Times New Roman" w:cs="Times New Roman"/>
          <w:sz w:val="21"/>
          <w:szCs w:val="21"/>
        </w:rPr>
        <w:t>требованиям</w:t>
      </w:r>
      <w:r w:rsidR="00A3155A" w:rsidRPr="0052530E">
        <w:rPr>
          <w:rFonts w:ascii="Times New Roman" w:hAnsi="Times New Roman" w:cs="Times New Roman"/>
          <w:sz w:val="21"/>
          <w:szCs w:val="21"/>
        </w:rPr>
        <w:t xml:space="preserve"> Закупочной</w:t>
      </w:r>
      <w:r w:rsidRPr="0052530E">
        <w:rPr>
          <w:rFonts w:ascii="Times New Roman" w:hAnsi="Times New Roman" w:cs="Times New Roman"/>
          <w:sz w:val="21"/>
          <w:szCs w:val="21"/>
        </w:rPr>
        <w:t xml:space="preserve"> документации в том числе, но не ограничиваясь, не предоставление (не ук</w:t>
      </w:r>
      <w:r w:rsidR="00A3155A" w:rsidRPr="0052530E">
        <w:rPr>
          <w:rFonts w:ascii="Times New Roman" w:hAnsi="Times New Roman" w:cs="Times New Roman"/>
          <w:sz w:val="21"/>
          <w:szCs w:val="21"/>
        </w:rPr>
        <w:t xml:space="preserve">азание в заявке) </w:t>
      </w:r>
      <w:r w:rsidR="00791FD4" w:rsidRPr="0052530E">
        <w:rPr>
          <w:rFonts w:ascii="Times New Roman" w:hAnsi="Times New Roman" w:cs="Times New Roman"/>
          <w:sz w:val="21"/>
          <w:szCs w:val="21"/>
        </w:rPr>
        <w:t xml:space="preserve">конкретных </w:t>
      </w:r>
      <w:r w:rsidR="00A3155A" w:rsidRPr="0052530E">
        <w:rPr>
          <w:rFonts w:ascii="Times New Roman" w:hAnsi="Times New Roman" w:cs="Times New Roman"/>
          <w:sz w:val="21"/>
          <w:szCs w:val="21"/>
        </w:rPr>
        <w:t>характеристик т</w:t>
      </w:r>
      <w:r w:rsidRPr="0052530E">
        <w:rPr>
          <w:rFonts w:ascii="Times New Roman" w:hAnsi="Times New Roman" w:cs="Times New Roman"/>
          <w:sz w:val="21"/>
          <w:szCs w:val="21"/>
        </w:rPr>
        <w:t>овара, установленных в Приложении №2 к Закупочной документации, представление протокола разногласий к проекту договора или иного документа, свидетельствующего о намерении заключить договор на иных условиях, в том</w:t>
      </w:r>
      <w:r w:rsidR="00A3155A" w:rsidRPr="0052530E">
        <w:rPr>
          <w:rFonts w:ascii="Times New Roman" w:hAnsi="Times New Roman" w:cs="Times New Roman"/>
          <w:sz w:val="21"/>
          <w:szCs w:val="21"/>
        </w:rPr>
        <w:t xml:space="preserve"> числе наличие в таких заявках </w:t>
      </w:r>
      <w:r w:rsidRPr="0052530E">
        <w:rPr>
          <w:rFonts w:ascii="Times New Roman" w:hAnsi="Times New Roman" w:cs="Times New Roman"/>
          <w:sz w:val="21"/>
          <w:szCs w:val="21"/>
        </w:rPr>
        <w:t>предложения о цене договора, превышающей начальную (максимальную) цену договора;</w:t>
      </w:r>
    </w:p>
    <w:p w:rsidR="00A3155A" w:rsidRPr="0052530E" w:rsidRDefault="00385CBF" w:rsidP="00C1132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52530E">
        <w:rPr>
          <w:rFonts w:ascii="Times New Roman" w:hAnsi="Times New Roman"/>
          <w:sz w:val="21"/>
          <w:szCs w:val="21"/>
        </w:rPr>
        <w:t xml:space="preserve">4) </w:t>
      </w:r>
      <w:r w:rsidR="00A3155A" w:rsidRPr="0052530E">
        <w:rPr>
          <w:rFonts w:ascii="Times New Roman" w:hAnsi="Times New Roman"/>
          <w:sz w:val="21"/>
          <w:szCs w:val="21"/>
        </w:rPr>
        <w:t xml:space="preserve">проведение ликвидации Участника закупки - юридического лица и (или) наличие судебного акта арбитражного суда о признании Участника закупки - юридического лица, индивидуального предпринимателя банкротом и </w:t>
      </w:r>
      <w:r w:rsidR="00740B78" w:rsidRPr="0052530E">
        <w:rPr>
          <w:rFonts w:ascii="Times New Roman" w:hAnsi="Times New Roman"/>
          <w:sz w:val="21"/>
          <w:szCs w:val="21"/>
        </w:rPr>
        <w:t xml:space="preserve">решения </w:t>
      </w:r>
      <w:r w:rsidR="00A3155A" w:rsidRPr="0052530E">
        <w:rPr>
          <w:rFonts w:ascii="Times New Roman" w:hAnsi="Times New Roman"/>
          <w:sz w:val="21"/>
          <w:szCs w:val="21"/>
        </w:rPr>
        <w:t>об открытии конкурсного производства или о введении в отношении юридического лица, индивидуального предпринимателя иной процедуры, применяемой в деле о банкротстве;</w:t>
      </w:r>
    </w:p>
    <w:p w:rsidR="00A3155A" w:rsidRPr="0052530E" w:rsidRDefault="00A3155A" w:rsidP="00C1132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52530E">
        <w:rPr>
          <w:rFonts w:ascii="Times New Roman" w:hAnsi="Times New Roman"/>
          <w:sz w:val="21"/>
          <w:szCs w:val="21"/>
        </w:rPr>
        <w:t>5) приостановление деятельности Участника закупки в порядке, предусмотренном Кодексом РФ об административных правонарушениях, на день подачи заявки</w:t>
      </w:r>
      <w:r w:rsidR="0070780F" w:rsidRPr="0052530E">
        <w:rPr>
          <w:rFonts w:ascii="Times New Roman" w:hAnsi="Times New Roman"/>
          <w:sz w:val="21"/>
          <w:szCs w:val="21"/>
        </w:rPr>
        <w:t xml:space="preserve"> на участие в закупке</w:t>
      </w:r>
      <w:r w:rsidRPr="0052530E">
        <w:rPr>
          <w:rFonts w:ascii="Times New Roman" w:hAnsi="Times New Roman"/>
          <w:sz w:val="21"/>
          <w:szCs w:val="21"/>
        </w:rPr>
        <w:t>;</w:t>
      </w:r>
    </w:p>
    <w:p w:rsidR="00A3155A" w:rsidRPr="0052530E" w:rsidRDefault="00A3155A" w:rsidP="00C1132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52530E">
        <w:rPr>
          <w:rFonts w:ascii="Times New Roman" w:hAnsi="Times New Roman"/>
          <w:sz w:val="21"/>
          <w:szCs w:val="21"/>
        </w:rPr>
        <w:t>6) наличие сведений об Участнике закупки в реестрах недобросовестных поставщиков, ведение которых предусмотрено Законом №223-ФЗ и (или) Законом №44-ФЗ;</w:t>
      </w:r>
    </w:p>
    <w:p w:rsidR="00385CBF" w:rsidRPr="0052530E" w:rsidRDefault="00A3155A" w:rsidP="00153D2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52530E">
        <w:rPr>
          <w:rFonts w:ascii="Times New Roman" w:hAnsi="Times New Roman" w:cs="Times New Roman"/>
          <w:sz w:val="21"/>
          <w:szCs w:val="21"/>
        </w:rPr>
        <w:t>7) несоответствие У</w:t>
      </w:r>
      <w:r w:rsidR="00385CBF" w:rsidRPr="0052530E">
        <w:rPr>
          <w:rFonts w:ascii="Times New Roman" w:hAnsi="Times New Roman" w:cs="Times New Roman"/>
          <w:sz w:val="21"/>
          <w:szCs w:val="21"/>
        </w:rPr>
        <w:t>частника закупки требованиям законодательства РФ к лицам, осуществляющим поставки товаров, которые являются предметом закупки;</w:t>
      </w:r>
    </w:p>
    <w:p w:rsidR="00385CBF" w:rsidRPr="0052530E" w:rsidRDefault="00385CBF" w:rsidP="00153D2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52530E">
        <w:rPr>
          <w:rFonts w:ascii="Times New Roman" w:hAnsi="Times New Roman" w:cs="Times New Roman"/>
          <w:sz w:val="21"/>
          <w:szCs w:val="21"/>
        </w:rPr>
        <w:t>8) у</w:t>
      </w:r>
      <w:r w:rsidR="00A3155A" w:rsidRPr="0052530E">
        <w:rPr>
          <w:rFonts w:ascii="Times New Roman" w:hAnsi="Times New Roman" w:cs="Times New Roman"/>
          <w:sz w:val="21"/>
          <w:szCs w:val="21"/>
        </w:rPr>
        <w:t>становление факта подачи одним У</w:t>
      </w:r>
      <w:r w:rsidRPr="0052530E">
        <w:rPr>
          <w:rFonts w:ascii="Times New Roman" w:hAnsi="Times New Roman" w:cs="Times New Roman"/>
          <w:sz w:val="21"/>
          <w:szCs w:val="21"/>
        </w:rPr>
        <w:t>частником закупки двух и более заявок на участие в одной процедуре закупки, при условии, что поданные им ранее заявки не отозваны;</w:t>
      </w:r>
    </w:p>
    <w:p w:rsidR="00385CBF" w:rsidRPr="0052530E" w:rsidRDefault="00385CBF" w:rsidP="00153D24">
      <w:pPr>
        <w:tabs>
          <w:tab w:val="left" w:pos="567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52530E">
        <w:rPr>
          <w:rFonts w:ascii="Times New Roman" w:hAnsi="Times New Roman"/>
          <w:sz w:val="21"/>
          <w:szCs w:val="21"/>
        </w:rPr>
        <w:t>9) несвоевременная подача заявки</w:t>
      </w:r>
      <w:r w:rsidR="00A3155A" w:rsidRPr="0052530E">
        <w:rPr>
          <w:rFonts w:ascii="Times New Roman" w:hAnsi="Times New Roman"/>
          <w:sz w:val="21"/>
          <w:szCs w:val="21"/>
        </w:rPr>
        <w:t xml:space="preserve"> на участие в закупке</w:t>
      </w:r>
      <w:r w:rsidRPr="0052530E">
        <w:rPr>
          <w:rFonts w:ascii="Times New Roman" w:hAnsi="Times New Roman"/>
          <w:sz w:val="21"/>
          <w:szCs w:val="21"/>
        </w:rPr>
        <w:t>;</w:t>
      </w:r>
    </w:p>
    <w:p w:rsidR="00D31C72" w:rsidRPr="0052530E" w:rsidRDefault="00385CBF" w:rsidP="00D31C72">
      <w:pPr>
        <w:tabs>
          <w:tab w:val="left" w:pos="567"/>
          <w:tab w:val="left" w:pos="709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hd w:val="clear" w:color="auto" w:fill="FFFFFF"/>
        </w:rPr>
      </w:pPr>
      <w:r w:rsidRPr="0052530E">
        <w:rPr>
          <w:rFonts w:ascii="Times New Roman" w:hAnsi="Times New Roman"/>
          <w:sz w:val="21"/>
          <w:szCs w:val="21"/>
        </w:rPr>
        <w:t xml:space="preserve">10) </w:t>
      </w:r>
      <w:r w:rsidR="00D31C72" w:rsidRPr="0052530E">
        <w:rPr>
          <w:rFonts w:ascii="Times New Roman" w:eastAsia="Times New Roman" w:hAnsi="Times New Roman"/>
          <w:sz w:val="21"/>
          <w:lang w:eastAsia="ru-RU"/>
        </w:rPr>
        <w:t>наличие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  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   Российской</w:t>
      </w:r>
      <w:r w:rsidR="00D31C72" w:rsidRPr="0052530E">
        <w:rPr>
          <w:rFonts w:ascii="Times New Roman" w:hAnsi="Times New Roman"/>
          <w:sz w:val="21"/>
          <w:shd w:val="clear" w:color="auto" w:fill="FFFFFF"/>
        </w:rPr>
        <w:t xml:space="preserve"> Федерации о налогах и сборах) за прошедший календарный год, размер которых </w:t>
      </w:r>
      <w:r w:rsidR="00D31C72" w:rsidRPr="0052530E">
        <w:rPr>
          <w:rFonts w:ascii="Times New Roman" w:hAnsi="Times New Roman"/>
          <w:b/>
          <w:sz w:val="21"/>
          <w:shd w:val="clear" w:color="auto" w:fill="FFFFFF"/>
        </w:rPr>
        <w:t>превышает 25 (двадцать пять) процентов</w:t>
      </w:r>
      <w:r w:rsidR="00D31C72" w:rsidRPr="0052530E">
        <w:rPr>
          <w:rFonts w:ascii="Times New Roman" w:hAnsi="Times New Roman"/>
          <w:sz w:val="21"/>
          <w:shd w:val="clear" w:color="auto" w:fill="FFFFFF"/>
        </w:rPr>
        <w:t xml:space="preserve"> балансовой стоимости активов Участника закупки, по данным бухгалтерской отчетности за последний отчетный период.</w:t>
      </w:r>
      <w:r w:rsidR="00D31C72" w:rsidRPr="0052530E">
        <w:rPr>
          <w:rFonts w:ascii="Times New Roman" w:hAnsi="Times New Roman"/>
          <w:bCs/>
          <w:sz w:val="21"/>
        </w:rPr>
        <w:t xml:space="preserve"> Данное основание для отказа не применяется, если Участником закупки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не принято</w:t>
      </w:r>
      <w:r w:rsidR="00D31C72" w:rsidRPr="0052530E">
        <w:rPr>
          <w:rFonts w:ascii="Times New Roman" w:hAnsi="Times New Roman"/>
          <w:sz w:val="21"/>
          <w:shd w:val="clear" w:color="auto" w:fill="FFFFFF"/>
        </w:rPr>
        <w:t>;</w:t>
      </w:r>
    </w:p>
    <w:p w:rsidR="00384FC5" w:rsidRPr="0052530E" w:rsidRDefault="00384FC5" w:rsidP="00C11320">
      <w:pPr>
        <w:tabs>
          <w:tab w:val="left" w:pos="567"/>
          <w:tab w:val="left" w:pos="709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52530E">
        <w:rPr>
          <w:rFonts w:ascii="Times New Roman" w:hAnsi="Times New Roman"/>
          <w:sz w:val="21"/>
          <w:szCs w:val="21"/>
          <w:shd w:val="clear" w:color="auto" w:fill="FFFFFF"/>
        </w:rPr>
        <w:t>11) непредставление документа или копии документа, подтверждающего внесение обеспечения заявки на участие в закупке, если требование об обеспечении заявок было установлено в Информационной карте настоящей Закупочной документации;</w:t>
      </w:r>
    </w:p>
    <w:p w:rsidR="00A3155A" w:rsidRPr="0052530E" w:rsidRDefault="00A3155A" w:rsidP="00C11320">
      <w:pPr>
        <w:tabs>
          <w:tab w:val="left" w:pos="540"/>
          <w:tab w:val="left" w:pos="709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52530E">
        <w:rPr>
          <w:rFonts w:ascii="Times New Roman" w:hAnsi="Times New Roman"/>
          <w:sz w:val="21"/>
          <w:szCs w:val="21"/>
        </w:rPr>
        <w:t xml:space="preserve">12) </w:t>
      </w:r>
      <w:r w:rsidRPr="0052530E">
        <w:rPr>
          <w:rFonts w:ascii="Times New Roman" w:hAnsi="Times New Roman"/>
          <w:sz w:val="21"/>
          <w:szCs w:val="21"/>
          <w:shd w:val="clear" w:color="auto" w:fill="FFFFFF"/>
        </w:rPr>
        <w:t>наличие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</w:t>
      </w:r>
      <w:r w:rsidR="00C11320" w:rsidRPr="0052530E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Pr="0052530E">
        <w:rPr>
          <w:rFonts w:ascii="Times New Roman" w:hAnsi="Times New Roman"/>
          <w:sz w:val="21"/>
          <w:szCs w:val="21"/>
          <w:shd w:val="clear" w:color="auto" w:fill="FFFFFF"/>
        </w:rPr>
        <w:t>290,</w:t>
      </w:r>
      <w:r w:rsidR="00C11320" w:rsidRPr="0052530E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Pr="0052530E">
        <w:rPr>
          <w:rFonts w:ascii="Times New Roman" w:hAnsi="Times New Roman"/>
          <w:sz w:val="21"/>
          <w:szCs w:val="21"/>
          <w:shd w:val="clear" w:color="auto" w:fill="FFFFFF"/>
        </w:rPr>
        <w:t>291,</w:t>
      </w:r>
      <w:r w:rsidR="00C11320" w:rsidRPr="0052530E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Pr="0052530E">
        <w:rPr>
          <w:rFonts w:ascii="Times New Roman" w:hAnsi="Times New Roman"/>
          <w:sz w:val="21"/>
          <w:szCs w:val="21"/>
          <w:shd w:val="clear" w:color="auto" w:fill="FFFFFF"/>
        </w:rPr>
        <w:t>291.1</w:t>
      </w:r>
      <w:r w:rsidR="00740B78" w:rsidRPr="0052530E">
        <w:rPr>
          <w:rFonts w:ascii="Times New Roman" w:hAnsi="Times New Roman"/>
          <w:sz w:val="21"/>
          <w:szCs w:val="21"/>
          <w:shd w:val="clear" w:color="auto" w:fill="FFFFFF"/>
        </w:rPr>
        <w:t>.</w:t>
      </w:r>
      <w:r w:rsidR="00C11320" w:rsidRPr="0052530E">
        <w:rPr>
          <w:rStyle w:val="apple-converted-space"/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Pr="0052530E">
        <w:rPr>
          <w:rFonts w:ascii="Times New Roman" w:hAnsi="Times New Roman"/>
          <w:sz w:val="21"/>
          <w:szCs w:val="21"/>
          <w:shd w:val="clear" w:color="auto" w:fill="FFFFFF"/>
        </w:rPr>
        <w:t>Уголовного кодекса Российской Федерации (за исключением лиц, у которых такая судимость погашена или снята),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являющихся объектом осуществляемой закупки, и административного наказания в виде дисквалификации</w:t>
      </w:r>
      <w:r w:rsidR="00125115" w:rsidRPr="0052530E">
        <w:rPr>
          <w:rFonts w:ascii="Times New Roman" w:hAnsi="Times New Roman"/>
          <w:sz w:val="21"/>
          <w:szCs w:val="21"/>
          <w:shd w:val="clear" w:color="auto" w:fill="FFFFFF"/>
        </w:rPr>
        <w:t>.</w:t>
      </w:r>
    </w:p>
    <w:p w:rsidR="00385CBF" w:rsidRPr="0052530E" w:rsidRDefault="00385CBF" w:rsidP="00153D2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52530E">
        <w:rPr>
          <w:rFonts w:ascii="Times New Roman" w:hAnsi="Times New Roman" w:cs="Times New Roman"/>
          <w:sz w:val="21"/>
          <w:szCs w:val="21"/>
        </w:rPr>
        <w:t xml:space="preserve">При выявлении хотя бы одного из фактов, перечисленных в настоящем пункте Закупочной документации, </w:t>
      </w:r>
      <w:r w:rsidR="009627C3" w:rsidRPr="0052530E">
        <w:rPr>
          <w:rFonts w:ascii="Times New Roman" w:hAnsi="Times New Roman" w:cs="Times New Roman"/>
          <w:sz w:val="21"/>
          <w:szCs w:val="21"/>
        </w:rPr>
        <w:t xml:space="preserve">закупочная </w:t>
      </w:r>
      <w:r w:rsidRPr="0052530E">
        <w:rPr>
          <w:rFonts w:ascii="Times New Roman" w:hAnsi="Times New Roman" w:cs="Times New Roman"/>
          <w:sz w:val="21"/>
          <w:szCs w:val="21"/>
        </w:rPr>
        <w:t xml:space="preserve">комиссия </w:t>
      </w:r>
      <w:r w:rsidR="00C11320" w:rsidRPr="0052530E">
        <w:rPr>
          <w:rFonts w:ascii="Times New Roman" w:hAnsi="Times New Roman" w:cs="Times New Roman"/>
          <w:sz w:val="21"/>
          <w:szCs w:val="21"/>
        </w:rPr>
        <w:t xml:space="preserve">вправе </w:t>
      </w:r>
      <w:r w:rsidR="00A3155A" w:rsidRPr="0052530E">
        <w:rPr>
          <w:rFonts w:ascii="Times New Roman" w:hAnsi="Times New Roman" w:cs="Times New Roman"/>
          <w:sz w:val="21"/>
          <w:szCs w:val="21"/>
        </w:rPr>
        <w:t>отстранить У</w:t>
      </w:r>
      <w:r w:rsidRPr="0052530E">
        <w:rPr>
          <w:rFonts w:ascii="Times New Roman" w:hAnsi="Times New Roman" w:cs="Times New Roman"/>
          <w:sz w:val="21"/>
          <w:szCs w:val="21"/>
        </w:rPr>
        <w:t>частника от закупки на любом этапе ее проведения до момента заключения договора. Указанная информация вносится в протокол закупочной комиссии по результатам закупки.</w:t>
      </w:r>
    </w:p>
    <w:p w:rsidR="00385CBF" w:rsidRPr="0052530E" w:rsidRDefault="00385CBF" w:rsidP="00153D2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385CBF" w:rsidRPr="0052530E" w:rsidRDefault="00385CBF" w:rsidP="00153D24">
      <w:pPr>
        <w:pStyle w:val="1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52530E">
        <w:rPr>
          <w:rFonts w:ascii="Times New Roman" w:hAnsi="Times New Roman"/>
          <w:b/>
          <w:sz w:val="21"/>
          <w:szCs w:val="21"/>
        </w:rPr>
        <w:t>Затраты на участие в закупке</w:t>
      </w:r>
    </w:p>
    <w:p w:rsidR="00385CBF" w:rsidRPr="0052530E" w:rsidRDefault="0052530E" w:rsidP="00153D24">
      <w:pPr>
        <w:tabs>
          <w:tab w:val="left" w:pos="851"/>
        </w:tabs>
        <w:spacing w:after="0" w:line="240" w:lineRule="auto"/>
        <w:ind w:right="39" w:firstLine="540"/>
        <w:contextualSpacing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52530E">
        <w:rPr>
          <w:rFonts w:ascii="Times New Roman" w:hAnsi="Times New Roman"/>
          <w:sz w:val="21"/>
          <w:szCs w:val="21"/>
          <w:shd w:val="clear" w:color="auto" w:fill="FFFFFF"/>
        </w:rPr>
        <w:t>Участник закупки самостоятельно несет все расходы, связанные с подготовкой и подачей заявки, а победитель закупки, дополнительно, - с заключением и исполнением договора. Заказчик не имеет обязательств по этим расходам независимо от итогов закупки, а также оснований завершения закупки и  оснований прекращения, расторжения последующего договора. Участник закупки не вправе требовать от заказчика, организатора закупки компенсации понесенных расходов независимо от хода и итогов закупки, а также возврата материалов и документов, входящих в состав заявки.</w:t>
      </w:r>
    </w:p>
    <w:p w:rsidR="0052530E" w:rsidRPr="0052530E" w:rsidRDefault="0052530E" w:rsidP="00153D24">
      <w:pPr>
        <w:tabs>
          <w:tab w:val="left" w:pos="851"/>
        </w:tabs>
        <w:spacing w:after="0" w:line="240" w:lineRule="auto"/>
        <w:ind w:right="39"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385CBF" w:rsidRPr="0052530E" w:rsidRDefault="00A3155A" w:rsidP="00153D24">
      <w:pPr>
        <w:pStyle w:val="1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52530E">
        <w:rPr>
          <w:rFonts w:ascii="Times New Roman" w:hAnsi="Times New Roman"/>
          <w:b/>
          <w:sz w:val="21"/>
          <w:szCs w:val="21"/>
        </w:rPr>
        <w:t xml:space="preserve"> Порядок внесения изменений в За</w:t>
      </w:r>
      <w:r w:rsidR="00385CBF" w:rsidRPr="0052530E">
        <w:rPr>
          <w:rFonts w:ascii="Times New Roman" w:hAnsi="Times New Roman"/>
          <w:b/>
          <w:sz w:val="21"/>
          <w:szCs w:val="21"/>
        </w:rPr>
        <w:t>купочную документацию о проведении закупки</w:t>
      </w:r>
    </w:p>
    <w:p w:rsidR="00385CBF" w:rsidRPr="0052530E" w:rsidRDefault="00385CBF" w:rsidP="00153D2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52530E">
        <w:rPr>
          <w:rFonts w:ascii="Times New Roman" w:hAnsi="Times New Roman" w:cs="Times New Roman"/>
          <w:sz w:val="21"/>
          <w:szCs w:val="21"/>
        </w:rPr>
        <w:t xml:space="preserve">Заказчик вправе принять решение о внесении изменений в </w:t>
      </w:r>
      <w:r w:rsidR="00051B5F" w:rsidRPr="0052530E">
        <w:rPr>
          <w:rFonts w:ascii="Times New Roman" w:hAnsi="Times New Roman" w:cs="Times New Roman"/>
          <w:sz w:val="21"/>
          <w:szCs w:val="21"/>
        </w:rPr>
        <w:t xml:space="preserve">Закупочную документацию </w:t>
      </w:r>
      <w:r w:rsidRPr="0052530E">
        <w:rPr>
          <w:rFonts w:ascii="Times New Roman" w:hAnsi="Times New Roman" w:cs="Times New Roman"/>
          <w:sz w:val="21"/>
          <w:szCs w:val="21"/>
        </w:rPr>
        <w:t xml:space="preserve">в сроки, </w:t>
      </w:r>
      <w:r w:rsidRPr="0052530E">
        <w:rPr>
          <w:rFonts w:ascii="Times New Roman" w:hAnsi="Times New Roman" w:cs="Times New Roman"/>
          <w:sz w:val="21"/>
          <w:szCs w:val="21"/>
        </w:rPr>
        <w:lastRenderedPageBreak/>
        <w:t>установленные п. 1</w:t>
      </w:r>
      <w:r w:rsidR="009627C3" w:rsidRPr="0052530E">
        <w:rPr>
          <w:rFonts w:ascii="Times New Roman" w:hAnsi="Times New Roman" w:cs="Times New Roman"/>
          <w:sz w:val="21"/>
          <w:szCs w:val="21"/>
        </w:rPr>
        <w:t>7</w:t>
      </w:r>
      <w:r w:rsidRPr="0052530E">
        <w:rPr>
          <w:rFonts w:ascii="Times New Roman" w:hAnsi="Times New Roman" w:cs="Times New Roman"/>
          <w:sz w:val="21"/>
          <w:szCs w:val="21"/>
        </w:rPr>
        <w:t xml:space="preserve"> Информационной карты</w:t>
      </w:r>
    </w:p>
    <w:p w:rsidR="00385CBF" w:rsidRPr="0052530E" w:rsidRDefault="00385CBF" w:rsidP="00153D2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52530E">
        <w:rPr>
          <w:rFonts w:ascii="Times New Roman" w:hAnsi="Times New Roman" w:cs="Times New Roman"/>
          <w:sz w:val="21"/>
          <w:szCs w:val="21"/>
        </w:rPr>
        <w:t xml:space="preserve">Изменения, вносимые </w:t>
      </w:r>
      <w:r w:rsidR="00051B5F" w:rsidRPr="0052530E">
        <w:rPr>
          <w:rFonts w:ascii="Times New Roman" w:hAnsi="Times New Roman" w:cs="Times New Roman"/>
          <w:sz w:val="21"/>
          <w:szCs w:val="21"/>
        </w:rPr>
        <w:t>в Закупочную документацию</w:t>
      </w:r>
      <w:r w:rsidRPr="0052530E">
        <w:rPr>
          <w:rFonts w:ascii="Times New Roman" w:hAnsi="Times New Roman" w:cs="Times New Roman"/>
          <w:sz w:val="21"/>
          <w:szCs w:val="21"/>
        </w:rPr>
        <w:t>, размещаются Заказчиком на ЭТП не позднее</w:t>
      </w:r>
      <w:r w:rsidR="00051B5F" w:rsidRPr="0052530E">
        <w:rPr>
          <w:rFonts w:ascii="Times New Roman" w:hAnsi="Times New Roman" w:cs="Times New Roman"/>
          <w:sz w:val="21"/>
          <w:szCs w:val="21"/>
        </w:rPr>
        <w:t xml:space="preserve">              </w:t>
      </w:r>
      <w:r w:rsidRPr="0052530E">
        <w:rPr>
          <w:rFonts w:ascii="Times New Roman" w:hAnsi="Times New Roman" w:cs="Times New Roman"/>
          <w:sz w:val="21"/>
          <w:szCs w:val="21"/>
        </w:rPr>
        <w:t xml:space="preserve"> </w:t>
      </w:r>
      <w:r w:rsidR="00C17BB9" w:rsidRPr="0052530E">
        <w:rPr>
          <w:rFonts w:ascii="Times New Roman" w:hAnsi="Times New Roman" w:cs="Times New Roman"/>
          <w:sz w:val="21"/>
          <w:szCs w:val="21"/>
        </w:rPr>
        <w:t xml:space="preserve">3 (трех) </w:t>
      </w:r>
      <w:r w:rsidRPr="0052530E">
        <w:rPr>
          <w:rFonts w:ascii="Times New Roman" w:hAnsi="Times New Roman" w:cs="Times New Roman"/>
          <w:sz w:val="21"/>
          <w:szCs w:val="21"/>
        </w:rPr>
        <w:t>дней со дня принятия решения о внесении указанных изменений.</w:t>
      </w:r>
    </w:p>
    <w:p w:rsidR="00385CBF" w:rsidRPr="0052530E" w:rsidRDefault="00385CBF" w:rsidP="00153D24">
      <w:pPr>
        <w:tabs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52530E">
        <w:rPr>
          <w:rFonts w:ascii="Times New Roman" w:hAnsi="Times New Roman"/>
          <w:sz w:val="21"/>
          <w:szCs w:val="21"/>
        </w:rPr>
        <w:t xml:space="preserve">Если изменения </w:t>
      </w:r>
      <w:r w:rsidR="00051B5F" w:rsidRPr="0052530E">
        <w:rPr>
          <w:rFonts w:ascii="Times New Roman" w:hAnsi="Times New Roman"/>
          <w:sz w:val="21"/>
          <w:szCs w:val="21"/>
        </w:rPr>
        <w:t>в Закупочную документацию</w:t>
      </w:r>
      <w:r w:rsidRPr="0052530E">
        <w:rPr>
          <w:rFonts w:ascii="Times New Roman" w:hAnsi="Times New Roman"/>
          <w:sz w:val="21"/>
          <w:szCs w:val="21"/>
        </w:rPr>
        <w:t xml:space="preserve"> внесены Заказчиком, позднее чем за 3 (три) дня до даты окончания подачи заявок на участие в закупке, срок подачи заявок должен быть продлен. Этот срок продлевается таким образом, чтобы со дня размещения указанных изменений на ЭТП до даты окончания подачи заявок он составлял не менее 3 </w:t>
      </w:r>
      <w:r w:rsidR="00C17BB9" w:rsidRPr="0052530E">
        <w:rPr>
          <w:rFonts w:ascii="Times New Roman" w:hAnsi="Times New Roman"/>
          <w:sz w:val="21"/>
          <w:szCs w:val="21"/>
        </w:rPr>
        <w:t xml:space="preserve">(трех) </w:t>
      </w:r>
      <w:r w:rsidRPr="0052530E">
        <w:rPr>
          <w:rFonts w:ascii="Times New Roman" w:hAnsi="Times New Roman"/>
          <w:sz w:val="21"/>
          <w:szCs w:val="21"/>
        </w:rPr>
        <w:t>дней. Участник закупки, самостоятельно отслеживает во</w:t>
      </w:r>
      <w:r w:rsidR="00C17BB9" w:rsidRPr="0052530E">
        <w:rPr>
          <w:rFonts w:ascii="Times New Roman" w:hAnsi="Times New Roman"/>
          <w:sz w:val="21"/>
          <w:szCs w:val="21"/>
        </w:rPr>
        <w:t>зможные изменения, внесенные в З</w:t>
      </w:r>
      <w:r w:rsidRPr="0052530E">
        <w:rPr>
          <w:rFonts w:ascii="Times New Roman" w:hAnsi="Times New Roman"/>
          <w:sz w:val="21"/>
          <w:szCs w:val="21"/>
        </w:rPr>
        <w:t>акупочную документацию. Заказчик не несет ответственности за неполучение такими Участниками закупки указанных изменений.</w:t>
      </w:r>
    </w:p>
    <w:p w:rsidR="00385CBF" w:rsidRPr="0052530E" w:rsidRDefault="00385CBF" w:rsidP="00153D24">
      <w:pPr>
        <w:tabs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385CBF" w:rsidRPr="0052530E" w:rsidRDefault="00385CBF" w:rsidP="00153D24">
      <w:pPr>
        <w:pStyle w:val="1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52530E">
        <w:rPr>
          <w:rFonts w:ascii="Times New Roman" w:hAnsi="Times New Roman"/>
          <w:b/>
          <w:sz w:val="21"/>
          <w:szCs w:val="21"/>
        </w:rPr>
        <w:t>Отказ от проведения закупки</w:t>
      </w:r>
    </w:p>
    <w:p w:rsidR="00385CBF" w:rsidRPr="0052530E" w:rsidRDefault="00385CBF" w:rsidP="00153D24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52530E">
        <w:rPr>
          <w:rFonts w:ascii="Times New Roman" w:hAnsi="Times New Roman"/>
          <w:sz w:val="21"/>
          <w:szCs w:val="21"/>
        </w:rPr>
        <w:t>Заказчик вправе отказаться от проведения закупки в любой момент ее проведения.</w:t>
      </w:r>
      <w:r w:rsidR="00A868CA" w:rsidRPr="0052530E">
        <w:rPr>
          <w:rFonts w:ascii="Times New Roman" w:hAnsi="Times New Roman"/>
          <w:sz w:val="21"/>
          <w:szCs w:val="21"/>
        </w:rPr>
        <w:t xml:space="preserve"> </w:t>
      </w:r>
    </w:p>
    <w:p w:rsidR="00385CBF" w:rsidRPr="0052530E" w:rsidRDefault="00385CBF" w:rsidP="00153D24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52530E">
        <w:rPr>
          <w:rFonts w:ascii="Times New Roman" w:hAnsi="Times New Roman"/>
          <w:sz w:val="21"/>
          <w:szCs w:val="21"/>
        </w:rPr>
        <w:t>При тако</w:t>
      </w:r>
      <w:r w:rsidR="00C17BB9" w:rsidRPr="0052530E">
        <w:rPr>
          <w:rFonts w:ascii="Times New Roman" w:hAnsi="Times New Roman"/>
          <w:sz w:val="21"/>
          <w:szCs w:val="21"/>
        </w:rPr>
        <w:t>м отказе Заказчик не возмещает У</w:t>
      </w:r>
      <w:r w:rsidRPr="0052530E">
        <w:rPr>
          <w:rFonts w:ascii="Times New Roman" w:hAnsi="Times New Roman"/>
          <w:sz w:val="21"/>
          <w:szCs w:val="21"/>
        </w:rPr>
        <w:t xml:space="preserve">частникам закупки понесенный ими реальный ущерб, упущенную выгоду, расходы и любые другие издержки, связанные с подготовкой к участию и участием в </w:t>
      </w:r>
      <w:r w:rsidR="00051B5F" w:rsidRPr="0052530E">
        <w:rPr>
          <w:rFonts w:ascii="Times New Roman" w:hAnsi="Times New Roman"/>
          <w:sz w:val="21"/>
          <w:szCs w:val="21"/>
        </w:rPr>
        <w:t xml:space="preserve">настоящей </w:t>
      </w:r>
      <w:r w:rsidRPr="0052530E">
        <w:rPr>
          <w:rFonts w:ascii="Times New Roman" w:hAnsi="Times New Roman"/>
          <w:sz w:val="21"/>
          <w:szCs w:val="21"/>
        </w:rPr>
        <w:t>закупке.</w:t>
      </w:r>
    </w:p>
    <w:p w:rsidR="00385CBF" w:rsidRPr="0052530E" w:rsidRDefault="00385CBF" w:rsidP="00153D24">
      <w:pPr>
        <w:tabs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385CBF" w:rsidRPr="0052530E" w:rsidRDefault="00385CBF" w:rsidP="00153D24">
      <w:pPr>
        <w:pStyle w:val="21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52530E">
        <w:rPr>
          <w:rFonts w:ascii="Times New Roman" w:hAnsi="Times New Roman" w:cs="Times New Roman"/>
          <w:b/>
          <w:sz w:val="21"/>
          <w:szCs w:val="21"/>
        </w:rPr>
        <w:t>Форма, порядок</w:t>
      </w:r>
      <w:r w:rsidR="004B0823" w:rsidRPr="0052530E">
        <w:rPr>
          <w:rFonts w:ascii="Times New Roman" w:hAnsi="Times New Roman" w:cs="Times New Roman"/>
          <w:b/>
          <w:sz w:val="21"/>
          <w:szCs w:val="21"/>
        </w:rPr>
        <w:t xml:space="preserve">, дата и время окончания срока </w:t>
      </w:r>
      <w:r w:rsidRPr="0052530E">
        <w:rPr>
          <w:rFonts w:ascii="Times New Roman" w:hAnsi="Times New Roman" w:cs="Times New Roman"/>
          <w:b/>
          <w:sz w:val="21"/>
          <w:szCs w:val="21"/>
        </w:rPr>
        <w:t>предоставлени</w:t>
      </w:r>
      <w:r w:rsidR="00C17BB9" w:rsidRPr="0052530E">
        <w:rPr>
          <w:rFonts w:ascii="Times New Roman" w:hAnsi="Times New Roman" w:cs="Times New Roman"/>
          <w:b/>
          <w:sz w:val="21"/>
          <w:szCs w:val="21"/>
        </w:rPr>
        <w:t>я Участникам закупки разъяснений</w:t>
      </w:r>
      <w:r w:rsidRPr="0052530E">
        <w:rPr>
          <w:rFonts w:ascii="Times New Roman" w:hAnsi="Times New Roman" w:cs="Times New Roman"/>
          <w:b/>
          <w:sz w:val="21"/>
          <w:szCs w:val="21"/>
        </w:rPr>
        <w:t xml:space="preserve"> положений </w:t>
      </w:r>
      <w:r w:rsidR="00C17BB9" w:rsidRPr="0052530E">
        <w:rPr>
          <w:rFonts w:ascii="Times New Roman" w:hAnsi="Times New Roman" w:cs="Times New Roman"/>
          <w:b/>
          <w:sz w:val="21"/>
          <w:szCs w:val="21"/>
        </w:rPr>
        <w:t>З</w:t>
      </w:r>
      <w:r w:rsidRPr="0052530E">
        <w:rPr>
          <w:rFonts w:ascii="Times New Roman" w:hAnsi="Times New Roman" w:cs="Times New Roman"/>
          <w:b/>
          <w:sz w:val="21"/>
          <w:szCs w:val="21"/>
        </w:rPr>
        <w:t>акупочной документации</w:t>
      </w:r>
    </w:p>
    <w:p w:rsidR="00385CBF" w:rsidRPr="0052530E" w:rsidRDefault="00C17BB9" w:rsidP="00153D2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52530E">
        <w:rPr>
          <w:rFonts w:ascii="Times New Roman" w:hAnsi="Times New Roman" w:cs="Times New Roman"/>
          <w:sz w:val="21"/>
          <w:szCs w:val="21"/>
        </w:rPr>
        <w:t>Любой У</w:t>
      </w:r>
      <w:r w:rsidR="00385CBF" w:rsidRPr="0052530E">
        <w:rPr>
          <w:rFonts w:ascii="Times New Roman" w:hAnsi="Times New Roman" w:cs="Times New Roman"/>
          <w:sz w:val="21"/>
          <w:szCs w:val="21"/>
        </w:rPr>
        <w:t>частник закупки вправе направить</w:t>
      </w:r>
      <w:r w:rsidR="004B0823" w:rsidRPr="0052530E">
        <w:rPr>
          <w:rFonts w:ascii="Times New Roman" w:hAnsi="Times New Roman" w:cs="Times New Roman"/>
          <w:sz w:val="21"/>
          <w:szCs w:val="21"/>
        </w:rPr>
        <w:t xml:space="preserve"> Заказчику,</w:t>
      </w:r>
      <w:r w:rsidR="00385CBF" w:rsidRPr="0052530E">
        <w:rPr>
          <w:rFonts w:ascii="Times New Roman" w:hAnsi="Times New Roman" w:cs="Times New Roman"/>
          <w:sz w:val="21"/>
          <w:szCs w:val="21"/>
        </w:rPr>
        <w:t xml:space="preserve"> посредством функционала ЭТП</w:t>
      </w:r>
      <w:r w:rsidR="004B0823" w:rsidRPr="0052530E">
        <w:rPr>
          <w:rFonts w:ascii="Times New Roman" w:hAnsi="Times New Roman" w:cs="Times New Roman"/>
          <w:sz w:val="21"/>
          <w:szCs w:val="21"/>
        </w:rPr>
        <w:t>,</w:t>
      </w:r>
      <w:r w:rsidR="00385CBF" w:rsidRPr="0052530E">
        <w:rPr>
          <w:rFonts w:ascii="Times New Roman" w:hAnsi="Times New Roman" w:cs="Times New Roman"/>
          <w:sz w:val="21"/>
          <w:szCs w:val="21"/>
        </w:rPr>
        <w:t xml:space="preserve"> запрос о разъяснении положений </w:t>
      </w:r>
      <w:r w:rsidRPr="0052530E">
        <w:rPr>
          <w:rFonts w:ascii="Times New Roman" w:hAnsi="Times New Roman" w:cs="Times New Roman"/>
          <w:sz w:val="21"/>
          <w:szCs w:val="21"/>
        </w:rPr>
        <w:t xml:space="preserve">Закупочной </w:t>
      </w:r>
      <w:r w:rsidR="00385CBF" w:rsidRPr="0052530E">
        <w:rPr>
          <w:rFonts w:ascii="Times New Roman" w:hAnsi="Times New Roman" w:cs="Times New Roman"/>
          <w:sz w:val="21"/>
          <w:szCs w:val="21"/>
        </w:rPr>
        <w:t xml:space="preserve">документации. </w:t>
      </w:r>
      <w:r w:rsidR="004B0823" w:rsidRPr="0052530E">
        <w:rPr>
          <w:rFonts w:ascii="Times New Roman" w:hAnsi="Times New Roman" w:cs="Times New Roman"/>
          <w:sz w:val="21"/>
          <w:szCs w:val="21"/>
        </w:rPr>
        <w:t xml:space="preserve">Дата и время окончание срока предоставления </w:t>
      </w:r>
      <w:r w:rsidR="00385CBF" w:rsidRPr="0052530E">
        <w:rPr>
          <w:rFonts w:ascii="Times New Roman" w:hAnsi="Times New Roman" w:cs="Times New Roman"/>
          <w:sz w:val="21"/>
          <w:szCs w:val="21"/>
        </w:rPr>
        <w:t>Участник</w:t>
      </w:r>
      <w:r w:rsidR="004B0823" w:rsidRPr="0052530E">
        <w:rPr>
          <w:rFonts w:ascii="Times New Roman" w:hAnsi="Times New Roman" w:cs="Times New Roman"/>
          <w:sz w:val="21"/>
          <w:szCs w:val="21"/>
        </w:rPr>
        <w:t>ам</w:t>
      </w:r>
      <w:r w:rsidR="00385CBF" w:rsidRPr="0052530E">
        <w:rPr>
          <w:rFonts w:ascii="Times New Roman" w:hAnsi="Times New Roman" w:cs="Times New Roman"/>
          <w:sz w:val="21"/>
          <w:szCs w:val="21"/>
        </w:rPr>
        <w:t xml:space="preserve"> </w:t>
      </w:r>
      <w:r w:rsidRPr="0052530E">
        <w:rPr>
          <w:rFonts w:ascii="Times New Roman" w:hAnsi="Times New Roman" w:cs="Times New Roman"/>
          <w:sz w:val="21"/>
          <w:szCs w:val="21"/>
        </w:rPr>
        <w:t xml:space="preserve">закупки </w:t>
      </w:r>
      <w:r w:rsidR="00385CBF" w:rsidRPr="0052530E">
        <w:rPr>
          <w:rFonts w:ascii="Times New Roman" w:hAnsi="Times New Roman" w:cs="Times New Roman"/>
          <w:sz w:val="21"/>
          <w:szCs w:val="21"/>
        </w:rPr>
        <w:t>разъяснени</w:t>
      </w:r>
      <w:r w:rsidR="004B0823" w:rsidRPr="0052530E">
        <w:rPr>
          <w:rFonts w:ascii="Times New Roman" w:hAnsi="Times New Roman" w:cs="Times New Roman"/>
          <w:sz w:val="21"/>
          <w:szCs w:val="21"/>
        </w:rPr>
        <w:t>й</w:t>
      </w:r>
      <w:r w:rsidR="00385CBF" w:rsidRPr="0052530E">
        <w:rPr>
          <w:rFonts w:ascii="Times New Roman" w:hAnsi="Times New Roman" w:cs="Times New Roman"/>
          <w:sz w:val="21"/>
          <w:szCs w:val="21"/>
        </w:rPr>
        <w:t xml:space="preserve"> положений</w:t>
      </w:r>
      <w:r w:rsidRPr="0052530E">
        <w:rPr>
          <w:rFonts w:ascii="Times New Roman" w:hAnsi="Times New Roman" w:cs="Times New Roman"/>
          <w:sz w:val="21"/>
          <w:szCs w:val="21"/>
        </w:rPr>
        <w:t xml:space="preserve"> Закупочной</w:t>
      </w:r>
      <w:r w:rsidR="00385CBF" w:rsidRPr="0052530E">
        <w:rPr>
          <w:rFonts w:ascii="Times New Roman" w:hAnsi="Times New Roman" w:cs="Times New Roman"/>
          <w:sz w:val="21"/>
          <w:szCs w:val="21"/>
        </w:rPr>
        <w:t xml:space="preserve"> документации</w:t>
      </w:r>
      <w:r w:rsidR="004B0823" w:rsidRPr="0052530E">
        <w:rPr>
          <w:rFonts w:ascii="Times New Roman" w:hAnsi="Times New Roman" w:cs="Times New Roman"/>
          <w:sz w:val="21"/>
          <w:szCs w:val="21"/>
        </w:rPr>
        <w:t>,</w:t>
      </w:r>
      <w:r w:rsidR="00385CBF" w:rsidRPr="0052530E">
        <w:rPr>
          <w:rFonts w:ascii="Times New Roman" w:hAnsi="Times New Roman" w:cs="Times New Roman"/>
          <w:sz w:val="21"/>
          <w:szCs w:val="21"/>
        </w:rPr>
        <w:t xml:space="preserve"> указан</w:t>
      </w:r>
      <w:r w:rsidR="004B0823" w:rsidRPr="0052530E">
        <w:rPr>
          <w:rFonts w:ascii="Times New Roman" w:hAnsi="Times New Roman" w:cs="Times New Roman"/>
          <w:sz w:val="21"/>
          <w:szCs w:val="21"/>
        </w:rPr>
        <w:t>ы</w:t>
      </w:r>
      <w:r w:rsidR="00385CBF" w:rsidRPr="0052530E">
        <w:rPr>
          <w:rFonts w:ascii="Times New Roman" w:hAnsi="Times New Roman" w:cs="Times New Roman"/>
          <w:sz w:val="21"/>
          <w:szCs w:val="21"/>
        </w:rPr>
        <w:t xml:space="preserve"> в п. 1</w:t>
      </w:r>
      <w:r w:rsidR="009627C3" w:rsidRPr="0052530E">
        <w:rPr>
          <w:rFonts w:ascii="Times New Roman" w:hAnsi="Times New Roman" w:cs="Times New Roman"/>
          <w:sz w:val="21"/>
          <w:szCs w:val="21"/>
        </w:rPr>
        <w:t>6</w:t>
      </w:r>
      <w:r w:rsidR="00385CBF" w:rsidRPr="0052530E">
        <w:rPr>
          <w:rFonts w:ascii="Times New Roman" w:hAnsi="Times New Roman" w:cs="Times New Roman"/>
          <w:sz w:val="21"/>
          <w:szCs w:val="21"/>
        </w:rPr>
        <w:t xml:space="preserve"> Информационной карты. </w:t>
      </w:r>
    </w:p>
    <w:p w:rsidR="00385CBF" w:rsidRPr="0052530E" w:rsidRDefault="00385CBF" w:rsidP="00153D2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52530E">
        <w:rPr>
          <w:rFonts w:ascii="Times New Roman" w:hAnsi="Times New Roman" w:cs="Times New Roman"/>
          <w:sz w:val="21"/>
          <w:szCs w:val="21"/>
        </w:rPr>
        <w:t xml:space="preserve">В течение </w:t>
      </w:r>
      <w:r w:rsidR="00C17BB9" w:rsidRPr="0052530E">
        <w:rPr>
          <w:rFonts w:ascii="Times New Roman" w:hAnsi="Times New Roman" w:cs="Times New Roman"/>
          <w:sz w:val="21"/>
          <w:szCs w:val="21"/>
        </w:rPr>
        <w:t>3 (трех)</w:t>
      </w:r>
      <w:r w:rsidRPr="0052530E">
        <w:rPr>
          <w:rFonts w:ascii="Times New Roman" w:hAnsi="Times New Roman" w:cs="Times New Roman"/>
          <w:sz w:val="21"/>
          <w:szCs w:val="21"/>
        </w:rPr>
        <w:t xml:space="preserve"> рабочих дней, со дня поступления запроса</w:t>
      </w:r>
      <w:r w:rsidR="004B0823" w:rsidRPr="0052530E">
        <w:rPr>
          <w:rFonts w:ascii="Times New Roman" w:hAnsi="Times New Roman" w:cs="Times New Roman"/>
          <w:sz w:val="21"/>
          <w:szCs w:val="21"/>
        </w:rPr>
        <w:t xml:space="preserve"> о разъяснении положений Закупочной документации</w:t>
      </w:r>
      <w:r w:rsidRPr="0052530E">
        <w:rPr>
          <w:rFonts w:ascii="Times New Roman" w:hAnsi="Times New Roman" w:cs="Times New Roman"/>
          <w:sz w:val="21"/>
          <w:szCs w:val="21"/>
        </w:rPr>
        <w:t>, Заказчик осущ</w:t>
      </w:r>
      <w:r w:rsidR="00C17BB9" w:rsidRPr="0052530E">
        <w:rPr>
          <w:rFonts w:ascii="Times New Roman" w:hAnsi="Times New Roman" w:cs="Times New Roman"/>
          <w:sz w:val="21"/>
          <w:szCs w:val="21"/>
        </w:rPr>
        <w:t>ествляет разъяснение положений З</w:t>
      </w:r>
      <w:r w:rsidRPr="0052530E">
        <w:rPr>
          <w:rFonts w:ascii="Times New Roman" w:hAnsi="Times New Roman" w:cs="Times New Roman"/>
          <w:sz w:val="21"/>
          <w:szCs w:val="21"/>
        </w:rPr>
        <w:t xml:space="preserve">акупочной документации и размещает разъяснение на ЭТП, без указания </w:t>
      </w:r>
      <w:r w:rsidR="00C17BB9" w:rsidRPr="0052530E">
        <w:rPr>
          <w:rFonts w:ascii="Times New Roman" w:hAnsi="Times New Roman" w:cs="Times New Roman"/>
          <w:sz w:val="21"/>
          <w:szCs w:val="21"/>
        </w:rPr>
        <w:t>У</w:t>
      </w:r>
      <w:r w:rsidRPr="0052530E">
        <w:rPr>
          <w:rFonts w:ascii="Times New Roman" w:hAnsi="Times New Roman" w:cs="Times New Roman"/>
          <w:sz w:val="21"/>
          <w:szCs w:val="21"/>
        </w:rPr>
        <w:t xml:space="preserve">частника закупки, от которого поступил запрос. Разъяснение положений </w:t>
      </w:r>
      <w:r w:rsidR="00C17BB9" w:rsidRPr="0052530E">
        <w:rPr>
          <w:rFonts w:ascii="Times New Roman" w:hAnsi="Times New Roman" w:cs="Times New Roman"/>
          <w:sz w:val="21"/>
          <w:szCs w:val="21"/>
        </w:rPr>
        <w:t xml:space="preserve">Закупочной </w:t>
      </w:r>
      <w:r w:rsidRPr="0052530E">
        <w:rPr>
          <w:rFonts w:ascii="Times New Roman" w:hAnsi="Times New Roman" w:cs="Times New Roman"/>
          <w:sz w:val="21"/>
          <w:szCs w:val="21"/>
        </w:rPr>
        <w:t>документации не должно изменять ее суть.</w:t>
      </w:r>
    </w:p>
    <w:p w:rsidR="00385CBF" w:rsidRPr="0052530E" w:rsidRDefault="00385CBF" w:rsidP="00153D2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385CBF" w:rsidRPr="0052530E" w:rsidRDefault="00385CBF" w:rsidP="00153D24">
      <w:pPr>
        <w:pStyle w:val="21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52530E">
        <w:rPr>
          <w:rFonts w:ascii="Times New Roman" w:hAnsi="Times New Roman" w:cs="Times New Roman"/>
          <w:b/>
          <w:sz w:val="21"/>
          <w:szCs w:val="21"/>
        </w:rPr>
        <w:t>Место</w:t>
      </w:r>
      <w:r w:rsidR="009627C3" w:rsidRPr="0052530E">
        <w:rPr>
          <w:rFonts w:ascii="Times New Roman" w:hAnsi="Times New Roman" w:cs="Times New Roman"/>
          <w:b/>
          <w:sz w:val="21"/>
          <w:szCs w:val="21"/>
        </w:rPr>
        <w:t xml:space="preserve"> и </w:t>
      </w:r>
      <w:r w:rsidRPr="0052530E">
        <w:rPr>
          <w:rFonts w:ascii="Times New Roman" w:hAnsi="Times New Roman" w:cs="Times New Roman"/>
          <w:b/>
          <w:sz w:val="21"/>
          <w:szCs w:val="21"/>
        </w:rPr>
        <w:t>дата рассмотрения заявок</w:t>
      </w:r>
      <w:r w:rsidR="009627C3" w:rsidRPr="0052530E">
        <w:rPr>
          <w:rFonts w:ascii="Times New Roman" w:hAnsi="Times New Roman" w:cs="Times New Roman"/>
          <w:b/>
          <w:sz w:val="21"/>
          <w:szCs w:val="21"/>
        </w:rPr>
        <w:t xml:space="preserve">, </w:t>
      </w:r>
      <w:r w:rsidRPr="0052530E">
        <w:rPr>
          <w:rFonts w:ascii="Times New Roman" w:hAnsi="Times New Roman" w:cs="Times New Roman"/>
          <w:b/>
          <w:sz w:val="21"/>
          <w:szCs w:val="21"/>
        </w:rPr>
        <w:t xml:space="preserve">подведения итогов закупки: </w:t>
      </w:r>
    </w:p>
    <w:p w:rsidR="00385CBF" w:rsidRPr="0052530E" w:rsidRDefault="00C17BB9" w:rsidP="00153D24">
      <w:pPr>
        <w:pStyle w:val="21"/>
        <w:tabs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52530E">
        <w:rPr>
          <w:rFonts w:ascii="Times New Roman" w:hAnsi="Times New Roman" w:cs="Times New Roman"/>
          <w:sz w:val="21"/>
          <w:szCs w:val="21"/>
        </w:rPr>
        <w:t>Указаны в</w:t>
      </w:r>
      <w:r w:rsidR="007A40F4" w:rsidRPr="0052530E">
        <w:rPr>
          <w:rFonts w:ascii="Times New Roman" w:hAnsi="Times New Roman" w:cs="Times New Roman"/>
          <w:sz w:val="21"/>
          <w:szCs w:val="21"/>
        </w:rPr>
        <w:t xml:space="preserve"> </w:t>
      </w:r>
      <w:r w:rsidR="00385CBF" w:rsidRPr="0052530E">
        <w:rPr>
          <w:rFonts w:ascii="Times New Roman" w:hAnsi="Times New Roman" w:cs="Times New Roman"/>
          <w:sz w:val="21"/>
          <w:szCs w:val="21"/>
        </w:rPr>
        <w:t>п. 14 Информационной карты</w:t>
      </w:r>
    </w:p>
    <w:p w:rsidR="00385CBF" w:rsidRPr="0052530E" w:rsidRDefault="00385CBF" w:rsidP="00153D24">
      <w:pPr>
        <w:pStyle w:val="21"/>
        <w:tabs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385CBF" w:rsidRPr="0052530E" w:rsidRDefault="00385CBF" w:rsidP="00153D24">
      <w:pPr>
        <w:pStyle w:val="21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52530E">
        <w:rPr>
          <w:rFonts w:ascii="Times New Roman" w:hAnsi="Times New Roman" w:cs="Times New Roman"/>
          <w:b/>
          <w:sz w:val="21"/>
          <w:szCs w:val="21"/>
        </w:rPr>
        <w:t xml:space="preserve">Критерии оценки и сопоставления заявок на участие в </w:t>
      </w:r>
      <w:r w:rsidR="00C17BB9" w:rsidRPr="0052530E">
        <w:rPr>
          <w:rFonts w:ascii="Times New Roman" w:hAnsi="Times New Roman" w:cs="Times New Roman"/>
          <w:b/>
          <w:sz w:val="21"/>
          <w:szCs w:val="21"/>
        </w:rPr>
        <w:t>закупке</w:t>
      </w:r>
    </w:p>
    <w:p w:rsidR="00385CBF" w:rsidRPr="0052530E" w:rsidRDefault="00C17BB9" w:rsidP="00153D24">
      <w:pPr>
        <w:pStyle w:val="21"/>
        <w:tabs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52530E">
        <w:rPr>
          <w:rFonts w:ascii="Times New Roman" w:hAnsi="Times New Roman" w:cs="Times New Roman"/>
          <w:sz w:val="21"/>
          <w:szCs w:val="21"/>
        </w:rPr>
        <w:t>Указаны в</w:t>
      </w:r>
      <w:r w:rsidR="007A40F4" w:rsidRPr="0052530E">
        <w:rPr>
          <w:rFonts w:ascii="Times New Roman" w:hAnsi="Times New Roman" w:cs="Times New Roman"/>
          <w:sz w:val="21"/>
          <w:szCs w:val="21"/>
        </w:rPr>
        <w:t xml:space="preserve"> </w:t>
      </w:r>
      <w:r w:rsidR="00385CBF" w:rsidRPr="0052530E">
        <w:rPr>
          <w:rFonts w:ascii="Times New Roman" w:hAnsi="Times New Roman" w:cs="Times New Roman"/>
          <w:sz w:val="21"/>
          <w:szCs w:val="21"/>
        </w:rPr>
        <w:t>п. 2</w:t>
      </w:r>
      <w:r w:rsidR="009627C3" w:rsidRPr="0052530E">
        <w:rPr>
          <w:rFonts w:ascii="Times New Roman" w:hAnsi="Times New Roman" w:cs="Times New Roman"/>
          <w:sz w:val="21"/>
          <w:szCs w:val="21"/>
        </w:rPr>
        <w:t>4</w:t>
      </w:r>
      <w:r w:rsidR="00385CBF" w:rsidRPr="0052530E">
        <w:rPr>
          <w:rFonts w:ascii="Times New Roman" w:hAnsi="Times New Roman" w:cs="Times New Roman"/>
          <w:sz w:val="21"/>
          <w:szCs w:val="21"/>
        </w:rPr>
        <w:t xml:space="preserve"> Информационной карты </w:t>
      </w:r>
    </w:p>
    <w:p w:rsidR="00385CBF" w:rsidRPr="0052530E" w:rsidRDefault="00385CBF" w:rsidP="00153D24">
      <w:pPr>
        <w:pStyle w:val="21"/>
        <w:tabs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C17BB9" w:rsidRPr="0052530E" w:rsidRDefault="00385CBF" w:rsidP="00153D24">
      <w:pPr>
        <w:pStyle w:val="a9"/>
        <w:numPr>
          <w:ilvl w:val="0"/>
          <w:numId w:val="4"/>
        </w:numPr>
        <w:tabs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52530E">
        <w:rPr>
          <w:rFonts w:ascii="Times New Roman" w:hAnsi="Times New Roman"/>
          <w:b/>
          <w:sz w:val="21"/>
          <w:szCs w:val="21"/>
        </w:rPr>
        <w:t>Порядок оценки и сопоставлен</w:t>
      </w:r>
      <w:r w:rsidR="00C17BB9" w:rsidRPr="0052530E">
        <w:rPr>
          <w:rFonts w:ascii="Times New Roman" w:hAnsi="Times New Roman"/>
          <w:b/>
          <w:sz w:val="21"/>
          <w:szCs w:val="21"/>
        </w:rPr>
        <w:t>ия заявок на участие в закупке</w:t>
      </w:r>
    </w:p>
    <w:p w:rsidR="00385CBF" w:rsidRPr="0052530E" w:rsidRDefault="00C17BB9" w:rsidP="00153D24">
      <w:pPr>
        <w:pStyle w:val="a9"/>
        <w:tabs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52530E">
        <w:rPr>
          <w:rFonts w:ascii="Times New Roman" w:hAnsi="Times New Roman"/>
          <w:sz w:val="21"/>
          <w:szCs w:val="21"/>
        </w:rPr>
        <w:t>Указан в</w:t>
      </w:r>
      <w:r w:rsidR="007A40F4" w:rsidRPr="0052530E">
        <w:rPr>
          <w:rFonts w:ascii="Times New Roman" w:hAnsi="Times New Roman"/>
          <w:sz w:val="21"/>
          <w:szCs w:val="21"/>
        </w:rPr>
        <w:t xml:space="preserve"> </w:t>
      </w:r>
      <w:r w:rsidR="00385CBF" w:rsidRPr="0052530E">
        <w:rPr>
          <w:rFonts w:ascii="Times New Roman" w:hAnsi="Times New Roman"/>
          <w:sz w:val="21"/>
          <w:szCs w:val="21"/>
        </w:rPr>
        <w:t>п. 2</w:t>
      </w:r>
      <w:r w:rsidR="009627C3" w:rsidRPr="0052530E">
        <w:rPr>
          <w:rFonts w:ascii="Times New Roman" w:hAnsi="Times New Roman"/>
          <w:sz w:val="21"/>
          <w:szCs w:val="21"/>
        </w:rPr>
        <w:t>5</w:t>
      </w:r>
      <w:r w:rsidR="00385CBF" w:rsidRPr="0052530E">
        <w:rPr>
          <w:rFonts w:ascii="Times New Roman" w:hAnsi="Times New Roman"/>
          <w:sz w:val="21"/>
          <w:szCs w:val="21"/>
        </w:rPr>
        <w:t xml:space="preserve"> Информационной карты</w:t>
      </w:r>
    </w:p>
    <w:p w:rsidR="00385CBF" w:rsidRPr="0052530E" w:rsidRDefault="00385CBF" w:rsidP="00153D24">
      <w:pPr>
        <w:tabs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385CBF" w:rsidRPr="0052530E" w:rsidRDefault="00385CBF" w:rsidP="00153D24">
      <w:pPr>
        <w:pStyle w:val="a9"/>
        <w:numPr>
          <w:ilvl w:val="0"/>
          <w:numId w:val="4"/>
        </w:numPr>
        <w:tabs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52530E">
        <w:rPr>
          <w:rFonts w:ascii="Times New Roman" w:hAnsi="Times New Roman"/>
          <w:b/>
          <w:sz w:val="21"/>
          <w:szCs w:val="21"/>
        </w:rPr>
        <w:t>Переторжка</w:t>
      </w:r>
    </w:p>
    <w:p w:rsidR="00385CBF" w:rsidRPr="0052530E" w:rsidRDefault="00385CBF" w:rsidP="00153D24">
      <w:pPr>
        <w:tabs>
          <w:tab w:val="left" w:pos="567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bookmarkStart w:id="3" w:name="_Toc338842715"/>
      <w:r w:rsidRPr="0052530E">
        <w:rPr>
          <w:rFonts w:ascii="Times New Roman" w:hAnsi="Times New Roman"/>
          <w:sz w:val="21"/>
          <w:szCs w:val="21"/>
        </w:rPr>
        <w:t>Переторжка проводится после заключительного этапа проведения закупки до заключения договора</w:t>
      </w:r>
      <w:r w:rsidR="00051B5F" w:rsidRPr="0052530E">
        <w:rPr>
          <w:rFonts w:ascii="Times New Roman" w:hAnsi="Times New Roman"/>
          <w:sz w:val="21"/>
          <w:szCs w:val="21"/>
        </w:rPr>
        <w:t xml:space="preserve">              </w:t>
      </w:r>
      <w:r w:rsidRPr="0052530E">
        <w:rPr>
          <w:rFonts w:ascii="Times New Roman" w:hAnsi="Times New Roman"/>
          <w:sz w:val="21"/>
          <w:szCs w:val="21"/>
        </w:rPr>
        <w:t xml:space="preserve"> (далее - заключительного этапа) и только в том случае, когда закупочная комиссия приняла решение о проведении переторжки.   </w:t>
      </w:r>
    </w:p>
    <w:p w:rsidR="00385CBF" w:rsidRPr="0052530E" w:rsidRDefault="00385CBF" w:rsidP="00153D24">
      <w:pPr>
        <w:tabs>
          <w:tab w:val="left" w:pos="567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52530E">
        <w:rPr>
          <w:rFonts w:ascii="Times New Roman" w:hAnsi="Times New Roman"/>
          <w:sz w:val="21"/>
          <w:szCs w:val="21"/>
        </w:rPr>
        <w:tab/>
        <w:t>Закупочная комиссия вправе принять решение о проведении переторжки по одному, нескольким или всем критериям оценки и соп</w:t>
      </w:r>
      <w:r w:rsidR="00C17BB9" w:rsidRPr="0052530E">
        <w:rPr>
          <w:rFonts w:ascii="Times New Roman" w:hAnsi="Times New Roman"/>
          <w:sz w:val="21"/>
          <w:szCs w:val="21"/>
        </w:rPr>
        <w:t>оставления заявок, указанных в З</w:t>
      </w:r>
      <w:r w:rsidRPr="0052530E">
        <w:rPr>
          <w:rFonts w:ascii="Times New Roman" w:hAnsi="Times New Roman"/>
          <w:sz w:val="21"/>
          <w:szCs w:val="21"/>
        </w:rPr>
        <w:t xml:space="preserve">акупочной документации. Участники </w:t>
      </w:r>
      <w:r w:rsidR="00C17BB9" w:rsidRPr="0052530E">
        <w:rPr>
          <w:rFonts w:ascii="Times New Roman" w:hAnsi="Times New Roman"/>
          <w:sz w:val="21"/>
          <w:szCs w:val="21"/>
        </w:rPr>
        <w:t xml:space="preserve">закупки </w:t>
      </w:r>
      <w:r w:rsidRPr="0052530E">
        <w:rPr>
          <w:rFonts w:ascii="Times New Roman" w:hAnsi="Times New Roman"/>
          <w:sz w:val="21"/>
          <w:szCs w:val="21"/>
        </w:rPr>
        <w:t>пр</w:t>
      </w:r>
      <w:r w:rsidR="00C17BB9" w:rsidRPr="0052530E">
        <w:rPr>
          <w:rFonts w:ascii="Times New Roman" w:hAnsi="Times New Roman"/>
          <w:sz w:val="21"/>
          <w:szCs w:val="21"/>
        </w:rPr>
        <w:t>едоставляют улучшение сведения поданных з</w:t>
      </w:r>
      <w:r w:rsidRPr="0052530E">
        <w:rPr>
          <w:rFonts w:ascii="Times New Roman" w:hAnsi="Times New Roman"/>
          <w:sz w:val="21"/>
          <w:szCs w:val="21"/>
        </w:rPr>
        <w:t>аявок только по тем критериям, которые определены в протоколе заседания закупочной комиссии. Закупочная комиссия при подведении итогов переторжки вправе принять только те сведения заявок, которые на</w:t>
      </w:r>
      <w:r w:rsidR="00C81355" w:rsidRPr="0052530E">
        <w:rPr>
          <w:rFonts w:ascii="Times New Roman" w:hAnsi="Times New Roman"/>
          <w:sz w:val="21"/>
          <w:szCs w:val="21"/>
        </w:rPr>
        <w:t>правлены на улучшение сведения з</w:t>
      </w:r>
      <w:r w:rsidRPr="0052530E">
        <w:rPr>
          <w:rFonts w:ascii="Times New Roman" w:hAnsi="Times New Roman"/>
          <w:sz w:val="21"/>
          <w:szCs w:val="21"/>
        </w:rPr>
        <w:t>аявок, определённых в протоколе заседания закупочной комиссии.</w:t>
      </w:r>
    </w:p>
    <w:p w:rsidR="00385CBF" w:rsidRPr="0052530E" w:rsidRDefault="00385CBF" w:rsidP="00153D24">
      <w:pPr>
        <w:pStyle w:val="-4"/>
        <w:keepLines/>
        <w:numPr>
          <w:ilvl w:val="0"/>
          <w:numId w:val="0"/>
        </w:numPr>
        <w:tabs>
          <w:tab w:val="left" w:pos="567"/>
          <w:tab w:val="left" w:pos="993"/>
        </w:tabs>
        <w:ind w:firstLine="540"/>
        <w:contextualSpacing/>
        <w:rPr>
          <w:sz w:val="21"/>
          <w:szCs w:val="21"/>
        </w:rPr>
      </w:pPr>
      <w:r w:rsidRPr="0052530E">
        <w:rPr>
          <w:sz w:val="21"/>
          <w:szCs w:val="21"/>
        </w:rPr>
        <w:t xml:space="preserve">Заказчик приглашает к переторжке всех </w:t>
      </w:r>
      <w:r w:rsidR="00C17BB9" w:rsidRPr="0052530E">
        <w:rPr>
          <w:sz w:val="21"/>
          <w:szCs w:val="21"/>
        </w:rPr>
        <w:t>допущенных к участию в закупке У</w:t>
      </w:r>
      <w:r w:rsidRPr="0052530E">
        <w:rPr>
          <w:sz w:val="21"/>
          <w:szCs w:val="21"/>
        </w:rPr>
        <w:t xml:space="preserve">частников закупки путем одновременного направления им приглашений, </w:t>
      </w:r>
      <w:r w:rsidR="00C81355" w:rsidRPr="0052530E">
        <w:rPr>
          <w:sz w:val="21"/>
          <w:szCs w:val="21"/>
        </w:rPr>
        <w:t xml:space="preserve">с указанием </w:t>
      </w:r>
      <w:r w:rsidRPr="0052530E">
        <w:rPr>
          <w:sz w:val="21"/>
          <w:szCs w:val="21"/>
        </w:rPr>
        <w:t>сроков и порядка подачи предложений с новыми условиями.</w:t>
      </w:r>
    </w:p>
    <w:p w:rsidR="00385CBF" w:rsidRPr="0052530E" w:rsidRDefault="00385CBF" w:rsidP="00153D24">
      <w:pPr>
        <w:pStyle w:val="-4"/>
        <w:keepLines/>
        <w:numPr>
          <w:ilvl w:val="0"/>
          <w:numId w:val="0"/>
        </w:numPr>
        <w:tabs>
          <w:tab w:val="left" w:pos="567"/>
        </w:tabs>
        <w:ind w:firstLine="540"/>
        <w:contextualSpacing/>
        <w:rPr>
          <w:sz w:val="21"/>
          <w:szCs w:val="21"/>
        </w:rPr>
      </w:pPr>
      <w:r w:rsidRPr="0052530E">
        <w:rPr>
          <w:sz w:val="21"/>
          <w:szCs w:val="21"/>
        </w:rPr>
        <w:t xml:space="preserve">В переторжке имеют право участвовать все </w:t>
      </w:r>
      <w:r w:rsidR="00BB7A9A" w:rsidRPr="0052530E">
        <w:rPr>
          <w:sz w:val="21"/>
          <w:szCs w:val="21"/>
        </w:rPr>
        <w:t xml:space="preserve">допущенные </w:t>
      </w:r>
      <w:r w:rsidRPr="0052530E">
        <w:rPr>
          <w:sz w:val="21"/>
          <w:szCs w:val="21"/>
        </w:rPr>
        <w:t xml:space="preserve">Участники закупки, прошедшие отбор, заявки которых поступили в установленный в </w:t>
      </w:r>
      <w:r w:rsidR="00C17BB9" w:rsidRPr="0052530E">
        <w:rPr>
          <w:sz w:val="21"/>
          <w:szCs w:val="21"/>
        </w:rPr>
        <w:t xml:space="preserve">Закупочной </w:t>
      </w:r>
      <w:r w:rsidRPr="0052530E">
        <w:rPr>
          <w:sz w:val="21"/>
          <w:szCs w:val="21"/>
        </w:rPr>
        <w:t>документаци</w:t>
      </w:r>
      <w:r w:rsidR="00C17BB9" w:rsidRPr="0052530E">
        <w:rPr>
          <w:sz w:val="21"/>
          <w:szCs w:val="21"/>
        </w:rPr>
        <w:t>ей</w:t>
      </w:r>
      <w:r w:rsidRPr="0052530E">
        <w:rPr>
          <w:sz w:val="21"/>
          <w:szCs w:val="21"/>
        </w:rPr>
        <w:t xml:space="preserve"> срок и на момент объявления переторжки не отклонены по основаниям, указанным п. 17 настоящей Закупочной документации.</w:t>
      </w:r>
    </w:p>
    <w:p w:rsidR="00385CBF" w:rsidRPr="0052530E" w:rsidRDefault="00385CBF" w:rsidP="00153D24">
      <w:pPr>
        <w:tabs>
          <w:tab w:val="left" w:pos="567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bookmarkStart w:id="4" w:name="_Ref394644932"/>
      <w:r w:rsidRPr="0052530E">
        <w:rPr>
          <w:rFonts w:ascii="Times New Roman" w:hAnsi="Times New Roman"/>
          <w:sz w:val="21"/>
          <w:szCs w:val="21"/>
        </w:rPr>
        <w:t>Переторжка может проводиться неограниченное количество раз.</w:t>
      </w:r>
    </w:p>
    <w:p w:rsidR="00385CBF" w:rsidRPr="0052530E" w:rsidRDefault="00385CBF" w:rsidP="00153D24">
      <w:pPr>
        <w:pStyle w:val="-3"/>
        <w:numPr>
          <w:ilvl w:val="0"/>
          <w:numId w:val="0"/>
        </w:numPr>
        <w:tabs>
          <w:tab w:val="left" w:pos="567"/>
          <w:tab w:val="left" w:pos="851"/>
        </w:tabs>
        <w:ind w:firstLine="540"/>
        <w:contextualSpacing/>
        <w:rPr>
          <w:sz w:val="21"/>
          <w:szCs w:val="21"/>
        </w:rPr>
      </w:pPr>
      <w:r w:rsidRPr="0052530E">
        <w:rPr>
          <w:sz w:val="21"/>
          <w:szCs w:val="21"/>
        </w:rPr>
        <w:tab/>
        <w:t xml:space="preserve">Заказчик имеет право отменить переторжку в любое время до ее окончания </w:t>
      </w:r>
      <w:r w:rsidRPr="0052530E">
        <w:rPr>
          <w:sz w:val="21"/>
          <w:szCs w:val="21"/>
          <w:lang w:eastAsia="en-US"/>
        </w:rPr>
        <w:t>без объяснения причин</w:t>
      </w:r>
      <w:r w:rsidRPr="0052530E">
        <w:rPr>
          <w:sz w:val="21"/>
          <w:szCs w:val="21"/>
        </w:rPr>
        <w:t>.</w:t>
      </w:r>
    </w:p>
    <w:bookmarkEnd w:id="4"/>
    <w:p w:rsidR="00385CBF" w:rsidRPr="0052530E" w:rsidRDefault="00C81355" w:rsidP="00153D24">
      <w:pPr>
        <w:pStyle w:val="ConsPlusNormal"/>
        <w:tabs>
          <w:tab w:val="left" w:pos="567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52530E">
        <w:rPr>
          <w:rFonts w:ascii="Times New Roman" w:hAnsi="Times New Roman" w:cs="Times New Roman"/>
          <w:sz w:val="21"/>
          <w:szCs w:val="21"/>
        </w:rPr>
        <w:t>П</w:t>
      </w:r>
      <w:r w:rsidR="00385CBF" w:rsidRPr="0052530E">
        <w:rPr>
          <w:rFonts w:ascii="Times New Roman" w:hAnsi="Times New Roman" w:cs="Times New Roman"/>
          <w:sz w:val="21"/>
          <w:szCs w:val="21"/>
        </w:rPr>
        <w:t xml:space="preserve">ереторжка </w:t>
      </w:r>
      <w:r w:rsidR="00C17BB9" w:rsidRPr="0052530E">
        <w:rPr>
          <w:rFonts w:ascii="Times New Roman" w:hAnsi="Times New Roman" w:cs="Times New Roman"/>
          <w:sz w:val="21"/>
          <w:szCs w:val="21"/>
        </w:rPr>
        <w:t>проводит</w:t>
      </w:r>
      <w:r w:rsidR="00385CBF" w:rsidRPr="0052530E">
        <w:rPr>
          <w:rFonts w:ascii="Times New Roman" w:hAnsi="Times New Roman" w:cs="Times New Roman"/>
          <w:sz w:val="21"/>
          <w:szCs w:val="21"/>
        </w:rPr>
        <w:t>ся в режиме ре</w:t>
      </w:r>
      <w:r w:rsidR="00C17BB9" w:rsidRPr="0052530E">
        <w:rPr>
          <w:rFonts w:ascii="Times New Roman" w:hAnsi="Times New Roman" w:cs="Times New Roman"/>
          <w:sz w:val="21"/>
          <w:szCs w:val="21"/>
        </w:rPr>
        <w:t>ального времени (в очной форме).</w:t>
      </w:r>
      <w:r w:rsidR="008F36A3" w:rsidRPr="0052530E">
        <w:rPr>
          <w:rFonts w:ascii="Times New Roman" w:hAnsi="Times New Roman" w:cs="Times New Roman"/>
          <w:sz w:val="21"/>
          <w:szCs w:val="21"/>
        </w:rPr>
        <w:t xml:space="preserve"> </w:t>
      </w:r>
      <w:r w:rsidR="00385CBF" w:rsidRPr="0052530E">
        <w:rPr>
          <w:rFonts w:ascii="Times New Roman" w:hAnsi="Times New Roman" w:cs="Times New Roman"/>
          <w:sz w:val="21"/>
          <w:szCs w:val="21"/>
        </w:rPr>
        <w:t>Правила проведения переторжки в режиме реального времени определяется регламентом ЭТП.</w:t>
      </w:r>
    </w:p>
    <w:p w:rsidR="00385CBF" w:rsidRPr="0052530E" w:rsidRDefault="00385CBF" w:rsidP="00153D24">
      <w:pPr>
        <w:pStyle w:val="-3"/>
        <w:numPr>
          <w:ilvl w:val="0"/>
          <w:numId w:val="0"/>
        </w:numPr>
        <w:tabs>
          <w:tab w:val="left" w:pos="567"/>
          <w:tab w:val="left" w:pos="851"/>
        </w:tabs>
        <w:ind w:firstLine="540"/>
        <w:contextualSpacing/>
        <w:rPr>
          <w:sz w:val="21"/>
          <w:szCs w:val="21"/>
        </w:rPr>
      </w:pPr>
      <w:r w:rsidRPr="0052530E">
        <w:rPr>
          <w:sz w:val="21"/>
          <w:szCs w:val="21"/>
        </w:rPr>
        <w:tab/>
        <w:t xml:space="preserve">После проведения переторжки победитель определяется в порядке и в соответствии с критериями оценки, </w:t>
      </w:r>
      <w:bookmarkStart w:id="5" w:name="_Ref308080192"/>
      <w:r w:rsidRPr="0052530E">
        <w:rPr>
          <w:sz w:val="21"/>
          <w:szCs w:val="21"/>
        </w:rPr>
        <w:t>предусмотренными настоящей Закупочной документацией.</w:t>
      </w:r>
      <w:bookmarkEnd w:id="5"/>
    </w:p>
    <w:p w:rsidR="00385CBF" w:rsidRPr="0052530E" w:rsidRDefault="00385CBF" w:rsidP="00153D24">
      <w:pPr>
        <w:pStyle w:val="-4"/>
        <w:keepLines/>
        <w:numPr>
          <w:ilvl w:val="0"/>
          <w:numId w:val="0"/>
        </w:numPr>
        <w:tabs>
          <w:tab w:val="left" w:pos="567"/>
          <w:tab w:val="left" w:pos="709"/>
        </w:tabs>
        <w:ind w:firstLine="540"/>
        <w:contextualSpacing/>
        <w:rPr>
          <w:sz w:val="21"/>
          <w:szCs w:val="21"/>
        </w:rPr>
      </w:pPr>
      <w:r w:rsidRPr="0052530E">
        <w:rPr>
          <w:sz w:val="21"/>
          <w:szCs w:val="21"/>
        </w:rPr>
        <w:t xml:space="preserve">Если при изменении условий в ходе переторжки изменяются подтверждающие расчеты, Участники закупки обязаны оформить и представить вместе с измененными условиями заявки откорректированные подтверждающие документы. </w:t>
      </w:r>
    </w:p>
    <w:p w:rsidR="00385CBF" w:rsidRPr="0052530E" w:rsidRDefault="00385CBF" w:rsidP="00153D24">
      <w:pPr>
        <w:pStyle w:val="-4"/>
        <w:keepLines/>
        <w:numPr>
          <w:ilvl w:val="0"/>
          <w:numId w:val="0"/>
        </w:numPr>
        <w:tabs>
          <w:tab w:val="left" w:pos="567"/>
          <w:tab w:val="left" w:pos="709"/>
        </w:tabs>
        <w:ind w:firstLine="540"/>
        <w:contextualSpacing/>
        <w:rPr>
          <w:sz w:val="21"/>
          <w:szCs w:val="21"/>
        </w:rPr>
      </w:pPr>
      <w:r w:rsidRPr="0052530E">
        <w:rPr>
          <w:sz w:val="21"/>
          <w:szCs w:val="21"/>
        </w:rPr>
        <w:lastRenderedPageBreak/>
        <w:t>Документы, определяющие измененные условия заявки, поданные по результатам переторжки, отклоняются, если:</w:t>
      </w:r>
    </w:p>
    <w:p w:rsidR="00385CBF" w:rsidRPr="0052530E" w:rsidRDefault="00385CBF" w:rsidP="00153D24">
      <w:pPr>
        <w:pStyle w:val="-5"/>
        <w:numPr>
          <w:ilvl w:val="0"/>
          <w:numId w:val="5"/>
        </w:numPr>
        <w:tabs>
          <w:tab w:val="left" w:pos="539"/>
          <w:tab w:val="left" w:pos="567"/>
          <w:tab w:val="left" w:pos="851"/>
        </w:tabs>
        <w:ind w:left="0" w:firstLine="540"/>
        <w:contextualSpacing/>
        <w:rPr>
          <w:sz w:val="21"/>
          <w:szCs w:val="21"/>
        </w:rPr>
      </w:pPr>
      <w:r w:rsidRPr="0052530E">
        <w:rPr>
          <w:sz w:val="21"/>
          <w:szCs w:val="21"/>
        </w:rPr>
        <w:t>документы, определяющие измененные условия заявки, поданы позднее установленного срока;</w:t>
      </w:r>
    </w:p>
    <w:p w:rsidR="00385CBF" w:rsidRPr="0052530E" w:rsidRDefault="00385CBF" w:rsidP="00153D24">
      <w:pPr>
        <w:pStyle w:val="-5"/>
        <w:numPr>
          <w:ilvl w:val="0"/>
          <w:numId w:val="5"/>
        </w:numPr>
        <w:tabs>
          <w:tab w:val="left" w:pos="539"/>
          <w:tab w:val="left" w:pos="567"/>
          <w:tab w:val="left" w:pos="851"/>
        </w:tabs>
        <w:ind w:left="0" w:firstLine="540"/>
        <w:contextualSpacing/>
        <w:rPr>
          <w:sz w:val="21"/>
          <w:szCs w:val="21"/>
        </w:rPr>
      </w:pPr>
      <w:r w:rsidRPr="0052530E">
        <w:rPr>
          <w:sz w:val="21"/>
          <w:szCs w:val="21"/>
        </w:rPr>
        <w:t>изменены какие-либо условия заявки, помимо условий, по которым проводится переторжка;</w:t>
      </w:r>
    </w:p>
    <w:p w:rsidR="00385CBF" w:rsidRPr="0052530E" w:rsidRDefault="00385CBF" w:rsidP="00153D24">
      <w:pPr>
        <w:pStyle w:val="-5"/>
        <w:numPr>
          <w:ilvl w:val="0"/>
          <w:numId w:val="5"/>
        </w:numPr>
        <w:tabs>
          <w:tab w:val="left" w:pos="539"/>
          <w:tab w:val="left" w:pos="567"/>
          <w:tab w:val="left" w:pos="851"/>
        </w:tabs>
        <w:ind w:left="0" w:firstLine="540"/>
        <w:contextualSpacing/>
        <w:rPr>
          <w:sz w:val="21"/>
          <w:szCs w:val="21"/>
        </w:rPr>
      </w:pPr>
      <w:r w:rsidRPr="0052530E">
        <w:rPr>
          <w:sz w:val="21"/>
          <w:szCs w:val="21"/>
        </w:rPr>
        <w:t>предложено ухудшение условия, по которому проводится переторжка</w:t>
      </w:r>
      <w:r w:rsidR="00C81355" w:rsidRPr="0052530E">
        <w:rPr>
          <w:sz w:val="21"/>
          <w:szCs w:val="21"/>
        </w:rPr>
        <w:t>, по сравнению с ранее поданным предложением</w:t>
      </w:r>
      <w:r w:rsidRPr="0052530E">
        <w:rPr>
          <w:sz w:val="21"/>
          <w:szCs w:val="21"/>
        </w:rPr>
        <w:t>.</w:t>
      </w:r>
    </w:p>
    <w:p w:rsidR="00385CBF" w:rsidRPr="0052530E" w:rsidRDefault="00385CBF" w:rsidP="00153D24">
      <w:pPr>
        <w:pStyle w:val="S0"/>
        <w:tabs>
          <w:tab w:val="left" w:pos="567"/>
          <w:tab w:val="left" w:pos="851"/>
        </w:tabs>
        <w:ind w:firstLine="540"/>
        <w:rPr>
          <w:sz w:val="21"/>
          <w:szCs w:val="21"/>
        </w:rPr>
      </w:pPr>
      <w:r w:rsidRPr="0052530E">
        <w:rPr>
          <w:sz w:val="21"/>
          <w:szCs w:val="21"/>
        </w:rPr>
        <w:t>В случае отклонения документов, определяющих измененные условия заявки, остается действующей ранее поданная Участником закупки заявка.</w:t>
      </w:r>
    </w:p>
    <w:p w:rsidR="00385CBF" w:rsidRDefault="00385CBF" w:rsidP="00153D24">
      <w:pPr>
        <w:pStyle w:val="-4"/>
        <w:keepLines/>
        <w:numPr>
          <w:ilvl w:val="0"/>
          <w:numId w:val="0"/>
        </w:numPr>
        <w:tabs>
          <w:tab w:val="left" w:pos="567"/>
        </w:tabs>
        <w:ind w:firstLine="540"/>
        <w:contextualSpacing/>
        <w:rPr>
          <w:sz w:val="21"/>
          <w:szCs w:val="21"/>
        </w:rPr>
      </w:pPr>
      <w:r w:rsidRPr="0052530E">
        <w:rPr>
          <w:sz w:val="21"/>
          <w:szCs w:val="21"/>
        </w:rPr>
        <w:t>Участник закупки, допущенный до переторжки, вправе отказаться от участия в ней. В таком случае остается действующей ранее поданная Участником закупки заявка.</w:t>
      </w:r>
    </w:p>
    <w:p w:rsidR="0052530E" w:rsidRPr="0052530E" w:rsidRDefault="0052530E" w:rsidP="00153D24">
      <w:pPr>
        <w:pStyle w:val="-4"/>
        <w:keepLines/>
        <w:numPr>
          <w:ilvl w:val="0"/>
          <w:numId w:val="0"/>
        </w:numPr>
        <w:tabs>
          <w:tab w:val="left" w:pos="567"/>
        </w:tabs>
        <w:ind w:firstLine="540"/>
        <w:contextualSpacing/>
        <w:rPr>
          <w:sz w:val="21"/>
          <w:szCs w:val="21"/>
        </w:rPr>
      </w:pPr>
    </w:p>
    <w:bookmarkEnd w:id="3"/>
    <w:p w:rsidR="00385CBF" w:rsidRPr="0052530E" w:rsidRDefault="00385CBF" w:rsidP="00153D24">
      <w:pPr>
        <w:pStyle w:val="a9"/>
        <w:numPr>
          <w:ilvl w:val="0"/>
          <w:numId w:val="4"/>
        </w:numPr>
        <w:tabs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52530E">
        <w:rPr>
          <w:rFonts w:ascii="Times New Roman" w:hAnsi="Times New Roman"/>
          <w:b/>
          <w:sz w:val="21"/>
          <w:szCs w:val="21"/>
        </w:rPr>
        <w:t xml:space="preserve">Порядок определения победителя закупки </w:t>
      </w:r>
    </w:p>
    <w:p w:rsidR="00385CBF" w:rsidRPr="0052530E" w:rsidRDefault="00385CBF" w:rsidP="00153D24">
      <w:pPr>
        <w:pStyle w:val="ConsPlusNormal"/>
        <w:tabs>
          <w:tab w:val="left" w:pos="567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52530E">
        <w:rPr>
          <w:rFonts w:ascii="Times New Roman" w:hAnsi="Times New Roman" w:cs="Times New Roman"/>
          <w:sz w:val="21"/>
          <w:szCs w:val="21"/>
        </w:rPr>
        <w:t>Закупочная комиссия рассматривает заявки на участие в закупке и осуществляет их проверку на соответствие требованиям, установленным</w:t>
      </w:r>
      <w:r w:rsidR="00C17BB9" w:rsidRPr="0052530E">
        <w:rPr>
          <w:rFonts w:ascii="Times New Roman" w:hAnsi="Times New Roman" w:cs="Times New Roman"/>
          <w:sz w:val="21"/>
          <w:szCs w:val="21"/>
        </w:rPr>
        <w:t xml:space="preserve"> Закупочной</w:t>
      </w:r>
      <w:r w:rsidRPr="0052530E">
        <w:rPr>
          <w:rFonts w:ascii="Times New Roman" w:hAnsi="Times New Roman" w:cs="Times New Roman"/>
          <w:sz w:val="21"/>
          <w:szCs w:val="21"/>
        </w:rPr>
        <w:t xml:space="preserve"> документацией, а также осущ</w:t>
      </w:r>
      <w:r w:rsidR="000E1E8F" w:rsidRPr="0052530E">
        <w:rPr>
          <w:rFonts w:ascii="Times New Roman" w:hAnsi="Times New Roman" w:cs="Times New Roman"/>
          <w:sz w:val="21"/>
          <w:szCs w:val="21"/>
        </w:rPr>
        <w:t>ествляет проверку соответствия У</w:t>
      </w:r>
      <w:r w:rsidR="001D3C2B" w:rsidRPr="0052530E">
        <w:rPr>
          <w:rFonts w:ascii="Times New Roman" w:hAnsi="Times New Roman" w:cs="Times New Roman"/>
          <w:sz w:val="21"/>
          <w:szCs w:val="21"/>
        </w:rPr>
        <w:t>частников закупки требованиям</w:t>
      </w:r>
      <w:r w:rsidR="000E1E8F" w:rsidRPr="0052530E">
        <w:rPr>
          <w:rFonts w:ascii="Times New Roman" w:hAnsi="Times New Roman" w:cs="Times New Roman"/>
          <w:sz w:val="21"/>
          <w:szCs w:val="21"/>
        </w:rPr>
        <w:t xml:space="preserve"> настоящей Закупочной документации.</w:t>
      </w:r>
    </w:p>
    <w:p w:rsidR="00385CBF" w:rsidRPr="0052530E" w:rsidRDefault="00385CBF" w:rsidP="00153D24">
      <w:pPr>
        <w:pStyle w:val="ConsPlusNormal"/>
        <w:tabs>
          <w:tab w:val="left" w:pos="567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52530E">
        <w:rPr>
          <w:rFonts w:ascii="Times New Roman" w:hAnsi="Times New Roman" w:cs="Times New Roman"/>
          <w:sz w:val="21"/>
          <w:szCs w:val="21"/>
        </w:rPr>
        <w:t>Закупочная комиссия вправе осуществлять аудиозапись рассмотрения заявок на участие в закупке.</w:t>
      </w:r>
    </w:p>
    <w:p w:rsidR="00385CBF" w:rsidRPr="0052530E" w:rsidRDefault="00385CBF" w:rsidP="00153D24">
      <w:pPr>
        <w:pStyle w:val="ConsPlusNormal"/>
        <w:tabs>
          <w:tab w:val="left" w:pos="567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52530E">
        <w:rPr>
          <w:rFonts w:ascii="Times New Roman" w:hAnsi="Times New Roman" w:cs="Times New Roman"/>
          <w:sz w:val="21"/>
          <w:szCs w:val="21"/>
        </w:rPr>
        <w:t>В случае, если на участие в закупке, в течение с</w:t>
      </w:r>
      <w:r w:rsidR="000E1E8F" w:rsidRPr="0052530E">
        <w:rPr>
          <w:rFonts w:ascii="Times New Roman" w:hAnsi="Times New Roman" w:cs="Times New Roman"/>
          <w:sz w:val="21"/>
          <w:szCs w:val="21"/>
        </w:rPr>
        <w:t xml:space="preserve">рока подачи заявок </w:t>
      </w:r>
      <w:r w:rsidRPr="0052530E">
        <w:rPr>
          <w:rFonts w:ascii="Times New Roman" w:hAnsi="Times New Roman" w:cs="Times New Roman"/>
          <w:sz w:val="21"/>
          <w:szCs w:val="21"/>
        </w:rPr>
        <w:t>не подано ни одной заявки, либо была подана только одна заявка, закупка признается несостоявшейся, соответствующая информация вносится в</w:t>
      </w:r>
      <w:r w:rsidR="00112E65" w:rsidRPr="0052530E">
        <w:rPr>
          <w:rFonts w:ascii="Times New Roman" w:hAnsi="Times New Roman" w:cs="Times New Roman"/>
          <w:sz w:val="21"/>
          <w:szCs w:val="21"/>
        </w:rPr>
        <w:t xml:space="preserve"> итоговый</w:t>
      </w:r>
      <w:r w:rsidRPr="0052530E">
        <w:rPr>
          <w:rFonts w:ascii="Times New Roman" w:hAnsi="Times New Roman" w:cs="Times New Roman"/>
          <w:sz w:val="21"/>
          <w:szCs w:val="21"/>
        </w:rPr>
        <w:t xml:space="preserve"> протокол</w:t>
      </w:r>
      <w:r w:rsidR="00112E65" w:rsidRPr="0052530E">
        <w:rPr>
          <w:rFonts w:ascii="Times New Roman" w:hAnsi="Times New Roman" w:cs="Times New Roman"/>
          <w:sz w:val="21"/>
          <w:szCs w:val="21"/>
        </w:rPr>
        <w:t>, формируемый по результатам закупки</w:t>
      </w:r>
      <w:r w:rsidRPr="0052530E">
        <w:rPr>
          <w:rFonts w:ascii="Times New Roman" w:hAnsi="Times New Roman" w:cs="Times New Roman"/>
          <w:sz w:val="21"/>
          <w:szCs w:val="21"/>
        </w:rPr>
        <w:t>.</w:t>
      </w:r>
    </w:p>
    <w:p w:rsidR="00385CBF" w:rsidRPr="0052530E" w:rsidRDefault="00385CBF" w:rsidP="00153D24">
      <w:pPr>
        <w:pStyle w:val="ConsPlusNormal"/>
        <w:tabs>
          <w:tab w:val="left" w:pos="567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52530E">
        <w:rPr>
          <w:rFonts w:ascii="Times New Roman" w:hAnsi="Times New Roman" w:cs="Times New Roman"/>
          <w:sz w:val="21"/>
          <w:szCs w:val="21"/>
        </w:rPr>
        <w:t>В процессе рассмотрения заявок на участие в закупке закупочная комисс</w:t>
      </w:r>
      <w:r w:rsidR="000E1E8F" w:rsidRPr="0052530E">
        <w:rPr>
          <w:rFonts w:ascii="Times New Roman" w:hAnsi="Times New Roman" w:cs="Times New Roman"/>
          <w:sz w:val="21"/>
          <w:szCs w:val="21"/>
        </w:rPr>
        <w:t>ия принимает решение о допуске У</w:t>
      </w:r>
      <w:r w:rsidRPr="0052530E">
        <w:rPr>
          <w:rFonts w:ascii="Times New Roman" w:hAnsi="Times New Roman" w:cs="Times New Roman"/>
          <w:sz w:val="21"/>
          <w:szCs w:val="21"/>
        </w:rPr>
        <w:t>частника закупки к участию в закупке или об отказе в допуске, соответствующая информация вносится в</w:t>
      </w:r>
      <w:r w:rsidR="00112E65" w:rsidRPr="0052530E">
        <w:rPr>
          <w:rFonts w:ascii="Times New Roman" w:hAnsi="Times New Roman" w:cs="Times New Roman"/>
          <w:sz w:val="21"/>
          <w:szCs w:val="21"/>
        </w:rPr>
        <w:t xml:space="preserve"> итоговый</w:t>
      </w:r>
      <w:r w:rsidR="00A868CA" w:rsidRPr="0052530E">
        <w:rPr>
          <w:rFonts w:ascii="Times New Roman" w:hAnsi="Times New Roman" w:cs="Times New Roman"/>
          <w:sz w:val="21"/>
          <w:szCs w:val="21"/>
        </w:rPr>
        <w:t xml:space="preserve"> </w:t>
      </w:r>
      <w:r w:rsidR="00112E65" w:rsidRPr="0052530E">
        <w:rPr>
          <w:rFonts w:ascii="Times New Roman" w:hAnsi="Times New Roman" w:cs="Times New Roman"/>
          <w:sz w:val="21"/>
          <w:szCs w:val="21"/>
        </w:rPr>
        <w:t xml:space="preserve">протокол, формируемый по результатам </w:t>
      </w:r>
      <w:r w:rsidRPr="0052530E">
        <w:rPr>
          <w:rFonts w:ascii="Times New Roman" w:hAnsi="Times New Roman" w:cs="Times New Roman"/>
          <w:sz w:val="21"/>
          <w:szCs w:val="21"/>
        </w:rPr>
        <w:t>закупки.</w:t>
      </w:r>
    </w:p>
    <w:p w:rsidR="00101D94" w:rsidRPr="0052530E" w:rsidRDefault="00101D94" w:rsidP="00153D24">
      <w:pPr>
        <w:pStyle w:val="ConsPlusNormal"/>
        <w:tabs>
          <w:tab w:val="left" w:pos="567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52530E">
        <w:rPr>
          <w:rFonts w:ascii="Times New Roman" w:hAnsi="Times New Roman" w:cs="Times New Roman"/>
          <w:sz w:val="21"/>
          <w:szCs w:val="21"/>
        </w:rPr>
        <w:t>Закупочная комиссия вправе при рассмотрении заявок запросить у Участников закупки разъяснения положений поданных заявок на участие в закупке, путем направления запроса лицу, указанному в заявке на участие в закупке.</w:t>
      </w:r>
    </w:p>
    <w:p w:rsidR="00112E65" w:rsidRPr="0052530E" w:rsidRDefault="00385CBF" w:rsidP="00153D24">
      <w:pPr>
        <w:pStyle w:val="ConsPlusNormal"/>
        <w:tabs>
          <w:tab w:val="left" w:pos="567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52530E">
        <w:rPr>
          <w:rFonts w:ascii="Times New Roman" w:hAnsi="Times New Roman" w:cs="Times New Roman"/>
          <w:sz w:val="21"/>
          <w:szCs w:val="21"/>
        </w:rPr>
        <w:t xml:space="preserve">В случае если к участию в закупке не был допущен ни один участник, либо был допущен только один участник, закупка признается несостоявшейся. Соответствующая информация вносится </w:t>
      </w:r>
      <w:r w:rsidR="00112E65" w:rsidRPr="0052530E">
        <w:rPr>
          <w:rFonts w:ascii="Times New Roman" w:hAnsi="Times New Roman" w:cs="Times New Roman"/>
          <w:sz w:val="21"/>
          <w:szCs w:val="21"/>
        </w:rPr>
        <w:t>в итоговый протокол, формируемый по результатам закупки.</w:t>
      </w:r>
    </w:p>
    <w:p w:rsidR="00385CBF" w:rsidRPr="0052530E" w:rsidRDefault="00385CBF" w:rsidP="00153D24">
      <w:pPr>
        <w:pStyle w:val="ConsPlusNormal"/>
        <w:tabs>
          <w:tab w:val="left" w:pos="567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52530E">
        <w:rPr>
          <w:rFonts w:ascii="Times New Roman" w:hAnsi="Times New Roman" w:cs="Times New Roman"/>
          <w:sz w:val="21"/>
          <w:szCs w:val="21"/>
        </w:rPr>
        <w:t>В случае, если на участие в закупке, в течение срока подачи заявок была подана и (или) допущена только одна заявка, указанная заявка оценивается в по</w:t>
      </w:r>
      <w:r w:rsidR="000E1E8F" w:rsidRPr="0052530E">
        <w:rPr>
          <w:rFonts w:ascii="Times New Roman" w:hAnsi="Times New Roman" w:cs="Times New Roman"/>
          <w:sz w:val="21"/>
          <w:szCs w:val="21"/>
        </w:rPr>
        <w:t>рядке, установленном настоящей З</w:t>
      </w:r>
      <w:r w:rsidRPr="0052530E">
        <w:rPr>
          <w:rFonts w:ascii="Times New Roman" w:hAnsi="Times New Roman" w:cs="Times New Roman"/>
          <w:sz w:val="21"/>
          <w:szCs w:val="21"/>
        </w:rPr>
        <w:t>акупочной документацией.</w:t>
      </w:r>
    </w:p>
    <w:p w:rsidR="00385CBF" w:rsidRPr="0052530E" w:rsidRDefault="00385CBF" w:rsidP="00153D24">
      <w:pPr>
        <w:pStyle w:val="ConsPlusNormal"/>
        <w:tabs>
          <w:tab w:val="left" w:pos="567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52530E">
        <w:rPr>
          <w:rFonts w:ascii="Times New Roman" w:hAnsi="Times New Roman" w:cs="Times New Roman"/>
          <w:sz w:val="21"/>
          <w:szCs w:val="21"/>
        </w:rPr>
        <w:t xml:space="preserve">В случае если указанная заявка соответствует требованиям и условиям (критериям оценки), предусмотренным </w:t>
      </w:r>
      <w:r w:rsidR="000E1E8F" w:rsidRPr="0052530E">
        <w:rPr>
          <w:rFonts w:ascii="Times New Roman" w:hAnsi="Times New Roman" w:cs="Times New Roman"/>
          <w:sz w:val="21"/>
          <w:szCs w:val="21"/>
        </w:rPr>
        <w:t>Закупочной документацией</w:t>
      </w:r>
      <w:r w:rsidRPr="0052530E">
        <w:rPr>
          <w:rFonts w:ascii="Times New Roman" w:hAnsi="Times New Roman" w:cs="Times New Roman"/>
          <w:sz w:val="21"/>
          <w:szCs w:val="21"/>
        </w:rPr>
        <w:t>, Заказчик вправе принять решение о целесообразности заключении</w:t>
      </w:r>
      <w:r w:rsidR="00112E65" w:rsidRPr="0052530E">
        <w:rPr>
          <w:rFonts w:ascii="Times New Roman" w:hAnsi="Times New Roman" w:cs="Times New Roman"/>
          <w:sz w:val="21"/>
          <w:szCs w:val="21"/>
        </w:rPr>
        <w:t xml:space="preserve"> договора с таким единственным У</w:t>
      </w:r>
      <w:r w:rsidRPr="0052530E">
        <w:rPr>
          <w:rFonts w:ascii="Times New Roman" w:hAnsi="Times New Roman" w:cs="Times New Roman"/>
          <w:sz w:val="21"/>
          <w:szCs w:val="21"/>
        </w:rPr>
        <w:t>частником закупки.</w:t>
      </w:r>
    </w:p>
    <w:p w:rsidR="00385CBF" w:rsidRPr="0052530E" w:rsidRDefault="00385CBF" w:rsidP="00153D24">
      <w:pPr>
        <w:pStyle w:val="ConsPlusNormal"/>
        <w:tabs>
          <w:tab w:val="left" w:pos="567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52530E">
        <w:rPr>
          <w:rFonts w:ascii="Times New Roman" w:hAnsi="Times New Roman" w:cs="Times New Roman"/>
          <w:sz w:val="21"/>
          <w:szCs w:val="21"/>
        </w:rPr>
        <w:t>В процессе проведения закупки допускается возможность проведения переторжки в порядке</w:t>
      </w:r>
      <w:r w:rsidR="00112E65" w:rsidRPr="0052530E">
        <w:rPr>
          <w:rFonts w:ascii="Times New Roman" w:hAnsi="Times New Roman" w:cs="Times New Roman"/>
          <w:sz w:val="21"/>
          <w:szCs w:val="21"/>
        </w:rPr>
        <w:t xml:space="preserve"> предусмотренном</w:t>
      </w:r>
      <w:r w:rsidRPr="0052530E">
        <w:rPr>
          <w:rFonts w:ascii="Times New Roman" w:hAnsi="Times New Roman" w:cs="Times New Roman"/>
          <w:sz w:val="21"/>
          <w:szCs w:val="21"/>
        </w:rPr>
        <w:t>, настоящей Закупочной документацией.</w:t>
      </w:r>
    </w:p>
    <w:p w:rsidR="00385CBF" w:rsidRPr="0052530E" w:rsidRDefault="00385CBF" w:rsidP="00153D24">
      <w:pPr>
        <w:pStyle w:val="ConsPlusNormal"/>
        <w:tabs>
          <w:tab w:val="left" w:pos="567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52530E">
        <w:rPr>
          <w:rFonts w:ascii="Times New Roman" w:hAnsi="Times New Roman" w:cs="Times New Roman"/>
          <w:sz w:val="21"/>
          <w:szCs w:val="21"/>
        </w:rPr>
        <w:t xml:space="preserve">В случае, если к участию в закупке допущены 2 (две) и более заявки, закупочная комиссия осуществляет оценку и сопоставление заявок в соответствии с настоящей Закупочной документацией. </w:t>
      </w:r>
    </w:p>
    <w:p w:rsidR="00385CBF" w:rsidRPr="0052530E" w:rsidRDefault="00385CBF" w:rsidP="00153D24">
      <w:pPr>
        <w:pStyle w:val="ConsPlusNormal"/>
        <w:tabs>
          <w:tab w:val="left" w:pos="567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52530E">
        <w:rPr>
          <w:rFonts w:ascii="Times New Roman" w:hAnsi="Times New Roman" w:cs="Times New Roman"/>
          <w:sz w:val="21"/>
          <w:szCs w:val="21"/>
        </w:rPr>
        <w:t>Оценка и сопоставление заявок, допущенных к участию в закупке, осуществляю</w:t>
      </w:r>
      <w:r w:rsidR="00112E65" w:rsidRPr="0052530E">
        <w:rPr>
          <w:rFonts w:ascii="Times New Roman" w:hAnsi="Times New Roman" w:cs="Times New Roman"/>
          <w:sz w:val="21"/>
          <w:szCs w:val="21"/>
        </w:rPr>
        <w:t>тся в целях определения заявки</w:t>
      </w:r>
      <w:r w:rsidRPr="0052530E">
        <w:rPr>
          <w:rFonts w:ascii="Times New Roman" w:hAnsi="Times New Roman" w:cs="Times New Roman"/>
          <w:sz w:val="21"/>
          <w:szCs w:val="21"/>
        </w:rPr>
        <w:t>, наиболее</w:t>
      </w:r>
      <w:r w:rsidR="00101D94" w:rsidRPr="0052530E">
        <w:rPr>
          <w:rFonts w:ascii="Times New Roman" w:hAnsi="Times New Roman" w:cs="Times New Roman"/>
          <w:sz w:val="21"/>
          <w:szCs w:val="21"/>
        </w:rPr>
        <w:t xml:space="preserve"> полно</w:t>
      </w:r>
      <w:r w:rsidRPr="0052530E">
        <w:rPr>
          <w:rFonts w:ascii="Times New Roman" w:hAnsi="Times New Roman" w:cs="Times New Roman"/>
          <w:sz w:val="21"/>
          <w:szCs w:val="21"/>
        </w:rPr>
        <w:t xml:space="preserve"> удовлетворяющей потребностям Заказчика в товаре</w:t>
      </w:r>
      <w:r w:rsidR="00112E65" w:rsidRPr="0052530E">
        <w:rPr>
          <w:rFonts w:ascii="Times New Roman" w:hAnsi="Times New Roman" w:cs="Times New Roman"/>
          <w:sz w:val="21"/>
          <w:szCs w:val="21"/>
        </w:rPr>
        <w:t>, в соответствии с критериями и порядком</w:t>
      </w:r>
      <w:r w:rsidRPr="0052530E">
        <w:rPr>
          <w:rFonts w:ascii="Times New Roman" w:hAnsi="Times New Roman" w:cs="Times New Roman"/>
          <w:sz w:val="21"/>
          <w:szCs w:val="21"/>
        </w:rPr>
        <w:t>, которые установлены п. 2</w:t>
      </w:r>
      <w:r w:rsidR="009627C3" w:rsidRPr="0052530E">
        <w:rPr>
          <w:rFonts w:ascii="Times New Roman" w:hAnsi="Times New Roman" w:cs="Times New Roman"/>
          <w:sz w:val="21"/>
          <w:szCs w:val="21"/>
        </w:rPr>
        <w:t>4</w:t>
      </w:r>
      <w:r w:rsidRPr="0052530E">
        <w:rPr>
          <w:rFonts w:ascii="Times New Roman" w:hAnsi="Times New Roman" w:cs="Times New Roman"/>
          <w:sz w:val="21"/>
          <w:szCs w:val="21"/>
        </w:rPr>
        <w:t>, 2</w:t>
      </w:r>
      <w:r w:rsidR="009627C3" w:rsidRPr="0052530E">
        <w:rPr>
          <w:rFonts w:ascii="Times New Roman" w:hAnsi="Times New Roman" w:cs="Times New Roman"/>
          <w:sz w:val="21"/>
          <w:szCs w:val="21"/>
        </w:rPr>
        <w:t>5</w:t>
      </w:r>
      <w:r w:rsidRPr="0052530E">
        <w:rPr>
          <w:rFonts w:ascii="Times New Roman" w:hAnsi="Times New Roman" w:cs="Times New Roman"/>
          <w:sz w:val="21"/>
          <w:szCs w:val="21"/>
        </w:rPr>
        <w:t xml:space="preserve"> Информационной карты.</w:t>
      </w:r>
      <w:bookmarkStart w:id="6" w:name="_Toc223408501"/>
    </w:p>
    <w:bookmarkEnd w:id="6"/>
    <w:p w:rsidR="00385CBF" w:rsidRPr="0052530E" w:rsidRDefault="00385CBF" w:rsidP="00153D24">
      <w:pPr>
        <w:pStyle w:val="ConsPlusNormal"/>
        <w:tabs>
          <w:tab w:val="left" w:pos="567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52530E">
        <w:rPr>
          <w:rFonts w:ascii="Times New Roman" w:hAnsi="Times New Roman" w:cs="Times New Roman"/>
          <w:sz w:val="21"/>
          <w:szCs w:val="21"/>
        </w:rPr>
        <w:t>На основании результатов оценки и сопоставления заявок на участие в зак</w:t>
      </w:r>
      <w:r w:rsidR="00112E65" w:rsidRPr="0052530E">
        <w:rPr>
          <w:rFonts w:ascii="Times New Roman" w:hAnsi="Times New Roman" w:cs="Times New Roman"/>
          <w:sz w:val="21"/>
          <w:szCs w:val="21"/>
        </w:rPr>
        <w:t xml:space="preserve">упке в отношении каждой заявки </w:t>
      </w:r>
      <w:r w:rsidRPr="0052530E">
        <w:rPr>
          <w:rFonts w:ascii="Times New Roman" w:hAnsi="Times New Roman" w:cs="Times New Roman"/>
          <w:sz w:val="21"/>
          <w:szCs w:val="21"/>
        </w:rPr>
        <w:t xml:space="preserve">закупочной комиссией формируется рейтинг привлекательности предложений, с указанием рейтинга привлекательности, выраженного в процентах. </w:t>
      </w:r>
    </w:p>
    <w:p w:rsidR="00385CBF" w:rsidRPr="0052530E" w:rsidRDefault="00112E65" w:rsidP="00153D24">
      <w:pPr>
        <w:pStyle w:val="ConsPlusNormal"/>
        <w:tabs>
          <w:tab w:val="left" w:pos="567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52530E">
        <w:rPr>
          <w:rFonts w:ascii="Times New Roman" w:hAnsi="Times New Roman" w:cs="Times New Roman"/>
          <w:sz w:val="21"/>
          <w:szCs w:val="21"/>
        </w:rPr>
        <w:t>Победителем закупки признается У</w:t>
      </w:r>
      <w:r w:rsidR="00385CBF" w:rsidRPr="0052530E">
        <w:rPr>
          <w:rFonts w:ascii="Times New Roman" w:hAnsi="Times New Roman" w:cs="Times New Roman"/>
          <w:sz w:val="21"/>
          <w:szCs w:val="21"/>
        </w:rPr>
        <w:t>частник закупки, который предложил лучшие условия исполнения договора в соответствии с критериями и порядком оценки и сопоставления заявок, и имеющий наибольший рейтинг привлекательности (наибольший процент привлекательности).</w:t>
      </w:r>
    </w:p>
    <w:p w:rsidR="00385CBF" w:rsidRPr="0052530E" w:rsidRDefault="00385CBF" w:rsidP="00153D24">
      <w:pPr>
        <w:pStyle w:val="ConsPlusNormal"/>
        <w:tabs>
          <w:tab w:val="left" w:pos="567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52530E">
        <w:rPr>
          <w:rFonts w:ascii="Times New Roman" w:hAnsi="Times New Roman" w:cs="Times New Roman"/>
          <w:sz w:val="21"/>
          <w:szCs w:val="21"/>
        </w:rPr>
        <w:t>В случае, если в нескольких заявках содержатся одинаковые условия исполнения договора и заявкам присвоен одинаковый процент по рейтингу привлекательности</w:t>
      </w:r>
      <w:r w:rsidR="00112E65" w:rsidRPr="0052530E">
        <w:rPr>
          <w:rFonts w:ascii="Times New Roman" w:hAnsi="Times New Roman" w:cs="Times New Roman"/>
          <w:sz w:val="21"/>
          <w:szCs w:val="21"/>
        </w:rPr>
        <w:t>, приоритет отдается заявке</w:t>
      </w:r>
      <w:r w:rsidRPr="0052530E">
        <w:rPr>
          <w:rFonts w:ascii="Times New Roman" w:hAnsi="Times New Roman" w:cs="Times New Roman"/>
          <w:sz w:val="21"/>
          <w:szCs w:val="21"/>
        </w:rPr>
        <w:t>, которая поступила ранее других, содержащих такие же предложения.</w:t>
      </w:r>
    </w:p>
    <w:p w:rsidR="00B1016E" w:rsidRPr="0052530E" w:rsidRDefault="00827A59" w:rsidP="00153D24">
      <w:pPr>
        <w:pStyle w:val="ConsPlusNormal"/>
        <w:tabs>
          <w:tab w:val="left" w:pos="567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52530E">
        <w:rPr>
          <w:rFonts w:ascii="Times New Roman" w:hAnsi="Times New Roman" w:cs="Times New Roman"/>
          <w:sz w:val="21"/>
          <w:szCs w:val="21"/>
        </w:rPr>
        <w:t>Заказчик имеет право</w:t>
      </w:r>
      <w:r w:rsidR="00B1016E" w:rsidRPr="0052530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B1016E" w:rsidRPr="0052530E">
        <w:rPr>
          <w:rFonts w:ascii="Times New Roman" w:hAnsi="Times New Roman" w:cs="Times New Roman"/>
          <w:sz w:val="21"/>
          <w:szCs w:val="21"/>
        </w:rPr>
        <w:t>дозапросить</w:t>
      </w:r>
      <w:proofErr w:type="spellEnd"/>
      <w:r w:rsidR="00B1016E" w:rsidRPr="0052530E">
        <w:rPr>
          <w:rFonts w:ascii="Times New Roman" w:hAnsi="Times New Roman" w:cs="Times New Roman"/>
          <w:sz w:val="21"/>
          <w:szCs w:val="21"/>
        </w:rPr>
        <w:t xml:space="preserve"> документы у Участников закупки на любом этапе ее проведения.</w:t>
      </w:r>
    </w:p>
    <w:p w:rsidR="00385CBF" w:rsidRPr="0052530E" w:rsidRDefault="00385CBF" w:rsidP="00153D24">
      <w:pPr>
        <w:pStyle w:val="ConsPlusNormal"/>
        <w:tabs>
          <w:tab w:val="left" w:pos="567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52530E">
        <w:rPr>
          <w:rFonts w:ascii="Times New Roman" w:hAnsi="Times New Roman" w:cs="Times New Roman"/>
          <w:sz w:val="21"/>
          <w:szCs w:val="21"/>
        </w:rPr>
        <w:t>По результатам рассмотрения,</w:t>
      </w:r>
      <w:r w:rsidR="00112E65" w:rsidRPr="0052530E">
        <w:rPr>
          <w:rFonts w:ascii="Times New Roman" w:hAnsi="Times New Roman" w:cs="Times New Roman"/>
          <w:sz w:val="21"/>
          <w:szCs w:val="21"/>
        </w:rPr>
        <w:t xml:space="preserve"> оценки и сопоставления заявок</w:t>
      </w:r>
      <w:r w:rsidRPr="0052530E">
        <w:rPr>
          <w:rFonts w:ascii="Times New Roman" w:hAnsi="Times New Roman" w:cs="Times New Roman"/>
          <w:sz w:val="21"/>
          <w:szCs w:val="21"/>
        </w:rPr>
        <w:t xml:space="preserve">, допущенных к участию в закупке, закупочная комиссия на основании установленных критериев оценки принимает решение о результатах оценки и сопоставления, победителе закупки, который сделал лучшее предложение и </w:t>
      </w:r>
      <w:r w:rsidR="00101D94" w:rsidRPr="0052530E">
        <w:rPr>
          <w:rFonts w:ascii="Times New Roman" w:hAnsi="Times New Roman" w:cs="Times New Roman"/>
          <w:sz w:val="21"/>
          <w:szCs w:val="21"/>
        </w:rPr>
        <w:t xml:space="preserve">набравший </w:t>
      </w:r>
      <w:r w:rsidRPr="0052530E">
        <w:rPr>
          <w:rFonts w:ascii="Times New Roman" w:hAnsi="Times New Roman" w:cs="Times New Roman"/>
          <w:sz w:val="21"/>
          <w:szCs w:val="21"/>
        </w:rPr>
        <w:t xml:space="preserve">наибольший </w:t>
      </w:r>
      <w:r w:rsidR="00101D94" w:rsidRPr="0052530E">
        <w:rPr>
          <w:rFonts w:ascii="Times New Roman" w:hAnsi="Times New Roman" w:cs="Times New Roman"/>
          <w:sz w:val="21"/>
          <w:szCs w:val="21"/>
        </w:rPr>
        <w:t xml:space="preserve">итоговый </w:t>
      </w:r>
      <w:r w:rsidRPr="0052530E">
        <w:rPr>
          <w:rFonts w:ascii="Times New Roman" w:hAnsi="Times New Roman" w:cs="Times New Roman"/>
          <w:sz w:val="21"/>
          <w:szCs w:val="21"/>
        </w:rPr>
        <w:t>рейтинг привлекательности (наибольший процент привлекательнос</w:t>
      </w:r>
      <w:r w:rsidR="00112E65" w:rsidRPr="0052530E">
        <w:rPr>
          <w:rFonts w:ascii="Times New Roman" w:hAnsi="Times New Roman" w:cs="Times New Roman"/>
          <w:sz w:val="21"/>
          <w:szCs w:val="21"/>
        </w:rPr>
        <w:t>ти), а также участнике</w:t>
      </w:r>
      <w:r w:rsidR="00101D94" w:rsidRPr="0052530E">
        <w:rPr>
          <w:rFonts w:ascii="Times New Roman" w:hAnsi="Times New Roman" w:cs="Times New Roman"/>
          <w:sz w:val="21"/>
          <w:szCs w:val="21"/>
        </w:rPr>
        <w:t xml:space="preserve"> закупки</w:t>
      </w:r>
      <w:r w:rsidR="00112E65" w:rsidRPr="0052530E">
        <w:rPr>
          <w:rFonts w:ascii="Times New Roman" w:hAnsi="Times New Roman" w:cs="Times New Roman"/>
          <w:sz w:val="21"/>
          <w:szCs w:val="21"/>
        </w:rPr>
        <w:t xml:space="preserve">, заявка </w:t>
      </w:r>
      <w:r w:rsidRPr="0052530E">
        <w:rPr>
          <w:rFonts w:ascii="Times New Roman" w:hAnsi="Times New Roman" w:cs="Times New Roman"/>
          <w:sz w:val="21"/>
          <w:szCs w:val="21"/>
        </w:rPr>
        <w:t>которого, соде</w:t>
      </w:r>
      <w:r w:rsidR="008F36A3" w:rsidRPr="0052530E">
        <w:rPr>
          <w:rFonts w:ascii="Times New Roman" w:hAnsi="Times New Roman" w:cs="Times New Roman"/>
          <w:sz w:val="21"/>
          <w:szCs w:val="21"/>
        </w:rPr>
        <w:t xml:space="preserve">ржит лучшее условие, следующее </w:t>
      </w:r>
      <w:r w:rsidRPr="0052530E">
        <w:rPr>
          <w:rFonts w:ascii="Times New Roman" w:hAnsi="Times New Roman" w:cs="Times New Roman"/>
          <w:sz w:val="21"/>
          <w:szCs w:val="21"/>
        </w:rPr>
        <w:t>после предложенного победителем</w:t>
      </w:r>
      <w:r w:rsidR="00112E65" w:rsidRPr="0052530E">
        <w:rPr>
          <w:rFonts w:ascii="Times New Roman" w:hAnsi="Times New Roman" w:cs="Times New Roman"/>
          <w:sz w:val="21"/>
          <w:szCs w:val="21"/>
        </w:rPr>
        <w:t xml:space="preserve"> закупки</w:t>
      </w:r>
      <w:r w:rsidRPr="0052530E">
        <w:rPr>
          <w:rFonts w:ascii="Times New Roman" w:hAnsi="Times New Roman" w:cs="Times New Roman"/>
          <w:sz w:val="21"/>
          <w:szCs w:val="21"/>
        </w:rPr>
        <w:t>.</w:t>
      </w:r>
    </w:p>
    <w:p w:rsidR="00385CBF" w:rsidRPr="0052530E" w:rsidRDefault="00385CBF" w:rsidP="00153D24">
      <w:pPr>
        <w:pStyle w:val="ConsPlusNormal"/>
        <w:tabs>
          <w:tab w:val="left" w:pos="567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52530E">
        <w:rPr>
          <w:rFonts w:ascii="Times New Roman" w:hAnsi="Times New Roman" w:cs="Times New Roman"/>
          <w:sz w:val="21"/>
          <w:szCs w:val="21"/>
        </w:rPr>
        <w:t xml:space="preserve">Данное решение оформляется </w:t>
      </w:r>
      <w:r w:rsidR="00112E65" w:rsidRPr="0052530E">
        <w:rPr>
          <w:rFonts w:ascii="Times New Roman" w:hAnsi="Times New Roman" w:cs="Times New Roman"/>
          <w:sz w:val="21"/>
          <w:szCs w:val="21"/>
        </w:rPr>
        <w:t xml:space="preserve">итоговым </w:t>
      </w:r>
      <w:r w:rsidRPr="0052530E">
        <w:rPr>
          <w:rFonts w:ascii="Times New Roman" w:hAnsi="Times New Roman" w:cs="Times New Roman"/>
          <w:sz w:val="21"/>
          <w:szCs w:val="21"/>
        </w:rPr>
        <w:t>протоколом</w:t>
      </w:r>
      <w:r w:rsidR="00101D94" w:rsidRPr="0052530E">
        <w:rPr>
          <w:rFonts w:ascii="Times New Roman" w:hAnsi="Times New Roman" w:cs="Times New Roman"/>
          <w:sz w:val="21"/>
          <w:szCs w:val="21"/>
        </w:rPr>
        <w:t>, подписываемым членами</w:t>
      </w:r>
      <w:r w:rsidR="009627C3" w:rsidRPr="0052530E">
        <w:rPr>
          <w:rFonts w:ascii="Times New Roman" w:hAnsi="Times New Roman" w:cs="Times New Roman"/>
          <w:sz w:val="21"/>
          <w:szCs w:val="21"/>
        </w:rPr>
        <w:t xml:space="preserve"> закупочной</w:t>
      </w:r>
      <w:r w:rsidR="00101D94" w:rsidRPr="0052530E">
        <w:rPr>
          <w:rFonts w:ascii="Times New Roman" w:hAnsi="Times New Roman" w:cs="Times New Roman"/>
          <w:sz w:val="21"/>
          <w:szCs w:val="21"/>
        </w:rPr>
        <w:t xml:space="preserve"> комиссии, в течение</w:t>
      </w:r>
      <w:r w:rsidR="009627C3" w:rsidRPr="0052530E">
        <w:rPr>
          <w:rFonts w:ascii="Times New Roman" w:hAnsi="Times New Roman" w:cs="Times New Roman"/>
          <w:sz w:val="21"/>
          <w:szCs w:val="21"/>
        </w:rPr>
        <w:t xml:space="preserve"> </w:t>
      </w:r>
      <w:r w:rsidR="00101D94" w:rsidRPr="0052530E">
        <w:rPr>
          <w:rFonts w:ascii="Times New Roman" w:hAnsi="Times New Roman" w:cs="Times New Roman"/>
          <w:sz w:val="21"/>
          <w:szCs w:val="21"/>
        </w:rPr>
        <w:t>4 (четырех) рабочих дней со дня подведения итогов закупки</w:t>
      </w:r>
      <w:r w:rsidRPr="0052530E">
        <w:rPr>
          <w:rFonts w:ascii="Times New Roman" w:hAnsi="Times New Roman" w:cs="Times New Roman"/>
          <w:sz w:val="21"/>
          <w:szCs w:val="21"/>
        </w:rPr>
        <w:t>. Указанный протокол размещается на ЭТП</w:t>
      </w:r>
      <w:r w:rsidR="00101D94" w:rsidRPr="0052530E">
        <w:rPr>
          <w:rFonts w:ascii="Times New Roman" w:hAnsi="Times New Roman" w:cs="Times New Roman"/>
          <w:sz w:val="21"/>
          <w:szCs w:val="21"/>
        </w:rPr>
        <w:t xml:space="preserve">, </w:t>
      </w:r>
      <w:r w:rsidR="00101D94" w:rsidRPr="0052530E">
        <w:rPr>
          <w:rFonts w:ascii="Times New Roman" w:hAnsi="Times New Roman" w:cs="Times New Roman"/>
          <w:sz w:val="21"/>
          <w:szCs w:val="21"/>
        </w:rPr>
        <w:lastRenderedPageBreak/>
        <w:t>в течение 3 (трех) календарных дней со дня подписания протокола</w:t>
      </w:r>
      <w:r w:rsidRPr="0052530E">
        <w:rPr>
          <w:rFonts w:ascii="Times New Roman" w:hAnsi="Times New Roman" w:cs="Times New Roman"/>
          <w:sz w:val="21"/>
          <w:szCs w:val="21"/>
        </w:rPr>
        <w:t>.</w:t>
      </w:r>
      <w:r w:rsidR="00101D94" w:rsidRPr="0052530E">
        <w:rPr>
          <w:rFonts w:ascii="Times New Roman" w:hAnsi="Times New Roman" w:cs="Times New Roman"/>
          <w:sz w:val="21"/>
          <w:szCs w:val="21"/>
        </w:rPr>
        <w:t xml:space="preserve">  </w:t>
      </w:r>
      <w:r w:rsidR="00A868CA" w:rsidRPr="0052530E">
        <w:rPr>
          <w:rFonts w:ascii="Times New Roman" w:hAnsi="Times New Roman" w:cs="Times New Roman"/>
          <w:sz w:val="21"/>
          <w:szCs w:val="21"/>
        </w:rPr>
        <w:t xml:space="preserve">Определение победителя закупки не накладывает на Заказчика обязанности заключения </w:t>
      </w:r>
      <w:r w:rsidR="009627C3" w:rsidRPr="0052530E">
        <w:rPr>
          <w:rFonts w:ascii="Times New Roman" w:hAnsi="Times New Roman" w:cs="Times New Roman"/>
          <w:sz w:val="21"/>
          <w:szCs w:val="21"/>
        </w:rPr>
        <w:t xml:space="preserve">договора </w:t>
      </w:r>
      <w:r w:rsidR="00A868CA" w:rsidRPr="0052530E">
        <w:rPr>
          <w:rFonts w:ascii="Times New Roman" w:hAnsi="Times New Roman" w:cs="Times New Roman"/>
          <w:sz w:val="21"/>
          <w:szCs w:val="21"/>
        </w:rPr>
        <w:t xml:space="preserve">с победителем закупки. </w:t>
      </w:r>
    </w:p>
    <w:p w:rsidR="00385CBF" w:rsidRPr="0052530E" w:rsidRDefault="00385CBF" w:rsidP="00153D24">
      <w:pPr>
        <w:tabs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1"/>
          <w:szCs w:val="21"/>
        </w:rPr>
      </w:pPr>
    </w:p>
    <w:p w:rsidR="00385CBF" w:rsidRPr="0052530E" w:rsidRDefault="00385CBF" w:rsidP="00153D24">
      <w:pPr>
        <w:pStyle w:val="a9"/>
        <w:numPr>
          <w:ilvl w:val="0"/>
          <w:numId w:val="4"/>
        </w:numPr>
        <w:tabs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52530E">
        <w:rPr>
          <w:rFonts w:ascii="Times New Roman" w:hAnsi="Times New Roman"/>
          <w:b/>
          <w:sz w:val="21"/>
          <w:szCs w:val="21"/>
        </w:rPr>
        <w:t>Порядок заключения договора</w:t>
      </w:r>
    </w:p>
    <w:p w:rsidR="00385CBF" w:rsidRPr="0052530E" w:rsidRDefault="00385CBF" w:rsidP="00153D24">
      <w:pPr>
        <w:pStyle w:val="ConsPlusNormal"/>
        <w:tabs>
          <w:tab w:val="left" w:pos="567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52530E">
        <w:rPr>
          <w:rFonts w:ascii="Times New Roman" w:hAnsi="Times New Roman" w:cs="Times New Roman"/>
          <w:sz w:val="21"/>
          <w:szCs w:val="21"/>
        </w:rPr>
        <w:t>Порядок заключения договора определяется настоящей Закупочной документацией.</w:t>
      </w:r>
    </w:p>
    <w:p w:rsidR="00385CBF" w:rsidRPr="0052530E" w:rsidRDefault="00385CBF" w:rsidP="00153D24">
      <w:pPr>
        <w:tabs>
          <w:tab w:val="left" w:pos="993"/>
          <w:tab w:val="left" w:pos="1134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52530E">
        <w:rPr>
          <w:rFonts w:ascii="Times New Roman" w:hAnsi="Times New Roman"/>
          <w:sz w:val="21"/>
          <w:szCs w:val="21"/>
        </w:rPr>
        <w:t xml:space="preserve">Договор по итогам закупки заполняется в соответствии с проектом договора, являющимся приложением к Закупочной документации, и заявкой Победителя закупки. </w:t>
      </w:r>
      <w:r w:rsidRPr="0052530E">
        <w:rPr>
          <w:rFonts w:ascii="Times New Roman" w:eastAsia="Times New Roman" w:hAnsi="Times New Roman"/>
          <w:sz w:val="21"/>
          <w:szCs w:val="21"/>
        </w:rPr>
        <w:t>Представление протокола разногласий к проекту договора или иного документа, свидетельствующего о намерении заключить договор на иных условиях не допускается и является ос</w:t>
      </w:r>
      <w:r w:rsidR="00112E65" w:rsidRPr="0052530E">
        <w:rPr>
          <w:rFonts w:ascii="Times New Roman" w:eastAsia="Times New Roman" w:hAnsi="Times New Roman"/>
          <w:sz w:val="21"/>
          <w:szCs w:val="21"/>
        </w:rPr>
        <w:t>нованием для не допуска заявки У</w:t>
      </w:r>
      <w:r w:rsidRPr="0052530E">
        <w:rPr>
          <w:rFonts w:ascii="Times New Roman" w:eastAsia="Times New Roman" w:hAnsi="Times New Roman"/>
          <w:sz w:val="21"/>
          <w:szCs w:val="21"/>
        </w:rPr>
        <w:t xml:space="preserve">частника </w:t>
      </w:r>
      <w:r w:rsidR="00112E65" w:rsidRPr="0052530E">
        <w:rPr>
          <w:rFonts w:ascii="Times New Roman" w:eastAsia="Times New Roman" w:hAnsi="Times New Roman"/>
          <w:sz w:val="21"/>
          <w:szCs w:val="21"/>
        </w:rPr>
        <w:t xml:space="preserve">закупки </w:t>
      </w:r>
      <w:r w:rsidRPr="0052530E">
        <w:rPr>
          <w:rFonts w:ascii="Times New Roman" w:eastAsia="Times New Roman" w:hAnsi="Times New Roman"/>
          <w:sz w:val="21"/>
          <w:szCs w:val="21"/>
        </w:rPr>
        <w:t xml:space="preserve">к закупке на любом этапе ее </w:t>
      </w:r>
      <w:r w:rsidRPr="0052530E">
        <w:rPr>
          <w:rFonts w:ascii="Times New Roman" w:hAnsi="Times New Roman"/>
          <w:sz w:val="21"/>
          <w:szCs w:val="21"/>
        </w:rPr>
        <w:t xml:space="preserve">проведения. </w:t>
      </w:r>
    </w:p>
    <w:p w:rsidR="003367E8" w:rsidRPr="0052530E" w:rsidRDefault="003367E8" w:rsidP="00113A80">
      <w:pPr>
        <w:spacing w:after="0" w:line="240" w:lineRule="auto"/>
        <w:ind w:firstLine="539"/>
        <w:jc w:val="both"/>
        <w:rPr>
          <w:rFonts w:ascii="Times New Roman" w:hAnsi="Times New Roman"/>
          <w:sz w:val="21"/>
          <w:szCs w:val="21"/>
        </w:rPr>
      </w:pPr>
      <w:r w:rsidRPr="00F7108B">
        <w:rPr>
          <w:rFonts w:ascii="Times New Roman" w:hAnsi="Times New Roman"/>
          <w:sz w:val="21"/>
          <w:szCs w:val="21"/>
        </w:rPr>
        <w:t xml:space="preserve">Договор по результатам закупки заключается не позднее чем через </w:t>
      </w:r>
      <w:r w:rsidR="001B134C">
        <w:rPr>
          <w:rFonts w:ascii="Times New Roman" w:hAnsi="Times New Roman"/>
          <w:sz w:val="21"/>
          <w:szCs w:val="21"/>
        </w:rPr>
        <w:t>5</w:t>
      </w:r>
      <w:r w:rsidRPr="00F7108B">
        <w:rPr>
          <w:rFonts w:ascii="Times New Roman" w:hAnsi="Times New Roman"/>
          <w:sz w:val="21"/>
          <w:szCs w:val="21"/>
        </w:rPr>
        <w:t xml:space="preserve"> (</w:t>
      </w:r>
      <w:r w:rsidR="001B134C">
        <w:rPr>
          <w:rFonts w:ascii="Times New Roman" w:hAnsi="Times New Roman"/>
          <w:sz w:val="21"/>
          <w:szCs w:val="21"/>
        </w:rPr>
        <w:t>пять</w:t>
      </w:r>
      <w:r w:rsidRPr="00F7108B">
        <w:rPr>
          <w:rFonts w:ascii="Times New Roman" w:hAnsi="Times New Roman"/>
          <w:sz w:val="21"/>
          <w:szCs w:val="21"/>
        </w:rPr>
        <w:t>) календарных дней с даты размещения итогового протокола на ЭТП.</w:t>
      </w:r>
    </w:p>
    <w:p w:rsidR="00385CBF" w:rsidRPr="0052530E" w:rsidRDefault="00385CBF" w:rsidP="00113A80">
      <w:pPr>
        <w:spacing w:after="0" w:line="240" w:lineRule="auto"/>
        <w:ind w:firstLine="539"/>
        <w:jc w:val="both"/>
        <w:rPr>
          <w:rFonts w:ascii="Times New Roman" w:hAnsi="Times New Roman"/>
          <w:sz w:val="21"/>
          <w:szCs w:val="21"/>
        </w:rPr>
      </w:pPr>
      <w:r w:rsidRPr="0052530E">
        <w:rPr>
          <w:rFonts w:ascii="Times New Roman" w:hAnsi="Times New Roman"/>
          <w:sz w:val="21"/>
          <w:szCs w:val="21"/>
        </w:rPr>
        <w:t xml:space="preserve">Договор считается заключенным с даты его подписания </w:t>
      </w:r>
      <w:r w:rsidR="00D31BAC" w:rsidRPr="0052530E">
        <w:rPr>
          <w:rFonts w:ascii="Times New Roman" w:hAnsi="Times New Roman"/>
          <w:sz w:val="21"/>
          <w:szCs w:val="21"/>
        </w:rPr>
        <w:t xml:space="preserve">Сторонами </w:t>
      </w:r>
      <w:r w:rsidRPr="0052530E">
        <w:rPr>
          <w:rFonts w:ascii="Times New Roman" w:hAnsi="Times New Roman"/>
          <w:sz w:val="21"/>
          <w:szCs w:val="21"/>
        </w:rPr>
        <w:t>в скан версии, переданной по факсимильной</w:t>
      </w:r>
      <w:r w:rsidR="00D31BAC" w:rsidRPr="0052530E">
        <w:rPr>
          <w:rFonts w:ascii="Times New Roman" w:hAnsi="Times New Roman"/>
          <w:sz w:val="21"/>
          <w:szCs w:val="21"/>
        </w:rPr>
        <w:t xml:space="preserve"> либо</w:t>
      </w:r>
      <w:r w:rsidRPr="0052530E">
        <w:rPr>
          <w:rFonts w:ascii="Times New Roman" w:hAnsi="Times New Roman"/>
          <w:sz w:val="21"/>
          <w:szCs w:val="21"/>
        </w:rPr>
        <w:t xml:space="preserve"> электронной связи. Оригинал договора направля</w:t>
      </w:r>
      <w:r w:rsidR="00D31BAC" w:rsidRPr="0052530E">
        <w:rPr>
          <w:rFonts w:ascii="Times New Roman" w:hAnsi="Times New Roman"/>
          <w:sz w:val="21"/>
          <w:szCs w:val="21"/>
        </w:rPr>
        <w:t>е</w:t>
      </w:r>
      <w:r w:rsidRPr="0052530E">
        <w:rPr>
          <w:rFonts w:ascii="Times New Roman" w:hAnsi="Times New Roman"/>
          <w:sz w:val="21"/>
          <w:szCs w:val="21"/>
        </w:rPr>
        <w:t xml:space="preserve">тся </w:t>
      </w:r>
      <w:r w:rsidR="00D31BAC" w:rsidRPr="0052530E">
        <w:rPr>
          <w:rFonts w:ascii="Times New Roman" w:hAnsi="Times New Roman"/>
          <w:sz w:val="21"/>
          <w:szCs w:val="21"/>
        </w:rPr>
        <w:t xml:space="preserve">Участнику закупки </w:t>
      </w:r>
      <w:r w:rsidRPr="0052530E">
        <w:rPr>
          <w:rFonts w:ascii="Times New Roman" w:hAnsi="Times New Roman"/>
          <w:sz w:val="21"/>
          <w:szCs w:val="21"/>
        </w:rPr>
        <w:t>почтовой связью.</w:t>
      </w:r>
      <w:r w:rsidRPr="0052530E">
        <w:rPr>
          <w:rFonts w:ascii="Times New Roman" w:hAnsi="Times New Roman"/>
          <w:sz w:val="21"/>
          <w:szCs w:val="21"/>
        </w:rPr>
        <w:tab/>
      </w:r>
    </w:p>
    <w:p w:rsidR="006148E6" w:rsidRPr="0052530E" w:rsidRDefault="006148E6" w:rsidP="00153D24">
      <w:pPr>
        <w:spacing w:after="0" w:line="240" w:lineRule="auto"/>
        <w:ind w:firstLine="540"/>
        <w:rPr>
          <w:rFonts w:ascii="Times New Roman" w:hAnsi="Times New Roman"/>
          <w:sz w:val="21"/>
          <w:szCs w:val="21"/>
        </w:rPr>
      </w:pPr>
    </w:p>
    <w:sectPr w:rsidR="006148E6" w:rsidRPr="0052530E" w:rsidSect="00385CBF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703" w:rsidRDefault="00D33703" w:rsidP="00385CBF">
      <w:pPr>
        <w:spacing w:after="0" w:line="240" w:lineRule="auto"/>
      </w:pPr>
      <w:r>
        <w:separator/>
      </w:r>
    </w:p>
  </w:endnote>
  <w:endnote w:type="continuationSeparator" w:id="0">
    <w:p w:rsidR="00D33703" w:rsidRDefault="00D33703" w:rsidP="00385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703" w:rsidRDefault="00D33703" w:rsidP="00385CBF">
      <w:pPr>
        <w:spacing w:after="0" w:line="240" w:lineRule="auto"/>
      </w:pPr>
      <w:r>
        <w:separator/>
      </w:r>
    </w:p>
  </w:footnote>
  <w:footnote w:type="continuationSeparator" w:id="0">
    <w:p w:rsidR="00D33703" w:rsidRDefault="00D33703" w:rsidP="00385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A59" w:rsidRPr="00385CBF" w:rsidRDefault="00827A59" w:rsidP="00E160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3873"/>
    <w:multiLevelType w:val="multilevel"/>
    <w:tmpl w:val="E9527AB8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12.%2"/>
      <w:lvlJc w:val="left"/>
      <w:pPr>
        <w:ind w:left="988" w:hanging="420"/>
      </w:pPr>
    </w:lvl>
    <w:lvl w:ilvl="2">
      <w:start w:val="1"/>
      <w:numFmt w:val="decimal"/>
      <w:lvlText w:val="%1.%2.%3"/>
      <w:lvlJc w:val="left"/>
      <w:pPr>
        <w:ind w:left="2520" w:hanging="720"/>
      </w:pPr>
    </w:lvl>
    <w:lvl w:ilvl="3">
      <w:start w:val="1"/>
      <w:numFmt w:val="decimal"/>
      <w:lvlText w:val="%1.%2.%3.%4"/>
      <w:lvlJc w:val="left"/>
      <w:pPr>
        <w:ind w:left="3420" w:hanging="720"/>
      </w:pPr>
    </w:lvl>
    <w:lvl w:ilvl="4">
      <w:start w:val="1"/>
      <w:numFmt w:val="decimal"/>
      <w:lvlText w:val="%1.%2.%3.%4.%5"/>
      <w:lvlJc w:val="left"/>
      <w:pPr>
        <w:ind w:left="4680" w:hanging="1080"/>
      </w:pPr>
    </w:lvl>
    <w:lvl w:ilvl="5">
      <w:start w:val="1"/>
      <w:numFmt w:val="decimal"/>
      <w:lvlText w:val="%1.%2.%3.%4.%5.%6"/>
      <w:lvlJc w:val="left"/>
      <w:pPr>
        <w:ind w:left="5580" w:hanging="1080"/>
      </w:pPr>
    </w:lvl>
    <w:lvl w:ilvl="6">
      <w:start w:val="1"/>
      <w:numFmt w:val="decimal"/>
      <w:lvlText w:val="%1.%2.%3.%4.%5.%6.%7"/>
      <w:lvlJc w:val="left"/>
      <w:pPr>
        <w:ind w:left="6840" w:hanging="1440"/>
      </w:pPr>
    </w:lvl>
    <w:lvl w:ilvl="7">
      <w:start w:val="1"/>
      <w:numFmt w:val="decimal"/>
      <w:lvlText w:val="%1.%2.%3.%4.%5.%6.%7.%8"/>
      <w:lvlJc w:val="left"/>
      <w:pPr>
        <w:ind w:left="7740" w:hanging="1440"/>
      </w:pPr>
    </w:lvl>
    <w:lvl w:ilvl="8">
      <w:start w:val="1"/>
      <w:numFmt w:val="decimal"/>
      <w:lvlText w:val="%1.%2.%3.%4.%5.%6.%7.%8.%9"/>
      <w:lvlJc w:val="left"/>
      <w:pPr>
        <w:ind w:left="9000" w:hanging="1800"/>
      </w:pPr>
    </w:lvl>
  </w:abstractNum>
  <w:abstractNum w:abstractNumId="1" w15:restartNumberingAfterBreak="0">
    <w:nsid w:val="30B016FC"/>
    <w:multiLevelType w:val="hybridMultilevel"/>
    <w:tmpl w:val="E22A25E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E1572D"/>
    <w:multiLevelType w:val="multilevel"/>
    <w:tmpl w:val="5016EA2C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b/>
        <w:sz w:val="21"/>
        <w:szCs w:val="21"/>
      </w:rPr>
    </w:lvl>
    <w:lvl w:ilvl="1">
      <w:start w:val="1"/>
      <w:numFmt w:val="decimal"/>
      <w:isLgl/>
      <w:lvlText w:val="%1.%2."/>
      <w:lvlJc w:val="left"/>
      <w:pPr>
        <w:ind w:left="2002" w:hanging="480"/>
      </w:pPr>
      <w:rPr>
        <w:rFonts w:ascii="Times New Roman" w:hAnsi="Times New Roman" w:cs="Times New Roman" w:hint="default"/>
        <w:sz w:val="21"/>
        <w:szCs w:val="21"/>
      </w:rPr>
    </w:lvl>
    <w:lvl w:ilvl="2">
      <w:start w:val="1"/>
      <w:numFmt w:val="decimal"/>
      <w:isLgl/>
      <w:lvlText w:val="%1.%2.%3."/>
      <w:lvlJc w:val="left"/>
      <w:pPr>
        <w:ind w:left="263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3018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3766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4154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4902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5290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6038" w:hanging="1800"/>
      </w:pPr>
      <w:rPr>
        <w:sz w:val="22"/>
      </w:rPr>
    </w:lvl>
  </w:abstractNum>
  <w:abstractNum w:abstractNumId="3" w15:restartNumberingAfterBreak="0">
    <w:nsid w:val="3D2914BC"/>
    <w:multiLevelType w:val="hybridMultilevel"/>
    <w:tmpl w:val="C2B8BA86"/>
    <w:lvl w:ilvl="0" w:tplc="68B8FB14">
      <w:start w:val="18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8A395C"/>
    <w:multiLevelType w:val="multilevel"/>
    <w:tmpl w:val="A4BC705A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-3"/>
      <w:lvlText w:val="%1.%2.%3"/>
      <w:lvlJc w:val="left"/>
      <w:pPr>
        <w:tabs>
          <w:tab w:val="num" w:pos="6238"/>
        </w:tabs>
        <w:ind w:left="4253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2553"/>
        </w:tabs>
        <w:snapToGrid w:val="0"/>
        <w:ind w:left="568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986"/>
        </w:tabs>
        <w:ind w:left="1" w:firstLine="709"/>
      </w:pPr>
    </w:lvl>
    <w:lvl w:ilvl="6">
      <w:numFmt w:val="none"/>
      <w:pStyle w:val="-7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490211A1"/>
    <w:multiLevelType w:val="hybridMultilevel"/>
    <w:tmpl w:val="FC68DC14"/>
    <w:lvl w:ilvl="0" w:tplc="8F9E283E">
      <w:start w:val="1"/>
      <w:numFmt w:val="russianLower"/>
      <w:lvlText w:val="%1."/>
      <w:lvlJc w:val="left"/>
      <w:pPr>
        <w:ind w:left="3600" w:hanging="360"/>
      </w:pPr>
    </w:lvl>
    <w:lvl w:ilvl="1" w:tplc="04190019">
      <w:start w:val="1"/>
      <w:numFmt w:val="lowerLetter"/>
      <w:lvlText w:val="%2."/>
      <w:lvlJc w:val="left"/>
      <w:pPr>
        <w:ind w:left="4320" w:hanging="360"/>
      </w:pPr>
    </w:lvl>
    <w:lvl w:ilvl="2" w:tplc="0419001B">
      <w:start w:val="1"/>
      <w:numFmt w:val="lowerRoman"/>
      <w:lvlText w:val="%3."/>
      <w:lvlJc w:val="right"/>
      <w:pPr>
        <w:ind w:left="5040" w:hanging="180"/>
      </w:pPr>
    </w:lvl>
    <w:lvl w:ilvl="3" w:tplc="0419000F">
      <w:start w:val="1"/>
      <w:numFmt w:val="decimal"/>
      <w:lvlText w:val="%4."/>
      <w:lvlJc w:val="left"/>
      <w:pPr>
        <w:ind w:left="5760" w:hanging="360"/>
      </w:pPr>
    </w:lvl>
    <w:lvl w:ilvl="4" w:tplc="04190019">
      <w:start w:val="1"/>
      <w:numFmt w:val="lowerLetter"/>
      <w:lvlText w:val="%5."/>
      <w:lvlJc w:val="left"/>
      <w:pPr>
        <w:ind w:left="6480" w:hanging="360"/>
      </w:pPr>
    </w:lvl>
    <w:lvl w:ilvl="5" w:tplc="0419001B">
      <w:start w:val="1"/>
      <w:numFmt w:val="lowerRoman"/>
      <w:lvlText w:val="%6."/>
      <w:lvlJc w:val="right"/>
      <w:pPr>
        <w:ind w:left="7200" w:hanging="180"/>
      </w:pPr>
    </w:lvl>
    <w:lvl w:ilvl="6" w:tplc="0419000F">
      <w:start w:val="1"/>
      <w:numFmt w:val="decimal"/>
      <w:lvlText w:val="%7."/>
      <w:lvlJc w:val="left"/>
      <w:pPr>
        <w:ind w:left="7920" w:hanging="360"/>
      </w:pPr>
    </w:lvl>
    <w:lvl w:ilvl="7" w:tplc="04190019">
      <w:start w:val="1"/>
      <w:numFmt w:val="lowerLetter"/>
      <w:lvlText w:val="%8."/>
      <w:lvlJc w:val="left"/>
      <w:pPr>
        <w:ind w:left="8640" w:hanging="360"/>
      </w:pPr>
    </w:lvl>
    <w:lvl w:ilvl="8" w:tplc="0419001B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олжностьУтверждающего" w:val="Директор"/>
    <w:docVar w:name="ЗаказчикиСовместнойЗакупки" w:val=" "/>
    <w:docVar w:name="НомерЗакупки" w:val="17-290-21"/>
    <w:docVar w:name="ОрганизаторЗакупкиНаименование" w:val="ООО &quot;АЭРОФИНАНС&quot;"/>
    <w:docVar w:name="ПодписьСовместнаяЗакупка" w:val=" "/>
    <w:docVar w:name="ПредметДоговора" w:val="Поставка контейнерных телег"/>
    <w:docVar w:name="СпособВыбораПоставщика" w:val="Запрос в электронной форме"/>
    <w:docVar w:name="ФИОУтверждающего" w:val="А.А. Морозова"/>
  </w:docVars>
  <w:rsids>
    <w:rsidRoot w:val="00385CBF"/>
    <w:rsid w:val="00046FC5"/>
    <w:rsid w:val="00051B5F"/>
    <w:rsid w:val="00062599"/>
    <w:rsid w:val="00085C02"/>
    <w:rsid w:val="000D33BE"/>
    <w:rsid w:val="000D75EB"/>
    <w:rsid w:val="000E1E8F"/>
    <w:rsid w:val="000F67A5"/>
    <w:rsid w:val="00101D94"/>
    <w:rsid w:val="00104FD6"/>
    <w:rsid w:val="00112E65"/>
    <w:rsid w:val="00113A80"/>
    <w:rsid w:val="00120CB6"/>
    <w:rsid w:val="00125115"/>
    <w:rsid w:val="00137ECD"/>
    <w:rsid w:val="001437F4"/>
    <w:rsid w:val="00153D24"/>
    <w:rsid w:val="0016578B"/>
    <w:rsid w:val="00197839"/>
    <w:rsid w:val="001B134C"/>
    <w:rsid w:val="001D3C2B"/>
    <w:rsid w:val="001E2728"/>
    <w:rsid w:val="001E5C35"/>
    <w:rsid w:val="002264A1"/>
    <w:rsid w:val="00236E22"/>
    <w:rsid w:val="00242861"/>
    <w:rsid w:val="00243734"/>
    <w:rsid w:val="002572F1"/>
    <w:rsid w:val="00257528"/>
    <w:rsid w:val="002A765A"/>
    <w:rsid w:val="002D3890"/>
    <w:rsid w:val="002F2A9F"/>
    <w:rsid w:val="00313713"/>
    <w:rsid w:val="0032380D"/>
    <w:rsid w:val="003367E8"/>
    <w:rsid w:val="003522EE"/>
    <w:rsid w:val="00384FC5"/>
    <w:rsid w:val="00385CBF"/>
    <w:rsid w:val="0038612F"/>
    <w:rsid w:val="003C4822"/>
    <w:rsid w:val="003D403C"/>
    <w:rsid w:val="003D7235"/>
    <w:rsid w:val="003E223D"/>
    <w:rsid w:val="003F5AD9"/>
    <w:rsid w:val="004A7CAB"/>
    <w:rsid w:val="004B0823"/>
    <w:rsid w:val="004F216D"/>
    <w:rsid w:val="0051777A"/>
    <w:rsid w:val="00522DFC"/>
    <w:rsid w:val="0052530E"/>
    <w:rsid w:val="0052690E"/>
    <w:rsid w:val="00534FBB"/>
    <w:rsid w:val="00543CFF"/>
    <w:rsid w:val="005B566A"/>
    <w:rsid w:val="00600A9C"/>
    <w:rsid w:val="006100C7"/>
    <w:rsid w:val="006148E6"/>
    <w:rsid w:val="00625193"/>
    <w:rsid w:val="00652253"/>
    <w:rsid w:val="00671A05"/>
    <w:rsid w:val="00673ED1"/>
    <w:rsid w:val="006E0E70"/>
    <w:rsid w:val="006E343A"/>
    <w:rsid w:val="006F5D06"/>
    <w:rsid w:val="00702583"/>
    <w:rsid w:val="0070780F"/>
    <w:rsid w:val="00740B78"/>
    <w:rsid w:val="00751A91"/>
    <w:rsid w:val="007546E0"/>
    <w:rsid w:val="00783939"/>
    <w:rsid w:val="00791FD4"/>
    <w:rsid w:val="007A40F4"/>
    <w:rsid w:val="007B2F7A"/>
    <w:rsid w:val="007D0528"/>
    <w:rsid w:val="007F66A5"/>
    <w:rsid w:val="00827A59"/>
    <w:rsid w:val="00830756"/>
    <w:rsid w:val="00853ECA"/>
    <w:rsid w:val="00885F53"/>
    <w:rsid w:val="008933D2"/>
    <w:rsid w:val="008C2E99"/>
    <w:rsid w:val="008F36A3"/>
    <w:rsid w:val="008F7C22"/>
    <w:rsid w:val="009059E7"/>
    <w:rsid w:val="00920984"/>
    <w:rsid w:val="00920FDF"/>
    <w:rsid w:val="009220A8"/>
    <w:rsid w:val="00923A24"/>
    <w:rsid w:val="00932C09"/>
    <w:rsid w:val="00955DC1"/>
    <w:rsid w:val="009627C3"/>
    <w:rsid w:val="0096515D"/>
    <w:rsid w:val="009E12DB"/>
    <w:rsid w:val="00A274F8"/>
    <w:rsid w:val="00A3155A"/>
    <w:rsid w:val="00A5236D"/>
    <w:rsid w:val="00A53199"/>
    <w:rsid w:val="00A616E7"/>
    <w:rsid w:val="00A77856"/>
    <w:rsid w:val="00A82529"/>
    <w:rsid w:val="00A868CA"/>
    <w:rsid w:val="00AA56E2"/>
    <w:rsid w:val="00AA6C6F"/>
    <w:rsid w:val="00AC59EA"/>
    <w:rsid w:val="00AC6FF4"/>
    <w:rsid w:val="00AE6AA4"/>
    <w:rsid w:val="00AE72EB"/>
    <w:rsid w:val="00AF5576"/>
    <w:rsid w:val="00B1016E"/>
    <w:rsid w:val="00B34853"/>
    <w:rsid w:val="00B52533"/>
    <w:rsid w:val="00B570B7"/>
    <w:rsid w:val="00B97F44"/>
    <w:rsid w:val="00BB7A9A"/>
    <w:rsid w:val="00BE7DC4"/>
    <w:rsid w:val="00C11320"/>
    <w:rsid w:val="00C121CB"/>
    <w:rsid w:val="00C17BB9"/>
    <w:rsid w:val="00C40E74"/>
    <w:rsid w:val="00C52035"/>
    <w:rsid w:val="00C61034"/>
    <w:rsid w:val="00C80EDC"/>
    <w:rsid w:val="00C80EE8"/>
    <w:rsid w:val="00C81355"/>
    <w:rsid w:val="00CC1A1F"/>
    <w:rsid w:val="00CC5AAF"/>
    <w:rsid w:val="00CE3636"/>
    <w:rsid w:val="00CF3992"/>
    <w:rsid w:val="00D10B41"/>
    <w:rsid w:val="00D11725"/>
    <w:rsid w:val="00D31BAC"/>
    <w:rsid w:val="00D31C72"/>
    <w:rsid w:val="00D31EDB"/>
    <w:rsid w:val="00D33703"/>
    <w:rsid w:val="00D5692D"/>
    <w:rsid w:val="00D61C0A"/>
    <w:rsid w:val="00DD5233"/>
    <w:rsid w:val="00E16007"/>
    <w:rsid w:val="00E40C04"/>
    <w:rsid w:val="00E67C3C"/>
    <w:rsid w:val="00EC5A09"/>
    <w:rsid w:val="00ED74BE"/>
    <w:rsid w:val="00EE2291"/>
    <w:rsid w:val="00F01CF2"/>
    <w:rsid w:val="00F51887"/>
    <w:rsid w:val="00F55BC0"/>
    <w:rsid w:val="00F7108B"/>
    <w:rsid w:val="00F77123"/>
    <w:rsid w:val="00F93DF7"/>
    <w:rsid w:val="00FA24E0"/>
    <w:rsid w:val="00FA52B2"/>
    <w:rsid w:val="00FB7664"/>
    <w:rsid w:val="00FE2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2A941"/>
  <w15:docId w15:val="{A5243E84-641C-41D7-95AB-396FD682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756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aliases w:val="Раздел 2,H2"/>
    <w:basedOn w:val="a"/>
    <w:next w:val="-3"/>
    <w:link w:val="20"/>
    <w:semiHidden/>
    <w:unhideWhenUsed/>
    <w:qFormat/>
    <w:rsid w:val="00385CBF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-1я-строкa,ÂåðõÊîëîíòèòóë-1ÿ-ñòðîêa"/>
    <w:basedOn w:val="a"/>
    <w:link w:val="a4"/>
    <w:uiPriority w:val="99"/>
    <w:unhideWhenUsed/>
    <w:rsid w:val="00385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-1я-строкa Знак,ÂåðõÊîëîíòèòóë-1ÿ-ñòðîêa Знак"/>
    <w:basedOn w:val="a0"/>
    <w:link w:val="a3"/>
    <w:uiPriority w:val="99"/>
    <w:rsid w:val="00385CBF"/>
  </w:style>
  <w:style w:type="paragraph" w:styleId="a5">
    <w:name w:val="footer"/>
    <w:basedOn w:val="a"/>
    <w:link w:val="a6"/>
    <w:uiPriority w:val="99"/>
    <w:unhideWhenUsed/>
    <w:rsid w:val="00385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5CBF"/>
  </w:style>
  <w:style w:type="paragraph" w:customStyle="1" w:styleId="ConsPlusNormal">
    <w:name w:val="ConsPlusNormal"/>
    <w:qFormat/>
    <w:rsid w:val="00385C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rmal (Web)"/>
    <w:basedOn w:val="a"/>
    <w:uiPriority w:val="99"/>
    <w:semiHidden/>
    <w:unhideWhenUsed/>
    <w:rsid w:val="00385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aliases w:val="Раздел 2 Знак,H2 Знак"/>
    <w:link w:val="2"/>
    <w:semiHidden/>
    <w:rsid w:val="00385CBF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styleId="a8">
    <w:name w:val="Hyperlink"/>
    <w:uiPriority w:val="99"/>
    <w:semiHidden/>
    <w:unhideWhenUsed/>
    <w:rsid w:val="00385CBF"/>
    <w:rPr>
      <w:color w:val="0000FF"/>
      <w:u w:val="single"/>
    </w:rPr>
  </w:style>
  <w:style w:type="paragraph" w:customStyle="1" w:styleId="-3">
    <w:name w:val="Пункт-3"/>
    <w:basedOn w:val="a"/>
    <w:rsid w:val="00385CBF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385CB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-40">
    <w:name w:val="Пункт-4 Знак"/>
    <w:link w:val="-4"/>
    <w:locked/>
    <w:rsid w:val="00385CBF"/>
    <w:rPr>
      <w:rFonts w:ascii="Times New Roman" w:hAnsi="Times New Roman" w:cs="Times New Roman"/>
      <w:sz w:val="28"/>
      <w:szCs w:val="24"/>
    </w:rPr>
  </w:style>
  <w:style w:type="paragraph" w:customStyle="1" w:styleId="-4">
    <w:name w:val="Пункт-4"/>
    <w:basedOn w:val="a"/>
    <w:link w:val="-40"/>
    <w:qFormat/>
    <w:rsid w:val="00385CBF"/>
    <w:pPr>
      <w:numPr>
        <w:ilvl w:val="3"/>
        <w:numId w:val="1"/>
      </w:num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customStyle="1" w:styleId="-5">
    <w:name w:val="Пункт-5"/>
    <w:basedOn w:val="a"/>
    <w:rsid w:val="00385CBF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-6">
    <w:name w:val="Пункт-6"/>
    <w:basedOn w:val="a"/>
    <w:rsid w:val="00385CBF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-7">
    <w:name w:val="Пункт-7"/>
    <w:basedOn w:val="a"/>
    <w:rsid w:val="00385CBF"/>
    <w:pPr>
      <w:numPr>
        <w:ilvl w:val="6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385CBF"/>
    <w:pPr>
      <w:spacing w:after="200" w:line="276" w:lineRule="auto"/>
      <w:ind w:left="720"/>
      <w:contextualSpacing/>
    </w:pPr>
  </w:style>
  <w:style w:type="paragraph" w:customStyle="1" w:styleId="11">
    <w:name w:val="Абзац списка11"/>
    <w:basedOn w:val="a"/>
    <w:uiPriority w:val="99"/>
    <w:rsid w:val="00385CBF"/>
    <w:pPr>
      <w:spacing w:after="200" w:line="276" w:lineRule="auto"/>
      <w:ind w:left="720"/>
    </w:pPr>
    <w:rPr>
      <w:rFonts w:eastAsia="Times New Roman"/>
    </w:rPr>
  </w:style>
  <w:style w:type="paragraph" w:customStyle="1" w:styleId="Default">
    <w:name w:val="Default"/>
    <w:rsid w:val="00385C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">
    <w:name w:val="Абзац списка2"/>
    <w:basedOn w:val="a"/>
    <w:qFormat/>
    <w:rsid w:val="00385CBF"/>
    <w:pPr>
      <w:spacing w:after="40" w:line="264" w:lineRule="auto"/>
      <w:ind w:left="720"/>
    </w:pPr>
    <w:rPr>
      <w:rFonts w:cs="Calibri"/>
    </w:rPr>
  </w:style>
  <w:style w:type="character" w:customStyle="1" w:styleId="S">
    <w:name w:val="S_Обычный Знак"/>
    <w:link w:val="S0"/>
    <w:locked/>
    <w:rsid w:val="00385CBF"/>
    <w:rPr>
      <w:rFonts w:ascii="Times New Roman" w:hAnsi="Times New Roman" w:cs="Times New Roman"/>
      <w:sz w:val="24"/>
      <w:szCs w:val="24"/>
    </w:rPr>
  </w:style>
  <w:style w:type="paragraph" w:customStyle="1" w:styleId="S0">
    <w:name w:val="S_Обычный"/>
    <w:basedOn w:val="a"/>
    <w:link w:val="S"/>
    <w:rsid w:val="00385CBF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CF3992"/>
  </w:style>
  <w:style w:type="paragraph" w:styleId="aa">
    <w:name w:val="Balloon Text"/>
    <w:basedOn w:val="a"/>
    <w:link w:val="ab"/>
    <w:uiPriority w:val="99"/>
    <w:semiHidden/>
    <w:unhideWhenUsed/>
    <w:rsid w:val="000F6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F67A5"/>
    <w:rPr>
      <w:rFonts w:ascii="Tahoma" w:hAnsi="Tahoma" w:cs="Tahoma"/>
      <w:sz w:val="16"/>
      <w:szCs w:val="16"/>
    </w:rPr>
  </w:style>
  <w:style w:type="character" w:styleId="ac">
    <w:name w:val="annotation reference"/>
    <w:uiPriority w:val="99"/>
    <w:semiHidden/>
    <w:unhideWhenUsed/>
    <w:rsid w:val="00FE2F9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E2F9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FE2F9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E2F9C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FE2F9C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1132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0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6044A-5C93-4CA9-9782-9475F8172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3983</Words>
  <Characters>22704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Закупочная документация 17 290 21.doc</vt:lpstr>
    </vt:vector>
  </TitlesOfParts>
  <Company/>
  <LinksUpToDate>false</LinksUpToDate>
  <CharactersWithSpaces>26634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Закупочная документация 17 290 21.doc</dc:title>
  <dc:creator>Сапрыгин Дмитрий Владимирович</dc:creator>
  <cp:lastModifiedBy>Деня Айфон</cp:lastModifiedBy>
  <cp:revision>2</cp:revision>
  <cp:lastPrinted>2019-06-28T11:09:00Z</cp:lastPrinted>
  <dcterms:created xsi:type="dcterms:W3CDTF">2021-11-29T11:45:00Z</dcterms:created>
  <dcterms:modified xsi:type="dcterms:W3CDTF">2021-11-29T11:45:00Z</dcterms:modified>
</cp:coreProperties>
</file>