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02" w:rsidRPr="00364C02" w:rsidRDefault="00364C02" w:rsidP="00364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ИЗВЕЩЕНИЕ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О проведении торгово-закупочной процедуры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(ТЗП) «Запрос цен с открытой подачей предложений» с торгами в форме редукциона 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закупке продукции производственного назначения.</w:t>
      </w:r>
    </w:p>
    <w:p w:rsidR="00364C02" w:rsidRPr="00364C02" w:rsidRDefault="00364C02" w:rsidP="00364C02">
      <w:pPr>
        <w:shd w:val="clear" w:color="auto" w:fill="FFFFFF"/>
        <w:spacing w:before="100" w:beforeAutospacing="1" w:after="150" w:line="19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Настоящее извещение носит исключительно информационный характер, ни при каких обстоятельствах, условиях не может рассматриваться как оферта, публичная оферта или предложение принять участие в торгах и не имеет соответствующих правовых последствий, влияющих на возникновение, изменение либо прекращение гражданских прав и обязанностей.</w:t>
      </w:r>
    </w:p>
    <w:p w:rsidR="00364C02" w:rsidRPr="00364C02" w:rsidRDefault="00364C02" w:rsidP="00364C02">
      <w:pPr>
        <w:shd w:val="clear" w:color="auto" w:fill="FFFFFF"/>
        <w:spacing w:before="100" w:beforeAutospacing="1" w:after="150" w:line="19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ОАО «ЧТПЗ» имеет право отказаться от любого из полученных в ответ на настоящее уведомление предложений, сообщений в любой момент времени без указания причин отказа. Далее по тексту ссылка на аукцион (условно) носит информационный характер для различия процедур определения наилучшего ценового предложения.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Наличие в описании наименования или других разделах торгово-закупочной процедуры слова «Аукцион» или его производных означает условное обозначение закупочной процедуры.</w:t>
      </w:r>
    </w:p>
    <w:p w:rsidR="00364C02" w:rsidRPr="00364C02" w:rsidRDefault="00364C02" w:rsidP="00364C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ОАО «Челябинский трубопрокатный завод» приглашает Вас к участию в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торгово-закупочной процедуре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закупке товаров производственного назначения на торговом</w:t>
      </w:r>
      <w:bookmarkStart w:id="0" w:name="_GoBack"/>
      <w:bookmarkEnd w:id="0"/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портале «Fabrikant.ru» 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64C0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Наши реквизиты: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454129, г. Челябинск, ул. Машиностроителей, 21. 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64C0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Техническое сопровождение: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4C02" w:rsidRPr="00364C02" w:rsidRDefault="00364C02" w:rsidP="00364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Сайт в сети «Интернет», на котором проводится </w:t>
      </w:r>
      <w:r w:rsidR="00E3279A" w:rsidRPr="00E327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торгово-закупочная процедура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электронной форме:</w:t>
      </w:r>
      <w:r w:rsidR="00E327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hyperlink r:id="rId5" w:history="1">
        <w:r w:rsidRPr="00364C02">
          <w:rPr>
            <w:rFonts w:ascii="Verdana" w:eastAsia="Times New Roman" w:hAnsi="Verdana" w:cs="Times New Roman"/>
            <w:color w:val="000000"/>
            <w:sz w:val="18"/>
            <w:szCs w:val="18"/>
            <w:u w:val="single"/>
            <w:lang w:eastAsia="ru-RU"/>
          </w:rPr>
          <w:t>http://www.fabrikant.ru/market/?action=list_public_auctions&amp;type=20&amp;status_group=sg_published</w:t>
        </w:r>
      </w:hyperlink>
    </w:p>
    <w:p w:rsidR="00364C02" w:rsidRPr="00364C02" w:rsidRDefault="00364C02" w:rsidP="00364C02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поставке принимается оригинальная продукция. Наличие документов качества (паспорт качества, сертификат качества, сертификат соответствия) согласно ГОСТ и ТУ обязательно. </w:t>
      </w:r>
    </w:p>
    <w:p w:rsidR="00364C02" w:rsidRPr="00364C02" w:rsidRDefault="00364C02" w:rsidP="00CB6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Победителем конкурса будет признан Участник, предложивший наименьшую стоимость по лоту. Поставка возможна в случае заключения типового договора, протокол разногласий не допускается. Типовая форма договора размещена на сайте</w:t>
      </w:r>
      <w:r w:rsidR="00CB63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ЧТПЗ по адресу </w:t>
      </w:r>
      <w:r w:rsidR="00CB6385" w:rsidRPr="00CB6385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http://apps.chtpz.ru/eAuction/ModelDocuments.aspx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64C02" w:rsidRPr="00364C02" w:rsidRDefault="00364C02" w:rsidP="00364C0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ПРОСИМ ОБРАТИТЬ ВНИМАНИЕ НА УСЛОВИЯ ПОСТАВКИ ЗАКУПАЕМЫХ МАТЕРИАЛОВ. ЕСЛИ МЕСТОМ ПОСТАВКИ ЯВЛЯЕТСЯ СКЛАД ПОКУПАТЕЛЯ (</w:t>
      </w:r>
      <w:r w:rsidRPr="00364C02">
        <w:rPr>
          <w:rFonts w:ascii="Verdana" w:eastAsia="Times New Roman" w:hAnsi="Verdana" w:cs="Times New Roman"/>
          <w:b/>
          <w:color w:val="000000"/>
          <w:sz w:val="18"/>
          <w:szCs w:val="18"/>
          <w:lang w:val="en-US" w:eastAsia="ru-RU"/>
        </w:rPr>
        <w:t>DDP</w:t>
      </w:r>
      <w:r w:rsidRPr="00364C0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ЗА ТОВАРОМАТЕРИАЛЬНЫЕ ЦЕННОСТИ, ПОСТУПИВШИЕ НА СКЛАДЫ КОМПАНИЙ ПЕРЕВОЗЧИКОВ (ТРАНСПОРТНЫЕ КОМПАНИИ) В АДРЕС ОАО «ЧТПЗ», ПОКУПАТЕЛЬ ОТВЕТСТВЕННОСТИ НЕ НЕСЕТ!</w:t>
      </w:r>
    </w:p>
    <w:p w:rsidR="00C96CE8" w:rsidRDefault="00C96CE8"/>
    <w:sectPr w:rsidR="00C96CE8" w:rsidSect="00AE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6321"/>
    <w:multiLevelType w:val="multilevel"/>
    <w:tmpl w:val="6178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351BF"/>
    <w:multiLevelType w:val="multilevel"/>
    <w:tmpl w:val="BA8E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4C02"/>
    <w:rsid w:val="000343C4"/>
    <w:rsid w:val="00364C02"/>
    <w:rsid w:val="00497586"/>
    <w:rsid w:val="008F1EEA"/>
    <w:rsid w:val="00AE7A39"/>
    <w:rsid w:val="00C96CE8"/>
    <w:rsid w:val="00CB6385"/>
    <w:rsid w:val="00E3279A"/>
    <w:rsid w:val="00EE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C02"/>
  </w:style>
  <w:style w:type="character" w:styleId="a4">
    <w:name w:val="Strong"/>
    <w:basedOn w:val="a0"/>
    <w:uiPriority w:val="22"/>
    <w:qFormat/>
    <w:rsid w:val="00364C02"/>
    <w:rPr>
      <w:b/>
      <w:bCs/>
    </w:rPr>
  </w:style>
  <w:style w:type="character" w:styleId="a5">
    <w:name w:val="Hyperlink"/>
    <w:basedOn w:val="a0"/>
    <w:uiPriority w:val="99"/>
    <w:unhideWhenUsed/>
    <w:rsid w:val="00364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brikant.ru/market/?action=list_public_auctions&amp;type=20&amp;status_group=sg_publish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pavel.aristarkhov</dc:creator>
  <cp:lastModifiedBy>lkolpakova</cp:lastModifiedBy>
  <cp:revision>2</cp:revision>
  <dcterms:created xsi:type="dcterms:W3CDTF">2015-12-11T11:06:00Z</dcterms:created>
  <dcterms:modified xsi:type="dcterms:W3CDTF">2015-12-11T11:06:00Z</dcterms:modified>
</cp:coreProperties>
</file>