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E" w:rsidRPr="001157B4" w:rsidRDefault="00257D7E" w:rsidP="00257D7E">
      <w:pPr>
        <w:jc w:val="center"/>
        <w:rPr>
          <w:b/>
          <w:bCs/>
        </w:rPr>
      </w:pPr>
      <w:r w:rsidRPr="001157B4">
        <w:rPr>
          <w:b/>
          <w:bCs/>
        </w:rPr>
        <w:t xml:space="preserve">Техническое задание </w:t>
      </w:r>
    </w:p>
    <w:p w:rsidR="00257D7E" w:rsidRPr="001157B4" w:rsidRDefault="00257D7E" w:rsidP="00257D7E">
      <w:pPr>
        <w:jc w:val="center"/>
        <w:rPr>
          <w:b/>
          <w:shd w:val="clear" w:color="auto" w:fill="FFFFFF"/>
        </w:rPr>
      </w:pPr>
      <w:r w:rsidRPr="001157B4">
        <w:rPr>
          <w:b/>
          <w:bCs/>
        </w:rPr>
        <w:t xml:space="preserve">на </w:t>
      </w:r>
      <w:r w:rsidR="001157B4" w:rsidRPr="001157B4">
        <w:rPr>
          <w:b/>
        </w:rPr>
        <w:t>оказание услуг по предоставлению доступа к сети Интернет для нужд Ижевского отряда филиала ФГП ВО ЖДТ России на Горьковской железной дороге</w:t>
      </w:r>
    </w:p>
    <w:p w:rsidR="00257D7E" w:rsidRPr="001157B4" w:rsidRDefault="00257D7E" w:rsidP="00257D7E">
      <w:pPr>
        <w:jc w:val="center"/>
        <w:rPr>
          <w:b/>
          <w:shd w:val="clear" w:color="auto" w:fill="FFFFFF"/>
        </w:rPr>
      </w:pPr>
    </w:p>
    <w:p w:rsidR="00FB360C" w:rsidRPr="001157B4" w:rsidRDefault="00FB360C" w:rsidP="00FB360C">
      <w:pPr>
        <w:ind w:firstLine="709"/>
        <w:jc w:val="both"/>
      </w:pPr>
      <w:r w:rsidRPr="001157B4">
        <w:rPr>
          <w:b/>
        </w:rPr>
        <w:t>Наименование объекта закупки:</w:t>
      </w:r>
      <w:r w:rsidRPr="001157B4">
        <w:t xml:space="preserve"> Оказание услуги по предоставлению доступа к сети Интернет для нужд Ижевского отряда филиала ФГП ВО ЖДТ России </w:t>
      </w:r>
      <w:proofErr w:type="gramStart"/>
      <w:r w:rsidRPr="001157B4">
        <w:t>на</w:t>
      </w:r>
      <w:proofErr w:type="gramEnd"/>
      <w:r w:rsidRPr="001157B4">
        <w:t xml:space="preserve"> Горьковской ЖД.</w:t>
      </w:r>
    </w:p>
    <w:p w:rsidR="00FB360C" w:rsidRPr="001157B4" w:rsidRDefault="00FB360C" w:rsidP="00FB360C">
      <w:pPr>
        <w:ind w:firstLine="709"/>
        <w:jc w:val="both"/>
        <w:rPr>
          <w:b/>
        </w:rPr>
      </w:pPr>
    </w:p>
    <w:p w:rsidR="00FB360C" w:rsidRPr="001157B4" w:rsidRDefault="00FB360C" w:rsidP="001157B4">
      <w:pPr>
        <w:ind w:firstLineChars="257" w:firstLine="619"/>
        <w:jc w:val="both"/>
      </w:pPr>
      <w:r w:rsidRPr="001157B4">
        <w:rPr>
          <w:b/>
        </w:rPr>
        <w:t>Описание объекта закупки</w:t>
      </w:r>
    </w:p>
    <w:p w:rsidR="005B37B6" w:rsidRPr="001157B4" w:rsidRDefault="005B37B6" w:rsidP="005B37B6">
      <w:pPr>
        <w:ind w:firstLine="567"/>
        <w:jc w:val="both"/>
      </w:pPr>
      <w:r w:rsidRPr="001157B4">
        <w:t xml:space="preserve">Исполнитель услуг предоставляет фиксированный </w:t>
      </w:r>
      <w:proofErr w:type="spellStart"/>
      <w:r w:rsidRPr="001157B4">
        <w:rPr>
          <w:lang w:val="en-US"/>
        </w:rPr>
        <w:t>ip</w:t>
      </w:r>
      <w:proofErr w:type="spellEnd"/>
      <w:r w:rsidR="00257D7E" w:rsidRPr="001157B4">
        <w:t>-адрес.</w:t>
      </w:r>
    </w:p>
    <w:p w:rsidR="005B37B6" w:rsidRPr="001157B4" w:rsidRDefault="005B37B6" w:rsidP="005B37B6">
      <w:pPr>
        <w:ind w:firstLine="567"/>
        <w:jc w:val="both"/>
        <w:rPr>
          <w:color w:val="000000"/>
        </w:rPr>
      </w:pPr>
      <w:r w:rsidRPr="001157B4">
        <w:t xml:space="preserve">Исполнитель предоставляет услуги со скоростью не менее </w:t>
      </w:r>
      <w:r w:rsidR="00927F26" w:rsidRPr="001157B4">
        <w:t>10</w:t>
      </w:r>
      <w:r w:rsidRPr="001157B4">
        <w:t>0 Мбит/</w:t>
      </w:r>
      <w:proofErr w:type="gramStart"/>
      <w:r w:rsidRPr="001157B4">
        <w:t>с</w:t>
      </w:r>
      <w:proofErr w:type="gramEnd"/>
      <w:r w:rsidRPr="001157B4">
        <w:t xml:space="preserve">, </w:t>
      </w:r>
      <w:proofErr w:type="gramStart"/>
      <w:r w:rsidRPr="001157B4">
        <w:t>без</w:t>
      </w:r>
      <w:proofErr w:type="gramEnd"/>
      <w:r w:rsidRPr="001157B4">
        <w:t xml:space="preserve"> ограничения потребляемого трафика.</w:t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t>Исполнитель</w:t>
      </w:r>
      <w:r w:rsidRPr="001157B4">
        <w:rPr>
          <w:lang w:eastAsia="ru-RU"/>
        </w:rPr>
        <w:t xml:space="preserve"> предоставляет услуги (до требуемого Заказчиком оборудования в</w:t>
      </w:r>
      <w:r w:rsidR="00FB360C" w:rsidRPr="001157B4">
        <w:rPr>
          <w:lang w:eastAsia="ru-RU"/>
        </w:rPr>
        <w:t xml:space="preserve"> требуемое Заказчиком помещение</w:t>
      </w:r>
      <w:r w:rsidRPr="001157B4">
        <w:rPr>
          <w:lang w:eastAsia="ru-RU"/>
        </w:rPr>
        <w:t>) по адрес</w:t>
      </w:r>
      <w:r w:rsidR="002604C6" w:rsidRPr="001157B4">
        <w:rPr>
          <w:lang w:eastAsia="ru-RU"/>
        </w:rPr>
        <w:t>у</w:t>
      </w:r>
      <w:r w:rsidRPr="001157B4">
        <w:rPr>
          <w:lang w:eastAsia="ru-RU"/>
        </w:rPr>
        <w:t xml:space="preserve">: </w:t>
      </w:r>
      <w:r w:rsidR="00257D7E" w:rsidRPr="001157B4">
        <w:rPr>
          <w:lang w:eastAsia="ru-RU"/>
        </w:rPr>
        <w:t>г. Ижевск ул. Дружбы, д.2А (</w:t>
      </w:r>
      <w:proofErr w:type="spellStart"/>
      <w:r w:rsidR="00FB360C" w:rsidRPr="001157B4">
        <w:rPr>
          <w:lang w:eastAsia="ru-RU"/>
        </w:rPr>
        <w:t>каб</w:t>
      </w:r>
      <w:proofErr w:type="spellEnd"/>
      <w:r w:rsidR="00FB360C" w:rsidRPr="001157B4">
        <w:rPr>
          <w:lang w:eastAsia="ru-RU"/>
        </w:rPr>
        <w:t xml:space="preserve">. № 101 - </w:t>
      </w:r>
      <w:proofErr w:type="gramStart"/>
      <w:r w:rsidR="00257D7E" w:rsidRPr="001157B4">
        <w:rPr>
          <w:lang w:eastAsia="ru-RU"/>
        </w:rPr>
        <w:t>серверная</w:t>
      </w:r>
      <w:proofErr w:type="gramEnd"/>
      <w:r w:rsidR="00257D7E" w:rsidRPr="001157B4">
        <w:rPr>
          <w:lang w:eastAsia="ru-RU"/>
        </w:rPr>
        <w:t>).</w:t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t>Исполнитель</w:t>
      </w:r>
      <w:r w:rsidRPr="001157B4">
        <w:rPr>
          <w:lang w:eastAsia="ru-RU"/>
        </w:rPr>
        <w:t xml:space="preserve"> предоставляет доступ в личный кабинет Заказчику с возможностью просмотра статистики потребленных услуг.</w:t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rPr>
          <w:lang w:eastAsia="ru-RU"/>
        </w:rPr>
        <w:t>Исполнитель оказывает услуги технической поддержки бесплатно.</w:t>
      </w:r>
    </w:p>
    <w:p w:rsidR="005B37B6" w:rsidRPr="001157B4" w:rsidRDefault="005B37B6" w:rsidP="005B37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157B4">
        <w:t xml:space="preserve">Линии привязки между оборудованием Исполнителя и оконечным оборудованием заказчика организуются за счет Исполнителя; </w:t>
      </w:r>
    </w:p>
    <w:p w:rsidR="005B37B6" w:rsidRPr="001157B4" w:rsidRDefault="005B37B6" w:rsidP="005B37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157B4">
        <w:t xml:space="preserve">Предоставляемые услуги должны соответствовать требованиям по безопасности, </w:t>
      </w:r>
      <w:proofErr w:type="gramStart"/>
      <w:r w:rsidRPr="001157B4">
        <w:t>согласно</w:t>
      </w:r>
      <w:proofErr w:type="gramEnd"/>
      <w:r w:rsidRPr="001157B4">
        <w:t xml:space="preserve"> действующего законодательства РФ;</w:t>
      </w:r>
    </w:p>
    <w:p w:rsidR="005B37B6" w:rsidRPr="001157B4" w:rsidRDefault="005B37B6" w:rsidP="005B37B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157B4">
        <w:t>Качество предоставляемых услуг должно удовлетворять нормативным требованиям руководящих документов отрасли связи в рамках постановлений и законодательства РФ;</w:t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t xml:space="preserve">Качество оказываемых услуг должно соответствовать стандартам и нормам, установленным для услуг данного рода, законодательством Российской Федерации в течение всего срока действия </w:t>
      </w:r>
      <w:r w:rsidR="00257D7E" w:rsidRPr="001157B4">
        <w:t>договора</w:t>
      </w:r>
      <w:r w:rsidRPr="001157B4">
        <w:t>.</w:t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rPr>
          <w:lang w:eastAsia="ru-RU"/>
        </w:rPr>
        <w:t>Если для предоставления услуг требуется установка и обеспечение работы какого-либо оборудования (в т.ч., размещение коммутаторов, обеспечение поступления к ним электроэнергии и сигнала, обеспечение их сохранности), прокладка кабеля и др. - всё оборудования и работы предоставляются за счёт Исполнителя.</w:t>
      </w:r>
    </w:p>
    <w:p w:rsidR="005B37B6" w:rsidRPr="001157B4" w:rsidRDefault="005B37B6" w:rsidP="005B37B6">
      <w:pPr>
        <w:jc w:val="both"/>
        <w:rPr>
          <w:lang w:eastAsia="ru-RU"/>
        </w:rPr>
      </w:pPr>
      <w:r w:rsidRPr="001157B4">
        <w:rPr>
          <w:lang w:eastAsia="ru-RU"/>
        </w:rPr>
        <w:tab/>
        <w:t>Исполнитель обязан обеспечивать бесперебойное предоставление услуг в режиме 24 часа/7 дней в неделю.</w:t>
      </w:r>
    </w:p>
    <w:p w:rsidR="005B37B6" w:rsidRPr="001157B4" w:rsidRDefault="005B37B6" w:rsidP="005B37B6">
      <w:pPr>
        <w:jc w:val="both"/>
        <w:rPr>
          <w:lang w:eastAsia="ru-RU"/>
        </w:rPr>
      </w:pPr>
      <w:r w:rsidRPr="001157B4">
        <w:rPr>
          <w:lang w:eastAsia="ru-RU"/>
        </w:rPr>
        <w:tab/>
        <w:t>При необходимости получения доступа к какому-либо оборудованию для обеспечения предоставления услуг, Исполнитель самостоятельно согласует и получает доступ в необходимые помещения.</w:t>
      </w:r>
    </w:p>
    <w:p w:rsidR="005B37B6" w:rsidRPr="001157B4" w:rsidRDefault="005B37B6" w:rsidP="005B37B6">
      <w:pPr>
        <w:jc w:val="both"/>
        <w:rPr>
          <w:lang w:eastAsia="ru-RU"/>
        </w:rPr>
      </w:pPr>
      <w:r w:rsidRPr="001157B4">
        <w:rPr>
          <w:lang w:eastAsia="ru-RU"/>
        </w:rPr>
        <w:tab/>
        <w:t>Доставка оригиналов документов (УПД) - осуществляется Исполнителем в срок и за его счет.</w:t>
      </w:r>
      <w:r w:rsidRPr="001157B4">
        <w:rPr>
          <w:lang w:eastAsia="ru-RU"/>
        </w:rPr>
        <w:tab/>
      </w:r>
    </w:p>
    <w:p w:rsidR="005B37B6" w:rsidRPr="001157B4" w:rsidRDefault="005B37B6" w:rsidP="005B37B6">
      <w:pPr>
        <w:ind w:firstLine="567"/>
        <w:jc w:val="both"/>
        <w:rPr>
          <w:lang w:eastAsia="ru-RU"/>
        </w:rPr>
      </w:pPr>
      <w:r w:rsidRPr="001157B4">
        <w:rPr>
          <w:lang w:eastAsia="ru-RU"/>
        </w:rPr>
        <w:t>При нестабильно</w:t>
      </w:r>
      <w:r w:rsidR="002F376B">
        <w:rPr>
          <w:lang w:eastAsia="ru-RU"/>
        </w:rPr>
        <w:t xml:space="preserve">м предоставлении услуг (либо </w:t>
      </w:r>
      <w:proofErr w:type="spellStart"/>
      <w:r w:rsidR="002F376B">
        <w:rPr>
          <w:lang w:eastAsia="ru-RU"/>
        </w:rPr>
        <w:t>не</w:t>
      </w:r>
      <w:r w:rsidRPr="001157B4">
        <w:rPr>
          <w:lang w:eastAsia="ru-RU"/>
        </w:rPr>
        <w:t>предоставлении</w:t>
      </w:r>
      <w:proofErr w:type="spellEnd"/>
      <w:r w:rsidRPr="001157B4">
        <w:rPr>
          <w:lang w:eastAsia="ru-RU"/>
        </w:rPr>
        <w:t xml:space="preserve"> услуг в целом) более </w:t>
      </w:r>
      <w:r w:rsidR="00590716" w:rsidRPr="001157B4">
        <w:rPr>
          <w:lang w:eastAsia="ru-RU"/>
        </w:rPr>
        <w:t>48</w:t>
      </w:r>
      <w:r w:rsidRPr="001157B4">
        <w:rPr>
          <w:lang w:eastAsia="ru-RU"/>
        </w:rPr>
        <w:t xml:space="preserve"> часов в месяц — Исполнитель обязан выплатить </w:t>
      </w:r>
      <w:r w:rsidR="001157B4">
        <w:rPr>
          <w:lang w:eastAsia="ru-RU"/>
        </w:rPr>
        <w:t xml:space="preserve">Заказчику </w:t>
      </w:r>
      <w:r w:rsidRPr="001157B4">
        <w:rPr>
          <w:lang w:eastAsia="ru-RU"/>
        </w:rPr>
        <w:t>пени за каждый час с момента нестабильного предоставления услуг (либо не предоставления услуг в целом) — до возобновления стабильного предоставления услуг в со</w:t>
      </w:r>
      <w:r w:rsidR="002F376B">
        <w:rPr>
          <w:lang w:eastAsia="ru-RU"/>
        </w:rPr>
        <w:t>ответствии с условиями догово</w:t>
      </w:r>
      <w:r w:rsidR="001157B4">
        <w:rPr>
          <w:lang w:eastAsia="ru-RU"/>
        </w:rPr>
        <w:t>ра</w:t>
      </w:r>
      <w:r w:rsidRPr="001157B4">
        <w:rPr>
          <w:lang w:eastAsia="ru-RU"/>
        </w:rPr>
        <w:t>.</w:t>
      </w:r>
    </w:p>
    <w:p w:rsidR="005B37B6" w:rsidRPr="001157B4" w:rsidRDefault="005B37B6" w:rsidP="005B37B6">
      <w:pPr>
        <w:jc w:val="both"/>
        <w:rPr>
          <w:lang w:eastAsia="ru-RU"/>
        </w:rPr>
      </w:pPr>
      <w:r w:rsidRPr="001157B4">
        <w:rPr>
          <w:lang w:eastAsia="ru-RU"/>
        </w:rPr>
        <w:tab/>
        <w:t>При отсутствии предоставления услуг Исполнитель обязан немедленно уведомить об этом Заказчика, а также произвести перерасчет оплаты за отчетный месяц соразмерно времени не предоставления услуг.</w:t>
      </w:r>
    </w:p>
    <w:p w:rsidR="005B37B6" w:rsidRPr="001157B4" w:rsidRDefault="005B37B6" w:rsidP="00F23C07">
      <w:pPr>
        <w:jc w:val="both"/>
        <w:rPr>
          <w:bCs/>
        </w:rPr>
      </w:pPr>
      <w:r w:rsidRPr="001157B4">
        <w:rPr>
          <w:bCs/>
        </w:rPr>
        <w:tab/>
        <w:t xml:space="preserve">Отсутствие ограничений на объем входящего и исходящего трафика в </w:t>
      </w:r>
      <w:proofErr w:type="gramStart"/>
      <w:r w:rsidRPr="001157B4">
        <w:rPr>
          <w:bCs/>
        </w:rPr>
        <w:t>сети</w:t>
      </w:r>
      <w:proofErr w:type="gramEnd"/>
      <w:r w:rsidRPr="001157B4">
        <w:rPr>
          <w:bCs/>
        </w:rPr>
        <w:t xml:space="preserve"> как до локальных, так и внешних ресурсов.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Потери пакетов организованного подключения</w:t>
      </w:r>
      <w:r w:rsidRPr="001157B4">
        <w:tab/>
        <w:t>не более 0,5%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Временные задержки при размере пакета 56 байт</w:t>
      </w:r>
      <w:r w:rsidRPr="001157B4">
        <w:t xml:space="preserve"> </w:t>
      </w:r>
      <w:r w:rsidRPr="001157B4">
        <w:tab/>
        <w:t>не более 10 мс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Объем входящего трафика</w:t>
      </w:r>
      <w:r w:rsidRPr="001157B4">
        <w:t xml:space="preserve"> (вкл. трафик электронной почты)</w:t>
      </w:r>
      <w:r w:rsidRPr="001157B4">
        <w:tab/>
        <w:t>без ограничений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Исходящий трафик от Заказчика</w:t>
      </w:r>
      <w:r w:rsidRPr="001157B4">
        <w:tab/>
        <w:t>не тарифицируется</w:t>
      </w:r>
    </w:p>
    <w:p w:rsidR="005B37B6" w:rsidRPr="001157B4" w:rsidRDefault="005B37B6" w:rsidP="00FB360C">
      <w:pPr>
        <w:ind w:firstLine="851"/>
        <w:jc w:val="both"/>
        <w:rPr>
          <w:lang w:val="en-US"/>
        </w:rPr>
      </w:pPr>
      <w:r w:rsidRPr="001157B4">
        <w:rPr>
          <w:u w:val="single"/>
        </w:rPr>
        <w:t>Протокол</w:t>
      </w:r>
      <w:r w:rsidRPr="001157B4">
        <w:rPr>
          <w:u w:val="single"/>
          <w:lang w:val="en-US"/>
        </w:rPr>
        <w:t xml:space="preserve"> </w:t>
      </w:r>
      <w:r w:rsidRPr="001157B4">
        <w:rPr>
          <w:u w:val="single"/>
        </w:rPr>
        <w:t>подключения</w:t>
      </w:r>
      <w:r w:rsidRPr="001157B4">
        <w:rPr>
          <w:lang w:val="en-US"/>
        </w:rPr>
        <w:tab/>
      </w:r>
      <w:proofErr w:type="spellStart"/>
      <w:r w:rsidRPr="001157B4">
        <w:rPr>
          <w:lang w:val="en-US"/>
        </w:rPr>
        <w:t>FastEthernet</w:t>
      </w:r>
      <w:proofErr w:type="spellEnd"/>
      <w:r w:rsidRPr="001157B4">
        <w:rPr>
          <w:lang w:val="en-US"/>
        </w:rPr>
        <w:t xml:space="preserve"> (100 Base-TX)</w:t>
      </w:r>
      <w:r w:rsidR="00257D7E" w:rsidRPr="001157B4">
        <w:rPr>
          <w:lang w:val="en-US"/>
        </w:rPr>
        <w:t xml:space="preserve"> </w:t>
      </w:r>
      <w:proofErr w:type="spellStart"/>
      <w:r w:rsidR="00257D7E" w:rsidRPr="001157B4">
        <w:rPr>
          <w:lang w:val="en-US"/>
        </w:rPr>
        <w:t>или</w:t>
      </w:r>
      <w:proofErr w:type="spellEnd"/>
      <w:r w:rsidRPr="001157B4">
        <w:rPr>
          <w:lang w:val="en-US"/>
        </w:rPr>
        <w:t xml:space="preserve"> </w:t>
      </w:r>
      <w:proofErr w:type="spellStart"/>
      <w:r w:rsidRPr="001157B4">
        <w:rPr>
          <w:lang w:val="en-US"/>
        </w:rPr>
        <w:t>GigabitEthernet</w:t>
      </w:r>
      <w:proofErr w:type="spellEnd"/>
      <w:r w:rsidRPr="001157B4">
        <w:rPr>
          <w:lang w:val="en-US"/>
        </w:rPr>
        <w:t xml:space="preserve"> (1000 Base-TX)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О профилактических (регламентных) работах</w:t>
      </w:r>
      <w:r w:rsidR="002E1C68" w:rsidRPr="001157B4">
        <w:rPr>
          <w:u w:val="single"/>
        </w:rPr>
        <w:t xml:space="preserve"> </w:t>
      </w:r>
      <w:r w:rsidRPr="001157B4">
        <w:t>Уведомление</w:t>
      </w:r>
      <w:r w:rsidR="002E1C68" w:rsidRPr="001157B4">
        <w:t xml:space="preserve"> </w:t>
      </w:r>
      <w:r w:rsidRPr="001157B4">
        <w:t xml:space="preserve">по электронной почте и телефону о перерыве предоставления услуги в случае предстоящих профилактических </w:t>
      </w:r>
      <w:r w:rsidRPr="001157B4">
        <w:lastRenderedPageBreak/>
        <w:t>(регламентных) или аварийных работах за 24 часа и планирование их на время, когда это может нанести наименьший ущерб Заказчику. Общая продолжительность профилактических (регламентных)</w:t>
      </w:r>
      <w:r w:rsidR="00590716" w:rsidRPr="001157B4">
        <w:t xml:space="preserve"> работ не более 12</w:t>
      </w:r>
      <w:r w:rsidRPr="001157B4">
        <w:t xml:space="preserve"> часов в месяц.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Время предоставления услуг</w:t>
      </w:r>
      <w:r w:rsidRPr="001157B4">
        <w:tab/>
        <w:t xml:space="preserve"> 24 часа в сутки, ежедневно</w:t>
      </w:r>
    </w:p>
    <w:p w:rsidR="005B37B6" w:rsidRPr="001157B4" w:rsidRDefault="005B37B6" w:rsidP="00FB360C">
      <w:pPr>
        <w:ind w:firstLine="851"/>
        <w:jc w:val="both"/>
      </w:pPr>
      <w:r w:rsidRPr="001157B4">
        <w:t>В случае возникновения у Заказчика вопросов и проблем при использовании телекоммуникационных услуг все запросы должны приниматься технической службой Исполнителя по телефону, факсу или электронной почте с возможностью оперативной эскалации проблемы на более высокий уровень служб Исполнителя.</w:t>
      </w:r>
    </w:p>
    <w:p w:rsidR="005B37B6" w:rsidRPr="001157B4" w:rsidRDefault="005B37B6" w:rsidP="00FB360C">
      <w:pPr>
        <w:ind w:firstLine="851"/>
        <w:jc w:val="both"/>
      </w:pPr>
      <w:r w:rsidRPr="001157B4">
        <w:rPr>
          <w:u w:val="single"/>
        </w:rPr>
        <w:t>Гарантии качества услуг</w:t>
      </w:r>
    </w:p>
    <w:p w:rsidR="005B37B6" w:rsidRPr="001157B4" w:rsidRDefault="005B37B6" w:rsidP="00FB360C">
      <w:pPr>
        <w:ind w:firstLine="851"/>
        <w:jc w:val="both"/>
      </w:pPr>
      <w:r w:rsidRPr="001157B4">
        <w:t>В случае повреждения каналов связи по вине третьих лиц, Исполнитель должен немедленно принять меры к восстановлению полной работоспособности канала с последующим предъявлением претензий к виновнику аварии в соответствии с действующим законодательством РФ и действующими договорами.</w:t>
      </w:r>
    </w:p>
    <w:p w:rsidR="005B37B6" w:rsidRPr="001157B4" w:rsidRDefault="005B37B6" w:rsidP="00FB360C">
      <w:pPr>
        <w:ind w:firstLine="851"/>
        <w:jc w:val="both"/>
        <w:rPr>
          <w:b/>
        </w:rPr>
      </w:pPr>
      <w:r w:rsidRPr="001157B4">
        <w:rPr>
          <w:u w:val="single"/>
        </w:rPr>
        <w:t>В случае перерыва</w:t>
      </w:r>
      <w:proofErr w:type="gramStart"/>
      <w:r w:rsidRPr="001157B4">
        <w:tab/>
        <w:t>З</w:t>
      </w:r>
      <w:proofErr w:type="gramEnd"/>
      <w:r w:rsidRPr="001157B4">
        <w:t>арегистрировать факт перерыва в службе технической поддержки Исполнителя, с момента уведомления о возникновении перерыва представителем Заказчика; незамедлительно устранить и возобновить предоставление услуги Заказчику, если перерыв не связан с разрывом линии связи в срок не более 4 (четырех) часов после обращения в техническую службу Исполнителя.</w:t>
      </w:r>
    </w:p>
    <w:p w:rsidR="003C558B" w:rsidRPr="001157B4" w:rsidRDefault="003C558B"/>
    <w:p w:rsidR="00257D7E" w:rsidRPr="001157B4" w:rsidRDefault="00257D7E" w:rsidP="0051492A">
      <w:pPr>
        <w:tabs>
          <w:tab w:val="left" w:pos="993"/>
        </w:tabs>
        <w:suppressAutoHyphens w:val="0"/>
        <w:ind w:firstLine="709"/>
        <w:jc w:val="both"/>
        <w:rPr>
          <w:color w:val="000000"/>
        </w:rPr>
      </w:pPr>
      <w:r w:rsidRPr="001157B4">
        <w:rPr>
          <w:b/>
          <w:color w:val="000000"/>
        </w:rPr>
        <w:t xml:space="preserve">Срок оказания услуг: </w:t>
      </w:r>
      <w:r w:rsidRPr="001157B4">
        <w:rPr>
          <w:color w:val="000000"/>
        </w:rPr>
        <w:t>с 0</w:t>
      </w:r>
      <w:r w:rsidR="00237E35" w:rsidRPr="001157B4">
        <w:rPr>
          <w:color w:val="000000"/>
        </w:rPr>
        <w:t>1</w:t>
      </w:r>
      <w:r w:rsidRPr="001157B4">
        <w:rPr>
          <w:color w:val="000000"/>
        </w:rPr>
        <w:t xml:space="preserve"> </w:t>
      </w:r>
      <w:r w:rsidR="00237E35" w:rsidRPr="001157B4">
        <w:rPr>
          <w:color w:val="000000"/>
        </w:rPr>
        <w:t>октября</w:t>
      </w:r>
      <w:r w:rsidRPr="001157B4">
        <w:rPr>
          <w:color w:val="000000"/>
        </w:rPr>
        <w:t xml:space="preserve"> 202</w:t>
      </w:r>
      <w:r w:rsidR="00590716" w:rsidRPr="001157B4">
        <w:rPr>
          <w:color w:val="000000"/>
        </w:rPr>
        <w:t>1</w:t>
      </w:r>
      <w:r w:rsidR="00237E35" w:rsidRPr="001157B4">
        <w:rPr>
          <w:color w:val="000000"/>
        </w:rPr>
        <w:t xml:space="preserve"> года по 30 сентября</w:t>
      </w:r>
      <w:r w:rsidRPr="001157B4">
        <w:rPr>
          <w:color w:val="000000"/>
        </w:rPr>
        <w:t xml:space="preserve"> 202</w:t>
      </w:r>
      <w:r w:rsidR="00590716" w:rsidRPr="001157B4">
        <w:rPr>
          <w:color w:val="000000"/>
        </w:rPr>
        <w:t>2</w:t>
      </w:r>
      <w:r w:rsidRPr="001157B4">
        <w:rPr>
          <w:color w:val="000000"/>
        </w:rPr>
        <w:t xml:space="preserve"> года включительно.</w:t>
      </w:r>
    </w:p>
    <w:p w:rsidR="00FB360C" w:rsidRDefault="00FB360C" w:rsidP="00257D7E">
      <w:pPr>
        <w:tabs>
          <w:tab w:val="left" w:pos="993"/>
        </w:tabs>
        <w:suppressAutoHyphens w:val="0"/>
        <w:jc w:val="both"/>
        <w:rPr>
          <w:color w:val="000000"/>
        </w:rPr>
      </w:pPr>
    </w:p>
    <w:p w:rsidR="0051492A" w:rsidRPr="0051492A" w:rsidRDefault="0051492A" w:rsidP="0051492A">
      <w:pPr>
        <w:ind w:firstLine="709"/>
        <w:jc w:val="both"/>
        <w:rPr>
          <w:lang w:eastAsia="ru-RU"/>
        </w:rPr>
      </w:pPr>
      <w:r w:rsidRPr="0051492A">
        <w:rPr>
          <w:b/>
          <w:bCs/>
        </w:rPr>
        <w:t>Все необходимое оборудование д</w:t>
      </w:r>
      <w:r w:rsidRPr="0051492A">
        <w:rPr>
          <w:lang w:eastAsia="ru-RU"/>
        </w:rPr>
        <w:t>ля предоставления услуг Исполнитель обязан подключить до начала предоставления услуги.</w:t>
      </w:r>
    </w:p>
    <w:p w:rsidR="0051492A" w:rsidRPr="0051492A" w:rsidRDefault="0051492A" w:rsidP="0051492A">
      <w:pPr>
        <w:ind w:firstLine="709"/>
        <w:jc w:val="both"/>
        <w:rPr>
          <w:lang w:eastAsia="ru-RU"/>
        </w:rPr>
      </w:pPr>
      <w:r w:rsidRPr="0051492A">
        <w:rPr>
          <w:lang w:eastAsia="ru-RU"/>
        </w:rPr>
        <w:t xml:space="preserve">Контактное лицо со стороны Заказчика для обращений по размещению оборудования, программист Ижевского отряда Мухин Роман Васильевич т.8 (3412) 49-29-30 </w:t>
      </w:r>
      <w:proofErr w:type="spellStart"/>
      <w:proofErr w:type="gramStart"/>
      <w:r w:rsidRPr="0051492A">
        <w:rPr>
          <w:lang w:eastAsia="ru-RU"/>
        </w:rPr>
        <w:t>доп</w:t>
      </w:r>
      <w:proofErr w:type="spellEnd"/>
      <w:proofErr w:type="gramEnd"/>
      <w:r w:rsidRPr="0051492A">
        <w:rPr>
          <w:lang w:eastAsia="ru-RU"/>
        </w:rPr>
        <w:t xml:space="preserve"> 2530</w:t>
      </w:r>
    </w:p>
    <w:p w:rsidR="0051492A" w:rsidRPr="001157B4" w:rsidRDefault="0051492A" w:rsidP="00257D7E">
      <w:pPr>
        <w:tabs>
          <w:tab w:val="left" w:pos="993"/>
        </w:tabs>
        <w:suppressAutoHyphens w:val="0"/>
        <w:jc w:val="both"/>
        <w:rPr>
          <w:color w:val="000000"/>
        </w:rPr>
      </w:pPr>
    </w:p>
    <w:p w:rsidR="00257D7E" w:rsidRPr="001157B4" w:rsidRDefault="00257D7E" w:rsidP="00FB360C">
      <w:pPr>
        <w:ind w:firstLine="720"/>
        <w:jc w:val="both"/>
      </w:pPr>
    </w:p>
    <w:sectPr w:rsidR="00257D7E" w:rsidRPr="001157B4" w:rsidSect="00FB36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EF5C"/>
    <w:multiLevelType w:val="singleLevel"/>
    <w:tmpl w:val="5A55EF5C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B6"/>
    <w:rsid w:val="000228CC"/>
    <w:rsid w:val="000B6BA7"/>
    <w:rsid w:val="001157B4"/>
    <w:rsid w:val="00237E35"/>
    <w:rsid w:val="00257D7E"/>
    <w:rsid w:val="002604C6"/>
    <w:rsid w:val="002E1C68"/>
    <w:rsid w:val="002F376B"/>
    <w:rsid w:val="00322BF0"/>
    <w:rsid w:val="003C558B"/>
    <w:rsid w:val="0051492A"/>
    <w:rsid w:val="00590716"/>
    <w:rsid w:val="005B37B6"/>
    <w:rsid w:val="00655B55"/>
    <w:rsid w:val="00927F26"/>
    <w:rsid w:val="00955B92"/>
    <w:rsid w:val="009C519E"/>
    <w:rsid w:val="00B43FE3"/>
    <w:rsid w:val="00BB7311"/>
    <w:rsid w:val="00C13505"/>
    <w:rsid w:val="00E2399D"/>
    <w:rsid w:val="00E729A4"/>
    <w:rsid w:val="00F1747A"/>
    <w:rsid w:val="00F23C07"/>
    <w:rsid w:val="00FB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Windows User</cp:lastModifiedBy>
  <cp:revision>6</cp:revision>
  <cp:lastPrinted>2021-08-05T10:16:00Z</cp:lastPrinted>
  <dcterms:created xsi:type="dcterms:W3CDTF">2021-06-07T07:25:00Z</dcterms:created>
  <dcterms:modified xsi:type="dcterms:W3CDTF">2021-08-06T06:16:00Z</dcterms:modified>
</cp:coreProperties>
</file>