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94"/>
        <w:gridCol w:w="565"/>
        <w:gridCol w:w="542"/>
        <w:gridCol w:w="523"/>
        <w:gridCol w:w="508"/>
        <w:gridCol w:w="633"/>
        <w:gridCol w:w="515"/>
        <w:gridCol w:w="832"/>
        <w:gridCol w:w="832"/>
        <w:gridCol w:w="36"/>
      </w:tblGrid>
      <w:tr w:rsidR="009A7ED1" w:rsidRPr="00BD7E40" w14:paraId="6B7642EF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6C88BC1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58A7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CC5B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DFA3EA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422446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764D4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03B7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0BCCBD09" w14:textId="77777777" w:rsidTr="00BD7E40">
        <w:trPr>
          <w:trHeight w:val="600"/>
        </w:trPr>
        <w:tc>
          <w:tcPr>
            <w:tcW w:w="0" w:type="auto"/>
            <w:vAlign w:val="center"/>
            <w:hideMark/>
          </w:tcPr>
          <w:p w14:paraId="32F2AAA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14:paraId="2289D529" w14:textId="2D8BD7CF" w:rsidR="00BD7E40" w:rsidRPr="00BD7E40" w:rsidRDefault="00BD7E40" w:rsidP="0098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задание </w:t>
            </w: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закупку матраса судового по чертежу</w:t>
            </w:r>
          </w:p>
        </w:tc>
        <w:tc>
          <w:tcPr>
            <w:tcW w:w="0" w:type="auto"/>
            <w:vAlign w:val="center"/>
            <w:hideMark/>
          </w:tcPr>
          <w:p w14:paraId="1CC34F7A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2863EEEB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487CC136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CFE4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38C1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7A2EF8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CAFFD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C54B4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6700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2737C9EA" w14:textId="77777777" w:rsidTr="00BD7E40">
        <w:trPr>
          <w:trHeight w:val="210"/>
        </w:trPr>
        <w:tc>
          <w:tcPr>
            <w:tcW w:w="0" w:type="auto"/>
            <w:vAlign w:val="center"/>
            <w:hideMark/>
          </w:tcPr>
          <w:p w14:paraId="1CD1805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4803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6865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1FC3D0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BD05D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95BE9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E0E4F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648F8EF3" w14:textId="77777777" w:rsidTr="00BD7E40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49DEFD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FC669B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F901DB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</w:t>
            </w:r>
            <w:proofErr w:type="spellStart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C8F537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14:paraId="4A7423D5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716BA087" w14:textId="77777777" w:rsidTr="00BD7E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E1AE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D582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Матрац судовой 1780х600х60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BB76" w14:textId="77777777" w:rsidR="00BD7E40" w:rsidRPr="00BD7E40" w:rsidRDefault="00BD7E40" w:rsidP="00BD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0887289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ED55A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523F4602" w14:textId="77777777" w:rsidTr="00BD7E40">
        <w:trPr>
          <w:trHeight w:val="31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8FA5C25" w14:textId="14C660A8" w:rsidR="00BD7E40" w:rsidRPr="00BD7E40" w:rsidRDefault="009A7ED1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 31.03 ИГК 2022187301371442209209917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7ADD01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2148AE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14:paraId="1921682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1A58ED7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7658C72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9D00C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16D349D8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606D98E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008D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03D6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32F963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A1BB7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A223D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4E35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2C5507AB" w14:textId="77777777" w:rsidTr="00BD7E40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14:paraId="42C49BE4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Доставки: г. Владивосток, ул. </w:t>
            </w:r>
            <w:proofErr w:type="spellStart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Дальзаводская</w:t>
            </w:r>
            <w:proofErr w:type="spellEnd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vAlign w:val="center"/>
            <w:hideMark/>
          </w:tcPr>
          <w:p w14:paraId="0B9D4B0E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1379DC81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5513EBB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66E9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EAAD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ABDF01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AFD22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1F2146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C703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7406AAAA" w14:textId="77777777" w:rsidTr="00BD7E40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14:paraId="450CF144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доставки: Доставка до склада Покупателя осуществляется за счет Поставщика</w:t>
            </w:r>
          </w:p>
        </w:tc>
        <w:tc>
          <w:tcPr>
            <w:tcW w:w="0" w:type="auto"/>
            <w:vAlign w:val="center"/>
            <w:hideMark/>
          </w:tcPr>
          <w:p w14:paraId="1C90A495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7365966C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3ECE20F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44CA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E364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DC4384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B0AFE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58E0C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4CE9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59DB0700" w14:textId="77777777" w:rsidTr="00BD7E40">
        <w:trPr>
          <w:trHeight w:val="600"/>
        </w:trPr>
        <w:tc>
          <w:tcPr>
            <w:tcW w:w="0" w:type="auto"/>
            <w:gridSpan w:val="10"/>
            <w:vAlign w:val="center"/>
            <w:hideMark/>
          </w:tcPr>
          <w:p w14:paraId="1B488FD8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оплаты: 100% от стоимости товара в течение 14 рабочих дней, после получения счета на оплату</w:t>
            </w:r>
          </w:p>
        </w:tc>
        <w:tc>
          <w:tcPr>
            <w:tcW w:w="0" w:type="auto"/>
            <w:vAlign w:val="center"/>
            <w:hideMark/>
          </w:tcPr>
          <w:p w14:paraId="49C30671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1859685A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42A85EB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5A86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989A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5027B2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3C26F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AFC5B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1049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0DA23985" w14:textId="77777777" w:rsidTr="00BD7E40">
        <w:trPr>
          <w:trHeight w:val="600"/>
        </w:trPr>
        <w:tc>
          <w:tcPr>
            <w:tcW w:w="0" w:type="auto"/>
            <w:gridSpan w:val="10"/>
            <w:vAlign w:val="center"/>
            <w:hideMark/>
          </w:tcPr>
          <w:p w14:paraId="3904FC38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поставки: Доставка до склада Покупателя в течение 30 рабочих дней с момента поступления 100% предоплаты на расчетный счет поставщика</w:t>
            </w:r>
          </w:p>
        </w:tc>
        <w:tc>
          <w:tcPr>
            <w:tcW w:w="0" w:type="auto"/>
            <w:vAlign w:val="center"/>
            <w:hideMark/>
          </w:tcPr>
          <w:p w14:paraId="0F4CBAAD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0D7FEF6C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23855F6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A0C8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022A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2F8CE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3C96F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77510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D2DB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3C6450F6" w14:textId="77777777" w:rsidTr="00BD7E40">
        <w:trPr>
          <w:trHeight w:val="885"/>
        </w:trPr>
        <w:tc>
          <w:tcPr>
            <w:tcW w:w="0" w:type="auto"/>
            <w:gridSpan w:val="10"/>
            <w:vAlign w:val="center"/>
            <w:hideMark/>
          </w:tcPr>
          <w:p w14:paraId="0010B437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сертификатам: Предоставить: оригинал паспорта/сертификата качества на товар или копию, заверенную печатью и подписью уполномоченного лица Поставщика, сертификат РМРС</w:t>
            </w:r>
          </w:p>
        </w:tc>
        <w:tc>
          <w:tcPr>
            <w:tcW w:w="0" w:type="auto"/>
            <w:vAlign w:val="center"/>
            <w:hideMark/>
          </w:tcPr>
          <w:p w14:paraId="1BDE5B61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41D83D2A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6F82C1B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F375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BE48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B4B88B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843E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E2892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5786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083B7FBA" w14:textId="77777777" w:rsidTr="00BD7E40">
        <w:trPr>
          <w:trHeight w:val="600"/>
        </w:trPr>
        <w:tc>
          <w:tcPr>
            <w:tcW w:w="0" w:type="auto"/>
            <w:gridSpan w:val="10"/>
            <w:vAlign w:val="center"/>
            <w:hideMark/>
          </w:tcPr>
          <w:p w14:paraId="1FAF4DF3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упаковке: Продукция упаковывается в упаковку, принятую для перевозки данного вида Продукции</w:t>
            </w:r>
          </w:p>
        </w:tc>
        <w:tc>
          <w:tcPr>
            <w:tcW w:w="0" w:type="auto"/>
            <w:vAlign w:val="center"/>
            <w:hideMark/>
          </w:tcPr>
          <w:p w14:paraId="234E2704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7A895EB9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6D9FA9A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D715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3186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3C584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125C8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737EC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28D7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562843EF" w14:textId="77777777" w:rsidTr="00BD7E40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14:paraId="0303D96B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изготовления: 2022</w:t>
            </w:r>
          </w:p>
        </w:tc>
        <w:tc>
          <w:tcPr>
            <w:tcW w:w="0" w:type="auto"/>
            <w:vAlign w:val="center"/>
            <w:hideMark/>
          </w:tcPr>
          <w:p w14:paraId="45B89B3D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633EF36E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61C3115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7C6D6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DD08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0B48E4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C3E49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25F6D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B322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08EE0C26" w14:textId="77777777" w:rsidTr="00BD7E40">
        <w:trPr>
          <w:trHeight w:val="600"/>
        </w:trPr>
        <w:tc>
          <w:tcPr>
            <w:tcW w:w="0" w:type="auto"/>
            <w:gridSpan w:val="10"/>
            <w:vAlign w:val="center"/>
            <w:hideMark/>
          </w:tcPr>
          <w:p w14:paraId="010D9BE8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гарант. сроку: Поставляемый товар должен быть новым, 2022 года изготовления</w:t>
            </w:r>
          </w:p>
        </w:tc>
        <w:tc>
          <w:tcPr>
            <w:tcW w:w="0" w:type="auto"/>
            <w:vAlign w:val="center"/>
            <w:hideMark/>
          </w:tcPr>
          <w:p w14:paraId="0222B7B3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30456990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2F54BCA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6D9C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DE9C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CAF725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C2E3D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AAFCA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C6FA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6B6E3442" w14:textId="77777777" w:rsidTr="00BD7E40">
        <w:trPr>
          <w:trHeight w:val="885"/>
        </w:trPr>
        <w:tc>
          <w:tcPr>
            <w:tcW w:w="0" w:type="auto"/>
            <w:gridSpan w:val="10"/>
            <w:vAlign w:val="center"/>
            <w:hideMark/>
          </w:tcPr>
          <w:p w14:paraId="71EF7CBF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продукции: Продукция должна быть новая, изготовленная по чертежу, с оригиналом паспорта/сертификата качества на товар или копией, заверенной печатью и подписью уполномоченного лица Поставщика, с сертификатом РМРС</w:t>
            </w:r>
          </w:p>
        </w:tc>
        <w:tc>
          <w:tcPr>
            <w:tcW w:w="0" w:type="auto"/>
            <w:vAlign w:val="center"/>
            <w:hideMark/>
          </w:tcPr>
          <w:p w14:paraId="0B919783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4EB05F02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7DD7C69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B013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BBF1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CFF33E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769DC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90917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A8EA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0FE3151C" w14:textId="77777777" w:rsidTr="00BD7E40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14:paraId="5F39B9C0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proofErr w:type="gramStart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:</w:t>
            </w:r>
            <w:proofErr w:type="gramEnd"/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определена. </w:t>
            </w:r>
          </w:p>
        </w:tc>
        <w:tc>
          <w:tcPr>
            <w:tcW w:w="0" w:type="auto"/>
            <w:vAlign w:val="center"/>
            <w:hideMark/>
          </w:tcPr>
          <w:p w14:paraId="4497D56A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0FA993A4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15AD7F3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6CCC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AE00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01188C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B8BCB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2BA4F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3BF2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6B53AB63" w14:textId="77777777" w:rsidTr="00BD7E40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14:paraId="7791A4D6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договора включает в себя все налоги, сборы и транспортные расходы </w:t>
            </w:r>
          </w:p>
        </w:tc>
        <w:tc>
          <w:tcPr>
            <w:tcW w:w="0" w:type="auto"/>
            <w:vAlign w:val="center"/>
            <w:hideMark/>
          </w:tcPr>
          <w:p w14:paraId="296D90AB" w14:textId="77777777" w:rsidR="00BD7E40" w:rsidRPr="00BD7E40" w:rsidRDefault="00BD7E40" w:rsidP="00BD7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42C59AEE" w14:textId="77777777" w:rsidTr="00BD7E40">
        <w:trPr>
          <w:trHeight w:val="150"/>
        </w:trPr>
        <w:tc>
          <w:tcPr>
            <w:tcW w:w="0" w:type="auto"/>
            <w:vAlign w:val="center"/>
            <w:hideMark/>
          </w:tcPr>
          <w:p w14:paraId="03E2E8C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9F9C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04A6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BF3BFC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10945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1710F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395C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7D360A69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31D579A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993D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8E569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5A5CC3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98BA2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2AC91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0ECB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08D1A91D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1D3A479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8756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C76DD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508C796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DDB46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5E0D3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DA2F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7DC7952D" w14:textId="77777777" w:rsidTr="00981431">
        <w:trPr>
          <w:trHeight w:val="315"/>
        </w:trPr>
        <w:tc>
          <w:tcPr>
            <w:tcW w:w="0" w:type="auto"/>
            <w:gridSpan w:val="3"/>
            <w:vAlign w:val="center"/>
          </w:tcPr>
          <w:p w14:paraId="6E5166AC" w14:textId="7D8F45C0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14:paraId="43DCBA9A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5EF86A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10E87CB" w14:textId="555D7646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C54A2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3C74E2A7" w14:textId="77777777" w:rsidTr="00981431">
        <w:trPr>
          <w:trHeight w:val="315"/>
        </w:trPr>
        <w:tc>
          <w:tcPr>
            <w:tcW w:w="0" w:type="auto"/>
            <w:vAlign w:val="center"/>
          </w:tcPr>
          <w:p w14:paraId="6CB2E6B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64AE98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EEC10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C701E9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52095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A3CB52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D961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2352D4E3" w14:textId="77777777" w:rsidTr="00981431">
        <w:trPr>
          <w:trHeight w:val="315"/>
        </w:trPr>
        <w:tc>
          <w:tcPr>
            <w:tcW w:w="0" w:type="auto"/>
            <w:gridSpan w:val="3"/>
            <w:vAlign w:val="center"/>
          </w:tcPr>
          <w:p w14:paraId="6B27EDC4" w14:textId="7C73CD49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5D974E1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265E58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236DBF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C35FBFA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05328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ED1" w:rsidRPr="00BD7E40" w14:paraId="4219DAB5" w14:textId="77777777" w:rsidTr="00981431">
        <w:trPr>
          <w:trHeight w:val="315"/>
        </w:trPr>
        <w:tc>
          <w:tcPr>
            <w:tcW w:w="0" w:type="auto"/>
            <w:gridSpan w:val="3"/>
            <w:vAlign w:val="center"/>
          </w:tcPr>
          <w:p w14:paraId="3BBDDA83" w14:textId="2510DA60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14:paraId="7D74A974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95CD7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0F9021D" w14:textId="01975126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2D3F2" w14:textId="77777777" w:rsidR="00BD7E40" w:rsidRPr="00BD7E40" w:rsidRDefault="00BD7E40" w:rsidP="00BD7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309D5801" w14:textId="77777777" w:rsidTr="00981431">
        <w:trPr>
          <w:trHeight w:val="315"/>
        </w:trPr>
        <w:tc>
          <w:tcPr>
            <w:tcW w:w="0" w:type="auto"/>
            <w:vAlign w:val="center"/>
          </w:tcPr>
          <w:p w14:paraId="74E82BE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E8B76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CFA6E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43D62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7A3F0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D19CC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77797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77AE274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04E667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BDB37B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B3DC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40" w:rsidRPr="00BD7E40" w14:paraId="57251908" w14:textId="77777777" w:rsidTr="009A7ED1">
        <w:trPr>
          <w:trHeight w:val="315"/>
        </w:trPr>
        <w:tc>
          <w:tcPr>
            <w:tcW w:w="0" w:type="auto"/>
            <w:gridSpan w:val="11"/>
            <w:vAlign w:val="center"/>
          </w:tcPr>
          <w:p w14:paraId="1F45E313" w14:textId="1976D9FC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7E40" w:rsidRPr="00BD7E40" w14:paraId="02A39F19" w14:textId="77777777" w:rsidTr="009A7ED1">
        <w:trPr>
          <w:trHeight w:val="315"/>
        </w:trPr>
        <w:tc>
          <w:tcPr>
            <w:tcW w:w="0" w:type="auto"/>
            <w:gridSpan w:val="4"/>
            <w:vAlign w:val="center"/>
          </w:tcPr>
          <w:p w14:paraId="453E2C89" w14:textId="20B44FC6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7D3F5B6F" w14:textId="7F9560ED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ED1" w:rsidRPr="00BD7E40" w14:paraId="25CB1B1B" w14:textId="77777777" w:rsidTr="00BD7E40">
        <w:trPr>
          <w:trHeight w:val="315"/>
        </w:trPr>
        <w:tc>
          <w:tcPr>
            <w:tcW w:w="0" w:type="auto"/>
            <w:vAlign w:val="center"/>
            <w:hideMark/>
          </w:tcPr>
          <w:p w14:paraId="5A1B399A" w14:textId="77777777" w:rsidR="00BD7E40" w:rsidRPr="00BD7E40" w:rsidRDefault="00BD7E40" w:rsidP="00BD7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DB9A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79A40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562A3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5FBCE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9D997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D41D5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36942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A03DC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2E49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759C1" w14:textId="77777777" w:rsidR="00BD7E40" w:rsidRPr="00BD7E40" w:rsidRDefault="00BD7E40" w:rsidP="00BD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51902" w14:textId="77777777" w:rsidR="0018190D" w:rsidRDefault="0018190D"/>
    <w:sectPr w:rsidR="0018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6"/>
    <w:rsid w:val="0018190D"/>
    <w:rsid w:val="00981431"/>
    <w:rsid w:val="009A7ED1"/>
    <w:rsid w:val="00BD7E40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50C3"/>
  <w15:chartTrackingRefBased/>
  <w15:docId w15:val="{F6D01BBE-6C96-4FB6-8073-7933BD0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Валькова</dc:creator>
  <cp:keywords/>
  <dc:description/>
  <cp:lastModifiedBy>Дарья Евгеньевна Соболевская</cp:lastModifiedBy>
  <cp:revision>4</cp:revision>
  <dcterms:created xsi:type="dcterms:W3CDTF">2022-05-23T06:26:00Z</dcterms:created>
  <dcterms:modified xsi:type="dcterms:W3CDTF">2022-05-25T22:16:00Z</dcterms:modified>
</cp:coreProperties>
</file>