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технического задания 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сырья, материалов и комплектующих изделий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закупки  Поставка  спецодежды и СИЗ (поставка 2014г.)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С.Уксянское</w:t>
      </w:r>
      <w:proofErr w:type="spellEnd"/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Технического задания 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спецодежды  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(поставка  2014г.)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ОБЩИЕ СВЕДЕНИЯ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1.1 Наименование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1.2 Сведения о новизне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1.3 Этапы разработки / изготовления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1.4 Документы для разработки / изготовления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1.5 Код ОКП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УСЛОВИЯ ЭКСПЛУАТАЦИИ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ТЕХНИЧЕСКИЕ ТРЕБОВАНИЯ</w:t>
      </w:r>
    </w:p>
    <w:p w:rsidR="007A1E6B" w:rsidRPr="005744BE" w:rsidRDefault="007A1E6B" w:rsidP="007A1E6B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4.1 Технические, функциональные и качественные характеристики (потребительские свойства) товаров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4.2. Требования к надежности </w:t>
      </w:r>
    </w:p>
    <w:p w:rsidR="007A1E6B" w:rsidRPr="005744BE" w:rsidRDefault="007A1E6B" w:rsidP="007A1E6B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4.3. Требования к составным частям, исходным и эксплуатационным материалам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4.4 Требования к маркировке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4.5 Требования к упаковке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ПО ПРАВИЛАМ СДАЧИ И ПРИЕМКИ</w:t>
      </w:r>
    </w:p>
    <w:p w:rsidR="007A1E6B" w:rsidRPr="005744BE" w:rsidRDefault="007A1E6B" w:rsidP="007A1E6B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5.1 Порядок сдачи и приемки</w:t>
      </w:r>
    </w:p>
    <w:p w:rsidR="007A1E6B" w:rsidRPr="005744BE" w:rsidRDefault="007A1E6B" w:rsidP="007A1E6B">
      <w:pPr>
        <w:tabs>
          <w:tab w:val="left" w:pos="1276"/>
        </w:tabs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5.2 Требования по передаче заказчику технических и иных документов при поставке товаров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ТРЕБОВАНИЯ К ТРАНСПОРТИРОВАНИЮ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ХРАНЕНИЮ</w:t>
      </w:r>
    </w:p>
    <w:p w:rsidR="007A1E6B" w:rsidRPr="005744BE" w:rsidRDefault="007A1E6B" w:rsidP="007A1E6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ТРЕБОВАНИЯ К ОБЪЕМУ И/ИЛИ СРОКУ ПРЕДОСТАВЛЕНИЯ ГАРАНТИЙ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ТРЕБОВАНИЯ К ОБСЛУЖИВАНИЮ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ЭКОЛОГИЧЕСКИЕ ТРЕБОВАНИЯ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ПО БЕЗОПАСНОСТИ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ТРЕБОВАНИЯ К КАЧЕСТВУ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13. ДОПОЛНИТЕЛЬНЫЕ (ИНЫЕ) ТРЕБОВАНИЯ</w:t>
      </w:r>
    </w:p>
    <w:p w:rsidR="007A1E6B" w:rsidRPr="005744BE" w:rsidRDefault="007A1E6B" w:rsidP="007A1E6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14. ТРЕБОВАНИЯ К КОЛИЧЕСТВУ И СРОКУ (ПЕРИОДИЧНОСТИ) ПОСТАВКИ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15. ТРЕБОВАНИЕ К ФОРМЕ ПРЕДСТАВЛЯЕМОЙ  ИНФОРМАЦИИ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2"/>
      <w:bookmarkStart w:id="1" w:name="OLE_LINK3"/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16. ПЕРЕЧЕНЬ ПРИНЯТЫХ СОКРАЩЕНИЙ</w:t>
      </w:r>
    </w:p>
    <w:bookmarkEnd w:id="0"/>
    <w:bookmarkEnd w:id="1"/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17. ПЕРЕЧЕНЬ ПРИЛОЖЕНИЙ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2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1.1 Наименование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Спецодежда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(2014г).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2" w:name="_Hlk356466017"/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1.2 Сведения о новизне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продукция должна быть новой, не использованной, без дефектов материалов и изготовления, и не поврежденной</w:t>
            </w:r>
          </w:p>
        </w:tc>
      </w:tr>
      <w:bookmarkEnd w:id="2"/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1.3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разработки/</w:t>
            </w:r>
            <w:r w:rsidRPr="00574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изготовления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</w:t>
            </w:r>
            <w:r w:rsidRPr="00574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1.4 </w:t>
            </w:r>
            <w:r w:rsidRPr="00574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для разработки / изготовления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0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1.5 Код ОКП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ОКП-</w:t>
            </w:r>
            <w:r>
              <w:t xml:space="preserve"> </w:t>
            </w:r>
            <w:r w:rsidRPr="00762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1816000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7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Приобретаемая спецодежда и обувь предназначена для замены продукции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737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истекшим сроком носки.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УСЛОВИЯ ЭКСПЛУАТАЦИИ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2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ТЕХНИЧЕСКИЕ ТРЕБОВАНИЯ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985"/>
        <w:gridCol w:w="992"/>
        <w:gridCol w:w="851"/>
        <w:gridCol w:w="4110"/>
        <w:gridCol w:w="1985"/>
      </w:tblGrid>
      <w:tr w:rsidR="007A1E6B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4.1 Технические, функциональные и качественные характеристики (потребительские свойства) товаров</w:t>
            </w:r>
          </w:p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A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* нанесение логотипа компании (ЗАО "</w:t>
            </w:r>
            <w:proofErr w:type="spellStart"/>
            <w:r w:rsidRPr="00917A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Далур</w:t>
            </w:r>
            <w:proofErr w:type="spellEnd"/>
            <w:r w:rsidRPr="00917A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") методом термопечати или вышивки (Приложение №1 к Спецификации), расположение логотипов на спецодежде указаны в Приложении №2 к Спецификации, цвет спецодежды преимущественно синий</w:t>
            </w:r>
          </w:p>
        </w:tc>
      </w:tr>
      <w:tr w:rsidR="007A1E6B" w:rsidRPr="00917A12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Наименование ТМЦ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Обозначение нормативного документа (ГОСТ, ТУ, ОСТ и т.п.)</w:t>
            </w:r>
          </w:p>
        </w:tc>
      </w:tr>
      <w:tr w:rsidR="007A1E6B" w:rsidRPr="00917A12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6B" w:rsidRPr="00917A12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9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GoBack" w:colFirst="3" w:colLast="3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БЕЛЬЕ НАТЕЛЬНОЕ Х/Б БЯЗЬ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Рубаха, кальсоны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Комплектация: Состоит из рубахи и кальсон. Рубаха с V-образным вырезом, Ткань: бязь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отбеленная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,х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лопок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- 100%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31405-2009, ГОСТ 31408-2009.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БЕЛЬЕ НАТЕЛЬНОЕ УТЕПЛЕННОЕ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Рубаха, кальсоны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Комплектация: Состоит из рубахи и кальсон. Рубаха с V-образным вырезом, Ткань: 100% хлопковый трикотаж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31405-2009, ГОСТ 31408-2009.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КУРТКА ДЛЯ ИТР*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пропиткой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Куртка прямого покроя, застежка на молнии. Регулировка по низу рукава. Карманы: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нагрудный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и нижние прорезные на молнии. Воротник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тойка. Капюшон: отстегивается, с отстегивающейся опушкой из натурального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меха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лопкополиэфирная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с содержанием хлопка не менее 33 %, плотность 245 г/м²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12.4.236 (КОРОНА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</w:t>
            </w:r>
            <w:proofErr w:type="gramEnd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утепленный женский </w:t>
            </w: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ЛЕДИ СПЕЦ*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пропиткой, с внешней защитой от ветра, дождя и мокрого снега.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Куртка: </w:t>
            </w:r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притачная утепляющая подкладка,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кулиска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 линии талии и низу, подкладка с баской-юбкой для защиты </w:t>
            </w:r>
            <w:proofErr w:type="gram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вета</w:t>
            </w:r>
            <w:proofErr w:type="spellEnd"/>
            <w:proofErr w:type="gram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Застежка: молния, закрытая ветрозащитными планками, отстегивающийся капюшон. По линии талии, лицевому вырезу и по низу -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кулиски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Манжеты рукавов регулируются при помощи текстильной застежки. Воротник </w:t>
            </w:r>
            <w:proofErr w:type="gram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-ш</w:t>
            </w:r>
            <w:proofErr w:type="gram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ирокая стойка, капюшон на притачной утепляющей подкладке. Четыре накладных кармана на застежках. </w:t>
            </w:r>
            <w:r w:rsidRPr="000960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Брюки</w:t>
            </w:r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прямого кроя на  притачной утепляющей подкладке. Карманы накладные объемные и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полуобъемные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клапанами.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Реулировки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ширине: по линии талии, низу изделия и рукавов, поясу брюк. Хлопкополиэфирная с содержанием хлопка не менее 33 %, плотность 245 г/м²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019/2011, ГОСТ Р 12.4.236-2011 ССБТ ( ЛЕДИ СПЕЦ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21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КОСТЮМ </w:t>
            </w:r>
            <w:proofErr w:type="gramStart"/>
            <w:r w:rsidR="0021258C">
              <w:rPr>
                <w:rFonts w:ascii="Times New Roman" w:hAnsi="Times New Roman" w:cs="Times New Roman"/>
                <w:sz w:val="16"/>
                <w:szCs w:val="16"/>
              </w:rPr>
              <w:t>СМЕСОВОЙ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МУЖСКОЙ*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брюки, Каска-бейсболка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водных и масляных загрязнений, кислот концентрацией до 50%, общепроизводственных загрязнений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Куртка прямого силуэта с притачным поясом, центральной застежкой на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кнопки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пинка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с фигурной кокеткой и рельефными швами. Пояс с застежкой на концах на кнопку, хлястиками для регулировки ширины. Светоотражающие элементы для повышения видимости в сумерках и при недостаточной освещенности.  Брюки прямого силуэта со светоотражающими вставками. Регулировки по ширине: по талии, манжеты с застежкой, брюки - по линии талии. Усилительные накладки: наколенники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входом для амортизационных вкладышей.              Полукомбинезон с притачным передом лифа и спинкой, шлевками и поясом по линии талии, стянутым на участке спинки эластичной лентой, накладным боковым двухсекционным карманом на правом боковом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шве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ветовозвращающая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лента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трехугольной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формы: под карманами-наколенниками. В СОСТАВ КОСТЮМА ВХОДИТ КАСКА-БЕЙСБОЛКА: Материал: ткань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смесовая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нутренняя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вставка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пенополиуретан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амартизирующий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. Цвет васильковый (для защиты от боковых ударов),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для использования в строительной, производственной и других отраслях промышленности как средство индивидуальной защиты головы от легких механических воздействий. Защищает от боковых ударов.</w:t>
            </w:r>
            <w:r w:rsidRPr="0009600B">
              <w:rPr>
                <w:rFonts w:ascii="Times New Roman" w:hAnsi="Times New Roman" w:cs="Times New Roman"/>
                <w:sz w:val="16"/>
                <w:szCs w:val="16"/>
              </w:rPr>
              <w:br/>
              <w:t>Отличительные характеристики: состоит из текстильной бейсболки и внутренней пластиковой вставки с пенополиуретановой амортизирующей внутренней вставкой, регулируемый головной ремень для правильного крепления на голове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27575-87 (Костюм летний мужской СПЕЦ-1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21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КОСТЮМ </w:t>
            </w:r>
            <w:proofErr w:type="gramStart"/>
            <w:r w:rsidR="0021258C">
              <w:rPr>
                <w:rFonts w:ascii="Times New Roman" w:hAnsi="Times New Roman" w:cs="Times New Roman"/>
                <w:sz w:val="16"/>
                <w:szCs w:val="16"/>
              </w:rPr>
              <w:t>СМЕСОВОЙ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ЖЕНСКИЙ*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брюки, Каска-бейсболка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пропиткой, с внешней защитой от ветра, дождя и мокрого снега.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Куртка приталенного силуэта. Застежка на кнопки, с отложным воротником. На верхней части полочки накладной карман с клапаном.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Спинка с кокеткой, верхней, боковых и нижней частей.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По низу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верхней части спинки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кулиска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с эластичным шнуром. Брюки прямого кроя с застежкой в среднем шве передних половинок. Вход в карман с обтачкой на лицевую сторону. Пояс с застежкой на петлю и пуговицу, шлевками, эластичной лентой в области боковых швов. </w:t>
            </w:r>
            <w:r w:rsidRPr="000960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Карманы накладные объемные и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полуобъемные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с клапанами.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Реулировки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по ширине: по линии талии, низу изделия и рукавов, поясу брюк. В СОСТАВ КОСТЮМА ВХОДИТ КАСКА-БЕЙСБОЛКА: Материал: ткань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смесовая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нутренняя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вставка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пенополиуретан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амартизирующий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. Цвет васильковый (для защиты от боковых ударов),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для использования в строительной, производственной и других отраслях промышленности как средство индивидуальной защиты головы от легких механических воздействий. Защищает от боковых ударов.</w:t>
            </w:r>
            <w:r w:rsidRPr="0009600B">
              <w:rPr>
                <w:rFonts w:ascii="Times New Roman" w:hAnsi="Times New Roman" w:cs="Times New Roman"/>
                <w:sz w:val="16"/>
                <w:szCs w:val="16"/>
              </w:rPr>
              <w:br/>
              <w:t>Отличительные характеристики: состоит из текстильной бейсболки и внутренней пластиковой вставки с пенополиуретановой амортизирующей внутренней вставкой, - регулируемый головной ремень для правильного крепления на голове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Р 12.4.236-2011 ССБТ(Костюм летний ЖЕНСКИЙ СПЕЦ-1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КОСТЮМ УТЕПЛЕННЫЙ МУЖСКОЙ*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полукомбинезон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пропиткой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Куртка прямая с пристегивающимся капюшоном, притачной утепляющей подкладкой, центральной застежкой на тесьму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молния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пинка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удлиненная с накладной кокеткой  и фигурной линией низа.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Кулиска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по низу с эластичным шнуром и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фиксатороми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ритачная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упетляющая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подкладка, в нижней части баска-юбка для защиты от ветра. Низ баски стянут эластичной лентой.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Светоотражащие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элементы: кант  по низу клапанов верхнего и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нежнего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карманов, в шве стачивания.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Световозвращающая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лента  на полочках.         Полукомбинезон с притачной утепляющей прокладкой, центральной застежкой на тесьму «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молния»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левками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по линии талии,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бретелями.световозвращающая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лента  по низу передних и задних половинок по наметке на лекалах.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 ГОСТ Р 12.4.236-2011 (IV климатический пояс МОНБЛАН ЛЮКС) или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эквиввалент</w:t>
            </w:r>
            <w:proofErr w:type="spellEnd"/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КОСТЮМ УТЕПЛЕННЫЙ МУЖСКОЙ*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пропиткой, с внешней защитой от ветра, дождя и мокрого снега.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Куртка: </w:t>
            </w:r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притачная утепляющая подкладка, с центральной застежкой на тесьму «молния» и с закрытой планкой застежкой на кнопки, с баской-юбкой для защиты от ветра</w:t>
            </w:r>
            <w:proofErr w:type="gram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Воротник -широкая стойка, капюшон на притачной утепляющей подкладке. Четыре накладных кармана на застежках.      </w:t>
            </w:r>
            <w:r w:rsidRPr="000960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Брюки </w:t>
            </w:r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прямого кроя на  притачной утепляющей подкладке  с притачным поясом, застежкой в среднем шве передних половинок брюк, задние половинки  с вытачками по линии талии, накладными карманами. Пояс со шлевками с хлястиками с текстильной застежкой.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 ГОСТ Р 12.4.236-2011 (IV климатический пояс СПЕЦ УТЕПЛЕННЫЙ) или эквивалент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КОСТЮМ СУКОННЫЙ ПРОТИВОКИСЛОТНЫЙ*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брюки, головной убор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кислот высокой концентрации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Куртка: застежка потайная на пуговицах. Карманы:  нагрудный накладной, в боковых швах, накладной на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брюках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етлиляционные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отверстия: прорезанные петли в области проймы, на задних половинках брюк.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12.4.248-2008 (ТАНТАЛ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защитный*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от вредных биологических факторов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Куртка прямого покроя.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Регулироки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ширине —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кулиска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низу куртки, эластичная лента по линии талии.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Усилинные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накладки: в области  коленей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 (ТАЕЖНИК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КОСТЮМ СВАРЩИКА*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контакта с источниками теплового излучения, попадания искр, брызг расплавленного металла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Куртка прямого кроя. Воротник отложной. Застежка куртки потайная, защищенная от прямого контакта с источниками теплового излучения, попадания продуктов горения при сварочных работах. В области пройм, в шве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притачения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кокетки вентиляционное отверстие. Карманы внутренние. Вентиляционные отверстия под проймой, в шве притачивания кокетки, на брюках. Брюки прямого кроя. Усилительные накладки из спилка на полочках, передних частях рукавов куртки, передних половинок брюк.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Р ИСО 11611-2011 (2 класс)(БАСТИОН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КОСТЮМ КАМУФЛИРОВАННЫЙ*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от вредных биологических факторов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Куртка прямого покроя. Регулировка по ширине: эластичная лента по талии и шнур по низу куртки, низу рукавов, лицевому вырезу капюшона. Карманы: для ножа, накладные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полуобъемные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клапанами на кнопках для телефона, для документов на молнии.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019/2011,   ГОСТ 27575-87 (ЕГЕРЬ 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ЛАБОРАТОРНЫЙ*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блузка,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</w:t>
            </w:r>
            <w:proofErr w:type="gram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Блуза  прямого покроя с вытачками по линии груди. Рука</w:t>
            </w:r>
            <w:proofErr w:type="gram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в-</w:t>
            </w:r>
            <w:proofErr w:type="gram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втачной</w:t>
            </w:r>
            <w:proofErr w:type="spellEnd"/>
            <w:r w:rsidRPr="000960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¾ с хлястиками для регулировки длины. Регулировка по ширине: полупояса по линии талии спинки, пояс брюк с эластичной тесьмой. Карманы-накладные нижние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017/2011, ГОСТ 9896-88 (МАГНОЛИЯ ИЛИ ЕКВИВАЛЕНТ)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ТАПОЧКИ КОЖАНЫЕ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Сабо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Универсальное применение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Метод крепления подошвы - литьевой. Регулируемый ремешок. Ремешок убирается на переднюю часть обуви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26167-84(САБО С РЕМЕШКОМ)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ЖЕНСКИЕ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пониженных температур, общих загрязнений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Утепленные сапоги эргономичной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амоочищающийся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протектор подошвы сапог. Петли для удобного надевания сапог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12.4.137-84 (ТОФФ КАМА-М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САПОГИ КИРЗОВЫЕ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пониженных температур, общих загрязнений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Утепленные сапоги с выставным чулком. Двойная регулировка голенища. Манжета с фиксатором обеспечивает защиту от попадания внутрь снега и пыли. 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Самоочищающийся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потектор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подошвы. По заказу возможно изготовление со стальным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подноском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200 Дж.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12.4.137-84(АНГАРА-МИЛИ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РЕЗИНОВЫЕ МУЖ.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Сапоги ПВХ с литьевым методом крепления, невысокие.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ТУ 2595-001-5020598-02 (ПВХ АРТЕЛЬ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БОТИНКИ КОЖАНЫЕ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Ботинки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</w:t>
            </w:r>
            <w:r w:rsidR="00EA1E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пониж</w:t>
            </w:r>
            <w:proofErr w:type="gramStart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емперат</w:t>
            </w:r>
            <w:proofErr w:type="spellEnd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Легкая, износоустойчивая модель ботинок. Удобная колодка. Мягкий кант для комфорта в носке.  Глубокий протектор подошвы для легкого удаления загрязнений.</w:t>
            </w:r>
            <w:r w:rsidR="009A0D72"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A0D72" w:rsidRPr="0009600B">
              <w:rPr>
                <w:rFonts w:ascii="Times New Roman" w:hAnsi="Times New Roman" w:cs="Times New Roman"/>
                <w:sz w:val="16"/>
                <w:szCs w:val="16"/>
              </w:rPr>
              <w:t>Металлический</w:t>
            </w:r>
            <w:proofErr w:type="gramEnd"/>
            <w:r w:rsidR="009A0D72"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подносок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12.4.137-84 ГОСТ 28507-90 (ТОФФ СУПЕРСТАЙЛ-М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С ЗАЩИТОЙ ОТ ПОНИЖЕННЫХ ТЕМПЕРАТУР С ВООТТАЛКИВАЮЩИМ ПОКРЫТИЕМ (ВАЛЕНКИ)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понижанных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температур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Сапоги альтернатива валяной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обуви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:т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еплоизолирующие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валенок дополнены свойствами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кожанной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обуви-защищают ноги от влаги. Голенище регулируется по ширине, глухой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клапан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пециальный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подошвы.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Препятсвует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скольжению.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ТУ 8881-011-54927561-2008(ПОЛЯРНИК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ТАПОЧКИ ДЛЯ ДУША ЭВА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Подошва / низ обуви: ЭВА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ТУ 2590-001-56878648-06 или эквивалент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ШАПКА - ПОДШЛЕМНИК*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головной убор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пониженных температур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Шапка-подшлемник плотно облегает голову. Позволяет комплектовать ношение шапки-подшлемника с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каской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теплитель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нового поколения не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утежеляет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изделие и хорошо защищает от пониженных температур.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017/2011,   ГОСТ 17-635-87 (МОНБЛАН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КАСКА (Каска JSP ЭВО 2</w:t>
            </w:r>
            <w:proofErr w:type="gram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каска общего </w:t>
            </w:r>
            <w:proofErr w:type="spell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назхначения</w:t>
            </w:r>
            <w:proofErr w:type="spell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Каска обеспечивает отличный уровень защиты головы. Эконом вариант с уникальной системой трехмерной регулировки глубины посадки. Температурный режим:-30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до +50 С. Отличное сочетание с другими СИЗ пазы для крепления наушников и щитков.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 ГОСТ Р ЕН 397/А1-2010 EN 397       (Каска JSP ЭВО 2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ОЧКИ ЗАЩИТНЫЕ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Защита от механического и химического </w:t>
            </w:r>
            <w:proofErr w:type="spell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воздействия</w:t>
            </w:r>
            <w:proofErr w:type="gram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ротив</w:t>
            </w:r>
            <w:proofErr w:type="spell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органических </w:t>
            </w:r>
            <w:r w:rsidRPr="00917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Защитные очки с мягким прозрачным корпусом и широким (23 мм) фиксирующей эластичной лентой</w:t>
            </w:r>
            <w:proofErr w:type="gram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Оптический класс №1 ( не дает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искожений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, не имеет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ограничесния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по длительности ношения)Возможно использование с </w:t>
            </w:r>
            <w:proofErr w:type="spellStart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>коррегирующими</w:t>
            </w:r>
            <w:proofErr w:type="spellEnd"/>
            <w:r w:rsidRPr="0009600B">
              <w:rPr>
                <w:rFonts w:ascii="Times New Roman" w:hAnsi="Times New Roman" w:cs="Times New Roman"/>
                <w:sz w:val="16"/>
                <w:szCs w:val="16"/>
              </w:rPr>
              <w:t xml:space="preserve"> очками.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019-2011 ГОСТ Р 12.4.230.1-2007  ( 3М Фаренгейт или </w:t>
            </w:r>
            <w:r w:rsidR="00EA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Очки закрытые защитные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от брызг и летящих частиц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Панорамная линза. Возможность носить поверх корригирующих очков. Оптический класс: №1 (не дает искажений, не имеет ограничений по длительности ношения). Очки с жестким козырьком и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регулирующимися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дужками для защиты от летящих частиц. Возможно использование с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коорегирующими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очками.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019-2011 ГОСТ Р 12.4.230.1-2007 ЕН 166-168 ( UVEX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Визитор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9161 или </w:t>
            </w:r>
            <w:r w:rsidR="00EA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ЩИТОК ЗАЩИТНЫЙ ЭЛ</w:t>
            </w:r>
            <w:proofErr w:type="gram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ВАРЩИКА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Щиток с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наголовным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креплением с автоматически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затеммняющим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светофильтром. Мягкий обтюратор. Ручная регулировка степени затемнения.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019-/2011 ГОСТ Р 12.4.238-07 (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Росомз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НН-12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Кристалайн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Фартук ПВХ уплотненный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защиты от растворов кислот и щелочей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Уплотненный фартук, с усиленными  накладками в области крепления завязок.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12.4.029-76, EN340, EN467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ПОЛУМАСКА ФИЛЬТРУЮЩАЯ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полумаска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аэрозолей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Чашеобразная полумаска из материала, не поддерживающего горение. Отличается низким сопротивлением дыханию. Степень защиты  FFP1 (до 4 ПДК), не содержит латекса. Условия эксплуатации от -30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+70 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  ГОСТ Р 12.4.191-99 (СПИРОТЕК 2100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КРАГИ СПИЛКОВЫЕ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Краги защитные от повышенных температур. 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Рекомендованы для применения в металлургической промышленности, сварщикам.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Отличительные характеристики: защищают руки от искр, брызг расплавленного металла, повышенных температур. Толщина спилка не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мнее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1,1-1,3 мм.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019//2011 ГОСТ 12.4.246-2008, ГОСТ Р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388-2009                      ( КРАГИ пятипалые на подкладки G 340) 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РЕЗИНОВЫЕ ХОЗЯЙСТВЕННЫЕ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от опасных, канцерогенных, токсичных веществ.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Смесь латекса с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неопреном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обеспечивает надежную защиту от широкого спектра химических веществ. Особая механическая прочность. Устойчивый влажный и сухой захват.  Хлопковое напыление с антибактериальной обработкой. Стойкость к химическому воздействию водных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растоворов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кислот, щелочей и спиртов до 80%. Материал: латекс/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неопрен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 длина перчатки не менее 323 мм, толщина не менее 0,68 мм.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374-2009, EN 420 (БАЙ-КОЛОР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РЕЗИНОВЫЕ ХОЗЯЙСТВЕННЫЕ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от опасных химических веществ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Мягкие перчатки с внутренних хлопковым напылением в целях уменьшения риска возникновения аллергических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реакций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тойкость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химическому воздействию водных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растоворов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кислот, щелочей и спиртов до 40%. Материал: латекс, длина перчатки не менее 305 мм, толщина не менее 0,40 мм.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374-2009, EN 420 (УНИВЕРСАЛ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ПЕРЧАТКИ НЕОТАЧ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от опасных химических веществ одноразового пользования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Перчатки синтетические обеспечивают превосходную стойкость к кислотам, основаниям и спиртам. Обладают высокой эластичностью пальцев и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захватом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атериал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неопрен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длина перчатки не менее 240мм, толщина не менее 0,13 мм.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374-2009, EN 420 (НЕОТАЧ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СПИЛКОВЫЕ С НАЛОДОННИКОМ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Отличительные характеристики: наладонники усилены лоскутками из замши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НД Поставщика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Х/Б С ПВХ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Защита от </w:t>
            </w:r>
            <w:proofErr w:type="gram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механического</w:t>
            </w:r>
            <w:proofErr w:type="gram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воздествия</w:t>
            </w:r>
            <w:proofErr w:type="spell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Уникальный рисунок, имитирующий протектор автомобильных шин обеспечивает отличный захват. Материал: хлопок, ПАН; Материал покрытия: ПВХ, точечное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 ГОСТ 12.4.246-2008 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ХАЙКРОН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Покрытие перчаток: полное</w:t>
            </w: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Материал покрытия перчаток: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Нитрилбутилдиеновый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каучук</w:t>
            </w: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конструктивные особенности СИЗ: крага, Универсальные защитные перчатки. Рекомендуется использовать при выполнении самых разных трудовых операций: от обработки мясных туш до капитального подземного ремонта скважин на нефтяных разработках,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атакже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работ с абразивными материалами, металлом, для строительных работ.</w:t>
            </w: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Отличительные характеристики: устойчивость к изнашиванию, ножевым порезам, разрывам и проколам. В 12 - 15 раз прочнее и долговечнее брезентовых рукавиц, в 6 - 7 раз долговечнее рукавиц комбинированных. Являются аналогом рукавиц 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НМСР, превосходят их по сроку эксплуатации в 4 - 5 раз.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Маслобензостойкие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водонепроницаемые. Сухой и влажный (промасленный) захват. Антистатические свойства. Работа при температуре от +85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°С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-20°C. Все ингредиенты соответствуют действующим правилам FDA о непрямых пищевых добавках. Химическая стойкость к кислотам и щелочам (40 - 50%), неорганическим растворителям, спиртам, метанолу, газовому конденсату.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ГОСТ: EN 388 (Перчатки ANSELL ХАЙКРОН 27-805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III класса защиты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Перчатки обеспечивают высокий уровень защиты от различный химикатов.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Анатомическая форма перчаток, обеспечивает свободу движения рук во время работы. Перчатки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антистичны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 МВО свойствами. Стойкость к химическому воздействию водных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растоворов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кислот, щелочей и спиртов до 99% . Материал: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неопрен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материал подкладки 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-х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лопок 100% , длина перчатки не менее 305 мм.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388-2009, EN 420 (НЕОКС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РУКАВИЦЫ БРЕЗЕНТОВЫЕ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Рукавицы специальные 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двунитки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подладонник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двунитка, наладонник из суровой неокрашенной льняной ткани, без пропитки.</w:t>
            </w: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Состав ткани:</w:t>
            </w: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- двунитка: 100 % хлопок, плотность 230–240 г/м², цвет натуральный;</w:t>
            </w: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- брезент: лен 51 %, хлопок 49 %, плотность 480 г/м², цвет натуральный.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12.4.010-75.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РУКАВИЦЫ УТЕПЛЕННЫЕ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 «Диагональ», «Двунитка», утеплитель натуральный мех (овчина)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03">
              <w:rPr>
                <w:rFonts w:ascii="Times New Roman" w:hAnsi="Times New Roman" w:cs="Times New Roman"/>
                <w:color w:val="000000"/>
              </w:rPr>
              <w:t>ГОСТ 12.4.010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1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РУКАВИЦЫ СУКОННЫЕ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09600B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Состав основы: шерсть не менее 90 %. Плотность ткани: 760 г/м². Состав ткани накладок: шерсть не менее 90 % (огнезащитная пропитка), огнестойкие.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03">
              <w:rPr>
                <w:rFonts w:ascii="Times New Roman" w:hAnsi="Times New Roman" w:cs="Times New Roman"/>
                <w:color w:val="000000"/>
              </w:rPr>
              <w:t>ГОСТ 12.4.010</w:t>
            </w:r>
          </w:p>
        </w:tc>
      </w:tr>
      <w:tr w:rsidR="00EA1E5E" w:rsidRPr="00EA1E5E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ПРОТИВОАЭРОЗОЛЬНЫЕ ПРЕДФИЛЬТРЫ ЗМ 6059 AKIBI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09600B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Противогазовый фильтр для защиты от растворителей, смол,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лакокраски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хлора, сернистого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ангидрида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ероводорода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аммиака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EA1E5E" w:rsidRDefault="00EA1E5E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5E">
              <w:rPr>
                <w:rFonts w:ascii="Times New Roman" w:hAnsi="Times New Roman" w:cs="Times New Roman"/>
                <w:sz w:val="20"/>
                <w:szCs w:val="20"/>
              </w:rPr>
              <w:t>ГОСТ 12.4.194-99</w:t>
            </w:r>
          </w:p>
        </w:tc>
      </w:tr>
      <w:tr w:rsidR="00EA1E5E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ДЕРЖАТЕЛЬ 501 ПРЕДФИЛЬТРА 5911, 5925 "3М"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09600B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применения в сочетании с фильтрами от газов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DC2603" w:rsidRDefault="00EA1E5E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12.4.194-99</w:t>
            </w:r>
          </w:p>
        </w:tc>
      </w:tr>
      <w:tr w:rsidR="00EA1E5E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ПРОТИВОАЭРОЗОЛЬНЫЕ ПРЕДФИЛЬТРЫ 5911 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09600B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Противоаэрозольные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фильтр для защиты от растворителей, смол,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лакокраски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хлора, сернистого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ангидрида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ероводорода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аммиака, формальдегида, паров ртути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DC2603" w:rsidRDefault="00EA1E5E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12.4.194-99</w:t>
            </w:r>
          </w:p>
        </w:tc>
      </w:tr>
      <w:tr w:rsidR="00EA1E5E" w:rsidRPr="00DC2603" w:rsidTr="00EA1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ЗАЩИТНЫЙ ЭКРАН (МАСКА)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09600B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Оптический класс 1, поликарбонат, размер 230*370, толщина 2 мм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комплектация: экран,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наголовное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крепление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E" w:rsidRPr="00EA1E5E" w:rsidRDefault="00EA1E5E" w:rsidP="00FC6B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124230.1</w:t>
            </w: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</w:t>
            </w:r>
            <w:r w:rsid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A1E5E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КРЕМ ДЛЯ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09600B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Крем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восстанавливающий должен иметь активное вещество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пантенол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натуральные экстракты.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52343</w:t>
            </w: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6B59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ПАСТА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ЧИСТЯЩАЯ ДЛЯ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09600B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Паста для очищения рук от сильных загрязнений (масло, нефть, жир, сажа, графит, металлическая пыль, смазочные вещества) с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биодеструкционным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абразивным (порошок скорлупы грецкого ореха) и защитным средствами (сульфатированное касторовое масло), а также системой очистки (натуральное масло и ПАВ).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Размеры упаковки: тюбик — 200 мл (на 100 раз)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 ГОСТ 52345-2005, ГОСТ Р 51391-99, ГОСТ 29189-91 (ПАСТА СОЛОПОЛ или эквивалент)</w:t>
            </w:r>
          </w:p>
        </w:tc>
      </w:tr>
      <w:tr w:rsidR="00FC6B59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МЫЛО ТУАЛЕТНОЕ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09600B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90 грамм/кусочек, 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НД поставщика </w:t>
            </w:r>
          </w:p>
        </w:tc>
      </w:tr>
      <w:tr w:rsidR="00FC6B59" w:rsidRPr="00DC2603" w:rsidTr="00FC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ПОЛОТЕНЦЕ ВАФЕЛ.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09600B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Ткань: полотенечная, хлопок — 100%</w:t>
            </w: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 w:type="page"/>
              <w:t xml:space="preserve"> Размер: 45 x 95 см, ЦВЕТ БЕЛЫЙ НЕЦВЕТНОЙ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НД поставщика</w:t>
            </w:r>
          </w:p>
        </w:tc>
      </w:tr>
      <w:tr w:rsidR="00FC6B59" w:rsidRPr="00DC2603" w:rsidTr="00FC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ФЛАНЕЛЬ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09600B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тюк по 70 м, ЦВЕТНАЯ С РИСУНКОМ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DC2603" w:rsidRDefault="00FC6B59" w:rsidP="00FC6B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НД поставщика</w:t>
            </w:r>
          </w:p>
        </w:tc>
      </w:tr>
      <w:tr w:rsidR="00FC6B59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ПОЛИВЕР ВИНТЕР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от пониженных температур, общих загрязнений, </w:t>
            </w:r>
            <w:proofErr w:type="spell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маслокомпонентов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09600B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Утепленные сапоги</w:t>
            </w:r>
            <w:proofErr w:type="gram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Устойчивые к истиранию, царапинам, порезам. Легко чистить и дезинфицировать. Легкие, с устойчивой подошвой, в </w:t>
            </w:r>
            <w:proofErr w:type="spellStart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выокой</w:t>
            </w:r>
            <w:proofErr w:type="spellEnd"/>
            <w:r w:rsidRPr="000960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зашитой от скольжения.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DC2603" w:rsidRDefault="00FC6B59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019/2011, ГОСТ 12265-78</w:t>
            </w:r>
          </w:p>
        </w:tc>
      </w:tr>
      <w:bookmarkEnd w:id="3"/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4.2. Требования к надежности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Нет особых требований.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4.4 Требования к маркировке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4.5 Требования к упаковке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7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Товар поставляется в таре и упаковке соответствующих стандартам и необходимых для обеспечения их сохранности во время транспортировки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ПО ПРАВИЛАМ СДАЧИ И ПРИЕМКИ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5.1 Порядок сдачи и приемки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Default="007A1E6B" w:rsidP="00EA1E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4D450D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Приемка товара производится непосредственно покупателем в одностороннем порядке при обязательном наличии документов подтверждающих качество товара. Прием товаров регламентируется прохождением </w:t>
            </w:r>
            <w:r w:rsidRPr="004D450D">
              <w:rPr>
                <w:rFonts w:ascii="Times New Roman" w:eastAsia="Calibri" w:hAnsi="Times New Roman" w:cs="Times New Roman"/>
                <w:b/>
                <w:i/>
                <w:iCs/>
                <w:sz w:val="23"/>
                <w:szCs w:val="23"/>
                <w:lang w:eastAsia="ru-RU"/>
              </w:rPr>
              <w:t>входного контроля (визуального)</w:t>
            </w:r>
            <w:r w:rsidRPr="004D450D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На весь поставляемый товар должны быть представлены документы: счет, </w:t>
            </w:r>
            <w:proofErr w:type="spellStart"/>
            <w:proofErr w:type="gramStart"/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c</w:t>
            </w:r>
            <w:proofErr w:type="gramEnd"/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чет</w:t>
            </w:r>
            <w:proofErr w:type="spellEnd"/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-фактура, товарная накладная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4" w:name="OLE_LINK9"/>
            <w:bookmarkStart w:id="5" w:name="OLE_LINK10"/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Поставка продукции обязательно должна сопровождаться предоставлением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сертификатов соответствия и паспортов.</w:t>
            </w:r>
            <w:bookmarkEnd w:id="4"/>
            <w:bookmarkEnd w:id="5"/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ТРЕБОВАНИЯ К ТРАНСПОРТИРОВАНИЮ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21258C" w:rsidP="00EA1E5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="007A1E6B"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овар должен отгружаться Поставщиком в таре и упаковке, обеспечивающей полную сохранность груза от всякого рода повреждений</w:t>
            </w:r>
            <w:r w:rsidR="007A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ХРАНЕНИЮ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ТРЕБОВАНИЯ К ОБЪЕМУ И/ИЛИ СРОКУ ПРЕДОСТАВЛЕНИЯ ГАРАНТИЙ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ТРЕБОВАНИЯ К ОБСЛУЖИВАНИЮ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ЭКОЛОГИЧЕСКИЕ ТРЕБОВАНИЯ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</w:t>
            </w:r>
            <w:r w:rsidRPr="00574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ПО БЕЗОПАСНОСТИ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ТРЕБОВАНИЯ К КАЧЕСТВУ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Продукция должна соответ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</w:t>
            </w: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вовать требованиям </w:t>
            </w:r>
            <w:proofErr w:type="gramStart"/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ТС 019/2011. требованиям ГОСТ и иметь сертификаты соответс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вия.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13. ДОПОЛНИТЕЛЬНЫЕ (ИНЫЕ) ТРЕБОВАНИЯ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D6E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* нанесение логотипа компании (ЗАО "</w:t>
            </w:r>
            <w:proofErr w:type="spellStart"/>
            <w:r w:rsidRPr="002D6E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Далур</w:t>
            </w:r>
            <w:proofErr w:type="spellEnd"/>
            <w:r w:rsidRPr="002D6E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") методом термопечати или вышивки (Приложение №1 к Спецификации), расположение логотипов на спецодежде указаны в Приложении №2 к Спецификации, цвет спецодежды преимущественно синий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14. ТРЕБОВАНИЯ К КОЛИЧЕСТВУ И СРОКУ (ПЕРИОДИЧНОСТИ) ПОСТАВКИ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 поставки в течение 30 дней с момента подписания договора</w:t>
            </w:r>
            <w:r w:rsidRPr="002B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15. ТРЕБОВАНИЕ К ФОРМЕ ПРЕДСТАВЛЯЕМОЙ ИНФОРМАЦИИ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7A1E6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16. ПЕРЕЧЕНЬ ПРИНЯТЫХ СОКРАЩЕНИЙ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E6B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17. ПЕРЕЧЕНЬ ПРИЛОЖЕНИЙ</w:t>
      </w:r>
    </w:p>
    <w:p w:rsidR="007A1E6B" w:rsidRPr="005744BE" w:rsidRDefault="007A1E6B" w:rsidP="007A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985"/>
      </w:tblGrid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6B" w:rsidRDefault="007A1E6B" w:rsidP="007A1E6B">
      <w:pPr>
        <w:rPr>
          <w:rFonts w:ascii="Times New Roman" w:hAnsi="Times New Roman" w:cs="Times New Roman"/>
          <w:sz w:val="24"/>
          <w:szCs w:val="24"/>
        </w:rPr>
      </w:pPr>
    </w:p>
    <w:p w:rsidR="000F48AB" w:rsidRDefault="007A1E6B" w:rsidP="007A1E6B">
      <w:r w:rsidRPr="0019078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19078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190780">
        <w:rPr>
          <w:rFonts w:ascii="Times New Roman" w:hAnsi="Times New Roman" w:cs="Times New Roman"/>
          <w:sz w:val="24"/>
          <w:szCs w:val="24"/>
        </w:rPr>
        <w:t xml:space="preserve">ам. директора по производству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0780">
        <w:rPr>
          <w:rFonts w:ascii="Times New Roman" w:hAnsi="Times New Roman" w:cs="Times New Roman"/>
          <w:sz w:val="24"/>
          <w:szCs w:val="24"/>
        </w:rPr>
        <w:t>Зас</w:t>
      </w:r>
      <w:r>
        <w:rPr>
          <w:rFonts w:ascii="Times New Roman" w:hAnsi="Times New Roman" w:cs="Times New Roman"/>
          <w:sz w:val="24"/>
          <w:szCs w:val="24"/>
        </w:rPr>
        <w:t>ыпкин Ю.А.</w:t>
      </w:r>
    </w:p>
    <w:sectPr w:rsidR="000F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8E"/>
    <w:rsid w:val="0009600B"/>
    <w:rsid w:val="000F48AB"/>
    <w:rsid w:val="0021258C"/>
    <w:rsid w:val="00277F50"/>
    <w:rsid w:val="003F5B15"/>
    <w:rsid w:val="007A1E6B"/>
    <w:rsid w:val="009A0D72"/>
    <w:rsid w:val="00EA1E5E"/>
    <w:rsid w:val="00EA378E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Екатерина Николаевна</dc:creator>
  <cp:lastModifiedBy>kropacheva.l.m</cp:lastModifiedBy>
  <cp:revision>3</cp:revision>
  <dcterms:created xsi:type="dcterms:W3CDTF">2014-08-19T07:59:00Z</dcterms:created>
  <dcterms:modified xsi:type="dcterms:W3CDTF">2014-08-19T08:00:00Z</dcterms:modified>
</cp:coreProperties>
</file>