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A1" w:rsidRPr="005365EB" w:rsidRDefault="009F5DA1" w:rsidP="009F5DA1">
      <w:pPr>
        <w:tabs>
          <w:tab w:val="left" w:pos="3544"/>
          <w:tab w:val="left" w:pos="3828"/>
          <w:tab w:val="left" w:pos="4111"/>
          <w:tab w:val="left" w:pos="4678"/>
          <w:tab w:val="left" w:pos="5529"/>
          <w:tab w:val="left" w:pos="6521"/>
        </w:tabs>
        <w:jc w:val="center"/>
        <w:rPr>
          <w:b/>
          <w:bCs/>
          <w:sz w:val="24"/>
          <w:szCs w:val="24"/>
        </w:rPr>
      </w:pPr>
      <w:r w:rsidRPr="005365EB">
        <w:rPr>
          <w:b/>
          <w:bCs/>
          <w:sz w:val="24"/>
          <w:szCs w:val="24"/>
        </w:rPr>
        <w:t xml:space="preserve">ДОГОВОР ПОСТАВКИ ТМЦ </w:t>
      </w:r>
    </w:p>
    <w:p w:rsidR="009F5DA1" w:rsidRPr="006F6D77" w:rsidRDefault="009F5DA1" w:rsidP="00EA4312">
      <w:pPr>
        <w:tabs>
          <w:tab w:val="left" w:pos="6521"/>
        </w:tabs>
        <w:jc w:val="center"/>
        <w:rPr>
          <w:b/>
          <w:bCs/>
          <w:sz w:val="22"/>
          <w:szCs w:val="22"/>
        </w:rPr>
      </w:pPr>
      <w:r w:rsidRPr="005365EB">
        <w:rPr>
          <w:sz w:val="22"/>
          <w:szCs w:val="22"/>
        </w:rPr>
        <w:t>№ 099/201</w:t>
      </w:r>
      <w:r w:rsidR="006F6D77">
        <w:rPr>
          <w:sz w:val="22"/>
          <w:szCs w:val="22"/>
        </w:rPr>
        <w:t>4</w:t>
      </w:r>
      <w:r w:rsidRPr="005365EB">
        <w:rPr>
          <w:sz w:val="22"/>
          <w:szCs w:val="22"/>
        </w:rPr>
        <w:t>/12-03/____</w:t>
      </w:r>
    </w:p>
    <w:p w:rsidR="009F5DA1" w:rsidRPr="005365EB" w:rsidRDefault="009F5DA1" w:rsidP="009F5DA1">
      <w:pPr>
        <w:jc w:val="both"/>
        <w:rPr>
          <w:sz w:val="24"/>
          <w:szCs w:val="24"/>
        </w:rPr>
      </w:pPr>
    </w:p>
    <w:p w:rsidR="009F5DA1" w:rsidRPr="005365EB" w:rsidRDefault="009F5DA1" w:rsidP="009F5DA1">
      <w:pPr>
        <w:jc w:val="both"/>
        <w:rPr>
          <w:sz w:val="21"/>
          <w:szCs w:val="21"/>
        </w:rPr>
      </w:pPr>
      <w:r w:rsidRPr="005365EB">
        <w:rPr>
          <w:sz w:val="21"/>
          <w:szCs w:val="21"/>
        </w:rPr>
        <w:t>Курганская область</w:t>
      </w:r>
    </w:p>
    <w:p w:rsidR="009F5DA1" w:rsidRPr="005365EB" w:rsidRDefault="009F5DA1" w:rsidP="009F5DA1">
      <w:pPr>
        <w:jc w:val="both"/>
        <w:rPr>
          <w:sz w:val="21"/>
          <w:szCs w:val="21"/>
        </w:rPr>
      </w:pPr>
      <w:proofErr w:type="spellStart"/>
      <w:r w:rsidRPr="005365EB">
        <w:rPr>
          <w:sz w:val="21"/>
          <w:szCs w:val="21"/>
        </w:rPr>
        <w:t>с</w:t>
      </w:r>
      <w:proofErr w:type="gramStart"/>
      <w:r w:rsidRPr="005365EB">
        <w:rPr>
          <w:sz w:val="21"/>
          <w:szCs w:val="21"/>
        </w:rPr>
        <w:t>.У</w:t>
      </w:r>
      <w:proofErr w:type="gramEnd"/>
      <w:r w:rsidRPr="005365EB">
        <w:rPr>
          <w:sz w:val="21"/>
          <w:szCs w:val="21"/>
        </w:rPr>
        <w:t>ксянское</w:t>
      </w:r>
      <w:proofErr w:type="spellEnd"/>
      <w:r w:rsidRPr="005365EB">
        <w:rPr>
          <w:sz w:val="21"/>
          <w:szCs w:val="21"/>
        </w:rPr>
        <w:t xml:space="preserve"> </w:t>
      </w:r>
      <w:r w:rsidRPr="005365EB">
        <w:rPr>
          <w:sz w:val="21"/>
          <w:szCs w:val="21"/>
        </w:rPr>
        <w:tab/>
      </w:r>
      <w:r w:rsidRPr="005365EB">
        <w:rPr>
          <w:sz w:val="21"/>
          <w:szCs w:val="21"/>
        </w:rPr>
        <w:tab/>
      </w:r>
      <w:r w:rsidRPr="005365EB">
        <w:rPr>
          <w:sz w:val="21"/>
          <w:szCs w:val="21"/>
        </w:rPr>
        <w:tab/>
      </w:r>
      <w:r w:rsidRPr="005365EB">
        <w:rPr>
          <w:sz w:val="21"/>
          <w:szCs w:val="21"/>
        </w:rPr>
        <w:tab/>
      </w:r>
      <w:r w:rsidRPr="005365EB">
        <w:rPr>
          <w:sz w:val="21"/>
          <w:szCs w:val="21"/>
        </w:rPr>
        <w:tab/>
      </w:r>
      <w:r w:rsidRPr="005365EB">
        <w:rPr>
          <w:sz w:val="21"/>
          <w:szCs w:val="21"/>
        </w:rPr>
        <w:tab/>
      </w:r>
      <w:r w:rsidRPr="005365EB">
        <w:rPr>
          <w:sz w:val="21"/>
          <w:szCs w:val="21"/>
        </w:rPr>
        <w:tab/>
        <w:t xml:space="preserve">              «____» _____________ 201</w:t>
      </w:r>
      <w:r w:rsidR="006F6D77">
        <w:rPr>
          <w:sz w:val="21"/>
          <w:szCs w:val="21"/>
        </w:rPr>
        <w:t>4</w:t>
      </w:r>
      <w:r w:rsidRPr="005365EB">
        <w:rPr>
          <w:sz w:val="21"/>
          <w:szCs w:val="21"/>
        </w:rPr>
        <w:t xml:space="preserve"> г.</w:t>
      </w:r>
    </w:p>
    <w:p w:rsidR="009F5DA1" w:rsidRPr="001D1FF8" w:rsidRDefault="009F5DA1" w:rsidP="009F5DA1">
      <w:pPr>
        <w:jc w:val="both"/>
        <w:rPr>
          <w:sz w:val="21"/>
          <w:szCs w:val="21"/>
        </w:rPr>
      </w:pPr>
    </w:p>
    <w:p w:rsidR="009F5DA1" w:rsidRPr="005365EB" w:rsidRDefault="009F5DA1" w:rsidP="009F5DA1">
      <w:pPr>
        <w:spacing w:line="276" w:lineRule="auto"/>
        <w:ind w:firstLine="720"/>
        <w:jc w:val="both"/>
        <w:rPr>
          <w:sz w:val="22"/>
          <w:szCs w:val="22"/>
        </w:rPr>
      </w:pPr>
      <w:r w:rsidRPr="005365EB">
        <w:rPr>
          <w:b/>
          <w:bCs/>
          <w:sz w:val="22"/>
          <w:szCs w:val="22"/>
        </w:rPr>
        <w:t>_____________________________________________ (_______________________),</w:t>
      </w:r>
      <w:r w:rsidRPr="005365EB">
        <w:rPr>
          <w:sz w:val="22"/>
          <w:szCs w:val="22"/>
        </w:rPr>
        <w:t xml:space="preserve"> именуемое в дальнейшем </w:t>
      </w:r>
      <w:r w:rsidRPr="005365EB">
        <w:rPr>
          <w:b/>
          <w:bCs/>
          <w:sz w:val="22"/>
          <w:szCs w:val="22"/>
        </w:rPr>
        <w:t>«Поставщик»,</w:t>
      </w:r>
      <w:r w:rsidRPr="005365EB">
        <w:rPr>
          <w:sz w:val="22"/>
          <w:szCs w:val="22"/>
        </w:rPr>
        <w:t xml:space="preserve"> в лице ______________________________________, действующего на основании _______________________, с одной стороны, и </w:t>
      </w:r>
    </w:p>
    <w:p w:rsidR="009F5DA1" w:rsidRPr="005365EB" w:rsidRDefault="009F5DA1" w:rsidP="009F5DA1">
      <w:pPr>
        <w:spacing w:line="276" w:lineRule="auto"/>
        <w:ind w:firstLine="720"/>
        <w:jc w:val="both"/>
        <w:rPr>
          <w:sz w:val="22"/>
          <w:szCs w:val="22"/>
        </w:rPr>
      </w:pPr>
      <w:r w:rsidRPr="005365EB">
        <w:rPr>
          <w:b/>
          <w:bCs/>
          <w:sz w:val="22"/>
          <w:szCs w:val="22"/>
        </w:rPr>
        <w:t>Закрытое акционерное общество «Далур» (ЗАО «Далур»),</w:t>
      </w:r>
      <w:r w:rsidRPr="005365EB">
        <w:rPr>
          <w:sz w:val="22"/>
          <w:szCs w:val="22"/>
        </w:rPr>
        <w:t xml:space="preserve"> именуемое в дальнейшем </w:t>
      </w:r>
      <w:r w:rsidRPr="005365EB">
        <w:rPr>
          <w:b/>
          <w:bCs/>
          <w:sz w:val="22"/>
          <w:szCs w:val="22"/>
        </w:rPr>
        <w:t>«Покупатель»</w:t>
      </w:r>
      <w:r w:rsidRPr="005365EB">
        <w:rPr>
          <w:sz w:val="22"/>
          <w:szCs w:val="22"/>
        </w:rPr>
        <w:t xml:space="preserve">, в лице генерального директора </w:t>
      </w:r>
      <w:proofErr w:type="spellStart"/>
      <w:r w:rsidR="00666478">
        <w:rPr>
          <w:sz w:val="22"/>
          <w:szCs w:val="22"/>
        </w:rPr>
        <w:t>Попонина</w:t>
      </w:r>
      <w:proofErr w:type="spellEnd"/>
      <w:r w:rsidR="00666478">
        <w:rPr>
          <w:sz w:val="22"/>
          <w:szCs w:val="22"/>
        </w:rPr>
        <w:t xml:space="preserve"> Николая Анатольевича</w:t>
      </w:r>
      <w:r w:rsidRPr="005365EB">
        <w:rPr>
          <w:sz w:val="22"/>
          <w:szCs w:val="22"/>
        </w:rPr>
        <w:t>, действующего на основании Устава, с другой стороны, вместе именуемые «Стороны», заключили настоящий Договор о нижеследующем:</w:t>
      </w:r>
    </w:p>
    <w:p w:rsidR="009F5DA1" w:rsidRPr="005365EB" w:rsidRDefault="009F5DA1" w:rsidP="009F5DA1">
      <w:pPr>
        <w:spacing w:line="276" w:lineRule="auto"/>
        <w:ind w:firstLine="720"/>
        <w:jc w:val="both"/>
        <w:rPr>
          <w:sz w:val="22"/>
          <w:szCs w:val="22"/>
        </w:rPr>
      </w:pPr>
    </w:p>
    <w:p w:rsidR="009F5DA1" w:rsidRPr="005365EB" w:rsidRDefault="009F5DA1" w:rsidP="009F5DA1">
      <w:pPr>
        <w:spacing w:line="276" w:lineRule="auto"/>
        <w:jc w:val="center"/>
        <w:rPr>
          <w:b/>
          <w:bCs/>
          <w:sz w:val="22"/>
          <w:szCs w:val="22"/>
        </w:rPr>
      </w:pPr>
      <w:r w:rsidRPr="005365EB">
        <w:rPr>
          <w:b/>
          <w:bCs/>
          <w:sz w:val="22"/>
          <w:szCs w:val="22"/>
        </w:rPr>
        <w:t>1. Предмет договора.</w:t>
      </w:r>
    </w:p>
    <w:p w:rsidR="009F5DA1" w:rsidRPr="005365EB" w:rsidRDefault="009F5DA1" w:rsidP="009F5DA1">
      <w:pPr>
        <w:spacing w:line="276" w:lineRule="auto"/>
        <w:ind w:firstLine="720"/>
        <w:jc w:val="both"/>
        <w:rPr>
          <w:sz w:val="22"/>
          <w:szCs w:val="22"/>
        </w:rPr>
      </w:pPr>
      <w:r w:rsidRPr="005365EB">
        <w:rPr>
          <w:sz w:val="22"/>
          <w:szCs w:val="22"/>
        </w:rPr>
        <w:t>1.1. Поставщик обязуется поставить продукцию материально-технического назначения (далее «Товар»), а Покупатель принять и оплатить Товар.</w:t>
      </w:r>
    </w:p>
    <w:p w:rsidR="009F5DA1" w:rsidRPr="005365EB" w:rsidRDefault="009F5DA1" w:rsidP="009F5DA1">
      <w:pPr>
        <w:spacing w:line="276" w:lineRule="auto"/>
        <w:ind w:firstLine="720"/>
        <w:jc w:val="both"/>
        <w:rPr>
          <w:sz w:val="22"/>
          <w:szCs w:val="22"/>
        </w:rPr>
      </w:pPr>
      <w:r w:rsidRPr="005365EB">
        <w:rPr>
          <w:sz w:val="22"/>
          <w:szCs w:val="22"/>
        </w:rPr>
        <w:t xml:space="preserve">1.2. Наименование, количество, цена, сроки и условия поставки  Товара, а также в случае необходимости соглашение о возврате многооборотной тары и средств пакетирования, определяются Спецификацией (Приложение № 1), являющейся  неотъемлемой частью настоящего  договора. </w:t>
      </w:r>
    </w:p>
    <w:p w:rsidR="009F5DA1" w:rsidRPr="005365EB" w:rsidRDefault="009F5DA1" w:rsidP="009F5DA1">
      <w:pPr>
        <w:spacing w:line="276" w:lineRule="auto"/>
        <w:ind w:firstLine="720"/>
        <w:jc w:val="both"/>
        <w:rPr>
          <w:sz w:val="22"/>
          <w:szCs w:val="22"/>
        </w:rPr>
      </w:pPr>
      <w:r w:rsidRPr="005365EB">
        <w:rPr>
          <w:sz w:val="22"/>
          <w:szCs w:val="22"/>
        </w:rPr>
        <w:t>1.3. На момент заключения настоящего договора поставляемый Товар не заложен, не арестован, не является предметом исков третьих лиц.</w:t>
      </w:r>
    </w:p>
    <w:p w:rsidR="009F5DA1" w:rsidRPr="005365EB" w:rsidRDefault="009F5DA1" w:rsidP="009F5DA1">
      <w:pPr>
        <w:spacing w:line="276" w:lineRule="auto"/>
        <w:jc w:val="center"/>
        <w:rPr>
          <w:b/>
          <w:bCs/>
          <w:sz w:val="22"/>
          <w:szCs w:val="22"/>
        </w:rPr>
      </w:pPr>
    </w:p>
    <w:p w:rsidR="009F5DA1" w:rsidRPr="005365EB" w:rsidRDefault="009F5DA1" w:rsidP="009F5DA1">
      <w:pPr>
        <w:spacing w:line="276" w:lineRule="auto"/>
        <w:jc w:val="center"/>
        <w:rPr>
          <w:b/>
          <w:bCs/>
          <w:sz w:val="22"/>
          <w:szCs w:val="22"/>
        </w:rPr>
      </w:pPr>
      <w:r w:rsidRPr="005365EB">
        <w:rPr>
          <w:b/>
          <w:bCs/>
          <w:sz w:val="22"/>
          <w:szCs w:val="22"/>
        </w:rPr>
        <w:t>2. Цена Товара.</w:t>
      </w:r>
    </w:p>
    <w:p w:rsidR="009F5DA1" w:rsidRPr="005365EB" w:rsidRDefault="009F5DA1" w:rsidP="009F5DA1">
      <w:pPr>
        <w:spacing w:line="276" w:lineRule="auto"/>
        <w:ind w:firstLine="720"/>
        <w:jc w:val="both"/>
        <w:rPr>
          <w:sz w:val="22"/>
          <w:szCs w:val="22"/>
        </w:rPr>
      </w:pPr>
      <w:r w:rsidRPr="005365EB">
        <w:rPr>
          <w:sz w:val="22"/>
          <w:szCs w:val="22"/>
        </w:rPr>
        <w:t>2.1. В цену Товара входят все расходы, которые несет Поставщик по доставке Товара, указанные в Приложениях к договору. В случае поставки импортного Товара, в цену Товара также входят все расходы, связанные с таможенным оформлением Товара.</w:t>
      </w:r>
    </w:p>
    <w:p w:rsidR="009F5DA1" w:rsidRPr="005365EB" w:rsidRDefault="009F5DA1" w:rsidP="009F5DA1">
      <w:pPr>
        <w:spacing w:line="276" w:lineRule="auto"/>
        <w:ind w:firstLine="720"/>
        <w:jc w:val="both"/>
        <w:rPr>
          <w:sz w:val="22"/>
          <w:szCs w:val="22"/>
        </w:rPr>
      </w:pPr>
    </w:p>
    <w:p w:rsidR="009F5DA1" w:rsidRPr="005365EB" w:rsidRDefault="009F5DA1" w:rsidP="009F5DA1">
      <w:pPr>
        <w:spacing w:line="276" w:lineRule="auto"/>
        <w:jc w:val="center"/>
        <w:rPr>
          <w:b/>
          <w:bCs/>
          <w:sz w:val="22"/>
          <w:szCs w:val="22"/>
        </w:rPr>
      </w:pPr>
      <w:r w:rsidRPr="005365EB">
        <w:rPr>
          <w:b/>
          <w:bCs/>
          <w:sz w:val="22"/>
          <w:szCs w:val="22"/>
        </w:rPr>
        <w:t>3. Качество Товара.</w:t>
      </w:r>
    </w:p>
    <w:p w:rsidR="009F5DA1" w:rsidRPr="005365EB" w:rsidRDefault="009F5DA1" w:rsidP="009F5DA1">
      <w:pPr>
        <w:spacing w:line="276" w:lineRule="auto"/>
        <w:ind w:firstLine="720"/>
        <w:jc w:val="both"/>
        <w:rPr>
          <w:sz w:val="22"/>
          <w:szCs w:val="22"/>
        </w:rPr>
      </w:pPr>
      <w:r w:rsidRPr="005365EB">
        <w:rPr>
          <w:sz w:val="22"/>
          <w:szCs w:val="22"/>
        </w:rPr>
        <w:t>3.1. Качество Товара, поставляемого Поставщиком по настоящему договору, должно соответствовать ГОСТам и техническим условиям (ТУ) на данный вид Товара. Качество Товара подтверждается сертификатами качества производителя на каждую партию Товара.</w:t>
      </w:r>
    </w:p>
    <w:p w:rsidR="009F5DA1" w:rsidRPr="005365EB" w:rsidRDefault="009F5DA1" w:rsidP="009F5DA1">
      <w:pPr>
        <w:spacing w:line="276" w:lineRule="auto"/>
        <w:ind w:left="720"/>
        <w:jc w:val="center"/>
        <w:rPr>
          <w:b/>
          <w:bCs/>
          <w:sz w:val="22"/>
          <w:szCs w:val="22"/>
        </w:rPr>
      </w:pPr>
    </w:p>
    <w:p w:rsidR="009F5DA1" w:rsidRPr="005365EB" w:rsidRDefault="009F5DA1" w:rsidP="009F5DA1">
      <w:pPr>
        <w:spacing w:line="276" w:lineRule="auto"/>
        <w:ind w:left="720"/>
        <w:jc w:val="center"/>
        <w:rPr>
          <w:b/>
          <w:bCs/>
          <w:sz w:val="22"/>
          <w:szCs w:val="22"/>
        </w:rPr>
      </w:pPr>
      <w:r w:rsidRPr="005365EB">
        <w:rPr>
          <w:b/>
          <w:bCs/>
          <w:sz w:val="22"/>
          <w:szCs w:val="22"/>
        </w:rPr>
        <w:t>4. Условия поставки Товара.</w:t>
      </w:r>
    </w:p>
    <w:p w:rsidR="009F5DA1" w:rsidRPr="005365EB" w:rsidRDefault="009F5DA1" w:rsidP="009F5DA1">
      <w:pPr>
        <w:spacing w:line="276" w:lineRule="auto"/>
        <w:jc w:val="both"/>
        <w:rPr>
          <w:sz w:val="22"/>
          <w:szCs w:val="22"/>
        </w:rPr>
      </w:pPr>
      <w:r w:rsidRPr="005365EB">
        <w:rPr>
          <w:sz w:val="22"/>
          <w:szCs w:val="22"/>
        </w:rPr>
        <w:tab/>
        <w:t xml:space="preserve">4.1. Поставщик производит отгрузку и доставку Товара по следующему адресу: </w:t>
      </w:r>
      <w:proofErr w:type="spellStart"/>
      <w:r w:rsidRPr="005365EB">
        <w:rPr>
          <w:sz w:val="22"/>
          <w:szCs w:val="22"/>
        </w:rPr>
        <w:t>с.Уксянское</w:t>
      </w:r>
      <w:proofErr w:type="spellEnd"/>
      <w:r w:rsidRPr="005365EB">
        <w:rPr>
          <w:sz w:val="22"/>
          <w:szCs w:val="22"/>
        </w:rPr>
        <w:t xml:space="preserve">, </w:t>
      </w:r>
      <w:proofErr w:type="spellStart"/>
      <w:r w:rsidRPr="005365EB">
        <w:rPr>
          <w:sz w:val="22"/>
          <w:szCs w:val="22"/>
        </w:rPr>
        <w:t>Далматовский</w:t>
      </w:r>
      <w:proofErr w:type="spellEnd"/>
      <w:r w:rsidRPr="005365EB">
        <w:rPr>
          <w:sz w:val="22"/>
          <w:szCs w:val="22"/>
        </w:rPr>
        <w:t xml:space="preserve"> район, Курганская область, центральная производственная площадка ЗАО «Далур», собственным транспортом, либо через транспортную компанию за свой счет, по реквизитам Покупателя, указанным в настоящем договоре. Поставщик в течение 2 дней с момента отгрузки Товара обязан уведомить Покупателя об отгрузке Товара путем направления уведомления по электронной почте или факсимильной связи с указанием номера договора и спецификации, даты отгрузки, места отгрузки, наименования Товара, количества Товара, номера контейнера, вагона, платформы, автомобиля и др.</w:t>
      </w:r>
    </w:p>
    <w:p w:rsidR="009F5DA1" w:rsidRPr="005365EB" w:rsidRDefault="009F5DA1" w:rsidP="009F5DA1">
      <w:pPr>
        <w:spacing w:line="276" w:lineRule="auto"/>
        <w:ind w:firstLine="720"/>
        <w:jc w:val="both"/>
        <w:rPr>
          <w:sz w:val="22"/>
          <w:szCs w:val="22"/>
        </w:rPr>
      </w:pPr>
      <w:r w:rsidRPr="005365EB">
        <w:rPr>
          <w:sz w:val="22"/>
          <w:szCs w:val="22"/>
        </w:rPr>
        <w:t xml:space="preserve">4.2. В течение 5-ти дней с момента отгрузки каждой партии Товара Поставщик направляет Покупателю оригиналы следующих документов: счет-фактуру на отгруженную партию Товара, товарную накладную. </w:t>
      </w:r>
    </w:p>
    <w:p w:rsidR="009F5DA1" w:rsidRPr="005365EB" w:rsidRDefault="009F5DA1" w:rsidP="009F5DA1">
      <w:pPr>
        <w:spacing w:line="276" w:lineRule="auto"/>
        <w:jc w:val="both"/>
        <w:rPr>
          <w:sz w:val="22"/>
          <w:szCs w:val="22"/>
        </w:rPr>
      </w:pPr>
      <w:r w:rsidRPr="005365EB">
        <w:rPr>
          <w:sz w:val="22"/>
          <w:szCs w:val="22"/>
        </w:rPr>
        <w:t>Сертификат соответствия, технический паспорт, инструкция по эксплуатации, гарантийный талон, упаковочный лист и иные товаросопроводительные документы следуют вместе с Товаром.</w:t>
      </w:r>
    </w:p>
    <w:p w:rsidR="009F5DA1" w:rsidRPr="005365EB" w:rsidRDefault="009F5DA1" w:rsidP="009F5DA1">
      <w:pPr>
        <w:spacing w:line="276" w:lineRule="auto"/>
        <w:ind w:firstLine="720"/>
        <w:jc w:val="both"/>
        <w:rPr>
          <w:sz w:val="22"/>
          <w:szCs w:val="22"/>
        </w:rPr>
      </w:pPr>
    </w:p>
    <w:p w:rsidR="009F5DA1" w:rsidRPr="005365EB" w:rsidRDefault="009F5DA1" w:rsidP="009F5DA1">
      <w:pPr>
        <w:spacing w:line="276" w:lineRule="auto"/>
        <w:ind w:firstLine="720"/>
        <w:jc w:val="both"/>
        <w:rPr>
          <w:sz w:val="22"/>
          <w:szCs w:val="22"/>
        </w:rPr>
      </w:pPr>
    </w:p>
    <w:p w:rsidR="009F5DA1" w:rsidRPr="005365EB" w:rsidRDefault="009F5DA1" w:rsidP="009F5DA1">
      <w:pPr>
        <w:spacing w:line="276" w:lineRule="auto"/>
        <w:ind w:firstLine="720"/>
        <w:jc w:val="both"/>
        <w:rPr>
          <w:sz w:val="22"/>
          <w:szCs w:val="22"/>
        </w:rPr>
      </w:pPr>
      <w:r w:rsidRPr="005365EB">
        <w:rPr>
          <w:sz w:val="22"/>
          <w:szCs w:val="22"/>
        </w:rPr>
        <w:lastRenderedPageBreak/>
        <w:t xml:space="preserve">4.3. Поставленный Товар одного наименования, входящего в номенклатуру и ассортимент по настоящему договору, не засчитывается в покрытие недопоставки Товара другого </w:t>
      </w:r>
    </w:p>
    <w:p w:rsidR="009F5DA1" w:rsidRPr="005365EB" w:rsidRDefault="009F5DA1" w:rsidP="009F5DA1">
      <w:pPr>
        <w:spacing w:line="276" w:lineRule="auto"/>
        <w:jc w:val="both"/>
        <w:rPr>
          <w:sz w:val="22"/>
          <w:szCs w:val="22"/>
        </w:rPr>
      </w:pPr>
      <w:r w:rsidRPr="005365EB">
        <w:rPr>
          <w:sz w:val="22"/>
          <w:szCs w:val="22"/>
        </w:rPr>
        <w:t xml:space="preserve">наименования, кроме случаев, когда поставка произведена с предварительного письменного согласия Покупателя.  </w:t>
      </w:r>
    </w:p>
    <w:p w:rsidR="009F5DA1" w:rsidRPr="005365EB" w:rsidRDefault="009F5DA1" w:rsidP="009F5DA1">
      <w:pPr>
        <w:spacing w:line="276" w:lineRule="auto"/>
        <w:ind w:firstLine="720"/>
        <w:jc w:val="both"/>
        <w:rPr>
          <w:sz w:val="22"/>
          <w:szCs w:val="22"/>
        </w:rPr>
      </w:pPr>
      <w:r w:rsidRPr="005365EB">
        <w:rPr>
          <w:sz w:val="22"/>
          <w:szCs w:val="22"/>
        </w:rPr>
        <w:t xml:space="preserve">4.4. Тара и упаковка на поставляемый Поставщиком Товар должны соответствовать ТУ, ГОСТам, обеспечивать сохранность Товара при транспортировке, многократных перевалках и хранении. Товар и тара должны быть промаркированы в соответствии с действующими нормами, ГОСТами.  </w:t>
      </w:r>
    </w:p>
    <w:p w:rsidR="009F5DA1" w:rsidRPr="005365EB" w:rsidRDefault="009F5DA1" w:rsidP="009F5DA1">
      <w:pPr>
        <w:spacing w:line="276" w:lineRule="auto"/>
        <w:ind w:firstLine="720"/>
        <w:jc w:val="both"/>
        <w:rPr>
          <w:sz w:val="22"/>
          <w:szCs w:val="22"/>
        </w:rPr>
      </w:pPr>
      <w:r w:rsidRPr="005365EB">
        <w:rPr>
          <w:sz w:val="22"/>
          <w:szCs w:val="22"/>
        </w:rPr>
        <w:t>4.5. Риск случайной гибели или случайного повреждения Товара несет Поставщик до момента приемки Товара Покупателем и перехода права собственности на Товар к Покупателю.</w:t>
      </w:r>
    </w:p>
    <w:p w:rsidR="009F5DA1" w:rsidRPr="005365EB" w:rsidRDefault="009F5DA1" w:rsidP="009F5DA1">
      <w:pPr>
        <w:spacing w:line="276" w:lineRule="auto"/>
        <w:ind w:firstLine="720"/>
        <w:jc w:val="both"/>
        <w:rPr>
          <w:sz w:val="22"/>
          <w:szCs w:val="22"/>
        </w:rPr>
      </w:pPr>
      <w:r w:rsidRPr="005365EB">
        <w:rPr>
          <w:sz w:val="22"/>
          <w:szCs w:val="22"/>
        </w:rPr>
        <w:t xml:space="preserve">4.6. Гарантийный срок эксплуатации на поставляемый Товар устанавливается не менее 12 месяцев, с даты начала фактической эксплуатации. Если производителем указан гарантийный срок эксплуатации более чем ____ месяцев, гарантийным сроком признается срок, указанный в  сопроводительной документации на Товар. В случае задержки ввода Товара в эксплуатацию начало исчисления гарантийного срока устанавливается по истечении 3 месяцев с момента поступления Товара на склад Покупателя. </w:t>
      </w:r>
    </w:p>
    <w:p w:rsidR="009F5DA1" w:rsidRPr="005365EB" w:rsidRDefault="009F5DA1" w:rsidP="009F5DA1">
      <w:pPr>
        <w:spacing w:line="276" w:lineRule="auto"/>
        <w:jc w:val="center"/>
        <w:rPr>
          <w:b/>
          <w:bCs/>
          <w:sz w:val="22"/>
          <w:szCs w:val="22"/>
        </w:rPr>
      </w:pPr>
    </w:p>
    <w:p w:rsidR="009F5DA1" w:rsidRPr="005365EB" w:rsidRDefault="009F5DA1" w:rsidP="009F5DA1">
      <w:pPr>
        <w:spacing w:line="276" w:lineRule="auto"/>
        <w:jc w:val="center"/>
        <w:rPr>
          <w:b/>
          <w:bCs/>
          <w:sz w:val="22"/>
          <w:szCs w:val="22"/>
        </w:rPr>
      </w:pPr>
      <w:r w:rsidRPr="005365EB">
        <w:rPr>
          <w:b/>
          <w:bCs/>
          <w:sz w:val="22"/>
          <w:szCs w:val="22"/>
        </w:rPr>
        <w:t>5. Условия приемки Товара.</w:t>
      </w:r>
    </w:p>
    <w:p w:rsidR="009F5DA1" w:rsidRPr="00E90315" w:rsidRDefault="009F5DA1" w:rsidP="001D1FF8">
      <w:pPr>
        <w:spacing w:line="276" w:lineRule="auto"/>
        <w:ind w:firstLine="720"/>
        <w:jc w:val="both"/>
        <w:rPr>
          <w:sz w:val="22"/>
          <w:szCs w:val="22"/>
        </w:rPr>
      </w:pPr>
      <w:r w:rsidRPr="00E90315">
        <w:rPr>
          <w:sz w:val="22"/>
          <w:szCs w:val="22"/>
        </w:rPr>
        <w:t>5.1. Право собственности у Покупателя на Товар возникает с момента их принятия Покупателем на свой склад, если иное не предусмотрено в спецификации.</w:t>
      </w:r>
    </w:p>
    <w:p w:rsidR="009F5DA1" w:rsidRPr="00E90315" w:rsidRDefault="009F5DA1" w:rsidP="001D1FF8">
      <w:pPr>
        <w:spacing w:line="276" w:lineRule="auto"/>
        <w:ind w:firstLine="720"/>
        <w:jc w:val="both"/>
        <w:rPr>
          <w:sz w:val="22"/>
          <w:szCs w:val="22"/>
        </w:rPr>
      </w:pPr>
      <w:r w:rsidRPr="00E90315">
        <w:rPr>
          <w:sz w:val="22"/>
          <w:szCs w:val="22"/>
        </w:rPr>
        <w:t>5.2. Товар считается поставленным Поставщиком и принятым Покупателем при условии его соответствия  количеству, в соответствии с количеством, указанным в спецификации к настоящему договору и товаротранспортной накладной; качеству и ассортименту, в соответствии с сертификатом качества, если при принятии Товара, согласно пункту 5.4 настоящего договора, Покупатель не заявит претензии по количеству и/или качеству Товара.</w:t>
      </w:r>
    </w:p>
    <w:p w:rsidR="009F5DA1" w:rsidRPr="00E90315" w:rsidRDefault="009F5DA1" w:rsidP="001D1FF8">
      <w:pPr>
        <w:spacing w:line="276" w:lineRule="auto"/>
        <w:ind w:firstLine="720"/>
        <w:jc w:val="both"/>
        <w:rPr>
          <w:sz w:val="22"/>
          <w:szCs w:val="22"/>
        </w:rPr>
      </w:pPr>
      <w:r w:rsidRPr="00E90315">
        <w:rPr>
          <w:sz w:val="22"/>
          <w:szCs w:val="22"/>
        </w:rPr>
        <w:t>5.3. В течение 3-х рабочих дней с момента получения Товара на свой склад Покупатель направляет в адрес Поставщика по электронной или факсимильной связи Уведомление о получении Товара, в котором должно быть указано: дата поступления Товара на склад Покупателя, номер контейнера, вагона, платформы, автомобиля и др.,  наименование принятого Товара, номер договора, спецификации.</w:t>
      </w:r>
    </w:p>
    <w:p w:rsidR="009F5DA1" w:rsidRPr="00E90315" w:rsidRDefault="009F5DA1" w:rsidP="001D1FF8">
      <w:pPr>
        <w:spacing w:line="276" w:lineRule="auto"/>
        <w:ind w:firstLine="720"/>
        <w:jc w:val="both"/>
        <w:rPr>
          <w:sz w:val="22"/>
          <w:szCs w:val="22"/>
        </w:rPr>
      </w:pPr>
      <w:r w:rsidRPr="00E90315">
        <w:rPr>
          <w:sz w:val="22"/>
          <w:szCs w:val="22"/>
        </w:rPr>
        <w:t>5.4. В случае выявления несоответствия качества и/или количества Товара условиям настоящего договора, Покупатель обязан обеспечить сохранность Товара и не позднее, чем через 24 часа с момента получения Товара на свой склад, вызвать представителя Поставщика для составления Акта по форме ТОРГ-2, утвержденной постановлением Госкомстата РФ № 132 от 25.12.1998г. Указанный Акт является подтверждением факта несоответствия качества и/или количества Товара условиям настоящего договора, в этом случае все расходы, связанные с хранением, простоем вагонов, контейнеров до приезда Поставщика подлежат возмещению Поставщиком.</w:t>
      </w:r>
    </w:p>
    <w:p w:rsidR="009F5DA1" w:rsidRPr="00E90315" w:rsidRDefault="009F5DA1" w:rsidP="001D1FF8">
      <w:pPr>
        <w:spacing w:line="276" w:lineRule="auto"/>
        <w:ind w:firstLine="720"/>
        <w:jc w:val="both"/>
        <w:rPr>
          <w:sz w:val="22"/>
          <w:szCs w:val="22"/>
        </w:rPr>
      </w:pPr>
      <w:r w:rsidRPr="00E90315">
        <w:rPr>
          <w:sz w:val="22"/>
          <w:szCs w:val="22"/>
        </w:rPr>
        <w:t>5.5. При отказе Поставщика от направления представителя или неполучении Покупателем ответа на вызов, а также при отсутствии представителя Поставщика в указанный им срок в месте составления Акта по форме ТОРГ-2 в случаях, предусмотренных п. 5.4. настоящего Договора, Покупатель составляет Акт по форме ТОРГ-2 в одностороннем порядке.</w:t>
      </w:r>
    </w:p>
    <w:p w:rsidR="009F5DA1" w:rsidRPr="00E90315" w:rsidRDefault="009F5DA1" w:rsidP="001D1FF8">
      <w:pPr>
        <w:spacing w:line="276" w:lineRule="auto"/>
        <w:ind w:firstLine="720"/>
        <w:jc w:val="both"/>
        <w:rPr>
          <w:sz w:val="22"/>
          <w:szCs w:val="22"/>
        </w:rPr>
      </w:pPr>
      <w:r w:rsidRPr="00E90315">
        <w:rPr>
          <w:sz w:val="22"/>
          <w:szCs w:val="22"/>
        </w:rPr>
        <w:t>5.6. При обнаружении некачественного и/или некомплектного Товара при его приемке, либо его недопоставки, подтвержденных Актом, предусмотренным пунктом 5.4. настоящего договора, Поставщик в течение 15 дней с момента получения претензии Покупателя обязан произвести замену Товара на качественный и/или догрузить Товар.</w:t>
      </w:r>
    </w:p>
    <w:p w:rsidR="009F5DA1" w:rsidRPr="00E90315" w:rsidRDefault="009F5DA1" w:rsidP="001D1FF8">
      <w:pPr>
        <w:spacing w:line="276" w:lineRule="auto"/>
        <w:ind w:firstLine="720"/>
        <w:jc w:val="both"/>
        <w:rPr>
          <w:sz w:val="22"/>
          <w:szCs w:val="22"/>
        </w:rPr>
      </w:pPr>
      <w:r w:rsidRPr="00E90315">
        <w:rPr>
          <w:sz w:val="22"/>
          <w:szCs w:val="22"/>
        </w:rPr>
        <w:t>5.7. Приемка Товара по качеству и по количеству производится с участием компетентных представителей Покупателя.</w:t>
      </w:r>
    </w:p>
    <w:p w:rsidR="009F5DA1" w:rsidRPr="005365EB" w:rsidRDefault="009F5DA1" w:rsidP="001D1FF8">
      <w:pPr>
        <w:autoSpaceDN w:val="0"/>
        <w:spacing w:line="276" w:lineRule="auto"/>
        <w:ind w:firstLine="709"/>
        <w:jc w:val="both"/>
        <w:rPr>
          <w:sz w:val="24"/>
          <w:szCs w:val="24"/>
        </w:rPr>
      </w:pPr>
      <w:r w:rsidRPr="005365EB">
        <w:rPr>
          <w:sz w:val="22"/>
          <w:szCs w:val="22"/>
        </w:rPr>
        <w:t xml:space="preserve">5.8. Во всем ином, касающемся приемки Товара и не оговоренном в условиях настоящего договора, Стороны руководствуются Инструкциями о порядке приемки продукции </w:t>
      </w:r>
      <w:r w:rsidRPr="005365EB">
        <w:rPr>
          <w:sz w:val="22"/>
          <w:szCs w:val="22"/>
        </w:rPr>
        <w:lastRenderedPageBreak/>
        <w:t>производственно-технического назначения и товаров народного потребления по количеству П-6, и качеству П-7, утвержденными постановлениями Госарбитража СССР от 15.06.65 г.  и от 26.04.66 г. соответственно, с изменениями и дополнениями,</w:t>
      </w:r>
      <w:r w:rsidRPr="005365EB">
        <w:rPr>
          <w:color w:val="000000"/>
          <w:sz w:val="24"/>
          <w:szCs w:val="24"/>
        </w:rPr>
        <w:t xml:space="preserve"> в части, не противоречащей ГК РФ.</w:t>
      </w:r>
    </w:p>
    <w:p w:rsidR="009F5DA1" w:rsidRPr="005365EB" w:rsidRDefault="009F5DA1" w:rsidP="001D1FF8">
      <w:pPr>
        <w:spacing w:line="276" w:lineRule="auto"/>
        <w:ind w:firstLine="720"/>
        <w:jc w:val="center"/>
        <w:rPr>
          <w:b/>
          <w:bCs/>
          <w:sz w:val="22"/>
          <w:szCs w:val="22"/>
        </w:rPr>
      </w:pPr>
    </w:p>
    <w:p w:rsidR="009F5DA1" w:rsidRPr="005365EB" w:rsidRDefault="009F5DA1" w:rsidP="009F5DA1">
      <w:pPr>
        <w:spacing w:line="276" w:lineRule="auto"/>
        <w:ind w:firstLine="720"/>
        <w:jc w:val="center"/>
        <w:rPr>
          <w:b/>
          <w:bCs/>
          <w:sz w:val="22"/>
          <w:szCs w:val="22"/>
        </w:rPr>
      </w:pPr>
      <w:r w:rsidRPr="005365EB">
        <w:rPr>
          <w:b/>
          <w:bCs/>
          <w:sz w:val="22"/>
          <w:szCs w:val="22"/>
        </w:rPr>
        <w:t>6. Сумма договора и порядок расчетов.</w:t>
      </w:r>
    </w:p>
    <w:p w:rsidR="009F5DA1" w:rsidRPr="005365EB" w:rsidRDefault="009F5DA1" w:rsidP="009F5DA1">
      <w:pPr>
        <w:spacing w:line="276" w:lineRule="auto"/>
        <w:ind w:firstLine="720"/>
        <w:jc w:val="both"/>
        <w:rPr>
          <w:sz w:val="22"/>
          <w:szCs w:val="22"/>
        </w:rPr>
      </w:pPr>
      <w:r w:rsidRPr="005365EB">
        <w:rPr>
          <w:sz w:val="22"/>
          <w:szCs w:val="22"/>
        </w:rPr>
        <w:t xml:space="preserve">6.1. Стоимость настоящего договора составляет </w:t>
      </w:r>
      <w:r w:rsidRPr="005365EB">
        <w:rPr>
          <w:bCs/>
          <w:sz w:val="22"/>
          <w:szCs w:val="22"/>
        </w:rPr>
        <w:t>__________ (___________________ рублей ____ копеек)</w:t>
      </w:r>
      <w:r w:rsidRPr="005365EB">
        <w:rPr>
          <w:sz w:val="22"/>
          <w:szCs w:val="22"/>
        </w:rPr>
        <w:t>, в том числе НДС (18 %) _______________ (__________________________________).</w:t>
      </w:r>
    </w:p>
    <w:p w:rsidR="009F5DA1" w:rsidRPr="00EA4312" w:rsidRDefault="009F5DA1" w:rsidP="00EA4312">
      <w:pPr>
        <w:spacing w:line="276" w:lineRule="auto"/>
        <w:ind w:firstLine="720"/>
        <w:jc w:val="both"/>
        <w:rPr>
          <w:sz w:val="22"/>
          <w:szCs w:val="22"/>
        </w:rPr>
      </w:pPr>
      <w:r w:rsidRPr="005365EB">
        <w:rPr>
          <w:sz w:val="22"/>
          <w:szCs w:val="22"/>
        </w:rPr>
        <w:t xml:space="preserve">6.2. При отсутствии нарушений п.11.7. Договора, Покупатель производит оплату за Товар по настоящему договору в безналичном порядке путем перечисления денежных средств на расчетный счет Поставщика, в порядке согласованном Сторонами в спецификации к настоящему договору. </w:t>
      </w:r>
    </w:p>
    <w:p w:rsidR="009F5DA1" w:rsidRPr="005365EB" w:rsidRDefault="009F5DA1" w:rsidP="009F5DA1">
      <w:pPr>
        <w:spacing w:line="276" w:lineRule="auto"/>
        <w:jc w:val="center"/>
        <w:rPr>
          <w:b/>
          <w:bCs/>
          <w:sz w:val="22"/>
          <w:szCs w:val="22"/>
        </w:rPr>
      </w:pPr>
      <w:r w:rsidRPr="005365EB">
        <w:rPr>
          <w:b/>
          <w:bCs/>
          <w:sz w:val="22"/>
          <w:szCs w:val="22"/>
        </w:rPr>
        <w:t>7. Ответственность сторон.</w:t>
      </w:r>
    </w:p>
    <w:p w:rsidR="009F5DA1" w:rsidRPr="005365EB" w:rsidRDefault="009F5DA1" w:rsidP="009F5DA1">
      <w:pPr>
        <w:spacing w:line="276" w:lineRule="auto"/>
        <w:ind w:firstLine="720"/>
        <w:jc w:val="both"/>
        <w:rPr>
          <w:sz w:val="22"/>
          <w:szCs w:val="22"/>
        </w:rPr>
      </w:pPr>
      <w:r w:rsidRPr="005365EB">
        <w:rPr>
          <w:sz w:val="22"/>
          <w:szCs w:val="22"/>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9F5DA1" w:rsidRPr="005365EB" w:rsidRDefault="009F5DA1" w:rsidP="009F5DA1">
      <w:pPr>
        <w:spacing w:line="276" w:lineRule="auto"/>
        <w:ind w:firstLine="720"/>
        <w:jc w:val="both"/>
        <w:rPr>
          <w:sz w:val="22"/>
          <w:szCs w:val="22"/>
        </w:rPr>
      </w:pPr>
      <w:r w:rsidRPr="005365EB">
        <w:rPr>
          <w:sz w:val="22"/>
          <w:szCs w:val="22"/>
        </w:rPr>
        <w:t xml:space="preserve">7.2. В случае несвоевременного исполнения Покупателем </w:t>
      </w:r>
      <w:proofErr w:type="spellStart"/>
      <w:r w:rsidRPr="005365EB">
        <w:rPr>
          <w:sz w:val="22"/>
          <w:szCs w:val="22"/>
        </w:rPr>
        <w:t>п.п</w:t>
      </w:r>
      <w:proofErr w:type="spellEnd"/>
      <w:r w:rsidRPr="005365EB">
        <w:rPr>
          <w:sz w:val="22"/>
          <w:szCs w:val="22"/>
        </w:rPr>
        <w:t xml:space="preserve">. 6.2. настоящего договора Поставщик вправе предъявить (начислить) Покупателю пеню в размере 0,05 (ноль целых пять сотых) % от суммы несвоевременно выполненного обязательства за каждый день просрочки, но не более 10 (десяти) % от суммы просроченной задолженности. </w:t>
      </w:r>
    </w:p>
    <w:p w:rsidR="009F5DA1" w:rsidRPr="005365EB" w:rsidRDefault="009F5DA1" w:rsidP="009F5DA1">
      <w:pPr>
        <w:spacing w:line="276" w:lineRule="auto"/>
        <w:ind w:firstLine="720"/>
        <w:jc w:val="both"/>
        <w:rPr>
          <w:sz w:val="22"/>
          <w:szCs w:val="22"/>
        </w:rPr>
      </w:pPr>
      <w:r w:rsidRPr="005365EB">
        <w:rPr>
          <w:sz w:val="22"/>
          <w:szCs w:val="22"/>
        </w:rPr>
        <w:t>7.3. В случае не поставки Товара в полном объеме согласно спецификации к настоящему Договору Покупатель вправе предъявить Поставщику пеню в размере 1 (один) % от суммы спецификации к настоящему Договору.</w:t>
      </w:r>
    </w:p>
    <w:p w:rsidR="009F5DA1" w:rsidRPr="005365EB" w:rsidRDefault="009F5DA1" w:rsidP="009F5DA1">
      <w:pPr>
        <w:spacing w:line="276" w:lineRule="auto"/>
        <w:ind w:firstLine="720"/>
        <w:jc w:val="both"/>
        <w:rPr>
          <w:sz w:val="22"/>
          <w:szCs w:val="22"/>
        </w:rPr>
      </w:pPr>
      <w:r w:rsidRPr="005365EB">
        <w:rPr>
          <w:sz w:val="22"/>
          <w:szCs w:val="22"/>
        </w:rPr>
        <w:t xml:space="preserve">7.4. В случае несвоевременного исполнения Поставщиком обязательств по своевременной поставке либо при недопоставке Товара, согласно </w:t>
      </w:r>
      <w:proofErr w:type="spellStart"/>
      <w:r w:rsidRPr="005365EB">
        <w:rPr>
          <w:sz w:val="22"/>
          <w:szCs w:val="22"/>
        </w:rPr>
        <w:t>п.п</w:t>
      </w:r>
      <w:proofErr w:type="spellEnd"/>
      <w:r w:rsidRPr="005365EB">
        <w:rPr>
          <w:sz w:val="22"/>
          <w:szCs w:val="22"/>
        </w:rPr>
        <w:t>. 1.2. настоящего договора, Покупатель вправе предъявить (начислить) Поставщику пеню в размере 0,05 (ноль целых пять сотых) % от стоимости несвоевременно поставленного либо недопоставленного Товара за каждый день просрочки, но не более 10 (десяти) % от суммы недопоставленных Товаров.</w:t>
      </w:r>
    </w:p>
    <w:p w:rsidR="009F5DA1" w:rsidRPr="005365EB" w:rsidRDefault="009F5DA1" w:rsidP="009F5DA1">
      <w:pPr>
        <w:spacing w:line="276" w:lineRule="auto"/>
        <w:ind w:firstLine="720"/>
        <w:jc w:val="both"/>
        <w:rPr>
          <w:sz w:val="22"/>
          <w:szCs w:val="22"/>
        </w:rPr>
      </w:pPr>
      <w:r w:rsidRPr="005365EB">
        <w:rPr>
          <w:sz w:val="22"/>
          <w:szCs w:val="22"/>
        </w:rPr>
        <w:t>7.5. Некачественный Товар, обнаруженный Покупателем при приемке, либо после его приемки, подлежит возврату  Поставщику. Поставщик обязан произвести замену некачественного Товара на Товар надлежащего качества, либо возместить Покупателю полную стоимость возвращенного Товара. Поставщик, за свой счет, производит вывоз некачественного Товара, либо Покупатель производит отгрузку некачественного Товара Поставщику при условии предварительной оплаты Поставщиком транспортных расходов.</w:t>
      </w:r>
    </w:p>
    <w:p w:rsidR="009F5DA1" w:rsidRPr="005365EB" w:rsidRDefault="009F5DA1" w:rsidP="009F5DA1">
      <w:pPr>
        <w:spacing w:line="276" w:lineRule="auto"/>
        <w:ind w:firstLine="720"/>
        <w:jc w:val="both"/>
        <w:rPr>
          <w:sz w:val="22"/>
          <w:szCs w:val="22"/>
        </w:rPr>
      </w:pPr>
      <w:r w:rsidRPr="005365EB">
        <w:rPr>
          <w:sz w:val="22"/>
          <w:szCs w:val="22"/>
        </w:rPr>
        <w:t xml:space="preserve">7.6. В случае выхода из строя Товара в период его гарантийной эксплуатации согласно </w:t>
      </w:r>
      <w:proofErr w:type="spellStart"/>
      <w:r w:rsidRPr="005365EB">
        <w:rPr>
          <w:sz w:val="22"/>
          <w:szCs w:val="22"/>
        </w:rPr>
        <w:t>п.п</w:t>
      </w:r>
      <w:proofErr w:type="spellEnd"/>
      <w:r w:rsidRPr="005365EB">
        <w:rPr>
          <w:sz w:val="22"/>
          <w:szCs w:val="22"/>
        </w:rPr>
        <w:t>. 4.6. настоящего договора Поставщик производит, на усмотрение Покупателя, замену Товара на Товар надлежащего качества, ремонт Товара за собственный счет или возвращает стоимость Товара в течение 10 дней с момента уведомления об обнаружении некачественного Товара, при этом гарантийные обязательства Поставщика продлеваются на период замены или ремонта Товара. В случае нарушения данного условия Поставщик уплачивает Покупателю неустойку в размере 20 % от стоимости некачественного Товара. Поставщик, за свой счет, производит вывоз некачественного Товара, либо Покупатель производит отгрузку некачественного Товара Поставщику при условии предварительной оплаты Поставщиком транспортных расходов.</w:t>
      </w:r>
    </w:p>
    <w:p w:rsidR="009F5DA1" w:rsidRPr="005365EB" w:rsidRDefault="009F5DA1" w:rsidP="009F5DA1">
      <w:pPr>
        <w:spacing w:line="276" w:lineRule="auto"/>
        <w:ind w:firstLine="720"/>
        <w:jc w:val="both"/>
        <w:rPr>
          <w:sz w:val="22"/>
          <w:szCs w:val="22"/>
        </w:rPr>
      </w:pPr>
      <w:r w:rsidRPr="005365EB">
        <w:rPr>
          <w:sz w:val="22"/>
          <w:szCs w:val="22"/>
        </w:rPr>
        <w:t xml:space="preserve">7.7. В случае </w:t>
      </w:r>
      <w:proofErr w:type="spellStart"/>
      <w:r w:rsidRPr="005365EB">
        <w:rPr>
          <w:sz w:val="22"/>
          <w:szCs w:val="22"/>
        </w:rPr>
        <w:t>перепоставки</w:t>
      </w:r>
      <w:proofErr w:type="spellEnd"/>
      <w:r w:rsidRPr="005365EB">
        <w:rPr>
          <w:sz w:val="22"/>
          <w:szCs w:val="22"/>
        </w:rPr>
        <w:t xml:space="preserve"> Товара относительно спецификации все расходы по хранению, погрузо-разгрузочным работам, возврату сверх поставленного Товара подлежат возмещению Поставщиком.</w:t>
      </w:r>
    </w:p>
    <w:p w:rsidR="009F5DA1" w:rsidRPr="005365EB" w:rsidRDefault="009F5DA1" w:rsidP="009F5DA1">
      <w:pPr>
        <w:spacing w:line="276" w:lineRule="auto"/>
        <w:ind w:firstLine="720"/>
        <w:jc w:val="both"/>
        <w:rPr>
          <w:sz w:val="22"/>
          <w:szCs w:val="22"/>
        </w:rPr>
      </w:pPr>
      <w:r w:rsidRPr="005365EB">
        <w:rPr>
          <w:sz w:val="22"/>
          <w:szCs w:val="22"/>
        </w:rPr>
        <w:t xml:space="preserve">7.8. Поставщик несет ответственность за качество поставленного по настоящему договору Товара вне зависимости от того, кто является его производителем. </w:t>
      </w:r>
    </w:p>
    <w:p w:rsidR="009F5DA1" w:rsidRPr="005365EB" w:rsidRDefault="009F5DA1" w:rsidP="009F5DA1">
      <w:pPr>
        <w:spacing w:line="276" w:lineRule="auto"/>
        <w:ind w:firstLine="720"/>
        <w:jc w:val="both"/>
        <w:rPr>
          <w:sz w:val="22"/>
          <w:szCs w:val="22"/>
        </w:rPr>
      </w:pPr>
      <w:r w:rsidRPr="005365EB">
        <w:rPr>
          <w:sz w:val="22"/>
          <w:szCs w:val="22"/>
        </w:rPr>
        <w:t>7.9. Стороны обязаны выполнять требования «Антикоррупционной оговорки» (Приложение №2).</w:t>
      </w:r>
    </w:p>
    <w:p w:rsidR="009F5DA1" w:rsidRPr="005365EB" w:rsidRDefault="009F5DA1" w:rsidP="009F5DA1">
      <w:pPr>
        <w:spacing w:line="276" w:lineRule="auto"/>
        <w:ind w:firstLine="720"/>
        <w:jc w:val="both"/>
        <w:rPr>
          <w:sz w:val="22"/>
          <w:szCs w:val="22"/>
        </w:rPr>
      </w:pPr>
      <w:r w:rsidRPr="005365EB">
        <w:rPr>
          <w:sz w:val="22"/>
          <w:szCs w:val="22"/>
        </w:rPr>
        <w:t>7.1</w:t>
      </w:r>
      <w:r w:rsidR="00E645C0">
        <w:rPr>
          <w:sz w:val="22"/>
          <w:szCs w:val="22"/>
        </w:rPr>
        <w:t>0</w:t>
      </w:r>
      <w:r w:rsidRPr="005365EB">
        <w:rPr>
          <w:sz w:val="22"/>
          <w:szCs w:val="22"/>
        </w:rPr>
        <w:t>. Уплата штрафных санкций (пени) не освобождает Стороны от надлежащего исполнения своих обязательств по настоящему договору.</w:t>
      </w:r>
    </w:p>
    <w:p w:rsidR="009F5DA1" w:rsidRPr="005365EB" w:rsidRDefault="009F5DA1" w:rsidP="009F5DA1">
      <w:pPr>
        <w:spacing w:line="276" w:lineRule="auto"/>
        <w:jc w:val="center"/>
        <w:rPr>
          <w:b/>
          <w:bCs/>
          <w:sz w:val="22"/>
          <w:szCs w:val="22"/>
        </w:rPr>
      </w:pPr>
    </w:p>
    <w:p w:rsidR="009F5DA1" w:rsidRPr="005365EB" w:rsidRDefault="009F5DA1" w:rsidP="009F5DA1">
      <w:pPr>
        <w:spacing w:line="276" w:lineRule="auto"/>
        <w:jc w:val="center"/>
        <w:rPr>
          <w:b/>
          <w:bCs/>
          <w:sz w:val="22"/>
          <w:szCs w:val="22"/>
        </w:rPr>
      </w:pPr>
      <w:r w:rsidRPr="005365EB">
        <w:rPr>
          <w:b/>
          <w:bCs/>
          <w:sz w:val="22"/>
          <w:szCs w:val="22"/>
        </w:rPr>
        <w:t>8. Обстоятельства непреодолимой силы.</w:t>
      </w:r>
    </w:p>
    <w:p w:rsidR="009F5DA1" w:rsidRPr="005365EB" w:rsidRDefault="009F5DA1" w:rsidP="009F5DA1">
      <w:pPr>
        <w:spacing w:line="276" w:lineRule="auto"/>
        <w:ind w:firstLine="720"/>
        <w:jc w:val="both"/>
        <w:rPr>
          <w:sz w:val="22"/>
          <w:szCs w:val="22"/>
        </w:rPr>
      </w:pPr>
      <w:r w:rsidRPr="005365EB">
        <w:rPr>
          <w:sz w:val="22"/>
          <w:szCs w:val="22"/>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непреодолимой силы, а также последствия, вызванные этими обстоятельствами,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F5DA1" w:rsidRPr="005365EB" w:rsidRDefault="009F5DA1" w:rsidP="009F5DA1">
      <w:pPr>
        <w:spacing w:line="276" w:lineRule="auto"/>
        <w:ind w:firstLine="709"/>
        <w:jc w:val="both"/>
        <w:rPr>
          <w:sz w:val="22"/>
          <w:szCs w:val="22"/>
        </w:rPr>
      </w:pPr>
      <w:r w:rsidRPr="005365EB">
        <w:rPr>
          <w:sz w:val="22"/>
          <w:szCs w:val="22"/>
        </w:rPr>
        <w:t>8.2. В случае если действие обстоятельства непреодолимой силы продолжается более 30  (тридцати) дней, каждая из Сторон вправе в одностороннем порядке расторгнуть настоящий Договор, и ни одна из Сторон не вправе требовать от другой Стороны возмещения убытков, вызванных таким расторжением.</w:t>
      </w:r>
    </w:p>
    <w:p w:rsidR="009F5DA1" w:rsidRPr="005365EB" w:rsidRDefault="009F5DA1" w:rsidP="009F5DA1">
      <w:pPr>
        <w:spacing w:line="276" w:lineRule="auto"/>
        <w:ind w:firstLine="709"/>
        <w:jc w:val="both"/>
        <w:rPr>
          <w:sz w:val="22"/>
          <w:szCs w:val="22"/>
        </w:rPr>
      </w:pPr>
      <w:r w:rsidRPr="005365EB">
        <w:rPr>
          <w:sz w:val="22"/>
          <w:szCs w:val="22"/>
        </w:rPr>
        <w:t xml:space="preserve">8.3. Сторона, подвергшаяся действию обстоятельств непреодолимой силы, обязана в течение 24-х часов, в письменной форме уведомить другую Сторону о наступлении таких обстоятельств, их характере, возможных последствиях и приблизительной продолжительности действия. </w:t>
      </w:r>
    </w:p>
    <w:p w:rsidR="009F5DA1" w:rsidRPr="005365EB" w:rsidRDefault="009F5DA1" w:rsidP="009F5DA1">
      <w:pPr>
        <w:spacing w:line="276" w:lineRule="auto"/>
        <w:ind w:firstLine="709"/>
        <w:jc w:val="both"/>
        <w:rPr>
          <w:sz w:val="22"/>
          <w:szCs w:val="22"/>
        </w:rPr>
      </w:pPr>
      <w:r w:rsidRPr="005365EB">
        <w:rPr>
          <w:sz w:val="22"/>
          <w:szCs w:val="22"/>
        </w:rPr>
        <w:t>8.4. Сторона, подвергшаяся действию обстоятельств непреодолимой силы, обязана в течение 15 (пятнадцати) рабочих дней с даты возникновения указанных обстоятельств предоставить другой Стороне документ, подтверждающий факт возникновения обстоятельств непреодолимой силы, выданный соответствующей Торгово-промышленной палатой либо другим уполномоченным государственным органом. Указанный документ будет являться достаточным доказательством возникновения обстоятельств непреодолимой силы.</w:t>
      </w:r>
    </w:p>
    <w:p w:rsidR="009F5DA1" w:rsidRPr="005365EB" w:rsidRDefault="009F5DA1" w:rsidP="009F5DA1">
      <w:pPr>
        <w:spacing w:line="276" w:lineRule="auto"/>
        <w:ind w:firstLine="709"/>
        <w:jc w:val="both"/>
        <w:rPr>
          <w:sz w:val="22"/>
          <w:szCs w:val="22"/>
        </w:rPr>
      </w:pPr>
      <w:r w:rsidRPr="005365EB">
        <w:rPr>
          <w:sz w:val="22"/>
          <w:szCs w:val="22"/>
        </w:rPr>
        <w:t>8.5. Не уведомление или несвоевременное уведомление о наступлении обстоятельств непреодолимой силы, а также непредставление или несвоевременное представление документа, подтверждающего факт возникновения обстоятельств непреодолимой силы лишает Сторону, подвергшуюся действию обстоятельств непреодолимой силы, права ссылаться на наступление таких обстоятельств.</w:t>
      </w:r>
    </w:p>
    <w:p w:rsidR="009F5DA1" w:rsidRPr="005365EB" w:rsidRDefault="009F5DA1" w:rsidP="009F5DA1">
      <w:pPr>
        <w:spacing w:line="276" w:lineRule="auto"/>
        <w:jc w:val="center"/>
        <w:rPr>
          <w:b/>
          <w:bCs/>
          <w:sz w:val="22"/>
          <w:szCs w:val="22"/>
        </w:rPr>
      </w:pPr>
    </w:p>
    <w:p w:rsidR="009F5DA1" w:rsidRPr="005365EB" w:rsidRDefault="009F5DA1" w:rsidP="009F5DA1">
      <w:pPr>
        <w:spacing w:line="276" w:lineRule="auto"/>
        <w:jc w:val="center"/>
        <w:rPr>
          <w:b/>
          <w:bCs/>
          <w:sz w:val="22"/>
          <w:szCs w:val="22"/>
        </w:rPr>
      </w:pPr>
      <w:r w:rsidRPr="005365EB">
        <w:rPr>
          <w:b/>
          <w:bCs/>
          <w:sz w:val="22"/>
          <w:szCs w:val="22"/>
        </w:rPr>
        <w:t>9. Порядок разрешения споров.</w:t>
      </w:r>
    </w:p>
    <w:p w:rsidR="009F5DA1" w:rsidRPr="005365EB" w:rsidRDefault="009F5DA1" w:rsidP="009F5DA1">
      <w:pPr>
        <w:spacing w:line="276" w:lineRule="auto"/>
        <w:ind w:firstLine="720"/>
        <w:jc w:val="both"/>
        <w:rPr>
          <w:sz w:val="22"/>
          <w:szCs w:val="22"/>
        </w:rPr>
      </w:pPr>
      <w:r w:rsidRPr="005365EB">
        <w:rPr>
          <w:sz w:val="21"/>
          <w:szCs w:val="21"/>
        </w:rPr>
        <w:t>9.1.</w:t>
      </w:r>
      <w:r w:rsidRPr="005365EB">
        <w:rPr>
          <w:sz w:val="22"/>
          <w:szCs w:val="22"/>
        </w:rPr>
        <w:tab/>
        <w:t>При возникновении споров, вытекающих из настоящего договора,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F5DA1" w:rsidRPr="005365EB" w:rsidRDefault="009F5DA1" w:rsidP="009F5DA1">
      <w:pPr>
        <w:spacing w:line="276" w:lineRule="auto"/>
        <w:ind w:firstLine="720"/>
        <w:jc w:val="both"/>
        <w:rPr>
          <w:sz w:val="22"/>
          <w:szCs w:val="22"/>
        </w:rPr>
      </w:pPr>
      <w:r w:rsidRPr="005365EB">
        <w:rPr>
          <w:sz w:val="22"/>
          <w:szCs w:val="22"/>
        </w:rPr>
        <w:t xml:space="preserve">Если Стороны не придут к соглашению путем переговоров, все споры рассматриваются в претензионном порядке. </w:t>
      </w:r>
    </w:p>
    <w:p w:rsidR="009F5DA1" w:rsidRPr="005365EB" w:rsidRDefault="009F5DA1" w:rsidP="009F5DA1">
      <w:pPr>
        <w:spacing w:line="276" w:lineRule="auto"/>
        <w:ind w:firstLine="720"/>
        <w:jc w:val="both"/>
        <w:rPr>
          <w:sz w:val="22"/>
          <w:szCs w:val="22"/>
        </w:rPr>
      </w:pPr>
      <w:r w:rsidRPr="005365EB">
        <w:rPr>
          <w:sz w:val="22"/>
          <w:szCs w:val="22"/>
        </w:rPr>
        <w:t>Сторона, получившая претензию, должна рассмотреть её и направить на неё ответ в течение 21 (двадцати одного) календарного дня.</w:t>
      </w:r>
    </w:p>
    <w:p w:rsidR="009F5DA1" w:rsidRPr="005365EB" w:rsidRDefault="009F5DA1" w:rsidP="009F5DA1">
      <w:pPr>
        <w:spacing w:line="276" w:lineRule="auto"/>
        <w:ind w:firstLine="720"/>
        <w:jc w:val="both"/>
        <w:rPr>
          <w:sz w:val="22"/>
          <w:szCs w:val="22"/>
        </w:rPr>
      </w:pPr>
      <w:r w:rsidRPr="005365EB">
        <w:rPr>
          <w:sz w:val="22"/>
          <w:szCs w:val="22"/>
        </w:rPr>
        <w:t>9.2.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Курганской области.</w:t>
      </w:r>
    </w:p>
    <w:p w:rsidR="009F5DA1" w:rsidRPr="00D74AF2" w:rsidRDefault="009F5DA1" w:rsidP="009F5DA1">
      <w:pPr>
        <w:spacing w:line="276" w:lineRule="auto"/>
        <w:ind w:firstLine="720"/>
        <w:jc w:val="both"/>
        <w:rPr>
          <w:sz w:val="22"/>
          <w:szCs w:val="22"/>
        </w:rPr>
      </w:pPr>
      <w:r w:rsidRPr="00D74AF2">
        <w:rPr>
          <w:sz w:val="22"/>
          <w:szCs w:val="22"/>
        </w:rPr>
        <w:t xml:space="preserve">(для поставщиков, подведомственных </w:t>
      </w:r>
      <w:proofErr w:type="spellStart"/>
      <w:r w:rsidRPr="00D74AF2">
        <w:rPr>
          <w:sz w:val="22"/>
          <w:szCs w:val="22"/>
        </w:rPr>
        <w:t>Госкорпорации</w:t>
      </w:r>
      <w:proofErr w:type="spellEnd"/>
      <w:r w:rsidRPr="00D74AF2">
        <w:rPr>
          <w:sz w:val="22"/>
          <w:szCs w:val="22"/>
        </w:rPr>
        <w:t xml:space="preserve"> «</w:t>
      </w:r>
      <w:proofErr w:type="spellStart"/>
      <w:r w:rsidRPr="00D74AF2">
        <w:rPr>
          <w:sz w:val="22"/>
          <w:szCs w:val="22"/>
        </w:rPr>
        <w:t>Росатом</w:t>
      </w:r>
      <w:proofErr w:type="spellEnd"/>
      <w:r w:rsidRPr="00D74AF2">
        <w:rPr>
          <w:sz w:val="22"/>
          <w:szCs w:val="22"/>
        </w:rPr>
        <w:t>») разрешение споров звучит в следующей редакции.</w:t>
      </w:r>
    </w:p>
    <w:p w:rsidR="00EA4312" w:rsidRPr="001D1FF8" w:rsidRDefault="009F5DA1" w:rsidP="00EA4312">
      <w:pPr>
        <w:spacing w:line="276" w:lineRule="auto"/>
        <w:ind w:firstLine="720"/>
        <w:jc w:val="both"/>
        <w:rPr>
          <w:sz w:val="22"/>
          <w:szCs w:val="22"/>
        </w:rPr>
      </w:pPr>
      <w:r w:rsidRPr="00D74AF2">
        <w:rPr>
          <w:sz w:val="22"/>
          <w:szCs w:val="22"/>
        </w:rPr>
        <w:t>9.3. 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9F5DA1" w:rsidRPr="005365EB" w:rsidRDefault="009F5DA1" w:rsidP="009F5DA1">
      <w:pPr>
        <w:spacing w:line="276" w:lineRule="auto"/>
        <w:jc w:val="center"/>
        <w:rPr>
          <w:b/>
          <w:bCs/>
          <w:sz w:val="22"/>
          <w:szCs w:val="22"/>
        </w:rPr>
      </w:pPr>
      <w:r w:rsidRPr="005365EB">
        <w:rPr>
          <w:b/>
          <w:bCs/>
          <w:sz w:val="22"/>
          <w:szCs w:val="22"/>
        </w:rPr>
        <w:t>10. Срок действия Договора.</w:t>
      </w:r>
    </w:p>
    <w:p w:rsidR="009F5DA1" w:rsidRPr="005365EB" w:rsidRDefault="009F5DA1" w:rsidP="009F5DA1">
      <w:pPr>
        <w:spacing w:line="276" w:lineRule="auto"/>
        <w:ind w:firstLine="720"/>
        <w:jc w:val="both"/>
        <w:rPr>
          <w:sz w:val="22"/>
          <w:szCs w:val="22"/>
        </w:rPr>
      </w:pPr>
      <w:r w:rsidRPr="005365EB">
        <w:rPr>
          <w:sz w:val="22"/>
          <w:szCs w:val="22"/>
        </w:rPr>
        <w:t>10.1. Настоящий Договор заключен сроком на один год и вступает в силу с момента подписания.</w:t>
      </w:r>
    </w:p>
    <w:p w:rsidR="009F5DA1" w:rsidRPr="005365EB" w:rsidRDefault="009F5DA1" w:rsidP="009F5DA1">
      <w:pPr>
        <w:spacing w:line="276" w:lineRule="auto"/>
        <w:ind w:firstLine="720"/>
        <w:jc w:val="both"/>
        <w:rPr>
          <w:sz w:val="22"/>
          <w:szCs w:val="22"/>
        </w:rPr>
      </w:pPr>
      <w:r w:rsidRPr="005365EB">
        <w:rPr>
          <w:sz w:val="22"/>
          <w:szCs w:val="22"/>
        </w:rPr>
        <w:lastRenderedPageBreak/>
        <w:t>Договор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9F5DA1" w:rsidRPr="005365EB" w:rsidRDefault="009F5DA1" w:rsidP="009F5DA1">
      <w:pPr>
        <w:spacing w:line="276" w:lineRule="auto"/>
        <w:ind w:firstLine="720"/>
        <w:jc w:val="both"/>
        <w:rPr>
          <w:sz w:val="22"/>
          <w:szCs w:val="22"/>
        </w:rPr>
      </w:pPr>
      <w:r w:rsidRPr="005365EB">
        <w:rPr>
          <w:sz w:val="22"/>
          <w:szCs w:val="22"/>
        </w:rPr>
        <w:t>О своем желании расторгнуть договор сторона должна письменно уведомить другую сторону не позднее чем за 30 календарных дней до окончания срока его действия.</w:t>
      </w:r>
    </w:p>
    <w:p w:rsidR="00FE5A8A" w:rsidRPr="005365EB" w:rsidRDefault="00FE5A8A" w:rsidP="00FE5A8A">
      <w:pPr>
        <w:spacing w:line="276" w:lineRule="auto"/>
        <w:jc w:val="center"/>
        <w:rPr>
          <w:b/>
          <w:bCs/>
          <w:sz w:val="22"/>
          <w:szCs w:val="22"/>
        </w:rPr>
      </w:pPr>
    </w:p>
    <w:p w:rsidR="00D903C4" w:rsidRPr="005365EB" w:rsidRDefault="00D903C4" w:rsidP="00FE5A8A">
      <w:pPr>
        <w:spacing w:line="276" w:lineRule="auto"/>
        <w:jc w:val="center"/>
        <w:rPr>
          <w:b/>
          <w:bCs/>
          <w:sz w:val="22"/>
          <w:szCs w:val="22"/>
        </w:rPr>
      </w:pPr>
      <w:r w:rsidRPr="005365EB">
        <w:rPr>
          <w:b/>
          <w:bCs/>
          <w:sz w:val="22"/>
          <w:szCs w:val="22"/>
        </w:rPr>
        <w:t>11. Заключительные положения.</w:t>
      </w:r>
    </w:p>
    <w:p w:rsidR="00633822" w:rsidRPr="005365EB" w:rsidRDefault="00D903C4" w:rsidP="00FE5A8A">
      <w:pPr>
        <w:spacing w:line="276" w:lineRule="auto"/>
        <w:ind w:firstLine="720"/>
        <w:jc w:val="both"/>
        <w:rPr>
          <w:sz w:val="22"/>
          <w:szCs w:val="22"/>
        </w:rPr>
      </w:pPr>
      <w:r w:rsidRPr="005365EB">
        <w:rPr>
          <w:sz w:val="22"/>
          <w:szCs w:val="22"/>
        </w:rPr>
        <w:t>11.1.</w:t>
      </w:r>
      <w:r w:rsidR="00633822" w:rsidRPr="005365EB">
        <w:rPr>
          <w:sz w:val="22"/>
          <w:szCs w:val="22"/>
        </w:rPr>
        <w:t xml:space="preserve"> Настоящий договор может быть расторгнут досрочно:</w:t>
      </w:r>
    </w:p>
    <w:p w:rsidR="00633822" w:rsidRPr="005365EB" w:rsidRDefault="00633822" w:rsidP="00FE5A8A">
      <w:pPr>
        <w:spacing w:line="276" w:lineRule="auto"/>
        <w:ind w:firstLine="720"/>
        <w:jc w:val="both"/>
        <w:rPr>
          <w:sz w:val="22"/>
          <w:szCs w:val="22"/>
        </w:rPr>
      </w:pPr>
      <w:r w:rsidRPr="005365EB">
        <w:rPr>
          <w:sz w:val="22"/>
          <w:szCs w:val="22"/>
        </w:rPr>
        <w:t>11.1.1.</w:t>
      </w:r>
      <w:r w:rsidRPr="005365EB">
        <w:rPr>
          <w:sz w:val="22"/>
          <w:szCs w:val="22"/>
        </w:rPr>
        <w:tab/>
        <w:t xml:space="preserve"> по письменному соглашению сторон;</w:t>
      </w:r>
    </w:p>
    <w:p w:rsidR="00633822" w:rsidRPr="005365EB" w:rsidRDefault="00633822" w:rsidP="00FE5A8A">
      <w:pPr>
        <w:spacing w:line="276" w:lineRule="auto"/>
        <w:ind w:firstLine="720"/>
        <w:jc w:val="both"/>
        <w:rPr>
          <w:sz w:val="22"/>
          <w:szCs w:val="22"/>
        </w:rPr>
      </w:pPr>
      <w:r w:rsidRPr="005365EB">
        <w:rPr>
          <w:sz w:val="22"/>
          <w:szCs w:val="22"/>
        </w:rPr>
        <w:t>11.1.2.</w:t>
      </w:r>
      <w:r w:rsidRPr="005365EB">
        <w:rPr>
          <w:sz w:val="22"/>
          <w:szCs w:val="22"/>
        </w:rPr>
        <w:tab/>
        <w:t xml:space="preserve"> по требованию одной из сторон по решению суда:</w:t>
      </w:r>
    </w:p>
    <w:p w:rsidR="00633822" w:rsidRPr="005365EB" w:rsidRDefault="00633822" w:rsidP="00FE5A8A">
      <w:pPr>
        <w:spacing w:line="276" w:lineRule="auto"/>
        <w:ind w:firstLine="720"/>
        <w:jc w:val="both"/>
        <w:rPr>
          <w:sz w:val="22"/>
          <w:szCs w:val="22"/>
        </w:rPr>
      </w:pPr>
      <w:r w:rsidRPr="005365EB">
        <w:rPr>
          <w:sz w:val="22"/>
          <w:szCs w:val="22"/>
        </w:rPr>
        <w:t>•</w:t>
      </w:r>
      <w:r w:rsidRPr="005365EB">
        <w:rPr>
          <w:sz w:val="22"/>
          <w:szCs w:val="22"/>
        </w:rPr>
        <w:tab/>
        <w:t>при существенном нарушении договора другой стороной;</w:t>
      </w:r>
    </w:p>
    <w:p w:rsidR="00633822" w:rsidRPr="005365EB" w:rsidRDefault="00633822" w:rsidP="00FE5A8A">
      <w:pPr>
        <w:spacing w:line="276" w:lineRule="auto"/>
        <w:ind w:firstLine="720"/>
        <w:jc w:val="both"/>
        <w:rPr>
          <w:sz w:val="22"/>
          <w:szCs w:val="22"/>
        </w:rPr>
      </w:pPr>
      <w:r w:rsidRPr="005365EB">
        <w:rPr>
          <w:sz w:val="22"/>
          <w:szCs w:val="22"/>
        </w:rPr>
        <w:t>•</w:t>
      </w:r>
      <w:r w:rsidRPr="005365EB">
        <w:rPr>
          <w:sz w:val="22"/>
          <w:szCs w:val="22"/>
        </w:rPr>
        <w:tab/>
        <w:t xml:space="preserve">в случае если на момент действия договора поставщик (исполнитель, подрядчик) внесен в реестр недобросовестных поставщиков </w:t>
      </w:r>
      <w:proofErr w:type="spellStart"/>
      <w:r w:rsidRPr="005365EB">
        <w:rPr>
          <w:sz w:val="22"/>
          <w:szCs w:val="22"/>
        </w:rPr>
        <w:t>Госкорпорации</w:t>
      </w:r>
      <w:proofErr w:type="spellEnd"/>
      <w:r w:rsidRPr="005365EB">
        <w:rPr>
          <w:sz w:val="22"/>
          <w:szCs w:val="22"/>
        </w:rPr>
        <w:t xml:space="preserve"> «</w:t>
      </w:r>
      <w:proofErr w:type="spellStart"/>
      <w:r w:rsidRPr="005365EB">
        <w:rPr>
          <w:sz w:val="22"/>
          <w:szCs w:val="22"/>
        </w:rPr>
        <w:t>Росатом</w:t>
      </w:r>
      <w:proofErr w:type="spellEnd"/>
      <w:r w:rsidRPr="005365EB">
        <w:rPr>
          <w:sz w:val="22"/>
          <w:szCs w:val="22"/>
        </w:rPr>
        <w:t xml:space="preserve">» и организаций </w:t>
      </w:r>
      <w:proofErr w:type="spellStart"/>
      <w:r w:rsidRPr="005365EB">
        <w:rPr>
          <w:sz w:val="22"/>
          <w:szCs w:val="22"/>
        </w:rPr>
        <w:t>Госкорпорации</w:t>
      </w:r>
      <w:proofErr w:type="spellEnd"/>
      <w:r w:rsidRPr="005365EB">
        <w:rPr>
          <w:sz w:val="22"/>
          <w:szCs w:val="22"/>
        </w:rPr>
        <w:t xml:space="preserve"> «</w:t>
      </w:r>
      <w:proofErr w:type="spellStart"/>
      <w:r w:rsidRPr="005365EB">
        <w:rPr>
          <w:sz w:val="22"/>
          <w:szCs w:val="22"/>
        </w:rPr>
        <w:t>Росатом</w:t>
      </w:r>
      <w:proofErr w:type="spellEnd"/>
      <w:r w:rsidRPr="005365EB">
        <w:rPr>
          <w:sz w:val="22"/>
          <w:szCs w:val="22"/>
        </w:rPr>
        <w:t>».</w:t>
      </w:r>
    </w:p>
    <w:p w:rsidR="00633822" w:rsidRPr="005365EB" w:rsidRDefault="00633822" w:rsidP="00FE5A8A">
      <w:pPr>
        <w:spacing w:line="276" w:lineRule="auto"/>
        <w:ind w:firstLine="720"/>
        <w:jc w:val="both"/>
        <w:rPr>
          <w:sz w:val="22"/>
          <w:szCs w:val="22"/>
        </w:rPr>
      </w:pPr>
      <w:r w:rsidRPr="005365EB">
        <w:rPr>
          <w:sz w:val="22"/>
          <w:szCs w:val="22"/>
        </w:rPr>
        <w:t xml:space="preserve">11.2. В случае расторжения договора по решению суда или по соглашению сторон в силу существенного  нарушения поставщиком (исполнителем, подрядчиком) условий договора, информация о поставщике (исполнителе, подрядчике) заносится в реестр недобросовестных поставщиков  </w:t>
      </w:r>
      <w:proofErr w:type="spellStart"/>
      <w:r w:rsidRPr="005365EB">
        <w:rPr>
          <w:sz w:val="22"/>
          <w:szCs w:val="22"/>
        </w:rPr>
        <w:t>Госкорпорации</w:t>
      </w:r>
      <w:proofErr w:type="spellEnd"/>
      <w:r w:rsidRPr="005365EB">
        <w:rPr>
          <w:sz w:val="22"/>
          <w:szCs w:val="22"/>
        </w:rPr>
        <w:t xml:space="preserve"> «</w:t>
      </w:r>
      <w:proofErr w:type="spellStart"/>
      <w:r w:rsidRPr="005365EB">
        <w:rPr>
          <w:sz w:val="22"/>
          <w:szCs w:val="22"/>
        </w:rPr>
        <w:t>Росатом</w:t>
      </w:r>
      <w:proofErr w:type="spellEnd"/>
      <w:r w:rsidRPr="005365EB">
        <w:rPr>
          <w:sz w:val="22"/>
          <w:szCs w:val="22"/>
        </w:rPr>
        <w:t xml:space="preserve">» и организаций </w:t>
      </w:r>
      <w:proofErr w:type="spellStart"/>
      <w:r w:rsidRPr="005365EB">
        <w:rPr>
          <w:sz w:val="22"/>
          <w:szCs w:val="22"/>
        </w:rPr>
        <w:t>Госкорпорации</w:t>
      </w:r>
      <w:proofErr w:type="spellEnd"/>
      <w:r w:rsidRPr="005365EB">
        <w:rPr>
          <w:sz w:val="22"/>
          <w:szCs w:val="22"/>
        </w:rPr>
        <w:t xml:space="preserve"> «</w:t>
      </w:r>
      <w:proofErr w:type="spellStart"/>
      <w:r w:rsidRPr="005365EB">
        <w:rPr>
          <w:sz w:val="22"/>
          <w:szCs w:val="22"/>
        </w:rPr>
        <w:t>Росатом</w:t>
      </w:r>
      <w:proofErr w:type="spellEnd"/>
      <w:r w:rsidRPr="005365EB">
        <w:rPr>
          <w:sz w:val="22"/>
          <w:szCs w:val="22"/>
        </w:rPr>
        <w:t>» сроком на 2 года.</w:t>
      </w:r>
    </w:p>
    <w:p w:rsidR="00C5090C" w:rsidRPr="005365EB" w:rsidRDefault="00C5090C" w:rsidP="00FE5A8A">
      <w:pPr>
        <w:spacing w:line="276" w:lineRule="auto"/>
        <w:ind w:firstLine="720"/>
        <w:jc w:val="both"/>
        <w:rPr>
          <w:sz w:val="22"/>
          <w:szCs w:val="22"/>
        </w:rPr>
      </w:pPr>
      <w:r w:rsidRPr="005365EB">
        <w:rPr>
          <w:sz w:val="22"/>
          <w:szCs w:val="22"/>
        </w:rPr>
        <w:t>1</w:t>
      </w:r>
      <w:r w:rsidR="006E520A" w:rsidRPr="005365EB">
        <w:rPr>
          <w:sz w:val="22"/>
          <w:szCs w:val="22"/>
        </w:rPr>
        <w:t>1</w:t>
      </w:r>
      <w:r w:rsidRPr="005365EB">
        <w:rPr>
          <w:sz w:val="22"/>
          <w:szCs w:val="22"/>
        </w:rPr>
        <w:t>.3. Во всем остальном, что не предусмотрено настоящим договором, стороны руководствуются законодательством Российской Федерации.</w:t>
      </w:r>
    </w:p>
    <w:p w:rsidR="00805CA0" w:rsidRPr="005365EB" w:rsidRDefault="00D903C4" w:rsidP="00FE5A8A">
      <w:pPr>
        <w:spacing w:line="276" w:lineRule="auto"/>
        <w:ind w:firstLine="720"/>
        <w:jc w:val="both"/>
        <w:rPr>
          <w:sz w:val="22"/>
          <w:szCs w:val="22"/>
        </w:rPr>
      </w:pPr>
      <w:r w:rsidRPr="005365EB">
        <w:rPr>
          <w:sz w:val="22"/>
          <w:szCs w:val="22"/>
        </w:rPr>
        <w:t>11.</w:t>
      </w:r>
      <w:r w:rsidR="00C5090C" w:rsidRPr="005365EB">
        <w:rPr>
          <w:sz w:val="22"/>
          <w:szCs w:val="22"/>
        </w:rPr>
        <w:t>4</w:t>
      </w:r>
      <w:r w:rsidRPr="005365EB">
        <w:rPr>
          <w:sz w:val="22"/>
          <w:szCs w:val="22"/>
        </w:rPr>
        <w:t xml:space="preserve">. </w:t>
      </w:r>
      <w:r w:rsidR="00805CA0" w:rsidRPr="005365EB">
        <w:rPr>
          <w:sz w:val="22"/>
          <w:szCs w:val="22"/>
        </w:rPr>
        <w:t>В течение 15 дней с момента заключения Договора Поставщик обязуется предоставить Покупателю в качестве обеспечения исполнения обязательств по договору одну из следующих форм:</w:t>
      </w:r>
    </w:p>
    <w:p w:rsidR="00805CA0" w:rsidRPr="005365EB" w:rsidRDefault="00ED1E52" w:rsidP="00FE5A8A">
      <w:pPr>
        <w:spacing w:line="276" w:lineRule="auto"/>
        <w:ind w:firstLine="720"/>
        <w:jc w:val="both"/>
        <w:rPr>
          <w:sz w:val="22"/>
          <w:szCs w:val="22"/>
        </w:rPr>
      </w:pPr>
      <w:r w:rsidRPr="005365EB">
        <w:rPr>
          <w:sz w:val="22"/>
          <w:szCs w:val="22"/>
        </w:rPr>
        <w:t xml:space="preserve">- </w:t>
      </w:r>
      <w:r w:rsidR="00805CA0" w:rsidRPr="005365EB">
        <w:rPr>
          <w:sz w:val="22"/>
          <w:szCs w:val="22"/>
        </w:rPr>
        <w:t xml:space="preserve">Безотзывная банковская гарантия, </w:t>
      </w:r>
      <w:r w:rsidR="006E520A" w:rsidRPr="005365EB">
        <w:rPr>
          <w:sz w:val="22"/>
          <w:szCs w:val="22"/>
        </w:rPr>
        <w:t xml:space="preserve">в размере </w:t>
      </w:r>
      <w:r w:rsidR="00BB5201" w:rsidRPr="005365EB">
        <w:rPr>
          <w:sz w:val="22"/>
          <w:szCs w:val="22"/>
        </w:rPr>
        <w:t>10</w:t>
      </w:r>
      <w:r w:rsidR="006E520A" w:rsidRPr="005365EB">
        <w:rPr>
          <w:sz w:val="22"/>
          <w:szCs w:val="22"/>
        </w:rPr>
        <w:t xml:space="preserve"> % от стоимости договора,</w:t>
      </w:r>
      <w:r w:rsidR="00FE5A8A" w:rsidRPr="005365EB">
        <w:rPr>
          <w:sz w:val="22"/>
          <w:szCs w:val="22"/>
        </w:rPr>
        <w:t xml:space="preserve"> </w:t>
      </w:r>
      <w:r w:rsidR="00805CA0" w:rsidRPr="005365EB">
        <w:rPr>
          <w:sz w:val="22"/>
          <w:szCs w:val="22"/>
        </w:rPr>
        <w:t>выданная банком</w:t>
      </w:r>
      <w:r w:rsidR="006E4827" w:rsidRPr="005365EB">
        <w:rPr>
          <w:sz w:val="22"/>
          <w:szCs w:val="22"/>
        </w:rPr>
        <w:t xml:space="preserve"> </w:t>
      </w:r>
      <w:r w:rsidR="00805CA0" w:rsidRPr="005365EB">
        <w:rPr>
          <w:sz w:val="22"/>
          <w:szCs w:val="22"/>
        </w:rPr>
        <w:t>и/или Поручительство юридического лица (далее – Гарантия/Поручительство).</w:t>
      </w:r>
    </w:p>
    <w:p w:rsidR="00805CA0" w:rsidRPr="005365EB" w:rsidRDefault="00805CA0" w:rsidP="00FE5A8A">
      <w:pPr>
        <w:spacing w:line="276" w:lineRule="auto"/>
        <w:ind w:firstLine="720"/>
        <w:jc w:val="both"/>
        <w:rPr>
          <w:sz w:val="22"/>
          <w:szCs w:val="22"/>
        </w:rPr>
      </w:pPr>
      <w:r w:rsidRPr="005365EB">
        <w:rPr>
          <w:sz w:val="22"/>
          <w:szCs w:val="22"/>
        </w:rPr>
        <w:t>Гарантия/Поручительство должно быть оформлено по типовым формам Приложения №</w:t>
      </w:r>
      <w:r w:rsidR="008D6F1C" w:rsidRPr="005365EB">
        <w:rPr>
          <w:sz w:val="22"/>
          <w:szCs w:val="22"/>
        </w:rPr>
        <w:t xml:space="preserve"> 4</w:t>
      </w:r>
      <w:r w:rsidRPr="005365EB">
        <w:rPr>
          <w:sz w:val="22"/>
          <w:szCs w:val="22"/>
        </w:rPr>
        <w:t xml:space="preserve"> к Договору. </w:t>
      </w:r>
    </w:p>
    <w:p w:rsidR="00805CA0" w:rsidRPr="005365EB" w:rsidRDefault="00805CA0" w:rsidP="00FE5A8A">
      <w:pPr>
        <w:spacing w:line="276" w:lineRule="auto"/>
        <w:ind w:firstLine="720"/>
        <w:jc w:val="both"/>
        <w:rPr>
          <w:sz w:val="22"/>
          <w:szCs w:val="22"/>
        </w:rPr>
      </w:pPr>
      <w:r w:rsidRPr="005365EB">
        <w:rPr>
          <w:sz w:val="22"/>
          <w:szCs w:val="22"/>
        </w:rPr>
        <w:t>Гарантия должна быть выдана банком, который соответствует следующим условиям:</w:t>
      </w:r>
    </w:p>
    <w:p w:rsidR="00805CA0" w:rsidRPr="005365EB" w:rsidRDefault="00805CA0" w:rsidP="00FE5A8A">
      <w:pPr>
        <w:spacing w:line="276" w:lineRule="auto"/>
        <w:ind w:firstLine="720"/>
        <w:jc w:val="both"/>
        <w:rPr>
          <w:sz w:val="22"/>
          <w:szCs w:val="22"/>
        </w:rPr>
      </w:pPr>
      <w:r w:rsidRPr="005365EB">
        <w:rPr>
          <w:sz w:val="22"/>
          <w:szCs w:val="22"/>
        </w:rPr>
        <w:t>1.</w:t>
      </w:r>
      <w:r w:rsidRPr="005365EB">
        <w:rPr>
          <w:sz w:val="22"/>
          <w:szCs w:val="22"/>
        </w:rPr>
        <w:tab/>
        <w:t>наличие лицензии Центрального банка Российской Федерации, разрешающей выдачу банковских гарантий;</w:t>
      </w:r>
    </w:p>
    <w:p w:rsidR="00805CA0" w:rsidRPr="005365EB" w:rsidRDefault="00805CA0" w:rsidP="00FE5A8A">
      <w:pPr>
        <w:spacing w:line="276" w:lineRule="auto"/>
        <w:ind w:firstLine="720"/>
        <w:jc w:val="both"/>
        <w:rPr>
          <w:sz w:val="22"/>
          <w:szCs w:val="22"/>
        </w:rPr>
      </w:pPr>
      <w:r w:rsidRPr="005365EB">
        <w:rPr>
          <w:sz w:val="22"/>
          <w:szCs w:val="22"/>
        </w:rPr>
        <w:t>2.</w:t>
      </w:r>
      <w:r w:rsidRPr="005365EB">
        <w:rPr>
          <w:sz w:val="22"/>
          <w:szCs w:val="22"/>
        </w:rPr>
        <w:tab/>
        <w:t>наличие в системе страхования вкладов;</w:t>
      </w:r>
    </w:p>
    <w:p w:rsidR="00805CA0" w:rsidRPr="005365EB" w:rsidRDefault="00805CA0" w:rsidP="00FE5A8A">
      <w:pPr>
        <w:spacing w:line="276" w:lineRule="auto"/>
        <w:ind w:firstLine="720"/>
        <w:jc w:val="both"/>
        <w:rPr>
          <w:sz w:val="22"/>
          <w:szCs w:val="22"/>
        </w:rPr>
      </w:pPr>
      <w:r w:rsidRPr="005365EB">
        <w:rPr>
          <w:sz w:val="22"/>
          <w:szCs w:val="22"/>
        </w:rPr>
        <w:t>3.</w:t>
      </w:r>
      <w:r w:rsidRPr="005365EB">
        <w:rPr>
          <w:sz w:val="22"/>
          <w:szCs w:val="22"/>
        </w:rPr>
        <w:tab/>
        <w:t>величина собственного капитала на последнюю отчетную дату по публикуемой отчетности больше или равна 3 млрд. рублей или их эквиваленту в иностранной валюте.</w:t>
      </w:r>
    </w:p>
    <w:p w:rsidR="00805CA0" w:rsidRPr="005365EB" w:rsidRDefault="00805CA0" w:rsidP="00FE5A8A">
      <w:pPr>
        <w:spacing w:line="276" w:lineRule="auto"/>
        <w:ind w:firstLine="720"/>
        <w:jc w:val="both"/>
        <w:rPr>
          <w:sz w:val="22"/>
          <w:szCs w:val="22"/>
        </w:rPr>
      </w:pPr>
      <w:r w:rsidRPr="005365EB">
        <w:rPr>
          <w:sz w:val="22"/>
          <w:szCs w:val="22"/>
        </w:rPr>
        <w:t xml:space="preserve">Поручительство должно быть выдано юридическим лицом, имеющим действующий долгосрочный кредитный рейтинг в иностранной или национальной валюте, присвоенный одним из международных рейтинговых агентств на уровне не ниже «ВВВ» по шкале </w:t>
      </w:r>
      <w:proofErr w:type="spellStart"/>
      <w:r w:rsidRPr="005365EB">
        <w:rPr>
          <w:sz w:val="22"/>
          <w:szCs w:val="22"/>
        </w:rPr>
        <w:t>Standard</w:t>
      </w:r>
      <w:proofErr w:type="spellEnd"/>
      <w:r w:rsidRPr="005365EB">
        <w:rPr>
          <w:sz w:val="22"/>
          <w:szCs w:val="22"/>
        </w:rPr>
        <w:t xml:space="preserve"> &amp; </w:t>
      </w:r>
      <w:proofErr w:type="spellStart"/>
      <w:r w:rsidRPr="005365EB">
        <w:rPr>
          <w:sz w:val="22"/>
          <w:szCs w:val="22"/>
        </w:rPr>
        <w:t>Poor's</w:t>
      </w:r>
      <w:proofErr w:type="spellEnd"/>
      <w:r w:rsidRPr="005365EB">
        <w:rPr>
          <w:sz w:val="22"/>
          <w:szCs w:val="22"/>
        </w:rPr>
        <w:t xml:space="preserve"> и </w:t>
      </w:r>
      <w:proofErr w:type="spellStart"/>
      <w:r w:rsidRPr="005365EB">
        <w:rPr>
          <w:sz w:val="22"/>
          <w:szCs w:val="22"/>
        </w:rPr>
        <w:t>Fitch</w:t>
      </w:r>
      <w:proofErr w:type="spellEnd"/>
      <w:r w:rsidRPr="005365EB">
        <w:rPr>
          <w:sz w:val="22"/>
          <w:szCs w:val="22"/>
        </w:rPr>
        <w:t xml:space="preserve"> </w:t>
      </w:r>
      <w:proofErr w:type="spellStart"/>
      <w:r w:rsidRPr="005365EB">
        <w:rPr>
          <w:sz w:val="22"/>
          <w:szCs w:val="22"/>
        </w:rPr>
        <w:t>Ratings</w:t>
      </w:r>
      <w:proofErr w:type="spellEnd"/>
      <w:r w:rsidRPr="005365EB">
        <w:rPr>
          <w:sz w:val="22"/>
          <w:szCs w:val="22"/>
        </w:rPr>
        <w:t xml:space="preserve"> или не ниже «Ваа2» по шкале </w:t>
      </w:r>
      <w:proofErr w:type="spellStart"/>
      <w:r w:rsidRPr="005365EB">
        <w:rPr>
          <w:sz w:val="22"/>
          <w:szCs w:val="22"/>
        </w:rPr>
        <w:t>Moody's</w:t>
      </w:r>
      <w:proofErr w:type="spellEnd"/>
      <w:r w:rsidRPr="005365EB">
        <w:rPr>
          <w:sz w:val="22"/>
          <w:szCs w:val="22"/>
        </w:rPr>
        <w:t>. Указанные рейтинги должны быть действительными и не должны находиться в состоянии «отозван» или «приостановлен».</w:t>
      </w:r>
    </w:p>
    <w:p w:rsidR="00805CA0" w:rsidRPr="005365EB" w:rsidRDefault="00805CA0" w:rsidP="00FE5A8A">
      <w:pPr>
        <w:spacing w:line="276" w:lineRule="auto"/>
        <w:ind w:firstLine="720"/>
        <w:jc w:val="both"/>
        <w:rPr>
          <w:sz w:val="22"/>
          <w:szCs w:val="22"/>
        </w:rPr>
      </w:pPr>
      <w:r w:rsidRPr="005365EB">
        <w:rPr>
          <w:sz w:val="22"/>
          <w:szCs w:val="22"/>
        </w:rPr>
        <w:t>Гарантии, выданные П</w:t>
      </w:r>
      <w:r w:rsidR="00086AB8" w:rsidRPr="005365EB">
        <w:rPr>
          <w:sz w:val="22"/>
          <w:szCs w:val="22"/>
        </w:rPr>
        <w:t>оставщику</w:t>
      </w:r>
      <w:r w:rsidRPr="005365EB">
        <w:rPr>
          <w:sz w:val="22"/>
          <w:szCs w:val="22"/>
        </w:rPr>
        <w:t xml:space="preserve"> банками или поручительства, предоставленные юридическими лицами, не соответствующими вышеуказанным критериям, в качестве меры обеспечения исполнения обязательств по договору, не принимаются и не могут считаться надлежащим исполнением со </w:t>
      </w:r>
      <w:r w:rsidR="00086AB8" w:rsidRPr="005365EB">
        <w:rPr>
          <w:sz w:val="22"/>
          <w:szCs w:val="22"/>
        </w:rPr>
        <w:t>Поставщика</w:t>
      </w:r>
      <w:r w:rsidRPr="005365EB">
        <w:rPr>
          <w:sz w:val="22"/>
          <w:szCs w:val="22"/>
        </w:rPr>
        <w:t xml:space="preserve"> и подлежат возврату. </w:t>
      </w:r>
    </w:p>
    <w:p w:rsidR="004526F0" w:rsidRPr="005365EB" w:rsidRDefault="00805CA0" w:rsidP="00FE5A8A">
      <w:pPr>
        <w:spacing w:line="276" w:lineRule="auto"/>
        <w:ind w:firstLine="720"/>
        <w:jc w:val="both"/>
        <w:rPr>
          <w:sz w:val="22"/>
          <w:szCs w:val="22"/>
        </w:rPr>
      </w:pPr>
      <w:r w:rsidRPr="005365EB">
        <w:rPr>
          <w:sz w:val="22"/>
          <w:szCs w:val="22"/>
        </w:rPr>
        <w:t xml:space="preserve">В случае несогласия </w:t>
      </w:r>
      <w:r w:rsidR="00086AB8" w:rsidRPr="005365EB">
        <w:rPr>
          <w:sz w:val="22"/>
          <w:szCs w:val="22"/>
        </w:rPr>
        <w:t xml:space="preserve">Покупателя </w:t>
      </w:r>
      <w:r w:rsidRPr="005365EB">
        <w:rPr>
          <w:sz w:val="22"/>
          <w:szCs w:val="22"/>
        </w:rPr>
        <w:t xml:space="preserve">с Гарантией/Поручительством по указанным причинам </w:t>
      </w:r>
      <w:r w:rsidR="00086AB8" w:rsidRPr="005365EB">
        <w:rPr>
          <w:sz w:val="22"/>
          <w:szCs w:val="22"/>
        </w:rPr>
        <w:t>Поставщик</w:t>
      </w:r>
      <w:r w:rsidRPr="005365EB">
        <w:rPr>
          <w:sz w:val="22"/>
          <w:szCs w:val="22"/>
        </w:rPr>
        <w:t xml:space="preserve"> обязан заменить ее на надлежащую в течение 5 рабочих дней с момента получения </w:t>
      </w:r>
    </w:p>
    <w:p w:rsidR="00805CA0" w:rsidRPr="005365EB" w:rsidRDefault="00805CA0" w:rsidP="004526F0">
      <w:pPr>
        <w:spacing w:line="276" w:lineRule="auto"/>
        <w:jc w:val="both"/>
        <w:rPr>
          <w:sz w:val="22"/>
          <w:szCs w:val="22"/>
        </w:rPr>
      </w:pPr>
      <w:r w:rsidRPr="005365EB">
        <w:rPr>
          <w:sz w:val="22"/>
          <w:szCs w:val="22"/>
        </w:rPr>
        <w:t xml:space="preserve">соответствующего уведомления </w:t>
      </w:r>
      <w:r w:rsidR="00086AB8" w:rsidRPr="005365EB">
        <w:rPr>
          <w:sz w:val="22"/>
          <w:szCs w:val="22"/>
        </w:rPr>
        <w:t>Покупателя</w:t>
      </w:r>
      <w:r w:rsidRPr="005365EB">
        <w:rPr>
          <w:sz w:val="22"/>
          <w:szCs w:val="22"/>
        </w:rPr>
        <w:t>.</w:t>
      </w:r>
    </w:p>
    <w:p w:rsidR="00805CA0" w:rsidRPr="005365EB" w:rsidRDefault="00805CA0" w:rsidP="00FE5A8A">
      <w:pPr>
        <w:spacing w:line="276" w:lineRule="auto"/>
        <w:ind w:firstLine="720"/>
        <w:jc w:val="both"/>
        <w:rPr>
          <w:sz w:val="22"/>
          <w:szCs w:val="22"/>
        </w:rPr>
      </w:pPr>
      <w:r w:rsidRPr="005365EB">
        <w:rPr>
          <w:sz w:val="22"/>
          <w:szCs w:val="22"/>
        </w:rPr>
        <w:t xml:space="preserve">Сумма Гарантии/Поручительства должна составлять </w:t>
      </w:r>
      <w:r w:rsidR="00BB5201" w:rsidRPr="005365EB">
        <w:rPr>
          <w:sz w:val="22"/>
          <w:szCs w:val="22"/>
        </w:rPr>
        <w:t>10</w:t>
      </w:r>
      <w:r w:rsidR="0059505D" w:rsidRPr="005365EB">
        <w:rPr>
          <w:sz w:val="22"/>
          <w:szCs w:val="22"/>
        </w:rPr>
        <w:t xml:space="preserve"> </w:t>
      </w:r>
      <w:r w:rsidRPr="005365EB">
        <w:rPr>
          <w:sz w:val="22"/>
          <w:szCs w:val="22"/>
        </w:rPr>
        <w:t>%</w:t>
      </w:r>
      <w:r w:rsidR="006E520A" w:rsidRPr="005365EB">
        <w:rPr>
          <w:sz w:val="22"/>
          <w:szCs w:val="22"/>
        </w:rPr>
        <w:t xml:space="preserve"> от стоимости договора</w:t>
      </w:r>
      <w:r w:rsidRPr="005365EB">
        <w:rPr>
          <w:sz w:val="22"/>
          <w:szCs w:val="22"/>
        </w:rPr>
        <w:t xml:space="preserve">, с условием выплаты по этой Гарантии/Поручительству денежных средств по предоставлению в уполномоченный банк/юридическое лицо письменного требования </w:t>
      </w:r>
      <w:r w:rsidR="003D5276" w:rsidRPr="005365EB">
        <w:rPr>
          <w:sz w:val="22"/>
          <w:szCs w:val="22"/>
        </w:rPr>
        <w:t>Покупателя</w:t>
      </w:r>
      <w:r w:rsidRPr="005365EB">
        <w:rPr>
          <w:sz w:val="22"/>
          <w:szCs w:val="22"/>
        </w:rPr>
        <w:t xml:space="preserve">, с указанием суммы, подлежащей оплате. </w:t>
      </w:r>
      <w:r w:rsidR="003D5276" w:rsidRPr="005365EB">
        <w:rPr>
          <w:sz w:val="22"/>
          <w:szCs w:val="22"/>
        </w:rPr>
        <w:t>Поставщик</w:t>
      </w:r>
      <w:r w:rsidRPr="005365EB">
        <w:rPr>
          <w:sz w:val="22"/>
          <w:szCs w:val="22"/>
        </w:rPr>
        <w:t xml:space="preserve"> долж</w:t>
      </w:r>
      <w:r w:rsidR="006E520A" w:rsidRPr="005365EB">
        <w:rPr>
          <w:sz w:val="22"/>
          <w:szCs w:val="22"/>
        </w:rPr>
        <w:t>е</w:t>
      </w:r>
      <w:r w:rsidRPr="005365EB">
        <w:rPr>
          <w:sz w:val="22"/>
          <w:szCs w:val="22"/>
        </w:rPr>
        <w:t xml:space="preserve">н предоставить Гарантию/Поручительство на </w:t>
      </w:r>
      <w:r w:rsidRPr="005365EB">
        <w:rPr>
          <w:sz w:val="22"/>
          <w:szCs w:val="22"/>
        </w:rPr>
        <w:lastRenderedPageBreak/>
        <w:t>обеспечения исполнения обязательств по договору со сроком действия, равным сроку исполнения обязательств плюс не менее 60 дней.</w:t>
      </w:r>
    </w:p>
    <w:p w:rsidR="00805CA0" w:rsidRPr="005365EB" w:rsidRDefault="00ED1E52" w:rsidP="00FE5A8A">
      <w:pPr>
        <w:spacing w:line="276" w:lineRule="auto"/>
        <w:ind w:firstLine="720"/>
        <w:jc w:val="both"/>
        <w:rPr>
          <w:sz w:val="22"/>
          <w:szCs w:val="22"/>
        </w:rPr>
      </w:pPr>
      <w:r w:rsidRPr="005365EB">
        <w:rPr>
          <w:sz w:val="22"/>
          <w:szCs w:val="22"/>
        </w:rPr>
        <w:t>-</w:t>
      </w:r>
      <w:r w:rsidR="00805CA0" w:rsidRPr="005365EB">
        <w:rPr>
          <w:sz w:val="22"/>
          <w:szCs w:val="22"/>
        </w:rPr>
        <w:t xml:space="preserve"> В форме денежных средств путем их перечисления.</w:t>
      </w:r>
    </w:p>
    <w:p w:rsidR="00805CA0" w:rsidRPr="005365EB" w:rsidRDefault="00805CA0" w:rsidP="00FE5A8A">
      <w:pPr>
        <w:spacing w:line="276" w:lineRule="auto"/>
        <w:ind w:firstLine="720"/>
        <w:jc w:val="both"/>
        <w:rPr>
          <w:sz w:val="22"/>
          <w:szCs w:val="22"/>
        </w:rPr>
      </w:pPr>
      <w:r w:rsidRPr="005365EB">
        <w:rPr>
          <w:sz w:val="22"/>
          <w:szCs w:val="22"/>
        </w:rPr>
        <w:t xml:space="preserve">Денежные средства перечисляются </w:t>
      </w:r>
      <w:r w:rsidR="003D5276" w:rsidRPr="005365EB">
        <w:rPr>
          <w:sz w:val="22"/>
          <w:szCs w:val="22"/>
        </w:rPr>
        <w:t>Поставщиком</w:t>
      </w:r>
      <w:r w:rsidRPr="005365EB">
        <w:rPr>
          <w:sz w:val="22"/>
          <w:szCs w:val="22"/>
        </w:rPr>
        <w:t xml:space="preserve"> в размере </w:t>
      </w:r>
      <w:r w:rsidR="00BB5201" w:rsidRPr="005365EB">
        <w:rPr>
          <w:sz w:val="22"/>
          <w:szCs w:val="22"/>
        </w:rPr>
        <w:t>10</w:t>
      </w:r>
      <w:r w:rsidRPr="005365EB">
        <w:rPr>
          <w:sz w:val="22"/>
          <w:szCs w:val="22"/>
        </w:rPr>
        <w:t>% от суммы настоящего договора, по следующим реквизитам:</w:t>
      </w:r>
    </w:p>
    <w:p w:rsidR="00805CA0" w:rsidRPr="005365EB" w:rsidRDefault="00805CA0" w:rsidP="00FE5A8A">
      <w:pPr>
        <w:spacing w:line="276" w:lineRule="auto"/>
        <w:ind w:firstLine="720"/>
        <w:jc w:val="both"/>
        <w:rPr>
          <w:sz w:val="22"/>
          <w:szCs w:val="22"/>
        </w:rPr>
      </w:pPr>
      <w:r w:rsidRPr="005365EB">
        <w:rPr>
          <w:sz w:val="22"/>
          <w:szCs w:val="22"/>
        </w:rPr>
        <w:t>ЗАО «Далур»</w:t>
      </w:r>
    </w:p>
    <w:p w:rsidR="00805CA0" w:rsidRPr="005365EB" w:rsidRDefault="00805CA0" w:rsidP="00FE5A8A">
      <w:pPr>
        <w:spacing w:line="276" w:lineRule="auto"/>
        <w:ind w:firstLine="720"/>
        <w:jc w:val="both"/>
        <w:rPr>
          <w:sz w:val="22"/>
          <w:szCs w:val="22"/>
        </w:rPr>
      </w:pPr>
      <w:r w:rsidRPr="005365EB">
        <w:rPr>
          <w:sz w:val="22"/>
          <w:szCs w:val="22"/>
        </w:rPr>
        <w:t>ИНН 4506004751</w:t>
      </w:r>
    </w:p>
    <w:p w:rsidR="00805CA0" w:rsidRPr="005365EB" w:rsidRDefault="00805CA0" w:rsidP="00FE5A8A">
      <w:pPr>
        <w:spacing w:line="276" w:lineRule="auto"/>
        <w:ind w:firstLine="720"/>
        <w:jc w:val="both"/>
        <w:rPr>
          <w:sz w:val="22"/>
          <w:szCs w:val="22"/>
        </w:rPr>
      </w:pPr>
      <w:r w:rsidRPr="005365EB">
        <w:rPr>
          <w:sz w:val="22"/>
          <w:szCs w:val="22"/>
        </w:rPr>
        <w:t>р/с №40702810511280019058</w:t>
      </w:r>
    </w:p>
    <w:p w:rsidR="00805CA0" w:rsidRPr="005365EB" w:rsidRDefault="00805CA0" w:rsidP="00FE5A8A">
      <w:pPr>
        <w:spacing w:line="276" w:lineRule="auto"/>
        <w:ind w:firstLine="720"/>
        <w:jc w:val="both"/>
        <w:rPr>
          <w:sz w:val="22"/>
          <w:szCs w:val="22"/>
        </w:rPr>
      </w:pPr>
      <w:r w:rsidRPr="005365EB">
        <w:rPr>
          <w:sz w:val="22"/>
          <w:szCs w:val="22"/>
        </w:rPr>
        <w:t>БИК 046577952</w:t>
      </w:r>
    </w:p>
    <w:p w:rsidR="00805CA0" w:rsidRPr="005365EB" w:rsidRDefault="00805CA0" w:rsidP="00FE5A8A">
      <w:pPr>
        <w:spacing w:line="276" w:lineRule="auto"/>
        <w:ind w:firstLine="720"/>
        <w:jc w:val="both"/>
        <w:rPr>
          <w:sz w:val="22"/>
          <w:szCs w:val="22"/>
        </w:rPr>
      </w:pPr>
      <w:r w:rsidRPr="005365EB">
        <w:rPr>
          <w:sz w:val="22"/>
          <w:szCs w:val="22"/>
        </w:rPr>
        <w:t>к/с №30101810400000000952</w:t>
      </w:r>
    </w:p>
    <w:p w:rsidR="00805CA0" w:rsidRPr="005365EB" w:rsidRDefault="00805CA0" w:rsidP="00FE5A8A">
      <w:pPr>
        <w:spacing w:line="276" w:lineRule="auto"/>
        <w:ind w:firstLine="720"/>
        <w:jc w:val="both"/>
        <w:rPr>
          <w:sz w:val="22"/>
          <w:szCs w:val="22"/>
        </w:rPr>
      </w:pPr>
      <w:r w:rsidRPr="005365EB">
        <w:rPr>
          <w:sz w:val="22"/>
          <w:szCs w:val="22"/>
        </w:rPr>
        <w:t>ФИЛИАЛ ОАО БАНК ВТБ в г. Екатеринбурге, г. Екатеринбург</w:t>
      </w:r>
    </w:p>
    <w:p w:rsidR="00805CA0" w:rsidRPr="005365EB" w:rsidRDefault="00805CA0" w:rsidP="00FE5A8A">
      <w:pPr>
        <w:spacing w:line="276" w:lineRule="auto"/>
        <w:ind w:firstLine="720"/>
        <w:jc w:val="both"/>
        <w:rPr>
          <w:sz w:val="22"/>
          <w:szCs w:val="22"/>
        </w:rPr>
      </w:pPr>
      <w:r w:rsidRPr="005365EB">
        <w:rPr>
          <w:sz w:val="22"/>
          <w:szCs w:val="22"/>
        </w:rPr>
        <w:t>Назначение платежа: «Перечисление обеспечительных платежей по Договору №099/201</w:t>
      </w:r>
      <w:r w:rsidR="008F4730" w:rsidRPr="005365EB">
        <w:rPr>
          <w:sz w:val="22"/>
          <w:szCs w:val="22"/>
        </w:rPr>
        <w:t>3</w:t>
      </w:r>
      <w:r w:rsidRPr="005365EB">
        <w:rPr>
          <w:sz w:val="22"/>
          <w:szCs w:val="22"/>
        </w:rPr>
        <w:t>/12-03/____ от «___»________201</w:t>
      </w:r>
      <w:r w:rsidR="008F4730" w:rsidRPr="005365EB">
        <w:rPr>
          <w:sz w:val="22"/>
          <w:szCs w:val="22"/>
        </w:rPr>
        <w:t>3</w:t>
      </w:r>
      <w:r w:rsidRPr="005365EB">
        <w:rPr>
          <w:sz w:val="22"/>
          <w:szCs w:val="22"/>
        </w:rPr>
        <w:t>г., заключаемого в соответствии с процедурой закупки №________________. НДС не облагается».</w:t>
      </w:r>
    </w:p>
    <w:p w:rsidR="00805CA0" w:rsidRPr="005365EB" w:rsidRDefault="00805CA0" w:rsidP="00FE5A8A">
      <w:pPr>
        <w:spacing w:line="276" w:lineRule="auto"/>
        <w:ind w:firstLine="720"/>
        <w:jc w:val="both"/>
        <w:rPr>
          <w:sz w:val="22"/>
          <w:szCs w:val="22"/>
        </w:rPr>
      </w:pPr>
      <w:r w:rsidRPr="005365EB">
        <w:rPr>
          <w:sz w:val="22"/>
          <w:szCs w:val="22"/>
        </w:rPr>
        <w:t xml:space="preserve">Способ обеспечения исполнения Договора из перечисленных в настоящем пункте способов определяется </w:t>
      </w:r>
      <w:r w:rsidR="00212C6D" w:rsidRPr="005365EB">
        <w:rPr>
          <w:sz w:val="22"/>
          <w:szCs w:val="22"/>
        </w:rPr>
        <w:t>Поставщиком</w:t>
      </w:r>
      <w:r w:rsidRPr="005365EB">
        <w:rPr>
          <w:sz w:val="22"/>
          <w:szCs w:val="22"/>
        </w:rPr>
        <w:t>.</w:t>
      </w:r>
    </w:p>
    <w:p w:rsidR="00805CA0" w:rsidRPr="005365EB" w:rsidRDefault="00805CA0" w:rsidP="00FE5A8A">
      <w:pPr>
        <w:spacing w:line="276" w:lineRule="auto"/>
        <w:ind w:firstLine="720"/>
        <w:jc w:val="both"/>
        <w:rPr>
          <w:sz w:val="22"/>
          <w:szCs w:val="22"/>
        </w:rPr>
      </w:pPr>
      <w:r w:rsidRPr="005365EB">
        <w:rPr>
          <w:sz w:val="22"/>
          <w:szCs w:val="22"/>
        </w:rPr>
        <w:t>В случае, если предусмотрена гарантия, Покупатель осуществляет возврат обеспечительного платежа в следующем порядке:</w:t>
      </w:r>
    </w:p>
    <w:p w:rsidR="00805CA0" w:rsidRPr="005365EB" w:rsidRDefault="00805CA0" w:rsidP="00FE5A8A">
      <w:pPr>
        <w:spacing w:line="276" w:lineRule="auto"/>
        <w:ind w:firstLine="720"/>
        <w:jc w:val="both"/>
        <w:rPr>
          <w:sz w:val="22"/>
          <w:szCs w:val="22"/>
        </w:rPr>
      </w:pPr>
      <w:r w:rsidRPr="005365EB">
        <w:rPr>
          <w:sz w:val="22"/>
          <w:szCs w:val="22"/>
        </w:rPr>
        <w:t>Возврат обеспечительного платежа осуществляется в следующем порядке:</w:t>
      </w:r>
    </w:p>
    <w:p w:rsidR="00805CA0" w:rsidRPr="005365EB" w:rsidRDefault="00805CA0" w:rsidP="00FE5A8A">
      <w:pPr>
        <w:spacing w:line="276" w:lineRule="auto"/>
        <w:ind w:firstLine="720"/>
        <w:jc w:val="both"/>
        <w:rPr>
          <w:sz w:val="22"/>
          <w:szCs w:val="22"/>
        </w:rPr>
      </w:pPr>
      <w:r w:rsidRPr="005365EB">
        <w:rPr>
          <w:sz w:val="22"/>
          <w:szCs w:val="22"/>
        </w:rPr>
        <w:t xml:space="preserve">- 80 % от суммы обеспечительного платежа в размере ____ руб. перечисляются </w:t>
      </w:r>
      <w:r w:rsidR="00212C6D" w:rsidRPr="005365EB">
        <w:rPr>
          <w:sz w:val="22"/>
          <w:szCs w:val="22"/>
        </w:rPr>
        <w:t>Поставщику</w:t>
      </w:r>
      <w:r w:rsidRPr="005365EB">
        <w:rPr>
          <w:sz w:val="22"/>
          <w:szCs w:val="22"/>
        </w:rPr>
        <w:t xml:space="preserve"> в срок не ранее исполнения обязательств по договору поставщиком (подрядчиком, исполнителем), плюс 60 дней.</w:t>
      </w:r>
    </w:p>
    <w:p w:rsidR="00805CA0" w:rsidRPr="005365EB" w:rsidRDefault="00805CA0" w:rsidP="00FE5A8A">
      <w:pPr>
        <w:spacing w:line="276" w:lineRule="auto"/>
        <w:ind w:firstLine="720"/>
        <w:jc w:val="both"/>
        <w:rPr>
          <w:sz w:val="22"/>
          <w:szCs w:val="22"/>
        </w:rPr>
      </w:pPr>
      <w:r w:rsidRPr="005365EB">
        <w:rPr>
          <w:sz w:val="22"/>
          <w:szCs w:val="22"/>
        </w:rPr>
        <w:t xml:space="preserve">- 20 % от суммы обеспечительного платежа в размере ______ руб. перечисляются </w:t>
      </w:r>
      <w:r w:rsidR="00212C6D" w:rsidRPr="005365EB">
        <w:rPr>
          <w:sz w:val="22"/>
          <w:szCs w:val="22"/>
        </w:rPr>
        <w:t>Поставщику</w:t>
      </w:r>
      <w:r w:rsidRPr="005365EB">
        <w:rPr>
          <w:sz w:val="22"/>
          <w:szCs w:val="22"/>
        </w:rPr>
        <w:t xml:space="preserve">  по истечении срока исполнения гарантийных обязательств по договору поставщиком (подрядчиком, исполнителем), плюс 60 дней.</w:t>
      </w:r>
    </w:p>
    <w:p w:rsidR="00805CA0" w:rsidRPr="005365EB" w:rsidRDefault="00805CA0" w:rsidP="00FE5A8A">
      <w:pPr>
        <w:spacing w:line="276" w:lineRule="auto"/>
        <w:ind w:firstLine="720"/>
        <w:jc w:val="both"/>
        <w:rPr>
          <w:sz w:val="22"/>
          <w:szCs w:val="22"/>
        </w:rPr>
      </w:pPr>
      <w:r w:rsidRPr="005365EB">
        <w:rPr>
          <w:sz w:val="22"/>
          <w:szCs w:val="22"/>
        </w:rPr>
        <w:t xml:space="preserve">В случае, если гарантия не предусмотрена, обеспечительный платеж возвращается 100% </w:t>
      </w:r>
      <w:r w:rsidR="00212C6D" w:rsidRPr="005365EB">
        <w:rPr>
          <w:sz w:val="22"/>
          <w:szCs w:val="22"/>
        </w:rPr>
        <w:t>Поставщику</w:t>
      </w:r>
      <w:r w:rsidRPr="005365EB">
        <w:rPr>
          <w:sz w:val="22"/>
          <w:szCs w:val="22"/>
        </w:rPr>
        <w:t xml:space="preserve"> в срок не ранее исполнения обязательств по договору поставщиком (подрядчиком, исполнителем), плюс 60 дней.</w:t>
      </w:r>
    </w:p>
    <w:p w:rsidR="00805CA0" w:rsidRPr="005365EB" w:rsidRDefault="00805CA0" w:rsidP="00FE5A8A">
      <w:pPr>
        <w:spacing w:line="276" w:lineRule="auto"/>
        <w:ind w:firstLine="720"/>
        <w:jc w:val="both"/>
        <w:rPr>
          <w:sz w:val="22"/>
          <w:szCs w:val="22"/>
        </w:rPr>
      </w:pPr>
      <w:r w:rsidRPr="005365EB">
        <w:rPr>
          <w:sz w:val="22"/>
          <w:szCs w:val="22"/>
        </w:rPr>
        <w:t xml:space="preserve">При отсутствии нарушений п. </w:t>
      </w:r>
      <w:r w:rsidR="004C163B" w:rsidRPr="005365EB">
        <w:rPr>
          <w:sz w:val="22"/>
          <w:szCs w:val="22"/>
        </w:rPr>
        <w:t>5.2</w:t>
      </w:r>
      <w:r w:rsidRPr="005365EB">
        <w:rPr>
          <w:sz w:val="22"/>
          <w:szCs w:val="22"/>
        </w:rPr>
        <w:t xml:space="preserve"> Договора поставки возможен досрочный возврат обеспечительного платежа по Заявке </w:t>
      </w:r>
      <w:r w:rsidR="00212C6D" w:rsidRPr="005365EB">
        <w:rPr>
          <w:sz w:val="22"/>
          <w:szCs w:val="22"/>
        </w:rPr>
        <w:t>Поставщика</w:t>
      </w:r>
      <w:r w:rsidRPr="005365EB">
        <w:rPr>
          <w:sz w:val="22"/>
          <w:szCs w:val="22"/>
        </w:rPr>
        <w:t>, но не ранее исполнения обязательств по договору поставщиком (подрядчиком, исполнителем) в объеме, предусмотренном условиями Договора.</w:t>
      </w:r>
    </w:p>
    <w:p w:rsidR="00805CA0" w:rsidRPr="005365EB" w:rsidRDefault="00805CA0" w:rsidP="00FE5A8A">
      <w:pPr>
        <w:spacing w:line="276" w:lineRule="auto"/>
        <w:ind w:firstLine="720"/>
        <w:jc w:val="both"/>
        <w:rPr>
          <w:sz w:val="22"/>
          <w:szCs w:val="22"/>
        </w:rPr>
      </w:pPr>
      <w:r w:rsidRPr="005365EB">
        <w:rPr>
          <w:sz w:val="22"/>
          <w:szCs w:val="22"/>
        </w:rPr>
        <w:t xml:space="preserve">В случае </w:t>
      </w:r>
      <w:proofErr w:type="spellStart"/>
      <w:r w:rsidRPr="005365EB">
        <w:rPr>
          <w:sz w:val="22"/>
          <w:szCs w:val="22"/>
        </w:rPr>
        <w:t>непредоставления</w:t>
      </w:r>
      <w:proofErr w:type="spellEnd"/>
      <w:r w:rsidRPr="005365EB">
        <w:rPr>
          <w:sz w:val="22"/>
          <w:szCs w:val="22"/>
        </w:rPr>
        <w:t xml:space="preserve"> надлежащих гарантии и/или поручительства в указанный срок  </w:t>
      </w:r>
      <w:r w:rsidR="00212C6D" w:rsidRPr="005365EB">
        <w:rPr>
          <w:sz w:val="22"/>
          <w:szCs w:val="22"/>
        </w:rPr>
        <w:t>Покупатель</w:t>
      </w:r>
      <w:r w:rsidRPr="005365EB">
        <w:rPr>
          <w:sz w:val="22"/>
          <w:szCs w:val="22"/>
        </w:rPr>
        <w:t xml:space="preserve"> вправе расторгнуть настоящий Договор в одностороннем порядке. На данном основании </w:t>
      </w:r>
      <w:r w:rsidR="00212C6D" w:rsidRPr="005365EB">
        <w:rPr>
          <w:sz w:val="22"/>
          <w:szCs w:val="22"/>
        </w:rPr>
        <w:t xml:space="preserve">Поставщик </w:t>
      </w:r>
      <w:r w:rsidRPr="005365EB">
        <w:rPr>
          <w:sz w:val="22"/>
          <w:szCs w:val="22"/>
        </w:rPr>
        <w:t xml:space="preserve">может быть включена в реестр недобросовестных поставщиков </w:t>
      </w:r>
      <w:proofErr w:type="spellStart"/>
      <w:r w:rsidRPr="005365EB">
        <w:rPr>
          <w:sz w:val="22"/>
          <w:szCs w:val="22"/>
        </w:rPr>
        <w:t>Госкорпорации</w:t>
      </w:r>
      <w:proofErr w:type="spellEnd"/>
      <w:r w:rsidRPr="005365EB">
        <w:rPr>
          <w:sz w:val="22"/>
          <w:szCs w:val="22"/>
        </w:rPr>
        <w:t>.</w:t>
      </w:r>
    </w:p>
    <w:p w:rsidR="00805CA0" w:rsidRPr="005365EB" w:rsidRDefault="00805CA0" w:rsidP="00FE5A8A">
      <w:pPr>
        <w:spacing w:line="276" w:lineRule="auto"/>
        <w:ind w:firstLine="720"/>
        <w:jc w:val="both"/>
        <w:rPr>
          <w:sz w:val="22"/>
          <w:szCs w:val="22"/>
        </w:rPr>
      </w:pPr>
      <w:r w:rsidRPr="005365EB">
        <w:rPr>
          <w:sz w:val="22"/>
          <w:szCs w:val="22"/>
        </w:rPr>
        <w:t>По требованию любой из Сторон должна быть проведена сверка взаиморасчетов.</w:t>
      </w:r>
    </w:p>
    <w:p w:rsidR="004526F0" w:rsidRPr="005365EB" w:rsidRDefault="00D903C4" w:rsidP="00FE5A8A">
      <w:pPr>
        <w:spacing w:line="276" w:lineRule="auto"/>
        <w:ind w:firstLine="720"/>
        <w:jc w:val="both"/>
        <w:rPr>
          <w:sz w:val="22"/>
          <w:szCs w:val="22"/>
        </w:rPr>
      </w:pPr>
      <w:r w:rsidRPr="005365EB">
        <w:rPr>
          <w:sz w:val="22"/>
          <w:szCs w:val="22"/>
        </w:rPr>
        <w:t>11.</w:t>
      </w:r>
      <w:r w:rsidR="00C5090C" w:rsidRPr="005365EB">
        <w:rPr>
          <w:sz w:val="22"/>
          <w:szCs w:val="22"/>
        </w:rPr>
        <w:t>5</w:t>
      </w:r>
      <w:r w:rsidRPr="005365EB">
        <w:rPr>
          <w:sz w:val="22"/>
          <w:szCs w:val="22"/>
        </w:rPr>
        <w:t xml:space="preserve">. Покупатель вправе удерживать из суммы обеспечительного платежа суммы неустойки, убытков исчисленных Покупателем в соответствии с законом или Договором в связи с </w:t>
      </w:r>
    </w:p>
    <w:p w:rsidR="00D903C4" w:rsidRPr="005365EB" w:rsidRDefault="00D903C4" w:rsidP="004526F0">
      <w:pPr>
        <w:spacing w:line="276" w:lineRule="auto"/>
        <w:jc w:val="both"/>
        <w:rPr>
          <w:sz w:val="22"/>
          <w:szCs w:val="22"/>
        </w:rPr>
      </w:pPr>
      <w:r w:rsidRPr="005365EB">
        <w:rPr>
          <w:sz w:val="22"/>
          <w:szCs w:val="22"/>
        </w:rPr>
        <w:t>неисполнением (ненадлежащим исполнением) Поставщиком своих обязательств.</w:t>
      </w:r>
    </w:p>
    <w:p w:rsidR="004526F0" w:rsidRPr="005365EB" w:rsidRDefault="004526F0" w:rsidP="004526F0">
      <w:pPr>
        <w:spacing w:line="276" w:lineRule="auto"/>
        <w:ind w:firstLine="720"/>
        <w:jc w:val="both"/>
        <w:rPr>
          <w:rStyle w:val="FontStyle40"/>
        </w:rPr>
      </w:pPr>
      <w:r w:rsidRPr="005365EB">
        <w:rPr>
          <w:rStyle w:val="FontStyle40"/>
        </w:rPr>
        <w:t>11.6</w:t>
      </w:r>
      <w:r w:rsidRPr="00D74AF2">
        <w:rPr>
          <w:rStyle w:val="FontStyle40"/>
        </w:rPr>
        <w:t>. Редакция 1</w:t>
      </w:r>
      <w:r w:rsidRPr="005365EB">
        <w:rPr>
          <w:rStyle w:val="FontStyle40"/>
        </w:rPr>
        <w:t xml:space="preserve">. Поставщик гарантирует Покупателю, что сведения в отношении всей цепочки собственников и руководителей, включая бенефициаров (в том числе конечных), Поставщика, представленные Поставщиком в рамках </w:t>
      </w:r>
      <w:r w:rsidR="00D74AF2">
        <w:rPr>
          <w:rStyle w:val="FontStyle40"/>
        </w:rPr>
        <w:t xml:space="preserve"> открытый запрос цен </w:t>
      </w:r>
      <w:r w:rsidRPr="005365EB">
        <w:rPr>
          <w:rStyle w:val="FontStyle40"/>
        </w:rPr>
        <w:t xml:space="preserve"> в электронной форме на право заключения договора поставки (далее - Сведения), являются полными, точными и достоверными. </w:t>
      </w:r>
    </w:p>
    <w:p w:rsidR="004526F0" w:rsidRPr="005365EB" w:rsidRDefault="004526F0" w:rsidP="004526F0">
      <w:pPr>
        <w:spacing w:line="276" w:lineRule="auto"/>
        <w:ind w:firstLine="720"/>
        <w:jc w:val="both"/>
        <w:rPr>
          <w:rStyle w:val="FontStyle40"/>
        </w:rPr>
      </w:pPr>
      <w:r w:rsidRPr="005365EB">
        <w:rPr>
          <w:rStyle w:val="FontStyle40"/>
        </w:rPr>
        <w:t>При изменении Сведений Поставщик обязан не позднее 5 (пяти) дней с момента таких изменений направить Покупателю письменное уведомление (Приложение №3) с приложением копий подтверждающих документов, заверенных нотариусом или уполномоченным должностным лицом Поставщика.</w:t>
      </w:r>
    </w:p>
    <w:p w:rsidR="004526F0" w:rsidRPr="005365EB" w:rsidRDefault="004526F0" w:rsidP="004526F0">
      <w:pPr>
        <w:spacing w:line="276" w:lineRule="auto"/>
        <w:ind w:firstLine="720"/>
        <w:jc w:val="both"/>
        <w:rPr>
          <w:rStyle w:val="FontStyle40"/>
        </w:rPr>
      </w:pPr>
      <w:r w:rsidRPr="005365EB">
        <w:rPr>
          <w:rStyle w:val="FontStyle40"/>
        </w:rPr>
        <w:lastRenderedPageBreak/>
        <w:t xml:space="preserve">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Покупателем, а также на раскрытие Покупателем Сведений, полностью или частично, компетентным органам государственной власти (в том числе Федеральной налоговой службе, Минэнерго России, </w:t>
      </w:r>
      <w:proofErr w:type="spellStart"/>
      <w:r w:rsidRPr="005365EB">
        <w:rPr>
          <w:rStyle w:val="FontStyle40"/>
        </w:rPr>
        <w:t>Росфинмониторингу</w:t>
      </w:r>
      <w:proofErr w:type="spellEnd"/>
      <w:r w:rsidRPr="005365EB">
        <w:rPr>
          <w:rStyle w:val="FontStyle40"/>
        </w:rPr>
        <w:t>, Правительству Российской Федерации) и последующую обработку Сведений такими органами (далее - Раскрытие). Поставщик освобождает Покупателя от любой ответственности в связи с Раскрытием, в том числе возмещает Покупателю убытки, понесенные в связи с предъявлением Покупателю претензий, исков и требований любыми третьими лицами, чьи права были или могли быть нарушены таким Раскрытием.</w:t>
      </w:r>
    </w:p>
    <w:p w:rsidR="004526F0" w:rsidRPr="005365EB" w:rsidRDefault="004526F0" w:rsidP="004526F0">
      <w:pPr>
        <w:spacing w:line="276" w:lineRule="auto"/>
        <w:ind w:firstLine="720"/>
        <w:jc w:val="both"/>
        <w:rPr>
          <w:rStyle w:val="FontStyle40"/>
        </w:rPr>
      </w:pPr>
      <w:r w:rsidRPr="005365EB">
        <w:rPr>
          <w:rStyle w:val="FontStyle40"/>
        </w:rPr>
        <w:t>Поставщик и Покупатель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526F0" w:rsidRPr="005365EB" w:rsidRDefault="004526F0" w:rsidP="004526F0">
      <w:pPr>
        <w:spacing w:line="276" w:lineRule="auto"/>
        <w:ind w:firstLine="720"/>
        <w:jc w:val="both"/>
        <w:rPr>
          <w:rStyle w:val="FontStyle40"/>
        </w:rPr>
      </w:pPr>
      <w:r w:rsidRPr="005365EB">
        <w:rPr>
          <w:rStyle w:val="FontStyle40"/>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Покупателем от исполнения Договора и предъявления Покупателем Поставщику требования о возмещении убытков, причиненных прекращением Договора. Договор считается расторгнутым с даты получения Поставщиком соответствующего письменного уведомления Поставщика, если более поздняя дата не будет установлена в уведомлении. </w:t>
      </w:r>
    </w:p>
    <w:p w:rsidR="004526F0" w:rsidRPr="00D74AF2" w:rsidRDefault="004526F0" w:rsidP="004526F0">
      <w:pPr>
        <w:spacing w:line="276" w:lineRule="auto"/>
        <w:ind w:firstLine="720"/>
        <w:jc w:val="both"/>
        <w:rPr>
          <w:rStyle w:val="FontStyle40"/>
        </w:rPr>
      </w:pPr>
      <w:r w:rsidRPr="00D74AF2">
        <w:rPr>
          <w:rStyle w:val="FontStyle40"/>
        </w:rPr>
        <w:t>Редакция 2 (Применяется, если Поставщик является организацией ГК «</w:t>
      </w:r>
      <w:proofErr w:type="spellStart"/>
      <w:r w:rsidRPr="00D74AF2">
        <w:rPr>
          <w:rStyle w:val="FontStyle40"/>
        </w:rPr>
        <w:t>Росатом</w:t>
      </w:r>
      <w:proofErr w:type="spellEnd"/>
      <w:r w:rsidRPr="00D74AF2">
        <w:rPr>
          <w:rStyle w:val="FontStyle40"/>
        </w:rPr>
        <w:t xml:space="preserve">») </w:t>
      </w:r>
    </w:p>
    <w:p w:rsidR="004526F0" w:rsidRPr="00D74AF2" w:rsidRDefault="004526F0" w:rsidP="004526F0">
      <w:pPr>
        <w:spacing w:line="276" w:lineRule="auto"/>
        <w:ind w:firstLine="720"/>
        <w:jc w:val="both"/>
        <w:rPr>
          <w:rStyle w:val="FontStyle40"/>
        </w:rPr>
      </w:pPr>
      <w:r w:rsidRPr="00D74AF2">
        <w:rPr>
          <w:rStyle w:val="FontStyle40"/>
        </w:rPr>
        <w:t xml:space="preserve">Каждая Сторона обязана не позднее даты заключения Договора (дополнительного соглашения к Договору) разместить в электронных системах </w:t>
      </w:r>
      <w:proofErr w:type="spellStart"/>
      <w:r w:rsidRPr="00D74AF2">
        <w:rPr>
          <w:rStyle w:val="FontStyle40"/>
        </w:rPr>
        <w:t>Госкорпорации</w:t>
      </w:r>
      <w:proofErr w:type="spellEnd"/>
      <w:r w:rsidRPr="00D74AF2">
        <w:rPr>
          <w:rStyle w:val="FontStyle40"/>
        </w:rPr>
        <w:t xml:space="preserve"> «</w:t>
      </w:r>
      <w:proofErr w:type="spellStart"/>
      <w:r w:rsidRPr="00D74AF2">
        <w:rPr>
          <w:rStyle w:val="FontStyle40"/>
        </w:rPr>
        <w:t>Росатом</w:t>
      </w:r>
      <w:proofErr w:type="spellEnd"/>
      <w:r w:rsidRPr="00D74AF2">
        <w:rPr>
          <w:rStyle w:val="FontStyle40"/>
        </w:rPr>
        <w:t>» ЕОС НСИ и ИС СКД (либо аналогичных системах, действующих одновременно или вместо указанных) и в течение срока действия Договора поддерживать актуальной информацию в отношении всей цепочки своих собственников, включая бенефициаров (в том числе конечных) (далее - Сведения). Условия настоящего пункта о размещении Сведений и о поддержании их актуальности признаются Сторонами существенными условиями Договора в соответствии со статьей 432 Гражданского кодекса Российской Федерации.</w:t>
      </w:r>
    </w:p>
    <w:p w:rsidR="004526F0" w:rsidRPr="00D74AF2" w:rsidRDefault="004526F0" w:rsidP="005E29E3">
      <w:pPr>
        <w:spacing w:line="276" w:lineRule="auto"/>
        <w:ind w:firstLine="720"/>
        <w:jc w:val="both"/>
        <w:rPr>
          <w:rStyle w:val="FontStyle40"/>
        </w:rPr>
      </w:pPr>
      <w:r w:rsidRPr="00D74AF2">
        <w:rPr>
          <w:rStyle w:val="FontStyle40"/>
        </w:rPr>
        <w:t xml:space="preserve">Если специальной нормой части второй Гражданского кодекса Российской Федерации не установлено иное, отказ от размещения, несвоевременное и (или) недостоверное и (или) неполное </w:t>
      </w:r>
    </w:p>
    <w:p w:rsidR="004526F0" w:rsidRPr="00D74AF2" w:rsidRDefault="004526F0" w:rsidP="004526F0">
      <w:pPr>
        <w:spacing w:line="276" w:lineRule="auto"/>
        <w:jc w:val="both"/>
        <w:rPr>
          <w:rStyle w:val="FontStyle40"/>
        </w:rPr>
      </w:pPr>
      <w:r w:rsidRPr="00D74AF2">
        <w:rPr>
          <w:rStyle w:val="FontStyle40"/>
        </w:rPr>
        <w:t xml:space="preserve">размещение Сведений и/или </w:t>
      </w:r>
      <w:proofErr w:type="spellStart"/>
      <w:r w:rsidRPr="00D74AF2">
        <w:rPr>
          <w:rStyle w:val="FontStyle40"/>
        </w:rPr>
        <w:t>неподдержание</w:t>
      </w:r>
      <w:proofErr w:type="spellEnd"/>
      <w:r w:rsidRPr="00D74AF2">
        <w:rPr>
          <w:rStyle w:val="FontStyle40"/>
        </w:rPr>
        <w:t xml:space="preserve"> их актуальности одной Стороной является основанием для другой Стороны для одностороннего отказа во внесудебном порядке от заключения Договора (дополнительного соглашения к Договору) и/или Сопутствующего договора, исполнения Договора и предъявления пострадавшей Стороной требования о возмещении убытков, причиненных прекращением Договора. Договор считается расторгнутым с даты получения другой Стороной соответствующего письменного уведомления, если более поздняя дата не будет установлена в уведомлении.</w:t>
      </w:r>
    </w:p>
    <w:p w:rsidR="009F5DA1" w:rsidRPr="00D74AF2" w:rsidRDefault="009F5DA1" w:rsidP="009F5DA1">
      <w:pPr>
        <w:spacing w:line="276" w:lineRule="auto"/>
        <w:ind w:firstLine="720"/>
        <w:jc w:val="both"/>
        <w:rPr>
          <w:rStyle w:val="FontStyle40"/>
        </w:rPr>
      </w:pPr>
      <w:r w:rsidRPr="00D74AF2">
        <w:rPr>
          <w:rStyle w:val="FontStyle40"/>
        </w:rPr>
        <w:t xml:space="preserve">Каждая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другой Стороной, а также на раскрытие Сведений, полностью или частично, органам государственной власти (в том числе Федеральной налоговой службе, Минэнерго России, </w:t>
      </w:r>
      <w:proofErr w:type="spellStart"/>
      <w:r w:rsidRPr="00D74AF2">
        <w:rPr>
          <w:rStyle w:val="FontStyle40"/>
        </w:rPr>
        <w:t>Росфинмониторингу</w:t>
      </w:r>
      <w:proofErr w:type="spellEnd"/>
      <w:r w:rsidRPr="00D74AF2">
        <w:rPr>
          <w:rStyle w:val="FontStyle40"/>
        </w:rPr>
        <w:t xml:space="preserve">, Правительству Российской Федерации) и последующую обработку Сведений такими органами (далее – Раскрытие). Каждая Сторона освобождает другую Сторону от любой ответственности в связи с Раскрытием, в том числе возмещает другой Стороне убытки, </w:t>
      </w:r>
      <w:r w:rsidRPr="00D74AF2">
        <w:rPr>
          <w:rStyle w:val="FontStyle40"/>
        </w:rPr>
        <w:lastRenderedPageBreak/>
        <w:t>понесенные в связи с предъявлением пострадавшей Стороне претензий, исков и требований любыми третьими лицами, чьи права были или могли быть нарушены таким Раскрытием.</w:t>
      </w:r>
    </w:p>
    <w:p w:rsidR="009F5DA1" w:rsidRPr="00E90315" w:rsidRDefault="009F5DA1" w:rsidP="0089150B">
      <w:pPr>
        <w:widowControl w:val="0"/>
        <w:shd w:val="clear" w:color="auto" w:fill="FFFFFF"/>
        <w:tabs>
          <w:tab w:val="left" w:pos="1006"/>
        </w:tabs>
        <w:autoSpaceDE w:val="0"/>
        <w:autoSpaceDN w:val="0"/>
        <w:adjustRightInd w:val="0"/>
        <w:spacing w:before="5" w:line="276" w:lineRule="auto"/>
        <w:ind w:right="5" w:firstLine="729"/>
        <w:jc w:val="both"/>
        <w:rPr>
          <w:spacing w:val="-13"/>
          <w:sz w:val="22"/>
          <w:szCs w:val="22"/>
        </w:rPr>
      </w:pPr>
      <w:r w:rsidRPr="00D74AF2">
        <w:rPr>
          <w:rStyle w:val="FontStyle40"/>
        </w:rPr>
        <w:t>11.7. Поставщик обязуется в</w:t>
      </w:r>
      <w:r w:rsidRPr="00D74AF2">
        <w:rPr>
          <w:sz w:val="22"/>
          <w:szCs w:val="22"/>
        </w:rPr>
        <w:t xml:space="preserve"> течение 15 дней с момента заключения Договора представить</w:t>
      </w:r>
      <w:r w:rsidRPr="00E90315">
        <w:rPr>
          <w:sz w:val="22"/>
          <w:szCs w:val="22"/>
        </w:rPr>
        <w:t xml:space="preserve"> Покупателю документы, подтверждающие отсутствие налоговой задолженности, превышающей двадцать пять процентов балансовой стоимости его активов, а именно:</w:t>
      </w:r>
    </w:p>
    <w:p w:rsidR="009F5DA1" w:rsidRPr="00E90315" w:rsidRDefault="009F5DA1" w:rsidP="0089150B">
      <w:pPr>
        <w:widowControl w:val="0"/>
        <w:shd w:val="clear" w:color="auto" w:fill="FFFFFF"/>
        <w:autoSpaceDE w:val="0"/>
        <w:autoSpaceDN w:val="0"/>
        <w:adjustRightInd w:val="0"/>
        <w:spacing w:line="276" w:lineRule="auto"/>
        <w:ind w:left="33" w:right="10" w:firstLine="701"/>
        <w:jc w:val="both"/>
        <w:rPr>
          <w:sz w:val="22"/>
          <w:szCs w:val="22"/>
        </w:rPr>
      </w:pPr>
      <w:r w:rsidRPr="00E90315">
        <w:rPr>
          <w:spacing w:val="-1"/>
          <w:sz w:val="22"/>
          <w:szCs w:val="22"/>
        </w:rPr>
        <w:t xml:space="preserve">- копия справки об исполнении налогоплательщиком (плательщиком сборов, </w:t>
      </w:r>
      <w:r w:rsidRPr="00E90315">
        <w:rPr>
          <w:sz w:val="22"/>
          <w:szCs w:val="22"/>
        </w:rPr>
        <w:t>налоговым агентом) обязанности по уплате налогов, сборов, пеней, штрафов, выданной налоговым органом не ранее чем за 60 дней до дня заключения договора.</w:t>
      </w:r>
    </w:p>
    <w:p w:rsidR="009F5DA1" w:rsidRPr="00E90315" w:rsidRDefault="009F5DA1" w:rsidP="0089150B">
      <w:pPr>
        <w:widowControl w:val="0"/>
        <w:shd w:val="clear" w:color="auto" w:fill="FFFFFF"/>
        <w:autoSpaceDE w:val="0"/>
        <w:autoSpaceDN w:val="0"/>
        <w:adjustRightInd w:val="0"/>
        <w:spacing w:line="276" w:lineRule="auto"/>
        <w:ind w:left="33" w:right="10" w:firstLine="701"/>
        <w:jc w:val="both"/>
        <w:rPr>
          <w:sz w:val="22"/>
          <w:szCs w:val="22"/>
        </w:rPr>
      </w:pPr>
      <w:r w:rsidRPr="00E90315">
        <w:rPr>
          <w:sz w:val="22"/>
          <w:szCs w:val="22"/>
        </w:rPr>
        <w:t>При наличии в справке положений о неисполненной обязанности по уплате налогов, сборов, пеней, штрафов дополнительно представляются:</w:t>
      </w:r>
    </w:p>
    <w:p w:rsidR="009F5DA1" w:rsidRPr="00E90315" w:rsidRDefault="009F5DA1" w:rsidP="0089150B">
      <w:pPr>
        <w:pStyle w:val="af6"/>
        <w:widowControl w:val="0"/>
        <w:numPr>
          <w:ilvl w:val="0"/>
          <w:numId w:val="30"/>
        </w:numPr>
        <w:shd w:val="clear" w:color="auto" w:fill="FFFFFF"/>
        <w:autoSpaceDE w:val="0"/>
        <w:autoSpaceDN w:val="0"/>
        <w:adjustRightInd w:val="0"/>
        <w:spacing w:line="276" w:lineRule="auto"/>
        <w:ind w:left="0" w:right="24" w:firstLine="709"/>
        <w:jc w:val="both"/>
        <w:rPr>
          <w:sz w:val="22"/>
          <w:szCs w:val="22"/>
        </w:rPr>
      </w:pPr>
      <w:r w:rsidRPr="00E90315">
        <w:rPr>
          <w:spacing w:val="-1"/>
          <w:sz w:val="22"/>
          <w:szCs w:val="22"/>
        </w:rPr>
        <w:t xml:space="preserve">копия справки о состоянии расчетов по налогам, сборам, пеням и штрафам, </w:t>
      </w:r>
      <w:r w:rsidRPr="00E90315">
        <w:rPr>
          <w:sz w:val="22"/>
          <w:szCs w:val="22"/>
        </w:rPr>
        <w:t>выданной налоговым органом не ранее чем за 60 дней до дня заключения договора;</w:t>
      </w:r>
    </w:p>
    <w:p w:rsidR="009F5DA1" w:rsidRPr="00E90315" w:rsidRDefault="009F5DA1" w:rsidP="0089150B">
      <w:pPr>
        <w:pStyle w:val="af6"/>
        <w:widowControl w:val="0"/>
        <w:numPr>
          <w:ilvl w:val="0"/>
          <w:numId w:val="30"/>
        </w:numPr>
        <w:shd w:val="clear" w:color="auto" w:fill="FFFFFF"/>
        <w:autoSpaceDE w:val="0"/>
        <w:autoSpaceDN w:val="0"/>
        <w:adjustRightInd w:val="0"/>
        <w:spacing w:line="276" w:lineRule="auto"/>
        <w:ind w:left="0" w:right="19" w:firstLine="701"/>
        <w:jc w:val="both"/>
        <w:rPr>
          <w:sz w:val="22"/>
          <w:szCs w:val="22"/>
        </w:rPr>
      </w:pPr>
      <w:r w:rsidRPr="00E90315">
        <w:rPr>
          <w:sz w:val="22"/>
          <w:szCs w:val="22"/>
        </w:rPr>
        <w:t xml:space="preserve">копия бухгалтерской (финансовой) отчетности за истекший период. </w:t>
      </w:r>
    </w:p>
    <w:p w:rsidR="009F5DA1" w:rsidRPr="00E90315" w:rsidRDefault="009F5DA1" w:rsidP="0020691E">
      <w:pPr>
        <w:spacing w:line="276" w:lineRule="auto"/>
        <w:ind w:firstLine="709"/>
        <w:jc w:val="both"/>
        <w:rPr>
          <w:sz w:val="22"/>
          <w:szCs w:val="22"/>
          <w:shd w:val="clear" w:color="auto" w:fill="FFFF00"/>
        </w:rPr>
      </w:pPr>
      <w:r w:rsidRPr="00E90315">
        <w:rPr>
          <w:rStyle w:val="FontStyle40"/>
        </w:rPr>
        <w:t xml:space="preserve">11.8. </w:t>
      </w:r>
      <w:r w:rsidRPr="00E90315">
        <w:rPr>
          <w:sz w:val="22"/>
          <w:szCs w:val="22"/>
          <w:shd w:val="clear" w:color="auto" w:fill="FFFFFF" w:themeFill="background1"/>
        </w:rPr>
        <w:t xml:space="preserve">Стороны пришли к соглашению признать однократное нарушение Поставщиком, сроков предоставление документов, предусмотренных  п.11.7. настоящего Договора, либо в случае выявления по предоставленным документам задолженности по уплате налогов, сборов, пеней и штрафов превышающей размер </w:t>
      </w:r>
      <w:r w:rsidRPr="00E90315">
        <w:rPr>
          <w:sz w:val="22"/>
          <w:szCs w:val="22"/>
        </w:rPr>
        <w:t xml:space="preserve">установленный п.11.7. Договора, существенным нарушением условий настоящего </w:t>
      </w:r>
      <w:r w:rsidRPr="00E90315">
        <w:rPr>
          <w:sz w:val="22"/>
          <w:szCs w:val="22"/>
          <w:shd w:val="clear" w:color="auto" w:fill="FFFFFF" w:themeFill="background1"/>
        </w:rPr>
        <w:t>Договора.</w:t>
      </w:r>
      <w:r w:rsidRPr="00E90315">
        <w:rPr>
          <w:sz w:val="22"/>
          <w:szCs w:val="22"/>
          <w:shd w:val="clear" w:color="auto" w:fill="FFFF00"/>
        </w:rPr>
        <w:t xml:space="preserve"> </w:t>
      </w:r>
    </w:p>
    <w:p w:rsidR="009F5DA1" w:rsidRPr="00E90315" w:rsidRDefault="009F5DA1" w:rsidP="0020691E">
      <w:pPr>
        <w:shd w:val="clear" w:color="auto" w:fill="FFFFFF" w:themeFill="background1"/>
        <w:spacing w:line="276" w:lineRule="auto"/>
        <w:ind w:firstLine="709"/>
        <w:jc w:val="both"/>
        <w:rPr>
          <w:b/>
          <w:sz w:val="22"/>
          <w:szCs w:val="22"/>
        </w:rPr>
      </w:pPr>
      <w:r w:rsidRPr="00E90315">
        <w:rPr>
          <w:sz w:val="22"/>
          <w:szCs w:val="22"/>
        </w:rPr>
        <w:t xml:space="preserve">В случае нарушения Поставщиком п.11.7. Договора Покупатель вправе, в течение 15 дней с момента получения информации, отказаться от </w:t>
      </w:r>
      <w:r w:rsidRPr="00E90315">
        <w:rPr>
          <w:sz w:val="22"/>
          <w:szCs w:val="22"/>
          <w:shd w:val="clear" w:color="auto" w:fill="FFFFFF" w:themeFill="background1"/>
        </w:rPr>
        <w:t xml:space="preserve">исполнения обязательств по настоящему Договору, уведомив об этом Поставщика в письменной </w:t>
      </w:r>
      <w:r w:rsidRPr="00E90315">
        <w:rPr>
          <w:sz w:val="22"/>
          <w:szCs w:val="22"/>
        </w:rPr>
        <w:t>форме. Настоящий</w:t>
      </w:r>
      <w:r w:rsidRPr="00E90315">
        <w:rPr>
          <w:sz w:val="22"/>
          <w:szCs w:val="22"/>
          <w:shd w:val="clear" w:color="auto" w:fill="FFFFFF" w:themeFill="background1"/>
        </w:rPr>
        <w:t xml:space="preserve"> Договор будет считаться расторгнутым с момента получения Поставщиком</w:t>
      </w:r>
      <w:r w:rsidRPr="00E90315">
        <w:rPr>
          <w:sz w:val="22"/>
          <w:szCs w:val="22"/>
        </w:rPr>
        <w:t xml:space="preserve"> </w:t>
      </w:r>
      <w:r w:rsidRPr="00704C0F">
        <w:rPr>
          <w:sz w:val="22"/>
          <w:szCs w:val="22"/>
        </w:rPr>
        <w:t>такого у</w:t>
      </w:r>
      <w:r w:rsidRPr="00E90315">
        <w:rPr>
          <w:sz w:val="22"/>
          <w:szCs w:val="22"/>
          <w:shd w:val="clear" w:color="auto" w:fill="FFFFFF" w:themeFill="background1"/>
        </w:rPr>
        <w:t>ведомления, если иной срок не будет установлен в уведомлении.</w:t>
      </w:r>
    </w:p>
    <w:p w:rsidR="009F5DA1" w:rsidRPr="00E90315" w:rsidRDefault="009F5DA1" w:rsidP="009F5DA1">
      <w:pPr>
        <w:pStyle w:val="Style5"/>
        <w:tabs>
          <w:tab w:val="left" w:pos="993"/>
        </w:tabs>
        <w:spacing w:line="276" w:lineRule="auto"/>
        <w:ind w:firstLine="737"/>
        <w:jc w:val="both"/>
        <w:rPr>
          <w:rStyle w:val="FontStyle40"/>
        </w:rPr>
      </w:pPr>
      <w:r w:rsidRPr="00E90315">
        <w:rPr>
          <w:rStyle w:val="FontStyle40"/>
        </w:rPr>
        <w:t>11.9. Стороны обязаны ежеквартально производить сверку по имеющимся задолженностям, взаимным расчетам и обязательствам, возникшим из исполняемого договора. В случае отсутствия задолженностей, взаимных расчетов и обязательств в данном периоде сверка не производится.</w:t>
      </w:r>
    </w:p>
    <w:p w:rsidR="009F5DA1" w:rsidRPr="00E90315" w:rsidRDefault="009F5DA1" w:rsidP="009F5DA1">
      <w:pPr>
        <w:pStyle w:val="Style5"/>
        <w:tabs>
          <w:tab w:val="left" w:pos="993"/>
        </w:tabs>
        <w:spacing w:line="276" w:lineRule="auto"/>
        <w:ind w:firstLine="737"/>
        <w:jc w:val="both"/>
        <w:rPr>
          <w:rStyle w:val="FontStyle40"/>
        </w:rPr>
      </w:pPr>
      <w:r w:rsidRPr="00E90315">
        <w:rPr>
          <w:rStyle w:val="FontStyle40"/>
        </w:rPr>
        <w:t>Покупатель обязан представить подписанные акты сверки расчетов (далее – акт сверки), составленные на последнее число месяца прошедшего квартала в 2-х экземплярах.</w:t>
      </w:r>
    </w:p>
    <w:p w:rsidR="009F5DA1" w:rsidRPr="00E90315" w:rsidRDefault="009F5DA1" w:rsidP="009F5DA1">
      <w:pPr>
        <w:spacing w:line="276" w:lineRule="auto"/>
        <w:ind w:firstLine="720"/>
        <w:jc w:val="both"/>
        <w:rPr>
          <w:sz w:val="22"/>
          <w:szCs w:val="22"/>
        </w:rPr>
      </w:pPr>
      <w:r w:rsidRPr="00E90315">
        <w:rPr>
          <w:rStyle w:val="FontStyle40"/>
        </w:rPr>
        <w:t>Поставщик в течение 5 (пяти) рабочих дней с даты получения акта сверки подписывает акт сверки и возвращает один экземпляр Покупателю либо, при наличии разногласий, направляет в адрес Покупателя  подписанный протокол разногласий.</w:t>
      </w:r>
    </w:p>
    <w:p w:rsidR="009F5DA1" w:rsidRPr="00E90315" w:rsidRDefault="009F5DA1" w:rsidP="009F5DA1">
      <w:pPr>
        <w:spacing w:line="276" w:lineRule="auto"/>
        <w:ind w:firstLine="720"/>
        <w:jc w:val="both"/>
        <w:rPr>
          <w:sz w:val="22"/>
          <w:szCs w:val="22"/>
        </w:rPr>
      </w:pPr>
      <w:r w:rsidRPr="00E90315">
        <w:rPr>
          <w:sz w:val="22"/>
          <w:szCs w:val="22"/>
        </w:rPr>
        <w:t>11.</w:t>
      </w:r>
      <w:r w:rsidR="00B20512" w:rsidRPr="00B20512">
        <w:rPr>
          <w:sz w:val="22"/>
          <w:szCs w:val="22"/>
        </w:rPr>
        <w:t>1</w:t>
      </w:r>
      <w:r w:rsidR="00B20512" w:rsidRPr="0089150B">
        <w:rPr>
          <w:sz w:val="22"/>
          <w:szCs w:val="22"/>
        </w:rPr>
        <w:t>0</w:t>
      </w:r>
      <w:r w:rsidRPr="00E90315">
        <w:rPr>
          <w:sz w:val="22"/>
          <w:szCs w:val="22"/>
        </w:rPr>
        <w:t xml:space="preserve">. После подписания настоящего договора все предыдущие письменные или устные соглашения, переписка, переговоры между сторонами, относящиеся к данному вопросу, теряют силу. Любая договоренность между Сторонами, влекущая за собой новые обязательства, которые не вытекают из настоящего договора, должна быть письменно подтверждена в форме дополнений и изменений к настоящему договору. </w:t>
      </w:r>
    </w:p>
    <w:p w:rsidR="009F5DA1" w:rsidRPr="00E90315" w:rsidRDefault="009F5DA1" w:rsidP="009F5DA1">
      <w:pPr>
        <w:spacing w:line="276" w:lineRule="auto"/>
        <w:ind w:firstLine="720"/>
        <w:jc w:val="both"/>
        <w:rPr>
          <w:sz w:val="22"/>
          <w:szCs w:val="22"/>
        </w:rPr>
      </w:pPr>
      <w:r w:rsidRPr="00E90315">
        <w:rPr>
          <w:sz w:val="22"/>
          <w:szCs w:val="22"/>
        </w:rPr>
        <w:t>11.</w:t>
      </w:r>
      <w:r w:rsidR="00B20512" w:rsidRPr="0089150B">
        <w:rPr>
          <w:sz w:val="22"/>
          <w:szCs w:val="22"/>
        </w:rPr>
        <w:t>11</w:t>
      </w:r>
      <w:r w:rsidRPr="00E90315">
        <w:rPr>
          <w:sz w:val="22"/>
          <w:szCs w:val="22"/>
        </w:rPr>
        <w:t>. 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9F5DA1" w:rsidRPr="00E90315" w:rsidRDefault="009F5DA1" w:rsidP="009F5DA1">
      <w:pPr>
        <w:spacing w:line="276" w:lineRule="auto"/>
        <w:ind w:firstLine="720"/>
        <w:jc w:val="both"/>
        <w:rPr>
          <w:sz w:val="22"/>
          <w:szCs w:val="22"/>
        </w:rPr>
      </w:pPr>
      <w:r w:rsidRPr="00E90315">
        <w:rPr>
          <w:sz w:val="22"/>
          <w:szCs w:val="22"/>
        </w:rPr>
        <w:t>11.</w:t>
      </w:r>
      <w:r w:rsidR="00B20512" w:rsidRPr="0089150B">
        <w:rPr>
          <w:sz w:val="22"/>
          <w:szCs w:val="22"/>
        </w:rPr>
        <w:t>12</w:t>
      </w:r>
      <w:r w:rsidRPr="00E90315">
        <w:rPr>
          <w:sz w:val="22"/>
          <w:szCs w:val="22"/>
        </w:rPr>
        <w:t>. Стороны обязаны извещать друг друга об изменении своего юридического адреса, платежных реквизитов, не позднее 10-ти дней с даты такого изменения.</w:t>
      </w:r>
    </w:p>
    <w:p w:rsidR="009F5DA1" w:rsidRPr="00E90315" w:rsidRDefault="009F5DA1" w:rsidP="009F5DA1">
      <w:pPr>
        <w:spacing w:line="276" w:lineRule="auto"/>
        <w:ind w:firstLine="720"/>
        <w:jc w:val="both"/>
        <w:rPr>
          <w:sz w:val="22"/>
          <w:szCs w:val="22"/>
        </w:rPr>
      </w:pPr>
      <w:r w:rsidRPr="00E90315">
        <w:rPr>
          <w:sz w:val="22"/>
          <w:szCs w:val="22"/>
        </w:rPr>
        <w:t>11.</w:t>
      </w:r>
      <w:r w:rsidR="00B20512" w:rsidRPr="0089150B">
        <w:rPr>
          <w:sz w:val="22"/>
          <w:szCs w:val="22"/>
        </w:rPr>
        <w:t>13</w:t>
      </w:r>
      <w:r w:rsidRPr="00E90315">
        <w:rPr>
          <w:sz w:val="22"/>
          <w:szCs w:val="22"/>
        </w:rPr>
        <w:t xml:space="preserve">. Документы, переданные по факсимильной или электронной связи (копии) имеют полную юридическую силу до получения оригиналов. Риск искажения информации несет сторона, направившая информацию. </w:t>
      </w:r>
      <w:r w:rsidRPr="00E90315">
        <w:rPr>
          <w:snapToGrid w:val="0"/>
          <w:sz w:val="22"/>
          <w:szCs w:val="22"/>
        </w:rPr>
        <w:t>Все уведомления и документы, необходимые по настоящему договору, считаются надлежащим образом переданными и доставленными любой Стороне только по факту их получения. Подобные уведомления и документы должны быть выполнены в письменной форме, доставляться лично или отсылаться авиапочтой, по телефаксу, электронной почте или телеграммой по адресам, указанным в разделе 12 настоящего договора.</w:t>
      </w:r>
    </w:p>
    <w:p w:rsidR="009F5DA1" w:rsidRPr="00E90315" w:rsidRDefault="009F5DA1" w:rsidP="009F5DA1">
      <w:pPr>
        <w:spacing w:line="276" w:lineRule="auto"/>
        <w:ind w:firstLine="720"/>
        <w:jc w:val="both"/>
        <w:rPr>
          <w:sz w:val="22"/>
          <w:szCs w:val="22"/>
        </w:rPr>
      </w:pPr>
      <w:r w:rsidRPr="00E90315">
        <w:rPr>
          <w:sz w:val="22"/>
          <w:szCs w:val="22"/>
        </w:rPr>
        <w:t>11.</w:t>
      </w:r>
      <w:r w:rsidR="00B20512" w:rsidRPr="0089150B">
        <w:rPr>
          <w:sz w:val="22"/>
          <w:szCs w:val="22"/>
        </w:rPr>
        <w:t>14</w:t>
      </w:r>
      <w:r w:rsidRPr="00E90315">
        <w:rPr>
          <w:sz w:val="22"/>
          <w:szCs w:val="22"/>
        </w:rPr>
        <w:t>. Все изменения, приложения и дополнения  к настоящему договору, согласованные  и принятые Сторонами, являются неотъемлемой частью настоящего договора.</w:t>
      </w:r>
    </w:p>
    <w:p w:rsidR="009F5DA1" w:rsidRPr="00E90315" w:rsidRDefault="009F5DA1" w:rsidP="009F5DA1">
      <w:pPr>
        <w:spacing w:line="276" w:lineRule="auto"/>
        <w:ind w:firstLine="720"/>
        <w:jc w:val="both"/>
        <w:rPr>
          <w:sz w:val="22"/>
          <w:szCs w:val="22"/>
        </w:rPr>
      </w:pPr>
      <w:r w:rsidRPr="00E90315">
        <w:rPr>
          <w:sz w:val="22"/>
          <w:szCs w:val="22"/>
        </w:rPr>
        <w:lastRenderedPageBreak/>
        <w:t>11.</w:t>
      </w:r>
      <w:r w:rsidR="00B20512" w:rsidRPr="0089150B">
        <w:rPr>
          <w:sz w:val="22"/>
          <w:szCs w:val="22"/>
        </w:rPr>
        <w:t>15</w:t>
      </w:r>
      <w:r w:rsidRPr="00E90315">
        <w:rPr>
          <w:sz w:val="22"/>
          <w:szCs w:val="22"/>
        </w:rPr>
        <w:t xml:space="preserve">. Настоящий договор составлен в </w:t>
      </w:r>
      <w:r w:rsidR="00F1148B">
        <w:rPr>
          <w:sz w:val="22"/>
          <w:szCs w:val="22"/>
        </w:rPr>
        <w:t>дву</w:t>
      </w:r>
      <w:r w:rsidRPr="00E90315">
        <w:rPr>
          <w:sz w:val="22"/>
          <w:szCs w:val="22"/>
        </w:rPr>
        <w:t xml:space="preserve">х экземплярах на </w:t>
      </w:r>
      <w:r w:rsidR="00D74AF2">
        <w:rPr>
          <w:sz w:val="22"/>
          <w:szCs w:val="22"/>
        </w:rPr>
        <w:t>тринадцати</w:t>
      </w:r>
      <w:r w:rsidRPr="00E90315">
        <w:rPr>
          <w:sz w:val="22"/>
          <w:szCs w:val="22"/>
        </w:rPr>
        <w:t xml:space="preserve"> листах, имеющих одинаковую юридическую силу. При этом каждая страница настоящего Договора подписана </w:t>
      </w:r>
    </w:p>
    <w:p w:rsidR="009F5DA1" w:rsidRPr="00E90315" w:rsidRDefault="009F5DA1" w:rsidP="009F5DA1">
      <w:pPr>
        <w:spacing w:line="276" w:lineRule="auto"/>
        <w:jc w:val="both"/>
        <w:rPr>
          <w:sz w:val="22"/>
          <w:szCs w:val="22"/>
        </w:rPr>
      </w:pPr>
      <w:r w:rsidRPr="00E90315">
        <w:rPr>
          <w:sz w:val="22"/>
          <w:szCs w:val="22"/>
        </w:rPr>
        <w:t xml:space="preserve">Сторонами. Один экземпляр Договора находится у Поставщика; </w:t>
      </w:r>
      <w:r w:rsidR="00F1148B">
        <w:rPr>
          <w:sz w:val="22"/>
          <w:szCs w:val="22"/>
        </w:rPr>
        <w:t>один</w:t>
      </w:r>
      <w:r w:rsidRPr="00E90315">
        <w:rPr>
          <w:sz w:val="22"/>
          <w:szCs w:val="22"/>
        </w:rPr>
        <w:t xml:space="preserve"> экземпляр Договора у Покупателя.</w:t>
      </w:r>
    </w:p>
    <w:p w:rsidR="009F5DA1" w:rsidRPr="00E90315" w:rsidRDefault="009F5DA1" w:rsidP="009F5DA1">
      <w:pPr>
        <w:spacing w:line="276" w:lineRule="auto"/>
        <w:ind w:firstLine="720"/>
        <w:jc w:val="both"/>
        <w:rPr>
          <w:sz w:val="22"/>
          <w:szCs w:val="22"/>
        </w:rPr>
      </w:pPr>
      <w:r w:rsidRPr="00E90315">
        <w:rPr>
          <w:sz w:val="22"/>
          <w:szCs w:val="22"/>
        </w:rPr>
        <w:t>11.</w:t>
      </w:r>
      <w:r w:rsidR="00B20512" w:rsidRPr="0089150B">
        <w:rPr>
          <w:sz w:val="22"/>
          <w:szCs w:val="22"/>
        </w:rPr>
        <w:t>16</w:t>
      </w:r>
      <w:r w:rsidRPr="00E90315">
        <w:rPr>
          <w:sz w:val="22"/>
          <w:szCs w:val="22"/>
        </w:rPr>
        <w:t>. К настоящему договору прилагаются и являются его неотъемлемой частью:</w:t>
      </w:r>
    </w:p>
    <w:p w:rsidR="009F5DA1" w:rsidRPr="00E90315" w:rsidRDefault="009F5DA1" w:rsidP="009F5DA1">
      <w:pPr>
        <w:spacing w:line="276" w:lineRule="auto"/>
        <w:jc w:val="both"/>
        <w:rPr>
          <w:sz w:val="22"/>
          <w:szCs w:val="22"/>
        </w:rPr>
      </w:pPr>
      <w:r w:rsidRPr="00E90315">
        <w:rPr>
          <w:sz w:val="22"/>
          <w:szCs w:val="22"/>
        </w:rPr>
        <w:t xml:space="preserve"> Приложение № 1 - «Спецификация к договору поставки»</w:t>
      </w:r>
    </w:p>
    <w:p w:rsidR="009F5DA1" w:rsidRPr="00E90315" w:rsidRDefault="009F5DA1" w:rsidP="009F5DA1">
      <w:pPr>
        <w:spacing w:line="276" w:lineRule="auto"/>
        <w:jc w:val="both"/>
        <w:rPr>
          <w:sz w:val="22"/>
          <w:szCs w:val="22"/>
        </w:rPr>
      </w:pPr>
      <w:r w:rsidRPr="00E90315">
        <w:rPr>
          <w:sz w:val="22"/>
          <w:szCs w:val="22"/>
        </w:rPr>
        <w:t xml:space="preserve"> Приложение № 2 - «Антикоррупционная оговорка».</w:t>
      </w:r>
    </w:p>
    <w:p w:rsidR="009F5DA1" w:rsidRPr="00E90315" w:rsidRDefault="009F5DA1" w:rsidP="009F5DA1">
      <w:pPr>
        <w:spacing w:line="276" w:lineRule="auto"/>
        <w:jc w:val="both"/>
        <w:rPr>
          <w:sz w:val="22"/>
          <w:szCs w:val="22"/>
        </w:rPr>
      </w:pPr>
      <w:r w:rsidRPr="00E90315">
        <w:rPr>
          <w:sz w:val="22"/>
          <w:szCs w:val="22"/>
        </w:rPr>
        <w:t xml:space="preserve"> Приложение № 3- «Форма раскрытия цепочки собственников».</w:t>
      </w:r>
    </w:p>
    <w:p w:rsidR="004526F0" w:rsidRPr="001D1FF8" w:rsidRDefault="009F5DA1" w:rsidP="00FE5A8A">
      <w:pPr>
        <w:spacing w:line="276" w:lineRule="auto"/>
        <w:jc w:val="both"/>
        <w:rPr>
          <w:sz w:val="22"/>
          <w:szCs w:val="22"/>
        </w:rPr>
      </w:pPr>
      <w:r w:rsidRPr="00E90315">
        <w:rPr>
          <w:sz w:val="22"/>
          <w:szCs w:val="22"/>
        </w:rPr>
        <w:t xml:space="preserve"> Приложение № 4 – «Форма Гарантии/Поручительства».</w:t>
      </w:r>
    </w:p>
    <w:p w:rsidR="00EA4312" w:rsidRPr="001D1FF8" w:rsidRDefault="00EA4312" w:rsidP="00FE5A8A">
      <w:pPr>
        <w:spacing w:line="276" w:lineRule="auto"/>
        <w:jc w:val="both"/>
        <w:rPr>
          <w:sz w:val="22"/>
          <w:szCs w:val="22"/>
        </w:rPr>
      </w:pPr>
    </w:p>
    <w:p w:rsidR="004526F0" w:rsidRPr="00EA4312" w:rsidRDefault="00D903C4" w:rsidP="00EA4312">
      <w:pPr>
        <w:spacing w:line="276" w:lineRule="auto"/>
        <w:jc w:val="center"/>
        <w:rPr>
          <w:b/>
          <w:bCs/>
          <w:sz w:val="22"/>
          <w:szCs w:val="22"/>
        </w:rPr>
      </w:pPr>
      <w:r w:rsidRPr="005365EB">
        <w:rPr>
          <w:b/>
          <w:bCs/>
          <w:sz w:val="22"/>
          <w:szCs w:val="22"/>
        </w:rPr>
        <w:t>Юридические, почтовые адреса и банковские реквизиты Сторон</w:t>
      </w:r>
    </w:p>
    <w:tbl>
      <w:tblPr>
        <w:tblW w:w="0" w:type="auto"/>
        <w:tblInd w:w="-106" w:type="dxa"/>
        <w:tblLook w:val="00A0" w:firstRow="1" w:lastRow="0" w:firstColumn="1" w:lastColumn="0" w:noHBand="0" w:noVBand="0"/>
      </w:tblPr>
      <w:tblGrid>
        <w:gridCol w:w="4536"/>
        <w:gridCol w:w="4678"/>
      </w:tblGrid>
      <w:tr w:rsidR="00D903C4" w:rsidRPr="005365EB" w:rsidTr="00FE5A8A">
        <w:tc>
          <w:tcPr>
            <w:tcW w:w="4536" w:type="dxa"/>
          </w:tcPr>
          <w:p w:rsidR="00D903C4" w:rsidRPr="005365EB" w:rsidRDefault="00D903C4" w:rsidP="00FE5A8A">
            <w:pPr>
              <w:spacing w:line="276" w:lineRule="auto"/>
              <w:jc w:val="both"/>
              <w:rPr>
                <w:b/>
                <w:bCs/>
                <w:sz w:val="22"/>
                <w:szCs w:val="22"/>
              </w:rPr>
            </w:pPr>
            <w:r w:rsidRPr="005365EB">
              <w:rPr>
                <w:b/>
                <w:bCs/>
                <w:sz w:val="22"/>
                <w:szCs w:val="22"/>
              </w:rPr>
              <w:t>Поставщик:</w:t>
            </w:r>
          </w:p>
        </w:tc>
        <w:tc>
          <w:tcPr>
            <w:tcW w:w="4678" w:type="dxa"/>
          </w:tcPr>
          <w:p w:rsidR="00D903C4" w:rsidRPr="005365EB" w:rsidRDefault="00D903C4" w:rsidP="00FE5A8A">
            <w:pPr>
              <w:spacing w:line="276" w:lineRule="auto"/>
              <w:jc w:val="both"/>
              <w:rPr>
                <w:b/>
                <w:bCs/>
                <w:sz w:val="22"/>
                <w:szCs w:val="22"/>
              </w:rPr>
            </w:pPr>
            <w:r w:rsidRPr="005365EB">
              <w:rPr>
                <w:b/>
                <w:bCs/>
                <w:sz w:val="22"/>
                <w:szCs w:val="22"/>
              </w:rPr>
              <w:t>Покупатель:</w:t>
            </w:r>
          </w:p>
        </w:tc>
      </w:tr>
      <w:tr w:rsidR="00D903C4" w:rsidRPr="005365EB" w:rsidTr="00FE5A8A">
        <w:tc>
          <w:tcPr>
            <w:tcW w:w="4536" w:type="dxa"/>
          </w:tcPr>
          <w:p w:rsidR="00D903C4" w:rsidRPr="005365EB" w:rsidRDefault="00D903C4" w:rsidP="00FE5A8A">
            <w:pPr>
              <w:spacing w:line="276" w:lineRule="auto"/>
              <w:jc w:val="both"/>
              <w:rPr>
                <w:b/>
                <w:bCs/>
                <w:sz w:val="22"/>
                <w:szCs w:val="22"/>
              </w:rPr>
            </w:pPr>
          </w:p>
        </w:tc>
        <w:tc>
          <w:tcPr>
            <w:tcW w:w="4678" w:type="dxa"/>
          </w:tcPr>
          <w:p w:rsidR="00D903C4" w:rsidRPr="005365EB" w:rsidRDefault="00D903C4" w:rsidP="00FE5A8A">
            <w:pPr>
              <w:spacing w:line="276" w:lineRule="auto"/>
              <w:jc w:val="both"/>
              <w:rPr>
                <w:b/>
                <w:bCs/>
                <w:sz w:val="22"/>
                <w:szCs w:val="22"/>
              </w:rPr>
            </w:pPr>
            <w:r w:rsidRPr="005365EB">
              <w:rPr>
                <w:b/>
                <w:bCs/>
                <w:sz w:val="22"/>
                <w:szCs w:val="22"/>
              </w:rPr>
              <w:t xml:space="preserve">ЗАО «Далур» </w:t>
            </w:r>
          </w:p>
          <w:p w:rsidR="00D903C4" w:rsidRPr="005365EB" w:rsidRDefault="00D903C4" w:rsidP="00FE5A8A">
            <w:pPr>
              <w:spacing w:line="276" w:lineRule="auto"/>
              <w:rPr>
                <w:b/>
                <w:bCs/>
                <w:i/>
                <w:iCs/>
                <w:sz w:val="22"/>
                <w:szCs w:val="22"/>
                <w:u w:val="single"/>
              </w:rPr>
            </w:pPr>
            <w:r w:rsidRPr="005365EB">
              <w:rPr>
                <w:b/>
                <w:bCs/>
                <w:i/>
                <w:iCs/>
                <w:sz w:val="22"/>
                <w:szCs w:val="22"/>
                <w:u w:val="single"/>
              </w:rPr>
              <w:t>Юридический адрес (почтовый, фактический):</w:t>
            </w:r>
          </w:p>
          <w:p w:rsidR="00FE5A8A" w:rsidRPr="005365EB" w:rsidRDefault="00D903C4" w:rsidP="00FE5A8A">
            <w:pPr>
              <w:spacing w:line="276" w:lineRule="auto"/>
              <w:rPr>
                <w:sz w:val="22"/>
                <w:szCs w:val="22"/>
              </w:rPr>
            </w:pPr>
            <w:r w:rsidRPr="005365EB">
              <w:rPr>
                <w:sz w:val="22"/>
                <w:szCs w:val="22"/>
              </w:rPr>
              <w:t xml:space="preserve">641750, Российская Федерация, Курганская обл., </w:t>
            </w:r>
            <w:proofErr w:type="spellStart"/>
            <w:r w:rsidRPr="005365EB">
              <w:rPr>
                <w:sz w:val="22"/>
                <w:szCs w:val="22"/>
              </w:rPr>
              <w:t>Далматовский</w:t>
            </w:r>
            <w:proofErr w:type="spellEnd"/>
            <w:r w:rsidRPr="005365EB">
              <w:rPr>
                <w:sz w:val="22"/>
                <w:szCs w:val="22"/>
              </w:rPr>
              <w:t xml:space="preserve"> район, с. Уксянское, </w:t>
            </w:r>
          </w:p>
          <w:p w:rsidR="00D903C4" w:rsidRPr="005365EB" w:rsidRDefault="00D903C4" w:rsidP="00FE5A8A">
            <w:pPr>
              <w:spacing w:line="276" w:lineRule="auto"/>
              <w:rPr>
                <w:sz w:val="22"/>
                <w:szCs w:val="22"/>
              </w:rPr>
            </w:pPr>
            <w:r w:rsidRPr="005365EB">
              <w:rPr>
                <w:sz w:val="22"/>
                <w:szCs w:val="22"/>
              </w:rPr>
              <w:t>улица Ленина, дом 42</w:t>
            </w:r>
          </w:p>
          <w:p w:rsidR="00FE5A8A" w:rsidRPr="005365EB" w:rsidRDefault="00D903C4" w:rsidP="00FE5A8A">
            <w:pPr>
              <w:spacing w:line="276" w:lineRule="auto"/>
              <w:rPr>
                <w:sz w:val="22"/>
                <w:szCs w:val="22"/>
              </w:rPr>
            </w:pPr>
            <w:r w:rsidRPr="005365EB">
              <w:rPr>
                <w:sz w:val="22"/>
                <w:szCs w:val="22"/>
              </w:rPr>
              <w:t xml:space="preserve">телефон: 8(3522) 60-00-36, 60-00-39   </w:t>
            </w:r>
          </w:p>
          <w:p w:rsidR="00D903C4" w:rsidRPr="005365EB" w:rsidRDefault="00D903C4" w:rsidP="00FE5A8A">
            <w:pPr>
              <w:spacing w:line="276" w:lineRule="auto"/>
              <w:rPr>
                <w:sz w:val="22"/>
                <w:szCs w:val="22"/>
              </w:rPr>
            </w:pPr>
            <w:r w:rsidRPr="005365EB">
              <w:rPr>
                <w:sz w:val="22"/>
                <w:szCs w:val="22"/>
              </w:rPr>
              <w:t xml:space="preserve">факс: (3522) 60-00-34 </w:t>
            </w:r>
            <w:r w:rsidRPr="005365EB">
              <w:rPr>
                <w:b/>
                <w:bCs/>
                <w:i/>
                <w:iCs/>
                <w:color w:val="0000FF"/>
                <w:sz w:val="22"/>
                <w:szCs w:val="22"/>
                <w:lang w:val="en-US"/>
              </w:rPr>
              <w:t>e</w:t>
            </w:r>
            <w:r w:rsidRPr="005365EB">
              <w:rPr>
                <w:b/>
                <w:bCs/>
                <w:i/>
                <w:iCs/>
                <w:color w:val="0000FF"/>
                <w:sz w:val="22"/>
                <w:szCs w:val="22"/>
              </w:rPr>
              <w:t>-</w:t>
            </w:r>
            <w:r w:rsidRPr="005365EB">
              <w:rPr>
                <w:b/>
                <w:bCs/>
                <w:i/>
                <w:iCs/>
                <w:color w:val="0000FF"/>
                <w:sz w:val="22"/>
                <w:szCs w:val="22"/>
                <w:lang w:val="en-US"/>
              </w:rPr>
              <w:t>mail</w:t>
            </w:r>
            <w:r w:rsidRPr="005365EB">
              <w:rPr>
                <w:b/>
                <w:bCs/>
                <w:i/>
                <w:iCs/>
                <w:color w:val="0000FF"/>
                <w:sz w:val="22"/>
                <w:szCs w:val="22"/>
              </w:rPr>
              <w:t xml:space="preserve">: </w:t>
            </w:r>
            <w:hyperlink r:id="rId8" w:history="1">
              <w:r w:rsidRPr="005365EB">
                <w:rPr>
                  <w:rStyle w:val="ae"/>
                  <w:b/>
                  <w:bCs/>
                  <w:sz w:val="22"/>
                  <w:szCs w:val="22"/>
                  <w:lang w:val="en-US"/>
                </w:rPr>
                <w:t>info</w:t>
              </w:r>
              <w:r w:rsidRPr="005365EB">
                <w:rPr>
                  <w:rStyle w:val="ae"/>
                  <w:b/>
                  <w:bCs/>
                  <w:sz w:val="22"/>
                  <w:szCs w:val="22"/>
                </w:rPr>
                <w:t>@</w:t>
              </w:r>
              <w:proofErr w:type="spellStart"/>
              <w:r w:rsidRPr="005365EB">
                <w:rPr>
                  <w:rStyle w:val="ae"/>
                  <w:b/>
                  <w:bCs/>
                  <w:sz w:val="22"/>
                  <w:szCs w:val="22"/>
                  <w:lang w:val="en-US"/>
                </w:rPr>
                <w:t>dalur</w:t>
              </w:r>
              <w:proofErr w:type="spellEnd"/>
              <w:r w:rsidRPr="005365EB">
                <w:rPr>
                  <w:rStyle w:val="ae"/>
                  <w:b/>
                  <w:bCs/>
                  <w:sz w:val="22"/>
                  <w:szCs w:val="22"/>
                </w:rPr>
                <w:t>.</w:t>
              </w:r>
              <w:proofErr w:type="spellStart"/>
              <w:r w:rsidRPr="005365EB">
                <w:rPr>
                  <w:rStyle w:val="ae"/>
                  <w:b/>
                  <w:bCs/>
                  <w:sz w:val="22"/>
                  <w:szCs w:val="22"/>
                  <w:lang w:val="en-US"/>
                </w:rPr>
                <w:t>ru</w:t>
              </w:r>
              <w:proofErr w:type="spellEnd"/>
            </w:hyperlink>
          </w:p>
          <w:p w:rsidR="00FE5A8A" w:rsidRPr="005365EB" w:rsidRDefault="00D903C4" w:rsidP="00FE5A8A">
            <w:pPr>
              <w:spacing w:line="276" w:lineRule="auto"/>
              <w:rPr>
                <w:sz w:val="22"/>
                <w:szCs w:val="22"/>
              </w:rPr>
            </w:pPr>
            <w:r w:rsidRPr="005365EB">
              <w:rPr>
                <w:sz w:val="22"/>
                <w:szCs w:val="22"/>
              </w:rPr>
              <w:t xml:space="preserve">ИНН 4506004751, КПП 450650001, </w:t>
            </w:r>
          </w:p>
          <w:p w:rsidR="00FE5A8A" w:rsidRPr="005365EB" w:rsidRDefault="00D903C4" w:rsidP="00FE5A8A">
            <w:pPr>
              <w:spacing w:line="276" w:lineRule="auto"/>
              <w:rPr>
                <w:sz w:val="22"/>
                <w:szCs w:val="22"/>
              </w:rPr>
            </w:pPr>
            <w:r w:rsidRPr="005365EB">
              <w:rPr>
                <w:sz w:val="22"/>
                <w:szCs w:val="22"/>
              </w:rPr>
              <w:t xml:space="preserve">ОКПО 51137700, ОКОНХ 12314, </w:t>
            </w:r>
          </w:p>
          <w:p w:rsidR="002234E1" w:rsidRPr="005365EB" w:rsidRDefault="00D903C4" w:rsidP="00FE5A8A">
            <w:pPr>
              <w:spacing w:line="276" w:lineRule="auto"/>
              <w:rPr>
                <w:sz w:val="22"/>
                <w:szCs w:val="22"/>
              </w:rPr>
            </w:pPr>
            <w:r w:rsidRPr="005365EB">
              <w:rPr>
                <w:sz w:val="22"/>
                <w:szCs w:val="22"/>
              </w:rPr>
              <w:t xml:space="preserve">ОКВЭД 12.00.11, </w:t>
            </w:r>
            <w:r w:rsidR="002234E1" w:rsidRPr="005365EB">
              <w:rPr>
                <w:sz w:val="22"/>
                <w:szCs w:val="22"/>
              </w:rPr>
              <w:t xml:space="preserve"> </w:t>
            </w:r>
          </w:p>
          <w:p w:rsidR="002234E1" w:rsidRPr="005365EB" w:rsidRDefault="002234E1" w:rsidP="00FE5A8A">
            <w:pPr>
              <w:spacing w:line="276" w:lineRule="auto"/>
              <w:rPr>
                <w:sz w:val="22"/>
                <w:szCs w:val="22"/>
              </w:rPr>
            </w:pPr>
            <w:r w:rsidRPr="005365EB">
              <w:rPr>
                <w:sz w:val="22"/>
                <w:szCs w:val="22"/>
              </w:rPr>
              <w:t>Р/</w:t>
            </w:r>
            <w:proofErr w:type="spellStart"/>
            <w:r w:rsidRPr="005365EB">
              <w:rPr>
                <w:sz w:val="22"/>
                <w:szCs w:val="22"/>
              </w:rPr>
              <w:t>сч</w:t>
            </w:r>
            <w:proofErr w:type="spellEnd"/>
            <w:r w:rsidRPr="005365EB">
              <w:rPr>
                <w:sz w:val="22"/>
                <w:szCs w:val="22"/>
              </w:rPr>
              <w:t xml:space="preserve"> 40702810932090100157</w:t>
            </w:r>
          </w:p>
          <w:p w:rsidR="00FE5A8A" w:rsidRPr="005365EB" w:rsidRDefault="002234E1" w:rsidP="00FE5A8A">
            <w:pPr>
              <w:spacing w:line="276" w:lineRule="auto"/>
              <w:rPr>
                <w:sz w:val="22"/>
                <w:szCs w:val="22"/>
              </w:rPr>
            </w:pPr>
            <w:r w:rsidRPr="005365EB">
              <w:rPr>
                <w:sz w:val="22"/>
                <w:szCs w:val="22"/>
              </w:rPr>
              <w:t xml:space="preserve">Отделение № 8599 Сбербанка России </w:t>
            </w:r>
          </w:p>
          <w:p w:rsidR="002234E1" w:rsidRPr="005365EB" w:rsidRDefault="002234E1" w:rsidP="00FE5A8A">
            <w:pPr>
              <w:spacing w:line="276" w:lineRule="auto"/>
              <w:rPr>
                <w:sz w:val="22"/>
                <w:szCs w:val="22"/>
              </w:rPr>
            </w:pPr>
            <w:r w:rsidRPr="005365EB">
              <w:rPr>
                <w:sz w:val="22"/>
                <w:szCs w:val="22"/>
              </w:rPr>
              <w:t xml:space="preserve">г. Курган </w:t>
            </w:r>
          </w:p>
          <w:p w:rsidR="002234E1" w:rsidRPr="005365EB" w:rsidRDefault="002234E1" w:rsidP="00FE5A8A">
            <w:pPr>
              <w:spacing w:line="276" w:lineRule="auto"/>
              <w:rPr>
                <w:sz w:val="22"/>
                <w:szCs w:val="22"/>
              </w:rPr>
            </w:pPr>
            <w:r w:rsidRPr="005365EB">
              <w:rPr>
                <w:sz w:val="22"/>
                <w:szCs w:val="22"/>
              </w:rPr>
              <w:t xml:space="preserve">БИК 043735650 </w:t>
            </w:r>
          </w:p>
          <w:p w:rsidR="00D903C4" w:rsidRPr="005365EB" w:rsidRDefault="002234E1" w:rsidP="00FE5A8A">
            <w:pPr>
              <w:spacing w:line="276" w:lineRule="auto"/>
              <w:rPr>
                <w:sz w:val="22"/>
                <w:szCs w:val="22"/>
              </w:rPr>
            </w:pPr>
            <w:r w:rsidRPr="005365EB">
              <w:rPr>
                <w:sz w:val="22"/>
                <w:szCs w:val="22"/>
              </w:rPr>
              <w:t>К/</w:t>
            </w:r>
            <w:proofErr w:type="spellStart"/>
            <w:r w:rsidRPr="005365EB">
              <w:rPr>
                <w:sz w:val="22"/>
                <w:szCs w:val="22"/>
              </w:rPr>
              <w:t>сч</w:t>
            </w:r>
            <w:proofErr w:type="spellEnd"/>
            <w:r w:rsidRPr="005365EB">
              <w:rPr>
                <w:sz w:val="22"/>
                <w:szCs w:val="22"/>
              </w:rPr>
              <w:t xml:space="preserve"> 30101810100000000650</w:t>
            </w:r>
          </w:p>
          <w:p w:rsidR="00D903C4" w:rsidRPr="005365EB" w:rsidRDefault="00D903C4" w:rsidP="00FE5A8A">
            <w:pPr>
              <w:spacing w:line="276" w:lineRule="auto"/>
              <w:jc w:val="both"/>
              <w:rPr>
                <w:b/>
                <w:bCs/>
                <w:sz w:val="22"/>
                <w:szCs w:val="22"/>
              </w:rPr>
            </w:pPr>
            <w:r w:rsidRPr="005365EB">
              <w:rPr>
                <w:sz w:val="22"/>
                <w:szCs w:val="22"/>
              </w:rPr>
              <w:t>ОГРН 1024501452140</w:t>
            </w:r>
          </w:p>
          <w:p w:rsidR="00D903C4" w:rsidRPr="005365EB" w:rsidRDefault="00D903C4" w:rsidP="00FE5A8A">
            <w:pPr>
              <w:spacing w:line="276" w:lineRule="auto"/>
              <w:jc w:val="both"/>
              <w:rPr>
                <w:sz w:val="22"/>
                <w:szCs w:val="22"/>
              </w:rPr>
            </w:pPr>
            <w:r w:rsidRPr="005365EB">
              <w:rPr>
                <w:sz w:val="22"/>
                <w:szCs w:val="22"/>
              </w:rPr>
              <w:t>Отгрузочные реквизиты:</w:t>
            </w:r>
          </w:p>
          <w:p w:rsidR="00D903C4" w:rsidRPr="005365EB" w:rsidRDefault="00D903C4" w:rsidP="00FE5A8A">
            <w:pPr>
              <w:spacing w:line="276" w:lineRule="auto"/>
              <w:jc w:val="both"/>
              <w:rPr>
                <w:sz w:val="22"/>
                <w:szCs w:val="22"/>
              </w:rPr>
            </w:pPr>
            <w:r w:rsidRPr="005365EB">
              <w:rPr>
                <w:sz w:val="22"/>
                <w:szCs w:val="22"/>
              </w:rPr>
              <w:t>станция Далматово Южно-Уральской железной дороги</w:t>
            </w:r>
          </w:p>
          <w:p w:rsidR="00D903C4" w:rsidRPr="005365EB" w:rsidRDefault="00D903C4" w:rsidP="00FE5A8A">
            <w:pPr>
              <w:spacing w:line="276" w:lineRule="auto"/>
              <w:jc w:val="both"/>
              <w:rPr>
                <w:sz w:val="22"/>
                <w:szCs w:val="22"/>
              </w:rPr>
            </w:pPr>
            <w:r w:rsidRPr="005365EB">
              <w:rPr>
                <w:sz w:val="22"/>
                <w:szCs w:val="22"/>
              </w:rPr>
              <w:t xml:space="preserve">код станции: 827620   </w:t>
            </w:r>
          </w:p>
          <w:p w:rsidR="00D903C4" w:rsidRPr="005365EB" w:rsidRDefault="00D903C4" w:rsidP="00FE5A8A">
            <w:pPr>
              <w:spacing w:line="276" w:lineRule="auto"/>
              <w:jc w:val="both"/>
              <w:rPr>
                <w:sz w:val="22"/>
                <w:szCs w:val="22"/>
              </w:rPr>
            </w:pPr>
            <w:r w:rsidRPr="005365EB">
              <w:rPr>
                <w:sz w:val="22"/>
                <w:szCs w:val="22"/>
              </w:rPr>
              <w:t>получатель: ЗАО «Далур»</w:t>
            </w:r>
          </w:p>
          <w:p w:rsidR="00D903C4" w:rsidRPr="005365EB" w:rsidRDefault="00D903C4" w:rsidP="00FE5A8A">
            <w:pPr>
              <w:spacing w:line="276" w:lineRule="auto"/>
              <w:jc w:val="both"/>
              <w:rPr>
                <w:sz w:val="22"/>
                <w:szCs w:val="22"/>
              </w:rPr>
            </w:pPr>
            <w:r w:rsidRPr="005365EB">
              <w:rPr>
                <w:sz w:val="22"/>
                <w:szCs w:val="22"/>
              </w:rPr>
              <w:t>код получателя: 3648</w:t>
            </w:r>
          </w:p>
        </w:tc>
      </w:tr>
    </w:tbl>
    <w:p w:rsidR="00D903C4" w:rsidRPr="00EA4312" w:rsidRDefault="00D903C4" w:rsidP="00FE5A8A">
      <w:pPr>
        <w:spacing w:line="276" w:lineRule="auto"/>
        <w:jc w:val="both"/>
        <w:rPr>
          <w:b/>
          <w:bCs/>
          <w:sz w:val="24"/>
          <w:szCs w:val="24"/>
          <w:lang w:val="en-US"/>
        </w:rPr>
      </w:pPr>
    </w:p>
    <w:p w:rsidR="00D903C4" w:rsidRPr="00C36E4B" w:rsidRDefault="00410108" w:rsidP="00FE5A8A">
      <w:pPr>
        <w:spacing w:line="276" w:lineRule="auto"/>
        <w:jc w:val="both"/>
        <w:rPr>
          <w:b/>
          <w:bCs/>
          <w:sz w:val="24"/>
          <w:szCs w:val="24"/>
        </w:rPr>
      </w:pPr>
      <w:r w:rsidRPr="005365EB">
        <w:rPr>
          <w:b/>
          <w:bCs/>
          <w:sz w:val="24"/>
          <w:szCs w:val="24"/>
        </w:rPr>
        <w:t xml:space="preserve"> </w:t>
      </w:r>
      <w:r w:rsidR="00D903C4" w:rsidRPr="005365EB">
        <w:rPr>
          <w:b/>
          <w:bCs/>
          <w:sz w:val="24"/>
          <w:szCs w:val="24"/>
        </w:rPr>
        <w:t>От Поставщика</w:t>
      </w:r>
      <w:r w:rsidR="00D903C4" w:rsidRPr="005365EB">
        <w:rPr>
          <w:b/>
          <w:bCs/>
          <w:sz w:val="24"/>
          <w:szCs w:val="24"/>
        </w:rPr>
        <w:tab/>
      </w:r>
      <w:r w:rsidR="000473FC" w:rsidRPr="005365EB">
        <w:rPr>
          <w:b/>
          <w:bCs/>
          <w:sz w:val="24"/>
          <w:szCs w:val="24"/>
        </w:rPr>
        <w:t xml:space="preserve">                                             </w:t>
      </w:r>
      <w:r w:rsidRPr="005365EB">
        <w:rPr>
          <w:b/>
          <w:bCs/>
          <w:sz w:val="24"/>
          <w:szCs w:val="24"/>
        </w:rPr>
        <w:t xml:space="preserve">       </w:t>
      </w:r>
      <w:r w:rsidR="00D903C4" w:rsidRPr="005365EB">
        <w:rPr>
          <w:b/>
          <w:bCs/>
          <w:sz w:val="24"/>
          <w:szCs w:val="24"/>
        </w:rPr>
        <w:t>От Покупателя</w:t>
      </w:r>
    </w:p>
    <w:p w:rsidR="00D903C4" w:rsidRPr="005365EB" w:rsidRDefault="00D903C4" w:rsidP="00FE5A8A">
      <w:pPr>
        <w:spacing w:line="276" w:lineRule="auto"/>
        <w:jc w:val="both"/>
        <w:rPr>
          <w:b/>
          <w:bCs/>
          <w:sz w:val="24"/>
          <w:szCs w:val="24"/>
        </w:rPr>
      </w:pPr>
      <w:r w:rsidRPr="005365EB">
        <w:rPr>
          <w:b/>
          <w:bCs/>
          <w:sz w:val="24"/>
          <w:szCs w:val="24"/>
        </w:rPr>
        <w:t>________________/</w:t>
      </w:r>
      <w:r w:rsidRPr="005365EB">
        <w:rPr>
          <w:b/>
          <w:bCs/>
          <w:sz w:val="22"/>
          <w:szCs w:val="22"/>
        </w:rPr>
        <w:t>___________</w:t>
      </w:r>
      <w:r w:rsidRPr="005365EB">
        <w:rPr>
          <w:b/>
          <w:bCs/>
          <w:sz w:val="24"/>
          <w:szCs w:val="24"/>
        </w:rPr>
        <w:t>/                                ______________/</w:t>
      </w:r>
      <w:proofErr w:type="spellStart"/>
      <w:r w:rsidR="00666478">
        <w:rPr>
          <w:b/>
          <w:bCs/>
          <w:sz w:val="24"/>
          <w:szCs w:val="24"/>
        </w:rPr>
        <w:t>Н.</w:t>
      </w:r>
      <w:r w:rsidRPr="005365EB">
        <w:rPr>
          <w:b/>
          <w:bCs/>
          <w:sz w:val="24"/>
          <w:szCs w:val="24"/>
        </w:rPr>
        <w:t>А.</w:t>
      </w:r>
      <w:r w:rsidR="00666478">
        <w:rPr>
          <w:b/>
          <w:bCs/>
          <w:sz w:val="24"/>
          <w:szCs w:val="24"/>
        </w:rPr>
        <w:t>Попонин</w:t>
      </w:r>
      <w:proofErr w:type="spellEnd"/>
      <w:r w:rsidRPr="005365EB">
        <w:rPr>
          <w:b/>
          <w:bCs/>
          <w:sz w:val="24"/>
          <w:szCs w:val="24"/>
        </w:rPr>
        <w:t>/</w:t>
      </w:r>
    </w:p>
    <w:p w:rsidR="00B95FC2" w:rsidRPr="00666478" w:rsidRDefault="00D903C4" w:rsidP="00FE5A8A">
      <w:pPr>
        <w:spacing w:line="276" w:lineRule="auto"/>
        <w:jc w:val="both"/>
        <w:rPr>
          <w:b/>
          <w:bCs/>
          <w:sz w:val="24"/>
          <w:szCs w:val="24"/>
        </w:rPr>
      </w:pPr>
      <w:r w:rsidRPr="005365EB">
        <w:rPr>
          <w:b/>
          <w:bCs/>
          <w:sz w:val="24"/>
          <w:szCs w:val="24"/>
        </w:rPr>
        <w:t xml:space="preserve">М.П.                                                         </w:t>
      </w:r>
      <w:r w:rsidR="00B95FC2">
        <w:rPr>
          <w:b/>
          <w:bCs/>
          <w:sz w:val="24"/>
          <w:szCs w:val="24"/>
        </w:rPr>
        <w:t xml:space="preserve">                           М.П</w:t>
      </w:r>
      <w:r w:rsidR="00B95FC2" w:rsidRPr="00666478">
        <w:rPr>
          <w:b/>
          <w:bCs/>
          <w:sz w:val="24"/>
          <w:szCs w:val="24"/>
        </w:rPr>
        <w:t>/</w:t>
      </w:r>
    </w:p>
    <w:p w:rsidR="00DF7831" w:rsidRPr="00666478" w:rsidRDefault="00DF7831" w:rsidP="00FE5A8A">
      <w:pPr>
        <w:spacing w:line="276" w:lineRule="auto"/>
        <w:ind w:left="6096"/>
        <w:rPr>
          <w:b/>
          <w:bCs/>
          <w:sz w:val="22"/>
          <w:szCs w:val="22"/>
        </w:rPr>
      </w:pPr>
    </w:p>
    <w:p w:rsidR="00DF7831" w:rsidRPr="00666478" w:rsidRDefault="00DF7831" w:rsidP="00FE5A8A">
      <w:pPr>
        <w:spacing w:line="276" w:lineRule="auto"/>
        <w:ind w:left="6096"/>
        <w:rPr>
          <w:b/>
          <w:bCs/>
          <w:sz w:val="22"/>
          <w:szCs w:val="22"/>
        </w:rPr>
      </w:pPr>
    </w:p>
    <w:p w:rsidR="00DF7831" w:rsidRDefault="00DF7831" w:rsidP="00FE5A8A">
      <w:pPr>
        <w:spacing w:line="276" w:lineRule="auto"/>
        <w:ind w:left="6096"/>
        <w:rPr>
          <w:b/>
          <w:bCs/>
          <w:sz w:val="22"/>
          <w:szCs w:val="22"/>
        </w:rPr>
      </w:pPr>
    </w:p>
    <w:p w:rsidR="00C36E4B" w:rsidRDefault="00C36E4B" w:rsidP="00FE5A8A">
      <w:pPr>
        <w:spacing w:line="276" w:lineRule="auto"/>
        <w:ind w:left="6096"/>
        <w:rPr>
          <w:b/>
          <w:bCs/>
          <w:sz w:val="22"/>
          <w:szCs w:val="22"/>
        </w:rPr>
      </w:pPr>
    </w:p>
    <w:p w:rsidR="00C36E4B" w:rsidRDefault="00C36E4B" w:rsidP="00FE5A8A">
      <w:pPr>
        <w:spacing w:line="276" w:lineRule="auto"/>
        <w:ind w:left="6096"/>
        <w:rPr>
          <w:b/>
          <w:bCs/>
          <w:sz w:val="22"/>
          <w:szCs w:val="22"/>
        </w:rPr>
      </w:pPr>
    </w:p>
    <w:p w:rsidR="00C36E4B" w:rsidRDefault="00C36E4B" w:rsidP="00FE5A8A">
      <w:pPr>
        <w:spacing w:line="276" w:lineRule="auto"/>
        <w:ind w:left="6096"/>
        <w:rPr>
          <w:b/>
          <w:bCs/>
          <w:sz w:val="22"/>
          <w:szCs w:val="22"/>
        </w:rPr>
      </w:pPr>
    </w:p>
    <w:p w:rsidR="00C36E4B" w:rsidRDefault="00C36E4B" w:rsidP="00FE5A8A">
      <w:pPr>
        <w:spacing w:line="276" w:lineRule="auto"/>
        <w:ind w:left="6096"/>
        <w:rPr>
          <w:b/>
          <w:bCs/>
          <w:sz w:val="22"/>
          <w:szCs w:val="22"/>
        </w:rPr>
      </w:pPr>
    </w:p>
    <w:p w:rsidR="00C36E4B" w:rsidRDefault="00C36E4B" w:rsidP="00FE5A8A">
      <w:pPr>
        <w:spacing w:line="276" w:lineRule="auto"/>
        <w:ind w:left="6096"/>
        <w:rPr>
          <w:b/>
          <w:bCs/>
          <w:sz w:val="22"/>
          <w:szCs w:val="22"/>
        </w:rPr>
      </w:pPr>
    </w:p>
    <w:p w:rsidR="00C36E4B" w:rsidRPr="00666478" w:rsidRDefault="00C36E4B" w:rsidP="00FE5A8A">
      <w:pPr>
        <w:spacing w:line="276" w:lineRule="auto"/>
        <w:ind w:left="6096"/>
        <w:rPr>
          <w:b/>
          <w:bCs/>
          <w:sz w:val="22"/>
          <w:szCs w:val="22"/>
        </w:rPr>
      </w:pPr>
      <w:bookmarkStart w:id="0" w:name="_GoBack"/>
      <w:bookmarkEnd w:id="0"/>
    </w:p>
    <w:p w:rsidR="00DF7831" w:rsidRPr="00666478" w:rsidRDefault="00DF7831" w:rsidP="00FE5A8A">
      <w:pPr>
        <w:spacing w:line="276" w:lineRule="auto"/>
        <w:ind w:left="6096"/>
        <w:rPr>
          <w:b/>
          <w:bCs/>
          <w:sz w:val="22"/>
          <w:szCs w:val="22"/>
        </w:rPr>
      </w:pPr>
    </w:p>
    <w:p w:rsidR="002A5FB5" w:rsidRPr="00666478" w:rsidRDefault="002A5FB5" w:rsidP="00FE5A8A">
      <w:pPr>
        <w:spacing w:line="276" w:lineRule="auto"/>
        <w:ind w:left="6096"/>
        <w:rPr>
          <w:b/>
          <w:bCs/>
          <w:sz w:val="22"/>
          <w:szCs w:val="22"/>
        </w:rPr>
      </w:pPr>
    </w:p>
    <w:p w:rsidR="008D6F1C" w:rsidRPr="005365EB" w:rsidRDefault="008D6F1C" w:rsidP="00FE5A8A">
      <w:pPr>
        <w:spacing w:line="276" w:lineRule="auto"/>
        <w:ind w:left="6096"/>
        <w:rPr>
          <w:b/>
          <w:bCs/>
          <w:sz w:val="22"/>
          <w:szCs w:val="22"/>
        </w:rPr>
      </w:pPr>
      <w:r w:rsidRPr="005365EB">
        <w:rPr>
          <w:b/>
          <w:bCs/>
          <w:sz w:val="22"/>
          <w:szCs w:val="22"/>
        </w:rPr>
        <w:lastRenderedPageBreak/>
        <w:t>Приложение № 2</w:t>
      </w:r>
    </w:p>
    <w:p w:rsidR="00FE5A8A" w:rsidRPr="005365EB" w:rsidRDefault="008D6F1C" w:rsidP="00FE5A8A">
      <w:pPr>
        <w:spacing w:line="276" w:lineRule="auto"/>
        <w:ind w:left="6096"/>
        <w:rPr>
          <w:bCs/>
          <w:sz w:val="22"/>
          <w:szCs w:val="22"/>
        </w:rPr>
      </w:pPr>
      <w:r w:rsidRPr="005365EB">
        <w:rPr>
          <w:bCs/>
          <w:sz w:val="22"/>
          <w:szCs w:val="22"/>
        </w:rPr>
        <w:t>к договору № 099/201</w:t>
      </w:r>
      <w:r w:rsidR="006F6D77">
        <w:rPr>
          <w:bCs/>
          <w:sz w:val="22"/>
          <w:szCs w:val="22"/>
        </w:rPr>
        <w:t>4</w:t>
      </w:r>
      <w:r w:rsidRPr="005365EB">
        <w:rPr>
          <w:bCs/>
          <w:sz w:val="22"/>
          <w:szCs w:val="22"/>
        </w:rPr>
        <w:t>/12-03/____</w:t>
      </w:r>
    </w:p>
    <w:p w:rsidR="008D6F1C" w:rsidRPr="005365EB" w:rsidRDefault="008D6F1C" w:rsidP="00AD78C8">
      <w:pPr>
        <w:spacing w:line="276" w:lineRule="auto"/>
        <w:ind w:left="6096"/>
        <w:rPr>
          <w:bCs/>
          <w:sz w:val="22"/>
          <w:szCs w:val="22"/>
        </w:rPr>
      </w:pPr>
      <w:r w:rsidRPr="005365EB">
        <w:rPr>
          <w:bCs/>
          <w:sz w:val="22"/>
          <w:szCs w:val="22"/>
        </w:rPr>
        <w:t>от «____» _________ 201</w:t>
      </w:r>
      <w:r w:rsidR="006F6D77">
        <w:rPr>
          <w:bCs/>
          <w:sz w:val="22"/>
          <w:szCs w:val="22"/>
        </w:rPr>
        <w:t>4</w:t>
      </w:r>
      <w:r w:rsidRPr="005365EB">
        <w:rPr>
          <w:bCs/>
          <w:sz w:val="22"/>
          <w:szCs w:val="22"/>
        </w:rPr>
        <w:t>г.</w:t>
      </w:r>
    </w:p>
    <w:p w:rsidR="005E29E3" w:rsidRPr="005365EB" w:rsidRDefault="005E29E3" w:rsidP="00AD78C8">
      <w:pPr>
        <w:spacing w:line="276" w:lineRule="auto"/>
        <w:ind w:left="6096"/>
        <w:rPr>
          <w:bCs/>
          <w:sz w:val="22"/>
          <w:szCs w:val="22"/>
        </w:rPr>
      </w:pPr>
    </w:p>
    <w:p w:rsidR="008D6F1C" w:rsidRPr="005365EB" w:rsidRDefault="008D6F1C" w:rsidP="00FE5A8A">
      <w:pPr>
        <w:spacing w:line="276" w:lineRule="auto"/>
        <w:jc w:val="center"/>
        <w:rPr>
          <w:b/>
          <w:bCs/>
        </w:rPr>
      </w:pPr>
      <w:r w:rsidRPr="005365EB">
        <w:rPr>
          <w:b/>
          <w:bCs/>
        </w:rPr>
        <w:t>АНТИКОРРУПЦИОННАЯ ОГОВОРКА</w:t>
      </w:r>
    </w:p>
    <w:p w:rsidR="008D6F1C" w:rsidRPr="005365EB" w:rsidRDefault="008D6F1C" w:rsidP="00FE5A8A">
      <w:pPr>
        <w:pStyle w:val="Text"/>
        <w:spacing w:after="120" w:line="276" w:lineRule="auto"/>
        <w:jc w:val="both"/>
        <w:rPr>
          <w:lang w:val="ru-RU"/>
        </w:rPr>
      </w:pPr>
      <w:r w:rsidRPr="005365EB">
        <w:rPr>
          <w:lang w:val="ru-RU"/>
        </w:rPr>
        <w:t>Статья 1.</w:t>
      </w:r>
    </w:p>
    <w:p w:rsidR="008D6F1C" w:rsidRPr="005365EB" w:rsidRDefault="008D6F1C" w:rsidP="00FE5A8A">
      <w:pPr>
        <w:pStyle w:val="Text"/>
        <w:spacing w:after="120" w:line="276" w:lineRule="auto"/>
        <w:jc w:val="both"/>
        <w:rPr>
          <w:lang w:val="ru-RU"/>
        </w:rPr>
      </w:pPr>
      <w:r w:rsidRPr="005365EB">
        <w:rPr>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D6F1C" w:rsidRPr="005365EB" w:rsidRDefault="008D6F1C" w:rsidP="00FE5A8A">
      <w:pPr>
        <w:pStyle w:val="Text"/>
        <w:spacing w:after="120" w:line="276" w:lineRule="auto"/>
        <w:jc w:val="both"/>
        <w:rPr>
          <w:b/>
          <w:bCs/>
          <w:lang w:val="ru-RU"/>
        </w:rPr>
      </w:pPr>
      <w:proofErr w:type="gramStart"/>
      <w:r w:rsidRPr="005365EB">
        <w:rPr>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D6F1C" w:rsidRPr="005365EB" w:rsidRDefault="008D6F1C" w:rsidP="00FE5A8A">
      <w:pPr>
        <w:pStyle w:val="Text"/>
        <w:spacing w:after="120" w:line="276" w:lineRule="auto"/>
        <w:jc w:val="both"/>
        <w:rPr>
          <w:lang w:val="ru-RU"/>
        </w:rPr>
      </w:pPr>
      <w:r w:rsidRPr="005365EB">
        <w:rPr>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365EB">
        <w:rPr>
          <w:b/>
          <w:bCs/>
          <w:lang w:val="ru-RU"/>
        </w:rPr>
        <w:t xml:space="preserve"> </w:t>
      </w:r>
      <w:r w:rsidRPr="005365EB">
        <w:rPr>
          <w:bCs/>
          <w:lang w:val="ru-RU"/>
        </w:rPr>
        <w:t xml:space="preserve">Это подтверждение должно быть направлено в течение десяти рабочих дней </w:t>
      </w:r>
      <w:proofErr w:type="gramStart"/>
      <w:r w:rsidRPr="005365EB">
        <w:rPr>
          <w:bCs/>
          <w:lang w:val="ru-RU"/>
        </w:rPr>
        <w:t>с даты направления</w:t>
      </w:r>
      <w:proofErr w:type="gramEnd"/>
      <w:r w:rsidRPr="005365EB">
        <w:rPr>
          <w:bCs/>
          <w:lang w:val="ru-RU"/>
        </w:rPr>
        <w:t xml:space="preserve"> письменного уведомления.</w:t>
      </w:r>
    </w:p>
    <w:p w:rsidR="008D6F1C" w:rsidRPr="005365EB" w:rsidRDefault="008D6F1C" w:rsidP="00FE5A8A">
      <w:pPr>
        <w:pStyle w:val="Text"/>
        <w:spacing w:after="120" w:line="276" w:lineRule="auto"/>
        <w:jc w:val="both"/>
        <w:rPr>
          <w:b/>
          <w:bCs/>
          <w:lang w:val="ru-RU"/>
        </w:rPr>
      </w:pPr>
      <w:proofErr w:type="gramStart"/>
      <w:r w:rsidRPr="005365EB">
        <w:rPr>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365EB">
        <w:rPr>
          <w:lang w:val="ru-RU"/>
        </w:rPr>
        <w:t xml:space="preserve"> доходов, полученных преступным путем.</w:t>
      </w:r>
    </w:p>
    <w:p w:rsidR="008D6F1C" w:rsidRPr="005365EB" w:rsidRDefault="008D6F1C" w:rsidP="00FE5A8A">
      <w:pPr>
        <w:pStyle w:val="Text"/>
        <w:spacing w:after="120" w:line="276" w:lineRule="auto"/>
        <w:jc w:val="both"/>
        <w:rPr>
          <w:lang w:val="ru-RU"/>
        </w:rPr>
      </w:pPr>
      <w:r w:rsidRPr="005365EB">
        <w:rPr>
          <w:lang w:val="ru-RU"/>
        </w:rPr>
        <w:t>Статья 2.</w:t>
      </w:r>
    </w:p>
    <w:p w:rsidR="008D6F1C" w:rsidRPr="005365EB" w:rsidRDefault="008D6F1C" w:rsidP="00FE5A8A">
      <w:pPr>
        <w:pStyle w:val="text0"/>
        <w:spacing w:after="120" w:line="276" w:lineRule="auto"/>
        <w:jc w:val="both"/>
      </w:pPr>
      <w:r w:rsidRPr="005365EB">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365EB">
        <w:t>был</w:t>
      </w:r>
      <w:proofErr w:type="gramEnd"/>
      <w:r w:rsidRPr="005365E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6F1C" w:rsidRPr="005365EB" w:rsidRDefault="008D6F1C" w:rsidP="00FE5A8A">
      <w:pPr>
        <w:pStyle w:val="text0"/>
        <w:spacing w:after="120" w:line="276" w:lineRule="auto"/>
        <w:jc w:val="both"/>
        <w:rPr>
          <w:b/>
        </w:rPr>
      </w:pPr>
      <w:r w:rsidRPr="005365EB">
        <w:rPr>
          <w:b/>
        </w:rPr>
        <w:t>ПОКУПАТЕЛЬ:                                                                          ПОСТАВЩИК:</w:t>
      </w:r>
    </w:p>
    <w:p w:rsidR="00EA4312" w:rsidRPr="001D1FF8" w:rsidRDefault="008D6F1C" w:rsidP="007F3C89">
      <w:pPr>
        <w:spacing w:line="276" w:lineRule="auto"/>
      </w:pPr>
      <w:r w:rsidRPr="005365EB">
        <w:t>____________________/</w:t>
      </w:r>
      <w:proofErr w:type="spellStart"/>
      <w:r w:rsidR="00666478">
        <w:rPr>
          <w:sz w:val="24"/>
          <w:szCs w:val="24"/>
        </w:rPr>
        <w:t>Н.</w:t>
      </w:r>
      <w:r w:rsidRPr="005365EB">
        <w:rPr>
          <w:sz w:val="24"/>
          <w:szCs w:val="24"/>
        </w:rPr>
        <w:t>А.</w:t>
      </w:r>
      <w:r w:rsidR="00666478">
        <w:rPr>
          <w:sz w:val="24"/>
          <w:szCs w:val="24"/>
        </w:rPr>
        <w:t>Попонин</w:t>
      </w:r>
      <w:proofErr w:type="spellEnd"/>
      <w:r w:rsidRPr="005365EB">
        <w:t xml:space="preserve">/                          </w:t>
      </w:r>
      <w:r w:rsidR="00B101E7" w:rsidRPr="005365EB">
        <w:t xml:space="preserve">                        </w:t>
      </w:r>
      <w:r w:rsidRPr="005365EB">
        <w:t>_______________/___________/</w:t>
      </w:r>
    </w:p>
    <w:p w:rsidR="000F0AF0" w:rsidRDefault="000F0AF0" w:rsidP="00FE5A8A">
      <w:pPr>
        <w:spacing w:line="276" w:lineRule="auto"/>
        <w:ind w:left="5954"/>
        <w:rPr>
          <w:b/>
          <w:sz w:val="22"/>
          <w:szCs w:val="22"/>
        </w:rPr>
      </w:pPr>
    </w:p>
    <w:p w:rsidR="000F0AF0" w:rsidRDefault="000F0AF0" w:rsidP="00FE5A8A">
      <w:pPr>
        <w:spacing w:line="276" w:lineRule="auto"/>
        <w:ind w:left="5954"/>
        <w:rPr>
          <w:b/>
          <w:sz w:val="22"/>
          <w:szCs w:val="22"/>
        </w:rPr>
      </w:pPr>
    </w:p>
    <w:p w:rsidR="000F0AF0" w:rsidRDefault="000F0AF0" w:rsidP="00FE5A8A">
      <w:pPr>
        <w:spacing w:line="276" w:lineRule="auto"/>
        <w:ind w:left="5954"/>
        <w:rPr>
          <w:b/>
          <w:sz w:val="22"/>
          <w:szCs w:val="22"/>
        </w:rPr>
      </w:pPr>
    </w:p>
    <w:p w:rsidR="008D6F1C" w:rsidRPr="005365EB" w:rsidRDefault="008D6F1C" w:rsidP="00FE5A8A">
      <w:pPr>
        <w:spacing w:line="276" w:lineRule="auto"/>
        <w:ind w:left="5954"/>
        <w:rPr>
          <w:b/>
          <w:sz w:val="22"/>
          <w:szCs w:val="22"/>
        </w:rPr>
      </w:pPr>
      <w:r w:rsidRPr="005365EB">
        <w:rPr>
          <w:b/>
          <w:sz w:val="22"/>
          <w:szCs w:val="22"/>
        </w:rPr>
        <w:t>Приложение №4</w:t>
      </w:r>
    </w:p>
    <w:p w:rsidR="004D4D4B" w:rsidRPr="005365EB" w:rsidRDefault="004D4D4B" w:rsidP="00FE5A8A">
      <w:pPr>
        <w:spacing w:line="276" w:lineRule="auto"/>
        <w:ind w:left="5954"/>
        <w:rPr>
          <w:bCs/>
          <w:sz w:val="22"/>
          <w:szCs w:val="22"/>
        </w:rPr>
      </w:pPr>
      <w:r w:rsidRPr="005365EB">
        <w:rPr>
          <w:bCs/>
          <w:sz w:val="22"/>
          <w:szCs w:val="22"/>
        </w:rPr>
        <w:t>к договору № 099/201</w:t>
      </w:r>
      <w:r w:rsidR="006F6D77">
        <w:rPr>
          <w:bCs/>
          <w:sz w:val="22"/>
          <w:szCs w:val="22"/>
        </w:rPr>
        <w:t>4</w:t>
      </w:r>
      <w:r w:rsidRPr="005365EB">
        <w:rPr>
          <w:bCs/>
          <w:sz w:val="22"/>
          <w:szCs w:val="22"/>
        </w:rPr>
        <w:t xml:space="preserve">/12-03/____ </w:t>
      </w:r>
    </w:p>
    <w:p w:rsidR="004D4D4B" w:rsidRPr="005365EB" w:rsidRDefault="004D4D4B" w:rsidP="00FE5A8A">
      <w:pPr>
        <w:spacing w:line="276" w:lineRule="auto"/>
        <w:ind w:left="5954"/>
        <w:rPr>
          <w:bCs/>
          <w:sz w:val="22"/>
          <w:szCs w:val="22"/>
        </w:rPr>
      </w:pPr>
      <w:r w:rsidRPr="005365EB">
        <w:rPr>
          <w:bCs/>
          <w:sz w:val="22"/>
          <w:szCs w:val="22"/>
        </w:rPr>
        <w:t>от «____» _________ 201</w:t>
      </w:r>
      <w:r w:rsidR="006F6D77">
        <w:rPr>
          <w:bCs/>
          <w:sz w:val="22"/>
          <w:szCs w:val="22"/>
        </w:rPr>
        <w:t>4</w:t>
      </w:r>
      <w:r w:rsidRPr="005365EB">
        <w:rPr>
          <w:bCs/>
          <w:sz w:val="22"/>
          <w:szCs w:val="22"/>
        </w:rPr>
        <w:t>г.</w:t>
      </w:r>
    </w:p>
    <w:p w:rsidR="008D6F1C" w:rsidRPr="005365EB" w:rsidRDefault="008D6F1C" w:rsidP="00FE5A8A">
      <w:pPr>
        <w:spacing w:line="276" w:lineRule="auto"/>
        <w:jc w:val="right"/>
        <w:rPr>
          <w:b/>
          <w:sz w:val="22"/>
          <w:szCs w:val="22"/>
        </w:rPr>
      </w:pPr>
    </w:p>
    <w:p w:rsidR="002B65FC" w:rsidRPr="005365EB" w:rsidRDefault="002B65FC" w:rsidP="00FE5A8A">
      <w:pPr>
        <w:spacing w:line="276" w:lineRule="auto"/>
        <w:jc w:val="right"/>
        <w:rPr>
          <w:b/>
          <w:sz w:val="22"/>
          <w:szCs w:val="22"/>
        </w:rPr>
      </w:pPr>
    </w:p>
    <w:p w:rsidR="00887D56" w:rsidRPr="005365EB" w:rsidRDefault="00887D56" w:rsidP="00887D56">
      <w:pPr>
        <w:autoSpaceDE w:val="0"/>
        <w:autoSpaceDN w:val="0"/>
        <w:adjustRightInd w:val="0"/>
        <w:jc w:val="center"/>
        <w:rPr>
          <w:b/>
          <w:bCs/>
          <w:sz w:val="24"/>
          <w:szCs w:val="24"/>
        </w:rPr>
      </w:pPr>
      <w:r w:rsidRPr="005365EB">
        <w:rPr>
          <w:b/>
          <w:bCs/>
          <w:sz w:val="24"/>
          <w:szCs w:val="24"/>
        </w:rPr>
        <w:t xml:space="preserve">Договор поручительства с использованием типовой формы адресной безотзывной оферты может заключаться только между Корпорацией и (или) организациями атомной отрасли с учетом требований пунктов 1.6 и 1.8 распоряжения генерального директора </w:t>
      </w:r>
      <w:proofErr w:type="spellStart"/>
      <w:r w:rsidRPr="005365EB">
        <w:rPr>
          <w:b/>
          <w:bCs/>
          <w:sz w:val="24"/>
          <w:szCs w:val="24"/>
        </w:rPr>
        <w:t>Госкорпорации</w:t>
      </w:r>
      <w:proofErr w:type="spellEnd"/>
      <w:r w:rsidRPr="005365EB">
        <w:rPr>
          <w:b/>
          <w:bCs/>
          <w:sz w:val="24"/>
          <w:szCs w:val="24"/>
        </w:rPr>
        <w:t xml:space="preserve"> «</w:t>
      </w:r>
      <w:proofErr w:type="spellStart"/>
      <w:r w:rsidRPr="005365EB">
        <w:rPr>
          <w:b/>
          <w:bCs/>
          <w:sz w:val="24"/>
          <w:szCs w:val="24"/>
        </w:rPr>
        <w:t>Росатом</w:t>
      </w:r>
      <w:proofErr w:type="spellEnd"/>
      <w:r w:rsidRPr="005365EB">
        <w:rPr>
          <w:b/>
          <w:bCs/>
          <w:sz w:val="24"/>
          <w:szCs w:val="24"/>
        </w:rPr>
        <w:t>» от 02.05.2012 № 1-1/104-Р (касательно представления информации в отношении</w:t>
      </w:r>
    </w:p>
    <w:p w:rsidR="00887D56" w:rsidRPr="005365EB" w:rsidRDefault="00887D56" w:rsidP="00887D56">
      <w:pPr>
        <w:tabs>
          <w:tab w:val="left" w:leader="underscore" w:pos="4234"/>
          <w:tab w:val="left" w:leader="underscore" w:pos="9846"/>
        </w:tabs>
        <w:autoSpaceDE w:val="0"/>
        <w:autoSpaceDN w:val="0"/>
        <w:adjustRightInd w:val="0"/>
        <w:ind w:firstLine="734"/>
        <w:rPr>
          <w:b/>
          <w:bCs/>
          <w:sz w:val="24"/>
          <w:szCs w:val="24"/>
        </w:rPr>
      </w:pPr>
      <w:r w:rsidRPr="005365EB">
        <w:rPr>
          <w:b/>
          <w:bCs/>
          <w:sz w:val="24"/>
          <w:szCs w:val="24"/>
        </w:rPr>
        <w:t>всей цепочки собственников, включая бенефициаров, в том числе,</w:t>
      </w:r>
      <w:r w:rsidRPr="005365EB">
        <w:rPr>
          <w:b/>
          <w:bCs/>
          <w:sz w:val="24"/>
          <w:szCs w:val="24"/>
        </w:rPr>
        <w:br/>
      </w:r>
      <w:r w:rsidRPr="005365EB">
        <w:rPr>
          <w:b/>
          <w:bCs/>
          <w:sz w:val="24"/>
          <w:szCs w:val="24"/>
        </w:rPr>
        <w:tab/>
      </w:r>
      <w:r w:rsidRPr="005365EB">
        <w:rPr>
          <w:b/>
          <w:bCs/>
          <w:sz w:val="24"/>
          <w:szCs w:val="24"/>
          <w:u w:val="single"/>
        </w:rPr>
        <w:t>конечных).</w:t>
      </w:r>
      <w:r w:rsidRPr="005365EB">
        <w:rPr>
          <w:b/>
          <w:bCs/>
          <w:sz w:val="24"/>
          <w:szCs w:val="24"/>
        </w:rPr>
        <w:tab/>
      </w:r>
    </w:p>
    <w:p w:rsidR="00887D56" w:rsidRPr="005365EB" w:rsidRDefault="00887D56" w:rsidP="00887D56">
      <w:pPr>
        <w:autoSpaceDE w:val="0"/>
        <w:autoSpaceDN w:val="0"/>
        <w:adjustRightInd w:val="0"/>
        <w:jc w:val="center"/>
        <w:rPr>
          <w:bCs/>
          <w:sz w:val="24"/>
          <w:szCs w:val="24"/>
        </w:rPr>
      </w:pPr>
    </w:p>
    <w:p w:rsidR="00887D56" w:rsidRPr="005365EB" w:rsidRDefault="00887D56" w:rsidP="00887D56">
      <w:pPr>
        <w:autoSpaceDE w:val="0"/>
        <w:autoSpaceDN w:val="0"/>
        <w:adjustRightInd w:val="0"/>
        <w:jc w:val="center"/>
        <w:rPr>
          <w:bCs/>
          <w:sz w:val="24"/>
          <w:szCs w:val="24"/>
        </w:rPr>
      </w:pPr>
      <w:r w:rsidRPr="005365EB">
        <w:rPr>
          <w:bCs/>
          <w:sz w:val="24"/>
          <w:szCs w:val="24"/>
        </w:rPr>
        <w:t>АДРЕСНАЯ БЕЗОТЗЫВНАЯ ОФЕРТА.</w:t>
      </w:r>
    </w:p>
    <w:p w:rsidR="00887D56" w:rsidRPr="005365EB" w:rsidRDefault="00887D56" w:rsidP="00887D56">
      <w:pPr>
        <w:tabs>
          <w:tab w:val="left" w:pos="7272"/>
          <w:tab w:val="left" w:leader="underscore" w:pos="7739"/>
          <w:tab w:val="left" w:leader="underscore" w:pos="8750"/>
        </w:tabs>
        <w:autoSpaceDE w:val="0"/>
        <w:autoSpaceDN w:val="0"/>
        <w:adjustRightInd w:val="0"/>
        <w:jc w:val="both"/>
        <w:rPr>
          <w:sz w:val="24"/>
          <w:szCs w:val="24"/>
        </w:rPr>
      </w:pPr>
      <w:r w:rsidRPr="005365EB">
        <w:rPr>
          <w:sz w:val="24"/>
          <w:szCs w:val="24"/>
        </w:rPr>
        <w:t>г. Москва</w:t>
      </w:r>
      <w:r w:rsidRPr="005365EB">
        <w:rPr>
          <w:sz w:val="24"/>
          <w:szCs w:val="24"/>
        </w:rPr>
        <w:tab/>
        <w:t>«</w:t>
      </w:r>
      <w:r w:rsidRPr="005365EB">
        <w:rPr>
          <w:sz w:val="24"/>
          <w:szCs w:val="24"/>
        </w:rPr>
        <w:tab/>
        <w:t xml:space="preserve">»_____20__г.   </w:t>
      </w:r>
    </w:p>
    <w:p w:rsidR="00887D56" w:rsidRPr="005365EB" w:rsidRDefault="00887D56" w:rsidP="00887D56">
      <w:pPr>
        <w:autoSpaceDE w:val="0"/>
        <w:autoSpaceDN w:val="0"/>
        <w:adjustRightInd w:val="0"/>
        <w:rPr>
          <w:sz w:val="24"/>
          <w:szCs w:val="24"/>
        </w:rPr>
      </w:pPr>
    </w:p>
    <w:p w:rsidR="00887D56" w:rsidRPr="005365EB" w:rsidRDefault="00887D56" w:rsidP="00887D56">
      <w:pPr>
        <w:autoSpaceDE w:val="0"/>
        <w:autoSpaceDN w:val="0"/>
        <w:adjustRightInd w:val="0"/>
        <w:jc w:val="both"/>
        <w:rPr>
          <w:sz w:val="24"/>
          <w:szCs w:val="24"/>
        </w:rPr>
      </w:pPr>
      <w:proofErr w:type="gramStart"/>
      <w:r w:rsidRPr="005365EB">
        <w:rPr>
          <w:sz w:val="24"/>
          <w:szCs w:val="24"/>
        </w:rPr>
        <w:t>Настоящая оферта (далее по тексту - «Оферта») является предложением___________, расположенного по адресу: ________________(далее по тексту - «Оферент» или «Поручитель»), ОГРН___________, ИНН___________,______________ расположенному по адресу: ________________________,</w:t>
      </w:r>
      <w:proofErr w:type="gramEnd"/>
      <w:r w:rsidRPr="005365EB">
        <w:rPr>
          <w:sz w:val="24"/>
          <w:szCs w:val="24"/>
        </w:rPr>
        <w:t xml:space="preserve"> ОГРН__________, ИНН__________ (далее по тексту «Заказчик» или «Акцептант») заключить договор поручительства на условиях, указанных в настоящей Оферте, в целях обеспечения исполнения ______________________, расположенным по адресу: __________________________, ОГРН____________, ИНН_________ (далее «Исполнитель») своих обязательств </w:t>
      </w:r>
      <w:proofErr w:type="gramStart"/>
      <w:r w:rsidRPr="005365EB">
        <w:rPr>
          <w:sz w:val="24"/>
          <w:szCs w:val="24"/>
        </w:rPr>
        <w:t>по</w:t>
      </w:r>
      <w:proofErr w:type="gramEnd"/>
      <w:r w:rsidRPr="005365EB">
        <w:rPr>
          <w:sz w:val="24"/>
          <w:szCs w:val="24"/>
        </w:rPr>
        <w:t xml:space="preserve"> ________________ (далее </w:t>
      </w:r>
      <w:proofErr w:type="gramStart"/>
      <w:r w:rsidRPr="005365EB">
        <w:rPr>
          <w:sz w:val="24"/>
          <w:szCs w:val="24"/>
        </w:rPr>
        <w:t>по</w:t>
      </w:r>
      <w:proofErr w:type="gramEnd"/>
      <w:r w:rsidRPr="005365EB">
        <w:rPr>
          <w:sz w:val="24"/>
          <w:szCs w:val="24"/>
        </w:rPr>
        <w:t xml:space="preserve"> тексту - «Договор»), заключенному между Заказчиком и Исполнителем.</w:t>
      </w:r>
    </w:p>
    <w:p w:rsidR="00887D56" w:rsidRPr="005365EB" w:rsidRDefault="00887D56" w:rsidP="00887D56">
      <w:pPr>
        <w:autoSpaceDE w:val="0"/>
        <w:autoSpaceDN w:val="0"/>
        <w:adjustRightInd w:val="0"/>
        <w:rPr>
          <w:sz w:val="24"/>
          <w:szCs w:val="24"/>
        </w:rPr>
      </w:pPr>
    </w:p>
    <w:p w:rsidR="00887D56" w:rsidRPr="005365EB" w:rsidRDefault="00887D56" w:rsidP="00887D56">
      <w:pPr>
        <w:autoSpaceDE w:val="0"/>
        <w:autoSpaceDN w:val="0"/>
        <w:adjustRightInd w:val="0"/>
        <w:jc w:val="center"/>
        <w:rPr>
          <w:b/>
          <w:bCs/>
          <w:sz w:val="24"/>
          <w:szCs w:val="24"/>
        </w:rPr>
      </w:pPr>
      <w:r w:rsidRPr="005365EB">
        <w:rPr>
          <w:b/>
          <w:bCs/>
          <w:sz w:val="24"/>
          <w:szCs w:val="24"/>
        </w:rPr>
        <w:t>1. Термины и определения</w:t>
      </w:r>
    </w:p>
    <w:p w:rsidR="00887D56" w:rsidRPr="005365EB" w:rsidRDefault="00887D56" w:rsidP="00887D56">
      <w:pPr>
        <w:tabs>
          <w:tab w:val="left" w:pos="1259"/>
        </w:tabs>
        <w:autoSpaceDE w:val="0"/>
        <w:autoSpaceDN w:val="0"/>
        <w:adjustRightInd w:val="0"/>
        <w:ind w:firstLine="720"/>
        <w:jc w:val="both"/>
        <w:rPr>
          <w:sz w:val="24"/>
          <w:szCs w:val="24"/>
        </w:rPr>
      </w:pPr>
      <w:r w:rsidRPr="005365EB">
        <w:rPr>
          <w:sz w:val="24"/>
          <w:szCs w:val="24"/>
        </w:rPr>
        <w:t>1.1.</w:t>
      </w:r>
      <w:r w:rsidRPr="005365EB">
        <w:rPr>
          <w:sz w:val="24"/>
          <w:szCs w:val="24"/>
        </w:rPr>
        <w:tab/>
        <w:t>«Договор» - договор, заключенный между Заказчиком и Исполнителем со следующими основными условиями:</w:t>
      </w:r>
    </w:p>
    <w:p w:rsidR="00887D56" w:rsidRPr="005365EB" w:rsidRDefault="00887D56" w:rsidP="00887D56">
      <w:pPr>
        <w:autoSpaceDE w:val="0"/>
        <w:autoSpaceDN w:val="0"/>
        <w:adjustRightInd w:val="0"/>
        <w:ind w:left="725" w:right="3401"/>
        <w:rPr>
          <w:sz w:val="24"/>
          <w:szCs w:val="24"/>
        </w:rPr>
      </w:pPr>
      <w:r w:rsidRPr="005365EB">
        <w:rPr>
          <w:sz w:val="24"/>
          <w:szCs w:val="24"/>
        </w:rPr>
        <w:t>реквизиты и предмет Договора</w:t>
      </w:r>
      <w:proofErr w:type="gramStart"/>
      <w:r w:rsidRPr="005365EB">
        <w:rPr>
          <w:sz w:val="24"/>
          <w:szCs w:val="24"/>
        </w:rPr>
        <w:t xml:space="preserve"> -        ;</w:t>
      </w:r>
      <w:proofErr w:type="gramEnd"/>
    </w:p>
    <w:p w:rsidR="00887D56" w:rsidRPr="005365EB" w:rsidRDefault="00887D56" w:rsidP="00887D56">
      <w:pPr>
        <w:autoSpaceDE w:val="0"/>
        <w:autoSpaceDN w:val="0"/>
        <w:adjustRightInd w:val="0"/>
        <w:ind w:left="725" w:right="3401"/>
        <w:rPr>
          <w:sz w:val="24"/>
          <w:szCs w:val="24"/>
        </w:rPr>
      </w:pPr>
      <w:r w:rsidRPr="005365EB">
        <w:rPr>
          <w:sz w:val="24"/>
          <w:szCs w:val="24"/>
        </w:rPr>
        <w:t>общая стоимость Договора</w:t>
      </w:r>
      <w:proofErr w:type="gramStart"/>
      <w:r w:rsidRPr="005365EB">
        <w:rPr>
          <w:sz w:val="24"/>
          <w:szCs w:val="24"/>
        </w:rPr>
        <w:t xml:space="preserve"> -        ; </w:t>
      </w:r>
      <w:proofErr w:type="gramEnd"/>
    </w:p>
    <w:p w:rsidR="00887D56" w:rsidRPr="005365EB" w:rsidRDefault="00887D56" w:rsidP="00887D56">
      <w:pPr>
        <w:autoSpaceDE w:val="0"/>
        <w:autoSpaceDN w:val="0"/>
        <w:adjustRightInd w:val="0"/>
        <w:ind w:left="725" w:right="3401"/>
        <w:rPr>
          <w:sz w:val="24"/>
          <w:szCs w:val="24"/>
        </w:rPr>
      </w:pPr>
      <w:r w:rsidRPr="005365EB">
        <w:rPr>
          <w:sz w:val="24"/>
          <w:szCs w:val="24"/>
        </w:rPr>
        <w:t>сумма аванса</w:t>
      </w:r>
      <w:proofErr w:type="gramStart"/>
      <w:r w:rsidRPr="005365EB">
        <w:rPr>
          <w:sz w:val="24"/>
          <w:szCs w:val="24"/>
        </w:rPr>
        <w:t xml:space="preserve"> -        ; </w:t>
      </w:r>
      <w:proofErr w:type="gramEnd"/>
    </w:p>
    <w:p w:rsidR="00887D56" w:rsidRPr="005365EB" w:rsidRDefault="00887D56" w:rsidP="00887D56">
      <w:pPr>
        <w:autoSpaceDE w:val="0"/>
        <w:autoSpaceDN w:val="0"/>
        <w:adjustRightInd w:val="0"/>
        <w:ind w:left="725" w:right="3401"/>
        <w:rPr>
          <w:sz w:val="24"/>
          <w:szCs w:val="24"/>
        </w:rPr>
      </w:pPr>
      <w:r w:rsidRPr="005365EB">
        <w:rPr>
          <w:sz w:val="24"/>
          <w:szCs w:val="24"/>
        </w:rPr>
        <w:t>срок уплаты</w:t>
      </w:r>
      <w:proofErr w:type="gramStart"/>
      <w:r w:rsidRPr="005365EB">
        <w:rPr>
          <w:sz w:val="24"/>
          <w:szCs w:val="24"/>
        </w:rPr>
        <w:t xml:space="preserve"> -        ;</w:t>
      </w:r>
      <w:proofErr w:type="gramEnd"/>
    </w:p>
    <w:p w:rsidR="00887D56" w:rsidRPr="005365EB" w:rsidRDefault="00887D56" w:rsidP="00887D56">
      <w:pPr>
        <w:autoSpaceDE w:val="0"/>
        <w:autoSpaceDN w:val="0"/>
        <w:adjustRightInd w:val="0"/>
        <w:ind w:left="725" w:right="3401"/>
        <w:rPr>
          <w:spacing w:val="60"/>
          <w:sz w:val="24"/>
          <w:szCs w:val="24"/>
        </w:rPr>
      </w:pPr>
      <w:r w:rsidRPr="005365EB">
        <w:rPr>
          <w:sz w:val="24"/>
          <w:szCs w:val="24"/>
        </w:rPr>
        <w:t>условия окончательных расчетов</w:t>
      </w:r>
      <w:proofErr w:type="gramStart"/>
      <w:r w:rsidRPr="005365EB">
        <w:rPr>
          <w:sz w:val="24"/>
          <w:szCs w:val="24"/>
        </w:rPr>
        <w:t xml:space="preserve"> -       ; </w:t>
      </w:r>
      <w:proofErr w:type="gramEnd"/>
      <w:r w:rsidRPr="005365EB">
        <w:rPr>
          <w:sz w:val="24"/>
          <w:szCs w:val="24"/>
        </w:rPr>
        <w:t xml:space="preserve">иные существенные условия Договора </w:t>
      </w:r>
      <w:r w:rsidRPr="005365EB">
        <w:rPr>
          <w:spacing w:val="60"/>
          <w:sz w:val="24"/>
          <w:szCs w:val="24"/>
        </w:rPr>
        <w:t>-.</w:t>
      </w:r>
    </w:p>
    <w:p w:rsidR="00887D56" w:rsidRPr="005365EB" w:rsidRDefault="00887D56" w:rsidP="00887D56">
      <w:pPr>
        <w:tabs>
          <w:tab w:val="left" w:pos="1259"/>
        </w:tabs>
        <w:autoSpaceDE w:val="0"/>
        <w:autoSpaceDN w:val="0"/>
        <w:adjustRightInd w:val="0"/>
        <w:ind w:firstLine="720"/>
        <w:jc w:val="both"/>
        <w:rPr>
          <w:sz w:val="24"/>
          <w:szCs w:val="24"/>
        </w:rPr>
      </w:pPr>
      <w:r w:rsidRPr="005365EB">
        <w:rPr>
          <w:sz w:val="24"/>
          <w:szCs w:val="24"/>
        </w:rPr>
        <w:t>1.2.</w:t>
      </w:r>
      <w:r w:rsidRPr="005365EB">
        <w:rPr>
          <w:sz w:val="24"/>
          <w:szCs w:val="24"/>
        </w:rPr>
        <w:tab/>
        <w:t>«Требование об исполнении обязательств» - требование Акцептанта к Поручителю, соответствующее условиям пунктов 3.4 Оферты (далее также - «Требование»).</w:t>
      </w:r>
    </w:p>
    <w:p w:rsidR="00887D56" w:rsidRPr="005365EB" w:rsidRDefault="00887D56" w:rsidP="00887D56">
      <w:pPr>
        <w:tabs>
          <w:tab w:val="left" w:pos="1292"/>
        </w:tabs>
        <w:autoSpaceDE w:val="0"/>
        <w:autoSpaceDN w:val="0"/>
        <w:adjustRightInd w:val="0"/>
        <w:ind w:firstLine="753"/>
        <w:jc w:val="both"/>
        <w:rPr>
          <w:sz w:val="24"/>
          <w:szCs w:val="24"/>
        </w:rPr>
      </w:pPr>
      <w:r w:rsidRPr="005365EB">
        <w:rPr>
          <w:sz w:val="24"/>
          <w:szCs w:val="24"/>
        </w:rPr>
        <w:t>1.3.</w:t>
      </w:r>
      <w:r w:rsidRPr="005365EB">
        <w:rPr>
          <w:sz w:val="24"/>
          <w:szCs w:val="24"/>
        </w:rPr>
        <w:tab/>
        <w:t xml:space="preserve">«Период действия Оферты» - настоящая Оферта вступает в силу </w:t>
      </w:r>
      <w:proofErr w:type="gramStart"/>
      <w:r w:rsidRPr="005365EB">
        <w:rPr>
          <w:sz w:val="24"/>
          <w:szCs w:val="24"/>
        </w:rPr>
        <w:t>с даты подписания</w:t>
      </w:r>
      <w:proofErr w:type="gramEnd"/>
      <w:r w:rsidRPr="005365EB">
        <w:rPr>
          <w:sz w:val="24"/>
          <w:szCs w:val="24"/>
        </w:rPr>
        <w:t xml:space="preserve"> и действует до</w:t>
      </w:r>
      <w:r w:rsidRPr="005365EB">
        <w:rPr>
          <w:sz w:val="24"/>
          <w:szCs w:val="24"/>
        </w:rPr>
        <w:tab/>
        <w:t>20</w:t>
      </w:r>
      <w:r w:rsidRPr="005365EB">
        <w:rPr>
          <w:sz w:val="24"/>
          <w:szCs w:val="24"/>
        </w:rPr>
        <w:tab/>
        <w:t>года включительно. В течение Периода действия Оферта не может быть отозвана Оферентом.</w:t>
      </w:r>
    </w:p>
    <w:p w:rsidR="00887D56" w:rsidRPr="005365EB" w:rsidRDefault="00887D56" w:rsidP="00887D56">
      <w:pPr>
        <w:autoSpaceDE w:val="0"/>
        <w:autoSpaceDN w:val="0"/>
        <w:adjustRightInd w:val="0"/>
        <w:ind w:firstLine="2685"/>
        <w:jc w:val="both"/>
        <w:rPr>
          <w:sz w:val="24"/>
          <w:szCs w:val="24"/>
        </w:rPr>
      </w:pPr>
    </w:p>
    <w:p w:rsidR="00887D56" w:rsidRPr="005365EB" w:rsidRDefault="00887D56" w:rsidP="00887D56">
      <w:pPr>
        <w:autoSpaceDE w:val="0"/>
        <w:autoSpaceDN w:val="0"/>
        <w:adjustRightInd w:val="0"/>
        <w:jc w:val="center"/>
        <w:rPr>
          <w:b/>
          <w:bCs/>
          <w:sz w:val="24"/>
          <w:szCs w:val="24"/>
        </w:rPr>
      </w:pPr>
      <w:r w:rsidRPr="005365EB">
        <w:rPr>
          <w:b/>
          <w:bCs/>
          <w:sz w:val="24"/>
          <w:szCs w:val="24"/>
        </w:rPr>
        <w:t>2. Порядок акцепта Оферты</w:t>
      </w:r>
    </w:p>
    <w:p w:rsidR="00887D56" w:rsidRPr="005365EB" w:rsidRDefault="00887D56" w:rsidP="00887D56">
      <w:pPr>
        <w:autoSpaceDE w:val="0"/>
        <w:autoSpaceDN w:val="0"/>
        <w:adjustRightInd w:val="0"/>
        <w:ind w:firstLine="709"/>
        <w:jc w:val="both"/>
        <w:rPr>
          <w:sz w:val="24"/>
          <w:szCs w:val="24"/>
        </w:rPr>
      </w:pPr>
      <w:r w:rsidRPr="005365EB">
        <w:rPr>
          <w:sz w:val="24"/>
          <w:szCs w:val="24"/>
        </w:rPr>
        <w:t>2.1. Оферта считается акцептованной в случае, если в течение Периода действия Оферты Оферентом будет получено уведомление Акцептанта о полном и безоговорочном акцепте настоящей Оферты. Уведомление об акцепте должно быть подписано уполномоченным лицом Акцептанта и содержать согласие Акцептанта считать договор поручительства заключенным строго на условиях, установленных настоящей Офертой. Уведомление об акцепте Оферты должно быть направлено Оференту заказным письмом с уведомлением о вручении либо с курьером по указанному выше адресу.</w:t>
      </w:r>
    </w:p>
    <w:p w:rsidR="00887D56" w:rsidRPr="005365EB" w:rsidRDefault="00887D56" w:rsidP="00887D56">
      <w:pPr>
        <w:numPr>
          <w:ilvl w:val="0"/>
          <w:numId w:val="25"/>
        </w:numPr>
        <w:tabs>
          <w:tab w:val="left" w:pos="1254"/>
        </w:tabs>
        <w:autoSpaceDE w:val="0"/>
        <w:autoSpaceDN w:val="0"/>
        <w:adjustRightInd w:val="0"/>
        <w:jc w:val="both"/>
        <w:rPr>
          <w:sz w:val="24"/>
          <w:szCs w:val="24"/>
        </w:rPr>
      </w:pPr>
      <w:r w:rsidRPr="005365EB">
        <w:rPr>
          <w:sz w:val="24"/>
          <w:szCs w:val="24"/>
        </w:rPr>
        <w:lastRenderedPageBreak/>
        <w:t>К акцепту, подписанному представителем Акцептанта по доверенности, должен прилагаться оригинал такой доверенности.</w:t>
      </w:r>
    </w:p>
    <w:p w:rsidR="00887D56" w:rsidRPr="005365EB" w:rsidRDefault="00887D56" w:rsidP="00887D56">
      <w:pPr>
        <w:numPr>
          <w:ilvl w:val="0"/>
          <w:numId w:val="25"/>
        </w:numPr>
        <w:tabs>
          <w:tab w:val="left" w:pos="1254"/>
        </w:tabs>
        <w:autoSpaceDE w:val="0"/>
        <w:autoSpaceDN w:val="0"/>
        <w:adjustRightInd w:val="0"/>
        <w:jc w:val="both"/>
        <w:rPr>
          <w:sz w:val="24"/>
          <w:szCs w:val="24"/>
        </w:rPr>
      </w:pPr>
      <w:r w:rsidRPr="005365EB">
        <w:rPr>
          <w:sz w:val="24"/>
          <w:szCs w:val="24"/>
        </w:rPr>
        <w:t>Уведомление об акцепте Оферты в случае направления его почтовой связью или курьерской службой считается полученным в дату вручения, указанную на уведомлении о вручении, подписанном представителем Оферента.</w:t>
      </w:r>
    </w:p>
    <w:p w:rsidR="00887D56" w:rsidRPr="005365EB" w:rsidRDefault="00887D56" w:rsidP="00887D56">
      <w:pPr>
        <w:numPr>
          <w:ilvl w:val="0"/>
          <w:numId w:val="25"/>
        </w:numPr>
        <w:tabs>
          <w:tab w:val="left" w:pos="1254"/>
        </w:tabs>
        <w:autoSpaceDE w:val="0"/>
        <w:autoSpaceDN w:val="0"/>
        <w:adjustRightInd w:val="0"/>
        <w:jc w:val="both"/>
        <w:rPr>
          <w:sz w:val="24"/>
          <w:szCs w:val="24"/>
        </w:rPr>
      </w:pPr>
      <w:r w:rsidRPr="005365EB">
        <w:rPr>
          <w:sz w:val="24"/>
          <w:szCs w:val="24"/>
        </w:rPr>
        <w:t>Договор поручительства считается заключенным в момент получения Оферентом полного и безоговорочного акцепта Акцептанта.</w:t>
      </w:r>
    </w:p>
    <w:p w:rsidR="00887D56" w:rsidRPr="005365EB" w:rsidRDefault="00887D56" w:rsidP="00887D56">
      <w:pPr>
        <w:autoSpaceDE w:val="0"/>
        <w:autoSpaceDN w:val="0"/>
        <w:adjustRightInd w:val="0"/>
        <w:jc w:val="center"/>
        <w:rPr>
          <w:sz w:val="24"/>
          <w:szCs w:val="24"/>
        </w:rPr>
      </w:pPr>
    </w:p>
    <w:p w:rsidR="00887D56" w:rsidRPr="005365EB" w:rsidRDefault="00887D56" w:rsidP="00887D56">
      <w:pPr>
        <w:autoSpaceDE w:val="0"/>
        <w:autoSpaceDN w:val="0"/>
        <w:adjustRightInd w:val="0"/>
        <w:jc w:val="center"/>
        <w:rPr>
          <w:b/>
          <w:bCs/>
          <w:sz w:val="24"/>
          <w:szCs w:val="24"/>
        </w:rPr>
      </w:pPr>
      <w:r w:rsidRPr="005365EB">
        <w:rPr>
          <w:b/>
          <w:bCs/>
          <w:sz w:val="24"/>
          <w:szCs w:val="24"/>
        </w:rPr>
        <w:t>3. Обязательства Поручителя. Порядок и условия их исполнения</w:t>
      </w:r>
    </w:p>
    <w:p w:rsidR="00887D56" w:rsidRPr="005365EB" w:rsidRDefault="00887D56" w:rsidP="00887D56">
      <w:pPr>
        <w:numPr>
          <w:ilvl w:val="0"/>
          <w:numId w:val="26"/>
        </w:numPr>
        <w:tabs>
          <w:tab w:val="left" w:pos="1268"/>
        </w:tabs>
        <w:autoSpaceDE w:val="0"/>
        <w:autoSpaceDN w:val="0"/>
        <w:adjustRightInd w:val="0"/>
        <w:jc w:val="both"/>
        <w:rPr>
          <w:sz w:val="24"/>
          <w:szCs w:val="24"/>
        </w:rPr>
      </w:pPr>
      <w:r w:rsidRPr="005365EB">
        <w:rPr>
          <w:sz w:val="24"/>
          <w:szCs w:val="24"/>
        </w:rPr>
        <w:t>Поручитель обязуется отвечать перед Заказчиком в том же объеме, что и Исполнитель. Основанием ответственности Поручителя является неисполнение или ненадлежащее исполнение Исполнителем вытекающих из Договора обязательств, включая дополнительные и гарантийные обязательства: по оплате, по возврату аванса, уплате процентов, штрафов, неустоек, возмещению убытков, расходов, судебных издержек по взысканию долга.</w:t>
      </w:r>
    </w:p>
    <w:p w:rsidR="00887D56" w:rsidRPr="005365EB" w:rsidRDefault="00887D56" w:rsidP="00887D56">
      <w:pPr>
        <w:numPr>
          <w:ilvl w:val="0"/>
          <w:numId w:val="26"/>
        </w:numPr>
        <w:tabs>
          <w:tab w:val="left" w:pos="1268"/>
        </w:tabs>
        <w:autoSpaceDE w:val="0"/>
        <w:autoSpaceDN w:val="0"/>
        <w:adjustRightInd w:val="0"/>
        <w:jc w:val="both"/>
        <w:rPr>
          <w:sz w:val="24"/>
          <w:szCs w:val="24"/>
        </w:rPr>
      </w:pPr>
      <w:r w:rsidRPr="005365EB">
        <w:rPr>
          <w:sz w:val="24"/>
          <w:szCs w:val="24"/>
        </w:rPr>
        <w:t>Ответственность Поручителя и Исполнителя является солидарной. В случае просрочки исполнения Исполнителем обязательств перед Заказчиком по Договору, Заказчик вправе по своему выбору потребовать исполнения обязательств у Исполнителя и/или Поручителя.</w:t>
      </w:r>
    </w:p>
    <w:p w:rsidR="00887D56" w:rsidRPr="005365EB" w:rsidRDefault="00887D56" w:rsidP="00887D56">
      <w:pPr>
        <w:numPr>
          <w:ilvl w:val="0"/>
          <w:numId w:val="26"/>
        </w:numPr>
        <w:tabs>
          <w:tab w:val="left" w:pos="1268"/>
        </w:tabs>
        <w:autoSpaceDE w:val="0"/>
        <w:autoSpaceDN w:val="0"/>
        <w:adjustRightInd w:val="0"/>
        <w:jc w:val="both"/>
        <w:rPr>
          <w:sz w:val="24"/>
          <w:szCs w:val="24"/>
        </w:rPr>
      </w:pPr>
      <w:r w:rsidRPr="005365EB">
        <w:rPr>
          <w:sz w:val="24"/>
          <w:szCs w:val="24"/>
        </w:rPr>
        <w:t>Поручитель принимает на себя обязательство отвечать за исполнение обязательств, предусмотренных Договором, Исполнителем.</w:t>
      </w:r>
    </w:p>
    <w:p w:rsidR="00887D56" w:rsidRPr="005365EB" w:rsidRDefault="00887D56" w:rsidP="00887D56">
      <w:pPr>
        <w:numPr>
          <w:ilvl w:val="0"/>
          <w:numId w:val="26"/>
        </w:numPr>
        <w:tabs>
          <w:tab w:val="left" w:pos="1268"/>
        </w:tabs>
        <w:autoSpaceDE w:val="0"/>
        <w:autoSpaceDN w:val="0"/>
        <w:adjustRightInd w:val="0"/>
        <w:jc w:val="both"/>
        <w:rPr>
          <w:sz w:val="24"/>
          <w:szCs w:val="24"/>
        </w:rPr>
      </w:pPr>
      <w:r w:rsidRPr="005365EB">
        <w:rPr>
          <w:sz w:val="24"/>
          <w:szCs w:val="24"/>
        </w:rPr>
        <w:t>Требование об исполнении обязательств должно быть предъявлено Заказчиком Поручителю в письменной форме с указанием на то обстоятельство, относительно которого оно заявлено, а также должно содержать расчет требуемой к оплате Поручителем суммы на дату предъявления требования.</w:t>
      </w:r>
    </w:p>
    <w:p w:rsidR="00887D56" w:rsidRPr="005365EB" w:rsidRDefault="00887D56" w:rsidP="00887D56">
      <w:pPr>
        <w:autoSpaceDE w:val="0"/>
        <w:autoSpaceDN w:val="0"/>
        <w:adjustRightInd w:val="0"/>
        <w:ind w:firstLine="706"/>
        <w:jc w:val="both"/>
        <w:rPr>
          <w:sz w:val="24"/>
          <w:szCs w:val="24"/>
        </w:rPr>
      </w:pPr>
      <w:r w:rsidRPr="005365EB">
        <w:rPr>
          <w:sz w:val="24"/>
          <w:szCs w:val="24"/>
        </w:rPr>
        <w:t>Требование об исполнении обязательств должно быть направлено Поручителю по указанному выше адресу заказным письмом с уведомлением о вручении. При этом датой предъявления Требования об исполнении обязатель</w:t>
      </w:r>
      <w:proofErr w:type="gramStart"/>
      <w:r w:rsidRPr="005365EB">
        <w:rPr>
          <w:sz w:val="24"/>
          <w:szCs w:val="24"/>
        </w:rPr>
        <w:t>ств сч</w:t>
      </w:r>
      <w:proofErr w:type="gramEnd"/>
      <w:r w:rsidRPr="005365EB">
        <w:rPr>
          <w:sz w:val="24"/>
          <w:szCs w:val="24"/>
        </w:rPr>
        <w:t>итается дата направления Заказчиком соответствующего Требования.</w:t>
      </w:r>
    </w:p>
    <w:p w:rsidR="00887D56" w:rsidRPr="005365EB" w:rsidRDefault="00887D56" w:rsidP="00887D56">
      <w:pPr>
        <w:autoSpaceDE w:val="0"/>
        <w:autoSpaceDN w:val="0"/>
        <w:adjustRightInd w:val="0"/>
        <w:ind w:firstLine="701"/>
        <w:jc w:val="both"/>
        <w:rPr>
          <w:sz w:val="24"/>
          <w:szCs w:val="24"/>
        </w:rPr>
      </w:pPr>
      <w:r w:rsidRPr="005365EB">
        <w:rPr>
          <w:sz w:val="24"/>
          <w:szCs w:val="24"/>
        </w:rPr>
        <w:t>Не рассматриваются Требования об исполнении обязательств, направленные Поручителю позднее срока, указанного в п. 5.1 настоящей Оферты.</w:t>
      </w:r>
    </w:p>
    <w:p w:rsidR="00887D56" w:rsidRPr="005365EB" w:rsidRDefault="00887D56" w:rsidP="00887D56">
      <w:pPr>
        <w:numPr>
          <w:ilvl w:val="0"/>
          <w:numId w:val="27"/>
        </w:numPr>
        <w:tabs>
          <w:tab w:val="left" w:pos="1268"/>
        </w:tabs>
        <w:autoSpaceDE w:val="0"/>
        <w:autoSpaceDN w:val="0"/>
        <w:adjustRightInd w:val="0"/>
        <w:jc w:val="both"/>
        <w:rPr>
          <w:sz w:val="24"/>
          <w:szCs w:val="24"/>
        </w:rPr>
      </w:pPr>
      <w:r w:rsidRPr="005365EB">
        <w:rPr>
          <w:sz w:val="24"/>
          <w:szCs w:val="24"/>
        </w:rPr>
        <w:t xml:space="preserve">Поручитель обязуется в течение 5 (пять) рабочих дней </w:t>
      </w:r>
      <w:proofErr w:type="gramStart"/>
      <w:r w:rsidRPr="005365EB">
        <w:rPr>
          <w:sz w:val="24"/>
          <w:szCs w:val="24"/>
        </w:rPr>
        <w:t>с даты получения</w:t>
      </w:r>
      <w:proofErr w:type="gramEnd"/>
      <w:r w:rsidRPr="005365EB">
        <w:rPr>
          <w:sz w:val="24"/>
          <w:szCs w:val="24"/>
        </w:rPr>
        <w:t xml:space="preserve"> Требования об исполнении Поручителем обязательств уплатить Заказчику сумму, указанную в требовании Заказчика (в том числе начисленную неустойку (штраф, пени), предусмотренную Договором, а также убытков в размере, предусмотренном Договором).</w:t>
      </w:r>
    </w:p>
    <w:p w:rsidR="00887D56" w:rsidRPr="005365EB" w:rsidRDefault="00887D56" w:rsidP="00887D56">
      <w:pPr>
        <w:numPr>
          <w:ilvl w:val="0"/>
          <w:numId w:val="27"/>
        </w:numPr>
        <w:tabs>
          <w:tab w:val="left" w:pos="1268"/>
        </w:tabs>
        <w:autoSpaceDE w:val="0"/>
        <w:autoSpaceDN w:val="0"/>
        <w:adjustRightInd w:val="0"/>
        <w:jc w:val="both"/>
        <w:rPr>
          <w:sz w:val="24"/>
          <w:szCs w:val="24"/>
        </w:rPr>
      </w:pPr>
      <w:r w:rsidRPr="005365EB">
        <w:rPr>
          <w:sz w:val="24"/>
          <w:szCs w:val="24"/>
        </w:rPr>
        <w:t xml:space="preserve">Обязательства Поручителя по настоящей Оферте считаются исполненными </w:t>
      </w:r>
      <w:proofErr w:type="gramStart"/>
      <w:r w:rsidRPr="005365EB">
        <w:rPr>
          <w:sz w:val="24"/>
          <w:szCs w:val="24"/>
        </w:rPr>
        <w:t>с момента зачисления денежных средств от Поручителя на указанный в Требовании об исполнении</w:t>
      </w:r>
      <w:proofErr w:type="gramEnd"/>
      <w:r w:rsidRPr="005365EB">
        <w:rPr>
          <w:sz w:val="24"/>
          <w:szCs w:val="24"/>
        </w:rPr>
        <w:t xml:space="preserve"> обязательств счет Заказчика.</w:t>
      </w:r>
    </w:p>
    <w:p w:rsidR="00887D56" w:rsidRPr="005365EB" w:rsidRDefault="00887D56" w:rsidP="00887D56">
      <w:pPr>
        <w:numPr>
          <w:ilvl w:val="0"/>
          <w:numId w:val="27"/>
        </w:numPr>
        <w:tabs>
          <w:tab w:val="left" w:pos="1268"/>
        </w:tabs>
        <w:autoSpaceDE w:val="0"/>
        <w:autoSpaceDN w:val="0"/>
        <w:adjustRightInd w:val="0"/>
        <w:jc w:val="both"/>
        <w:rPr>
          <w:sz w:val="24"/>
          <w:szCs w:val="24"/>
        </w:rPr>
      </w:pPr>
      <w:r w:rsidRPr="005365EB">
        <w:rPr>
          <w:sz w:val="24"/>
          <w:szCs w:val="24"/>
        </w:rPr>
        <w:t>К Поручителю, исполнившему обязательства Исполнителя по Договору, переходят права Заказчика по этому обязательству (в том объеме, в котором Поручитель удовлетворил требование Заказчика). По исполнении обязательств Исполнителя Заказчик обязан вручить Поручителю все документы, удостоверяющие требование к Исполнителю.</w:t>
      </w:r>
    </w:p>
    <w:p w:rsidR="00887D56" w:rsidRPr="005365EB" w:rsidRDefault="00887D56" w:rsidP="00887D56">
      <w:pPr>
        <w:autoSpaceDE w:val="0"/>
        <w:autoSpaceDN w:val="0"/>
        <w:adjustRightInd w:val="0"/>
        <w:jc w:val="center"/>
        <w:rPr>
          <w:sz w:val="24"/>
          <w:szCs w:val="24"/>
        </w:rPr>
      </w:pPr>
    </w:p>
    <w:p w:rsidR="00887D56" w:rsidRPr="005365EB" w:rsidRDefault="00887D56" w:rsidP="00887D56">
      <w:pPr>
        <w:autoSpaceDE w:val="0"/>
        <w:autoSpaceDN w:val="0"/>
        <w:adjustRightInd w:val="0"/>
        <w:jc w:val="center"/>
        <w:rPr>
          <w:b/>
          <w:bCs/>
          <w:sz w:val="24"/>
          <w:szCs w:val="24"/>
        </w:rPr>
      </w:pPr>
      <w:r w:rsidRPr="005365EB">
        <w:rPr>
          <w:b/>
          <w:bCs/>
          <w:sz w:val="24"/>
          <w:szCs w:val="24"/>
        </w:rPr>
        <w:t>4. Прочие условия</w:t>
      </w:r>
    </w:p>
    <w:p w:rsidR="00887D56" w:rsidRPr="005365EB" w:rsidRDefault="00887D56" w:rsidP="00887D56">
      <w:pPr>
        <w:numPr>
          <w:ilvl w:val="0"/>
          <w:numId w:val="28"/>
        </w:numPr>
        <w:tabs>
          <w:tab w:val="left" w:pos="1259"/>
        </w:tabs>
        <w:autoSpaceDE w:val="0"/>
        <w:autoSpaceDN w:val="0"/>
        <w:adjustRightInd w:val="0"/>
        <w:jc w:val="both"/>
        <w:rPr>
          <w:sz w:val="24"/>
          <w:szCs w:val="24"/>
        </w:rPr>
      </w:pPr>
      <w:r w:rsidRPr="005365EB">
        <w:rPr>
          <w:sz w:val="24"/>
          <w:szCs w:val="24"/>
        </w:rPr>
        <w:t>Изменения и дополнения, вносимые в Договор, не увеличивающие объем ответственности Поручителя, не освобождают Поручителя от обязательств, предусмотренных настоящей Офертой.</w:t>
      </w:r>
    </w:p>
    <w:p w:rsidR="00887D56" w:rsidRPr="005365EB" w:rsidRDefault="00887D56" w:rsidP="00887D56">
      <w:pPr>
        <w:numPr>
          <w:ilvl w:val="0"/>
          <w:numId w:val="28"/>
        </w:numPr>
        <w:tabs>
          <w:tab w:val="left" w:pos="1259"/>
        </w:tabs>
        <w:autoSpaceDE w:val="0"/>
        <w:autoSpaceDN w:val="0"/>
        <w:adjustRightInd w:val="0"/>
        <w:jc w:val="both"/>
        <w:rPr>
          <w:sz w:val="24"/>
          <w:szCs w:val="24"/>
        </w:rPr>
      </w:pPr>
      <w:r w:rsidRPr="005365EB">
        <w:rPr>
          <w:sz w:val="24"/>
          <w:szCs w:val="24"/>
        </w:rPr>
        <w:t>Уступка прав (требований) по договору, заключенному посредством акцепта настоящей Оферты, не разрешается.</w:t>
      </w:r>
    </w:p>
    <w:p w:rsidR="00887D56" w:rsidRPr="005365EB" w:rsidRDefault="00887D56" w:rsidP="00887D56">
      <w:pPr>
        <w:numPr>
          <w:ilvl w:val="0"/>
          <w:numId w:val="28"/>
        </w:numPr>
        <w:tabs>
          <w:tab w:val="left" w:pos="1259"/>
        </w:tabs>
        <w:autoSpaceDE w:val="0"/>
        <w:autoSpaceDN w:val="0"/>
        <w:adjustRightInd w:val="0"/>
        <w:jc w:val="both"/>
        <w:rPr>
          <w:sz w:val="24"/>
          <w:szCs w:val="24"/>
        </w:rPr>
      </w:pPr>
      <w:proofErr w:type="gramStart"/>
      <w:r w:rsidRPr="005365EB">
        <w:rPr>
          <w:sz w:val="24"/>
          <w:szCs w:val="24"/>
        </w:rPr>
        <w:t xml:space="preserve">В случае неисполнения или ненадлежащего исполнения Поручителем своих обязательств по договору поручительства, заключенному в результате акцепта настоящей Оферты, в сроки, указанные в п. 3.5 Оферты, Заказчик вправе потребовать, а Поручитель обязан уплатить Заказчику пени в размере 0,05 (ноль целых пять сотых) процента от </w:t>
      </w:r>
      <w:r w:rsidRPr="005365EB">
        <w:rPr>
          <w:sz w:val="24"/>
          <w:szCs w:val="24"/>
        </w:rPr>
        <w:lastRenderedPageBreak/>
        <w:t>суммы неисполненного в срок обязательства, указанного в требовании Заказчика, за каждый календарный день просрочки его исполнения.</w:t>
      </w:r>
      <w:proofErr w:type="gramEnd"/>
    </w:p>
    <w:p w:rsidR="00887D56" w:rsidRPr="005365EB" w:rsidRDefault="00887D56" w:rsidP="00887D56">
      <w:pPr>
        <w:numPr>
          <w:ilvl w:val="0"/>
          <w:numId w:val="29"/>
        </w:numPr>
        <w:tabs>
          <w:tab w:val="left" w:pos="1259"/>
        </w:tabs>
        <w:autoSpaceDE w:val="0"/>
        <w:autoSpaceDN w:val="0"/>
        <w:adjustRightInd w:val="0"/>
        <w:jc w:val="both"/>
        <w:rPr>
          <w:sz w:val="24"/>
          <w:szCs w:val="24"/>
        </w:rPr>
      </w:pPr>
      <w:r w:rsidRPr="005365EB">
        <w:rPr>
          <w:sz w:val="24"/>
          <w:szCs w:val="24"/>
        </w:rPr>
        <w:t>Поручитель отказывает Заказчику в удовлетворении его Требования, если это Требование либо приложенные к нему документы не соответствуют условиям Оферты либо направлены Поручителю по окончании определенного в Оферте срока. Поручитель должен немедленно уведомить Заказчика об отказе удовлетворить его требование.</w:t>
      </w:r>
    </w:p>
    <w:p w:rsidR="00887D56" w:rsidRPr="005365EB" w:rsidRDefault="00887D56" w:rsidP="00887D56">
      <w:pPr>
        <w:numPr>
          <w:ilvl w:val="0"/>
          <w:numId w:val="29"/>
        </w:numPr>
        <w:tabs>
          <w:tab w:val="left" w:pos="1259"/>
        </w:tabs>
        <w:autoSpaceDE w:val="0"/>
        <w:autoSpaceDN w:val="0"/>
        <w:adjustRightInd w:val="0"/>
        <w:jc w:val="both"/>
        <w:rPr>
          <w:sz w:val="24"/>
          <w:szCs w:val="24"/>
        </w:rPr>
      </w:pPr>
      <w:r w:rsidRPr="005365EB">
        <w:rPr>
          <w:sz w:val="24"/>
          <w:szCs w:val="24"/>
        </w:rPr>
        <w:t>Настоящая Оферта подчинена законодательству Российской Федерации. Все споры, разногласия или требования, возникающие из Оферты и в связи с ней, в том числе касающиеся ее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887D56" w:rsidRPr="005365EB" w:rsidRDefault="00887D56" w:rsidP="00887D56">
      <w:pPr>
        <w:autoSpaceDE w:val="0"/>
        <w:autoSpaceDN w:val="0"/>
        <w:adjustRightInd w:val="0"/>
        <w:jc w:val="center"/>
        <w:rPr>
          <w:b/>
          <w:bCs/>
          <w:sz w:val="24"/>
          <w:szCs w:val="24"/>
        </w:rPr>
      </w:pPr>
    </w:p>
    <w:p w:rsidR="00887D56" w:rsidRPr="005365EB" w:rsidRDefault="00887D56" w:rsidP="00887D56">
      <w:pPr>
        <w:autoSpaceDE w:val="0"/>
        <w:autoSpaceDN w:val="0"/>
        <w:adjustRightInd w:val="0"/>
        <w:jc w:val="center"/>
        <w:rPr>
          <w:b/>
          <w:bCs/>
          <w:sz w:val="24"/>
          <w:szCs w:val="24"/>
        </w:rPr>
      </w:pPr>
      <w:r w:rsidRPr="005365EB">
        <w:rPr>
          <w:b/>
          <w:bCs/>
          <w:sz w:val="24"/>
          <w:szCs w:val="24"/>
        </w:rPr>
        <w:t>5. Срок действия поручительства</w:t>
      </w:r>
    </w:p>
    <w:p w:rsidR="00887D56" w:rsidRPr="005365EB" w:rsidRDefault="00887D56" w:rsidP="00887D56">
      <w:pPr>
        <w:autoSpaceDE w:val="0"/>
        <w:autoSpaceDN w:val="0"/>
        <w:adjustRightInd w:val="0"/>
        <w:ind w:left="701"/>
        <w:rPr>
          <w:sz w:val="24"/>
          <w:szCs w:val="24"/>
        </w:rPr>
      </w:pPr>
      <w:r w:rsidRPr="005365EB">
        <w:rPr>
          <w:sz w:val="24"/>
          <w:szCs w:val="24"/>
        </w:rPr>
        <w:t>Предусмотренное Офертой поручительство Оферента прекращается:</w:t>
      </w:r>
    </w:p>
    <w:p w:rsidR="00887D56" w:rsidRPr="005365EB" w:rsidRDefault="00887D56" w:rsidP="00887D56">
      <w:pPr>
        <w:tabs>
          <w:tab w:val="left" w:leader="underscore" w:pos="2332"/>
          <w:tab w:val="left" w:leader="underscore" w:pos="2985"/>
        </w:tabs>
        <w:autoSpaceDE w:val="0"/>
        <w:autoSpaceDN w:val="0"/>
        <w:adjustRightInd w:val="0"/>
        <w:ind w:left="706"/>
        <w:rPr>
          <w:sz w:val="24"/>
          <w:szCs w:val="24"/>
        </w:rPr>
      </w:pPr>
      <w:r w:rsidRPr="005365EB">
        <w:rPr>
          <w:sz w:val="24"/>
          <w:szCs w:val="24"/>
        </w:rPr>
        <w:t xml:space="preserve">5.1. </w:t>
      </w:r>
      <w:r w:rsidRPr="005365EB">
        <w:rPr>
          <w:sz w:val="24"/>
          <w:szCs w:val="24"/>
        </w:rPr>
        <w:tab/>
        <w:t>20</w:t>
      </w:r>
      <w:r w:rsidRPr="005365EB">
        <w:rPr>
          <w:sz w:val="24"/>
          <w:szCs w:val="24"/>
        </w:rPr>
        <w:tab/>
        <w:t>года;</w:t>
      </w:r>
    </w:p>
    <w:p w:rsidR="00887D56" w:rsidRPr="005365EB" w:rsidRDefault="00887D56" w:rsidP="00887D56">
      <w:pPr>
        <w:tabs>
          <w:tab w:val="left" w:pos="1264"/>
        </w:tabs>
        <w:autoSpaceDE w:val="0"/>
        <w:autoSpaceDN w:val="0"/>
        <w:adjustRightInd w:val="0"/>
        <w:ind w:left="710"/>
        <w:rPr>
          <w:sz w:val="24"/>
          <w:szCs w:val="24"/>
        </w:rPr>
      </w:pPr>
      <w:r w:rsidRPr="005365EB">
        <w:rPr>
          <w:sz w:val="24"/>
          <w:szCs w:val="24"/>
        </w:rPr>
        <w:t>5.2.</w:t>
      </w:r>
      <w:r w:rsidRPr="005365EB">
        <w:rPr>
          <w:sz w:val="24"/>
          <w:szCs w:val="24"/>
        </w:rPr>
        <w:tab/>
        <w:t>с прекращением обязательств Исполнителя по Договору;</w:t>
      </w:r>
    </w:p>
    <w:p w:rsidR="00887D56" w:rsidRPr="005365EB" w:rsidRDefault="00887D56" w:rsidP="00887D56">
      <w:pPr>
        <w:tabs>
          <w:tab w:val="left" w:pos="1254"/>
        </w:tabs>
        <w:autoSpaceDE w:val="0"/>
        <w:autoSpaceDN w:val="0"/>
        <w:adjustRightInd w:val="0"/>
        <w:ind w:firstLine="701"/>
        <w:jc w:val="both"/>
        <w:rPr>
          <w:sz w:val="24"/>
          <w:szCs w:val="24"/>
        </w:rPr>
      </w:pPr>
      <w:r w:rsidRPr="005365EB">
        <w:rPr>
          <w:sz w:val="24"/>
          <w:szCs w:val="24"/>
        </w:rPr>
        <w:t>5.3.</w:t>
      </w:r>
      <w:r w:rsidRPr="005365EB">
        <w:rPr>
          <w:sz w:val="24"/>
          <w:szCs w:val="24"/>
        </w:rPr>
        <w:tab/>
        <w:t>по иным основаниям, установленным действующим законодательством Российской Федерации.</w:t>
      </w:r>
    </w:p>
    <w:p w:rsidR="00887D56" w:rsidRPr="005365EB" w:rsidRDefault="00887D56" w:rsidP="00887D56">
      <w:pPr>
        <w:autoSpaceDE w:val="0"/>
        <w:autoSpaceDN w:val="0"/>
        <w:adjustRightInd w:val="0"/>
        <w:jc w:val="both"/>
        <w:rPr>
          <w:sz w:val="24"/>
          <w:szCs w:val="24"/>
        </w:rPr>
      </w:pPr>
    </w:p>
    <w:p w:rsidR="00887D56" w:rsidRPr="005365EB" w:rsidRDefault="00887D56" w:rsidP="00887D56">
      <w:pPr>
        <w:autoSpaceDE w:val="0"/>
        <w:autoSpaceDN w:val="0"/>
        <w:adjustRightInd w:val="0"/>
        <w:jc w:val="both"/>
        <w:rPr>
          <w:sz w:val="24"/>
          <w:szCs w:val="24"/>
        </w:rPr>
      </w:pPr>
    </w:p>
    <w:p w:rsidR="00887D56" w:rsidRPr="005365EB" w:rsidRDefault="00887D56" w:rsidP="00887D56">
      <w:pPr>
        <w:autoSpaceDE w:val="0"/>
        <w:autoSpaceDN w:val="0"/>
        <w:adjustRightInd w:val="0"/>
        <w:jc w:val="both"/>
        <w:rPr>
          <w:sz w:val="24"/>
          <w:szCs w:val="24"/>
        </w:rPr>
      </w:pPr>
    </w:p>
    <w:p w:rsidR="00887D56" w:rsidRPr="005365EB" w:rsidRDefault="00887D56" w:rsidP="00887D56">
      <w:pPr>
        <w:tabs>
          <w:tab w:val="left" w:leader="underscore" w:pos="3376"/>
        </w:tabs>
        <w:autoSpaceDE w:val="0"/>
        <w:autoSpaceDN w:val="0"/>
        <w:adjustRightInd w:val="0"/>
        <w:jc w:val="both"/>
        <w:rPr>
          <w:sz w:val="24"/>
          <w:szCs w:val="24"/>
        </w:rPr>
      </w:pPr>
      <w:r w:rsidRPr="005365EB">
        <w:rPr>
          <w:sz w:val="24"/>
          <w:szCs w:val="24"/>
        </w:rPr>
        <w:t>________________________________</w:t>
      </w:r>
    </w:p>
    <w:p w:rsidR="00887D56" w:rsidRPr="005365EB" w:rsidRDefault="00887D56" w:rsidP="00887D56">
      <w:pPr>
        <w:tabs>
          <w:tab w:val="left" w:leader="underscore" w:pos="3376"/>
        </w:tabs>
        <w:autoSpaceDE w:val="0"/>
        <w:autoSpaceDN w:val="0"/>
        <w:adjustRightInd w:val="0"/>
        <w:jc w:val="both"/>
        <w:rPr>
          <w:sz w:val="24"/>
          <w:szCs w:val="24"/>
        </w:rPr>
      </w:pPr>
      <w:r w:rsidRPr="005365EB">
        <w:rPr>
          <w:sz w:val="24"/>
          <w:szCs w:val="24"/>
        </w:rPr>
        <w:t>Местонахождение:________________</w:t>
      </w:r>
    </w:p>
    <w:p w:rsidR="00887D56" w:rsidRPr="005365EB" w:rsidRDefault="00887D56" w:rsidP="00887D56">
      <w:pPr>
        <w:tabs>
          <w:tab w:val="left" w:leader="underscore" w:pos="3958"/>
        </w:tabs>
        <w:autoSpaceDE w:val="0"/>
        <w:autoSpaceDN w:val="0"/>
        <w:adjustRightInd w:val="0"/>
        <w:jc w:val="both"/>
        <w:rPr>
          <w:sz w:val="24"/>
          <w:szCs w:val="24"/>
        </w:rPr>
      </w:pPr>
      <w:r w:rsidRPr="005365EB">
        <w:rPr>
          <w:sz w:val="24"/>
          <w:szCs w:val="24"/>
        </w:rPr>
        <w:t>Почтовый адрес:__________________</w:t>
      </w:r>
    </w:p>
    <w:p w:rsidR="00887D56" w:rsidRPr="005365EB" w:rsidRDefault="00887D56" w:rsidP="00887D56">
      <w:pPr>
        <w:tabs>
          <w:tab w:val="left" w:leader="underscore" w:pos="2108"/>
          <w:tab w:val="left" w:leader="underscore" w:pos="3958"/>
        </w:tabs>
        <w:autoSpaceDE w:val="0"/>
        <w:autoSpaceDN w:val="0"/>
        <w:adjustRightInd w:val="0"/>
        <w:jc w:val="both"/>
        <w:rPr>
          <w:sz w:val="24"/>
          <w:szCs w:val="24"/>
        </w:rPr>
      </w:pPr>
      <w:r w:rsidRPr="005365EB">
        <w:rPr>
          <w:sz w:val="24"/>
          <w:szCs w:val="24"/>
        </w:rPr>
        <w:t>ИНН</w:t>
      </w:r>
      <w:r w:rsidRPr="005365EB">
        <w:rPr>
          <w:sz w:val="24"/>
          <w:szCs w:val="24"/>
        </w:rPr>
        <w:tab/>
        <w:t>КПП</w:t>
      </w:r>
      <w:r w:rsidRPr="005365EB">
        <w:rPr>
          <w:sz w:val="24"/>
          <w:szCs w:val="24"/>
        </w:rPr>
        <w:tab/>
      </w:r>
    </w:p>
    <w:p w:rsidR="00887D56" w:rsidRPr="005365EB" w:rsidRDefault="00887D56" w:rsidP="00887D56">
      <w:pPr>
        <w:tabs>
          <w:tab w:val="left" w:leader="underscore" w:pos="3767"/>
        </w:tabs>
        <w:autoSpaceDE w:val="0"/>
        <w:autoSpaceDN w:val="0"/>
        <w:adjustRightInd w:val="0"/>
        <w:jc w:val="both"/>
        <w:rPr>
          <w:sz w:val="24"/>
          <w:szCs w:val="24"/>
        </w:rPr>
      </w:pPr>
      <w:r w:rsidRPr="005365EB">
        <w:rPr>
          <w:sz w:val="24"/>
          <w:szCs w:val="24"/>
        </w:rPr>
        <w:t xml:space="preserve">Расчетный счет № </w:t>
      </w:r>
      <w:r w:rsidRPr="005365EB">
        <w:rPr>
          <w:sz w:val="24"/>
          <w:szCs w:val="24"/>
        </w:rPr>
        <w:tab/>
      </w:r>
      <w:proofErr w:type="gramStart"/>
      <w:r w:rsidRPr="005365EB">
        <w:rPr>
          <w:sz w:val="24"/>
          <w:szCs w:val="24"/>
        </w:rPr>
        <w:t>в</w:t>
      </w:r>
      <w:proofErr w:type="gramEnd"/>
      <w:r w:rsidRPr="005365EB">
        <w:rPr>
          <w:sz w:val="24"/>
          <w:szCs w:val="24"/>
        </w:rPr>
        <w:t xml:space="preserve"> ______________</w:t>
      </w:r>
    </w:p>
    <w:p w:rsidR="00887D56" w:rsidRPr="005365EB" w:rsidRDefault="00887D56" w:rsidP="00887D56">
      <w:pPr>
        <w:tabs>
          <w:tab w:val="left" w:leader="underscore" w:pos="1492"/>
        </w:tabs>
        <w:autoSpaceDE w:val="0"/>
        <w:autoSpaceDN w:val="0"/>
        <w:adjustRightInd w:val="0"/>
        <w:rPr>
          <w:sz w:val="24"/>
          <w:szCs w:val="24"/>
        </w:rPr>
      </w:pPr>
      <w:r w:rsidRPr="005365EB">
        <w:rPr>
          <w:sz w:val="24"/>
          <w:szCs w:val="24"/>
        </w:rPr>
        <w:t>Тел.:</w:t>
      </w:r>
      <w:r w:rsidRPr="005365EB">
        <w:rPr>
          <w:sz w:val="24"/>
          <w:szCs w:val="24"/>
        </w:rPr>
        <w:tab/>
      </w:r>
    </w:p>
    <w:p w:rsidR="00887D56" w:rsidRPr="005365EB" w:rsidRDefault="00887D56" w:rsidP="00887D56">
      <w:pPr>
        <w:tabs>
          <w:tab w:val="left" w:leader="underscore" w:pos="1755"/>
        </w:tabs>
        <w:autoSpaceDE w:val="0"/>
        <w:autoSpaceDN w:val="0"/>
        <w:adjustRightInd w:val="0"/>
        <w:rPr>
          <w:sz w:val="24"/>
          <w:szCs w:val="24"/>
        </w:rPr>
      </w:pPr>
      <w:r w:rsidRPr="005365EB">
        <w:rPr>
          <w:sz w:val="24"/>
          <w:szCs w:val="24"/>
        </w:rPr>
        <w:t>Факс:</w:t>
      </w:r>
      <w:r w:rsidRPr="005365EB">
        <w:rPr>
          <w:sz w:val="24"/>
          <w:szCs w:val="24"/>
        </w:rPr>
        <w:tab/>
      </w:r>
    </w:p>
    <w:p w:rsidR="00887D56" w:rsidRPr="005365EB" w:rsidRDefault="00887D56" w:rsidP="00887D56">
      <w:pPr>
        <w:tabs>
          <w:tab w:val="left" w:leader="underscore" w:pos="3714"/>
        </w:tabs>
        <w:autoSpaceDE w:val="0"/>
        <w:autoSpaceDN w:val="0"/>
        <w:adjustRightInd w:val="0"/>
        <w:rPr>
          <w:sz w:val="24"/>
          <w:szCs w:val="24"/>
        </w:rPr>
      </w:pPr>
      <w:r w:rsidRPr="005365EB">
        <w:rPr>
          <w:sz w:val="24"/>
          <w:szCs w:val="24"/>
        </w:rPr>
        <w:t>Электронный адрес:</w:t>
      </w:r>
      <w:r w:rsidRPr="005365EB">
        <w:rPr>
          <w:sz w:val="24"/>
          <w:szCs w:val="24"/>
        </w:rPr>
        <w:tab/>
      </w:r>
    </w:p>
    <w:p w:rsidR="00887D56" w:rsidRPr="005365EB" w:rsidRDefault="00887D56" w:rsidP="00887D56">
      <w:pPr>
        <w:autoSpaceDE w:val="0"/>
        <w:autoSpaceDN w:val="0"/>
        <w:adjustRightInd w:val="0"/>
        <w:ind w:left="2689"/>
        <w:jc w:val="both"/>
        <w:rPr>
          <w:sz w:val="24"/>
          <w:szCs w:val="24"/>
        </w:rPr>
      </w:pPr>
    </w:p>
    <w:p w:rsidR="00887D56" w:rsidRPr="005365EB" w:rsidRDefault="00887D56" w:rsidP="00887D56">
      <w:pPr>
        <w:autoSpaceDE w:val="0"/>
        <w:autoSpaceDN w:val="0"/>
        <w:adjustRightInd w:val="0"/>
        <w:ind w:left="2689"/>
        <w:jc w:val="both"/>
        <w:rPr>
          <w:sz w:val="24"/>
          <w:szCs w:val="24"/>
        </w:rPr>
      </w:pPr>
    </w:p>
    <w:p w:rsidR="00887D56" w:rsidRPr="005365EB" w:rsidRDefault="00887D56" w:rsidP="00887D56">
      <w:pPr>
        <w:autoSpaceDE w:val="0"/>
        <w:autoSpaceDN w:val="0"/>
        <w:adjustRightInd w:val="0"/>
        <w:ind w:left="2689"/>
        <w:jc w:val="both"/>
        <w:rPr>
          <w:sz w:val="24"/>
          <w:szCs w:val="24"/>
        </w:rPr>
      </w:pPr>
    </w:p>
    <w:p w:rsidR="00887D56" w:rsidRPr="005365EB" w:rsidRDefault="00887D56" w:rsidP="00887D56">
      <w:pPr>
        <w:autoSpaceDE w:val="0"/>
        <w:autoSpaceDN w:val="0"/>
        <w:adjustRightInd w:val="0"/>
        <w:jc w:val="both"/>
        <w:rPr>
          <w:sz w:val="24"/>
          <w:szCs w:val="24"/>
        </w:rPr>
      </w:pPr>
      <w:r w:rsidRPr="005365EB">
        <w:rPr>
          <w:sz w:val="24"/>
          <w:szCs w:val="24"/>
        </w:rPr>
        <w:t xml:space="preserve">_____________                      Должность /Ф.И.О./ </w:t>
      </w:r>
    </w:p>
    <w:p w:rsidR="00887D56" w:rsidRPr="00EA43A4" w:rsidRDefault="00887D56" w:rsidP="00887D56">
      <w:pPr>
        <w:autoSpaceDE w:val="0"/>
        <w:autoSpaceDN w:val="0"/>
        <w:adjustRightInd w:val="0"/>
        <w:jc w:val="both"/>
        <w:rPr>
          <w:sz w:val="24"/>
          <w:szCs w:val="24"/>
        </w:rPr>
      </w:pPr>
      <w:r w:rsidRPr="005365EB">
        <w:rPr>
          <w:sz w:val="24"/>
          <w:szCs w:val="24"/>
        </w:rPr>
        <w:t xml:space="preserve">                   М.П.</w:t>
      </w:r>
    </w:p>
    <w:p w:rsidR="00887D56" w:rsidRPr="00EA43A4" w:rsidRDefault="00887D56" w:rsidP="00887D56">
      <w:pPr>
        <w:autoSpaceDE w:val="0"/>
        <w:autoSpaceDN w:val="0"/>
        <w:adjustRightInd w:val="0"/>
        <w:rPr>
          <w:rFonts w:eastAsia="Calibri"/>
          <w:sz w:val="24"/>
          <w:szCs w:val="24"/>
          <w:lang w:eastAsia="en-US"/>
        </w:rPr>
      </w:pPr>
    </w:p>
    <w:p w:rsidR="00887D56" w:rsidRPr="00EA43A4" w:rsidRDefault="00887D56" w:rsidP="00887D56">
      <w:pPr>
        <w:rPr>
          <w:rFonts w:ascii="Calibri" w:eastAsia="Calibri" w:hAnsi="Calibri"/>
          <w:sz w:val="24"/>
          <w:szCs w:val="24"/>
          <w:lang w:eastAsia="en-US"/>
        </w:rPr>
      </w:pPr>
    </w:p>
    <w:p w:rsidR="00887D56" w:rsidRPr="00EA43A4" w:rsidRDefault="00887D56" w:rsidP="00887D56">
      <w:pPr>
        <w:rPr>
          <w:sz w:val="24"/>
          <w:szCs w:val="24"/>
        </w:rPr>
      </w:pPr>
    </w:p>
    <w:p w:rsidR="00887D56" w:rsidRPr="00E7470A" w:rsidRDefault="00887D56" w:rsidP="00887D56">
      <w:pPr>
        <w:spacing w:line="276" w:lineRule="auto"/>
        <w:ind w:left="5954"/>
        <w:rPr>
          <w:sz w:val="22"/>
          <w:szCs w:val="22"/>
        </w:rPr>
      </w:pPr>
    </w:p>
    <w:p w:rsidR="008D6F1C" w:rsidRPr="00E7470A" w:rsidRDefault="008D6F1C" w:rsidP="00887D56">
      <w:pPr>
        <w:spacing w:line="276" w:lineRule="auto"/>
        <w:jc w:val="center"/>
        <w:rPr>
          <w:sz w:val="22"/>
          <w:szCs w:val="22"/>
        </w:rPr>
      </w:pPr>
    </w:p>
    <w:sectPr w:rsidR="008D6F1C" w:rsidRPr="00E7470A" w:rsidSect="00E7470A">
      <w:footerReference w:type="default" r:id="rId9"/>
      <w:pgSz w:w="11906" w:h="16838"/>
      <w:pgMar w:top="794" w:right="851"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0E" w:rsidRDefault="00880C0E">
      <w:r>
        <w:separator/>
      </w:r>
    </w:p>
  </w:endnote>
  <w:endnote w:type="continuationSeparator" w:id="0">
    <w:p w:rsidR="00880C0E" w:rsidRDefault="0088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C4" w:rsidRPr="00D70D2D" w:rsidRDefault="00D903C4" w:rsidP="00E53D5B">
    <w:pPr>
      <w:pStyle w:val="a5"/>
      <w:tabs>
        <w:tab w:val="clear" w:pos="4153"/>
        <w:tab w:val="clear" w:pos="8306"/>
        <w:tab w:val="left" w:pos="8250"/>
      </w:tabs>
      <w:ind w:right="360"/>
      <w:rPr>
        <w:b/>
        <w:bCs/>
      </w:rPr>
    </w:pPr>
    <w:r w:rsidRPr="00D70D2D">
      <w:rPr>
        <w:b/>
        <w:bCs/>
      </w:rPr>
      <w:t>От Поставщика</w:t>
    </w:r>
    <w:proofErr w:type="gramStart"/>
    <w:r w:rsidR="000473FC">
      <w:rPr>
        <w:b/>
        <w:bCs/>
      </w:rPr>
      <w:t xml:space="preserve">                                                                         </w:t>
    </w:r>
    <w:r w:rsidRPr="00D70D2D">
      <w:rPr>
        <w:b/>
        <w:bCs/>
      </w:rPr>
      <w:t>О</w:t>
    </w:r>
    <w:proofErr w:type="gramEnd"/>
    <w:r w:rsidRPr="00D70D2D">
      <w:rPr>
        <w:b/>
        <w:bCs/>
      </w:rPr>
      <w:t>т Покупателя</w:t>
    </w:r>
  </w:p>
  <w:p w:rsidR="00D903C4" w:rsidRPr="00D70D2D" w:rsidRDefault="00D903C4" w:rsidP="00E22F07">
    <w:pPr>
      <w:pStyle w:val="a5"/>
      <w:ind w:right="360"/>
      <w:rPr>
        <w:b/>
        <w:bCs/>
      </w:rPr>
    </w:pPr>
    <w:r w:rsidRPr="00D70D2D">
      <w:rPr>
        <w:b/>
        <w:bCs/>
      </w:rPr>
      <w:t>________________ /</w:t>
    </w:r>
    <w:r>
      <w:rPr>
        <w:b/>
        <w:bCs/>
      </w:rPr>
      <w:t>__________</w:t>
    </w:r>
    <w:r w:rsidRPr="00D70D2D">
      <w:rPr>
        <w:b/>
        <w:bCs/>
      </w:rPr>
      <w:t xml:space="preserve">/                                           </w:t>
    </w:r>
    <w:r w:rsidR="00D24A2A">
      <w:rPr>
        <w:b/>
        <w:bCs/>
      </w:rPr>
      <w:t xml:space="preserve">   </w:t>
    </w:r>
    <w:r w:rsidRPr="00D70D2D">
      <w:rPr>
        <w:b/>
        <w:bCs/>
      </w:rPr>
      <w:t>_________________/</w:t>
    </w:r>
    <w:proofErr w:type="spellStart"/>
    <w:r w:rsidR="00666478">
      <w:rPr>
        <w:b/>
        <w:bCs/>
      </w:rPr>
      <w:t>Н.</w:t>
    </w:r>
    <w:r w:rsidRPr="00D70D2D">
      <w:rPr>
        <w:b/>
        <w:bCs/>
      </w:rPr>
      <w:t>А.</w:t>
    </w:r>
    <w:r w:rsidR="00666478">
      <w:rPr>
        <w:b/>
        <w:bCs/>
      </w:rPr>
      <w:t>Попонин</w:t>
    </w:r>
    <w:proofErr w:type="spellEnd"/>
    <w:r w:rsidRPr="00D70D2D">
      <w:rPr>
        <w:b/>
        <w:bCs/>
      </w:rPr>
      <w:t>/</w:t>
    </w:r>
  </w:p>
  <w:p w:rsidR="00D903C4" w:rsidRDefault="00D903C4" w:rsidP="005D4F73">
    <w:pPr>
      <w:pStyle w:val="a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0E" w:rsidRDefault="00880C0E">
      <w:r>
        <w:separator/>
      </w:r>
    </w:p>
  </w:footnote>
  <w:footnote w:type="continuationSeparator" w:id="0">
    <w:p w:rsidR="00880C0E" w:rsidRDefault="00880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151"/>
    <w:multiLevelType w:val="hybridMultilevel"/>
    <w:tmpl w:val="6868EEFC"/>
    <w:lvl w:ilvl="0" w:tplc="477A90F4">
      <w:start w:val="1"/>
      <w:numFmt w:val="decimal"/>
      <w:lvlText w:val="%1."/>
      <w:lvlJc w:val="left"/>
      <w:pPr>
        <w:ind w:left="4068" w:hanging="360"/>
      </w:pPr>
      <w:rPr>
        <w:rFonts w:hint="default"/>
      </w:rPr>
    </w:lvl>
    <w:lvl w:ilvl="1" w:tplc="04190019">
      <w:start w:val="1"/>
      <w:numFmt w:val="lowerLetter"/>
      <w:lvlText w:val="%2."/>
      <w:lvlJc w:val="left"/>
      <w:pPr>
        <w:ind w:left="4788" w:hanging="360"/>
      </w:pPr>
    </w:lvl>
    <w:lvl w:ilvl="2" w:tplc="0419001B">
      <w:start w:val="1"/>
      <w:numFmt w:val="lowerRoman"/>
      <w:lvlText w:val="%3."/>
      <w:lvlJc w:val="right"/>
      <w:pPr>
        <w:ind w:left="5508" w:hanging="180"/>
      </w:pPr>
    </w:lvl>
    <w:lvl w:ilvl="3" w:tplc="0419000F">
      <w:start w:val="1"/>
      <w:numFmt w:val="decimal"/>
      <w:lvlText w:val="%4."/>
      <w:lvlJc w:val="left"/>
      <w:pPr>
        <w:ind w:left="6228" w:hanging="360"/>
      </w:pPr>
    </w:lvl>
    <w:lvl w:ilvl="4" w:tplc="04190019">
      <w:start w:val="1"/>
      <w:numFmt w:val="lowerLetter"/>
      <w:lvlText w:val="%5."/>
      <w:lvlJc w:val="left"/>
      <w:pPr>
        <w:ind w:left="6948" w:hanging="360"/>
      </w:pPr>
    </w:lvl>
    <w:lvl w:ilvl="5" w:tplc="0419001B">
      <w:start w:val="1"/>
      <w:numFmt w:val="lowerRoman"/>
      <w:lvlText w:val="%6."/>
      <w:lvlJc w:val="right"/>
      <w:pPr>
        <w:ind w:left="7668" w:hanging="180"/>
      </w:pPr>
    </w:lvl>
    <w:lvl w:ilvl="6" w:tplc="0419000F">
      <w:start w:val="1"/>
      <w:numFmt w:val="decimal"/>
      <w:lvlText w:val="%7."/>
      <w:lvlJc w:val="left"/>
      <w:pPr>
        <w:ind w:left="8388" w:hanging="360"/>
      </w:pPr>
    </w:lvl>
    <w:lvl w:ilvl="7" w:tplc="04190019">
      <w:start w:val="1"/>
      <w:numFmt w:val="lowerLetter"/>
      <w:lvlText w:val="%8."/>
      <w:lvlJc w:val="left"/>
      <w:pPr>
        <w:ind w:left="9108" w:hanging="360"/>
      </w:pPr>
    </w:lvl>
    <w:lvl w:ilvl="8" w:tplc="0419001B">
      <w:start w:val="1"/>
      <w:numFmt w:val="lowerRoman"/>
      <w:lvlText w:val="%9."/>
      <w:lvlJc w:val="right"/>
      <w:pPr>
        <w:ind w:left="9828" w:hanging="180"/>
      </w:pPr>
    </w:lvl>
  </w:abstractNum>
  <w:abstractNum w:abstractNumId="1">
    <w:nsid w:val="05815A9B"/>
    <w:multiLevelType w:val="multilevel"/>
    <w:tmpl w:val="76CE2682"/>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1455"/>
        </w:tabs>
        <w:ind w:left="1455" w:hanging="61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
    <w:nsid w:val="107A4EFB"/>
    <w:multiLevelType w:val="hybridMultilevel"/>
    <w:tmpl w:val="84C87D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1481CF5"/>
    <w:multiLevelType w:val="multilevel"/>
    <w:tmpl w:val="29C0FF4E"/>
    <w:lvl w:ilvl="0">
      <w:start w:val="7"/>
      <w:numFmt w:val="decimal"/>
      <w:lvlText w:val="%1."/>
      <w:lvlJc w:val="left"/>
      <w:pPr>
        <w:tabs>
          <w:tab w:val="num" w:pos="405"/>
        </w:tabs>
        <w:ind w:left="405" w:hanging="405"/>
      </w:pPr>
      <w:rPr>
        <w:rFonts w:hint="default"/>
      </w:rPr>
    </w:lvl>
    <w:lvl w:ilvl="1">
      <w:start w:val="3"/>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4">
    <w:nsid w:val="163B7924"/>
    <w:multiLevelType w:val="multilevel"/>
    <w:tmpl w:val="76CE2682"/>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1455"/>
        </w:tabs>
        <w:ind w:left="1455" w:hanging="61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5">
    <w:nsid w:val="16FA31AD"/>
    <w:multiLevelType w:val="hybridMultilevel"/>
    <w:tmpl w:val="EE6C35E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20F638B7"/>
    <w:multiLevelType w:val="hybridMultilevel"/>
    <w:tmpl w:val="0172CC22"/>
    <w:lvl w:ilvl="0" w:tplc="9BF45970">
      <w:start w:val="12"/>
      <w:numFmt w:val="decimal"/>
      <w:lvlText w:val="%1."/>
      <w:lvlJc w:val="left"/>
      <w:pPr>
        <w:tabs>
          <w:tab w:val="num" w:pos="720"/>
        </w:tabs>
        <w:ind w:left="720" w:hanging="360"/>
      </w:pPr>
      <w:rPr>
        <w:rFonts w:hint="default"/>
      </w:rPr>
    </w:lvl>
    <w:lvl w:ilvl="1" w:tplc="846487DC">
      <w:start w:val="1"/>
      <w:numFmt w:val="lowerLetter"/>
      <w:lvlText w:val="%2."/>
      <w:lvlJc w:val="left"/>
      <w:pPr>
        <w:tabs>
          <w:tab w:val="num" w:pos="1440"/>
        </w:tabs>
        <w:ind w:left="1440" w:hanging="360"/>
      </w:pPr>
    </w:lvl>
    <w:lvl w:ilvl="2" w:tplc="8FA65828">
      <w:start w:val="1"/>
      <w:numFmt w:val="lowerRoman"/>
      <w:lvlText w:val="%3."/>
      <w:lvlJc w:val="right"/>
      <w:pPr>
        <w:tabs>
          <w:tab w:val="num" w:pos="2160"/>
        </w:tabs>
        <w:ind w:left="2160" w:hanging="180"/>
      </w:pPr>
    </w:lvl>
    <w:lvl w:ilvl="3" w:tplc="70283608">
      <w:start w:val="1"/>
      <w:numFmt w:val="decimal"/>
      <w:lvlText w:val="%4."/>
      <w:lvlJc w:val="left"/>
      <w:pPr>
        <w:tabs>
          <w:tab w:val="num" w:pos="2880"/>
        </w:tabs>
        <w:ind w:left="2880" w:hanging="360"/>
      </w:pPr>
    </w:lvl>
    <w:lvl w:ilvl="4" w:tplc="3746055C">
      <w:start w:val="1"/>
      <w:numFmt w:val="lowerLetter"/>
      <w:lvlText w:val="%5."/>
      <w:lvlJc w:val="left"/>
      <w:pPr>
        <w:tabs>
          <w:tab w:val="num" w:pos="3600"/>
        </w:tabs>
        <w:ind w:left="3600" w:hanging="360"/>
      </w:pPr>
    </w:lvl>
    <w:lvl w:ilvl="5" w:tplc="109EFD12">
      <w:start w:val="1"/>
      <w:numFmt w:val="lowerRoman"/>
      <w:lvlText w:val="%6."/>
      <w:lvlJc w:val="right"/>
      <w:pPr>
        <w:tabs>
          <w:tab w:val="num" w:pos="4320"/>
        </w:tabs>
        <w:ind w:left="4320" w:hanging="180"/>
      </w:pPr>
    </w:lvl>
    <w:lvl w:ilvl="6" w:tplc="1FAEB29C">
      <w:start w:val="1"/>
      <w:numFmt w:val="decimal"/>
      <w:lvlText w:val="%7."/>
      <w:lvlJc w:val="left"/>
      <w:pPr>
        <w:tabs>
          <w:tab w:val="num" w:pos="5040"/>
        </w:tabs>
        <w:ind w:left="5040" w:hanging="360"/>
      </w:pPr>
    </w:lvl>
    <w:lvl w:ilvl="7" w:tplc="87BA556C">
      <w:start w:val="1"/>
      <w:numFmt w:val="lowerLetter"/>
      <w:lvlText w:val="%8."/>
      <w:lvlJc w:val="left"/>
      <w:pPr>
        <w:tabs>
          <w:tab w:val="num" w:pos="5760"/>
        </w:tabs>
        <w:ind w:left="5760" w:hanging="360"/>
      </w:pPr>
    </w:lvl>
    <w:lvl w:ilvl="8" w:tplc="97C85EEE">
      <w:start w:val="1"/>
      <w:numFmt w:val="lowerRoman"/>
      <w:lvlText w:val="%9."/>
      <w:lvlJc w:val="right"/>
      <w:pPr>
        <w:tabs>
          <w:tab w:val="num" w:pos="6480"/>
        </w:tabs>
        <w:ind w:left="6480" w:hanging="180"/>
      </w:pPr>
    </w:lvl>
  </w:abstractNum>
  <w:abstractNum w:abstractNumId="7">
    <w:nsid w:val="23A82445"/>
    <w:multiLevelType w:val="singleLevel"/>
    <w:tmpl w:val="4A54FA9A"/>
    <w:lvl w:ilvl="0">
      <w:start w:val="5"/>
      <w:numFmt w:val="decimal"/>
      <w:lvlText w:val="3.%1."/>
      <w:legacy w:legacy="1" w:legacySpace="0" w:legacyIndent="558"/>
      <w:lvlJc w:val="left"/>
      <w:rPr>
        <w:rFonts w:ascii="Times New Roman" w:hAnsi="Times New Roman" w:cs="Times New Roman" w:hint="default"/>
      </w:rPr>
    </w:lvl>
  </w:abstractNum>
  <w:abstractNum w:abstractNumId="8">
    <w:nsid w:val="29293B4B"/>
    <w:multiLevelType w:val="multilevel"/>
    <w:tmpl w:val="EDF6867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B8D7C97"/>
    <w:multiLevelType w:val="singleLevel"/>
    <w:tmpl w:val="24D0CBBA"/>
    <w:lvl w:ilvl="0">
      <w:start w:val="1"/>
      <w:numFmt w:val="decimal"/>
      <w:lvlText w:val="3.%1."/>
      <w:legacy w:legacy="1" w:legacySpace="0" w:legacyIndent="558"/>
      <w:lvlJc w:val="left"/>
      <w:rPr>
        <w:rFonts w:ascii="Times New Roman" w:hAnsi="Times New Roman" w:cs="Times New Roman" w:hint="default"/>
      </w:rPr>
    </w:lvl>
  </w:abstractNum>
  <w:abstractNum w:abstractNumId="10">
    <w:nsid w:val="2E1C16E1"/>
    <w:multiLevelType w:val="multilevel"/>
    <w:tmpl w:val="BCF0D29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A774D9"/>
    <w:multiLevelType w:val="hybridMultilevel"/>
    <w:tmpl w:val="F2C2AC1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43926DC"/>
    <w:multiLevelType w:val="hybridMultilevel"/>
    <w:tmpl w:val="C768813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3">
    <w:nsid w:val="393E34AD"/>
    <w:multiLevelType w:val="multilevel"/>
    <w:tmpl w:val="43DCA80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0E5E50"/>
    <w:multiLevelType w:val="hybridMultilevel"/>
    <w:tmpl w:val="AE50E1C6"/>
    <w:lvl w:ilvl="0" w:tplc="F76A331A">
      <w:start w:val="3"/>
      <w:numFmt w:val="decimal"/>
      <w:lvlText w:val="%1."/>
      <w:lvlJc w:val="left"/>
      <w:pPr>
        <w:tabs>
          <w:tab w:val="num" w:pos="720"/>
        </w:tabs>
        <w:ind w:left="720" w:hanging="360"/>
      </w:pPr>
      <w:rPr>
        <w:rFonts w:hint="default"/>
      </w:rPr>
    </w:lvl>
    <w:lvl w:ilvl="1" w:tplc="C226BCF2">
      <w:start w:val="1"/>
      <w:numFmt w:val="lowerLetter"/>
      <w:lvlText w:val="%2."/>
      <w:lvlJc w:val="left"/>
      <w:pPr>
        <w:tabs>
          <w:tab w:val="num" w:pos="1440"/>
        </w:tabs>
        <w:ind w:left="1440" w:hanging="360"/>
      </w:pPr>
    </w:lvl>
    <w:lvl w:ilvl="2" w:tplc="0C1E41E6">
      <w:start w:val="1"/>
      <w:numFmt w:val="lowerRoman"/>
      <w:lvlText w:val="%3."/>
      <w:lvlJc w:val="right"/>
      <w:pPr>
        <w:tabs>
          <w:tab w:val="num" w:pos="2160"/>
        </w:tabs>
        <w:ind w:left="2160" w:hanging="180"/>
      </w:pPr>
    </w:lvl>
    <w:lvl w:ilvl="3" w:tplc="90385740">
      <w:start w:val="1"/>
      <w:numFmt w:val="decimal"/>
      <w:lvlText w:val="%4."/>
      <w:lvlJc w:val="left"/>
      <w:pPr>
        <w:tabs>
          <w:tab w:val="num" w:pos="2880"/>
        </w:tabs>
        <w:ind w:left="2880" w:hanging="360"/>
      </w:pPr>
    </w:lvl>
    <w:lvl w:ilvl="4" w:tplc="874279E8">
      <w:start w:val="1"/>
      <w:numFmt w:val="lowerLetter"/>
      <w:lvlText w:val="%5."/>
      <w:lvlJc w:val="left"/>
      <w:pPr>
        <w:tabs>
          <w:tab w:val="num" w:pos="3600"/>
        </w:tabs>
        <w:ind w:left="3600" w:hanging="360"/>
      </w:pPr>
    </w:lvl>
    <w:lvl w:ilvl="5" w:tplc="35BCF3CC">
      <w:start w:val="1"/>
      <w:numFmt w:val="lowerRoman"/>
      <w:lvlText w:val="%6."/>
      <w:lvlJc w:val="right"/>
      <w:pPr>
        <w:tabs>
          <w:tab w:val="num" w:pos="4320"/>
        </w:tabs>
        <w:ind w:left="4320" w:hanging="180"/>
      </w:pPr>
    </w:lvl>
    <w:lvl w:ilvl="6" w:tplc="6C86CD6C">
      <w:start w:val="1"/>
      <w:numFmt w:val="decimal"/>
      <w:lvlText w:val="%7."/>
      <w:lvlJc w:val="left"/>
      <w:pPr>
        <w:tabs>
          <w:tab w:val="num" w:pos="5040"/>
        </w:tabs>
        <w:ind w:left="5040" w:hanging="360"/>
      </w:pPr>
    </w:lvl>
    <w:lvl w:ilvl="7" w:tplc="50541DBC">
      <w:start w:val="1"/>
      <w:numFmt w:val="lowerLetter"/>
      <w:lvlText w:val="%8."/>
      <w:lvlJc w:val="left"/>
      <w:pPr>
        <w:tabs>
          <w:tab w:val="num" w:pos="5760"/>
        </w:tabs>
        <w:ind w:left="5760" w:hanging="360"/>
      </w:pPr>
    </w:lvl>
    <w:lvl w:ilvl="8" w:tplc="3A0E94C6">
      <w:start w:val="1"/>
      <w:numFmt w:val="lowerRoman"/>
      <w:lvlText w:val="%9."/>
      <w:lvlJc w:val="right"/>
      <w:pPr>
        <w:tabs>
          <w:tab w:val="num" w:pos="6480"/>
        </w:tabs>
        <w:ind w:left="6480" w:hanging="180"/>
      </w:pPr>
    </w:lvl>
  </w:abstractNum>
  <w:abstractNum w:abstractNumId="15">
    <w:nsid w:val="3AF226F1"/>
    <w:multiLevelType w:val="multilevel"/>
    <w:tmpl w:val="AC942986"/>
    <w:lvl w:ilvl="0">
      <w:start w:val="1"/>
      <w:numFmt w:val="decimal"/>
      <w:lvlText w:val="%1."/>
      <w:lvlJc w:val="left"/>
      <w:pPr>
        <w:tabs>
          <w:tab w:val="num" w:pos="3405"/>
        </w:tabs>
        <w:ind w:left="3405" w:hanging="360"/>
      </w:pPr>
      <w:rPr>
        <w:rFonts w:hint="default"/>
      </w:rPr>
    </w:lvl>
    <w:lvl w:ilvl="1">
      <w:start w:val="1"/>
      <w:numFmt w:val="decimal"/>
      <w:isLgl/>
      <w:lvlText w:val="%1.%2."/>
      <w:lvlJc w:val="left"/>
      <w:pPr>
        <w:tabs>
          <w:tab w:val="num" w:pos="3405"/>
        </w:tabs>
        <w:ind w:left="3405" w:hanging="360"/>
      </w:pPr>
      <w:rPr>
        <w:rFonts w:hint="default"/>
      </w:rPr>
    </w:lvl>
    <w:lvl w:ilvl="2">
      <w:start w:val="1"/>
      <w:numFmt w:val="decimal"/>
      <w:isLgl/>
      <w:lvlText w:val="%1.%2.%3."/>
      <w:lvlJc w:val="left"/>
      <w:pPr>
        <w:tabs>
          <w:tab w:val="num" w:pos="3765"/>
        </w:tabs>
        <w:ind w:left="3765" w:hanging="720"/>
      </w:pPr>
      <w:rPr>
        <w:rFonts w:hint="default"/>
      </w:rPr>
    </w:lvl>
    <w:lvl w:ilvl="3">
      <w:start w:val="1"/>
      <w:numFmt w:val="decimal"/>
      <w:isLgl/>
      <w:lvlText w:val="%1.%2.%3.%4."/>
      <w:lvlJc w:val="left"/>
      <w:pPr>
        <w:tabs>
          <w:tab w:val="num" w:pos="3765"/>
        </w:tabs>
        <w:ind w:left="3765" w:hanging="720"/>
      </w:pPr>
      <w:rPr>
        <w:rFonts w:hint="default"/>
      </w:rPr>
    </w:lvl>
    <w:lvl w:ilvl="4">
      <w:start w:val="1"/>
      <w:numFmt w:val="decimal"/>
      <w:isLgl/>
      <w:lvlText w:val="%1.%2.%3.%4.%5."/>
      <w:lvlJc w:val="left"/>
      <w:pPr>
        <w:tabs>
          <w:tab w:val="num" w:pos="4125"/>
        </w:tabs>
        <w:ind w:left="4125" w:hanging="1080"/>
      </w:pPr>
      <w:rPr>
        <w:rFonts w:hint="default"/>
      </w:rPr>
    </w:lvl>
    <w:lvl w:ilvl="5">
      <w:start w:val="1"/>
      <w:numFmt w:val="decimal"/>
      <w:isLgl/>
      <w:lvlText w:val="%1.%2.%3.%4.%5.%6."/>
      <w:lvlJc w:val="left"/>
      <w:pPr>
        <w:tabs>
          <w:tab w:val="num" w:pos="4125"/>
        </w:tabs>
        <w:ind w:left="4125" w:hanging="1080"/>
      </w:pPr>
      <w:rPr>
        <w:rFonts w:hint="default"/>
      </w:rPr>
    </w:lvl>
    <w:lvl w:ilvl="6">
      <w:start w:val="1"/>
      <w:numFmt w:val="decimal"/>
      <w:isLgl/>
      <w:lvlText w:val="%1.%2.%3.%4.%5.%6.%7."/>
      <w:lvlJc w:val="left"/>
      <w:pPr>
        <w:tabs>
          <w:tab w:val="num" w:pos="4125"/>
        </w:tabs>
        <w:ind w:left="4125" w:hanging="1080"/>
      </w:pPr>
      <w:rPr>
        <w:rFonts w:hint="default"/>
      </w:rPr>
    </w:lvl>
    <w:lvl w:ilvl="7">
      <w:start w:val="1"/>
      <w:numFmt w:val="decimal"/>
      <w:isLgl/>
      <w:lvlText w:val="%1.%2.%3.%4.%5.%6.%7.%8."/>
      <w:lvlJc w:val="left"/>
      <w:pPr>
        <w:tabs>
          <w:tab w:val="num" w:pos="4485"/>
        </w:tabs>
        <w:ind w:left="4485" w:hanging="1440"/>
      </w:pPr>
      <w:rPr>
        <w:rFonts w:hint="default"/>
      </w:rPr>
    </w:lvl>
    <w:lvl w:ilvl="8">
      <w:start w:val="1"/>
      <w:numFmt w:val="decimal"/>
      <w:isLgl/>
      <w:lvlText w:val="%1.%2.%3.%4.%5.%6.%7.%8.%9."/>
      <w:lvlJc w:val="left"/>
      <w:pPr>
        <w:tabs>
          <w:tab w:val="num" w:pos="4485"/>
        </w:tabs>
        <w:ind w:left="4485" w:hanging="1440"/>
      </w:pPr>
      <w:rPr>
        <w:rFonts w:hint="default"/>
      </w:rPr>
    </w:lvl>
  </w:abstractNum>
  <w:abstractNum w:abstractNumId="16">
    <w:nsid w:val="3BAB3EBD"/>
    <w:multiLevelType w:val="multilevel"/>
    <w:tmpl w:val="2A9AD7B4"/>
    <w:lvl w:ilvl="0">
      <w:start w:val="4"/>
      <w:numFmt w:val="decimal"/>
      <w:lvlText w:val="%1"/>
      <w:lvlJc w:val="left"/>
      <w:pPr>
        <w:ind w:left="360" w:hanging="360"/>
      </w:pPr>
      <w:rPr>
        <w:rFonts w:hint="default"/>
      </w:rPr>
    </w:lvl>
    <w:lvl w:ilvl="1">
      <w:start w:val="6"/>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nsid w:val="3BB853E5"/>
    <w:multiLevelType w:val="multilevel"/>
    <w:tmpl w:val="8C6EB8A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18">
    <w:nsid w:val="3C7D42FC"/>
    <w:multiLevelType w:val="multilevel"/>
    <w:tmpl w:val="1B48F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887091"/>
    <w:multiLevelType w:val="multilevel"/>
    <w:tmpl w:val="75CCA77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20">
    <w:nsid w:val="4A281D38"/>
    <w:multiLevelType w:val="singleLevel"/>
    <w:tmpl w:val="4A900DA6"/>
    <w:lvl w:ilvl="0">
      <w:start w:val="1"/>
      <w:numFmt w:val="decimal"/>
      <w:lvlText w:val="4.%1."/>
      <w:legacy w:legacy="1" w:legacySpace="0" w:legacyIndent="563"/>
      <w:lvlJc w:val="left"/>
      <w:rPr>
        <w:rFonts w:ascii="Times New Roman" w:hAnsi="Times New Roman" w:cs="Times New Roman" w:hint="default"/>
      </w:rPr>
    </w:lvl>
  </w:abstractNum>
  <w:abstractNum w:abstractNumId="21">
    <w:nsid w:val="4BCA5628"/>
    <w:multiLevelType w:val="multilevel"/>
    <w:tmpl w:val="06484604"/>
    <w:lvl w:ilvl="0">
      <w:start w:val="8"/>
      <w:numFmt w:val="decimal"/>
      <w:lvlText w:val="%1."/>
      <w:lvlJc w:val="left"/>
      <w:pPr>
        <w:tabs>
          <w:tab w:val="num" w:pos="405"/>
        </w:tabs>
        <w:ind w:left="405" w:hanging="405"/>
      </w:pPr>
      <w:rPr>
        <w:rFonts w:hint="default"/>
        <w:b w:val="0"/>
        <w:bCs w:val="0"/>
      </w:rPr>
    </w:lvl>
    <w:lvl w:ilvl="1">
      <w:start w:val="1"/>
      <w:numFmt w:val="decimal"/>
      <w:lvlText w:val="%1.%2."/>
      <w:lvlJc w:val="left"/>
      <w:pPr>
        <w:tabs>
          <w:tab w:val="num" w:pos="1095"/>
        </w:tabs>
        <w:ind w:left="1095" w:hanging="405"/>
      </w:pPr>
      <w:rPr>
        <w:rFonts w:hint="default"/>
        <w:b w:val="0"/>
        <w:bCs w:val="0"/>
      </w:rPr>
    </w:lvl>
    <w:lvl w:ilvl="2">
      <w:start w:val="1"/>
      <w:numFmt w:val="decimal"/>
      <w:lvlText w:val="%1.%2.%3."/>
      <w:lvlJc w:val="left"/>
      <w:pPr>
        <w:tabs>
          <w:tab w:val="num" w:pos="2100"/>
        </w:tabs>
        <w:ind w:left="2100" w:hanging="720"/>
      </w:pPr>
      <w:rPr>
        <w:rFonts w:hint="default"/>
        <w:b w:val="0"/>
        <w:bCs w:val="0"/>
      </w:rPr>
    </w:lvl>
    <w:lvl w:ilvl="3">
      <w:start w:val="1"/>
      <w:numFmt w:val="decimal"/>
      <w:lvlText w:val="%1.%2.%3.%4."/>
      <w:lvlJc w:val="left"/>
      <w:pPr>
        <w:tabs>
          <w:tab w:val="num" w:pos="2790"/>
        </w:tabs>
        <w:ind w:left="2790" w:hanging="720"/>
      </w:pPr>
      <w:rPr>
        <w:rFonts w:hint="default"/>
        <w:b w:val="0"/>
        <w:bCs w:val="0"/>
      </w:rPr>
    </w:lvl>
    <w:lvl w:ilvl="4">
      <w:start w:val="1"/>
      <w:numFmt w:val="decimal"/>
      <w:lvlText w:val="%1.%2.%3.%4.%5."/>
      <w:lvlJc w:val="left"/>
      <w:pPr>
        <w:tabs>
          <w:tab w:val="num" w:pos="3840"/>
        </w:tabs>
        <w:ind w:left="3840" w:hanging="1080"/>
      </w:pPr>
      <w:rPr>
        <w:rFonts w:hint="default"/>
        <w:b w:val="0"/>
        <w:bCs w:val="0"/>
      </w:rPr>
    </w:lvl>
    <w:lvl w:ilvl="5">
      <w:start w:val="1"/>
      <w:numFmt w:val="decimal"/>
      <w:lvlText w:val="%1.%2.%3.%4.%5.%6."/>
      <w:lvlJc w:val="left"/>
      <w:pPr>
        <w:tabs>
          <w:tab w:val="num" w:pos="4530"/>
        </w:tabs>
        <w:ind w:left="4530" w:hanging="1080"/>
      </w:pPr>
      <w:rPr>
        <w:rFonts w:hint="default"/>
        <w:b w:val="0"/>
        <w:bCs w:val="0"/>
      </w:rPr>
    </w:lvl>
    <w:lvl w:ilvl="6">
      <w:start w:val="1"/>
      <w:numFmt w:val="decimal"/>
      <w:lvlText w:val="%1.%2.%3.%4.%5.%6.%7."/>
      <w:lvlJc w:val="left"/>
      <w:pPr>
        <w:tabs>
          <w:tab w:val="num" w:pos="5220"/>
        </w:tabs>
        <w:ind w:left="5220" w:hanging="1080"/>
      </w:pPr>
      <w:rPr>
        <w:rFonts w:hint="default"/>
        <w:b w:val="0"/>
        <w:bCs w:val="0"/>
      </w:rPr>
    </w:lvl>
    <w:lvl w:ilvl="7">
      <w:start w:val="1"/>
      <w:numFmt w:val="decimal"/>
      <w:lvlText w:val="%1.%2.%3.%4.%5.%6.%7.%8."/>
      <w:lvlJc w:val="left"/>
      <w:pPr>
        <w:tabs>
          <w:tab w:val="num" w:pos="6270"/>
        </w:tabs>
        <w:ind w:left="6270" w:hanging="1440"/>
      </w:pPr>
      <w:rPr>
        <w:rFonts w:hint="default"/>
        <w:b w:val="0"/>
        <w:bCs w:val="0"/>
      </w:rPr>
    </w:lvl>
    <w:lvl w:ilvl="8">
      <w:start w:val="1"/>
      <w:numFmt w:val="decimal"/>
      <w:lvlText w:val="%1.%2.%3.%4.%5.%6.%7.%8.%9."/>
      <w:lvlJc w:val="left"/>
      <w:pPr>
        <w:tabs>
          <w:tab w:val="num" w:pos="6960"/>
        </w:tabs>
        <w:ind w:left="6960" w:hanging="1440"/>
      </w:pPr>
      <w:rPr>
        <w:rFonts w:hint="default"/>
        <w:b w:val="0"/>
        <w:bCs w:val="0"/>
      </w:rPr>
    </w:lvl>
  </w:abstractNum>
  <w:abstractNum w:abstractNumId="22">
    <w:nsid w:val="4C291212"/>
    <w:multiLevelType w:val="hybridMultilevel"/>
    <w:tmpl w:val="E89EAC5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5E5C3FB4"/>
    <w:multiLevelType w:val="hybridMultilevel"/>
    <w:tmpl w:val="75B8B34A"/>
    <w:lvl w:ilvl="0" w:tplc="931AF714">
      <w:start w:val="8"/>
      <w:numFmt w:val="decimal"/>
      <w:lvlText w:val="%1."/>
      <w:lvlJc w:val="left"/>
      <w:pPr>
        <w:tabs>
          <w:tab w:val="num" w:pos="720"/>
        </w:tabs>
        <w:ind w:left="720" w:hanging="360"/>
      </w:pPr>
      <w:rPr>
        <w:rFonts w:hint="default"/>
      </w:rPr>
    </w:lvl>
    <w:lvl w:ilvl="1" w:tplc="72BE6B7E">
      <w:start w:val="1"/>
      <w:numFmt w:val="lowerLetter"/>
      <w:lvlText w:val="%2."/>
      <w:lvlJc w:val="left"/>
      <w:pPr>
        <w:tabs>
          <w:tab w:val="num" w:pos="1440"/>
        </w:tabs>
        <w:ind w:left="1440" w:hanging="360"/>
      </w:pPr>
    </w:lvl>
    <w:lvl w:ilvl="2" w:tplc="381C0B34">
      <w:start w:val="1"/>
      <w:numFmt w:val="lowerRoman"/>
      <w:lvlText w:val="%3."/>
      <w:lvlJc w:val="right"/>
      <w:pPr>
        <w:tabs>
          <w:tab w:val="num" w:pos="2160"/>
        </w:tabs>
        <w:ind w:left="2160" w:hanging="180"/>
      </w:pPr>
    </w:lvl>
    <w:lvl w:ilvl="3" w:tplc="25B02CEC">
      <w:start w:val="1"/>
      <w:numFmt w:val="decimal"/>
      <w:lvlText w:val="%4."/>
      <w:lvlJc w:val="left"/>
      <w:pPr>
        <w:tabs>
          <w:tab w:val="num" w:pos="2880"/>
        </w:tabs>
        <w:ind w:left="2880" w:hanging="360"/>
      </w:pPr>
    </w:lvl>
    <w:lvl w:ilvl="4" w:tplc="9FCE4384">
      <w:start w:val="1"/>
      <w:numFmt w:val="lowerLetter"/>
      <w:lvlText w:val="%5."/>
      <w:lvlJc w:val="left"/>
      <w:pPr>
        <w:tabs>
          <w:tab w:val="num" w:pos="3600"/>
        </w:tabs>
        <w:ind w:left="3600" w:hanging="360"/>
      </w:pPr>
    </w:lvl>
    <w:lvl w:ilvl="5" w:tplc="7276AE8A">
      <w:start w:val="1"/>
      <w:numFmt w:val="lowerRoman"/>
      <w:lvlText w:val="%6."/>
      <w:lvlJc w:val="right"/>
      <w:pPr>
        <w:tabs>
          <w:tab w:val="num" w:pos="4320"/>
        </w:tabs>
        <w:ind w:left="4320" w:hanging="180"/>
      </w:pPr>
    </w:lvl>
    <w:lvl w:ilvl="6" w:tplc="4F4A186E">
      <w:start w:val="1"/>
      <w:numFmt w:val="decimal"/>
      <w:lvlText w:val="%7."/>
      <w:lvlJc w:val="left"/>
      <w:pPr>
        <w:tabs>
          <w:tab w:val="num" w:pos="5040"/>
        </w:tabs>
        <w:ind w:left="5040" w:hanging="360"/>
      </w:pPr>
    </w:lvl>
    <w:lvl w:ilvl="7" w:tplc="8CDE9EE6">
      <w:start w:val="1"/>
      <w:numFmt w:val="lowerLetter"/>
      <w:lvlText w:val="%8."/>
      <w:lvlJc w:val="left"/>
      <w:pPr>
        <w:tabs>
          <w:tab w:val="num" w:pos="5760"/>
        </w:tabs>
        <w:ind w:left="5760" w:hanging="360"/>
      </w:pPr>
    </w:lvl>
    <w:lvl w:ilvl="8" w:tplc="64A4553E">
      <w:start w:val="1"/>
      <w:numFmt w:val="lowerRoman"/>
      <w:lvlText w:val="%9."/>
      <w:lvlJc w:val="right"/>
      <w:pPr>
        <w:tabs>
          <w:tab w:val="num" w:pos="6480"/>
        </w:tabs>
        <w:ind w:left="6480" w:hanging="180"/>
      </w:pPr>
    </w:lvl>
  </w:abstractNum>
  <w:abstractNum w:abstractNumId="24">
    <w:nsid w:val="64915A09"/>
    <w:multiLevelType w:val="hybridMultilevel"/>
    <w:tmpl w:val="52469D50"/>
    <w:lvl w:ilvl="0" w:tplc="AB324806">
      <w:start w:val="1"/>
      <w:numFmt w:val="decimal"/>
      <w:lvlText w:val="%1."/>
      <w:lvlJc w:val="left"/>
      <w:pPr>
        <w:tabs>
          <w:tab w:val="num" w:pos="720"/>
        </w:tabs>
        <w:ind w:left="720" w:hanging="360"/>
      </w:pPr>
      <w:rPr>
        <w:rFonts w:hint="default"/>
      </w:rPr>
    </w:lvl>
    <w:lvl w:ilvl="1" w:tplc="6A6041C8">
      <w:start w:val="1"/>
      <w:numFmt w:val="lowerLetter"/>
      <w:lvlText w:val="%2."/>
      <w:lvlJc w:val="left"/>
      <w:pPr>
        <w:tabs>
          <w:tab w:val="num" w:pos="1440"/>
        </w:tabs>
        <w:ind w:left="1440" w:hanging="360"/>
      </w:pPr>
    </w:lvl>
    <w:lvl w:ilvl="2" w:tplc="24E02F0C">
      <w:start w:val="1"/>
      <w:numFmt w:val="lowerRoman"/>
      <w:lvlText w:val="%3."/>
      <w:lvlJc w:val="right"/>
      <w:pPr>
        <w:tabs>
          <w:tab w:val="num" w:pos="2160"/>
        </w:tabs>
        <w:ind w:left="2160" w:hanging="180"/>
      </w:pPr>
    </w:lvl>
    <w:lvl w:ilvl="3" w:tplc="366428AA">
      <w:start w:val="1"/>
      <w:numFmt w:val="decimal"/>
      <w:lvlText w:val="%4."/>
      <w:lvlJc w:val="left"/>
      <w:pPr>
        <w:tabs>
          <w:tab w:val="num" w:pos="2880"/>
        </w:tabs>
        <w:ind w:left="2880" w:hanging="360"/>
      </w:pPr>
    </w:lvl>
    <w:lvl w:ilvl="4" w:tplc="590EC89E">
      <w:start w:val="1"/>
      <w:numFmt w:val="lowerLetter"/>
      <w:lvlText w:val="%5."/>
      <w:lvlJc w:val="left"/>
      <w:pPr>
        <w:tabs>
          <w:tab w:val="num" w:pos="3600"/>
        </w:tabs>
        <w:ind w:left="3600" w:hanging="360"/>
      </w:pPr>
    </w:lvl>
    <w:lvl w:ilvl="5" w:tplc="0B2CDA7A">
      <w:start w:val="1"/>
      <w:numFmt w:val="lowerRoman"/>
      <w:lvlText w:val="%6."/>
      <w:lvlJc w:val="right"/>
      <w:pPr>
        <w:tabs>
          <w:tab w:val="num" w:pos="4320"/>
        </w:tabs>
        <w:ind w:left="4320" w:hanging="180"/>
      </w:pPr>
    </w:lvl>
    <w:lvl w:ilvl="6" w:tplc="21480DFC">
      <w:start w:val="1"/>
      <w:numFmt w:val="decimal"/>
      <w:lvlText w:val="%7."/>
      <w:lvlJc w:val="left"/>
      <w:pPr>
        <w:tabs>
          <w:tab w:val="num" w:pos="5040"/>
        </w:tabs>
        <w:ind w:left="5040" w:hanging="360"/>
      </w:pPr>
    </w:lvl>
    <w:lvl w:ilvl="7" w:tplc="E344370A">
      <w:start w:val="1"/>
      <w:numFmt w:val="lowerLetter"/>
      <w:lvlText w:val="%8."/>
      <w:lvlJc w:val="left"/>
      <w:pPr>
        <w:tabs>
          <w:tab w:val="num" w:pos="5760"/>
        </w:tabs>
        <w:ind w:left="5760" w:hanging="360"/>
      </w:pPr>
    </w:lvl>
    <w:lvl w:ilvl="8" w:tplc="CC78BAAE">
      <w:start w:val="1"/>
      <w:numFmt w:val="lowerRoman"/>
      <w:lvlText w:val="%9."/>
      <w:lvlJc w:val="right"/>
      <w:pPr>
        <w:tabs>
          <w:tab w:val="num" w:pos="6480"/>
        </w:tabs>
        <w:ind w:left="6480" w:hanging="180"/>
      </w:pPr>
    </w:lvl>
  </w:abstractNum>
  <w:abstractNum w:abstractNumId="25">
    <w:nsid w:val="68AB3A2D"/>
    <w:multiLevelType w:val="multilevel"/>
    <w:tmpl w:val="0A9658F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6AF62C12"/>
    <w:multiLevelType w:val="multilevel"/>
    <w:tmpl w:val="F626CCF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E3F42AE"/>
    <w:multiLevelType w:val="singleLevel"/>
    <w:tmpl w:val="941A1E8C"/>
    <w:lvl w:ilvl="0">
      <w:start w:val="2"/>
      <w:numFmt w:val="decimal"/>
      <w:lvlText w:val="2.%1."/>
      <w:legacy w:legacy="1" w:legacySpace="0" w:legacyIndent="553"/>
      <w:lvlJc w:val="left"/>
      <w:rPr>
        <w:rFonts w:ascii="Times New Roman" w:hAnsi="Times New Roman" w:cs="Times New Roman" w:hint="default"/>
      </w:rPr>
    </w:lvl>
  </w:abstractNum>
  <w:abstractNum w:abstractNumId="28">
    <w:nsid w:val="7A376DFE"/>
    <w:multiLevelType w:val="hybridMultilevel"/>
    <w:tmpl w:val="0FFC7AA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5"/>
  </w:num>
  <w:num w:numId="2">
    <w:abstractNumId w:val="21"/>
  </w:num>
  <w:num w:numId="3">
    <w:abstractNumId w:val="17"/>
  </w:num>
  <w:num w:numId="4">
    <w:abstractNumId w:val="3"/>
  </w:num>
  <w:num w:numId="5">
    <w:abstractNumId w:val="19"/>
  </w:num>
  <w:num w:numId="6">
    <w:abstractNumId w:val="26"/>
  </w:num>
  <w:num w:numId="7">
    <w:abstractNumId w:val="24"/>
  </w:num>
  <w:num w:numId="8">
    <w:abstractNumId w:val="14"/>
  </w:num>
  <w:num w:numId="9">
    <w:abstractNumId w:val="18"/>
  </w:num>
  <w:num w:numId="10">
    <w:abstractNumId w:val="23"/>
  </w:num>
  <w:num w:numId="11">
    <w:abstractNumId w:val="6"/>
  </w:num>
  <w:num w:numId="12">
    <w:abstractNumId w:val="8"/>
  </w:num>
  <w:num w:numId="13">
    <w:abstractNumId w:val="1"/>
  </w:num>
  <w:num w:numId="14">
    <w:abstractNumId w:val="25"/>
  </w:num>
  <w:num w:numId="15">
    <w:abstractNumId w:val="22"/>
  </w:num>
  <w:num w:numId="16">
    <w:abstractNumId w:val="11"/>
  </w:num>
  <w:num w:numId="17">
    <w:abstractNumId w:val="5"/>
  </w:num>
  <w:num w:numId="18">
    <w:abstractNumId w:val="28"/>
  </w:num>
  <w:num w:numId="19">
    <w:abstractNumId w:val="2"/>
  </w:num>
  <w:num w:numId="20">
    <w:abstractNumId w:val="0"/>
  </w:num>
  <w:num w:numId="21">
    <w:abstractNumId w:val="4"/>
  </w:num>
  <w:num w:numId="22">
    <w:abstractNumId w:val="16"/>
  </w:num>
  <w:num w:numId="23">
    <w:abstractNumId w:val="13"/>
  </w:num>
  <w:num w:numId="24">
    <w:abstractNumId w:val="10"/>
  </w:num>
  <w:num w:numId="25">
    <w:abstractNumId w:val="27"/>
  </w:num>
  <w:num w:numId="26">
    <w:abstractNumId w:val="9"/>
  </w:num>
  <w:num w:numId="27">
    <w:abstractNumId w:val="7"/>
  </w:num>
  <w:num w:numId="28">
    <w:abstractNumId w:val="20"/>
  </w:num>
  <w:num w:numId="29">
    <w:abstractNumId w:val="20"/>
    <w:lvlOverride w:ilvl="0">
      <w:lvl w:ilvl="0">
        <w:start w:val="4"/>
        <w:numFmt w:val="decimal"/>
        <w:lvlText w:val="4.%1."/>
        <w:legacy w:legacy="1" w:legacySpace="0" w:legacyIndent="563"/>
        <w:lvlJc w:val="left"/>
        <w:rPr>
          <w:rFonts w:ascii="Times New Roman" w:hAnsi="Times New Roman" w:cs="Times New Roman" w:hint="default"/>
        </w:rPr>
      </w:lvl>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CD"/>
    <w:rsid w:val="00045471"/>
    <w:rsid w:val="000473FC"/>
    <w:rsid w:val="000547BA"/>
    <w:rsid w:val="00060E23"/>
    <w:rsid w:val="00066AB1"/>
    <w:rsid w:val="000706B2"/>
    <w:rsid w:val="00075D3F"/>
    <w:rsid w:val="0008041F"/>
    <w:rsid w:val="00081D5B"/>
    <w:rsid w:val="00085B49"/>
    <w:rsid w:val="00086AB8"/>
    <w:rsid w:val="000915EB"/>
    <w:rsid w:val="0009457E"/>
    <w:rsid w:val="00096D95"/>
    <w:rsid w:val="000A0ED4"/>
    <w:rsid w:val="000A7A30"/>
    <w:rsid w:val="000B3763"/>
    <w:rsid w:val="000B5357"/>
    <w:rsid w:val="000B5B0C"/>
    <w:rsid w:val="000C2CED"/>
    <w:rsid w:val="000E29C2"/>
    <w:rsid w:val="000E469B"/>
    <w:rsid w:val="000F0AF0"/>
    <w:rsid w:val="000F158E"/>
    <w:rsid w:val="000F645F"/>
    <w:rsid w:val="001151E1"/>
    <w:rsid w:val="00125CEE"/>
    <w:rsid w:val="00126A93"/>
    <w:rsid w:val="00126ABE"/>
    <w:rsid w:val="00127131"/>
    <w:rsid w:val="0013155B"/>
    <w:rsid w:val="0013201C"/>
    <w:rsid w:val="00133265"/>
    <w:rsid w:val="00140FCD"/>
    <w:rsid w:val="00141404"/>
    <w:rsid w:val="00143CA0"/>
    <w:rsid w:val="00157A14"/>
    <w:rsid w:val="00164626"/>
    <w:rsid w:val="00171B6F"/>
    <w:rsid w:val="00172A61"/>
    <w:rsid w:val="00181D98"/>
    <w:rsid w:val="0019062D"/>
    <w:rsid w:val="001946F5"/>
    <w:rsid w:val="00196284"/>
    <w:rsid w:val="001A0B46"/>
    <w:rsid w:val="001A0CC0"/>
    <w:rsid w:val="001A2B97"/>
    <w:rsid w:val="001B3C58"/>
    <w:rsid w:val="001D1FF8"/>
    <w:rsid w:val="001E1307"/>
    <w:rsid w:val="00200FED"/>
    <w:rsid w:val="00204199"/>
    <w:rsid w:val="0020644C"/>
    <w:rsid w:val="0020691E"/>
    <w:rsid w:val="00212C6D"/>
    <w:rsid w:val="002175B2"/>
    <w:rsid w:val="002234E1"/>
    <w:rsid w:val="00230990"/>
    <w:rsid w:val="00230C1E"/>
    <w:rsid w:val="00232733"/>
    <w:rsid w:val="0024077D"/>
    <w:rsid w:val="0024418D"/>
    <w:rsid w:val="002616B8"/>
    <w:rsid w:val="00273FAE"/>
    <w:rsid w:val="0027747B"/>
    <w:rsid w:val="00285F83"/>
    <w:rsid w:val="00287EA7"/>
    <w:rsid w:val="002A5FB5"/>
    <w:rsid w:val="002B65FC"/>
    <w:rsid w:val="002C12F7"/>
    <w:rsid w:val="002C7570"/>
    <w:rsid w:val="002D30F5"/>
    <w:rsid w:val="002D6E8C"/>
    <w:rsid w:val="002E05C3"/>
    <w:rsid w:val="002E0C45"/>
    <w:rsid w:val="002F2DEC"/>
    <w:rsid w:val="00307811"/>
    <w:rsid w:val="00316ABF"/>
    <w:rsid w:val="00316BF2"/>
    <w:rsid w:val="00322E13"/>
    <w:rsid w:val="00332A22"/>
    <w:rsid w:val="00345E4F"/>
    <w:rsid w:val="00347776"/>
    <w:rsid w:val="0035177E"/>
    <w:rsid w:val="0035662A"/>
    <w:rsid w:val="00356EE2"/>
    <w:rsid w:val="0036605C"/>
    <w:rsid w:val="00367188"/>
    <w:rsid w:val="00367701"/>
    <w:rsid w:val="0037018F"/>
    <w:rsid w:val="00370914"/>
    <w:rsid w:val="003745FF"/>
    <w:rsid w:val="003777AA"/>
    <w:rsid w:val="003904C2"/>
    <w:rsid w:val="003B17F0"/>
    <w:rsid w:val="003B40A8"/>
    <w:rsid w:val="003B49F6"/>
    <w:rsid w:val="003B6EFD"/>
    <w:rsid w:val="003C200A"/>
    <w:rsid w:val="003C4355"/>
    <w:rsid w:val="003D5276"/>
    <w:rsid w:val="003D610E"/>
    <w:rsid w:val="003D690B"/>
    <w:rsid w:val="003E3B5C"/>
    <w:rsid w:val="003E3ED6"/>
    <w:rsid w:val="004023F4"/>
    <w:rsid w:val="0040455B"/>
    <w:rsid w:val="00410108"/>
    <w:rsid w:val="0041316B"/>
    <w:rsid w:val="00414C53"/>
    <w:rsid w:val="00415B7E"/>
    <w:rsid w:val="00417051"/>
    <w:rsid w:val="0042004D"/>
    <w:rsid w:val="00437774"/>
    <w:rsid w:val="004413B1"/>
    <w:rsid w:val="004526F0"/>
    <w:rsid w:val="0045270F"/>
    <w:rsid w:val="00456B1B"/>
    <w:rsid w:val="00487075"/>
    <w:rsid w:val="004A001A"/>
    <w:rsid w:val="004A12BA"/>
    <w:rsid w:val="004B16D6"/>
    <w:rsid w:val="004C163B"/>
    <w:rsid w:val="004C18AF"/>
    <w:rsid w:val="004C4926"/>
    <w:rsid w:val="004C5D99"/>
    <w:rsid w:val="004C6F12"/>
    <w:rsid w:val="004D4D4B"/>
    <w:rsid w:val="004D4F6F"/>
    <w:rsid w:val="004F0E4C"/>
    <w:rsid w:val="004F2BE8"/>
    <w:rsid w:val="00513370"/>
    <w:rsid w:val="00521391"/>
    <w:rsid w:val="00522ED3"/>
    <w:rsid w:val="00525F40"/>
    <w:rsid w:val="00532404"/>
    <w:rsid w:val="005347D3"/>
    <w:rsid w:val="005365EB"/>
    <w:rsid w:val="005429A9"/>
    <w:rsid w:val="005472EB"/>
    <w:rsid w:val="00547DCD"/>
    <w:rsid w:val="00553618"/>
    <w:rsid w:val="005943A8"/>
    <w:rsid w:val="0059505D"/>
    <w:rsid w:val="00595CA9"/>
    <w:rsid w:val="005B0F1E"/>
    <w:rsid w:val="005B41EE"/>
    <w:rsid w:val="005C0C28"/>
    <w:rsid w:val="005D4F73"/>
    <w:rsid w:val="005E24D4"/>
    <w:rsid w:val="005E29E3"/>
    <w:rsid w:val="00615083"/>
    <w:rsid w:val="00630D11"/>
    <w:rsid w:val="00633822"/>
    <w:rsid w:val="00647A7C"/>
    <w:rsid w:val="00653C01"/>
    <w:rsid w:val="00664AC1"/>
    <w:rsid w:val="00664B8C"/>
    <w:rsid w:val="0066631D"/>
    <w:rsid w:val="00666478"/>
    <w:rsid w:val="00667FAD"/>
    <w:rsid w:val="00673AE8"/>
    <w:rsid w:val="00675699"/>
    <w:rsid w:val="00686C47"/>
    <w:rsid w:val="00686C64"/>
    <w:rsid w:val="006A28D9"/>
    <w:rsid w:val="006C3330"/>
    <w:rsid w:val="006C6EBF"/>
    <w:rsid w:val="006D0580"/>
    <w:rsid w:val="006E3356"/>
    <w:rsid w:val="006E4827"/>
    <w:rsid w:val="006E520A"/>
    <w:rsid w:val="006F01B8"/>
    <w:rsid w:val="006F6D77"/>
    <w:rsid w:val="007016D4"/>
    <w:rsid w:val="00703EF3"/>
    <w:rsid w:val="00704330"/>
    <w:rsid w:val="00704C0F"/>
    <w:rsid w:val="00707F5D"/>
    <w:rsid w:val="00715EF7"/>
    <w:rsid w:val="0073555B"/>
    <w:rsid w:val="00746781"/>
    <w:rsid w:val="0076031A"/>
    <w:rsid w:val="00765BE2"/>
    <w:rsid w:val="00765F6C"/>
    <w:rsid w:val="007720AC"/>
    <w:rsid w:val="00777510"/>
    <w:rsid w:val="00792131"/>
    <w:rsid w:val="007932F8"/>
    <w:rsid w:val="007A07CC"/>
    <w:rsid w:val="007A6F01"/>
    <w:rsid w:val="007B1FE2"/>
    <w:rsid w:val="007C0AA2"/>
    <w:rsid w:val="007D5CED"/>
    <w:rsid w:val="007E612F"/>
    <w:rsid w:val="007F3C89"/>
    <w:rsid w:val="00802EAF"/>
    <w:rsid w:val="00805CA0"/>
    <w:rsid w:val="008077A3"/>
    <w:rsid w:val="0081381D"/>
    <w:rsid w:val="00813936"/>
    <w:rsid w:val="008176E2"/>
    <w:rsid w:val="00833E4F"/>
    <w:rsid w:val="00836CA5"/>
    <w:rsid w:val="00844F51"/>
    <w:rsid w:val="00847A2C"/>
    <w:rsid w:val="00857F2C"/>
    <w:rsid w:val="008671FA"/>
    <w:rsid w:val="00873A27"/>
    <w:rsid w:val="00876B83"/>
    <w:rsid w:val="00880870"/>
    <w:rsid w:val="00880C0E"/>
    <w:rsid w:val="00883C19"/>
    <w:rsid w:val="00886ADA"/>
    <w:rsid w:val="00887D56"/>
    <w:rsid w:val="0089150B"/>
    <w:rsid w:val="008A36F0"/>
    <w:rsid w:val="008B56F6"/>
    <w:rsid w:val="008D3185"/>
    <w:rsid w:val="008D31BA"/>
    <w:rsid w:val="008D6F1C"/>
    <w:rsid w:val="008E6004"/>
    <w:rsid w:val="008F18AE"/>
    <w:rsid w:val="008F1F54"/>
    <w:rsid w:val="008F4730"/>
    <w:rsid w:val="0090252F"/>
    <w:rsid w:val="0090358F"/>
    <w:rsid w:val="00910175"/>
    <w:rsid w:val="00911417"/>
    <w:rsid w:val="00914D7A"/>
    <w:rsid w:val="009327CF"/>
    <w:rsid w:val="009565AE"/>
    <w:rsid w:val="00956C06"/>
    <w:rsid w:val="00962AD6"/>
    <w:rsid w:val="0096648F"/>
    <w:rsid w:val="009A1FC8"/>
    <w:rsid w:val="009A28EC"/>
    <w:rsid w:val="009A5A4F"/>
    <w:rsid w:val="009B3A81"/>
    <w:rsid w:val="009B48C9"/>
    <w:rsid w:val="009C3BD8"/>
    <w:rsid w:val="009D087D"/>
    <w:rsid w:val="009D7090"/>
    <w:rsid w:val="009E619B"/>
    <w:rsid w:val="009F5DA1"/>
    <w:rsid w:val="009F6314"/>
    <w:rsid w:val="00A217EA"/>
    <w:rsid w:val="00A6099D"/>
    <w:rsid w:val="00A732C2"/>
    <w:rsid w:val="00A75272"/>
    <w:rsid w:val="00A8449D"/>
    <w:rsid w:val="00A86D1A"/>
    <w:rsid w:val="00A94DC6"/>
    <w:rsid w:val="00AA4265"/>
    <w:rsid w:val="00AB5E49"/>
    <w:rsid w:val="00AC039D"/>
    <w:rsid w:val="00AC2A31"/>
    <w:rsid w:val="00AC5A47"/>
    <w:rsid w:val="00AD4B53"/>
    <w:rsid w:val="00AD5CED"/>
    <w:rsid w:val="00AD6EAA"/>
    <w:rsid w:val="00AD78C8"/>
    <w:rsid w:val="00AE23E7"/>
    <w:rsid w:val="00AF0798"/>
    <w:rsid w:val="00AF31DA"/>
    <w:rsid w:val="00B101E7"/>
    <w:rsid w:val="00B20512"/>
    <w:rsid w:val="00B20B32"/>
    <w:rsid w:val="00B232D2"/>
    <w:rsid w:val="00B255D9"/>
    <w:rsid w:val="00B34941"/>
    <w:rsid w:val="00B421ED"/>
    <w:rsid w:val="00B439F6"/>
    <w:rsid w:val="00B45A88"/>
    <w:rsid w:val="00B50D3A"/>
    <w:rsid w:val="00B635D3"/>
    <w:rsid w:val="00B84431"/>
    <w:rsid w:val="00B84852"/>
    <w:rsid w:val="00B90E2E"/>
    <w:rsid w:val="00B95D7B"/>
    <w:rsid w:val="00B95FC2"/>
    <w:rsid w:val="00BA1748"/>
    <w:rsid w:val="00BA69A9"/>
    <w:rsid w:val="00BB5201"/>
    <w:rsid w:val="00BC7FA0"/>
    <w:rsid w:val="00BD285D"/>
    <w:rsid w:val="00BE0028"/>
    <w:rsid w:val="00BF3795"/>
    <w:rsid w:val="00C06505"/>
    <w:rsid w:val="00C15414"/>
    <w:rsid w:val="00C204CC"/>
    <w:rsid w:val="00C213A6"/>
    <w:rsid w:val="00C35059"/>
    <w:rsid w:val="00C36E4B"/>
    <w:rsid w:val="00C44421"/>
    <w:rsid w:val="00C445B8"/>
    <w:rsid w:val="00C4494E"/>
    <w:rsid w:val="00C5090C"/>
    <w:rsid w:val="00C641D6"/>
    <w:rsid w:val="00C774A8"/>
    <w:rsid w:val="00C937B9"/>
    <w:rsid w:val="00C954A3"/>
    <w:rsid w:val="00CA3B93"/>
    <w:rsid w:val="00CA7B48"/>
    <w:rsid w:val="00CB5910"/>
    <w:rsid w:val="00CE00A7"/>
    <w:rsid w:val="00CE6AE5"/>
    <w:rsid w:val="00D17E26"/>
    <w:rsid w:val="00D24A2A"/>
    <w:rsid w:val="00D27793"/>
    <w:rsid w:val="00D44445"/>
    <w:rsid w:val="00D450F1"/>
    <w:rsid w:val="00D50F21"/>
    <w:rsid w:val="00D54114"/>
    <w:rsid w:val="00D62521"/>
    <w:rsid w:val="00D62834"/>
    <w:rsid w:val="00D70D2D"/>
    <w:rsid w:val="00D735B8"/>
    <w:rsid w:val="00D74492"/>
    <w:rsid w:val="00D74AF2"/>
    <w:rsid w:val="00D903C4"/>
    <w:rsid w:val="00D961A1"/>
    <w:rsid w:val="00D96DA3"/>
    <w:rsid w:val="00DA01E0"/>
    <w:rsid w:val="00DB046D"/>
    <w:rsid w:val="00DB53C4"/>
    <w:rsid w:val="00DC1DFD"/>
    <w:rsid w:val="00DC5097"/>
    <w:rsid w:val="00DD2375"/>
    <w:rsid w:val="00DD343D"/>
    <w:rsid w:val="00DE5091"/>
    <w:rsid w:val="00DE6F5F"/>
    <w:rsid w:val="00DF2C0F"/>
    <w:rsid w:val="00DF42B4"/>
    <w:rsid w:val="00DF7831"/>
    <w:rsid w:val="00E07E09"/>
    <w:rsid w:val="00E17AF0"/>
    <w:rsid w:val="00E2213D"/>
    <w:rsid w:val="00E22F07"/>
    <w:rsid w:val="00E2339F"/>
    <w:rsid w:val="00E453AB"/>
    <w:rsid w:val="00E47259"/>
    <w:rsid w:val="00E50BAE"/>
    <w:rsid w:val="00E53D5B"/>
    <w:rsid w:val="00E645C0"/>
    <w:rsid w:val="00E7470A"/>
    <w:rsid w:val="00E753C4"/>
    <w:rsid w:val="00E77192"/>
    <w:rsid w:val="00E835B2"/>
    <w:rsid w:val="00E8506E"/>
    <w:rsid w:val="00E85579"/>
    <w:rsid w:val="00E90315"/>
    <w:rsid w:val="00E90775"/>
    <w:rsid w:val="00EA4312"/>
    <w:rsid w:val="00EC144F"/>
    <w:rsid w:val="00EC3E9C"/>
    <w:rsid w:val="00ED038F"/>
    <w:rsid w:val="00ED1E52"/>
    <w:rsid w:val="00ED2F40"/>
    <w:rsid w:val="00EE5E21"/>
    <w:rsid w:val="00EF68F8"/>
    <w:rsid w:val="00F0153E"/>
    <w:rsid w:val="00F05D50"/>
    <w:rsid w:val="00F1148B"/>
    <w:rsid w:val="00F150A0"/>
    <w:rsid w:val="00F15E7B"/>
    <w:rsid w:val="00F16AFF"/>
    <w:rsid w:val="00F318B6"/>
    <w:rsid w:val="00F32911"/>
    <w:rsid w:val="00F46871"/>
    <w:rsid w:val="00F468FE"/>
    <w:rsid w:val="00F52E5E"/>
    <w:rsid w:val="00F54D40"/>
    <w:rsid w:val="00F55436"/>
    <w:rsid w:val="00F7085C"/>
    <w:rsid w:val="00F83846"/>
    <w:rsid w:val="00F84534"/>
    <w:rsid w:val="00F86BB5"/>
    <w:rsid w:val="00F90D8F"/>
    <w:rsid w:val="00F95F93"/>
    <w:rsid w:val="00FB21CA"/>
    <w:rsid w:val="00FC2925"/>
    <w:rsid w:val="00FC76E6"/>
    <w:rsid w:val="00FD57C8"/>
    <w:rsid w:val="00FE060B"/>
    <w:rsid w:val="00FE5A8A"/>
    <w:rsid w:val="00FE74F0"/>
    <w:rsid w:val="00FF0042"/>
    <w:rsid w:val="00FF4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ED"/>
  </w:style>
  <w:style w:type="paragraph" w:styleId="1">
    <w:name w:val="heading 1"/>
    <w:basedOn w:val="a"/>
    <w:next w:val="a"/>
    <w:link w:val="10"/>
    <w:uiPriority w:val="99"/>
    <w:qFormat/>
    <w:rsid w:val="00AD5CED"/>
    <w:pPr>
      <w:keepNext/>
      <w:outlineLvl w:val="0"/>
    </w:pPr>
    <w:rPr>
      <w:b/>
      <w:bCs/>
      <w:color w:val="000000"/>
    </w:rPr>
  </w:style>
  <w:style w:type="paragraph" w:styleId="2">
    <w:name w:val="heading 2"/>
    <w:basedOn w:val="a"/>
    <w:next w:val="a"/>
    <w:link w:val="20"/>
    <w:uiPriority w:val="99"/>
    <w:qFormat/>
    <w:rsid w:val="00AD5CED"/>
    <w:pPr>
      <w:keepNext/>
      <w:autoSpaceDE w:val="0"/>
      <w:autoSpaceDN w:val="0"/>
      <w:adjustRightInd w:val="0"/>
      <w:outlineLvl w:val="1"/>
    </w:pPr>
    <w:rPr>
      <w:sz w:val="24"/>
      <w:szCs w:val="24"/>
    </w:rPr>
  </w:style>
  <w:style w:type="paragraph" w:styleId="5">
    <w:name w:val="heading 5"/>
    <w:basedOn w:val="a"/>
    <w:next w:val="a"/>
    <w:link w:val="50"/>
    <w:uiPriority w:val="99"/>
    <w:qFormat/>
    <w:rsid w:val="001A0CC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69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A5699"/>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0A5699"/>
    <w:rPr>
      <w:rFonts w:ascii="Calibri" w:eastAsia="Times New Roman" w:hAnsi="Calibri" w:cs="Times New Roman"/>
      <w:b/>
      <w:bCs/>
      <w:i/>
      <w:iCs/>
      <w:sz w:val="26"/>
      <w:szCs w:val="26"/>
    </w:rPr>
  </w:style>
  <w:style w:type="paragraph" w:styleId="a3">
    <w:name w:val="Body Text"/>
    <w:basedOn w:val="a"/>
    <w:link w:val="a4"/>
    <w:uiPriority w:val="99"/>
    <w:rsid w:val="00AD5CED"/>
    <w:pPr>
      <w:jc w:val="both"/>
    </w:pPr>
  </w:style>
  <w:style w:type="character" w:customStyle="1" w:styleId="a4">
    <w:name w:val="Основной текст Знак"/>
    <w:basedOn w:val="a0"/>
    <w:link w:val="a3"/>
    <w:uiPriority w:val="99"/>
    <w:semiHidden/>
    <w:rsid w:val="000A5699"/>
    <w:rPr>
      <w:sz w:val="20"/>
      <w:szCs w:val="20"/>
    </w:rPr>
  </w:style>
  <w:style w:type="paragraph" w:styleId="a5">
    <w:name w:val="footer"/>
    <w:basedOn w:val="a"/>
    <w:link w:val="a6"/>
    <w:uiPriority w:val="99"/>
    <w:rsid w:val="00AD5CED"/>
    <w:pPr>
      <w:tabs>
        <w:tab w:val="center" w:pos="4153"/>
        <w:tab w:val="right" w:pos="8306"/>
      </w:tabs>
    </w:pPr>
  </w:style>
  <w:style w:type="character" w:customStyle="1" w:styleId="a6">
    <w:name w:val="Нижний колонтитул Знак"/>
    <w:basedOn w:val="a0"/>
    <w:link w:val="a5"/>
    <w:uiPriority w:val="99"/>
    <w:semiHidden/>
    <w:rsid w:val="000A5699"/>
    <w:rPr>
      <w:sz w:val="20"/>
      <w:szCs w:val="20"/>
    </w:rPr>
  </w:style>
  <w:style w:type="character" w:styleId="a7">
    <w:name w:val="page number"/>
    <w:basedOn w:val="a0"/>
    <w:uiPriority w:val="99"/>
    <w:rsid w:val="00AD5CED"/>
  </w:style>
  <w:style w:type="paragraph" w:styleId="a8">
    <w:name w:val="Title"/>
    <w:basedOn w:val="a"/>
    <w:link w:val="a9"/>
    <w:uiPriority w:val="99"/>
    <w:qFormat/>
    <w:rsid w:val="00AD5CED"/>
    <w:pPr>
      <w:tabs>
        <w:tab w:val="left" w:pos="6521"/>
      </w:tabs>
      <w:jc w:val="center"/>
    </w:pPr>
    <w:rPr>
      <w:b/>
      <w:bCs/>
      <w:sz w:val="28"/>
      <w:szCs w:val="28"/>
    </w:rPr>
  </w:style>
  <w:style w:type="character" w:customStyle="1" w:styleId="a9">
    <w:name w:val="Название Знак"/>
    <w:basedOn w:val="a0"/>
    <w:link w:val="a8"/>
    <w:uiPriority w:val="10"/>
    <w:rsid w:val="000A5699"/>
    <w:rPr>
      <w:rFonts w:ascii="Cambria" w:eastAsia="Times New Roman" w:hAnsi="Cambria" w:cs="Times New Roman"/>
      <w:b/>
      <w:bCs/>
      <w:kern w:val="28"/>
      <w:sz w:val="32"/>
      <w:szCs w:val="32"/>
    </w:rPr>
  </w:style>
  <w:style w:type="paragraph" w:styleId="21">
    <w:name w:val="Body Text Indent 2"/>
    <w:basedOn w:val="a"/>
    <w:link w:val="22"/>
    <w:uiPriority w:val="99"/>
    <w:rsid w:val="00AD5CED"/>
    <w:pPr>
      <w:widowControl w:val="0"/>
      <w:spacing w:line="340" w:lineRule="auto"/>
      <w:ind w:left="80" w:firstLine="680"/>
      <w:jc w:val="both"/>
    </w:pPr>
  </w:style>
  <w:style w:type="character" w:customStyle="1" w:styleId="22">
    <w:name w:val="Основной текст с отступом 2 Знак"/>
    <w:basedOn w:val="a0"/>
    <w:link w:val="21"/>
    <w:uiPriority w:val="99"/>
    <w:semiHidden/>
    <w:rsid w:val="000A5699"/>
    <w:rPr>
      <w:sz w:val="20"/>
      <w:szCs w:val="20"/>
    </w:rPr>
  </w:style>
  <w:style w:type="paragraph" w:styleId="aa">
    <w:name w:val="Body Text Indent"/>
    <w:basedOn w:val="a"/>
    <w:link w:val="ab"/>
    <w:uiPriority w:val="99"/>
    <w:rsid w:val="00AD5CED"/>
    <w:pPr>
      <w:ind w:firstLine="720"/>
      <w:jc w:val="both"/>
    </w:pPr>
    <w:rPr>
      <w:sz w:val="24"/>
      <w:szCs w:val="24"/>
    </w:rPr>
  </w:style>
  <w:style w:type="character" w:customStyle="1" w:styleId="ab">
    <w:name w:val="Основной текст с отступом Знак"/>
    <w:basedOn w:val="a0"/>
    <w:link w:val="aa"/>
    <w:uiPriority w:val="99"/>
    <w:semiHidden/>
    <w:rsid w:val="000A5699"/>
    <w:rPr>
      <w:sz w:val="20"/>
      <w:szCs w:val="20"/>
    </w:rPr>
  </w:style>
  <w:style w:type="paragraph" w:styleId="23">
    <w:name w:val="Body Text 2"/>
    <w:basedOn w:val="a"/>
    <w:link w:val="24"/>
    <w:uiPriority w:val="99"/>
    <w:rsid w:val="00AD5CED"/>
    <w:rPr>
      <w:sz w:val="24"/>
      <w:szCs w:val="24"/>
    </w:rPr>
  </w:style>
  <w:style w:type="character" w:customStyle="1" w:styleId="24">
    <w:name w:val="Основной текст 2 Знак"/>
    <w:basedOn w:val="a0"/>
    <w:link w:val="23"/>
    <w:uiPriority w:val="99"/>
    <w:semiHidden/>
    <w:rsid w:val="000A5699"/>
    <w:rPr>
      <w:sz w:val="20"/>
      <w:szCs w:val="20"/>
    </w:rPr>
  </w:style>
  <w:style w:type="paragraph" w:styleId="ac">
    <w:name w:val="header"/>
    <w:basedOn w:val="a"/>
    <w:link w:val="ad"/>
    <w:uiPriority w:val="99"/>
    <w:rsid w:val="00AD5CED"/>
    <w:pPr>
      <w:tabs>
        <w:tab w:val="center" w:pos="4677"/>
        <w:tab w:val="right" w:pos="9355"/>
      </w:tabs>
    </w:pPr>
  </w:style>
  <w:style w:type="character" w:customStyle="1" w:styleId="ad">
    <w:name w:val="Верхний колонтитул Знак"/>
    <w:basedOn w:val="a0"/>
    <w:link w:val="ac"/>
    <w:uiPriority w:val="99"/>
    <w:semiHidden/>
    <w:rsid w:val="000A5699"/>
    <w:rPr>
      <w:sz w:val="20"/>
      <w:szCs w:val="20"/>
    </w:rPr>
  </w:style>
  <w:style w:type="paragraph" w:styleId="3">
    <w:name w:val="Body Text 3"/>
    <w:basedOn w:val="a"/>
    <w:link w:val="30"/>
    <w:uiPriority w:val="99"/>
    <w:rsid w:val="00AD5CED"/>
    <w:pPr>
      <w:jc w:val="both"/>
    </w:pPr>
    <w:rPr>
      <w:sz w:val="24"/>
      <w:szCs w:val="24"/>
    </w:rPr>
  </w:style>
  <w:style w:type="character" w:customStyle="1" w:styleId="30">
    <w:name w:val="Основной текст 3 Знак"/>
    <w:basedOn w:val="a0"/>
    <w:link w:val="3"/>
    <w:uiPriority w:val="99"/>
    <w:semiHidden/>
    <w:rsid w:val="000A5699"/>
    <w:rPr>
      <w:sz w:val="16"/>
      <w:szCs w:val="16"/>
    </w:rPr>
  </w:style>
  <w:style w:type="paragraph" w:styleId="31">
    <w:name w:val="Body Text Indent 3"/>
    <w:basedOn w:val="a"/>
    <w:link w:val="32"/>
    <w:uiPriority w:val="99"/>
    <w:rsid w:val="00AD5CED"/>
    <w:pPr>
      <w:ind w:firstLine="709"/>
      <w:jc w:val="both"/>
    </w:pPr>
    <w:rPr>
      <w:sz w:val="24"/>
      <w:szCs w:val="24"/>
    </w:rPr>
  </w:style>
  <w:style w:type="character" w:customStyle="1" w:styleId="32">
    <w:name w:val="Основной текст с отступом 3 Знак"/>
    <w:basedOn w:val="a0"/>
    <w:link w:val="31"/>
    <w:uiPriority w:val="99"/>
    <w:semiHidden/>
    <w:rsid w:val="000A5699"/>
    <w:rPr>
      <w:sz w:val="16"/>
      <w:szCs w:val="16"/>
    </w:rPr>
  </w:style>
  <w:style w:type="character" w:styleId="ae">
    <w:name w:val="Hyperlink"/>
    <w:basedOn w:val="a0"/>
    <w:uiPriority w:val="99"/>
    <w:rsid w:val="0019062D"/>
    <w:rPr>
      <w:color w:val="0000FF"/>
      <w:u w:val="single"/>
    </w:rPr>
  </w:style>
  <w:style w:type="character" w:styleId="af">
    <w:name w:val="annotation reference"/>
    <w:basedOn w:val="a0"/>
    <w:uiPriority w:val="99"/>
    <w:semiHidden/>
    <w:rsid w:val="001151E1"/>
    <w:rPr>
      <w:sz w:val="16"/>
      <w:szCs w:val="16"/>
    </w:rPr>
  </w:style>
  <w:style w:type="paragraph" w:styleId="af0">
    <w:name w:val="annotation text"/>
    <w:basedOn w:val="a"/>
    <w:link w:val="af1"/>
    <w:uiPriority w:val="99"/>
    <w:semiHidden/>
    <w:rsid w:val="001151E1"/>
  </w:style>
  <w:style w:type="character" w:customStyle="1" w:styleId="af1">
    <w:name w:val="Текст примечания Знак"/>
    <w:basedOn w:val="a0"/>
    <w:link w:val="af0"/>
    <w:uiPriority w:val="99"/>
    <w:locked/>
    <w:rsid w:val="001151E1"/>
  </w:style>
  <w:style w:type="paragraph" w:styleId="af2">
    <w:name w:val="annotation subject"/>
    <w:basedOn w:val="af0"/>
    <w:next w:val="af0"/>
    <w:link w:val="af3"/>
    <w:uiPriority w:val="99"/>
    <w:semiHidden/>
    <w:rsid w:val="001151E1"/>
    <w:rPr>
      <w:b/>
      <w:bCs/>
    </w:rPr>
  </w:style>
  <w:style w:type="character" w:customStyle="1" w:styleId="af3">
    <w:name w:val="Тема примечания Знак"/>
    <w:basedOn w:val="af1"/>
    <w:link w:val="af2"/>
    <w:uiPriority w:val="99"/>
    <w:locked/>
    <w:rsid w:val="001151E1"/>
    <w:rPr>
      <w:b/>
      <w:bCs/>
    </w:rPr>
  </w:style>
  <w:style w:type="paragraph" w:styleId="af4">
    <w:name w:val="Balloon Text"/>
    <w:basedOn w:val="a"/>
    <w:link w:val="af5"/>
    <w:uiPriority w:val="99"/>
    <w:semiHidden/>
    <w:rsid w:val="001151E1"/>
    <w:rPr>
      <w:rFonts w:ascii="Tahoma" w:hAnsi="Tahoma" w:cs="Tahoma"/>
      <w:sz w:val="16"/>
      <w:szCs w:val="16"/>
    </w:rPr>
  </w:style>
  <w:style w:type="character" w:customStyle="1" w:styleId="af5">
    <w:name w:val="Текст выноски Знак"/>
    <w:basedOn w:val="a0"/>
    <w:link w:val="af4"/>
    <w:uiPriority w:val="99"/>
    <w:locked/>
    <w:rsid w:val="001151E1"/>
    <w:rPr>
      <w:rFonts w:ascii="Tahoma" w:hAnsi="Tahoma" w:cs="Tahoma"/>
      <w:sz w:val="16"/>
      <w:szCs w:val="16"/>
    </w:rPr>
  </w:style>
  <w:style w:type="paragraph" w:styleId="af6">
    <w:name w:val="List Paragraph"/>
    <w:basedOn w:val="a"/>
    <w:uiPriority w:val="99"/>
    <w:qFormat/>
    <w:rsid w:val="00081D5B"/>
    <w:pPr>
      <w:ind w:left="720"/>
    </w:pPr>
  </w:style>
  <w:style w:type="table" w:styleId="af7">
    <w:name w:val="Table Grid"/>
    <w:basedOn w:val="a1"/>
    <w:uiPriority w:val="99"/>
    <w:rsid w:val="00E221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uiPriority w:val="99"/>
    <w:rsid w:val="008671FA"/>
    <w:pPr>
      <w:widowControl w:val="0"/>
      <w:autoSpaceDE w:val="0"/>
      <w:autoSpaceDN w:val="0"/>
      <w:adjustRightInd w:val="0"/>
      <w:jc w:val="center"/>
    </w:pPr>
    <w:rPr>
      <w:sz w:val="24"/>
      <w:szCs w:val="24"/>
    </w:rPr>
  </w:style>
  <w:style w:type="character" w:customStyle="1" w:styleId="FontStyle40">
    <w:name w:val="Font Style40"/>
    <w:basedOn w:val="a0"/>
    <w:uiPriority w:val="99"/>
    <w:rsid w:val="008671FA"/>
    <w:rPr>
      <w:rFonts w:ascii="Times New Roman" w:hAnsi="Times New Roman" w:cs="Times New Roman" w:hint="default"/>
      <w:sz w:val="22"/>
      <w:szCs w:val="22"/>
    </w:rPr>
  </w:style>
  <w:style w:type="paragraph" w:customStyle="1" w:styleId="Text">
    <w:name w:val="Text"/>
    <w:basedOn w:val="a"/>
    <w:rsid w:val="008D6F1C"/>
    <w:pPr>
      <w:spacing w:after="240"/>
    </w:pPr>
    <w:rPr>
      <w:sz w:val="24"/>
      <w:lang w:val="en-US" w:eastAsia="en-US"/>
    </w:rPr>
  </w:style>
  <w:style w:type="paragraph" w:customStyle="1" w:styleId="text0">
    <w:name w:val="text"/>
    <w:basedOn w:val="a"/>
    <w:rsid w:val="008D6F1C"/>
    <w:pPr>
      <w:spacing w:after="240"/>
    </w:pPr>
    <w:rPr>
      <w:sz w:val="24"/>
      <w:szCs w:val="24"/>
    </w:rPr>
  </w:style>
  <w:style w:type="paragraph" w:customStyle="1" w:styleId="ConsNormal">
    <w:name w:val="ConsNormal"/>
    <w:semiHidden/>
    <w:rsid w:val="008D6F1C"/>
    <w:pPr>
      <w:widowControl w:val="0"/>
      <w:autoSpaceDE w:val="0"/>
      <w:autoSpaceDN w:val="0"/>
      <w:adjustRightInd w:val="0"/>
      <w:ind w:right="19772" w:firstLine="720"/>
    </w:pPr>
    <w:rPr>
      <w:rFonts w:ascii="Arial" w:eastAsia="MS Mincho"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ED"/>
  </w:style>
  <w:style w:type="paragraph" w:styleId="1">
    <w:name w:val="heading 1"/>
    <w:basedOn w:val="a"/>
    <w:next w:val="a"/>
    <w:link w:val="10"/>
    <w:uiPriority w:val="99"/>
    <w:qFormat/>
    <w:rsid w:val="00AD5CED"/>
    <w:pPr>
      <w:keepNext/>
      <w:outlineLvl w:val="0"/>
    </w:pPr>
    <w:rPr>
      <w:b/>
      <w:bCs/>
      <w:color w:val="000000"/>
    </w:rPr>
  </w:style>
  <w:style w:type="paragraph" w:styleId="2">
    <w:name w:val="heading 2"/>
    <w:basedOn w:val="a"/>
    <w:next w:val="a"/>
    <w:link w:val="20"/>
    <w:uiPriority w:val="99"/>
    <w:qFormat/>
    <w:rsid w:val="00AD5CED"/>
    <w:pPr>
      <w:keepNext/>
      <w:autoSpaceDE w:val="0"/>
      <w:autoSpaceDN w:val="0"/>
      <w:adjustRightInd w:val="0"/>
      <w:outlineLvl w:val="1"/>
    </w:pPr>
    <w:rPr>
      <w:sz w:val="24"/>
      <w:szCs w:val="24"/>
    </w:rPr>
  </w:style>
  <w:style w:type="paragraph" w:styleId="5">
    <w:name w:val="heading 5"/>
    <w:basedOn w:val="a"/>
    <w:next w:val="a"/>
    <w:link w:val="50"/>
    <w:uiPriority w:val="99"/>
    <w:qFormat/>
    <w:rsid w:val="001A0CC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69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A5699"/>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0A5699"/>
    <w:rPr>
      <w:rFonts w:ascii="Calibri" w:eastAsia="Times New Roman" w:hAnsi="Calibri" w:cs="Times New Roman"/>
      <w:b/>
      <w:bCs/>
      <w:i/>
      <w:iCs/>
      <w:sz w:val="26"/>
      <w:szCs w:val="26"/>
    </w:rPr>
  </w:style>
  <w:style w:type="paragraph" w:styleId="a3">
    <w:name w:val="Body Text"/>
    <w:basedOn w:val="a"/>
    <w:link w:val="a4"/>
    <w:uiPriority w:val="99"/>
    <w:rsid w:val="00AD5CED"/>
    <w:pPr>
      <w:jc w:val="both"/>
    </w:pPr>
  </w:style>
  <w:style w:type="character" w:customStyle="1" w:styleId="a4">
    <w:name w:val="Основной текст Знак"/>
    <w:basedOn w:val="a0"/>
    <w:link w:val="a3"/>
    <w:uiPriority w:val="99"/>
    <w:semiHidden/>
    <w:rsid w:val="000A5699"/>
    <w:rPr>
      <w:sz w:val="20"/>
      <w:szCs w:val="20"/>
    </w:rPr>
  </w:style>
  <w:style w:type="paragraph" w:styleId="a5">
    <w:name w:val="footer"/>
    <w:basedOn w:val="a"/>
    <w:link w:val="a6"/>
    <w:uiPriority w:val="99"/>
    <w:rsid w:val="00AD5CED"/>
    <w:pPr>
      <w:tabs>
        <w:tab w:val="center" w:pos="4153"/>
        <w:tab w:val="right" w:pos="8306"/>
      </w:tabs>
    </w:pPr>
  </w:style>
  <w:style w:type="character" w:customStyle="1" w:styleId="a6">
    <w:name w:val="Нижний колонтитул Знак"/>
    <w:basedOn w:val="a0"/>
    <w:link w:val="a5"/>
    <w:uiPriority w:val="99"/>
    <w:semiHidden/>
    <w:rsid w:val="000A5699"/>
    <w:rPr>
      <w:sz w:val="20"/>
      <w:szCs w:val="20"/>
    </w:rPr>
  </w:style>
  <w:style w:type="character" w:styleId="a7">
    <w:name w:val="page number"/>
    <w:basedOn w:val="a0"/>
    <w:uiPriority w:val="99"/>
    <w:rsid w:val="00AD5CED"/>
  </w:style>
  <w:style w:type="paragraph" w:styleId="a8">
    <w:name w:val="Title"/>
    <w:basedOn w:val="a"/>
    <w:link w:val="a9"/>
    <w:uiPriority w:val="99"/>
    <w:qFormat/>
    <w:rsid w:val="00AD5CED"/>
    <w:pPr>
      <w:tabs>
        <w:tab w:val="left" w:pos="6521"/>
      </w:tabs>
      <w:jc w:val="center"/>
    </w:pPr>
    <w:rPr>
      <w:b/>
      <w:bCs/>
      <w:sz w:val="28"/>
      <w:szCs w:val="28"/>
    </w:rPr>
  </w:style>
  <w:style w:type="character" w:customStyle="1" w:styleId="a9">
    <w:name w:val="Название Знак"/>
    <w:basedOn w:val="a0"/>
    <w:link w:val="a8"/>
    <w:uiPriority w:val="10"/>
    <w:rsid w:val="000A5699"/>
    <w:rPr>
      <w:rFonts w:ascii="Cambria" w:eastAsia="Times New Roman" w:hAnsi="Cambria" w:cs="Times New Roman"/>
      <w:b/>
      <w:bCs/>
      <w:kern w:val="28"/>
      <w:sz w:val="32"/>
      <w:szCs w:val="32"/>
    </w:rPr>
  </w:style>
  <w:style w:type="paragraph" w:styleId="21">
    <w:name w:val="Body Text Indent 2"/>
    <w:basedOn w:val="a"/>
    <w:link w:val="22"/>
    <w:uiPriority w:val="99"/>
    <w:rsid w:val="00AD5CED"/>
    <w:pPr>
      <w:widowControl w:val="0"/>
      <w:spacing w:line="340" w:lineRule="auto"/>
      <w:ind w:left="80" w:firstLine="680"/>
      <w:jc w:val="both"/>
    </w:pPr>
  </w:style>
  <w:style w:type="character" w:customStyle="1" w:styleId="22">
    <w:name w:val="Основной текст с отступом 2 Знак"/>
    <w:basedOn w:val="a0"/>
    <w:link w:val="21"/>
    <w:uiPriority w:val="99"/>
    <w:semiHidden/>
    <w:rsid w:val="000A5699"/>
    <w:rPr>
      <w:sz w:val="20"/>
      <w:szCs w:val="20"/>
    </w:rPr>
  </w:style>
  <w:style w:type="paragraph" w:styleId="aa">
    <w:name w:val="Body Text Indent"/>
    <w:basedOn w:val="a"/>
    <w:link w:val="ab"/>
    <w:uiPriority w:val="99"/>
    <w:rsid w:val="00AD5CED"/>
    <w:pPr>
      <w:ind w:firstLine="720"/>
      <w:jc w:val="both"/>
    </w:pPr>
    <w:rPr>
      <w:sz w:val="24"/>
      <w:szCs w:val="24"/>
    </w:rPr>
  </w:style>
  <w:style w:type="character" w:customStyle="1" w:styleId="ab">
    <w:name w:val="Основной текст с отступом Знак"/>
    <w:basedOn w:val="a0"/>
    <w:link w:val="aa"/>
    <w:uiPriority w:val="99"/>
    <w:semiHidden/>
    <w:rsid w:val="000A5699"/>
    <w:rPr>
      <w:sz w:val="20"/>
      <w:szCs w:val="20"/>
    </w:rPr>
  </w:style>
  <w:style w:type="paragraph" w:styleId="23">
    <w:name w:val="Body Text 2"/>
    <w:basedOn w:val="a"/>
    <w:link w:val="24"/>
    <w:uiPriority w:val="99"/>
    <w:rsid w:val="00AD5CED"/>
    <w:rPr>
      <w:sz w:val="24"/>
      <w:szCs w:val="24"/>
    </w:rPr>
  </w:style>
  <w:style w:type="character" w:customStyle="1" w:styleId="24">
    <w:name w:val="Основной текст 2 Знак"/>
    <w:basedOn w:val="a0"/>
    <w:link w:val="23"/>
    <w:uiPriority w:val="99"/>
    <w:semiHidden/>
    <w:rsid w:val="000A5699"/>
    <w:rPr>
      <w:sz w:val="20"/>
      <w:szCs w:val="20"/>
    </w:rPr>
  </w:style>
  <w:style w:type="paragraph" w:styleId="ac">
    <w:name w:val="header"/>
    <w:basedOn w:val="a"/>
    <w:link w:val="ad"/>
    <w:uiPriority w:val="99"/>
    <w:rsid w:val="00AD5CED"/>
    <w:pPr>
      <w:tabs>
        <w:tab w:val="center" w:pos="4677"/>
        <w:tab w:val="right" w:pos="9355"/>
      </w:tabs>
    </w:pPr>
  </w:style>
  <w:style w:type="character" w:customStyle="1" w:styleId="ad">
    <w:name w:val="Верхний колонтитул Знак"/>
    <w:basedOn w:val="a0"/>
    <w:link w:val="ac"/>
    <w:uiPriority w:val="99"/>
    <w:semiHidden/>
    <w:rsid w:val="000A5699"/>
    <w:rPr>
      <w:sz w:val="20"/>
      <w:szCs w:val="20"/>
    </w:rPr>
  </w:style>
  <w:style w:type="paragraph" w:styleId="3">
    <w:name w:val="Body Text 3"/>
    <w:basedOn w:val="a"/>
    <w:link w:val="30"/>
    <w:uiPriority w:val="99"/>
    <w:rsid w:val="00AD5CED"/>
    <w:pPr>
      <w:jc w:val="both"/>
    </w:pPr>
    <w:rPr>
      <w:sz w:val="24"/>
      <w:szCs w:val="24"/>
    </w:rPr>
  </w:style>
  <w:style w:type="character" w:customStyle="1" w:styleId="30">
    <w:name w:val="Основной текст 3 Знак"/>
    <w:basedOn w:val="a0"/>
    <w:link w:val="3"/>
    <w:uiPriority w:val="99"/>
    <w:semiHidden/>
    <w:rsid w:val="000A5699"/>
    <w:rPr>
      <w:sz w:val="16"/>
      <w:szCs w:val="16"/>
    </w:rPr>
  </w:style>
  <w:style w:type="paragraph" w:styleId="31">
    <w:name w:val="Body Text Indent 3"/>
    <w:basedOn w:val="a"/>
    <w:link w:val="32"/>
    <w:uiPriority w:val="99"/>
    <w:rsid w:val="00AD5CED"/>
    <w:pPr>
      <w:ind w:firstLine="709"/>
      <w:jc w:val="both"/>
    </w:pPr>
    <w:rPr>
      <w:sz w:val="24"/>
      <w:szCs w:val="24"/>
    </w:rPr>
  </w:style>
  <w:style w:type="character" w:customStyle="1" w:styleId="32">
    <w:name w:val="Основной текст с отступом 3 Знак"/>
    <w:basedOn w:val="a0"/>
    <w:link w:val="31"/>
    <w:uiPriority w:val="99"/>
    <w:semiHidden/>
    <w:rsid w:val="000A5699"/>
    <w:rPr>
      <w:sz w:val="16"/>
      <w:szCs w:val="16"/>
    </w:rPr>
  </w:style>
  <w:style w:type="character" w:styleId="ae">
    <w:name w:val="Hyperlink"/>
    <w:basedOn w:val="a0"/>
    <w:uiPriority w:val="99"/>
    <w:rsid w:val="0019062D"/>
    <w:rPr>
      <w:color w:val="0000FF"/>
      <w:u w:val="single"/>
    </w:rPr>
  </w:style>
  <w:style w:type="character" w:styleId="af">
    <w:name w:val="annotation reference"/>
    <w:basedOn w:val="a0"/>
    <w:uiPriority w:val="99"/>
    <w:semiHidden/>
    <w:rsid w:val="001151E1"/>
    <w:rPr>
      <w:sz w:val="16"/>
      <w:szCs w:val="16"/>
    </w:rPr>
  </w:style>
  <w:style w:type="paragraph" w:styleId="af0">
    <w:name w:val="annotation text"/>
    <w:basedOn w:val="a"/>
    <w:link w:val="af1"/>
    <w:uiPriority w:val="99"/>
    <w:semiHidden/>
    <w:rsid w:val="001151E1"/>
  </w:style>
  <w:style w:type="character" w:customStyle="1" w:styleId="af1">
    <w:name w:val="Текст примечания Знак"/>
    <w:basedOn w:val="a0"/>
    <w:link w:val="af0"/>
    <w:uiPriority w:val="99"/>
    <w:locked/>
    <w:rsid w:val="001151E1"/>
  </w:style>
  <w:style w:type="paragraph" w:styleId="af2">
    <w:name w:val="annotation subject"/>
    <w:basedOn w:val="af0"/>
    <w:next w:val="af0"/>
    <w:link w:val="af3"/>
    <w:uiPriority w:val="99"/>
    <w:semiHidden/>
    <w:rsid w:val="001151E1"/>
    <w:rPr>
      <w:b/>
      <w:bCs/>
    </w:rPr>
  </w:style>
  <w:style w:type="character" w:customStyle="1" w:styleId="af3">
    <w:name w:val="Тема примечания Знак"/>
    <w:basedOn w:val="af1"/>
    <w:link w:val="af2"/>
    <w:uiPriority w:val="99"/>
    <w:locked/>
    <w:rsid w:val="001151E1"/>
    <w:rPr>
      <w:b/>
      <w:bCs/>
    </w:rPr>
  </w:style>
  <w:style w:type="paragraph" w:styleId="af4">
    <w:name w:val="Balloon Text"/>
    <w:basedOn w:val="a"/>
    <w:link w:val="af5"/>
    <w:uiPriority w:val="99"/>
    <w:semiHidden/>
    <w:rsid w:val="001151E1"/>
    <w:rPr>
      <w:rFonts w:ascii="Tahoma" w:hAnsi="Tahoma" w:cs="Tahoma"/>
      <w:sz w:val="16"/>
      <w:szCs w:val="16"/>
    </w:rPr>
  </w:style>
  <w:style w:type="character" w:customStyle="1" w:styleId="af5">
    <w:name w:val="Текст выноски Знак"/>
    <w:basedOn w:val="a0"/>
    <w:link w:val="af4"/>
    <w:uiPriority w:val="99"/>
    <w:locked/>
    <w:rsid w:val="001151E1"/>
    <w:rPr>
      <w:rFonts w:ascii="Tahoma" w:hAnsi="Tahoma" w:cs="Tahoma"/>
      <w:sz w:val="16"/>
      <w:szCs w:val="16"/>
    </w:rPr>
  </w:style>
  <w:style w:type="paragraph" w:styleId="af6">
    <w:name w:val="List Paragraph"/>
    <w:basedOn w:val="a"/>
    <w:uiPriority w:val="99"/>
    <w:qFormat/>
    <w:rsid w:val="00081D5B"/>
    <w:pPr>
      <w:ind w:left="720"/>
    </w:pPr>
  </w:style>
  <w:style w:type="table" w:styleId="af7">
    <w:name w:val="Table Grid"/>
    <w:basedOn w:val="a1"/>
    <w:uiPriority w:val="99"/>
    <w:rsid w:val="00E221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uiPriority w:val="99"/>
    <w:rsid w:val="008671FA"/>
    <w:pPr>
      <w:widowControl w:val="0"/>
      <w:autoSpaceDE w:val="0"/>
      <w:autoSpaceDN w:val="0"/>
      <w:adjustRightInd w:val="0"/>
      <w:jc w:val="center"/>
    </w:pPr>
    <w:rPr>
      <w:sz w:val="24"/>
      <w:szCs w:val="24"/>
    </w:rPr>
  </w:style>
  <w:style w:type="character" w:customStyle="1" w:styleId="FontStyle40">
    <w:name w:val="Font Style40"/>
    <w:basedOn w:val="a0"/>
    <w:uiPriority w:val="99"/>
    <w:rsid w:val="008671FA"/>
    <w:rPr>
      <w:rFonts w:ascii="Times New Roman" w:hAnsi="Times New Roman" w:cs="Times New Roman" w:hint="default"/>
      <w:sz w:val="22"/>
      <w:szCs w:val="22"/>
    </w:rPr>
  </w:style>
  <w:style w:type="paragraph" w:customStyle="1" w:styleId="Text">
    <w:name w:val="Text"/>
    <w:basedOn w:val="a"/>
    <w:rsid w:val="008D6F1C"/>
    <w:pPr>
      <w:spacing w:after="240"/>
    </w:pPr>
    <w:rPr>
      <w:sz w:val="24"/>
      <w:lang w:val="en-US" w:eastAsia="en-US"/>
    </w:rPr>
  </w:style>
  <w:style w:type="paragraph" w:customStyle="1" w:styleId="text0">
    <w:name w:val="text"/>
    <w:basedOn w:val="a"/>
    <w:rsid w:val="008D6F1C"/>
    <w:pPr>
      <w:spacing w:after="240"/>
    </w:pPr>
    <w:rPr>
      <w:sz w:val="24"/>
      <w:szCs w:val="24"/>
    </w:rPr>
  </w:style>
  <w:style w:type="paragraph" w:customStyle="1" w:styleId="ConsNormal">
    <w:name w:val="ConsNormal"/>
    <w:semiHidden/>
    <w:rsid w:val="008D6F1C"/>
    <w:pPr>
      <w:widowControl w:val="0"/>
      <w:autoSpaceDE w:val="0"/>
      <w:autoSpaceDN w:val="0"/>
      <w:adjustRightInd w:val="0"/>
      <w:ind w:right="19772" w:firstLine="720"/>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4499">
      <w:bodyDiv w:val="1"/>
      <w:marLeft w:val="0"/>
      <w:marRight w:val="0"/>
      <w:marTop w:val="0"/>
      <w:marBottom w:val="0"/>
      <w:divBdr>
        <w:top w:val="none" w:sz="0" w:space="0" w:color="auto"/>
        <w:left w:val="none" w:sz="0" w:space="0" w:color="auto"/>
        <w:bottom w:val="none" w:sz="0" w:space="0" w:color="auto"/>
        <w:right w:val="none" w:sz="0" w:space="0" w:color="auto"/>
      </w:divBdr>
    </w:div>
    <w:div w:id="1860195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lu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4767</Words>
  <Characters>34682</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оао снг</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123</dc:creator>
  <cp:lastModifiedBy>Кропачева Екатерина Николаевна</cp:lastModifiedBy>
  <cp:revision>58</cp:revision>
  <cp:lastPrinted>2014-04-18T07:36:00Z</cp:lastPrinted>
  <dcterms:created xsi:type="dcterms:W3CDTF">2013-06-14T08:39:00Z</dcterms:created>
  <dcterms:modified xsi:type="dcterms:W3CDTF">2014-04-18T07:40:00Z</dcterms:modified>
</cp:coreProperties>
</file>