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B93" w:rsidRPr="00F7294F" w:rsidRDefault="00617B93" w:rsidP="00617B93">
      <w:pPr>
        <w:pStyle w:val="1"/>
        <w:numPr>
          <w:ilvl w:val="0"/>
          <w:numId w:val="4"/>
        </w:numPr>
        <w:tabs>
          <w:tab w:val="left" w:pos="426"/>
        </w:tabs>
        <w:ind w:left="0" w:firstLine="0"/>
        <w:jc w:val="center"/>
      </w:pPr>
      <w:bookmarkStart w:id="0" w:name="_Toc398564572"/>
      <w:bookmarkStart w:id="1" w:name="_Toc399408082"/>
      <w:bookmarkStart w:id="2" w:name="_Toc412202937"/>
      <w:r w:rsidRPr="00F7294F">
        <w:t xml:space="preserve">ИЗВЕЩЕНИЕ О ПРОВЕДЕНИИ </w:t>
      </w:r>
      <w:bookmarkEnd w:id="0"/>
      <w:bookmarkEnd w:id="1"/>
      <w:r w:rsidRPr="00F7294F">
        <w:t>ЗАКУПКИ</w:t>
      </w:r>
      <w:bookmarkEnd w:id="2"/>
    </w:p>
    <w:p w:rsidR="00617B93" w:rsidRPr="00F7294F" w:rsidRDefault="00617B93" w:rsidP="00617B93"/>
    <w:p w:rsidR="00617B93" w:rsidRPr="00F7294F" w:rsidRDefault="00617B93" w:rsidP="00617B93">
      <w:pPr>
        <w:pStyle w:val="a8"/>
        <w:numPr>
          <w:ilvl w:val="0"/>
          <w:numId w:val="3"/>
        </w:numPr>
        <w:tabs>
          <w:tab w:val="left" w:pos="0"/>
          <w:tab w:val="left" w:pos="1134"/>
        </w:tabs>
        <w:spacing w:after="0" w:line="240" w:lineRule="auto"/>
        <w:ind w:left="0" w:firstLine="709"/>
        <w:jc w:val="both"/>
        <w:rPr>
          <w:rFonts w:ascii="Times New Roman" w:hAnsi="Times New Roman"/>
          <w:i/>
          <w:sz w:val="24"/>
          <w:szCs w:val="24"/>
        </w:rPr>
      </w:pPr>
      <w:r w:rsidRPr="00F7294F">
        <w:rPr>
          <w:rFonts w:ascii="Times New Roman" w:eastAsia="Times New Roman" w:hAnsi="Times New Roman"/>
          <w:b/>
          <w:sz w:val="24"/>
          <w:szCs w:val="24"/>
          <w:lang w:eastAsia="ru-RU"/>
        </w:rPr>
        <w:t>Форма и способ процедуры закупки</w:t>
      </w:r>
      <w:r w:rsidRPr="00F7294F">
        <w:rPr>
          <w:rFonts w:ascii="Times New Roman" w:eastAsia="Times New Roman" w:hAnsi="Times New Roman"/>
          <w:sz w:val="24"/>
          <w:szCs w:val="24"/>
          <w:lang w:eastAsia="ru-RU"/>
        </w:rPr>
        <w:t xml:space="preserve">: </w:t>
      </w:r>
      <w:r w:rsidR="00F7294F">
        <w:rPr>
          <w:rFonts w:ascii="Times New Roman" w:eastAsia="Times New Roman" w:hAnsi="Times New Roman"/>
          <w:sz w:val="24"/>
          <w:szCs w:val="24"/>
          <w:lang w:eastAsia="ru-RU"/>
        </w:rPr>
        <w:t>о</w:t>
      </w:r>
      <w:r w:rsidRPr="00F7294F">
        <w:rPr>
          <w:rFonts w:ascii="Times New Roman" w:hAnsi="Times New Roman"/>
          <w:i/>
          <w:sz w:val="24"/>
          <w:szCs w:val="24"/>
        </w:rPr>
        <w:t>ткрытый запрос цен в электронной форме.</w:t>
      </w:r>
    </w:p>
    <w:p w:rsidR="00617B93" w:rsidRPr="00F7294F" w:rsidRDefault="00617B93" w:rsidP="00617B93">
      <w:pPr>
        <w:pStyle w:val="a8"/>
        <w:numPr>
          <w:ilvl w:val="0"/>
          <w:numId w:val="3"/>
        </w:numPr>
        <w:tabs>
          <w:tab w:val="left" w:pos="0"/>
          <w:tab w:val="left" w:pos="1134"/>
        </w:tabs>
        <w:spacing w:after="0" w:line="240" w:lineRule="auto"/>
        <w:ind w:left="0" w:firstLine="709"/>
        <w:jc w:val="both"/>
        <w:rPr>
          <w:rFonts w:ascii="Times New Roman" w:hAnsi="Times New Roman"/>
          <w:spacing w:val="-6"/>
          <w:sz w:val="24"/>
          <w:szCs w:val="24"/>
        </w:rPr>
      </w:pPr>
      <w:r w:rsidRPr="00F7294F">
        <w:rPr>
          <w:rFonts w:ascii="Times New Roman" w:hAnsi="Times New Roman"/>
          <w:sz w:val="24"/>
          <w:szCs w:val="24"/>
        </w:rPr>
        <w:t xml:space="preserve">Закупка проводится в соответствии с Единым </w:t>
      </w:r>
      <w:r w:rsidRPr="00F7294F">
        <w:rPr>
          <w:rFonts w:ascii="Times New Roman" w:eastAsia="Times New Roman" w:hAnsi="Times New Roman"/>
          <w:sz w:val="24"/>
          <w:szCs w:val="24"/>
          <w:lang w:eastAsia="ru-RU"/>
        </w:rPr>
        <w:t>отраслевым</w:t>
      </w:r>
      <w:r w:rsidRPr="00F7294F">
        <w:rPr>
          <w:rFonts w:ascii="Times New Roman" w:hAnsi="Times New Roman"/>
          <w:sz w:val="24"/>
          <w:szCs w:val="24"/>
        </w:rPr>
        <w:t xml:space="preserve"> стандартом закупок (Положением о закупке) Государственной корпорации по атомной энергии «Росатом» с изменениями, утвержденными решением наблюдательного совета Госкорпорации «Росатом» (протокол от 29.0</w:t>
      </w:r>
      <w:r w:rsidR="00DD4C71">
        <w:rPr>
          <w:rFonts w:ascii="Times New Roman" w:hAnsi="Times New Roman"/>
          <w:sz w:val="24"/>
          <w:szCs w:val="24"/>
        </w:rPr>
        <w:t>7</w:t>
      </w:r>
      <w:r w:rsidRPr="00F7294F">
        <w:rPr>
          <w:rFonts w:ascii="Times New Roman" w:hAnsi="Times New Roman"/>
          <w:sz w:val="24"/>
          <w:szCs w:val="24"/>
        </w:rPr>
        <w:t>.2015 №7</w:t>
      </w:r>
      <w:r w:rsidR="00DD4C71">
        <w:rPr>
          <w:rFonts w:ascii="Times New Roman" w:hAnsi="Times New Roman"/>
          <w:sz w:val="24"/>
          <w:szCs w:val="24"/>
        </w:rPr>
        <w:t>5</w:t>
      </w:r>
      <w:r w:rsidRPr="00F7294F">
        <w:rPr>
          <w:rFonts w:ascii="Times New Roman" w:hAnsi="Times New Roman"/>
          <w:sz w:val="24"/>
          <w:szCs w:val="24"/>
        </w:rPr>
        <w:t>), с учетом приказа</w:t>
      </w:r>
      <w:proofErr w:type="gramStart"/>
      <w:r w:rsidRPr="00F7294F">
        <w:rPr>
          <w:rFonts w:ascii="Times New Roman" w:hAnsi="Times New Roman"/>
          <w:sz w:val="24"/>
          <w:szCs w:val="24"/>
        </w:rPr>
        <w:t>/-</w:t>
      </w:r>
      <w:proofErr w:type="spellStart"/>
      <w:proofErr w:type="gramEnd"/>
      <w:r w:rsidRPr="00F7294F">
        <w:rPr>
          <w:rFonts w:ascii="Times New Roman" w:hAnsi="Times New Roman"/>
          <w:sz w:val="24"/>
          <w:szCs w:val="24"/>
        </w:rPr>
        <w:t>ов</w:t>
      </w:r>
      <w:proofErr w:type="spellEnd"/>
      <w:r w:rsidRPr="00F7294F">
        <w:rPr>
          <w:rFonts w:ascii="Times New Roman" w:hAnsi="Times New Roman"/>
          <w:sz w:val="24"/>
          <w:szCs w:val="24"/>
        </w:rPr>
        <w:t xml:space="preserve"> генерального директора Госкорпорации «Росатом» от 07.02.2012 г №37.</w:t>
      </w:r>
    </w:p>
    <w:p w:rsidR="00617B93" w:rsidRPr="00F7294F" w:rsidRDefault="00617B93" w:rsidP="00617B93">
      <w:pPr>
        <w:tabs>
          <w:tab w:val="left" w:pos="1134"/>
        </w:tabs>
        <w:ind w:firstLine="709"/>
        <w:contextualSpacing/>
        <w:jc w:val="both"/>
        <w:rPr>
          <w:rFonts w:eastAsia="Calibri"/>
          <w:lang w:eastAsia="en-US"/>
        </w:rPr>
      </w:pPr>
      <w:proofErr w:type="gramStart"/>
      <w:r w:rsidRPr="00F7294F">
        <w:rPr>
          <w:rFonts w:eastAsia="Calibri"/>
          <w:lang w:eastAsia="en-US"/>
        </w:rPr>
        <w:t>Закупка осуществляется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w:t>
      </w:r>
      <w:proofErr w:type="gramEnd"/>
      <w:r w:rsidRPr="00F7294F">
        <w:rPr>
          <w:rFonts w:eastAsia="Calibri"/>
          <w:lang w:eastAsia="en-US"/>
        </w:rPr>
        <w:t xml:space="preserve"> видами юридических лиц» (далее – Положение).</w:t>
      </w:r>
    </w:p>
    <w:p w:rsidR="00617B93" w:rsidRPr="00F7294F" w:rsidRDefault="00617B93" w:rsidP="00617B93">
      <w:pPr>
        <w:tabs>
          <w:tab w:val="left" w:pos="1134"/>
        </w:tabs>
        <w:ind w:left="709"/>
        <w:contextualSpacing/>
        <w:jc w:val="both"/>
        <w:rPr>
          <w:rFonts w:eastAsia="Calibri"/>
          <w:bCs/>
          <w:lang w:eastAsia="en-US"/>
        </w:rPr>
      </w:pPr>
    </w:p>
    <w:p w:rsidR="00617B93" w:rsidRPr="00F7294F" w:rsidRDefault="00617B93" w:rsidP="00617B93">
      <w:pPr>
        <w:pStyle w:val="a8"/>
        <w:numPr>
          <w:ilvl w:val="0"/>
          <w:numId w:val="3"/>
        </w:numPr>
        <w:tabs>
          <w:tab w:val="left" w:pos="0"/>
          <w:tab w:val="left" w:pos="1134"/>
        </w:tabs>
        <w:spacing w:after="0" w:line="240" w:lineRule="auto"/>
        <w:ind w:left="0" w:firstLine="709"/>
        <w:jc w:val="both"/>
        <w:rPr>
          <w:rFonts w:ascii="Times New Roman" w:hAnsi="Times New Roman"/>
          <w:spacing w:val="-6"/>
          <w:sz w:val="24"/>
          <w:szCs w:val="24"/>
        </w:rPr>
      </w:pPr>
      <w:r w:rsidRPr="00F7294F">
        <w:rPr>
          <w:rFonts w:ascii="Times New Roman" w:hAnsi="Times New Roman"/>
          <w:b/>
          <w:sz w:val="24"/>
          <w:szCs w:val="24"/>
        </w:rPr>
        <w:t>Предмет</w:t>
      </w:r>
      <w:r w:rsidRPr="00F7294F">
        <w:rPr>
          <w:rFonts w:ascii="Times New Roman" w:hAnsi="Times New Roman"/>
          <w:b/>
          <w:spacing w:val="-6"/>
          <w:sz w:val="24"/>
          <w:szCs w:val="24"/>
        </w:rPr>
        <w:t xml:space="preserve"> закупки</w:t>
      </w:r>
      <w:r w:rsidRPr="00F7294F">
        <w:rPr>
          <w:rFonts w:ascii="Times New Roman" w:hAnsi="Times New Roman"/>
          <w:spacing w:val="-6"/>
          <w:sz w:val="24"/>
          <w:szCs w:val="24"/>
        </w:rPr>
        <w:t>: право заключения договора</w:t>
      </w:r>
      <w:r w:rsidRPr="00F7294F">
        <w:rPr>
          <w:rFonts w:ascii="Times New Roman" w:hAnsi="Times New Roman"/>
          <w:sz w:val="24"/>
          <w:szCs w:val="24"/>
        </w:rPr>
        <w:t xml:space="preserve"> (</w:t>
      </w:r>
      <w:r w:rsidR="00DD4C71">
        <w:rPr>
          <w:rFonts w:ascii="Times New Roman" w:hAnsi="Times New Roman"/>
          <w:szCs w:val="28"/>
        </w:rPr>
        <w:t>Овощи, фрукты) на I</w:t>
      </w:r>
      <w:r w:rsidR="00DD4C71">
        <w:rPr>
          <w:rFonts w:ascii="Times New Roman" w:hAnsi="Times New Roman"/>
          <w:szCs w:val="28"/>
          <w:lang w:val="en-US"/>
        </w:rPr>
        <w:t>V</w:t>
      </w:r>
      <w:r w:rsidRPr="00F7294F">
        <w:rPr>
          <w:rFonts w:ascii="Times New Roman" w:hAnsi="Times New Roman"/>
          <w:szCs w:val="28"/>
        </w:rPr>
        <w:t xml:space="preserve"> квартал 2015г.</w:t>
      </w:r>
    </w:p>
    <w:p w:rsidR="00617B93" w:rsidRPr="00F7294F" w:rsidRDefault="00617B93" w:rsidP="00617B93">
      <w:pPr>
        <w:tabs>
          <w:tab w:val="left" w:pos="1134"/>
        </w:tabs>
        <w:ind w:left="709"/>
        <w:contextualSpacing/>
        <w:jc w:val="both"/>
        <w:rPr>
          <w:spacing w:val="-6"/>
        </w:rPr>
      </w:pPr>
    </w:p>
    <w:p w:rsidR="00617B93" w:rsidRPr="00F7294F" w:rsidRDefault="00617B93" w:rsidP="00617B93">
      <w:pPr>
        <w:pStyle w:val="a4"/>
        <w:numPr>
          <w:ilvl w:val="0"/>
          <w:numId w:val="3"/>
        </w:numPr>
        <w:spacing w:before="0" w:beforeAutospacing="0" w:after="0" w:afterAutospacing="0"/>
        <w:jc w:val="both"/>
      </w:pPr>
      <w:r w:rsidRPr="00F7294F">
        <w:rPr>
          <w:b/>
        </w:rPr>
        <w:t xml:space="preserve"> Заказчик</w:t>
      </w:r>
      <w:r w:rsidR="00F7294F">
        <w:t xml:space="preserve">, </w:t>
      </w:r>
      <w:r w:rsidR="00F7294F" w:rsidRPr="00F7294F">
        <w:rPr>
          <w:b/>
        </w:rPr>
        <w:t>являющейся</w:t>
      </w:r>
      <w:r w:rsidR="00F7294F">
        <w:t xml:space="preserve"> </w:t>
      </w:r>
      <w:r w:rsidR="00F7294F" w:rsidRPr="00F7294F">
        <w:rPr>
          <w:b/>
        </w:rPr>
        <w:t>Организатором закупки</w:t>
      </w:r>
      <w:r w:rsidRPr="00F7294F">
        <w:t>: Общество с ограниченной ответственностью «Белоярская АЭС-Сервис»</w:t>
      </w:r>
    </w:p>
    <w:p w:rsidR="00617B93" w:rsidRPr="00F7294F" w:rsidRDefault="00617B93" w:rsidP="00617B93">
      <w:pPr>
        <w:ind w:firstLine="709"/>
      </w:pPr>
      <w:r w:rsidRPr="00F7294F">
        <w:t xml:space="preserve">Место нахождения: 624250, Свердловская область, г. </w:t>
      </w:r>
      <w:proofErr w:type="gramStart"/>
      <w:r w:rsidRPr="00F7294F">
        <w:t>Заречный</w:t>
      </w:r>
      <w:proofErr w:type="gramEnd"/>
      <w:r w:rsidRPr="00F7294F">
        <w:t xml:space="preserve"> </w:t>
      </w:r>
    </w:p>
    <w:p w:rsidR="00617B93" w:rsidRPr="00F7294F" w:rsidRDefault="00617B93" w:rsidP="00617B93">
      <w:pPr>
        <w:pStyle w:val="a4"/>
        <w:spacing w:before="0" w:beforeAutospacing="0" w:after="0" w:afterAutospacing="0"/>
        <w:jc w:val="both"/>
      </w:pPr>
      <w:r w:rsidRPr="00F7294F">
        <w:t xml:space="preserve">            Почтовый адрес: 624250, Свердловская область, </w:t>
      </w:r>
      <w:proofErr w:type="gramStart"/>
      <w:r w:rsidRPr="00F7294F">
        <w:t>г</w:t>
      </w:r>
      <w:proofErr w:type="gramEnd"/>
      <w:r w:rsidRPr="00F7294F">
        <w:t>. Заречный, а/я 156</w:t>
      </w:r>
    </w:p>
    <w:p w:rsidR="00617B93" w:rsidRPr="00F7294F" w:rsidRDefault="00617B93" w:rsidP="00617B93">
      <w:pPr>
        <w:ind w:firstLine="709"/>
      </w:pPr>
      <w:r w:rsidRPr="00F7294F">
        <w:t xml:space="preserve">Тел./факс, </w:t>
      </w:r>
      <w:proofErr w:type="spellStart"/>
      <w:r w:rsidRPr="00F7294F">
        <w:t>эл</w:t>
      </w:r>
      <w:proofErr w:type="spellEnd"/>
      <w:r w:rsidRPr="00F7294F">
        <w:t xml:space="preserve">. Почта 8-34377-36136, факс 8-34377-36136, </w:t>
      </w:r>
      <w:proofErr w:type="spellStart"/>
      <w:r w:rsidRPr="00F7294F">
        <w:t>эл</w:t>
      </w:r>
      <w:proofErr w:type="gramStart"/>
      <w:r w:rsidRPr="00F7294F">
        <w:t>.п</w:t>
      </w:r>
      <w:proofErr w:type="gramEnd"/>
      <w:r w:rsidRPr="00F7294F">
        <w:t>очта</w:t>
      </w:r>
      <w:proofErr w:type="spellEnd"/>
      <w:r w:rsidRPr="00F7294F">
        <w:t xml:space="preserve"> bnpp-zakupki@mail.ru</w:t>
      </w:r>
    </w:p>
    <w:p w:rsidR="00617B93" w:rsidRPr="00F7294F" w:rsidRDefault="00617B93" w:rsidP="00617B93">
      <w:pPr>
        <w:tabs>
          <w:tab w:val="left" w:pos="1134"/>
        </w:tabs>
        <w:ind w:firstLine="709"/>
        <w:contextualSpacing/>
        <w:jc w:val="both"/>
      </w:pPr>
    </w:p>
    <w:p w:rsidR="00617B93" w:rsidRPr="00F7294F" w:rsidRDefault="00617B93" w:rsidP="00617B93">
      <w:pPr>
        <w:pStyle w:val="a8"/>
        <w:numPr>
          <w:ilvl w:val="0"/>
          <w:numId w:val="3"/>
        </w:numPr>
        <w:tabs>
          <w:tab w:val="left" w:pos="0"/>
          <w:tab w:val="left" w:pos="1134"/>
        </w:tabs>
        <w:spacing w:after="0" w:line="240" w:lineRule="auto"/>
        <w:ind w:left="0" w:firstLine="709"/>
        <w:jc w:val="both"/>
        <w:rPr>
          <w:rFonts w:ascii="Times New Roman" w:hAnsi="Times New Roman"/>
          <w:sz w:val="24"/>
          <w:szCs w:val="24"/>
        </w:rPr>
      </w:pPr>
      <w:r w:rsidRPr="00F7294F">
        <w:rPr>
          <w:rFonts w:ascii="Times New Roman" w:hAnsi="Times New Roman"/>
          <w:b/>
          <w:sz w:val="24"/>
          <w:szCs w:val="24"/>
        </w:rPr>
        <w:t>Количество лотов</w:t>
      </w:r>
      <w:r w:rsidRPr="00F7294F">
        <w:rPr>
          <w:rFonts w:ascii="Times New Roman" w:hAnsi="Times New Roman"/>
          <w:sz w:val="24"/>
          <w:szCs w:val="24"/>
        </w:rPr>
        <w:t>: 1</w:t>
      </w:r>
      <w:r w:rsidR="00F7294F">
        <w:rPr>
          <w:rFonts w:ascii="Times New Roman" w:hAnsi="Times New Roman"/>
          <w:sz w:val="24"/>
          <w:szCs w:val="24"/>
        </w:rPr>
        <w:t xml:space="preserve"> </w:t>
      </w:r>
      <w:r w:rsidRPr="00F7294F">
        <w:rPr>
          <w:rFonts w:ascii="Times New Roman" w:hAnsi="Times New Roman"/>
          <w:sz w:val="24"/>
          <w:szCs w:val="24"/>
        </w:rPr>
        <w:t>(</w:t>
      </w:r>
      <w:r w:rsidR="00F7294F">
        <w:rPr>
          <w:rFonts w:ascii="Times New Roman" w:hAnsi="Times New Roman"/>
          <w:sz w:val="24"/>
          <w:szCs w:val="24"/>
        </w:rPr>
        <w:t>о</w:t>
      </w:r>
      <w:r w:rsidRPr="00F7294F">
        <w:rPr>
          <w:rFonts w:ascii="Times New Roman" w:hAnsi="Times New Roman"/>
          <w:sz w:val="24"/>
          <w:szCs w:val="24"/>
        </w:rPr>
        <w:t xml:space="preserve">дин). </w:t>
      </w:r>
    </w:p>
    <w:p w:rsidR="00617B93" w:rsidRPr="00F7294F" w:rsidRDefault="00617B93" w:rsidP="00617B93">
      <w:pPr>
        <w:tabs>
          <w:tab w:val="left" w:pos="1134"/>
        </w:tabs>
        <w:ind w:firstLine="709"/>
        <w:contextualSpacing/>
      </w:pPr>
    </w:p>
    <w:p w:rsidR="00617B93" w:rsidRDefault="00617B93" w:rsidP="00617B93">
      <w:pPr>
        <w:pStyle w:val="a8"/>
        <w:numPr>
          <w:ilvl w:val="0"/>
          <w:numId w:val="3"/>
        </w:numPr>
        <w:tabs>
          <w:tab w:val="left" w:pos="0"/>
          <w:tab w:val="left" w:pos="1134"/>
        </w:tabs>
        <w:spacing w:after="0" w:line="240" w:lineRule="auto"/>
        <w:ind w:left="0" w:firstLine="709"/>
        <w:jc w:val="both"/>
        <w:rPr>
          <w:rFonts w:ascii="Times New Roman" w:hAnsi="Times New Roman"/>
          <w:spacing w:val="-6"/>
          <w:sz w:val="24"/>
          <w:szCs w:val="24"/>
        </w:rPr>
      </w:pPr>
      <w:r w:rsidRPr="00F7294F">
        <w:rPr>
          <w:rFonts w:ascii="Times New Roman" w:hAnsi="Times New Roman"/>
          <w:b/>
          <w:sz w:val="24"/>
          <w:szCs w:val="24"/>
        </w:rPr>
        <w:t>Предмет договора</w:t>
      </w:r>
      <w:r w:rsidRPr="00F7294F">
        <w:rPr>
          <w:rFonts w:ascii="Times New Roman" w:hAnsi="Times New Roman"/>
          <w:sz w:val="24"/>
          <w:szCs w:val="24"/>
        </w:rPr>
        <w:t xml:space="preserve">: </w:t>
      </w:r>
      <w:r w:rsidRPr="00F7294F">
        <w:rPr>
          <w:rFonts w:ascii="Times New Roman" w:hAnsi="Times New Roman"/>
          <w:szCs w:val="28"/>
        </w:rPr>
        <w:t xml:space="preserve">Овощи, фрукты на </w:t>
      </w:r>
      <w:r w:rsidR="00DD4C71">
        <w:rPr>
          <w:rFonts w:ascii="Times New Roman" w:hAnsi="Times New Roman"/>
          <w:szCs w:val="28"/>
        </w:rPr>
        <w:t>I</w:t>
      </w:r>
      <w:r w:rsidR="00DD4C71">
        <w:rPr>
          <w:rFonts w:ascii="Times New Roman" w:hAnsi="Times New Roman"/>
          <w:szCs w:val="28"/>
          <w:lang w:val="en-US"/>
        </w:rPr>
        <w:t>V</w:t>
      </w:r>
      <w:r w:rsidRPr="00F7294F">
        <w:rPr>
          <w:rFonts w:ascii="Times New Roman" w:hAnsi="Times New Roman"/>
          <w:szCs w:val="28"/>
        </w:rPr>
        <w:t xml:space="preserve"> квартал 2015г.</w:t>
      </w:r>
    </w:p>
    <w:p w:rsidR="00F7294F" w:rsidRPr="00F7294F" w:rsidRDefault="00F7294F" w:rsidP="00F7294F">
      <w:pPr>
        <w:tabs>
          <w:tab w:val="left" w:pos="0"/>
          <w:tab w:val="left" w:pos="1134"/>
        </w:tabs>
        <w:jc w:val="both"/>
        <w:rPr>
          <w:spacing w:val="-6"/>
        </w:rPr>
      </w:pPr>
    </w:p>
    <w:p w:rsidR="00617B93" w:rsidRPr="00F7294F" w:rsidRDefault="00617B93" w:rsidP="00617B93">
      <w:pPr>
        <w:tabs>
          <w:tab w:val="left" w:pos="1134"/>
        </w:tabs>
        <w:ind w:firstLine="709"/>
        <w:contextualSpacing/>
        <w:jc w:val="both"/>
      </w:pPr>
      <w:r w:rsidRPr="00F7294F">
        <w:rPr>
          <w:b/>
        </w:rPr>
        <w:t>Срок выполнения</w:t>
      </w:r>
      <w:r w:rsidR="00F7294F">
        <w:t xml:space="preserve">: </w:t>
      </w:r>
      <w:proofErr w:type="gramStart"/>
      <w:r w:rsidR="00F7294F">
        <w:t>с</w:t>
      </w:r>
      <w:r w:rsidRPr="00F7294F">
        <w:t xml:space="preserve"> даты заключения</w:t>
      </w:r>
      <w:proofErr w:type="gramEnd"/>
      <w:r w:rsidRPr="00F7294F">
        <w:t xml:space="preserve"> договора</w:t>
      </w:r>
    </w:p>
    <w:p w:rsidR="00617B93" w:rsidRPr="00F7294F" w:rsidRDefault="00F7294F" w:rsidP="00617B93">
      <w:pPr>
        <w:pStyle w:val="a4"/>
        <w:spacing w:before="0" w:beforeAutospacing="0" w:after="0" w:afterAutospacing="0"/>
        <w:ind w:left="20"/>
        <w:jc w:val="both"/>
      </w:pPr>
      <w:r>
        <w:rPr>
          <w:b/>
        </w:rPr>
        <w:t xml:space="preserve">           </w:t>
      </w:r>
      <w:r w:rsidR="00617B93" w:rsidRPr="00F7294F">
        <w:rPr>
          <w:b/>
        </w:rPr>
        <w:t>Место выполнения</w:t>
      </w:r>
      <w:r w:rsidR="00617B93" w:rsidRPr="00F7294F">
        <w:t>: Свердловская область, г</w:t>
      </w:r>
      <w:proofErr w:type="gramStart"/>
      <w:r w:rsidR="00617B93" w:rsidRPr="00F7294F">
        <w:t>.З</w:t>
      </w:r>
      <w:proofErr w:type="gramEnd"/>
      <w:r w:rsidR="00617B93" w:rsidRPr="00F7294F">
        <w:t xml:space="preserve">аречный, </w:t>
      </w:r>
      <w:proofErr w:type="spellStart"/>
      <w:r w:rsidR="00617B93" w:rsidRPr="00F7294F">
        <w:t>промплощадка</w:t>
      </w:r>
      <w:proofErr w:type="spellEnd"/>
      <w:r w:rsidR="00617B93" w:rsidRPr="00F7294F">
        <w:t xml:space="preserve"> Белоярской АЭС, столовая № 3 </w:t>
      </w:r>
    </w:p>
    <w:p w:rsidR="00617B93" w:rsidRPr="00F7294F" w:rsidRDefault="00617B93" w:rsidP="00617B93">
      <w:pPr>
        <w:tabs>
          <w:tab w:val="left" w:pos="1134"/>
        </w:tabs>
        <w:ind w:firstLine="709"/>
        <w:contextualSpacing/>
        <w:jc w:val="both"/>
      </w:pPr>
      <w:r w:rsidRPr="00F7294F">
        <w:rPr>
          <w:b/>
        </w:rPr>
        <w:t>Состав и объем</w:t>
      </w:r>
      <w:r w:rsidRPr="00F7294F">
        <w:t>: все необходимые сведения приведены в Томе 2 закупочной документации.</w:t>
      </w:r>
    </w:p>
    <w:p w:rsidR="00617B93" w:rsidRPr="00F7294F" w:rsidRDefault="00617B93" w:rsidP="00617B93">
      <w:pPr>
        <w:tabs>
          <w:tab w:val="left" w:pos="1134"/>
        </w:tabs>
        <w:ind w:firstLine="709"/>
        <w:contextualSpacing/>
        <w:jc w:val="both"/>
      </w:pPr>
      <w:r w:rsidRPr="00F7294F">
        <w:t xml:space="preserve">Предложение частичного выполнения </w:t>
      </w:r>
      <w:r w:rsidR="00F7294F">
        <w:t xml:space="preserve">поставок/работ/услуг </w:t>
      </w:r>
      <w:r w:rsidR="00F7294F" w:rsidRPr="00F7294F">
        <w:rPr>
          <w:b/>
        </w:rPr>
        <w:t>не допускаются</w:t>
      </w:r>
    </w:p>
    <w:p w:rsidR="00617B93" w:rsidRPr="00F7294F" w:rsidRDefault="00617B93" w:rsidP="00617B93">
      <w:pPr>
        <w:tabs>
          <w:tab w:val="left" w:pos="1134"/>
        </w:tabs>
        <w:ind w:firstLine="709"/>
        <w:contextualSpacing/>
        <w:jc w:val="both"/>
      </w:pPr>
    </w:p>
    <w:p w:rsidR="00617B93" w:rsidRPr="00F7294F" w:rsidRDefault="00617B93" w:rsidP="00617B93">
      <w:pPr>
        <w:pStyle w:val="a8"/>
        <w:numPr>
          <w:ilvl w:val="0"/>
          <w:numId w:val="3"/>
        </w:numPr>
        <w:tabs>
          <w:tab w:val="left" w:pos="0"/>
          <w:tab w:val="left" w:pos="1134"/>
        </w:tabs>
        <w:spacing w:after="0" w:line="240" w:lineRule="auto"/>
        <w:ind w:left="0" w:right="153" w:firstLine="709"/>
        <w:jc w:val="both"/>
        <w:rPr>
          <w:rFonts w:ascii="Times New Roman" w:hAnsi="Times New Roman"/>
          <w:sz w:val="24"/>
          <w:szCs w:val="24"/>
        </w:rPr>
      </w:pPr>
      <w:r w:rsidRPr="00F7294F">
        <w:rPr>
          <w:rFonts w:ascii="Times New Roman" w:hAnsi="Times New Roman"/>
          <w:b/>
          <w:sz w:val="24"/>
          <w:szCs w:val="24"/>
        </w:rPr>
        <w:t>Условия оплаты</w:t>
      </w:r>
      <w:r w:rsidRPr="00F7294F">
        <w:rPr>
          <w:rFonts w:ascii="Times New Roman" w:hAnsi="Times New Roman"/>
          <w:sz w:val="24"/>
          <w:szCs w:val="24"/>
        </w:rPr>
        <w:t xml:space="preserve">: </w:t>
      </w:r>
      <w:r w:rsidR="00F7294F">
        <w:rPr>
          <w:rFonts w:ascii="Times New Roman" w:hAnsi="Times New Roman"/>
          <w:sz w:val="24"/>
          <w:szCs w:val="24"/>
        </w:rPr>
        <w:t>Безналичная форма оплаты. Без аванса. В</w:t>
      </w:r>
      <w:r w:rsidR="00F7294F">
        <w:rPr>
          <w:rFonts w:ascii="Times New Roman" w:eastAsiaTheme="minorHAnsi" w:hAnsi="Times New Roman"/>
          <w:sz w:val="24"/>
          <w:szCs w:val="24"/>
        </w:rPr>
        <w:t xml:space="preserve"> течение 45 (сорока пяти) </w:t>
      </w:r>
      <w:r w:rsidRPr="00F7294F">
        <w:rPr>
          <w:rFonts w:ascii="Times New Roman" w:eastAsiaTheme="minorHAnsi" w:hAnsi="Times New Roman"/>
          <w:sz w:val="24"/>
          <w:szCs w:val="24"/>
        </w:rPr>
        <w:t>календарных дней со дня получения Товара и на основании выставленного счета</w:t>
      </w:r>
      <w:r w:rsidR="00F7294F">
        <w:rPr>
          <w:rFonts w:ascii="Times New Roman" w:eastAsiaTheme="minorHAnsi" w:hAnsi="Times New Roman"/>
          <w:sz w:val="24"/>
          <w:szCs w:val="24"/>
        </w:rPr>
        <w:t>, путем перечисления денежных средств на расчетный счет</w:t>
      </w:r>
      <w:r w:rsidRPr="00F7294F">
        <w:rPr>
          <w:rFonts w:ascii="Times New Roman" w:eastAsiaTheme="minorHAnsi" w:hAnsi="Times New Roman"/>
          <w:sz w:val="24"/>
          <w:szCs w:val="24"/>
        </w:rPr>
        <w:t xml:space="preserve">. </w:t>
      </w:r>
    </w:p>
    <w:p w:rsidR="00617B93" w:rsidRPr="00F7294F" w:rsidRDefault="00617B93" w:rsidP="00617B93">
      <w:pPr>
        <w:ind w:right="153" w:firstLine="709"/>
        <w:jc w:val="both"/>
      </w:pPr>
      <w:r w:rsidRPr="00F7294F">
        <w:t>Форма и все условия проекта договора (Часть 3 «Проект договора») являются обязательными. Встречные предложения участников по проекту договора не допускаются.</w:t>
      </w:r>
    </w:p>
    <w:p w:rsidR="00617B93" w:rsidRPr="00F7294F" w:rsidRDefault="00617B93" w:rsidP="00617B93">
      <w:pPr>
        <w:tabs>
          <w:tab w:val="left" w:pos="1134"/>
        </w:tabs>
        <w:ind w:firstLine="709"/>
        <w:contextualSpacing/>
        <w:jc w:val="both"/>
      </w:pPr>
      <w:r w:rsidRPr="00F7294F">
        <w:t>При этом не считаются встречными предложения по формулировкам условий договора, направленным на устранение нарушений действующего законодательства Российской Федерации или исправление грамматических ошибок, если таковые выявлены участником в проекте договора (Часть 2 «Проект договора»).</w:t>
      </w:r>
    </w:p>
    <w:p w:rsidR="00617B93" w:rsidRPr="00F7294F" w:rsidRDefault="00617B93" w:rsidP="00617B93">
      <w:pPr>
        <w:tabs>
          <w:tab w:val="left" w:pos="1134"/>
        </w:tabs>
        <w:ind w:firstLine="709"/>
        <w:contextualSpacing/>
        <w:jc w:val="both"/>
      </w:pPr>
    </w:p>
    <w:p w:rsidR="00617B93" w:rsidRPr="00486A67" w:rsidRDefault="00617B93" w:rsidP="00617B93">
      <w:pPr>
        <w:pStyle w:val="a8"/>
        <w:numPr>
          <w:ilvl w:val="0"/>
          <w:numId w:val="3"/>
        </w:numPr>
        <w:tabs>
          <w:tab w:val="left" w:pos="0"/>
          <w:tab w:val="left" w:pos="1134"/>
        </w:tabs>
        <w:spacing w:after="0" w:line="240" w:lineRule="auto"/>
        <w:ind w:left="0" w:firstLine="709"/>
        <w:jc w:val="both"/>
        <w:rPr>
          <w:rFonts w:ascii="Times New Roman" w:hAnsi="Times New Roman"/>
          <w:sz w:val="24"/>
          <w:szCs w:val="24"/>
        </w:rPr>
      </w:pPr>
      <w:r w:rsidRPr="00F7294F">
        <w:rPr>
          <w:rFonts w:ascii="Times New Roman" w:hAnsi="Times New Roman"/>
          <w:b/>
          <w:sz w:val="24"/>
          <w:szCs w:val="24"/>
        </w:rPr>
        <w:t>Начальная (максимальная) цена договора</w:t>
      </w:r>
      <w:r w:rsidRPr="00F7294F">
        <w:rPr>
          <w:rFonts w:ascii="Times New Roman" w:hAnsi="Times New Roman"/>
          <w:sz w:val="24"/>
          <w:szCs w:val="24"/>
        </w:rPr>
        <w:t xml:space="preserve">: </w:t>
      </w:r>
      <w:r w:rsidRPr="00486A67">
        <w:rPr>
          <w:rFonts w:ascii="Times New Roman" w:hAnsi="Times New Roman"/>
          <w:sz w:val="24"/>
          <w:szCs w:val="24"/>
        </w:rPr>
        <w:t>1</w:t>
      </w:r>
      <w:r w:rsidR="00486A67">
        <w:rPr>
          <w:rFonts w:ascii="Times New Roman" w:hAnsi="Times New Roman"/>
          <w:sz w:val="24"/>
          <w:szCs w:val="24"/>
        </w:rPr>
        <w:t> 693 297,00</w:t>
      </w:r>
      <w:r w:rsidRPr="00486A67">
        <w:rPr>
          <w:rFonts w:ascii="Times New Roman" w:hAnsi="Times New Roman"/>
          <w:sz w:val="24"/>
          <w:szCs w:val="24"/>
        </w:rPr>
        <w:t xml:space="preserve"> (Один миллион </w:t>
      </w:r>
      <w:r w:rsidR="00486A67">
        <w:rPr>
          <w:rFonts w:ascii="Times New Roman" w:hAnsi="Times New Roman"/>
          <w:sz w:val="24"/>
          <w:szCs w:val="24"/>
        </w:rPr>
        <w:t>шестьсот девяносто три тысячи двести девяносто семь</w:t>
      </w:r>
      <w:r w:rsidRPr="00486A67">
        <w:rPr>
          <w:rFonts w:ascii="Times New Roman" w:hAnsi="Times New Roman"/>
          <w:sz w:val="24"/>
          <w:szCs w:val="24"/>
        </w:rPr>
        <w:t>) рубл</w:t>
      </w:r>
      <w:r w:rsidR="00486A67">
        <w:rPr>
          <w:rFonts w:ascii="Times New Roman" w:hAnsi="Times New Roman"/>
          <w:sz w:val="24"/>
          <w:szCs w:val="24"/>
        </w:rPr>
        <w:t>ей</w:t>
      </w:r>
      <w:r w:rsidRPr="00486A67">
        <w:rPr>
          <w:rFonts w:ascii="Times New Roman" w:hAnsi="Times New Roman"/>
          <w:sz w:val="24"/>
          <w:szCs w:val="24"/>
        </w:rPr>
        <w:t xml:space="preserve"> </w:t>
      </w:r>
      <w:r w:rsidR="00486A67">
        <w:rPr>
          <w:rFonts w:ascii="Times New Roman" w:hAnsi="Times New Roman"/>
          <w:sz w:val="24"/>
          <w:szCs w:val="24"/>
        </w:rPr>
        <w:t>00</w:t>
      </w:r>
      <w:r w:rsidRPr="00486A67">
        <w:rPr>
          <w:rFonts w:ascii="Times New Roman" w:hAnsi="Times New Roman"/>
          <w:sz w:val="24"/>
          <w:szCs w:val="24"/>
        </w:rPr>
        <w:t xml:space="preserve"> копе</w:t>
      </w:r>
      <w:r w:rsidR="00486A67">
        <w:rPr>
          <w:rFonts w:ascii="Times New Roman" w:hAnsi="Times New Roman"/>
          <w:sz w:val="24"/>
          <w:szCs w:val="24"/>
        </w:rPr>
        <w:t>е</w:t>
      </w:r>
      <w:r w:rsidRPr="00486A67">
        <w:rPr>
          <w:rFonts w:ascii="Times New Roman" w:hAnsi="Times New Roman"/>
          <w:sz w:val="24"/>
          <w:szCs w:val="24"/>
        </w:rPr>
        <w:t xml:space="preserve">к, </w:t>
      </w:r>
      <w:r w:rsidRPr="00486A67">
        <w:rPr>
          <w:rFonts w:ascii="Times New Roman" w:hAnsi="Times New Roman"/>
          <w:b/>
          <w:sz w:val="24"/>
          <w:szCs w:val="24"/>
        </w:rPr>
        <w:t>включая НДС</w:t>
      </w:r>
      <w:r w:rsidRPr="00486A67">
        <w:rPr>
          <w:rFonts w:ascii="Times New Roman" w:hAnsi="Times New Roman"/>
          <w:sz w:val="24"/>
          <w:szCs w:val="24"/>
        </w:rPr>
        <w:t>.</w:t>
      </w:r>
    </w:p>
    <w:p w:rsidR="003C10D9" w:rsidRDefault="003C10D9" w:rsidP="003C10D9">
      <w:pPr>
        <w:pStyle w:val="a8"/>
        <w:tabs>
          <w:tab w:val="left" w:pos="0"/>
          <w:tab w:val="left" w:pos="1134"/>
        </w:tabs>
        <w:spacing w:after="0" w:line="240" w:lineRule="auto"/>
        <w:ind w:left="709"/>
        <w:jc w:val="both"/>
        <w:rPr>
          <w:rFonts w:ascii="Times New Roman" w:hAnsi="Times New Roman"/>
          <w:sz w:val="24"/>
          <w:szCs w:val="24"/>
        </w:rPr>
      </w:pPr>
      <w:r w:rsidRPr="00486A67">
        <w:rPr>
          <w:rFonts w:ascii="Times New Roman" w:hAnsi="Times New Roman"/>
          <w:sz w:val="24"/>
          <w:szCs w:val="24"/>
        </w:rPr>
        <w:lastRenderedPageBreak/>
        <w:t>1</w:t>
      </w:r>
      <w:r w:rsidR="00486A67">
        <w:rPr>
          <w:rFonts w:ascii="Times New Roman" w:hAnsi="Times New Roman"/>
          <w:sz w:val="24"/>
          <w:szCs w:val="24"/>
        </w:rPr>
        <w:t> 434 997,46</w:t>
      </w:r>
      <w:r w:rsidRPr="00486A67">
        <w:rPr>
          <w:rFonts w:ascii="Times New Roman" w:hAnsi="Times New Roman"/>
          <w:sz w:val="24"/>
          <w:szCs w:val="24"/>
        </w:rPr>
        <w:t xml:space="preserve"> (</w:t>
      </w:r>
      <w:r w:rsidR="00486A67">
        <w:rPr>
          <w:rFonts w:ascii="Times New Roman" w:hAnsi="Times New Roman"/>
          <w:sz w:val="24"/>
          <w:szCs w:val="24"/>
        </w:rPr>
        <w:t>О</w:t>
      </w:r>
      <w:r w:rsidRPr="00486A67">
        <w:rPr>
          <w:rFonts w:ascii="Times New Roman" w:hAnsi="Times New Roman"/>
          <w:sz w:val="24"/>
          <w:szCs w:val="24"/>
        </w:rPr>
        <w:t>дин миллион</w:t>
      </w:r>
      <w:r w:rsidR="00486A67">
        <w:rPr>
          <w:rFonts w:ascii="Times New Roman" w:hAnsi="Times New Roman"/>
          <w:sz w:val="24"/>
          <w:szCs w:val="24"/>
        </w:rPr>
        <w:t xml:space="preserve"> четыреста тридцать четыре девятьсот девяносто семь</w:t>
      </w:r>
      <w:r w:rsidRPr="00486A67">
        <w:rPr>
          <w:rFonts w:ascii="Times New Roman" w:hAnsi="Times New Roman"/>
          <w:sz w:val="24"/>
          <w:szCs w:val="24"/>
        </w:rPr>
        <w:t>) рублей</w:t>
      </w:r>
      <w:r w:rsidR="00486A67">
        <w:rPr>
          <w:rFonts w:ascii="Times New Roman" w:hAnsi="Times New Roman"/>
          <w:sz w:val="24"/>
          <w:szCs w:val="24"/>
        </w:rPr>
        <w:t xml:space="preserve"> 46 копеек,</w:t>
      </w:r>
      <w:r w:rsidRPr="00486A67">
        <w:rPr>
          <w:rFonts w:ascii="Times New Roman" w:hAnsi="Times New Roman"/>
          <w:sz w:val="24"/>
          <w:szCs w:val="24"/>
        </w:rPr>
        <w:t xml:space="preserve"> </w:t>
      </w:r>
      <w:r w:rsidRPr="00486A67">
        <w:rPr>
          <w:rFonts w:ascii="Times New Roman" w:hAnsi="Times New Roman"/>
          <w:b/>
          <w:sz w:val="24"/>
          <w:szCs w:val="24"/>
        </w:rPr>
        <w:t>без учета НДС</w:t>
      </w:r>
      <w:r w:rsidRPr="00486A67">
        <w:rPr>
          <w:rFonts w:ascii="Times New Roman" w:hAnsi="Times New Roman"/>
          <w:sz w:val="24"/>
          <w:szCs w:val="24"/>
        </w:rPr>
        <w:t>.</w:t>
      </w:r>
    </w:p>
    <w:p w:rsidR="003C10D9" w:rsidRPr="003C10D9" w:rsidRDefault="003C10D9" w:rsidP="003C10D9">
      <w:pPr>
        <w:pStyle w:val="a8"/>
        <w:tabs>
          <w:tab w:val="left" w:pos="0"/>
          <w:tab w:val="left" w:pos="1134"/>
        </w:tabs>
        <w:spacing w:after="0" w:line="240" w:lineRule="auto"/>
        <w:ind w:left="709"/>
        <w:jc w:val="both"/>
        <w:rPr>
          <w:rFonts w:ascii="Times New Roman" w:hAnsi="Times New Roman"/>
          <w:b/>
          <w:i/>
          <w:sz w:val="24"/>
          <w:szCs w:val="24"/>
        </w:rPr>
      </w:pPr>
      <w:r w:rsidRPr="003C10D9">
        <w:rPr>
          <w:rFonts w:ascii="Times New Roman" w:hAnsi="Times New Roman"/>
          <w:b/>
          <w:i/>
          <w:sz w:val="24"/>
          <w:szCs w:val="24"/>
        </w:rPr>
        <w:t>Предложение участника о цене договора не должно превышать начальную (максимальную) цену договора в базисе поданной участником закупки цены.</w:t>
      </w:r>
    </w:p>
    <w:p w:rsidR="00617B93" w:rsidRDefault="00617B93" w:rsidP="003C10D9">
      <w:pPr>
        <w:pStyle w:val="a8"/>
        <w:tabs>
          <w:tab w:val="left" w:pos="1134"/>
        </w:tabs>
        <w:ind w:left="0"/>
        <w:jc w:val="both"/>
        <w:rPr>
          <w:rFonts w:ascii="Times New Roman" w:hAnsi="Times New Roman"/>
          <w:sz w:val="24"/>
          <w:szCs w:val="24"/>
        </w:rPr>
      </w:pPr>
      <w:r w:rsidRPr="00F7294F">
        <w:rPr>
          <w:rFonts w:ascii="Times New Roman" w:hAnsi="Times New Roman"/>
          <w:sz w:val="24"/>
          <w:szCs w:val="24"/>
        </w:rPr>
        <w:t>Цена договора включает в себя: транспортные расходы, страхование, уплату налогов, таможенных пошлин, сборов и других обязательных платежей предусмотренных законодательством РФ.</w:t>
      </w:r>
    </w:p>
    <w:p w:rsidR="003C10D9" w:rsidRPr="003C10D9" w:rsidRDefault="003C10D9" w:rsidP="003C10D9">
      <w:pPr>
        <w:pStyle w:val="a8"/>
        <w:tabs>
          <w:tab w:val="left" w:pos="1134"/>
        </w:tabs>
        <w:ind w:left="0"/>
        <w:jc w:val="both"/>
        <w:rPr>
          <w:rFonts w:ascii="Times New Roman" w:hAnsi="Times New Roman"/>
          <w:b/>
          <w:sz w:val="24"/>
          <w:szCs w:val="24"/>
        </w:rPr>
      </w:pPr>
      <w:r w:rsidRPr="003C10D9">
        <w:rPr>
          <w:rFonts w:ascii="Times New Roman" w:hAnsi="Times New Roman"/>
          <w:b/>
          <w:sz w:val="24"/>
          <w:szCs w:val="24"/>
        </w:rPr>
        <w:t>Предельная стоимость за единицу продукции:</w:t>
      </w:r>
    </w:p>
    <w:p w:rsidR="003C10D9" w:rsidRPr="004F73C0" w:rsidRDefault="00E623B7" w:rsidP="003C10D9">
      <w:pPr>
        <w:jc w:val="both"/>
      </w:pPr>
      <w:r>
        <w:t>-</w:t>
      </w:r>
      <w:r w:rsidR="003C10D9">
        <w:t xml:space="preserve"> </w:t>
      </w:r>
      <w:r w:rsidR="003C10D9" w:rsidRPr="003C10D9">
        <w:t xml:space="preserve">Картофель </w:t>
      </w:r>
      <w:r>
        <w:t>(</w:t>
      </w:r>
      <w:r w:rsidR="003C10D9" w:rsidRPr="003C10D9">
        <w:t>свеж</w:t>
      </w:r>
      <w:r>
        <w:t>ий</w:t>
      </w:r>
      <w:r w:rsidR="003C10D9" w:rsidRPr="003C10D9">
        <w:t xml:space="preserve"> урожа</w:t>
      </w:r>
      <w:r>
        <w:t>й)</w:t>
      </w:r>
      <w:r w:rsidR="003C10D9">
        <w:t xml:space="preserve"> </w:t>
      </w:r>
      <w:proofErr w:type="gramStart"/>
      <w:r w:rsidR="003C10D9">
        <w:t>кг</w:t>
      </w:r>
      <w:proofErr w:type="gramEnd"/>
      <w:r w:rsidR="003C10D9">
        <w:t xml:space="preserve">. - </w:t>
      </w:r>
      <w:r>
        <w:t xml:space="preserve"> </w:t>
      </w:r>
      <w:r w:rsidR="00486A67">
        <w:t>25,45</w:t>
      </w:r>
      <w:r>
        <w:t xml:space="preserve"> (</w:t>
      </w:r>
      <w:r w:rsidR="00486A67">
        <w:t>Двадцать пять</w:t>
      </w:r>
      <w:r>
        <w:t>) рублей</w:t>
      </w:r>
      <w:r w:rsidR="00486A67">
        <w:t xml:space="preserve"> 45 коп</w:t>
      </w:r>
      <w:r w:rsidR="00486A67" w:rsidRPr="004F73C0">
        <w:t>.</w:t>
      </w:r>
      <w:r w:rsidRPr="004F73C0">
        <w:t>, без учета НДС.</w:t>
      </w:r>
    </w:p>
    <w:p w:rsidR="00E623B7" w:rsidRPr="004F73C0" w:rsidRDefault="00E623B7" w:rsidP="003C10D9">
      <w:pPr>
        <w:jc w:val="both"/>
      </w:pPr>
      <w:r w:rsidRPr="004F73C0">
        <w:t xml:space="preserve">- Капуста (свежий урожай) </w:t>
      </w:r>
      <w:proofErr w:type="gramStart"/>
      <w:r w:rsidRPr="004F73C0">
        <w:t>кг</w:t>
      </w:r>
      <w:proofErr w:type="gramEnd"/>
      <w:r w:rsidRPr="004F73C0">
        <w:t xml:space="preserve">. -  </w:t>
      </w:r>
      <w:r w:rsidR="00486A67" w:rsidRPr="004F73C0">
        <w:t>27,27</w:t>
      </w:r>
      <w:r w:rsidRPr="004F73C0">
        <w:t xml:space="preserve"> (</w:t>
      </w:r>
      <w:r w:rsidR="00486A67" w:rsidRPr="004F73C0">
        <w:t>Двадцать семь</w:t>
      </w:r>
      <w:r w:rsidRPr="004F73C0">
        <w:t>) рублей</w:t>
      </w:r>
      <w:r w:rsidR="00486A67" w:rsidRPr="004F73C0">
        <w:t xml:space="preserve"> 27 коп.</w:t>
      </w:r>
      <w:r w:rsidRPr="004F73C0">
        <w:t>, без учета НДС.</w:t>
      </w:r>
    </w:p>
    <w:p w:rsidR="00E623B7" w:rsidRDefault="00E623B7" w:rsidP="003C10D9">
      <w:pPr>
        <w:jc w:val="both"/>
      </w:pPr>
      <w:r>
        <w:t>- Свекла</w:t>
      </w:r>
      <w:r w:rsidRPr="003C10D9">
        <w:t xml:space="preserve"> </w:t>
      </w:r>
      <w:r>
        <w:t>(</w:t>
      </w:r>
      <w:r w:rsidRPr="003C10D9">
        <w:t>свеж</w:t>
      </w:r>
      <w:r>
        <w:t>ий</w:t>
      </w:r>
      <w:r w:rsidRPr="003C10D9">
        <w:t xml:space="preserve"> урожа</w:t>
      </w:r>
      <w:r>
        <w:t xml:space="preserve">й) </w:t>
      </w:r>
      <w:proofErr w:type="gramStart"/>
      <w:r>
        <w:t>кг</w:t>
      </w:r>
      <w:proofErr w:type="gramEnd"/>
      <w:r>
        <w:t xml:space="preserve">. -  </w:t>
      </w:r>
      <w:r w:rsidR="00486A67">
        <w:t>33,34</w:t>
      </w:r>
      <w:r>
        <w:t xml:space="preserve"> (</w:t>
      </w:r>
      <w:r w:rsidR="00486A67">
        <w:t>Тридцать три</w:t>
      </w:r>
      <w:r>
        <w:t>) рубл</w:t>
      </w:r>
      <w:r w:rsidR="00486A67">
        <w:t>я 34 коп.</w:t>
      </w:r>
      <w:r>
        <w:t>, без учета НДС.</w:t>
      </w:r>
    </w:p>
    <w:p w:rsidR="00E623B7" w:rsidRDefault="00E623B7" w:rsidP="003C10D9">
      <w:pPr>
        <w:jc w:val="both"/>
      </w:pPr>
      <w:r>
        <w:t>- Морковь</w:t>
      </w:r>
      <w:r w:rsidRPr="003C10D9">
        <w:t xml:space="preserve"> </w:t>
      </w:r>
      <w:r>
        <w:t>(</w:t>
      </w:r>
      <w:r w:rsidRPr="003C10D9">
        <w:t>свеж</w:t>
      </w:r>
      <w:r>
        <w:t>ий</w:t>
      </w:r>
      <w:r w:rsidRPr="003C10D9">
        <w:t xml:space="preserve"> урожа</w:t>
      </w:r>
      <w:r>
        <w:t xml:space="preserve">й) </w:t>
      </w:r>
      <w:proofErr w:type="gramStart"/>
      <w:r>
        <w:t>кг</w:t>
      </w:r>
      <w:proofErr w:type="gramEnd"/>
      <w:r>
        <w:t xml:space="preserve">. -  </w:t>
      </w:r>
      <w:r w:rsidR="00486A67">
        <w:t>34,89</w:t>
      </w:r>
      <w:r>
        <w:t xml:space="preserve"> (</w:t>
      </w:r>
      <w:r w:rsidR="00486A67">
        <w:t>Тридцать четыре</w:t>
      </w:r>
      <w:r>
        <w:t>) рубл</w:t>
      </w:r>
      <w:r w:rsidR="00486A67">
        <w:t>я 89 коп.</w:t>
      </w:r>
      <w:r>
        <w:t>, без учета НДС.</w:t>
      </w:r>
    </w:p>
    <w:p w:rsidR="00E623B7" w:rsidRDefault="00E623B7" w:rsidP="003C10D9">
      <w:pPr>
        <w:jc w:val="both"/>
      </w:pPr>
      <w:r>
        <w:t>- Лук репчатый</w:t>
      </w:r>
      <w:r w:rsidRPr="003C10D9">
        <w:t xml:space="preserve"> </w:t>
      </w:r>
      <w:r>
        <w:t>(</w:t>
      </w:r>
      <w:r w:rsidRPr="003C10D9">
        <w:t>свеж</w:t>
      </w:r>
      <w:r>
        <w:t>ий</w:t>
      </w:r>
      <w:r w:rsidRPr="003C10D9">
        <w:t xml:space="preserve"> урожа</w:t>
      </w:r>
      <w:r>
        <w:t xml:space="preserve">й) </w:t>
      </w:r>
      <w:proofErr w:type="gramStart"/>
      <w:r>
        <w:t>кг</w:t>
      </w:r>
      <w:proofErr w:type="gramEnd"/>
      <w:r>
        <w:t xml:space="preserve">. -  </w:t>
      </w:r>
      <w:r w:rsidR="0066654E">
        <w:t>28,48</w:t>
      </w:r>
      <w:r>
        <w:t xml:space="preserve"> (</w:t>
      </w:r>
      <w:r w:rsidR="0066654E">
        <w:t>Двадцать восемь</w:t>
      </w:r>
      <w:r>
        <w:t>) рублей</w:t>
      </w:r>
      <w:r w:rsidR="0066654E">
        <w:t xml:space="preserve"> 48 коп.</w:t>
      </w:r>
      <w:r>
        <w:t>, без учета НДС.</w:t>
      </w:r>
    </w:p>
    <w:p w:rsidR="00E623B7" w:rsidRDefault="00E623B7" w:rsidP="003C10D9">
      <w:pPr>
        <w:jc w:val="both"/>
      </w:pPr>
      <w:r>
        <w:t>- Чеснок</w:t>
      </w:r>
      <w:r w:rsidRPr="003C10D9">
        <w:t xml:space="preserve"> </w:t>
      </w:r>
      <w:r>
        <w:t>(</w:t>
      </w:r>
      <w:r w:rsidRPr="003C10D9">
        <w:t>свеж</w:t>
      </w:r>
      <w:r>
        <w:t>ий</w:t>
      </w:r>
      <w:r w:rsidRPr="003C10D9">
        <w:t xml:space="preserve"> урожа</w:t>
      </w:r>
      <w:r>
        <w:t xml:space="preserve">й) </w:t>
      </w:r>
      <w:proofErr w:type="gramStart"/>
      <w:r>
        <w:t>кг</w:t>
      </w:r>
      <w:proofErr w:type="gramEnd"/>
      <w:r>
        <w:t xml:space="preserve">. -  </w:t>
      </w:r>
      <w:r w:rsidR="0066654E">
        <w:t>119,70</w:t>
      </w:r>
      <w:r>
        <w:t xml:space="preserve"> (</w:t>
      </w:r>
      <w:r w:rsidR="0066654E">
        <w:t>Сто девятнадцать</w:t>
      </w:r>
      <w:r>
        <w:t>) рублей</w:t>
      </w:r>
      <w:r w:rsidR="0066654E">
        <w:t xml:space="preserve"> 70 коп.</w:t>
      </w:r>
      <w:r>
        <w:t>, без учета НДС.</w:t>
      </w:r>
    </w:p>
    <w:p w:rsidR="00E623B7" w:rsidRDefault="00E623B7" w:rsidP="003C10D9">
      <w:pPr>
        <w:jc w:val="both"/>
      </w:pPr>
      <w:r>
        <w:t>- Капуста «Пекинская»</w:t>
      </w:r>
      <w:r w:rsidRPr="003C10D9">
        <w:t xml:space="preserve"> </w:t>
      </w:r>
      <w:r>
        <w:t>(</w:t>
      </w:r>
      <w:r w:rsidRPr="003C10D9">
        <w:t>свеж</w:t>
      </w:r>
      <w:r>
        <w:t>ий</w:t>
      </w:r>
      <w:r w:rsidRPr="003C10D9">
        <w:t xml:space="preserve"> урожа</w:t>
      </w:r>
      <w:r>
        <w:t xml:space="preserve">й) </w:t>
      </w:r>
      <w:proofErr w:type="gramStart"/>
      <w:r>
        <w:t>кг</w:t>
      </w:r>
      <w:proofErr w:type="gramEnd"/>
      <w:r>
        <w:t xml:space="preserve">. -  </w:t>
      </w:r>
      <w:r w:rsidR="0066654E">
        <w:t>83,34</w:t>
      </w:r>
      <w:r>
        <w:t xml:space="preserve"> (</w:t>
      </w:r>
      <w:r w:rsidR="0066654E">
        <w:t>Восемьдесят три</w:t>
      </w:r>
      <w:r>
        <w:t>) рубл</w:t>
      </w:r>
      <w:r w:rsidR="0066654E">
        <w:t>я 34 коп.</w:t>
      </w:r>
      <w:r>
        <w:t>, без учета НДС.</w:t>
      </w:r>
    </w:p>
    <w:p w:rsidR="00E623B7" w:rsidRDefault="00E623B7" w:rsidP="003C10D9">
      <w:pPr>
        <w:jc w:val="both"/>
      </w:pPr>
      <w:r>
        <w:t>- Огурцы</w:t>
      </w:r>
      <w:r w:rsidRPr="003C10D9">
        <w:t xml:space="preserve"> </w:t>
      </w:r>
      <w:r>
        <w:t>(</w:t>
      </w:r>
      <w:r w:rsidRPr="003C10D9">
        <w:t>свеж</w:t>
      </w:r>
      <w:r>
        <w:t>ий</w:t>
      </w:r>
      <w:r w:rsidRPr="003C10D9">
        <w:t xml:space="preserve"> урожа</w:t>
      </w:r>
      <w:r>
        <w:t xml:space="preserve">й) </w:t>
      </w:r>
      <w:proofErr w:type="gramStart"/>
      <w:r>
        <w:t>кг</w:t>
      </w:r>
      <w:proofErr w:type="gramEnd"/>
      <w:r>
        <w:t xml:space="preserve">. -  </w:t>
      </w:r>
      <w:r w:rsidR="0066654E">
        <w:t>118,18</w:t>
      </w:r>
      <w:r>
        <w:t xml:space="preserve"> (</w:t>
      </w:r>
      <w:r w:rsidR="0066654E">
        <w:t>Сто восемнадцать</w:t>
      </w:r>
      <w:r>
        <w:t>) рублей</w:t>
      </w:r>
      <w:r w:rsidR="0066654E">
        <w:t xml:space="preserve"> 18 коп.</w:t>
      </w:r>
      <w:r>
        <w:t>, без учета НДС.</w:t>
      </w:r>
    </w:p>
    <w:p w:rsidR="00E623B7" w:rsidRDefault="00E623B7" w:rsidP="003C10D9">
      <w:pPr>
        <w:jc w:val="both"/>
      </w:pPr>
      <w:r>
        <w:t>- Помидоры</w:t>
      </w:r>
      <w:r w:rsidRPr="003C10D9">
        <w:t xml:space="preserve"> </w:t>
      </w:r>
      <w:r>
        <w:t>(</w:t>
      </w:r>
      <w:r w:rsidRPr="003C10D9">
        <w:t>свеж</w:t>
      </w:r>
      <w:r>
        <w:t>ий</w:t>
      </w:r>
      <w:r w:rsidRPr="003C10D9">
        <w:t xml:space="preserve"> урожа</w:t>
      </w:r>
      <w:r>
        <w:t xml:space="preserve">й) </w:t>
      </w:r>
      <w:proofErr w:type="gramStart"/>
      <w:r>
        <w:t>кг</w:t>
      </w:r>
      <w:proofErr w:type="gramEnd"/>
      <w:r>
        <w:t xml:space="preserve">. -  </w:t>
      </w:r>
      <w:r w:rsidR="0066654E">
        <w:t>121,20</w:t>
      </w:r>
      <w:r>
        <w:t xml:space="preserve"> (</w:t>
      </w:r>
      <w:r w:rsidR="0066654E">
        <w:t>Сто двадцать один</w:t>
      </w:r>
      <w:r>
        <w:t>) рубл</w:t>
      </w:r>
      <w:r w:rsidR="0066654E">
        <w:t>ь 20 коп.</w:t>
      </w:r>
      <w:r>
        <w:t>, без учета НДС.</w:t>
      </w:r>
    </w:p>
    <w:p w:rsidR="00E623B7" w:rsidRDefault="00E623B7" w:rsidP="003C10D9">
      <w:pPr>
        <w:jc w:val="both"/>
      </w:pPr>
      <w:r>
        <w:t>- Перец сладкий</w:t>
      </w:r>
      <w:r w:rsidRPr="003C10D9">
        <w:t xml:space="preserve"> </w:t>
      </w:r>
      <w:r>
        <w:t>(</w:t>
      </w:r>
      <w:r w:rsidRPr="003C10D9">
        <w:t>свеж</w:t>
      </w:r>
      <w:r>
        <w:t>ий</w:t>
      </w:r>
      <w:r w:rsidRPr="003C10D9">
        <w:t xml:space="preserve"> урожа</w:t>
      </w:r>
      <w:r>
        <w:t xml:space="preserve">й) </w:t>
      </w:r>
      <w:proofErr w:type="gramStart"/>
      <w:r>
        <w:t>кг</w:t>
      </w:r>
      <w:proofErr w:type="gramEnd"/>
      <w:r>
        <w:t xml:space="preserve">. -  </w:t>
      </w:r>
      <w:r w:rsidR="0066654E">
        <w:t>142,42</w:t>
      </w:r>
      <w:r>
        <w:t xml:space="preserve"> (</w:t>
      </w:r>
      <w:r w:rsidR="0066654E">
        <w:t>Сто сорок два</w:t>
      </w:r>
      <w:r>
        <w:t>) рубл</w:t>
      </w:r>
      <w:r w:rsidR="0066654E">
        <w:t>я 42 коп.</w:t>
      </w:r>
      <w:r>
        <w:t>, без учета НДС.</w:t>
      </w:r>
    </w:p>
    <w:p w:rsidR="00E623B7" w:rsidRDefault="00E623B7" w:rsidP="003C10D9">
      <w:pPr>
        <w:jc w:val="both"/>
      </w:pPr>
      <w:r>
        <w:t>- Лук зеленый (</w:t>
      </w:r>
      <w:r w:rsidRPr="003C10D9">
        <w:t>свеж</w:t>
      </w:r>
      <w:r>
        <w:t>ий</w:t>
      </w:r>
      <w:r w:rsidRPr="003C10D9">
        <w:t xml:space="preserve"> урожа</w:t>
      </w:r>
      <w:r>
        <w:t xml:space="preserve">й) </w:t>
      </w:r>
      <w:proofErr w:type="gramStart"/>
      <w:r>
        <w:t>кг</w:t>
      </w:r>
      <w:proofErr w:type="gramEnd"/>
      <w:r>
        <w:t xml:space="preserve">. -  </w:t>
      </w:r>
      <w:r w:rsidR="0066654E">
        <w:t>212,11</w:t>
      </w:r>
      <w:r>
        <w:t xml:space="preserve"> (</w:t>
      </w:r>
      <w:r w:rsidR="0066654E">
        <w:t>Двести двенадцать</w:t>
      </w:r>
      <w:r>
        <w:t>) рублей</w:t>
      </w:r>
      <w:r w:rsidR="0066654E">
        <w:t xml:space="preserve"> 11 коп.</w:t>
      </w:r>
      <w:r>
        <w:t>, без учета НДС.</w:t>
      </w:r>
    </w:p>
    <w:p w:rsidR="00E623B7" w:rsidRDefault="00E623B7" w:rsidP="003C10D9">
      <w:pPr>
        <w:jc w:val="both"/>
      </w:pPr>
      <w:r>
        <w:t>- Зелень</w:t>
      </w:r>
      <w:r w:rsidRPr="003C10D9">
        <w:t xml:space="preserve"> </w:t>
      </w:r>
      <w:r>
        <w:t>(</w:t>
      </w:r>
      <w:r w:rsidRPr="003C10D9">
        <w:t>свеж</w:t>
      </w:r>
      <w:r>
        <w:t>ий</w:t>
      </w:r>
      <w:r w:rsidRPr="003C10D9">
        <w:t xml:space="preserve"> урожа</w:t>
      </w:r>
      <w:r>
        <w:t xml:space="preserve">й) </w:t>
      </w:r>
      <w:proofErr w:type="gramStart"/>
      <w:r>
        <w:t>кг</w:t>
      </w:r>
      <w:proofErr w:type="gramEnd"/>
      <w:r>
        <w:t xml:space="preserve">. </w:t>
      </w:r>
      <w:r w:rsidR="0066654E">
        <w:t>212,11 (Двести двенадцать) рублей 11 коп.</w:t>
      </w:r>
      <w:r>
        <w:t>, без учета НДС.</w:t>
      </w:r>
    </w:p>
    <w:p w:rsidR="00E623B7" w:rsidRDefault="00E623B7" w:rsidP="003C10D9">
      <w:pPr>
        <w:jc w:val="both"/>
      </w:pPr>
      <w:r>
        <w:t>- Баклажаны</w:t>
      </w:r>
      <w:r w:rsidRPr="003C10D9">
        <w:t xml:space="preserve"> </w:t>
      </w:r>
      <w:r>
        <w:t>(</w:t>
      </w:r>
      <w:r w:rsidRPr="003C10D9">
        <w:t>свеж</w:t>
      </w:r>
      <w:r>
        <w:t>ий</w:t>
      </w:r>
      <w:r w:rsidRPr="003C10D9">
        <w:t xml:space="preserve"> урожа</w:t>
      </w:r>
      <w:r>
        <w:t xml:space="preserve">й) </w:t>
      </w:r>
      <w:proofErr w:type="gramStart"/>
      <w:r>
        <w:t>кг</w:t>
      </w:r>
      <w:proofErr w:type="gramEnd"/>
      <w:r>
        <w:t xml:space="preserve">. </w:t>
      </w:r>
      <w:r w:rsidR="0066654E">
        <w:t>–</w:t>
      </w:r>
      <w:r>
        <w:t xml:space="preserve"> </w:t>
      </w:r>
      <w:r w:rsidR="0066654E">
        <w:t>178,79</w:t>
      </w:r>
      <w:r>
        <w:t xml:space="preserve">  (</w:t>
      </w:r>
      <w:r w:rsidR="0066654E">
        <w:t>Сто семьдесят восемь</w:t>
      </w:r>
      <w:r>
        <w:t>) рублей</w:t>
      </w:r>
      <w:r w:rsidR="0066654E">
        <w:t xml:space="preserve"> 79 коп.</w:t>
      </w:r>
      <w:r>
        <w:t>, без учета НДС.</w:t>
      </w:r>
    </w:p>
    <w:p w:rsidR="00E623B7" w:rsidRDefault="00E623B7" w:rsidP="003C10D9">
      <w:pPr>
        <w:jc w:val="both"/>
      </w:pPr>
      <w:r>
        <w:t>- Редис</w:t>
      </w:r>
      <w:r w:rsidRPr="003C10D9">
        <w:t xml:space="preserve"> </w:t>
      </w:r>
      <w:r>
        <w:t>(</w:t>
      </w:r>
      <w:r w:rsidRPr="003C10D9">
        <w:t>свеж</w:t>
      </w:r>
      <w:r>
        <w:t>ий</w:t>
      </w:r>
      <w:r w:rsidRPr="003C10D9">
        <w:t xml:space="preserve"> урожа</w:t>
      </w:r>
      <w:r>
        <w:t xml:space="preserve">й) </w:t>
      </w:r>
      <w:proofErr w:type="gramStart"/>
      <w:r>
        <w:t>кг</w:t>
      </w:r>
      <w:proofErr w:type="gramEnd"/>
      <w:r>
        <w:t xml:space="preserve">. </w:t>
      </w:r>
      <w:r w:rsidR="0066654E">
        <w:t>112,11 (Сто двенадцать) рублей 11 коп.</w:t>
      </w:r>
      <w:r>
        <w:t>, без учета НДС.</w:t>
      </w:r>
    </w:p>
    <w:p w:rsidR="00E623B7" w:rsidRDefault="00E623B7" w:rsidP="003C10D9">
      <w:pPr>
        <w:jc w:val="both"/>
      </w:pPr>
      <w:r>
        <w:t>- Редька (</w:t>
      </w:r>
      <w:r w:rsidRPr="003C10D9">
        <w:t>свеж</w:t>
      </w:r>
      <w:r>
        <w:t>ий</w:t>
      </w:r>
      <w:r w:rsidRPr="003C10D9">
        <w:t xml:space="preserve"> урожа</w:t>
      </w:r>
      <w:r>
        <w:t xml:space="preserve">й) </w:t>
      </w:r>
      <w:proofErr w:type="gramStart"/>
      <w:r>
        <w:t>кг</w:t>
      </w:r>
      <w:proofErr w:type="gramEnd"/>
      <w:r>
        <w:t xml:space="preserve">. </w:t>
      </w:r>
      <w:r w:rsidR="0066654E">
        <w:t>–</w:t>
      </w:r>
      <w:r>
        <w:t xml:space="preserve"> </w:t>
      </w:r>
      <w:r w:rsidR="0066654E">
        <w:t xml:space="preserve">35,45 </w:t>
      </w:r>
      <w:r>
        <w:t>(</w:t>
      </w:r>
      <w:r w:rsidR="0066654E">
        <w:t>Тридцать пять</w:t>
      </w:r>
      <w:r>
        <w:t>) рублей</w:t>
      </w:r>
      <w:r w:rsidR="0066654E">
        <w:t xml:space="preserve"> 45 коп.</w:t>
      </w:r>
      <w:r>
        <w:t>, без учета НДС.</w:t>
      </w:r>
    </w:p>
    <w:p w:rsidR="00E623B7" w:rsidRDefault="00E623B7" w:rsidP="003C10D9">
      <w:pPr>
        <w:jc w:val="both"/>
      </w:pPr>
      <w:r>
        <w:t>- Кабачки (</w:t>
      </w:r>
      <w:r w:rsidRPr="003C10D9">
        <w:t>свеж</w:t>
      </w:r>
      <w:r>
        <w:t>ий</w:t>
      </w:r>
      <w:r w:rsidRPr="003C10D9">
        <w:t xml:space="preserve"> урожа</w:t>
      </w:r>
      <w:r>
        <w:t xml:space="preserve">й) </w:t>
      </w:r>
      <w:proofErr w:type="gramStart"/>
      <w:r>
        <w:t>кг</w:t>
      </w:r>
      <w:proofErr w:type="gramEnd"/>
      <w:r>
        <w:t xml:space="preserve">. -  </w:t>
      </w:r>
      <w:r w:rsidR="0066654E">
        <w:t>100,00</w:t>
      </w:r>
      <w:r>
        <w:t xml:space="preserve"> (</w:t>
      </w:r>
      <w:r w:rsidR="0066654E">
        <w:t>Сто</w:t>
      </w:r>
      <w:r>
        <w:t>) рублей, без учета НДС.</w:t>
      </w:r>
    </w:p>
    <w:p w:rsidR="00E623B7" w:rsidRDefault="00E623B7" w:rsidP="003C10D9">
      <w:pPr>
        <w:jc w:val="both"/>
      </w:pPr>
    </w:p>
    <w:p w:rsidR="00E623B7" w:rsidRDefault="00E623B7" w:rsidP="003C10D9">
      <w:pPr>
        <w:jc w:val="both"/>
      </w:pPr>
      <w:r>
        <w:t>- Апельсины (</w:t>
      </w:r>
      <w:r w:rsidRPr="003C10D9">
        <w:t>свеж</w:t>
      </w:r>
      <w:r>
        <w:t>ий</w:t>
      </w:r>
      <w:r w:rsidRPr="003C10D9">
        <w:t xml:space="preserve"> урожа</w:t>
      </w:r>
      <w:r>
        <w:t xml:space="preserve">й) </w:t>
      </w:r>
      <w:proofErr w:type="gramStart"/>
      <w:r>
        <w:t>кг</w:t>
      </w:r>
      <w:proofErr w:type="gramEnd"/>
      <w:r>
        <w:t xml:space="preserve">. -  </w:t>
      </w:r>
      <w:r w:rsidR="0066654E">
        <w:t>69,21</w:t>
      </w:r>
      <w:r>
        <w:t xml:space="preserve"> (</w:t>
      </w:r>
      <w:r w:rsidR="0066654E">
        <w:t>Шестьдесят девять</w:t>
      </w:r>
      <w:r>
        <w:t>) рублей</w:t>
      </w:r>
      <w:r w:rsidR="0066654E">
        <w:t xml:space="preserve"> 21 коп.</w:t>
      </w:r>
      <w:r>
        <w:t>, без учета НДС.</w:t>
      </w:r>
    </w:p>
    <w:p w:rsidR="00E623B7" w:rsidRDefault="00E623B7" w:rsidP="003C10D9">
      <w:pPr>
        <w:jc w:val="both"/>
      </w:pPr>
      <w:r>
        <w:t>- Виноград (</w:t>
      </w:r>
      <w:r w:rsidRPr="003C10D9">
        <w:t>свеж</w:t>
      </w:r>
      <w:r>
        <w:t>ий</w:t>
      </w:r>
      <w:r w:rsidRPr="003C10D9">
        <w:t xml:space="preserve"> урожа</w:t>
      </w:r>
      <w:r>
        <w:t xml:space="preserve">й) </w:t>
      </w:r>
      <w:proofErr w:type="gramStart"/>
      <w:r>
        <w:t>кг</w:t>
      </w:r>
      <w:proofErr w:type="gramEnd"/>
      <w:r>
        <w:t xml:space="preserve">. -  </w:t>
      </w:r>
      <w:r w:rsidR="00915FA6">
        <w:t>183,62</w:t>
      </w:r>
      <w:r>
        <w:t xml:space="preserve"> (</w:t>
      </w:r>
      <w:r w:rsidR="00915FA6">
        <w:t>Сто восемьдесят три</w:t>
      </w:r>
      <w:r>
        <w:t>) рубл</w:t>
      </w:r>
      <w:r w:rsidR="00915FA6">
        <w:t>я 62 коп.</w:t>
      </w:r>
      <w:r>
        <w:t>, без учета НДС.</w:t>
      </w:r>
    </w:p>
    <w:p w:rsidR="00E623B7" w:rsidRDefault="00E623B7" w:rsidP="003C10D9">
      <w:pPr>
        <w:jc w:val="both"/>
      </w:pPr>
      <w:r>
        <w:t>- Яблоки (</w:t>
      </w:r>
      <w:r w:rsidRPr="003C10D9">
        <w:t>свеж</w:t>
      </w:r>
      <w:r>
        <w:t>ий</w:t>
      </w:r>
      <w:r w:rsidRPr="003C10D9">
        <w:t xml:space="preserve"> урожа</w:t>
      </w:r>
      <w:r>
        <w:t xml:space="preserve">й) </w:t>
      </w:r>
      <w:proofErr w:type="gramStart"/>
      <w:r>
        <w:t>кг</w:t>
      </w:r>
      <w:proofErr w:type="gramEnd"/>
      <w:r>
        <w:t xml:space="preserve">. </w:t>
      </w:r>
      <w:r w:rsidR="00915FA6">
        <w:t>–</w:t>
      </w:r>
      <w:r>
        <w:t xml:space="preserve"> </w:t>
      </w:r>
      <w:r w:rsidR="00915FA6">
        <w:t>67,80</w:t>
      </w:r>
      <w:r>
        <w:t xml:space="preserve">  (</w:t>
      </w:r>
      <w:r w:rsidR="00915FA6">
        <w:t>Шестьдесят семь</w:t>
      </w:r>
      <w:r>
        <w:t>) рублей</w:t>
      </w:r>
      <w:r w:rsidR="00915FA6">
        <w:t xml:space="preserve"> 80 коп.</w:t>
      </w:r>
      <w:r>
        <w:t>, без учета НДС.</w:t>
      </w:r>
    </w:p>
    <w:p w:rsidR="00E623B7" w:rsidRDefault="00E623B7" w:rsidP="003C10D9">
      <w:pPr>
        <w:jc w:val="both"/>
      </w:pPr>
      <w:r>
        <w:t>- Груши (</w:t>
      </w:r>
      <w:r w:rsidRPr="003C10D9">
        <w:t>свеж</w:t>
      </w:r>
      <w:r>
        <w:t>ий</w:t>
      </w:r>
      <w:r w:rsidRPr="003C10D9">
        <w:t xml:space="preserve"> урожа</w:t>
      </w:r>
      <w:r>
        <w:t xml:space="preserve">й) </w:t>
      </w:r>
      <w:proofErr w:type="gramStart"/>
      <w:r>
        <w:t>кг</w:t>
      </w:r>
      <w:proofErr w:type="gramEnd"/>
      <w:r>
        <w:t xml:space="preserve">. -  </w:t>
      </w:r>
      <w:r w:rsidR="00915FA6">
        <w:t>112,99</w:t>
      </w:r>
      <w:r>
        <w:t xml:space="preserve"> (</w:t>
      </w:r>
      <w:r w:rsidR="00915FA6">
        <w:t>Сто двенадцать</w:t>
      </w:r>
      <w:r>
        <w:t>) рублей</w:t>
      </w:r>
      <w:r w:rsidR="00915FA6">
        <w:t xml:space="preserve"> 99 коп.</w:t>
      </w:r>
      <w:r>
        <w:t>, без учета НДС.</w:t>
      </w:r>
    </w:p>
    <w:p w:rsidR="00E623B7" w:rsidRDefault="00E623B7" w:rsidP="003C10D9">
      <w:pPr>
        <w:jc w:val="both"/>
      </w:pPr>
      <w:r>
        <w:t>- Мандарины (</w:t>
      </w:r>
      <w:r w:rsidRPr="003C10D9">
        <w:t>свеж</w:t>
      </w:r>
      <w:r>
        <w:t>ий</w:t>
      </w:r>
      <w:r w:rsidRPr="003C10D9">
        <w:t xml:space="preserve"> урожа</w:t>
      </w:r>
      <w:r>
        <w:t xml:space="preserve">й) </w:t>
      </w:r>
      <w:proofErr w:type="gramStart"/>
      <w:r>
        <w:t>кг</w:t>
      </w:r>
      <w:proofErr w:type="gramEnd"/>
      <w:r>
        <w:t xml:space="preserve">. </w:t>
      </w:r>
      <w:r w:rsidR="00915FA6">
        <w:t>–</w:t>
      </w:r>
      <w:r>
        <w:t xml:space="preserve"> </w:t>
      </w:r>
      <w:r w:rsidR="00915FA6">
        <w:t>111,58</w:t>
      </w:r>
      <w:r>
        <w:t xml:space="preserve">  (</w:t>
      </w:r>
      <w:r w:rsidR="00915FA6">
        <w:t>Сто одиннадцать</w:t>
      </w:r>
      <w:r>
        <w:t>) рублей</w:t>
      </w:r>
      <w:r w:rsidR="00915FA6">
        <w:t xml:space="preserve"> 58 коп.</w:t>
      </w:r>
      <w:r>
        <w:t>, без учета НДС.</w:t>
      </w:r>
    </w:p>
    <w:p w:rsidR="00E623B7" w:rsidRDefault="00E623B7" w:rsidP="003C10D9">
      <w:pPr>
        <w:jc w:val="both"/>
      </w:pPr>
      <w:r>
        <w:t>- Лимон (</w:t>
      </w:r>
      <w:r w:rsidRPr="003C10D9">
        <w:t>свеж</w:t>
      </w:r>
      <w:r>
        <w:t>ий</w:t>
      </w:r>
      <w:r w:rsidRPr="003C10D9">
        <w:t xml:space="preserve"> урожа</w:t>
      </w:r>
      <w:r>
        <w:t xml:space="preserve">й) </w:t>
      </w:r>
      <w:proofErr w:type="gramStart"/>
      <w:r>
        <w:t>кг</w:t>
      </w:r>
      <w:proofErr w:type="gramEnd"/>
      <w:r>
        <w:t xml:space="preserve">. -  </w:t>
      </w:r>
      <w:r w:rsidR="00915FA6">
        <w:t>108,75</w:t>
      </w:r>
      <w:r>
        <w:t xml:space="preserve"> (</w:t>
      </w:r>
      <w:r w:rsidR="00915FA6">
        <w:t>Сто восемь</w:t>
      </w:r>
      <w:r>
        <w:t>) рублей</w:t>
      </w:r>
      <w:r w:rsidR="00915FA6">
        <w:t xml:space="preserve"> 75 коп.</w:t>
      </w:r>
      <w:r>
        <w:t>, без учета НДС.</w:t>
      </w:r>
    </w:p>
    <w:p w:rsidR="00E623B7" w:rsidRDefault="00E623B7" w:rsidP="003C10D9">
      <w:pPr>
        <w:jc w:val="both"/>
      </w:pPr>
      <w:r>
        <w:t xml:space="preserve">- Чернослив б/к </w:t>
      </w:r>
      <w:proofErr w:type="gramStart"/>
      <w:r>
        <w:t>кг</w:t>
      </w:r>
      <w:proofErr w:type="gramEnd"/>
      <w:r>
        <w:t xml:space="preserve">. -  </w:t>
      </w:r>
      <w:r w:rsidR="00915FA6">
        <w:t>197,74</w:t>
      </w:r>
      <w:r>
        <w:t xml:space="preserve"> (</w:t>
      </w:r>
      <w:r w:rsidR="00915FA6">
        <w:t>Сто девяносто семь</w:t>
      </w:r>
      <w:r>
        <w:t>) рублей</w:t>
      </w:r>
      <w:r w:rsidR="00915FA6">
        <w:t xml:space="preserve"> 74 коп.</w:t>
      </w:r>
      <w:r>
        <w:t>, без учета НДС.</w:t>
      </w:r>
    </w:p>
    <w:p w:rsidR="00E623B7" w:rsidRPr="003C10D9" w:rsidRDefault="00E623B7" w:rsidP="00E623B7">
      <w:pPr>
        <w:jc w:val="both"/>
      </w:pPr>
      <w:r>
        <w:t xml:space="preserve">- Курага </w:t>
      </w:r>
      <w:proofErr w:type="gramStart"/>
      <w:r>
        <w:t>кг</w:t>
      </w:r>
      <w:proofErr w:type="gramEnd"/>
      <w:r>
        <w:t xml:space="preserve">. -  </w:t>
      </w:r>
      <w:r w:rsidR="00D160D1">
        <w:t>166,67</w:t>
      </w:r>
      <w:r>
        <w:t xml:space="preserve"> (</w:t>
      </w:r>
      <w:r w:rsidR="00D160D1">
        <w:t>Сто шестьдесят шесть</w:t>
      </w:r>
      <w:r>
        <w:t>) рублей</w:t>
      </w:r>
      <w:r w:rsidR="00D160D1">
        <w:t xml:space="preserve"> 67 коп.</w:t>
      </w:r>
      <w:r>
        <w:t>, без учета НДС.</w:t>
      </w:r>
    </w:p>
    <w:p w:rsidR="00E623B7" w:rsidRPr="003C10D9" w:rsidRDefault="00E623B7" w:rsidP="00E623B7">
      <w:pPr>
        <w:jc w:val="both"/>
      </w:pPr>
      <w:r>
        <w:t xml:space="preserve">- Изюм б/к </w:t>
      </w:r>
      <w:proofErr w:type="gramStart"/>
      <w:r>
        <w:t>кг</w:t>
      </w:r>
      <w:proofErr w:type="gramEnd"/>
      <w:r>
        <w:t xml:space="preserve">. -  </w:t>
      </w:r>
      <w:r w:rsidR="00D160D1">
        <w:t>118,64</w:t>
      </w:r>
      <w:r>
        <w:t xml:space="preserve"> (</w:t>
      </w:r>
      <w:r w:rsidR="00D160D1">
        <w:t>Сто восемнадцать</w:t>
      </w:r>
      <w:r>
        <w:t>) рублей</w:t>
      </w:r>
      <w:r w:rsidR="00D160D1">
        <w:t xml:space="preserve"> 64 коп.</w:t>
      </w:r>
      <w:r>
        <w:t>, без учета НДС.</w:t>
      </w:r>
    </w:p>
    <w:p w:rsidR="00E623B7" w:rsidRPr="003C10D9" w:rsidRDefault="00E623B7" w:rsidP="00E623B7">
      <w:pPr>
        <w:jc w:val="both"/>
      </w:pPr>
      <w:r>
        <w:t xml:space="preserve">- Шиповник </w:t>
      </w:r>
      <w:proofErr w:type="gramStart"/>
      <w:r>
        <w:t>кг</w:t>
      </w:r>
      <w:proofErr w:type="gramEnd"/>
      <w:r>
        <w:t xml:space="preserve">. </w:t>
      </w:r>
      <w:r w:rsidR="004F73C0">
        <w:t>–</w:t>
      </w:r>
      <w:r>
        <w:t xml:space="preserve"> </w:t>
      </w:r>
      <w:r w:rsidR="004F73C0">
        <w:t>127,12</w:t>
      </w:r>
      <w:r>
        <w:t xml:space="preserve">  (</w:t>
      </w:r>
      <w:r w:rsidR="004F73C0">
        <w:t>Сто двадцать семь</w:t>
      </w:r>
      <w:r>
        <w:t>) рублей</w:t>
      </w:r>
      <w:r w:rsidR="004F73C0">
        <w:t xml:space="preserve"> 12 коп.</w:t>
      </w:r>
      <w:r>
        <w:t>, без учета НДС.</w:t>
      </w:r>
    </w:p>
    <w:p w:rsidR="00E623B7" w:rsidRPr="003C10D9" w:rsidRDefault="00E623B7" w:rsidP="00E623B7">
      <w:pPr>
        <w:jc w:val="both"/>
      </w:pPr>
      <w:r>
        <w:t xml:space="preserve">- Сухофрукты (компотная смесь) </w:t>
      </w:r>
      <w:proofErr w:type="gramStart"/>
      <w:r>
        <w:t>кг</w:t>
      </w:r>
      <w:proofErr w:type="gramEnd"/>
      <w:r>
        <w:t xml:space="preserve">. </w:t>
      </w:r>
      <w:r w:rsidR="004F73C0">
        <w:t>–</w:t>
      </w:r>
      <w:r>
        <w:t xml:space="preserve"> </w:t>
      </w:r>
      <w:r w:rsidR="004F73C0">
        <w:t>80,51</w:t>
      </w:r>
      <w:r>
        <w:t xml:space="preserve">  (</w:t>
      </w:r>
      <w:r w:rsidR="004F73C0">
        <w:t>Восемьдесят</w:t>
      </w:r>
      <w:r>
        <w:t>) рублей</w:t>
      </w:r>
      <w:r w:rsidR="004F73C0">
        <w:t xml:space="preserve"> 51 коп.</w:t>
      </w:r>
      <w:r>
        <w:t>, без учета НДС.</w:t>
      </w:r>
    </w:p>
    <w:p w:rsidR="00E623B7" w:rsidRPr="003C10D9" w:rsidRDefault="00E623B7" w:rsidP="00E623B7">
      <w:pPr>
        <w:jc w:val="both"/>
      </w:pPr>
      <w:r>
        <w:t>- Грецкий орех (</w:t>
      </w:r>
      <w:proofErr w:type="gramStart"/>
      <w:r>
        <w:t>чищенный</w:t>
      </w:r>
      <w:proofErr w:type="gramEnd"/>
      <w:r>
        <w:t xml:space="preserve">) кг. -  </w:t>
      </w:r>
      <w:r w:rsidR="004F73C0">
        <w:t>554,54</w:t>
      </w:r>
      <w:r>
        <w:t xml:space="preserve"> (</w:t>
      </w:r>
      <w:r w:rsidR="004F73C0">
        <w:t>Пятьсот пятьдесят четыре</w:t>
      </w:r>
      <w:r>
        <w:t>) рублей</w:t>
      </w:r>
      <w:r w:rsidR="004F73C0">
        <w:t xml:space="preserve"> 54 коп.</w:t>
      </w:r>
      <w:r>
        <w:t>, без учета НДС.</w:t>
      </w:r>
    </w:p>
    <w:p w:rsidR="003C10D9" w:rsidRPr="00F7294F" w:rsidRDefault="003C10D9" w:rsidP="003C10D9">
      <w:pPr>
        <w:pStyle w:val="a8"/>
        <w:tabs>
          <w:tab w:val="left" w:pos="1134"/>
        </w:tabs>
        <w:ind w:left="0"/>
        <w:jc w:val="both"/>
        <w:rPr>
          <w:rFonts w:ascii="Times New Roman" w:hAnsi="Times New Roman"/>
          <w:sz w:val="24"/>
          <w:szCs w:val="24"/>
        </w:rPr>
      </w:pPr>
    </w:p>
    <w:p w:rsidR="00DD4C71" w:rsidRPr="00DD4C71" w:rsidRDefault="00617B93" w:rsidP="00DD4C71">
      <w:pPr>
        <w:pStyle w:val="a8"/>
        <w:numPr>
          <w:ilvl w:val="0"/>
          <w:numId w:val="3"/>
        </w:numPr>
        <w:tabs>
          <w:tab w:val="left" w:pos="0"/>
          <w:tab w:val="left" w:pos="1134"/>
        </w:tabs>
        <w:spacing w:after="0" w:line="240" w:lineRule="auto"/>
        <w:ind w:left="0" w:firstLine="709"/>
        <w:jc w:val="both"/>
        <w:rPr>
          <w:rFonts w:ascii="Times New Roman" w:hAnsi="Times New Roman"/>
          <w:bCs/>
          <w:sz w:val="24"/>
          <w:szCs w:val="24"/>
        </w:rPr>
      </w:pPr>
      <w:r w:rsidRPr="00E623B7">
        <w:rPr>
          <w:rFonts w:ascii="Times New Roman" w:hAnsi="Times New Roman"/>
          <w:b/>
          <w:sz w:val="24"/>
          <w:szCs w:val="24"/>
        </w:rPr>
        <w:t>Официальный язык закупки</w:t>
      </w:r>
      <w:r w:rsidRPr="00F7294F">
        <w:rPr>
          <w:rFonts w:ascii="Times New Roman" w:hAnsi="Times New Roman"/>
          <w:sz w:val="24"/>
          <w:szCs w:val="24"/>
        </w:rPr>
        <w:t>: русский.</w:t>
      </w:r>
    </w:p>
    <w:p w:rsidR="00DD4C71" w:rsidRPr="00DD4C71" w:rsidRDefault="00DD4C71" w:rsidP="00DD4C71">
      <w:pPr>
        <w:pStyle w:val="a8"/>
        <w:tabs>
          <w:tab w:val="left" w:pos="0"/>
          <w:tab w:val="left" w:pos="1134"/>
        </w:tabs>
        <w:spacing w:after="0" w:line="240" w:lineRule="auto"/>
        <w:ind w:left="142" w:firstLine="567"/>
        <w:jc w:val="both"/>
        <w:rPr>
          <w:rFonts w:ascii="Times New Roman" w:hAnsi="Times New Roman"/>
          <w:bCs/>
          <w:sz w:val="24"/>
          <w:szCs w:val="24"/>
        </w:rPr>
      </w:pPr>
      <w:bookmarkStart w:id="3" w:name="_Ref317253353"/>
      <w:r w:rsidRPr="00DD4C71">
        <w:rPr>
          <w:rFonts w:ascii="Times New Roman" w:hAnsi="Times New Roman"/>
          <w:szCs w:val="28"/>
        </w:rPr>
        <w:t xml:space="preserve">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w:t>
      </w:r>
      <w:r w:rsidRPr="00DD4C71">
        <w:rPr>
          <w:rFonts w:ascii="Times New Roman" w:hAnsi="Times New Roman"/>
          <w:szCs w:val="28"/>
        </w:rPr>
        <w:lastRenderedPageBreak/>
        <w:t>закупки и организатор закупки, должны быть написаны на русском языке.</w:t>
      </w:r>
      <w:bookmarkEnd w:id="3"/>
      <w:r w:rsidRPr="00DD4C71">
        <w:rPr>
          <w:rFonts w:ascii="Times New Roman" w:hAnsi="Times New Roman"/>
          <w:szCs w:val="28"/>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617B93" w:rsidRPr="00DD4C71" w:rsidRDefault="00617B93" w:rsidP="00DD4C71">
      <w:pPr>
        <w:pStyle w:val="a8"/>
        <w:numPr>
          <w:ilvl w:val="0"/>
          <w:numId w:val="3"/>
        </w:numPr>
        <w:tabs>
          <w:tab w:val="left" w:pos="0"/>
          <w:tab w:val="left" w:pos="1134"/>
        </w:tabs>
        <w:spacing w:after="0" w:line="240" w:lineRule="auto"/>
        <w:ind w:left="0" w:firstLine="709"/>
        <w:jc w:val="both"/>
        <w:rPr>
          <w:rFonts w:ascii="Times New Roman" w:hAnsi="Times New Roman"/>
          <w:bCs/>
          <w:sz w:val="24"/>
          <w:szCs w:val="24"/>
        </w:rPr>
      </w:pPr>
      <w:r w:rsidRPr="00DD4C71">
        <w:rPr>
          <w:rFonts w:ascii="Times New Roman" w:hAnsi="Times New Roman"/>
          <w:b/>
          <w:sz w:val="24"/>
          <w:szCs w:val="24"/>
        </w:rPr>
        <w:t>Валюта закупки</w:t>
      </w:r>
      <w:r w:rsidRPr="00DD4C71">
        <w:rPr>
          <w:rFonts w:ascii="Times New Roman" w:hAnsi="Times New Roman"/>
          <w:sz w:val="24"/>
          <w:szCs w:val="24"/>
        </w:rPr>
        <w:t>: российский рубль.</w:t>
      </w:r>
    </w:p>
    <w:p w:rsidR="00DD4C71" w:rsidRPr="00DD4C71" w:rsidRDefault="00DD4C71" w:rsidP="00DD4C71">
      <w:pPr>
        <w:pStyle w:val="a8"/>
        <w:ind w:left="142" w:firstLine="927"/>
        <w:jc w:val="both"/>
        <w:rPr>
          <w:rFonts w:ascii="Times New Roman" w:hAnsi="Times New Roman"/>
          <w:szCs w:val="28"/>
        </w:rPr>
      </w:pPr>
      <w:r w:rsidRPr="00DD4C71">
        <w:rPr>
          <w:rFonts w:ascii="Times New Roman" w:hAnsi="Times New Roman"/>
          <w:szCs w:val="28"/>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617B93" w:rsidRPr="00F7294F" w:rsidRDefault="00617B93" w:rsidP="00617B93">
      <w:pPr>
        <w:pStyle w:val="a8"/>
        <w:numPr>
          <w:ilvl w:val="0"/>
          <w:numId w:val="3"/>
        </w:numPr>
        <w:tabs>
          <w:tab w:val="left" w:pos="0"/>
          <w:tab w:val="left" w:pos="1134"/>
        </w:tabs>
        <w:spacing w:after="0" w:line="240" w:lineRule="auto"/>
        <w:ind w:left="0" w:firstLine="709"/>
        <w:jc w:val="both"/>
        <w:rPr>
          <w:rFonts w:ascii="Times New Roman" w:hAnsi="Times New Roman"/>
          <w:sz w:val="24"/>
          <w:szCs w:val="24"/>
        </w:rPr>
      </w:pPr>
      <w:r w:rsidRPr="00E623B7">
        <w:rPr>
          <w:rFonts w:ascii="Times New Roman" w:hAnsi="Times New Roman"/>
          <w:b/>
          <w:sz w:val="24"/>
          <w:szCs w:val="24"/>
        </w:rPr>
        <w:t>Обеспечение заявки на участие в закупке</w:t>
      </w:r>
      <w:r w:rsidRPr="00F7294F">
        <w:rPr>
          <w:rFonts w:ascii="Times New Roman" w:hAnsi="Times New Roman"/>
          <w:sz w:val="24"/>
          <w:szCs w:val="24"/>
        </w:rPr>
        <w:t xml:space="preserve">: не требуется </w:t>
      </w:r>
    </w:p>
    <w:p w:rsidR="00617B93" w:rsidRPr="00F7294F" w:rsidRDefault="00617B93" w:rsidP="00617B93">
      <w:pPr>
        <w:pStyle w:val="a8"/>
        <w:numPr>
          <w:ilvl w:val="0"/>
          <w:numId w:val="3"/>
        </w:numPr>
        <w:tabs>
          <w:tab w:val="left" w:pos="0"/>
          <w:tab w:val="left" w:pos="1134"/>
        </w:tabs>
        <w:spacing w:after="0" w:line="240" w:lineRule="auto"/>
        <w:ind w:left="0" w:firstLine="709"/>
        <w:jc w:val="both"/>
        <w:rPr>
          <w:rFonts w:ascii="Times New Roman" w:hAnsi="Times New Roman"/>
          <w:sz w:val="24"/>
          <w:szCs w:val="24"/>
        </w:rPr>
      </w:pPr>
      <w:r w:rsidRPr="00E623B7">
        <w:rPr>
          <w:rFonts w:ascii="Times New Roman" w:hAnsi="Times New Roman"/>
          <w:b/>
          <w:sz w:val="24"/>
          <w:szCs w:val="24"/>
        </w:rPr>
        <w:t>Сведения о порядке проведения, в том числе об оформлении участия в закупке, определении лица, выигравшего закупк</w:t>
      </w:r>
      <w:r w:rsidRPr="00F7294F">
        <w:rPr>
          <w:rFonts w:ascii="Times New Roman" w:hAnsi="Times New Roman"/>
          <w:sz w:val="24"/>
          <w:szCs w:val="24"/>
        </w:rPr>
        <w:t>у:</w:t>
      </w:r>
    </w:p>
    <w:p w:rsidR="00617B93" w:rsidRPr="00E623B7" w:rsidRDefault="00617B93" w:rsidP="00617B93">
      <w:pPr>
        <w:tabs>
          <w:tab w:val="left" w:pos="1134"/>
        </w:tabs>
        <w:ind w:firstLine="709"/>
        <w:contextualSpacing/>
        <w:jc w:val="both"/>
        <w:rPr>
          <w:i/>
        </w:rPr>
      </w:pPr>
      <w:r w:rsidRPr="00E623B7">
        <w:rPr>
          <w:i/>
        </w:rPr>
        <w:t xml:space="preserve">Закупка проводится на электронной торговой площадке (ЭТП) Фабрикант в сети «Интернет» по адресу: </w:t>
      </w:r>
      <w:hyperlink r:id="rId5" w:history="1">
        <w:r w:rsidRPr="00E623B7">
          <w:rPr>
            <w:rStyle w:val="a6"/>
            <w:i/>
          </w:rPr>
          <w:t>www.</w:t>
        </w:r>
        <w:r w:rsidRPr="00E623B7">
          <w:rPr>
            <w:rStyle w:val="a6"/>
            <w:i/>
            <w:lang w:val="en-US"/>
          </w:rPr>
          <w:t>fabrikant</w:t>
        </w:r>
        <w:r w:rsidRPr="00E623B7">
          <w:rPr>
            <w:rStyle w:val="a6"/>
            <w:i/>
          </w:rPr>
          <w:t>.</w:t>
        </w:r>
        <w:proofErr w:type="spellStart"/>
        <w:r w:rsidRPr="00E623B7">
          <w:rPr>
            <w:rStyle w:val="a6"/>
            <w:i/>
          </w:rPr>
          <w:t>ru</w:t>
        </w:r>
        <w:proofErr w:type="spellEnd"/>
      </w:hyperlink>
      <w:r w:rsidRPr="00E623B7">
        <w:rPr>
          <w:i/>
        </w:rPr>
        <w:t xml:space="preserve">  в порядке, установленном регламентом данной ЭТП в соответствии с условиями и требованиями закупочной документации.</w:t>
      </w:r>
    </w:p>
    <w:p w:rsidR="00617B93" w:rsidRPr="00E623B7" w:rsidRDefault="00617B93" w:rsidP="00617B93">
      <w:pPr>
        <w:tabs>
          <w:tab w:val="left" w:pos="1134"/>
        </w:tabs>
        <w:ind w:firstLine="709"/>
        <w:contextualSpacing/>
        <w:jc w:val="both"/>
        <w:rPr>
          <w:rFonts w:eastAsia="Calibri"/>
          <w:bCs/>
          <w:i/>
          <w:lang w:eastAsia="en-US"/>
        </w:rPr>
      </w:pPr>
      <w:r w:rsidRPr="00E623B7">
        <w:rPr>
          <w:rFonts w:eastAsia="Calibri"/>
          <w:i/>
          <w:lang w:eastAsia="en-US"/>
        </w:rPr>
        <w:t>В соответствии с пунктом 20 Положения участниками данной закупки могут быть только субъекты малого и среднего предпринимательства, определенные</w:t>
      </w:r>
      <w:r w:rsidRPr="00E623B7" w:rsidDel="00EC0238">
        <w:rPr>
          <w:rFonts w:eastAsia="Calibri"/>
          <w:i/>
          <w:lang w:eastAsia="en-US"/>
        </w:rPr>
        <w:t xml:space="preserve"> статьей 4 Федерального закона о</w:t>
      </w:r>
      <w:r w:rsidRPr="00E623B7">
        <w:rPr>
          <w:rFonts w:eastAsia="Calibri"/>
          <w:i/>
          <w:lang w:eastAsia="en-US"/>
        </w:rPr>
        <w:t>т 24 июля 2007 года № 209-ФЗ «О </w:t>
      </w:r>
      <w:r w:rsidRPr="00E623B7" w:rsidDel="00EC0238">
        <w:rPr>
          <w:rFonts w:eastAsia="Calibri"/>
          <w:i/>
          <w:lang w:eastAsia="en-US"/>
        </w:rPr>
        <w:t>развитии малого и среднего предпринимательства в Российской Федерации»</w:t>
      </w:r>
      <w:r w:rsidRPr="00E623B7">
        <w:rPr>
          <w:rFonts w:eastAsia="Calibri"/>
          <w:i/>
          <w:lang w:eastAsia="en-US"/>
        </w:rPr>
        <w:t>.</w:t>
      </w:r>
    </w:p>
    <w:p w:rsidR="00617B93" w:rsidRPr="00F7294F" w:rsidRDefault="00617B93" w:rsidP="00617B93">
      <w:pPr>
        <w:tabs>
          <w:tab w:val="left" w:pos="1134"/>
        </w:tabs>
        <w:ind w:firstLine="709"/>
        <w:contextualSpacing/>
        <w:jc w:val="both"/>
      </w:pPr>
      <w:proofErr w:type="gramStart"/>
      <w:r w:rsidRPr="00F7294F">
        <w:t>Для участия в процедуре закупки участник должен быть зарегистрированным на указанной ЭТП, в том числе, получить аккредитацию участника ЭТП в соответствии с правилами, условиями и порядком регистрации, аккредитации, установленными данной ЭТП.</w:t>
      </w:r>
      <w:proofErr w:type="gramEnd"/>
    </w:p>
    <w:p w:rsidR="00617B93" w:rsidRPr="00F7294F" w:rsidRDefault="00617B93" w:rsidP="00617B93">
      <w:pPr>
        <w:tabs>
          <w:tab w:val="left" w:pos="1134"/>
        </w:tabs>
        <w:ind w:firstLine="709"/>
        <w:contextualSpacing/>
        <w:jc w:val="both"/>
      </w:pPr>
      <w:r w:rsidRPr="00F7294F">
        <w:t>Победителем закупки признается, по решению закупочной комиссии, допущенный участник закупки, предложивший наименьшую цену договора.</w:t>
      </w:r>
    </w:p>
    <w:p w:rsidR="00617B93" w:rsidRPr="00F7294F" w:rsidRDefault="00617B93" w:rsidP="00617B93">
      <w:pPr>
        <w:tabs>
          <w:tab w:val="left" w:pos="1134"/>
        </w:tabs>
        <w:contextualSpacing/>
        <w:jc w:val="both"/>
        <w:rPr>
          <w:spacing w:val="-6"/>
        </w:rPr>
      </w:pPr>
    </w:p>
    <w:p w:rsidR="00617B93" w:rsidRPr="00F7294F" w:rsidRDefault="00617B93" w:rsidP="00617B93">
      <w:pPr>
        <w:pStyle w:val="a8"/>
        <w:numPr>
          <w:ilvl w:val="0"/>
          <w:numId w:val="3"/>
        </w:numPr>
        <w:tabs>
          <w:tab w:val="left" w:pos="0"/>
          <w:tab w:val="left" w:pos="1134"/>
        </w:tabs>
        <w:spacing w:after="0" w:line="240" w:lineRule="auto"/>
        <w:ind w:left="0" w:firstLine="709"/>
        <w:jc w:val="both"/>
        <w:rPr>
          <w:rFonts w:ascii="Times New Roman" w:hAnsi="Times New Roman"/>
          <w:sz w:val="24"/>
          <w:szCs w:val="24"/>
        </w:rPr>
      </w:pPr>
      <w:r w:rsidRPr="00E623B7">
        <w:rPr>
          <w:rFonts w:ascii="Times New Roman" w:hAnsi="Times New Roman"/>
          <w:b/>
          <w:sz w:val="24"/>
          <w:szCs w:val="24"/>
        </w:rPr>
        <w:t>Порядок получения закупочной документации</w:t>
      </w:r>
      <w:r w:rsidRPr="00F7294F">
        <w:rPr>
          <w:rFonts w:ascii="Times New Roman" w:hAnsi="Times New Roman"/>
          <w:sz w:val="24"/>
          <w:szCs w:val="24"/>
        </w:rPr>
        <w:t>:</w:t>
      </w:r>
    </w:p>
    <w:p w:rsidR="00617B93" w:rsidRPr="00F7294F" w:rsidRDefault="00617B93" w:rsidP="00617B93">
      <w:pPr>
        <w:tabs>
          <w:tab w:val="left" w:pos="1134"/>
        </w:tabs>
        <w:ind w:firstLine="709"/>
        <w:contextualSpacing/>
        <w:jc w:val="both"/>
      </w:pPr>
      <w:r w:rsidRPr="00F7294F">
        <w:t xml:space="preserve">На официальных сайтах закупочная документация находится в открытом доступе, начиная </w:t>
      </w:r>
      <w:proofErr w:type="gramStart"/>
      <w:r w:rsidRPr="00F7294F">
        <w:t>с даты</w:t>
      </w:r>
      <w:proofErr w:type="gramEnd"/>
      <w:r w:rsidRPr="00F7294F">
        <w:t xml:space="preserve"> официальной публикации.</w:t>
      </w:r>
      <w:r w:rsidRPr="00F7294F">
        <w:rPr>
          <w:spacing w:val="-6"/>
        </w:rPr>
        <w:t xml:space="preserve"> Порядок получения закупочной документации на ЭТП определяется правилами данной ЭТП.</w:t>
      </w:r>
    </w:p>
    <w:p w:rsidR="00617B93" w:rsidRPr="00F7294F" w:rsidRDefault="00617B93" w:rsidP="00617B93">
      <w:pPr>
        <w:tabs>
          <w:tab w:val="left" w:pos="1134"/>
        </w:tabs>
        <w:ind w:firstLine="709"/>
        <w:contextualSpacing/>
        <w:jc w:val="both"/>
      </w:pPr>
      <w:r w:rsidRPr="00F7294F">
        <w:t xml:space="preserve">Официальная публикация документов по данной закупке: </w:t>
      </w:r>
      <w:bookmarkStart w:id="4" w:name="_Ref320025392"/>
      <w:r w:rsidRPr="00F7294F">
        <w:t>Официальный</w:t>
      </w:r>
      <w:r w:rsidRPr="00F7294F">
        <w:rPr>
          <w:spacing w:val="-6"/>
        </w:rPr>
        <w:t xml:space="preserve"> государственный сайт </w:t>
      </w:r>
      <w:r w:rsidRPr="00F7294F">
        <w:t>(</w:t>
      </w:r>
      <w:hyperlink r:id="rId6" w:history="1">
        <w:r w:rsidRPr="00F7294F">
          <w:rPr>
            <w:rStyle w:val="a6"/>
            <w:rFonts w:eastAsia="Calibri"/>
            <w:lang w:eastAsia="en-US"/>
          </w:rPr>
          <w:t>http://www.zakupki.gov.ru</w:t>
        </w:r>
      </w:hyperlink>
      <w:r w:rsidRPr="00F7294F">
        <w:t>),</w:t>
      </w:r>
      <w:bookmarkEnd w:id="4"/>
      <w:r w:rsidRPr="00F7294F">
        <w:t xml:space="preserve"> </w:t>
      </w:r>
    </w:p>
    <w:p w:rsidR="00617B93" w:rsidRPr="00F7294F" w:rsidRDefault="00617B93" w:rsidP="00617B93">
      <w:pPr>
        <w:tabs>
          <w:tab w:val="left" w:pos="1134"/>
        </w:tabs>
        <w:ind w:firstLine="709"/>
        <w:contextualSpacing/>
        <w:jc w:val="both"/>
      </w:pPr>
      <w:r w:rsidRPr="00F7294F">
        <w:t>Копии публикации документов по данной закупке:</w:t>
      </w:r>
    </w:p>
    <w:p w:rsidR="00617B93" w:rsidRPr="00F7294F" w:rsidRDefault="00617B93" w:rsidP="00617B93">
      <w:pPr>
        <w:pStyle w:val="a8"/>
        <w:numPr>
          <w:ilvl w:val="0"/>
          <w:numId w:val="2"/>
        </w:numPr>
        <w:tabs>
          <w:tab w:val="left" w:pos="386"/>
        </w:tabs>
        <w:spacing w:after="0" w:line="240" w:lineRule="auto"/>
        <w:ind w:left="1134" w:hanging="425"/>
        <w:contextualSpacing w:val="0"/>
        <w:jc w:val="both"/>
        <w:rPr>
          <w:rFonts w:ascii="Times New Roman" w:hAnsi="Times New Roman"/>
          <w:spacing w:val="-6"/>
          <w:sz w:val="24"/>
          <w:szCs w:val="24"/>
        </w:rPr>
      </w:pPr>
      <w:r w:rsidRPr="00F7294F">
        <w:rPr>
          <w:rFonts w:ascii="Times New Roman" w:hAnsi="Times New Roman"/>
          <w:sz w:val="24"/>
          <w:szCs w:val="24"/>
        </w:rPr>
        <w:t xml:space="preserve">Официальный сайт по закупкам атомной отрасли </w:t>
      </w:r>
      <w:r w:rsidRPr="00F7294F">
        <w:rPr>
          <w:rFonts w:ascii="Times New Roman" w:hAnsi="Times New Roman"/>
          <w:spacing w:val="-6"/>
          <w:sz w:val="24"/>
          <w:szCs w:val="24"/>
        </w:rPr>
        <w:t>(</w:t>
      </w:r>
      <w:hyperlink r:id="rId7" w:history="1">
        <w:r w:rsidRPr="00F7294F">
          <w:rPr>
            <w:rStyle w:val="a6"/>
            <w:rFonts w:ascii="Times New Roman" w:hAnsi="Times New Roman"/>
            <w:sz w:val="24"/>
            <w:szCs w:val="24"/>
          </w:rPr>
          <w:t>http://zakupki.rosatom.ru</w:t>
        </w:r>
      </w:hyperlink>
      <w:r w:rsidRPr="00F7294F">
        <w:rPr>
          <w:rFonts w:ascii="Times New Roman" w:hAnsi="Times New Roman"/>
          <w:spacing w:val="-6"/>
          <w:sz w:val="24"/>
          <w:szCs w:val="24"/>
        </w:rPr>
        <w:t>);</w:t>
      </w:r>
    </w:p>
    <w:p w:rsidR="00617B93" w:rsidRPr="00F7294F" w:rsidRDefault="00617B93" w:rsidP="00617B93">
      <w:pPr>
        <w:pStyle w:val="a8"/>
        <w:numPr>
          <w:ilvl w:val="0"/>
          <w:numId w:val="2"/>
        </w:numPr>
        <w:tabs>
          <w:tab w:val="left" w:pos="386"/>
        </w:tabs>
        <w:spacing w:after="0" w:line="240" w:lineRule="auto"/>
        <w:ind w:left="1134" w:hanging="425"/>
        <w:contextualSpacing w:val="0"/>
        <w:jc w:val="both"/>
        <w:rPr>
          <w:rFonts w:ascii="Times New Roman" w:hAnsi="Times New Roman"/>
          <w:sz w:val="24"/>
          <w:szCs w:val="24"/>
        </w:rPr>
      </w:pPr>
      <w:r w:rsidRPr="00F7294F">
        <w:rPr>
          <w:rFonts w:ascii="Times New Roman" w:hAnsi="Times New Roman"/>
          <w:sz w:val="24"/>
          <w:szCs w:val="24"/>
        </w:rPr>
        <w:t xml:space="preserve">ЭТП Фабрикант </w:t>
      </w:r>
      <w:hyperlink r:id="rId8" w:history="1">
        <w:r w:rsidRPr="00F7294F">
          <w:rPr>
            <w:rStyle w:val="a6"/>
            <w:rFonts w:ascii="Times New Roman" w:hAnsi="Times New Roman"/>
            <w:sz w:val="24"/>
            <w:szCs w:val="24"/>
          </w:rPr>
          <w:t>www.</w:t>
        </w:r>
        <w:r w:rsidRPr="00F7294F">
          <w:rPr>
            <w:rStyle w:val="a6"/>
            <w:rFonts w:ascii="Times New Roman" w:hAnsi="Times New Roman"/>
            <w:sz w:val="24"/>
            <w:szCs w:val="24"/>
            <w:lang w:val="en-US"/>
          </w:rPr>
          <w:t>fabrikant</w:t>
        </w:r>
        <w:r w:rsidRPr="00F7294F">
          <w:rPr>
            <w:rStyle w:val="a6"/>
            <w:rFonts w:ascii="Times New Roman" w:hAnsi="Times New Roman"/>
            <w:sz w:val="24"/>
            <w:szCs w:val="24"/>
          </w:rPr>
          <w:t>.</w:t>
        </w:r>
        <w:proofErr w:type="spellStart"/>
        <w:r w:rsidRPr="00F7294F">
          <w:rPr>
            <w:rStyle w:val="a6"/>
            <w:rFonts w:ascii="Times New Roman" w:hAnsi="Times New Roman"/>
            <w:sz w:val="24"/>
            <w:szCs w:val="24"/>
          </w:rPr>
          <w:t>ru</w:t>
        </w:r>
        <w:proofErr w:type="spellEnd"/>
      </w:hyperlink>
      <w:r w:rsidRPr="00F7294F">
        <w:rPr>
          <w:rFonts w:ascii="Times New Roman" w:hAnsi="Times New Roman"/>
          <w:sz w:val="24"/>
          <w:szCs w:val="24"/>
        </w:rPr>
        <w:t>.</w:t>
      </w:r>
    </w:p>
    <w:p w:rsidR="00617B93" w:rsidRPr="00F7294F" w:rsidRDefault="00617B93" w:rsidP="00617B93">
      <w:pPr>
        <w:tabs>
          <w:tab w:val="left" w:pos="386"/>
        </w:tabs>
        <w:contextualSpacing/>
        <w:jc w:val="both"/>
        <w:rPr>
          <w:spacing w:val="-6"/>
        </w:rPr>
      </w:pPr>
    </w:p>
    <w:p w:rsidR="00617B93" w:rsidRPr="00F7294F" w:rsidRDefault="00617B93" w:rsidP="00617B93">
      <w:pPr>
        <w:pStyle w:val="a8"/>
        <w:numPr>
          <w:ilvl w:val="0"/>
          <w:numId w:val="3"/>
        </w:numPr>
        <w:tabs>
          <w:tab w:val="left" w:pos="0"/>
          <w:tab w:val="left" w:pos="1134"/>
        </w:tabs>
        <w:spacing w:after="0" w:line="240" w:lineRule="auto"/>
        <w:ind w:left="0" w:firstLine="709"/>
        <w:jc w:val="both"/>
        <w:rPr>
          <w:rFonts w:ascii="Times New Roman" w:hAnsi="Times New Roman"/>
          <w:spacing w:val="-6"/>
          <w:sz w:val="24"/>
          <w:szCs w:val="24"/>
        </w:rPr>
      </w:pPr>
      <w:r w:rsidRPr="00E623B7">
        <w:rPr>
          <w:rFonts w:ascii="Times New Roman" w:hAnsi="Times New Roman"/>
          <w:b/>
          <w:spacing w:val="-6"/>
          <w:sz w:val="24"/>
          <w:szCs w:val="24"/>
        </w:rPr>
        <w:t xml:space="preserve">Срок </w:t>
      </w:r>
      <w:r w:rsidRPr="00E623B7">
        <w:rPr>
          <w:rFonts w:ascii="Times New Roman" w:hAnsi="Times New Roman"/>
          <w:b/>
          <w:sz w:val="24"/>
          <w:szCs w:val="24"/>
        </w:rPr>
        <w:t>окончания</w:t>
      </w:r>
      <w:r w:rsidRPr="00E623B7">
        <w:rPr>
          <w:rFonts w:ascii="Times New Roman" w:hAnsi="Times New Roman"/>
          <w:b/>
          <w:spacing w:val="-6"/>
          <w:sz w:val="24"/>
          <w:szCs w:val="24"/>
        </w:rPr>
        <w:t xml:space="preserve"> подачи заявок на участие в закупке (открытия доступа к поданным заявкам):</w:t>
      </w:r>
      <w:r w:rsidRPr="00F7294F">
        <w:rPr>
          <w:rFonts w:ascii="Times New Roman" w:hAnsi="Times New Roman"/>
          <w:spacing w:val="-6"/>
          <w:sz w:val="24"/>
          <w:szCs w:val="24"/>
        </w:rPr>
        <w:t xml:space="preserve"> </w:t>
      </w:r>
      <w:r w:rsidRPr="00E623B7">
        <w:rPr>
          <w:rFonts w:ascii="Times New Roman" w:hAnsi="Times New Roman"/>
          <w:spacing w:val="-6"/>
          <w:sz w:val="24"/>
          <w:szCs w:val="24"/>
          <w:highlight w:val="yellow"/>
        </w:rPr>
        <w:t>0</w:t>
      </w:r>
      <w:r w:rsidR="004F73C0">
        <w:rPr>
          <w:rFonts w:ascii="Times New Roman" w:hAnsi="Times New Roman"/>
          <w:spacing w:val="-6"/>
          <w:sz w:val="24"/>
          <w:szCs w:val="24"/>
          <w:highlight w:val="yellow"/>
        </w:rPr>
        <w:t>9</w:t>
      </w:r>
      <w:r w:rsidRPr="00E623B7">
        <w:rPr>
          <w:rFonts w:ascii="Times New Roman" w:hAnsi="Times New Roman"/>
          <w:spacing w:val="-6"/>
          <w:sz w:val="24"/>
          <w:szCs w:val="24"/>
          <w:highlight w:val="yellow"/>
        </w:rPr>
        <w:t xml:space="preserve">-00 (время </w:t>
      </w:r>
      <w:r w:rsidR="004F73C0">
        <w:rPr>
          <w:rFonts w:ascii="Times New Roman" w:hAnsi="Times New Roman"/>
          <w:spacing w:val="-6"/>
          <w:sz w:val="24"/>
          <w:szCs w:val="24"/>
          <w:highlight w:val="yellow"/>
        </w:rPr>
        <w:t>московское) «15</w:t>
      </w:r>
      <w:r w:rsidRPr="00E623B7">
        <w:rPr>
          <w:rFonts w:ascii="Times New Roman" w:hAnsi="Times New Roman"/>
          <w:spacing w:val="-6"/>
          <w:sz w:val="24"/>
          <w:szCs w:val="24"/>
          <w:highlight w:val="yellow"/>
        </w:rPr>
        <w:t xml:space="preserve">» </w:t>
      </w:r>
      <w:r w:rsidR="001C4EE8">
        <w:rPr>
          <w:rFonts w:ascii="Times New Roman" w:hAnsi="Times New Roman"/>
          <w:spacing w:val="-6"/>
          <w:sz w:val="24"/>
          <w:szCs w:val="24"/>
          <w:highlight w:val="yellow"/>
        </w:rPr>
        <w:t>сентября</w:t>
      </w:r>
      <w:r w:rsidRPr="00E623B7">
        <w:rPr>
          <w:rFonts w:ascii="Times New Roman" w:hAnsi="Times New Roman"/>
          <w:spacing w:val="-6"/>
          <w:sz w:val="24"/>
          <w:szCs w:val="24"/>
          <w:highlight w:val="yellow"/>
        </w:rPr>
        <w:t xml:space="preserve"> 2015 года.</w:t>
      </w:r>
      <w:r w:rsidRPr="00F7294F">
        <w:rPr>
          <w:rFonts w:ascii="Times New Roman" w:hAnsi="Times New Roman"/>
          <w:spacing w:val="-6"/>
          <w:sz w:val="24"/>
          <w:szCs w:val="24"/>
        </w:rPr>
        <w:t xml:space="preserve"> </w:t>
      </w:r>
    </w:p>
    <w:p w:rsidR="00617B93" w:rsidRPr="00F7294F" w:rsidRDefault="00617B93" w:rsidP="00E623B7">
      <w:pPr>
        <w:tabs>
          <w:tab w:val="left" w:pos="1134"/>
        </w:tabs>
        <w:contextualSpacing/>
        <w:jc w:val="both"/>
        <w:rPr>
          <w:spacing w:val="-6"/>
        </w:rPr>
      </w:pPr>
      <w:r w:rsidRPr="00F7294F">
        <w:t xml:space="preserve">г. </w:t>
      </w:r>
      <w:proofErr w:type="gramStart"/>
      <w:r w:rsidRPr="00F7294F">
        <w:t>Заречный</w:t>
      </w:r>
      <w:proofErr w:type="gramEnd"/>
      <w:r w:rsidRPr="00F7294F">
        <w:t xml:space="preserve">, Свердловской области, </w:t>
      </w:r>
      <w:proofErr w:type="spellStart"/>
      <w:r w:rsidRPr="00F7294F">
        <w:t>промплощадка</w:t>
      </w:r>
      <w:proofErr w:type="spellEnd"/>
      <w:r w:rsidRPr="00F7294F">
        <w:t xml:space="preserve"> Белоярской атомной станции, с</w:t>
      </w:r>
      <w:r w:rsidR="004F73C0">
        <w:t xml:space="preserve">толовая №3, </w:t>
      </w:r>
      <w:proofErr w:type="spellStart"/>
      <w:r w:rsidR="004F73C0">
        <w:t>каб</w:t>
      </w:r>
      <w:proofErr w:type="spellEnd"/>
      <w:r w:rsidR="004F73C0">
        <w:t>. Ген. Директора.</w:t>
      </w:r>
    </w:p>
    <w:p w:rsidR="00617B93" w:rsidRPr="00F7294F" w:rsidRDefault="00617B93" w:rsidP="00617B93">
      <w:pPr>
        <w:tabs>
          <w:tab w:val="left" w:pos="1134"/>
        </w:tabs>
        <w:ind w:left="709"/>
        <w:contextualSpacing/>
        <w:jc w:val="both"/>
        <w:rPr>
          <w:spacing w:val="-6"/>
        </w:rPr>
      </w:pPr>
    </w:p>
    <w:p w:rsidR="00617B93" w:rsidRPr="00F7294F" w:rsidRDefault="00617B93" w:rsidP="00617B93">
      <w:pPr>
        <w:pStyle w:val="a8"/>
        <w:numPr>
          <w:ilvl w:val="0"/>
          <w:numId w:val="3"/>
        </w:numPr>
        <w:tabs>
          <w:tab w:val="left" w:pos="0"/>
          <w:tab w:val="left" w:pos="1134"/>
        </w:tabs>
        <w:spacing w:after="0" w:line="240" w:lineRule="auto"/>
        <w:ind w:left="0" w:firstLine="709"/>
        <w:jc w:val="both"/>
        <w:rPr>
          <w:rFonts w:ascii="Times New Roman" w:hAnsi="Times New Roman"/>
          <w:spacing w:val="-6"/>
          <w:sz w:val="24"/>
          <w:szCs w:val="24"/>
        </w:rPr>
      </w:pPr>
      <w:r w:rsidRPr="00E623B7">
        <w:rPr>
          <w:rFonts w:ascii="Times New Roman" w:hAnsi="Times New Roman"/>
          <w:b/>
          <w:spacing w:val="-6"/>
          <w:sz w:val="24"/>
          <w:szCs w:val="24"/>
        </w:rPr>
        <w:t xml:space="preserve">Место и </w:t>
      </w:r>
      <w:r w:rsidRPr="00E623B7">
        <w:rPr>
          <w:rFonts w:ascii="Times New Roman" w:hAnsi="Times New Roman"/>
          <w:b/>
          <w:sz w:val="24"/>
          <w:szCs w:val="24"/>
        </w:rPr>
        <w:t>дата</w:t>
      </w:r>
      <w:r w:rsidRPr="00E623B7">
        <w:rPr>
          <w:rFonts w:ascii="Times New Roman" w:hAnsi="Times New Roman"/>
          <w:b/>
          <w:spacing w:val="-6"/>
          <w:sz w:val="24"/>
          <w:szCs w:val="24"/>
        </w:rPr>
        <w:t xml:space="preserve"> рассмотрения заявок и подведения итогов закупки</w:t>
      </w:r>
      <w:r w:rsidRPr="00F7294F">
        <w:rPr>
          <w:rFonts w:ascii="Times New Roman" w:hAnsi="Times New Roman"/>
          <w:spacing w:val="-6"/>
          <w:sz w:val="24"/>
          <w:szCs w:val="24"/>
        </w:rPr>
        <w:t xml:space="preserve">: </w:t>
      </w:r>
    </w:p>
    <w:p w:rsidR="00617B93" w:rsidRPr="00F7294F" w:rsidRDefault="00617B93" w:rsidP="00617B93">
      <w:pPr>
        <w:tabs>
          <w:tab w:val="left" w:pos="1134"/>
        </w:tabs>
        <w:ind w:firstLine="709"/>
        <w:contextualSpacing/>
        <w:jc w:val="both"/>
      </w:pPr>
      <w:r w:rsidRPr="00E623B7">
        <w:rPr>
          <w:b/>
          <w:i/>
        </w:rPr>
        <w:t>Место и дата проведения отборочной стадии и подведения итогов запроса цен</w:t>
      </w:r>
      <w:r w:rsidRPr="00E623B7">
        <w:rPr>
          <w:i/>
        </w:rPr>
        <w:t>:</w:t>
      </w:r>
      <w:r w:rsidRPr="00F7294F">
        <w:t xml:space="preserve"> Свердловская область, г</w:t>
      </w:r>
      <w:proofErr w:type="gramStart"/>
      <w:r w:rsidRPr="00F7294F">
        <w:t>.З</w:t>
      </w:r>
      <w:proofErr w:type="gramEnd"/>
      <w:r w:rsidRPr="00F7294F">
        <w:t xml:space="preserve">аречный, </w:t>
      </w:r>
      <w:proofErr w:type="spellStart"/>
      <w:r w:rsidRPr="00F7294F">
        <w:t>промплощадка</w:t>
      </w:r>
      <w:proofErr w:type="spellEnd"/>
      <w:r w:rsidRPr="00F7294F">
        <w:t xml:space="preserve"> Белоярской АЭС, столовая № 3, </w:t>
      </w:r>
      <w:proofErr w:type="spellStart"/>
      <w:r w:rsidRPr="00F7294F">
        <w:t>каб</w:t>
      </w:r>
      <w:proofErr w:type="spellEnd"/>
      <w:r w:rsidRPr="00F7294F">
        <w:t xml:space="preserve">. Ген.директора, не позднее </w:t>
      </w:r>
      <w:r w:rsidRPr="00E623B7">
        <w:rPr>
          <w:highlight w:val="yellow"/>
        </w:rPr>
        <w:t>«2</w:t>
      </w:r>
      <w:r w:rsidR="004F73C0">
        <w:rPr>
          <w:highlight w:val="yellow"/>
        </w:rPr>
        <w:t>4</w:t>
      </w:r>
      <w:r w:rsidRPr="00E623B7">
        <w:rPr>
          <w:highlight w:val="yellow"/>
        </w:rPr>
        <w:t xml:space="preserve">» </w:t>
      </w:r>
      <w:r w:rsidR="001C4EE8">
        <w:rPr>
          <w:highlight w:val="yellow"/>
        </w:rPr>
        <w:t>сентября</w:t>
      </w:r>
      <w:r w:rsidRPr="00E623B7">
        <w:rPr>
          <w:highlight w:val="yellow"/>
        </w:rPr>
        <w:t xml:space="preserve"> 2015 года.</w:t>
      </w:r>
      <w:r w:rsidRPr="00F7294F">
        <w:t xml:space="preserve"> </w:t>
      </w:r>
    </w:p>
    <w:p w:rsidR="00617B93" w:rsidRPr="00F7294F" w:rsidRDefault="00617B93" w:rsidP="00617B93">
      <w:pPr>
        <w:tabs>
          <w:tab w:val="left" w:pos="1134"/>
        </w:tabs>
        <w:ind w:firstLine="709"/>
        <w:contextualSpacing/>
        <w:jc w:val="both"/>
        <w:rPr>
          <w:spacing w:val="-6"/>
        </w:rPr>
      </w:pPr>
    </w:p>
    <w:p w:rsidR="00617B93" w:rsidRPr="00E623B7" w:rsidRDefault="00617B93" w:rsidP="00617B93">
      <w:pPr>
        <w:pStyle w:val="a8"/>
        <w:numPr>
          <w:ilvl w:val="0"/>
          <w:numId w:val="3"/>
        </w:numPr>
        <w:tabs>
          <w:tab w:val="left" w:pos="0"/>
          <w:tab w:val="left" w:pos="1134"/>
        </w:tabs>
        <w:spacing w:after="0" w:line="240" w:lineRule="auto"/>
        <w:ind w:left="0" w:firstLine="709"/>
        <w:jc w:val="both"/>
        <w:rPr>
          <w:rFonts w:ascii="Times New Roman" w:hAnsi="Times New Roman"/>
          <w:spacing w:val="-6"/>
          <w:sz w:val="24"/>
          <w:szCs w:val="24"/>
        </w:rPr>
      </w:pPr>
      <w:r w:rsidRPr="00E623B7">
        <w:rPr>
          <w:rFonts w:ascii="Times New Roman" w:hAnsi="Times New Roman"/>
          <w:b/>
          <w:spacing w:val="-6"/>
          <w:sz w:val="24"/>
          <w:szCs w:val="24"/>
        </w:rPr>
        <w:t>Срок </w:t>
      </w:r>
      <w:r w:rsidRPr="00E623B7">
        <w:rPr>
          <w:rFonts w:ascii="Times New Roman" w:hAnsi="Times New Roman"/>
          <w:b/>
          <w:sz w:val="24"/>
          <w:szCs w:val="24"/>
        </w:rPr>
        <w:t>заключения</w:t>
      </w:r>
      <w:r w:rsidRPr="00E623B7">
        <w:rPr>
          <w:rFonts w:ascii="Times New Roman" w:hAnsi="Times New Roman"/>
          <w:b/>
          <w:spacing w:val="-6"/>
          <w:sz w:val="24"/>
          <w:szCs w:val="24"/>
        </w:rPr>
        <w:t xml:space="preserve"> договора</w:t>
      </w:r>
      <w:r w:rsidRPr="00F7294F">
        <w:rPr>
          <w:rFonts w:ascii="Times New Roman" w:hAnsi="Times New Roman"/>
          <w:spacing w:val="-6"/>
          <w:sz w:val="24"/>
          <w:szCs w:val="24"/>
        </w:rPr>
        <w:t xml:space="preserve">: </w:t>
      </w:r>
      <w:r w:rsidR="00E623B7">
        <w:rPr>
          <w:rFonts w:ascii="Times New Roman" w:hAnsi="Times New Roman"/>
          <w:sz w:val="24"/>
          <w:szCs w:val="24"/>
        </w:rPr>
        <w:t>в течение </w:t>
      </w:r>
      <w:r w:rsidR="004F73C0">
        <w:rPr>
          <w:rFonts w:ascii="Times New Roman" w:hAnsi="Times New Roman"/>
          <w:sz w:val="24"/>
          <w:szCs w:val="24"/>
        </w:rPr>
        <w:t>11</w:t>
      </w:r>
      <w:r w:rsidRPr="00F7294F">
        <w:rPr>
          <w:rFonts w:ascii="Times New Roman" w:hAnsi="Times New Roman"/>
          <w:sz w:val="24"/>
          <w:szCs w:val="24"/>
        </w:rPr>
        <w:t> (</w:t>
      </w:r>
      <w:r w:rsidR="004F73C0">
        <w:rPr>
          <w:rFonts w:ascii="Times New Roman" w:hAnsi="Times New Roman"/>
          <w:sz w:val="24"/>
          <w:szCs w:val="24"/>
        </w:rPr>
        <w:t>Одиннадцать</w:t>
      </w:r>
      <w:r w:rsidRPr="00F7294F">
        <w:rPr>
          <w:rFonts w:ascii="Times New Roman" w:hAnsi="Times New Roman"/>
          <w:sz w:val="24"/>
          <w:szCs w:val="24"/>
        </w:rPr>
        <w:t>) дней, но не ранее чем через 10 (десять) дней после размещения на официальном сайте и на ЭТП протокола подведения итогов закупки, за исключением следующих случаев:</w:t>
      </w:r>
    </w:p>
    <w:p w:rsidR="00E623B7" w:rsidRDefault="00E623B7" w:rsidP="00215768">
      <w:pPr>
        <w:pStyle w:val="a8"/>
        <w:tabs>
          <w:tab w:val="left" w:pos="0"/>
          <w:tab w:val="left" w:pos="1134"/>
        </w:tabs>
        <w:spacing w:after="0" w:line="240" w:lineRule="auto"/>
        <w:ind w:left="0" w:firstLine="709"/>
        <w:jc w:val="both"/>
        <w:rPr>
          <w:rFonts w:ascii="Times New Roman" w:hAnsi="Times New Roman"/>
          <w:spacing w:val="-6"/>
          <w:sz w:val="24"/>
          <w:szCs w:val="24"/>
        </w:rPr>
      </w:pPr>
      <w:r>
        <w:rPr>
          <w:rFonts w:ascii="Times New Roman" w:hAnsi="Times New Roman"/>
          <w:spacing w:val="-6"/>
          <w:sz w:val="24"/>
          <w:szCs w:val="24"/>
        </w:rPr>
        <w:lastRenderedPageBreak/>
        <w:t>если вследствие рассмотрения жалобы в ЦАК, АК дивизиона или Федеральной антимонопольной службе требуется более длительный срок;</w:t>
      </w:r>
    </w:p>
    <w:p w:rsidR="00E623B7" w:rsidRPr="00E623B7" w:rsidRDefault="00E623B7" w:rsidP="00215768">
      <w:pPr>
        <w:pStyle w:val="a8"/>
        <w:tabs>
          <w:tab w:val="left" w:pos="0"/>
          <w:tab w:val="left" w:pos="1134"/>
        </w:tabs>
        <w:spacing w:after="0" w:line="240" w:lineRule="auto"/>
        <w:ind w:left="0" w:firstLine="709"/>
        <w:jc w:val="both"/>
        <w:rPr>
          <w:rFonts w:ascii="Times New Roman" w:hAnsi="Times New Roman"/>
          <w:spacing w:val="-6"/>
          <w:sz w:val="24"/>
          <w:szCs w:val="24"/>
        </w:rPr>
      </w:pPr>
      <w:r>
        <w:rPr>
          <w:rFonts w:ascii="Times New Roman" w:hAnsi="Times New Roman"/>
          <w:spacing w:val="-6"/>
          <w:sz w:val="24"/>
          <w:szCs w:val="24"/>
        </w:rPr>
        <w:t xml:space="preserve">если в соответствии с законодательством Российской Федерации, либо в связи с особенностью заключаемого договора, для его заключаемого договора, для его заключения необходимо одобрение коллегиальным органом управления заказчика; в данном случае договор заключается только после такого одобрения; </w:t>
      </w:r>
    </w:p>
    <w:p w:rsidR="00617B93" w:rsidRPr="00F7294F" w:rsidRDefault="00617B93" w:rsidP="00617B93">
      <w:pPr>
        <w:tabs>
          <w:tab w:val="left" w:pos="1134"/>
        </w:tabs>
        <w:ind w:firstLine="709"/>
        <w:contextualSpacing/>
        <w:jc w:val="both"/>
        <w:rPr>
          <w:rFonts w:eastAsia="Calibri"/>
          <w:spacing w:val="-6"/>
          <w:lang w:eastAsia="en-US"/>
        </w:rPr>
      </w:pPr>
      <w:r w:rsidRPr="00F7294F">
        <w:rPr>
          <w:rFonts w:eastAsia="Calibri"/>
          <w:spacing w:val="-6"/>
          <w:lang w:eastAsia="en-US"/>
        </w:rPr>
        <w:t>в соответствии с законодательством Российской Федерации для заключения договора необходимо его одобрение органом управления заказчика;</w:t>
      </w:r>
    </w:p>
    <w:p w:rsidR="00617B93" w:rsidRPr="00F7294F" w:rsidRDefault="00617B93" w:rsidP="00617B93">
      <w:pPr>
        <w:tabs>
          <w:tab w:val="left" w:pos="1134"/>
        </w:tabs>
        <w:ind w:firstLine="709"/>
        <w:contextualSpacing/>
        <w:jc w:val="both"/>
        <w:rPr>
          <w:rFonts w:eastAsia="Calibri"/>
          <w:spacing w:val="-6"/>
          <w:lang w:eastAsia="en-US"/>
        </w:rPr>
      </w:pPr>
      <w:r w:rsidRPr="00F7294F">
        <w:rPr>
          <w:rFonts w:eastAsia="Calibri"/>
          <w:spacing w:val="-6"/>
          <w:lang w:eastAsia="en-US"/>
        </w:rPr>
        <w:t>действия (бездействие) заказчика при осуществлении закупки обжалуются в антимонопольном органе либо в судебном порядке; в данном случае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617B93" w:rsidRPr="00F7294F" w:rsidRDefault="00617B93" w:rsidP="00617B93">
      <w:pPr>
        <w:tabs>
          <w:tab w:val="left" w:pos="1134"/>
        </w:tabs>
        <w:ind w:firstLine="709"/>
        <w:contextualSpacing/>
        <w:jc w:val="both"/>
        <w:rPr>
          <w:rFonts w:eastAsia="Calibri"/>
          <w:spacing w:val="-6"/>
          <w:lang w:eastAsia="en-US"/>
        </w:rPr>
      </w:pPr>
      <w:proofErr w:type="gramStart"/>
      <w:r w:rsidRPr="00F7294F">
        <w:rPr>
          <w:rFonts w:eastAsia="Calibri"/>
          <w:spacing w:val="-6"/>
          <w:lang w:eastAsia="en-US"/>
        </w:rPr>
        <w:t>Заказчик в течение 3 (трех)</w:t>
      </w:r>
      <w:r w:rsidRPr="00F7294F">
        <w:t xml:space="preserve"> </w:t>
      </w:r>
      <w:r w:rsidRPr="00F7294F">
        <w:rPr>
          <w:rFonts w:eastAsia="Calibri"/>
          <w:spacing w:val="-6"/>
          <w:lang w:eastAsia="en-US"/>
        </w:rPr>
        <w:t>со дня размещения протокола заседания закупочной комиссии по подведению итогов закупки на официальном сайте и ЭТП, либо со дня завершения выше указанных мероприятий, передает лицу, с которым заключается договор (победителю закупки или единственному участнику закупки), проект договора, который составляется путем включения условий исполнения договора, предложенных лицом, с которым заключается договор, в заявке на участие в</w:t>
      </w:r>
      <w:proofErr w:type="gramEnd"/>
      <w:r w:rsidRPr="00F7294F">
        <w:rPr>
          <w:rFonts w:eastAsia="Calibri"/>
          <w:spacing w:val="-6"/>
          <w:lang w:eastAsia="en-US"/>
        </w:rPr>
        <w:t> закупке, с учетом преддоговорных переговоров, в проект договора, прилагаемый к закупочной документации.</w:t>
      </w:r>
    </w:p>
    <w:p w:rsidR="00617B93" w:rsidRPr="00F7294F" w:rsidRDefault="00617B93" w:rsidP="00617B93">
      <w:pPr>
        <w:tabs>
          <w:tab w:val="left" w:pos="1134"/>
        </w:tabs>
        <w:ind w:firstLine="709"/>
        <w:contextualSpacing/>
        <w:jc w:val="both"/>
      </w:pPr>
      <w:r w:rsidRPr="00F7294F">
        <w:rPr>
          <w:rFonts w:eastAsia="Calibri"/>
          <w:spacing w:val="-6"/>
          <w:lang w:eastAsia="en-US"/>
        </w:rPr>
        <w:t>Заказчик должен обеспечить получение подтверждения от лица, с которым заключается договор, что данный проект договора таким лицом получен.</w:t>
      </w:r>
    </w:p>
    <w:p w:rsidR="00617B93" w:rsidRPr="00F7294F" w:rsidRDefault="00617B93" w:rsidP="00617B93">
      <w:pPr>
        <w:tabs>
          <w:tab w:val="left" w:pos="1134"/>
        </w:tabs>
        <w:ind w:firstLine="709"/>
        <w:contextualSpacing/>
        <w:jc w:val="both"/>
        <w:rPr>
          <w:rFonts w:eastAsia="Calibri"/>
          <w:spacing w:val="-6"/>
          <w:lang w:eastAsia="en-US"/>
        </w:rPr>
      </w:pPr>
      <w:r w:rsidRPr="00F7294F">
        <w:rPr>
          <w:rFonts w:eastAsia="Calibri"/>
          <w:spacing w:val="-6"/>
          <w:lang w:eastAsia="en-US"/>
        </w:rPr>
        <w:t>Лицо, с которым заключается договор, обязано предоставить заказчику подписанный и заверенный печатью со своей стороны договор, в течение 7 (семи) дней со дня направления указанного договора.</w:t>
      </w:r>
    </w:p>
    <w:p w:rsidR="00617B93" w:rsidRPr="00F7294F" w:rsidRDefault="00617B93" w:rsidP="00617B93">
      <w:pPr>
        <w:numPr>
          <w:ilvl w:val="0"/>
          <w:numId w:val="3"/>
        </w:numPr>
        <w:tabs>
          <w:tab w:val="left" w:pos="0"/>
          <w:tab w:val="left" w:pos="1134"/>
        </w:tabs>
        <w:ind w:left="0" w:firstLine="709"/>
        <w:contextualSpacing/>
        <w:jc w:val="both"/>
        <w:rPr>
          <w:rFonts w:eastAsia="Calibri"/>
          <w:spacing w:val="-6"/>
          <w:lang w:eastAsia="en-US"/>
        </w:rPr>
      </w:pPr>
      <w:r w:rsidRPr="00E623B7">
        <w:rPr>
          <w:b/>
        </w:rPr>
        <w:t>Обеспечение исполнения обязательств по договору</w:t>
      </w:r>
      <w:r w:rsidRPr="00F7294F">
        <w:t xml:space="preserve">: не требуется </w:t>
      </w:r>
    </w:p>
    <w:p w:rsidR="00617B93" w:rsidRPr="00F7294F" w:rsidRDefault="00617B93" w:rsidP="00617B93">
      <w:pPr>
        <w:numPr>
          <w:ilvl w:val="0"/>
          <w:numId w:val="3"/>
        </w:numPr>
        <w:tabs>
          <w:tab w:val="left" w:pos="0"/>
          <w:tab w:val="left" w:pos="1134"/>
        </w:tabs>
        <w:ind w:left="0" w:firstLine="709"/>
        <w:contextualSpacing/>
        <w:jc w:val="both"/>
      </w:pPr>
      <w:r w:rsidRPr="00F7294F">
        <w:t>Процедура запроса предложений, запроса цен не является торгами по законодательству Российской Федерации.</w:t>
      </w:r>
    </w:p>
    <w:p w:rsidR="00617B93" w:rsidRPr="00F7294F" w:rsidRDefault="00617B93" w:rsidP="00617B93">
      <w:pPr>
        <w:pStyle w:val="a8"/>
        <w:numPr>
          <w:ilvl w:val="0"/>
          <w:numId w:val="3"/>
        </w:numPr>
        <w:tabs>
          <w:tab w:val="left" w:pos="0"/>
          <w:tab w:val="left" w:pos="1134"/>
        </w:tabs>
        <w:spacing w:after="0" w:line="240" w:lineRule="auto"/>
        <w:ind w:left="0" w:firstLine="709"/>
        <w:jc w:val="both"/>
        <w:rPr>
          <w:rFonts w:ascii="Times New Roman" w:hAnsi="Times New Roman"/>
        </w:rPr>
      </w:pPr>
      <w:r w:rsidRPr="00F7294F">
        <w:rPr>
          <w:rFonts w:ascii="Times New Roman" w:hAnsi="Times New Roman"/>
          <w:sz w:val="24"/>
          <w:szCs w:val="24"/>
        </w:rPr>
        <w:t xml:space="preserve">Отказ организатора закупки от проведения закупки по решению заказчика, не позднее пяти дней до дня окончания срока подачи заявок на участие в конкурсе, в любое время вплоть до подведения итогов закупки, </w:t>
      </w:r>
      <w:r w:rsidRPr="00F7294F">
        <w:rPr>
          <w:rFonts w:ascii="Times New Roman" w:hAnsi="Times New Roman"/>
        </w:rPr>
        <w:t>в указанных ниже случаях не приводит к каким-либо последствиям для организатора закупки:</w:t>
      </w:r>
    </w:p>
    <w:p w:rsidR="00617B93" w:rsidRPr="00F7294F" w:rsidRDefault="00617B93" w:rsidP="00617B93">
      <w:pPr>
        <w:pStyle w:val="a7"/>
        <w:spacing w:after="0"/>
        <w:ind w:left="0" w:firstLine="709"/>
        <w:jc w:val="both"/>
      </w:pPr>
      <w:r w:rsidRPr="00F7294F">
        <w:t>изменения финансовых, инвестиционных, производственных и иных программ, оказавших влияние на потребность в данной закупке;</w:t>
      </w:r>
    </w:p>
    <w:p w:rsidR="00617B93" w:rsidRPr="00F7294F" w:rsidRDefault="00617B93" w:rsidP="00617B93">
      <w:pPr>
        <w:pStyle w:val="a7"/>
        <w:spacing w:after="0"/>
        <w:ind w:left="0" w:firstLine="709"/>
        <w:jc w:val="both"/>
      </w:pPr>
      <w:r w:rsidRPr="00F7294F">
        <w:t>изменения потребности в продукции, в том числе изменение характеристик продукции, при наличии утверждения таких изменений руководителем заказчика;</w:t>
      </w:r>
    </w:p>
    <w:p w:rsidR="00617B93" w:rsidRPr="00F7294F" w:rsidRDefault="00617B93" w:rsidP="00617B93">
      <w:pPr>
        <w:pStyle w:val="a7"/>
        <w:spacing w:after="0"/>
        <w:ind w:left="0" w:firstLine="709"/>
        <w:jc w:val="both"/>
      </w:pPr>
      <w:r w:rsidRPr="00F7294F">
        <w:t>при возникновении обстоятельств непреодолимой силы, подтвержденных соответствующим документом и влияющих на целесообразность закупки.</w:t>
      </w:r>
    </w:p>
    <w:p w:rsidR="00617B93" w:rsidRPr="00F7294F" w:rsidRDefault="00617B93" w:rsidP="00617B93">
      <w:pPr>
        <w:pStyle w:val="a7"/>
        <w:spacing w:after="0"/>
        <w:ind w:left="0" w:firstLine="709"/>
        <w:jc w:val="both"/>
      </w:pPr>
      <w:proofErr w:type="gramStart"/>
      <w:r w:rsidRPr="00F7294F">
        <w:t>Извещение об отказе от проведения закупки или любого лота закупки, содержащее обоснование такого отказа, подписывается руководителем заказчика и размещается организатором закупки в течение того же рабочего дня (а если извещение об отказе от проведения закупки получено организатором после 18 часов по месту нахождения организатора закупки — в течение следующего рабочего дня) в порядке, установленном для размещения извещения о проведении закупки и</w:t>
      </w:r>
      <w:proofErr w:type="gramEnd"/>
      <w:r w:rsidRPr="00F7294F">
        <w:t xml:space="preserve"> закупочной документации.</w:t>
      </w:r>
    </w:p>
    <w:p w:rsidR="00617B93" w:rsidRPr="00F7294F" w:rsidRDefault="00617B93" w:rsidP="00617B93">
      <w:pPr>
        <w:tabs>
          <w:tab w:val="left" w:pos="1134"/>
        </w:tabs>
        <w:ind w:left="142" w:firstLine="567"/>
        <w:contextualSpacing/>
        <w:jc w:val="both"/>
      </w:pPr>
    </w:p>
    <w:p w:rsidR="00617B93" w:rsidRPr="00F7294F" w:rsidRDefault="00617B93" w:rsidP="00617B93">
      <w:pPr>
        <w:pStyle w:val="a8"/>
        <w:numPr>
          <w:ilvl w:val="0"/>
          <w:numId w:val="3"/>
        </w:numPr>
        <w:tabs>
          <w:tab w:val="left" w:pos="0"/>
          <w:tab w:val="left" w:pos="1134"/>
        </w:tabs>
        <w:spacing w:after="0" w:line="240" w:lineRule="auto"/>
        <w:ind w:left="0" w:firstLine="709"/>
        <w:jc w:val="both"/>
        <w:rPr>
          <w:rFonts w:ascii="Times New Roman" w:hAnsi="Times New Roman"/>
          <w:sz w:val="24"/>
          <w:szCs w:val="24"/>
        </w:rPr>
      </w:pPr>
      <w:r w:rsidRPr="00F7294F">
        <w:rPr>
          <w:rFonts w:ascii="Times New Roman" w:hAnsi="Times New Roman"/>
          <w:sz w:val="24"/>
          <w:szCs w:val="24"/>
        </w:rPr>
        <w:t xml:space="preserve">Наименование, электронный адрес арбитражного комитета, в котором могут быть обжалованы действия (бездействие) заказчика, организатора закупки, закупочной комиссии: </w:t>
      </w:r>
    </w:p>
    <w:p w:rsidR="00617B93" w:rsidRPr="00F7294F" w:rsidRDefault="00617B93" w:rsidP="00617B93">
      <w:pPr>
        <w:pStyle w:val="a4"/>
        <w:spacing w:before="0" w:beforeAutospacing="0" w:after="0" w:afterAutospacing="0"/>
        <w:ind w:right="153"/>
        <w:jc w:val="both"/>
      </w:pPr>
    </w:p>
    <w:p w:rsidR="00617B93" w:rsidRPr="00F7294F" w:rsidRDefault="00617B93" w:rsidP="00617B93">
      <w:pPr>
        <w:pStyle w:val="a4"/>
        <w:spacing w:before="0" w:beforeAutospacing="0" w:after="0" w:afterAutospacing="0"/>
        <w:ind w:right="153"/>
        <w:jc w:val="both"/>
      </w:pPr>
    </w:p>
    <w:p w:rsidR="00617B93" w:rsidRPr="00F7294F" w:rsidRDefault="00617B93" w:rsidP="00617B93">
      <w:pPr>
        <w:pStyle w:val="a4"/>
        <w:spacing w:before="0" w:beforeAutospacing="0" w:after="0" w:afterAutospacing="0"/>
        <w:ind w:right="153"/>
        <w:jc w:val="both"/>
      </w:pPr>
    </w:p>
    <w:p w:rsidR="00D47625" w:rsidRDefault="00D47625" w:rsidP="00D47625">
      <w:pPr>
        <w:pStyle w:val="a4"/>
        <w:spacing w:before="0" w:beforeAutospacing="0" w:after="0" w:afterAutospacing="0"/>
        <w:ind w:firstLine="709"/>
      </w:pPr>
      <w:r>
        <w:t>Первый з</w:t>
      </w:r>
      <w:r w:rsidR="00617B93" w:rsidRPr="00F7294F">
        <w:t>ам</w:t>
      </w:r>
      <w:r>
        <w:t>еститель</w:t>
      </w:r>
    </w:p>
    <w:p w:rsidR="00617B93" w:rsidRPr="00F7294F" w:rsidRDefault="00617B93" w:rsidP="00D47625">
      <w:pPr>
        <w:pStyle w:val="a4"/>
        <w:spacing w:before="0" w:beforeAutospacing="0" w:after="0" w:afterAutospacing="0"/>
        <w:ind w:firstLine="709"/>
      </w:pPr>
      <w:r w:rsidRPr="00F7294F">
        <w:t xml:space="preserve"> генерального директора                                        </w:t>
      </w:r>
      <w:r w:rsidR="00D47625">
        <w:t xml:space="preserve">    </w:t>
      </w:r>
      <w:r w:rsidRPr="00F7294F">
        <w:t xml:space="preserve">           А.В. Бутаков</w:t>
      </w:r>
    </w:p>
    <w:p w:rsidR="006E4DD0" w:rsidRPr="00F7294F" w:rsidRDefault="006E4DD0"/>
    <w:sectPr w:rsidR="006E4DD0" w:rsidRPr="00F7294F" w:rsidSect="006E4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508D0437"/>
    <w:multiLevelType w:val="hybridMultilevel"/>
    <w:tmpl w:val="8308456E"/>
    <w:lvl w:ilvl="0" w:tplc="1A8CEBDE">
      <w:start w:val="1"/>
      <w:numFmt w:val="decimal"/>
      <w:lvlText w:val="%1)"/>
      <w:lvlJc w:val="left"/>
      <w:pPr>
        <w:ind w:left="1069" w:hanging="360"/>
      </w:pPr>
      <w:rPr>
        <w:rFonts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
    <w:nsid w:val="74D85AE4"/>
    <w:multiLevelType w:val="hybridMultilevel"/>
    <w:tmpl w:val="4D4CE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7B93"/>
    <w:rsid w:val="00040ABA"/>
    <w:rsid w:val="001C4EE8"/>
    <w:rsid w:val="00211101"/>
    <w:rsid w:val="00215768"/>
    <w:rsid w:val="003C10D9"/>
    <w:rsid w:val="003D75C0"/>
    <w:rsid w:val="00486A67"/>
    <w:rsid w:val="004F73C0"/>
    <w:rsid w:val="00531232"/>
    <w:rsid w:val="00617B93"/>
    <w:rsid w:val="0066654E"/>
    <w:rsid w:val="006E4DD0"/>
    <w:rsid w:val="008F1DE5"/>
    <w:rsid w:val="00915FA6"/>
    <w:rsid w:val="00C93C22"/>
    <w:rsid w:val="00D160D1"/>
    <w:rsid w:val="00D47625"/>
    <w:rsid w:val="00D97DD7"/>
    <w:rsid w:val="00DD4C71"/>
    <w:rsid w:val="00E623B7"/>
    <w:rsid w:val="00E7094A"/>
    <w:rsid w:val="00F72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7B93"/>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rsid w:val="00617B93"/>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617B93"/>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rsid w:val="00617B93"/>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sid w:val="00617B93"/>
    <w:rPr>
      <w:rFonts w:ascii="Arial" w:eastAsia="Times New Roman" w:hAnsi="Arial" w:cs="Arial"/>
      <w:b/>
      <w:bCs/>
      <w:i/>
      <w:iCs/>
      <w:sz w:val="28"/>
      <w:szCs w:val="28"/>
      <w:lang w:eastAsia="ru-RU"/>
    </w:rPr>
  </w:style>
  <w:style w:type="paragraph" w:styleId="a4">
    <w:name w:val="Normal (Web)"/>
    <w:aliases w:val="Обычный (Web),Обычный (веб) Знак Знак,Обычный (Web) Знак Знак Знак"/>
    <w:basedOn w:val="a0"/>
    <w:link w:val="a5"/>
    <w:uiPriority w:val="99"/>
    <w:rsid w:val="00617B93"/>
    <w:pPr>
      <w:spacing w:before="100" w:beforeAutospacing="1" w:after="100" w:afterAutospacing="1"/>
    </w:pPr>
  </w:style>
  <w:style w:type="paragraph" w:customStyle="1" w:styleId="a">
    <w:name w:val="Пункт"/>
    <w:basedOn w:val="a0"/>
    <w:rsid w:val="00617B93"/>
    <w:pPr>
      <w:numPr>
        <w:ilvl w:val="2"/>
        <w:numId w:val="1"/>
      </w:numPr>
      <w:spacing w:line="360" w:lineRule="auto"/>
      <w:jc w:val="both"/>
    </w:pPr>
    <w:rPr>
      <w:snapToGrid w:val="0"/>
      <w:sz w:val="28"/>
      <w:szCs w:val="28"/>
    </w:rPr>
  </w:style>
  <w:style w:type="character" w:styleId="a6">
    <w:name w:val="Hyperlink"/>
    <w:uiPriority w:val="99"/>
    <w:rsid w:val="00617B93"/>
    <w:rPr>
      <w:color w:val="0000FF"/>
      <w:u w:val="single"/>
    </w:rPr>
  </w:style>
  <w:style w:type="paragraph" w:styleId="a7">
    <w:name w:val="List Continue"/>
    <w:basedOn w:val="a0"/>
    <w:rsid w:val="00617B93"/>
    <w:pPr>
      <w:spacing w:after="120"/>
      <w:ind w:left="283"/>
    </w:pPr>
  </w:style>
  <w:style w:type="paragraph" w:styleId="a8">
    <w:name w:val="List Paragraph"/>
    <w:basedOn w:val="a0"/>
    <w:link w:val="a9"/>
    <w:qFormat/>
    <w:rsid w:val="00617B93"/>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веб) Знак Знак Знак,Обычный (Web) Знак Знак Знак Знак"/>
    <w:link w:val="a4"/>
    <w:uiPriority w:val="99"/>
    <w:rsid w:val="00617B93"/>
    <w:rPr>
      <w:rFonts w:ascii="Times New Roman" w:eastAsia="Times New Roman" w:hAnsi="Times New Roman" w:cs="Times New Roman"/>
      <w:sz w:val="24"/>
      <w:szCs w:val="24"/>
      <w:lang w:eastAsia="ru-RU"/>
    </w:rPr>
  </w:style>
  <w:style w:type="character" w:customStyle="1" w:styleId="a9">
    <w:name w:val="Абзац списка Знак"/>
    <w:link w:val="a8"/>
    <w:rsid w:val="00617B9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ettings" Target="settings.xml"/><Relationship Id="rId7" Type="http://schemas.openxmlformats.org/officeDocument/2006/relationships/hyperlink" Target="http://zakupki.rosat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www.fabrik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1853</Words>
  <Characters>10568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2015-08-28T04:34:00Z</dcterms:created>
  <dcterms:modified xsi:type="dcterms:W3CDTF">2015-09-09T07:42:00Z</dcterms:modified>
</cp:coreProperties>
</file>