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9B986" w14:textId="40C5BE2F" w:rsidR="00352E61" w:rsidRPr="00352E61" w:rsidRDefault="00352E61" w:rsidP="00352E61">
      <w:pPr>
        <w:pStyle w:val="afffd"/>
        <w:ind w:left="4536" w:firstLine="0"/>
        <w:jc w:val="left"/>
        <w:rPr>
          <w:color w:val="000000"/>
          <w:sz w:val="24"/>
        </w:rPr>
      </w:pPr>
      <w:r w:rsidRPr="00352E61">
        <w:rPr>
          <w:color w:val="000000"/>
          <w:sz w:val="24"/>
        </w:rPr>
        <w:t>УТВЕРЖДАЮ</w:t>
      </w:r>
      <w:r w:rsidRPr="00352E61">
        <w:rPr>
          <w:color w:val="000000"/>
          <w:sz w:val="24"/>
        </w:rPr>
        <w:br/>
        <w:t xml:space="preserve">Генеральный директор </w:t>
      </w:r>
      <w:r w:rsidRPr="00352E61">
        <w:rPr>
          <w:color w:val="000000"/>
          <w:sz w:val="24"/>
        </w:rPr>
        <w:br/>
        <w:t>ООО «</w:t>
      </w:r>
      <w:proofErr w:type="spellStart"/>
      <w:r w:rsidRPr="00352E61">
        <w:rPr>
          <w:color w:val="000000"/>
          <w:sz w:val="24"/>
        </w:rPr>
        <w:t>Атом</w:t>
      </w:r>
      <w:r w:rsidR="00F95BF1">
        <w:rPr>
          <w:color w:val="000000"/>
          <w:sz w:val="24"/>
        </w:rPr>
        <w:t>Энерго</w:t>
      </w:r>
      <w:proofErr w:type="spellEnd"/>
      <w:r w:rsidRPr="00352E61">
        <w:rPr>
          <w:color w:val="000000"/>
          <w:sz w:val="24"/>
        </w:rPr>
        <w:t>»</w:t>
      </w:r>
    </w:p>
    <w:p w14:paraId="326F26BE" w14:textId="77777777" w:rsidR="00352E61" w:rsidRPr="00352E61" w:rsidRDefault="00352E61" w:rsidP="00352E61">
      <w:pPr>
        <w:ind w:left="4536" w:firstLine="0"/>
        <w:jc w:val="left"/>
        <w:rPr>
          <w:color w:val="000000"/>
          <w:sz w:val="24"/>
        </w:rPr>
      </w:pPr>
    </w:p>
    <w:p w14:paraId="6D2E116D" w14:textId="77777777" w:rsidR="00352E61" w:rsidRPr="00352E61" w:rsidRDefault="00352E61" w:rsidP="00352E61">
      <w:pPr>
        <w:pStyle w:val="afffd"/>
        <w:ind w:left="4536" w:firstLine="0"/>
        <w:jc w:val="left"/>
        <w:rPr>
          <w:color w:val="000000"/>
          <w:sz w:val="24"/>
        </w:rPr>
      </w:pPr>
      <w:r w:rsidRPr="00352E61">
        <w:rPr>
          <w:color w:val="000000"/>
          <w:sz w:val="24"/>
        </w:rPr>
        <w:t>_________________ В.Н. Маркелов</w:t>
      </w:r>
    </w:p>
    <w:p w14:paraId="1B5F6A9A" w14:textId="77777777" w:rsidR="00352E61" w:rsidRPr="00352E61" w:rsidRDefault="00352E61" w:rsidP="00352E61">
      <w:pPr>
        <w:ind w:left="4536" w:firstLine="0"/>
        <w:jc w:val="left"/>
        <w:rPr>
          <w:color w:val="000000"/>
          <w:sz w:val="24"/>
        </w:rPr>
      </w:pPr>
      <w:r w:rsidRPr="00352E61">
        <w:rPr>
          <w:color w:val="000000"/>
          <w:sz w:val="24"/>
        </w:rPr>
        <w:t>«______» _________________2022 г.</w:t>
      </w:r>
    </w:p>
    <w:p w14:paraId="7DADA272" w14:textId="77777777" w:rsidR="00FA5021" w:rsidRDefault="00FA5021">
      <w:pPr>
        <w:suppressAutoHyphens w:val="0"/>
        <w:ind w:firstLine="0"/>
        <w:jc w:val="left"/>
        <w:rPr>
          <w:b/>
          <w:sz w:val="24"/>
        </w:rPr>
      </w:pPr>
    </w:p>
    <w:p w14:paraId="093DE4E8" w14:textId="77777777" w:rsidR="00FA5021" w:rsidRDefault="00FA5021">
      <w:pPr>
        <w:suppressAutoHyphens w:val="0"/>
        <w:ind w:firstLine="0"/>
        <w:jc w:val="left"/>
        <w:rPr>
          <w:b/>
          <w:sz w:val="24"/>
        </w:rPr>
      </w:pPr>
    </w:p>
    <w:p w14:paraId="26834491" w14:textId="77777777" w:rsidR="00FA5021" w:rsidRDefault="00FA5021">
      <w:pPr>
        <w:suppressAutoHyphens w:val="0"/>
        <w:ind w:firstLine="0"/>
        <w:jc w:val="left"/>
        <w:rPr>
          <w:b/>
          <w:sz w:val="24"/>
        </w:rPr>
      </w:pPr>
    </w:p>
    <w:p w14:paraId="14EA2F91" w14:textId="77777777" w:rsidR="00FA5021" w:rsidRDefault="00FA5021">
      <w:pPr>
        <w:suppressAutoHyphens w:val="0"/>
        <w:ind w:firstLine="0"/>
        <w:jc w:val="left"/>
        <w:rPr>
          <w:b/>
          <w:sz w:val="24"/>
        </w:rPr>
      </w:pPr>
    </w:p>
    <w:p w14:paraId="772F8CB0" w14:textId="5A18AC92" w:rsidR="00FA5021" w:rsidRDefault="00FA5021">
      <w:pPr>
        <w:suppressAutoHyphens w:val="0"/>
        <w:ind w:firstLine="0"/>
        <w:jc w:val="left"/>
        <w:rPr>
          <w:b/>
          <w:sz w:val="24"/>
        </w:rPr>
      </w:pPr>
    </w:p>
    <w:p w14:paraId="7FA14A0E" w14:textId="69A3064D" w:rsidR="00352E61" w:rsidRDefault="00352E61">
      <w:pPr>
        <w:suppressAutoHyphens w:val="0"/>
        <w:ind w:firstLine="0"/>
        <w:jc w:val="left"/>
        <w:rPr>
          <w:b/>
          <w:sz w:val="24"/>
        </w:rPr>
      </w:pPr>
    </w:p>
    <w:p w14:paraId="2E35A4B2" w14:textId="77777777" w:rsidR="00352E61" w:rsidRDefault="00352E61">
      <w:pPr>
        <w:suppressAutoHyphens w:val="0"/>
        <w:ind w:firstLine="0"/>
        <w:jc w:val="left"/>
        <w:rPr>
          <w:b/>
          <w:sz w:val="24"/>
        </w:rPr>
      </w:pPr>
    </w:p>
    <w:p w14:paraId="763532EC" w14:textId="77777777" w:rsidR="00FA5021" w:rsidRDefault="002316E9">
      <w:pPr>
        <w:ind w:firstLine="0"/>
        <w:jc w:val="center"/>
        <w:rPr>
          <w:color w:val="000000"/>
          <w:sz w:val="24"/>
        </w:rPr>
      </w:pPr>
      <w:r>
        <w:rPr>
          <w:color w:val="000000"/>
          <w:sz w:val="24"/>
        </w:rPr>
        <w:t>Техническое задание</w:t>
      </w:r>
    </w:p>
    <w:p w14:paraId="71EF72A8" w14:textId="3CD16715" w:rsidR="00FA5021" w:rsidRPr="00352E61" w:rsidRDefault="002316E9">
      <w:pPr>
        <w:ind w:firstLine="0"/>
        <w:jc w:val="center"/>
        <w:rPr>
          <w:color w:val="000000"/>
          <w:sz w:val="24"/>
        </w:rPr>
      </w:pPr>
      <w:r>
        <w:rPr>
          <w:color w:val="000000"/>
          <w:sz w:val="24"/>
        </w:rPr>
        <w:t xml:space="preserve">на оказание услуг по информационно-технологической поддержке аппаратно-программных комплексов и информационных систем </w:t>
      </w:r>
      <w:r w:rsidR="00352E61">
        <w:rPr>
          <w:color w:val="000000"/>
          <w:sz w:val="24"/>
        </w:rPr>
        <w:t>ООО «</w:t>
      </w:r>
      <w:proofErr w:type="spellStart"/>
      <w:r w:rsidR="00352E61">
        <w:rPr>
          <w:color w:val="000000"/>
          <w:sz w:val="24"/>
        </w:rPr>
        <w:t>Атом</w:t>
      </w:r>
      <w:r w:rsidR="00F95BF1">
        <w:rPr>
          <w:color w:val="000000"/>
          <w:sz w:val="24"/>
        </w:rPr>
        <w:t>Энерго</w:t>
      </w:r>
      <w:proofErr w:type="spellEnd"/>
      <w:r w:rsidR="00352E61">
        <w:rPr>
          <w:color w:val="000000"/>
          <w:sz w:val="24"/>
        </w:rPr>
        <w:t>»</w:t>
      </w:r>
    </w:p>
    <w:p w14:paraId="0A0E78AB" w14:textId="77777777" w:rsidR="00FA5021" w:rsidRDefault="00FA5021">
      <w:pPr>
        <w:ind w:firstLine="0"/>
        <w:rPr>
          <w:color w:val="000000"/>
          <w:szCs w:val="28"/>
        </w:rPr>
      </w:pPr>
    </w:p>
    <w:p w14:paraId="6837DF4E" w14:textId="77777777" w:rsidR="00FA5021" w:rsidRDefault="00FA5021">
      <w:pPr>
        <w:rPr>
          <w:color w:val="000000"/>
          <w:szCs w:val="28"/>
        </w:rPr>
      </w:pPr>
    </w:p>
    <w:p w14:paraId="427EB377" w14:textId="77777777" w:rsidR="00FA5021" w:rsidRDefault="00FA5021">
      <w:pPr>
        <w:rPr>
          <w:color w:val="000000"/>
          <w:szCs w:val="28"/>
        </w:rPr>
      </w:pPr>
    </w:p>
    <w:p w14:paraId="11B7A6F0" w14:textId="77777777" w:rsidR="00FA5021" w:rsidRDefault="00FA5021">
      <w:pPr>
        <w:rPr>
          <w:color w:val="000000"/>
          <w:szCs w:val="28"/>
        </w:rPr>
      </w:pPr>
    </w:p>
    <w:p w14:paraId="4D8BFC56" w14:textId="77777777" w:rsidR="00FA5021" w:rsidRDefault="00FA5021">
      <w:pPr>
        <w:rPr>
          <w:color w:val="000000"/>
          <w:szCs w:val="28"/>
        </w:rPr>
      </w:pPr>
    </w:p>
    <w:p w14:paraId="0E5C3D19" w14:textId="77777777" w:rsidR="00FA5021" w:rsidRDefault="00FA5021">
      <w:pPr>
        <w:rPr>
          <w:color w:val="000000"/>
          <w:szCs w:val="28"/>
        </w:rPr>
      </w:pPr>
    </w:p>
    <w:p w14:paraId="03A090FF" w14:textId="77777777" w:rsidR="00FA5021" w:rsidRDefault="00FA5021">
      <w:pPr>
        <w:rPr>
          <w:color w:val="000000"/>
          <w:szCs w:val="28"/>
        </w:rPr>
      </w:pPr>
    </w:p>
    <w:p w14:paraId="41E740DB" w14:textId="77777777" w:rsidR="00FA5021" w:rsidRDefault="00FA5021">
      <w:pPr>
        <w:rPr>
          <w:color w:val="000000"/>
          <w:szCs w:val="28"/>
        </w:rPr>
      </w:pPr>
    </w:p>
    <w:p w14:paraId="5FAFF091" w14:textId="77777777" w:rsidR="00FA5021" w:rsidRDefault="00FA5021">
      <w:pPr>
        <w:rPr>
          <w:color w:val="000000"/>
          <w:szCs w:val="28"/>
        </w:rPr>
      </w:pPr>
    </w:p>
    <w:p w14:paraId="7BACD0CD" w14:textId="77777777" w:rsidR="00FA5021" w:rsidRDefault="00FA5021">
      <w:pPr>
        <w:rPr>
          <w:color w:val="000000"/>
          <w:szCs w:val="28"/>
        </w:rPr>
      </w:pPr>
    </w:p>
    <w:p w14:paraId="2FD3386B" w14:textId="77777777" w:rsidR="00FA5021" w:rsidRDefault="00FA5021">
      <w:pPr>
        <w:rPr>
          <w:color w:val="000000"/>
          <w:szCs w:val="28"/>
        </w:rPr>
      </w:pPr>
    </w:p>
    <w:p w14:paraId="552822BB" w14:textId="77777777" w:rsidR="00FA5021" w:rsidRDefault="00FA5021">
      <w:pPr>
        <w:rPr>
          <w:color w:val="000000"/>
          <w:szCs w:val="28"/>
        </w:rPr>
      </w:pPr>
    </w:p>
    <w:p w14:paraId="7FC9532B" w14:textId="77777777" w:rsidR="00FA5021" w:rsidRDefault="00FA5021">
      <w:pPr>
        <w:rPr>
          <w:color w:val="000000"/>
          <w:szCs w:val="28"/>
        </w:rPr>
      </w:pPr>
    </w:p>
    <w:p w14:paraId="6988A6C2" w14:textId="77777777" w:rsidR="00FA5021" w:rsidRDefault="00FA5021">
      <w:pPr>
        <w:rPr>
          <w:color w:val="000000"/>
          <w:szCs w:val="28"/>
        </w:rPr>
      </w:pPr>
    </w:p>
    <w:p w14:paraId="3A725058" w14:textId="77777777" w:rsidR="00FA5021" w:rsidRDefault="00FA5021">
      <w:pPr>
        <w:rPr>
          <w:color w:val="000000"/>
          <w:szCs w:val="28"/>
        </w:rPr>
      </w:pPr>
    </w:p>
    <w:p w14:paraId="4E812113" w14:textId="77777777" w:rsidR="00FA5021" w:rsidRDefault="00FA5021">
      <w:pPr>
        <w:rPr>
          <w:color w:val="000000"/>
          <w:szCs w:val="28"/>
        </w:rPr>
      </w:pPr>
    </w:p>
    <w:p w14:paraId="4ADEBF53" w14:textId="77777777" w:rsidR="00FA5021" w:rsidRDefault="00FA5021">
      <w:pPr>
        <w:rPr>
          <w:color w:val="000000"/>
          <w:szCs w:val="28"/>
        </w:rPr>
      </w:pPr>
    </w:p>
    <w:p w14:paraId="5E5EC2CB" w14:textId="77777777" w:rsidR="00FA5021" w:rsidRDefault="00FA5021">
      <w:pPr>
        <w:rPr>
          <w:color w:val="000000"/>
          <w:szCs w:val="28"/>
        </w:rPr>
      </w:pPr>
    </w:p>
    <w:p w14:paraId="7463D84F" w14:textId="77777777" w:rsidR="00FA5021" w:rsidRDefault="00FA5021">
      <w:pPr>
        <w:rPr>
          <w:color w:val="000000"/>
          <w:szCs w:val="28"/>
        </w:rPr>
      </w:pPr>
    </w:p>
    <w:p w14:paraId="356E447D" w14:textId="77777777" w:rsidR="00FA5021" w:rsidRDefault="00FA5021">
      <w:pPr>
        <w:rPr>
          <w:color w:val="000000"/>
          <w:szCs w:val="28"/>
        </w:rPr>
      </w:pPr>
    </w:p>
    <w:p w14:paraId="62463790" w14:textId="77777777" w:rsidR="00FA5021" w:rsidRDefault="00FA5021">
      <w:pPr>
        <w:rPr>
          <w:color w:val="000000"/>
          <w:szCs w:val="28"/>
        </w:rPr>
      </w:pPr>
    </w:p>
    <w:p w14:paraId="3ACE8C72" w14:textId="77777777" w:rsidR="00FA5021" w:rsidRDefault="00FA5021">
      <w:pPr>
        <w:rPr>
          <w:color w:val="000000"/>
          <w:szCs w:val="28"/>
        </w:rPr>
      </w:pPr>
    </w:p>
    <w:p w14:paraId="20EEB1EE" w14:textId="77777777" w:rsidR="00FA5021" w:rsidRDefault="00FA5021">
      <w:pPr>
        <w:rPr>
          <w:color w:val="000000"/>
          <w:szCs w:val="28"/>
        </w:rPr>
      </w:pPr>
    </w:p>
    <w:p w14:paraId="002CBA00" w14:textId="77777777" w:rsidR="00FA5021" w:rsidRDefault="00FA5021">
      <w:pPr>
        <w:rPr>
          <w:color w:val="000000"/>
          <w:szCs w:val="28"/>
        </w:rPr>
      </w:pPr>
    </w:p>
    <w:p w14:paraId="4EE850DD" w14:textId="77777777" w:rsidR="00FA5021" w:rsidRDefault="00FA5021">
      <w:pPr>
        <w:rPr>
          <w:color w:val="000000"/>
          <w:szCs w:val="28"/>
        </w:rPr>
      </w:pPr>
    </w:p>
    <w:p w14:paraId="41731756" w14:textId="77777777" w:rsidR="00FA5021" w:rsidRDefault="00FA5021">
      <w:pPr>
        <w:rPr>
          <w:color w:val="000000"/>
          <w:szCs w:val="28"/>
        </w:rPr>
      </w:pPr>
    </w:p>
    <w:p w14:paraId="7753196D" w14:textId="77777777" w:rsidR="00FA5021" w:rsidRDefault="002316E9">
      <w:pPr>
        <w:jc w:val="center"/>
        <w:rPr>
          <w:color w:val="000000"/>
          <w:sz w:val="24"/>
        </w:rPr>
      </w:pPr>
      <w:r>
        <w:rPr>
          <w:color w:val="000000"/>
          <w:sz w:val="24"/>
        </w:rPr>
        <w:t>Москва</w:t>
      </w:r>
    </w:p>
    <w:p w14:paraId="4A036CF9" w14:textId="77777777" w:rsidR="00FA5021" w:rsidRDefault="002316E9">
      <w:pPr>
        <w:pStyle w:val="26"/>
        <w:jc w:val="center"/>
        <w:rPr>
          <w:i w:val="0"/>
          <w:sz w:val="24"/>
        </w:rPr>
        <w:sectPr w:rsidR="00FA5021" w:rsidSect="00352E61">
          <w:pgSz w:w="11906" w:h="16838"/>
          <w:pgMar w:top="1134" w:right="1134" w:bottom="1134" w:left="1418" w:header="0" w:footer="0" w:gutter="0"/>
          <w:pgNumType w:start="12"/>
          <w:cols w:space="720"/>
          <w:formProt w:val="0"/>
          <w:docGrid w:linePitch="381"/>
        </w:sectPr>
      </w:pPr>
      <w:r>
        <w:rPr>
          <w:i w:val="0"/>
          <w:sz w:val="24"/>
        </w:rPr>
        <w:t>2022</w:t>
      </w:r>
    </w:p>
    <w:p w14:paraId="00786866" w14:textId="77777777" w:rsidR="00FA5021" w:rsidRDefault="002316E9">
      <w:pPr>
        <w:ind w:firstLine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 xml:space="preserve">ПЕРЕЧЕНЬ ВИДОВ УСЛУГ </w:t>
      </w:r>
    </w:p>
    <w:p w14:paraId="2649BFA9" w14:textId="77777777" w:rsidR="00FA5021" w:rsidRDefault="002316E9">
      <w:pPr>
        <w:ind w:firstLine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на основе справочника ОКПД-2, для закупки которых применяется настоящее техническое задание</w:t>
      </w:r>
    </w:p>
    <w:p w14:paraId="764A8F7C" w14:textId="77777777" w:rsidR="00FA5021" w:rsidRDefault="00FA5021">
      <w:pPr>
        <w:jc w:val="center"/>
        <w:rPr>
          <w:color w:val="000000"/>
          <w:sz w:val="24"/>
        </w:rPr>
      </w:pPr>
      <w:bookmarkStart w:id="0" w:name="_Toc341885285"/>
      <w:bookmarkEnd w:id="0"/>
    </w:p>
    <w:tbl>
      <w:tblPr>
        <w:tblW w:w="952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700"/>
        <w:gridCol w:w="7820"/>
      </w:tblGrid>
      <w:tr w:rsidR="00FA5021" w14:paraId="1603B8E6" w14:textId="77777777" w:rsidTr="00E915C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F6C44" w14:textId="77777777" w:rsidR="00FA5021" w:rsidRDefault="002316E9">
            <w:pPr>
              <w:widowControl w:val="0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Код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93143" w14:textId="77777777" w:rsidR="00FA5021" w:rsidRDefault="002316E9">
            <w:pPr>
              <w:widowControl w:val="0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Вид услуги</w:t>
            </w:r>
          </w:p>
        </w:tc>
      </w:tr>
      <w:tr w:rsidR="00FA5021" w14:paraId="2B49E663" w14:textId="77777777" w:rsidTr="00E915C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91610" w14:textId="7F5AC8C0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62.02.3</w:t>
            </w:r>
            <w:r w:rsidR="003E44C3">
              <w:rPr>
                <w:color w:val="000000"/>
                <w:sz w:val="24"/>
              </w:rPr>
              <w:t>0</w:t>
            </w:r>
            <w:r w:rsidR="00E915C7">
              <w:rPr>
                <w:color w:val="000000"/>
                <w:sz w:val="24"/>
              </w:rPr>
              <w:t>.000</w:t>
            </w:r>
          </w:p>
        </w:tc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03ABB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Услуги по технической поддержке информационных технологий</w:t>
            </w:r>
          </w:p>
        </w:tc>
      </w:tr>
    </w:tbl>
    <w:p w14:paraId="4D181E42" w14:textId="77777777" w:rsidR="00FA5021" w:rsidRDefault="00FA5021">
      <w:pPr>
        <w:rPr>
          <w:i/>
          <w:color w:val="000000"/>
          <w:sz w:val="24"/>
        </w:rPr>
      </w:pPr>
    </w:p>
    <w:p w14:paraId="314DAFF5" w14:textId="77777777" w:rsidR="00FA5021" w:rsidRDefault="00FA5021">
      <w:pPr>
        <w:jc w:val="center"/>
        <w:rPr>
          <w:color w:val="000000"/>
          <w:szCs w:val="28"/>
        </w:rPr>
      </w:pPr>
    </w:p>
    <w:p w14:paraId="0C6405A6" w14:textId="77777777" w:rsidR="00FA5021" w:rsidRDefault="00FA5021">
      <w:pPr>
        <w:jc w:val="center"/>
        <w:rPr>
          <w:color w:val="000000"/>
          <w:szCs w:val="28"/>
        </w:rPr>
      </w:pPr>
    </w:p>
    <w:p w14:paraId="74397B42" w14:textId="77777777" w:rsidR="00FA5021" w:rsidRDefault="00FA5021">
      <w:pPr>
        <w:jc w:val="center"/>
        <w:rPr>
          <w:color w:val="000000"/>
          <w:szCs w:val="28"/>
        </w:rPr>
      </w:pPr>
    </w:p>
    <w:p w14:paraId="5C3A7787" w14:textId="77777777" w:rsidR="00FA5021" w:rsidRDefault="00FA5021">
      <w:pPr>
        <w:jc w:val="center"/>
        <w:rPr>
          <w:color w:val="000000"/>
          <w:szCs w:val="28"/>
        </w:rPr>
      </w:pPr>
    </w:p>
    <w:p w14:paraId="4A086D41" w14:textId="77777777" w:rsidR="00FA5021" w:rsidRDefault="00FA5021">
      <w:pPr>
        <w:jc w:val="center"/>
        <w:rPr>
          <w:color w:val="000000"/>
          <w:szCs w:val="28"/>
        </w:rPr>
      </w:pPr>
    </w:p>
    <w:p w14:paraId="40543014" w14:textId="77777777" w:rsidR="00FA5021" w:rsidRDefault="00FA5021">
      <w:pPr>
        <w:jc w:val="center"/>
        <w:rPr>
          <w:color w:val="000000"/>
          <w:szCs w:val="28"/>
        </w:rPr>
      </w:pPr>
    </w:p>
    <w:p w14:paraId="78C54475" w14:textId="77777777" w:rsidR="00FA5021" w:rsidRDefault="00FA5021">
      <w:pPr>
        <w:jc w:val="center"/>
        <w:rPr>
          <w:color w:val="000000"/>
          <w:szCs w:val="28"/>
        </w:rPr>
      </w:pPr>
    </w:p>
    <w:p w14:paraId="42E02A80" w14:textId="77777777" w:rsidR="00FA5021" w:rsidRDefault="00FA5021">
      <w:pPr>
        <w:jc w:val="center"/>
        <w:rPr>
          <w:color w:val="000000"/>
          <w:szCs w:val="28"/>
        </w:rPr>
      </w:pPr>
    </w:p>
    <w:p w14:paraId="2CCB3CDA" w14:textId="77777777" w:rsidR="00FA5021" w:rsidRDefault="00FA5021">
      <w:pPr>
        <w:jc w:val="center"/>
        <w:rPr>
          <w:color w:val="000000"/>
          <w:szCs w:val="28"/>
        </w:rPr>
      </w:pPr>
    </w:p>
    <w:p w14:paraId="0BEA548F" w14:textId="77777777" w:rsidR="00FA5021" w:rsidRDefault="00FA5021">
      <w:pPr>
        <w:tabs>
          <w:tab w:val="left" w:pos="6216"/>
        </w:tabs>
        <w:jc w:val="center"/>
        <w:rPr>
          <w:color w:val="000000"/>
          <w:szCs w:val="28"/>
        </w:rPr>
      </w:pPr>
    </w:p>
    <w:p w14:paraId="37BAB1DD" w14:textId="77777777" w:rsidR="00FA5021" w:rsidRDefault="00FA5021">
      <w:pPr>
        <w:jc w:val="center"/>
        <w:rPr>
          <w:color w:val="000000"/>
          <w:szCs w:val="28"/>
        </w:rPr>
      </w:pPr>
    </w:p>
    <w:p w14:paraId="104642CE" w14:textId="77777777" w:rsidR="00FA5021" w:rsidRDefault="00FA5021">
      <w:pPr>
        <w:jc w:val="center"/>
        <w:rPr>
          <w:color w:val="000000"/>
          <w:szCs w:val="28"/>
        </w:rPr>
      </w:pPr>
    </w:p>
    <w:p w14:paraId="727D924E" w14:textId="77777777" w:rsidR="00FA5021" w:rsidRDefault="00FA5021">
      <w:pPr>
        <w:jc w:val="center"/>
        <w:rPr>
          <w:color w:val="000000"/>
          <w:szCs w:val="28"/>
        </w:rPr>
      </w:pPr>
    </w:p>
    <w:p w14:paraId="5662A063" w14:textId="77777777" w:rsidR="00FA5021" w:rsidRDefault="00FA5021">
      <w:pPr>
        <w:jc w:val="center"/>
        <w:rPr>
          <w:color w:val="000000"/>
          <w:szCs w:val="28"/>
        </w:rPr>
      </w:pPr>
    </w:p>
    <w:p w14:paraId="20AFDF17" w14:textId="77777777" w:rsidR="00FA5021" w:rsidRDefault="00FA5021">
      <w:pPr>
        <w:jc w:val="center"/>
        <w:rPr>
          <w:color w:val="000000"/>
          <w:szCs w:val="28"/>
        </w:rPr>
      </w:pPr>
    </w:p>
    <w:p w14:paraId="160E4921" w14:textId="77777777" w:rsidR="00FA5021" w:rsidRDefault="00FA5021">
      <w:pPr>
        <w:jc w:val="center"/>
        <w:rPr>
          <w:color w:val="000000"/>
          <w:szCs w:val="28"/>
        </w:rPr>
      </w:pPr>
    </w:p>
    <w:p w14:paraId="3D182D50" w14:textId="77777777" w:rsidR="00FA5021" w:rsidRDefault="00FA5021">
      <w:pPr>
        <w:jc w:val="center"/>
        <w:rPr>
          <w:color w:val="000000"/>
          <w:szCs w:val="28"/>
        </w:rPr>
      </w:pPr>
    </w:p>
    <w:p w14:paraId="638F23FC" w14:textId="77777777" w:rsidR="00FA5021" w:rsidRDefault="00FA5021">
      <w:pPr>
        <w:jc w:val="center"/>
        <w:rPr>
          <w:color w:val="000000"/>
          <w:szCs w:val="28"/>
        </w:rPr>
      </w:pPr>
    </w:p>
    <w:p w14:paraId="05647728" w14:textId="77777777" w:rsidR="00FA5021" w:rsidRDefault="00FA5021">
      <w:pPr>
        <w:jc w:val="center"/>
        <w:rPr>
          <w:color w:val="000000"/>
          <w:szCs w:val="28"/>
        </w:rPr>
      </w:pPr>
    </w:p>
    <w:p w14:paraId="7A3BEFA0" w14:textId="77777777" w:rsidR="00FA5021" w:rsidRDefault="00FA5021">
      <w:pPr>
        <w:jc w:val="center"/>
        <w:rPr>
          <w:color w:val="000000"/>
          <w:szCs w:val="28"/>
        </w:rPr>
      </w:pPr>
    </w:p>
    <w:p w14:paraId="6864D2DF" w14:textId="77777777" w:rsidR="00FA5021" w:rsidRDefault="00FA5021">
      <w:pPr>
        <w:jc w:val="center"/>
        <w:rPr>
          <w:color w:val="000000"/>
          <w:szCs w:val="28"/>
        </w:rPr>
      </w:pPr>
    </w:p>
    <w:p w14:paraId="7EFA97B0" w14:textId="77777777" w:rsidR="00FA5021" w:rsidRDefault="00FA5021">
      <w:pPr>
        <w:jc w:val="center"/>
        <w:rPr>
          <w:color w:val="000000"/>
          <w:szCs w:val="28"/>
        </w:rPr>
      </w:pPr>
    </w:p>
    <w:p w14:paraId="6E9A439B" w14:textId="77777777" w:rsidR="00FA5021" w:rsidRDefault="00FA5021">
      <w:pPr>
        <w:jc w:val="center"/>
        <w:rPr>
          <w:color w:val="000000"/>
          <w:szCs w:val="28"/>
        </w:rPr>
      </w:pPr>
    </w:p>
    <w:p w14:paraId="2F207723" w14:textId="77777777" w:rsidR="00FA5021" w:rsidRDefault="00FA5021">
      <w:pPr>
        <w:jc w:val="center"/>
        <w:rPr>
          <w:color w:val="000000"/>
          <w:szCs w:val="28"/>
        </w:rPr>
      </w:pPr>
    </w:p>
    <w:p w14:paraId="0B874DDD" w14:textId="77777777" w:rsidR="00FA5021" w:rsidRDefault="00FA5021">
      <w:pPr>
        <w:jc w:val="center"/>
        <w:rPr>
          <w:color w:val="000000"/>
          <w:szCs w:val="28"/>
        </w:rPr>
      </w:pPr>
    </w:p>
    <w:p w14:paraId="60C2CA16" w14:textId="77777777" w:rsidR="00FA5021" w:rsidRDefault="00FA5021">
      <w:pPr>
        <w:jc w:val="center"/>
        <w:rPr>
          <w:color w:val="000000"/>
          <w:szCs w:val="28"/>
        </w:rPr>
      </w:pPr>
    </w:p>
    <w:p w14:paraId="2BCF8DAD" w14:textId="77777777" w:rsidR="00FA5021" w:rsidRDefault="00FA5021">
      <w:pPr>
        <w:jc w:val="center"/>
        <w:rPr>
          <w:color w:val="000000"/>
          <w:szCs w:val="28"/>
        </w:rPr>
      </w:pPr>
    </w:p>
    <w:p w14:paraId="547AFDF6" w14:textId="77777777" w:rsidR="00FA5021" w:rsidRDefault="00FA5021">
      <w:pPr>
        <w:jc w:val="center"/>
        <w:rPr>
          <w:color w:val="000000"/>
          <w:szCs w:val="28"/>
        </w:rPr>
      </w:pPr>
    </w:p>
    <w:p w14:paraId="0D6DB796" w14:textId="77777777" w:rsidR="00FA5021" w:rsidRDefault="00FA5021">
      <w:pPr>
        <w:jc w:val="center"/>
        <w:rPr>
          <w:color w:val="000000"/>
          <w:szCs w:val="28"/>
        </w:rPr>
      </w:pPr>
    </w:p>
    <w:p w14:paraId="4528BA93" w14:textId="77777777" w:rsidR="00FA5021" w:rsidRDefault="00FA5021">
      <w:pPr>
        <w:jc w:val="center"/>
        <w:rPr>
          <w:color w:val="000000"/>
          <w:szCs w:val="28"/>
        </w:rPr>
      </w:pPr>
    </w:p>
    <w:p w14:paraId="468A8560" w14:textId="77777777" w:rsidR="00FA5021" w:rsidRDefault="00FA5021">
      <w:pPr>
        <w:jc w:val="center"/>
        <w:rPr>
          <w:color w:val="000000"/>
          <w:szCs w:val="28"/>
        </w:rPr>
      </w:pPr>
    </w:p>
    <w:p w14:paraId="4B2B83E6" w14:textId="77777777" w:rsidR="00FA5021" w:rsidRDefault="00FA5021">
      <w:pPr>
        <w:jc w:val="center"/>
        <w:rPr>
          <w:color w:val="000000"/>
          <w:szCs w:val="28"/>
        </w:rPr>
      </w:pPr>
    </w:p>
    <w:p w14:paraId="5F6FE818" w14:textId="77777777" w:rsidR="00FA5021" w:rsidRDefault="00FA5021">
      <w:pPr>
        <w:jc w:val="center"/>
        <w:rPr>
          <w:color w:val="000000"/>
          <w:szCs w:val="28"/>
        </w:rPr>
      </w:pPr>
    </w:p>
    <w:p w14:paraId="6327BCE1" w14:textId="77777777" w:rsidR="00FA5021" w:rsidRDefault="00FA5021">
      <w:pPr>
        <w:jc w:val="center"/>
        <w:rPr>
          <w:color w:val="000000"/>
          <w:szCs w:val="28"/>
        </w:rPr>
      </w:pPr>
    </w:p>
    <w:p w14:paraId="0685ED9E" w14:textId="77777777" w:rsidR="00FA5021" w:rsidRDefault="00FA5021">
      <w:pPr>
        <w:jc w:val="center"/>
        <w:rPr>
          <w:color w:val="000000"/>
          <w:szCs w:val="28"/>
        </w:rPr>
      </w:pPr>
    </w:p>
    <w:p w14:paraId="5AF96CC3" w14:textId="77777777" w:rsidR="00FA5021" w:rsidRDefault="00FA5021">
      <w:pPr>
        <w:jc w:val="center"/>
        <w:rPr>
          <w:color w:val="000000"/>
          <w:szCs w:val="28"/>
        </w:rPr>
      </w:pPr>
    </w:p>
    <w:p w14:paraId="2DCE4EAE" w14:textId="77777777" w:rsidR="00FA5021" w:rsidRDefault="00FA5021">
      <w:pPr>
        <w:jc w:val="center"/>
        <w:rPr>
          <w:color w:val="000000"/>
          <w:szCs w:val="28"/>
        </w:rPr>
      </w:pPr>
    </w:p>
    <w:p w14:paraId="5EAD3AE2" w14:textId="77777777" w:rsidR="00FA5021" w:rsidRDefault="00FA5021">
      <w:pPr>
        <w:jc w:val="center"/>
        <w:rPr>
          <w:color w:val="000000"/>
          <w:szCs w:val="28"/>
        </w:rPr>
      </w:pPr>
    </w:p>
    <w:p w14:paraId="36B8C97E" w14:textId="77777777" w:rsidR="00FA5021" w:rsidRDefault="00FA5021">
      <w:pPr>
        <w:jc w:val="center"/>
        <w:rPr>
          <w:color w:val="000000"/>
          <w:szCs w:val="28"/>
        </w:rPr>
      </w:pPr>
    </w:p>
    <w:p w14:paraId="6A16B4FF" w14:textId="77777777" w:rsidR="00FA5021" w:rsidRDefault="00FA5021">
      <w:pPr>
        <w:jc w:val="center"/>
        <w:rPr>
          <w:color w:val="000000"/>
          <w:sz w:val="24"/>
        </w:rPr>
      </w:pPr>
    </w:p>
    <w:p w14:paraId="042A8CC2" w14:textId="77777777" w:rsidR="00FA5021" w:rsidRDefault="002316E9">
      <w:pPr>
        <w:jc w:val="center"/>
        <w:rPr>
          <w:color w:val="000000"/>
          <w:sz w:val="24"/>
        </w:rPr>
      </w:pPr>
      <w:r>
        <w:rPr>
          <w:color w:val="000000"/>
          <w:sz w:val="24"/>
        </w:rPr>
        <w:t>СОДЕРЖАНИЕ</w:t>
      </w:r>
    </w:p>
    <w:p w14:paraId="6F669417" w14:textId="77777777" w:rsidR="00FA5021" w:rsidRDefault="00FA5021">
      <w:pPr>
        <w:rPr>
          <w:color w:val="000000"/>
          <w:sz w:val="24"/>
        </w:rPr>
      </w:pPr>
    </w:p>
    <w:p w14:paraId="4D4C173D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РАЗДЕЛ 1. НАИМЕНОВАНИЕ УСЛУГ</w:t>
      </w:r>
    </w:p>
    <w:p w14:paraId="7B2453C0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РАЗДЕЛ 2. ОПИСАНИЕ УСЛУГ</w:t>
      </w:r>
    </w:p>
    <w:p w14:paraId="3BADEFBA" w14:textId="77777777" w:rsidR="00FA5021" w:rsidRDefault="002316E9">
      <w:pPr>
        <w:ind w:left="851"/>
        <w:rPr>
          <w:color w:val="000000"/>
          <w:sz w:val="24"/>
        </w:rPr>
      </w:pPr>
      <w:r>
        <w:rPr>
          <w:color w:val="000000"/>
          <w:sz w:val="24"/>
        </w:rPr>
        <w:t>Подраздел 2.1 Состав (перечень) оказываемых услуг</w:t>
      </w:r>
    </w:p>
    <w:p w14:paraId="1AD27988" w14:textId="77777777" w:rsidR="00FA5021" w:rsidRDefault="002316E9">
      <w:pPr>
        <w:ind w:left="851"/>
        <w:rPr>
          <w:color w:val="000000"/>
          <w:sz w:val="24"/>
        </w:rPr>
      </w:pPr>
      <w:r>
        <w:rPr>
          <w:color w:val="000000"/>
          <w:sz w:val="24"/>
        </w:rPr>
        <w:t>Подраздел 2.2 Описание оказываемых услуг</w:t>
      </w:r>
    </w:p>
    <w:p w14:paraId="178D0A69" w14:textId="77777777" w:rsidR="00FA5021" w:rsidRDefault="002316E9" w:rsidP="00734E6D">
      <w:pPr>
        <w:ind w:left="709" w:firstLine="851"/>
        <w:rPr>
          <w:color w:val="000000"/>
          <w:sz w:val="24"/>
        </w:rPr>
      </w:pPr>
      <w:r>
        <w:rPr>
          <w:color w:val="000000"/>
          <w:sz w:val="24"/>
        </w:rPr>
        <w:t>Подраздел 2.3 Объем оказываемых услуг либо доля оказываемых услуг в общем объеме закупки</w:t>
      </w:r>
    </w:p>
    <w:p w14:paraId="18D513DF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РАЗДЕЛ 3. ТРЕБОВАНИЯ К УСЛУГАМ</w:t>
      </w:r>
    </w:p>
    <w:p w14:paraId="41680E8E" w14:textId="77777777" w:rsidR="00FA5021" w:rsidRDefault="002316E9">
      <w:pPr>
        <w:ind w:left="851"/>
        <w:rPr>
          <w:color w:val="000000"/>
          <w:sz w:val="24"/>
        </w:rPr>
      </w:pPr>
      <w:r>
        <w:rPr>
          <w:color w:val="000000"/>
          <w:sz w:val="24"/>
        </w:rPr>
        <w:t>Подраздел 3.1 Общие требования</w:t>
      </w:r>
    </w:p>
    <w:p w14:paraId="50032E6F" w14:textId="77777777" w:rsidR="00FA5021" w:rsidRDefault="002316E9">
      <w:pPr>
        <w:ind w:left="851"/>
        <w:rPr>
          <w:color w:val="000000"/>
          <w:sz w:val="24"/>
        </w:rPr>
      </w:pPr>
      <w:r>
        <w:rPr>
          <w:color w:val="000000"/>
          <w:sz w:val="24"/>
        </w:rPr>
        <w:t>Подраздел 3.2 Требования к качеству оказываемых услуг</w:t>
      </w:r>
    </w:p>
    <w:p w14:paraId="251931CA" w14:textId="77777777" w:rsidR="00FA5021" w:rsidRDefault="002316E9" w:rsidP="00734E6D">
      <w:pPr>
        <w:ind w:left="709" w:firstLine="851"/>
        <w:rPr>
          <w:color w:val="000000"/>
          <w:sz w:val="24"/>
        </w:rPr>
      </w:pPr>
      <w:r>
        <w:rPr>
          <w:color w:val="000000"/>
          <w:sz w:val="24"/>
        </w:rPr>
        <w:t>Подраздел 3.3 Требования к гарантийным обязательствам оказываемых услуг</w:t>
      </w:r>
    </w:p>
    <w:p w14:paraId="5297E793" w14:textId="77777777" w:rsidR="00FA5021" w:rsidRDefault="002316E9">
      <w:pPr>
        <w:ind w:left="851"/>
        <w:rPr>
          <w:color w:val="000000"/>
          <w:sz w:val="24"/>
        </w:rPr>
      </w:pPr>
      <w:r>
        <w:rPr>
          <w:color w:val="000000"/>
          <w:sz w:val="24"/>
        </w:rPr>
        <w:t>Подраздел 3.4 Требования к конфиденциальности</w:t>
      </w:r>
    </w:p>
    <w:p w14:paraId="289BE066" w14:textId="77777777" w:rsidR="00FA5021" w:rsidRDefault="002316E9">
      <w:pPr>
        <w:ind w:left="851"/>
        <w:rPr>
          <w:color w:val="000000"/>
          <w:sz w:val="24"/>
        </w:rPr>
      </w:pPr>
      <w:r>
        <w:rPr>
          <w:color w:val="000000"/>
          <w:sz w:val="24"/>
        </w:rPr>
        <w:t>Подраздел 3.5 Требования к безопасности оказания услуг и безопасности результата оказанных услуг</w:t>
      </w:r>
    </w:p>
    <w:p w14:paraId="7EFC7567" w14:textId="77777777" w:rsidR="00FA5021" w:rsidRDefault="002316E9" w:rsidP="00734E6D">
      <w:pPr>
        <w:ind w:left="2694" w:hanging="1134"/>
        <w:rPr>
          <w:color w:val="000000"/>
          <w:sz w:val="24"/>
        </w:rPr>
      </w:pPr>
      <w:r>
        <w:rPr>
          <w:color w:val="000000"/>
          <w:sz w:val="24"/>
        </w:rPr>
        <w:t>Подраздел 3.6 Требования к составу технического предложения участника</w:t>
      </w:r>
    </w:p>
    <w:p w14:paraId="3630F425" w14:textId="77777777" w:rsidR="00FA5021" w:rsidRDefault="002316E9">
      <w:pPr>
        <w:ind w:left="851"/>
        <w:rPr>
          <w:color w:val="000000"/>
          <w:sz w:val="24"/>
        </w:rPr>
      </w:pPr>
      <w:r>
        <w:rPr>
          <w:color w:val="000000"/>
          <w:sz w:val="24"/>
        </w:rPr>
        <w:t>Подраздел 3.7 Специальные требования</w:t>
      </w:r>
    </w:p>
    <w:p w14:paraId="0F12EF82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РАЗДЕЛ 4. РЕЗУЛЬТАТ ОКАЗАННЫХ УСЛУГ</w:t>
      </w:r>
    </w:p>
    <w:p w14:paraId="647B0D50" w14:textId="77777777" w:rsidR="00FA5021" w:rsidRDefault="002316E9">
      <w:pPr>
        <w:ind w:left="851"/>
        <w:rPr>
          <w:color w:val="000000"/>
          <w:sz w:val="24"/>
        </w:rPr>
      </w:pPr>
      <w:r>
        <w:rPr>
          <w:color w:val="000000"/>
          <w:sz w:val="24"/>
        </w:rPr>
        <w:t>Подраздел 4.1 Описание конечного результата оказанных услуг</w:t>
      </w:r>
    </w:p>
    <w:p w14:paraId="5FBAB404" w14:textId="77777777" w:rsidR="00FA5021" w:rsidRDefault="002316E9">
      <w:pPr>
        <w:ind w:left="851"/>
        <w:rPr>
          <w:color w:val="000000"/>
          <w:sz w:val="24"/>
        </w:rPr>
      </w:pPr>
      <w:r>
        <w:rPr>
          <w:color w:val="000000"/>
          <w:sz w:val="24"/>
        </w:rPr>
        <w:t>Подраздел 4.2 Требования по приемке услуг</w:t>
      </w:r>
    </w:p>
    <w:p w14:paraId="1898E442" w14:textId="77777777" w:rsidR="00FA5021" w:rsidRDefault="002316E9">
      <w:pPr>
        <w:ind w:left="851"/>
        <w:rPr>
          <w:color w:val="000000"/>
          <w:sz w:val="24"/>
        </w:rPr>
      </w:pPr>
      <w:r>
        <w:rPr>
          <w:color w:val="000000"/>
          <w:sz w:val="24"/>
        </w:rPr>
        <w:t>Подраздел 4.3 Требования по передаче заказчику технических и иных документов (оформление результатов оказанных услуг)</w:t>
      </w:r>
    </w:p>
    <w:p w14:paraId="3C79738C" w14:textId="77777777" w:rsidR="00FA5021" w:rsidRDefault="002316E9" w:rsidP="00734E6D">
      <w:pPr>
        <w:ind w:left="709" w:hanging="709"/>
        <w:rPr>
          <w:color w:val="000000"/>
          <w:sz w:val="24"/>
        </w:rPr>
      </w:pPr>
      <w:r>
        <w:rPr>
          <w:color w:val="000000"/>
          <w:sz w:val="24"/>
        </w:rPr>
        <w:t xml:space="preserve">          РАЗДЕЛ 5. ТРЕБОВАНИЯ К ТЕХНИЧЕСКОМУ ОБУЧЕНИЮ ПЕРСОНАЛА ЗАКАЗЧИКА</w:t>
      </w:r>
    </w:p>
    <w:p w14:paraId="1A5284D9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РАЗДЕЛ 6. ПЕРЕЧЕНЬ ПРИНЯТЫХ СОКРАЩЕНИЙ</w:t>
      </w:r>
    </w:p>
    <w:p w14:paraId="6ABF3B24" w14:textId="77777777" w:rsidR="00FA5021" w:rsidRDefault="002316E9" w:rsidP="003E44C3">
      <w:pPr>
        <w:jc w:val="left"/>
        <w:rPr>
          <w:color w:val="000000"/>
          <w:sz w:val="24"/>
        </w:rPr>
        <w:sectPr w:rsidR="00FA5021" w:rsidSect="003E44C3">
          <w:footerReference w:type="default" r:id="rId8"/>
          <w:footerReference w:type="first" r:id="rId9"/>
          <w:pgSz w:w="11906" w:h="16838"/>
          <w:pgMar w:top="1134" w:right="1134" w:bottom="1134" w:left="1418" w:header="0" w:footer="709" w:gutter="0"/>
          <w:pgNumType w:start="14"/>
          <w:cols w:space="720"/>
          <w:formProt w:val="0"/>
          <w:titlePg/>
          <w:docGrid w:linePitch="381"/>
        </w:sectPr>
      </w:pPr>
      <w:r>
        <w:rPr>
          <w:color w:val="000000"/>
          <w:sz w:val="24"/>
        </w:rPr>
        <w:t>РАЗДЕЛ 7. ПЕРЕЧЕНЬ ПРИЛОЖЕНИЙ</w:t>
      </w:r>
    </w:p>
    <w:p w14:paraId="454CCAC4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РАЗДЕЛ 1. НАИМЕНОВАНИЕ УСЛУГ</w:t>
      </w:r>
    </w:p>
    <w:p w14:paraId="2E0B9041" w14:textId="77777777" w:rsidR="00FA5021" w:rsidRDefault="00FA5021">
      <w:pPr>
        <w:rPr>
          <w:i/>
          <w:color w:val="000000"/>
          <w:sz w:val="14"/>
        </w:rPr>
      </w:pPr>
      <w:bookmarkStart w:id="1" w:name="_Toc341885286"/>
      <w:bookmarkEnd w:id="1"/>
    </w:p>
    <w:tbl>
      <w:tblPr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737"/>
        <w:gridCol w:w="14284"/>
      </w:tblGrid>
      <w:tr w:rsidR="00FA5021" w14:paraId="40ABBD9E" w14:textId="77777777">
        <w:trPr>
          <w:trHeight w:val="319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D94B" w14:textId="77777777" w:rsidR="00FA5021" w:rsidRDefault="002316E9">
            <w:pPr>
              <w:widowControl w:val="0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№</w:t>
            </w:r>
          </w:p>
        </w:tc>
        <w:tc>
          <w:tcPr>
            <w:tcW w:w="1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D741" w14:textId="77777777" w:rsidR="00FA5021" w:rsidRDefault="002316E9">
            <w:pPr>
              <w:widowControl w:val="0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Наименование услуг</w:t>
            </w:r>
          </w:p>
        </w:tc>
      </w:tr>
      <w:tr w:rsidR="00FA5021" w14:paraId="2DF90614" w14:textId="77777777">
        <w:trPr>
          <w:trHeight w:val="319"/>
          <w:jc w:val="center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62A8C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AEFA8" w14:textId="51DE85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Услуги по информационно-технологической поддержке аппаратно-программных комплексов и информационных систем </w:t>
            </w:r>
            <w:r w:rsidR="00B67F57">
              <w:rPr>
                <w:color w:val="000000"/>
                <w:sz w:val="24"/>
              </w:rPr>
              <w:br/>
              <w:t>ООО «</w:t>
            </w:r>
            <w:proofErr w:type="spellStart"/>
            <w:r w:rsidR="00B67F57">
              <w:rPr>
                <w:color w:val="000000"/>
                <w:sz w:val="24"/>
              </w:rPr>
              <w:t>Атом</w:t>
            </w:r>
            <w:r w:rsidR="00F95BF1">
              <w:rPr>
                <w:color w:val="000000"/>
                <w:sz w:val="24"/>
              </w:rPr>
              <w:t>Энерго</w:t>
            </w:r>
            <w:proofErr w:type="spellEnd"/>
            <w:r w:rsidR="00B67F57">
              <w:rPr>
                <w:color w:val="000000"/>
                <w:sz w:val="24"/>
              </w:rPr>
              <w:t>»</w:t>
            </w:r>
          </w:p>
        </w:tc>
      </w:tr>
    </w:tbl>
    <w:p w14:paraId="456B0575" w14:textId="77777777" w:rsidR="00FA5021" w:rsidRDefault="00FA5021">
      <w:pPr>
        <w:jc w:val="center"/>
        <w:rPr>
          <w:color w:val="000000"/>
          <w:sz w:val="24"/>
        </w:rPr>
      </w:pPr>
    </w:p>
    <w:p w14:paraId="35BD2B54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РАЗДЕЛ 2. ОПИСАНИЕ УСЛУГ</w:t>
      </w:r>
    </w:p>
    <w:p w14:paraId="3533F67B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Подраздел 2.1 Состав (перечень) оказываемых услуг</w:t>
      </w:r>
    </w:p>
    <w:p w14:paraId="258392AB" w14:textId="77777777" w:rsidR="00FA5021" w:rsidRDefault="00FA5021">
      <w:pPr>
        <w:jc w:val="center"/>
        <w:rPr>
          <w:color w:val="000000"/>
          <w:sz w:val="10"/>
        </w:rPr>
      </w:pPr>
    </w:p>
    <w:p w14:paraId="439E769F" w14:textId="5FEB2CEE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2.1.1 Услуги по информационно-технологической поддержке аппаратно-программных комплексов и информационных систем указаны в таблице №1:</w:t>
      </w:r>
    </w:p>
    <w:p w14:paraId="31399D0F" w14:textId="77777777" w:rsidR="00FA5021" w:rsidRDefault="002316E9">
      <w:pPr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№ 1</w:t>
      </w:r>
    </w:p>
    <w:tbl>
      <w:tblPr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14034"/>
      </w:tblGrid>
      <w:tr w:rsidR="00FA5021" w14:paraId="09C044DB" w14:textId="77777777">
        <w:trPr>
          <w:trHeight w:val="424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B267D" w14:textId="77777777" w:rsidR="00FA5021" w:rsidRDefault="002316E9">
            <w:pPr>
              <w:widowControl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Код</w:t>
            </w:r>
          </w:p>
        </w:tc>
        <w:tc>
          <w:tcPr>
            <w:tcW w:w="140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03B51" w14:textId="77777777" w:rsidR="00FA5021" w:rsidRDefault="002316E9">
            <w:pPr>
              <w:widowControl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Наименование составной части услуг</w:t>
            </w:r>
          </w:p>
        </w:tc>
      </w:tr>
      <w:tr w:rsidR="00FA5021" w14:paraId="02CF8EB0" w14:textId="77777777">
        <w:trPr>
          <w:trHeight w:val="30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E4267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ИТ</w:t>
            </w:r>
            <w:r>
              <w:rPr>
                <w:color w:val="000000"/>
                <w:sz w:val="24"/>
                <w:lang w:val="en-US"/>
              </w:rPr>
              <w:t>-14</w:t>
            </w:r>
          </w:p>
        </w:tc>
        <w:tc>
          <w:tcPr>
            <w:tcW w:w="140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63D6F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Информационно-технологическая поддержка автоматизированных рабочих мест пользователей.</w:t>
            </w:r>
          </w:p>
        </w:tc>
      </w:tr>
    </w:tbl>
    <w:p w14:paraId="6FA1B4BA" w14:textId="77777777" w:rsidR="00FA5021" w:rsidRDefault="00FA5021">
      <w:pPr>
        <w:jc w:val="center"/>
        <w:rPr>
          <w:color w:val="000000"/>
          <w:sz w:val="10"/>
          <w:szCs w:val="16"/>
        </w:rPr>
      </w:pPr>
    </w:p>
    <w:p w14:paraId="299F25A8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Подраздел 2.2 Описание оказываемых услуг</w:t>
      </w:r>
    </w:p>
    <w:p w14:paraId="59745F98" w14:textId="77777777" w:rsidR="00FA5021" w:rsidRDefault="00FA5021">
      <w:pPr>
        <w:jc w:val="center"/>
        <w:rPr>
          <w:color w:val="000000"/>
          <w:sz w:val="12"/>
        </w:rPr>
      </w:pPr>
    </w:p>
    <w:p w14:paraId="60842195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2.2.1 Услуги оказываются для следующих площадок размещения Заказчика (Таблица №2):</w:t>
      </w:r>
    </w:p>
    <w:p w14:paraId="48094963" w14:textId="77777777" w:rsidR="00FA5021" w:rsidRDefault="002316E9">
      <w:pPr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№ 2</w:t>
      </w:r>
    </w:p>
    <w:tbl>
      <w:tblPr>
        <w:tblW w:w="1504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442"/>
        <w:gridCol w:w="5160"/>
        <w:gridCol w:w="1702"/>
        <w:gridCol w:w="6744"/>
      </w:tblGrid>
      <w:tr w:rsidR="00FA5021" w14:paraId="482AB85B" w14:textId="77777777">
        <w:trPr>
          <w:trHeight w:val="300"/>
          <w:tblHeader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6F1"/>
            <w:vAlign w:val="center"/>
          </w:tcPr>
          <w:p w14:paraId="27514943" w14:textId="77777777" w:rsidR="00FA5021" w:rsidRDefault="002316E9">
            <w:pPr>
              <w:widowControl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Площадка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6F1"/>
          </w:tcPr>
          <w:p w14:paraId="74745133" w14:textId="77777777" w:rsidR="00FA5021" w:rsidRDefault="002316E9">
            <w:pPr>
              <w:widowControl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Подразделение Заказчика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6F1"/>
            <w:vAlign w:val="center"/>
          </w:tcPr>
          <w:p w14:paraId="2D5C04C5" w14:textId="77777777" w:rsidR="00FA5021" w:rsidRDefault="002316E9">
            <w:pPr>
              <w:widowControl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Код региона</w:t>
            </w:r>
          </w:p>
        </w:tc>
        <w:tc>
          <w:tcPr>
            <w:tcW w:w="6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E6F1"/>
          </w:tcPr>
          <w:p w14:paraId="3E2FBB21" w14:textId="77777777" w:rsidR="00FA5021" w:rsidRDefault="002316E9">
            <w:pPr>
              <w:widowControl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Наименование Региона оказания услуг Исполнителем</w:t>
            </w:r>
          </w:p>
        </w:tc>
      </w:tr>
      <w:tr w:rsidR="00FA5021" w14:paraId="0907FB5D" w14:textId="77777777">
        <w:trPr>
          <w:trHeight w:val="300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F4CF5" w14:textId="77777777" w:rsidR="00FA5021" w:rsidRDefault="002316E9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ЦО-АТС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1AEF" w14:textId="7987ADB4" w:rsidR="00FA5021" w:rsidRDefault="002316E9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Центральный офис — ООО «</w:t>
            </w:r>
            <w:proofErr w:type="spellStart"/>
            <w:r>
              <w:rPr>
                <w:color w:val="000000"/>
                <w:sz w:val="24"/>
              </w:rPr>
              <w:t>Атом</w:t>
            </w:r>
            <w:r w:rsidR="00F95BF1">
              <w:rPr>
                <w:color w:val="000000"/>
                <w:sz w:val="24"/>
              </w:rPr>
              <w:t>Энерго</w:t>
            </w:r>
            <w:proofErr w:type="spellEnd"/>
            <w:r>
              <w:rPr>
                <w:color w:val="000000"/>
                <w:sz w:val="24"/>
              </w:rPr>
              <w:t>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E2B0D" w14:textId="77777777" w:rsidR="00FA5021" w:rsidRDefault="002316E9">
            <w:pPr>
              <w:widowControl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МСК-р</w:t>
            </w:r>
          </w:p>
        </w:tc>
        <w:tc>
          <w:tcPr>
            <w:tcW w:w="6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5E9A" w14:textId="77777777" w:rsidR="00FA5021" w:rsidRDefault="002316E9">
            <w:pPr>
              <w:pStyle w:val="affffff3"/>
              <w:widowControl w:val="0"/>
              <w:rPr>
                <w:color w:val="000000"/>
              </w:rPr>
            </w:pPr>
            <w:r>
              <w:rPr>
                <w:color w:val="000000"/>
              </w:rPr>
              <w:t>Москва и Московская область</w:t>
            </w:r>
          </w:p>
        </w:tc>
      </w:tr>
    </w:tbl>
    <w:p w14:paraId="1242C1DB" w14:textId="77777777" w:rsidR="00FA5021" w:rsidRDefault="00FA5021">
      <w:pPr>
        <w:rPr>
          <w:color w:val="000000"/>
          <w:sz w:val="12"/>
          <w:szCs w:val="12"/>
        </w:rPr>
      </w:pPr>
    </w:p>
    <w:p w14:paraId="2613A256" w14:textId="2EA792E6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2.2.2 Услуги по информационно-технологической поддержке аппаратно-программных комплексов и информационных систем оказываются для следующих типов объектов обслуживания (далее - тип ОО) указаны в Таблице № 3:</w:t>
      </w:r>
    </w:p>
    <w:p w14:paraId="5A47846C" w14:textId="77777777" w:rsidR="00FA5021" w:rsidRDefault="002316E9">
      <w:pPr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№ 3</w:t>
      </w:r>
    </w:p>
    <w:tbl>
      <w:tblPr>
        <w:tblW w:w="15084" w:type="dxa"/>
        <w:jc w:val="center"/>
        <w:tblLayout w:type="fixed"/>
        <w:tblLook w:val="04A0" w:firstRow="1" w:lastRow="0" w:firstColumn="1" w:lastColumn="0" w:noHBand="0" w:noVBand="1"/>
      </w:tblPr>
      <w:tblGrid>
        <w:gridCol w:w="1704"/>
        <w:gridCol w:w="1246"/>
        <w:gridCol w:w="12134"/>
      </w:tblGrid>
      <w:tr w:rsidR="00FA5021" w14:paraId="153E9F0A" w14:textId="77777777">
        <w:trPr>
          <w:trHeight w:val="20"/>
          <w:tblHeader/>
          <w:jc w:val="center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01282" w14:textId="77777777" w:rsidR="00FA5021" w:rsidRDefault="002316E9">
            <w:pPr>
              <w:widowControl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Код составной части услуг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2AE96" w14:textId="77777777" w:rsidR="00FA5021" w:rsidRDefault="002316E9">
            <w:pPr>
              <w:widowControl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Код типа ОО</w:t>
            </w:r>
          </w:p>
        </w:tc>
        <w:tc>
          <w:tcPr>
            <w:tcW w:w="12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09485" w14:textId="77777777" w:rsidR="00FA5021" w:rsidRDefault="002316E9">
            <w:pPr>
              <w:widowControl w:val="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Наименование типа ОО</w:t>
            </w:r>
          </w:p>
        </w:tc>
      </w:tr>
      <w:tr w:rsidR="00FA5021" w14:paraId="021CD458" w14:textId="77777777">
        <w:trPr>
          <w:trHeight w:val="20"/>
          <w:jc w:val="center"/>
        </w:trPr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0B9E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25CBB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2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C2B7B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Заявка в СТПП.</w:t>
            </w:r>
          </w:p>
        </w:tc>
      </w:tr>
      <w:tr w:rsidR="00FA5021" w14:paraId="216F56EF" w14:textId="77777777">
        <w:trPr>
          <w:trHeight w:val="20"/>
          <w:jc w:val="center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AF276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45F13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ИТ-4-97</w:t>
            </w:r>
          </w:p>
        </w:tc>
        <w:tc>
          <w:tcPr>
            <w:tcW w:w="12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C05450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Запрос на изменение (1 ч/ч, высокий уровень сложности).</w:t>
            </w:r>
          </w:p>
        </w:tc>
      </w:tr>
      <w:tr w:rsidR="00FA5021" w14:paraId="52E3DFBB" w14:textId="77777777">
        <w:trPr>
          <w:trHeight w:val="20"/>
          <w:jc w:val="center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C872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248B0A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ИТ-4-98</w:t>
            </w:r>
          </w:p>
        </w:tc>
        <w:tc>
          <w:tcPr>
            <w:tcW w:w="12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F6DF5E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Запрос на изменение (1 ч/ч, средний уровень сложности).</w:t>
            </w:r>
          </w:p>
        </w:tc>
      </w:tr>
      <w:tr w:rsidR="00FA5021" w14:paraId="71D9446A" w14:textId="77777777">
        <w:trPr>
          <w:trHeight w:val="20"/>
          <w:jc w:val="center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AE6D3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45D09E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ИТ-4-99</w:t>
            </w:r>
          </w:p>
        </w:tc>
        <w:tc>
          <w:tcPr>
            <w:tcW w:w="12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11E6E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Запрос на изменение (1 ч/ч, низкий уровень сложности).</w:t>
            </w:r>
          </w:p>
        </w:tc>
      </w:tr>
      <w:tr w:rsidR="00FA5021" w14:paraId="7A64C562" w14:textId="77777777">
        <w:trPr>
          <w:trHeight w:val="20"/>
          <w:jc w:val="center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28A46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F6B55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ИТ-14-52</w:t>
            </w:r>
          </w:p>
        </w:tc>
        <w:tc>
          <w:tcPr>
            <w:tcW w:w="1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575CB" w14:textId="77777777" w:rsidR="00FA5021" w:rsidRDefault="002316E9">
            <w:pPr>
              <w:widowControl w:val="0"/>
              <w:ind w:firstLine="0"/>
              <w:jc w:val="left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Разработанный для работы на инфраструктуре Заказчика образ ИЗ операционной системы (ИЗ ОС) для автоматизированных рабочих мест</w:t>
            </w:r>
          </w:p>
        </w:tc>
      </w:tr>
      <w:tr w:rsidR="00FA5021" w14:paraId="38C02709" w14:textId="77777777">
        <w:trPr>
          <w:trHeight w:val="20"/>
          <w:jc w:val="center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53C3D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ИТ-14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4988D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ИТ-14-53</w:t>
            </w:r>
          </w:p>
        </w:tc>
        <w:tc>
          <w:tcPr>
            <w:tcW w:w="1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D0906" w14:textId="77777777" w:rsidR="00FA5021" w:rsidRDefault="002316E9">
            <w:pPr>
              <w:widowControl w:val="0"/>
              <w:ind w:firstLine="0"/>
              <w:jc w:val="left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Настроенный для работы на инфраструктуре Заказчика стандартный образ ИЗ операционной системы (ИЗ ОС) для автоматизированных рабочих мест</w:t>
            </w:r>
          </w:p>
        </w:tc>
      </w:tr>
      <w:tr w:rsidR="00FA5021" w14:paraId="16C7AC82" w14:textId="77777777">
        <w:trPr>
          <w:trHeight w:val="20"/>
          <w:jc w:val="center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667DA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AD909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ИТ-14-54</w:t>
            </w:r>
          </w:p>
        </w:tc>
        <w:tc>
          <w:tcPr>
            <w:tcW w:w="12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4E2A6" w14:textId="252ABADC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Образ операционной системы (ОС) для автоматизированных рабочих мест в части его технической поддержки</w:t>
            </w:r>
          </w:p>
        </w:tc>
      </w:tr>
      <w:tr w:rsidR="00FA5021" w14:paraId="7C9659B4" w14:textId="77777777">
        <w:trPr>
          <w:trHeight w:val="20"/>
          <w:jc w:val="center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1C588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39EC3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2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E8D10" w14:textId="77777777" w:rsidR="00FA5021" w:rsidRDefault="002316E9">
            <w:pPr>
              <w:widowControl w:val="0"/>
              <w:ind w:firstLine="0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Пользователь </w:t>
            </w:r>
            <w:proofErr w:type="spellStart"/>
            <w:r>
              <w:rPr>
                <w:color w:val="000000"/>
                <w:sz w:val="24"/>
              </w:rPr>
              <w:t>импортозамещенной</w:t>
            </w:r>
            <w:proofErr w:type="spellEnd"/>
            <w:r>
              <w:rPr>
                <w:color w:val="000000"/>
                <w:sz w:val="24"/>
              </w:rPr>
              <w:t xml:space="preserve"> операционной системы (ОС)</w:t>
            </w:r>
          </w:p>
        </w:tc>
      </w:tr>
    </w:tbl>
    <w:p w14:paraId="2EFC45C1" w14:textId="77777777" w:rsidR="00FA5021" w:rsidRDefault="00FA5021">
      <w:pPr>
        <w:rPr>
          <w:color w:val="000000"/>
          <w:sz w:val="12"/>
          <w:szCs w:val="12"/>
        </w:rPr>
      </w:pPr>
    </w:p>
    <w:p w14:paraId="1F0CBE3A" w14:textId="0992EA9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2.2.3 Функциональность услуг по информационно-технологической поддержке аппаратно-программных комплексов и информационных систем по типам ОО для площадки Заказчика указаны в Таблицах № 4:</w:t>
      </w:r>
    </w:p>
    <w:p w14:paraId="46EA8AFD" w14:textId="77777777" w:rsidR="00FA5021" w:rsidRDefault="002316E9">
      <w:pPr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№ 4</w:t>
      </w:r>
    </w:p>
    <w:tbl>
      <w:tblPr>
        <w:tblStyle w:val="affffffb"/>
        <w:tblW w:w="15132" w:type="dxa"/>
        <w:jc w:val="center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3"/>
        <w:gridCol w:w="13949"/>
      </w:tblGrid>
      <w:tr w:rsidR="00FA5021" w14:paraId="51765822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2F689" w14:textId="77777777" w:rsidR="00FA5021" w:rsidRDefault="002316E9">
            <w:pPr>
              <w:widowControl w:val="0"/>
              <w:ind w:firstLine="0"/>
              <w:jc w:val="center"/>
              <w:rPr>
                <w:rFonts w:eastAsia="SimSun"/>
                <w:b w:val="0"/>
                <w:sz w:val="24"/>
                <w:lang w:eastAsia="zh-CN"/>
              </w:rPr>
            </w:pPr>
            <w:r>
              <w:rPr>
                <w:rFonts w:eastAsia="SimSun"/>
                <w:iCs/>
                <w:sz w:val="24"/>
                <w:lang w:eastAsia="zh-CN"/>
              </w:rPr>
              <w:t>Код типа ОО</w:t>
            </w:r>
          </w:p>
        </w:tc>
        <w:tc>
          <w:tcPr>
            <w:tcW w:w="1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8AB74" w14:textId="77777777" w:rsidR="00FA5021" w:rsidRDefault="002316E9">
            <w:pPr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 w:val="0"/>
                <w:sz w:val="24"/>
                <w:lang w:eastAsia="zh-CN"/>
              </w:rPr>
            </w:pPr>
            <w:r>
              <w:rPr>
                <w:rFonts w:eastAsia="SimSun"/>
                <w:iCs/>
                <w:sz w:val="24"/>
                <w:lang w:eastAsia="zh-CN"/>
              </w:rPr>
              <w:t>Функциональность услуг по типу ОО</w:t>
            </w:r>
          </w:p>
        </w:tc>
      </w:tr>
      <w:tr w:rsidR="00FA5021" w14:paraId="281E32CD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FE5C5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E931B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Анализ, оформление и эскалация Обращения, пришедшего по Эл. Почте</w:t>
            </w:r>
          </w:p>
        </w:tc>
      </w:tr>
      <w:tr w:rsidR="00FA5021" w14:paraId="4DA054E3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F9A98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A94EF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Прием, Регистрация и эскалация Обращения пользователя, поступившей по телефону</w:t>
            </w:r>
          </w:p>
        </w:tc>
      </w:tr>
      <w:tr w:rsidR="00FA5021" w14:paraId="70566F2B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6DEC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6A7F6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Проверка Запроса пользователя, поданного через портал</w:t>
            </w:r>
          </w:p>
        </w:tc>
      </w:tr>
      <w:tr w:rsidR="00FA5021" w14:paraId="2CDAA196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A68E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958A6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Уточнение маршрута обращения, поиск информации по облуживанию новых объектов и т.п.</w:t>
            </w:r>
          </w:p>
        </w:tc>
      </w:tr>
      <w:tr w:rsidR="00FA5021" w14:paraId="493D6183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5C3B1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15316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Обработка замечаний / предложений</w:t>
            </w:r>
          </w:p>
        </w:tc>
      </w:tr>
      <w:tr w:rsidR="00FA5021" w14:paraId="7482059D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B56E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72ACD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Контроль заявок на правомерность (проверка согласований)</w:t>
            </w:r>
          </w:p>
        </w:tc>
      </w:tr>
      <w:tr w:rsidR="00FA5021" w14:paraId="30F45058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E3DB7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25BB1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Повторная обработка Обращений (приостановки, повторная маршрутизация)</w:t>
            </w:r>
          </w:p>
        </w:tc>
      </w:tr>
      <w:tr w:rsidR="00FA5021" w14:paraId="40EEC3F7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B1EE8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D6314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Передача обращений во внешнюю организацию.</w:t>
            </w:r>
          </w:p>
        </w:tc>
      </w:tr>
      <w:tr w:rsidR="00FA5021" w14:paraId="6162A347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0C26F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FDECA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Организация информационных рассылок (сбор информации и согласование с Заказчиком)</w:t>
            </w:r>
          </w:p>
        </w:tc>
      </w:tr>
      <w:tr w:rsidR="00FA5021" w14:paraId="4B20B1DC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EC7F7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A1B28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Консультация пользователя и решение запросов по инструкции.</w:t>
            </w:r>
          </w:p>
        </w:tc>
      </w:tr>
      <w:tr w:rsidR="00FA5021" w14:paraId="059B94D9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42714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C0227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Обработка стандартного изменения (Выбор и применение шаблона, закрытие)</w:t>
            </w:r>
          </w:p>
        </w:tc>
      </w:tr>
      <w:tr w:rsidR="00FA5021" w14:paraId="01B4A627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9F3EB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F42DB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Оформление дочерних запросов</w:t>
            </w:r>
          </w:p>
        </w:tc>
      </w:tr>
      <w:tr w:rsidR="00FA5021" w14:paraId="3BF95F9D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CA70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0DADF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Контроль на соответствие требований процесса управления инцидентами и маршрутизации</w:t>
            </w:r>
          </w:p>
        </w:tc>
      </w:tr>
      <w:tr w:rsidR="00FA5021" w14:paraId="1C67CD45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E6F2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9B4BE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Организация взаимодействия с внешними. Организациями</w:t>
            </w:r>
          </w:p>
        </w:tc>
      </w:tr>
      <w:tr w:rsidR="00FA5021" w14:paraId="35E5F653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A8770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AB671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Подготовка ежемесячных отчётов по Заявкам</w:t>
            </w:r>
          </w:p>
        </w:tc>
      </w:tr>
      <w:tr w:rsidR="00FA5021" w14:paraId="256167D3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7AFDC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7925F5D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Выбор КЕ</w:t>
            </w:r>
          </w:p>
        </w:tc>
      </w:tr>
      <w:tr w:rsidR="00FA5021" w14:paraId="6A067454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8D8DB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ИТ-4-69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E03FCD0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rFonts w:cstheme="minorBidi"/>
                <w:color w:val="000000"/>
                <w:sz w:val="24"/>
              </w:rPr>
              <w:t>Уточнение информации по КЕ при ее отсутствии</w:t>
            </w:r>
          </w:p>
        </w:tc>
      </w:tr>
      <w:tr w:rsidR="00FA5021" w14:paraId="3621FBF0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9A045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ИТ-4-97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A76442B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Согласование запроса на изменение.</w:t>
            </w:r>
          </w:p>
        </w:tc>
      </w:tr>
      <w:tr w:rsidR="00FA5021" w14:paraId="6FAAAF5F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B099E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ИТ-4-97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83CCDAA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Реализация запроса на изменение.</w:t>
            </w:r>
          </w:p>
        </w:tc>
      </w:tr>
      <w:tr w:rsidR="00FA5021" w14:paraId="3C339383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CDB2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ИТ-4-97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FDDD4A5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Оформление и передача Заказчику результатов реализации запроса на изменение.</w:t>
            </w:r>
          </w:p>
        </w:tc>
      </w:tr>
      <w:tr w:rsidR="00FA5021" w14:paraId="4E0E9362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EE3B4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ИТ-4-98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62456F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Согласование запроса на изменение.</w:t>
            </w:r>
          </w:p>
        </w:tc>
      </w:tr>
      <w:tr w:rsidR="00FA5021" w14:paraId="1E1ACE41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8EB33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ИТ-4-98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A3B9C7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Реализация запроса на изменение.</w:t>
            </w:r>
          </w:p>
        </w:tc>
      </w:tr>
      <w:tr w:rsidR="00FA5021" w14:paraId="547D3E2B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479E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ИТ-4-98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6332E1F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Оформление и передача Заказчику результатов реализации запроса на изменение.</w:t>
            </w:r>
          </w:p>
        </w:tc>
      </w:tr>
      <w:tr w:rsidR="00FA5021" w14:paraId="599B7DA4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6C878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057D0F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Согласование запроса на изменение.</w:t>
            </w:r>
          </w:p>
        </w:tc>
      </w:tr>
      <w:tr w:rsidR="00FA5021" w14:paraId="22832A7A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FEA93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246D5C0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Реализация запроса на изменение.</w:t>
            </w:r>
          </w:p>
        </w:tc>
      </w:tr>
      <w:tr w:rsidR="00FA5021" w14:paraId="7BD72BAC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14A63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ИТ-4-99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8F770E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Оформление и передача Заказчику результатов реализации запроса на изменение.</w:t>
            </w:r>
          </w:p>
        </w:tc>
      </w:tr>
      <w:tr w:rsidR="00FA5021" w14:paraId="70A7E325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372A7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ИТ-14-52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7422C3C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Разработка образа операционной системы (ОС) в соответствии с запросом Заказчика</w:t>
            </w:r>
          </w:p>
        </w:tc>
      </w:tr>
      <w:tr w:rsidR="00FA5021" w14:paraId="64DC6FB3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1EB1D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ИТ-14-53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165AE4B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Настройка стандартного образа </w:t>
            </w:r>
            <w:proofErr w:type="spellStart"/>
            <w:r>
              <w:rPr>
                <w:color w:val="000000"/>
                <w:sz w:val="24"/>
              </w:rPr>
              <w:t>импортозамещенной</w:t>
            </w:r>
            <w:proofErr w:type="spellEnd"/>
            <w:r>
              <w:rPr>
                <w:color w:val="000000"/>
                <w:sz w:val="24"/>
              </w:rPr>
              <w:t xml:space="preserve"> операционной системы (ОС) для работы в инфраструктуре Заказчика</w:t>
            </w:r>
          </w:p>
        </w:tc>
      </w:tr>
      <w:tr w:rsidR="00FA5021" w14:paraId="5DD51499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61AFD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ИТ-14-54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364A82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Проведение обновления ПО в составе образа операционной системы (ОС) и тестирование его работоспособности</w:t>
            </w:r>
          </w:p>
        </w:tc>
      </w:tr>
      <w:tr w:rsidR="00FA5021" w14:paraId="003F79AA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1456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0D1085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Диагностика оборудования</w:t>
            </w:r>
          </w:p>
        </w:tc>
      </w:tr>
      <w:tr w:rsidR="00FA5021" w14:paraId="10EF003F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B1CD7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FE32C7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Диагностика стандартного (базового) ПО (ОС и офисный пакет)</w:t>
            </w:r>
          </w:p>
        </w:tc>
      </w:tr>
      <w:tr w:rsidR="00FA5021" w14:paraId="03F6761D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91F6B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9671DFD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Консультация пользователей</w:t>
            </w:r>
          </w:p>
        </w:tc>
      </w:tr>
      <w:tr w:rsidR="00FA5021" w14:paraId="2306152C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DEC1C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3F7C325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Настройка АРМ для обеспечения безопасного доступа к необходимым информационным ресурсам Заказчика</w:t>
            </w:r>
          </w:p>
        </w:tc>
      </w:tr>
      <w:tr w:rsidR="00FA5021" w14:paraId="3A211F2A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6EB56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5F1E7A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Настройка доступа в интернет</w:t>
            </w:r>
          </w:p>
        </w:tc>
      </w:tr>
      <w:tr w:rsidR="00FA5021" w14:paraId="3E0E6E6F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55704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D7F63D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Настройка стандартного (базового) ПО (ОС и офисный пакет)</w:t>
            </w:r>
          </w:p>
        </w:tc>
      </w:tr>
      <w:tr w:rsidR="00FA5021" w14:paraId="31F0835F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F5DEF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4B369D9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Настройка учетной записи корпоративной почты</w:t>
            </w:r>
          </w:p>
        </w:tc>
      </w:tr>
      <w:tr w:rsidR="00FA5021" w14:paraId="4050ED39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CAFAC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1C435B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Оформление актов приема/передачи</w:t>
            </w:r>
          </w:p>
        </w:tc>
      </w:tr>
      <w:tr w:rsidR="00FA5021" w14:paraId="74E75D84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98496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506960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Оформление актов технической экспертизы</w:t>
            </w:r>
          </w:p>
        </w:tc>
      </w:tr>
      <w:tr w:rsidR="00FA5021" w14:paraId="483250A3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8264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C636D4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Перенос данных до 50 ГБ</w:t>
            </w:r>
          </w:p>
        </w:tc>
      </w:tr>
      <w:tr w:rsidR="00FA5021" w14:paraId="51E73968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C4D17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33636F6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Перераспределение дискового пространства</w:t>
            </w:r>
          </w:p>
        </w:tc>
      </w:tr>
      <w:tr w:rsidR="00FA5021" w14:paraId="1CCC8AB5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233E9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9DE360E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Настройка печати/сканирования на АРМ</w:t>
            </w:r>
          </w:p>
        </w:tc>
      </w:tr>
      <w:tr w:rsidR="00FA5021" w14:paraId="34FE378D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1080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A6FFB07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Поиск драйвера</w:t>
            </w:r>
          </w:p>
        </w:tc>
      </w:tr>
      <w:tr w:rsidR="00FA5021" w14:paraId="65D37CDD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5E761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AA2ED5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Прием, обработка и закрытие запросов в СТПП</w:t>
            </w:r>
          </w:p>
        </w:tc>
      </w:tr>
      <w:tr w:rsidR="00FA5021" w14:paraId="0349483C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A222B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BADBD6F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Анализ и распределение поступивших инцидентов</w:t>
            </w:r>
          </w:p>
        </w:tc>
      </w:tr>
      <w:tr w:rsidR="00FA5021" w14:paraId="1B0AE536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4D17B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FC5318F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Установка драйверов</w:t>
            </w:r>
          </w:p>
        </w:tc>
      </w:tr>
      <w:tr w:rsidR="00FA5021" w14:paraId="71D582C9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80D2E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EE58E8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Установка служебных библиотек, компонентов</w:t>
            </w:r>
          </w:p>
        </w:tc>
      </w:tr>
      <w:tr w:rsidR="00FA5021" w14:paraId="49458DE4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7564D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F86966C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Установка стандартного (базового) ПО</w:t>
            </w:r>
          </w:p>
        </w:tc>
      </w:tr>
      <w:tr w:rsidR="00FA5021" w14:paraId="7AD9396B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149CF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B5945D8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Установка/ удаление комплектующих в ноутбук</w:t>
            </w:r>
          </w:p>
        </w:tc>
      </w:tr>
      <w:tr w:rsidR="00FA5021" w14:paraId="62A1B6F9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CC8C9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2FBE3C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Установка/ удаление комплектующих в ПК</w:t>
            </w:r>
          </w:p>
        </w:tc>
      </w:tr>
      <w:tr w:rsidR="00FA5021" w14:paraId="64053F3B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54A9E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D3C7947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Физический демонтаж /установка оборудования АРМ</w:t>
            </w:r>
          </w:p>
        </w:tc>
      </w:tr>
      <w:tr w:rsidR="00FA5021" w14:paraId="48DE1DAB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79B3E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3EB6714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отчета по сервису</w:t>
            </w:r>
          </w:p>
        </w:tc>
      </w:tr>
      <w:tr w:rsidR="00FA5021" w14:paraId="320DF01C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4F3D4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AAC32B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Установка операционной системы</w:t>
            </w:r>
          </w:p>
        </w:tc>
      </w:tr>
      <w:tr w:rsidR="00FA5021" w14:paraId="2408CBD5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13172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92CE80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Перемещение оборудования внутри здания</w:t>
            </w:r>
          </w:p>
        </w:tc>
      </w:tr>
      <w:tr w:rsidR="00FA5021" w14:paraId="1F212938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0813A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EA2F30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Подключение копировально-множительной техники</w:t>
            </w:r>
          </w:p>
        </w:tc>
      </w:tr>
      <w:tr w:rsidR="00FA5021" w14:paraId="639A51DC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7140C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A08EDDF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Получение оборудования/материалов со склада</w:t>
            </w:r>
          </w:p>
        </w:tc>
      </w:tr>
      <w:tr w:rsidR="00FA5021" w14:paraId="647F406A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5A8F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F60088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Установка и настройка виртуальной машины</w:t>
            </w:r>
          </w:p>
        </w:tc>
      </w:tr>
      <w:tr w:rsidR="00FA5021" w14:paraId="5F7139D2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708A4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4731ECB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Очистка дискового пространства и удаление информации</w:t>
            </w:r>
          </w:p>
        </w:tc>
      </w:tr>
      <w:tr w:rsidR="00FA5021" w14:paraId="6CCB1553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41E0F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C1E717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Входной контроль оборудования</w:t>
            </w:r>
          </w:p>
        </w:tc>
      </w:tr>
      <w:tr w:rsidR="00FA5021" w14:paraId="3CC283AB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E054B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1DD6B4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Настройка почтового клиента</w:t>
            </w:r>
          </w:p>
        </w:tc>
      </w:tr>
      <w:tr w:rsidR="00FA5021" w14:paraId="2A1C750E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20D84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0D44FD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Установка и настройка оборудования АРМ (монитор, клавиатура, мышь)</w:t>
            </w:r>
          </w:p>
        </w:tc>
      </w:tr>
      <w:tr w:rsidR="00FA5021" w14:paraId="22CE4B0D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35714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F06E90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Подключение и настройка аудиоустройств и </w:t>
            </w:r>
            <w:proofErr w:type="spellStart"/>
            <w:r>
              <w:rPr>
                <w:color w:val="000000"/>
                <w:sz w:val="24"/>
              </w:rPr>
              <w:t>web</w:t>
            </w:r>
            <w:proofErr w:type="spellEnd"/>
            <w:r>
              <w:rPr>
                <w:color w:val="000000"/>
                <w:sz w:val="24"/>
              </w:rPr>
              <w:t xml:space="preserve"> камер</w:t>
            </w:r>
          </w:p>
        </w:tc>
      </w:tr>
      <w:tr w:rsidR="00FA5021" w14:paraId="5374F08C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2092A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C674A0" w14:textId="77777777" w:rsidR="00FA5021" w:rsidRDefault="002316E9">
            <w:pPr>
              <w:widowControl w:val="0"/>
              <w:ind w:firstLine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Подключение/отключение локального ИБП мощностью не более 650ВА</w:t>
            </w:r>
          </w:p>
        </w:tc>
      </w:tr>
    </w:tbl>
    <w:p w14:paraId="483CFD35" w14:textId="77777777" w:rsidR="00FA5021" w:rsidRDefault="00FA5021">
      <w:pPr>
        <w:rPr>
          <w:color w:val="000000"/>
          <w:sz w:val="24"/>
        </w:rPr>
      </w:pPr>
    </w:p>
    <w:p w14:paraId="66CAA5A1" w14:textId="643E5E92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2.2.4 Регулирующие документы Заказчика по услугам по информационно-технологической поддержке аппаратно-программных комплексов и информационных систем.</w:t>
      </w:r>
    </w:p>
    <w:p w14:paraId="0741075B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Общие регулирующие документы (при наличии):</w:t>
      </w:r>
    </w:p>
    <w:p w14:paraId="64C3D6D1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 xml:space="preserve">- Стандарт АРМ АО «Концерна Росэнергоатом» - приказ от 13.01.2021 № 9/01/20-П; </w:t>
      </w:r>
    </w:p>
    <w:p w14:paraId="481508EF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lastRenderedPageBreak/>
        <w:t>- Стандарт АРМ Заказчика при наличии</w:t>
      </w:r>
    </w:p>
    <w:p w14:paraId="6A04A013" w14:textId="77777777" w:rsidR="00FA5021" w:rsidRDefault="002316E9">
      <w:pPr>
        <w:rPr>
          <w:kern w:val="2"/>
          <w:sz w:val="24"/>
          <w:lang w:eastAsia="de-DE"/>
        </w:rPr>
      </w:pPr>
      <w:r>
        <w:rPr>
          <w:color w:val="000000"/>
          <w:sz w:val="24"/>
        </w:rPr>
        <w:t>- Р</w:t>
      </w:r>
      <w:r>
        <w:rPr>
          <w:kern w:val="2"/>
          <w:sz w:val="24"/>
          <w:lang w:eastAsia="de-DE"/>
        </w:rPr>
        <w:t>егламент процесса управления инцидентами.</w:t>
      </w:r>
    </w:p>
    <w:p w14:paraId="4E7DDE48" w14:textId="77777777" w:rsidR="00FA5021" w:rsidRDefault="002316E9">
      <w:pPr>
        <w:rPr>
          <w:kern w:val="2"/>
          <w:sz w:val="24"/>
          <w:lang w:eastAsia="de-DE"/>
        </w:rPr>
      </w:pPr>
      <w:r>
        <w:rPr>
          <w:kern w:val="2"/>
          <w:sz w:val="24"/>
          <w:lang w:eastAsia="de-DE"/>
        </w:rPr>
        <w:t>- Порядок актуализации реестра объектов обслуживания и приемки ИТ-услуг.</w:t>
      </w:r>
    </w:p>
    <w:p w14:paraId="4DC540C7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Регулирующие документы по типам ОО для площадки Заказчика указаны в Таблице №5:</w:t>
      </w:r>
    </w:p>
    <w:p w14:paraId="2352FD38" w14:textId="77777777" w:rsidR="00FA5021" w:rsidRDefault="002316E9">
      <w:pPr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№ 5</w:t>
      </w:r>
    </w:p>
    <w:tbl>
      <w:tblPr>
        <w:tblStyle w:val="affffffb"/>
        <w:tblW w:w="14952" w:type="dxa"/>
        <w:tblInd w:w="6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4"/>
        <w:gridCol w:w="13378"/>
      </w:tblGrid>
      <w:tr w:rsidR="00FA5021" w14:paraId="7743D67E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9088A" w14:textId="77777777" w:rsidR="00FA5021" w:rsidRDefault="002316E9">
            <w:pPr>
              <w:widowControl w:val="0"/>
              <w:ind w:firstLine="0"/>
              <w:jc w:val="center"/>
              <w:rPr>
                <w:rFonts w:eastAsia="SimSun"/>
                <w:b w:val="0"/>
                <w:sz w:val="24"/>
                <w:lang w:eastAsia="zh-CN"/>
              </w:rPr>
            </w:pPr>
            <w:r>
              <w:rPr>
                <w:rFonts w:eastAsia="SimSun"/>
                <w:iCs/>
                <w:sz w:val="24"/>
                <w:lang w:eastAsia="zh-CN"/>
              </w:rPr>
              <w:t>Код типа ОО</w:t>
            </w:r>
          </w:p>
        </w:tc>
        <w:tc>
          <w:tcPr>
            <w:tcW w:w="1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95CA4" w14:textId="77777777" w:rsidR="00FA5021" w:rsidRDefault="002316E9">
            <w:pPr>
              <w:widowControl w:val="0"/>
              <w:ind w:hanging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 w:val="0"/>
                <w:sz w:val="24"/>
                <w:lang w:eastAsia="zh-CN"/>
              </w:rPr>
            </w:pPr>
            <w:r>
              <w:rPr>
                <w:rFonts w:eastAsia="SimSun"/>
                <w:iCs/>
                <w:sz w:val="24"/>
                <w:lang w:eastAsia="zh-CN"/>
              </w:rPr>
              <w:t>Наименование документа</w:t>
            </w:r>
          </w:p>
        </w:tc>
      </w:tr>
      <w:tr w:rsidR="00FA5021" w14:paraId="62EFBAA7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89497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B91F3A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Регламент процесса управления инцидентами.</w:t>
            </w:r>
          </w:p>
        </w:tc>
      </w:tr>
      <w:tr w:rsidR="00FA5021" w14:paraId="1062B332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8820F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22C1B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Порядок предоставления доступа к информационным ресурсам и информационным системам.</w:t>
            </w:r>
          </w:p>
        </w:tc>
      </w:tr>
      <w:tr w:rsidR="00FA5021" w14:paraId="2F651621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13F29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0D200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Правила подачи заявок в Диспетчерскую службу ИТ.</w:t>
            </w:r>
          </w:p>
        </w:tc>
      </w:tr>
      <w:tr w:rsidR="00FA5021" w14:paraId="09CE91B2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B871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ИТ-4-97</w:t>
            </w:r>
          </w:p>
        </w:tc>
        <w:tc>
          <w:tcPr>
            <w:tcW w:w="13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6B9B1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соответствии с общими документами для всех типов ОО.</w:t>
            </w:r>
          </w:p>
        </w:tc>
      </w:tr>
      <w:tr w:rsidR="00FA5021" w14:paraId="70AFDBF9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1DB3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ИТ-4-98</w:t>
            </w:r>
          </w:p>
        </w:tc>
        <w:tc>
          <w:tcPr>
            <w:tcW w:w="13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8332B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соответствии с общими документами для всех типов ОО.</w:t>
            </w:r>
          </w:p>
        </w:tc>
      </w:tr>
      <w:tr w:rsidR="00FA5021" w14:paraId="08293188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6DA1E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ИТ-4-99</w:t>
            </w:r>
          </w:p>
        </w:tc>
        <w:tc>
          <w:tcPr>
            <w:tcW w:w="13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A71B7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соответствии с общими документами для всех типов ОО.</w:t>
            </w:r>
          </w:p>
        </w:tc>
      </w:tr>
      <w:tr w:rsidR="00FA5021" w14:paraId="7D38A0C0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DDCCA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ИТ-14-52</w:t>
            </w:r>
          </w:p>
        </w:tc>
        <w:tc>
          <w:tcPr>
            <w:tcW w:w="13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BF591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Стандарт АРМ Заказчика</w:t>
            </w:r>
          </w:p>
        </w:tc>
      </w:tr>
      <w:tr w:rsidR="00FA5021" w14:paraId="579A4598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BE73B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ИТ-14-53</w:t>
            </w:r>
          </w:p>
        </w:tc>
        <w:tc>
          <w:tcPr>
            <w:tcW w:w="13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2711E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Стандарт АРМ АО «Концерн Росэнергоатом»</w:t>
            </w:r>
          </w:p>
        </w:tc>
      </w:tr>
      <w:tr w:rsidR="00FA5021" w14:paraId="7ACB6774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CB850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ИТ-14-54</w:t>
            </w:r>
          </w:p>
        </w:tc>
        <w:tc>
          <w:tcPr>
            <w:tcW w:w="13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E7C05C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Стандарт АРМ Заказчика</w:t>
            </w:r>
          </w:p>
        </w:tc>
      </w:tr>
      <w:tr w:rsidR="00FA5021" w14:paraId="4EA2CF01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CCBC4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21D81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Стандарт АРМ Заказчика</w:t>
            </w:r>
          </w:p>
        </w:tc>
      </w:tr>
    </w:tbl>
    <w:p w14:paraId="56EC3DD7" w14:textId="77777777" w:rsidR="00FA5021" w:rsidRDefault="00FA5021">
      <w:pPr>
        <w:jc w:val="right"/>
        <w:rPr>
          <w:color w:val="000000"/>
          <w:sz w:val="24"/>
        </w:rPr>
      </w:pPr>
    </w:p>
    <w:p w14:paraId="400D5133" w14:textId="0DB0C991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2.2.5 Ограничения по услугам по информационно-технологической поддержке аппаратно-программных комплексов и информационных систем</w:t>
      </w:r>
      <w:r w:rsidR="00E73C82">
        <w:rPr>
          <w:color w:val="000000"/>
          <w:sz w:val="24"/>
        </w:rPr>
        <w:t>.</w:t>
      </w:r>
    </w:p>
    <w:p w14:paraId="59F0E12D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Общие ограничения по услугам:</w:t>
      </w:r>
    </w:p>
    <w:p w14:paraId="08FB586A" w14:textId="77777777" w:rsidR="00FA5021" w:rsidRDefault="002316E9">
      <w:pPr>
        <w:rPr>
          <w:kern w:val="2"/>
          <w:sz w:val="24"/>
          <w:lang w:eastAsia="de-DE"/>
        </w:rPr>
      </w:pPr>
      <w:r>
        <w:rPr>
          <w:color w:val="000000"/>
          <w:sz w:val="24"/>
        </w:rPr>
        <w:t>- В</w:t>
      </w:r>
      <w:r>
        <w:rPr>
          <w:kern w:val="2"/>
          <w:sz w:val="24"/>
          <w:lang w:eastAsia="de-DE"/>
        </w:rPr>
        <w:t xml:space="preserve"> случае если оставшегося времени до момента окончания времени оказания услуг в текущем дне недостаточно, то нормативное время обработки инцидентов/обращений переносится на следующий рабочий день и исчисляется в соответствии с моментом начала времени оказания услуг в следующем рабочем дне с зачетом времени, истекшего до окончания предшествующего рабочего дня.</w:t>
      </w:r>
    </w:p>
    <w:p w14:paraId="2D7B7E8D" w14:textId="77777777" w:rsidR="00FA5021" w:rsidRDefault="002316E9">
      <w:pPr>
        <w:rPr>
          <w:kern w:val="2"/>
          <w:sz w:val="24"/>
          <w:lang w:eastAsia="de-DE"/>
        </w:rPr>
      </w:pPr>
      <w:r>
        <w:rPr>
          <w:kern w:val="2"/>
          <w:sz w:val="24"/>
          <w:lang w:eastAsia="de-DE"/>
        </w:rPr>
        <w:t>- Исполнение обращения/заявки на оказание услуг запрещается, если оно может повлечь за собой нарушение правил охраны труда, радиационной и электробезопасности, а также в случае возникновения опасности для жизни и здоровья работников.</w:t>
      </w:r>
    </w:p>
    <w:p w14:paraId="75B2A8DB" w14:textId="77777777" w:rsidR="00FA5021" w:rsidRDefault="002316E9">
      <w:pPr>
        <w:rPr>
          <w:kern w:val="2"/>
          <w:sz w:val="24"/>
          <w:lang w:eastAsia="de-DE"/>
        </w:rPr>
      </w:pPr>
      <w:r>
        <w:rPr>
          <w:kern w:val="2"/>
          <w:sz w:val="24"/>
          <w:lang w:eastAsia="de-DE"/>
        </w:rPr>
        <w:t>- В случае дистанционного подключения обязательно использование сертифицированных средств удаленного подключения отечественного происхождения;</w:t>
      </w:r>
    </w:p>
    <w:p w14:paraId="6204DE41" w14:textId="77777777" w:rsidR="00FA5021" w:rsidRDefault="002316E9">
      <w:pPr>
        <w:rPr>
          <w:color w:val="000000"/>
          <w:sz w:val="24"/>
        </w:rPr>
      </w:pPr>
      <w:r>
        <w:rPr>
          <w:sz w:val="24"/>
        </w:rPr>
        <w:t xml:space="preserve">- В инфраструктуре заказчика должны быть созданы сервера печати и управления инфраструктурой для работы с </w:t>
      </w:r>
      <w:proofErr w:type="spellStart"/>
      <w:r>
        <w:rPr>
          <w:sz w:val="24"/>
        </w:rPr>
        <w:t>импортозамещенной</w:t>
      </w:r>
      <w:proofErr w:type="spellEnd"/>
      <w:r>
        <w:rPr>
          <w:sz w:val="24"/>
        </w:rPr>
        <w:t xml:space="preserve"> операционной системой, </w:t>
      </w:r>
      <w:r>
        <w:rPr>
          <w:sz w:val="24"/>
          <w:lang w:val="en-US"/>
        </w:rPr>
        <w:t>RDS</w:t>
      </w:r>
      <w:r>
        <w:rPr>
          <w:sz w:val="24"/>
        </w:rPr>
        <w:t xml:space="preserve"> фермы для ПО не поддерживающего </w:t>
      </w:r>
      <w:proofErr w:type="spellStart"/>
      <w:r>
        <w:rPr>
          <w:sz w:val="24"/>
        </w:rPr>
        <w:t>импортозамещенную</w:t>
      </w:r>
      <w:proofErr w:type="spellEnd"/>
      <w:r>
        <w:rPr>
          <w:sz w:val="24"/>
        </w:rPr>
        <w:t xml:space="preserve"> операционную систему.</w:t>
      </w:r>
    </w:p>
    <w:p w14:paraId="6FCF57D3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Ограничения по услугам для типов ОО для площадки Заказчика указаны в Таблице №6:</w:t>
      </w:r>
    </w:p>
    <w:p w14:paraId="00692F4B" w14:textId="77777777" w:rsidR="00FA5021" w:rsidRDefault="002316E9">
      <w:pPr>
        <w:jc w:val="right"/>
        <w:rPr>
          <w:color w:val="000000"/>
          <w:sz w:val="24"/>
        </w:rPr>
      </w:pPr>
      <w:r>
        <w:rPr>
          <w:color w:val="000000"/>
          <w:sz w:val="24"/>
        </w:rPr>
        <w:lastRenderedPageBreak/>
        <w:t>Таблица № 6</w:t>
      </w:r>
    </w:p>
    <w:tbl>
      <w:tblPr>
        <w:tblStyle w:val="affffffb"/>
        <w:tblW w:w="15135" w:type="dxa"/>
        <w:tblInd w:w="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5"/>
        <w:gridCol w:w="13950"/>
      </w:tblGrid>
      <w:tr w:rsidR="00FA5021" w14:paraId="0C742A75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80A9D" w14:textId="77777777" w:rsidR="00FA5021" w:rsidRDefault="002316E9">
            <w:pPr>
              <w:widowControl w:val="0"/>
              <w:ind w:firstLine="0"/>
              <w:jc w:val="center"/>
              <w:rPr>
                <w:rFonts w:eastAsia="SimSun"/>
                <w:b w:val="0"/>
                <w:sz w:val="24"/>
                <w:lang w:eastAsia="zh-CN"/>
              </w:rPr>
            </w:pPr>
            <w:r>
              <w:rPr>
                <w:rFonts w:eastAsia="SimSun"/>
                <w:iCs/>
                <w:sz w:val="24"/>
                <w:lang w:eastAsia="zh-CN"/>
              </w:rPr>
              <w:t>Код типа ОО</w:t>
            </w:r>
          </w:p>
        </w:tc>
        <w:tc>
          <w:tcPr>
            <w:tcW w:w="1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C15FC" w14:textId="77777777" w:rsidR="00FA5021" w:rsidRDefault="002316E9">
            <w:pPr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 w:val="0"/>
                <w:sz w:val="24"/>
                <w:lang w:eastAsia="zh-CN"/>
              </w:rPr>
            </w:pPr>
            <w:r>
              <w:rPr>
                <w:rFonts w:eastAsia="SimSun"/>
                <w:iCs/>
                <w:sz w:val="24"/>
                <w:lang w:eastAsia="zh-CN"/>
              </w:rPr>
              <w:t>Ограничение</w:t>
            </w:r>
          </w:p>
        </w:tc>
      </w:tr>
      <w:tr w:rsidR="00FA5021" w14:paraId="077D759A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D9009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B98B0" w14:textId="77777777" w:rsidR="00FA5021" w:rsidRDefault="002316E9">
            <w:pPr>
              <w:widowControl w:val="0"/>
              <w:ind w:hanging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Наличие у Заказчика списка рассылки или перечня почтовых ящиков для рассылки информационных сообщений.</w:t>
            </w:r>
          </w:p>
        </w:tc>
      </w:tr>
      <w:tr w:rsidR="00FA5021" w14:paraId="3FBCE6D4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54A5E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ИТ-4-97</w:t>
            </w:r>
          </w:p>
        </w:tc>
        <w:tc>
          <w:tcPr>
            <w:tcW w:w="13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2E58C" w14:textId="77777777" w:rsidR="00FA5021" w:rsidRDefault="002316E9">
            <w:pPr>
              <w:widowControl w:val="0"/>
              <w:ind w:hanging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соответствии с общими ограничениями для всех типов ОО.</w:t>
            </w:r>
          </w:p>
        </w:tc>
      </w:tr>
      <w:tr w:rsidR="00FA5021" w14:paraId="090A1C8F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02AFB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ИТ-4-98</w:t>
            </w:r>
          </w:p>
        </w:tc>
        <w:tc>
          <w:tcPr>
            <w:tcW w:w="13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DC277" w14:textId="77777777" w:rsidR="00FA5021" w:rsidRDefault="002316E9">
            <w:pPr>
              <w:widowControl w:val="0"/>
              <w:ind w:hanging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соответствии с общими ограничениями для всех типов ОО.</w:t>
            </w:r>
          </w:p>
        </w:tc>
      </w:tr>
      <w:tr w:rsidR="00FA5021" w14:paraId="7E83C716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65ECE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ИТ-4-99</w:t>
            </w:r>
          </w:p>
        </w:tc>
        <w:tc>
          <w:tcPr>
            <w:tcW w:w="13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00243" w14:textId="77777777" w:rsidR="00FA5021" w:rsidRDefault="002316E9">
            <w:pPr>
              <w:widowControl w:val="0"/>
              <w:ind w:hanging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соответствии с общими ограничениями для всех типов ОО.</w:t>
            </w:r>
          </w:p>
        </w:tc>
      </w:tr>
      <w:tr w:rsidR="00FA5021" w14:paraId="21499AF9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995D9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ИТ-14-52</w:t>
            </w:r>
          </w:p>
        </w:tc>
        <w:tc>
          <w:tcPr>
            <w:tcW w:w="13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66D3C" w14:textId="77777777" w:rsidR="00FA5021" w:rsidRDefault="002316E9">
            <w:pPr>
              <w:widowControl w:val="0"/>
              <w:ind w:hanging="28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- Настройка образа операционной системы только в соответствии с предоставленными данными от Заказчика.</w:t>
            </w:r>
            <w:r>
              <w:rPr>
                <w:color w:val="000000"/>
                <w:sz w:val="24"/>
              </w:rPr>
              <w:br/>
              <w:t xml:space="preserve"> - Настройка локальных ресурсов Заказчика выполняется силами Заказчика.</w:t>
            </w:r>
          </w:p>
        </w:tc>
      </w:tr>
      <w:tr w:rsidR="00FA5021" w14:paraId="1E61C959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B05D2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ИТ-14-53</w:t>
            </w:r>
          </w:p>
        </w:tc>
        <w:tc>
          <w:tcPr>
            <w:tcW w:w="13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B0814" w14:textId="77777777" w:rsidR="00FA5021" w:rsidRDefault="002316E9">
            <w:pPr>
              <w:widowControl w:val="0"/>
              <w:ind w:hanging="28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- Настройка образа операционной системы только в соответствии с предоставленными данными от Заказчика.</w:t>
            </w:r>
            <w:r>
              <w:rPr>
                <w:color w:val="000000"/>
                <w:sz w:val="24"/>
              </w:rPr>
              <w:br/>
              <w:t xml:space="preserve"> - Настройка локальных ресурсов Заказчика выполняется силами Заказчика.</w:t>
            </w:r>
          </w:p>
        </w:tc>
      </w:tr>
      <w:tr w:rsidR="00FA5021" w14:paraId="24FE8F6F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62C42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ИТ-14-54</w:t>
            </w:r>
          </w:p>
        </w:tc>
        <w:tc>
          <w:tcPr>
            <w:tcW w:w="13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C9A0B" w14:textId="77777777" w:rsidR="00FA5021" w:rsidRDefault="002316E9">
            <w:pPr>
              <w:widowControl w:val="0"/>
              <w:ind w:hanging="28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- Обновление ПО в составе образа операционной системы (ОС), переданного на техническую поддержке Исполнителю, выполняется не более 2-х раз в месяц.</w:t>
            </w:r>
            <w:r>
              <w:rPr>
                <w:color w:val="000000"/>
                <w:sz w:val="24"/>
              </w:rPr>
              <w:br/>
              <w:t xml:space="preserve"> - Настройка локальных ресурсов Заказчика выполняется силами Заказчика.</w:t>
            </w:r>
            <w:r>
              <w:rPr>
                <w:color w:val="000000"/>
                <w:sz w:val="24"/>
              </w:rPr>
              <w:br/>
              <w:t xml:space="preserve"> - Проверка функционирования программного обеспечения, входящего в состав образа операционной системы (ОС) для автоматизированных рабочих мест, переданного на техническую поддержку Исполнителю, выполняется силами Заказчика.</w:t>
            </w:r>
          </w:p>
        </w:tc>
      </w:tr>
      <w:tr w:rsidR="00FA5021" w14:paraId="23C8A73D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15D54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ИТ-14-55</w:t>
            </w:r>
          </w:p>
        </w:tc>
        <w:tc>
          <w:tcPr>
            <w:tcW w:w="13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64EB5" w14:textId="77777777" w:rsidR="00FA5021" w:rsidRDefault="002316E9">
            <w:pPr>
              <w:widowControl w:val="0"/>
              <w:ind w:hanging="28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Решение обращений пользователей Заказчика только в части перечня стандартного (базового) программного обеспечения, указанного в действующем на момент подписания Договора Стандарте АРМ Заказчика. </w:t>
            </w:r>
            <w:r>
              <w:rPr>
                <w:color w:val="000000"/>
                <w:sz w:val="24"/>
              </w:rPr>
              <w:br/>
              <w:t xml:space="preserve"> - Расширение функциональности и устранение ошибок в работе программного обеспечения, не входящего в перечень стандартного (базового) программного обеспечения, указанного в действующем на момент подписания Договора Стандарте АРМ Заказчика, не выполняются.</w:t>
            </w:r>
          </w:p>
          <w:p w14:paraId="4A3664DF" w14:textId="77777777" w:rsidR="00FA5021" w:rsidRDefault="002316E9">
            <w:pPr>
              <w:widowControl w:val="0"/>
              <w:ind w:hanging="28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Оборудование рабочих мест пользователей должно быть совместимо и иметь драйвера для работы с </w:t>
            </w:r>
            <w:proofErr w:type="spellStart"/>
            <w:r>
              <w:rPr>
                <w:color w:val="000000"/>
                <w:sz w:val="24"/>
              </w:rPr>
              <w:t>Астралинукс</w:t>
            </w:r>
            <w:proofErr w:type="spellEnd"/>
            <w:r>
              <w:rPr>
                <w:color w:val="000000"/>
                <w:sz w:val="24"/>
              </w:rPr>
              <w:t>.</w:t>
            </w:r>
          </w:p>
        </w:tc>
      </w:tr>
    </w:tbl>
    <w:p w14:paraId="63C49C09" w14:textId="77777777" w:rsidR="00FA5021" w:rsidRDefault="00FA5021">
      <w:pPr>
        <w:rPr>
          <w:color w:val="000000"/>
          <w:sz w:val="12"/>
          <w:szCs w:val="12"/>
        </w:rPr>
      </w:pPr>
    </w:p>
    <w:p w14:paraId="08A2ED0D" w14:textId="57EDCAEB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2.2.6 Встречные обязательства Заказчика по информационно-технологической поддержке аппаратно-программных комплексов и информационных систем</w:t>
      </w:r>
      <w:r w:rsidR="00E73C82">
        <w:rPr>
          <w:color w:val="000000"/>
          <w:sz w:val="24"/>
        </w:rPr>
        <w:t>.</w:t>
      </w:r>
    </w:p>
    <w:p w14:paraId="6D6CAEC9" w14:textId="77777777" w:rsidR="00FA5021" w:rsidRDefault="00FA5021">
      <w:pPr>
        <w:rPr>
          <w:color w:val="000000"/>
          <w:sz w:val="12"/>
          <w:szCs w:val="12"/>
        </w:rPr>
      </w:pPr>
    </w:p>
    <w:p w14:paraId="7D7A5585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Общие встречные обязательства Заказчика по услугам:</w:t>
      </w:r>
    </w:p>
    <w:p w14:paraId="592FBCEF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- обеспечение доступа (по согласованию удаленного доступа) специалистов Исполнителя к обслуживаемому или необходимому для обслуживания оборудованию или программному обеспечению;</w:t>
      </w:r>
    </w:p>
    <w:p w14:paraId="17701324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- наличие электропитания на территории размещения объекта обслуживания Заказчика при оказании услуг;</w:t>
      </w:r>
    </w:p>
    <w:p w14:paraId="419AF849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- наличие работоспособности локальной вычислительной сети, телефонной сети, сети Интернет, конечного оборудования и терминалов ВКС Заказчика и необходимых прав доступа для специалистов Исполнителя, если такая обязанность не возложена на Исполнителя;</w:t>
      </w:r>
    </w:p>
    <w:p w14:paraId="7133E8CD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lastRenderedPageBreak/>
        <w:t>- наличие лицензионных прав у Заказчика на программное обеспечение;</w:t>
      </w:r>
    </w:p>
    <w:p w14:paraId="6F76E9F8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- наличие требуемых в соответствии с документацией Заказчика действующих договоров между Заказчиком и производителями/поставщиками оборудования и/или программного обеспечения на гарантийное, авторское и/или техническое сопровождение силами производителей/поставщиков и/или специализированных организаций;</w:t>
      </w:r>
    </w:p>
    <w:p w14:paraId="3FFAC5B5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- доступность обслуживаемого оборудования во время проведения регламентных профилактических, диагностических или ремонтных работ, в том числе по причине занятости такого оборудования Заказчиком.</w:t>
      </w:r>
    </w:p>
    <w:p w14:paraId="127F78EA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- предоставление Исполнителю оборудования, запасных частей, расходных материалов и программного обеспечения, необходимых для оказания Услуг.</w:t>
      </w:r>
    </w:p>
    <w:p w14:paraId="3F4E5969" w14:textId="523187AE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Встречные обязательства Заказчика по услугам по информационно-технологической поддержке аппаратно-программных комплексов и информационных систем по типам ОО по площадке Заказчика указаны в Таблице №7:</w:t>
      </w:r>
    </w:p>
    <w:p w14:paraId="3BC8F806" w14:textId="77777777" w:rsidR="00FA5021" w:rsidRDefault="002316E9">
      <w:pPr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№ 7</w:t>
      </w:r>
    </w:p>
    <w:tbl>
      <w:tblPr>
        <w:tblStyle w:val="affffffb"/>
        <w:tblW w:w="15105" w:type="dxa"/>
        <w:tblInd w:w="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5"/>
        <w:gridCol w:w="13920"/>
      </w:tblGrid>
      <w:tr w:rsidR="00FA5021" w14:paraId="344135CE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FC0B8" w14:textId="77777777" w:rsidR="00FA5021" w:rsidRDefault="002316E9">
            <w:pPr>
              <w:widowControl w:val="0"/>
              <w:ind w:firstLine="0"/>
              <w:jc w:val="center"/>
              <w:rPr>
                <w:rFonts w:eastAsia="SimSun"/>
                <w:b w:val="0"/>
                <w:sz w:val="24"/>
                <w:lang w:eastAsia="zh-CN"/>
              </w:rPr>
            </w:pPr>
            <w:r>
              <w:rPr>
                <w:rFonts w:eastAsia="SimSun"/>
                <w:iCs/>
                <w:sz w:val="24"/>
                <w:lang w:eastAsia="zh-CN"/>
              </w:rPr>
              <w:t>Код типа ОО</w:t>
            </w:r>
          </w:p>
        </w:tc>
        <w:tc>
          <w:tcPr>
            <w:tcW w:w="1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111B5" w14:textId="77777777" w:rsidR="00FA5021" w:rsidRDefault="002316E9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 w:val="0"/>
                <w:sz w:val="24"/>
                <w:lang w:eastAsia="zh-CN"/>
              </w:rPr>
            </w:pPr>
            <w:r>
              <w:rPr>
                <w:rFonts w:eastAsia="SimSun"/>
                <w:iCs/>
                <w:sz w:val="24"/>
                <w:lang w:eastAsia="zh-CN"/>
              </w:rPr>
              <w:t>Обязательство</w:t>
            </w:r>
          </w:p>
        </w:tc>
      </w:tr>
      <w:tr w:rsidR="00FA5021" w14:paraId="4E6555BB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9ECA3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ИТ-4-69</w:t>
            </w:r>
          </w:p>
        </w:tc>
        <w:tc>
          <w:tcPr>
            <w:tcW w:w="13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80A06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соответствии с общими встречными обязательствами по типам ОО</w:t>
            </w:r>
          </w:p>
        </w:tc>
      </w:tr>
      <w:tr w:rsidR="00FA5021" w14:paraId="7BF7AC71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6C0B3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ИТ-4-97</w:t>
            </w:r>
          </w:p>
        </w:tc>
        <w:tc>
          <w:tcPr>
            <w:tcW w:w="13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B5DBB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Перед началом оказания услуг Заказчик заполняет Заявку на реализацию запроса на изменение и согласовывает ее с Исполнителем. Форма Заявки устанавливается в Приложении № 1 к Техническому заданию.</w:t>
            </w:r>
          </w:p>
        </w:tc>
      </w:tr>
      <w:tr w:rsidR="00FA5021" w14:paraId="42AE7146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F5F43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ИТ-4-98</w:t>
            </w:r>
          </w:p>
        </w:tc>
        <w:tc>
          <w:tcPr>
            <w:tcW w:w="13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6830D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Перед началом оказания услуг Заказчик заполняет Заявку на реализацию запроса на изменение и согласовывает ее с Исполнителем. Форма Заявки устанавливается в Приложении № 1 к Техническому заданию.</w:t>
            </w:r>
          </w:p>
        </w:tc>
      </w:tr>
      <w:tr w:rsidR="00FA5021" w14:paraId="0C9B0286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C6552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ИТ-4-99</w:t>
            </w:r>
          </w:p>
        </w:tc>
        <w:tc>
          <w:tcPr>
            <w:tcW w:w="13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7BAED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Перед началом оказания услуг Заказчик заполняет Заявку на реализацию запроса на изменение и согласовывает ее с Исполнителем. Форма Заявки устанавливается в Приложении № 1 к Техническому заданию.</w:t>
            </w:r>
          </w:p>
        </w:tc>
      </w:tr>
      <w:tr w:rsidR="00FA5021" w14:paraId="793126FC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C7BCA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ИТ-14-52</w:t>
            </w:r>
          </w:p>
        </w:tc>
        <w:tc>
          <w:tcPr>
            <w:tcW w:w="13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5B533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- Наличие у Заказчика необходимых для оказания Услуг дистрибутивов программного обеспечения, инструкций по установке и настройке ПО, необходимых лицензий и сертификатов, ресурсов вычислительных систем и систем хранения.</w:t>
            </w:r>
          </w:p>
          <w:p w14:paraId="55651D93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- Предоставление информации об инфраструктуре Заказчика (домен, почта, и т.д.), используемых сетевых и информационных ресурсах, ключах антивируса, </w:t>
            </w:r>
            <w:proofErr w:type="spellStart"/>
            <w:r>
              <w:rPr>
                <w:color w:val="000000"/>
                <w:sz w:val="24"/>
              </w:rPr>
              <w:t>SecretNet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CryptoPro</w:t>
            </w:r>
            <w:proofErr w:type="spellEnd"/>
            <w:r>
              <w:rPr>
                <w:color w:val="000000"/>
                <w:sz w:val="24"/>
              </w:rPr>
              <w:t>, ЭЦП, дистрибутивов уникального ПО, доступа к RDS ферме</w:t>
            </w:r>
          </w:p>
          <w:p w14:paraId="232C6526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- Предоставления доступа для специалистов  Исполнителя к инфраструктуре для проведения необходимых настроек</w:t>
            </w:r>
          </w:p>
        </w:tc>
      </w:tr>
      <w:tr w:rsidR="00FA5021" w14:paraId="2A5FA82C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9CFC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ИТ-14-53</w:t>
            </w:r>
          </w:p>
        </w:tc>
        <w:tc>
          <w:tcPr>
            <w:tcW w:w="13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07119" w14:textId="77777777" w:rsidR="00FA5021" w:rsidRDefault="002316E9">
            <w:pPr>
              <w:widowControl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- Наличие у Заказчика необходимых для оказания Услуг лицензий и сертификатов, ресурсов вычислительных систем и систем хранения.</w:t>
            </w:r>
            <w:r>
              <w:rPr>
                <w:color w:val="000000"/>
                <w:sz w:val="24"/>
              </w:rPr>
              <w:br/>
              <w:t xml:space="preserve"> - Предоставление информации об инфраструктуре Заказчика (домен, почта, и т.д.), используемых сетевых и информационных ресурсах, ключах антивируса, </w:t>
            </w:r>
            <w:proofErr w:type="spellStart"/>
            <w:r>
              <w:rPr>
                <w:color w:val="000000"/>
                <w:sz w:val="24"/>
              </w:rPr>
              <w:t>SecretNet</w:t>
            </w:r>
            <w:proofErr w:type="spellEnd"/>
            <w:r>
              <w:rPr>
                <w:color w:val="000000"/>
                <w:sz w:val="24"/>
              </w:rPr>
              <w:t xml:space="preserve">,  </w:t>
            </w:r>
            <w:proofErr w:type="spellStart"/>
            <w:r>
              <w:rPr>
                <w:color w:val="000000"/>
                <w:sz w:val="24"/>
              </w:rPr>
              <w:t>CryptoPro</w:t>
            </w:r>
            <w:proofErr w:type="spellEnd"/>
            <w:r>
              <w:rPr>
                <w:color w:val="000000"/>
                <w:sz w:val="24"/>
              </w:rPr>
              <w:t xml:space="preserve">, ЭЦП </w:t>
            </w:r>
            <w:r>
              <w:rPr>
                <w:color w:val="000000"/>
                <w:sz w:val="24"/>
              </w:rPr>
              <w:br/>
              <w:t xml:space="preserve"> - Предоставления доступа для специалистов  Исполнителя к ИТ-инфраструктуре Заказчика и его RDS-ферме.</w:t>
            </w:r>
          </w:p>
        </w:tc>
      </w:tr>
      <w:tr w:rsidR="00FA5021" w14:paraId="18213F4C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35C87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ИТ-14-54</w:t>
            </w:r>
          </w:p>
        </w:tc>
        <w:tc>
          <w:tcPr>
            <w:tcW w:w="13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177E5" w14:textId="77777777" w:rsidR="00FA5021" w:rsidRDefault="002316E9">
            <w:pPr>
              <w:widowControl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- Предоставление Заказчиком информации, необходимой для проведения обновления образа операционной системы (ОС), </w:t>
            </w:r>
            <w:r>
              <w:rPr>
                <w:color w:val="000000"/>
                <w:sz w:val="24"/>
              </w:rPr>
              <w:lastRenderedPageBreak/>
              <w:t>переданного Исполнителю на техническую поддержку.</w:t>
            </w:r>
            <w:r>
              <w:rPr>
                <w:color w:val="000000"/>
                <w:sz w:val="24"/>
              </w:rPr>
              <w:br/>
              <w:t xml:space="preserve"> - Предоставление доступа Исполнителю к ИТ-инфраструктуре Заказчика для оказания услуг.</w:t>
            </w:r>
            <w:r>
              <w:rPr>
                <w:color w:val="000000"/>
                <w:sz w:val="24"/>
              </w:rPr>
              <w:br/>
              <w:t xml:space="preserve"> - Наличие тестовой среды и выделение тестовой группы пользователей Заказчика для проверки работоспособности образа операционной системы (ОС).</w:t>
            </w:r>
          </w:p>
        </w:tc>
      </w:tr>
      <w:tr w:rsidR="00FA5021" w14:paraId="360480ED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5F570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ИТ-14-55</w:t>
            </w:r>
          </w:p>
        </w:tc>
        <w:tc>
          <w:tcPr>
            <w:tcW w:w="139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5B7B0" w14:textId="77777777" w:rsidR="00FA5021" w:rsidRDefault="002316E9">
            <w:pPr>
              <w:widowControl w:val="0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- Предоставление Заказчиком необходимых для оказания услуг дистрибутивов программного обеспечения, инструкций по его установке и настройке, его и сертификатов, требуемых в соответствие с действующими регламентами Заказчика.</w:t>
            </w:r>
            <w:r>
              <w:rPr>
                <w:color w:val="000000"/>
                <w:sz w:val="24"/>
              </w:rPr>
              <w:br/>
              <w:t xml:space="preserve"> - Предоставления доступа Исполнителю к ИТ-инфраструктуре Заказчика для проведения необходимых настроек программного обеспечения,  и предоставление учетных записей с административными правами.</w:t>
            </w:r>
          </w:p>
        </w:tc>
      </w:tr>
    </w:tbl>
    <w:p w14:paraId="65D2E175" w14:textId="77777777" w:rsidR="00FA5021" w:rsidRDefault="00FA5021">
      <w:pPr>
        <w:jc w:val="center"/>
        <w:rPr>
          <w:b/>
          <w:color w:val="000000"/>
          <w:sz w:val="24"/>
        </w:rPr>
      </w:pPr>
    </w:p>
    <w:p w14:paraId="66202BC7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Подраздел 2.3 Объем оказываемых услуг либо доля оказываемых услуг в общем объеме закупки</w:t>
      </w:r>
    </w:p>
    <w:p w14:paraId="7B3C6F2B" w14:textId="77777777" w:rsidR="00FA5021" w:rsidRDefault="00FA5021">
      <w:pPr>
        <w:rPr>
          <w:color w:val="000000"/>
          <w:sz w:val="18"/>
        </w:rPr>
      </w:pPr>
    </w:p>
    <w:p w14:paraId="5881CAD1" w14:textId="7777777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Общий период оказания услуг: 12 месяцев. Отчетным периодом является календарный месяц.</w:t>
      </w:r>
    </w:p>
    <w:p w14:paraId="064E9A0F" w14:textId="77777777" w:rsidR="00FA5021" w:rsidRDefault="00FA5021">
      <w:pPr>
        <w:ind w:firstLine="708"/>
        <w:rPr>
          <w:color w:val="000000"/>
          <w:sz w:val="16"/>
        </w:rPr>
      </w:pPr>
    </w:p>
    <w:p w14:paraId="1078D4AB" w14:textId="588E85A4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Для оказания услуг по информационно-технологической поддержке аппаратно-программных комплексов и информационных систем предусмотрено следующее количество объектов обслуживания на период действия договора в месяц (Таблица № 8):</w:t>
      </w:r>
    </w:p>
    <w:p w14:paraId="068365D6" w14:textId="77777777" w:rsidR="00FA5021" w:rsidRDefault="002316E9">
      <w:pPr>
        <w:ind w:firstLine="708"/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№ 8</w:t>
      </w:r>
    </w:p>
    <w:tbl>
      <w:tblPr>
        <w:tblpPr w:leftFromText="180" w:rightFromText="180" w:vertAnchor="text" w:tblpY="1"/>
        <w:tblW w:w="4940" w:type="pct"/>
        <w:tblLayout w:type="fixed"/>
        <w:tblLook w:val="04A0" w:firstRow="1" w:lastRow="0" w:firstColumn="1" w:lastColumn="0" w:noHBand="0" w:noVBand="1"/>
      </w:tblPr>
      <w:tblGrid>
        <w:gridCol w:w="1128"/>
        <w:gridCol w:w="6103"/>
        <w:gridCol w:w="1842"/>
        <w:gridCol w:w="2694"/>
        <w:gridCol w:w="3402"/>
      </w:tblGrid>
      <w:tr w:rsidR="003E44C3" w14:paraId="7481C2B6" w14:textId="77777777" w:rsidTr="00D91FCA">
        <w:trPr>
          <w:trHeight w:val="300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681AE" w14:textId="77777777" w:rsidR="003E44C3" w:rsidRDefault="003E44C3">
            <w:pPr>
              <w:widowControl w:val="0"/>
              <w:ind w:firstLine="22"/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типа ОО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9E03B" w14:textId="77777777" w:rsidR="003E44C3" w:rsidRDefault="003E44C3">
            <w:pPr>
              <w:widowControl w:val="0"/>
              <w:ind w:firstLine="22"/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типа ОО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C0030" w14:textId="77777777" w:rsidR="003E44C3" w:rsidRDefault="003E44C3">
            <w:pPr>
              <w:widowControl w:val="0"/>
              <w:ind w:firstLine="22"/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01996" w14:textId="5DE9E574" w:rsidR="003E44C3" w:rsidRDefault="003E44C3">
            <w:pPr>
              <w:widowControl w:val="0"/>
              <w:ind w:firstLine="22"/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Количество ОО на начало оказания услуг в месяц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2D3BC" w14:textId="77777777" w:rsidR="003E44C3" w:rsidRDefault="003E44C3">
            <w:pPr>
              <w:widowControl w:val="0"/>
              <w:ind w:firstLine="22"/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Категория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инвентаризируемости</w:t>
            </w:r>
            <w:proofErr w:type="spellEnd"/>
          </w:p>
        </w:tc>
      </w:tr>
      <w:tr w:rsidR="003E44C3" w14:paraId="10CF4865" w14:textId="77777777" w:rsidTr="00D91FCA">
        <w:trPr>
          <w:trHeight w:val="300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7C424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ИТ-4-69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C7503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Заявка в СТПП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1EF6B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Заявка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ADB7A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1EF8A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инвентаризируемый</w:t>
            </w:r>
          </w:p>
        </w:tc>
      </w:tr>
      <w:tr w:rsidR="003E44C3" w14:paraId="64F6CD45" w14:textId="77777777" w:rsidTr="00D91FCA">
        <w:trPr>
          <w:trHeight w:val="300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8F433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ИТ-4-97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D3A7F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Запрос на изменение (1 ч/ч, высокий уровень сложности)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D841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1час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9FF59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C6476" w14:textId="77777777" w:rsidR="003E44C3" w:rsidRDefault="003E44C3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инвентаризируемый</w:t>
            </w:r>
          </w:p>
        </w:tc>
      </w:tr>
      <w:tr w:rsidR="003E44C3" w14:paraId="47D2B455" w14:textId="77777777" w:rsidTr="00D91FCA">
        <w:trPr>
          <w:trHeight w:val="300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DB811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ИТ-4-98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B4282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Запрос на изменение (1 ч/ч, средний уровень сложности)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36970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1час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0E352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45661" w14:textId="77777777" w:rsidR="003E44C3" w:rsidRDefault="003E44C3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инвентаризируемый</w:t>
            </w:r>
          </w:p>
        </w:tc>
      </w:tr>
      <w:tr w:rsidR="003E44C3" w14:paraId="225BD475" w14:textId="77777777" w:rsidTr="00D91FCA">
        <w:trPr>
          <w:trHeight w:val="300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D0CB3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ИТ-4-99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D177B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Запрос на изменение (1 ч/ч, низкий уровень сложности)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A8540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1час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6D19A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9039A" w14:textId="77777777" w:rsidR="003E44C3" w:rsidRDefault="003E44C3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инвентаризируемый</w:t>
            </w:r>
          </w:p>
        </w:tc>
      </w:tr>
      <w:tr w:rsidR="003E44C3" w14:paraId="6484BD46" w14:textId="77777777" w:rsidTr="00D91FCA">
        <w:trPr>
          <w:trHeight w:val="300"/>
        </w:trPr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2581B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ИТ-14-52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AE836" w14:textId="466DD014" w:rsidR="003E44C3" w:rsidRDefault="003E44C3">
            <w:pPr>
              <w:widowControl w:val="0"/>
              <w:ind w:firstLine="0"/>
              <w:jc w:val="left"/>
              <w:outlineLvl w:val="0"/>
            </w:pPr>
            <w:r>
              <w:rPr>
                <w:color w:val="000000"/>
                <w:sz w:val="20"/>
                <w:szCs w:val="20"/>
              </w:rPr>
              <w:t>Разработанный для работы на инфраструктуре Заказчика образ ИЗ операционной системы (ИЗ ОС) для автоматизированных рабочих мест</w:t>
            </w:r>
            <w:r w:rsidR="00D91FCA">
              <w:rPr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48BD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274CB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D6BFD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инвентаризируемый</w:t>
            </w:r>
          </w:p>
        </w:tc>
      </w:tr>
      <w:tr w:rsidR="003E44C3" w14:paraId="72B7E5EF" w14:textId="77777777" w:rsidTr="00D91FCA">
        <w:trPr>
          <w:trHeight w:val="300"/>
        </w:trPr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E03A4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ИТ-14-53</w:t>
            </w:r>
          </w:p>
        </w:tc>
        <w:tc>
          <w:tcPr>
            <w:tcW w:w="6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E82EB" w14:textId="5AF609C7" w:rsidR="003E44C3" w:rsidRDefault="003E44C3">
            <w:pPr>
              <w:widowControl w:val="0"/>
              <w:ind w:firstLine="0"/>
              <w:jc w:val="left"/>
              <w:outlineLvl w:val="0"/>
            </w:pPr>
            <w:r>
              <w:rPr>
                <w:color w:val="000000"/>
                <w:sz w:val="20"/>
                <w:szCs w:val="20"/>
              </w:rPr>
              <w:t>Настроенный для работы на инфраструктуре Заказчика стандартный образ ИЗ операционной системы (ИЗ ОС) для автоматизированных рабочих мест</w:t>
            </w:r>
            <w:r w:rsidR="00D91FCA">
              <w:rPr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15122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3E12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A3AD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инвентаризируемый</w:t>
            </w:r>
          </w:p>
        </w:tc>
      </w:tr>
      <w:tr w:rsidR="003E44C3" w14:paraId="75D2AEB7" w14:textId="77777777" w:rsidTr="00D91FCA">
        <w:trPr>
          <w:trHeight w:val="300"/>
        </w:trPr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CE39C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ИТ-14-54</w:t>
            </w:r>
          </w:p>
        </w:tc>
        <w:tc>
          <w:tcPr>
            <w:tcW w:w="61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49855" w14:textId="6A2F141B" w:rsidR="003E44C3" w:rsidRDefault="003E44C3">
            <w:pPr>
              <w:widowControl w:val="0"/>
              <w:ind w:firstLine="0"/>
              <w:jc w:val="left"/>
              <w:outlineLvl w:val="0"/>
            </w:pPr>
            <w:r>
              <w:rPr>
                <w:color w:val="000000"/>
                <w:sz w:val="20"/>
                <w:szCs w:val="20"/>
              </w:rPr>
              <w:t>Образ операционной системы (ОС) для автоматизированных рабочих мест в части его сопровождения</w:t>
            </w:r>
            <w:r w:rsidR="00D91FCA">
              <w:rPr>
                <w:color w:val="000000"/>
                <w:sz w:val="20"/>
                <w:szCs w:val="20"/>
              </w:rPr>
              <w:t xml:space="preserve"> **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4EBB8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3A877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A43AB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Инвентаризируемый</w:t>
            </w:r>
          </w:p>
        </w:tc>
      </w:tr>
      <w:tr w:rsidR="003E44C3" w14:paraId="3D21CCA2" w14:textId="77777777" w:rsidTr="00D91FCA">
        <w:trPr>
          <w:trHeight w:val="300"/>
        </w:trPr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59A24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ИТ-14-55</w:t>
            </w:r>
          </w:p>
        </w:tc>
        <w:tc>
          <w:tcPr>
            <w:tcW w:w="61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73410" w14:textId="77777777" w:rsidR="003E44C3" w:rsidRDefault="003E44C3">
            <w:pPr>
              <w:widowControl w:val="0"/>
              <w:ind w:firstLine="0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Пользователь </w:t>
            </w:r>
            <w:proofErr w:type="spellStart"/>
            <w:r>
              <w:rPr>
                <w:color w:val="000000"/>
                <w:sz w:val="20"/>
                <w:szCs w:val="20"/>
              </w:rPr>
              <w:t>импортозамещенной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операционной системы (ОС)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5339D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Пользователь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9D3CB" w14:textId="2E73255B" w:rsidR="003E44C3" w:rsidRDefault="003E44C3">
            <w:pPr>
              <w:widowControl w:val="0"/>
              <w:ind w:firstLine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F439D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210D" w14:textId="77777777" w:rsidR="003E44C3" w:rsidRDefault="003E44C3">
            <w:pPr>
              <w:widowControl w:val="0"/>
              <w:ind w:firstLine="0"/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Инвентаризируемый</w:t>
            </w:r>
          </w:p>
        </w:tc>
      </w:tr>
    </w:tbl>
    <w:p w14:paraId="54B445AE" w14:textId="77777777" w:rsidR="00FA5021" w:rsidRDefault="00FA5021">
      <w:pPr>
        <w:ind w:firstLine="0"/>
        <w:jc w:val="left"/>
        <w:rPr>
          <w:color w:val="000000"/>
          <w:sz w:val="24"/>
        </w:rPr>
      </w:pPr>
    </w:p>
    <w:p w14:paraId="22E21475" w14:textId="3C2195D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lastRenderedPageBreak/>
        <w:t>* Услуги ИТ-14-52 «Разработанный для работы на инфраструктуре Заказчика образ ИЗ операционной системы (ИЗ ОС) для автоматизированных рабочих мест», ИТ-14-53 «Настроенный для работы на инфраструктуре Заказчика стандартный образ ИЗ операционной системы (ИЗ ОС) для автоматизированных рабочих мест» оказываются один раз за весь период действия договора.</w:t>
      </w:r>
    </w:p>
    <w:p w14:paraId="563783BA" w14:textId="7F8C63A5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 xml:space="preserve">** Услуга ИТ-14-54 «Образ операционной системы (ОС) для автоматизированных рабочих мест в части его </w:t>
      </w:r>
      <w:r w:rsidR="00B67F57">
        <w:rPr>
          <w:color w:val="000000"/>
          <w:sz w:val="24"/>
        </w:rPr>
        <w:t>сопровождения</w:t>
      </w:r>
      <w:r>
        <w:rPr>
          <w:color w:val="000000"/>
          <w:sz w:val="24"/>
        </w:rPr>
        <w:t>» оказывается не более трех месяцев за весь период действия договора.</w:t>
      </w:r>
    </w:p>
    <w:p w14:paraId="2AC54B64" w14:textId="7777777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Условиями оказания Услуг предусмотрена возможность изменения объема объектов обслуживания, находящихся на поддержке Исполнителя.</w:t>
      </w:r>
    </w:p>
    <w:p w14:paraId="6DEA067B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Изменение количества ОО, как принятых на обслуживание, так и снятых с обслуживания, учитывается при формировании стоимости Услуги Исполнителя за отчетный период.</w:t>
      </w:r>
    </w:p>
    <w:p w14:paraId="46077DA4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Передача объектов на обслуживание и снятие с обслуживания осуществляется путем оформления Заявки на изменение объема (количества) обслуживаемых Объектов (далее – Заявка ОО) по форме, установленной в приложении № 5 к Техническому заданию.</w:t>
      </w:r>
    </w:p>
    <w:p w14:paraId="286BD838" w14:textId="77777777" w:rsidR="00FA5021" w:rsidRDefault="002316E9">
      <w:pPr>
        <w:pStyle w:val="CM74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 целях учета объема оказанных Услуг за отчетный период для целей оплаты:</w:t>
      </w:r>
    </w:p>
    <w:p w14:paraId="4C529570" w14:textId="77777777" w:rsidR="00FA5021" w:rsidRDefault="002316E9">
      <w:pPr>
        <w:pStyle w:val="CM74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в части передачи на обслуживание: объекты обслуживания, указанные в Заявке ОО с датой с первого по последнее число отчетного месяца включительно, учитываются как находившиеся на обслуживании полный месяц. Объекты обслуживания считаются принятыми на обслуживание Исполнителем с даты указанной в Заявке ОО, при условии, что такая Заявка ОО подписана представителями обеих Сторон;</w:t>
      </w:r>
    </w:p>
    <w:p w14:paraId="173BD344" w14:textId="77777777" w:rsidR="00FA5021" w:rsidRDefault="002316E9">
      <w:pPr>
        <w:pStyle w:val="CM74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в части снятия с обслуживания: объекты обслуживания, указанные в Заявке ОО с датой с первого по последнее число отчетного периода включительно, учитываются как не находившиеся на обслуживании полный месяц. Объекты обслуживания считаются снятыми с обслуживания Исполнителем с даты указанной в Заявке ОО, при условии, что такая Заявка ОО подписана представителями обеих Сторон.</w:t>
      </w:r>
    </w:p>
    <w:p w14:paraId="6D24888E" w14:textId="77777777" w:rsidR="00FA5021" w:rsidRDefault="002316E9">
      <w:pPr>
        <w:pStyle w:val="CM74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Заявки ОО в отношении объектов обслуживания, являющихся основными средствами и подлежащих бухгалтерскому учету, должны содержать учетные номера (инвентарные/номенклатурные) и, при их наличии, серийные номера объектов обслуживания.</w:t>
      </w:r>
    </w:p>
    <w:p w14:paraId="2D9799E9" w14:textId="77777777" w:rsidR="00FA5021" w:rsidRDefault="002316E9">
      <w:pPr>
        <w:pStyle w:val="Default"/>
        <w:ind w:firstLine="709"/>
        <w:jc w:val="both"/>
      </w:pPr>
      <w:r>
        <w:rPr>
          <w:szCs w:val="28"/>
        </w:rPr>
        <w:t xml:space="preserve">К </w:t>
      </w:r>
      <w:proofErr w:type="spellStart"/>
      <w:r>
        <w:rPr>
          <w:szCs w:val="28"/>
        </w:rPr>
        <w:t>неинвентаризируемым</w:t>
      </w:r>
      <w:proofErr w:type="spellEnd"/>
      <w:r>
        <w:rPr>
          <w:szCs w:val="28"/>
        </w:rPr>
        <w:t xml:space="preserve"> по типам ОО относиться объекты, по которым в отчетном периоде заранее невозможно определить количество объектов обслуживания. Исполнитель формирует объем по количеству ОО обслуженных за отчетный период по данным учетной информационной системы.</w:t>
      </w:r>
    </w:p>
    <w:p w14:paraId="2BF84FE5" w14:textId="77777777" w:rsidR="00FA5021" w:rsidRDefault="002316E9">
      <w:pPr>
        <w:pStyle w:val="Default"/>
        <w:ind w:firstLine="709"/>
      </w:pPr>
      <w:r>
        <w:t>Для одного объекта обслуживания в отчетный период может быть подана только одна Заявка ОО.</w:t>
      </w:r>
    </w:p>
    <w:p w14:paraId="701DCC45" w14:textId="77777777" w:rsidR="00FA5021" w:rsidRDefault="002316E9">
      <w:pPr>
        <w:pStyle w:val="CM74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Cs w:val="28"/>
          <w:lang w:eastAsia="ru-RU"/>
        </w:rPr>
        <w:t>Для оформления Заявок ОО предусмотрена следующая последовательность действий представителей Заказчика и Исполнителя (Таблица № 9):</w:t>
      </w:r>
    </w:p>
    <w:p w14:paraId="4232693B" w14:textId="77777777" w:rsidR="00FA5021" w:rsidRDefault="00FA5021">
      <w:pPr>
        <w:pStyle w:val="Default"/>
        <w:jc w:val="right"/>
      </w:pPr>
    </w:p>
    <w:p w14:paraId="22FBC125" w14:textId="77777777" w:rsidR="00FA5021" w:rsidRDefault="002316E9">
      <w:pPr>
        <w:pStyle w:val="Default"/>
        <w:jc w:val="right"/>
      </w:pPr>
      <w:r>
        <w:t>Таблица № 9</w:t>
      </w:r>
    </w:p>
    <w:tbl>
      <w:tblPr>
        <w:tblStyle w:val="affffffb"/>
        <w:tblW w:w="15144" w:type="dxa"/>
        <w:tblInd w:w="3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"/>
        <w:gridCol w:w="1484"/>
        <w:gridCol w:w="5703"/>
        <w:gridCol w:w="2467"/>
        <w:gridCol w:w="2208"/>
        <w:gridCol w:w="1236"/>
        <w:gridCol w:w="1582"/>
      </w:tblGrid>
      <w:tr w:rsidR="00FA5021" w14:paraId="1A7A2233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D7193" w14:textId="77777777" w:rsidR="00FA5021" w:rsidRDefault="002316E9">
            <w:pPr>
              <w:pStyle w:val="Default"/>
              <w:widowControl w:val="0"/>
              <w:contextualSpacing/>
              <w:rPr>
                <w:b w:val="0"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№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AD2AA" w14:textId="77777777" w:rsidR="00FA5021" w:rsidRDefault="002316E9">
            <w:pPr>
              <w:pStyle w:val="Default"/>
              <w:widowControl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Этап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0C1CB" w14:textId="77777777" w:rsidR="00FA5021" w:rsidRDefault="002316E9">
            <w:pPr>
              <w:pStyle w:val="Default"/>
              <w:widowControl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Описание этапа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729F1" w14:textId="77777777" w:rsidR="00FA5021" w:rsidRDefault="002316E9">
            <w:pPr>
              <w:pStyle w:val="Default"/>
              <w:widowControl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Вход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0C7EF" w14:textId="77777777" w:rsidR="00FA5021" w:rsidRDefault="002316E9">
            <w:pPr>
              <w:pStyle w:val="Default"/>
              <w:widowControl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Выход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2FD4F" w14:textId="77777777" w:rsidR="00FA5021" w:rsidRDefault="002316E9">
            <w:pPr>
              <w:pStyle w:val="Default"/>
              <w:widowControl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Срок исполнения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C7F3E" w14:textId="77777777" w:rsidR="00FA5021" w:rsidRDefault="002316E9">
            <w:pPr>
              <w:pStyle w:val="Default"/>
              <w:widowControl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</w:rPr>
            </w:pPr>
            <w:r>
              <w:rPr>
                <w:iCs/>
                <w:color w:val="auto"/>
                <w:sz w:val="20"/>
                <w:szCs w:val="20"/>
              </w:rPr>
              <w:t>Участники</w:t>
            </w:r>
          </w:p>
        </w:tc>
      </w:tr>
      <w:tr w:rsidR="00FA5021" w14:paraId="3C6C5E5F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ECC9A" w14:textId="77777777" w:rsidR="00FA5021" w:rsidRDefault="002316E9">
            <w:pPr>
              <w:pStyle w:val="Default"/>
              <w:widowControl w:val="0"/>
              <w:contextualSpacing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D7C1420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Инициация и согласование Заявки ОО</w:t>
            </w:r>
          </w:p>
        </w:tc>
        <w:tc>
          <w:tcPr>
            <w:tcW w:w="5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1CE3D9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При выявлении факта изменения в составе или статусе объектов обслуживания представитель Заказчика или представитель Исполнителя формирует Заявку ОО в электронном виде по одному или более типам ОО с указанием действия: снять с обслуживания или принять на обслуживание. Заявка в нижнем </w:t>
            </w:r>
            <w:r>
              <w:rPr>
                <w:color w:val="auto"/>
                <w:sz w:val="20"/>
                <w:szCs w:val="20"/>
              </w:rPr>
              <w:lastRenderedPageBreak/>
              <w:t>колонтитуле должна содержать фамилии и инициалы представителей Заказчика и Исполнителя инициирующих Заявку ОО. Подписантами заявки указываются уполномоченные в соответствии с условиями договора должностные лица Заказчика и Исполнителя. Созданный проект Заявки ОО используется на этапах 2, 3, 4.</w:t>
            </w:r>
          </w:p>
          <w:p w14:paraId="6B5DB599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Далее Заявка ОО передается представителю Заказчика по Договору.</w:t>
            </w:r>
          </w:p>
          <w:p w14:paraId="050CB083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Заказчика проверяет достоверность указанных в Заявке ОО данных, распечатывает, подписывает Заявку ОО.</w:t>
            </w:r>
          </w:p>
        </w:tc>
        <w:tc>
          <w:tcPr>
            <w:tcW w:w="2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2DC43DE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Сведения, полученные от представителя Исполнителя.</w:t>
            </w:r>
          </w:p>
          <w:p w14:paraId="672470EA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Данные учетных информационных систем.</w:t>
            </w:r>
          </w:p>
          <w:p w14:paraId="7C0CB5F8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Отчеты Исполнителя об оказанных услугах.</w:t>
            </w:r>
          </w:p>
          <w:p w14:paraId="0EADD9B1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Данные по кадровым изменениям.</w:t>
            </w:r>
          </w:p>
          <w:p w14:paraId="3E8512AC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Результаты проверок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22A333E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 xml:space="preserve">Заявка ОО, распечатанная и подписанная представителем Заказчика(допускается </w:t>
            </w:r>
            <w:r>
              <w:rPr>
                <w:color w:val="auto"/>
                <w:sz w:val="20"/>
                <w:szCs w:val="20"/>
              </w:rPr>
              <w:lastRenderedPageBreak/>
              <w:t>скан копия направленная по электронной почте)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7FC946E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 xml:space="preserve">0,5 </w:t>
            </w:r>
            <w:proofErr w:type="spellStart"/>
            <w:r>
              <w:rPr>
                <w:color w:val="auto"/>
                <w:sz w:val="20"/>
                <w:szCs w:val="20"/>
              </w:rPr>
              <w:t>р.д</w:t>
            </w:r>
            <w:proofErr w:type="spellEnd"/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74808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Исполнителя по договору.</w:t>
            </w:r>
          </w:p>
          <w:p w14:paraId="70F32F59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Представитель Заказчика по </w:t>
            </w:r>
            <w:r>
              <w:rPr>
                <w:color w:val="auto"/>
                <w:sz w:val="20"/>
                <w:szCs w:val="20"/>
              </w:rPr>
              <w:lastRenderedPageBreak/>
              <w:t>договору</w:t>
            </w:r>
          </w:p>
        </w:tc>
      </w:tr>
      <w:tr w:rsidR="00FA5021" w14:paraId="1C746A11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D31DD" w14:textId="77777777" w:rsidR="00FA5021" w:rsidRDefault="002316E9">
            <w:pPr>
              <w:pStyle w:val="Default"/>
              <w:widowControl w:val="0"/>
              <w:contextualSpacing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2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C1EAC7A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Утверждение Заявки ОО Заказчиком</w:t>
            </w:r>
          </w:p>
        </w:tc>
        <w:tc>
          <w:tcPr>
            <w:tcW w:w="57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FCB78D9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Заказчика по договору передает Заявку ОО на подписание уполномоченному должностному лицу Заказчика.</w:t>
            </w:r>
          </w:p>
          <w:p w14:paraId="0BE7DCF9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Уполномоченное должностное лицо Заказчика подписывает Заявку ОО и возвращает ее представителю Заказчика по Договору.</w:t>
            </w:r>
          </w:p>
        </w:tc>
        <w:tc>
          <w:tcPr>
            <w:tcW w:w="24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9150284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ОО, распечатанная и подписанная представителем Заказчика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60E556D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ОО, утвержденная уполномоченным должностным лицом Заказчика</w:t>
            </w:r>
          </w:p>
        </w:tc>
        <w:tc>
          <w:tcPr>
            <w:tcW w:w="1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EEFF769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2 </w:t>
            </w:r>
            <w:proofErr w:type="spellStart"/>
            <w:r>
              <w:rPr>
                <w:color w:val="auto"/>
                <w:sz w:val="20"/>
                <w:szCs w:val="20"/>
              </w:rPr>
              <w:t>р.д</w:t>
            </w:r>
            <w:proofErr w:type="spellEnd"/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3558F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Заказчика по договору.</w:t>
            </w:r>
          </w:p>
          <w:p w14:paraId="1025FD55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Уполномоченное должностное лицо заказчика для утверждения заявок ОО</w:t>
            </w:r>
          </w:p>
        </w:tc>
      </w:tr>
      <w:tr w:rsidR="00FA5021" w14:paraId="39EFDA88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5CCE4" w14:textId="77777777" w:rsidR="00FA5021" w:rsidRDefault="002316E9">
            <w:pPr>
              <w:pStyle w:val="Default"/>
              <w:widowControl w:val="0"/>
              <w:contextualSpacing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46221F2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Передача утвержденной Заявки ОО Заказчиком</w:t>
            </w:r>
          </w:p>
        </w:tc>
        <w:tc>
          <w:tcPr>
            <w:tcW w:w="57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3BCEF99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Заказчика по договору передает, утвержденную уполномоченным должностным лицом Заказчика, Заявку ОО на бумажном носителе по Акту приема-передачи Заявок ОО представителю Исполнителя по договору. (или направляет скан копию)</w:t>
            </w:r>
          </w:p>
        </w:tc>
        <w:tc>
          <w:tcPr>
            <w:tcW w:w="24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2407A47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ОО, утвержденная уполномоченным должностным лицом Заказчика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E9FCA64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Оформленный Акт приема-передачи Заявок ОО.</w:t>
            </w:r>
          </w:p>
          <w:p w14:paraId="23241494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ОО, утвержденная уполномоченным должностным лицом Заказчика</w:t>
            </w:r>
          </w:p>
        </w:tc>
        <w:tc>
          <w:tcPr>
            <w:tcW w:w="1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A3638B9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 </w:t>
            </w:r>
            <w:proofErr w:type="spellStart"/>
            <w:r>
              <w:rPr>
                <w:color w:val="auto"/>
                <w:sz w:val="20"/>
                <w:szCs w:val="20"/>
              </w:rPr>
              <w:t>р.д</w:t>
            </w:r>
            <w:proofErr w:type="spellEnd"/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AEB92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Заказчика по договору.</w:t>
            </w:r>
          </w:p>
          <w:p w14:paraId="029C1C21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Исполнителя по договору</w:t>
            </w:r>
          </w:p>
        </w:tc>
      </w:tr>
      <w:tr w:rsidR="00FA5021" w14:paraId="5EED2C5E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6442" w14:textId="77777777" w:rsidR="00FA5021" w:rsidRDefault="002316E9">
            <w:pPr>
              <w:pStyle w:val="Default"/>
              <w:widowControl w:val="0"/>
              <w:contextualSpacing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AD60215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Утверждение Заявки ОО Исполнителем, внесение изменений в реестр ОО</w:t>
            </w:r>
          </w:p>
        </w:tc>
        <w:tc>
          <w:tcPr>
            <w:tcW w:w="57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F1AABC2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Исполнителя по договору организует проверку у Исполнителя достоверности данных, включенных в Заявку ОО, подписывает Заявку ОО и передает ее на утверждение уполномоченному должностному лицу Исполнителя.</w:t>
            </w:r>
          </w:p>
          <w:p w14:paraId="5D3BF9EE" w14:textId="77777777" w:rsidR="00FA5021" w:rsidRDefault="00FA5021">
            <w:pPr>
              <w:pStyle w:val="Default"/>
              <w:widowControl w:val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  <w:p w14:paraId="60F01219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Уполномоченное должностное лицо Исполнителя подписывает Заявку ОО и возвращает ее представителю Исполнителя по Договору.</w:t>
            </w:r>
          </w:p>
          <w:p w14:paraId="74F345D6" w14:textId="77777777" w:rsidR="00FA5021" w:rsidRDefault="002316E9">
            <w:pPr>
              <w:pStyle w:val="Default"/>
              <w:widowControl w:val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Исполнителя по договору:</w:t>
            </w:r>
          </w:p>
          <w:p w14:paraId="33CB0D24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вносит изменение в электронную версию реестра объектов обслуживания по договору, распечатывает реестр ОО, </w:t>
            </w:r>
            <w:r>
              <w:rPr>
                <w:color w:val="auto"/>
                <w:sz w:val="20"/>
                <w:szCs w:val="20"/>
              </w:rPr>
              <w:lastRenderedPageBreak/>
              <w:t>подписывает и передает его и утвержденную уполномоченным должностным лицом Исполнителя Заявку ОО на бумажном носителе по Акту приема-передачи Заявок ОО представителю Заказчика по договору, Заявки ОО, утвержденные Заказчиком и Исполнителем сохраняет в бумажном и электронном архиве.</w:t>
            </w:r>
          </w:p>
        </w:tc>
        <w:tc>
          <w:tcPr>
            <w:tcW w:w="24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FC3F539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Оформленный Акт приема-передачи Заявок ОО.</w:t>
            </w:r>
          </w:p>
          <w:p w14:paraId="6BA348B2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ОО, утвержденная уполномоченным должностным лицом Заказчика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228CF52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ОО, утвержденная уполномоченным должностным лицом Исполнителя.</w:t>
            </w:r>
          </w:p>
          <w:p w14:paraId="22A663F8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Акт приема-передачи Заявок ОО.</w:t>
            </w:r>
          </w:p>
          <w:p w14:paraId="6455D937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Реестр ОО, подписанный представителем Исполнителя и </w:t>
            </w:r>
            <w:r>
              <w:rPr>
                <w:color w:val="auto"/>
                <w:sz w:val="20"/>
                <w:szCs w:val="20"/>
              </w:rPr>
              <w:lastRenderedPageBreak/>
              <w:t>Заказчика по договору</w:t>
            </w:r>
          </w:p>
        </w:tc>
        <w:tc>
          <w:tcPr>
            <w:tcW w:w="1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C7AEEB1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 xml:space="preserve">1 </w:t>
            </w:r>
            <w:proofErr w:type="spellStart"/>
            <w:r>
              <w:rPr>
                <w:color w:val="auto"/>
                <w:sz w:val="20"/>
                <w:szCs w:val="20"/>
              </w:rPr>
              <w:t>р.д</w:t>
            </w:r>
            <w:proofErr w:type="spellEnd"/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E2BB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Исполнителя по договору.</w:t>
            </w:r>
          </w:p>
          <w:p w14:paraId="32BDDF06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Уполномоченное должностное лицо Исполнителя для утверждения заявок ОО.</w:t>
            </w:r>
          </w:p>
          <w:p w14:paraId="3921C0C6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Представитель Заказчика по </w:t>
            </w:r>
            <w:r>
              <w:rPr>
                <w:color w:val="auto"/>
                <w:sz w:val="20"/>
                <w:szCs w:val="20"/>
              </w:rPr>
              <w:lastRenderedPageBreak/>
              <w:t>договору</w:t>
            </w:r>
          </w:p>
        </w:tc>
      </w:tr>
      <w:tr w:rsidR="00FA5021" w14:paraId="5325356A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F414" w14:textId="77777777" w:rsidR="00FA5021" w:rsidRDefault="002316E9">
            <w:pPr>
              <w:pStyle w:val="Default"/>
              <w:widowControl w:val="0"/>
              <w:contextualSpacing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5</w:t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A5F8C9D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Утверждение Реестр ОО с учетом внесенных изменений</w:t>
            </w:r>
          </w:p>
        </w:tc>
        <w:tc>
          <w:tcPr>
            <w:tcW w:w="57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A24BB5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Заказчика по договору:</w:t>
            </w:r>
          </w:p>
          <w:p w14:paraId="633F5570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сохраняет в бумажном и электронном архиве утвержденные Заявки ОО;</w:t>
            </w:r>
          </w:p>
          <w:p w14:paraId="0FBD9F1A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подписывает Реестр ОО с учетом внесенных изменений и передает подписанный реестр представителю Исполнителя по договору.</w:t>
            </w:r>
          </w:p>
          <w:p w14:paraId="788D741F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Исполнителя по договору сохраняет реестр ОО в бумажном и электронном архиве.</w:t>
            </w:r>
          </w:p>
        </w:tc>
        <w:tc>
          <w:tcPr>
            <w:tcW w:w="24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5ACB4A2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ОО, утвержденная уполномоченным должностным лицом Исполнителя.</w:t>
            </w:r>
          </w:p>
          <w:p w14:paraId="2D9A8FEE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Акт приема-передачи Заявок ОО.</w:t>
            </w:r>
          </w:p>
          <w:p w14:paraId="1D907893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Реестр ОО, подписанный представителем Исполнителя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6E7472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ОО, утвержденная Исполнителем и Заказчиком в архиве.</w:t>
            </w:r>
          </w:p>
          <w:p w14:paraId="0A76197A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Акт приема-передачи Заявок ОО.</w:t>
            </w:r>
          </w:p>
          <w:p w14:paraId="6FBC0B8C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Реестр ОО, подписанный представителем Заказчика</w:t>
            </w:r>
          </w:p>
        </w:tc>
        <w:tc>
          <w:tcPr>
            <w:tcW w:w="1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C13FCD6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 </w:t>
            </w:r>
            <w:proofErr w:type="spellStart"/>
            <w:r>
              <w:rPr>
                <w:color w:val="auto"/>
                <w:sz w:val="20"/>
                <w:szCs w:val="20"/>
              </w:rPr>
              <w:t>р.д</w:t>
            </w:r>
            <w:proofErr w:type="spellEnd"/>
            <w:r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5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764B3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Заказчика по договору.</w:t>
            </w:r>
          </w:p>
          <w:p w14:paraId="733F0163" w14:textId="77777777" w:rsidR="00FA5021" w:rsidRDefault="002316E9">
            <w:pPr>
              <w:pStyle w:val="Default"/>
              <w:widowControl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Представитель Исполнителя по договору</w:t>
            </w:r>
          </w:p>
        </w:tc>
      </w:tr>
    </w:tbl>
    <w:p w14:paraId="557F067D" w14:textId="77777777" w:rsidR="00FA5021" w:rsidRDefault="00FA5021">
      <w:pPr>
        <w:pStyle w:val="Default"/>
      </w:pPr>
    </w:p>
    <w:p w14:paraId="0528C13B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РАЗДЕЛ 3. ТРЕБОВАНИЯ К УСЛУГАМ</w:t>
      </w:r>
    </w:p>
    <w:p w14:paraId="0789A36B" w14:textId="77777777" w:rsidR="00FA5021" w:rsidRDefault="002316E9">
      <w:pPr>
        <w:spacing w:before="12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Подраздел 3.1 Общие требования</w:t>
      </w:r>
    </w:p>
    <w:p w14:paraId="464EEF13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Не предъявляются.</w:t>
      </w:r>
    </w:p>
    <w:p w14:paraId="5D369660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Подраздел 3.2 Требования к качеству оказываемых услуг</w:t>
      </w:r>
    </w:p>
    <w:p w14:paraId="1233BEFD" w14:textId="77777777" w:rsidR="00FA5021" w:rsidRDefault="00FA5021">
      <w:pPr>
        <w:jc w:val="center"/>
        <w:rPr>
          <w:color w:val="000000"/>
          <w:sz w:val="12"/>
          <w:szCs w:val="12"/>
        </w:rPr>
      </w:pPr>
    </w:p>
    <w:p w14:paraId="6632A8C7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3.2.1 Требования к времени оказания услуг.</w:t>
      </w:r>
    </w:p>
    <w:p w14:paraId="4081D553" w14:textId="6EA9D079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Диапазон времени оказания услуг по информационно-технологической поддержке аппаратно-программных комплексов и информационных систем по объектам обслуживания на площадке Заказчика указан в Таблице № 10:</w:t>
      </w:r>
    </w:p>
    <w:p w14:paraId="4FE1B4BB" w14:textId="77777777" w:rsidR="00FA5021" w:rsidRDefault="002316E9">
      <w:pPr>
        <w:ind w:firstLine="708"/>
        <w:jc w:val="right"/>
        <w:outlineLvl w:val="0"/>
        <w:rPr>
          <w:sz w:val="24"/>
        </w:rPr>
      </w:pPr>
      <w:r>
        <w:rPr>
          <w:sz w:val="24"/>
        </w:rPr>
        <w:t>Таблица № 10</w:t>
      </w:r>
    </w:p>
    <w:tbl>
      <w:tblPr>
        <w:tblW w:w="14952" w:type="dxa"/>
        <w:tblInd w:w="209" w:type="dxa"/>
        <w:tblLayout w:type="fixed"/>
        <w:tblLook w:val="04A0" w:firstRow="1" w:lastRow="0" w:firstColumn="1" w:lastColumn="0" w:noHBand="0" w:noVBand="1"/>
      </w:tblPr>
      <w:tblGrid>
        <w:gridCol w:w="3778"/>
        <w:gridCol w:w="11174"/>
      </w:tblGrid>
      <w:tr w:rsidR="00FA5021" w14:paraId="3746BCEC" w14:textId="77777777">
        <w:trPr>
          <w:trHeight w:val="64"/>
        </w:trPr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F5323" w14:textId="77777777" w:rsidR="00FA5021" w:rsidRDefault="002316E9">
            <w:pPr>
              <w:widowControl w:val="0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Время оказания, д*ч</w:t>
            </w:r>
          </w:p>
        </w:tc>
        <w:tc>
          <w:tcPr>
            <w:tcW w:w="1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51A17" w14:textId="77777777" w:rsidR="00FA5021" w:rsidRDefault="002316E9">
            <w:pPr>
              <w:widowControl w:val="0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Описание</w:t>
            </w:r>
          </w:p>
        </w:tc>
      </w:tr>
      <w:tr w:rsidR="00FA5021" w14:paraId="124AAF22" w14:textId="77777777">
        <w:trPr>
          <w:trHeight w:val="317"/>
        </w:trPr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7809" w14:textId="77777777" w:rsidR="00FA5021" w:rsidRDefault="002316E9">
            <w:pPr>
              <w:widowControl w:val="0"/>
              <w:ind w:firstLine="22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5*8</w:t>
            </w:r>
          </w:p>
        </w:tc>
        <w:tc>
          <w:tcPr>
            <w:tcW w:w="1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BC3FF" w14:textId="77777777" w:rsidR="00FA5021" w:rsidRDefault="002316E9">
            <w:pPr>
              <w:widowControl w:val="0"/>
              <w:tabs>
                <w:tab w:val="left" w:pos="10944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 рабочих дней в неделю по 8 часов</w:t>
            </w:r>
          </w:p>
        </w:tc>
      </w:tr>
    </w:tbl>
    <w:p w14:paraId="562D663F" w14:textId="77777777" w:rsidR="00FA5021" w:rsidRDefault="00FA5021">
      <w:pPr>
        <w:rPr>
          <w:color w:val="000000"/>
          <w:sz w:val="16"/>
          <w:szCs w:val="16"/>
        </w:rPr>
      </w:pPr>
    </w:p>
    <w:p w14:paraId="26B84FE3" w14:textId="03AFA161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3.2.2 Требования к оперативности и уровню качества оказания услуг по информационно-технологической поддержке аппаратно-программных комплексов и информационных систем по типам ОО для площадки Заказчика указаны в таблице № 11:</w:t>
      </w:r>
    </w:p>
    <w:p w14:paraId="07DD7882" w14:textId="77777777" w:rsidR="00FA5021" w:rsidRDefault="00FA5021">
      <w:pPr>
        <w:jc w:val="right"/>
        <w:rPr>
          <w:color w:val="000000"/>
          <w:sz w:val="24"/>
        </w:rPr>
      </w:pPr>
    </w:p>
    <w:p w14:paraId="5664B9D0" w14:textId="77777777" w:rsidR="00FA5021" w:rsidRDefault="002316E9">
      <w:pPr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№ 11</w:t>
      </w:r>
    </w:p>
    <w:tbl>
      <w:tblPr>
        <w:tblStyle w:val="affffffb"/>
        <w:tblW w:w="5000" w:type="pct"/>
        <w:jc w:val="center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9"/>
        <w:gridCol w:w="1340"/>
        <w:gridCol w:w="1015"/>
        <w:gridCol w:w="866"/>
        <w:gridCol w:w="1156"/>
        <w:gridCol w:w="1592"/>
        <w:gridCol w:w="1311"/>
        <w:gridCol w:w="2027"/>
        <w:gridCol w:w="2035"/>
        <w:gridCol w:w="2442"/>
      </w:tblGrid>
      <w:tr w:rsidR="00FA5021" w14:paraId="79FBE575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94F4E" w14:textId="77777777" w:rsidR="00FA5021" w:rsidRDefault="002316E9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iCs/>
                <w:sz w:val="24"/>
              </w:rPr>
              <w:lastRenderedPageBreak/>
              <w:t>Код типа ОО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44F02" w14:textId="77777777" w:rsidR="00FA5021" w:rsidRDefault="002316E9">
            <w:pPr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Доступность</w:t>
            </w:r>
          </w:p>
        </w:tc>
        <w:tc>
          <w:tcPr>
            <w:tcW w:w="4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7DA51" w14:textId="77777777" w:rsidR="00FA5021" w:rsidRDefault="002316E9">
            <w:pPr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Время обработки инцидентов/обращений по степеням влияния на бизнес-процессы Заказчика, час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F200E" w14:textId="77777777" w:rsidR="00FA5021" w:rsidRDefault="002316E9">
            <w:pPr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Порог уровня выполнения SLA по услугам, %</w:t>
            </w:r>
          </w:p>
        </w:tc>
        <w:tc>
          <w:tcPr>
            <w:tcW w:w="6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D8FA0" w14:textId="77777777" w:rsidR="00FA5021" w:rsidRDefault="002316E9">
            <w:pPr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Весовой коэффициент метрики качества, %</w:t>
            </w:r>
          </w:p>
        </w:tc>
      </w:tr>
      <w:tr w:rsidR="00FA5021" w14:paraId="2EDBD478" w14:textId="77777777" w:rsidTr="00FA5021">
        <w:trPr>
          <w:trHeight w:val="9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EAEC4" w14:textId="77777777" w:rsidR="00FA5021" w:rsidRDefault="00FA5021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A37963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  <w:r>
              <w:rPr>
                <w:b/>
                <w:sz w:val="24"/>
              </w:rPr>
              <w:t>Допусти-мое время простоя, час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7478D2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  <w:r>
              <w:rPr>
                <w:b/>
                <w:sz w:val="24"/>
              </w:rPr>
              <w:t>Критичный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4BF06B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533ACC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037CC1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  <w:r>
              <w:rPr>
                <w:b/>
                <w:sz w:val="24"/>
              </w:rPr>
              <w:t>Стандартный</w:t>
            </w:r>
          </w:p>
        </w:tc>
        <w:tc>
          <w:tcPr>
            <w:tcW w:w="130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D5A705" w14:textId="77777777" w:rsidR="00FA5021" w:rsidRDefault="00FA5021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75396B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2"/>
                <w:sz w:val="24"/>
                <w:lang w:eastAsia="de-DE"/>
              </w:rPr>
            </w:pPr>
            <w:r>
              <w:rPr>
                <w:b/>
                <w:bCs/>
                <w:sz w:val="24"/>
              </w:rPr>
              <w:t>Количество рекламаций от пользователей (P1)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28861A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Оперативность услуг (P2)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D712F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 доступности услуг (P5)</w:t>
            </w:r>
          </w:p>
        </w:tc>
      </w:tr>
      <w:tr w:rsidR="00FA5021" w14:paraId="39AA727C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2C281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ИТ-4-69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9CB092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2EA57B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8F54B8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B20C67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92CB66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91C4D2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38920C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477D1A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FE67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  <w:tr w:rsidR="00FA5021" w14:paraId="6B6E1436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6DA4F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ИТ-4-97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21EBAE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5B4A06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33C3E4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EEB11D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0D4A40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E6533D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142AC4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B998B7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47375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A5021" w14:paraId="34C3EA4E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A4B1B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ИТ-4-98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F055CE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187138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BC195A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2591BF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553690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1AF48D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248E94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7E96EF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1407E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A5021" w14:paraId="20FFC7B3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08594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ИТ-4-99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117767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1E6ED4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8E8EA4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02D1F7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3DC6E6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043B0C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5A1EDC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5EE683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E34E3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A5021" w14:paraId="1A32D90B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F2B3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ИТ-14-52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177A3F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B985BA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4BE4F3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9AF07A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086CFB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49D258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1748DE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5350C1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C95D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A5021" w14:paraId="38CC7794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D2FD2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ИТ-14-53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E0674E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E7D0E9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464F9D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691320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0F8B57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6164D7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667CF3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D43EE3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D3E51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A5021" w14:paraId="5972F9B5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2D8D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ИТ-14-54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244A51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440C4D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9897A7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FEA58F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2201CA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AB8DFB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72B531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9DFEEE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9BA0A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FA5021" w14:paraId="10B38B04" w14:textId="77777777" w:rsidTr="00FA50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7A0F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ИТ-14-55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715B1A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C0E37E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E41397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D07840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A1F468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2A2CB8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02811C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1FE929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0A982" w14:textId="77777777" w:rsidR="00FA5021" w:rsidRDefault="002316E9">
            <w:pPr>
              <w:widowControl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52E8C110" w14:textId="77777777" w:rsidR="00FA5021" w:rsidRDefault="00FA5021">
      <w:pPr>
        <w:sectPr w:rsidR="00FA5021">
          <w:footerReference w:type="default" r:id="rId10"/>
          <w:footerReference w:type="first" r:id="rId11"/>
          <w:pgSz w:w="16838" w:h="11906" w:orient="landscape"/>
          <w:pgMar w:top="1418" w:right="567" w:bottom="1134" w:left="1134" w:header="0" w:footer="709" w:gutter="0"/>
          <w:pgNumType w:start="15"/>
          <w:cols w:space="720"/>
          <w:formProt w:val="0"/>
          <w:titlePg/>
          <w:docGrid w:linePitch="381"/>
        </w:sectPr>
      </w:pPr>
    </w:p>
    <w:p w14:paraId="46436DE3" w14:textId="7777777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lastRenderedPageBreak/>
        <w:t>Обработка обращений пользователей и инцидентов осуществляется в соответствии с действующим у Заказчика регламентом процесса управления инцидентами, а при его отсутствии «Регламентом процесса управления инцидентами АО «Концерн Росэнергоатом».</w:t>
      </w:r>
    </w:p>
    <w:p w14:paraId="23DB6699" w14:textId="7777777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В случае если оставшегося времени до момента окончания времени оказания услуг в текущем дне недостаточно, то нормативное время обработки инцидентов/обращений переносится на следующий рабочий день и исчисляется в соответствии с моментом начала времени оказания услуг в следующем рабочем дне с зачетом времени, истекшего до окончания предшествующего рабочего дня.</w:t>
      </w:r>
    </w:p>
    <w:p w14:paraId="32FBB9D9" w14:textId="77777777" w:rsidR="00FA5021" w:rsidRDefault="00FA5021">
      <w:pPr>
        <w:ind w:firstLine="708"/>
        <w:rPr>
          <w:color w:val="000000"/>
          <w:sz w:val="12"/>
          <w:szCs w:val="12"/>
        </w:rPr>
      </w:pPr>
    </w:p>
    <w:p w14:paraId="7E15917F" w14:textId="03CEBD9D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3.2.3 Порядок расчета уровня качества оказания услуг по информационно-технологической поддержке аппаратно-программных комплексов и информационных систем.</w:t>
      </w:r>
    </w:p>
    <w:p w14:paraId="1C7BA2E9" w14:textId="2D4CEC6E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Для оценки качества оказания услуг по информационно-технологической поддержке аппаратно-программных комплексов и информационных систем за месяц Заказчик производит расчёт показателя «Уровень выполнения SLA» по каждому типу объекта обслуживания для оказания услуг.</w:t>
      </w:r>
    </w:p>
    <w:p w14:paraId="4E257C2A" w14:textId="77777777" w:rsidR="00FA5021" w:rsidRDefault="00FA5021">
      <w:pPr>
        <w:rPr>
          <w:color w:val="000000"/>
          <w:sz w:val="12"/>
          <w:szCs w:val="12"/>
        </w:rPr>
      </w:pPr>
    </w:p>
    <w:p w14:paraId="0F1947F4" w14:textId="7777777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При расчете показателя «Уровень выполнения SLA» используются следующие метрики (Таблица № 13):</w:t>
      </w:r>
    </w:p>
    <w:p w14:paraId="57EA164F" w14:textId="77777777" w:rsidR="00FA5021" w:rsidRDefault="002316E9">
      <w:pPr>
        <w:ind w:firstLine="708"/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№ 13</w:t>
      </w:r>
    </w:p>
    <w:tbl>
      <w:tblPr>
        <w:tblW w:w="1018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7"/>
        <w:gridCol w:w="1776"/>
        <w:gridCol w:w="7375"/>
      </w:tblGrid>
      <w:tr w:rsidR="00FA5021" w14:paraId="51907B9D" w14:textId="77777777">
        <w:trPr>
          <w:trHeight w:val="506"/>
          <w:tblHeader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6B728" w14:textId="77777777" w:rsidR="00FA5021" w:rsidRDefault="002316E9">
            <w:pPr>
              <w:keepNext/>
              <w:widowControl w:val="0"/>
              <w:ind w:firstLine="0"/>
              <w:jc w:val="center"/>
              <w:outlineLvl w:val="0"/>
              <w:rPr>
                <w:b/>
                <w:sz w:val="24"/>
              </w:rPr>
            </w:pPr>
            <w:r>
              <w:rPr>
                <w:b/>
                <w:sz w:val="24"/>
              </w:rPr>
              <w:t>Метрика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D46EE" w14:textId="77777777" w:rsidR="00FA5021" w:rsidRDefault="002316E9">
            <w:pPr>
              <w:keepNext/>
              <w:widowControl w:val="0"/>
              <w:ind w:firstLine="0"/>
              <w:jc w:val="center"/>
              <w:outlineLvl w:val="0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параметра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70AA8" w14:textId="77777777" w:rsidR="00FA5021" w:rsidRDefault="002316E9">
            <w:pPr>
              <w:keepNext/>
              <w:widowControl w:val="0"/>
              <w:ind w:firstLine="0"/>
              <w:jc w:val="center"/>
              <w:outlineLvl w:val="0"/>
              <w:rPr>
                <w:b/>
                <w:sz w:val="24"/>
              </w:rPr>
            </w:pPr>
            <w:r>
              <w:rPr>
                <w:b/>
                <w:sz w:val="24"/>
              </w:rPr>
              <w:t>Порядок расчета</w:t>
            </w:r>
          </w:p>
        </w:tc>
      </w:tr>
      <w:tr w:rsidR="00FA5021" w14:paraId="319833F7" w14:textId="77777777">
        <w:trPr>
          <w:trHeight w:val="77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312CC" w14:textId="77777777" w:rsidR="00FA5021" w:rsidRDefault="002316E9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  <w:vertAlign w:val="subscript"/>
              </w:rPr>
              <w:t>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4F101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рекламаций от пользователей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E857C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100%-5% х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рекламаций</w:t>
            </w:r>
          </w:p>
          <w:p w14:paraId="3B43C2E2" w14:textId="77777777" w:rsidR="00FA5021" w:rsidRDefault="00F36FA2">
            <w:pPr>
              <w:widowControl w:val="0"/>
              <w:ind w:firstLine="0"/>
              <w:rPr>
                <w:sz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рекламаций</m:t>
                  </m:r>
                </m:sub>
              </m:sSub>
            </m:oMath>
            <w:r w:rsidR="002316E9">
              <w:rPr>
                <w:sz w:val="24"/>
              </w:rPr>
              <w:t xml:space="preserve"> – количество обоснованных рекламаций.</w:t>
            </w:r>
          </w:p>
        </w:tc>
      </w:tr>
      <w:tr w:rsidR="00FA5021" w14:paraId="5B43C26A" w14:textId="77777777">
        <w:trPr>
          <w:trHeight w:val="520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E58BB" w14:textId="77777777" w:rsidR="00FA5021" w:rsidRDefault="002316E9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sz w:val="24"/>
                <w:vertAlign w:val="subscript"/>
              </w:rP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DB25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Оперативность услуг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F2C9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Отношение числа Заявок, выполненных в соответствии с параметрами уровня оказания услуг к общему числу Заявок, выраженное в %.</w:t>
            </w:r>
          </w:p>
        </w:tc>
      </w:tr>
      <w:tr w:rsidR="00FA5021" w14:paraId="649E5F27" w14:textId="77777777">
        <w:trPr>
          <w:trHeight w:val="379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63B97" w14:textId="77777777" w:rsidR="00FA5021" w:rsidRDefault="002316E9">
            <w:pPr>
              <w:widowControl w:val="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  <w:vertAlign w:val="subscript"/>
              </w:rPr>
              <w:t>5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8FCF4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Уровень доступности услуг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CE219" w14:textId="77777777" w:rsidR="00FA5021" w:rsidRDefault="002316E9">
            <w:pPr>
              <w:widowControl w:val="0"/>
              <w:ind w:firstLine="0"/>
              <w:rPr>
                <w:rFonts w:eastAsia="Calibri"/>
                <w:sz w:val="24"/>
              </w:rPr>
            </w:pPr>
            <m:oMath>
              <m:r>
                <m:rPr>
                  <m:lit/>
                  <m:nor/>
                </m:rPr>
                <w:rPr>
                  <w:rFonts w:ascii="Cambria Math" w:hAnsi="Cambria Math"/>
                </w:rPr>
                <m:t>М5=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ТИпредост- ТИтехн- ТИинцид</m:t>
                  </m:r>
                </m:num>
                <m:den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ТИпредост- ТИтехн</m:t>
                  </m:r>
                </m:den>
              </m:f>
            </m:oMath>
            <w:r>
              <w:rPr>
                <w:rFonts w:eastAsia="Calibri"/>
                <w:sz w:val="24"/>
              </w:rPr>
              <w:t xml:space="preserve"> </w:t>
            </w:r>
            <w:r>
              <w:rPr>
                <w:rFonts w:eastAsia="Calibri"/>
                <w:i/>
                <w:iCs/>
                <w:sz w:val="24"/>
              </w:rPr>
              <w:t>*100%</w:t>
            </w:r>
            <w:r>
              <w:rPr>
                <w:rFonts w:eastAsia="Calibri"/>
                <w:sz w:val="24"/>
              </w:rPr>
              <w:t>,</w:t>
            </w:r>
          </w:p>
          <w:p w14:paraId="267AC189" w14:textId="77777777" w:rsidR="00FA5021" w:rsidRDefault="002316E9">
            <w:pPr>
              <w:widowControl w:val="0"/>
              <w:ind w:firstLine="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где</w:t>
            </w:r>
          </w:p>
          <w:p w14:paraId="4E5F6030" w14:textId="77777777" w:rsidR="00FA5021" w:rsidRDefault="002316E9">
            <w:pPr>
              <w:widowControl w:val="0"/>
              <w:ind w:firstLine="0"/>
              <w:rPr>
                <w:rFonts w:eastAsia="Calibri"/>
                <w:i/>
                <w:iCs/>
                <w:sz w:val="24"/>
                <w:vertAlign w:val="subscript"/>
              </w:rPr>
            </w:pPr>
            <w:proofErr w:type="spellStart"/>
            <w:r>
              <w:rPr>
                <w:rFonts w:eastAsia="Calibri"/>
                <w:i/>
                <w:iCs/>
                <w:sz w:val="24"/>
              </w:rPr>
              <w:t>ТИ</w:t>
            </w:r>
            <w:r>
              <w:rPr>
                <w:rFonts w:eastAsia="Calibri"/>
                <w:i/>
                <w:iCs/>
                <w:sz w:val="24"/>
                <w:vertAlign w:val="subscript"/>
              </w:rPr>
              <w:t>предост</w:t>
            </w:r>
            <w:proofErr w:type="spellEnd"/>
            <w:r>
              <w:rPr>
                <w:rFonts w:eastAsia="Calibri"/>
                <w:sz w:val="24"/>
                <w:vertAlign w:val="subscript"/>
              </w:rPr>
              <w:t xml:space="preserve"> </w:t>
            </w:r>
            <w:r>
              <w:rPr>
                <w:rFonts w:eastAsia="Calibri"/>
                <w:sz w:val="24"/>
              </w:rPr>
              <w:t xml:space="preserve">= </w:t>
            </w:r>
            <w:proofErr w:type="spellStart"/>
            <w:r>
              <w:rPr>
                <w:rFonts w:eastAsia="Calibri"/>
                <w:sz w:val="24"/>
              </w:rPr>
              <w:t>Время</w:t>
            </w:r>
            <w:r>
              <w:rPr>
                <w:rFonts w:eastAsia="Calibri"/>
                <w:i/>
                <w:iCs/>
                <w:sz w:val="24"/>
                <w:vertAlign w:val="subscript"/>
              </w:rPr>
              <w:t>часов</w:t>
            </w:r>
            <w:proofErr w:type="spellEnd"/>
            <w:r>
              <w:rPr>
                <w:rFonts w:eastAsia="Calibri"/>
                <w:i/>
                <w:iCs/>
                <w:sz w:val="24"/>
                <w:vertAlign w:val="subscript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24"/>
                <w:vertAlign w:val="subscript"/>
              </w:rPr>
              <w:t>мес</w:t>
            </w:r>
            <w:proofErr w:type="spellEnd"/>
            <w:r>
              <w:rPr>
                <w:rFonts w:eastAsia="Calibri"/>
                <w:i/>
                <w:iCs/>
                <w:sz w:val="24"/>
              </w:rPr>
              <w:t xml:space="preserve"> * </w:t>
            </w:r>
            <w:r>
              <w:rPr>
                <w:rFonts w:eastAsia="Calibri"/>
                <w:i/>
                <w:iCs/>
                <w:sz w:val="24"/>
                <w:lang w:val="en-US"/>
              </w:rPr>
              <w:t>N</w:t>
            </w:r>
            <w:proofErr w:type="spellStart"/>
            <w:r>
              <w:rPr>
                <w:rFonts w:eastAsia="Calibri"/>
                <w:i/>
                <w:iCs/>
                <w:sz w:val="24"/>
                <w:vertAlign w:val="subscript"/>
              </w:rPr>
              <w:t>объектовОбслуживания</w:t>
            </w:r>
            <w:proofErr w:type="spellEnd"/>
          </w:p>
          <w:p w14:paraId="3BF9ECDA" w14:textId="77777777" w:rsidR="00FA5021" w:rsidRDefault="002316E9">
            <w:pPr>
              <w:widowControl w:val="0"/>
              <w:ind w:firstLine="0"/>
              <w:rPr>
                <w:rFonts w:eastAsia="Calibri"/>
                <w:sz w:val="24"/>
              </w:rPr>
            </w:pPr>
            <w:proofErr w:type="spellStart"/>
            <w:r>
              <w:rPr>
                <w:rFonts w:eastAsia="Calibri"/>
                <w:i/>
                <w:iCs/>
                <w:sz w:val="24"/>
              </w:rPr>
              <w:t>ТИ</w:t>
            </w:r>
            <w:r>
              <w:rPr>
                <w:rFonts w:eastAsia="Calibri"/>
                <w:i/>
                <w:iCs/>
                <w:sz w:val="24"/>
                <w:vertAlign w:val="subscript"/>
              </w:rPr>
              <w:t>техн</w:t>
            </w:r>
            <w:proofErr w:type="spellEnd"/>
            <w:r>
              <w:rPr>
                <w:rFonts w:eastAsia="Calibri"/>
                <w:sz w:val="24"/>
                <w:vertAlign w:val="subscript"/>
              </w:rPr>
              <w:t xml:space="preserve"> </w:t>
            </w:r>
            <w:r>
              <w:rPr>
                <w:rFonts w:eastAsia="Calibri"/>
                <w:sz w:val="24"/>
              </w:rPr>
              <w:t xml:space="preserve">=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/>
                <m:e/>
              </m:nary>
            </m:oMath>
            <w:r>
              <w:rPr>
                <w:rFonts w:eastAsia="Calibri"/>
                <w:i/>
                <w:iCs/>
                <w:sz w:val="24"/>
              </w:rPr>
              <w:t> (Т</w:t>
            </w:r>
            <w:proofErr w:type="spellStart"/>
            <w:r>
              <w:rPr>
                <w:rFonts w:eastAsia="Calibri"/>
                <w:i/>
                <w:iCs/>
                <w:sz w:val="24"/>
                <w:vertAlign w:val="subscript"/>
                <w:lang w:val="en-US"/>
              </w:rPr>
              <w:t>i</w:t>
            </w:r>
            <w:proofErr w:type="spellEnd"/>
            <w:r>
              <w:rPr>
                <w:rFonts w:eastAsia="Calibri"/>
                <w:i/>
                <w:iCs/>
                <w:sz w:val="24"/>
                <w:vertAlign w:val="subscript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24"/>
                <w:vertAlign w:val="subscript"/>
              </w:rPr>
              <w:t>техн</w:t>
            </w:r>
            <w:proofErr w:type="spellEnd"/>
            <w:r>
              <w:rPr>
                <w:rFonts w:eastAsia="Calibri"/>
                <w:i/>
                <w:iCs/>
                <w:sz w:val="24"/>
              </w:rPr>
              <w:t xml:space="preserve"> * </w:t>
            </w:r>
            <w:r>
              <w:rPr>
                <w:rFonts w:eastAsia="Calibri"/>
                <w:i/>
                <w:iCs/>
                <w:sz w:val="24"/>
                <w:lang w:val="en-US"/>
              </w:rPr>
              <w:t>N</w:t>
            </w:r>
            <w:r>
              <w:rPr>
                <w:rFonts w:eastAsia="Calibri"/>
                <w:i/>
                <w:iCs/>
                <w:sz w:val="24"/>
                <w:vertAlign w:val="subscript"/>
                <w:lang w:val="en-US"/>
              </w:rPr>
              <w:t>i</w:t>
            </w:r>
            <w:r>
              <w:rPr>
                <w:rFonts w:eastAsia="Calibri"/>
                <w:i/>
                <w:iCs/>
                <w:sz w:val="24"/>
                <w:vertAlign w:val="subscript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24"/>
                <w:vertAlign w:val="subscript"/>
              </w:rPr>
              <w:t>технНедоступныхОбъектов</w:t>
            </w:r>
            <w:proofErr w:type="spellEnd"/>
            <w:r>
              <w:rPr>
                <w:rFonts w:eastAsia="Calibri"/>
                <w:i/>
                <w:iCs/>
                <w:sz w:val="24"/>
              </w:rPr>
              <w:t>)</w:t>
            </w:r>
          </w:p>
          <w:p w14:paraId="7E0031BF" w14:textId="77777777" w:rsidR="00FA5021" w:rsidRDefault="002316E9">
            <w:pPr>
              <w:widowControl w:val="0"/>
              <w:ind w:firstLine="0"/>
              <w:rPr>
                <w:rFonts w:eastAsia="Calibri"/>
                <w:color w:val="1F497D"/>
                <w:sz w:val="24"/>
              </w:rPr>
            </w:pPr>
            <w:proofErr w:type="spellStart"/>
            <w:r>
              <w:rPr>
                <w:rFonts w:eastAsia="Calibri"/>
                <w:i/>
                <w:iCs/>
                <w:sz w:val="24"/>
              </w:rPr>
              <w:t>ТИ</w:t>
            </w:r>
            <w:r>
              <w:rPr>
                <w:rFonts w:eastAsia="Calibri"/>
                <w:i/>
                <w:iCs/>
                <w:sz w:val="24"/>
                <w:vertAlign w:val="subscript"/>
              </w:rPr>
              <w:t>инцид</w:t>
            </w:r>
            <w:proofErr w:type="spellEnd"/>
            <w:r>
              <w:rPr>
                <w:rFonts w:eastAsia="Calibri"/>
                <w:sz w:val="24"/>
                <w:vertAlign w:val="subscript"/>
              </w:rPr>
              <w:t xml:space="preserve"> </w:t>
            </w:r>
            <w:r>
              <w:rPr>
                <w:rFonts w:eastAsia="Calibri"/>
                <w:sz w:val="24"/>
              </w:rPr>
              <w:t xml:space="preserve">=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  <m:sup/>
                <m:e/>
              </m:nary>
            </m:oMath>
            <w:r>
              <w:rPr>
                <w:rFonts w:eastAsia="Calibri"/>
                <w:i/>
                <w:iCs/>
                <w:sz w:val="24"/>
              </w:rPr>
              <w:t> (Т</w:t>
            </w:r>
            <w:r>
              <w:rPr>
                <w:rFonts w:eastAsia="Calibri"/>
                <w:i/>
                <w:iCs/>
                <w:sz w:val="24"/>
                <w:vertAlign w:val="subscript"/>
                <w:lang w:val="en-US"/>
              </w:rPr>
              <w:t>j</w:t>
            </w:r>
            <w:r>
              <w:rPr>
                <w:rFonts w:eastAsia="Calibri"/>
                <w:i/>
                <w:iCs/>
                <w:sz w:val="24"/>
                <w:vertAlign w:val="subscript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24"/>
                <w:vertAlign w:val="subscript"/>
              </w:rPr>
              <w:t>инцид</w:t>
            </w:r>
            <w:proofErr w:type="spellEnd"/>
            <w:r>
              <w:rPr>
                <w:rFonts w:eastAsia="Calibri"/>
                <w:i/>
                <w:iCs/>
                <w:sz w:val="24"/>
              </w:rPr>
              <w:t xml:space="preserve"> * </w:t>
            </w:r>
            <w:r>
              <w:rPr>
                <w:rFonts w:eastAsia="Calibri"/>
                <w:i/>
                <w:iCs/>
                <w:sz w:val="24"/>
                <w:lang w:val="en-US"/>
              </w:rPr>
              <w:t>N</w:t>
            </w:r>
            <w:r>
              <w:rPr>
                <w:rFonts w:eastAsia="Calibri"/>
                <w:i/>
                <w:iCs/>
                <w:sz w:val="24"/>
                <w:vertAlign w:val="subscript"/>
                <w:lang w:val="en-US"/>
              </w:rPr>
              <w:t>j</w:t>
            </w:r>
            <w:r>
              <w:rPr>
                <w:rFonts w:eastAsia="Calibri"/>
                <w:i/>
                <w:iCs/>
                <w:sz w:val="24"/>
                <w:vertAlign w:val="subscript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24"/>
                <w:vertAlign w:val="subscript"/>
              </w:rPr>
              <w:t>инцидНедоступныхОбъектов</w:t>
            </w:r>
            <w:proofErr w:type="spellEnd"/>
            <w:r>
              <w:rPr>
                <w:rFonts w:eastAsia="Calibri"/>
                <w:i/>
                <w:iCs/>
                <w:sz w:val="24"/>
              </w:rPr>
              <w:t>)</w:t>
            </w:r>
          </w:p>
          <w:p w14:paraId="68816252" w14:textId="77777777" w:rsidR="00FA5021" w:rsidRDefault="00FA5021">
            <w:pPr>
              <w:widowControl w:val="0"/>
              <w:ind w:firstLine="0"/>
              <w:rPr>
                <w:rFonts w:eastAsia="Calibri"/>
                <w:sz w:val="24"/>
              </w:rPr>
            </w:pPr>
          </w:p>
          <w:p w14:paraId="46A5E065" w14:textId="77777777" w:rsidR="00FA5021" w:rsidRDefault="002316E9">
            <w:pPr>
              <w:widowControl w:val="0"/>
              <w:ind w:firstLine="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Отношение произведения времени предоставления услуг на количество объектов обслуживания данного типа, за вычетом суммы произведений времени технологических перерывов на количество недоступных при этом ОО и суммы произведений времени решения сервисных и инфраструктурных инцидентов на количество недоступных при инцидентах ОО, к произведению времени оказания услуги на количество объектов обслуживания за вычетом суммы произведений времени технологических перерывов на количество недоступных при этом ОО, выраженное в %, за отчетный период.</w:t>
            </w:r>
          </w:p>
        </w:tc>
      </w:tr>
    </w:tbl>
    <w:p w14:paraId="2AB53A8E" w14:textId="77777777" w:rsidR="00FA5021" w:rsidRDefault="002316E9">
      <w:pPr>
        <w:ind w:firstLine="708"/>
        <w:rPr>
          <w:rFonts w:eastAsia="Calibri"/>
          <w:sz w:val="24"/>
        </w:rPr>
      </w:pPr>
      <w:r>
        <w:rPr>
          <w:rFonts w:eastAsia="Calibri"/>
          <w:sz w:val="24"/>
        </w:rPr>
        <w:t>Уровень выполнения SLA для типа ОО – рассчитывается по формуле: L</w:t>
      </w:r>
      <w:r>
        <w:rPr>
          <w:rFonts w:eastAsia="Calibri"/>
          <w:sz w:val="24"/>
          <w:lang w:val="en-US"/>
        </w:rPr>
        <w:t>j</w:t>
      </w:r>
      <w:r>
        <w:rPr>
          <w:rFonts w:eastAsia="Calibri"/>
          <w:sz w:val="24"/>
        </w:rPr>
        <w:t xml:space="preserve"> 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nary>
              <m:naryPr>
                <m:chr m:val="∑"/>
                <m:subHide m:val="1"/>
                <m:supHide m:val="1"/>
                <m:ctrlPr>
                  <w:rPr>
                    <w:rFonts w:ascii="Cambria Math" w:hAnsi="Cambria Math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*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nary>
          </m:num>
          <m:den>
            <m:nary>
              <m:naryPr>
                <m:chr m:val="∑"/>
                <m:subHide m:val="1"/>
                <m:supHide m:val="1"/>
                <m:ctrlPr>
                  <w:rPr>
                    <w:rFonts w:ascii="Cambria Math" w:hAnsi="Cambria Math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nary>
          </m:den>
        </m:f>
      </m:oMath>
      <w:r>
        <w:rPr>
          <w:rFonts w:eastAsia="Calibri"/>
          <w:sz w:val="24"/>
        </w:rPr>
        <w:t xml:space="preserve"> </w:t>
      </w:r>
    </w:p>
    <w:p w14:paraId="059415D5" w14:textId="77777777" w:rsidR="00FA5021" w:rsidRDefault="002316E9">
      <w:pPr>
        <w:ind w:firstLine="708"/>
        <w:rPr>
          <w:rFonts w:eastAsia="Calibri"/>
          <w:sz w:val="24"/>
        </w:rPr>
      </w:pPr>
      <w:r>
        <w:rPr>
          <w:rFonts w:eastAsia="Calibri"/>
          <w:sz w:val="24"/>
        </w:rPr>
        <w:t>где,</w:t>
      </w:r>
    </w:p>
    <w:p w14:paraId="1D16415B" w14:textId="77777777" w:rsidR="00FA5021" w:rsidRDefault="00FA5021">
      <w:pPr>
        <w:ind w:firstLine="708"/>
        <w:rPr>
          <w:rFonts w:eastAsia="Calibri"/>
          <w:sz w:val="12"/>
          <w:szCs w:val="12"/>
        </w:rPr>
      </w:pPr>
    </w:p>
    <w:tbl>
      <w:tblPr>
        <w:tblStyle w:val="3e"/>
        <w:tblW w:w="9217" w:type="dxa"/>
        <w:jc w:val="center"/>
        <w:tblLayout w:type="fixed"/>
        <w:tblLook w:val="04A0" w:firstRow="1" w:lastRow="0" w:firstColumn="1" w:lastColumn="0" w:noHBand="0" w:noVBand="1"/>
      </w:tblPr>
      <w:tblGrid>
        <w:gridCol w:w="459"/>
        <w:gridCol w:w="8758"/>
      </w:tblGrid>
      <w:tr w:rsidR="00FA5021" w14:paraId="70F6D701" w14:textId="77777777">
        <w:trPr>
          <w:jc w:val="center"/>
        </w:trPr>
        <w:tc>
          <w:tcPr>
            <w:tcW w:w="459" w:type="dxa"/>
          </w:tcPr>
          <w:p w14:paraId="79D603A4" w14:textId="77777777" w:rsidR="00FA5021" w:rsidRDefault="002316E9">
            <w:pPr>
              <w:widowControl w:val="0"/>
              <w:spacing w:line="240" w:lineRule="auto"/>
              <w:ind w:hanging="30"/>
              <w:rPr>
                <w:rFonts w:eastAsia="Calibri"/>
                <w:sz w:val="24"/>
              </w:rPr>
            </w:pPr>
            <w:proofErr w:type="spellStart"/>
            <w:r>
              <w:rPr>
                <w:rFonts w:eastAsia="Calibri"/>
                <w:sz w:val="24"/>
                <w:lang w:val="en-US"/>
              </w:rPr>
              <w:t>L</w:t>
            </w:r>
            <w:r>
              <w:rPr>
                <w:rFonts w:eastAsia="Calibri"/>
                <w:sz w:val="24"/>
                <w:vertAlign w:val="subscript"/>
                <w:lang w:val="en-US"/>
              </w:rPr>
              <w:t>j</w:t>
            </w:r>
            <w:proofErr w:type="spellEnd"/>
          </w:p>
        </w:tc>
        <w:tc>
          <w:tcPr>
            <w:tcW w:w="8757" w:type="dxa"/>
          </w:tcPr>
          <w:p w14:paraId="2256A4A3" w14:textId="77777777" w:rsidR="00FA5021" w:rsidRDefault="002316E9">
            <w:pPr>
              <w:widowControl w:val="0"/>
              <w:spacing w:line="240" w:lineRule="auto"/>
              <w:ind w:hanging="3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 уровень выполнения </w:t>
            </w:r>
            <w:r>
              <w:rPr>
                <w:rFonts w:eastAsia="Calibri"/>
                <w:sz w:val="24"/>
                <w:lang w:val="en-US"/>
              </w:rPr>
              <w:t>SLA</w:t>
            </w:r>
            <w:r>
              <w:rPr>
                <w:rFonts w:eastAsia="Calibri"/>
                <w:sz w:val="24"/>
              </w:rPr>
              <w:t xml:space="preserve"> по типу ОО</w:t>
            </w:r>
          </w:p>
        </w:tc>
      </w:tr>
      <w:tr w:rsidR="00FA5021" w14:paraId="689387EC" w14:textId="77777777">
        <w:trPr>
          <w:jc w:val="center"/>
        </w:trPr>
        <w:tc>
          <w:tcPr>
            <w:tcW w:w="459" w:type="dxa"/>
          </w:tcPr>
          <w:p w14:paraId="48A340BE" w14:textId="77777777" w:rsidR="00FA5021" w:rsidRDefault="002316E9">
            <w:pPr>
              <w:widowControl w:val="0"/>
              <w:spacing w:line="240" w:lineRule="auto"/>
              <w:ind w:hanging="30"/>
              <w:rPr>
                <w:rFonts w:eastAsia="Calibri"/>
                <w:sz w:val="24"/>
              </w:rPr>
            </w:pPr>
            <w:proofErr w:type="spellStart"/>
            <w:r>
              <w:rPr>
                <w:rFonts w:eastAsia="Calibri"/>
                <w:sz w:val="24"/>
              </w:rPr>
              <w:t>M</w:t>
            </w:r>
            <w:r>
              <w:rPr>
                <w:rFonts w:eastAsia="Calibri"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8757" w:type="dxa"/>
          </w:tcPr>
          <w:p w14:paraId="39F78AC5" w14:textId="77777777" w:rsidR="00FA5021" w:rsidRDefault="002316E9">
            <w:pPr>
              <w:widowControl w:val="0"/>
              <w:spacing w:line="240" w:lineRule="auto"/>
              <w:ind w:hanging="3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 i-я метрика, применяемая для типа ОО</w:t>
            </w:r>
          </w:p>
        </w:tc>
      </w:tr>
      <w:tr w:rsidR="00FA5021" w14:paraId="45CF4446" w14:textId="77777777">
        <w:trPr>
          <w:jc w:val="center"/>
        </w:trPr>
        <w:tc>
          <w:tcPr>
            <w:tcW w:w="459" w:type="dxa"/>
          </w:tcPr>
          <w:p w14:paraId="7ED25933" w14:textId="77777777" w:rsidR="00FA5021" w:rsidRDefault="002316E9">
            <w:pPr>
              <w:widowControl w:val="0"/>
              <w:spacing w:line="240" w:lineRule="auto"/>
              <w:ind w:hanging="30"/>
              <w:rPr>
                <w:rFonts w:eastAsia="Calibri"/>
                <w:sz w:val="24"/>
              </w:rPr>
            </w:pPr>
            <w:proofErr w:type="spellStart"/>
            <w:r>
              <w:rPr>
                <w:rFonts w:eastAsia="Calibri"/>
                <w:sz w:val="24"/>
              </w:rPr>
              <w:t>p</w:t>
            </w:r>
            <w:r>
              <w:rPr>
                <w:rFonts w:eastAsia="Calibri"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8757" w:type="dxa"/>
          </w:tcPr>
          <w:p w14:paraId="66B4EC04" w14:textId="77777777" w:rsidR="00FA5021" w:rsidRDefault="002316E9">
            <w:pPr>
              <w:widowControl w:val="0"/>
              <w:spacing w:line="240" w:lineRule="auto"/>
              <w:ind w:hanging="3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 весовой коэффициент i-й метрики для типа ОО</w:t>
            </w:r>
          </w:p>
        </w:tc>
      </w:tr>
      <w:tr w:rsidR="00FA5021" w14:paraId="2A7478D7" w14:textId="77777777">
        <w:trPr>
          <w:jc w:val="center"/>
        </w:trPr>
        <w:tc>
          <w:tcPr>
            <w:tcW w:w="459" w:type="dxa"/>
          </w:tcPr>
          <w:p w14:paraId="3B7AFDB5" w14:textId="77777777" w:rsidR="00FA5021" w:rsidRDefault="002316E9">
            <w:pPr>
              <w:widowControl w:val="0"/>
              <w:spacing w:line="240" w:lineRule="auto"/>
              <w:ind w:hanging="3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n</w:t>
            </w:r>
          </w:p>
        </w:tc>
        <w:tc>
          <w:tcPr>
            <w:tcW w:w="8757" w:type="dxa"/>
          </w:tcPr>
          <w:p w14:paraId="7863DF25" w14:textId="77777777" w:rsidR="00FA5021" w:rsidRDefault="002316E9">
            <w:pPr>
              <w:widowControl w:val="0"/>
              <w:spacing w:line="240" w:lineRule="auto"/>
              <w:ind w:hanging="3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 количество метрик, применяемых для данного типа объекта обслуживания</w:t>
            </w:r>
          </w:p>
        </w:tc>
      </w:tr>
    </w:tbl>
    <w:p w14:paraId="514CA73F" w14:textId="77777777" w:rsidR="00FA5021" w:rsidRDefault="002316E9">
      <w:pPr>
        <w:rPr>
          <w:rFonts w:eastAsia="Calibri"/>
          <w:sz w:val="24"/>
        </w:rPr>
      </w:pPr>
      <w:r>
        <w:rPr>
          <w:rFonts w:eastAsia="Calibri"/>
          <w:position w:val="-24"/>
          <w:sz w:val="24"/>
        </w:rPr>
        <w:t>Коэффициент оплаты услуги определяется по формуле</w:t>
      </w:r>
      <w:r>
        <w:rPr>
          <w:sz w:val="24"/>
        </w:rPr>
        <w:t xml:space="preserve">: </w:t>
      </w:r>
      <w:r>
        <w:rPr>
          <w:rFonts w:eastAsia="Calibri"/>
          <w:sz w:val="24"/>
          <w:lang w:val="en-US"/>
        </w:rPr>
        <w:t>K</w:t>
      </w:r>
      <w:r>
        <w:rPr>
          <w:rFonts w:eastAsia="Calibri"/>
          <w:sz w:val="24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nary>
              <m:naryPr>
                <m:chr m:val="∑"/>
                <m:subHide m:val="1"/>
                <m:supHide m:val="1"/>
                <m:ctrlPr>
                  <w:rPr>
                    <w:rFonts w:ascii="Cambria Math" w:hAnsi="Cambria Math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</m:e>
                </m:d>
              </m:e>
            </m:nary>
          </m:num>
          <m:den>
            <m:r>
              <w:rPr>
                <w:rFonts w:ascii="Cambria Math" w:hAnsi="Cambria Math"/>
              </w:rPr>
              <m:t>m</m:t>
            </m:r>
          </m:den>
        </m:f>
      </m:oMath>
    </w:p>
    <w:p w14:paraId="04B8FF3F" w14:textId="77777777" w:rsidR="00FA5021" w:rsidRDefault="002316E9">
      <w:pPr>
        <w:ind w:firstLine="360"/>
        <w:rPr>
          <w:rFonts w:eastAsia="Calibri"/>
          <w:sz w:val="24"/>
        </w:rPr>
      </w:pPr>
      <w:r>
        <w:rPr>
          <w:rFonts w:eastAsia="Calibri"/>
          <w:position w:val="-24"/>
          <w:sz w:val="24"/>
        </w:rPr>
        <w:t>где,</w:t>
      </w:r>
    </w:p>
    <w:tbl>
      <w:tblPr>
        <w:tblStyle w:val="3e"/>
        <w:tblW w:w="10201" w:type="dxa"/>
        <w:tblInd w:w="33" w:type="dxa"/>
        <w:tblLayout w:type="fixed"/>
        <w:tblLook w:val="04A0" w:firstRow="1" w:lastRow="0" w:firstColumn="1" w:lastColumn="0" w:noHBand="0" w:noVBand="1"/>
      </w:tblPr>
      <w:tblGrid>
        <w:gridCol w:w="692"/>
        <w:gridCol w:w="9509"/>
      </w:tblGrid>
      <w:tr w:rsidR="00FA5021" w14:paraId="50ED21FC" w14:textId="77777777">
        <w:tc>
          <w:tcPr>
            <w:tcW w:w="692" w:type="dxa"/>
            <w:vAlign w:val="center"/>
          </w:tcPr>
          <w:p w14:paraId="4824C1D1" w14:textId="77777777" w:rsidR="00FA5021" w:rsidRDefault="002316E9">
            <w:pPr>
              <w:widowControl w:val="0"/>
              <w:spacing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К</w:t>
            </w:r>
          </w:p>
        </w:tc>
        <w:tc>
          <w:tcPr>
            <w:tcW w:w="9508" w:type="dxa"/>
          </w:tcPr>
          <w:p w14:paraId="452C5607" w14:textId="77777777" w:rsidR="00FA5021" w:rsidRDefault="002316E9">
            <w:pPr>
              <w:widowControl w:val="0"/>
              <w:spacing w:line="240" w:lineRule="auto"/>
              <w:ind w:firstLine="0"/>
              <w:rPr>
                <w:sz w:val="24"/>
              </w:rPr>
            </w:pPr>
            <w:r>
              <w:rPr>
                <w:rFonts w:eastAsia="Calibri"/>
                <w:sz w:val="24"/>
              </w:rPr>
              <w:t>Коэффициент оплаты услуг</w:t>
            </w:r>
          </w:p>
        </w:tc>
      </w:tr>
      <w:tr w:rsidR="00FA5021" w14:paraId="5A777B06" w14:textId="77777777">
        <w:tc>
          <w:tcPr>
            <w:tcW w:w="692" w:type="dxa"/>
            <w:vAlign w:val="center"/>
          </w:tcPr>
          <w:p w14:paraId="343D996A" w14:textId="77777777" w:rsidR="00FA5021" w:rsidRDefault="002316E9">
            <w:pPr>
              <w:widowControl w:val="0"/>
              <w:spacing w:line="240" w:lineRule="auto"/>
              <w:ind w:firstLine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  <w:lang w:val="en-US"/>
              </w:rPr>
              <w:t>K</w:t>
            </w:r>
            <w:r>
              <w:rPr>
                <w:rFonts w:eastAsia="Calibri"/>
                <w:vertAlign w:val="subscript"/>
                <w:lang w:val="en-US"/>
              </w:rPr>
              <w:t>j</w:t>
            </w:r>
            <w:proofErr w:type="spellEnd"/>
          </w:p>
        </w:tc>
        <w:tc>
          <w:tcPr>
            <w:tcW w:w="9508" w:type="dxa"/>
          </w:tcPr>
          <w:p w14:paraId="3A333B52" w14:textId="77777777" w:rsidR="00FA5021" w:rsidRDefault="002316E9">
            <w:pPr>
              <w:widowControl w:val="0"/>
              <w:spacing w:line="240" w:lineRule="auto"/>
              <w:ind w:firstLine="0"/>
              <w:rPr>
                <w:rFonts w:eastAsia="Calibri"/>
                <w:sz w:val="24"/>
              </w:rPr>
            </w:pPr>
            <w:r>
              <w:rPr>
                <w:sz w:val="24"/>
              </w:rPr>
              <w:t xml:space="preserve">Коэффициент оплаты услуг по </w:t>
            </w:r>
            <w:r>
              <w:rPr>
                <w:rFonts w:eastAsia="Calibri"/>
                <w:sz w:val="24"/>
              </w:rPr>
              <w:t>j-</w:t>
            </w:r>
            <w:proofErr w:type="spellStart"/>
            <w:r>
              <w:rPr>
                <w:rFonts w:eastAsia="Calibri"/>
                <w:sz w:val="24"/>
              </w:rPr>
              <w:t>му</w:t>
            </w:r>
            <w:proofErr w:type="spellEnd"/>
            <w:r>
              <w:rPr>
                <w:rFonts w:eastAsia="Calibri"/>
                <w:sz w:val="24"/>
              </w:rPr>
              <w:t xml:space="preserve"> типу объекта обслуживания, который рассчитывается по формуле </w:t>
            </w:r>
            <w:proofErr w:type="spellStart"/>
            <w:r>
              <w:rPr>
                <w:rFonts w:eastAsia="Calibri"/>
                <w:sz w:val="24"/>
                <w:lang w:val="en-US"/>
              </w:rPr>
              <w:t>Kj</w:t>
            </w:r>
            <w:proofErr w:type="spellEnd"/>
            <w:r>
              <w:rPr>
                <w:rFonts w:eastAsia="Calibri"/>
                <w:sz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w:proofErr w:type="spellStart"/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Lj</m:t>
                  </m:r>
                  <w:proofErr w:type="spellEnd"/>
                </m:num>
                <m:den>
                  <m:r>
                    <w:rPr>
                      <w:rFonts w:ascii="Cambria Math" w:hAnsi="Cambria Math"/>
                    </w:rPr>
                    <m:t>A</m:t>
                  </m:r>
                </m:den>
              </m:f>
            </m:oMath>
            <w:r>
              <w:rPr>
                <w:rFonts w:eastAsia="Calibri"/>
                <w:sz w:val="24"/>
              </w:rPr>
              <w:t xml:space="preserve">, при этом, в случае, если расчетное значение </w:t>
            </w:r>
            <w:proofErr w:type="spellStart"/>
            <w:r>
              <w:rPr>
                <w:rFonts w:eastAsia="Calibri"/>
                <w:sz w:val="24"/>
                <w:lang w:val="en-US"/>
              </w:rPr>
              <w:t>Kj</w:t>
            </w:r>
            <w:proofErr w:type="spellEnd"/>
            <w:r>
              <w:rPr>
                <w:rFonts w:eastAsia="Calibri"/>
                <w:sz w:val="24"/>
              </w:rPr>
              <w:t xml:space="preserve"> &gt;1, то фактическое значение коэффициента </w:t>
            </w:r>
            <w:proofErr w:type="spellStart"/>
            <w:r>
              <w:rPr>
                <w:rFonts w:eastAsia="Calibri"/>
                <w:sz w:val="24"/>
                <w:lang w:val="en-US"/>
              </w:rPr>
              <w:t>Kj</w:t>
            </w:r>
            <w:proofErr w:type="spellEnd"/>
            <w:r>
              <w:rPr>
                <w:rFonts w:eastAsia="Calibri"/>
                <w:sz w:val="24"/>
              </w:rPr>
              <w:t xml:space="preserve"> приравнивается к 1 и качество услуг является надлежащим.</w:t>
            </w:r>
          </w:p>
        </w:tc>
      </w:tr>
      <w:tr w:rsidR="00FA5021" w14:paraId="5CDD30DF" w14:textId="77777777">
        <w:tc>
          <w:tcPr>
            <w:tcW w:w="692" w:type="dxa"/>
            <w:vAlign w:val="center"/>
          </w:tcPr>
          <w:p w14:paraId="34B784E6" w14:textId="77777777" w:rsidR="00FA5021" w:rsidRDefault="002316E9">
            <w:pPr>
              <w:keepNext/>
              <w:keepLines/>
              <w:widowControl w:val="0"/>
              <w:spacing w:before="200" w:line="240" w:lineRule="auto"/>
              <w:ind w:firstLine="0"/>
              <w:jc w:val="center"/>
              <w:outlineLvl w:val="3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M</w:t>
            </w:r>
          </w:p>
        </w:tc>
        <w:tc>
          <w:tcPr>
            <w:tcW w:w="9508" w:type="dxa"/>
          </w:tcPr>
          <w:p w14:paraId="7F723EB9" w14:textId="77777777" w:rsidR="00FA5021" w:rsidRDefault="002316E9">
            <w:pPr>
              <w:keepNext/>
              <w:keepLines/>
              <w:widowControl w:val="0"/>
              <w:spacing w:before="200" w:line="240" w:lineRule="auto"/>
              <w:ind w:firstLine="0"/>
              <w:outlineLvl w:val="3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 Количество типов объекта обслуживания по услугам</w:t>
            </w:r>
          </w:p>
        </w:tc>
      </w:tr>
      <w:tr w:rsidR="00FA5021" w14:paraId="1E062335" w14:textId="77777777">
        <w:trPr>
          <w:trHeight w:val="261"/>
        </w:trPr>
        <w:tc>
          <w:tcPr>
            <w:tcW w:w="692" w:type="dxa"/>
            <w:vAlign w:val="center"/>
          </w:tcPr>
          <w:p w14:paraId="2CA8C9FB" w14:textId="77777777" w:rsidR="00FA5021" w:rsidRDefault="002316E9">
            <w:pPr>
              <w:keepNext/>
              <w:keepLines/>
              <w:widowControl w:val="0"/>
              <w:spacing w:before="200" w:line="240" w:lineRule="auto"/>
              <w:ind w:firstLine="0"/>
              <w:jc w:val="center"/>
              <w:outlineLvl w:val="3"/>
              <w:rPr>
                <w:rFonts w:eastAsia="Calibri"/>
              </w:rPr>
            </w:pPr>
            <w:r>
              <w:rPr>
                <w:rFonts w:eastAsia="Calibri"/>
              </w:rPr>
              <w:t>А</w:t>
            </w:r>
          </w:p>
        </w:tc>
        <w:tc>
          <w:tcPr>
            <w:tcW w:w="9508" w:type="dxa"/>
          </w:tcPr>
          <w:p w14:paraId="62597C65" w14:textId="77777777" w:rsidR="00FA5021" w:rsidRDefault="002316E9">
            <w:pPr>
              <w:keepNext/>
              <w:keepLines/>
              <w:widowControl w:val="0"/>
              <w:spacing w:before="200" w:line="240" w:lineRule="auto"/>
              <w:ind w:firstLine="0"/>
              <w:outlineLvl w:val="3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 Порог уровня выполнения SLA по услугам, установленный для типа ОО в Договоре</w:t>
            </w:r>
          </w:p>
        </w:tc>
      </w:tr>
    </w:tbl>
    <w:p w14:paraId="6C816D09" w14:textId="77777777" w:rsidR="00FA5021" w:rsidRDefault="00FA5021">
      <w:pPr>
        <w:ind w:firstLine="360"/>
        <w:rPr>
          <w:sz w:val="12"/>
          <w:szCs w:val="12"/>
        </w:rPr>
      </w:pPr>
    </w:p>
    <w:p w14:paraId="3C40E8BB" w14:textId="77777777" w:rsidR="00FA5021" w:rsidRDefault="002316E9">
      <w:pPr>
        <w:ind w:firstLine="360"/>
        <w:rPr>
          <w:sz w:val="24"/>
        </w:rPr>
      </w:pPr>
      <w:r>
        <w:rPr>
          <w:sz w:val="24"/>
        </w:rPr>
        <w:t>Размер оплаты услуги в соответствии с фактическим уровнем выполнения SLA по услугам рассчитывается путем умножения стоимости услуг, указанной в Договоре, на коэффициент оплаты услуги.</w:t>
      </w:r>
    </w:p>
    <w:p w14:paraId="212D2E85" w14:textId="77777777" w:rsidR="00FA5021" w:rsidRDefault="00FA5021">
      <w:pPr>
        <w:ind w:firstLine="708"/>
        <w:rPr>
          <w:color w:val="000000"/>
          <w:sz w:val="16"/>
          <w:szCs w:val="16"/>
        </w:rPr>
      </w:pPr>
    </w:p>
    <w:p w14:paraId="5D5E5CF6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Подраздел 3.3 Требования к гарантийным обязательствам оказываемых услуг</w:t>
      </w:r>
    </w:p>
    <w:p w14:paraId="08212F80" w14:textId="77777777" w:rsidR="00FA5021" w:rsidRDefault="00FA5021">
      <w:pPr>
        <w:rPr>
          <w:color w:val="000000"/>
          <w:sz w:val="12"/>
          <w:szCs w:val="12"/>
        </w:rPr>
      </w:pPr>
    </w:p>
    <w:p w14:paraId="7C27E4B7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Не предъявляются.</w:t>
      </w:r>
    </w:p>
    <w:p w14:paraId="217E288F" w14:textId="77777777" w:rsidR="00FA5021" w:rsidRDefault="00FA5021">
      <w:pPr>
        <w:rPr>
          <w:color w:val="000000"/>
          <w:sz w:val="24"/>
        </w:rPr>
      </w:pPr>
    </w:p>
    <w:p w14:paraId="7FE6B4F6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Подраздел 3.4 Требования к конфиденциальности</w:t>
      </w:r>
    </w:p>
    <w:p w14:paraId="50B9385A" w14:textId="77777777" w:rsidR="00FA5021" w:rsidRDefault="00FA5021">
      <w:pPr>
        <w:ind w:firstLine="708"/>
        <w:rPr>
          <w:color w:val="000000"/>
          <w:sz w:val="12"/>
          <w:szCs w:val="12"/>
        </w:rPr>
      </w:pPr>
    </w:p>
    <w:p w14:paraId="6CB3BF9E" w14:textId="7777777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Защита информации, составляющей коммерческую тайну, должна осуществляться в соответствии с порядком и правилами, определенными Единой отраслевой Политикой защиты информации, составляющей коммерческую тайну в Госкорпорации «Росатом» и ее организациях, утвержденной локальным нормативным актом Госкорпорации «Росатом».</w:t>
      </w:r>
    </w:p>
    <w:p w14:paraId="46CAF1F4" w14:textId="7777777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Взаимодействие, касающееся порядка обмена, обработки, хранения, распространения и предоставления доступа к информации должно осуществляться в соответствии с Политикой информационной безопасности и Порядком предоставления доступа к информационным ресурсам.</w:t>
      </w:r>
    </w:p>
    <w:p w14:paraId="72B10AA9" w14:textId="7777777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В соответствии с требованиями законодательства Российской Федерации, отраслевых и иных нормативно-правовых актов о государственной тайне для регулирования отношений сторон при оказании услуг, предусматривающих доступ к сведениям, составляющим государственную тайну, включенным в «Перечень сведений, подлежащих засекречиванию, Госкорпорации «Росатом», утвержденный Приказом Госкорпорации «Росатом» от 26.05.2017 № 0062 (пункты 2.1.1.1 и 2.1.1.2 раздела 2.1, части 2; пункт 7.2.8 в редакции 7.2.8.2, раздела 7.2, части 7). Должны быть приняты меры по их защите в интересах обеспечения безопасности РФ.</w:t>
      </w:r>
    </w:p>
    <w:p w14:paraId="0CF2DA40" w14:textId="7777777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Работа со сведениями, составляющими государственную тайну, должна осуществляться в соответствии с лицензией ФСБ России, других необходимых документов в соответствии с Законом РФ от 21.07.1993 № 5485-1 «О Государственной тайне» и иных нормативных актов, предоставляющих право осуществления работ, связанных с использованием сведений, составляющих государственную тайну.</w:t>
      </w:r>
    </w:p>
    <w:p w14:paraId="5BAB8F9B" w14:textId="7777777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Работники Исполнителя должны быть обеспечены соответствующим допуском к сведениям, составляющим государственную тайну, а также установленного образца справками о допуске и предписаниями на выполнение заданий согласно «Инструкции о порядке допуска должностных лиц и граждан РФ к государственной тайне», утвержденной постановлением Правительства РФ от 06.02.2010 № 63.</w:t>
      </w:r>
    </w:p>
    <w:p w14:paraId="5FB11CA7" w14:textId="7777777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Должна быть обеспечена сохранность сведений, составляющих государственную тайну, как в процессе оказания услуг, так и по завершении оказания услуг, в том числе при досрочном прекращении оказания услуг.</w:t>
      </w:r>
    </w:p>
    <w:p w14:paraId="28A5095D" w14:textId="77777777" w:rsidR="00FA5021" w:rsidRDefault="002316E9">
      <w:pPr>
        <w:ind w:firstLine="708"/>
        <w:rPr>
          <w:color w:val="000000"/>
          <w:sz w:val="24"/>
        </w:rPr>
        <w:sectPr w:rsidR="00FA5021">
          <w:footerReference w:type="default" r:id="rId12"/>
          <w:pgSz w:w="11906" w:h="16838"/>
          <w:pgMar w:top="1134" w:right="567" w:bottom="1134" w:left="1134" w:header="0" w:footer="709" w:gutter="0"/>
          <w:pgNumType w:start="75"/>
          <w:cols w:space="720"/>
          <w:formProt w:val="0"/>
          <w:docGrid w:linePitch="381"/>
        </w:sectPr>
      </w:pPr>
      <w:r>
        <w:rPr>
          <w:color w:val="000000"/>
          <w:sz w:val="24"/>
        </w:rPr>
        <w:t>Не допускается передача третьим лицам, равно как и использовать вне рамок оказания услуг сведений, составляющих государственную тайну, ставших известными Исполнителю на этапе подготовки к оказанию и оказанию услуг.</w:t>
      </w:r>
    </w:p>
    <w:p w14:paraId="5E64EE54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Подраздел 3.5 Требования к безопасности оказания услуг и безопасности результата оказанных услуг</w:t>
      </w:r>
    </w:p>
    <w:p w14:paraId="6117F989" w14:textId="77777777" w:rsidR="00FA5021" w:rsidRDefault="00FA5021">
      <w:pPr>
        <w:rPr>
          <w:color w:val="000000"/>
          <w:sz w:val="12"/>
          <w:szCs w:val="12"/>
        </w:rPr>
      </w:pPr>
    </w:p>
    <w:p w14:paraId="6FCCE19F" w14:textId="77777777" w:rsidR="00FA5021" w:rsidRDefault="002316E9">
      <w:pPr>
        <w:ind w:firstLine="708"/>
        <w:rPr>
          <w:color w:val="000000"/>
          <w:sz w:val="24"/>
        </w:rPr>
      </w:pPr>
      <w:r>
        <w:rPr>
          <w:color w:val="000000"/>
          <w:sz w:val="24"/>
        </w:rPr>
        <w:t>В соответствии с подразделом 2.2 настоящего технического задания.</w:t>
      </w:r>
    </w:p>
    <w:p w14:paraId="21F87D56" w14:textId="77777777" w:rsidR="00FA5021" w:rsidRDefault="00FA5021">
      <w:pPr>
        <w:rPr>
          <w:color w:val="000000"/>
          <w:sz w:val="24"/>
        </w:rPr>
      </w:pPr>
    </w:p>
    <w:p w14:paraId="54ED075C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Подраздел 3.6 Требования к составу технического предложения участника</w:t>
      </w:r>
    </w:p>
    <w:p w14:paraId="24403A54" w14:textId="77777777" w:rsidR="00FA5021" w:rsidRDefault="00FA5021">
      <w:pPr>
        <w:rPr>
          <w:color w:val="000000"/>
          <w:sz w:val="12"/>
          <w:szCs w:val="12"/>
        </w:rPr>
      </w:pPr>
    </w:p>
    <w:p w14:paraId="4F0A5D31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Техническое предложение должно соответствовать описанию оказываемых услуг, указанному в подразделе 2.2 настоящего технического задания.</w:t>
      </w:r>
    </w:p>
    <w:p w14:paraId="5BA5EEE0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Подраздел 3.7 Специальные требования</w:t>
      </w:r>
    </w:p>
    <w:p w14:paraId="07C9EB8F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Не устанавливаются.</w:t>
      </w:r>
    </w:p>
    <w:p w14:paraId="685E7ACE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РАЗДЕЛ 4. РЕЗУЛЬТАТ ОКАЗАННЫХ УСЛУГ</w:t>
      </w:r>
    </w:p>
    <w:p w14:paraId="0B9A10F9" w14:textId="77777777" w:rsidR="00FA5021" w:rsidRDefault="00FA5021">
      <w:pPr>
        <w:jc w:val="center"/>
        <w:rPr>
          <w:color w:val="000000"/>
          <w:sz w:val="12"/>
          <w:szCs w:val="12"/>
        </w:rPr>
      </w:pPr>
    </w:p>
    <w:p w14:paraId="3089D5A8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Подраздел 4.1 Описание конечного результата оказанных услуг</w:t>
      </w:r>
    </w:p>
    <w:p w14:paraId="32D66686" w14:textId="77777777" w:rsidR="00FA5021" w:rsidRDefault="00FA5021">
      <w:pPr>
        <w:rPr>
          <w:color w:val="000000"/>
          <w:sz w:val="12"/>
          <w:szCs w:val="12"/>
        </w:rPr>
      </w:pPr>
    </w:p>
    <w:p w14:paraId="6627EA02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Описание результата оказания услуг для типов ОО указаны в Таблице№14:</w:t>
      </w:r>
    </w:p>
    <w:p w14:paraId="24494BEF" w14:textId="77777777" w:rsidR="00FA5021" w:rsidRDefault="00FA5021">
      <w:pPr>
        <w:jc w:val="right"/>
        <w:rPr>
          <w:color w:val="000000"/>
          <w:sz w:val="24"/>
        </w:rPr>
      </w:pPr>
    </w:p>
    <w:p w14:paraId="2AF2D74F" w14:textId="77777777" w:rsidR="00FA5021" w:rsidRDefault="002316E9">
      <w:pPr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№ 14</w:t>
      </w:r>
    </w:p>
    <w:tbl>
      <w:tblPr>
        <w:tblStyle w:val="affffffb"/>
        <w:tblW w:w="14520" w:type="dxa"/>
        <w:tblInd w:w="1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3"/>
        <w:gridCol w:w="13337"/>
      </w:tblGrid>
      <w:tr w:rsidR="00FA5021" w14:paraId="5A8DDA3E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AB01D" w14:textId="77777777" w:rsidR="00FA5021" w:rsidRDefault="002316E9">
            <w:pPr>
              <w:widowControl w:val="0"/>
              <w:ind w:firstLine="0"/>
              <w:jc w:val="center"/>
              <w:rPr>
                <w:b w:val="0"/>
                <w:sz w:val="24"/>
              </w:rPr>
            </w:pPr>
            <w:r>
              <w:rPr>
                <w:iCs/>
                <w:sz w:val="24"/>
              </w:rPr>
              <w:t>Код типа ОО</w:t>
            </w:r>
          </w:p>
        </w:tc>
        <w:tc>
          <w:tcPr>
            <w:tcW w:w="1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32E24" w14:textId="77777777" w:rsidR="00FA5021" w:rsidRDefault="002316E9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>
              <w:rPr>
                <w:iCs/>
                <w:sz w:val="24"/>
              </w:rPr>
              <w:t>Результат оказанных услуг для типа ОО</w:t>
            </w:r>
          </w:p>
        </w:tc>
      </w:tr>
      <w:tr w:rsidR="00FA5021" w14:paraId="4DDC1401" w14:textId="77777777" w:rsidTr="00FA5021"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A5B16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ИТ-4-69</w:t>
            </w:r>
          </w:p>
        </w:tc>
        <w:tc>
          <w:tcPr>
            <w:tcW w:w="13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5174F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Минимизация негативного воздействия инцидентов на деятельность Заказчика и качественного выполнения запросов на обслуживание и запросов на стандартные изменения в соответствии с требованиями бизнес-среды Заказчика.</w:t>
            </w:r>
          </w:p>
        </w:tc>
      </w:tr>
      <w:tr w:rsidR="00FA5021" w14:paraId="33EAAC36" w14:textId="77777777" w:rsidTr="00FA502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85032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ИТ-4-97</w:t>
            </w:r>
          </w:p>
        </w:tc>
        <w:tc>
          <w:tcPr>
            <w:tcW w:w="133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93BDE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Реализованный запрос на изменение.</w:t>
            </w:r>
          </w:p>
        </w:tc>
      </w:tr>
      <w:tr w:rsidR="00FA5021" w14:paraId="5A8B1A2D" w14:textId="77777777" w:rsidTr="00FA502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D510F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ИТ-4-98</w:t>
            </w:r>
          </w:p>
        </w:tc>
        <w:tc>
          <w:tcPr>
            <w:tcW w:w="133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B8430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Реализованный запрос на изменение.</w:t>
            </w:r>
          </w:p>
        </w:tc>
      </w:tr>
      <w:tr w:rsidR="00FA5021" w14:paraId="0DDD28C9" w14:textId="77777777" w:rsidTr="00FA502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80A0A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ИТ-4-99</w:t>
            </w:r>
          </w:p>
        </w:tc>
        <w:tc>
          <w:tcPr>
            <w:tcW w:w="133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5E55F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Реализованный запрос на изменение.</w:t>
            </w:r>
          </w:p>
        </w:tc>
      </w:tr>
      <w:tr w:rsidR="00FA5021" w14:paraId="40CC1DB4" w14:textId="77777777" w:rsidTr="00FA502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24E21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ИТ-14-52</w:t>
            </w:r>
          </w:p>
        </w:tc>
        <w:tc>
          <w:tcPr>
            <w:tcW w:w="133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C4125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Разработанный в соответствии с запросом для работы в инфраструктуре Заказчика образ операционной системы</w:t>
            </w:r>
          </w:p>
        </w:tc>
      </w:tr>
      <w:tr w:rsidR="00FA5021" w14:paraId="7464314A" w14:textId="77777777" w:rsidTr="00FA5021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C667E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ИТ-14-53</w:t>
            </w:r>
          </w:p>
        </w:tc>
        <w:tc>
          <w:tcPr>
            <w:tcW w:w="133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4E364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Настроенный для работы в инфраструктуре Заказчика стандартный образ</w:t>
            </w:r>
          </w:p>
        </w:tc>
      </w:tr>
      <w:tr w:rsidR="00FA5021" w14:paraId="4BFE89C0" w14:textId="77777777" w:rsidTr="00FA502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3EC67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ИТ-14-54</w:t>
            </w:r>
          </w:p>
        </w:tc>
        <w:tc>
          <w:tcPr>
            <w:tcW w:w="133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10375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Работоспособный образ обновляемый по запросам Заказчика</w:t>
            </w:r>
          </w:p>
        </w:tc>
      </w:tr>
      <w:tr w:rsidR="00FA5021" w14:paraId="734FCAA7" w14:textId="77777777" w:rsidTr="00FA5021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77A77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ИТ-14-55</w:t>
            </w:r>
          </w:p>
        </w:tc>
        <w:tc>
          <w:tcPr>
            <w:tcW w:w="133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220C3" w14:textId="77777777" w:rsidR="00FA5021" w:rsidRDefault="002316E9">
            <w:pPr>
              <w:widowControl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Настроенное в соответствии с требованиями бизнес-среды Заказчика рабочее место пользователя</w:t>
            </w:r>
          </w:p>
        </w:tc>
      </w:tr>
    </w:tbl>
    <w:p w14:paraId="571E6593" w14:textId="77777777" w:rsidR="00FA5021" w:rsidRDefault="00FA5021">
      <w:pPr>
        <w:jc w:val="right"/>
        <w:rPr>
          <w:color w:val="000000"/>
          <w:sz w:val="24"/>
        </w:rPr>
      </w:pPr>
    </w:p>
    <w:p w14:paraId="442B8A73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Подраздел 4.2 Требования по приемке услуг</w:t>
      </w:r>
    </w:p>
    <w:p w14:paraId="556B33A5" w14:textId="77777777" w:rsidR="00FA5021" w:rsidRDefault="00FA5021">
      <w:pPr>
        <w:jc w:val="center"/>
        <w:rPr>
          <w:color w:val="000000"/>
          <w:sz w:val="12"/>
          <w:szCs w:val="12"/>
        </w:rPr>
      </w:pPr>
    </w:p>
    <w:p w14:paraId="0CA920EE" w14:textId="77777777" w:rsidR="00FA5021" w:rsidRDefault="002316E9">
      <w:pPr>
        <w:spacing w:after="60"/>
        <w:rPr>
          <w:color w:val="000000"/>
          <w:sz w:val="24"/>
        </w:rPr>
      </w:pPr>
      <w:r>
        <w:rPr>
          <w:color w:val="000000"/>
          <w:sz w:val="24"/>
        </w:rPr>
        <w:t>По результатам оказания Услуг за отчетный период Исполнитель не позднее 18:00 первого рабочего дня месяца, следующего за отчетным, предоставляет Заказчику со своей стороны документы, указанные в подразделе 4.3 настоящего технического задания в неподписанном варианте и не позднее второго рабочего дня месяца, следующего за отчетным, предоставляет Заказчику подписанные со своей стороны документы (сканы копий отчетных документов), указанные в подразделе 4.3 настоящего технического задания.</w:t>
      </w:r>
    </w:p>
    <w:p w14:paraId="4F60F1B9" w14:textId="77777777" w:rsidR="00FA5021" w:rsidRDefault="00FA5021">
      <w:pPr>
        <w:rPr>
          <w:color w:val="000000"/>
          <w:sz w:val="24"/>
        </w:rPr>
      </w:pPr>
    </w:p>
    <w:p w14:paraId="552626F0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Подраздел 4.3 Требования по передаче Заказчику технических и иных документов (оформление результатов оказанных услуг)</w:t>
      </w:r>
    </w:p>
    <w:p w14:paraId="33B0B222" w14:textId="77777777" w:rsidR="00FA5021" w:rsidRDefault="00FA5021">
      <w:pPr>
        <w:rPr>
          <w:color w:val="000000"/>
          <w:sz w:val="12"/>
          <w:szCs w:val="12"/>
        </w:rPr>
      </w:pPr>
    </w:p>
    <w:p w14:paraId="1CAEA03D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Перечень отчетной документации передаваемой Заказчику по результату оказания Услуг за отчетный период:</w:t>
      </w:r>
    </w:p>
    <w:p w14:paraId="72460E7C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- акт сдачи-приемки оказанных услуг;</w:t>
      </w:r>
    </w:p>
    <w:p w14:paraId="04A6B272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- счет-фактура;</w:t>
      </w:r>
    </w:p>
    <w:p w14:paraId="0A187B96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- отчет об оказанных услугах;</w:t>
      </w:r>
    </w:p>
    <w:p w14:paraId="6849D77F" w14:textId="77777777" w:rsidR="00FA5021" w:rsidRDefault="002316E9">
      <w:pPr>
        <w:rPr>
          <w:color w:val="000000"/>
          <w:sz w:val="24"/>
        </w:rPr>
        <w:sectPr w:rsidR="00FA5021">
          <w:footerReference w:type="default" r:id="rId13"/>
          <w:pgSz w:w="16838" w:h="11906" w:orient="landscape"/>
          <w:pgMar w:top="1134" w:right="1134" w:bottom="766" w:left="1134" w:header="0" w:footer="709" w:gutter="0"/>
          <w:pgNumType w:start="77"/>
          <w:cols w:space="720"/>
          <w:formProt w:val="0"/>
          <w:docGrid w:linePitch="381"/>
        </w:sectPr>
      </w:pPr>
      <w:r>
        <w:rPr>
          <w:color w:val="000000"/>
          <w:sz w:val="24"/>
        </w:rPr>
        <w:t>- счет на оплату.</w:t>
      </w:r>
    </w:p>
    <w:p w14:paraId="73DD1134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РАЗДЕЛ 5. ТРЕБОВАНИЯ К ТЕХНИЧЕСКОМУ ОБУЧЕНИЮ ПЕРСОНАЛА ЗАКАЗЧИКА</w:t>
      </w:r>
    </w:p>
    <w:p w14:paraId="02E9F194" w14:textId="77777777" w:rsidR="00FA5021" w:rsidRDefault="00FA5021">
      <w:pPr>
        <w:rPr>
          <w:color w:val="000000"/>
          <w:sz w:val="12"/>
          <w:szCs w:val="12"/>
        </w:rPr>
      </w:pPr>
    </w:p>
    <w:p w14:paraId="63E56DA4" w14:textId="77777777" w:rsidR="00FA5021" w:rsidRDefault="002316E9">
      <w:pPr>
        <w:rPr>
          <w:color w:val="000000"/>
          <w:sz w:val="24"/>
        </w:rPr>
      </w:pPr>
      <w:r>
        <w:rPr>
          <w:color w:val="000000"/>
          <w:sz w:val="24"/>
        </w:rPr>
        <w:t>В обязанности Исполнителя не входит обучение персонала Заказчика.</w:t>
      </w:r>
    </w:p>
    <w:p w14:paraId="73AC133B" w14:textId="77777777" w:rsidR="00FA5021" w:rsidRDefault="00FA5021">
      <w:pPr>
        <w:jc w:val="center"/>
        <w:rPr>
          <w:color w:val="000000"/>
          <w:sz w:val="24"/>
        </w:rPr>
      </w:pPr>
    </w:p>
    <w:p w14:paraId="2B6AA96F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РАЗДЕЛ 6. ПЕРЕЧЕНЬ ПРИНЯТЫХ СОКРАЩЕНИЙ</w:t>
      </w:r>
    </w:p>
    <w:p w14:paraId="35F2C97D" w14:textId="77777777" w:rsidR="00FA5021" w:rsidRDefault="00FA5021">
      <w:pPr>
        <w:ind w:firstLine="567"/>
        <w:rPr>
          <w:color w:val="000000"/>
          <w:sz w:val="12"/>
          <w:szCs w:val="12"/>
        </w:rPr>
      </w:pPr>
    </w:p>
    <w:tbl>
      <w:tblPr>
        <w:tblW w:w="10128" w:type="dxa"/>
        <w:tblInd w:w="174" w:type="dxa"/>
        <w:tblLayout w:type="fixed"/>
        <w:tblLook w:val="04A0" w:firstRow="1" w:lastRow="0" w:firstColumn="1" w:lastColumn="0" w:noHBand="0" w:noVBand="1"/>
      </w:tblPr>
      <w:tblGrid>
        <w:gridCol w:w="833"/>
        <w:gridCol w:w="1980"/>
        <w:gridCol w:w="7315"/>
      </w:tblGrid>
      <w:tr w:rsidR="00FA5021" w14:paraId="5FEC2F62" w14:textId="77777777">
        <w:trPr>
          <w:trHeight w:val="399"/>
          <w:tblHeader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882CC" w14:textId="77777777" w:rsidR="00FA5021" w:rsidRDefault="002316E9">
            <w:pPr>
              <w:widowControl w:val="0"/>
              <w:ind w:left="22"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№ п/п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EA367" w14:textId="77777777" w:rsidR="00FA5021" w:rsidRDefault="002316E9">
            <w:pPr>
              <w:widowControl w:val="0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Сокращение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F7159" w14:textId="77777777" w:rsidR="00FA5021" w:rsidRDefault="002316E9">
            <w:pPr>
              <w:widowControl w:val="0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Расшифровка сокращения</w:t>
            </w:r>
          </w:p>
        </w:tc>
      </w:tr>
      <w:tr w:rsidR="00FA5021" w14:paraId="14B43EBB" w14:textId="77777777">
        <w:trPr>
          <w:trHeight w:val="39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2AA75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1F48A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1-я линия поддержки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F2827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sz w:val="24"/>
                <w:shd w:val="clear" w:color="auto" w:fill="FFFFFF"/>
              </w:rPr>
              <w:t>Выделенная группа специалистов (организация), обеспечивающая прием, регистрацию, классификацию и маршрутизацию обращений на 2-ю линию поддержки, а также оказание консультаций Пользователям по базе знаний.</w:t>
            </w:r>
          </w:p>
        </w:tc>
      </w:tr>
      <w:tr w:rsidR="00FA5021" w14:paraId="1DA37894" w14:textId="77777777">
        <w:trPr>
          <w:trHeight w:val="39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74840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BA18F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2-я линия поддержки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1AA6A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Выделенная группа специалистов (организация, несколько организаций), устраняющая сбои в работе программного и аппаратного обеспечения, либо оказывающая сложные справочно-консультационные услуги и т.д., по заявкам, поступившим с первой линии поддержки.</w:t>
            </w:r>
          </w:p>
        </w:tc>
      </w:tr>
      <w:tr w:rsidR="00FA5021" w14:paraId="6BE37CF1" w14:textId="77777777">
        <w:trPr>
          <w:trHeight w:val="399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97F7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en-US"/>
              </w:rPr>
              <w:t>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39C2C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3-я линия поддержки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B1BB9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Выделенная группа специалистов (организация), обеспечивающая восстановление работоспособности оборудования, устранение ошибок в программном обеспечении и т.д., по заявке, поступающей со второй линии поддержки.</w:t>
            </w:r>
          </w:p>
        </w:tc>
      </w:tr>
      <w:tr w:rsidR="00FA5021" w14:paraId="59573E69" w14:textId="77777777">
        <w:trPr>
          <w:trHeight w:val="64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D29C2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7A2DB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АРМ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FB247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Автоматизированное рабочее место.</w:t>
            </w:r>
          </w:p>
        </w:tc>
      </w:tr>
      <w:tr w:rsidR="00FA5021" w14:paraId="78F9FF54" w14:textId="77777777">
        <w:trPr>
          <w:trHeight w:val="64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1C4A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3E3B5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Взаимодействие линий поддержки, служб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3394C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Совокупность действий, связанных с передачей инцидентов и проблем, изменений и т.д., между линиями поддержки или службами в рамках одной линии поддержки.</w:t>
            </w:r>
          </w:p>
        </w:tc>
      </w:tr>
      <w:tr w:rsidR="00FA5021" w14:paraId="4FD7DA8D" w14:textId="77777777">
        <w:trPr>
          <w:trHeight w:val="399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53333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A04C5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Время поддержки услуг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5B9DA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Период времени, в течение которого обслуживаются поступающие запросы пользователей и гарантируется предоставление услуг с согласованным уровнем сервиса.</w:t>
            </w:r>
          </w:p>
        </w:tc>
      </w:tr>
      <w:tr w:rsidR="00FA5021" w14:paraId="78E63D64" w14:textId="77777777">
        <w:trPr>
          <w:trHeight w:val="399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844E4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en-US"/>
              </w:rPr>
              <w:t>7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A75C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Время предоставления услуг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C47AB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Установленный период времени, в течение которого Сервис доступен для Пользователя.</w:t>
            </w:r>
          </w:p>
        </w:tc>
      </w:tr>
      <w:tr w:rsidR="00FA5021" w14:paraId="74A30728" w14:textId="77777777">
        <w:trPr>
          <w:trHeight w:val="399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E101A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C8925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Встречные обязательства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5FFCC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Обязательства, без выполнения которых невозможно оказание других услуг.</w:t>
            </w:r>
          </w:p>
        </w:tc>
      </w:tr>
      <w:tr w:rsidR="00FA5021" w14:paraId="45CA61D9" w14:textId="77777777">
        <w:trPr>
          <w:trHeight w:val="64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67667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en-US"/>
              </w:rPr>
              <w:t>9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92468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Заказчик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6A591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Организация, приобретающая продукты или услуги по договору.</w:t>
            </w:r>
          </w:p>
        </w:tc>
      </w:tr>
      <w:tr w:rsidR="00FA5021" w14:paraId="15D30576" w14:textId="77777777">
        <w:trPr>
          <w:trHeight w:val="399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8A830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8F18F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Запрос на обслуживание (или Заявка)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D6AB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Обращение со стороны Заказчика (в том числе и от Пользователей) содержащее просьбу на предоставление информации, консультацию, доступ или выполнение работ в рамках услуг по типу объекта обслуживания.</w:t>
            </w:r>
          </w:p>
        </w:tc>
      </w:tr>
      <w:tr w:rsidR="00FA5021" w14:paraId="0391F1D6" w14:textId="77777777">
        <w:trPr>
          <w:trHeight w:val="153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54134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350B8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Информационная система (ИС)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C5ABE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Организационно упорядоченная совокупность документов (массивов документов) и информационных технологий, в том числе с использованием средств вычислительной техники и связи, реализующих процессы сбора, обработки, накопления, хранения, поиска и распространения информации.</w:t>
            </w:r>
          </w:p>
        </w:tc>
      </w:tr>
      <w:tr w:rsidR="00FA5021" w14:paraId="7909828C" w14:textId="77777777">
        <w:trPr>
          <w:trHeight w:val="399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744CF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77729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Инфраструктурный инцидент (ИИ)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3686B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Тип инцидента, обусловленный ненормальной работой элементов ИТ-инфраструктуры. Инфраструктурный инцидент приводит к снижению уровня или прерыванию предоставления базирующихся на этом элементе Услуг.</w:t>
            </w:r>
          </w:p>
        </w:tc>
      </w:tr>
      <w:tr w:rsidR="00FA5021" w14:paraId="1274AD28" w14:textId="77777777">
        <w:trPr>
          <w:trHeight w:val="399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21F1B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3E88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Инцидент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B944B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Любое событие, не являющееся частью нормальной работы ИТ-сервиса, которое привело или может привести к прекращению его предоставления или снижению его качества.</w:t>
            </w:r>
          </w:p>
        </w:tc>
      </w:tr>
      <w:tr w:rsidR="00FA5021" w14:paraId="547D508A" w14:textId="77777777">
        <w:trPr>
          <w:trHeight w:val="399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39BF1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2402B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Исполнитель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4A6BC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Организация, выполняющая работы по договору (оказание услуг, разработка ПО и т.д.).</w:t>
            </w:r>
          </w:p>
        </w:tc>
      </w:tr>
      <w:tr w:rsidR="00FA5021" w14:paraId="2737B290" w14:textId="77777777">
        <w:trPr>
          <w:trHeight w:val="284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79A98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29899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52E8D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Операционная система.</w:t>
            </w:r>
          </w:p>
        </w:tc>
      </w:tr>
      <w:tr w:rsidR="00FA5021" w14:paraId="3B9A2024" w14:textId="77777777">
        <w:trPr>
          <w:trHeight w:val="132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A01E6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7A840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E74F9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Программное обеспечение.</w:t>
            </w:r>
          </w:p>
        </w:tc>
      </w:tr>
      <w:tr w:rsidR="00FA5021" w14:paraId="7B489371" w14:textId="77777777">
        <w:trPr>
          <w:trHeight w:val="64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FDAF3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F55E6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Пользователь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F262E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Сотрудник Заказчика, который регулярно пользуется предоставленными услугами в рамках исполнения договора.</w:t>
            </w:r>
          </w:p>
        </w:tc>
      </w:tr>
      <w:tr w:rsidR="00FA5021" w14:paraId="459602B1" w14:textId="77777777">
        <w:trPr>
          <w:trHeight w:val="399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4300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00EAB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Представитель Заказчика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FB4C1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Должностное лицо из числа штатных сотрудников подразделения по управлению информационными технологиями Заказчика, уполномоченное представлять интересы Заказчика по Договору, в том числе согласовывать Заявки, координировать работу по выполнению Заявок и осуществлять взаимодействие с Исполнителем.</w:t>
            </w:r>
          </w:p>
        </w:tc>
      </w:tr>
      <w:tr w:rsidR="00FA5021" w14:paraId="6214E58C" w14:textId="77777777">
        <w:trPr>
          <w:trHeight w:val="399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0B15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FE2BF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Представитель Исполнителя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A831E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Должностное лицо из числа штатных сотрудников Исполнителя, уполномоченное представлять интересы Исполнителя по Договору, в том числе согласовывать Заявки, координировать работу по выполнению Заявок и осуществлять взаимодействие с Заказчиком.</w:t>
            </w:r>
          </w:p>
        </w:tc>
      </w:tr>
      <w:tr w:rsidR="00FA5021" w14:paraId="288EA8D1" w14:textId="77777777">
        <w:trPr>
          <w:trHeight w:val="399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708EB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1023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Система мониторинга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DF6B7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Программно-технический комплекс, осуществляющий в соответствии с установленными правилами периодический контроль параметров заданных объектов ИТ-инфраструктуры и отображающий их состояние визуально на графическом представлении пользовательского интерфейса и/или в виде информационных сообщений.</w:t>
            </w:r>
          </w:p>
        </w:tc>
      </w:tr>
      <w:tr w:rsidR="00FA5021" w14:paraId="11D7EDC9" w14:textId="77777777">
        <w:trPr>
          <w:trHeight w:val="399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F27B5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2ECB3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Событие системы мониторинга</w:t>
            </w:r>
          </w:p>
        </w:tc>
        <w:tc>
          <w:tcPr>
            <w:tcW w:w="7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F4D5F" w14:textId="77777777" w:rsidR="00FA5021" w:rsidRDefault="002316E9">
            <w:pPr>
              <w:widowControl w:val="0"/>
              <w:ind w:firstLine="0"/>
              <w:jc w:val="left"/>
            </w:pPr>
            <w:r>
              <w:rPr>
                <w:color w:val="000000"/>
                <w:sz w:val="24"/>
              </w:rPr>
              <w:t>Зафиксированное системой мониторинга отклонение контролируемого параметра, превышающее установленные пределы нормального функционирования объекта ИТ-инфраструктуры.</w:t>
            </w:r>
          </w:p>
        </w:tc>
      </w:tr>
      <w:tr w:rsidR="00FA5021" w14:paraId="0EAD27DE" w14:textId="77777777">
        <w:trPr>
          <w:trHeight w:val="39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9FB4F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ABD86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СТПП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57D86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Система технической поддержке пользователей</w:t>
            </w:r>
          </w:p>
        </w:tc>
      </w:tr>
      <w:tr w:rsidR="00FA5021" w14:paraId="0D98369A" w14:textId="77777777">
        <w:trPr>
          <w:trHeight w:val="39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F2D3E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762D7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ОО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7983D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Объект обслуживания</w:t>
            </w:r>
          </w:p>
        </w:tc>
      </w:tr>
      <w:tr w:rsidR="00FA5021" w14:paraId="6C591FA6" w14:textId="77777777">
        <w:trPr>
          <w:trHeight w:val="39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6EA4" w14:textId="77777777" w:rsidR="00FA5021" w:rsidRDefault="002316E9">
            <w:pPr>
              <w:widowControl w:val="0"/>
              <w:ind w:firstLine="22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4200" w14:textId="77777777" w:rsidR="00FA5021" w:rsidRDefault="002316E9">
            <w:pPr>
              <w:widowControl w:val="0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 ОС</w:t>
            </w:r>
          </w:p>
        </w:tc>
        <w:tc>
          <w:tcPr>
            <w:tcW w:w="7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8CB39" w14:textId="77777777" w:rsidR="00FA5021" w:rsidRDefault="002316E9">
            <w:pPr>
              <w:widowControl w:val="0"/>
              <w:ind w:firstLine="0"/>
              <w:jc w:val="left"/>
              <w:outlineLvl w:val="0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Импортозамещенная</w:t>
            </w:r>
            <w:proofErr w:type="spellEnd"/>
            <w:r>
              <w:rPr>
                <w:color w:val="000000"/>
                <w:sz w:val="24"/>
              </w:rPr>
              <w:t xml:space="preserve"> операционная система</w:t>
            </w:r>
          </w:p>
        </w:tc>
      </w:tr>
    </w:tbl>
    <w:p w14:paraId="32200A42" w14:textId="77777777" w:rsidR="00FA5021" w:rsidRDefault="00FA5021">
      <w:pPr>
        <w:jc w:val="center"/>
        <w:rPr>
          <w:color w:val="000000"/>
          <w:sz w:val="24"/>
        </w:rPr>
      </w:pPr>
    </w:p>
    <w:p w14:paraId="12364FA2" w14:textId="77777777" w:rsidR="00FA5021" w:rsidRDefault="002316E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РАЗДЕЛ 7. ПЕРЕЧЕНЬ ПРИЛОЖЕНИЙ</w:t>
      </w:r>
    </w:p>
    <w:p w14:paraId="4899C288" w14:textId="77777777" w:rsidR="00FA5021" w:rsidRDefault="00FA5021">
      <w:pPr>
        <w:jc w:val="center"/>
        <w:rPr>
          <w:color w:val="000000"/>
          <w:sz w:val="12"/>
          <w:szCs w:val="12"/>
        </w:rPr>
      </w:pPr>
    </w:p>
    <w:tbl>
      <w:tblPr>
        <w:tblW w:w="10200" w:type="dxa"/>
        <w:jc w:val="center"/>
        <w:tblLayout w:type="fixed"/>
        <w:tblLook w:val="04A0" w:firstRow="1" w:lastRow="0" w:firstColumn="1" w:lastColumn="0" w:noHBand="0" w:noVBand="1"/>
      </w:tblPr>
      <w:tblGrid>
        <w:gridCol w:w="2890"/>
        <w:gridCol w:w="7310"/>
      </w:tblGrid>
      <w:tr w:rsidR="00FA5021" w14:paraId="422FE7A0" w14:textId="77777777">
        <w:trPr>
          <w:trHeight w:val="355"/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BC96" w14:textId="77777777" w:rsidR="00FA5021" w:rsidRDefault="002316E9">
            <w:pPr>
              <w:widowControl w:val="0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Номер приложения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B6E3" w14:textId="77777777" w:rsidR="00FA5021" w:rsidRDefault="002316E9">
            <w:pPr>
              <w:widowControl w:val="0"/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Наименование приложения</w:t>
            </w:r>
          </w:p>
        </w:tc>
      </w:tr>
      <w:tr w:rsidR="00FA5021" w14:paraId="2C3DA129" w14:textId="77777777">
        <w:trPr>
          <w:jc w:val="center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5B1B4" w14:textId="77777777" w:rsidR="00FA5021" w:rsidRDefault="002316E9">
            <w:pPr>
              <w:widowControl w:val="0"/>
              <w:ind w:firstLine="0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124C" w14:textId="77777777" w:rsidR="00FA5021" w:rsidRDefault="002316E9">
            <w:pPr>
              <w:widowControl w:val="0"/>
              <w:ind w:firstLine="0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Формы отчетности Исполнителя</w:t>
            </w:r>
          </w:p>
        </w:tc>
      </w:tr>
    </w:tbl>
    <w:p w14:paraId="535C7A89" w14:textId="77777777" w:rsidR="00FA5021" w:rsidRDefault="00FA5021">
      <w:pPr>
        <w:outlineLvl w:val="0"/>
        <w:rPr>
          <w:szCs w:val="28"/>
        </w:rPr>
      </w:pPr>
    </w:p>
    <w:p w14:paraId="31AA7F49" w14:textId="77777777" w:rsidR="00E73C82" w:rsidRDefault="00E73C82" w:rsidP="00E73C82">
      <w:pPr>
        <w:ind w:firstLine="0"/>
      </w:pPr>
    </w:p>
    <w:p w14:paraId="74E1D0F5" w14:textId="77777777" w:rsidR="00E73C82" w:rsidRPr="00240266" w:rsidRDefault="00E73C82" w:rsidP="00E73C82">
      <w:pPr>
        <w:ind w:firstLine="0"/>
        <w:rPr>
          <w:sz w:val="24"/>
        </w:rPr>
      </w:pPr>
      <w:r>
        <w:rPr>
          <w:sz w:val="24"/>
        </w:rPr>
        <w:t>Директор по техническому развитию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Сырин</w:t>
      </w:r>
      <w:proofErr w:type="spellEnd"/>
      <w:r>
        <w:rPr>
          <w:sz w:val="24"/>
        </w:rPr>
        <w:t xml:space="preserve"> Д.В.</w:t>
      </w:r>
    </w:p>
    <w:p w14:paraId="6DD1BDFF" w14:textId="05A8A40F" w:rsidR="00E73C82" w:rsidRDefault="00E73C82" w:rsidP="00E73C82">
      <w:pPr>
        <w:ind w:firstLine="0"/>
        <w:sectPr w:rsidR="00E73C82">
          <w:footerReference w:type="default" r:id="rId14"/>
          <w:pgSz w:w="11906" w:h="16838"/>
          <w:pgMar w:top="1134" w:right="567" w:bottom="1134" w:left="1134" w:header="0" w:footer="709" w:gutter="0"/>
          <w:pgNumType w:start="81"/>
          <w:cols w:space="720"/>
          <w:formProt w:val="0"/>
          <w:docGrid w:linePitch="381"/>
        </w:sectPr>
      </w:pPr>
    </w:p>
    <w:p w14:paraId="2272D4FA" w14:textId="77777777" w:rsidR="00FA5021" w:rsidRDefault="002316E9">
      <w:pPr>
        <w:ind w:firstLine="7088"/>
        <w:outlineLvl w:val="0"/>
        <w:rPr>
          <w:sz w:val="24"/>
        </w:rPr>
      </w:pPr>
      <w:r>
        <w:rPr>
          <w:sz w:val="24"/>
        </w:rPr>
        <w:lastRenderedPageBreak/>
        <w:t xml:space="preserve">Приложение № 1 </w:t>
      </w:r>
    </w:p>
    <w:p w14:paraId="2A613FAE" w14:textId="77777777" w:rsidR="00FA5021" w:rsidRDefault="002316E9">
      <w:pPr>
        <w:ind w:firstLine="7088"/>
        <w:outlineLvl w:val="0"/>
        <w:rPr>
          <w:sz w:val="24"/>
        </w:rPr>
      </w:pPr>
      <w:r>
        <w:rPr>
          <w:sz w:val="24"/>
        </w:rPr>
        <w:t>к Техническому заданию</w:t>
      </w:r>
    </w:p>
    <w:p w14:paraId="6FD4CD46" w14:textId="77777777" w:rsidR="00FA5021" w:rsidRDefault="00FA5021">
      <w:pPr>
        <w:jc w:val="right"/>
        <w:outlineLvl w:val="0"/>
        <w:rPr>
          <w:sz w:val="24"/>
        </w:rPr>
      </w:pPr>
    </w:p>
    <w:p w14:paraId="51D3F92E" w14:textId="77777777" w:rsidR="00FA5021" w:rsidRDefault="002316E9">
      <w:pPr>
        <w:jc w:val="center"/>
        <w:outlineLvl w:val="0"/>
        <w:rPr>
          <w:sz w:val="24"/>
        </w:rPr>
      </w:pPr>
      <w:r>
        <w:rPr>
          <w:sz w:val="24"/>
        </w:rPr>
        <w:t>Формы отчетности Исполнителя</w:t>
      </w:r>
    </w:p>
    <w:p w14:paraId="4C0B3233" w14:textId="77777777" w:rsidR="00FA5021" w:rsidRDefault="00FA5021">
      <w:pPr>
        <w:jc w:val="center"/>
        <w:outlineLvl w:val="0"/>
        <w:rPr>
          <w:sz w:val="24"/>
        </w:rPr>
      </w:pPr>
    </w:p>
    <w:p w14:paraId="6491BC38" w14:textId="77777777" w:rsidR="00FA5021" w:rsidRDefault="002316E9">
      <w:pPr>
        <w:outlineLvl w:val="0"/>
        <w:rPr>
          <w:sz w:val="24"/>
        </w:rPr>
      </w:pPr>
      <w:bookmarkStart w:id="2" w:name="_Ref329598147"/>
      <w:r>
        <w:rPr>
          <w:sz w:val="24"/>
        </w:rPr>
        <w:t>С целью контроля соблюдения параметров оказания услуг по Договору используются следующие документы:</w:t>
      </w:r>
      <w:bookmarkEnd w:id="2"/>
    </w:p>
    <w:p w14:paraId="45EEAD8D" w14:textId="77777777" w:rsidR="00FA5021" w:rsidRDefault="00FA5021">
      <w:pPr>
        <w:outlineLvl w:val="0"/>
        <w:rPr>
          <w:sz w:val="24"/>
        </w:rPr>
      </w:pPr>
    </w:p>
    <w:tbl>
      <w:tblPr>
        <w:tblW w:w="5000" w:type="pct"/>
        <w:tblInd w:w="1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15"/>
        <w:gridCol w:w="7118"/>
        <w:gridCol w:w="2482"/>
      </w:tblGrid>
      <w:tr w:rsidR="00FA5021" w14:paraId="2F9BFE1B" w14:textId="77777777">
        <w:trPr>
          <w:trHeight w:val="317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084C1B4" w14:textId="77777777" w:rsidR="00FA5021" w:rsidRDefault="002316E9">
            <w:pPr>
              <w:widowControl w:val="0"/>
              <w:ind w:hanging="9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</w:t>
            </w:r>
          </w:p>
        </w:tc>
        <w:tc>
          <w:tcPr>
            <w:tcW w:w="7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007FB2C" w14:textId="77777777" w:rsidR="00FA5021" w:rsidRDefault="002316E9">
            <w:pPr>
              <w:widowControl w:val="0"/>
              <w:ind w:hanging="9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Наименование документа</w:t>
            </w:r>
          </w:p>
        </w:tc>
        <w:tc>
          <w:tcPr>
            <w:tcW w:w="2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D3B864D" w14:textId="77777777" w:rsidR="00FA5021" w:rsidRDefault="002316E9">
            <w:pPr>
              <w:widowControl w:val="0"/>
              <w:ind w:hanging="9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Форма</w:t>
            </w:r>
          </w:p>
        </w:tc>
      </w:tr>
      <w:tr w:rsidR="00FA5021" w14:paraId="1CAC4778" w14:textId="77777777">
        <w:trPr>
          <w:trHeight w:val="517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02C40" w14:textId="77777777" w:rsidR="00FA5021" w:rsidRDefault="00FA5021">
            <w:pPr>
              <w:widowControl w:val="0"/>
              <w:ind w:hanging="9"/>
              <w:rPr>
                <w:b/>
                <w:bCs/>
                <w:sz w:val="24"/>
              </w:rPr>
            </w:pPr>
          </w:p>
        </w:tc>
        <w:tc>
          <w:tcPr>
            <w:tcW w:w="7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E4FF2" w14:textId="77777777" w:rsidR="00FA5021" w:rsidRDefault="00FA5021">
            <w:pPr>
              <w:widowControl w:val="0"/>
              <w:ind w:hanging="9"/>
              <w:rPr>
                <w:b/>
                <w:bCs/>
                <w:sz w:val="24"/>
              </w:rPr>
            </w:pPr>
          </w:p>
        </w:tc>
        <w:tc>
          <w:tcPr>
            <w:tcW w:w="2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DAF56" w14:textId="77777777" w:rsidR="00FA5021" w:rsidRDefault="00FA5021">
            <w:pPr>
              <w:widowControl w:val="0"/>
              <w:ind w:hanging="9"/>
              <w:rPr>
                <w:b/>
                <w:bCs/>
                <w:sz w:val="24"/>
              </w:rPr>
            </w:pPr>
          </w:p>
        </w:tc>
      </w:tr>
      <w:tr w:rsidR="00FA5021" w14:paraId="61558A56" w14:textId="77777777">
        <w:trPr>
          <w:trHeight w:val="31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E8490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0441B" w14:textId="77777777" w:rsidR="00FA5021" w:rsidRDefault="002316E9">
            <w:pPr>
              <w:widowControl w:val="0"/>
              <w:ind w:hanging="9"/>
              <w:rPr>
                <w:sz w:val="24"/>
              </w:rPr>
            </w:pPr>
            <w:r>
              <w:rPr>
                <w:sz w:val="24"/>
              </w:rPr>
              <w:t>Отчёт об оказанных услугах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197B3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Форма №1</w:t>
            </w:r>
          </w:p>
        </w:tc>
      </w:tr>
      <w:tr w:rsidR="00FA5021" w14:paraId="164E501F" w14:textId="7777777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8FD0E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0C692" w14:textId="77777777" w:rsidR="00FA5021" w:rsidRDefault="002316E9">
            <w:pPr>
              <w:widowControl w:val="0"/>
              <w:ind w:hanging="9"/>
              <w:rPr>
                <w:sz w:val="24"/>
              </w:rPr>
            </w:pPr>
            <w:r>
              <w:rPr>
                <w:sz w:val="24"/>
              </w:rPr>
              <w:t>Отчёт «Выгрузка из СТПП» в электронном виде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EA9A0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Форма №2</w:t>
            </w:r>
          </w:p>
        </w:tc>
      </w:tr>
      <w:tr w:rsidR="00FA5021" w14:paraId="11A0265F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46571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47207" w14:textId="77777777" w:rsidR="00FA5021" w:rsidRDefault="002316E9">
            <w:pPr>
              <w:widowControl w:val="0"/>
              <w:ind w:hanging="9"/>
              <w:rPr>
                <w:sz w:val="24"/>
              </w:rPr>
            </w:pPr>
            <w:r>
              <w:rPr>
                <w:sz w:val="24"/>
              </w:rPr>
              <w:t>Акт сдачи-приемки оказанных услуг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71F14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Форма №3</w:t>
            </w:r>
          </w:p>
        </w:tc>
      </w:tr>
      <w:tr w:rsidR="00FA5021" w14:paraId="144D5F4C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CD7C3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E3818" w14:textId="77777777" w:rsidR="00FA5021" w:rsidRDefault="002316E9">
            <w:pPr>
              <w:widowControl w:val="0"/>
              <w:ind w:hanging="9"/>
              <w:rPr>
                <w:sz w:val="24"/>
              </w:rPr>
            </w:pPr>
            <w:r>
              <w:rPr>
                <w:sz w:val="24"/>
              </w:rPr>
              <w:t>Реестр объектов обслуживания (предоставляется по запросу) *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ACBE7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Форма №4</w:t>
            </w:r>
          </w:p>
        </w:tc>
      </w:tr>
      <w:tr w:rsidR="00FA5021" w14:paraId="2F92F386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D9C2E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D8C0A" w14:textId="77777777" w:rsidR="00FA5021" w:rsidRDefault="002316E9">
            <w:pPr>
              <w:widowControl w:val="0"/>
              <w:ind w:hanging="9"/>
              <w:rPr>
                <w:sz w:val="24"/>
              </w:rPr>
            </w:pPr>
            <w:r>
              <w:rPr>
                <w:sz w:val="24"/>
              </w:rPr>
              <w:t>Заявка на изменение объема (количества) обслуживаемых объектов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25B3C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Форма № 5</w:t>
            </w:r>
          </w:p>
        </w:tc>
      </w:tr>
      <w:tr w:rsidR="00FA5021" w14:paraId="73FEE23D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536A5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E1F0B" w14:textId="77777777" w:rsidR="00FA5021" w:rsidRDefault="002316E9">
            <w:pPr>
              <w:widowControl w:val="0"/>
              <w:ind w:hanging="9"/>
              <w:jc w:val="left"/>
              <w:rPr>
                <w:sz w:val="24"/>
              </w:rPr>
            </w:pPr>
            <w:r>
              <w:rPr>
                <w:sz w:val="24"/>
              </w:rPr>
              <w:t>Запрос на изменение (при наличии реализованных изменений в отчетном периоде)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9F7A8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Форма № 6</w:t>
            </w:r>
          </w:p>
        </w:tc>
      </w:tr>
      <w:tr w:rsidR="00FA5021" w14:paraId="07AF7842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A21E5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2F8AE" w14:textId="77777777" w:rsidR="00FA5021" w:rsidRDefault="002316E9">
            <w:pPr>
              <w:widowControl w:val="0"/>
              <w:ind w:hanging="9"/>
              <w:rPr>
                <w:sz w:val="24"/>
              </w:rPr>
            </w:pPr>
            <w:r>
              <w:rPr>
                <w:sz w:val="24"/>
              </w:rPr>
              <w:t>Акт технической экспертизы объекта обслуживания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ADE4F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Форма №7</w:t>
            </w:r>
          </w:p>
        </w:tc>
      </w:tr>
      <w:tr w:rsidR="00FA5021" w14:paraId="1F48EF5C" w14:textId="7777777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5439B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F8405" w14:textId="77777777" w:rsidR="00FA5021" w:rsidRDefault="002316E9">
            <w:pPr>
              <w:widowControl w:val="0"/>
              <w:ind w:hanging="9"/>
              <w:rPr>
                <w:sz w:val="24"/>
              </w:rPr>
            </w:pPr>
            <w:r>
              <w:rPr>
                <w:sz w:val="24"/>
              </w:rPr>
              <w:t>Акт восстановления работоспособности объекта обслуживания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8B79E" w14:textId="77777777" w:rsidR="00FA5021" w:rsidRDefault="002316E9">
            <w:pPr>
              <w:widowControl w:val="0"/>
              <w:ind w:hanging="9"/>
              <w:jc w:val="center"/>
              <w:rPr>
                <w:sz w:val="24"/>
              </w:rPr>
            </w:pPr>
            <w:r>
              <w:rPr>
                <w:sz w:val="24"/>
              </w:rPr>
              <w:t>Форма №8</w:t>
            </w:r>
          </w:p>
        </w:tc>
      </w:tr>
    </w:tbl>
    <w:p w14:paraId="4C13506C" w14:textId="77777777" w:rsidR="00FA5021" w:rsidRDefault="002316E9">
      <w:pPr>
        <w:outlineLvl w:val="0"/>
        <w:rPr>
          <w:sz w:val="24"/>
        </w:rPr>
      </w:pPr>
      <w:r>
        <w:rPr>
          <w:sz w:val="24"/>
        </w:rPr>
        <w:t>* Реестр объектов обслуживания на момент начала оказания услуг подписывается Заказчиком и Исполнителем в момент подписания Договора. Изменения в реестре объектов обслуживания осуществляются в соответствии с настоящим Техническим заданием.</w:t>
      </w:r>
    </w:p>
    <w:p w14:paraId="1C011B53" w14:textId="77777777" w:rsidR="00FA5021" w:rsidRDefault="00FA5021">
      <w:pPr>
        <w:outlineLvl w:val="0"/>
        <w:rPr>
          <w:sz w:val="16"/>
          <w:szCs w:val="16"/>
        </w:rPr>
      </w:pPr>
    </w:p>
    <w:p w14:paraId="7181FBB1" w14:textId="77777777" w:rsidR="00FA5021" w:rsidRDefault="002316E9">
      <w:pPr>
        <w:outlineLvl w:val="0"/>
        <w:rPr>
          <w:sz w:val="24"/>
        </w:rPr>
      </w:pPr>
      <w:r>
        <w:rPr>
          <w:sz w:val="24"/>
        </w:rPr>
        <w:t>По типам ОО «ИТ-4-97», «ИТ-4-98», «ИТ-4-99», оформляется запрос на изменение по форме № 6. Запрос на изменение может быть оформлен как в виде электронного документа, так и на бумажном носителе.</w:t>
      </w:r>
    </w:p>
    <w:p w14:paraId="22A1AC84" w14:textId="77777777" w:rsidR="00FA5021" w:rsidRDefault="00FA5021">
      <w:pPr>
        <w:outlineLvl w:val="0"/>
        <w:rPr>
          <w:sz w:val="24"/>
        </w:rPr>
      </w:pPr>
    </w:p>
    <w:p w14:paraId="2F63F721" w14:textId="77777777" w:rsidR="00FA5021" w:rsidRDefault="002316E9">
      <w:pPr>
        <w:rPr>
          <w:sz w:val="24"/>
        </w:rPr>
      </w:pPr>
      <w:r>
        <w:br w:type="page"/>
      </w:r>
    </w:p>
    <w:p w14:paraId="290C8927" w14:textId="77777777" w:rsidR="00FA5021" w:rsidRDefault="002316E9">
      <w:pPr>
        <w:numPr>
          <w:ilvl w:val="0"/>
          <w:numId w:val="25"/>
        </w:numPr>
        <w:tabs>
          <w:tab w:val="left" w:pos="1276"/>
        </w:tabs>
        <w:suppressAutoHyphens w:val="0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lastRenderedPageBreak/>
        <w:t>Отчёт о качестве оказанных услуг (Форма № 1)</w:t>
      </w:r>
    </w:p>
    <w:p w14:paraId="60F660AD" w14:textId="77777777" w:rsidR="00FA5021" w:rsidRDefault="002316E9">
      <w:pPr>
        <w:pBdr>
          <w:bottom w:val="single" w:sz="4" w:space="1" w:color="000000"/>
        </w:pBdr>
        <w:shd w:val="clear" w:color="auto" w:fill="D9D9D9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Начало формы № 1</w:t>
      </w:r>
    </w:p>
    <w:tbl>
      <w:tblPr>
        <w:tblStyle w:val="2f1"/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35"/>
        <w:gridCol w:w="5970"/>
      </w:tblGrid>
      <w:tr w:rsidR="00FA5021" w14:paraId="57F7E42B" w14:textId="77777777"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14:paraId="66E7BFEF" w14:textId="77777777" w:rsidR="00FA5021" w:rsidRDefault="002316E9">
            <w:pPr>
              <w:widowControl w:val="0"/>
              <w:ind w:firstLine="0"/>
              <w:rPr>
                <w:rFonts w:eastAsia="Calibri"/>
                <w:sz w:val="24"/>
              </w:rPr>
            </w:pPr>
            <w:r>
              <w:rPr>
                <w:rFonts w:eastAsia="Calibri"/>
                <w:b/>
                <w:sz w:val="24"/>
              </w:rPr>
              <w:t>СОГЛАСОВАНО</w:t>
            </w:r>
          </w:p>
          <w:p w14:paraId="63BB3406" w14:textId="77777777" w:rsidR="00FA5021" w:rsidRDefault="002316E9">
            <w:pPr>
              <w:widowControl w:val="0"/>
              <w:ind w:firstLine="0"/>
            </w:pPr>
            <w:r>
              <w:rPr>
                <w:rFonts w:eastAsia="Calibri"/>
                <w:sz w:val="24"/>
              </w:rPr>
              <w:t>&lt;Должность&gt;</w:t>
            </w:r>
          </w:p>
          <w:p w14:paraId="1FC7C238" w14:textId="77777777" w:rsidR="00FA5021" w:rsidRDefault="00FA5021">
            <w:pPr>
              <w:widowControl w:val="0"/>
              <w:ind w:firstLine="0"/>
              <w:rPr>
                <w:rFonts w:eastAsia="Calibri"/>
                <w:sz w:val="24"/>
              </w:rPr>
            </w:pPr>
          </w:p>
          <w:p w14:paraId="4D72915F" w14:textId="77777777" w:rsidR="00FA5021" w:rsidRDefault="002316E9">
            <w:pPr>
              <w:widowControl w:val="0"/>
              <w:ind w:firstLine="0"/>
            </w:pPr>
            <w:r>
              <w:rPr>
                <w:rFonts w:eastAsia="Calibri"/>
                <w:sz w:val="24"/>
              </w:rPr>
              <w:t>______________________</w:t>
            </w:r>
          </w:p>
          <w:p w14:paraId="3F3FB7BD" w14:textId="77777777" w:rsidR="00FA5021" w:rsidRDefault="002316E9">
            <w:pPr>
              <w:widowControl w:val="0"/>
              <w:ind w:firstLine="0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sz w:val="24"/>
              </w:rPr>
              <w:t>&lt;Фамилия И.О.&gt;</w:t>
            </w:r>
          </w:p>
        </w:tc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</w:tcPr>
          <w:p w14:paraId="0A78996B" w14:textId="77777777" w:rsidR="00FA5021" w:rsidRDefault="002316E9">
            <w:pPr>
              <w:widowControl w:val="0"/>
              <w:jc w:val="right"/>
              <w:rPr>
                <w:rFonts w:eastAsia="Calibri"/>
                <w:sz w:val="24"/>
              </w:rPr>
            </w:pPr>
            <w:r>
              <w:rPr>
                <w:rFonts w:eastAsia="Calibri"/>
                <w:b/>
                <w:sz w:val="24"/>
              </w:rPr>
              <w:t>УТВЕРЖДАЮ</w:t>
            </w:r>
          </w:p>
          <w:p w14:paraId="4FA2437C" w14:textId="77777777" w:rsidR="00FA5021" w:rsidRDefault="002316E9">
            <w:pPr>
              <w:widowControl w:val="0"/>
              <w:jc w:val="righ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&lt;Должность&gt;</w:t>
            </w:r>
          </w:p>
          <w:p w14:paraId="1F03CCEE" w14:textId="77777777" w:rsidR="00FA5021" w:rsidRDefault="00FA5021">
            <w:pPr>
              <w:widowControl w:val="0"/>
              <w:jc w:val="right"/>
              <w:rPr>
                <w:rFonts w:eastAsia="Calibri"/>
                <w:sz w:val="24"/>
              </w:rPr>
            </w:pPr>
          </w:p>
          <w:p w14:paraId="6FD99AFA" w14:textId="77777777" w:rsidR="00FA5021" w:rsidRDefault="002316E9">
            <w:pPr>
              <w:widowControl w:val="0"/>
              <w:jc w:val="righ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______________________</w:t>
            </w:r>
          </w:p>
          <w:p w14:paraId="0A1B64D5" w14:textId="77777777" w:rsidR="00FA5021" w:rsidRDefault="002316E9">
            <w:pPr>
              <w:widowControl w:val="0"/>
              <w:jc w:val="righ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&lt;Фамилия И.О.&gt;</w:t>
            </w:r>
          </w:p>
        </w:tc>
      </w:tr>
    </w:tbl>
    <w:p w14:paraId="5BF92694" w14:textId="77777777" w:rsidR="00FA5021" w:rsidRDefault="00FA5021">
      <w:pPr>
        <w:jc w:val="center"/>
        <w:rPr>
          <w:rFonts w:eastAsia="Calibri"/>
          <w:b/>
          <w:sz w:val="24"/>
        </w:rPr>
      </w:pPr>
    </w:p>
    <w:p w14:paraId="0049D742" w14:textId="77777777" w:rsidR="00FA5021" w:rsidRDefault="002316E9">
      <w:pPr>
        <w:jc w:val="center"/>
        <w:rPr>
          <w:rFonts w:eastAsia="Calibri"/>
          <w:sz w:val="24"/>
        </w:rPr>
      </w:pPr>
      <w:r>
        <w:rPr>
          <w:rFonts w:eastAsia="Calibri"/>
          <w:b/>
          <w:sz w:val="24"/>
        </w:rPr>
        <w:t>ОТЧЕТ ОБ ОКАЗАННЫХ УСЛУГАХ</w:t>
      </w:r>
    </w:p>
    <w:p w14:paraId="2BD3AA23" w14:textId="77777777" w:rsidR="00FA5021" w:rsidRDefault="002316E9">
      <w:pPr>
        <w:ind w:firstLine="567"/>
        <w:rPr>
          <w:rFonts w:eastAsia="Calibri"/>
          <w:sz w:val="24"/>
        </w:rPr>
      </w:pPr>
      <w:r>
        <w:rPr>
          <w:rFonts w:eastAsia="Calibri"/>
          <w:sz w:val="24"/>
        </w:rPr>
        <w:t>_____________________, в дальнейшем именуемый "Исполнитель", и ____________, в дальнейшем именуемый "Заказчик" настоящим отчетом подтверждают, что по договору от ___________ №</w:t>
      </w:r>
      <w:r>
        <w:rPr>
          <w:bCs/>
          <w:sz w:val="24"/>
        </w:rPr>
        <w:t xml:space="preserve">_______________________ </w:t>
      </w:r>
      <w:r>
        <w:rPr>
          <w:rFonts w:eastAsia="Calibri"/>
          <w:sz w:val="24"/>
        </w:rPr>
        <w:t>на оказание информационно-технологических услуг за период ММММ.ГГГГ оказаны услуги в объеме, определенном количеством объектов обслуживания, с показателями качества оказания услуг, указанными в Таблице №1.</w:t>
      </w:r>
    </w:p>
    <w:p w14:paraId="7232CC2B" w14:textId="77777777" w:rsidR="00FA5021" w:rsidRDefault="00FA5021">
      <w:pPr>
        <w:ind w:firstLine="567"/>
        <w:rPr>
          <w:rFonts w:eastAsia="Calibri"/>
          <w:sz w:val="24"/>
        </w:rPr>
      </w:pPr>
    </w:p>
    <w:p w14:paraId="21CF727A" w14:textId="77777777" w:rsidR="00FA5021" w:rsidRDefault="002316E9">
      <w:pPr>
        <w:rPr>
          <w:rFonts w:eastAsia="Calibri"/>
          <w:sz w:val="24"/>
        </w:rPr>
      </w:pPr>
      <w:r>
        <w:rPr>
          <w:rFonts w:eastAsia="Calibri"/>
          <w:sz w:val="24"/>
        </w:rPr>
        <w:tab/>
        <w:t>Таблица №1. Показатели качества оказания услуг</w:t>
      </w:r>
    </w:p>
    <w:tbl>
      <w:tblPr>
        <w:tblW w:w="10195" w:type="dxa"/>
        <w:tblInd w:w="3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53"/>
        <w:gridCol w:w="1378"/>
        <w:gridCol w:w="1039"/>
        <w:gridCol w:w="912"/>
        <w:gridCol w:w="987"/>
        <w:gridCol w:w="448"/>
        <w:gridCol w:w="398"/>
        <w:gridCol w:w="401"/>
        <w:gridCol w:w="642"/>
        <w:gridCol w:w="1675"/>
      </w:tblGrid>
      <w:tr w:rsidR="00FA5021" w14:paraId="0643B3C5" w14:textId="77777777"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778AE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Код типа ОО</w:t>
            </w:r>
          </w:p>
        </w:tc>
        <w:tc>
          <w:tcPr>
            <w:tcW w:w="1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D7431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Наименование типа ОО</w:t>
            </w:r>
          </w:p>
        </w:tc>
        <w:tc>
          <w:tcPr>
            <w:tcW w:w="33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F527F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color w:val="000000"/>
                <w:sz w:val="24"/>
              </w:rPr>
              <w:t>Количество ОО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8BAF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Заявки</w:t>
            </w:r>
          </w:p>
        </w:tc>
        <w:tc>
          <w:tcPr>
            <w:tcW w:w="1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7F3B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Значение метрики качества, %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8DF4B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AE017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Коэффициент оплаты услуг</w:t>
            </w:r>
          </w:p>
        </w:tc>
      </w:tr>
      <w:tr w:rsidR="00FA5021" w14:paraId="4FFAF530" w14:textId="77777777"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435C6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E963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3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94991" w14:textId="77777777" w:rsidR="00FA5021" w:rsidRDefault="002316E9">
            <w:pPr>
              <w:widowControl w:val="0"/>
              <w:ind w:firstLine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предыдущий</w:t>
            </w:r>
          </w:p>
        </w:tc>
        <w:tc>
          <w:tcPr>
            <w:tcW w:w="10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807E8" w14:textId="77777777" w:rsidR="00FA5021" w:rsidRDefault="002316E9">
            <w:pPr>
              <w:widowControl w:val="0"/>
              <w:ind w:firstLine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текущий</w:t>
            </w:r>
          </w:p>
        </w:tc>
        <w:tc>
          <w:tcPr>
            <w:tcW w:w="9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42D05" w14:textId="77777777" w:rsidR="00FA5021" w:rsidRDefault="002316E9">
            <w:pPr>
              <w:widowControl w:val="0"/>
              <w:ind w:firstLine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дельта</w:t>
            </w:r>
          </w:p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D535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33B88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M</w:t>
            </w:r>
            <w:r>
              <w:rPr>
                <w:rFonts w:eastAsia="Calibri"/>
                <w:sz w:val="24"/>
                <w:vertAlign w:val="subscript"/>
              </w:rPr>
              <w:t>1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F8BD3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M</w:t>
            </w:r>
            <w:r>
              <w:rPr>
                <w:rFonts w:eastAsia="Calibri"/>
                <w:sz w:val="24"/>
                <w:vertAlign w:val="subscript"/>
              </w:rPr>
              <w:t>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3F910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M</w:t>
            </w:r>
            <w:r>
              <w:rPr>
                <w:rFonts w:eastAsia="Calibri"/>
                <w:sz w:val="24"/>
                <w:vertAlign w:val="subscript"/>
              </w:rPr>
              <w:t>5</w:t>
            </w:r>
          </w:p>
        </w:tc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6CBBA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29496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</w:tr>
      <w:tr w:rsidR="00FA5021" w14:paraId="699CE1D9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D2334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69E4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72E2B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CF08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5493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702E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51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7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F3498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8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1636A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FBC30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35FBE" w14:textId="77777777" w:rsidR="00FA5021" w:rsidRDefault="002316E9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</w:t>
            </w:r>
          </w:p>
        </w:tc>
      </w:tr>
      <w:tr w:rsidR="00FA5021" w14:paraId="3BCF15B2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13C57" w14:textId="77777777" w:rsidR="00FA5021" w:rsidRDefault="00FA5021">
            <w:pPr>
              <w:widowControl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AEC5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9B41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BE5D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E701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6D685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9F42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A72E1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5FBA7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40E4F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5C1F7" w14:textId="77777777" w:rsidR="00FA5021" w:rsidRDefault="00FA5021">
            <w:pPr>
              <w:widowControl w:val="0"/>
              <w:ind w:firstLine="1"/>
              <w:jc w:val="center"/>
              <w:rPr>
                <w:rFonts w:eastAsia="Calibri"/>
                <w:sz w:val="24"/>
              </w:rPr>
            </w:pPr>
          </w:p>
        </w:tc>
      </w:tr>
    </w:tbl>
    <w:p w14:paraId="128015E6" w14:textId="77777777" w:rsidR="00FA5021" w:rsidRDefault="00FA5021">
      <w:pPr>
        <w:rPr>
          <w:rFonts w:eastAsia="Calibri"/>
          <w:sz w:val="24"/>
        </w:rPr>
      </w:pPr>
    </w:p>
    <w:tbl>
      <w:tblPr>
        <w:tblW w:w="5000" w:type="pct"/>
        <w:tblInd w:w="109" w:type="dxa"/>
        <w:tblLayout w:type="fixed"/>
        <w:tblLook w:val="04A0" w:firstRow="1" w:lastRow="0" w:firstColumn="1" w:lastColumn="0" w:noHBand="0" w:noVBand="1"/>
      </w:tblPr>
      <w:tblGrid>
        <w:gridCol w:w="5210"/>
        <w:gridCol w:w="5211"/>
      </w:tblGrid>
      <w:tr w:rsidR="00FA5021" w14:paraId="2B58C853" w14:textId="77777777">
        <w:tc>
          <w:tcPr>
            <w:tcW w:w="5102" w:type="dxa"/>
            <w:shd w:val="clear" w:color="auto" w:fill="auto"/>
          </w:tcPr>
          <w:p w14:paraId="56D4CFED" w14:textId="77777777" w:rsidR="00FA5021" w:rsidRDefault="002316E9">
            <w:pPr>
              <w:widowControl w:val="0"/>
              <w:ind w:firstLine="1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От Исполнителя:</w:t>
            </w:r>
          </w:p>
          <w:p w14:paraId="3D3999DB" w14:textId="77777777" w:rsidR="00FA5021" w:rsidRDefault="002316E9">
            <w:pPr>
              <w:widowControl w:val="0"/>
              <w:ind w:firstLine="1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&lt;Должность&gt;</w:t>
            </w:r>
          </w:p>
          <w:p w14:paraId="65D02978" w14:textId="77777777" w:rsidR="00FA5021" w:rsidRDefault="002316E9">
            <w:pPr>
              <w:widowControl w:val="0"/>
              <w:ind w:firstLine="1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___________________________</w:t>
            </w:r>
          </w:p>
          <w:p w14:paraId="7DD3C24C" w14:textId="77777777" w:rsidR="00FA5021" w:rsidRDefault="002316E9">
            <w:pPr>
              <w:widowControl w:val="0"/>
              <w:ind w:firstLine="1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( &lt;Фамилия И.О.&gt;)</w:t>
            </w:r>
          </w:p>
        </w:tc>
        <w:tc>
          <w:tcPr>
            <w:tcW w:w="5102" w:type="dxa"/>
            <w:shd w:val="clear" w:color="auto" w:fill="auto"/>
          </w:tcPr>
          <w:p w14:paraId="3FD1D86B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От Заказчика:</w:t>
            </w:r>
          </w:p>
          <w:p w14:paraId="70684F9E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&lt;Должность&gt;</w:t>
            </w:r>
          </w:p>
          <w:p w14:paraId="6CC35CED" w14:textId="77777777" w:rsidR="00FA5021" w:rsidRDefault="00FA5021">
            <w:pPr>
              <w:widowControl w:val="0"/>
              <w:ind w:firstLine="1"/>
              <w:jc w:val="right"/>
              <w:rPr>
                <w:rFonts w:eastAsia="Calibri"/>
                <w:sz w:val="24"/>
              </w:rPr>
            </w:pPr>
          </w:p>
          <w:p w14:paraId="1DD0EC1B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___________________________</w:t>
            </w:r>
          </w:p>
          <w:p w14:paraId="72FE92F5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( &lt;Фамилия И.О.&gt;)</w:t>
            </w:r>
          </w:p>
        </w:tc>
      </w:tr>
    </w:tbl>
    <w:p w14:paraId="0809F3CB" w14:textId="77777777" w:rsidR="00FA5021" w:rsidRDefault="00FA5021">
      <w:pPr>
        <w:rPr>
          <w:rFonts w:eastAsia="Calibri"/>
          <w:sz w:val="24"/>
        </w:rPr>
      </w:pPr>
    </w:p>
    <w:p w14:paraId="00DA6BD8" w14:textId="77777777" w:rsidR="00FA5021" w:rsidRDefault="002316E9">
      <w:pPr>
        <w:pBdr>
          <w:bottom w:val="single" w:sz="4" w:space="1" w:color="000000"/>
        </w:pBdr>
        <w:shd w:val="clear" w:color="auto" w:fill="D9D9D9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Конец формы № 1</w:t>
      </w:r>
      <w:r>
        <w:br w:type="page"/>
      </w:r>
    </w:p>
    <w:p w14:paraId="566800AE" w14:textId="77777777" w:rsidR="00FA5021" w:rsidRDefault="002316E9">
      <w:pPr>
        <w:numPr>
          <w:ilvl w:val="0"/>
          <w:numId w:val="25"/>
        </w:numPr>
        <w:tabs>
          <w:tab w:val="left" w:pos="1276"/>
        </w:tabs>
        <w:suppressAutoHyphens w:val="0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lastRenderedPageBreak/>
        <w:t xml:space="preserve"> Отчёт «Выгрузка из СТПП» в электронном виде (Форма № 2)</w:t>
      </w:r>
    </w:p>
    <w:p w14:paraId="6EEEEA6D" w14:textId="77777777" w:rsidR="00FA5021" w:rsidRDefault="002316E9">
      <w:pPr>
        <w:pBdr>
          <w:bottom w:val="single" w:sz="4" w:space="1" w:color="000000"/>
        </w:pBdr>
        <w:shd w:val="clear" w:color="auto" w:fill="D9D9D9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Начало формы № 2</w:t>
      </w:r>
    </w:p>
    <w:p w14:paraId="5EA44D62" w14:textId="77777777" w:rsidR="00FA5021" w:rsidRDefault="00FA5021">
      <w:pPr>
        <w:keepNext/>
        <w:keepLines/>
        <w:suppressAutoHyphens w:val="0"/>
        <w:ind w:firstLine="0"/>
        <w:outlineLvl w:val="0"/>
        <w:rPr>
          <w:rFonts w:eastAsia="Calibri"/>
          <w:bCs/>
          <w:kern w:val="2"/>
          <w:sz w:val="24"/>
        </w:rPr>
      </w:pPr>
    </w:p>
    <w:tbl>
      <w:tblPr>
        <w:tblW w:w="10198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985"/>
        <w:gridCol w:w="450"/>
        <w:gridCol w:w="684"/>
        <w:gridCol w:w="702"/>
        <w:gridCol w:w="492"/>
        <w:gridCol w:w="462"/>
        <w:gridCol w:w="506"/>
        <w:gridCol w:w="462"/>
        <w:gridCol w:w="433"/>
        <w:gridCol w:w="511"/>
        <w:gridCol w:w="570"/>
        <w:gridCol w:w="823"/>
        <w:gridCol w:w="774"/>
        <w:gridCol w:w="462"/>
        <w:gridCol w:w="475"/>
        <w:gridCol w:w="573"/>
        <w:gridCol w:w="834"/>
      </w:tblGrid>
      <w:tr w:rsidR="00FA5021" w14:paraId="1C675708" w14:textId="77777777">
        <w:trPr>
          <w:trHeight w:val="216"/>
        </w:trPr>
        <w:tc>
          <w:tcPr>
            <w:tcW w:w="1019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39971F" w14:textId="77777777" w:rsidR="00FA5021" w:rsidRDefault="002316E9">
            <w:pPr>
              <w:pStyle w:val="a4"/>
              <w:widowControl w:val="0"/>
              <w:numPr>
                <w:ilvl w:val="0"/>
                <w:numId w:val="26"/>
              </w:numPr>
              <w:suppressAutoHyphens w:val="0"/>
              <w:spacing w:beforeAutospacing="1" w:after="11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Инциденты:</w:t>
            </w:r>
          </w:p>
        </w:tc>
      </w:tr>
      <w:tr w:rsidR="00FA5021" w14:paraId="6DAC2BFE" w14:textId="77777777">
        <w:trPr>
          <w:trHeight w:val="1012"/>
        </w:trPr>
        <w:tc>
          <w:tcPr>
            <w:tcW w:w="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1"/>
            <w:vAlign w:val="center"/>
          </w:tcPr>
          <w:p w14:paraId="43828E6B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Код Типа ОО по договору</w:t>
            </w:r>
          </w:p>
        </w:tc>
        <w:tc>
          <w:tcPr>
            <w:tcW w:w="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029E87C6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68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16CB75CC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Дата регистрации</w:t>
            </w:r>
          </w:p>
        </w:tc>
        <w:tc>
          <w:tcPr>
            <w:tcW w:w="7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1672D5CD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Дата выполнения</w:t>
            </w:r>
          </w:p>
        </w:tc>
        <w:tc>
          <w:tcPr>
            <w:tcW w:w="49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4E80D6EA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Дата закрытия</w:t>
            </w:r>
          </w:p>
        </w:tc>
        <w:tc>
          <w:tcPr>
            <w:tcW w:w="4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3FC1A6C0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Статус</w:t>
            </w:r>
          </w:p>
        </w:tc>
        <w:tc>
          <w:tcPr>
            <w:tcW w:w="5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0326E221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Описание</w:t>
            </w:r>
          </w:p>
        </w:tc>
        <w:tc>
          <w:tcPr>
            <w:tcW w:w="4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05BDBF51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Содержание</w:t>
            </w:r>
          </w:p>
        </w:tc>
        <w:tc>
          <w:tcPr>
            <w:tcW w:w="43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5B614A29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КЕ</w:t>
            </w:r>
          </w:p>
        </w:tc>
        <w:tc>
          <w:tcPr>
            <w:tcW w:w="51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3E66FF85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Инициатор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10656CCF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Пользователь</w:t>
            </w:r>
          </w:p>
        </w:tc>
        <w:tc>
          <w:tcPr>
            <w:tcW w:w="8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1E0BEC5C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Площадка обслуживания ОО</w:t>
            </w:r>
          </w:p>
        </w:tc>
        <w:tc>
          <w:tcPr>
            <w:tcW w:w="77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4A7750E0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Организация Пользователя</w:t>
            </w:r>
          </w:p>
        </w:tc>
        <w:tc>
          <w:tcPr>
            <w:tcW w:w="4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5E6677D7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Решение</w:t>
            </w:r>
          </w:p>
        </w:tc>
        <w:tc>
          <w:tcPr>
            <w:tcW w:w="4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1C106479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Код закрытия</w:t>
            </w:r>
          </w:p>
        </w:tc>
        <w:tc>
          <w:tcPr>
            <w:tcW w:w="57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3BEB48FA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Нарушен норм. срок</w:t>
            </w:r>
          </w:p>
        </w:tc>
        <w:tc>
          <w:tcPr>
            <w:tcW w:w="8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4C5B828D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Исполнитель</w:t>
            </w:r>
          </w:p>
        </w:tc>
      </w:tr>
      <w:tr w:rsidR="00FA5021" w14:paraId="5CDEF9BD" w14:textId="77777777">
        <w:trPr>
          <w:trHeight w:val="216"/>
        </w:trPr>
        <w:tc>
          <w:tcPr>
            <w:tcW w:w="1019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20A823" w14:textId="77777777" w:rsidR="00FA5021" w:rsidRDefault="002316E9">
            <w:pPr>
              <w:pStyle w:val="a4"/>
              <w:widowControl w:val="0"/>
              <w:numPr>
                <w:ilvl w:val="0"/>
                <w:numId w:val="26"/>
              </w:numPr>
              <w:suppressAutoHyphens w:val="0"/>
              <w:spacing w:beforeAutospacing="1" w:after="11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Заявки пользователей</w:t>
            </w:r>
          </w:p>
        </w:tc>
      </w:tr>
      <w:tr w:rsidR="00FA5021" w14:paraId="5FE89CDA" w14:textId="77777777">
        <w:trPr>
          <w:trHeight w:val="1012"/>
        </w:trPr>
        <w:tc>
          <w:tcPr>
            <w:tcW w:w="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1"/>
            <w:vAlign w:val="center"/>
          </w:tcPr>
          <w:p w14:paraId="711FBC3F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Код Типа ОО по договору</w:t>
            </w:r>
          </w:p>
        </w:tc>
        <w:tc>
          <w:tcPr>
            <w:tcW w:w="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6985BA77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68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4A4F518E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Дата регистрации</w:t>
            </w:r>
          </w:p>
        </w:tc>
        <w:tc>
          <w:tcPr>
            <w:tcW w:w="7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5FF884C2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Дата выполнения</w:t>
            </w:r>
          </w:p>
        </w:tc>
        <w:tc>
          <w:tcPr>
            <w:tcW w:w="49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5C09EDF3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Дата закрытия</w:t>
            </w:r>
          </w:p>
        </w:tc>
        <w:tc>
          <w:tcPr>
            <w:tcW w:w="4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03FA7D90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Статус</w:t>
            </w:r>
          </w:p>
        </w:tc>
        <w:tc>
          <w:tcPr>
            <w:tcW w:w="5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3BAFC193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Описание</w:t>
            </w:r>
          </w:p>
        </w:tc>
        <w:tc>
          <w:tcPr>
            <w:tcW w:w="4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60A1EA16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Содержание</w:t>
            </w:r>
          </w:p>
        </w:tc>
        <w:tc>
          <w:tcPr>
            <w:tcW w:w="43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3E9E24FC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КЕ</w:t>
            </w:r>
          </w:p>
        </w:tc>
        <w:tc>
          <w:tcPr>
            <w:tcW w:w="51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53FDACF7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Инициатор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45E15C44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Пользователь</w:t>
            </w:r>
          </w:p>
        </w:tc>
        <w:tc>
          <w:tcPr>
            <w:tcW w:w="8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719D830D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Площадка обслуживания ОО</w:t>
            </w:r>
          </w:p>
        </w:tc>
        <w:tc>
          <w:tcPr>
            <w:tcW w:w="77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42B98E92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Организация Пользователя</w:t>
            </w:r>
          </w:p>
        </w:tc>
        <w:tc>
          <w:tcPr>
            <w:tcW w:w="4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639F52D3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Решение</w:t>
            </w:r>
          </w:p>
        </w:tc>
        <w:tc>
          <w:tcPr>
            <w:tcW w:w="4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7239560B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Код закрытия</w:t>
            </w:r>
          </w:p>
        </w:tc>
        <w:tc>
          <w:tcPr>
            <w:tcW w:w="57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1CA6EBB2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Нарушен норм. срок</w:t>
            </w:r>
          </w:p>
        </w:tc>
        <w:tc>
          <w:tcPr>
            <w:tcW w:w="8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4AACBD57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Исполнитель</w:t>
            </w:r>
          </w:p>
        </w:tc>
      </w:tr>
      <w:tr w:rsidR="00FA5021" w14:paraId="2C659270" w14:textId="77777777">
        <w:trPr>
          <w:trHeight w:val="216"/>
        </w:trPr>
        <w:tc>
          <w:tcPr>
            <w:tcW w:w="1019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D646C3" w14:textId="77777777" w:rsidR="00FA5021" w:rsidRDefault="002316E9">
            <w:pPr>
              <w:pStyle w:val="a4"/>
              <w:widowControl w:val="0"/>
              <w:numPr>
                <w:ilvl w:val="0"/>
                <w:numId w:val="26"/>
              </w:numPr>
              <w:suppressAutoHyphens w:val="0"/>
              <w:spacing w:beforeAutospacing="1" w:after="11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</w:t>
            </w:r>
          </w:p>
        </w:tc>
      </w:tr>
      <w:tr w:rsidR="00FA5021" w14:paraId="32A2387D" w14:textId="77777777">
        <w:trPr>
          <w:trHeight w:val="1012"/>
        </w:trPr>
        <w:tc>
          <w:tcPr>
            <w:tcW w:w="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1"/>
            <w:vAlign w:val="center"/>
          </w:tcPr>
          <w:p w14:paraId="4FAFA63B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Код Типа ОО по договору</w:t>
            </w:r>
          </w:p>
        </w:tc>
        <w:tc>
          <w:tcPr>
            <w:tcW w:w="4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20891395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68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45C0EF0E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Дата регистрации</w:t>
            </w:r>
          </w:p>
        </w:tc>
        <w:tc>
          <w:tcPr>
            <w:tcW w:w="7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159FC135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Дата выполнения</w:t>
            </w:r>
          </w:p>
        </w:tc>
        <w:tc>
          <w:tcPr>
            <w:tcW w:w="49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2CC3CEEB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Дата закрытия</w:t>
            </w:r>
          </w:p>
        </w:tc>
        <w:tc>
          <w:tcPr>
            <w:tcW w:w="4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6EE5DDD7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Статус</w:t>
            </w:r>
          </w:p>
        </w:tc>
        <w:tc>
          <w:tcPr>
            <w:tcW w:w="50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037C8475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Описание</w:t>
            </w:r>
          </w:p>
        </w:tc>
        <w:tc>
          <w:tcPr>
            <w:tcW w:w="4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5AF24003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Содержание</w:t>
            </w:r>
          </w:p>
        </w:tc>
        <w:tc>
          <w:tcPr>
            <w:tcW w:w="43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1A8EA62F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КЕ</w:t>
            </w:r>
          </w:p>
        </w:tc>
        <w:tc>
          <w:tcPr>
            <w:tcW w:w="51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6D8A0C8C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Инициатор</w:t>
            </w:r>
          </w:p>
        </w:tc>
        <w:tc>
          <w:tcPr>
            <w:tcW w:w="57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64104EE5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Пользователь</w:t>
            </w:r>
          </w:p>
        </w:tc>
        <w:tc>
          <w:tcPr>
            <w:tcW w:w="8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60AF80BB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Площадка обслуживания ОО</w:t>
            </w:r>
          </w:p>
        </w:tc>
        <w:tc>
          <w:tcPr>
            <w:tcW w:w="77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47EA6218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Организация Пользователя</w:t>
            </w:r>
          </w:p>
        </w:tc>
        <w:tc>
          <w:tcPr>
            <w:tcW w:w="4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05C21C99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Решение</w:t>
            </w:r>
          </w:p>
        </w:tc>
        <w:tc>
          <w:tcPr>
            <w:tcW w:w="4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02CFBFF3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Код закрытия</w:t>
            </w:r>
          </w:p>
        </w:tc>
        <w:tc>
          <w:tcPr>
            <w:tcW w:w="57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770380C0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Нарушен норм. срок</w:t>
            </w:r>
          </w:p>
        </w:tc>
        <w:tc>
          <w:tcPr>
            <w:tcW w:w="8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CE6F1"/>
            <w:tcMar>
              <w:left w:w="0" w:type="dxa"/>
            </w:tcMar>
            <w:vAlign w:val="center"/>
          </w:tcPr>
          <w:p w14:paraId="5C6F3DC9" w14:textId="77777777" w:rsidR="00FA5021" w:rsidRDefault="002316E9">
            <w:pPr>
              <w:widowControl w:val="0"/>
              <w:suppressAutoHyphens w:val="0"/>
              <w:spacing w:beforeAutospacing="1" w:after="142"/>
              <w:ind w:firstLine="0"/>
              <w:contextualSpacing w:val="0"/>
              <w:jc w:val="center"/>
            </w:pPr>
            <w:r>
              <w:rPr>
                <w:color w:val="000000"/>
                <w:sz w:val="16"/>
                <w:szCs w:val="16"/>
              </w:rPr>
              <w:t>Исполнитель</w:t>
            </w:r>
          </w:p>
        </w:tc>
      </w:tr>
    </w:tbl>
    <w:p w14:paraId="145DDF8A" w14:textId="77777777" w:rsidR="00FA5021" w:rsidRDefault="002316E9">
      <w:pPr>
        <w:numPr>
          <w:ilvl w:val="0"/>
          <w:numId w:val="26"/>
        </w:numPr>
        <w:pBdr>
          <w:bottom w:val="single" w:sz="4" w:space="1" w:color="000000"/>
        </w:pBdr>
        <w:shd w:val="clear" w:color="auto" w:fill="D9D9D9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>Конец формы № 2</w:t>
      </w:r>
    </w:p>
    <w:p w14:paraId="70557996" w14:textId="77777777" w:rsidR="00FA5021" w:rsidRDefault="00FA5021">
      <w:pPr>
        <w:rPr>
          <w:rFonts w:eastAsia="Calibri"/>
          <w:kern w:val="2"/>
          <w:sz w:val="24"/>
          <w:lang w:eastAsia="de-DE"/>
        </w:rPr>
      </w:pPr>
    </w:p>
    <w:p w14:paraId="1A266223" w14:textId="77777777" w:rsidR="00FA5021" w:rsidRDefault="002316E9">
      <w:pPr>
        <w:rPr>
          <w:rFonts w:eastAsia="Calibri"/>
          <w:b/>
          <w:bCs/>
          <w:kern w:val="2"/>
          <w:sz w:val="24"/>
        </w:rPr>
      </w:pPr>
      <w:r>
        <w:br w:type="page"/>
      </w:r>
    </w:p>
    <w:p w14:paraId="4D8F88E5" w14:textId="77777777" w:rsidR="00FA5021" w:rsidRDefault="002316E9">
      <w:pPr>
        <w:numPr>
          <w:ilvl w:val="0"/>
          <w:numId w:val="25"/>
        </w:numPr>
        <w:tabs>
          <w:tab w:val="left" w:pos="1276"/>
        </w:tabs>
        <w:suppressAutoHyphens w:val="0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lastRenderedPageBreak/>
        <w:t xml:space="preserve">Форма акта сдачи-приемки оказанных услуг </w:t>
      </w:r>
    </w:p>
    <w:p w14:paraId="16838B2A" w14:textId="77777777" w:rsidR="00FA5021" w:rsidRDefault="002316E9">
      <w:pPr>
        <w:pBdr>
          <w:bottom w:val="single" w:sz="4" w:space="1" w:color="000000"/>
        </w:pBdr>
        <w:shd w:val="clear" w:color="auto" w:fill="D9D9D9"/>
        <w:jc w:val="center"/>
        <w:rPr>
          <w:rFonts w:eastAsia="Calibri"/>
          <w:sz w:val="24"/>
          <w:lang w:eastAsia="de-DE"/>
        </w:rPr>
      </w:pPr>
      <w:r>
        <w:rPr>
          <w:rFonts w:eastAsia="Calibri"/>
          <w:sz w:val="24"/>
          <w:lang w:eastAsia="de-DE"/>
        </w:rPr>
        <w:t>Начало формы 3</w:t>
      </w:r>
    </w:p>
    <w:tbl>
      <w:tblPr>
        <w:tblStyle w:val="2f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210"/>
        <w:gridCol w:w="5211"/>
      </w:tblGrid>
      <w:tr w:rsidR="00FA5021" w14:paraId="0DC813D0" w14:textId="77777777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E9928" w14:textId="77777777" w:rsidR="00FA5021" w:rsidRDefault="002316E9">
            <w:pPr>
              <w:widowControl w:val="0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Исполнитель:</w:t>
            </w:r>
          </w:p>
          <w:p w14:paraId="46C677A3" w14:textId="77777777" w:rsidR="00FA5021" w:rsidRDefault="002316E9">
            <w:pPr>
              <w:widowControl w:val="0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(реквизиты)</w:t>
            </w:r>
          </w:p>
          <w:p w14:paraId="46E87577" w14:textId="77777777" w:rsidR="00FA5021" w:rsidRDefault="00FA5021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F3A7C" w14:textId="77777777" w:rsidR="00FA5021" w:rsidRDefault="002316E9">
            <w:pPr>
              <w:widowControl w:val="0"/>
              <w:jc w:val="right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Заказчик:</w:t>
            </w:r>
          </w:p>
          <w:p w14:paraId="1AA3823D" w14:textId="77777777" w:rsidR="00FA5021" w:rsidRDefault="002316E9">
            <w:pPr>
              <w:widowControl w:val="0"/>
              <w:jc w:val="righ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(реквизиты)</w:t>
            </w:r>
          </w:p>
        </w:tc>
      </w:tr>
    </w:tbl>
    <w:p w14:paraId="4FACC823" w14:textId="77777777" w:rsidR="00FA5021" w:rsidRDefault="002316E9">
      <w:pPr>
        <w:jc w:val="center"/>
        <w:rPr>
          <w:rFonts w:eastAsia="Calibri"/>
        </w:rPr>
      </w:pPr>
      <w:r>
        <w:rPr>
          <w:rFonts w:eastAsia="Calibri"/>
          <w:b/>
        </w:rPr>
        <w:t>АКТ № ________ от «__»______20__г.</w:t>
      </w:r>
    </w:p>
    <w:p w14:paraId="3286BBAF" w14:textId="77777777" w:rsidR="00FA5021" w:rsidRDefault="002316E9">
      <w:pPr>
        <w:jc w:val="center"/>
        <w:rPr>
          <w:rFonts w:eastAsia="Calibri"/>
        </w:rPr>
      </w:pPr>
      <w:r>
        <w:rPr>
          <w:rFonts w:eastAsia="Calibri"/>
        </w:rPr>
        <w:t>сдачи-приемки оказанных услуг</w:t>
      </w:r>
    </w:p>
    <w:p w14:paraId="75DB01A9" w14:textId="77777777" w:rsidR="00FA5021" w:rsidRDefault="002316E9">
      <w:pPr>
        <w:jc w:val="center"/>
        <w:rPr>
          <w:rFonts w:eastAsia="Calibri"/>
        </w:rPr>
      </w:pPr>
      <w:r>
        <w:rPr>
          <w:rFonts w:eastAsia="Calibri"/>
        </w:rPr>
        <w:t xml:space="preserve">по договору № </w:t>
      </w:r>
      <w:r>
        <w:rPr>
          <w:bCs/>
        </w:rPr>
        <w:t>___________________</w:t>
      </w:r>
      <w:r>
        <w:rPr>
          <w:rFonts w:eastAsia="Calibri"/>
        </w:rPr>
        <w:t xml:space="preserve"> от ____________</w:t>
      </w:r>
    </w:p>
    <w:p w14:paraId="6DDBAF78" w14:textId="77777777" w:rsidR="00FA5021" w:rsidRDefault="002316E9">
      <w:pPr>
        <w:jc w:val="center"/>
        <w:rPr>
          <w:rFonts w:eastAsia="Calibri"/>
        </w:rPr>
      </w:pPr>
      <w:r>
        <w:rPr>
          <w:rFonts w:eastAsia="Calibri"/>
        </w:rPr>
        <w:t>на оказание информационно-технологических услуг</w:t>
      </w:r>
    </w:p>
    <w:p w14:paraId="1FE79132" w14:textId="77777777" w:rsidR="00FA5021" w:rsidRDefault="002316E9">
      <w:pPr>
        <w:jc w:val="center"/>
        <w:rPr>
          <w:rFonts w:eastAsia="Calibri"/>
          <w:b/>
        </w:rPr>
      </w:pPr>
      <w:r>
        <w:rPr>
          <w:rFonts w:eastAsia="Calibri"/>
        </w:rPr>
        <w:t xml:space="preserve">за период </w:t>
      </w:r>
      <w:r>
        <w:rPr>
          <w:rFonts w:eastAsia="Calibri"/>
          <w:b/>
        </w:rPr>
        <w:t xml:space="preserve">&lt;месяц </w:t>
      </w:r>
      <w:proofErr w:type="spellStart"/>
      <w:r>
        <w:rPr>
          <w:rFonts w:eastAsia="Calibri"/>
          <w:b/>
        </w:rPr>
        <w:t>гггг</w:t>
      </w:r>
      <w:proofErr w:type="spellEnd"/>
      <w:r>
        <w:rPr>
          <w:rFonts w:eastAsia="Calibri"/>
          <w:b/>
        </w:rPr>
        <w:t>&gt;</w:t>
      </w:r>
    </w:p>
    <w:p w14:paraId="11B9F5B9" w14:textId="77777777" w:rsidR="00FA5021" w:rsidRDefault="002316E9">
      <w:pPr>
        <w:ind w:firstLine="567"/>
        <w:rPr>
          <w:rFonts w:eastAsia="Calibri"/>
        </w:rPr>
      </w:pPr>
      <w:r>
        <w:rPr>
          <w:rFonts w:eastAsia="Calibri"/>
        </w:rPr>
        <w:t>Мы, нижеподписавшиеся, со Стороны Исполнителя в лице ___________, с одной стороны, и со Стороны Заказчика в лице _______, с другой стороны, составили настоящий Акт в том, что перечисленные ниже услуги удовлетворяют условиям Договора и в надлежащем порядке оформлены.</w:t>
      </w:r>
    </w:p>
    <w:tbl>
      <w:tblPr>
        <w:tblStyle w:val="2f1"/>
        <w:tblW w:w="101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60"/>
        <w:gridCol w:w="2080"/>
        <w:gridCol w:w="2071"/>
        <w:gridCol w:w="2484"/>
      </w:tblGrid>
      <w:tr w:rsidR="00FA5021" w14:paraId="5C0A35D5" w14:textId="77777777">
        <w:trPr>
          <w:trHeight w:val="393"/>
        </w:trPr>
        <w:tc>
          <w:tcPr>
            <w:tcW w:w="3559" w:type="dxa"/>
            <w:vAlign w:val="center"/>
          </w:tcPr>
          <w:p w14:paraId="2614636B" w14:textId="77777777" w:rsidR="00FA5021" w:rsidRDefault="002316E9">
            <w:pPr>
              <w:widowControl w:val="0"/>
              <w:ind w:firstLine="2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Услуга</w:t>
            </w:r>
          </w:p>
        </w:tc>
        <w:tc>
          <w:tcPr>
            <w:tcW w:w="2080" w:type="dxa"/>
            <w:vAlign w:val="center"/>
          </w:tcPr>
          <w:p w14:paraId="7736D5F6" w14:textId="77777777" w:rsidR="00FA5021" w:rsidRDefault="002316E9">
            <w:pPr>
              <w:widowControl w:val="0"/>
              <w:ind w:firstLine="2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Стоимость без 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коэфф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>. Качества (руб. без НДС)</w:t>
            </w:r>
          </w:p>
        </w:tc>
        <w:tc>
          <w:tcPr>
            <w:tcW w:w="2071" w:type="dxa"/>
            <w:vAlign w:val="center"/>
          </w:tcPr>
          <w:p w14:paraId="0DBB3342" w14:textId="77777777" w:rsidR="00FA5021" w:rsidRDefault="002316E9">
            <w:pPr>
              <w:widowControl w:val="0"/>
              <w:ind w:firstLine="2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Коэффициент качества</w:t>
            </w:r>
          </w:p>
        </w:tc>
        <w:tc>
          <w:tcPr>
            <w:tcW w:w="2484" w:type="dxa"/>
            <w:vAlign w:val="center"/>
          </w:tcPr>
          <w:p w14:paraId="61AA2C3D" w14:textId="77777777" w:rsidR="00FA5021" w:rsidRDefault="002316E9">
            <w:pPr>
              <w:widowControl w:val="0"/>
              <w:ind w:firstLine="2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Стоимость с 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коэфф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>. качества</w:t>
            </w:r>
          </w:p>
          <w:p w14:paraId="58700204" w14:textId="77777777" w:rsidR="00FA5021" w:rsidRDefault="002316E9">
            <w:pPr>
              <w:widowControl w:val="0"/>
              <w:ind w:firstLine="2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(руб. без НДС)</w:t>
            </w:r>
          </w:p>
        </w:tc>
      </w:tr>
      <w:tr w:rsidR="00FA5021" w14:paraId="1D948284" w14:textId="77777777">
        <w:trPr>
          <w:trHeight w:val="170"/>
        </w:trPr>
        <w:tc>
          <w:tcPr>
            <w:tcW w:w="3559" w:type="dxa"/>
            <w:vAlign w:val="center"/>
          </w:tcPr>
          <w:p w14:paraId="0EC0192E" w14:textId="77777777" w:rsidR="00FA5021" w:rsidRDefault="00FA5021">
            <w:pPr>
              <w:widowControl w:val="0"/>
              <w:ind w:firstLine="22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</w:tcPr>
          <w:p w14:paraId="7A92A34B" w14:textId="77777777" w:rsidR="00FA5021" w:rsidRDefault="00FA5021">
            <w:pPr>
              <w:widowControl w:val="0"/>
              <w:jc w:val="righ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71" w:type="dxa"/>
          </w:tcPr>
          <w:p w14:paraId="668F6D2E" w14:textId="77777777" w:rsidR="00FA5021" w:rsidRDefault="00FA502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84" w:type="dxa"/>
          </w:tcPr>
          <w:p w14:paraId="275C5E25" w14:textId="77777777" w:rsidR="00FA5021" w:rsidRDefault="00FA5021">
            <w:pPr>
              <w:widowControl w:val="0"/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FA5021" w14:paraId="325D329C" w14:textId="77777777">
        <w:trPr>
          <w:trHeight w:val="170"/>
        </w:trPr>
        <w:tc>
          <w:tcPr>
            <w:tcW w:w="3559" w:type="dxa"/>
            <w:vAlign w:val="center"/>
          </w:tcPr>
          <w:p w14:paraId="655FC9F5" w14:textId="77777777" w:rsidR="00FA5021" w:rsidRDefault="00FA5021">
            <w:pPr>
              <w:widowControl w:val="0"/>
              <w:ind w:firstLine="22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</w:tcPr>
          <w:p w14:paraId="26D3AB33" w14:textId="77777777" w:rsidR="00FA5021" w:rsidRDefault="00FA5021">
            <w:pPr>
              <w:widowControl w:val="0"/>
              <w:jc w:val="righ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71" w:type="dxa"/>
          </w:tcPr>
          <w:p w14:paraId="215B8C49" w14:textId="77777777" w:rsidR="00FA5021" w:rsidRDefault="00FA502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84" w:type="dxa"/>
          </w:tcPr>
          <w:p w14:paraId="50218E4E" w14:textId="77777777" w:rsidR="00FA5021" w:rsidRDefault="00FA5021">
            <w:pPr>
              <w:widowControl w:val="0"/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FA5021" w14:paraId="3F13D564" w14:textId="77777777">
        <w:trPr>
          <w:trHeight w:val="170"/>
        </w:trPr>
        <w:tc>
          <w:tcPr>
            <w:tcW w:w="3559" w:type="dxa"/>
            <w:shd w:val="clear" w:color="auto" w:fill="auto"/>
          </w:tcPr>
          <w:p w14:paraId="3C6B5035" w14:textId="77777777" w:rsidR="00FA5021" w:rsidRDefault="002316E9">
            <w:pPr>
              <w:widowControl w:val="0"/>
              <w:ind w:firstLine="22"/>
              <w:jc w:val="right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Итого без НДС:</w:t>
            </w:r>
          </w:p>
        </w:tc>
        <w:tc>
          <w:tcPr>
            <w:tcW w:w="2080" w:type="dxa"/>
            <w:shd w:val="clear" w:color="auto" w:fill="auto"/>
          </w:tcPr>
          <w:p w14:paraId="7BF0CA4E" w14:textId="77777777" w:rsidR="00FA5021" w:rsidRDefault="00FA5021">
            <w:pPr>
              <w:widowControl w:val="0"/>
              <w:jc w:val="right"/>
              <w:rPr>
                <w:rFonts w:eastAsia="Calibri"/>
                <w:sz w:val="24"/>
              </w:rPr>
            </w:pPr>
          </w:p>
        </w:tc>
        <w:tc>
          <w:tcPr>
            <w:tcW w:w="2071" w:type="dxa"/>
            <w:shd w:val="clear" w:color="auto" w:fill="auto"/>
          </w:tcPr>
          <w:p w14:paraId="5F8E165C" w14:textId="77777777" w:rsidR="00FA5021" w:rsidRDefault="002316E9">
            <w:pPr>
              <w:widowControl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---</w:t>
            </w:r>
          </w:p>
        </w:tc>
        <w:tc>
          <w:tcPr>
            <w:tcW w:w="2484" w:type="dxa"/>
            <w:shd w:val="clear" w:color="auto" w:fill="auto"/>
          </w:tcPr>
          <w:p w14:paraId="68FCA35B" w14:textId="77777777" w:rsidR="00FA5021" w:rsidRDefault="00FA5021">
            <w:pPr>
              <w:widowControl w:val="0"/>
              <w:jc w:val="right"/>
              <w:rPr>
                <w:rFonts w:eastAsia="Calibri"/>
                <w:sz w:val="24"/>
              </w:rPr>
            </w:pPr>
          </w:p>
        </w:tc>
      </w:tr>
      <w:tr w:rsidR="00FA5021" w14:paraId="51993C1D" w14:textId="77777777">
        <w:trPr>
          <w:trHeight w:val="170"/>
        </w:trPr>
        <w:tc>
          <w:tcPr>
            <w:tcW w:w="3559" w:type="dxa"/>
            <w:shd w:val="clear" w:color="auto" w:fill="auto"/>
          </w:tcPr>
          <w:p w14:paraId="76EE366A" w14:textId="77777777" w:rsidR="00FA5021" w:rsidRDefault="002316E9">
            <w:pPr>
              <w:widowControl w:val="0"/>
              <w:ind w:firstLine="22"/>
              <w:jc w:val="right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кроме того, НДС (____%):</w:t>
            </w:r>
          </w:p>
        </w:tc>
        <w:tc>
          <w:tcPr>
            <w:tcW w:w="2080" w:type="dxa"/>
            <w:shd w:val="clear" w:color="auto" w:fill="auto"/>
          </w:tcPr>
          <w:p w14:paraId="2BAA7F96" w14:textId="77777777" w:rsidR="00FA5021" w:rsidRDefault="002316E9">
            <w:pPr>
              <w:widowControl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---</w:t>
            </w:r>
          </w:p>
        </w:tc>
        <w:tc>
          <w:tcPr>
            <w:tcW w:w="2071" w:type="dxa"/>
            <w:shd w:val="clear" w:color="auto" w:fill="auto"/>
          </w:tcPr>
          <w:p w14:paraId="46ED79BB" w14:textId="77777777" w:rsidR="00FA5021" w:rsidRDefault="002316E9">
            <w:pPr>
              <w:widowControl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---</w:t>
            </w:r>
          </w:p>
        </w:tc>
        <w:tc>
          <w:tcPr>
            <w:tcW w:w="2484" w:type="dxa"/>
            <w:shd w:val="clear" w:color="auto" w:fill="auto"/>
          </w:tcPr>
          <w:p w14:paraId="1F63C56A" w14:textId="77777777" w:rsidR="00FA5021" w:rsidRDefault="00FA5021">
            <w:pPr>
              <w:widowControl w:val="0"/>
              <w:jc w:val="right"/>
              <w:rPr>
                <w:rFonts w:eastAsia="Calibri"/>
                <w:sz w:val="24"/>
              </w:rPr>
            </w:pPr>
          </w:p>
        </w:tc>
      </w:tr>
      <w:tr w:rsidR="00FA5021" w14:paraId="0AFD19AF" w14:textId="77777777">
        <w:trPr>
          <w:trHeight w:val="170"/>
        </w:trPr>
        <w:tc>
          <w:tcPr>
            <w:tcW w:w="3559" w:type="dxa"/>
            <w:shd w:val="clear" w:color="auto" w:fill="auto"/>
          </w:tcPr>
          <w:p w14:paraId="7EA3FEBF" w14:textId="77777777" w:rsidR="00FA5021" w:rsidRDefault="002316E9">
            <w:pPr>
              <w:widowControl w:val="0"/>
              <w:ind w:firstLine="22"/>
              <w:jc w:val="right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Всего с НДС:</w:t>
            </w:r>
          </w:p>
        </w:tc>
        <w:tc>
          <w:tcPr>
            <w:tcW w:w="2080" w:type="dxa"/>
            <w:shd w:val="clear" w:color="auto" w:fill="auto"/>
          </w:tcPr>
          <w:p w14:paraId="7470D9E6" w14:textId="77777777" w:rsidR="00FA5021" w:rsidRDefault="002316E9">
            <w:pPr>
              <w:widowControl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---</w:t>
            </w:r>
          </w:p>
        </w:tc>
        <w:tc>
          <w:tcPr>
            <w:tcW w:w="2071" w:type="dxa"/>
            <w:shd w:val="clear" w:color="auto" w:fill="auto"/>
          </w:tcPr>
          <w:p w14:paraId="286437C7" w14:textId="77777777" w:rsidR="00FA5021" w:rsidRDefault="002316E9">
            <w:pPr>
              <w:widowControl w:val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---</w:t>
            </w:r>
          </w:p>
        </w:tc>
        <w:tc>
          <w:tcPr>
            <w:tcW w:w="2484" w:type="dxa"/>
            <w:shd w:val="clear" w:color="auto" w:fill="auto"/>
          </w:tcPr>
          <w:p w14:paraId="27BCA470" w14:textId="77777777" w:rsidR="00FA5021" w:rsidRDefault="00FA5021">
            <w:pPr>
              <w:widowControl w:val="0"/>
              <w:jc w:val="right"/>
              <w:rPr>
                <w:rFonts w:eastAsia="Calibri"/>
                <w:sz w:val="24"/>
              </w:rPr>
            </w:pPr>
          </w:p>
        </w:tc>
      </w:tr>
    </w:tbl>
    <w:p w14:paraId="2ACEFC82" w14:textId="77777777" w:rsidR="00FA5021" w:rsidRDefault="002316E9">
      <w:pPr>
        <w:rPr>
          <w:rFonts w:eastAsia="Calibri"/>
          <w:b/>
        </w:rPr>
      </w:pPr>
      <w:r>
        <w:rPr>
          <w:rFonts w:eastAsia="Calibri"/>
        </w:rPr>
        <w:t>К перечислению за оказанные услуги следует ________________ руб. (</w:t>
      </w:r>
      <w:r>
        <w:rPr>
          <w:rFonts w:eastAsia="Calibri"/>
          <w:b/>
        </w:rPr>
        <w:t>&lt;сумма прописью&gt;</w:t>
      </w:r>
      <w:r>
        <w:rPr>
          <w:rFonts w:eastAsia="Calibri"/>
        </w:rPr>
        <w:t xml:space="preserve">), в том числе НДС - ___________________ руб. </w:t>
      </w:r>
      <w:r>
        <w:rPr>
          <w:rFonts w:eastAsia="Calibri"/>
          <w:b/>
        </w:rPr>
        <w:t>(&lt;сумма прописью&gt;).</w:t>
      </w:r>
    </w:p>
    <w:p w14:paraId="61B9C7F6" w14:textId="77777777" w:rsidR="00FA5021" w:rsidRDefault="002316E9">
      <w:pPr>
        <w:rPr>
          <w:rFonts w:eastAsia="Calibri"/>
          <w:lang w:eastAsia="de-DE"/>
        </w:rPr>
      </w:pPr>
      <w:r>
        <w:rPr>
          <w:rFonts w:eastAsia="Calibri"/>
          <w:lang w:eastAsia="de-DE"/>
        </w:rPr>
        <w:t>Заказчик не имеет претензий к Исполнителю по качеству и объему оказанных услуг. Никаких отступлений от Договора и иных недостатков в услугах Исполнителя Заказчиком не обнаружено.</w:t>
      </w:r>
    </w:p>
    <w:tbl>
      <w:tblPr>
        <w:tblW w:w="5000" w:type="pct"/>
        <w:tblInd w:w="109" w:type="dxa"/>
        <w:tblLayout w:type="fixed"/>
        <w:tblLook w:val="04A0" w:firstRow="1" w:lastRow="0" w:firstColumn="1" w:lastColumn="0" w:noHBand="0" w:noVBand="1"/>
      </w:tblPr>
      <w:tblGrid>
        <w:gridCol w:w="5210"/>
        <w:gridCol w:w="5211"/>
      </w:tblGrid>
      <w:tr w:rsidR="00FA5021" w14:paraId="185DBEB8" w14:textId="77777777">
        <w:tc>
          <w:tcPr>
            <w:tcW w:w="5102" w:type="dxa"/>
            <w:shd w:val="clear" w:color="auto" w:fill="auto"/>
          </w:tcPr>
          <w:p w14:paraId="2F39262C" w14:textId="77777777" w:rsidR="00FA5021" w:rsidRDefault="002316E9">
            <w:pPr>
              <w:widowControl w:val="0"/>
              <w:ind w:firstLine="1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 Исполнителя:</w:t>
            </w:r>
          </w:p>
          <w:p w14:paraId="3E7A3EDA" w14:textId="77777777" w:rsidR="00FA5021" w:rsidRDefault="002316E9">
            <w:pPr>
              <w:widowControl w:val="0"/>
              <w:ind w:firstLine="1"/>
              <w:rPr>
                <w:rFonts w:eastAsia="Calibri"/>
              </w:rPr>
            </w:pPr>
            <w:r>
              <w:rPr>
                <w:rFonts w:eastAsia="Calibri"/>
              </w:rPr>
              <w:t>&lt;Должность&gt;</w:t>
            </w:r>
          </w:p>
          <w:p w14:paraId="72C9F501" w14:textId="77777777" w:rsidR="00FA5021" w:rsidRDefault="002316E9">
            <w:pPr>
              <w:widowControl w:val="0"/>
              <w:ind w:firstLine="1"/>
              <w:rPr>
                <w:rFonts w:eastAsia="Calibri"/>
              </w:rPr>
            </w:pPr>
            <w:r>
              <w:rPr>
                <w:rFonts w:eastAsia="Calibri"/>
              </w:rPr>
              <w:t>___________________________</w:t>
            </w:r>
          </w:p>
          <w:p w14:paraId="48C90FF7" w14:textId="77777777" w:rsidR="00FA5021" w:rsidRDefault="002316E9">
            <w:pPr>
              <w:widowControl w:val="0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( &lt;Фамилия И.О.&gt; )</w:t>
            </w:r>
          </w:p>
        </w:tc>
        <w:tc>
          <w:tcPr>
            <w:tcW w:w="5102" w:type="dxa"/>
            <w:shd w:val="clear" w:color="auto" w:fill="auto"/>
          </w:tcPr>
          <w:p w14:paraId="64764015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 Заказчика:</w:t>
            </w:r>
          </w:p>
          <w:p w14:paraId="27855F2A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&lt;Должность&gt;</w:t>
            </w:r>
          </w:p>
          <w:p w14:paraId="42A09990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___________________________</w:t>
            </w:r>
          </w:p>
          <w:p w14:paraId="262FF1D8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( &lt;Фамилия И.О.&gt; )</w:t>
            </w:r>
          </w:p>
        </w:tc>
      </w:tr>
    </w:tbl>
    <w:p w14:paraId="5F6A44C0" w14:textId="77777777" w:rsidR="00FA5021" w:rsidRDefault="002316E9">
      <w:pPr>
        <w:pBdr>
          <w:bottom w:val="single" w:sz="4" w:space="1" w:color="000000"/>
        </w:pBdr>
        <w:shd w:val="clear" w:color="auto" w:fill="D9D9D9"/>
        <w:jc w:val="center"/>
        <w:rPr>
          <w:rFonts w:eastAsia="Calibri"/>
          <w:sz w:val="24"/>
        </w:rPr>
        <w:sectPr w:rsidR="00FA5021">
          <w:footerReference w:type="default" r:id="rId15"/>
          <w:footerReference w:type="first" r:id="rId16"/>
          <w:pgSz w:w="11906" w:h="16838"/>
          <w:pgMar w:top="1134" w:right="567" w:bottom="1134" w:left="1134" w:header="0" w:footer="709" w:gutter="0"/>
          <w:cols w:space="720"/>
          <w:formProt w:val="0"/>
          <w:titlePg/>
          <w:docGrid w:linePitch="381"/>
        </w:sectPr>
      </w:pPr>
      <w:r>
        <w:rPr>
          <w:rFonts w:eastAsia="Calibri"/>
          <w:sz w:val="24"/>
        </w:rPr>
        <w:t>Конец формы 3</w:t>
      </w:r>
    </w:p>
    <w:p w14:paraId="0ADC6487" w14:textId="77777777" w:rsidR="00FA5021" w:rsidRDefault="002316E9">
      <w:pPr>
        <w:numPr>
          <w:ilvl w:val="0"/>
          <w:numId w:val="25"/>
        </w:numPr>
        <w:tabs>
          <w:tab w:val="left" w:pos="1276"/>
        </w:tabs>
        <w:suppressAutoHyphens w:val="0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lastRenderedPageBreak/>
        <w:t>Форма Реестра объектов обслуживания (Форма № 4)</w:t>
      </w:r>
    </w:p>
    <w:p w14:paraId="44093C4D" w14:textId="77777777" w:rsidR="00FA5021" w:rsidRDefault="002316E9">
      <w:pPr>
        <w:pBdr>
          <w:bottom w:val="single" w:sz="4" w:space="1" w:color="000000"/>
        </w:pBdr>
        <w:shd w:val="clear" w:color="auto" w:fill="D9D9D9"/>
        <w:jc w:val="center"/>
        <w:rPr>
          <w:rFonts w:eastAsia="Calibri"/>
          <w:sz w:val="24"/>
          <w:lang w:eastAsia="de-DE"/>
        </w:rPr>
      </w:pPr>
      <w:r>
        <w:rPr>
          <w:rFonts w:eastAsia="Calibri"/>
          <w:sz w:val="24"/>
          <w:lang w:eastAsia="de-DE"/>
        </w:rPr>
        <w:t>Начало формы № 4</w:t>
      </w:r>
    </w:p>
    <w:p w14:paraId="315B24B9" w14:textId="77777777" w:rsidR="00FA5021" w:rsidRDefault="00FA5021">
      <w:pPr>
        <w:jc w:val="center"/>
        <w:rPr>
          <w:rFonts w:eastAsia="Calibri"/>
          <w:b/>
          <w:sz w:val="24"/>
        </w:rPr>
      </w:pPr>
    </w:p>
    <w:tbl>
      <w:tblPr>
        <w:tblW w:w="5000" w:type="pct"/>
        <w:tblInd w:w="38" w:type="dxa"/>
        <w:tblLayout w:type="fixed"/>
        <w:tblCellMar>
          <w:left w:w="33" w:type="dxa"/>
          <w:right w:w="28" w:type="dxa"/>
        </w:tblCellMar>
        <w:tblLook w:val="0000" w:firstRow="0" w:lastRow="0" w:firstColumn="0" w:lastColumn="0" w:noHBand="0" w:noVBand="0"/>
      </w:tblPr>
      <w:tblGrid>
        <w:gridCol w:w="266"/>
        <w:gridCol w:w="1176"/>
        <w:gridCol w:w="1192"/>
        <w:gridCol w:w="3633"/>
        <w:gridCol w:w="975"/>
        <w:gridCol w:w="1349"/>
        <w:gridCol w:w="1203"/>
        <w:gridCol w:w="472"/>
      </w:tblGrid>
      <w:tr w:rsidR="00FA5021" w14:paraId="16893272" w14:textId="77777777">
        <w:tc>
          <w:tcPr>
            <w:tcW w:w="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09CA361" w14:textId="77777777" w:rsidR="00FA5021" w:rsidRDefault="002316E9">
            <w:pPr>
              <w:widowControl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346F5E" w14:textId="77777777" w:rsidR="00FA5021" w:rsidRDefault="002316E9">
            <w:pPr>
              <w:widowControl w:val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типа ОО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AA14CA7" w14:textId="77777777" w:rsidR="00FA5021" w:rsidRDefault="002316E9">
            <w:pPr>
              <w:widowControl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 ОО</w:t>
            </w:r>
          </w:p>
        </w:tc>
        <w:tc>
          <w:tcPr>
            <w:tcW w:w="3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90684E7" w14:textId="77777777" w:rsidR="00FA5021" w:rsidRDefault="002316E9">
            <w:pPr>
              <w:widowControl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Объект обслуживания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A254A69" w14:textId="77777777" w:rsidR="00FA5021" w:rsidRDefault="002316E9">
            <w:pPr>
              <w:widowControl w:val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ОО</w:t>
            </w: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3A49CB4" w14:textId="77777777" w:rsidR="00FA5021" w:rsidRDefault="002316E9">
            <w:pPr>
              <w:widowControl w:val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Инвентарный</w:t>
            </w:r>
          </w:p>
          <w:p w14:paraId="5D1C50EC" w14:textId="77777777" w:rsidR="00FA5021" w:rsidRDefault="002316E9">
            <w:pPr>
              <w:widowControl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1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2595C08" w14:textId="77777777" w:rsidR="00FA5021" w:rsidRDefault="002316E9">
            <w:pPr>
              <w:widowControl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Серийный номер</w:t>
            </w: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92C60C4" w14:textId="77777777" w:rsidR="00FA5021" w:rsidRDefault="002316E9">
            <w:pPr>
              <w:widowControl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</w:t>
            </w:r>
          </w:p>
        </w:tc>
      </w:tr>
      <w:tr w:rsidR="00FA5021" w14:paraId="60B6DC36" w14:textId="77777777">
        <w:tc>
          <w:tcPr>
            <w:tcW w:w="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6100D4" w14:textId="77777777" w:rsidR="00FA5021" w:rsidRDefault="00FA5021">
            <w:pPr>
              <w:widowControl w:val="0"/>
              <w:numPr>
                <w:ilvl w:val="0"/>
                <w:numId w:val="27"/>
              </w:numPr>
              <w:ind w:left="0" w:firstLine="0"/>
              <w:jc w:val="right"/>
              <w:rPr>
                <w:rFonts w:eastAsia="Calibri"/>
                <w:kern w:val="2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698E72" w14:textId="77777777" w:rsidR="00FA5021" w:rsidRDefault="00FA5021">
            <w:pPr>
              <w:widowControl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88A858D" w14:textId="77777777" w:rsidR="00FA5021" w:rsidRDefault="00FA5021">
            <w:pPr>
              <w:widowControl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5325FC5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1890D179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6C0DEAF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302B9D3E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43C19CF" w14:textId="77777777" w:rsidR="00FA5021" w:rsidRDefault="00FA502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A5021" w14:paraId="3B3F6E61" w14:textId="77777777">
        <w:tc>
          <w:tcPr>
            <w:tcW w:w="2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22ADE6E" w14:textId="77777777" w:rsidR="00FA5021" w:rsidRDefault="00FA5021">
            <w:pPr>
              <w:widowControl w:val="0"/>
              <w:numPr>
                <w:ilvl w:val="0"/>
                <w:numId w:val="27"/>
              </w:numPr>
              <w:ind w:left="0" w:firstLine="0"/>
              <w:jc w:val="right"/>
              <w:rPr>
                <w:rFonts w:eastAsia="Calibri"/>
                <w:kern w:val="2"/>
                <w:sz w:val="20"/>
                <w:szCs w:val="20"/>
              </w:rPr>
            </w:pPr>
          </w:p>
        </w:tc>
        <w:tc>
          <w:tcPr>
            <w:tcW w:w="11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A4017F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BDA2F51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C560985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3BB81E04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1644C1B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1FC87AAE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9173B00" w14:textId="77777777" w:rsidR="00FA5021" w:rsidRDefault="00FA502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A5021" w14:paraId="25FAB0B5" w14:textId="77777777">
        <w:tc>
          <w:tcPr>
            <w:tcW w:w="2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B7A50FD" w14:textId="77777777" w:rsidR="00FA5021" w:rsidRDefault="00FA5021">
            <w:pPr>
              <w:widowControl w:val="0"/>
              <w:numPr>
                <w:ilvl w:val="0"/>
                <w:numId w:val="27"/>
              </w:numPr>
              <w:ind w:left="0" w:firstLine="0"/>
              <w:jc w:val="right"/>
              <w:rPr>
                <w:rFonts w:eastAsia="Calibri"/>
                <w:kern w:val="2"/>
                <w:sz w:val="20"/>
                <w:szCs w:val="20"/>
              </w:rPr>
            </w:pPr>
          </w:p>
        </w:tc>
        <w:tc>
          <w:tcPr>
            <w:tcW w:w="11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81B3E7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0DF9564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1C72C32B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9B6180B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9C55804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2CE76FC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5B759BE" w14:textId="77777777" w:rsidR="00FA5021" w:rsidRDefault="00FA502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14:paraId="1D59E2B4" w14:textId="77777777" w:rsidR="00FA5021" w:rsidRDefault="00FA5021">
      <w:pPr>
        <w:jc w:val="center"/>
        <w:rPr>
          <w:rFonts w:eastAsia="Calibri"/>
          <w:b/>
          <w:sz w:val="24"/>
        </w:rPr>
      </w:pPr>
    </w:p>
    <w:tbl>
      <w:tblPr>
        <w:tblW w:w="5000" w:type="pct"/>
        <w:tblInd w:w="109" w:type="dxa"/>
        <w:tblLayout w:type="fixed"/>
        <w:tblLook w:val="04A0" w:firstRow="1" w:lastRow="0" w:firstColumn="1" w:lastColumn="0" w:noHBand="0" w:noVBand="1"/>
      </w:tblPr>
      <w:tblGrid>
        <w:gridCol w:w="5210"/>
        <w:gridCol w:w="5211"/>
      </w:tblGrid>
      <w:tr w:rsidR="00FA5021" w14:paraId="16422829" w14:textId="77777777">
        <w:tc>
          <w:tcPr>
            <w:tcW w:w="5102" w:type="dxa"/>
            <w:shd w:val="clear" w:color="auto" w:fill="auto"/>
          </w:tcPr>
          <w:p w14:paraId="1C5AC9CB" w14:textId="77777777" w:rsidR="00FA5021" w:rsidRDefault="002316E9">
            <w:pPr>
              <w:widowControl w:val="0"/>
              <w:ind w:firstLine="1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От Исполнителя:</w:t>
            </w:r>
          </w:p>
          <w:p w14:paraId="61FC1F46" w14:textId="77777777" w:rsidR="00FA5021" w:rsidRDefault="002316E9">
            <w:pPr>
              <w:widowControl w:val="0"/>
              <w:ind w:firstLine="1"/>
              <w:jc w:val="lef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&lt;Должность&gt;</w:t>
            </w:r>
          </w:p>
          <w:p w14:paraId="2048B8EB" w14:textId="77777777" w:rsidR="00FA5021" w:rsidRDefault="002316E9">
            <w:pPr>
              <w:widowControl w:val="0"/>
              <w:ind w:firstLine="1"/>
              <w:jc w:val="left"/>
            </w:pPr>
            <w:r>
              <w:rPr>
                <w:rFonts w:eastAsia="Calibri"/>
                <w:sz w:val="24"/>
              </w:rPr>
              <w:t>___________________________</w:t>
            </w:r>
          </w:p>
          <w:p w14:paraId="20EAC5D9" w14:textId="77777777" w:rsidR="00FA5021" w:rsidRDefault="002316E9">
            <w:pPr>
              <w:widowControl w:val="0"/>
              <w:ind w:firstLine="1"/>
              <w:jc w:val="lef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( &lt;Фамилия И.О.&gt;)</w:t>
            </w:r>
          </w:p>
        </w:tc>
        <w:tc>
          <w:tcPr>
            <w:tcW w:w="5102" w:type="dxa"/>
            <w:shd w:val="clear" w:color="auto" w:fill="auto"/>
          </w:tcPr>
          <w:p w14:paraId="69B4CB54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От Заказчика:</w:t>
            </w:r>
          </w:p>
          <w:p w14:paraId="57E949E1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&lt;Должность&gt;</w:t>
            </w:r>
          </w:p>
          <w:p w14:paraId="2BC419F3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___________________________</w:t>
            </w:r>
          </w:p>
          <w:p w14:paraId="1D24579F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( &lt;Фамилия И.О.&gt;)</w:t>
            </w:r>
          </w:p>
        </w:tc>
      </w:tr>
    </w:tbl>
    <w:p w14:paraId="030B659F" w14:textId="77777777" w:rsidR="00FA5021" w:rsidRDefault="00FA5021">
      <w:pPr>
        <w:jc w:val="center"/>
        <w:rPr>
          <w:rFonts w:eastAsia="Calibri"/>
          <w:b/>
          <w:sz w:val="24"/>
        </w:rPr>
      </w:pPr>
    </w:p>
    <w:p w14:paraId="67462521" w14:textId="77777777" w:rsidR="00FA5021" w:rsidRDefault="00FA5021">
      <w:pPr>
        <w:jc w:val="center"/>
        <w:rPr>
          <w:rFonts w:eastAsia="Calibri"/>
          <w:b/>
          <w:sz w:val="24"/>
        </w:rPr>
      </w:pPr>
    </w:p>
    <w:p w14:paraId="090B4ED1" w14:textId="77777777" w:rsidR="00FA5021" w:rsidRDefault="002316E9">
      <w:pPr>
        <w:pBdr>
          <w:bottom w:val="single" w:sz="4" w:space="1" w:color="000000"/>
        </w:pBdr>
        <w:shd w:val="clear" w:color="auto" w:fill="D9D9D9"/>
        <w:jc w:val="center"/>
        <w:rPr>
          <w:rFonts w:eastAsia="Calibri"/>
          <w:sz w:val="24"/>
        </w:rPr>
        <w:sectPr w:rsidR="00FA5021">
          <w:footerReference w:type="default" r:id="rId17"/>
          <w:pgSz w:w="11906" w:h="16838"/>
          <w:pgMar w:top="1134" w:right="567" w:bottom="1134" w:left="1134" w:header="0" w:footer="709" w:gutter="0"/>
          <w:cols w:space="720"/>
          <w:formProt w:val="0"/>
          <w:docGrid w:linePitch="381"/>
        </w:sectPr>
      </w:pPr>
      <w:r>
        <w:rPr>
          <w:rFonts w:eastAsia="Calibri"/>
          <w:sz w:val="24"/>
        </w:rPr>
        <w:t>Конец формы № 4</w:t>
      </w:r>
    </w:p>
    <w:p w14:paraId="11DB5AA8" w14:textId="77777777" w:rsidR="00FA5021" w:rsidRDefault="002316E9">
      <w:pPr>
        <w:numPr>
          <w:ilvl w:val="0"/>
          <w:numId w:val="25"/>
        </w:numPr>
        <w:tabs>
          <w:tab w:val="left" w:pos="1276"/>
        </w:tabs>
        <w:suppressAutoHyphens w:val="0"/>
        <w:rPr>
          <w:b/>
          <w:szCs w:val="28"/>
        </w:rPr>
      </w:pPr>
      <w:r>
        <w:rPr>
          <w:b/>
          <w:color w:val="000000"/>
          <w:sz w:val="24"/>
          <w:szCs w:val="28"/>
        </w:rPr>
        <w:lastRenderedPageBreak/>
        <w:t>Форма Заявки на изменение объема (количества) обслуживаемых объектов (Форма № 5)</w:t>
      </w:r>
    </w:p>
    <w:p w14:paraId="27319163" w14:textId="77777777" w:rsidR="00FA5021" w:rsidRDefault="002316E9">
      <w:pPr>
        <w:pStyle w:val="a4"/>
        <w:pBdr>
          <w:bottom w:val="single" w:sz="4" w:space="1" w:color="000000"/>
        </w:pBdr>
        <w:shd w:val="clear" w:color="auto" w:fill="D9D9D9"/>
        <w:ind w:left="0" w:firstLine="709"/>
        <w:jc w:val="center"/>
        <w:rPr>
          <w:rFonts w:eastAsia="Calibri"/>
          <w:sz w:val="24"/>
          <w:lang w:eastAsia="de-DE"/>
        </w:rPr>
      </w:pPr>
      <w:r>
        <w:rPr>
          <w:rFonts w:eastAsia="Calibri"/>
          <w:sz w:val="24"/>
          <w:lang w:eastAsia="de-DE"/>
        </w:rPr>
        <w:t>Начало формы № 5</w:t>
      </w:r>
    </w:p>
    <w:tbl>
      <w:tblPr>
        <w:tblStyle w:val="2f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210"/>
        <w:gridCol w:w="5211"/>
      </w:tblGrid>
      <w:tr w:rsidR="00FA5021" w14:paraId="7C47F518" w14:textId="77777777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38D7" w14:textId="77777777" w:rsidR="00FA5021" w:rsidRDefault="00FA5021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85A96" w14:textId="77777777" w:rsidR="00FA5021" w:rsidRDefault="00FA5021">
            <w:pPr>
              <w:widowControl w:val="0"/>
              <w:jc w:val="right"/>
              <w:rPr>
                <w:rFonts w:eastAsia="Calibri"/>
                <w:sz w:val="24"/>
              </w:rPr>
            </w:pPr>
          </w:p>
        </w:tc>
      </w:tr>
    </w:tbl>
    <w:p w14:paraId="6F929A4B" w14:textId="77777777" w:rsidR="00FA5021" w:rsidRDefault="002316E9">
      <w:pPr>
        <w:pStyle w:val="a4"/>
        <w:ind w:left="360" w:firstLine="709"/>
        <w:jc w:val="center"/>
        <w:rPr>
          <w:rFonts w:eastAsia="Calibri"/>
        </w:rPr>
      </w:pPr>
      <w:r>
        <w:rPr>
          <w:rFonts w:eastAsia="Calibri"/>
          <w:b/>
        </w:rPr>
        <w:t>Заявка № ________ от «__» ______20__г.</w:t>
      </w:r>
    </w:p>
    <w:p w14:paraId="663623C2" w14:textId="77777777" w:rsidR="00FA5021" w:rsidRDefault="002316E9">
      <w:pPr>
        <w:pStyle w:val="a4"/>
        <w:ind w:left="360" w:firstLine="709"/>
        <w:jc w:val="center"/>
        <w:rPr>
          <w:rFonts w:eastAsia="Calibri"/>
          <w:b/>
        </w:rPr>
      </w:pPr>
      <w:r>
        <w:rPr>
          <w:rFonts w:eastAsia="Calibri"/>
          <w:b/>
        </w:rPr>
        <w:t>на изменение объема (количества) обслуживаемых объектов</w:t>
      </w:r>
    </w:p>
    <w:p w14:paraId="4606B4B3" w14:textId="77777777" w:rsidR="00FA5021" w:rsidRDefault="002316E9">
      <w:pPr>
        <w:pStyle w:val="a4"/>
        <w:ind w:left="360" w:firstLine="709"/>
        <w:jc w:val="center"/>
        <w:rPr>
          <w:rFonts w:eastAsia="Calibri"/>
        </w:rPr>
      </w:pPr>
      <w:r>
        <w:rPr>
          <w:rFonts w:eastAsia="Calibri"/>
        </w:rPr>
        <w:t xml:space="preserve">по договору № </w:t>
      </w:r>
      <w:r>
        <w:rPr>
          <w:bCs/>
        </w:rPr>
        <w:t>___________________</w:t>
      </w:r>
      <w:r>
        <w:rPr>
          <w:rFonts w:eastAsia="Calibri"/>
        </w:rPr>
        <w:t xml:space="preserve"> от ____________</w:t>
      </w:r>
    </w:p>
    <w:p w14:paraId="0A4F0E19" w14:textId="77777777" w:rsidR="00FA5021" w:rsidRDefault="00FA5021">
      <w:pPr>
        <w:pStyle w:val="a4"/>
        <w:ind w:left="360" w:firstLine="709"/>
        <w:jc w:val="center"/>
        <w:rPr>
          <w:rFonts w:eastAsia="Calibri"/>
        </w:rPr>
      </w:pPr>
    </w:p>
    <w:p w14:paraId="15DC8B1C" w14:textId="77777777" w:rsidR="00FA5021" w:rsidRDefault="002316E9">
      <w:pPr>
        <w:pStyle w:val="a4"/>
        <w:ind w:left="0" w:firstLine="709"/>
        <w:rPr>
          <w:rFonts w:eastAsia="Calibri"/>
        </w:rPr>
      </w:pPr>
      <w:r>
        <w:rPr>
          <w:rFonts w:eastAsia="Calibri"/>
        </w:rPr>
        <w:t>Настоящая Заявка составлена ________________ (Заказчиком) в рамках Договора №_____________________________ от _________________ (далее – Договор) и влечет возникновение обязанности у __________________ (Исполнителя) совершить действия, указанные в настоящей Заявке, по площадке размещения Заказчика ___________________.</w:t>
      </w:r>
    </w:p>
    <w:p w14:paraId="48D16339" w14:textId="77777777" w:rsidR="00FA5021" w:rsidRDefault="00FA5021">
      <w:pPr>
        <w:pStyle w:val="a4"/>
        <w:ind w:left="360" w:firstLine="709"/>
        <w:rPr>
          <w:rFonts w:eastAsia="Calibri"/>
        </w:rPr>
      </w:pPr>
    </w:p>
    <w:tbl>
      <w:tblPr>
        <w:tblStyle w:val="affffffb"/>
        <w:tblW w:w="7005" w:type="dxa"/>
        <w:tblInd w:w="3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3"/>
        <w:gridCol w:w="6302"/>
      </w:tblGrid>
      <w:tr w:rsidR="00FA5021" w14:paraId="402B454A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86870" w14:textId="77777777" w:rsidR="00FA5021" w:rsidRDefault="002316E9">
            <w:pPr>
              <w:widowControl w:val="0"/>
              <w:ind w:firstLine="0"/>
              <w:jc w:val="center"/>
              <w:rPr>
                <w:rFonts w:eastAsia="Calibri"/>
                <w:sz w:val="24"/>
              </w:rPr>
            </w:pPr>
            <w:r>
              <w:rPr>
                <w:iCs/>
                <w:sz w:val="20"/>
              </w:rPr>
              <w:t>Описание действия (нужно отметить)</w:t>
            </w:r>
          </w:p>
        </w:tc>
      </w:tr>
      <w:tr w:rsidR="00FA5021" w14:paraId="3C5D1376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DEEFD" w14:textId="77777777" w:rsidR="00FA5021" w:rsidRDefault="00FA5021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6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64836" w14:textId="77777777" w:rsidR="00FA5021" w:rsidRDefault="002316E9">
            <w:pPr>
              <w:widowControl w:val="0"/>
              <w:ind w:hanging="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>
              <w:t>Взять на обслуживание объекты, согласно перечню</w:t>
            </w:r>
          </w:p>
        </w:tc>
      </w:tr>
      <w:tr w:rsidR="00FA5021" w14:paraId="2F7812AA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07985" w14:textId="77777777" w:rsidR="00FA5021" w:rsidRDefault="00FA5021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6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D37C" w14:textId="77777777" w:rsidR="00FA5021" w:rsidRDefault="002316E9">
            <w:pPr>
              <w:widowControl w:val="0"/>
              <w:ind w:hanging="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</w:rPr>
            </w:pPr>
            <w:r>
              <w:t>Снять с обслуживания объекты, согласно перечню</w:t>
            </w:r>
          </w:p>
        </w:tc>
      </w:tr>
    </w:tbl>
    <w:p w14:paraId="2C70DCB3" w14:textId="77777777" w:rsidR="00FA5021" w:rsidRDefault="00FA5021">
      <w:pPr>
        <w:rPr>
          <w:rFonts w:eastAsia="Calibri"/>
        </w:rPr>
      </w:pPr>
    </w:p>
    <w:p w14:paraId="00CF89CF" w14:textId="77777777" w:rsidR="00FA5021" w:rsidRDefault="002316E9">
      <w:pPr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Перечень объектов обслуживания</w:t>
      </w:r>
    </w:p>
    <w:tbl>
      <w:tblPr>
        <w:tblW w:w="5000" w:type="pct"/>
        <w:tblInd w:w="38" w:type="dxa"/>
        <w:tblLayout w:type="fixed"/>
        <w:tblCellMar>
          <w:left w:w="33" w:type="dxa"/>
          <w:right w:w="28" w:type="dxa"/>
        </w:tblCellMar>
        <w:tblLook w:val="0000" w:firstRow="0" w:lastRow="0" w:firstColumn="0" w:lastColumn="0" w:noHBand="0" w:noVBand="0"/>
      </w:tblPr>
      <w:tblGrid>
        <w:gridCol w:w="262"/>
        <w:gridCol w:w="496"/>
        <w:gridCol w:w="1379"/>
        <w:gridCol w:w="1282"/>
        <w:gridCol w:w="1712"/>
        <w:gridCol w:w="770"/>
        <w:gridCol w:w="1439"/>
        <w:gridCol w:w="1492"/>
        <w:gridCol w:w="1434"/>
      </w:tblGrid>
      <w:tr w:rsidR="00FA5021" w14:paraId="4FA15C5E" w14:textId="77777777">
        <w:tc>
          <w:tcPr>
            <w:tcW w:w="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E68851" w14:textId="77777777" w:rsidR="00FA5021" w:rsidRDefault="002316E9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B085529" w14:textId="77777777" w:rsidR="00FA5021" w:rsidRDefault="002316E9">
            <w:pPr>
              <w:widowControl w:val="0"/>
              <w:ind w:hanging="1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типа ОО</w:t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9B7BAAE" w14:textId="77777777" w:rsidR="00FA5021" w:rsidRDefault="002316E9">
            <w:pPr>
              <w:widowControl w:val="0"/>
              <w:ind w:hanging="1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обслуживания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8190EB" w14:textId="77777777" w:rsidR="00FA5021" w:rsidRDefault="002316E9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Уникальный идентификатор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DA17884" w14:textId="77777777" w:rsidR="00FA5021" w:rsidRDefault="002316E9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Инвентарный/</w:t>
            </w:r>
          </w:p>
          <w:p w14:paraId="56991E38" w14:textId="77777777" w:rsidR="00FA5021" w:rsidRDefault="002316E9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Номенклатурный номер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292202" w14:textId="77777777" w:rsidR="00FA5021" w:rsidRDefault="002316E9">
            <w:pPr>
              <w:widowControl w:val="0"/>
              <w:ind w:left="-753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Серийный номер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40A9480" w14:textId="77777777" w:rsidR="00FA5021" w:rsidRDefault="002316E9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Информационная система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EFA9F3" w14:textId="77777777" w:rsidR="00FA5021" w:rsidRDefault="002316E9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Место нахождения объекта обслуживания</w:t>
            </w: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95792A4" w14:textId="77777777" w:rsidR="00FA5021" w:rsidRDefault="002316E9">
            <w:pPr>
              <w:widowControl w:val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Учетное количество</w:t>
            </w:r>
          </w:p>
        </w:tc>
      </w:tr>
      <w:tr w:rsidR="00FA5021" w14:paraId="6DF82ADF" w14:textId="77777777">
        <w:tc>
          <w:tcPr>
            <w:tcW w:w="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61643A" w14:textId="77777777" w:rsidR="00FA5021" w:rsidRDefault="00FA5021">
            <w:pPr>
              <w:widowControl w:val="0"/>
              <w:jc w:val="right"/>
              <w:rPr>
                <w:rFonts w:eastAsia="Calibri"/>
                <w:kern w:val="2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4EFC5B" w14:textId="77777777" w:rsidR="00FA5021" w:rsidRDefault="00FA5021">
            <w:pPr>
              <w:widowControl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4340F7E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C4325D8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70FBDD6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1F2AA02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57104D1" w14:textId="77777777" w:rsidR="00FA5021" w:rsidRDefault="00FA502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D28397" w14:textId="77777777" w:rsidR="00FA5021" w:rsidRDefault="00FA502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60F2480" w14:textId="77777777" w:rsidR="00FA5021" w:rsidRDefault="00FA502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A5021" w14:paraId="33E1D295" w14:textId="77777777">
        <w:tc>
          <w:tcPr>
            <w:tcW w:w="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491AE30" w14:textId="77777777" w:rsidR="00FA5021" w:rsidRDefault="00FA5021">
            <w:pPr>
              <w:widowControl w:val="0"/>
              <w:jc w:val="right"/>
              <w:rPr>
                <w:rFonts w:eastAsia="Calibri"/>
                <w:kern w:val="2"/>
                <w:sz w:val="20"/>
                <w:szCs w:val="20"/>
              </w:rPr>
            </w:pPr>
          </w:p>
        </w:tc>
        <w:tc>
          <w:tcPr>
            <w:tcW w:w="4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D446F9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41B388A3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1F8DA850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187EC966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3011AB5" w14:textId="77777777" w:rsidR="00FA5021" w:rsidRDefault="00FA5021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6A649F" w14:textId="77777777" w:rsidR="00FA5021" w:rsidRDefault="00FA502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A323EB" w14:textId="77777777" w:rsidR="00FA5021" w:rsidRDefault="00FA502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5A5C776" w14:textId="77777777" w:rsidR="00FA5021" w:rsidRDefault="00FA5021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14:paraId="79587A5D" w14:textId="77777777" w:rsidR="00FA5021" w:rsidRDefault="00FA5021">
      <w:pPr>
        <w:rPr>
          <w:rFonts w:eastAsia="Calibri"/>
        </w:rPr>
      </w:pPr>
    </w:p>
    <w:tbl>
      <w:tblPr>
        <w:tblW w:w="5000" w:type="pct"/>
        <w:tblInd w:w="109" w:type="dxa"/>
        <w:tblLayout w:type="fixed"/>
        <w:tblLook w:val="04A0" w:firstRow="1" w:lastRow="0" w:firstColumn="1" w:lastColumn="0" w:noHBand="0" w:noVBand="1"/>
      </w:tblPr>
      <w:tblGrid>
        <w:gridCol w:w="5210"/>
        <w:gridCol w:w="5211"/>
      </w:tblGrid>
      <w:tr w:rsidR="00FA5021" w14:paraId="60CD11D4" w14:textId="77777777">
        <w:trPr>
          <w:trHeight w:val="1293"/>
        </w:trPr>
        <w:tc>
          <w:tcPr>
            <w:tcW w:w="5102" w:type="dxa"/>
            <w:shd w:val="clear" w:color="auto" w:fill="auto"/>
          </w:tcPr>
          <w:p w14:paraId="525B32A0" w14:textId="77777777" w:rsidR="00FA5021" w:rsidRDefault="002316E9">
            <w:pPr>
              <w:widowControl w:val="0"/>
              <w:ind w:firstLine="1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Уполномоченное должностное лицо Заказчика:</w:t>
            </w:r>
          </w:p>
          <w:p w14:paraId="0FB2133F" w14:textId="77777777" w:rsidR="00FA5021" w:rsidRDefault="002316E9">
            <w:pPr>
              <w:widowControl w:val="0"/>
              <w:ind w:firstLine="1"/>
              <w:rPr>
                <w:rFonts w:eastAsia="Calibri"/>
              </w:rPr>
            </w:pPr>
            <w:r>
              <w:rPr>
                <w:rFonts w:eastAsia="Calibri"/>
              </w:rPr>
              <w:t>&lt;Должность&gt;</w:t>
            </w:r>
          </w:p>
          <w:p w14:paraId="3D9919AD" w14:textId="77777777" w:rsidR="00FA5021" w:rsidRDefault="002316E9">
            <w:pPr>
              <w:widowControl w:val="0"/>
              <w:ind w:firstLine="1"/>
              <w:rPr>
                <w:rFonts w:eastAsia="Calibri"/>
              </w:rPr>
            </w:pPr>
            <w:r>
              <w:rPr>
                <w:rFonts w:eastAsia="Calibri"/>
              </w:rPr>
              <w:t>___________________________</w:t>
            </w:r>
          </w:p>
          <w:p w14:paraId="357AC7C2" w14:textId="77777777" w:rsidR="00FA5021" w:rsidRDefault="002316E9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(&lt;Фамилия И.О.&gt;)</w:t>
            </w:r>
          </w:p>
        </w:tc>
        <w:tc>
          <w:tcPr>
            <w:tcW w:w="5102" w:type="dxa"/>
            <w:shd w:val="clear" w:color="auto" w:fill="auto"/>
          </w:tcPr>
          <w:p w14:paraId="424E2303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Уполномоченное должностное лицо Исполнителя:</w:t>
            </w:r>
          </w:p>
          <w:p w14:paraId="4AA1F325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&lt;Должность&gt;</w:t>
            </w:r>
          </w:p>
          <w:p w14:paraId="41F9B01A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___________________________</w:t>
            </w:r>
          </w:p>
          <w:p w14:paraId="22E5B13C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(&lt;Фамилия И.О.&gt;)</w:t>
            </w:r>
          </w:p>
        </w:tc>
      </w:tr>
      <w:tr w:rsidR="00FA5021" w14:paraId="4C5658DE" w14:textId="77777777">
        <w:tc>
          <w:tcPr>
            <w:tcW w:w="5102" w:type="dxa"/>
            <w:shd w:val="clear" w:color="auto" w:fill="auto"/>
          </w:tcPr>
          <w:p w14:paraId="3631D359" w14:textId="77777777" w:rsidR="00FA5021" w:rsidRDefault="002316E9">
            <w:pPr>
              <w:widowControl w:val="0"/>
              <w:ind w:firstLine="1"/>
              <w:jc w:val="lef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Представитель Заказчика по Договору:</w:t>
            </w:r>
          </w:p>
          <w:p w14:paraId="3085D54D" w14:textId="77777777" w:rsidR="00FA5021" w:rsidRDefault="002316E9">
            <w:pPr>
              <w:widowControl w:val="0"/>
              <w:ind w:firstLine="1"/>
            </w:pPr>
            <w:r>
              <w:rPr>
                <w:rFonts w:eastAsia="Calibri"/>
              </w:rPr>
              <w:t>&lt;Должность&gt;</w:t>
            </w:r>
          </w:p>
          <w:p w14:paraId="1954A7E4" w14:textId="77777777" w:rsidR="00FA5021" w:rsidRDefault="002316E9">
            <w:pPr>
              <w:widowControl w:val="0"/>
              <w:ind w:firstLine="1"/>
            </w:pPr>
            <w:r>
              <w:rPr>
                <w:rFonts w:eastAsia="Calibri"/>
              </w:rPr>
              <w:t>___________________________</w:t>
            </w:r>
          </w:p>
          <w:p w14:paraId="5FB9A327" w14:textId="77777777" w:rsidR="00FA5021" w:rsidRDefault="002316E9">
            <w:pPr>
              <w:widowControl w:val="0"/>
              <w:ind w:firstLine="1"/>
            </w:pPr>
            <w:r>
              <w:rPr>
                <w:rFonts w:eastAsia="Calibri"/>
              </w:rPr>
              <w:t>(&lt;Фамилия И.О.&gt;)</w:t>
            </w:r>
          </w:p>
        </w:tc>
        <w:tc>
          <w:tcPr>
            <w:tcW w:w="5102" w:type="dxa"/>
            <w:shd w:val="clear" w:color="auto" w:fill="auto"/>
          </w:tcPr>
          <w:p w14:paraId="6FB4FA63" w14:textId="77777777" w:rsidR="00FA5021" w:rsidRDefault="002316E9">
            <w:pPr>
              <w:widowControl w:val="0"/>
              <w:ind w:firstLine="1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Представитель Исполнителя по Договору:</w:t>
            </w:r>
          </w:p>
          <w:p w14:paraId="0CF6A566" w14:textId="77777777" w:rsidR="00FA5021" w:rsidRDefault="002316E9">
            <w:pPr>
              <w:widowControl w:val="0"/>
              <w:ind w:firstLine="1"/>
              <w:jc w:val="right"/>
            </w:pPr>
            <w:r>
              <w:rPr>
                <w:rFonts w:eastAsia="Calibri"/>
              </w:rPr>
              <w:t>&lt;Должность&gt;</w:t>
            </w:r>
          </w:p>
          <w:p w14:paraId="6D33F03A" w14:textId="77777777" w:rsidR="00FA5021" w:rsidRDefault="002316E9">
            <w:pPr>
              <w:widowControl w:val="0"/>
              <w:ind w:firstLine="1"/>
              <w:jc w:val="right"/>
            </w:pPr>
            <w:r>
              <w:rPr>
                <w:rFonts w:eastAsia="Calibri"/>
              </w:rPr>
              <w:t>___________________________</w:t>
            </w:r>
          </w:p>
          <w:p w14:paraId="7C93C76B" w14:textId="77777777" w:rsidR="00FA5021" w:rsidRDefault="002316E9">
            <w:pPr>
              <w:widowControl w:val="0"/>
              <w:ind w:firstLine="1"/>
              <w:jc w:val="right"/>
            </w:pPr>
            <w:r>
              <w:rPr>
                <w:rFonts w:eastAsia="Calibri"/>
              </w:rPr>
              <w:t>(&lt;Фамилия И.О.&gt;)</w:t>
            </w:r>
          </w:p>
        </w:tc>
      </w:tr>
    </w:tbl>
    <w:p w14:paraId="279C2660" w14:textId="77777777" w:rsidR="00FA5021" w:rsidRDefault="002316E9">
      <w:pPr>
        <w:pBdr>
          <w:bottom w:val="single" w:sz="4" w:space="1" w:color="000000"/>
        </w:pBdr>
        <w:shd w:val="clear" w:color="auto" w:fill="D9D9D9"/>
        <w:jc w:val="center"/>
        <w:rPr>
          <w:szCs w:val="28"/>
        </w:rPr>
      </w:pPr>
      <w:r>
        <w:rPr>
          <w:rFonts w:eastAsia="Calibri"/>
          <w:sz w:val="24"/>
        </w:rPr>
        <w:t>Конец формы № 5</w:t>
      </w:r>
    </w:p>
    <w:p w14:paraId="2C78EFAB" w14:textId="77777777" w:rsidR="00FA5021" w:rsidRDefault="002316E9">
      <w:pPr>
        <w:rPr>
          <w:szCs w:val="28"/>
        </w:rPr>
        <w:sectPr w:rsidR="00FA5021">
          <w:footerReference w:type="default" r:id="rId18"/>
          <w:pgSz w:w="11906" w:h="16838"/>
          <w:pgMar w:top="1134" w:right="567" w:bottom="1134" w:left="1134" w:header="0" w:footer="709" w:gutter="0"/>
          <w:cols w:space="720"/>
          <w:formProt w:val="0"/>
          <w:docGrid w:linePitch="381"/>
        </w:sectPr>
      </w:pPr>
      <w:r>
        <w:rPr>
          <w:szCs w:val="28"/>
        </w:rPr>
        <w:tab/>
      </w:r>
    </w:p>
    <w:p w14:paraId="368F2ED7" w14:textId="77777777" w:rsidR="00FA5021" w:rsidRDefault="002316E9">
      <w:pPr>
        <w:numPr>
          <w:ilvl w:val="0"/>
          <w:numId w:val="25"/>
        </w:numPr>
        <w:tabs>
          <w:tab w:val="left" w:pos="1276"/>
        </w:tabs>
        <w:suppressAutoHyphens w:val="0"/>
        <w:outlineLvl w:val="0"/>
        <w:rPr>
          <w:sz w:val="24"/>
        </w:rPr>
      </w:pPr>
      <w:r>
        <w:rPr>
          <w:rFonts w:eastAsia="Calibri"/>
          <w:b/>
          <w:sz w:val="24"/>
        </w:rPr>
        <w:lastRenderedPageBreak/>
        <w:t>Запрос на изменение (Форма № 6)</w:t>
      </w:r>
    </w:p>
    <w:p w14:paraId="2E04BF08" w14:textId="77777777" w:rsidR="00FA5021" w:rsidRDefault="002316E9">
      <w:pPr>
        <w:pBdr>
          <w:bottom w:val="single" w:sz="4" w:space="1" w:color="000000"/>
        </w:pBdr>
        <w:shd w:val="clear" w:color="auto" w:fill="D9D9D9"/>
        <w:jc w:val="center"/>
        <w:rPr>
          <w:sz w:val="24"/>
          <w:lang w:eastAsia="de-DE"/>
        </w:rPr>
      </w:pPr>
      <w:r>
        <w:rPr>
          <w:sz w:val="24"/>
          <w:lang w:eastAsia="de-DE"/>
        </w:rPr>
        <w:t>Начало формы № 6</w:t>
      </w:r>
    </w:p>
    <w:p w14:paraId="07214FFB" w14:textId="77777777" w:rsidR="00FA5021" w:rsidRDefault="002316E9">
      <w:pPr>
        <w:pStyle w:val="affff4"/>
        <w:rPr>
          <w:b/>
          <w:sz w:val="24"/>
        </w:rPr>
      </w:pPr>
      <w:r>
        <w:rPr>
          <w:b/>
          <w:sz w:val="24"/>
        </w:rPr>
        <w:t>Запрос на изменение №____________от __.__.20__ г.</w:t>
      </w:r>
    </w:p>
    <w:p w14:paraId="2405FAE5" w14:textId="77777777" w:rsidR="00FA5021" w:rsidRDefault="002316E9">
      <w:pPr>
        <w:rPr>
          <w:sz w:val="24"/>
        </w:rPr>
      </w:pPr>
      <w:r>
        <w:rPr>
          <w:sz w:val="24"/>
        </w:rPr>
        <w:t>Предмет: _________________________________________________________________</w:t>
      </w:r>
    </w:p>
    <w:p w14:paraId="1476EB33" w14:textId="77777777" w:rsidR="00FA5021" w:rsidRDefault="002316E9">
      <w:pPr>
        <w:jc w:val="center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(указать кратко наименование предмета запроса на изменение)</w:t>
      </w:r>
    </w:p>
    <w:p w14:paraId="3129CC5C" w14:textId="77777777" w:rsidR="00FA5021" w:rsidRDefault="002316E9">
      <w:pPr>
        <w:pStyle w:val="a4"/>
        <w:numPr>
          <w:ilvl w:val="0"/>
          <w:numId w:val="31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outlineLvl w:val="0"/>
        <w:rPr>
          <w:b/>
          <w:sz w:val="24"/>
        </w:rPr>
      </w:pPr>
      <w:r>
        <w:rPr>
          <w:b/>
          <w:sz w:val="24"/>
        </w:rPr>
        <w:t xml:space="preserve">Содержание запроса: </w:t>
      </w:r>
      <w:r>
        <w:rPr>
          <w:sz w:val="24"/>
        </w:rPr>
        <w:t>_______________________________________________________</w:t>
      </w:r>
    </w:p>
    <w:p w14:paraId="2B91AE2E" w14:textId="77777777" w:rsidR="00FA5021" w:rsidRDefault="002316E9">
      <w:pPr>
        <w:jc w:val="center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(указать цель и ожидаемый результат изменения, при необходимости к запросу на изменение приложить необходимые технические требования к его реализации. Заполняется инициатором)</w:t>
      </w:r>
    </w:p>
    <w:p w14:paraId="0ED3DC80" w14:textId="77777777" w:rsidR="00FA5021" w:rsidRDefault="002316E9">
      <w:pPr>
        <w:pStyle w:val="a4"/>
        <w:numPr>
          <w:ilvl w:val="0"/>
          <w:numId w:val="31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outlineLvl w:val="0"/>
        <w:rPr>
          <w:b/>
          <w:sz w:val="24"/>
        </w:rPr>
      </w:pPr>
      <w:r>
        <w:rPr>
          <w:b/>
          <w:sz w:val="24"/>
        </w:rPr>
        <w:t xml:space="preserve">Планируемое время реализации запроса на изменение: </w:t>
      </w:r>
    </w:p>
    <w:p w14:paraId="70BEE068" w14:textId="77777777" w:rsidR="00FA5021" w:rsidRDefault="002316E9">
      <w:pPr>
        <w:pStyle w:val="affff4"/>
        <w:rPr>
          <w:sz w:val="24"/>
        </w:rPr>
      </w:pPr>
      <w:r>
        <w:rPr>
          <w:sz w:val="24"/>
        </w:rPr>
        <w:t xml:space="preserve">Дата начала реализации изменения – __.__.___ </w:t>
      </w:r>
    </w:p>
    <w:p w14:paraId="65B3E1AD" w14:textId="77777777" w:rsidR="00FA5021" w:rsidRDefault="002316E9">
      <w:pPr>
        <w:pStyle w:val="affff4"/>
        <w:rPr>
          <w:sz w:val="24"/>
        </w:rPr>
      </w:pPr>
      <w:r>
        <w:rPr>
          <w:sz w:val="24"/>
        </w:rPr>
        <w:t xml:space="preserve">Дата окончания реализации изменения - __.__.____ </w:t>
      </w:r>
    </w:p>
    <w:p w14:paraId="40E59944" w14:textId="77777777" w:rsidR="00FA5021" w:rsidRDefault="002316E9">
      <w:pPr>
        <w:pStyle w:val="affff4"/>
        <w:rPr>
          <w:sz w:val="24"/>
        </w:rPr>
      </w:pPr>
      <w:r>
        <w:rPr>
          <w:sz w:val="24"/>
        </w:rPr>
        <w:t>Режим реализации изменения: ____________________________________________________</w:t>
      </w:r>
    </w:p>
    <w:p w14:paraId="4335A35D" w14:textId="77777777" w:rsidR="00FA5021" w:rsidRDefault="002316E9">
      <w:pPr>
        <w:pStyle w:val="affff4"/>
        <w:rPr>
          <w:i/>
          <w:sz w:val="24"/>
        </w:rPr>
      </w:pPr>
      <w:r>
        <w:rPr>
          <w:i/>
          <w:sz w:val="24"/>
        </w:rPr>
        <w:tab/>
        <w:t>(указать: рабочее время или нерабочее время)</w:t>
      </w:r>
    </w:p>
    <w:p w14:paraId="7BC90292" w14:textId="77777777" w:rsidR="00FA5021" w:rsidRDefault="002316E9">
      <w:pPr>
        <w:pStyle w:val="a4"/>
        <w:numPr>
          <w:ilvl w:val="0"/>
          <w:numId w:val="31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outlineLvl w:val="0"/>
        <w:rPr>
          <w:b/>
          <w:sz w:val="24"/>
        </w:rPr>
      </w:pPr>
      <w:r>
        <w:rPr>
          <w:b/>
          <w:sz w:val="24"/>
        </w:rPr>
        <w:t>Состав операций для реализации запроса на изменение:</w:t>
      </w:r>
      <w:r>
        <w:rPr>
          <w:i/>
          <w:sz w:val="24"/>
        </w:rPr>
        <w:t xml:space="preserve"> </w:t>
      </w:r>
    </w:p>
    <w:tbl>
      <w:tblPr>
        <w:tblW w:w="9629" w:type="dxa"/>
        <w:tblInd w:w="3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1"/>
        <w:gridCol w:w="9018"/>
      </w:tblGrid>
      <w:tr w:rsidR="00FA5021" w14:paraId="23376400" w14:textId="77777777">
        <w:trPr>
          <w:tblHeader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4886F" w14:textId="77777777" w:rsidR="00FA5021" w:rsidRDefault="002316E9">
            <w:pPr>
              <w:widowControl w:val="0"/>
              <w:ind w:firstLine="0"/>
              <w:jc w:val="center"/>
              <w:outlineLvl w:val="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2EBA8" w14:textId="77777777" w:rsidR="00FA5021" w:rsidRDefault="002316E9">
            <w:pPr>
              <w:widowControl w:val="0"/>
              <w:ind w:firstLine="0"/>
              <w:jc w:val="center"/>
              <w:outlineLvl w:val="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операций</w:t>
            </w:r>
          </w:p>
        </w:tc>
      </w:tr>
      <w:tr w:rsidR="00FA5021" w14:paraId="66319BE2" w14:textId="77777777"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410EB" w14:textId="77777777" w:rsidR="00FA5021" w:rsidRDefault="00FA5021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9D4B2" w14:textId="77777777" w:rsidR="00FA5021" w:rsidRDefault="00FA5021">
            <w:pPr>
              <w:widowControl w:val="0"/>
              <w:rPr>
                <w:color w:val="000000"/>
                <w:sz w:val="24"/>
              </w:rPr>
            </w:pPr>
          </w:p>
        </w:tc>
      </w:tr>
      <w:tr w:rsidR="00FA5021" w14:paraId="291BD10E" w14:textId="77777777"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2A9C" w14:textId="77777777" w:rsidR="00FA5021" w:rsidRDefault="00FA5021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D5FA9" w14:textId="77777777" w:rsidR="00FA5021" w:rsidRDefault="00FA5021">
            <w:pPr>
              <w:widowControl w:val="0"/>
              <w:rPr>
                <w:color w:val="000000"/>
                <w:sz w:val="24"/>
              </w:rPr>
            </w:pPr>
          </w:p>
        </w:tc>
      </w:tr>
      <w:tr w:rsidR="00FA5021" w14:paraId="69B22F79" w14:textId="77777777">
        <w:tc>
          <w:tcPr>
            <w:tcW w:w="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FC6E7" w14:textId="77777777" w:rsidR="00FA5021" w:rsidRDefault="00FA5021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9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E43F6" w14:textId="77777777" w:rsidR="00FA5021" w:rsidRDefault="00FA5021">
            <w:pPr>
              <w:widowControl w:val="0"/>
              <w:rPr>
                <w:color w:val="000000"/>
                <w:sz w:val="24"/>
              </w:rPr>
            </w:pPr>
          </w:p>
        </w:tc>
      </w:tr>
    </w:tbl>
    <w:p w14:paraId="73D41F81" w14:textId="77777777" w:rsidR="00FA5021" w:rsidRDefault="00FA5021">
      <w:pPr>
        <w:jc w:val="center"/>
        <w:rPr>
          <w:sz w:val="24"/>
        </w:rPr>
      </w:pPr>
    </w:p>
    <w:p w14:paraId="2BC97CF1" w14:textId="77777777" w:rsidR="00FA5021" w:rsidRDefault="002316E9">
      <w:pPr>
        <w:pStyle w:val="a4"/>
        <w:numPr>
          <w:ilvl w:val="0"/>
          <w:numId w:val="31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outlineLvl w:val="0"/>
        <w:rPr>
          <w:b/>
          <w:sz w:val="24"/>
        </w:rPr>
      </w:pPr>
      <w:r>
        <w:rPr>
          <w:b/>
          <w:sz w:val="24"/>
        </w:rPr>
        <w:t xml:space="preserve">Риски реализации запроса на изменение: </w:t>
      </w:r>
    </w:p>
    <w:tbl>
      <w:tblPr>
        <w:tblStyle w:val="affffffb"/>
        <w:tblW w:w="9626" w:type="dxa"/>
        <w:tblInd w:w="3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7"/>
        <w:gridCol w:w="1556"/>
        <w:gridCol w:w="2988"/>
        <w:gridCol w:w="4795"/>
      </w:tblGrid>
      <w:tr w:rsidR="00FA5021" w14:paraId="07F43CE7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B04BC" w14:textId="77777777" w:rsidR="00FA5021" w:rsidRDefault="002316E9">
            <w:pPr>
              <w:widowControl w:val="0"/>
              <w:ind w:firstLine="0"/>
              <w:jc w:val="center"/>
              <w:outlineLvl w:val="0"/>
              <w:rPr>
                <w:sz w:val="24"/>
              </w:rPr>
            </w:pPr>
            <w:r>
              <w:rPr>
                <w:iCs/>
                <w:sz w:val="24"/>
              </w:rPr>
              <w:t>№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1A2AC" w14:textId="77777777" w:rsidR="00FA5021" w:rsidRDefault="002316E9">
            <w:pPr>
              <w:widowControl w:val="0"/>
              <w:ind w:firstLine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Описание риска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A7C6D" w14:textId="77777777" w:rsidR="00FA5021" w:rsidRDefault="002316E9">
            <w:pPr>
              <w:widowControl w:val="0"/>
              <w:ind w:firstLine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Вероятность возникновения риска</w:t>
            </w:r>
          </w:p>
          <w:p w14:paraId="42941034" w14:textId="77777777" w:rsidR="00FA5021" w:rsidRDefault="002316E9">
            <w:pPr>
              <w:widowControl w:val="0"/>
              <w:ind w:firstLine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(высокая, средняя, низкая)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E73FB" w14:textId="77777777" w:rsidR="00FA5021" w:rsidRDefault="002316E9">
            <w:pPr>
              <w:widowControl w:val="0"/>
              <w:ind w:firstLine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Мероприятия по предупреждению и/или минимизации риска</w:t>
            </w:r>
          </w:p>
        </w:tc>
      </w:tr>
      <w:tr w:rsidR="00FA5021" w14:paraId="081BDCF7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11FCB" w14:textId="77777777" w:rsidR="00FA5021" w:rsidRDefault="00FA5021">
            <w:pPr>
              <w:widowControl w:val="0"/>
              <w:jc w:val="center"/>
              <w:outlineLvl w:val="0"/>
              <w:rPr>
                <w:b/>
                <w:sz w:val="24"/>
              </w:rPr>
            </w:pP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BD7939" w14:textId="77777777" w:rsidR="00FA5021" w:rsidRDefault="00FA5021">
            <w:pPr>
              <w:widowControl w:val="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E06EAE" w14:textId="77777777" w:rsidR="00FA5021" w:rsidRDefault="00FA5021">
            <w:pPr>
              <w:widowControl w:val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2BD0F" w14:textId="77777777" w:rsidR="00FA5021" w:rsidRDefault="00FA5021">
            <w:pPr>
              <w:widowControl w:val="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FA5021" w14:paraId="483E3635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8B484" w14:textId="77777777" w:rsidR="00FA5021" w:rsidRDefault="00FA5021">
            <w:pPr>
              <w:widowControl w:val="0"/>
              <w:jc w:val="center"/>
              <w:outlineLvl w:val="0"/>
              <w:rPr>
                <w:b/>
                <w:sz w:val="24"/>
              </w:rPr>
            </w:pP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31FC0C" w14:textId="77777777" w:rsidR="00FA5021" w:rsidRDefault="00FA5021">
            <w:pPr>
              <w:widowControl w:val="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9F5F3B" w14:textId="77777777" w:rsidR="00FA5021" w:rsidRDefault="00FA5021">
            <w:pPr>
              <w:widowControl w:val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4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5327B" w14:textId="77777777" w:rsidR="00FA5021" w:rsidRDefault="00FA5021">
            <w:pPr>
              <w:widowControl w:val="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</w:tbl>
    <w:p w14:paraId="15B25877" w14:textId="77777777" w:rsidR="00FA5021" w:rsidRDefault="002316E9">
      <w:pPr>
        <w:pStyle w:val="a4"/>
        <w:numPr>
          <w:ilvl w:val="0"/>
          <w:numId w:val="31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outlineLvl w:val="0"/>
        <w:rPr>
          <w:b/>
          <w:sz w:val="24"/>
        </w:rPr>
      </w:pPr>
      <w:r>
        <w:rPr>
          <w:b/>
          <w:sz w:val="24"/>
        </w:rPr>
        <w:t xml:space="preserve">Необходимые ресурсы: </w:t>
      </w:r>
    </w:p>
    <w:tbl>
      <w:tblPr>
        <w:tblStyle w:val="affffffb"/>
        <w:tblW w:w="9629" w:type="dxa"/>
        <w:tblInd w:w="3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7"/>
        <w:gridCol w:w="6089"/>
        <w:gridCol w:w="633"/>
        <w:gridCol w:w="1780"/>
      </w:tblGrid>
      <w:tr w:rsidR="00FA5021" w14:paraId="5AF6620A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879BC" w14:textId="77777777" w:rsidR="00FA5021" w:rsidRDefault="002316E9">
            <w:pPr>
              <w:widowControl w:val="0"/>
              <w:ind w:firstLine="0"/>
              <w:jc w:val="center"/>
              <w:outlineLvl w:val="0"/>
              <w:rPr>
                <w:sz w:val="24"/>
              </w:rPr>
            </w:pPr>
            <w:r>
              <w:rPr>
                <w:iCs/>
                <w:sz w:val="24"/>
              </w:rPr>
              <w:t>Тип ОО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31D74" w14:textId="77777777" w:rsidR="00FA5021" w:rsidRDefault="002316E9">
            <w:pPr>
              <w:widowControl w:val="0"/>
              <w:ind w:firstLine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Наименование типа ОО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DC43A" w14:textId="77777777" w:rsidR="00FA5021" w:rsidRDefault="002316E9">
            <w:pPr>
              <w:widowControl w:val="0"/>
              <w:ind w:firstLine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ЦФО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DE427" w14:textId="77777777" w:rsidR="00FA5021" w:rsidRDefault="002316E9">
            <w:pPr>
              <w:widowControl w:val="0"/>
              <w:ind w:firstLine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Трудозатраты (часов)</w:t>
            </w:r>
          </w:p>
        </w:tc>
      </w:tr>
      <w:tr w:rsidR="00FA5021" w14:paraId="759E09C3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C0A7A" w14:textId="77777777" w:rsidR="00FA5021" w:rsidRDefault="002316E9">
            <w:pPr>
              <w:pStyle w:val="affff4"/>
              <w:widowControl w:val="0"/>
              <w:rPr>
                <w:sz w:val="24"/>
              </w:rPr>
            </w:pPr>
            <w:r>
              <w:rPr>
                <w:sz w:val="24"/>
              </w:rPr>
              <w:t>ИТ-4-97</w:t>
            </w:r>
          </w:p>
        </w:tc>
        <w:tc>
          <w:tcPr>
            <w:tcW w:w="6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CAB2EE" w14:textId="77777777" w:rsidR="00FA5021" w:rsidRDefault="002316E9">
            <w:pPr>
              <w:pStyle w:val="affff4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Запрос на изменение (1 ч/ч, высокий уровень сложности)</w:t>
            </w: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3F0850" w14:textId="77777777" w:rsidR="00FA5021" w:rsidRDefault="00FA5021">
            <w:pPr>
              <w:pStyle w:val="affff4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EB337" w14:textId="77777777" w:rsidR="00FA5021" w:rsidRDefault="00FA5021">
            <w:pPr>
              <w:pStyle w:val="affff4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FA5021" w14:paraId="2F2994EA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9744D" w14:textId="77777777" w:rsidR="00FA5021" w:rsidRDefault="002316E9">
            <w:pPr>
              <w:pStyle w:val="affff4"/>
              <w:widowControl w:val="0"/>
              <w:rPr>
                <w:sz w:val="24"/>
              </w:rPr>
            </w:pPr>
            <w:r>
              <w:rPr>
                <w:sz w:val="24"/>
              </w:rPr>
              <w:t>ИТ-4-98</w:t>
            </w:r>
          </w:p>
        </w:tc>
        <w:tc>
          <w:tcPr>
            <w:tcW w:w="6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1F8E8D" w14:textId="77777777" w:rsidR="00FA5021" w:rsidRDefault="002316E9">
            <w:pPr>
              <w:pStyle w:val="affff4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Запрос на изменение (1 ч/ч, средний уровень сложности)</w:t>
            </w: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ACBC98" w14:textId="77777777" w:rsidR="00FA5021" w:rsidRDefault="00FA5021">
            <w:pPr>
              <w:pStyle w:val="affff4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BF958" w14:textId="77777777" w:rsidR="00FA5021" w:rsidRDefault="00FA5021">
            <w:pPr>
              <w:pStyle w:val="affff4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FA5021" w14:paraId="2D6F780B" w14:textId="77777777" w:rsidTr="00FA50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296B8" w14:textId="77777777" w:rsidR="00FA5021" w:rsidRDefault="002316E9">
            <w:pPr>
              <w:pStyle w:val="affff4"/>
              <w:widowControl w:val="0"/>
              <w:rPr>
                <w:sz w:val="24"/>
              </w:rPr>
            </w:pPr>
            <w:r>
              <w:rPr>
                <w:sz w:val="24"/>
              </w:rPr>
              <w:t>ИТ-4-99</w:t>
            </w:r>
          </w:p>
        </w:tc>
        <w:tc>
          <w:tcPr>
            <w:tcW w:w="6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9CF626" w14:textId="77777777" w:rsidR="00FA5021" w:rsidRDefault="002316E9">
            <w:pPr>
              <w:pStyle w:val="affff4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Запрос на изменение (1 ч/ч, низкий уровень сложности)</w:t>
            </w: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9BD976" w14:textId="77777777" w:rsidR="00FA5021" w:rsidRDefault="00FA5021">
            <w:pPr>
              <w:pStyle w:val="affff4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24C8D" w14:textId="77777777" w:rsidR="00FA5021" w:rsidRDefault="00FA5021">
            <w:pPr>
              <w:pStyle w:val="affff4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</w:tbl>
    <w:p w14:paraId="285D0807" w14:textId="77777777" w:rsidR="00FA5021" w:rsidRDefault="002316E9">
      <w:pPr>
        <w:pStyle w:val="a4"/>
        <w:numPr>
          <w:ilvl w:val="0"/>
          <w:numId w:val="31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outlineLvl w:val="0"/>
        <w:rPr>
          <w:b/>
          <w:sz w:val="24"/>
        </w:rPr>
      </w:pPr>
      <w:r>
        <w:rPr>
          <w:b/>
          <w:sz w:val="24"/>
        </w:rPr>
        <w:t xml:space="preserve">Откат изменений: </w:t>
      </w:r>
    </w:p>
    <w:p w14:paraId="1409B9B4" w14:textId="77777777" w:rsidR="00FA5021" w:rsidRDefault="002316E9">
      <w:pPr>
        <w:pStyle w:val="affff4"/>
        <w:tabs>
          <w:tab w:val="clear" w:pos="4677"/>
        </w:tabs>
        <w:rPr>
          <w:sz w:val="24"/>
        </w:rPr>
      </w:pPr>
      <w:r>
        <w:rPr>
          <w:sz w:val="24"/>
        </w:rPr>
        <w:t>Описание отката изменений: ______________________________________________________</w:t>
      </w:r>
    </w:p>
    <w:p w14:paraId="5425FAF7" w14:textId="77777777" w:rsidR="00FA5021" w:rsidRDefault="002316E9">
      <w:pPr>
        <w:pStyle w:val="affff4"/>
        <w:tabs>
          <w:tab w:val="clear" w:pos="4677"/>
        </w:tabs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ab/>
        <w:t>(указать описание состояния объекта после отката изменений при наличии возможности отката)</w:t>
      </w:r>
    </w:p>
    <w:p w14:paraId="5019C7FF" w14:textId="77777777" w:rsidR="00FA5021" w:rsidRDefault="002316E9">
      <w:pPr>
        <w:pStyle w:val="affff4"/>
        <w:tabs>
          <w:tab w:val="clear" w:pos="4677"/>
        </w:tabs>
        <w:rPr>
          <w:sz w:val="24"/>
        </w:rPr>
      </w:pPr>
      <w:r>
        <w:rPr>
          <w:sz w:val="24"/>
        </w:rPr>
        <w:t>Приятие решения об откате изменений до __:__ __.__.20__.</w:t>
      </w:r>
    </w:p>
    <w:p w14:paraId="081A5B8E" w14:textId="77777777" w:rsidR="00FA5021" w:rsidRDefault="002316E9">
      <w:pPr>
        <w:pStyle w:val="a4"/>
        <w:numPr>
          <w:ilvl w:val="0"/>
          <w:numId w:val="31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outlineLvl w:val="0"/>
        <w:rPr>
          <w:sz w:val="24"/>
        </w:rPr>
      </w:pPr>
      <w:r>
        <w:rPr>
          <w:b/>
          <w:sz w:val="24"/>
        </w:rPr>
        <w:t xml:space="preserve">Состав операций для отката изменений </w:t>
      </w:r>
    </w:p>
    <w:tbl>
      <w:tblPr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708"/>
        <w:gridCol w:w="9147"/>
      </w:tblGrid>
      <w:tr w:rsidR="00FA5021" w14:paraId="3702A556" w14:textId="77777777">
        <w:trPr>
          <w:trHeight w:val="300"/>
          <w:tblHeader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708DC" w14:textId="77777777" w:rsidR="00FA5021" w:rsidRDefault="002316E9">
            <w:pPr>
              <w:widowControl w:val="0"/>
              <w:ind w:firstLine="0"/>
              <w:jc w:val="center"/>
              <w:outlineLvl w:val="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9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BDB8E" w14:textId="77777777" w:rsidR="00FA5021" w:rsidRDefault="002316E9">
            <w:pPr>
              <w:widowControl w:val="0"/>
              <w:ind w:firstLine="0"/>
              <w:jc w:val="center"/>
              <w:outlineLvl w:val="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операций</w:t>
            </w:r>
          </w:p>
        </w:tc>
      </w:tr>
      <w:tr w:rsidR="00FA5021" w14:paraId="20C877CC" w14:textId="77777777">
        <w:trPr>
          <w:trHeight w:val="51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DAA68" w14:textId="77777777" w:rsidR="00FA5021" w:rsidRDefault="00FA5021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8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F53A4" w14:textId="77777777" w:rsidR="00FA5021" w:rsidRDefault="00FA5021">
            <w:pPr>
              <w:widowControl w:val="0"/>
              <w:rPr>
                <w:color w:val="000000"/>
                <w:sz w:val="24"/>
              </w:rPr>
            </w:pPr>
          </w:p>
        </w:tc>
      </w:tr>
      <w:tr w:rsidR="00FA5021" w14:paraId="1A5D0C3C" w14:textId="77777777">
        <w:trPr>
          <w:trHeight w:val="64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88FF2" w14:textId="77777777" w:rsidR="00FA5021" w:rsidRDefault="00FA5021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8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711A6" w14:textId="77777777" w:rsidR="00FA5021" w:rsidRDefault="00FA5021">
            <w:pPr>
              <w:widowControl w:val="0"/>
              <w:rPr>
                <w:color w:val="000000"/>
                <w:sz w:val="24"/>
              </w:rPr>
            </w:pPr>
          </w:p>
        </w:tc>
      </w:tr>
      <w:tr w:rsidR="00FA5021" w14:paraId="6B2D8F9F" w14:textId="77777777">
        <w:trPr>
          <w:trHeight w:val="64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B283E" w14:textId="77777777" w:rsidR="00FA5021" w:rsidRDefault="00FA5021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8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3D98C" w14:textId="77777777" w:rsidR="00FA5021" w:rsidRDefault="00FA5021">
            <w:pPr>
              <w:widowControl w:val="0"/>
              <w:rPr>
                <w:color w:val="000000"/>
                <w:sz w:val="24"/>
              </w:rPr>
            </w:pPr>
          </w:p>
        </w:tc>
      </w:tr>
    </w:tbl>
    <w:p w14:paraId="4DEBB6B4" w14:textId="77777777" w:rsidR="00FA5021" w:rsidRDefault="002316E9">
      <w:pPr>
        <w:pStyle w:val="a4"/>
        <w:numPr>
          <w:ilvl w:val="0"/>
          <w:numId w:val="31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outlineLvl w:val="0"/>
        <w:rPr>
          <w:b/>
          <w:sz w:val="24"/>
        </w:rPr>
      </w:pPr>
      <w:r>
        <w:rPr>
          <w:b/>
          <w:sz w:val="24"/>
        </w:rPr>
        <w:lastRenderedPageBreak/>
        <w:t xml:space="preserve">Коммуникации (оповещения): </w:t>
      </w:r>
    </w:p>
    <w:p w14:paraId="66CCFF9D" w14:textId="77777777" w:rsidR="00FA5021" w:rsidRDefault="002316E9">
      <w:pPr>
        <w:pStyle w:val="affff4"/>
        <w:rPr>
          <w:sz w:val="24"/>
        </w:rPr>
      </w:pPr>
      <w:r>
        <w:rPr>
          <w:sz w:val="24"/>
        </w:rPr>
        <w:t xml:space="preserve">О возможных перерывах в работе сервисов будут оповещены: </w:t>
      </w:r>
    </w:p>
    <w:p w14:paraId="61771D46" w14:textId="77777777" w:rsidR="00FA5021" w:rsidRDefault="002316E9">
      <w:pPr>
        <w:pStyle w:val="a4"/>
        <w:numPr>
          <w:ilvl w:val="0"/>
          <w:numId w:val="30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rPr>
          <w:sz w:val="24"/>
        </w:rPr>
      </w:pPr>
      <w:r>
        <w:rPr>
          <w:sz w:val="24"/>
        </w:rPr>
        <w:t>__________________________________;</w:t>
      </w:r>
    </w:p>
    <w:p w14:paraId="31AAEE35" w14:textId="77777777" w:rsidR="00FA5021" w:rsidRDefault="002316E9">
      <w:pPr>
        <w:pStyle w:val="a4"/>
        <w:numPr>
          <w:ilvl w:val="0"/>
          <w:numId w:val="30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rPr>
          <w:sz w:val="24"/>
        </w:rPr>
      </w:pPr>
      <w:r>
        <w:rPr>
          <w:sz w:val="24"/>
        </w:rPr>
        <w:t>__________________________________;</w:t>
      </w:r>
    </w:p>
    <w:p w14:paraId="058130B0" w14:textId="77777777" w:rsidR="00FA5021" w:rsidRDefault="002316E9">
      <w:pPr>
        <w:pStyle w:val="a4"/>
        <w:numPr>
          <w:ilvl w:val="0"/>
          <w:numId w:val="30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rPr>
          <w:sz w:val="24"/>
        </w:rPr>
      </w:pPr>
      <w:r>
        <w:rPr>
          <w:sz w:val="24"/>
        </w:rPr>
        <w:t>__________________________________</w:t>
      </w:r>
    </w:p>
    <w:p w14:paraId="483583B6" w14:textId="77777777" w:rsidR="00FA5021" w:rsidRDefault="002316E9">
      <w:pPr>
        <w:pStyle w:val="affff4"/>
        <w:rPr>
          <w:i/>
          <w:sz w:val="24"/>
        </w:rPr>
      </w:pPr>
      <w:r>
        <w:rPr>
          <w:sz w:val="24"/>
        </w:rPr>
        <w:t xml:space="preserve">В рамках реализации изменения планируется взаимодействие: </w:t>
      </w:r>
      <w:r>
        <w:rPr>
          <w:i/>
          <w:sz w:val="24"/>
        </w:rPr>
        <w:t>(Заполняется инициатором)</w:t>
      </w:r>
    </w:p>
    <w:p w14:paraId="480ACAAA" w14:textId="77777777" w:rsidR="00FA5021" w:rsidRDefault="002316E9">
      <w:pPr>
        <w:pStyle w:val="affff4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</w:t>
      </w:r>
    </w:p>
    <w:p w14:paraId="610DA4A9" w14:textId="77777777" w:rsidR="00FA5021" w:rsidRDefault="002316E9">
      <w:pPr>
        <w:pStyle w:val="affff4"/>
        <w:rPr>
          <w:sz w:val="24"/>
          <w:vertAlign w:val="superscript"/>
        </w:rPr>
      </w:pPr>
      <w:r>
        <w:rPr>
          <w:i/>
          <w:sz w:val="24"/>
          <w:vertAlign w:val="superscript"/>
        </w:rPr>
        <w:t>(указать подразделения Исполнителя и Заказчика, взаимодействие специалистов которых планируется)</w:t>
      </w:r>
    </w:p>
    <w:p w14:paraId="6372DD7B" w14:textId="77777777" w:rsidR="00FA5021" w:rsidRDefault="002316E9">
      <w:pPr>
        <w:pStyle w:val="a4"/>
        <w:numPr>
          <w:ilvl w:val="0"/>
          <w:numId w:val="31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outlineLvl w:val="0"/>
        <w:rPr>
          <w:sz w:val="24"/>
        </w:rPr>
      </w:pPr>
      <w:r>
        <w:rPr>
          <w:b/>
          <w:sz w:val="24"/>
        </w:rPr>
        <w:t>Приложение:</w:t>
      </w:r>
      <w:r>
        <w:rPr>
          <w:sz w:val="24"/>
        </w:rPr>
        <w:t xml:space="preserve"> </w:t>
      </w:r>
    </w:p>
    <w:p w14:paraId="48A79BB6" w14:textId="77777777" w:rsidR="00FA5021" w:rsidRDefault="002316E9">
      <w:pPr>
        <w:tabs>
          <w:tab w:val="center" w:pos="709"/>
          <w:tab w:val="right" w:pos="9355"/>
        </w:tabs>
        <w:outlineLvl w:val="0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</w:t>
      </w:r>
    </w:p>
    <w:p w14:paraId="610D81C3" w14:textId="77777777" w:rsidR="00FA5021" w:rsidRDefault="002316E9">
      <w:pPr>
        <w:pStyle w:val="affff4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(указать приложенные технические требования к реализации запроса на изменение при необходимости)</w:t>
      </w:r>
    </w:p>
    <w:p w14:paraId="5E37FE37" w14:textId="77777777" w:rsidR="00FA5021" w:rsidRDefault="002316E9">
      <w:pPr>
        <w:pStyle w:val="a4"/>
        <w:numPr>
          <w:ilvl w:val="0"/>
          <w:numId w:val="31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outlineLvl w:val="0"/>
        <w:rPr>
          <w:b/>
          <w:sz w:val="24"/>
        </w:rPr>
      </w:pPr>
      <w:r>
        <w:rPr>
          <w:b/>
          <w:sz w:val="24"/>
        </w:rPr>
        <w:t>Согласование условий реализации запроса на изменение:</w:t>
      </w:r>
    </w:p>
    <w:tbl>
      <w:tblPr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3572"/>
        <w:gridCol w:w="2706"/>
        <w:gridCol w:w="1937"/>
        <w:gridCol w:w="1640"/>
      </w:tblGrid>
      <w:tr w:rsidR="00FA5021" w14:paraId="1EEB54F1" w14:textId="77777777">
        <w:trPr>
          <w:tblHeader/>
        </w:trPr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5ECC" w14:textId="77777777" w:rsidR="00FA5021" w:rsidRDefault="002316E9">
            <w:pPr>
              <w:widowControl w:val="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Должность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7147" w14:textId="77777777" w:rsidR="00FA5021" w:rsidRDefault="002316E9">
            <w:pPr>
              <w:widowControl w:val="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A157" w14:textId="77777777" w:rsidR="00FA5021" w:rsidRDefault="002316E9">
            <w:pPr>
              <w:widowControl w:val="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3357" w14:textId="77777777" w:rsidR="00FA5021" w:rsidRDefault="002316E9">
            <w:pPr>
              <w:widowControl w:val="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FA5021" w14:paraId="6E5E93C2" w14:textId="77777777"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66E34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Представители Заказчика</w:t>
            </w:r>
          </w:p>
        </w:tc>
      </w:tr>
      <w:tr w:rsidR="00FA5021" w14:paraId="60D28A07" w14:textId="77777777"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775A2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8A0F1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31645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A0AF1" w14:textId="77777777" w:rsidR="00FA5021" w:rsidRDefault="00FA5021">
            <w:pPr>
              <w:widowControl w:val="0"/>
              <w:rPr>
                <w:sz w:val="24"/>
              </w:rPr>
            </w:pPr>
          </w:p>
        </w:tc>
      </w:tr>
      <w:tr w:rsidR="00FA5021" w14:paraId="2CDA37D2" w14:textId="77777777"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62BE2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E3405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A97D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8FC0C" w14:textId="77777777" w:rsidR="00FA5021" w:rsidRDefault="00FA5021">
            <w:pPr>
              <w:widowControl w:val="0"/>
              <w:rPr>
                <w:sz w:val="24"/>
              </w:rPr>
            </w:pPr>
          </w:p>
        </w:tc>
      </w:tr>
      <w:tr w:rsidR="00FA5021" w14:paraId="65E3A3B7" w14:textId="77777777"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C3680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Представители Исполнителя</w:t>
            </w:r>
          </w:p>
        </w:tc>
      </w:tr>
      <w:tr w:rsidR="00FA5021" w14:paraId="1F6BB1D3" w14:textId="77777777"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C8DCD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8E803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97C33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EAAD0" w14:textId="77777777" w:rsidR="00FA5021" w:rsidRDefault="00FA5021">
            <w:pPr>
              <w:widowControl w:val="0"/>
              <w:rPr>
                <w:sz w:val="24"/>
              </w:rPr>
            </w:pPr>
          </w:p>
        </w:tc>
      </w:tr>
      <w:tr w:rsidR="00FA5021" w14:paraId="5841BA84" w14:textId="77777777"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B157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D073C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B5E38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A4BFA" w14:textId="77777777" w:rsidR="00FA5021" w:rsidRDefault="00FA5021">
            <w:pPr>
              <w:widowControl w:val="0"/>
              <w:rPr>
                <w:sz w:val="24"/>
              </w:rPr>
            </w:pPr>
          </w:p>
        </w:tc>
      </w:tr>
    </w:tbl>
    <w:p w14:paraId="6C9D4E2A" w14:textId="77777777" w:rsidR="00FA5021" w:rsidRDefault="002316E9">
      <w:pPr>
        <w:pStyle w:val="a4"/>
        <w:numPr>
          <w:ilvl w:val="0"/>
          <w:numId w:val="31"/>
        </w:numPr>
        <w:tabs>
          <w:tab w:val="clear" w:pos="1134"/>
          <w:tab w:val="center" w:pos="709"/>
          <w:tab w:val="right" w:pos="9355"/>
        </w:tabs>
        <w:suppressAutoHyphens w:val="0"/>
        <w:spacing w:before="240" w:line="288" w:lineRule="auto"/>
        <w:outlineLvl w:val="0"/>
        <w:rPr>
          <w:b/>
          <w:sz w:val="24"/>
        </w:rPr>
      </w:pPr>
      <w:r>
        <w:rPr>
          <w:b/>
          <w:sz w:val="24"/>
        </w:rPr>
        <w:t>Подтверждение реализации запроса на изменение:</w:t>
      </w:r>
    </w:p>
    <w:tbl>
      <w:tblPr>
        <w:tblW w:w="5000" w:type="pct"/>
        <w:tblInd w:w="3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1"/>
        <w:gridCol w:w="2687"/>
        <w:gridCol w:w="1871"/>
        <w:gridCol w:w="1596"/>
      </w:tblGrid>
      <w:tr w:rsidR="00FA5021" w14:paraId="2F1C9B6A" w14:textId="77777777">
        <w:trPr>
          <w:tblHeader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96E5" w14:textId="77777777" w:rsidR="00FA5021" w:rsidRDefault="002316E9">
            <w:pPr>
              <w:widowControl w:val="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Должность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AFEC" w14:textId="77777777" w:rsidR="00FA5021" w:rsidRDefault="002316E9">
            <w:pPr>
              <w:widowControl w:val="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DDAF" w14:textId="77777777" w:rsidR="00FA5021" w:rsidRDefault="002316E9">
            <w:pPr>
              <w:widowControl w:val="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73A18" w14:textId="77777777" w:rsidR="00FA5021" w:rsidRDefault="002316E9">
            <w:pPr>
              <w:widowControl w:val="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FA5021" w14:paraId="7820B4F8" w14:textId="77777777"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30340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Представители Заказчика</w:t>
            </w:r>
          </w:p>
        </w:tc>
      </w:tr>
      <w:tr w:rsidR="00FA5021" w14:paraId="45E16245" w14:textId="77777777"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B7EB7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E642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63928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A2CC" w14:textId="77777777" w:rsidR="00FA5021" w:rsidRDefault="00FA5021">
            <w:pPr>
              <w:widowControl w:val="0"/>
              <w:rPr>
                <w:sz w:val="24"/>
              </w:rPr>
            </w:pPr>
          </w:p>
        </w:tc>
      </w:tr>
      <w:tr w:rsidR="00FA5021" w14:paraId="2A11CCFA" w14:textId="77777777"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DC23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11A35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747E3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D80C5" w14:textId="77777777" w:rsidR="00FA5021" w:rsidRDefault="00FA5021">
            <w:pPr>
              <w:widowControl w:val="0"/>
              <w:rPr>
                <w:sz w:val="24"/>
              </w:rPr>
            </w:pPr>
          </w:p>
        </w:tc>
      </w:tr>
      <w:tr w:rsidR="00FA5021" w14:paraId="4EBAFC6D" w14:textId="77777777"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14A45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sz w:val="24"/>
              </w:rPr>
              <w:t>Представители Исполнителя</w:t>
            </w:r>
          </w:p>
        </w:tc>
      </w:tr>
      <w:tr w:rsidR="00FA5021" w14:paraId="7A8ED7BE" w14:textId="77777777"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2C6BF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F95D5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3DD61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09346" w14:textId="77777777" w:rsidR="00FA5021" w:rsidRDefault="00FA5021">
            <w:pPr>
              <w:widowControl w:val="0"/>
              <w:rPr>
                <w:sz w:val="24"/>
              </w:rPr>
            </w:pPr>
          </w:p>
        </w:tc>
      </w:tr>
      <w:tr w:rsidR="00FA5021" w14:paraId="30E0CAA5" w14:textId="77777777"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782D7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364D2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FA9A7" w14:textId="77777777" w:rsidR="00FA5021" w:rsidRDefault="00FA5021">
            <w:pPr>
              <w:widowControl w:val="0"/>
              <w:rPr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C2B95" w14:textId="77777777" w:rsidR="00FA5021" w:rsidRDefault="00FA5021">
            <w:pPr>
              <w:widowControl w:val="0"/>
              <w:rPr>
                <w:sz w:val="24"/>
              </w:rPr>
            </w:pPr>
          </w:p>
        </w:tc>
      </w:tr>
    </w:tbl>
    <w:p w14:paraId="3ACAFBC6" w14:textId="77777777" w:rsidR="00FA5021" w:rsidRDefault="00FA5021">
      <w:pPr>
        <w:pStyle w:val="affff4"/>
        <w:rPr>
          <w:i/>
          <w:sz w:val="24"/>
        </w:rPr>
      </w:pPr>
    </w:p>
    <w:p w14:paraId="1829C0FC" w14:textId="77777777" w:rsidR="00FA5021" w:rsidRDefault="002316E9">
      <w:pPr>
        <w:pStyle w:val="affff4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(согласующими и подтверждающими лицами как правило устанавливаются: функциональный заказчик, владелец ресурса у Заказчика, инициатор запроса на изменение, ответственный за реализацию запроса на изменение у Исполнителя)</w:t>
      </w:r>
    </w:p>
    <w:p w14:paraId="14DD4629" w14:textId="77777777" w:rsidR="00FA5021" w:rsidRDefault="002316E9">
      <w:pPr>
        <w:pStyle w:val="affff4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Примечание:</w:t>
      </w:r>
    </w:p>
    <w:p w14:paraId="07D958BB" w14:textId="77777777" w:rsidR="00FA5021" w:rsidRDefault="002316E9">
      <w:pPr>
        <w:pStyle w:val="affff4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Пункты 1,2, 8, 9 заполняются Заказчиком</w:t>
      </w:r>
    </w:p>
    <w:p w14:paraId="382DBC80" w14:textId="77777777" w:rsidR="00FA5021" w:rsidRDefault="002316E9">
      <w:pPr>
        <w:pStyle w:val="affff4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Пункты 3, 4, 5, 6, 7 заполняются Исполнителем</w:t>
      </w:r>
    </w:p>
    <w:p w14:paraId="4DA547AD" w14:textId="77777777" w:rsidR="00FA5021" w:rsidRDefault="002316E9">
      <w:pPr>
        <w:pBdr>
          <w:bottom w:val="single" w:sz="4" w:space="4" w:color="000000"/>
        </w:pBdr>
        <w:shd w:val="clear" w:color="auto" w:fill="D9D9D9"/>
        <w:jc w:val="center"/>
        <w:rPr>
          <w:sz w:val="24"/>
        </w:rPr>
      </w:pPr>
      <w:r>
        <w:rPr>
          <w:sz w:val="24"/>
        </w:rPr>
        <w:t>Конец формы № 6</w:t>
      </w:r>
    </w:p>
    <w:p w14:paraId="58BB9522" w14:textId="77777777" w:rsidR="00FA5021" w:rsidRDefault="00FA5021">
      <w:pPr>
        <w:tabs>
          <w:tab w:val="left" w:pos="1276"/>
        </w:tabs>
        <w:suppressAutoHyphens w:val="0"/>
        <w:ind w:left="360" w:firstLine="0"/>
        <w:outlineLvl w:val="0"/>
        <w:rPr>
          <w:rFonts w:eastAsia="Calibri"/>
          <w:b/>
          <w:sz w:val="24"/>
        </w:rPr>
      </w:pPr>
    </w:p>
    <w:p w14:paraId="2F5518A9" w14:textId="77777777" w:rsidR="00FA5021" w:rsidRDefault="002316E9">
      <w:pPr>
        <w:suppressAutoHyphens w:val="0"/>
        <w:ind w:firstLine="0"/>
        <w:jc w:val="left"/>
        <w:rPr>
          <w:rFonts w:eastAsia="Calibri"/>
          <w:b/>
          <w:sz w:val="24"/>
        </w:rPr>
      </w:pPr>
      <w:r>
        <w:br w:type="page"/>
      </w:r>
    </w:p>
    <w:p w14:paraId="6E9FE708" w14:textId="77777777" w:rsidR="00FA5021" w:rsidRDefault="002316E9">
      <w:pPr>
        <w:numPr>
          <w:ilvl w:val="0"/>
          <w:numId w:val="25"/>
        </w:numPr>
        <w:tabs>
          <w:tab w:val="left" w:pos="1276"/>
        </w:tabs>
        <w:suppressAutoHyphens w:val="0"/>
        <w:outlineLvl w:val="0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lastRenderedPageBreak/>
        <w:t>Форма Акта технической экспертизы объекта обслуживания (Форма № 7)</w:t>
      </w:r>
    </w:p>
    <w:p w14:paraId="076EFD5E" w14:textId="77777777" w:rsidR="00FA5021" w:rsidRDefault="00FA5021">
      <w:pPr>
        <w:tabs>
          <w:tab w:val="left" w:pos="1276"/>
        </w:tabs>
        <w:ind w:left="360"/>
        <w:outlineLvl w:val="0"/>
        <w:rPr>
          <w:rFonts w:eastAsia="Calibri"/>
          <w:b/>
          <w:sz w:val="24"/>
        </w:rPr>
      </w:pPr>
    </w:p>
    <w:tbl>
      <w:tblPr>
        <w:tblStyle w:val="affffffb"/>
        <w:tblW w:w="963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FA5021" w14:paraId="7A04DA60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47FAC282" w14:textId="77777777" w:rsidR="00FA5021" w:rsidRDefault="002316E9">
            <w:pPr>
              <w:widowControl w:val="0"/>
              <w:tabs>
                <w:tab w:val="left" w:pos="1276"/>
              </w:tabs>
              <w:jc w:val="center"/>
              <w:outlineLvl w:val="0"/>
              <w:rPr>
                <w:sz w:val="24"/>
              </w:rPr>
            </w:pPr>
            <w:r>
              <w:rPr>
                <w:iCs/>
                <w:sz w:val="24"/>
              </w:rPr>
              <w:t>Начало Формы № 7</w:t>
            </w:r>
          </w:p>
        </w:tc>
      </w:tr>
    </w:tbl>
    <w:p w14:paraId="273A9D52" w14:textId="77777777" w:rsidR="00FA5021" w:rsidRDefault="002316E9">
      <w:pPr>
        <w:jc w:val="center"/>
        <w:rPr>
          <w:sz w:val="24"/>
        </w:rPr>
      </w:pPr>
      <w:r>
        <w:rPr>
          <w:sz w:val="24"/>
        </w:rPr>
        <w:t>АКТ ____</w:t>
      </w:r>
    </w:p>
    <w:p w14:paraId="0EB223CA" w14:textId="77777777" w:rsidR="00FA5021" w:rsidRDefault="002316E9">
      <w:pPr>
        <w:jc w:val="center"/>
        <w:rPr>
          <w:sz w:val="24"/>
        </w:rPr>
      </w:pPr>
      <w:r>
        <w:rPr>
          <w:sz w:val="24"/>
        </w:rPr>
        <w:t>ТЕХНИЧЕСКОЙ ЭКСПЕРТИЗЫ ОБЪЕКТА ОБСЛУЖИВАНИЯ</w:t>
      </w:r>
    </w:p>
    <w:p w14:paraId="6313BD6B" w14:textId="77777777" w:rsidR="00FA5021" w:rsidRDefault="002316E9">
      <w:pPr>
        <w:jc w:val="center"/>
        <w:rPr>
          <w:sz w:val="24"/>
        </w:rPr>
      </w:pPr>
      <w:r>
        <w:rPr>
          <w:sz w:val="24"/>
        </w:rPr>
        <w:t>по заявке _________________ № _______ от _______________</w:t>
      </w:r>
    </w:p>
    <w:p w14:paraId="0756A531" w14:textId="77777777" w:rsidR="00FA5021" w:rsidRDefault="002316E9">
      <w:pPr>
        <w:rPr>
          <w:sz w:val="24"/>
        </w:rPr>
      </w:pPr>
      <w:r>
        <w:rPr>
          <w:sz w:val="24"/>
        </w:rPr>
        <w:t xml:space="preserve">Мы, нижеподписавшиеся, представители Исполнителя __________________________, составили настоящий Акт в том, что Исполнителем была проведена техническая экспертиза объекта обслуживания. </w:t>
      </w:r>
    </w:p>
    <w:p w14:paraId="220BEAD2" w14:textId="77777777" w:rsidR="00FA5021" w:rsidRDefault="00FA5021">
      <w:pPr>
        <w:rPr>
          <w:sz w:val="24"/>
        </w:rPr>
      </w:pPr>
    </w:p>
    <w:p w14:paraId="3E3C3F99" w14:textId="77777777" w:rsidR="00FA5021" w:rsidRDefault="002316E9">
      <w:pPr>
        <w:ind w:firstLine="567"/>
        <w:rPr>
          <w:sz w:val="24"/>
        </w:rPr>
      </w:pPr>
      <w:r>
        <w:rPr>
          <w:sz w:val="24"/>
        </w:rPr>
        <w:t>Наименование, модель объекта обслуживания___________________________________</w:t>
      </w:r>
    </w:p>
    <w:p w14:paraId="2860AB19" w14:textId="77777777" w:rsidR="00FA5021" w:rsidRDefault="002316E9">
      <w:pPr>
        <w:ind w:firstLine="567"/>
        <w:rPr>
          <w:sz w:val="24"/>
        </w:rPr>
      </w:pPr>
      <w:r>
        <w:rPr>
          <w:sz w:val="24"/>
        </w:rPr>
        <w:t>Серийный номер____________________________________________________________</w:t>
      </w:r>
    </w:p>
    <w:p w14:paraId="1F90A1BF" w14:textId="77777777" w:rsidR="00FA5021" w:rsidRDefault="002316E9">
      <w:pPr>
        <w:ind w:firstLine="567"/>
        <w:rPr>
          <w:sz w:val="24"/>
        </w:rPr>
      </w:pPr>
      <w:r>
        <w:rPr>
          <w:sz w:val="24"/>
        </w:rPr>
        <w:t>Год выпуска _______________________________________________________________</w:t>
      </w:r>
    </w:p>
    <w:p w14:paraId="0A99D0B1" w14:textId="77777777" w:rsidR="00FA5021" w:rsidRDefault="002316E9">
      <w:pPr>
        <w:ind w:firstLine="567"/>
        <w:rPr>
          <w:sz w:val="16"/>
          <w:szCs w:val="16"/>
        </w:rPr>
      </w:pPr>
      <w:r>
        <w:rPr>
          <w:sz w:val="24"/>
        </w:rPr>
        <w:t>Место проведения технической экспертизы объекта обслуживания: ________________</w:t>
      </w:r>
    </w:p>
    <w:p w14:paraId="49E7C189" w14:textId="77777777" w:rsidR="00FA5021" w:rsidRDefault="002316E9">
      <w:pPr>
        <w:ind w:firstLine="567"/>
        <w:rPr>
          <w:sz w:val="24"/>
        </w:rPr>
      </w:pPr>
      <w:r>
        <w:rPr>
          <w:sz w:val="24"/>
        </w:rPr>
        <w:t>1. Информация от Заказчика о техническом состоянии объекта обслуживания (по данным, указанным в Заявке): ______________________________________________________</w:t>
      </w:r>
    </w:p>
    <w:p w14:paraId="5AF87730" w14:textId="77777777" w:rsidR="00FA5021" w:rsidRDefault="002316E9">
      <w:pPr>
        <w:ind w:firstLine="0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14:paraId="09016527" w14:textId="77777777" w:rsidR="00FA5021" w:rsidRDefault="00FA5021">
      <w:pPr>
        <w:ind w:firstLine="567"/>
        <w:rPr>
          <w:sz w:val="24"/>
        </w:rPr>
      </w:pPr>
    </w:p>
    <w:p w14:paraId="15922E2F" w14:textId="77777777" w:rsidR="00FA5021" w:rsidRDefault="002316E9">
      <w:pPr>
        <w:ind w:firstLine="567"/>
        <w:rPr>
          <w:sz w:val="24"/>
        </w:rPr>
      </w:pPr>
      <w:r>
        <w:rPr>
          <w:sz w:val="24"/>
        </w:rPr>
        <w:t>2. В результате осмотра и оценки технического состояния было установлено:</w:t>
      </w:r>
    </w:p>
    <w:p w14:paraId="24029093" w14:textId="77777777" w:rsidR="00FA5021" w:rsidRDefault="002316E9">
      <w:pPr>
        <w:ind w:firstLine="567"/>
        <w:rPr>
          <w:sz w:val="24"/>
        </w:rPr>
      </w:pPr>
      <w:r>
        <w:rPr>
          <w:sz w:val="24"/>
        </w:rPr>
        <w:t>(указать причины выхода из строя и результаты оценки технического состояния объекта обслуживания): ___________________________________________________________</w:t>
      </w:r>
    </w:p>
    <w:p w14:paraId="11712688" w14:textId="77777777" w:rsidR="00FA5021" w:rsidRDefault="002316E9">
      <w:pPr>
        <w:ind w:firstLine="0"/>
        <w:rPr>
          <w:rFonts w:eastAsia="Calibri"/>
          <w:sz w:val="24"/>
        </w:rPr>
      </w:pPr>
      <w:r>
        <w:t>____________________________________________________________________</w:t>
      </w:r>
    </w:p>
    <w:p w14:paraId="3CDFDBB0" w14:textId="77777777" w:rsidR="00FA5021" w:rsidRDefault="002316E9">
      <w:pPr>
        <w:rPr>
          <w:sz w:val="24"/>
        </w:rPr>
      </w:pPr>
      <w:r>
        <w:rPr>
          <w:sz w:val="24"/>
        </w:rPr>
        <w:t>3. Выводы по итогам технической экспертизы (изложить рекомендации, в том числе о списании, нецелесообразности (непригодности) дальнейшего использования, о возможности восстановления (ремонта), о возможности использования отдельных узлов, деталей, блоков, об утилизации или замене оборудования):____________________________________________</w:t>
      </w:r>
    </w:p>
    <w:p w14:paraId="72FBD630" w14:textId="77777777" w:rsidR="00FA5021" w:rsidRDefault="002316E9">
      <w:pPr>
        <w:ind w:firstLine="0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14:paraId="4254D4D1" w14:textId="77777777" w:rsidR="00FA5021" w:rsidRDefault="002316E9">
      <w:pPr>
        <w:rPr>
          <w:sz w:val="24"/>
        </w:rPr>
      </w:pPr>
      <w:r>
        <w:rPr>
          <w:sz w:val="24"/>
        </w:rPr>
        <w:t>Настоящий Акт составлен в двух экземплярах и передан каждой из Сторон.</w:t>
      </w:r>
    </w:p>
    <w:p w14:paraId="4B7526A0" w14:textId="77777777" w:rsidR="00FA5021" w:rsidRDefault="00FA5021">
      <w:pPr>
        <w:rPr>
          <w:rFonts w:eastAsia="Calibri"/>
          <w:sz w:val="24"/>
        </w:rPr>
      </w:pPr>
    </w:p>
    <w:tbl>
      <w:tblPr>
        <w:tblStyle w:val="affffffb"/>
        <w:tblW w:w="8923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5"/>
        <w:gridCol w:w="4538"/>
      </w:tblGrid>
      <w:tr w:rsidR="00FA5021" w14:paraId="58F611B1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793A7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iCs/>
                <w:sz w:val="24"/>
              </w:rPr>
              <w:t>Подпись представителя Исполнителя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84B1C" w14:textId="77777777" w:rsidR="00FA5021" w:rsidRDefault="002316E9">
            <w:pPr>
              <w:widowControl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Подпись представителя Заказчика</w:t>
            </w:r>
          </w:p>
        </w:tc>
      </w:tr>
      <w:tr w:rsidR="00FA5021" w14:paraId="1D76D7EB" w14:textId="77777777" w:rsidTr="00FA5021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86B2" w14:textId="77777777" w:rsidR="00FA5021" w:rsidRDefault="002316E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____________________</w:t>
            </w:r>
          </w:p>
        </w:tc>
        <w:tc>
          <w:tcPr>
            <w:tcW w:w="4537" w:type="dxa"/>
            <w:vAlign w:val="center"/>
          </w:tcPr>
          <w:p w14:paraId="026951E1" w14:textId="77777777" w:rsidR="00FA5021" w:rsidRDefault="002316E9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___________________</w:t>
            </w:r>
          </w:p>
        </w:tc>
      </w:tr>
    </w:tbl>
    <w:p w14:paraId="7346082B" w14:textId="77777777" w:rsidR="00FA5021" w:rsidRDefault="00FA5021"/>
    <w:p w14:paraId="60B45A7F" w14:textId="77777777" w:rsidR="00FA5021" w:rsidRDefault="00FA5021">
      <w:pPr>
        <w:rPr>
          <w:sz w:val="20"/>
          <w:szCs w:val="20"/>
        </w:rPr>
      </w:pPr>
    </w:p>
    <w:tbl>
      <w:tblPr>
        <w:tblStyle w:val="affffffb"/>
        <w:tblW w:w="963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FA5021" w14:paraId="6DA6938E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200A42A" w14:textId="77777777" w:rsidR="00FA5021" w:rsidRDefault="002316E9">
            <w:pPr>
              <w:widowControl w:val="0"/>
              <w:tabs>
                <w:tab w:val="left" w:pos="1276"/>
              </w:tabs>
              <w:jc w:val="center"/>
              <w:outlineLvl w:val="0"/>
              <w:rPr>
                <w:sz w:val="24"/>
              </w:rPr>
            </w:pPr>
            <w:r>
              <w:rPr>
                <w:iCs/>
                <w:sz w:val="24"/>
              </w:rPr>
              <w:t>Конец Формы № 7</w:t>
            </w:r>
          </w:p>
        </w:tc>
      </w:tr>
    </w:tbl>
    <w:p w14:paraId="2A77A68D" w14:textId="77777777" w:rsidR="00FA5021" w:rsidRDefault="00FA5021">
      <w:pPr>
        <w:tabs>
          <w:tab w:val="left" w:pos="1276"/>
        </w:tabs>
        <w:suppressAutoHyphens w:val="0"/>
        <w:ind w:left="360" w:firstLine="0"/>
        <w:outlineLvl w:val="0"/>
        <w:rPr>
          <w:rFonts w:eastAsia="Calibri"/>
          <w:b/>
          <w:sz w:val="24"/>
        </w:rPr>
      </w:pPr>
    </w:p>
    <w:p w14:paraId="4B3D3248" w14:textId="77777777" w:rsidR="00FA5021" w:rsidRDefault="002316E9">
      <w:pPr>
        <w:suppressAutoHyphens w:val="0"/>
        <w:ind w:firstLine="0"/>
        <w:jc w:val="left"/>
        <w:rPr>
          <w:rFonts w:eastAsia="Calibri"/>
          <w:b/>
          <w:sz w:val="24"/>
        </w:rPr>
      </w:pPr>
      <w:r>
        <w:br w:type="page"/>
      </w:r>
    </w:p>
    <w:p w14:paraId="05BEE3CE" w14:textId="77777777" w:rsidR="00FA5021" w:rsidRDefault="002316E9">
      <w:pPr>
        <w:numPr>
          <w:ilvl w:val="0"/>
          <w:numId w:val="25"/>
        </w:numPr>
        <w:tabs>
          <w:tab w:val="left" w:pos="1276"/>
        </w:tabs>
        <w:suppressAutoHyphens w:val="0"/>
        <w:outlineLvl w:val="0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lastRenderedPageBreak/>
        <w:t>Форма Акта восстановления работоспособности объекта обслуживания (Форма № 8)</w:t>
      </w:r>
    </w:p>
    <w:p w14:paraId="0735FBAE" w14:textId="77777777" w:rsidR="00FA5021" w:rsidRDefault="00FA5021">
      <w:pPr>
        <w:tabs>
          <w:tab w:val="left" w:pos="1276"/>
        </w:tabs>
        <w:ind w:left="360"/>
        <w:outlineLvl w:val="0"/>
        <w:rPr>
          <w:rFonts w:eastAsia="Calibri"/>
          <w:b/>
          <w:sz w:val="24"/>
        </w:rPr>
      </w:pPr>
    </w:p>
    <w:tbl>
      <w:tblPr>
        <w:tblStyle w:val="affffffb"/>
        <w:tblW w:w="963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FA5021" w14:paraId="00C2A497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D04EB46" w14:textId="77777777" w:rsidR="00FA5021" w:rsidRDefault="002316E9">
            <w:pPr>
              <w:widowControl w:val="0"/>
              <w:tabs>
                <w:tab w:val="left" w:pos="1276"/>
              </w:tabs>
              <w:jc w:val="center"/>
              <w:outlineLvl w:val="0"/>
              <w:rPr>
                <w:sz w:val="24"/>
              </w:rPr>
            </w:pPr>
            <w:r>
              <w:rPr>
                <w:iCs/>
                <w:sz w:val="24"/>
              </w:rPr>
              <w:t>Начало Формы № 8</w:t>
            </w:r>
          </w:p>
        </w:tc>
      </w:tr>
    </w:tbl>
    <w:p w14:paraId="4630E542" w14:textId="77777777" w:rsidR="00FA5021" w:rsidRDefault="002316E9">
      <w:pPr>
        <w:jc w:val="center"/>
        <w:rPr>
          <w:sz w:val="24"/>
        </w:rPr>
      </w:pPr>
      <w:r>
        <w:rPr>
          <w:sz w:val="24"/>
        </w:rPr>
        <w:t>Акт № _______</w:t>
      </w:r>
    </w:p>
    <w:p w14:paraId="5CD7FBDA" w14:textId="77777777" w:rsidR="00FA5021" w:rsidRDefault="002316E9">
      <w:pPr>
        <w:jc w:val="center"/>
        <w:rPr>
          <w:sz w:val="24"/>
        </w:rPr>
      </w:pPr>
      <w:r>
        <w:rPr>
          <w:sz w:val="24"/>
        </w:rPr>
        <w:t xml:space="preserve">восстановления работоспособности объекта обслуживания </w:t>
      </w:r>
    </w:p>
    <w:p w14:paraId="64E5CE8F" w14:textId="77777777" w:rsidR="00FA5021" w:rsidRDefault="002316E9">
      <w:pPr>
        <w:rPr>
          <w:sz w:val="24"/>
        </w:rPr>
      </w:pPr>
      <w:r>
        <w:rPr>
          <w:sz w:val="24"/>
        </w:rPr>
        <w:t xml:space="preserve">                                           по договору от___________ № _________</w:t>
      </w:r>
    </w:p>
    <w:p w14:paraId="5F322129" w14:textId="77777777" w:rsidR="00FA5021" w:rsidRDefault="00FA5021">
      <w:pPr>
        <w:rPr>
          <w:sz w:val="24"/>
        </w:rPr>
      </w:pPr>
    </w:p>
    <w:p w14:paraId="212EFA3D" w14:textId="77777777" w:rsidR="00FA5021" w:rsidRDefault="002316E9">
      <w:pPr>
        <w:rPr>
          <w:sz w:val="24"/>
        </w:rPr>
      </w:pPr>
      <w:r>
        <w:rPr>
          <w:sz w:val="24"/>
        </w:rPr>
        <w:t>Заявка Заказчика ___________________</w:t>
      </w:r>
    </w:p>
    <w:p w14:paraId="2242AF8F" w14:textId="77777777" w:rsidR="00FA5021" w:rsidRDefault="002316E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(дата, номер)</w:t>
      </w:r>
    </w:p>
    <w:p w14:paraId="7355B9AB" w14:textId="77777777" w:rsidR="00FA5021" w:rsidRDefault="00FA5021">
      <w:pPr>
        <w:rPr>
          <w:sz w:val="24"/>
        </w:rPr>
      </w:pPr>
    </w:p>
    <w:p w14:paraId="3AC0C238" w14:textId="77777777" w:rsidR="00FA5021" w:rsidRDefault="002316E9">
      <w:pPr>
        <w:rPr>
          <w:sz w:val="24"/>
        </w:rPr>
      </w:pPr>
      <w:r>
        <w:rPr>
          <w:sz w:val="24"/>
        </w:rPr>
        <w:t xml:space="preserve">Согласование Заказчика </w:t>
      </w:r>
    </w:p>
    <w:p w14:paraId="0FE7A3CE" w14:textId="77777777" w:rsidR="00FA5021" w:rsidRDefault="002316E9">
      <w:pPr>
        <w:ind w:firstLine="0"/>
        <w:rPr>
          <w:sz w:val="24"/>
        </w:rPr>
      </w:pPr>
      <w:r>
        <w:rPr>
          <w:sz w:val="24"/>
        </w:rPr>
        <w:t>на замену блоков/модулей/узлов объекта обслуживания ________________________________</w:t>
      </w:r>
    </w:p>
    <w:p w14:paraId="4483D7EC" w14:textId="77777777" w:rsidR="00FA5021" w:rsidRDefault="002316E9">
      <w:pPr>
        <w:ind w:firstLine="6237"/>
        <w:rPr>
          <w:sz w:val="16"/>
          <w:szCs w:val="16"/>
        </w:rPr>
      </w:pPr>
      <w:r>
        <w:rPr>
          <w:sz w:val="16"/>
          <w:szCs w:val="16"/>
        </w:rPr>
        <w:t>(ссылка на подтверждение согласования)</w:t>
      </w:r>
    </w:p>
    <w:p w14:paraId="10FF5A85" w14:textId="77777777" w:rsidR="00FA5021" w:rsidRDefault="002316E9">
      <w:pPr>
        <w:rPr>
          <w:sz w:val="24"/>
        </w:rPr>
      </w:pPr>
      <w:r>
        <w:rPr>
          <w:sz w:val="24"/>
        </w:rPr>
        <w:t>Мы, нижеподписавшиеся, представитель Исполнителя ________________________, с одной стороны, и представитель Заказчика ___________, с другой стороны, составили настоящий Акт в том, что Исполнителем были проведены работы по диагностике и восстановлению работоспособности следующего Объекта обслуживания</w:t>
      </w:r>
    </w:p>
    <w:p w14:paraId="2F40555E" w14:textId="77777777" w:rsidR="00FA5021" w:rsidRDefault="00FA5021">
      <w:pPr>
        <w:rPr>
          <w:sz w:val="24"/>
        </w:rPr>
      </w:pPr>
    </w:p>
    <w:p w14:paraId="5217C1B4" w14:textId="77777777" w:rsidR="00FA5021" w:rsidRDefault="002316E9">
      <w:pPr>
        <w:rPr>
          <w:sz w:val="24"/>
        </w:rPr>
      </w:pPr>
      <w:r>
        <w:rPr>
          <w:sz w:val="24"/>
        </w:rPr>
        <w:t>Наименование, модель объекта обслуживания__________________________________</w:t>
      </w:r>
    </w:p>
    <w:p w14:paraId="746EE5F6" w14:textId="77777777" w:rsidR="00FA5021" w:rsidRDefault="002316E9">
      <w:pPr>
        <w:rPr>
          <w:sz w:val="24"/>
        </w:rPr>
      </w:pPr>
      <w:r>
        <w:rPr>
          <w:sz w:val="24"/>
        </w:rPr>
        <w:t>Серийный номер___________________________________________________________</w:t>
      </w:r>
    </w:p>
    <w:p w14:paraId="5D790AD2" w14:textId="77777777" w:rsidR="00FA5021" w:rsidRDefault="00FA5021">
      <w:pPr>
        <w:rPr>
          <w:sz w:val="24"/>
        </w:rPr>
      </w:pPr>
    </w:p>
    <w:p w14:paraId="07A10F42" w14:textId="77777777" w:rsidR="00FA5021" w:rsidRDefault="002316E9">
      <w:pPr>
        <w:rPr>
          <w:sz w:val="24"/>
        </w:rPr>
      </w:pPr>
      <w:r>
        <w:rPr>
          <w:sz w:val="24"/>
        </w:rPr>
        <w:t>1. Признаки неработоспособности и замечания по работе объекта обслуживания от Заказчика: _____________________________________________________________________</w:t>
      </w:r>
    </w:p>
    <w:p w14:paraId="48D2F8D8" w14:textId="77777777" w:rsidR="00FA5021" w:rsidRDefault="002316E9">
      <w:pPr>
        <w:ind w:firstLine="0"/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0A15434" w14:textId="77777777" w:rsidR="00FA5021" w:rsidRDefault="00FA5021">
      <w:pPr>
        <w:rPr>
          <w:sz w:val="24"/>
        </w:rPr>
      </w:pPr>
    </w:p>
    <w:p w14:paraId="282831A6" w14:textId="77777777" w:rsidR="00FA5021" w:rsidRDefault="002316E9">
      <w:pPr>
        <w:rPr>
          <w:sz w:val="24"/>
        </w:rPr>
      </w:pPr>
      <w:r>
        <w:rPr>
          <w:sz w:val="24"/>
        </w:rPr>
        <w:t>2. Диагностические мероприятия и выявленные причины неработоспособности:</w:t>
      </w:r>
    </w:p>
    <w:p w14:paraId="29057038" w14:textId="77777777" w:rsidR="00FA5021" w:rsidRDefault="002316E9">
      <w:pPr>
        <w:ind w:firstLine="0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14:paraId="50AECFB0" w14:textId="77777777" w:rsidR="00FA5021" w:rsidRDefault="002316E9">
      <w:pPr>
        <w:ind w:firstLine="0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14:paraId="5D626761" w14:textId="77777777" w:rsidR="00FA5021" w:rsidRDefault="002316E9">
      <w:pPr>
        <w:rPr>
          <w:sz w:val="24"/>
        </w:rPr>
      </w:pPr>
      <w:r>
        <w:rPr>
          <w:sz w:val="24"/>
        </w:rPr>
        <w:t>3. Наименование и количество замененных блоков/модулей/узлов объекта обслуживания:</w:t>
      </w:r>
    </w:p>
    <w:p w14:paraId="2324E947" w14:textId="77777777" w:rsidR="00FA5021" w:rsidRDefault="002316E9">
      <w:pPr>
        <w:ind w:firstLine="0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14:paraId="5A1617FE" w14:textId="77777777" w:rsidR="00FA5021" w:rsidRDefault="002316E9">
      <w:pPr>
        <w:ind w:firstLine="0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14:paraId="1CA344E4" w14:textId="77777777" w:rsidR="00FA5021" w:rsidRDefault="002316E9">
      <w:pPr>
        <w:rPr>
          <w:sz w:val="24"/>
        </w:rPr>
      </w:pPr>
      <w:r>
        <w:rPr>
          <w:sz w:val="24"/>
        </w:rPr>
        <w:t>4. Результаты проверки работоспособности объекта обслуживания:</w:t>
      </w:r>
    </w:p>
    <w:p w14:paraId="3E969B98" w14:textId="77777777" w:rsidR="00FA5021" w:rsidRDefault="002316E9">
      <w:pPr>
        <w:ind w:firstLine="0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14:paraId="32DBFBF9" w14:textId="77777777" w:rsidR="00FA5021" w:rsidRDefault="002316E9">
      <w:pPr>
        <w:ind w:firstLine="0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14:paraId="3C5E4C8F" w14:textId="77777777" w:rsidR="00FA5021" w:rsidRDefault="002316E9">
      <w:pPr>
        <w:ind w:firstLine="0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14:paraId="08ABE045" w14:textId="77777777" w:rsidR="00FA5021" w:rsidRDefault="00FA5021">
      <w:pPr>
        <w:rPr>
          <w:sz w:val="24"/>
        </w:rPr>
      </w:pPr>
    </w:p>
    <w:p w14:paraId="44C77422" w14:textId="77777777" w:rsidR="00FA5021" w:rsidRDefault="002316E9">
      <w:pPr>
        <w:rPr>
          <w:sz w:val="24"/>
        </w:rPr>
      </w:pPr>
      <w:r>
        <w:rPr>
          <w:sz w:val="24"/>
        </w:rPr>
        <w:t>Настоящий Акт составлен в двух экземплярах и передан каждой из Сторон.</w:t>
      </w:r>
    </w:p>
    <w:p w14:paraId="32BF179E" w14:textId="77777777" w:rsidR="00FA5021" w:rsidRDefault="00FA5021">
      <w:pPr>
        <w:rPr>
          <w:sz w:val="24"/>
        </w:rPr>
      </w:pPr>
    </w:p>
    <w:p w14:paraId="67F9C503" w14:textId="77777777" w:rsidR="00FA5021" w:rsidRDefault="002316E9">
      <w:pPr>
        <w:rPr>
          <w:sz w:val="24"/>
        </w:rPr>
      </w:pPr>
      <w:r>
        <w:rPr>
          <w:sz w:val="24"/>
        </w:rPr>
        <w:tab/>
      </w:r>
    </w:p>
    <w:tbl>
      <w:tblPr>
        <w:tblStyle w:val="affffffb"/>
        <w:tblW w:w="892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8"/>
        <w:gridCol w:w="4538"/>
      </w:tblGrid>
      <w:tr w:rsidR="00FA5021" w14:paraId="64D31FC9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80244" w14:textId="77777777" w:rsidR="00FA5021" w:rsidRDefault="002316E9">
            <w:pPr>
              <w:widowControl w:val="0"/>
              <w:ind w:firstLine="0"/>
              <w:rPr>
                <w:sz w:val="24"/>
              </w:rPr>
            </w:pPr>
            <w:r>
              <w:rPr>
                <w:iCs/>
                <w:sz w:val="24"/>
              </w:rPr>
              <w:t>Подпись представителя Исполнителя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BE668" w14:textId="77777777" w:rsidR="00FA5021" w:rsidRDefault="002316E9">
            <w:pPr>
              <w:widowControl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iCs/>
                <w:sz w:val="24"/>
              </w:rPr>
              <w:t>Подпись представителя Заказчика</w:t>
            </w:r>
          </w:p>
        </w:tc>
      </w:tr>
      <w:tr w:rsidR="00FA5021" w14:paraId="70B2AE0E" w14:textId="77777777" w:rsidTr="00FA5021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7538A" w14:textId="77777777" w:rsidR="00FA5021" w:rsidRDefault="002316E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____________________</w:t>
            </w:r>
          </w:p>
        </w:tc>
        <w:tc>
          <w:tcPr>
            <w:tcW w:w="4537" w:type="dxa"/>
            <w:vAlign w:val="center"/>
          </w:tcPr>
          <w:p w14:paraId="06CC8FBB" w14:textId="77777777" w:rsidR="00FA5021" w:rsidRDefault="002316E9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___________________</w:t>
            </w:r>
          </w:p>
        </w:tc>
      </w:tr>
    </w:tbl>
    <w:p w14:paraId="11CC46F9" w14:textId="77777777" w:rsidR="00FA5021" w:rsidRDefault="00FA5021">
      <w:pPr>
        <w:rPr>
          <w:sz w:val="24"/>
        </w:rPr>
      </w:pPr>
    </w:p>
    <w:p w14:paraId="64CB89E8" w14:textId="77777777" w:rsidR="00FA5021" w:rsidRDefault="00FA5021">
      <w:pPr>
        <w:rPr>
          <w:sz w:val="24"/>
        </w:rPr>
      </w:pPr>
    </w:p>
    <w:tbl>
      <w:tblPr>
        <w:tblStyle w:val="affffffb"/>
        <w:tblW w:w="963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FA5021" w14:paraId="3103D18A" w14:textId="77777777" w:rsidTr="00FA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6F76861C" w14:textId="77777777" w:rsidR="00FA5021" w:rsidRDefault="002316E9">
            <w:pPr>
              <w:widowControl w:val="0"/>
              <w:tabs>
                <w:tab w:val="left" w:pos="1276"/>
              </w:tabs>
              <w:jc w:val="center"/>
              <w:outlineLvl w:val="0"/>
              <w:rPr>
                <w:sz w:val="24"/>
              </w:rPr>
            </w:pPr>
            <w:r>
              <w:rPr>
                <w:iCs/>
                <w:sz w:val="24"/>
              </w:rPr>
              <w:t>Конец Формы № 8</w:t>
            </w:r>
          </w:p>
        </w:tc>
      </w:tr>
    </w:tbl>
    <w:p w14:paraId="7A8A6E3A" w14:textId="77777777" w:rsidR="00FA5021" w:rsidRDefault="00FA5021">
      <w:pPr>
        <w:sectPr w:rsidR="00FA5021">
          <w:footerReference w:type="default" r:id="rId19"/>
          <w:pgSz w:w="11906" w:h="16838"/>
          <w:pgMar w:top="1134" w:right="566" w:bottom="1134" w:left="1701" w:header="0" w:footer="708" w:gutter="0"/>
          <w:cols w:space="720"/>
          <w:formProt w:val="0"/>
          <w:docGrid w:linePitch="381"/>
        </w:sectPr>
      </w:pPr>
    </w:p>
    <w:p w14:paraId="2BB391C5" w14:textId="77777777" w:rsidR="00FA5021" w:rsidRDefault="00FA5021">
      <w:pPr>
        <w:suppressAutoHyphens w:val="0"/>
        <w:ind w:firstLine="0"/>
        <w:jc w:val="left"/>
        <w:rPr>
          <w:szCs w:val="28"/>
        </w:rPr>
      </w:pPr>
    </w:p>
    <w:sectPr w:rsidR="00FA5021">
      <w:footerReference w:type="default" r:id="rId20"/>
      <w:pgSz w:w="16838" w:h="11906" w:orient="landscape"/>
      <w:pgMar w:top="1701" w:right="1134" w:bottom="766" w:left="1134" w:header="0" w:footer="709" w:gutter="0"/>
      <w:cols w:space="720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37924" w14:textId="77777777" w:rsidR="00F36FA2" w:rsidRDefault="00F36FA2">
      <w:r>
        <w:separator/>
      </w:r>
    </w:p>
  </w:endnote>
  <w:endnote w:type="continuationSeparator" w:id="0">
    <w:p w14:paraId="6D884678" w14:textId="77777777" w:rsidR="00F36FA2" w:rsidRDefault="00F3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l">
    <w:charset w:val="CC"/>
    <w:family w:val="roman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953669"/>
      <w:docPartObj>
        <w:docPartGallery w:val="Page Numbers (Bottom of Page)"/>
        <w:docPartUnique/>
      </w:docPartObj>
    </w:sdtPr>
    <w:sdtEndPr/>
    <w:sdtContent>
      <w:p w14:paraId="07B9EE8C" w14:textId="77777777" w:rsidR="00FA5021" w:rsidRDefault="00F36FA2">
        <w:pPr>
          <w:pStyle w:val="affff5"/>
          <w:jc w:val="center"/>
          <w:rPr>
            <w:sz w:val="22"/>
            <w:szCs w:val="22"/>
          </w:rPr>
        </w:pP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BE224" w14:textId="77777777" w:rsidR="00FA5021" w:rsidRDefault="00FA5021">
    <w:pPr>
      <w:pStyle w:val="affff5"/>
      <w:jc w:val="center"/>
      <w:rPr>
        <w:sz w:val="22"/>
        <w:szCs w:val="2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BAB0F" w14:textId="77777777" w:rsidR="00FA5021" w:rsidRDefault="00FA5021">
    <w:pPr>
      <w:pStyle w:val="affff5"/>
      <w:jc w:val="center"/>
      <w:rPr>
        <w:sz w:val="22"/>
        <w:szCs w:val="2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FD2AA" w14:textId="77777777" w:rsidR="00FA5021" w:rsidRDefault="00FA5021">
    <w:pPr>
      <w:pStyle w:val="affff5"/>
      <w:jc w:val="cen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048A8" w14:textId="77777777" w:rsidR="00FA5021" w:rsidRDefault="00FA5021">
    <w:pPr>
      <w:pStyle w:val="affff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46490" w14:textId="59832AB5" w:rsidR="00FA5021" w:rsidRDefault="00FA5021">
    <w:pPr>
      <w:pStyle w:val="affff5"/>
      <w:jc w:val="right"/>
    </w:pPr>
  </w:p>
  <w:p w14:paraId="5542CAA6" w14:textId="77777777" w:rsidR="00FA5021" w:rsidRDefault="00FA5021">
    <w:pPr>
      <w:pStyle w:val="affff5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C222" w14:textId="77777777" w:rsidR="00FA5021" w:rsidRDefault="00FA5021">
    <w:pPr>
      <w:pStyle w:val="affff5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0028425"/>
      <w:docPartObj>
        <w:docPartGallery w:val="Page Numbers (Bottom of Page)"/>
        <w:docPartUnique/>
      </w:docPartObj>
    </w:sdtPr>
    <w:sdtEndPr/>
    <w:sdtContent>
      <w:p w14:paraId="6CBB9B45" w14:textId="77777777" w:rsidR="00FA5021" w:rsidRDefault="00F36FA2">
        <w:pPr>
          <w:pStyle w:val="affff5"/>
          <w:jc w:val="center"/>
          <w:rPr>
            <w:sz w:val="22"/>
            <w:szCs w:val="22"/>
          </w:rPr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A4C47" w14:textId="77777777" w:rsidR="00FA5021" w:rsidRDefault="00FA5021">
    <w:pPr>
      <w:pStyle w:val="affff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AB20" w14:textId="77777777" w:rsidR="00FA5021" w:rsidRDefault="00FA5021">
    <w:pPr>
      <w:pStyle w:val="affff5"/>
      <w:jc w:val="cen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BDE1" w14:textId="77777777" w:rsidR="00FA5021" w:rsidRDefault="00FA5021">
    <w:pPr>
      <w:pStyle w:val="affff5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ED543" w14:textId="77777777" w:rsidR="00FA5021" w:rsidRDefault="00FA5021">
    <w:pPr>
      <w:pStyle w:val="affff5"/>
      <w:jc w:val="cen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D1832" w14:textId="77777777" w:rsidR="00FA5021" w:rsidRDefault="00FA5021">
    <w:pPr>
      <w:pStyle w:val="affff5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B0E33" w14:textId="77777777" w:rsidR="00F36FA2" w:rsidRDefault="00F36FA2">
      <w:r>
        <w:separator/>
      </w:r>
    </w:p>
  </w:footnote>
  <w:footnote w:type="continuationSeparator" w:id="0">
    <w:p w14:paraId="4891E6E8" w14:textId="77777777" w:rsidR="00F36FA2" w:rsidRDefault="00F36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3ABB"/>
    <w:multiLevelType w:val="multilevel"/>
    <w:tmpl w:val="BC0825A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3D1ACB"/>
    <w:multiLevelType w:val="multilevel"/>
    <w:tmpl w:val="4364BEDE"/>
    <w:lvl w:ilvl="0">
      <w:start w:val="1"/>
      <w:numFmt w:val="bullet"/>
      <w:pStyle w:val="a"/>
      <w:lvlText w:val="−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A41F91"/>
    <w:multiLevelType w:val="multilevel"/>
    <w:tmpl w:val="728E44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2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40" w:hanging="108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40" w:hanging="144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1800"/>
      </w:pPr>
      <w:rPr>
        <w:rFonts w:cs="Times New Roman"/>
        <w:b w:val="0"/>
      </w:rPr>
    </w:lvl>
  </w:abstractNum>
  <w:abstractNum w:abstractNumId="3" w15:restartNumberingAfterBreak="0">
    <w:nsid w:val="1A4F701B"/>
    <w:multiLevelType w:val="multilevel"/>
    <w:tmpl w:val="1422D47C"/>
    <w:lvl w:ilvl="0">
      <w:start w:val="1"/>
      <w:numFmt w:val="decimal"/>
      <w:pStyle w:val="40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12D050F"/>
    <w:multiLevelType w:val="multilevel"/>
    <w:tmpl w:val="5CD264A2"/>
    <w:lvl w:ilvl="0">
      <w:start w:val="1"/>
      <w:numFmt w:val="bullet"/>
      <w:pStyle w:val="3"/>
      <w:lvlText w:val=""/>
      <w:lvlJc w:val="left"/>
      <w:pPr>
        <w:tabs>
          <w:tab w:val="num" w:pos="0"/>
        </w:tabs>
        <w:ind w:left="106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19F7B8B"/>
    <w:multiLevelType w:val="multilevel"/>
    <w:tmpl w:val="9DECE7BE"/>
    <w:lvl w:ilvl="0">
      <w:start w:val="1"/>
      <w:numFmt w:val="decimal"/>
      <w:pStyle w:val="30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90D1AEC"/>
    <w:multiLevelType w:val="multilevel"/>
    <w:tmpl w:val="1DCC612E"/>
    <w:lvl w:ilvl="0">
      <w:start w:val="1"/>
      <w:numFmt w:val="bullet"/>
      <w:pStyle w:val="a0"/>
      <w:lvlText w:val="•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C916873"/>
    <w:multiLevelType w:val="multilevel"/>
    <w:tmpl w:val="C0FC1CE6"/>
    <w:lvl w:ilvl="0">
      <w:start w:val="1"/>
      <w:numFmt w:val="bullet"/>
      <w:pStyle w:val="R--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681A6B"/>
    <w:multiLevelType w:val="multilevel"/>
    <w:tmpl w:val="6E7AD73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0CA7257"/>
    <w:multiLevelType w:val="multilevel"/>
    <w:tmpl w:val="928694F8"/>
    <w:lvl w:ilvl="0">
      <w:start w:val="1"/>
      <w:numFmt w:val="bullet"/>
      <w:pStyle w:val="20"/>
      <w:lvlText w:val="−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5524E0A"/>
    <w:multiLevelType w:val="multilevel"/>
    <w:tmpl w:val="2CC296F8"/>
    <w:lvl w:ilvl="0">
      <w:start w:val="1"/>
      <w:numFmt w:val="decimal"/>
      <w:pStyle w:val="a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5" w:hanging="180"/>
      </w:pPr>
    </w:lvl>
  </w:abstractNum>
  <w:abstractNum w:abstractNumId="11" w15:restartNumberingAfterBreak="0">
    <w:nsid w:val="404A1097"/>
    <w:multiLevelType w:val="multilevel"/>
    <w:tmpl w:val="5F721C64"/>
    <w:lvl w:ilvl="0">
      <w:start w:val="1"/>
      <w:numFmt w:val="decimal"/>
      <w:pStyle w:val="01"/>
      <w:lvlText w:val="%1."/>
      <w:lvlJc w:val="left"/>
      <w:pPr>
        <w:tabs>
          <w:tab w:val="num" w:pos="0"/>
        </w:tabs>
        <w:ind w:left="3195" w:hanging="360"/>
      </w:pPr>
      <w:rPr>
        <w:rFonts w:ascii="Times New Roman" w:eastAsia="Calibri" w:hAnsi="Times New Roman" w:cs="Times New Roman"/>
        <w:caps w:val="0"/>
        <w:smallCap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Times New Roman" w:hAnsi="Times New Roman" w:cs="Times New Roman"/>
        <w:b w:val="0"/>
        <w:i w:val="0"/>
        <w:color w:val="auto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46A0338B"/>
    <w:multiLevelType w:val="multilevel"/>
    <w:tmpl w:val="132853D4"/>
    <w:lvl w:ilvl="0">
      <w:start w:val="1"/>
      <w:numFmt w:val="bullet"/>
      <w:pStyle w:val="a2"/>
      <w:lvlText w:val=""/>
      <w:lvlJc w:val="left"/>
      <w:pPr>
        <w:tabs>
          <w:tab w:val="num" w:pos="0"/>
        </w:tabs>
        <w:ind w:left="106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6F73368"/>
    <w:multiLevelType w:val="multilevel"/>
    <w:tmpl w:val="A4828AF0"/>
    <w:lvl w:ilvl="0">
      <w:start w:val="1"/>
      <w:numFmt w:val="bullet"/>
      <w:pStyle w:val="a3"/>
      <w:lvlText w:val="∙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7664ADC"/>
    <w:multiLevelType w:val="multilevel"/>
    <w:tmpl w:val="5C500638"/>
    <w:lvl w:ilvl="0">
      <w:start w:val="1"/>
      <w:numFmt w:val="bullet"/>
      <w:pStyle w:val="a4"/>
      <w:lvlText w:val="∙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81C1CEE"/>
    <w:multiLevelType w:val="multilevel"/>
    <w:tmpl w:val="193C67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9754C06"/>
    <w:multiLevelType w:val="multilevel"/>
    <w:tmpl w:val="A7783C72"/>
    <w:lvl w:ilvl="0">
      <w:start w:val="1"/>
      <w:numFmt w:val="bullet"/>
      <w:pStyle w:val="a5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B251F3B"/>
    <w:multiLevelType w:val="multilevel"/>
    <w:tmpl w:val="905A42DC"/>
    <w:lvl w:ilvl="0">
      <w:start w:val="1"/>
      <w:numFmt w:val="bullet"/>
      <w:pStyle w:val="a6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cs="Symbol" w:hint="default"/>
      </w:rPr>
    </w:lvl>
  </w:abstractNum>
  <w:abstractNum w:abstractNumId="18" w15:restartNumberingAfterBreak="0">
    <w:nsid w:val="4E0E241C"/>
    <w:multiLevelType w:val="multilevel"/>
    <w:tmpl w:val="159ECF36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0" w:firstLine="709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0" w:firstLine="709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0" w:firstLine="709"/>
      </w:p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0" w:firstLine="709"/>
      </w:p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0" w:firstLine="709"/>
      </w:p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0" w:firstLine="709"/>
      </w:pPr>
    </w:lvl>
  </w:abstractNum>
  <w:abstractNum w:abstractNumId="19" w15:restartNumberingAfterBreak="0">
    <w:nsid w:val="4EE26945"/>
    <w:multiLevelType w:val="multilevel"/>
    <w:tmpl w:val="920A284C"/>
    <w:lvl w:ilvl="0">
      <w:start w:val="1"/>
      <w:numFmt w:val="bullet"/>
      <w:pStyle w:val="a8"/>
      <w:lvlText w:val=""/>
      <w:lvlJc w:val="left"/>
      <w:pPr>
        <w:tabs>
          <w:tab w:val="num" w:pos="0"/>
        </w:tabs>
        <w:ind w:left="53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5223CAD"/>
    <w:multiLevelType w:val="multilevel"/>
    <w:tmpl w:val="079EA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59F30F3C"/>
    <w:multiLevelType w:val="multilevel"/>
    <w:tmpl w:val="3650FA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5A7E50F2"/>
    <w:multiLevelType w:val="multilevel"/>
    <w:tmpl w:val="498842BA"/>
    <w:lvl w:ilvl="0">
      <w:start w:val="1"/>
      <w:numFmt w:val="decimal"/>
      <w:pStyle w:val="41"/>
      <w:lvlText w:val="Приложение %1.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4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1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029" w:hanging="180"/>
      </w:pPr>
    </w:lvl>
  </w:abstractNum>
  <w:abstractNum w:abstractNumId="23" w15:restartNumberingAfterBreak="0">
    <w:nsid w:val="5DC50799"/>
    <w:multiLevelType w:val="multilevel"/>
    <w:tmpl w:val="4372C62C"/>
    <w:lvl w:ilvl="0">
      <w:start w:val="1"/>
      <w:numFmt w:val="decimal"/>
      <w:pStyle w:val="a9"/>
      <w:lvlText w:val="%1)"/>
      <w:lvlJc w:val="left"/>
      <w:pPr>
        <w:tabs>
          <w:tab w:val="num" w:pos="284"/>
        </w:tabs>
        <w:ind w:left="0" w:firstLine="170"/>
      </w:pPr>
      <w:rPr>
        <w:rFonts w:ascii="Times New Roman" w:hAnsi="Times New Roman"/>
        <w:b w:val="0"/>
        <w:i w:val="0"/>
        <w:caps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17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0" w:firstLine="17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17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0" w:firstLine="17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17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17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17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170"/>
      </w:pPr>
    </w:lvl>
  </w:abstractNum>
  <w:abstractNum w:abstractNumId="24" w15:restartNumberingAfterBreak="0">
    <w:nsid w:val="61AF37CD"/>
    <w:multiLevelType w:val="multilevel"/>
    <w:tmpl w:val="006CB022"/>
    <w:lvl w:ilvl="0">
      <w:start w:val="1"/>
      <w:numFmt w:val="bullet"/>
      <w:pStyle w:val="aa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3A50663"/>
    <w:multiLevelType w:val="multilevel"/>
    <w:tmpl w:val="8862806E"/>
    <w:lvl w:ilvl="0">
      <w:start w:val="1"/>
      <w:numFmt w:val="decimal"/>
      <w:pStyle w:val="1"/>
      <w:lvlText w:val="%1."/>
      <w:lvlJc w:val="center"/>
      <w:pPr>
        <w:tabs>
          <w:tab w:val="num" w:pos="425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0"/>
        <w:szCs w:val="0"/>
        <w:u w:val="none" w:color="000000"/>
        <w:effect w:val="none"/>
        <w:shd w:val="clear" w:color="auto" w:fill="000000"/>
        <w:vertAlign w:val="baseline"/>
        <w:em w:val="none"/>
        <w:lang w:val="x-none" w:eastAsia="x-none" w:bidi="x-none"/>
      </w:rPr>
    </w:lvl>
    <w:lvl w:ilvl="1">
      <w:start w:val="1"/>
      <w:numFmt w:val="decimal"/>
      <w:pStyle w:val="21"/>
      <w:lvlText w:val="%1.%2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701"/>
        </w:tabs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67BF6A2D"/>
    <w:multiLevelType w:val="multilevel"/>
    <w:tmpl w:val="F790D736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A342C70"/>
    <w:multiLevelType w:val="multilevel"/>
    <w:tmpl w:val="1898E79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A4410A7"/>
    <w:multiLevelType w:val="multilevel"/>
    <w:tmpl w:val="0A664E76"/>
    <w:lvl w:ilvl="0">
      <w:start w:val="1"/>
      <w:numFmt w:val="bullet"/>
      <w:pStyle w:val="ab"/>
      <w:lvlText w:val="−"/>
      <w:lvlJc w:val="left"/>
      <w:pPr>
        <w:tabs>
          <w:tab w:val="num" w:pos="0"/>
        </w:tabs>
        <w:ind w:left="89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5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573140A"/>
    <w:multiLevelType w:val="multilevel"/>
    <w:tmpl w:val="10803E42"/>
    <w:lvl w:ilvl="0">
      <w:start w:val="1"/>
      <w:numFmt w:val="bullet"/>
      <w:pStyle w:val="ac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CB154E8"/>
    <w:multiLevelType w:val="multilevel"/>
    <w:tmpl w:val="1C7AF772"/>
    <w:lvl w:ilvl="0">
      <w:start w:val="1"/>
      <w:numFmt w:val="bullet"/>
      <w:pStyle w:val="ad"/>
      <w:lvlText w:val="□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72965203">
    <w:abstractNumId w:val="25"/>
  </w:num>
  <w:num w:numId="2" w16cid:durableId="323123308">
    <w:abstractNumId w:val="22"/>
  </w:num>
  <w:num w:numId="3" w16cid:durableId="2090612801">
    <w:abstractNumId w:val="5"/>
  </w:num>
  <w:num w:numId="4" w16cid:durableId="379596991">
    <w:abstractNumId w:val="0"/>
  </w:num>
  <w:num w:numId="5" w16cid:durableId="1812936752">
    <w:abstractNumId w:val="27"/>
  </w:num>
  <w:num w:numId="6" w16cid:durableId="2063745636">
    <w:abstractNumId w:val="14"/>
  </w:num>
  <w:num w:numId="7" w16cid:durableId="1452244402">
    <w:abstractNumId w:val="29"/>
  </w:num>
  <w:num w:numId="8" w16cid:durableId="1015115145">
    <w:abstractNumId w:val="13"/>
  </w:num>
  <w:num w:numId="9" w16cid:durableId="1565868660">
    <w:abstractNumId w:val="18"/>
  </w:num>
  <w:num w:numId="10" w16cid:durableId="1333027476">
    <w:abstractNumId w:val="9"/>
  </w:num>
  <w:num w:numId="11" w16cid:durableId="562838111">
    <w:abstractNumId w:val="4"/>
  </w:num>
  <w:num w:numId="12" w16cid:durableId="34627512">
    <w:abstractNumId w:val="8"/>
  </w:num>
  <w:num w:numId="13" w16cid:durableId="20668650">
    <w:abstractNumId w:val="30"/>
  </w:num>
  <w:num w:numId="14" w16cid:durableId="1843548471">
    <w:abstractNumId w:val="28"/>
  </w:num>
  <w:num w:numId="15" w16cid:durableId="872111612">
    <w:abstractNumId w:val="23"/>
  </w:num>
  <w:num w:numId="16" w16cid:durableId="366612594">
    <w:abstractNumId w:val="24"/>
  </w:num>
  <w:num w:numId="17" w16cid:durableId="1031343070">
    <w:abstractNumId w:val="6"/>
  </w:num>
  <w:num w:numId="18" w16cid:durableId="365645514">
    <w:abstractNumId w:val="19"/>
  </w:num>
  <w:num w:numId="19" w16cid:durableId="1065029943">
    <w:abstractNumId w:val="12"/>
  </w:num>
  <w:num w:numId="20" w16cid:durableId="1232886251">
    <w:abstractNumId w:val="1"/>
  </w:num>
  <w:num w:numId="21" w16cid:durableId="1161654669">
    <w:abstractNumId w:val="16"/>
  </w:num>
  <w:num w:numId="22" w16cid:durableId="640501397">
    <w:abstractNumId w:val="10"/>
  </w:num>
  <w:num w:numId="23" w16cid:durableId="1855606804">
    <w:abstractNumId w:val="11"/>
  </w:num>
  <w:num w:numId="24" w16cid:durableId="136608167">
    <w:abstractNumId w:val="3"/>
  </w:num>
  <w:num w:numId="25" w16cid:durableId="2078086566">
    <w:abstractNumId w:val="2"/>
  </w:num>
  <w:num w:numId="26" w16cid:durableId="485436840">
    <w:abstractNumId w:val="20"/>
  </w:num>
  <w:num w:numId="27" w16cid:durableId="1982612212">
    <w:abstractNumId w:val="21"/>
  </w:num>
  <w:num w:numId="28" w16cid:durableId="1195269980">
    <w:abstractNumId w:val="7"/>
  </w:num>
  <w:num w:numId="29" w16cid:durableId="827406420">
    <w:abstractNumId w:val="17"/>
  </w:num>
  <w:num w:numId="30" w16cid:durableId="600795274">
    <w:abstractNumId w:val="26"/>
  </w:num>
  <w:num w:numId="31" w16cid:durableId="15564276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021"/>
    <w:rsid w:val="001F439D"/>
    <w:rsid w:val="002316E9"/>
    <w:rsid w:val="00352E61"/>
    <w:rsid w:val="003E44C3"/>
    <w:rsid w:val="005F3C25"/>
    <w:rsid w:val="00734E6D"/>
    <w:rsid w:val="008A214E"/>
    <w:rsid w:val="00B67F57"/>
    <w:rsid w:val="00D91FCA"/>
    <w:rsid w:val="00E73C82"/>
    <w:rsid w:val="00E915C7"/>
    <w:rsid w:val="00F36FA2"/>
    <w:rsid w:val="00F95BF1"/>
    <w:rsid w:val="00FA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05A13"/>
  <w15:docId w15:val="{66FFC545-13A7-481E-8AB1-E06834E4B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4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0" w:unhideWhenUsed="1"/>
    <w:lsdException w:name="toc 3" w:semiHidden="1" w:uiPriority="0" w:unhideWhenUsed="1" w:qFormat="1"/>
    <w:lsdException w:name="toc 4" w:semiHidden="1" w:uiPriority="0" w:unhideWhenUsed="1" w:qFormat="1"/>
    <w:lsdException w:name="toc 5" w:semiHidden="1" w:uiPriority="0" w:unhideWhenUsed="1"/>
    <w:lsdException w:name="toc 6" w:semiHidden="1" w:uiPriority="0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/>
    <w:lsdException w:name="envelope address" w:semiHidden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15" w:unhideWhenUsed="1" w:qFormat="1"/>
    <w:lsdException w:name="List" w:semiHidden="1" w:uiPriority="0" w:unhideWhenUsed="1"/>
    <w:lsdException w:name="List Bullet" w:semiHidden="1" w:unhideWhenUsed="1" w:qFormat="1"/>
    <w:lsdException w:name="List Number" w:semiHidden="1" w:unhideWhenUsed="1" w:qFormat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7" w:unhideWhenUsed="1" w:qFormat="1"/>
    <w:lsdException w:name="List Bullet 3" w:semiHidden="1" w:uiPriority="8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/>
    <w:lsdException w:name="HTML Address" w:semiHidden="1"/>
    <w:lsdException w:name="HTML Cite" w:semiHidden="1" w:unhideWhenUsed="1"/>
    <w:lsdException w:name="HTML Code" w:semiHidden="1" w:unhideWhenUsed="1"/>
    <w:lsdException w:name="HTML Definition" w:semiHidden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e">
    <w:name w:val="Normal"/>
    <w:qFormat/>
    <w:rsid w:val="007F3E76"/>
    <w:pPr>
      <w:ind w:firstLine="709"/>
      <w:contextualSpacing/>
      <w:jc w:val="both"/>
    </w:pPr>
    <w:rPr>
      <w:sz w:val="28"/>
      <w:szCs w:val="24"/>
    </w:rPr>
  </w:style>
  <w:style w:type="paragraph" w:styleId="1">
    <w:name w:val="heading 1"/>
    <w:basedOn w:val="ae"/>
    <w:next w:val="ae"/>
    <w:link w:val="10"/>
    <w:qFormat/>
    <w:rsid w:val="004F6B5B"/>
    <w:pPr>
      <w:numPr>
        <w:numId w:val="1"/>
      </w:numPr>
      <w:spacing w:after="280"/>
      <w:jc w:val="center"/>
      <w:outlineLvl w:val="0"/>
    </w:pPr>
    <w:rPr>
      <w:b/>
      <w:caps/>
      <w:szCs w:val="28"/>
    </w:rPr>
  </w:style>
  <w:style w:type="paragraph" w:styleId="21">
    <w:name w:val="heading 2"/>
    <w:basedOn w:val="ae"/>
    <w:next w:val="ae"/>
    <w:link w:val="210"/>
    <w:uiPriority w:val="99"/>
    <w:qFormat/>
    <w:rsid w:val="004F6B5B"/>
    <w:pPr>
      <w:numPr>
        <w:ilvl w:val="1"/>
        <w:numId w:val="1"/>
      </w:numPr>
      <w:spacing w:after="280"/>
      <w:outlineLvl w:val="1"/>
    </w:pPr>
    <w:rPr>
      <w:b/>
    </w:rPr>
  </w:style>
  <w:style w:type="paragraph" w:styleId="31">
    <w:name w:val="heading 3"/>
    <w:basedOn w:val="21"/>
    <w:next w:val="ae"/>
    <w:link w:val="310"/>
    <w:uiPriority w:val="9"/>
    <w:unhideWhenUsed/>
    <w:qFormat/>
    <w:rsid w:val="00E06F97"/>
    <w:pPr>
      <w:numPr>
        <w:ilvl w:val="2"/>
      </w:numPr>
      <w:outlineLvl w:val="2"/>
    </w:pPr>
    <w:rPr>
      <w:b w:val="0"/>
    </w:rPr>
  </w:style>
  <w:style w:type="paragraph" w:styleId="42">
    <w:name w:val="heading 4"/>
    <w:basedOn w:val="ae"/>
    <w:next w:val="ae"/>
    <w:unhideWhenUsed/>
    <w:qFormat/>
    <w:rsid w:val="00E06F97"/>
    <w:pPr>
      <w:keepNext/>
      <w:keepLines/>
      <w:jc w:val="center"/>
      <w:outlineLvl w:val="3"/>
    </w:pPr>
    <w:rPr>
      <w:b/>
      <w:bCs/>
      <w:iCs/>
    </w:rPr>
  </w:style>
  <w:style w:type="paragraph" w:styleId="50">
    <w:name w:val="heading 5"/>
    <w:basedOn w:val="ae"/>
    <w:next w:val="ae"/>
    <w:uiPriority w:val="4"/>
    <w:semiHidden/>
    <w:qFormat/>
    <w:rsid w:val="00E06F97"/>
    <w:pPr>
      <w:keepNext/>
      <w:keepLines/>
      <w:outlineLvl w:val="4"/>
    </w:pPr>
    <w:rPr>
      <w:color w:val="243F60"/>
    </w:rPr>
  </w:style>
  <w:style w:type="paragraph" w:styleId="6">
    <w:name w:val="heading 6"/>
    <w:basedOn w:val="ae"/>
    <w:next w:val="ae"/>
    <w:uiPriority w:val="9"/>
    <w:semiHidden/>
    <w:unhideWhenUsed/>
    <w:qFormat/>
    <w:rsid w:val="00E06F97"/>
    <w:pPr>
      <w:keepNext/>
      <w:keepLines/>
      <w:spacing w:before="200"/>
      <w:outlineLvl w:val="5"/>
    </w:pPr>
    <w:rPr>
      <w:rFonts w:ascii="Georgia" w:hAnsi="Georgia"/>
      <w:i/>
      <w:iCs/>
      <w:color w:val="243F60"/>
    </w:rPr>
  </w:style>
  <w:style w:type="paragraph" w:styleId="7">
    <w:name w:val="heading 7"/>
    <w:basedOn w:val="ae"/>
    <w:next w:val="ae"/>
    <w:uiPriority w:val="9"/>
    <w:semiHidden/>
    <w:qFormat/>
    <w:rsid w:val="00E06F97"/>
    <w:pPr>
      <w:keepNext/>
      <w:keepLines/>
      <w:spacing w:before="200"/>
      <w:outlineLvl w:val="6"/>
    </w:pPr>
    <w:rPr>
      <w:rFonts w:ascii="Georgia" w:hAnsi="Georgia"/>
      <w:i/>
      <w:iCs/>
      <w:color w:val="404040"/>
    </w:rPr>
  </w:style>
  <w:style w:type="paragraph" w:styleId="8">
    <w:name w:val="heading 8"/>
    <w:basedOn w:val="ae"/>
    <w:next w:val="ae"/>
    <w:uiPriority w:val="9"/>
    <w:semiHidden/>
    <w:unhideWhenUsed/>
    <w:qFormat/>
    <w:rsid w:val="00E06F97"/>
    <w:pPr>
      <w:keepNext/>
      <w:keepLines/>
      <w:spacing w:before="200"/>
      <w:outlineLvl w:val="7"/>
    </w:pPr>
    <w:rPr>
      <w:rFonts w:ascii="Georgia" w:hAnsi="Georgia"/>
      <w:color w:val="404040"/>
      <w:sz w:val="20"/>
    </w:rPr>
  </w:style>
  <w:style w:type="paragraph" w:styleId="9">
    <w:name w:val="heading 9"/>
    <w:basedOn w:val="ae"/>
    <w:next w:val="ae"/>
    <w:uiPriority w:val="9"/>
    <w:semiHidden/>
    <w:qFormat/>
    <w:rsid w:val="00E06F97"/>
    <w:pPr>
      <w:keepNext/>
      <w:keepLines/>
      <w:spacing w:before="200"/>
      <w:outlineLvl w:val="8"/>
    </w:pPr>
    <w:rPr>
      <w:rFonts w:ascii="Georgia" w:hAnsi="Georgia"/>
      <w:i/>
      <w:iCs/>
      <w:color w:val="404040"/>
      <w:sz w:val="20"/>
    </w:rPr>
  </w:style>
  <w:style w:type="character" w:default="1" w:styleId="af">
    <w:name w:val="Default Paragraph Font"/>
    <w:uiPriority w:val="1"/>
    <w:semiHidden/>
    <w:unhideWhenUsed/>
  </w:style>
  <w:style w:type="table" w:default="1" w:styleId="af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1">
    <w:name w:val="No List"/>
    <w:uiPriority w:val="99"/>
    <w:semiHidden/>
    <w:unhideWhenUsed/>
  </w:style>
  <w:style w:type="character" w:customStyle="1" w:styleId="11">
    <w:name w:val="Оглавление 1 Знак"/>
    <w:uiPriority w:val="58"/>
    <w:semiHidden/>
    <w:qFormat/>
    <w:rsid w:val="009A3F7D"/>
    <w:rPr>
      <w:bCs/>
      <w:caps/>
      <w:sz w:val="26"/>
      <w:szCs w:val="24"/>
    </w:rPr>
  </w:style>
  <w:style w:type="character" w:customStyle="1" w:styleId="10">
    <w:name w:val="Заголовок 1 Знак"/>
    <w:link w:val="1"/>
    <w:qFormat/>
    <w:rsid w:val="004F6B5B"/>
    <w:rPr>
      <w:b/>
      <w:caps/>
      <w:sz w:val="28"/>
      <w:szCs w:val="28"/>
    </w:rPr>
  </w:style>
  <w:style w:type="character" w:customStyle="1" w:styleId="22">
    <w:name w:val="Заголовок 2 Знак"/>
    <w:uiPriority w:val="99"/>
    <w:qFormat/>
    <w:rsid w:val="004F6B5B"/>
    <w:rPr>
      <w:b/>
      <w:sz w:val="28"/>
      <w:szCs w:val="24"/>
    </w:rPr>
  </w:style>
  <w:style w:type="character" w:customStyle="1" w:styleId="90">
    <w:name w:val="Заголовок 9 Знак"/>
    <w:uiPriority w:val="9"/>
    <w:semiHidden/>
    <w:qFormat/>
    <w:rsid w:val="009A3F7D"/>
    <w:rPr>
      <w:rFonts w:ascii="Georgia" w:eastAsia="Times New Roman" w:hAnsi="Georgia" w:cs="Times New Roman"/>
      <w:i/>
      <w:iCs/>
      <w:color w:val="404040"/>
      <w:sz w:val="20"/>
      <w:szCs w:val="24"/>
    </w:rPr>
  </w:style>
  <w:style w:type="character" w:customStyle="1" w:styleId="af2">
    <w:name w:val="Верхний колонтитул Знак"/>
    <w:qFormat/>
    <w:rsid w:val="00E06F97"/>
    <w:rPr>
      <w:szCs w:val="24"/>
    </w:rPr>
  </w:style>
  <w:style w:type="character" w:customStyle="1" w:styleId="af3">
    <w:name w:val="Нижний колонтитул Знак"/>
    <w:uiPriority w:val="99"/>
    <w:qFormat/>
    <w:rsid w:val="009A3F7D"/>
    <w:rPr>
      <w:szCs w:val="24"/>
    </w:rPr>
  </w:style>
  <w:style w:type="character" w:customStyle="1" w:styleId="-">
    <w:name w:val="Интернет-ссылка"/>
    <w:uiPriority w:val="99"/>
    <w:rsid w:val="00E06F97"/>
    <w:rPr>
      <w:color w:val="0000FF"/>
      <w:u w:val="single"/>
    </w:rPr>
  </w:style>
  <w:style w:type="character" w:customStyle="1" w:styleId="af4">
    <w:name w:val="Посещённая гиперссылка"/>
    <w:uiPriority w:val="99"/>
    <w:semiHidden/>
    <w:unhideWhenUsed/>
    <w:rsid w:val="00E06F97"/>
    <w:rPr>
      <w:color w:val="800080"/>
      <w:u w:val="single"/>
    </w:rPr>
  </w:style>
  <w:style w:type="character" w:customStyle="1" w:styleId="af5">
    <w:name w:val="Текст выноски Знак"/>
    <w:qFormat/>
    <w:rsid w:val="00E06F97"/>
    <w:rPr>
      <w:rFonts w:ascii="Tahoma" w:hAnsi="Tahoma" w:cs="Tahoma"/>
      <w:sz w:val="16"/>
      <w:szCs w:val="16"/>
    </w:rPr>
  </w:style>
  <w:style w:type="character" w:styleId="af6">
    <w:name w:val="Placeholder Text"/>
    <w:uiPriority w:val="99"/>
    <w:semiHidden/>
    <w:qFormat/>
    <w:rsid w:val="00E06F97"/>
    <w:rPr>
      <w:color w:val="808080"/>
    </w:rPr>
  </w:style>
  <w:style w:type="character" w:customStyle="1" w:styleId="32">
    <w:name w:val="Заголовок 3 Знак"/>
    <w:uiPriority w:val="9"/>
    <w:qFormat/>
    <w:rsid w:val="009A3F7D"/>
    <w:rPr>
      <w:sz w:val="28"/>
      <w:szCs w:val="24"/>
    </w:rPr>
  </w:style>
  <w:style w:type="character" w:customStyle="1" w:styleId="23">
    <w:name w:val="Оглавление 2 Знак"/>
    <w:uiPriority w:val="58"/>
    <w:semiHidden/>
    <w:qFormat/>
    <w:rsid w:val="009A3F7D"/>
    <w:rPr>
      <w:sz w:val="26"/>
      <w:szCs w:val="24"/>
    </w:rPr>
  </w:style>
  <w:style w:type="character" w:customStyle="1" w:styleId="43">
    <w:name w:val="Заголовок 4 Знак"/>
    <w:qFormat/>
    <w:rsid w:val="00E06F97"/>
    <w:rPr>
      <w:rFonts w:eastAsia="Times New Roman" w:cs="Times New Roman"/>
      <w:b/>
      <w:bCs/>
      <w:iCs/>
      <w:szCs w:val="24"/>
    </w:rPr>
  </w:style>
  <w:style w:type="character" w:customStyle="1" w:styleId="51">
    <w:name w:val="Заголовок 5 Знак"/>
    <w:uiPriority w:val="4"/>
    <w:semiHidden/>
    <w:qFormat/>
    <w:rsid w:val="009A3F7D"/>
    <w:rPr>
      <w:rFonts w:eastAsia="Times New Roman" w:cs="Times New Roman"/>
      <w:color w:val="243F60"/>
      <w:szCs w:val="24"/>
    </w:rPr>
  </w:style>
  <w:style w:type="character" w:customStyle="1" w:styleId="60">
    <w:name w:val="Заголовок 6 Знак"/>
    <w:uiPriority w:val="9"/>
    <w:semiHidden/>
    <w:qFormat/>
    <w:rsid w:val="00E06F97"/>
    <w:rPr>
      <w:rFonts w:ascii="Georgia" w:eastAsia="Times New Roman" w:hAnsi="Georgia" w:cs="Times New Roman"/>
      <w:i/>
      <w:iCs/>
      <w:color w:val="243F60"/>
      <w:szCs w:val="24"/>
    </w:rPr>
  </w:style>
  <w:style w:type="character" w:customStyle="1" w:styleId="70">
    <w:name w:val="Заголовок 7 Знак"/>
    <w:uiPriority w:val="9"/>
    <w:semiHidden/>
    <w:qFormat/>
    <w:rsid w:val="009A3F7D"/>
    <w:rPr>
      <w:rFonts w:ascii="Georgia" w:eastAsia="Times New Roman" w:hAnsi="Georgia" w:cs="Times New Roman"/>
      <w:i/>
      <w:iCs/>
      <w:color w:val="404040"/>
      <w:szCs w:val="24"/>
    </w:rPr>
  </w:style>
  <w:style w:type="character" w:customStyle="1" w:styleId="80">
    <w:name w:val="Заголовок 8 Знак"/>
    <w:uiPriority w:val="9"/>
    <w:semiHidden/>
    <w:qFormat/>
    <w:rsid w:val="00E06F97"/>
    <w:rPr>
      <w:rFonts w:ascii="Georgia" w:eastAsia="Times New Roman" w:hAnsi="Georgia" w:cs="Times New Roman"/>
      <w:color w:val="404040"/>
      <w:sz w:val="20"/>
      <w:szCs w:val="24"/>
    </w:rPr>
  </w:style>
  <w:style w:type="character" w:customStyle="1" w:styleId="af7">
    <w:name w:val="Заголовок Знак"/>
    <w:qFormat/>
    <w:rsid w:val="009A3F7D"/>
    <w:rPr>
      <w:rFonts w:ascii="Georgia" w:eastAsia="Times New Roman" w:hAnsi="Georgia" w:cs="Times New Roman"/>
      <w:color w:val="17365D"/>
      <w:spacing w:val="5"/>
      <w:kern w:val="2"/>
      <w:sz w:val="52"/>
      <w:szCs w:val="52"/>
    </w:rPr>
  </w:style>
  <w:style w:type="character" w:styleId="af8">
    <w:name w:val="Strong"/>
    <w:uiPriority w:val="22"/>
    <w:qFormat/>
    <w:rsid w:val="00E06F97"/>
    <w:rPr>
      <w:b/>
      <w:bCs/>
    </w:rPr>
  </w:style>
  <w:style w:type="character" w:styleId="af9">
    <w:name w:val="Emphasis"/>
    <w:qFormat/>
    <w:rsid w:val="00E06F97"/>
    <w:rPr>
      <w:i/>
      <w:iCs/>
    </w:rPr>
  </w:style>
  <w:style w:type="character" w:customStyle="1" w:styleId="210">
    <w:name w:val="Заголовок 2 Знак1"/>
    <w:link w:val="21"/>
    <w:uiPriority w:val="29"/>
    <w:qFormat/>
    <w:rsid w:val="009A3F7D"/>
    <w:rPr>
      <w:i/>
      <w:iCs/>
      <w:color w:val="000000"/>
      <w:szCs w:val="24"/>
    </w:rPr>
  </w:style>
  <w:style w:type="character" w:customStyle="1" w:styleId="afa">
    <w:name w:val="Выделенная цитата Знак"/>
    <w:uiPriority w:val="99"/>
    <w:qFormat/>
    <w:rsid w:val="00E06F97"/>
    <w:rPr>
      <w:b/>
      <w:bCs/>
      <w:i/>
      <w:iCs/>
      <w:color w:val="4F81BD"/>
      <w:szCs w:val="24"/>
    </w:rPr>
  </w:style>
  <w:style w:type="character" w:styleId="afb">
    <w:name w:val="Subtle Emphasis"/>
    <w:uiPriority w:val="99"/>
    <w:semiHidden/>
    <w:qFormat/>
    <w:rsid w:val="00E06F97"/>
    <w:rPr>
      <w:i/>
      <w:iCs/>
      <w:color w:val="808080"/>
    </w:rPr>
  </w:style>
  <w:style w:type="character" w:styleId="afc">
    <w:name w:val="Intense Emphasis"/>
    <w:uiPriority w:val="99"/>
    <w:semiHidden/>
    <w:qFormat/>
    <w:rsid w:val="00E06F97"/>
    <w:rPr>
      <w:b/>
      <w:bCs/>
      <w:i/>
      <w:iCs/>
      <w:color w:val="4F81BD"/>
    </w:rPr>
  </w:style>
  <w:style w:type="character" w:styleId="afd">
    <w:name w:val="Subtle Reference"/>
    <w:uiPriority w:val="99"/>
    <w:semiHidden/>
    <w:qFormat/>
    <w:rsid w:val="00E06F97"/>
    <w:rPr>
      <w:smallCaps/>
      <w:color w:val="C0504D"/>
      <w:u w:val="single"/>
    </w:rPr>
  </w:style>
  <w:style w:type="character" w:styleId="afe">
    <w:name w:val="Intense Reference"/>
    <w:uiPriority w:val="99"/>
    <w:semiHidden/>
    <w:qFormat/>
    <w:rsid w:val="00E06F97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semiHidden/>
    <w:qFormat/>
    <w:rsid w:val="00E06F97"/>
    <w:rPr>
      <w:b/>
      <w:bCs/>
      <w:smallCaps/>
      <w:spacing w:val="5"/>
    </w:rPr>
  </w:style>
  <w:style w:type="character" w:customStyle="1" w:styleId="aff0">
    <w:name w:val="Квадрат Знак"/>
    <w:uiPriority w:val="9"/>
    <w:qFormat/>
    <w:rsid w:val="00E06F97"/>
    <w:rPr>
      <w:sz w:val="28"/>
      <w:szCs w:val="24"/>
    </w:rPr>
  </w:style>
  <w:style w:type="character" w:customStyle="1" w:styleId="aff1">
    <w:name w:val="Заголовок оглавления Знак"/>
    <w:uiPriority w:val="5"/>
    <w:qFormat/>
    <w:rsid w:val="00C5397A"/>
    <w:rPr>
      <w:rFonts w:eastAsia="Times New Roman" w:cs="Times New Roman"/>
      <w:b/>
      <w:bCs/>
      <w:caps/>
      <w:sz w:val="28"/>
      <w:szCs w:val="28"/>
    </w:rPr>
  </w:style>
  <w:style w:type="character" w:customStyle="1" w:styleId="HTML">
    <w:name w:val="Стандартный HTML Знак"/>
    <w:uiPriority w:val="99"/>
    <w:qFormat/>
    <w:rsid w:val="00E06F97"/>
    <w:rPr>
      <w:rFonts w:ascii="Consolas" w:hAnsi="Consolas" w:cs="Courier New"/>
      <w:sz w:val="20"/>
      <w:szCs w:val="20"/>
    </w:rPr>
  </w:style>
  <w:style w:type="character" w:customStyle="1" w:styleId="aff2">
    <w:name w:val="Точка Знак"/>
    <w:basedOn w:val="aff3"/>
    <w:uiPriority w:val="6"/>
    <w:qFormat/>
    <w:rsid w:val="005F7272"/>
    <w:rPr>
      <w:sz w:val="28"/>
      <w:szCs w:val="28"/>
    </w:rPr>
  </w:style>
  <w:style w:type="character" w:customStyle="1" w:styleId="aff4">
    <w:name w:val="Абзац списка Знак"/>
    <w:uiPriority w:val="34"/>
    <w:qFormat/>
    <w:rsid w:val="00E06F97"/>
    <w:rPr>
      <w:sz w:val="28"/>
      <w:szCs w:val="24"/>
    </w:rPr>
  </w:style>
  <w:style w:type="character" w:customStyle="1" w:styleId="aff5">
    <w:name w:val="Текст сноски Знак"/>
    <w:uiPriority w:val="99"/>
    <w:qFormat/>
    <w:rsid w:val="00E06F97"/>
    <w:rPr>
      <w:sz w:val="20"/>
      <w:szCs w:val="20"/>
    </w:rPr>
  </w:style>
  <w:style w:type="character" w:customStyle="1" w:styleId="aff6">
    <w:name w:val="Привязка сноски"/>
    <w:rPr>
      <w:rFonts w:ascii="Times New Roman" w:hAnsi="Times New Roman"/>
      <w:strike w:val="0"/>
      <w:dstrike w:val="0"/>
      <w:spacing w:val="0"/>
      <w:w w:val="100"/>
      <w:kern w:val="0"/>
      <w:vertAlign w:val="superscript"/>
    </w:rPr>
  </w:style>
  <w:style w:type="character" w:customStyle="1" w:styleId="FootnoteCharacters">
    <w:name w:val="Footnote Characters"/>
    <w:uiPriority w:val="99"/>
    <w:qFormat/>
    <w:rsid w:val="00E06F97"/>
    <w:rPr>
      <w:rFonts w:ascii="Times New Roman" w:hAnsi="Times New Roman"/>
      <w:strike w:val="0"/>
      <w:dstrike w:val="0"/>
      <w:spacing w:val="0"/>
      <w:w w:val="100"/>
      <w:kern w:val="0"/>
      <w:vertAlign w:val="superscript"/>
    </w:rPr>
  </w:style>
  <w:style w:type="character" w:customStyle="1" w:styleId="aff7">
    <w:name w:val="Основной текст Знак"/>
    <w:qFormat/>
    <w:rsid w:val="009A3F7D"/>
    <w:rPr>
      <w:szCs w:val="24"/>
    </w:rPr>
  </w:style>
  <w:style w:type="character" w:customStyle="1" w:styleId="aff8">
    <w:name w:val="Основной текст с отступом Знак"/>
    <w:qFormat/>
    <w:rsid w:val="009A3F7D"/>
    <w:rPr>
      <w:szCs w:val="24"/>
    </w:rPr>
  </w:style>
  <w:style w:type="character" w:customStyle="1" w:styleId="33">
    <w:name w:val="Основной текст 3 Знак"/>
    <w:link w:val="34"/>
    <w:qFormat/>
    <w:rsid w:val="009A3F7D"/>
    <w:rPr>
      <w:sz w:val="16"/>
      <w:szCs w:val="16"/>
    </w:rPr>
  </w:style>
  <w:style w:type="character" w:customStyle="1" w:styleId="12">
    <w:name w:val="Нижний колонтитул Знак1"/>
    <w:uiPriority w:val="99"/>
    <w:semiHidden/>
    <w:qFormat/>
    <w:locked/>
    <w:rsid w:val="00E06F97"/>
    <w:rPr>
      <w:rFonts w:ascii="Times New Roman" w:hAnsi="Times New Roman" w:cs="Times New Roman"/>
      <w:strike w:val="0"/>
      <w:dstrike w:val="0"/>
      <w:color w:val="auto"/>
      <w:spacing w:val="0"/>
      <w:w w:val="100"/>
      <w:kern w:val="0"/>
      <w:position w:val="0"/>
      <w:sz w:val="24"/>
      <w:szCs w:val="22"/>
      <w:u w:val="none"/>
      <w:vertAlign w:val="baseline"/>
      <w:lang w:eastAsia="en-US"/>
    </w:rPr>
  </w:style>
  <w:style w:type="character" w:customStyle="1" w:styleId="aff9">
    <w:name w:val="Маркер в таблице Знак"/>
    <w:uiPriority w:val="9"/>
    <w:qFormat/>
    <w:rsid w:val="00E06F97"/>
    <w:rPr>
      <w:sz w:val="24"/>
      <w:szCs w:val="24"/>
    </w:rPr>
  </w:style>
  <w:style w:type="character" w:customStyle="1" w:styleId="affa">
    <w:name w:val="Буква в таблице Знак"/>
    <w:uiPriority w:val="13"/>
    <w:qFormat/>
    <w:rsid w:val="00E06F97"/>
    <w:rPr>
      <w:sz w:val="24"/>
      <w:szCs w:val="28"/>
    </w:rPr>
  </w:style>
  <w:style w:type="character" w:customStyle="1" w:styleId="affb">
    <w:name w:val="Подзаголовок Знак"/>
    <w:semiHidden/>
    <w:qFormat/>
    <w:rsid w:val="009A3F7D"/>
    <w:rPr>
      <w:rFonts w:ascii="Georgia" w:eastAsia="Times New Roman" w:hAnsi="Georgia" w:cs="Times New Roman"/>
      <w:i/>
      <w:iCs/>
      <w:color w:val="4F81BD"/>
      <w:spacing w:val="15"/>
      <w:sz w:val="24"/>
      <w:szCs w:val="24"/>
    </w:rPr>
  </w:style>
  <w:style w:type="character" w:customStyle="1" w:styleId="affc">
    <w:name w:val="Тире в таблице Знак"/>
    <w:uiPriority w:val="12"/>
    <w:qFormat/>
    <w:rsid w:val="00E06F97"/>
    <w:rPr>
      <w:sz w:val="24"/>
      <w:szCs w:val="28"/>
    </w:rPr>
  </w:style>
  <w:style w:type="character" w:customStyle="1" w:styleId="24">
    <w:name w:val="Основной текст с отступом 2 Знак"/>
    <w:qFormat/>
    <w:rsid w:val="009A3F7D"/>
    <w:rPr>
      <w:rFonts w:eastAsia="Georgia" w:cs="Times New Roman"/>
      <w:szCs w:val="24"/>
    </w:rPr>
  </w:style>
  <w:style w:type="character" w:customStyle="1" w:styleId="SUBST">
    <w:name w:val="__SUBST"/>
    <w:qFormat/>
    <w:rsid w:val="00E06F97"/>
    <w:rPr>
      <w:b/>
      <w:bCs/>
      <w:i/>
      <w:iCs/>
      <w:sz w:val="22"/>
      <w:szCs w:val="22"/>
    </w:rPr>
  </w:style>
  <w:style w:type="character" w:customStyle="1" w:styleId="affd">
    <w:name w:val="Точка в таблице Знак"/>
    <w:uiPriority w:val="10"/>
    <w:qFormat/>
    <w:rsid w:val="00416C55"/>
    <w:rPr>
      <w:sz w:val="24"/>
      <w:szCs w:val="28"/>
    </w:rPr>
  </w:style>
  <w:style w:type="character" w:customStyle="1" w:styleId="affe">
    <w:name w:val="Галочка в таблице Знак"/>
    <w:uiPriority w:val="11"/>
    <w:qFormat/>
    <w:rsid w:val="00E06F97"/>
    <w:rPr>
      <w:sz w:val="24"/>
      <w:szCs w:val="28"/>
    </w:rPr>
  </w:style>
  <w:style w:type="character" w:customStyle="1" w:styleId="afff">
    <w:name w:val="Галочка Знак"/>
    <w:uiPriority w:val="7"/>
    <w:qFormat/>
    <w:rsid w:val="00E06F97"/>
    <w:rPr>
      <w:sz w:val="28"/>
      <w:szCs w:val="28"/>
    </w:rPr>
  </w:style>
  <w:style w:type="character" w:customStyle="1" w:styleId="afff0">
    <w:name w:val="Тире Знак"/>
    <w:basedOn w:val="aff3"/>
    <w:uiPriority w:val="8"/>
    <w:qFormat/>
    <w:rsid w:val="00E06F97"/>
    <w:rPr>
      <w:sz w:val="28"/>
      <w:szCs w:val="28"/>
    </w:rPr>
  </w:style>
  <w:style w:type="character" w:customStyle="1" w:styleId="aff3">
    <w:name w:val="Маркированный список Знак"/>
    <w:uiPriority w:val="99"/>
    <w:semiHidden/>
    <w:qFormat/>
    <w:rsid w:val="00E06F97"/>
    <w:rPr>
      <w:sz w:val="28"/>
      <w:szCs w:val="28"/>
    </w:rPr>
  </w:style>
  <w:style w:type="character" w:customStyle="1" w:styleId="110">
    <w:name w:val="Оглавление 1 Знак1"/>
    <w:link w:val="13"/>
    <w:qFormat/>
    <w:rsid w:val="00B067A1"/>
  </w:style>
  <w:style w:type="character" w:customStyle="1" w:styleId="afff1">
    <w:name w:val="номер страницы"/>
    <w:basedOn w:val="110"/>
    <w:qFormat/>
    <w:rsid w:val="00B067A1"/>
  </w:style>
  <w:style w:type="character" w:customStyle="1" w:styleId="310">
    <w:name w:val="Заголовок 3 Знак1"/>
    <w:basedOn w:val="af"/>
    <w:link w:val="31"/>
    <w:qFormat/>
    <w:rsid w:val="00B067A1"/>
    <w:rPr>
      <w:sz w:val="24"/>
      <w:szCs w:val="24"/>
    </w:rPr>
  </w:style>
  <w:style w:type="character" w:styleId="afff2">
    <w:name w:val="page number"/>
    <w:basedOn w:val="af"/>
    <w:qFormat/>
    <w:rsid w:val="00B067A1"/>
  </w:style>
  <w:style w:type="character" w:customStyle="1" w:styleId="211">
    <w:name w:val="Оглавление 2 Знак1"/>
    <w:basedOn w:val="af"/>
    <w:link w:val="25"/>
    <w:qFormat/>
    <w:rsid w:val="00B067A1"/>
    <w:rPr>
      <w:rFonts w:ascii="Arial" w:hAnsi="Arial"/>
    </w:rPr>
  </w:style>
  <w:style w:type="character" w:styleId="afff3">
    <w:name w:val="annotation reference"/>
    <w:qFormat/>
    <w:rsid w:val="0066124D"/>
    <w:rPr>
      <w:sz w:val="16"/>
      <w:szCs w:val="16"/>
    </w:rPr>
  </w:style>
  <w:style w:type="character" w:customStyle="1" w:styleId="afff4">
    <w:name w:val="Текст примечания Знак"/>
    <w:basedOn w:val="af"/>
    <w:qFormat/>
    <w:rsid w:val="0066124D"/>
    <w:rPr>
      <w:rFonts w:ascii="Arial Narrow" w:hAnsi="Arial Narrow"/>
    </w:rPr>
  </w:style>
  <w:style w:type="character" w:customStyle="1" w:styleId="afff5">
    <w:name w:val="Тема примечания Знак"/>
    <w:basedOn w:val="afff4"/>
    <w:qFormat/>
    <w:rsid w:val="0066124D"/>
    <w:rPr>
      <w:rFonts w:ascii="Arial Narrow" w:hAnsi="Arial Narrow"/>
      <w:b/>
      <w:bCs/>
    </w:rPr>
  </w:style>
  <w:style w:type="character" w:customStyle="1" w:styleId="14">
    <w:name w:val="Пункт Знак1"/>
    <w:qFormat/>
    <w:rsid w:val="0066124D"/>
    <w:rPr>
      <w:sz w:val="28"/>
      <w:szCs w:val="28"/>
    </w:rPr>
  </w:style>
  <w:style w:type="character" w:customStyle="1" w:styleId="15">
    <w:name w:val="Обычный1 Знак"/>
    <w:qFormat/>
    <w:rsid w:val="0066124D"/>
    <w:rPr>
      <w:rFonts w:ascii="Arial" w:hAnsi="Arial"/>
    </w:rPr>
  </w:style>
  <w:style w:type="character" w:customStyle="1" w:styleId="FontStyle24">
    <w:name w:val="Font Style24"/>
    <w:uiPriority w:val="99"/>
    <w:qFormat/>
    <w:rsid w:val="0066124D"/>
    <w:rPr>
      <w:rFonts w:ascii="Times New Roman" w:hAnsi="Times New Roman" w:cs="Times New Roman"/>
      <w:sz w:val="22"/>
      <w:szCs w:val="22"/>
    </w:rPr>
  </w:style>
  <w:style w:type="character" w:customStyle="1" w:styleId="afff6">
    <w:name w:val="Многоуровневый_маркированный Знак"/>
    <w:basedOn w:val="af"/>
    <w:qFormat/>
    <w:rsid w:val="00CC0A36"/>
    <w:rPr>
      <w:sz w:val="24"/>
      <w:szCs w:val="24"/>
    </w:rPr>
  </w:style>
  <w:style w:type="character" w:customStyle="1" w:styleId="afff7">
    <w:name w:val="Осн_текст Знак"/>
    <w:qFormat/>
    <w:rsid w:val="00CC0A36"/>
    <w:rPr>
      <w:rFonts w:cs="Arial"/>
      <w:color w:val="000000"/>
      <w:sz w:val="24"/>
      <w:shd w:val="clear" w:color="auto" w:fill="FFFFFF"/>
    </w:rPr>
  </w:style>
  <w:style w:type="character" w:customStyle="1" w:styleId="afff8">
    <w:name w:val="Одноуровневый список Знак"/>
    <w:qFormat/>
    <w:rsid w:val="00CC0A36"/>
    <w:rPr>
      <w:rFonts w:eastAsia="Calibri"/>
      <w:sz w:val="24"/>
      <w:szCs w:val="24"/>
      <w:lang w:eastAsia="en-US"/>
    </w:rPr>
  </w:style>
  <w:style w:type="character" w:customStyle="1" w:styleId="FontStyle27">
    <w:name w:val="Font Style27"/>
    <w:uiPriority w:val="99"/>
    <w:qFormat/>
    <w:rsid w:val="00CC0A36"/>
    <w:rPr>
      <w:rFonts w:ascii="Times New Roman" w:hAnsi="Times New Roman" w:cs="Times New Roman"/>
      <w:sz w:val="24"/>
      <w:szCs w:val="24"/>
    </w:rPr>
  </w:style>
  <w:style w:type="character" w:customStyle="1" w:styleId="afff9">
    <w:name w:val="Текст Знак"/>
    <w:basedOn w:val="af"/>
    <w:qFormat/>
    <w:rsid w:val="00CC0A36"/>
    <w:rPr>
      <w:rFonts w:ascii="Courier New" w:hAnsi="Courier New"/>
      <w:lang w:eastAsia="en-US"/>
    </w:rPr>
  </w:style>
  <w:style w:type="character" w:customStyle="1" w:styleId="Bodytext3Exact">
    <w:name w:val="Body text (3) Exact"/>
    <w:basedOn w:val="af"/>
    <w:qFormat/>
    <w:rsid w:val="00994FA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1"/>
      <w:szCs w:val="21"/>
      <w:u w:val="none"/>
    </w:rPr>
  </w:style>
  <w:style w:type="character" w:customStyle="1" w:styleId="010">
    <w:name w:val="01 Статья Знак"/>
    <w:uiPriority w:val="99"/>
    <w:qFormat/>
    <w:locked/>
    <w:rsid w:val="00C57013"/>
    <w:rPr>
      <w:rFonts w:eastAsia="Calibri"/>
      <w:b/>
      <w:sz w:val="24"/>
      <w:szCs w:val="24"/>
      <w:lang w:val="de-DE" w:eastAsia="de-DE"/>
    </w:rPr>
  </w:style>
  <w:style w:type="character" w:customStyle="1" w:styleId="FontStyle23">
    <w:name w:val="Font Style23"/>
    <w:uiPriority w:val="99"/>
    <w:qFormat/>
    <w:rsid w:val="009854D2"/>
    <w:rPr>
      <w:rFonts w:ascii="Times New Roman" w:hAnsi="Times New Roman" w:cs="Times New Roman"/>
      <w:sz w:val="22"/>
      <w:szCs w:val="22"/>
    </w:rPr>
  </w:style>
  <w:style w:type="character" w:customStyle="1" w:styleId="afffa">
    <w:name w:val="Схема документа Знак"/>
    <w:basedOn w:val="af"/>
    <w:uiPriority w:val="99"/>
    <w:semiHidden/>
    <w:qFormat/>
    <w:rsid w:val="009854D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f"/>
    <w:qFormat/>
    <w:rsid w:val="009854D2"/>
  </w:style>
  <w:style w:type="character" w:customStyle="1" w:styleId="44">
    <w:name w:val="Пункт_4 Знак"/>
    <w:uiPriority w:val="99"/>
    <w:qFormat/>
    <w:locked/>
    <w:rsid w:val="009854D2"/>
    <w:rPr>
      <w:sz w:val="28"/>
      <w:szCs w:val="28"/>
    </w:rPr>
  </w:style>
  <w:style w:type="character" w:customStyle="1" w:styleId="afffb">
    <w:name w:val="Нумерация строк"/>
  </w:style>
  <w:style w:type="paragraph" w:styleId="afffc">
    <w:name w:val="Title"/>
    <w:basedOn w:val="ae"/>
    <w:next w:val="afffd"/>
    <w:qFormat/>
    <w:rsid w:val="00E06F97"/>
    <w:pPr>
      <w:pBdr>
        <w:bottom w:val="single" w:sz="8" w:space="4" w:color="4F81BD"/>
      </w:pBdr>
      <w:spacing w:after="300"/>
    </w:pPr>
    <w:rPr>
      <w:rFonts w:ascii="Georgia" w:hAnsi="Georgia"/>
      <w:color w:val="17365D"/>
      <w:spacing w:val="5"/>
      <w:kern w:val="2"/>
      <w:sz w:val="52"/>
      <w:szCs w:val="52"/>
    </w:rPr>
  </w:style>
  <w:style w:type="paragraph" w:styleId="afffd">
    <w:name w:val="Body Text"/>
    <w:basedOn w:val="ae"/>
    <w:rsid w:val="00E06F97"/>
    <w:pPr>
      <w:spacing w:after="120"/>
    </w:pPr>
  </w:style>
  <w:style w:type="paragraph" w:styleId="afffe">
    <w:name w:val="List"/>
    <w:basedOn w:val="ae"/>
    <w:unhideWhenUsed/>
    <w:rsid w:val="00E06F97"/>
  </w:style>
  <w:style w:type="paragraph" w:styleId="affff">
    <w:name w:val="caption"/>
    <w:basedOn w:val="ae"/>
    <w:next w:val="ae"/>
    <w:unhideWhenUsed/>
    <w:qFormat/>
    <w:rsid w:val="00E06F97"/>
    <w:pPr>
      <w:spacing w:after="200"/>
    </w:pPr>
    <w:rPr>
      <w:b/>
      <w:bCs/>
      <w:color w:val="4F81BD"/>
      <w:sz w:val="18"/>
      <w:szCs w:val="18"/>
    </w:rPr>
  </w:style>
  <w:style w:type="paragraph" w:styleId="affff0">
    <w:name w:val="index heading"/>
    <w:basedOn w:val="afffc"/>
  </w:style>
  <w:style w:type="paragraph" w:styleId="13">
    <w:name w:val="toc 1"/>
    <w:basedOn w:val="ae"/>
    <w:next w:val="ae"/>
    <w:link w:val="110"/>
    <w:uiPriority w:val="99"/>
    <w:rsid w:val="00E06F97"/>
    <w:pPr>
      <w:tabs>
        <w:tab w:val="left" w:pos="425"/>
        <w:tab w:val="right" w:leader="dot" w:pos="10195"/>
      </w:tabs>
      <w:spacing w:before="120" w:after="120"/>
      <w:ind w:left="425" w:hanging="425"/>
      <w:jc w:val="left"/>
    </w:pPr>
    <w:rPr>
      <w:bCs/>
      <w:caps/>
      <w:sz w:val="26"/>
    </w:rPr>
  </w:style>
  <w:style w:type="paragraph" w:styleId="affff1">
    <w:name w:val="TOC Heading"/>
    <w:basedOn w:val="ae"/>
    <w:next w:val="ae"/>
    <w:uiPriority w:val="5"/>
    <w:unhideWhenUsed/>
    <w:qFormat/>
    <w:rsid w:val="00C5397A"/>
    <w:pPr>
      <w:keepNext/>
      <w:keepLines/>
      <w:spacing w:after="360"/>
      <w:ind w:firstLine="0"/>
      <w:jc w:val="center"/>
    </w:pPr>
    <w:rPr>
      <w:b/>
      <w:bCs/>
      <w:caps/>
      <w:szCs w:val="28"/>
    </w:rPr>
  </w:style>
  <w:style w:type="paragraph" w:styleId="25">
    <w:name w:val="toc 2"/>
    <w:basedOn w:val="ae"/>
    <w:next w:val="ae"/>
    <w:link w:val="211"/>
    <w:rsid w:val="00E06F97"/>
    <w:pPr>
      <w:tabs>
        <w:tab w:val="left" w:pos="851"/>
        <w:tab w:val="right" w:leader="dot" w:pos="10195"/>
      </w:tabs>
      <w:ind w:left="850" w:hanging="680"/>
    </w:pPr>
    <w:rPr>
      <w:sz w:val="26"/>
    </w:rPr>
  </w:style>
  <w:style w:type="paragraph" w:customStyle="1" w:styleId="affff2">
    <w:name w:val="Верхний и нижний колонтитулы"/>
    <w:basedOn w:val="ae"/>
    <w:qFormat/>
  </w:style>
  <w:style w:type="paragraph" w:customStyle="1" w:styleId="affff3">
    <w:name w:val="Колонтитул"/>
    <w:basedOn w:val="ae"/>
    <w:qFormat/>
  </w:style>
  <w:style w:type="paragraph" w:styleId="affff4">
    <w:name w:val="header"/>
    <w:basedOn w:val="ae"/>
    <w:rsid w:val="00E06F97"/>
    <w:pPr>
      <w:tabs>
        <w:tab w:val="center" w:pos="4677"/>
        <w:tab w:val="right" w:pos="9355"/>
      </w:tabs>
      <w:ind w:firstLine="0"/>
      <w:jc w:val="center"/>
    </w:pPr>
  </w:style>
  <w:style w:type="paragraph" w:styleId="affff5">
    <w:name w:val="footer"/>
    <w:basedOn w:val="ae"/>
    <w:uiPriority w:val="99"/>
    <w:rsid w:val="00E06F97"/>
    <w:pPr>
      <w:tabs>
        <w:tab w:val="center" w:pos="4677"/>
        <w:tab w:val="right" w:pos="9355"/>
      </w:tabs>
    </w:pPr>
  </w:style>
  <w:style w:type="paragraph" w:styleId="affff6">
    <w:name w:val="Balloon Text"/>
    <w:basedOn w:val="ae"/>
    <w:unhideWhenUsed/>
    <w:qFormat/>
    <w:rsid w:val="00E06F97"/>
    <w:rPr>
      <w:rFonts w:ascii="Tahoma" w:hAnsi="Tahoma" w:cs="Tahoma"/>
      <w:sz w:val="16"/>
      <w:szCs w:val="16"/>
    </w:rPr>
  </w:style>
  <w:style w:type="paragraph" w:customStyle="1" w:styleId="affff7">
    <w:name w:val="Колонтитул верх НД"/>
    <w:basedOn w:val="9"/>
    <w:uiPriority w:val="16"/>
    <w:qFormat/>
    <w:rsid w:val="00E06F97"/>
    <w:pPr>
      <w:keepNext w:val="0"/>
      <w:keepLines w:val="0"/>
      <w:spacing w:before="0"/>
      <w:ind w:firstLine="0"/>
      <w:jc w:val="right"/>
    </w:pPr>
    <w:rPr>
      <w:rFonts w:ascii="Times New Roman" w:hAnsi="Times New Roman"/>
      <w:i w:val="0"/>
      <w:color w:val="auto"/>
      <w:sz w:val="24"/>
    </w:rPr>
  </w:style>
  <w:style w:type="paragraph" w:styleId="35">
    <w:name w:val="toc 3"/>
    <w:basedOn w:val="ae"/>
    <w:next w:val="ae"/>
    <w:rsid w:val="00E06F97"/>
    <w:pPr>
      <w:tabs>
        <w:tab w:val="left" w:pos="1276"/>
        <w:tab w:val="right" w:leader="dot" w:pos="10195"/>
      </w:tabs>
      <w:ind w:left="1616" w:hanging="1276"/>
      <w:jc w:val="left"/>
    </w:pPr>
    <w:rPr>
      <w:iCs/>
      <w:sz w:val="26"/>
    </w:rPr>
  </w:style>
  <w:style w:type="paragraph" w:styleId="affff8">
    <w:name w:val="No Spacing"/>
    <w:uiPriority w:val="1"/>
    <w:qFormat/>
    <w:rsid w:val="00E06F97"/>
    <w:pPr>
      <w:ind w:firstLine="709"/>
      <w:jc w:val="both"/>
    </w:pPr>
    <w:rPr>
      <w:sz w:val="28"/>
      <w:szCs w:val="24"/>
    </w:rPr>
  </w:style>
  <w:style w:type="paragraph" w:styleId="26">
    <w:name w:val="Quote"/>
    <w:basedOn w:val="ae"/>
    <w:next w:val="ae"/>
    <w:uiPriority w:val="29"/>
    <w:qFormat/>
    <w:rsid w:val="00E06F97"/>
    <w:rPr>
      <w:i/>
      <w:iCs/>
      <w:color w:val="000000"/>
    </w:rPr>
  </w:style>
  <w:style w:type="paragraph" w:styleId="affff9">
    <w:name w:val="Intense Quote"/>
    <w:basedOn w:val="ae"/>
    <w:next w:val="ae"/>
    <w:uiPriority w:val="99"/>
    <w:qFormat/>
    <w:rsid w:val="00E06F9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affffa">
    <w:name w:val="Ряд Тейлора"/>
    <w:uiPriority w:val="99"/>
    <w:semiHidden/>
    <w:qFormat/>
    <w:rsid w:val="00E06F97"/>
    <w:pPr>
      <w:spacing w:after="200" w:line="276" w:lineRule="auto"/>
    </w:pPr>
    <w:rPr>
      <w:rFonts w:ascii="Georgia" w:hAnsi="Georgia"/>
      <w:sz w:val="22"/>
      <w:szCs w:val="22"/>
    </w:rPr>
  </w:style>
  <w:style w:type="paragraph" w:styleId="41">
    <w:name w:val="toc 4"/>
    <w:basedOn w:val="ae"/>
    <w:next w:val="ae"/>
    <w:rsid w:val="00BF3F48"/>
    <w:pPr>
      <w:numPr>
        <w:numId w:val="2"/>
      </w:numPr>
      <w:tabs>
        <w:tab w:val="left" w:pos="1985"/>
        <w:tab w:val="right" w:leader="dot" w:pos="10195"/>
      </w:tabs>
      <w:ind w:left="1985" w:hanging="1985"/>
      <w:jc w:val="left"/>
    </w:pPr>
    <w:rPr>
      <w:sz w:val="26"/>
      <w:szCs w:val="18"/>
    </w:rPr>
  </w:style>
  <w:style w:type="paragraph" w:styleId="52">
    <w:name w:val="toc 5"/>
    <w:basedOn w:val="ae"/>
    <w:next w:val="ae"/>
    <w:autoRedefine/>
    <w:semiHidden/>
    <w:rsid w:val="00E06F97"/>
    <w:pPr>
      <w:ind w:left="1120"/>
      <w:jc w:val="left"/>
    </w:pPr>
    <w:rPr>
      <w:rFonts w:ascii="Georgia" w:hAnsi="Georgia"/>
      <w:sz w:val="18"/>
      <w:szCs w:val="18"/>
    </w:rPr>
  </w:style>
  <w:style w:type="paragraph" w:styleId="61">
    <w:name w:val="toc 6"/>
    <w:basedOn w:val="ae"/>
    <w:next w:val="ae"/>
    <w:autoRedefine/>
    <w:semiHidden/>
    <w:rsid w:val="00E06F97"/>
    <w:pPr>
      <w:ind w:left="1400"/>
      <w:jc w:val="left"/>
    </w:pPr>
    <w:rPr>
      <w:rFonts w:ascii="Georgia" w:hAnsi="Georgia"/>
      <w:sz w:val="18"/>
      <w:szCs w:val="18"/>
    </w:rPr>
  </w:style>
  <w:style w:type="paragraph" w:styleId="71">
    <w:name w:val="toc 7"/>
    <w:basedOn w:val="ae"/>
    <w:next w:val="ae"/>
    <w:autoRedefine/>
    <w:uiPriority w:val="99"/>
    <w:semiHidden/>
    <w:rsid w:val="00E06F97"/>
    <w:pPr>
      <w:ind w:left="1680"/>
      <w:jc w:val="left"/>
    </w:pPr>
    <w:rPr>
      <w:rFonts w:ascii="Georgia" w:hAnsi="Georgia"/>
      <w:sz w:val="18"/>
      <w:szCs w:val="18"/>
    </w:rPr>
  </w:style>
  <w:style w:type="paragraph" w:styleId="81">
    <w:name w:val="toc 8"/>
    <w:basedOn w:val="ae"/>
    <w:next w:val="ae"/>
    <w:autoRedefine/>
    <w:uiPriority w:val="99"/>
    <w:semiHidden/>
    <w:rsid w:val="00E06F97"/>
    <w:pPr>
      <w:ind w:left="1960"/>
      <w:jc w:val="left"/>
    </w:pPr>
    <w:rPr>
      <w:rFonts w:ascii="Georgia" w:hAnsi="Georgia"/>
      <w:sz w:val="18"/>
      <w:szCs w:val="18"/>
    </w:rPr>
  </w:style>
  <w:style w:type="paragraph" w:styleId="91">
    <w:name w:val="toc 9"/>
    <w:basedOn w:val="ae"/>
    <w:next w:val="ae"/>
    <w:autoRedefine/>
    <w:uiPriority w:val="99"/>
    <w:semiHidden/>
    <w:rsid w:val="00E06F97"/>
    <w:pPr>
      <w:ind w:left="2240"/>
      <w:jc w:val="left"/>
    </w:pPr>
    <w:rPr>
      <w:rFonts w:ascii="Georgia" w:hAnsi="Georgia"/>
      <w:sz w:val="18"/>
      <w:szCs w:val="18"/>
    </w:rPr>
  </w:style>
  <w:style w:type="paragraph" w:styleId="affffb">
    <w:name w:val="List Continue"/>
    <w:basedOn w:val="ae"/>
    <w:uiPriority w:val="99"/>
    <w:semiHidden/>
    <w:qFormat/>
    <w:rsid w:val="00E06F97"/>
    <w:pPr>
      <w:spacing w:after="280"/>
      <w:ind w:left="284"/>
    </w:pPr>
  </w:style>
  <w:style w:type="paragraph" w:styleId="27">
    <w:name w:val="List Continue 2"/>
    <w:basedOn w:val="ae"/>
    <w:uiPriority w:val="99"/>
    <w:semiHidden/>
    <w:qFormat/>
    <w:rsid w:val="00E06F97"/>
    <w:pPr>
      <w:spacing w:after="120"/>
      <w:ind w:left="566"/>
    </w:pPr>
  </w:style>
  <w:style w:type="paragraph" w:customStyle="1" w:styleId="ad">
    <w:name w:val="Квадрат"/>
    <w:basedOn w:val="a3"/>
    <w:uiPriority w:val="9"/>
    <w:qFormat/>
    <w:rsid w:val="00E06F97"/>
    <w:pPr>
      <w:numPr>
        <w:numId w:val="13"/>
      </w:numPr>
    </w:pPr>
    <w:rPr>
      <w:szCs w:val="24"/>
    </w:rPr>
  </w:style>
  <w:style w:type="paragraph" w:styleId="affffc">
    <w:name w:val="Normal (Web)"/>
    <w:basedOn w:val="ae"/>
    <w:uiPriority w:val="99"/>
    <w:qFormat/>
    <w:rsid w:val="00E06F97"/>
    <w:rPr>
      <w:sz w:val="24"/>
    </w:rPr>
  </w:style>
  <w:style w:type="paragraph" w:styleId="a7">
    <w:name w:val="List Number"/>
    <w:basedOn w:val="ae"/>
    <w:uiPriority w:val="99"/>
    <w:unhideWhenUsed/>
    <w:qFormat/>
    <w:rsid w:val="00E06F97"/>
    <w:pPr>
      <w:numPr>
        <w:numId w:val="9"/>
      </w:numPr>
    </w:pPr>
  </w:style>
  <w:style w:type="paragraph" w:styleId="2">
    <w:name w:val="List Number 2"/>
    <w:basedOn w:val="1"/>
    <w:uiPriority w:val="99"/>
    <w:unhideWhenUsed/>
    <w:qFormat/>
    <w:rsid w:val="00E06F97"/>
    <w:pPr>
      <w:numPr>
        <w:numId w:val="12"/>
      </w:numPr>
    </w:pPr>
  </w:style>
  <w:style w:type="paragraph" w:styleId="affffd">
    <w:name w:val="Normal Indent"/>
    <w:basedOn w:val="ae"/>
    <w:uiPriority w:val="99"/>
    <w:semiHidden/>
    <w:unhideWhenUsed/>
    <w:qFormat/>
    <w:rsid w:val="00E06F97"/>
    <w:pPr>
      <w:ind w:left="708"/>
    </w:pPr>
  </w:style>
  <w:style w:type="paragraph" w:styleId="HTML0">
    <w:name w:val="HTML Preformatted"/>
    <w:basedOn w:val="ae"/>
    <w:uiPriority w:val="99"/>
    <w:unhideWhenUsed/>
    <w:qFormat/>
    <w:rsid w:val="00E06F97"/>
    <w:rPr>
      <w:rFonts w:ascii="Consolas" w:hAnsi="Consolas" w:cs="Courier New"/>
      <w:sz w:val="20"/>
      <w:szCs w:val="20"/>
    </w:rPr>
  </w:style>
  <w:style w:type="paragraph" w:styleId="a4">
    <w:name w:val="List Paragraph"/>
    <w:basedOn w:val="ae"/>
    <w:uiPriority w:val="34"/>
    <w:qFormat/>
    <w:rsid w:val="00E06F97"/>
    <w:pPr>
      <w:numPr>
        <w:numId w:val="6"/>
      </w:numPr>
      <w:tabs>
        <w:tab w:val="left" w:pos="1134"/>
      </w:tabs>
    </w:pPr>
  </w:style>
  <w:style w:type="paragraph" w:styleId="30">
    <w:name w:val="List Number 3"/>
    <w:basedOn w:val="ae"/>
    <w:uiPriority w:val="99"/>
    <w:semiHidden/>
    <w:unhideWhenUsed/>
    <w:qFormat/>
    <w:rsid w:val="00E06F97"/>
    <w:pPr>
      <w:numPr>
        <w:numId w:val="3"/>
      </w:numPr>
    </w:pPr>
  </w:style>
  <w:style w:type="paragraph" w:styleId="4">
    <w:name w:val="List Number 4"/>
    <w:basedOn w:val="ae"/>
    <w:uiPriority w:val="99"/>
    <w:semiHidden/>
    <w:unhideWhenUsed/>
    <w:qFormat/>
    <w:rsid w:val="00E06F97"/>
    <w:pPr>
      <w:numPr>
        <w:numId w:val="4"/>
      </w:numPr>
      <w:tabs>
        <w:tab w:val="left" w:pos="425"/>
      </w:tabs>
    </w:pPr>
  </w:style>
  <w:style w:type="paragraph" w:styleId="a3">
    <w:name w:val="List Bullet"/>
    <w:basedOn w:val="ae"/>
    <w:uiPriority w:val="99"/>
    <w:semiHidden/>
    <w:unhideWhenUsed/>
    <w:qFormat/>
    <w:rsid w:val="00E06F97"/>
    <w:pPr>
      <w:numPr>
        <w:numId w:val="8"/>
      </w:numPr>
      <w:tabs>
        <w:tab w:val="left" w:pos="1134"/>
      </w:tabs>
    </w:pPr>
    <w:rPr>
      <w:szCs w:val="28"/>
    </w:rPr>
  </w:style>
  <w:style w:type="paragraph" w:styleId="5">
    <w:name w:val="List Number 5"/>
    <w:basedOn w:val="ae"/>
    <w:uiPriority w:val="99"/>
    <w:semiHidden/>
    <w:unhideWhenUsed/>
    <w:qFormat/>
    <w:rsid w:val="00E06F97"/>
    <w:pPr>
      <w:numPr>
        <w:numId w:val="5"/>
      </w:numPr>
    </w:pPr>
  </w:style>
  <w:style w:type="paragraph" w:styleId="affffe">
    <w:name w:val="toa heading"/>
    <w:basedOn w:val="ae"/>
    <w:next w:val="ae"/>
    <w:uiPriority w:val="15"/>
    <w:qFormat/>
    <w:rsid w:val="00E06F97"/>
    <w:pPr>
      <w:spacing w:after="280"/>
      <w:ind w:firstLine="0"/>
      <w:jc w:val="center"/>
    </w:pPr>
    <w:rPr>
      <w:bCs/>
    </w:rPr>
  </w:style>
  <w:style w:type="paragraph" w:styleId="afffff">
    <w:name w:val="footnote text"/>
    <w:basedOn w:val="ae"/>
    <w:uiPriority w:val="99"/>
    <w:qFormat/>
    <w:rsid w:val="00E06F97"/>
    <w:rPr>
      <w:sz w:val="20"/>
      <w:szCs w:val="20"/>
    </w:rPr>
  </w:style>
  <w:style w:type="paragraph" w:styleId="afffff0">
    <w:name w:val="Body Text Indent"/>
    <w:basedOn w:val="ae"/>
    <w:rsid w:val="00E06F97"/>
    <w:pPr>
      <w:spacing w:after="120"/>
      <w:ind w:left="283"/>
    </w:pPr>
  </w:style>
  <w:style w:type="paragraph" w:styleId="36">
    <w:name w:val="Body Text 3"/>
    <w:basedOn w:val="ae"/>
    <w:qFormat/>
    <w:rsid w:val="00E06F97"/>
    <w:pPr>
      <w:spacing w:after="120"/>
    </w:pPr>
    <w:rPr>
      <w:sz w:val="16"/>
      <w:szCs w:val="16"/>
    </w:rPr>
  </w:style>
  <w:style w:type="paragraph" w:customStyle="1" w:styleId="ab">
    <w:name w:val="Тире в таблице"/>
    <w:basedOn w:val="53"/>
    <w:uiPriority w:val="12"/>
    <w:qFormat/>
    <w:rsid w:val="00E06F97"/>
    <w:pPr>
      <w:numPr>
        <w:numId w:val="14"/>
      </w:numPr>
    </w:pPr>
    <w:rPr>
      <w:szCs w:val="28"/>
    </w:rPr>
  </w:style>
  <w:style w:type="paragraph" w:customStyle="1" w:styleId="afffff1">
    <w:name w:val="Примечание"/>
    <w:basedOn w:val="ae"/>
    <w:uiPriority w:val="99"/>
    <w:semiHidden/>
    <w:qFormat/>
    <w:rsid w:val="00E06F97"/>
    <w:pPr>
      <w:tabs>
        <w:tab w:val="left" w:pos="142"/>
        <w:tab w:val="left" w:pos="993"/>
      </w:tabs>
      <w:spacing w:line="360" w:lineRule="auto"/>
      <w:ind w:left="1418" w:hanging="1418"/>
    </w:pPr>
    <w:rPr>
      <w:bCs/>
      <w:sz w:val="24"/>
    </w:rPr>
  </w:style>
  <w:style w:type="paragraph" w:customStyle="1" w:styleId="ac">
    <w:name w:val="Маркер в таблице"/>
    <w:basedOn w:val="53"/>
    <w:uiPriority w:val="9"/>
    <w:qFormat/>
    <w:rsid w:val="00E06F97"/>
    <w:pPr>
      <w:numPr>
        <w:numId w:val="7"/>
      </w:numPr>
    </w:pPr>
  </w:style>
  <w:style w:type="paragraph" w:customStyle="1" w:styleId="a9">
    <w:name w:val="Буква в таблице"/>
    <w:basedOn w:val="ae"/>
    <w:uiPriority w:val="13"/>
    <w:qFormat/>
    <w:rsid w:val="00E06F97"/>
    <w:pPr>
      <w:numPr>
        <w:numId w:val="15"/>
      </w:numPr>
    </w:pPr>
    <w:rPr>
      <w:sz w:val="24"/>
      <w:szCs w:val="28"/>
    </w:rPr>
  </w:style>
  <w:style w:type="paragraph" w:styleId="afffff2">
    <w:name w:val="Subtitle"/>
    <w:basedOn w:val="25"/>
    <w:next w:val="ae"/>
    <w:semiHidden/>
    <w:qFormat/>
    <w:rsid w:val="00E06F97"/>
    <w:pPr>
      <w:tabs>
        <w:tab w:val="clear" w:pos="851"/>
        <w:tab w:val="clear" w:pos="10195"/>
      </w:tabs>
      <w:ind w:firstLine="709"/>
    </w:pPr>
    <w:rPr>
      <w:rFonts w:ascii="Georgia" w:hAnsi="Georgia"/>
      <w:i/>
      <w:iCs/>
      <w:color w:val="4F81BD"/>
      <w:spacing w:val="15"/>
      <w:sz w:val="24"/>
    </w:rPr>
  </w:style>
  <w:style w:type="paragraph" w:customStyle="1" w:styleId="aa">
    <w:name w:val="Точка в таблице"/>
    <w:basedOn w:val="53"/>
    <w:uiPriority w:val="10"/>
    <w:qFormat/>
    <w:rsid w:val="00416C55"/>
    <w:pPr>
      <w:numPr>
        <w:numId w:val="16"/>
      </w:numPr>
      <w:ind w:left="0" w:firstLine="170"/>
    </w:pPr>
    <w:rPr>
      <w:szCs w:val="28"/>
    </w:rPr>
  </w:style>
  <w:style w:type="paragraph" w:styleId="28">
    <w:name w:val="Body Text Indent 2"/>
    <w:basedOn w:val="ae"/>
    <w:qFormat/>
    <w:rsid w:val="00E06F97"/>
    <w:pPr>
      <w:spacing w:after="120" w:line="480" w:lineRule="auto"/>
      <w:ind w:left="283"/>
    </w:pPr>
    <w:rPr>
      <w:rFonts w:eastAsia="Georgia"/>
    </w:rPr>
  </w:style>
  <w:style w:type="paragraph" w:customStyle="1" w:styleId="NormalPrefix">
    <w:name w:val="Normal Prefix"/>
    <w:uiPriority w:val="99"/>
    <w:qFormat/>
    <w:rsid w:val="00E06F97"/>
    <w:pPr>
      <w:widowControl w:val="0"/>
      <w:spacing w:before="200" w:after="40"/>
    </w:pPr>
    <w:rPr>
      <w:rFonts w:eastAsia="SimSun"/>
      <w:sz w:val="22"/>
      <w:szCs w:val="22"/>
    </w:rPr>
  </w:style>
  <w:style w:type="paragraph" w:styleId="20">
    <w:name w:val="List Bullet 2"/>
    <w:basedOn w:val="a3"/>
    <w:uiPriority w:val="7"/>
    <w:semiHidden/>
    <w:unhideWhenUsed/>
    <w:qFormat/>
    <w:rsid w:val="00E06F97"/>
    <w:pPr>
      <w:numPr>
        <w:numId w:val="10"/>
      </w:numPr>
    </w:pPr>
  </w:style>
  <w:style w:type="paragraph" w:styleId="3">
    <w:name w:val="List Bullet 3"/>
    <w:basedOn w:val="ae"/>
    <w:unhideWhenUsed/>
    <w:qFormat/>
    <w:rsid w:val="00E06F97"/>
    <w:pPr>
      <w:numPr>
        <w:numId w:val="11"/>
      </w:numPr>
      <w:ind w:left="566" w:hanging="283"/>
    </w:pPr>
  </w:style>
  <w:style w:type="paragraph" w:styleId="53">
    <w:name w:val="List Bullet 5"/>
    <w:basedOn w:val="ae"/>
    <w:uiPriority w:val="99"/>
    <w:semiHidden/>
    <w:unhideWhenUsed/>
    <w:qFormat/>
    <w:rsid w:val="00E06F97"/>
    <w:pPr>
      <w:tabs>
        <w:tab w:val="left" w:pos="284"/>
      </w:tabs>
      <w:ind w:firstLine="170"/>
    </w:pPr>
    <w:rPr>
      <w:sz w:val="24"/>
    </w:rPr>
  </w:style>
  <w:style w:type="paragraph" w:customStyle="1" w:styleId="a0">
    <w:name w:val="Точка"/>
    <w:basedOn w:val="a3"/>
    <w:uiPriority w:val="6"/>
    <w:qFormat/>
    <w:rsid w:val="005F7272"/>
    <w:pPr>
      <w:numPr>
        <w:numId w:val="17"/>
      </w:numPr>
      <w:ind w:left="0" w:firstLine="709"/>
    </w:pPr>
  </w:style>
  <w:style w:type="paragraph" w:customStyle="1" w:styleId="a8">
    <w:name w:val="Галочка в таблице"/>
    <w:basedOn w:val="53"/>
    <w:uiPriority w:val="11"/>
    <w:qFormat/>
    <w:rsid w:val="00E06F97"/>
    <w:pPr>
      <w:numPr>
        <w:numId w:val="18"/>
      </w:numPr>
    </w:pPr>
    <w:rPr>
      <w:szCs w:val="28"/>
    </w:rPr>
  </w:style>
  <w:style w:type="paragraph" w:customStyle="1" w:styleId="a2">
    <w:name w:val="Галочка"/>
    <w:basedOn w:val="ae"/>
    <w:uiPriority w:val="7"/>
    <w:qFormat/>
    <w:rsid w:val="00E06F97"/>
    <w:pPr>
      <w:numPr>
        <w:numId w:val="19"/>
      </w:numPr>
    </w:pPr>
    <w:rPr>
      <w:szCs w:val="28"/>
    </w:rPr>
  </w:style>
  <w:style w:type="paragraph" w:customStyle="1" w:styleId="a">
    <w:name w:val="Тире"/>
    <w:basedOn w:val="a3"/>
    <w:uiPriority w:val="8"/>
    <w:qFormat/>
    <w:rsid w:val="00E06F97"/>
    <w:pPr>
      <w:numPr>
        <w:numId w:val="20"/>
      </w:numPr>
    </w:pPr>
  </w:style>
  <w:style w:type="paragraph" w:customStyle="1" w:styleId="afffff3">
    <w:name w:val="Таблица"/>
    <w:basedOn w:val="ae"/>
    <w:uiPriority w:val="99"/>
    <w:semiHidden/>
    <w:qFormat/>
    <w:rsid w:val="00E06F97"/>
    <w:pPr>
      <w:ind w:firstLine="0"/>
      <w:jc w:val="center"/>
    </w:pPr>
    <w:rPr>
      <w:iCs/>
      <w:sz w:val="24"/>
      <w:szCs w:val="20"/>
    </w:rPr>
  </w:style>
  <w:style w:type="paragraph" w:customStyle="1" w:styleId="afffff4">
    <w:name w:val="Пункт"/>
    <w:basedOn w:val="ae"/>
    <w:qFormat/>
    <w:rsid w:val="00B067A1"/>
    <w:pPr>
      <w:tabs>
        <w:tab w:val="left" w:pos="1276"/>
      </w:tabs>
      <w:suppressAutoHyphens w:val="0"/>
      <w:spacing w:line="360" w:lineRule="auto"/>
      <w:ind w:left="1276" w:hanging="1134"/>
    </w:pPr>
    <w:rPr>
      <w:szCs w:val="28"/>
    </w:rPr>
  </w:style>
  <w:style w:type="paragraph" w:customStyle="1" w:styleId="afffff5">
    <w:name w:val="Подпункт"/>
    <w:basedOn w:val="afffff4"/>
    <w:qFormat/>
    <w:rsid w:val="00B067A1"/>
  </w:style>
  <w:style w:type="paragraph" w:customStyle="1" w:styleId="afffff6">
    <w:name w:val="Подподпункт"/>
    <w:basedOn w:val="afffff5"/>
    <w:qFormat/>
    <w:rsid w:val="00B067A1"/>
    <w:pPr>
      <w:tabs>
        <w:tab w:val="clear" w:pos="1276"/>
        <w:tab w:val="left" w:pos="1843"/>
      </w:tabs>
      <w:ind w:left="1843" w:hanging="567"/>
    </w:pPr>
  </w:style>
  <w:style w:type="paragraph" w:customStyle="1" w:styleId="16">
    <w:name w:val="заголовок 1"/>
    <w:basedOn w:val="ae"/>
    <w:next w:val="ae"/>
    <w:qFormat/>
    <w:rsid w:val="00B067A1"/>
    <w:pPr>
      <w:keepNext/>
      <w:tabs>
        <w:tab w:val="left" w:pos="-142"/>
        <w:tab w:val="left" w:pos="0"/>
        <w:tab w:val="left" w:pos="2016"/>
        <w:tab w:val="left" w:pos="2736"/>
        <w:tab w:val="left" w:pos="3168"/>
        <w:tab w:val="left" w:pos="4320"/>
      </w:tabs>
      <w:suppressAutoHyphens w:val="0"/>
      <w:outlineLvl w:val="0"/>
    </w:pPr>
    <w:rPr>
      <w:sz w:val="24"/>
    </w:rPr>
  </w:style>
  <w:style w:type="paragraph" w:customStyle="1" w:styleId="dogov">
    <w:name w:val="dogov"/>
    <w:basedOn w:val="ae"/>
    <w:qFormat/>
    <w:rsid w:val="00B067A1"/>
    <w:pPr>
      <w:suppressAutoHyphens w:val="0"/>
      <w:spacing w:line="360" w:lineRule="auto"/>
      <w:ind w:firstLine="1134"/>
    </w:pPr>
    <w:rPr>
      <w:rFonts w:ascii="Arial" w:hAnsi="Arial" w:cs="Arial"/>
      <w:sz w:val="20"/>
      <w:szCs w:val="20"/>
    </w:rPr>
  </w:style>
  <w:style w:type="paragraph" w:styleId="37">
    <w:name w:val="Body Text Indent 3"/>
    <w:basedOn w:val="ae"/>
    <w:qFormat/>
    <w:rsid w:val="00B067A1"/>
    <w:pPr>
      <w:suppressAutoHyphens w:val="0"/>
    </w:pPr>
    <w:rPr>
      <w:sz w:val="24"/>
    </w:rPr>
  </w:style>
  <w:style w:type="paragraph" w:styleId="29">
    <w:name w:val="Body Text 2"/>
    <w:basedOn w:val="ae"/>
    <w:qFormat/>
    <w:rsid w:val="00B067A1"/>
    <w:pPr>
      <w:suppressAutoHyphens w:val="0"/>
      <w:spacing w:line="360" w:lineRule="auto"/>
      <w:ind w:firstLine="0"/>
    </w:pPr>
    <w:rPr>
      <w:rFonts w:ascii="Arial" w:hAnsi="Arial"/>
      <w:sz w:val="20"/>
      <w:szCs w:val="20"/>
    </w:rPr>
  </w:style>
  <w:style w:type="paragraph" w:customStyle="1" w:styleId="ConsPlusNonformat">
    <w:name w:val="ConsPlusNonformat"/>
    <w:uiPriority w:val="99"/>
    <w:qFormat/>
    <w:rsid w:val="00B067A1"/>
    <w:pPr>
      <w:widowControl w:val="0"/>
    </w:pPr>
    <w:rPr>
      <w:rFonts w:ascii="Courier New" w:hAnsi="Courier New" w:cs="Courier New"/>
    </w:rPr>
  </w:style>
  <w:style w:type="paragraph" w:customStyle="1" w:styleId="17">
    <w:name w:val="Обычный1"/>
    <w:qFormat/>
    <w:rsid w:val="00B067A1"/>
    <w:pPr>
      <w:widowControl w:val="0"/>
    </w:pPr>
    <w:rPr>
      <w:rFonts w:ascii="Arial" w:hAnsi="Arial"/>
    </w:rPr>
  </w:style>
  <w:style w:type="paragraph" w:customStyle="1" w:styleId="ConsNormal">
    <w:name w:val="ConsNormal"/>
    <w:qFormat/>
    <w:rsid w:val="00B067A1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qFormat/>
    <w:rsid w:val="00B067A1"/>
    <w:pPr>
      <w:widowControl w:val="0"/>
      <w:ind w:firstLine="720"/>
    </w:pPr>
    <w:rPr>
      <w:rFonts w:ascii="Arial" w:hAnsi="Arial" w:cs="Arial"/>
    </w:rPr>
  </w:style>
  <w:style w:type="paragraph" w:customStyle="1" w:styleId="afffff7">
    <w:name w:val="Нормальный"/>
    <w:qFormat/>
    <w:rsid w:val="00B067A1"/>
    <w:rPr>
      <w:rFonts w:ascii="Arial" w:hAnsi="Arial" w:cs="Arial"/>
    </w:rPr>
  </w:style>
  <w:style w:type="paragraph" w:styleId="afffff8">
    <w:name w:val="Block Text"/>
    <w:basedOn w:val="ae"/>
    <w:uiPriority w:val="99"/>
    <w:qFormat/>
    <w:rsid w:val="00B067A1"/>
    <w:pPr>
      <w:tabs>
        <w:tab w:val="left" w:pos="0"/>
      </w:tabs>
      <w:suppressAutoHyphens w:val="0"/>
      <w:ind w:left="284" w:right="6" w:hanging="142"/>
      <w:jc w:val="left"/>
    </w:pPr>
    <w:rPr>
      <w:sz w:val="24"/>
    </w:rPr>
  </w:style>
  <w:style w:type="paragraph" w:customStyle="1" w:styleId="Normal1">
    <w:name w:val="Normal1"/>
    <w:qFormat/>
    <w:rsid w:val="00B067A1"/>
    <w:pPr>
      <w:spacing w:before="100" w:after="100"/>
      <w:jc w:val="both"/>
    </w:pPr>
    <w:rPr>
      <w:rFonts w:ascii="Arial" w:hAnsi="Arial"/>
    </w:rPr>
  </w:style>
  <w:style w:type="paragraph" w:customStyle="1" w:styleId="2a">
    <w:name w:val="Обычный2"/>
    <w:qFormat/>
    <w:rsid w:val="0066124D"/>
  </w:style>
  <w:style w:type="paragraph" w:styleId="45">
    <w:name w:val="List Bullet 4"/>
    <w:basedOn w:val="ae"/>
    <w:qFormat/>
    <w:rsid w:val="0066124D"/>
    <w:pPr>
      <w:suppressAutoHyphens w:val="0"/>
      <w:ind w:left="849" w:hanging="283"/>
      <w:jc w:val="left"/>
    </w:pPr>
    <w:rPr>
      <w:sz w:val="20"/>
      <w:szCs w:val="20"/>
    </w:rPr>
  </w:style>
  <w:style w:type="paragraph" w:styleId="afffff9">
    <w:name w:val="annotation text"/>
    <w:basedOn w:val="ae"/>
    <w:qFormat/>
    <w:rsid w:val="0066124D"/>
    <w:pPr>
      <w:suppressAutoHyphens w:val="0"/>
      <w:ind w:firstLine="0"/>
      <w:jc w:val="left"/>
    </w:pPr>
    <w:rPr>
      <w:rFonts w:ascii="Arial Narrow" w:hAnsi="Arial Narrow"/>
      <w:sz w:val="20"/>
      <w:szCs w:val="20"/>
    </w:rPr>
  </w:style>
  <w:style w:type="paragraph" w:styleId="afffffa">
    <w:name w:val="annotation subject"/>
    <w:basedOn w:val="afffff9"/>
    <w:next w:val="afffff9"/>
    <w:qFormat/>
    <w:rsid w:val="0066124D"/>
    <w:rPr>
      <w:b/>
      <w:bCs/>
    </w:rPr>
  </w:style>
  <w:style w:type="paragraph" w:customStyle="1" w:styleId="311">
    <w:name w:val="Основной текст с отступом 31"/>
    <w:basedOn w:val="ae"/>
    <w:qFormat/>
    <w:rsid w:val="0066124D"/>
    <w:pPr>
      <w:suppressAutoHyphens w:val="0"/>
      <w:ind w:firstLine="720"/>
    </w:pPr>
    <w:rPr>
      <w:sz w:val="20"/>
      <w:szCs w:val="20"/>
    </w:rPr>
  </w:style>
  <w:style w:type="paragraph" w:customStyle="1" w:styleId="212">
    <w:name w:val="Основной текст 21"/>
    <w:basedOn w:val="ae"/>
    <w:qFormat/>
    <w:rsid w:val="0066124D"/>
    <w:pPr>
      <w:widowControl w:val="0"/>
      <w:tabs>
        <w:tab w:val="left" w:pos="720"/>
      </w:tabs>
      <w:suppressAutoHyphens w:val="0"/>
      <w:overflowPunct w:val="0"/>
      <w:spacing w:after="120"/>
      <w:ind w:firstLine="0"/>
      <w:textAlignment w:val="baseline"/>
    </w:pPr>
    <w:rPr>
      <w:sz w:val="24"/>
      <w:szCs w:val="20"/>
    </w:rPr>
  </w:style>
  <w:style w:type="paragraph" w:customStyle="1" w:styleId="Style9">
    <w:name w:val="Style9"/>
    <w:basedOn w:val="ae"/>
    <w:uiPriority w:val="99"/>
    <w:qFormat/>
    <w:rsid w:val="0066124D"/>
    <w:pPr>
      <w:widowControl w:val="0"/>
      <w:suppressAutoHyphens w:val="0"/>
      <w:spacing w:line="274" w:lineRule="exact"/>
      <w:ind w:firstLine="739"/>
    </w:pPr>
    <w:rPr>
      <w:sz w:val="24"/>
    </w:rPr>
  </w:style>
  <w:style w:type="paragraph" w:customStyle="1" w:styleId="34">
    <w:name w:val="Обычный3"/>
    <w:link w:val="33"/>
    <w:qFormat/>
    <w:rsid w:val="008C75AB"/>
  </w:style>
  <w:style w:type="paragraph" w:customStyle="1" w:styleId="320">
    <w:name w:val="Основной текст с отступом 32"/>
    <w:basedOn w:val="ae"/>
    <w:qFormat/>
    <w:rsid w:val="008C75AB"/>
    <w:pPr>
      <w:suppressAutoHyphens w:val="0"/>
      <w:ind w:firstLine="720"/>
    </w:pPr>
    <w:rPr>
      <w:sz w:val="20"/>
      <w:szCs w:val="20"/>
    </w:rPr>
  </w:style>
  <w:style w:type="paragraph" w:customStyle="1" w:styleId="afffffb">
    <w:name w:val="Текст в таблице"/>
    <w:basedOn w:val="afffd"/>
    <w:qFormat/>
    <w:rsid w:val="0034235E"/>
    <w:pPr>
      <w:suppressAutoHyphens w:val="0"/>
      <w:spacing w:after="0"/>
      <w:ind w:firstLine="0"/>
      <w:jc w:val="left"/>
    </w:pPr>
    <w:rPr>
      <w:szCs w:val="20"/>
      <w:lang w:eastAsia="en-US"/>
    </w:rPr>
  </w:style>
  <w:style w:type="paragraph" w:customStyle="1" w:styleId="TableText">
    <w:name w:val="TableText"/>
    <w:basedOn w:val="ae"/>
    <w:qFormat/>
    <w:rsid w:val="00CC0A36"/>
    <w:pPr>
      <w:keepLines/>
      <w:suppressAutoHyphens w:val="0"/>
      <w:spacing w:before="40" w:after="40" w:line="288" w:lineRule="auto"/>
      <w:ind w:firstLine="0"/>
      <w:jc w:val="left"/>
    </w:pPr>
    <w:rPr>
      <w:sz w:val="22"/>
      <w:szCs w:val="22"/>
      <w:lang w:eastAsia="en-US"/>
    </w:rPr>
  </w:style>
  <w:style w:type="paragraph" w:customStyle="1" w:styleId="TableText0">
    <w:name w:val="Table_Text"/>
    <w:qFormat/>
    <w:rsid w:val="00CC0A36"/>
    <w:pPr>
      <w:snapToGrid w:val="0"/>
      <w:spacing w:before="40" w:after="40" w:line="288" w:lineRule="auto"/>
    </w:pPr>
    <w:rPr>
      <w:color w:val="000000"/>
      <w:sz w:val="22"/>
      <w:szCs w:val="22"/>
      <w:lang w:eastAsia="en-US"/>
    </w:rPr>
  </w:style>
  <w:style w:type="paragraph" w:customStyle="1" w:styleId="afffffc">
    <w:name w:val="Многоуровневый_маркированный"/>
    <w:basedOn w:val="a3"/>
    <w:autoRedefine/>
    <w:qFormat/>
    <w:rsid w:val="00CC0A36"/>
    <w:pPr>
      <w:numPr>
        <w:numId w:val="0"/>
      </w:numPr>
      <w:tabs>
        <w:tab w:val="clear" w:pos="1134"/>
      </w:tabs>
      <w:suppressAutoHyphens w:val="0"/>
      <w:spacing w:line="360" w:lineRule="auto"/>
      <w:ind w:left="1418" w:hanging="567"/>
    </w:pPr>
    <w:rPr>
      <w:sz w:val="24"/>
      <w:szCs w:val="24"/>
    </w:rPr>
  </w:style>
  <w:style w:type="paragraph" w:customStyle="1" w:styleId="afffffd">
    <w:name w:val="Осн_текст"/>
    <w:basedOn w:val="ae"/>
    <w:qFormat/>
    <w:rsid w:val="00CC0A36"/>
    <w:pPr>
      <w:shd w:val="clear" w:color="auto" w:fill="FFFFFF"/>
      <w:suppressAutoHyphens w:val="0"/>
      <w:spacing w:line="360" w:lineRule="auto"/>
      <w:ind w:right="-113" w:firstLine="851"/>
    </w:pPr>
    <w:rPr>
      <w:rFonts w:cs="Arial"/>
      <w:color w:val="000000"/>
      <w:sz w:val="24"/>
      <w:szCs w:val="20"/>
    </w:rPr>
  </w:style>
  <w:style w:type="paragraph" w:customStyle="1" w:styleId="afffffe">
    <w:name w:val="_Обычный_перед_м_п"/>
    <w:basedOn w:val="ae"/>
    <w:next w:val="ae"/>
    <w:qFormat/>
    <w:rsid w:val="00CC0A36"/>
    <w:pPr>
      <w:keepNext/>
      <w:suppressAutoHyphens w:val="0"/>
      <w:spacing w:after="40" w:line="360" w:lineRule="auto"/>
      <w:ind w:firstLine="851"/>
    </w:pPr>
    <w:rPr>
      <w:rFonts w:eastAsiaTheme="minorHAnsi"/>
      <w:sz w:val="24"/>
      <w:lang w:eastAsia="en-US"/>
    </w:rPr>
  </w:style>
  <w:style w:type="paragraph" w:customStyle="1" w:styleId="a5">
    <w:name w:val="Одноуровневый список"/>
    <w:basedOn w:val="ae"/>
    <w:qFormat/>
    <w:rsid w:val="00CC0A36"/>
    <w:pPr>
      <w:numPr>
        <w:numId w:val="21"/>
      </w:numPr>
      <w:suppressAutoHyphens w:val="0"/>
      <w:spacing w:line="360" w:lineRule="auto"/>
    </w:pPr>
    <w:rPr>
      <w:rFonts w:eastAsia="Calibri"/>
      <w:sz w:val="24"/>
      <w:lang w:eastAsia="en-US"/>
    </w:rPr>
  </w:style>
  <w:style w:type="paragraph" w:styleId="affffff">
    <w:name w:val="Revision"/>
    <w:uiPriority w:val="99"/>
    <w:semiHidden/>
    <w:qFormat/>
    <w:rsid w:val="00CC0A36"/>
    <w:rPr>
      <w:rFonts w:asciiTheme="minorHAnsi" w:eastAsiaTheme="minorEastAsia" w:hAnsiTheme="minorHAnsi" w:cstheme="minorBidi"/>
      <w:sz w:val="22"/>
      <w:szCs w:val="22"/>
    </w:rPr>
  </w:style>
  <w:style w:type="paragraph" w:customStyle="1" w:styleId="38">
    <w:name w:val="заголовок 3"/>
    <w:basedOn w:val="ae"/>
    <w:next w:val="ae"/>
    <w:qFormat/>
    <w:rsid w:val="00CC0A36"/>
    <w:pPr>
      <w:keepNext/>
      <w:widowControl w:val="0"/>
      <w:suppressAutoHyphens w:val="0"/>
      <w:ind w:firstLine="0"/>
      <w:jc w:val="left"/>
    </w:pPr>
    <w:rPr>
      <w:sz w:val="20"/>
    </w:rPr>
  </w:style>
  <w:style w:type="paragraph" w:customStyle="1" w:styleId="affffff0">
    <w:name w:val="Текст в табл. мал."/>
    <w:basedOn w:val="ae"/>
    <w:qFormat/>
    <w:rsid w:val="00CC0A36"/>
    <w:pPr>
      <w:keepLines/>
      <w:suppressAutoHyphens w:val="0"/>
      <w:spacing w:before="60" w:after="60"/>
      <w:ind w:right="113" w:firstLine="0"/>
      <w:jc w:val="left"/>
    </w:pPr>
    <w:rPr>
      <w:sz w:val="24"/>
      <w:szCs w:val="20"/>
      <w:lang w:eastAsia="en-US"/>
    </w:rPr>
  </w:style>
  <w:style w:type="paragraph" w:styleId="affffff1">
    <w:name w:val="Plain Text"/>
    <w:basedOn w:val="ae"/>
    <w:qFormat/>
    <w:rsid w:val="00CC0A36"/>
    <w:pPr>
      <w:suppressAutoHyphens w:val="0"/>
      <w:ind w:firstLine="0"/>
      <w:jc w:val="left"/>
    </w:pPr>
    <w:rPr>
      <w:rFonts w:ascii="Courier New" w:hAnsi="Courier New"/>
      <w:sz w:val="20"/>
      <w:szCs w:val="20"/>
      <w:lang w:eastAsia="en-US"/>
    </w:rPr>
  </w:style>
  <w:style w:type="paragraph" w:customStyle="1" w:styleId="a1">
    <w:name w:val="_Табл_Авто№"/>
    <w:basedOn w:val="ae"/>
    <w:next w:val="ae"/>
    <w:qFormat/>
    <w:rsid w:val="00CC0A36"/>
    <w:pPr>
      <w:numPr>
        <w:numId w:val="22"/>
      </w:numPr>
      <w:suppressAutoHyphens w:val="0"/>
      <w:spacing w:after="40"/>
      <w:jc w:val="lef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Default">
    <w:name w:val="Default"/>
    <w:qFormat/>
    <w:rsid w:val="00581946"/>
    <w:rPr>
      <w:color w:val="000000"/>
      <w:sz w:val="24"/>
      <w:szCs w:val="24"/>
    </w:rPr>
  </w:style>
  <w:style w:type="paragraph" w:customStyle="1" w:styleId="01">
    <w:name w:val="01 Статья"/>
    <w:basedOn w:val="a4"/>
    <w:uiPriority w:val="99"/>
    <w:qFormat/>
    <w:rsid w:val="00C57013"/>
    <w:pPr>
      <w:numPr>
        <w:numId w:val="23"/>
      </w:numPr>
      <w:tabs>
        <w:tab w:val="clear" w:pos="1134"/>
        <w:tab w:val="left" w:pos="709"/>
      </w:tabs>
      <w:suppressAutoHyphens w:val="0"/>
      <w:spacing w:before="240" w:after="240" w:line="252" w:lineRule="auto"/>
      <w:jc w:val="center"/>
    </w:pPr>
    <w:rPr>
      <w:rFonts w:eastAsia="Calibri"/>
      <w:b/>
      <w:sz w:val="24"/>
      <w:lang w:val="de-DE" w:eastAsia="de-DE"/>
    </w:rPr>
  </w:style>
  <w:style w:type="paragraph" w:customStyle="1" w:styleId="aHeader">
    <w:name w:val="a_Header"/>
    <w:basedOn w:val="ae"/>
    <w:qFormat/>
    <w:rsid w:val="009854D2"/>
    <w:pPr>
      <w:tabs>
        <w:tab w:val="left" w:pos="1985"/>
      </w:tabs>
      <w:suppressAutoHyphens w:val="0"/>
      <w:overflowPunct w:val="0"/>
      <w:spacing w:after="60"/>
      <w:ind w:firstLine="0"/>
      <w:jc w:val="center"/>
      <w:textAlignment w:val="baseline"/>
    </w:pPr>
    <w:rPr>
      <w:rFonts w:ascii="Courier New CYR" w:hAnsi="Courier New CYR"/>
      <w:sz w:val="24"/>
    </w:rPr>
  </w:style>
  <w:style w:type="paragraph" w:customStyle="1" w:styleId="ConsPlusTitle">
    <w:name w:val="ConsPlusTitle"/>
    <w:uiPriority w:val="99"/>
    <w:qFormat/>
    <w:rsid w:val="009854D2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8">
    <w:name w:val="Абзац списка1"/>
    <w:basedOn w:val="ae"/>
    <w:qFormat/>
    <w:rsid w:val="009854D2"/>
    <w:pPr>
      <w:suppressAutoHyphens w:val="0"/>
      <w:ind w:left="720" w:firstLine="0"/>
      <w:jc w:val="left"/>
    </w:pPr>
    <w:rPr>
      <w:szCs w:val="28"/>
    </w:rPr>
  </w:style>
  <w:style w:type="paragraph" w:customStyle="1" w:styleId="Style8">
    <w:name w:val="Style8"/>
    <w:basedOn w:val="ae"/>
    <w:qFormat/>
    <w:rsid w:val="009854D2"/>
    <w:pPr>
      <w:widowControl w:val="0"/>
      <w:suppressAutoHyphens w:val="0"/>
      <w:spacing w:line="326" w:lineRule="exact"/>
      <w:ind w:firstLine="706"/>
    </w:pPr>
    <w:rPr>
      <w:sz w:val="24"/>
    </w:rPr>
  </w:style>
  <w:style w:type="paragraph" w:customStyle="1" w:styleId="40">
    <w:name w:val="Пункт_4"/>
    <w:basedOn w:val="ae"/>
    <w:uiPriority w:val="99"/>
    <w:qFormat/>
    <w:rsid w:val="009854D2"/>
    <w:pPr>
      <w:numPr>
        <w:numId w:val="24"/>
      </w:numPr>
      <w:suppressAutoHyphens w:val="0"/>
    </w:pPr>
    <w:rPr>
      <w:szCs w:val="28"/>
    </w:rPr>
  </w:style>
  <w:style w:type="paragraph" w:customStyle="1" w:styleId="54">
    <w:name w:val="Пункт_5"/>
    <w:basedOn w:val="ae"/>
    <w:uiPriority w:val="99"/>
    <w:qFormat/>
    <w:rsid w:val="009854D2"/>
    <w:pPr>
      <w:tabs>
        <w:tab w:val="left" w:pos="0"/>
      </w:tabs>
      <w:suppressAutoHyphens w:val="0"/>
      <w:ind w:left="720" w:hanging="360"/>
    </w:pPr>
  </w:style>
  <w:style w:type="paragraph" w:customStyle="1" w:styleId="39">
    <w:name w:val="Подзаголовок_3"/>
    <w:basedOn w:val="ae"/>
    <w:uiPriority w:val="99"/>
    <w:qFormat/>
    <w:rsid w:val="009854D2"/>
    <w:pPr>
      <w:keepNext/>
      <w:suppressAutoHyphens w:val="0"/>
      <w:spacing w:before="240" w:after="120"/>
      <w:outlineLvl w:val="2"/>
    </w:pPr>
    <w:rPr>
      <w:b/>
      <w:szCs w:val="28"/>
    </w:rPr>
  </w:style>
  <w:style w:type="paragraph" w:styleId="affffff2">
    <w:name w:val="Document Map"/>
    <w:basedOn w:val="ae"/>
    <w:uiPriority w:val="99"/>
    <w:semiHidden/>
    <w:unhideWhenUsed/>
    <w:qFormat/>
    <w:rsid w:val="009854D2"/>
    <w:pPr>
      <w:suppressAutoHyphens w:val="0"/>
      <w:ind w:firstLine="0"/>
      <w:jc w:val="left"/>
    </w:pPr>
    <w:rPr>
      <w:rFonts w:ascii="Tahoma" w:hAnsi="Tahoma" w:cs="Tahoma"/>
      <w:sz w:val="16"/>
      <w:szCs w:val="16"/>
    </w:rPr>
  </w:style>
  <w:style w:type="paragraph" w:customStyle="1" w:styleId="xl72">
    <w:name w:val="xl72"/>
    <w:basedOn w:val="ae"/>
    <w:qFormat/>
    <w:rsid w:val="009854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ind w:firstLine="0"/>
      <w:jc w:val="center"/>
      <w:textAlignment w:val="center"/>
    </w:pPr>
    <w:rPr>
      <w:rFonts w:ascii="Calibri" w:hAnsi="Calibri"/>
      <w:b/>
      <w:bCs/>
      <w:sz w:val="24"/>
    </w:rPr>
  </w:style>
  <w:style w:type="paragraph" w:customStyle="1" w:styleId="xl73">
    <w:name w:val="xl73"/>
    <w:basedOn w:val="ae"/>
    <w:qFormat/>
    <w:rsid w:val="009854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uppressAutoHyphens w:val="0"/>
      <w:spacing w:beforeAutospacing="1" w:afterAutospacing="1"/>
      <w:ind w:firstLine="0"/>
      <w:jc w:val="left"/>
    </w:pPr>
    <w:rPr>
      <w:sz w:val="24"/>
    </w:rPr>
  </w:style>
  <w:style w:type="paragraph" w:customStyle="1" w:styleId="xl74">
    <w:name w:val="xl74"/>
    <w:basedOn w:val="ae"/>
    <w:qFormat/>
    <w:rsid w:val="009854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ind w:firstLine="0"/>
      <w:jc w:val="left"/>
      <w:textAlignment w:val="center"/>
    </w:pPr>
    <w:rPr>
      <w:sz w:val="24"/>
    </w:rPr>
  </w:style>
  <w:style w:type="paragraph" w:customStyle="1" w:styleId="xl75">
    <w:name w:val="xl75"/>
    <w:basedOn w:val="ae"/>
    <w:qFormat/>
    <w:rsid w:val="009854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uppressAutoHyphens w:val="0"/>
      <w:spacing w:beforeAutospacing="1" w:afterAutospacing="1"/>
      <w:ind w:firstLine="0"/>
      <w:jc w:val="center"/>
      <w:textAlignment w:val="center"/>
    </w:pPr>
    <w:rPr>
      <w:sz w:val="24"/>
    </w:rPr>
  </w:style>
  <w:style w:type="paragraph" w:customStyle="1" w:styleId="xl76">
    <w:name w:val="xl76"/>
    <w:basedOn w:val="ae"/>
    <w:qFormat/>
    <w:rsid w:val="009854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uppressAutoHyphens w:val="0"/>
      <w:spacing w:beforeAutospacing="1" w:afterAutospacing="1"/>
      <w:ind w:firstLine="0"/>
      <w:jc w:val="left"/>
      <w:textAlignment w:val="center"/>
    </w:pPr>
    <w:rPr>
      <w:sz w:val="24"/>
    </w:rPr>
  </w:style>
  <w:style w:type="paragraph" w:customStyle="1" w:styleId="xl77">
    <w:name w:val="xl77"/>
    <w:basedOn w:val="ae"/>
    <w:qFormat/>
    <w:rsid w:val="009854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uppressAutoHyphens w:val="0"/>
      <w:spacing w:beforeAutospacing="1" w:afterAutospacing="1"/>
      <w:ind w:firstLine="0"/>
      <w:jc w:val="left"/>
      <w:textAlignment w:val="center"/>
    </w:pPr>
    <w:rPr>
      <w:sz w:val="24"/>
    </w:rPr>
  </w:style>
  <w:style w:type="paragraph" w:customStyle="1" w:styleId="xl78">
    <w:name w:val="xl78"/>
    <w:basedOn w:val="ae"/>
    <w:qFormat/>
    <w:rsid w:val="009854D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uppressAutoHyphens w:val="0"/>
      <w:spacing w:beforeAutospacing="1" w:afterAutospacing="1"/>
      <w:ind w:firstLine="0"/>
      <w:jc w:val="left"/>
      <w:textAlignment w:val="center"/>
    </w:pPr>
    <w:rPr>
      <w:sz w:val="24"/>
    </w:rPr>
  </w:style>
  <w:style w:type="paragraph" w:customStyle="1" w:styleId="xl79">
    <w:name w:val="xl79"/>
    <w:basedOn w:val="ae"/>
    <w:qFormat/>
    <w:rsid w:val="009854D2"/>
    <w:pPr>
      <w:pBdr>
        <w:left w:val="single" w:sz="4" w:space="0" w:color="000000"/>
        <w:right w:val="single" w:sz="4" w:space="0" w:color="000000"/>
      </w:pBdr>
      <w:shd w:val="clear" w:color="000000" w:fill="FFFFCC"/>
      <w:suppressAutoHyphens w:val="0"/>
      <w:spacing w:beforeAutospacing="1" w:afterAutospacing="1"/>
      <w:ind w:firstLine="0"/>
      <w:jc w:val="left"/>
      <w:textAlignment w:val="center"/>
    </w:pPr>
    <w:rPr>
      <w:sz w:val="24"/>
    </w:rPr>
  </w:style>
  <w:style w:type="paragraph" w:customStyle="1" w:styleId="xl80">
    <w:name w:val="xl80"/>
    <w:basedOn w:val="ae"/>
    <w:qFormat/>
    <w:rsid w:val="009854D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CC"/>
      <w:suppressAutoHyphens w:val="0"/>
      <w:spacing w:beforeAutospacing="1" w:afterAutospacing="1"/>
      <w:ind w:firstLine="0"/>
      <w:jc w:val="left"/>
      <w:textAlignment w:val="center"/>
    </w:pPr>
    <w:rPr>
      <w:sz w:val="24"/>
    </w:rPr>
  </w:style>
  <w:style w:type="paragraph" w:customStyle="1" w:styleId="xl81">
    <w:name w:val="xl81"/>
    <w:basedOn w:val="ae"/>
    <w:qFormat/>
    <w:rsid w:val="009854D2"/>
    <w:pPr>
      <w:shd w:val="clear" w:color="000000" w:fill="FFFFCC"/>
      <w:suppressAutoHyphens w:val="0"/>
      <w:spacing w:beforeAutospacing="1" w:afterAutospacing="1"/>
      <w:ind w:firstLine="0"/>
      <w:jc w:val="left"/>
      <w:textAlignment w:val="center"/>
    </w:pPr>
    <w:rPr>
      <w:sz w:val="24"/>
    </w:rPr>
  </w:style>
  <w:style w:type="paragraph" w:customStyle="1" w:styleId="xl82">
    <w:name w:val="xl82"/>
    <w:basedOn w:val="ae"/>
    <w:qFormat/>
    <w:rsid w:val="009854D2"/>
    <w:pPr>
      <w:pBdr>
        <w:left w:val="single" w:sz="4" w:space="0" w:color="000000"/>
      </w:pBdr>
      <w:shd w:val="clear" w:color="000000" w:fill="FFFFCC"/>
      <w:suppressAutoHyphens w:val="0"/>
      <w:spacing w:beforeAutospacing="1" w:afterAutospacing="1"/>
      <w:ind w:firstLine="0"/>
      <w:jc w:val="left"/>
      <w:textAlignment w:val="center"/>
    </w:pPr>
    <w:rPr>
      <w:sz w:val="24"/>
    </w:rPr>
  </w:style>
  <w:style w:type="paragraph" w:customStyle="1" w:styleId="xl83">
    <w:name w:val="xl83"/>
    <w:basedOn w:val="ae"/>
    <w:qFormat/>
    <w:rsid w:val="009854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 w:val="0"/>
      <w:spacing w:beforeAutospacing="1" w:afterAutospacing="1"/>
      <w:ind w:firstLine="0"/>
      <w:jc w:val="left"/>
      <w:textAlignment w:val="center"/>
    </w:pPr>
    <w:rPr>
      <w:sz w:val="24"/>
    </w:rPr>
  </w:style>
  <w:style w:type="paragraph" w:customStyle="1" w:styleId="R--">
    <w:name w:val="R [--]"/>
    <w:basedOn w:val="ae"/>
    <w:qFormat/>
    <w:rsid w:val="009854D2"/>
    <w:pPr>
      <w:numPr>
        <w:numId w:val="28"/>
      </w:numPr>
      <w:tabs>
        <w:tab w:val="left" w:pos="1134"/>
        <w:tab w:val="left" w:pos="1843"/>
        <w:tab w:val="left" w:pos="2268"/>
      </w:tabs>
      <w:suppressAutoHyphens w:val="0"/>
      <w:spacing w:after="120"/>
      <w:ind w:left="2268" w:hanging="1134"/>
    </w:pPr>
    <w:rPr>
      <w:color w:val="000000"/>
    </w:rPr>
  </w:style>
  <w:style w:type="paragraph" w:customStyle="1" w:styleId="0">
    <w:name w:val="_0Текст"/>
    <w:qFormat/>
    <w:rsid w:val="009854D2"/>
    <w:pPr>
      <w:spacing w:after="120" w:line="360" w:lineRule="auto"/>
      <w:ind w:firstLine="567"/>
      <w:jc w:val="both"/>
    </w:pPr>
    <w:rPr>
      <w:sz w:val="24"/>
      <w:szCs w:val="24"/>
    </w:rPr>
  </w:style>
  <w:style w:type="paragraph" w:customStyle="1" w:styleId="a6">
    <w:name w:val="_список (точка)"/>
    <w:basedOn w:val="ae"/>
    <w:qFormat/>
    <w:rsid w:val="009854D2"/>
    <w:pPr>
      <w:numPr>
        <w:numId w:val="29"/>
      </w:numPr>
      <w:suppressAutoHyphens w:val="0"/>
      <w:spacing w:before="120" w:after="240" w:line="360" w:lineRule="auto"/>
    </w:pPr>
    <w:rPr>
      <w:sz w:val="24"/>
    </w:rPr>
  </w:style>
  <w:style w:type="paragraph" w:customStyle="1" w:styleId="CM74">
    <w:name w:val="CM74"/>
    <w:basedOn w:val="Default"/>
    <w:next w:val="Default"/>
    <w:uiPriority w:val="99"/>
    <w:qFormat/>
    <w:rsid w:val="009854D2"/>
    <w:rPr>
      <w:rFonts w:ascii="HiddenHorzOCl" w:eastAsiaTheme="minorHAnsi" w:hAnsi="HiddenHorzOCl" w:cstheme="minorBidi"/>
      <w:color w:val="auto"/>
      <w:lang w:eastAsia="en-US"/>
    </w:rPr>
  </w:style>
  <w:style w:type="paragraph" w:customStyle="1" w:styleId="affffff3">
    <w:name w:val="Справочные данные"/>
    <w:basedOn w:val="ae"/>
    <w:autoRedefine/>
    <w:qFormat/>
    <w:rsid w:val="009854D2"/>
    <w:pPr>
      <w:suppressAutoHyphens w:val="0"/>
      <w:ind w:firstLine="0"/>
      <w:jc w:val="center"/>
    </w:pPr>
    <w:rPr>
      <w:rFonts w:eastAsiaTheme="minorHAnsi"/>
      <w:sz w:val="24"/>
      <w:szCs w:val="22"/>
      <w:lang w:eastAsia="en-GB"/>
    </w:rPr>
  </w:style>
  <w:style w:type="paragraph" w:customStyle="1" w:styleId="19">
    <w:name w:val="Обычная таблица1"/>
    <w:qFormat/>
    <w:rPr>
      <w:rFonts w:eastAsia="Calibri"/>
    </w:rPr>
  </w:style>
  <w:style w:type="paragraph" w:customStyle="1" w:styleId="affffff4">
    <w:name w:val="Содержимое таблицы"/>
    <w:basedOn w:val="ae"/>
    <w:qFormat/>
    <w:pPr>
      <w:widowControl w:val="0"/>
      <w:suppressLineNumbers/>
    </w:pPr>
  </w:style>
  <w:style w:type="paragraph" w:customStyle="1" w:styleId="affffff5">
    <w:name w:val="Заголовок таблицы"/>
    <w:basedOn w:val="affffff4"/>
    <w:qFormat/>
    <w:pPr>
      <w:jc w:val="center"/>
    </w:pPr>
    <w:rPr>
      <w:b/>
      <w:bCs/>
    </w:rPr>
  </w:style>
  <w:style w:type="numbering" w:customStyle="1" w:styleId="affffff6">
    <w:name w:val="Нумерованный обычный"/>
    <w:uiPriority w:val="99"/>
    <w:qFormat/>
    <w:rsid w:val="00E06F97"/>
  </w:style>
  <w:style w:type="numbering" w:customStyle="1" w:styleId="affffff7">
    <w:name w:val="Простая нумерация"/>
    <w:uiPriority w:val="99"/>
    <w:qFormat/>
    <w:rsid w:val="00E06F97"/>
  </w:style>
  <w:style w:type="numbering" w:customStyle="1" w:styleId="affffff8">
    <w:name w:val="Табличный"/>
    <w:uiPriority w:val="99"/>
    <w:qFormat/>
    <w:rsid w:val="00E06F97"/>
  </w:style>
  <w:style w:type="numbering" w:customStyle="1" w:styleId="1a">
    <w:name w:val="Нумерация заголовки 1"/>
    <w:uiPriority w:val="99"/>
    <w:qFormat/>
    <w:rsid w:val="00E06F97"/>
  </w:style>
  <w:style w:type="numbering" w:customStyle="1" w:styleId="affffff9">
    <w:name w:val="Таблицы нумерованные"/>
    <w:uiPriority w:val="99"/>
    <w:qFormat/>
    <w:rsid w:val="00E06F97"/>
  </w:style>
  <w:style w:type="numbering" w:customStyle="1" w:styleId="1b">
    <w:name w:val="НОМЕР 1"/>
    <w:uiPriority w:val="99"/>
    <w:qFormat/>
    <w:rsid w:val="00E06F97"/>
  </w:style>
  <w:style w:type="numbering" w:customStyle="1" w:styleId="affffffa">
    <w:name w:val="НОМЕР Заголовок"/>
    <w:uiPriority w:val="99"/>
    <w:qFormat/>
    <w:rsid w:val="00E06F97"/>
  </w:style>
  <w:style w:type="numbering" w:customStyle="1" w:styleId="1c">
    <w:name w:val="Нет списка1"/>
    <w:uiPriority w:val="99"/>
    <w:semiHidden/>
    <w:unhideWhenUsed/>
    <w:qFormat/>
    <w:rsid w:val="00B067A1"/>
  </w:style>
  <w:style w:type="numbering" w:customStyle="1" w:styleId="2b">
    <w:name w:val="Нет списка2"/>
    <w:uiPriority w:val="99"/>
    <w:semiHidden/>
    <w:unhideWhenUsed/>
    <w:qFormat/>
    <w:rsid w:val="00B067A1"/>
  </w:style>
  <w:style w:type="numbering" w:customStyle="1" w:styleId="3a">
    <w:name w:val="Нет списка3"/>
    <w:uiPriority w:val="99"/>
    <w:semiHidden/>
    <w:unhideWhenUsed/>
    <w:qFormat/>
    <w:rsid w:val="000A23F3"/>
  </w:style>
  <w:style w:type="numbering" w:customStyle="1" w:styleId="46">
    <w:name w:val="Нет списка4"/>
    <w:semiHidden/>
    <w:qFormat/>
    <w:rsid w:val="0066124D"/>
  </w:style>
  <w:style w:type="numbering" w:customStyle="1" w:styleId="55">
    <w:name w:val="Нет списка5"/>
    <w:semiHidden/>
    <w:qFormat/>
    <w:rsid w:val="008C75AB"/>
  </w:style>
  <w:style w:type="numbering" w:customStyle="1" w:styleId="111">
    <w:name w:val="Нет списка11"/>
    <w:uiPriority w:val="99"/>
    <w:semiHidden/>
    <w:unhideWhenUsed/>
    <w:qFormat/>
    <w:rsid w:val="009854D2"/>
  </w:style>
  <w:style w:type="numbering" w:customStyle="1" w:styleId="2c">
    <w:name w:val="Стиль2"/>
    <w:uiPriority w:val="99"/>
    <w:qFormat/>
    <w:rsid w:val="009854D2"/>
  </w:style>
  <w:style w:type="table" w:styleId="affffffb">
    <w:name w:val="Table Grid"/>
    <w:uiPriority w:val="59"/>
    <w:rsid w:val="00D03429"/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pPr>
        <w:wordWrap/>
        <w:spacing w:beforeLines="0" w:afterLines="0" w:line="240" w:lineRule="auto"/>
        <w:ind w:rightChars="0" w:right="0"/>
        <w:jc w:val="center"/>
      </w:pPr>
      <w:rPr>
        <w:b/>
        <w:i w:val="0"/>
        <w:caps w:val="0"/>
        <w:smallCaps w:val="0"/>
        <w:color w:val="auto"/>
        <w:spacing w:val="0"/>
        <w:sz w:val="24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lastRow">
      <w:pPr>
        <w:wordWrap/>
        <w:spacing w:beforeLines="0" w:afterLines="0" w:line="240" w:lineRule="auto"/>
        <w:ind w:rightChars="0" w:right="0"/>
        <w:jc w:val="center"/>
      </w:pPr>
      <w:rPr>
        <w:b w:val="0"/>
        <w:i w:val="0"/>
        <w:caps w:val="0"/>
        <w:smallCaps w:val="0"/>
        <w:color w:val="auto"/>
        <w:spacing w:val="0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firstCol">
      <w:pPr>
        <w:wordWrap/>
        <w:spacing w:beforeLines="0" w:afterLines="0" w:line="240" w:lineRule="auto"/>
        <w:ind w:rightChars="0" w:right="0"/>
        <w:jc w:val="center"/>
      </w:pPr>
      <w:rPr>
        <w:b w:val="0"/>
        <w:i w:val="0"/>
        <w:caps w:val="0"/>
        <w:smallCaps w:val="0"/>
        <w:color w:val="auto"/>
        <w:spacing w:val="0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lastCol">
      <w:pPr>
        <w:wordWrap/>
        <w:spacing w:beforeLines="0" w:afterLines="0" w:line="240" w:lineRule="auto"/>
        <w:ind w:rightChars="0" w:right="0"/>
        <w:jc w:val="center"/>
      </w:pPr>
      <w:rPr>
        <w:b w:val="0"/>
        <w:i w:val="0"/>
        <w:caps w:val="0"/>
        <w:smallCaps w:val="0"/>
        <w:color w:val="auto"/>
        <w:spacing w:val="0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d">
    <w:name w:val="Table Classic 1"/>
    <w:basedOn w:val="af0"/>
    <w:uiPriority w:val="99"/>
    <w:semiHidden/>
    <w:unhideWhenUsed/>
    <w:rsid w:val="006D315D"/>
    <w:pPr>
      <w:jc w:val="center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auto"/>
      <w:vAlign w:val="center"/>
    </w:tcPr>
    <w:tblStylePr w:type="firstRow">
      <w:pPr>
        <w:wordWrap/>
        <w:spacing w:beforeLines="0" w:afterLines="0" w:line="240" w:lineRule="auto"/>
        <w:ind w:rightChars="0" w:right="0"/>
        <w:jc w:val="center"/>
      </w:pPr>
      <w:rPr>
        <w:b/>
        <w:i w:val="0"/>
        <w:caps w:val="0"/>
        <w:smallCaps w:val="0"/>
        <w:color w:val="auto"/>
        <w:spacing w:val="0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lastRow">
      <w:rPr>
        <w:color w:val="auto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firstCol">
      <w:rPr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lastCol">
      <w:rPr>
        <w:b w:val="0"/>
        <w:caps w:val="0"/>
        <w:smallCaps w:val="0"/>
        <w:color w:val="auto"/>
        <w:spacing w:val="0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Grid 1"/>
    <w:basedOn w:val="af0"/>
    <w:uiPriority w:val="99"/>
    <w:semiHidden/>
    <w:unhideWhenUsed/>
    <w:rsid w:val="00E06F97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auto"/>
      <w:vAlign w:val="center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f0"/>
    <w:uiPriority w:val="99"/>
    <w:semiHidden/>
    <w:unhideWhenUsed/>
    <w:rsid w:val="00E06F97"/>
    <w:pPr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auto"/>
      <w:vAlign w:val="center"/>
    </w:tc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Simple 1"/>
    <w:basedOn w:val="af0"/>
    <w:uiPriority w:val="99"/>
    <w:semiHidden/>
    <w:unhideWhenUsed/>
    <w:rsid w:val="00E06F97"/>
    <w:pPr>
      <w:jc w:val="center"/>
    </w:pPr>
    <w:tblPr>
      <w:tblBorders>
        <w:top w:val="single" w:sz="12" w:space="0" w:color="008000"/>
        <w:bottom w:val="single" w:sz="12" w:space="0" w:color="0080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auto"/>
      <w:vAlign w:val="center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1f0">
    <w:name w:val="Светлая сетка1"/>
    <w:basedOn w:val="af0"/>
    <w:uiPriority w:val="62"/>
    <w:rsid w:val="00E06F97"/>
    <w:pPr>
      <w:jc w:val="center"/>
    </w:p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8" w:type="dxa"/>
        <w:left w:w="28" w:type="dxa"/>
        <w:bottom w:w="28" w:type="dxa"/>
        <w:right w:w="2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2d">
    <w:name w:val="Table Simple 2"/>
    <w:basedOn w:val="af0"/>
    <w:uiPriority w:val="99"/>
    <w:semiHidden/>
    <w:unhideWhenUsed/>
    <w:rsid w:val="00E06F9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0"/>
    <w:uiPriority w:val="99"/>
    <w:semiHidden/>
    <w:unhideWhenUsed/>
    <w:rsid w:val="00E06F9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c">
    <w:name w:val="Table Elegant"/>
    <w:basedOn w:val="af0"/>
    <w:uiPriority w:val="99"/>
    <w:semiHidden/>
    <w:unhideWhenUsed/>
    <w:rsid w:val="00E06F97"/>
    <w:rPr>
      <w:sz w:val="24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Subtle 1"/>
    <w:basedOn w:val="af0"/>
    <w:uiPriority w:val="99"/>
    <w:semiHidden/>
    <w:unhideWhenUsed/>
    <w:rsid w:val="00E06F97"/>
    <w:rPr>
      <w:sz w:val="24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f0"/>
    <w:uiPriority w:val="99"/>
    <w:semiHidden/>
    <w:unhideWhenUsed/>
    <w:rsid w:val="00E06F97"/>
    <w:rPr>
      <w:sz w:val="24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f0"/>
    <w:uiPriority w:val="99"/>
    <w:semiHidden/>
    <w:unhideWhenUsed/>
    <w:rsid w:val="00E06F97"/>
    <w:rPr>
      <w:sz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f0"/>
    <w:uiPriority w:val="99"/>
    <w:semiHidden/>
    <w:unhideWhenUsed/>
    <w:rsid w:val="00E06F97"/>
    <w:rPr>
      <w:sz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2">
    <w:name w:val="Table 3D effects 1"/>
    <w:basedOn w:val="af0"/>
    <w:uiPriority w:val="99"/>
    <w:semiHidden/>
    <w:unhideWhenUsed/>
    <w:rsid w:val="006D315D"/>
    <w:pPr>
      <w:jc w:val="center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C0C0C0" w:fill="auto"/>
      <w:vAlign w:val="center"/>
    </w:tcPr>
    <w:tblStylePr w:type="firstRow">
      <w:rPr>
        <w:b/>
        <w:bCs/>
        <w:caps w:val="0"/>
        <w:smallCaps w:val="0"/>
        <w:color w:val="auto"/>
        <w:spacing w:val="0"/>
        <w:sz w:val="24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pPr>
        <w:jc w:val="center"/>
      </w:pPr>
      <w:rPr>
        <w:b w:val="0"/>
        <w:i w:val="0"/>
        <w:caps w:val="0"/>
        <w:smallCaps w:val="0"/>
        <w:color w:val="auto"/>
        <w:spacing w:val="0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wordWrap/>
        <w:spacing w:beforeLines="0" w:afterLines="0" w:line="240" w:lineRule="auto"/>
        <w:ind w:rightChars="0" w:right="0"/>
        <w:jc w:val="center"/>
      </w:pPr>
      <w:rPr>
        <w:b w:val="0"/>
        <w:bCs/>
        <w:i w:val="0"/>
        <w:caps w:val="0"/>
        <w:smallCaps w:val="0"/>
        <w:color w:val="auto"/>
        <w:spacing w:val="0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C0C0C0" w:fill="auto"/>
      </w:tcPr>
    </w:tblStylePr>
    <w:tblStylePr w:type="lastCol">
      <w:rPr>
        <w:b w:val="0"/>
        <w:i w:val="0"/>
        <w:caps w:val="0"/>
        <w:smallCaps w:val="0"/>
        <w:color w:val="auto"/>
        <w:spacing w:val="0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3D effects 2"/>
    <w:basedOn w:val="af0"/>
    <w:uiPriority w:val="99"/>
    <w:semiHidden/>
    <w:unhideWhenUsed/>
    <w:rsid w:val="00E06F97"/>
    <w:rPr>
      <w:sz w:val="24"/>
    </w:rPr>
    <w:tblPr>
      <w:tblStyleRowBandSize w:val="1"/>
      <w:tblCellMar>
        <w:top w:w="28" w:type="dxa"/>
        <w:left w:w="28" w:type="dxa"/>
        <w:bottom w:w="28" w:type="dxa"/>
        <w:right w:w="2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f0"/>
    <w:uiPriority w:val="99"/>
    <w:semiHidden/>
    <w:unhideWhenUsed/>
    <w:rsid w:val="00E06F97"/>
    <w:rPr>
      <w:sz w:val="24"/>
    </w:rPr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ffffd">
    <w:name w:val="БЛАНКИ"/>
    <w:basedOn w:val="af0"/>
    <w:uiPriority w:val="99"/>
    <w:qFormat/>
    <w:rsid w:val="00F1585B"/>
    <w:pPr>
      <w:jc w:val="center"/>
    </w:pPr>
    <w:tblPr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auto"/>
      <w:vAlign w:val="center"/>
    </w:tcPr>
    <w:tblStylePr w:type="firstRow">
      <w:rPr>
        <w:b w:val="0"/>
        <w:i w:val="0"/>
        <w:caps w:val="0"/>
        <w:smallCaps w:val="0"/>
        <w:color w:val="auto"/>
        <w:spacing w:val="0"/>
        <w:sz w:val="2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b w:val="0"/>
        <w:i w:val="0"/>
        <w:caps w:val="0"/>
        <w:smallCaps w:val="0"/>
        <w:color w:val="auto"/>
        <w:spacing w:val="0"/>
        <w:sz w:val="2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firstCol">
      <w:pPr>
        <w:wordWrap/>
        <w:spacing w:beforeLines="0" w:afterLines="0" w:line="240" w:lineRule="auto"/>
        <w:ind w:rightChars="0" w:right="0"/>
        <w:jc w:val="center"/>
      </w:pPr>
      <w:rPr>
        <w:b w:val="0"/>
        <w:i w:val="0"/>
        <w:caps w:val="0"/>
        <w:smallCaps w:val="0"/>
        <w:color w:val="auto"/>
        <w:spacing w:val="0"/>
        <w:sz w:val="28"/>
      </w:rPr>
    </w:tblStylePr>
    <w:tblStylePr w:type="lastCol">
      <w:rPr>
        <w:b w:val="0"/>
        <w:i w:val="0"/>
        <w:caps w:val="0"/>
        <w:smallCaps w:val="0"/>
        <w:color w:val="auto"/>
        <w:spacing w:val="0"/>
        <w:sz w:val="28"/>
      </w:rPr>
    </w:tblStylePr>
  </w:style>
  <w:style w:type="table" w:customStyle="1" w:styleId="1f3">
    <w:name w:val="Сетка таблицы1"/>
    <w:basedOn w:val="af0"/>
    <w:rsid w:val="00661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f0"/>
    <w:uiPriority w:val="59"/>
    <w:rsid w:val="008C7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e">
    <w:name w:val="Сетка таблицы3"/>
    <w:basedOn w:val="af0"/>
    <w:rsid w:val="009854D2"/>
    <w:pPr>
      <w:spacing w:after="200" w:line="276" w:lineRule="auto"/>
    </w:pPr>
    <w:rPr>
      <w:rFonts w:eastAsia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table" w:customStyle="1" w:styleId="47">
    <w:name w:val="Сетка таблицы4"/>
    <w:basedOn w:val="af0"/>
    <w:uiPriority w:val="59"/>
    <w:rsid w:val="002407E6"/>
    <w:pPr>
      <w:spacing w:after="200" w:line="276" w:lineRule="auto"/>
    </w:pPr>
    <w:rPr>
      <w:rFonts w:eastAsia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table" w:customStyle="1" w:styleId="56">
    <w:name w:val="Сетка таблицы5"/>
    <w:basedOn w:val="af0"/>
    <w:uiPriority w:val="59"/>
    <w:rsid w:val="005710D8"/>
    <w:pPr>
      <w:spacing w:after="200" w:line="276" w:lineRule="auto"/>
    </w:pPr>
    <w:rPr>
      <w:rFonts w:eastAsia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7DE5F-544C-4029-AC97-7C73F7FE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7552</Words>
  <Characters>43047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 И НАИМЕНОВАНИ ВНД  ООО «ТрансФин–М»</vt:lpstr>
    </vt:vector>
  </TitlesOfParts>
  <Company>Grizli777</Company>
  <LinksUpToDate>false</LinksUpToDate>
  <CharactersWithSpaces>50499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 И НАИМЕНОВАНИ ВНД  ООО «ТрансФин–М»</dc:title>
  <dc:subject/>
  <dc:creator>ovasutik</dc:creator>
  <dc:description/>
  <cp:lastModifiedBy>Муравка Елена Михайловна</cp:lastModifiedBy>
  <cp:revision>68</cp:revision>
  <cp:lastPrinted>2022-04-20T10:25:00Z</cp:lastPrinted>
  <dcterms:created xsi:type="dcterms:W3CDTF">2021-11-24T09:28:00Z</dcterms:created>
  <dcterms:modified xsi:type="dcterms:W3CDTF">2022-05-26T08:31:00Z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