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C2" w:rsidRPr="00DE1C85" w:rsidRDefault="006F24C2" w:rsidP="006F24C2">
      <w:pPr>
        <w:ind w:right="-1"/>
        <w:jc w:val="center"/>
        <w:rPr>
          <w:b/>
          <w:szCs w:val="24"/>
        </w:rPr>
      </w:pPr>
      <w:r>
        <w:rPr>
          <w:b/>
          <w:szCs w:val="24"/>
        </w:rPr>
        <w:t>ДОГОВОР №</w:t>
      </w:r>
    </w:p>
    <w:p w:rsidR="006F24C2" w:rsidRDefault="006F24C2" w:rsidP="006F24C2">
      <w:pPr>
        <w:ind w:right="-1"/>
        <w:jc w:val="center"/>
        <w:rPr>
          <w:b/>
          <w:szCs w:val="24"/>
        </w:rPr>
      </w:pPr>
      <w:r>
        <w:rPr>
          <w:b/>
          <w:szCs w:val="24"/>
        </w:rPr>
        <w:t xml:space="preserve">купли-продажи </w:t>
      </w:r>
    </w:p>
    <w:p w:rsidR="006F24C2" w:rsidRDefault="006F24C2" w:rsidP="006F24C2">
      <w:pPr>
        <w:ind w:right="-1" w:firstLine="567"/>
        <w:rPr>
          <w:b/>
          <w:szCs w:val="24"/>
        </w:rPr>
      </w:pPr>
    </w:p>
    <w:p w:rsidR="006F24C2" w:rsidRDefault="006F24C2" w:rsidP="006F24C2">
      <w:pPr>
        <w:ind w:right="-1" w:firstLine="567"/>
        <w:rPr>
          <w:b/>
          <w:szCs w:val="24"/>
        </w:rPr>
      </w:pPr>
    </w:p>
    <w:p w:rsidR="006F24C2" w:rsidRDefault="006F24C2" w:rsidP="006F24C2">
      <w:pPr>
        <w:ind w:right="-1" w:firstLine="567"/>
        <w:rPr>
          <w:szCs w:val="24"/>
        </w:rPr>
      </w:pPr>
      <w:r>
        <w:rPr>
          <w:szCs w:val="24"/>
        </w:rPr>
        <w:t>г. Сыктывкар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«</w:t>
      </w:r>
      <w:r w:rsidR="000C517D">
        <w:rPr>
          <w:szCs w:val="24"/>
        </w:rPr>
        <w:t>__</w:t>
      </w:r>
      <w:r>
        <w:rPr>
          <w:szCs w:val="24"/>
        </w:rPr>
        <w:t xml:space="preserve">» </w:t>
      </w:r>
      <w:r w:rsidR="000C517D">
        <w:rPr>
          <w:szCs w:val="24"/>
        </w:rPr>
        <w:t>________</w:t>
      </w:r>
      <w:r>
        <w:rPr>
          <w:szCs w:val="24"/>
        </w:rPr>
        <w:t xml:space="preserve"> 201</w:t>
      </w:r>
      <w:r w:rsidR="00B74D19">
        <w:rPr>
          <w:szCs w:val="24"/>
        </w:rPr>
        <w:t xml:space="preserve"> </w:t>
      </w:r>
      <w:r w:rsidR="000C517D">
        <w:rPr>
          <w:szCs w:val="24"/>
        </w:rPr>
        <w:t xml:space="preserve">  </w:t>
      </w:r>
      <w:r>
        <w:rPr>
          <w:szCs w:val="24"/>
        </w:rPr>
        <w:t xml:space="preserve"> года</w:t>
      </w:r>
    </w:p>
    <w:p w:rsidR="006F24C2" w:rsidRPr="000A30D8" w:rsidRDefault="00B74D19" w:rsidP="006F24C2">
      <w:pPr>
        <w:jc w:val="both"/>
        <w:rPr>
          <w:szCs w:val="24"/>
        </w:rPr>
      </w:pPr>
      <w:r>
        <w:t>ООО «ЖУК</w:t>
      </w:r>
      <w:r w:rsidR="00BF35DE" w:rsidRPr="00633E8D">
        <w:t>»</w:t>
      </w:r>
      <w:r w:rsidR="006F24C2" w:rsidRPr="000A30D8">
        <w:rPr>
          <w:szCs w:val="24"/>
        </w:rPr>
        <w:t xml:space="preserve">,  в лице конкурсного управляющего Лихановой Любови Георгиевны, действующего на основании </w:t>
      </w:r>
      <w:r>
        <w:rPr>
          <w:szCs w:val="24"/>
        </w:rPr>
        <w:t>определения</w:t>
      </w:r>
      <w:r w:rsidR="006F24C2" w:rsidRPr="000A30D8">
        <w:rPr>
          <w:szCs w:val="24"/>
        </w:rPr>
        <w:t xml:space="preserve"> Арбитражного суда </w:t>
      </w:r>
      <w:r w:rsidR="00315B6B">
        <w:rPr>
          <w:szCs w:val="24"/>
        </w:rPr>
        <w:t>Республики Коми</w:t>
      </w:r>
      <w:r w:rsidR="006F24C2" w:rsidRPr="000A30D8">
        <w:rPr>
          <w:szCs w:val="24"/>
        </w:rPr>
        <w:t xml:space="preserve"> от </w:t>
      </w:r>
      <w:r>
        <w:rPr>
          <w:szCs w:val="24"/>
        </w:rPr>
        <w:t>23.11.16</w:t>
      </w:r>
      <w:r w:rsidR="006F24C2" w:rsidRPr="000A30D8">
        <w:rPr>
          <w:szCs w:val="24"/>
        </w:rPr>
        <w:t xml:space="preserve"> по делу № </w:t>
      </w:r>
      <w:r w:rsidR="00315B6B">
        <w:rPr>
          <w:szCs w:val="24"/>
        </w:rPr>
        <w:t>А29-</w:t>
      </w:r>
      <w:r>
        <w:rPr>
          <w:szCs w:val="24"/>
        </w:rPr>
        <w:t>336</w:t>
      </w:r>
      <w:r w:rsidR="00BF35DE">
        <w:rPr>
          <w:szCs w:val="24"/>
        </w:rPr>
        <w:t>/2014</w:t>
      </w:r>
      <w:r w:rsidR="006F24C2" w:rsidRPr="000A30D8">
        <w:rPr>
          <w:szCs w:val="24"/>
        </w:rPr>
        <w:t xml:space="preserve"> (организатор торгов),  именуемое в дальнейшем СТОРОНА 1</w:t>
      </w:r>
    </w:p>
    <w:p w:rsidR="006F24C2" w:rsidRPr="000A30D8" w:rsidRDefault="006F24C2" w:rsidP="006F24C2">
      <w:pPr>
        <w:jc w:val="both"/>
        <w:rPr>
          <w:szCs w:val="24"/>
        </w:rPr>
      </w:pPr>
      <w:r w:rsidRPr="000A30D8">
        <w:rPr>
          <w:szCs w:val="24"/>
        </w:rPr>
        <w:t xml:space="preserve">И </w:t>
      </w:r>
      <w:r w:rsidR="000C517D">
        <w:rPr>
          <w:color w:val="000000"/>
          <w:szCs w:val="24"/>
          <w:lang w:eastAsia="ru-RU"/>
        </w:rPr>
        <w:t>____</w:t>
      </w:r>
      <w:r w:rsidRPr="000A30D8">
        <w:rPr>
          <w:color w:val="000000"/>
          <w:szCs w:val="24"/>
          <w:lang w:eastAsia="ru-RU"/>
        </w:rPr>
        <w:t xml:space="preserve">ИНН </w:t>
      </w:r>
      <w:r w:rsidR="000C517D">
        <w:rPr>
          <w:color w:val="000000"/>
          <w:szCs w:val="24"/>
          <w:lang w:eastAsia="ru-RU"/>
        </w:rPr>
        <w:t>________</w:t>
      </w:r>
      <w:r w:rsidRPr="000A30D8">
        <w:rPr>
          <w:color w:val="000000"/>
          <w:szCs w:val="24"/>
          <w:lang w:eastAsia="ru-RU"/>
        </w:rPr>
        <w:t xml:space="preserve">, адрес: </w:t>
      </w:r>
      <w:r w:rsidR="000C517D">
        <w:rPr>
          <w:color w:val="000000"/>
          <w:szCs w:val="24"/>
          <w:lang w:eastAsia="ru-RU"/>
        </w:rPr>
        <w:t>___________</w:t>
      </w:r>
      <w:r w:rsidRPr="000A30D8">
        <w:rPr>
          <w:b/>
          <w:szCs w:val="24"/>
        </w:rPr>
        <w:t>,</w:t>
      </w:r>
      <w:r w:rsidRPr="000A30D8">
        <w:rPr>
          <w:szCs w:val="24"/>
        </w:rPr>
        <w:t xml:space="preserve"> в лице </w:t>
      </w:r>
      <w:r w:rsidR="000C517D">
        <w:rPr>
          <w:szCs w:val="24"/>
        </w:rPr>
        <w:t>_______________</w:t>
      </w:r>
      <w:r w:rsidRPr="000A30D8">
        <w:rPr>
          <w:szCs w:val="24"/>
        </w:rPr>
        <w:t>,</w:t>
      </w:r>
      <w:r w:rsidR="00B74D19">
        <w:rPr>
          <w:szCs w:val="24"/>
        </w:rPr>
        <w:t xml:space="preserve"> действующи</w:t>
      </w:r>
      <w:r>
        <w:rPr>
          <w:szCs w:val="24"/>
        </w:rPr>
        <w:t xml:space="preserve">й на основании </w:t>
      </w:r>
      <w:r w:rsidR="000C517D">
        <w:rPr>
          <w:szCs w:val="24"/>
        </w:rPr>
        <w:t>____________</w:t>
      </w:r>
      <w:r>
        <w:rPr>
          <w:szCs w:val="24"/>
        </w:rPr>
        <w:t xml:space="preserve"> </w:t>
      </w:r>
      <w:proofErr w:type="gramStart"/>
      <w:r w:rsidRPr="000A30D8">
        <w:rPr>
          <w:szCs w:val="24"/>
        </w:rPr>
        <w:t>именуемое</w:t>
      </w:r>
      <w:proofErr w:type="gramEnd"/>
      <w:r w:rsidRPr="000A30D8">
        <w:rPr>
          <w:szCs w:val="24"/>
        </w:rPr>
        <w:t xml:space="preserve"> в дальнейшем СТОРОНА 2, заключили настоящий договор о нижеследующем:</w:t>
      </w:r>
    </w:p>
    <w:p w:rsidR="006F24C2" w:rsidRDefault="006F24C2" w:rsidP="006F24C2">
      <w:pPr>
        <w:ind w:right="-1" w:firstLine="567"/>
        <w:jc w:val="both"/>
        <w:rPr>
          <w:sz w:val="20"/>
          <w:szCs w:val="24"/>
        </w:rPr>
      </w:pPr>
    </w:p>
    <w:p w:rsidR="006F24C2" w:rsidRDefault="006F24C2" w:rsidP="006F24C2">
      <w:pPr>
        <w:ind w:right="-1"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1. ПРЕДМЕТ ДОГОВОРА.</w:t>
      </w:r>
    </w:p>
    <w:p w:rsidR="006F24C2" w:rsidRDefault="006F24C2" w:rsidP="006F24C2">
      <w:pPr>
        <w:ind w:right="-1" w:firstLine="567"/>
        <w:jc w:val="both"/>
        <w:rPr>
          <w:b/>
          <w:bCs/>
          <w:sz w:val="20"/>
          <w:szCs w:val="24"/>
        </w:rPr>
      </w:pPr>
    </w:p>
    <w:p w:rsidR="006F24C2" w:rsidRDefault="006F24C2" w:rsidP="006F24C2">
      <w:pPr>
        <w:widowControl/>
        <w:suppressAutoHyphens w:val="0"/>
        <w:ind w:left="1287"/>
        <w:jc w:val="both"/>
        <w:rPr>
          <w:szCs w:val="24"/>
        </w:rPr>
      </w:pPr>
      <w:r>
        <w:rPr>
          <w:szCs w:val="24"/>
        </w:rPr>
        <w:t>Продавец обязуется передать в собственность, а Покупатель принять и оплатить в соответствии с условиями настоящего Договора следующее имущество:</w:t>
      </w:r>
    </w:p>
    <w:p w:rsidR="006F24C2" w:rsidRPr="00423591" w:rsidRDefault="006F24C2" w:rsidP="006F24C2">
      <w:pPr>
        <w:widowControl/>
        <w:suppressAutoHyphens w:val="0"/>
        <w:ind w:left="927"/>
        <w:jc w:val="both"/>
        <w:rPr>
          <w:szCs w:val="24"/>
        </w:rPr>
      </w:pPr>
    </w:p>
    <w:p w:rsidR="006F24C2" w:rsidRDefault="006F24C2" w:rsidP="006F24C2">
      <w:pPr>
        <w:ind w:right="-1" w:firstLine="567"/>
        <w:jc w:val="both"/>
        <w:rPr>
          <w:sz w:val="20"/>
          <w:szCs w:val="24"/>
        </w:rPr>
      </w:pPr>
    </w:p>
    <w:p w:rsidR="006F24C2" w:rsidRDefault="006F24C2" w:rsidP="006F24C2">
      <w:pPr>
        <w:pStyle w:val="3"/>
        <w:numPr>
          <w:ilvl w:val="0"/>
          <w:numId w:val="0"/>
        </w:numPr>
        <w:ind w:right="-1"/>
        <w:jc w:val="center"/>
        <w:rPr>
          <w:b/>
          <w:szCs w:val="24"/>
        </w:rPr>
      </w:pPr>
      <w:r>
        <w:rPr>
          <w:b/>
          <w:szCs w:val="24"/>
        </w:rPr>
        <w:t>2. ЦЕНА ОБЪЕКТОВ. ПОРЯДОК РАСЧЕТОВ.</w:t>
      </w:r>
    </w:p>
    <w:p w:rsidR="006F24C2" w:rsidRDefault="006F24C2" w:rsidP="006F24C2">
      <w:pPr>
        <w:rPr>
          <w:szCs w:val="24"/>
        </w:rPr>
      </w:pPr>
    </w:p>
    <w:p w:rsidR="006F24C2" w:rsidRDefault="006F24C2" w:rsidP="006F24C2">
      <w:pPr>
        <w:tabs>
          <w:tab w:val="left" w:pos="3360"/>
        </w:tabs>
        <w:ind w:firstLine="540"/>
        <w:jc w:val="both"/>
        <w:rPr>
          <w:szCs w:val="24"/>
        </w:rPr>
      </w:pPr>
      <w:r>
        <w:rPr>
          <w:szCs w:val="24"/>
        </w:rPr>
        <w:t xml:space="preserve">2.1. Стоимость Объекта, указанного в п. 1.1. настоящего договора, всего  составляет </w:t>
      </w:r>
      <w:r w:rsidR="000C517D">
        <w:rPr>
          <w:szCs w:val="24"/>
        </w:rPr>
        <w:t>рублей</w:t>
      </w:r>
      <w:r>
        <w:rPr>
          <w:szCs w:val="24"/>
        </w:rPr>
        <w:t>.</w:t>
      </w:r>
    </w:p>
    <w:p w:rsidR="006F24C2" w:rsidRDefault="006F24C2" w:rsidP="006F24C2">
      <w:pPr>
        <w:tabs>
          <w:tab w:val="left" w:pos="3360"/>
        </w:tabs>
        <w:ind w:firstLine="540"/>
        <w:jc w:val="both"/>
        <w:rPr>
          <w:szCs w:val="24"/>
        </w:rPr>
      </w:pPr>
      <w:r>
        <w:rPr>
          <w:szCs w:val="24"/>
        </w:rPr>
        <w:t xml:space="preserve">2.2. В счет оплаты стоимости Объекта Сторонами засчитывается сумма задатка в размере </w:t>
      </w:r>
      <w:r w:rsidR="000C517D">
        <w:rPr>
          <w:szCs w:val="24"/>
        </w:rPr>
        <w:t>____</w:t>
      </w:r>
      <w:r>
        <w:rPr>
          <w:szCs w:val="24"/>
        </w:rPr>
        <w:t xml:space="preserve">  рублей, внесенная Покупателем платежным поручением. Оставшуюся к уплате стоимость Объекта в размере рублей Покупатель уплачивает  в следующем порядке:</w:t>
      </w:r>
    </w:p>
    <w:p w:rsidR="006F24C2" w:rsidRDefault="006F24C2" w:rsidP="006F24C2">
      <w:pPr>
        <w:tabs>
          <w:tab w:val="left" w:pos="3360"/>
        </w:tabs>
        <w:ind w:firstLine="540"/>
        <w:jc w:val="both"/>
        <w:rPr>
          <w:szCs w:val="24"/>
        </w:rPr>
      </w:pPr>
      <w:r>
        <w:rPr>
          <w:szCs w:val="24"/>
        </w:rPr>
        <w:t>- путем перечисления на расчетный с</w:t>
      </w:r>
      <w:r w:rsidR="00B74D19">
        <w:rPr>
          <w:szCs w:val="24"/>
        </w:rPr>
        <w:t>чет Продавца в срок не позднее 3</w:t>
      </w:r>
      <w:r>
        <w:rPr>
          <w:szCs w:val="24"/>
        </w:rPr>
        <w:t xml:space="preserve">0 дней с момента заключения настоящего договора сумму </w:t>
      </w:r>
      <w:r w:rsidR="000C517D">
        <w:rPr>
          <w:szCs w:val="24"/>
        </w:rPr>
        <w:t>______________</w:t>
      </w:r>
      <w:r>
        <w:rPr>
          <w:szCs w:val="24"/>
        </w:rPr>
        <w:t xml:space="preserve"> рубля.</w:t>
      </w:r>
    </w:p>
    <w:p w:rsidR="006F24C2" w:rsidRPr="000A30D8" w:rsidRDefault="006F24C2" w:rsidP="006F24C2">
      <w:pPr>
        <w:tabs>
          <w:tab w:val="left" w:pos="3360"/>
        </w:tabs>
        <w:ind w:firstLine="540"/>
        <w:jc w:val="both"/>
        <w:rPr>
          <w:szCs w:val="24"/>
        </w:rPr>
      </w:pPr>
    </w:p>
    <w:p w:rsidR="006F24C2" w:rsidRPr="009A2BCF" w:rsidRDefault="006F24C2" w:rsidP="006F24C2">
      <w:pPr>
        <w:widowControl/>
        <w:suppressAutoHyphens w:val="0"/>
        <w:ind w:right="-82" w:firstLine="540"/>
        <w:jc w:val="both"/>
        <w:rPr>
          <w:szCs w:val="24"/>
        </w:rPr>
      </w:pPr>
      <w:r>
        <w:rPr>
          <w:szCs w:val="24"/>
        </w:rPr>
        <w:t xml:space="preserve">2.3. </w:t>
      </w:r>
      <w:r>
        <w:t xml:space="preserve">В случае неоплаты </w:t>
      </w:r>
      <w:r>
        <w:rPr>
          <w:szCs w:val="24"/>
        </w:rPr>
        <w:t xml:space="preserve">Объекта </w:t>
      </w:r>
      <w:r>
        <w:t xml:space="preserve">в срок, установленный п. 2.2. настоящего Договора Продавец вправе в одностороннем порядке отказаться от исполнения настоящего Договора. Отказ от исполнения настоящего Договора должен быть направлен в письменной форме в адрес Покупателя, указанный в настоящем Соглашении. Отказ считается полученным Покупателем по истечении 10 дней с момента направления отказа по почте заказным письмом. При этом задаток в сумме </w:t>
      </w:r>
      <w:r w:rsidR="000C517D">
        <w:t>______________</w:t>
      </w:r>
      <w:r>
        <w:t xml:space="preserve"> рублей, уплаченный Покупателем Продавцу не возвращается.</w:t>
      </w:r>
    </w:p>
    <w:p w:rsidR="006F24C2" w:rsidRDefault="006F24C2" w:rsidP="006F24C2">
      <w:pPr>
        <w:tabs>
          <w:tab w:val="left" w:pos="3360"/>
        </w:tabs>
        <w:ind w:firstLine="540"/>
        <w:jc w:val="both"/>
        <w:rPr>
          <w:szCs w:val="24"/>
        </w:rPr>
      </w:pPr>
    </w:p>
    <w:p w:rsidR="006F24C2" w:rsidRDefault="006F24C2" w:rsidP="006F24C2">
      <w:pPr>
        <w:jc w:val="center"/>
        <w:rPr>
          <w:b/>
          <w:szCs w:val="24"/>
        </w:rPr>
      </w:pPr>
      <w:r>
        <w:rPr>
          <w:b/>
          <w:szCs w:val="24"/>
        </w:rPr>
        <w:t xml:space="preserve">3. ПЕРЕДАЧА ИМУЩЕСТВА. </w:t>
      </w:r>
    </w:p>
    <w:p w:rsidR="006F24C2" w:rsidRDefault="006F24C2" w:rsidP="006F24C2">
      <w:pPr>
        <w:jc w:val="both"/>
        <w:rPr>
          <w:b/>
          <w:szCs w:val="24"/>
        </w:rPr>
      </w:pPr>
    </w:p>
    <w:p w:rsidR="006F24C2" w:rsidRDefault="006F24C2" w:rsidP="006F24C2">
      <w:pPr>
        <w:ind w:firstLine="540"/>
        <w:jc w:val="both"/>
        <w:rPr>
          <w:szCs w:val="24"/>
        </w:rPr>
      </w:pPr>
      <w:r>
        <w:rPr>
          <w:szCs w:val="24"/>
        </w:rPr>
        <w:t>3.1. Передача Объекта производится на основании Акта приема-передачи, подписанного Сторонами и являющегося неотъемлемой частью настоящего договора, в техническом состоянии, пригодном для использования в соответствии с его целевым назначением.</w:t>
      </w:r>
    </w:p>
    <w:p w:rsidR="006F24C2" w:rsidRDefault="006F24C2" w:rsidP="006F24C2">
      <w:pPr>
        <w:ind w:firstLine="540"/>
        <w:jc w:val="both"/>
        <w:rPr>
          <w:szCs w:val="24"/>
        </w:rPr>
      </w:pPr>
      <w:r>
        <w:rPr>
          <w:szCs w:val="24"/>
        </w:rPr>
        <w:t>3.2. Объекты передаются Продавцом Покупателю по акту приема-передачи после полной оплаты Покупателем стоимости Объекта.</w:t>
      </w:r>
    </w:p>
    <w:p w:rsidR="006F24C2" w:rsidRDefault="006F24C2" w:rsidP="006F24C2">
      <w:pPr>
        <w:ind w:firstLine="540"/>
        <w:jc w:val="both"/>
        <w:rPr>
          <w:szCs w:val="24"/>
        </w:rPr>
      </w:pPr>
    </w:p>
    <w:p w:rsidR="006F24C2" w:rsidRDefault="006F24C2" w:rsidP="006F24C2">
      <w:pPr>
        <w:jc w:val="center"/>
        <w:rPr>
          <w:b/>
          <w:szCs w:val="24"/>
        </w:rPr>
      </w:pPr>
      <w:r>
        <w:rPr>
          <w:b/>
          <w:szCs w:val="24"/>
        </w:rPr>
        <w:t>4. ОТВЕТСТВЕННОСТЬ СТОРОН.</w:t>
      </w:r>
    </w:p>
    <w:p w:rsidR="006F24C2" w:rsidRDefault="006F24C2" w:rsidP="006F24C2">
      <w:pPr>
        <w:ind w:firstLine="540"/>
      </w:pPr>
    </w:p>
    <w:p w:rsidR="006F24C2" w:rsidRDefault="006F24C2" w:rsidP="006F24C2">
      <w:pPr>
        <w:ind w:firstLine="540"/>
        <w:jc w:val="both"/>
        <w:rPr>
          <w:szCs w:val="24"/>
        </w:rPr>
      </w:pPr>
      <w:r>
        <w:rPr>
          <w:szCs w:val="24"/>
        </w:rPr>
        <w:t xml:space="preserve"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</w:t>
      </w:r>
      <w:r>
        <w:rPr>
          <w:szCs w:val="24"/>
        </w:rPr>
        <w:lastRenderedPageBreak/>
        <w:t>соответствии с действующим законодательством.</w:t>
      </w:r>
    </w:p>
    <w:p w:rsidR="006F24C2" w:rsidRDefault="006F24C2" w:rsidP="006F24C2">
      <w:pPr>
        <w:ind w:firstLine="540"/>
        <w:jc w:val="both"/>
        <w:rPr>
          <w:szCs w:val="24"/>
        </w:rPr>
      </w:pPr>
      <w:r>
        <w:rPr>
          <w:szCs w:val="24"/>
        </w:rPr>
        <w:t>4.2. В случаях, не предусмотренных настоящим договором, ответственность Сторон определяется в соответствии с действующим законодательством РФ.</w:t>
      </w:r>
    </w:p>
    <w:p w:rsidR="006F24C2" w:rsidRDefault="006F24C2" w:rsidP="006F24C2">
      <w:pPr>
        <w:ind w:firstLine="540"/>
        <w:jc w:val="both"/>
        <w:rPr>
          <w:szCs w:val="24"/>
        </w:rPr>
      </w:pPr>
    </w:p>
    <w:p w:rsidR="006F24C2" w:rsidRDefault="006F24C2" w:rsidP="006F24C2">
      <w:pPr>
        <w:ind w:firstLine="540"/>
        <w:jc w:val="center"/>
        <w:rPr>
          <w:b/>
          <w:bCs/>
          <w:szCs w:val="24"/>
        </w:rPr>
      </w:pPr>
      <w:r>
        <w:rPr>
          <w:b/>
          <w:bCs/>
          <w:szCs w:val="24"/>
        </w:rPr>
        <w:t>5. ПОРЯДОК  РАЗРЕШЕНИЯ СПОРОВ.</w:t>
      </w:r>
    </w:p>
    <w:p w:rsidR="006F24C2" w:rsidRDefault="006F24C2" w:rsidP="006F24C2">
      <w:pPr>
        <w:ind w:firstLine="540"/>
        <w:jc w:val="both"/>
      </w:pPr>
    </w:p>
    <w:p w:rsidR="006F24C2" w:rsidRDefault="006F24C2" w:rsidP="006F24C2">
      <w:pPr>
        <w:ind w:firstLine="540"/>
        <w:jc w:val="both"/>
      </w:pPr>
      <w:r>
        <w:rPr>
          <w:szCs w:val="24"/>
        </w:rPr>
        <w:t>5</w:t>
      </w:r>
      <w:r>
        <w:t>.1. Возникшие в связи с исполнением настоящего договора споры разрешаются  в соответствии с законодательством Российской Федерации в Арбитражном суде Республики Коми.</w:t>
      </w:r>
    </w:p>
    <w:p w:rsidR="006F24C2" w:rsidRDefault="006F24C2" w:rsidP="006F24C2">
      <w:pPr>
        <w:ind w:firstLine="540"/>
        <w:jc w:val="both"/>
      </w:pPr>
    </w:p>
    <w:p w:rsidR="006F24C2" w:rsidRDefault="006F24C2" w:rsidP="006F24C2">
      <w:pPr>
        <w:ind w:firstLine="540"/>
        <w:jc w:val="center"/>
      </w:pPr>
      <w:r>
        <w:rPr>
          <w:b/>
          <w:bCs/>
          <w:szCs w:val="24"/>
        </w:rPr>
        <w:t>6. ПРОЧИЕ УСЛОВИЯ.</w:t>
      </w:r>
    </w:p>
    <w:p w:rsidR="006F24C2" w:rsidRDefault="006F24C2" w:rsidP="006F24C2">
      <w:pPr>
        <w:ind w:firstLine="540"/>
        <w:jc w:val="both"/>
        <w:rPr>
          <w:szCs w:val="24"/>
        </w:rPr>
      </w:pPr>
      <w:r>
        <w:rPr>
          <w:szCs w:val="24"/>
        </w:rPr>
        <w:t>6.1. Стороны гарантируют, что они заключают настоящий договор не вследствие стечения тяжелых обстоятельств на крайне не выгодных для себя условиях, и настоящий договор не является для них кабальной сделкой.</w:t>
      </w:r>
    </w:p>
    <w:p w:rsidR="006F24C2" w:rsidRDefault="006F24C2" w:rsidP="006F24C2">
      <w:pPr>
        <w:ind w:firstLine="540"/>
        <w:jc w:val="both"/>
        <w:rPr>
          <w:szCs w:val="24"/>
        </w:rPr>
      </w:pPr>
      <w:r>
        <w:rPr>
          <w:szCs w:val="24"/>
        </w:rPr>
        <w:t>6.2. Содержание статей 167,209,223,454,458,460,478,486,549,551,556 Гражданского кодекса Российской Федерации Сторонам известно.</w:t>
      </w:r>
    </w:p>
    <w:p w:rsidR="006F24C2" w:rsidRDefault="006F24C2" w:rsidP="006F24C2">
      <w:pPr>
        <w:ind w:firstLine="540"/>
        <w:jc w:val="both"/>
        <w:rPr>
          <w:szCs w:val="24"/>
        </w:rPr>
      </w:pPr>
      <w:r>
        <w:rPr>
          <w:szCs w:val="24"/>
        </w:rPr>
        <w:t xml:space="preserve">6.3. Настоящий договор вступает в силу со дня его подписания сторонами и действует до полного исполнения обязательств по нему. </w:t>
      </w:r>
    </w:p>
    <w:p w:rsidR="006F24C2" w:rsidRDefault="006F24C2" w:rsidP="006F24C2">
      <w:pPr>
        <w:ind w:firstLine="540"/>
        <w:jc w:val="both"/>
        <w:rPr>
          <w:szCs w:val="24"/>
        </w:rPr>
      </w:pPr>
      <w:r>
        <w:rPr>
          <w:szCs w:val="24"/>
        </w:rPr>
        <w:t>6.4. Отношения Сторон, не урегулированные настоящим договором, регламентируются действующим законодательством.</w:t>
      </w:r>
    </w:p>
    <w:p w:rsidR="006F24C2" w:rsidRDefault="006F24C2" w:rsidP="006F24C2">
      <w:pPr>
        <w:ind w:firstLine="540"/>
        <w:jc w:val="both"/>
        <w:rPr>
          <w:szCs w:val="24"/>
        </w:rPr>
      </w:pPr>
      <w:r>
        <w:rPr>
          <w:szCs w:val="24"/>
        </w:rPr>
        <w:t xml:space="preserve">6.5. Настоящий договор составлен в 3-х подлинных экземплярах, имеющих равную юридическую силу, по одному для каждой из Сторон и третий экземпляр – для Управления Федеральной регистрационной службы по Республике Коми. </w:t>
      </w:r>
    </w:p>
    <w:p w:rsidR="006F24C2" w:rsidRDefault="006F24C2" w:rsidP="006F24C2">
      <w:pPr>
        <w:pStyle w:val="1"/>
        <w:numPr>
          <w:ilvl w:val="0"/>
          <w:numId w:val="0"/>
        </w:numPr>
        <w:ind w:right="-1"/>
        <w:rPr>
          <w:szCs w:val="24"/>
        </w:rPr>
      </w:pPr>
      <w:r>
        <w:rPr>
          <w:szCs w:val="24"/>
        </w:rPr>
        <w:t>7. АДРЕСА И РЕКВИЗИТЫ СТОРОН.</w:t>
      </w:r>
    </w:p>
    <w:p w:rsidR="006F24C2" w:rsidRPr="00AA4B43" w:rsidRDefault="006F24C2" w:rsidP="006F24C2">
      <w:pPr>
        <w:rPr>
          <w:b/>
          <w:sz w:val="22"/>
          <w:szCs w:val="22"/>
        </w:rPr>
      </w:pPr>
      <w:r w:rsidRPr="00AA4B43">
        <w:rPr>
          <w:b/>
          <w:sz w:val="22"/>
          <w:szCs w:val="22"/>
        </w:rPr>
        <w:t>СТОРОНА 1</w:t>
      </w:r>
    </w:p>
    <w:p w:rsidR="00315B6B" w:rsidRPr="00315B6B" w:rsidRDefault="00315B6B" w:rsidP="00315B6B">
      <w:pPr>
        <w:pStyle w:val="a3"/>
        <w:rPr>
          <w:sz w:val="22"/>
          <w:szCs w:val="22"/>
        </w:rPr>
      </w:pPr>
    </w:p>
    <w:p w:rsidR="00B74D19" w:rsidRDefault="00B74D19" w:rsidP="000C517D">
      <w:pPr>
        <w:pStyle w:val="a3"/>
        <w:rPr>
          <w:sz w:val="22"/>
          <w:szCs w:val="22"/>
        </w:rPr>
      </w:pPr>
      <w:r w:rsidRPr="00B74D19">
        <w:rPr>
          <w:sz w:val="22"/>
          <w:szCs w:val="22"/>
        </w:rPr>
        <w:t xml:space="preserve">ООО «ЖУК» ИНН 1101026800 в Коми отделение №8617 ПАО «Сбербанк» г. Сыктывкар БИК 048702640, </w:t>
      </w:r>
      <w:proofErr w:type="spellStart"/>
      <w:r w:rsidRPr="00B74D19">
        <w:rPr>
          <w:sz w:val="22"/>
          <w:szCs w:val="22"/>
        </w:rPr>
        <w:t>кор</w:t>
      </w:r>
      <w:proofErr w:type="spellEnd"/>
      <w:r w:rsidRPr="00B74D19">
        <w:rPr>
          <w:sz w:val="22"/>
          <w:szCs w:val="22"/>
        </w:rPr>
        <w:t xml:space="preserve"> счет 30101810400000000640, </w:t>
      </w:r>
      <w:proofErr w:type="gramStart"/>
      <w:r w:rsidRPr="00B74D19">
        <w:rPr>
          <w:sz w:val="22"/>
          <w:szCs w:val="22"/>
        </w:rPr>
        <w:t>р</w:t>
      </w:r>
      <w:proofErr w:type="gramEnd"/>
      <w:r w:rsidRPr="00B74D19">
        <w:rPr>
          <w:sz w:val="22"/>
          <w:szCs w:val="22"/>
        </w:rPr>
        <w:t>/с 40702810128000007327.</w:t>
      </w:r>
    </w:p>
    <w:p w:rsidR="006F24C2" w:rsidRPr="00AA4B43" w:rsidRDefault="006F24C2" w:rsidP="000C517D">
      <w:pPr>
        <w:pStyle w:val="a3"/>
        <w:rPr>
          <w:sz w:val="22"/>
          <w:szCs w:val="22"/>
        </w:rPr>
      </w:pPr>
      <w:bookmarkStart w:id="0" w:name="_GoBack"/>
      <w:bookmarkEnd w:id="0"/>
      <w:r w:rsidRPr="00AA4B43">
        <w:rPr>
          <w:sz w:val="22"/>
          <w:szCs w:val="22"/>
        </w:rPr>
        <w:t>Конкурсный управляющий</w:t>
      </w:r>
      <w:r w:rsidRPr="00AA4B43">
        <w:rPr>
          <w:sz w:val="22"/>
          <w:szCs w:val="22"/>
        </w:rPr>
        <w:tab/>
      </w:r>
      <w:r w:rsidRPr="00AA4B43">
        <w:rPr>
          <w:sz w:val="22"/>
          <w:szCs w:val="22"/>
        </w:rPr>
        <w:tab/>
      </w:r>
      <w:r w:rsidRPr="00AA4B43">
        <w:rPr>
          <w:sz w:val="22"/>
          <w:szCs w:val="22"/>
        </w:rPr>
        <w:tab/>
      </w:r>
      <w:r w:rsidRPr="00AA4B43">
        <w:rPr>
          <w:sz w:val="22"/>
          <w:szCs w:val="22"/>
        </w:rPr>
        <w:tab/>
      </w:r>
      <w:r w:rsidRPr="00AA4B43">
        <w:rPr>
          <w:sz w:val="22"/>
          <w:szCs w:val="22"/>
        </w:rPr>
        <w:tab/>
      </w:r>
      <w:r w:rsidRPr="00AA4B43">
        <w:rPr>
          <w:sz w:val="22"/>
          <w:szCs w:val="22"/>
        </w:rPr>
        <w:tab/>
      </w:r>
      <w:r w:rsidRPr="00AA4B43">
        <w:rPr>
          <w:sz w:val="22"/>
          <w:szCs w:val="22"/>
        </w:rPr>
        <w:tab/>
        <w:t>Лиханова Л.Г.</w:t>
      </w:r>
    </w:p>
    <w:p w:rsidR="006F24C2" w:rsidRDefault="006F24C2" w:rsidP="006F24C2">
      <w:pPr>
        <w:rPr>
          <w:b/>
        </w:rPr>
      </w:pPr>
      <w:r w:rsidRPr="004B62FA">
        <w:rPr>
          <w:b/>
        </w:rPr>
        <w:t>СТОРОНА 2</w:t>
      </w:r>
    </w:p>
    <w:p w:rsidR="006F24C2" w:rsidRDefault="006F24C2" w:rsidP="006F24C2">
      <w:pPr>
        <w:rPr>
          <w:b/>
          <w:sz w:val="22"/>
          <w:szCs w:val="22"/>
        </w:rPr>
      </w:pPr>
    </w:p>
    <w:p w:rsidR="006F24C2" w:rsidRDefault="006F24C2" w:rsidP="006F24C2">
      <w:pPr>
        <w:rPr>
          <w:b/>
          <w:sz w:val="22"/>
          <w:szCs w:val="22"/>
        </w:rPr>
      </w:pPr>
    </w:p>
    <w:p w:rsidR="006F24C2" w:rsidRDefault="006F24C2" w:rsidP="006F24C2">
      <w:pPr>
        <w:rPr>
          <w:b/>
          <w:sz w:val="22"/>
          <w:szCs w:val="22"/>
        </w:rPr>
      </w:pPr>
    </w:p>
    <w:p w:rsidR="006F24C2" w:rsidRDefault="006F24C2" w:rsidP="006F24C2">
      <w:pPr>
        <w:rPr>
          <w:b/>
          <w:sz w:val="22"/>
          <w:szCs w:val="22"/>
        </w:rPr>
      </w:pPr>
    </w:p>
    <w:p w:rsidR="006F24C2" w:rsidRDefault="006F24C2" w:rsidP="006F24C2">
      <w:pPr>
        <w:rPr>
          <w:b/>
          <w:sz w:val="22"/>
          <w:szCs w:val="22"/>
        </w:rPr>
      </w:pPr>
    </w:p>
    <w:p w:rsidR="00CE7515" w:rsidRDefault="00CE7515"/>
    <w:sectPr w:rsidR="00CE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746C4B"/>
    <w:multiLevelType w:val="hybridMultilevel"/>
    <w:tmpl w:val="75EEB9DA"/>
    <w:lvl w:ilvl="0" w:tplc="C438470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C2"/>
    <w:rsid w:val="000C517D"/>
    <w:rsid w:val="002D417D"/>
    <w:rsid w:val="00315B6B"/>
    <w:rsid w:val="006F24C2"/>
    <w:rsid w:val="00B74D19"/>
    <w:rsid w:val="00BC33AA"/>
    <w:rsid w:val="00BF35DE"/>
    <w:rsid w:val="00C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6F24C2"/>
    <w:pPr>
      <w:keepNext/>
      <w:numPr>
        <w:numId w:val="1"/>
      </w:numPr>
      <w:spacing w:before="240" w:after="60"/>
      <w:jc w:val="center"/>
      <w:outlineLvl w:val="0"/>
    </w:pPr>
    <w:rPr>
      <w:b/>
      <w:kern w:val="1"/>
    </w:rPr>
  </w:style>
  <w:style w:type="paragraph" w:styleId="3">
    <w:name w:val="heading 3"/>
    <w:basedOn w:val="a"/>
    <w:next w:val="a"/>
    <w:link w:val="30"/>
    <w:qFormat/>
    <w:rsid w:val="006F24C2"/>
    <w:pPr>
      <w:numPr>
        <w:ilvl w:val="2"/>
        <w:numId w:val="1"/>
      </w:numPr>
      <w:ind w:left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4C2"/>
    <w:rPr>
      <w:rFonts w:ascii="Times New Roman" w:eastAsia="Times New Roman" w:hAnsi="Times New Roman" w:cs="Times New Roman"/>
      <w:b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rsid w:val="006F24C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6F24C2"/>
    <w:pPr>
      <w:spacing w:after="120"/>
    </w:pPr>
  </w:style>
  <w:style w:type="character" w:customStyle="1" w:styleId="a4">
    <w:name w:val="Основной текст Знак"/>
    <w:basedOn w:val="a0"/>
    <w:link w:val="a3"/>
    <w:rsid w:val="006F24C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6F24C2"/>
    <w:pPr>
      <w:keepNext/>
      <w:numPr>
        <w:numId w:val="1"/>
      </w:numPr>
      <w:spacing w:before="240" w:after="60"/>
      <w:jc w:val="center"/>
      <w:outlineLvl w:val="0"/>
    </w:pPr>
    <w:rPr>
      <w:b/>
      <w:kern w:val="1"/>
    </w:rPr>
  </w:style>
  <w:style w:type="paragraph" w:styleId="3">
    <w:name w:val="heading 3"/>
    <w:basedOn w:val="a"/>
    <w:next w:val="a"/>
    <w:link w:val="30"/>
    <w:qFormat/>
    <w:rsid w:val="006F24C2"/>
    <w:pPr>
      <w:numPr>
        <w:ilvl w:val="2"/>
        <w:numId w:val="1"/>
      </w:numPr>
      <w:ind w:left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4C2"/>
    <w:rPr>
      <w:rFonts w:ascii="Times New Roman" w:eastAsia="Times New Roman" w:hAnsi="Times New Roman" w:cs="Times New Roman"/>
      <w:b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rsid w:val="006F24C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6F24C2"/>
    <w:pPr>
      <w:spacing w:after="120"/>
    </w:pPr>
  </w:style>
  <w:style w:type="character" w:customStyle="1" w:styleId="a4">
    <w:name w:val="Основной текст Знак"/>
    <w:basedOn w:val="a0"/>
    <w:link w:val="a3"/>
    <w:rsid w:val="006F24C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2017-07-24T14:07:00Z</dcterms:created>
  <dcterms:modified xsi:type="dcterms:W3CDTF">2017-07-24T14:07:00Z</dcterms:modified>
</cp:coreProperties>
</file>